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30" w:rsidRPr="006E0EEF" w:rsidRDefault="00071730" w:rsidP="00071730">
      <w:pPr>
        <w:spacing w:line="480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bookmarkStart w:id="0" w:name="_GoBack"/>
      <w:r w:rsidRPr="000D1D36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 xml:space="preserve">Table 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3</w:t>
      </w:r>
      <w:r w:rsidRPr="000D1D36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 xml:space="preserve">. </w:t>
      </w:r>
      <w:r w:rsidRPr="000D1D3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List of themes </w:t>
      </w:r>
      <w:r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and sub-themes in relation to </w:t>
      </w:r>
      <w:r w:rsidRPr="006E0EEF">
        <w:rPr>
          <w:rFonts w:asciiTheme="majorBidi" w:eastAsia="Times New Roman" w:hAnsiTheme="majorBidi" w:cstheme="majorBidi"/>
          <w:sz w:val="24"/>
          <w:szCs w:val="24"/>
          <w:lang w:val="en-US"/>
        </w:rPr>
        <w:t>HIV patients’ perception and needs of patient care</w:t>
      </w:r>
    </w:p>
    <w:tbl>
      <w:tblPr>
        <w:tblStyle w:val="PlainTable2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719"/>
      </w:tblGrid>
      <w:tr w:rsidR="00071730" w:rsidRPr="000D1D36" w:rsidTr="0081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6" w:type="dxa"/>
            <w:vAlign w:val="center"/>
          </w:tcPr>
          <w:bookmarkEnd w:id="0"/>
          <w:p w:rsidR="00071730" w:rsidRPr="000D1D36" w:rsidRDefault="00071730" w:rsidP="008114B1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Main theme</w:t>
            </w:r>
          </w:p>
        </w:tc>
        <w:tc>
          <w:tcPr>
            <w:tcW w:w="7719" w:type="dxa"/>
          </w:tcPr>
          <w:p w:rsidR="00071730" w:rsidRPr="000D1D36" w:rsidRDefault="00071730" w:rsidP="008114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Examples</w:t>
            </w:r>
          </w:p>
        </w:tc>
      </w:tr>
      <w:tr w:rsidR="00071730" w:rsidRPr="000D1D36" w:rsidTr="0081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6" w:type="dxa"/>
            <w:vAlign w:val="center"/>
          </w:tcPr>
          <w:p w:rsidR="00071730" w:rsidRPr="000D1D36" w:rsidRDefault="00071730" w:rsidP="008114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  <w:lang w:bidi="ar-JO"/>
              </w:rPr>
              <w:t>Inappropriate care</w:t>
            </w:r>
          </w:p>
        </w:tc>
        <w:tc>
          <w:tcPr>
            <w:tcW w:w="7719" w:type="dxa"/>
          </w:tcPr>
          <w:p w:rsidR="00071730" w:rsidRDefault="00071730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“there are no services provided to us other than dispensing our pills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. N</w:t>
            </w: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o one asks if we are experiencing any problems with our treatments” 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(P8M42)</w:t>
            </w:r>
          </w:p>
          <w:p w:rsidR="00071730" w:rsidRDefault="00071730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071730" w:rsidRPr="00BF228B" w:rsidRDefault="00071730" w:rsidP="008114B1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“I want to have a specialist doctor and expert in this field”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 xml:space="preserve"> (P9M41).</w:t>
            </w:r>
          </w:p>
          <w:p w:rsidR="00071730" w:rsidRDefault="00071730" w:rsidP="008114B1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“we are stigmatized by the medical staff. Even when they measure our blood pressure, they wear gloves as if we were monsters”</w:t>
            </w: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  <w:t>(P7F38).</w:t>
            </w:r>
          </w:p>
          <w:p w:rsidR="00071730" w:rsidRDefault="00071730" w:rsidP="008114B1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“doctors and nurses need to have better awareness and attitudes towards this disease so that the patient is more accepting of his condition and his medicines” 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(P15M45)</w:t>
            </w:r>
          </w:p>
          <w:p w:rsidR="00071730" w:rsidRDefault="00071730" w:rsidP="008114B1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“whenever I tell a doctor or a nurse in the hospital about my infection, it feels like I threw a bomb at them. Everyone run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s away and refuses to treat me. </w:t>
            </w: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Aren't we humans?”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(P4M50)</w:t>
            </w:r>
          </w:p>
          <w:p w:rsidR="00071730" w:rsidRPr="0094189B" w:rsidRDefault="00071730" w:rsidP="008114B1">
            <w:pPr>
              <w:spacing w:before="100" w:beforeAutospacing="1" w:after="100" w:after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“When I go to the hospital, I don’t tell the doctors that I am infected with HIV” 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(P9M41).</w:t>
            </w:r>
          </w:p>
        </w:tc>
      </w:tr>
      <w:tr w:rsidR="00071730" w:rsidRPr="000D1D36" w:rsidTr="008114B1">
        <w:trPr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6" w:type="dxa"/>
            <w:vAlign w:val="center"/>
          </w:tcPr>
          <w:p w:rsidR="00071730" w:rsidRPr="000D1D36" w:rsidRDefault="00071730" w:rsidP="008114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  <w:lang w:bidi="ar-JO"/>
              </w:rPr>
              <w:t>The need for pharmaceutical care</w:t>
            </w:r>
          </w:p>
        </w:tc>
        <w:tc>
          <w:tcPr>
            <w:tcW w:w="7719" w:type="dxa"/>
          </w:tcPr>
          <w:p w:rsidR="00071730" w:rsidRDefault="00071730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“I don’t know what does pharmaceutical care means” 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 xml:space="preserve">(P11M38) </w:t>
            </w:r>
          </w:p>
          <w:p w:rsidR="00071730" w:rsidRDefault="00071730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071730" w:rsidRDefault="00071730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“</w:t>
            </w: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there is someone inside the office dispensing medicin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e to us, but I do not know if he is a pharmacist or doctor” (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P10M31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)</w:t>
            </w:r>
          </w:p>
          <w:p w:rsidR="00071730" w:rsidRDefault="00071730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</w:pPr>
          </w:p>
          <w:p w:rsidR="00071730" w:rsidRDefault="00071730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“pharmacists should check for a drug-drug interaction, monitor drug response and adverse events, and follow up with patients, in addition to dispensing drugs”</w:t>
            </w: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rtl/>
                <w:lang w:val="en-US"/>
              </w:rPr>
              <w:t xml:space="preserve"> </w:t>
            </w:r>
            <w:r w:rsidRPr="00BF228B"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  <w:t>(P10M31).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en-US"/>
              </w:rPr>
              <w:t xml:space="preserve"> </w:t>
            </w:r>
          </w:p>
          <w:p w:rsidR="00071730" w:rsidRDefault="00071730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</w:p>
          <w:p w:rsidR="00071730" w:rsidRPr="000D1D36" w:rsidRDefault="00071730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“the doctor gave me information about my medication at the beginning. No one followed up with me after that or checked if I have any concerns. They just dis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pense my medicine every month” 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(P3M36)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.</w:t>
            </w:r>
          </w:p>
        </w:tc>
      </w:tr>
      <w:tr w:rsidR="00071730" w:rsidRPr="000D1D36" w:rsidTr="0081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6" w:type="dxa"/>
            <w:vAlign w:val="center"/>
          </w:tcPr>
          <w:p w:rsidR="00071730" w:rsidRPr="000D1D36" w:rsidRDefault="00071730" w:rsidP="008114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  <w:lang w:bidi="ar-JO"/>
              </w:rPr>
              <w:t>Specialist HIV pharmacist</w:t>
            </w:r>
            <w:r w:rsidRPr="000D1D36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</w:p>
        </w:tc>
        <w:tc>
          <w:tcPr>
            <w:tcW w:w="7719" w:type="dxa"/>
          </w:tcPr>
          <w:p w:rsidR="00071730" w:rsidRDefault="00071730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noProof/>
                <w:sz w:val="24"/>
                <w:szCs w:val="24"/>
                <w:lang w:val="en-US"/>
              </w:rPr>
              <w:t xml:space="preserve">“there should be an experienced pharmacist with expertise in these medications especially for whom is taking other drugs so the pharmacist checks if these drugs interfer with each other” </w:t>
            </w:r>
            <w:r w:rsidRPr="00BF228B"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  <w:t>(P4M50).</w:t>
            </w:r>
          </w:p>
          <w:p w:rsidR="00071730" w:rsidRDefault="00071730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</w:pPr>
          </w:p>
          <w:p w:rsidR="00071730" w:rsidRDefault="00071730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“I had a question about the effect of tak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ing the medicine on the fetus, </w:t>
            </w: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when I asked the pharmacist about it he did not know the answer. This made it difficult for to know whom to ask or refer to” 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(P6F33)</w:t>
            </w:r>
          </w:p>
          <w:p w:rsidR="00071730" w:rsidRDefault="00071730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</w:pPr>
          </w:p>
          <w:p w:rsidR="00071730" w:rsidRPr="000D1D36" w:rsidRDefault="00071730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“a specialist pharmacist will increase our commitment to medicines because we will be sure that we are taking the right and appropriate information, advice, and instructions about our medicine”</w:t>
            </w:r>
            <w:r w:rsidRPr="00BF228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 xml:space="preserve"> </w:t>
            </w:r>
            <w:r w:rsidRPr="00BF228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(P5M52)</w:t>
            </w:r>
          </w:p>
        </w:tc>
      </w:tr>
    </w:tbl>
    <w:p w:rsidR="00071730" w:rsidRPr="000D1D36" w:rsidRDefault="00071730" w:rsidP="00071730">
      <w:pPr>
        <w:rPr>
          <w:rFonts w:asciiTheme="majorBidi" w:hAnsiTheme="majorBidi" w:cstheme="majorBidi"/>
          <w:sz w:val="24"/>
          <w:szCs w:val="24"/>
        </w:rPr>
      </w:pPr>
    </w:p>
    <w:p w:rsidR="0086198A" w:rsidRDefault="00071730"/>
    <w:sectPr w:rsidR="0086198A" w:rsidSect="00CE3B13">
      <w:footerReference w:type="default" r:id="rId4"/>
      <w:pgSz w:w="11906" w:h="16838" w:code="9"/>
      <w:pgMar w:top="1440" w:right="1440" w:bottom="1440" w:left="1701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18" w:rsidRDefault="0007173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47318" w:rsidRDefault="00071730">
    <w:pPr>
      <w:pStyle w:val="Footer"/>
      <w:rPr>
        <w:rtl/>
        <w:lang w:bidi="ar-JO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30"/>
    <w:rsid w:val="00071730"/>
    <w:rsid w:val="0022706D"/>
    <w:rsid w:val="0067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27318A-8EC7-474E-9187-26B58036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730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71730"/>
    <w:pPr>
      <w:tabs>
        <w:tab w:val="center" w:pos="4680"/>
        <w:tab w:val="right" w:pos="9360"/>
      </w:tabs>
      <w:spacing w:after="0" w:line="240" w:lineRule="auto"/>
    </w:pPr>
    <w:rPr>
      <w:rFonts w:eastAsia="Times New Roman" w:cs="Aria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71730"/>
    <w:rPr>
      <w:rFonts w:eastAsia="Times New Roman" w:cs="Arial"/>
    </w:rPr>
  </w:style>
  <w:style w:type="table" w:styleId="PlainTable2">
    <w:name w:val="Plain Table 2"/>
    <w:basedOn w:val="TableNormal"/>
    <w:uiPriority w:val="42"/>
    <w:rsid w:val="00071730"/>
    <w:pPr>
      <w:spacing w:after="0" w:line="240" w:lineRule="auto"/>
    </w:pPr>
    <w:rPr>
      <w:lang w:val="en-C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71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Tareq Mukattash</dc:creator>
  <cp:keywords/>
  <dc:description/>
  <cp:lastModifiedBy>Tareq Mukattash</cp:lastModifiedBy>
  <cp:revision>1</cp:revision>
  <dcterms:created xsi:type="dcterms:W3CDTF">2019-12-02T11:03:00Z</dcterms:created>
  <dcterms:modified xsi:type="dcterms:W3CDTF">2019-12-02T11:03:00Z</dcterms:modified>
</cp:coreProperties>
</file>