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5A3" w:rsidRDefault="005005A3" w:rsidP="005005A3">
      <w:pPr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  <w:b/>
        </w:rPr>
        <w:t>Table S4.</w:t>
      </w:r>
      <w:r w:rsidRPr="005005A3">
        <w:rPr>
          <w:rFonts w:ascii="Times New Roman" w:hAnsi="Times New Roman" w:cs="Times New Roman"/>
        </w:rPr>
        <w:t xml:space="preserve"> The classification of species and subspecies based on phylogenetic an</w:t>
      </w:r>
      <w:r>
        <w:rPr>
          <w:rFonts w:ascii="Times New Roman" w:hAnsi="Times New Roman" w:cs="Times New Roman"/>
        </w:rPr>
        <w:t>alysis and Dot plot analysis</w:t>
      </w:r>
    </w:p>
    <w:tbl>
      <w:tblPr>
        <w:tblW w:w="10367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2460"/>
        <w:gridCol w:w="2501"/>
        <w:gridCol w:w="1720"/>
      </w:tblGrid>
      <w:tr w:rsidR="00B8549E" w:rsidRPr="005005A3" w:rsidTr="00036FBE">
        <w:trPr>
          <w:trHeight w:val="312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49E" w:rsidRPr="005005A3" w:rsidRDefault="00B8549E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Isolates</w:t>
            </w:r>
          </w:p>
        </w:tc>
        <w:tc>
          <w:tcPr>
            <w:tcW w:w="82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49E" w:rsidRPr="005005A3" w:rsidRDefault="00B8549E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Classification methodologies</w:t>
            </w:r>
          </w:p>
        </w:tc>
      </w:tr>
      <w:tr w:rsidR="00B8549E" w:rsidRPr="005005A3" w:rsidTr="00B8549E">
        <w:trPr>
          <w:trHeight w:val="549"/>
        </w:trPr>
        <w:tc>
          <w:tcPr>
            <w:tcW w:w="2127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49E" w:rsidRPr="005005A3" w:rsidRDefault="00B8549E" w:rsidP="005005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49E" w:rsidRPr="005005A3" w:rsidRDefault="00B8549E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CV method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49E" w:rsidRPr="005005A3" w:rsidRDefault="00B8549E" w:rsidP="00B8549E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 xml:space="preserve">NJ method </w:t>
            </w:r>
            <w:r>
              <w:rPr>
                <w:rFonts w:ascii="Times New Roman" w:hAnsi="Times New Roman" w:cs="Times New Roman" w:hint="eastAsia"/>
              </w:rPr>
              <w:t>(</w:t>
            </w:r>
            <w:r w:rsidRPr="005005A3">
              <w:rPr>
                <w:rFonts w:ascii="Times New Roman" w:hAnsi="Times New Roman" w:cs="Times New Roman"/>
              </w:rPr>
              <w:t>44 core genes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49E" w:rsidRPr="005005A3" w:rsidRDefault="00B8549E" w:rsidP="00B8549E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 xml:space="preserve">NJ method </w:t>
            </w:r>
            <w:r>
              <w:rPr>
                <w:rFonts w:ascii="Times New Roman" w:hAnsi="Times New Roman" w:cs="Times New Roman"/>
              </w:rPr>
              <w:t>(</w:t>
            </w:r>
            <w:r w:rsidRPr="005005A3">
              <w:rPr>
                <w:rFonts w:ascii="Times New Roman" w:hAnsi="Times New Roman" w:cs="Times New Roman"/>
              </w:rPr>
              <w:t>24 core genes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49E" w:rsidRPr="005005A3" w:rsidRDefault="00B8549E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Dot plot analysis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ADRV-KC865735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ATV-AY150217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BIV-KX185156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CGSIV-KF033124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CGSIV-KF512820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CH8/96-KP266741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CMTV-JQ231222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CMTV-KP056312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CoIV-KX574342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EHNV-FJ433873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FV3-AY548484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FV3-KJ175144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GGRV-KP266742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GIV-AY666015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PPIV-KX574341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REV-MF538628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RGV-JQ654586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Rmax-KX574343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RNRV-MG791866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SERV-KX353311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SGIV-AY521625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TCA-MG953518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TFV-AF389451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TMRV01-MG953519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TMRV02-MG953520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  <w:tr w:rsidR="005005A3" w:rsidRPr="005005A3" w:rsidTr="00B8549E">
        <w:trPr>
          <w:trHeight w:val="2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ToRV-KP266743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CMTV-like</w:t>
            </w:r>
          </w:p>
        </w:tc>
      </w:tr>
      <w:tr w:rsidR="005005A3" w:rsidRPr="005005A3" w:rsidTr="00036FBE">
        <w:trPr>
          <w:trHeight w:val="297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ZRV-MK227779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FV3-like</w:t>
            </w:r>
          </w:p>
        </w:tc>
      </w:tr>
    </w:tbl>
    <w:p w:rsidR="005005A3" w:rsidRPr="005005A3" w:rsidRDefault="005005A3" w:rsidP="005005A3">
      <w:pPr>
        <w:rPr>
          <w:rFonts w:ascii="Times New Roman" w:hAnsi="Times New Roman" w:cs="Times New Roman"/>
        </w:rPr>
      </w:pPr>
    </w:p>
    <w:p w:rsidR="005005A3" w:rsidRPr="0092439A" w:rsidRDefault="005005A3" w:rsidP="00054C03">
      <w:pPr>
        <w:widowControl/>
        <w:jc w:val="left"/>
        <w:rPr>
          <w:rFonts w:ascii="Times New Roman" w:hAnsi="Times New Roman" w:cs="Times New Roman"/>
        </w:rPr>
      </w:pPr>
      <w:bookmarkStart w:id="0" w:name="_GoBack"/>
      <w:bookmarkEnd w:id="0"/>
    </w:p>
    <w:sectPr w:rsidR="005005A3" w:rsidRPr="0092439A" w:rsidSect="00054C03">
      <w:footerReference w:type="default" r:id="rId7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625" w:rsidRDefault="00A84625" w:rsidP="005005A3">
      <w:r>
        <w:separator/>
      </w:r>
    </w:p>
  </w:endnote>
  <w:endnote w:type="continuationSeparator" w:id="0">
    <w:p w:rsidR="00A84625" w:rsidRDefault="00A84625" w:rsidP="005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04" w:rsidRDefault="00E7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625" w:rsidRDefault="00A84625" w:rsidP="005005A3">
      <w:r>
        <w:separator/>
      </w:r>
    </w:p>
  </w:footnote>
  <w:footnote w:type="continuationSeparator" w:id="0">
    <w:p w:rsidR="00A84625" w:rsidRDefault="00A84625" w:rsidP="0050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ese Std GBT7714 (numeric) Copy 复制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9rxrwr40s099evp9r5tdz72svz9t55tfxr&quot;&gt;Untitled&lt;record-ids&gt;&lt;item&gt;30&lt;/item&gt;&lt;item&gt;31&lt;/item&gt;&lt;/record-ids&gt;&lt;/item&gt;&lt;/Libraries&gt;"/>
  </w:docVars>
  <w:rsids>
    <w:rsidRoot w:val="0023462A"/>
    <w:rsid w:val="00036FBE"/>
    <w:rsid w:val="00054C03"/>
    <w:rsid w:val="0007429F"/>
    <w:rsid w:val="000C44F4"/>
    <w:rsid w:val="00187B59"/>
    <w:rsid w:val="00195EAD"/>
    <w:rsid w:val="0023462A"/>
    <w:rsid w:val="00286C56"/>
    <w:rsid w:val="003368BE"/>
    <w:rsid w:val="0039527B"/>
    <w:rsid w:val="00395BB9"/>
    <w:rsid w:val="00443E98"/>
    <w:rsid w:val="00475DC0"/>
    <w:rsid w:val="005005A3"/>
    <w:rsid w:val="005B6F9E"/>
    <w:rsid w:val="006A02C8"/>
    <w:rsid w:val="006A0B3D"/>
    <w:rsid w:val="006A124C"/>
    <w:rsid w:val="00863FD3"/>
    <w:rsid w:val="00866F77"/>
    <w:rsid w:val="0092439A"/>
    <w:rsid w:val="0093183B"/>
    <w:rsid w:val="00A84625"/>
    <w:rsid w:val="00B8549E"/>
    <w:rsid w:val="00C70DEB"/>
    <w:rsid w:val="00CF00A2"/>
    <w:rsid w:val="00D11B7C"/>
    <w:rsid w:val="00D30679"/>
    <w:rsid w:val="00DB6DEA"/>
    <w:rsid w:val="00E76B04"/>
    <w:rsid w:val="00F8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1C2445"/>
  <w15:chartTrackingRefBased/>
  <w15:docId w15:val="{FD215EBC-0EB7-4CC5-AE7E-E7F974ED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6A0B3D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A0B3D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A0B3D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A0B3D"/>
    <w:rPr>
      <w:rFonts w:ascii="等线" w:eastAsia="等线" w:hAnsi="等线"/>
      <w:noProof/>
      <w:sz w:val="20"/>
    </w:rPr>
  </w:style>
  <w:style w:type="paragraph" w:styleId="a3">
    <w:name w:val="header"/>
    <w:basedOn w:val="a"/>
    <w:link w:val="a4"/>
    <w:uiPriority w:val="99"/>
    <w:unhideWhenUsed/>
    <w:rsid w:val="00500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05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05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05A3"/>
    <w:rPr>
      <w:sz w:val="18"/>
      <w:szCs w:val="18"/>
    </w:rPr>
  </w:style>
  <w:style w:type="table" w:styleId="a7">
    <w:name w:val="Table Grid"/>
    <w:basedOn w:val="a1"/>
    <w:uiPriority w:val="39"/>
    <w:rsid w:val="0018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76B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76B0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6">
    <w:name w:val="xl66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3173E-C9E9-4A93-91A0-DECF325FF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yuzehui</dc:creator>
  <cp:keywords/>
  <dc:description/>
  <cp:lastModifiedBy>yuzehui</cp:lastModifiedBy>
  <cp:revision>17</cp:revision>
  <dcterms:created xsi:type="dcterms:W3CDTF">2020-04-06T06:19:00Z</dcterms:created>
  <dcterms:modified xsi:type="dcterms:W3CDTF">2020-04-18T07:44:00Z</dcterms:modified>
</cp:coreProperties>
</file>