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510" w:rsidRPr="00EC2EF4" w:rsidRDefault="00FF1510" w:rsidP="00FF1510">
      <w:pPr>
        <w:rPr>
          <w:lang w:val="en-GB"/>
        </w:rPr>
      </w:pPr>
      <w:r w:rsidRPr="00EC2EF4">
        <w:rPr>
          <w:b/>
          <w:lang w:val="en-GB"/>
        </w:rPr>
        <w:t xml:space="preserve">Figure 4. </w:t>
      </w:r>
      <w:r w:rsidRPr="00EC2EF4">
        <w:rPr>
          <w:lang w:val="en-GB"/>
        </w:rPr>
        <w:t xml:space="preserve">Correlation between consumption (DDD/1,000 </w:t>
      </w:r>
      <w:proofErr w:type="spellStart"/>
      <w:r w:rsidRPr="00EC2EF4">
        <w:rPr>
          <w:lang w:val="en-GB"/>
        </w:rPr>
        <w:t>inhab</w:t>
      </w:r>
      <w:proofErr w:type="spellEnd"/>
      <w:r w:rsidRPr="00EC2EF4">
        <w:rPr>
          <w:lang w:val="en-GB"/>
        </w:rPr>
        <w:t xml:space="preserve">. </w:t>
      </w:r>
      <w:r w:rsidRPr="00EC2EF4">
        <w:rPr>
          <w:i/>
          <w:lang w:val="en-GB"/>
        </w:rPr>
        <w:t>die</w:t>
      </w:r>
      <w:r w:rsidRPr="00EC2EF4">
        <w:rPr>
          <w:lang w:val="en-GB"/>
        </w:rPr>
        <w:t>) of antibiotics (J01) and incidence of flu syndrome in the period 2014-2018</w:t>
      </w:r>
    </w:p>
    <w:p w:rsidR="00FF1510" w:rsidRPr="00EC2EF4" w:rsidRDefault="00FF1510" w:rsidP="00FF1510">
      <w:pPr>
        <w:rPr>
          <w:b/>
          <w:lang w:val="en-GB"/>
        </w:rPr>
      </w:pPr>
      <w:r w:rsidRPr="00EC2EF4">
        <w:rPr>
          <w:noProof/>
        </w:rPr>
        <w:drawing>
          <wp:inline distT="0" distB="0" distL="0" distR="0" wp14:anchorId="04B73FB2" wp14:editId="05135068">
            <wp:extent cx="6120130" cy="347091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510" w:rsidRPr="00EC2EF4" w:rsidRDefault="00FF1510" w:rsidP="00FF1510">
      <w:pPr>
        <w:spacing w:line="360" w:lineRule="auto"/>
        <w:rPr>
          <w:b/>
          <w:lang w:val="en-GB"/>
        </w:rPr>
      </w:pPr>
    </w:p>
    <w:p w:rsidR="00FE434F" w:rsidRDefault="00FE434F">
      <w:bookmarkStart w:id="0" w:name="_GoBack"/>
      <w:bookmarkEnd w:id="0"/>
    </w:p>
    <w:sectPr w:rsidR="00FE4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510"/>
    <w:rsid w:val="00FE434F"/>
    <w:rsid w:val="00FF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D1E82-69CC-4AD7-B48E-72EA8B0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Cangini Agnese</dc:creator>
  <cp:keywords/>
  <dc:description/>
  <cp:lastModifiedBy>Cangini Agnese</cp:lastModifiedBy>
  <cp:revision>1</cp:revision>
  <dcterms:created xsi:type="dcterms:W3CDTF">2020-04-16T14:36:00Z</dcterms:created>
  <dcterms:modified xsi:type="dcterms:W3CDTF">2020-04-16T14:36:00Z</dcterms:modified>
</cp:coreProperties>
</file>