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4333A" w:rsidRPr="00EE37CA" w:rsidRDefault="0084333A" w:rsidP="0084333A">
      <w:pPr>
        <w:widowControl/>
        <w:snapToGrid w:val="0"/>
        <w:spacing w:line="360" w:lineRule="auto"/>
        <w:mirrorIndents/>
        <w:jc w:val="center"/>
        <w:rPr>
          <w:rFonts w:ascii="Times New Roman" w:eastAsia="Lato-Black" w:hAnsi="Times New Roman" w:cs="Times New Roman"/>
          <w:kern w:val="0"/>
          <w:szCs w:val="21"/>
          <w:lang w:val="en-GB"/>
        </w:rPr>
      </w:pPr>
      <w:r w:rsidRPr="00EE37CA">
        <w:rPr>
          <w:rFonts w:ascii="Times New Roman" w:eastAsia="Lato-Black" w:hAnsi="Times New Roman" w:cs="Times New Roman" w:hint="eastAsia"/>
          <w:noProof/>
          <w:kern w:val="0"/>
          <w:szCs w:val="21"/>
        </w:rPr>
        <w:drawing>
          <wp:inline distT="0" distB="0" distL="0" distR="0" wp14:anchorId="38A00EFE" wp14:editId="6F6BF6AB">
            <wp:extent cx="3643848" cy="2207227"/>
            <wp:effectExtent l="0" t="0" r="0" b="317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igure-1.pn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43848" cy="22072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4333A" w:rsidRDefault="0084333A" w:rsidP="005A1C0D">
      <w:pPr>
        <w:widowControl/>
        <w:snapToGrid w:val="0"/>
        <w:spacing w:line="360" w:lineRule="auto"/>
        <w:mirrorIndents/>
        <w:jc w:val="left"/>
        <w:rPr>
          <w:rFonts w:ascii="Times New Roman" w:hAnsi="Times New Roman" w:cs="Times New Roman"/>
          <w:szCs w:val="21"/>
          <w:lang w:val="en-GB"/>
        </w:rPr>
      </w:pPr>
      <w:r w:rsidRPr="00EE37CA">
        <w:rPr>
          <w:rFonts w:ascii="Times New Roman" w:eastAsia="Lato-Black" w:hAnsi="Times New Roman" w:cs="Times New Roman"/>
          <w:kern w:val="0"/>
          <w:szCs w:val="21"/>
          <w:lang w:val="en-GB"/>
        </w:rPr>
        <w:t>F</w:t>
      </w:r>
      <w:r w:rsidRPr="00EE37CA">
        <w:rPr>
          <w:rFonts w:ascii="Times New Roman" w:eastAsia="Lato-Black" w:hAnsi="Times New Roman" w:cs="Times New Roman" w:hint="eastAsia"/>
          <w:kern w:val="0"/>
          <w:szCs w:val="21"/>
          <w:lang w:val="en-GB"/>
        </w:rPr>
        <w:t xml:space="preserve">igure </w:t>
      </w:r>
      <w:r w:rsidRPr="00EE37CA">
        <w:rPr>
          <w:rFonts w:ascii="Times New Roman" w:eastAsia="Lato-Black" w:hAnsi="Times New Roman" w:cs="Times New Roman"/>
          <w:kern w:val="0"/>
          <w:szCs w:val="21"/>
          <w:lang w:val="en-GB"/>
        </w:rPr>
        <w:t>1</w:t>
      </w:r>
      <w:r w:rsidRPr="00EE37CA">
        <w:rPr>
          <w:rFonts w:ascii="Times New Roman" w:hAnsi="Times New Roman" w:cs="Times New Roman"/>
          <w:szCs w:val="21"/>
          <w:lang w:val="en-GB"/>
        </w:rPr>
        <w:t xml:space="preserve"> Map of the </w:t>
      </w:r>
      <w:proofErr w:type="spellStart"/>
      <w:r w:rsidRPr="00EE37CA">
        <w:rPr>
          <w:rFonts w:ascii="Times New Roman" w:hAnsi="Times New Roman" w:cs="Times New Roman"/>
          <w:szCs w:val="21"/>
          <w:lang w:val="en-GB"/>
        </w:rPr>
        <w:t>macrozoobenthos</w:t>
      </w:r>
      <w:proofErr w:type="spellEnd"/>
      <w:r w:rsidRPr="00EE37CA">
        <w:rPr>
          <w:rFonts w:ascii="Times New Roman" w:hAnsi="Times New Roman" w:cs="Times New Roman"/>
          <w:szCs w:val="21"/>
          <w:lang w:val="en-GB"/>
        </w:rPr>
        <w:t xml:space="preserve"> and bird research regions in </w:t>
      </w:r>
      <w:proofErr w:type="spellStart"/>
      <w:r w:rsidRPr="00EE37CA">
        <w:rPr>
          <w:rFonts w:ascii="Times New Roman" w:hAnsi="Times New Roman" w:cs="Times New Roman"/>
          <w:szCs w:val="21"/>
          <w:lang w:val="en-GB"/>
        </w:rPr>
        <w:t>Fujin</w:t>
      </w:r>
      <w:proofErr w:type="spellEnd"/>
      <w:r w:rsidRPr="00EE37CA">
        <w:rPr>
          <w:rFonts w:ascii="Times New Roman" w:hAnsi="Times New Roman" w:cs="Times New Roman"/>
          <w:szCs w:val="21"/>
          <w:lang w:val="en-GB"/>
        </w:rPr>
        <w:t xml:space="preserve"> National Wetland Park</w:t>
      </w:r>
      <w:bookmarkStart w:id="0" w:name="_GoBack"/>
      <w:bookmarkEnd w:id="0"/>
      <w:r w:rsidR="005A1C0D" w:rsidRPr="005A1C0D">
        <w:rPr>
          <w:rFonts w:ascii="Times New Roman" w:hAnsi="Times New Roman" w:cs="Times New Roman"/>
          <w:szCs w:val="21"/>
          <w:lang w:val="en-GB"/>
        </w:rPr>
        <w:t>, and basic information of artificial ecological islands and bird observation sites</w:t>
      </w:r>
      <w:r w:rsidR="005A1C0D">
        <w:rPr>
          <w:rFonts w:ascii="Times New Roman" w:hAnsi="Times New Roman" w:cs="Times New Roman" w:hint="eastAsia"/>
          <w:szCs w:val="21"/>
          <w:lang w:val="en-GB"/>
        </w:rPr>
        <w:t>.</w:t>
      </w:r>
      <w:r>
        <w:rPr>
          <w:rFonts w:ascii="Times New Roman" w:hAnsi="Times New Roman" w:cs="Times New Roman"/>
          <w:szCs w:val="21"/>
          <w:lang w:val="en-GB"/>
        </w:rPr>
        <w:br w:type="page"/>
      </w:r>
    </w:p>
    <w:p w:rsidR="0084333A" w:rsidRPr="00EE37CA" w:rsidRDefault="0084333A" w:rsidP="0084333A">
      <w:pPr>
        <w:widowControl/>
        <w:snapToGrid w:val="0"/>
        <w:spacing w:line="360" w:lineRule="auto"/>
        <w:mirrorIndents/>
        <w:jc w:val="left"/>
        <w:rPr>
          <w:rFonts w:ascii="Times New Roman" w:hAnsi="Times New Roman" w:cs="Times New Roman"/>
          <w:szCs w:val="21"/>
          <w:lang w:val="en-GB"/>
        </w:rPr>
      </w:pPr>
    </w:p>
    <w:p w:rsidR="0084333A" w:rsidRDefault="0084333A" w:rsidP="0084333A">
      <w:pPr>
        <w:widowControl/>
        <w:snapToGrid w:val="0"/>
        <w:spacing w:line="360" w:lineRule="auto"/>
        <w:mirrorIndents/>
        <w:jc w:val="center"/>
        <w:rPr>
          <w:rFonts w:ascii="Times New Roman" w:hAnsi="Times New Roman" w:cs="Times New Roman"/>
          <w:szCs w:val="21"/>
          <w:lang w:val="en-GB"/>
        </w:rPr>
      </w:pPr>
      <w:r w:rsidRPr="00EE37CA">
        <w:rPr>
          <w:rFonts w:ascii="Times New Roman" w:hAnsi="Times New Roman" w:cs="Times New Roman"/>
          <w:noProof/>
          <w:szCs w:val="21"/>
        </w:rPr>
        <w:drawing>
          <wp:inline distT="0" distB="0" distL="0" distR="0" wp14:anchorId="1BE2FA81" wp14:editId="6DB0EE6B">
            <wp:extent cx="5274310" cy="2401404"/>
            <wp:effectExtent l="0" t="0" r="254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igure-2.tif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014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4333A" w:rsidRPr="00EE37CA" w:rsidRDefault="0084333A" w:rsidP="0084333A">
      <w:pPr>
        <w:widowControl/>
        <w:jc w:val="left"/>
        <w:rPr>
          <w:rFonts w:ascii="Times New Roman" w:hAnsi="Times New Roman" w:cs="Times New Roman"/>
          <w:szCs w:val="21"/>
          <w:lang w:val="en-GB"/>
        </w:rPr>
      </w:pPr>
    </w:p>
    <w:p w:rsidR="0084333A" w:rsidRDefault="0084333A" w:rsidP="0084333A">
      <w:pPr>
        <w:jc w:val="left"/>
        <w:rPr>
          <w:rFonts w:ascii="Times New Roman" w:hAnsi="Times New Roman" w:cs="Times New Roman"/>
          <w:kern w:val="0"/>
          <w:szCs w:val="21"/>
          <w:lang w:val="en-GB"/>
        </w:rPr>
      </w:pPr>
      <w:r w:rsidRPr="00EE37CA">
        <w:rPr>
          <w:rFonts w:ascii="Times New Roman" w:eastAsia="Lato-Black" w:hAnsi="Times New Roman" w:cs="Times New Roman"/>
          <w:kern w:val="0"/>
          <w:szCs w:val="21"/>
          <w:lang w:val="en-GB"/>
        </w:rPr>
        <w:t>F</w:t>
      </w:r>
      <w:r w:rsidRPr="00EE37CA">
        <w:rPr>
          <w:rFonts w:ascii="Times New Roman" w:eastAsia="Lato-Black" w:hAnsi="Times New Roman" w:cs="Times New Roman" w:hint="eastAsia"/>
          <w:kern w:val="0"/>
          <w:szCs w:val="21"/>
          <w:lang w:val="en-GB"/>
        </w:rPr>
        <w:t>igure</w:t>
      </w:r>
      <w:r w:rsidRPr="00EE37CA">
        <w:rPr>
          <w:rFonts w:ascii="Times New Roman" w:eastAsia="Lato-Black" w:hAnsi="Times New Roman" w:cs="Times New Roman"/>
          <w:kern w:val="0"/>
          <w:szCs w:val="21"/>
          <w:lang w:val="en-GB"/>
        </w:rPr>
        <w:t xml:space="preserve"> 2 </w:t>
      </w:r>
      <w:r w:rsidRPr="00EE37CA">
        <w:rPr>
          <w:rFonts w:ascii="Times New Roman" w:hAnsi="Times New Roman" w:cs="Times New Roman"/>
          <w:kern w:val="0"/>
          <w:szCs w:val="21"/>
          <w:lang w:val="en-GB"/>
        </w:rPr>
        <w:t xml:space="preserve">Artificial ecological </w:t>
      </w:r>
      <w:r w:rsidRPr="00EE37CA">
        <w:rPr>
          <w:rFonts w:ascii="Times New Roman" w:eastAsia="宋体" w:hAnsi="Times New Roman" w:cs="Times New Roman"/>
          <w:kern w:val="0"/>
          <w:szCs w:val="21"/>
          <w:lang w:val="en-GB"/>
        </w:rPr>
        <w:t>island</w:t>
      </w:r>
      <w:r w:rsidRPr="00EE37CA">
        <w:rPr>
          <w:rFonts w:ascii="Times New Roman" w:hAnsi="Times New Roman" w:cs="Times New Roman"/>
          <w:kern w:val="0"/>
          <w:szCs w:val="21"/>
          <w:lang w:val="en-GB"/>
        </w:rPr>
        <w:t xml:space="preserve"> construction </w:t>
      </w:r>
      <w:proofErr w:type="gramStart"/>
      <w:r w:rsidRPr="00EE37CA">
        <w:rPr>
          <w:rFonts w:ascii="Times New Roman" w:hAnsi="Times New Roman" w:cs="Times New Roman"/>
          <w:kern w:val="0"/>
          <w:szCs w:val="21"/>
          <w:lang w:val="en-GB"/>
        </w:rPr>
        <w:t>map</w:t>
      </w:r>
      <w:proofErr w:type="gramEnd"/>
    </w:p>
    <w:p w:rsidR="0084333A" w:rsidRPr="00D079F8" w:rsidRDefault="0084333A" w:rsidP="0084333A">
      <w:pPr>
        <w:widowControl/>
        <w:jc w:val="left"/>
        <w:rPr>
          <w:rFonts w:ascii="Times New Roman" w:hAnsi="Times New Roman" w:cs="Times New Roman"/>
          <w:kern w:val="0"/>
          <w:szCs w:val="21"/>
          <w:lang w:val="en-GB"/>
        </w:rPr>
      </w:pPr>
      <w:r>
        <w:rPr>
          <w:rFonts w:ascii="Times New Roman" w:hAnsi="Times New Roman" w:cs="Times New Roman"/>
          <w:kern w:val="0"/>
          <w:szCs w:val="21"/>
          <w:lang w:val="en-GB"/>
        </w:rPr>
        <w:br w:type="page"/>
      </w:r>
    </w:p>
    <w:p w:rsidR="0084333A" w:rsidRDefault="0084333A" w:rsidP="0084333A">
      <w:pPr>
        <w:snapToGrid w:val="0"/>
        <w:spacing w:line="360" w:lineRule="auto"/>
        <w:mirrorIndents/>
        <w:jc w:val="center"/>
        <w:rPr>
          <w:rFonts w:ascii="Times New Roman" w:eastAsia="Lato-Black" w:hAnsi="Times New Roman" w:cs="Times New Roman"/>
          <w:kern w:val="0"/>
          <w:szCs w:val="21"/>
          <w:lang w:val="en-GB"/>
        </w:rPr>
      </w:pPr>
      <w:r w:rsidRPr="00EE37CA">
        <w:rPr>
          <w:rFonts w:ascii="Times New Roman" w:eastAsia="Lato-Black" w:hAnsi="Times New Roman" w:cs="Times New Roman" w:hint="eastAsia"/>
          <w:noProof/>
          <w:kern w:val="0"/>
          <w:szCs w:val="21"/>
        </w:rPr>
        <w:lastRenderedPageBreak/>
        <w:drawing>
          <wp:inline distT="0" distB="0" distL="0" distR="0" wp14:anchorId="37B76A9E" wp14:editId="128210E2">
            <wp:extent cx="4984331" cy="2318385"/>
            <wp:effectExtent l="0" t="0" r="6985" b="571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igure-3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84331" cy="23183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4333A" w:rsidRDefault="0084333A" w:rsidP="0084333A">
      <w:pPr>
        <w:snapToGrid w:val="0"/>
        <w:spacing w:line="360" w:lineRule="auto"/>
        <w:mirrorIndents/>
        <w:jc w:val="left"/>
        <w:rPr>
          <w:rFonts w:ascii="Times New Roman" w:hAnsi="Times New Roman" w:cs="Times New Roman"/>
          <w:szCs w:val="21"/>
          <w:lang w:val="en-GB"/>
        </w:rPr>
      </w:pPr>
      <w:r w:rsidRPr="00EE37CA">
        <w:rPr>
          <w:rFonts w:ascii="Times New Roman" w:eastAsia="Lato-Black" w:hAnsi="Times New Roman" w:cs="Times New Roman"/>
          <w:kern w:val="0"/>
          <w:szCs w:val="21"/>
          <w:lang w:val="en-GB"/>
        </w:rPr>
        <w:t>F</w:t>
      </w:r>
      <w:r w:rsidRPr="00EE37CA">
        <w:rPr>
          <w:rFonts w:ascii="Times New Roman" w:eastAsia="Lato-Black" w:hAnsi="Times New Roman" w:cs="Times New Roman" w:hint="eastAsia"/>
          <w:kern w:val="0"/>
          <w:szCs w:val="21"/>
          <w:lang w:val="en-GB"/>
        </w:rPr>
        <w:t>igure</w:t>
      </w:r>
      <w:r w:rsidRPr="00EE37CA">
        <w:rPr>
          <w:rFonts w:ascii="Times New Roman" w:eastAsia="Lato-Black" w:hAnsi="Times New Roman" w:cs="Times New Roman"/>
          <w:kern w:val="0"/>
          <w:szCs w:val="21"/>
          <w:lang w:val="en-GB"/>
        </w:rPr>
        <w:t xml:space="preserve"> 3</w:t>
      </w:r>
      <w:r w:rsidRPr="00EE37CA">
        <w:rPr>
          <w:rFonts w:ascii="Times New Roman" w:hAnsi="Times New Roman" w:cs="Times New Roman"/>
          <w:szCs w:val="21"/>
          <w:lang w:val="en-GB"/>
        </w:rPr>
        <w:t xml:space="preserve">: (a) Abundance changes in </w:t>
      </w:r>
      <w:proofErr w:type="spellStart"/>
      <w:r w:rsidRPr="00EE37CA">
        <w:rPr>
          <w:rFonts w:ascii="Times New Roman" w:hAnsi="Times New Roman" w:cs="Times New Roman"/>
          <w:szCs w:val="21"/>
          <w:lang w:val="en-GB"/>
        </w:rPr>
        <w:t>macroinvertebrates</w:t>
      </w:r>
      <w:proofErr w:type="spellEnd"/>
      <w:r w:rsidRPr="00EE37CA">
        <w:rPr>
          <w:rFonts w:ascii="Times New Roman" w:hAnsi="Times New Roman" w:cs="Times New Roman"/>
          <w:szCs w:val="21"/>
          <w:lang w:val="en-GB"/>
        </w:rPr>
        <w:t xml:space="preserve"> in different taxa. (b) The heat map shows the change in taxa in three years, and the colour gradient </w:t>
      </w:r>
      <w:r w:rsidRPr="00EE37CA">
        <w:rPr>
          <w:rFonts w:ascii="Times New Roman" w:eastAsia="宋体" w:hAnsi="Times New Roman" w:cs="Times New Roman"/>
          <w:szCs w:val="21"/>
          <w:lang w:val="en-GB"/>
        </w:rPr>
        <w:t>shows</w:t>
      </w:r>
      <w:r w:rsidRPr="00EE37CA">
        <w:rPr>
          <w:rFonts w:ascii="Times New Roman" w:hAnsi="Times New Roman" w:cs="Times New Roman"/>
          <w:szCs w:val="21"/>
          <w:lang w:val="en-GB"/>
        </w:rPr>
        <w:t xml:space="preserve"> the number of different taxa</w:t>
      </w:r>
      <w:r w:rsidRPr="00EE37CA">
        <w:rPr>
          <w:rFonts w:ascii="Times New Roman" w:hAnsi="Times New Roman" w:cs="Times New Roman" w:hint="eastAsia"/>
          <w:szCs w:val="21"/>
          <w:lang w:val="en-GB"/>
        </w:rPr>
        <w:t>.</w:t>
      </w:r>
    </w:p>
    <w:p w:rsidR="0084333A" w:rsidRPr="00EE37CA" w:rsidRDefault="0084333A" w:rsidP="0084333A">
      <w:pPr>
        <w:widowControl/>
        <w:jc w:val="left"/>
        <w:rPr>
          <w:rFonts w:ascii="Times New Roman" w:hAnsi="Times New Roman" w:cs="Times New Roman"/>
          <w:szCs w:val="21"/>
          <w:lang w:val="en-GB"/>
        </w:rPr>
      </w:pPr>
      <w:r>
        <w:rPr>
          <w:rFonts w:ascii="Times New Roman" w:hAnsi="Times New Roman" w:cs="Times New Roman"/>
          <w:szCs w:val="21"/>
          <w:lang w:val="en-GB"/>
        </w:rPr>
        <w:br w:type="page"/>
      </w:r>
    </w:p>
    <w:p w:rsidR="0084333A" w:rsidRPr="00EE37CA" w:rsidRDefault="0084333A" w:rsidP="0084333A">
      <w:pPr>
        <w:widowControl/>
        <w:snapToGrid w:val="0"/>
        <w:spacing w:line="360" w:lineRule="auto"/>
        <w:mirrorIndents/>
        <w:jc w:val="center"/>
        <w:rPr>
          <w:rFonts w:ascii="Times New Roman" w:eastAsia="Lato-Black" w:hAnsi="Times New Roman" w:cs="Times New Roman"/>
          <w:kern w:val="0"/>
          <w:szCs w:val="21"/>
          <w:lang w:val="en-GB"/>
        </w:rPr>
      </w:pPr>
      <w:r w:rsidRPr="00EE37CA">
        <w:rPr>
          <w:rFonts w:ascii="Times New Roman" w:eastAsia="Lato-Black" w:hAnsi="Times New Roman" w:cs="Times New Roman" w:hint="eastAsia"/>
          <w:noProof/>
          <w:kern w:val="0"/>
          <w:szCs w:val="21"/>
        </w:rPr>
        <w:lastRenderedPageBreak/>
        <w:drawing>
          <wp:inline distT="0" distB="0" distL="0" distR="0" wp14:anchorId="22CE6DA5" wp14:editId="6451079D">
            <wp:extent cx="4917909" cy="4403154"/>
            <wp:effectExtent l="0" t="0" r="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igure-4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17909" cy="44031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4333A" w:rsidRDefault="0084333A" w:rsidP="0084333A">
      <w:pPr>
        <w:widowControl/>
        <w:snapToGrid w:val="0"/>
        <w:spacing w:line="360" w:lineRule="auto"/>
        <w:mirrorIndents/>
        <w:jc w:val="left"/>
        <w:rPr>
          <w:rFonts w:ascii="Times New Roman" w:hAnsi="Times New Roman" w:cs="Times New Roman"/>
          <w:bCs/>
          <w:szCs w:val="21"/>
          <w:lang w:val="en-GB"/>
        </w:rPr>
      </w:pPr>
      <w:r w:rsidRPr="00EE37CA">
        <w:rPr>
          <w:rFonts w:ascii="Times New Roman" w:eastAsia="Lato-Black" w:hAnsi="Times New Roman" w:cs="Times New Roman"/>
          <w:kern w:val="0"/>
          <w:szCs w:val="21"/>
          <w:lang w:val="en-GB"/>
        </w:rPr>
        <w:t>F</w:t>
      </w:r>
      <w:r w:rsidRPr="00EE37CA">
        <w:rPr>
          <w:rFonts w:ascii="Times New Roman" w:eastAsia="Lato-Black" w:hAnsi="Times New Roman" w:cs="Times New Roman" w:hint="eastAsia"/>
          <w:kern w:val="0"/>
          <w:szCs w:val="21"/>
          <w:lang w:val="en-GB"/>
        </w:rPr>
        <w:t>igure</w:t>
      </w:r>
      <w:r w:rsidRPr="00EE37CA">
        <w:rPr>
          <w:rFonts w:ascii="Times New Roman" w:eastAsia="Lato-Black" w:hAnsi="Times New Roman" w:cs="Times New Roman"/>
          <w:kern w:val="0"/>
          <w:szCs w:val="21"/>
          <w:lang w:val="en-GB"/>
        </w:rPr>
        <w:t xml:space="preserve"> 4</w:t>
      </w:r>
      <w:r w:rsidRPr="00EE37CA">
        <w:rPr>
          <w:rFonts w:ascii="Times New Roman" w:hAnsi="Times New Roman" w:cs="Times New Roman"/>
          <w:bCs/>
          <w:szCs w:val="21"/>
          <w:lang w:val="en-GB"/>
        </w:rPr>
        <w:t xml:space="preserve"> Comparison of the </w:t>
      </w:r>
      <w:proofErr w:type="spellStart"/>
      <w:r w:rsidRPr="00EE37CA">
        <w:rPr>
          <w:rFonts w:ascii="Times New Roman" w:hAnsi="Times New Roman" w:cs="Times New Roman"/>
          <w:bCs/>
          <w:szCs w:val="21"/>
          <w:lang w:val="en-GB"/>
        </w:rPr>
        <w:t>macroinvertebrate</w:t>
      </w:r>
      <w:proofErr w:type="spellEnd"/>
      <w:r w:rsidRPr="00EE37CA">
        <w:rPr>
          <w:rFonts w:ascii="Times New Roman" w:hAnsi="Times New Roman" w:cs="Times New Roman"/>
          <w:bCs/>
          <w:szCs w:val="21"/>
          <w:lang w:val="en-GB"/>
        </w:rPr>
        <w:t xml:space="preserve"> composition and biotic indices between the islands and the open</w:t>
      </w:r>
      <w:r w:rsidR="004F7338">
        <w:rPr>
          <w:rFonts w:ascii="Times New Roman" w:hAnsi="Times New Roman" w:cs="Times New Roman" w:hint="eastAsia"/>
          <w:bCs/>
          <w:szCs w:val="21"/>
          <w:lang w:val="en-GB"/>
        </w:rPr>
        <w:t>-</w:t>
      </w:r>
      <w:r w:rsidRPr="00EE37CA">
        <w:rPr>
          <w:rFonts w:ascii="Times New Roman" w:hAnsi="Times New Roman" w:cs="Times New Roman"/>
          <w:bCs/>
          <w:szCs w:val="21"/>
          <w:lang w:val="en-GB"/>
        </w:rPr>
        <w:t>water.</w:t>
      </w:r>
    </w:p>
    <w:p w:rsidR="0084333A" w:rsidRDefault="0084333A" w:rsidP="0084333A">
      <w:pPr>
        <w:widowControl/>
        <w:jc w:val="left"/>
        <w:rPr>
          <w:rFonts w:ascii="Times New Roman" w:hAnsi="Times New Roman" w:cs="Times New Roman"/>
          <w:bCs/>
          <w:szCs w:val="21"/>
          <w:lang w:val="en-GB"/>
        </w:rPr>
      </w:pPr>
      <w:r>
        <w:rPr>
          <w:rFonts w:ascii="Times New Roman" w:hAnsi="Times New Roman" w:cs="Times New Roman"/>
          <w:bCs/>
          <w:szCs w:val="21"/>
          <w:lang w:val="en-GB"/>
        </w:rPr>
        <w:br w:type="page"/>
      </w:r>
    </w:p>
    <w:p w:rsidR="0084333A" w:rsidRPr="00EE37CA" w:rsidRDefault="0084333A" w:rsidP="0084333A">
      <w:pPr>
        <w:widowControl/>
        <w:snapToGrid w:val="0"/>
        <w:spacing w:line="360" w:lineRule="auto"/>
        <w:mirrorIndents/>
        <w:jc w:val="left"/>
        <w:rPr>
          <w:rFonts w:ascii="Times New Roman" w:hAnsi="Times New Roman" w:cs="Times New Roman"/>
          <w:szCs w:val="21"/>
          <w:lang w:val="en-GB"/>
        </w:rPr>
      </w:pPr>
    </w:p>
    <w:p w:rsidR="0084333A" w:rsidRPr="00EE37CA" w:rsidRDefault="0084333A" w:rsidP="0084333A">
      <w:pPr>
        <w:widowControl/>
        <w:snapToGrid w:val="0"/>
        <w:spacing w:line="360" w:lineRule="auto"/>
        <w:ind w:firstLineChars="300" w:firstLine="630"/>
        <w:mirrorIndents/>
        <w:jc w:val="center"/>
        <w:rPr>
          <w:rFonts w:ascii="Times New Roman" w:hAnsi="Times New Roman" w:cs="Times New Roman"/>
          <w:bCs/>
          <w:szCs w:val="21"/>
          <w:lang w:val="en-GB"/>
        </w:rPr>
      </w:pPr>
      <w:r w:rsidRPr="00EE37CA">
        <w:rPr>
          <w:rFonts w:ascii="Times New Roman" w:hAnsi="Times New Roman" w:cs="Times New Roman" w:hint="eastAsia"/>
          <w:bCs/>
          <w:noProof/>
          <w:szCs w:val="21"/>
        </w:rPr>
        <w:drawing>
          <wp:inline distT="0" distB="0" distL="0" distR="0" wp14:anchorId="139E067A" wp14:editId="306B3423">
            <wp:extent cx="3135892" cy="2653090"/>
            <wp:effectExtent l="0" t="0" r="762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igure-5.emf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35892" cy="26530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4333A" w:rsidRDefault="0084333A" w:rsidP="0084333A">
      <w:pPr>
        <w:widowControl/>
        <w:snapToGrid w:val="0"/>
        <w:spacing w:line="360" w:lineRule="auto"/>
        <w:mirrorIndents/>
        <w:jc w:val="left"/>
        <w:rPr>
          <w:rFonts w:ascii="Times New Roman" w:hAnsi="Times New Roman" w:cs="Times New Roman"/>
          <w:bCs/>
          <w:szCs w:val="21"/>
          <w:lang w:val="en-GB"/>
        </w:rPr>
      </w:pPr>
      <w:r w:rsidRPr="00EE37CA">
        <w:rPr>
          <w:rFonts w:ascii="Times New Roman" w:eastAsia="Lato-Black" w:hAnsi="Times New Roman" w:cs="Times New Roman"/>
          <w:kern w:val="0"/>
          <w:szCs w:val="21"/>
          <w:lang w:val="en-GB"/>
        </w:rPr>
        <w:t>F</w:t>
      </w:r>
      <w:r w:rsidRPr="00EE37CA">
        <w:rPr>
          <w:rFonts w:ascii="Times New Roman" w:eastAsia="Lato-Black" w:hAnsi="Times New Roman" w:cs="Times New Roman" w:hint="eastAsia"/>
          <w:kern w:val="0"/>
          <w:szCs w:val="21"/>
          <w:lang w:val="en-GB"/>
        </w:rPr>
        <w:t>igure</w:t>
      </w:r>
      <w:r w:rsidRPr="00EE37CA">
        <w:rPr>
          <w:rFonts w:ascii="Times New Roman" w:eastAsia="Lato-Black" w:hAnsi="Times New Roman" w:cs="Times New Roman"/>
          <w:kern w:val="0"/>
          <w:szCs w:val="21"/>
          <w:lang w:val="en-GB"/>
        </w:rPr>
        <w:t xml:space="preserve"> 5 </w:t>
      </w:r>
      <w:r w:rsidRPr="00EE37CA">
        <w:rPr>
          <w:rFonts w:ascii="Times New Roman" w:hAnsi="Times New Roman" w:cs="Times New Roman"/>
          <w:bCs/>
          <w:szCs w:val="21"/>
          <w:lang w:val="en-GB"/>
        </w:rPr>
        <w:t xml:space="preserve">Hierarchical cluster </w:t>
      </w:r>
      <w:proofErr w:type="spellStart"/>
      <w:r w:rsidRPr="00EE37CA">
        <w:rPr>
          <w:rFonts w:ascii="Times New Roman" w:hAnsi="Times New Roman" w:cs="Times New Roman"/>
          <w:bCs/>
          <w:szCs w:val="21"/>
          <w:lang w:val="en-GB"/>
        </w:rPr>
        <w:t>dendrogram</w:t>
      </w:r>
      <w:proofErr w:type="spellEnd"/>
      <w:r w:rsidRPr="00EE37CA">
        <w:rPr>
          <w:rFonts w:ascii="Times New Roman" w:hAnsi="Times New Roman" w:cs="Times New Roman"/>
          <w:bCs/>
          <w:szCs w:val="21"/>
          <w:lang w:val="en-GB"/>
        </w:rPr>
        <w:t xml:space="preserve"> of the </w:t>
      </w:r>
      <w:proofErr w:type="spellStart"/>
      <w:r w:rsidRPr="00EE37CA">
        <w:rPr>
          <w:rFonts w:ascii="Times New Roman" w:eastAsia="宋体" w:hAnsi="Times New Roman" w:cs="Times New Roman"/>
          <w:bCs/>
          <w:szCs w:val="21"/>
          <w:lang w:val="en-GB"/>
        </w:rPr>
        <w:t>macroinvertebrate</w:t>
      </w:r>
      <w:proofErr w:type="spellEnd"/>
      <w:r w:rsidRPr="00EE37CA">
        <w:rPr>
          <w:rFonts w:ascii="Times New Roman" w:hAnsi="Times New Roman" w:cs="Times New Roman"/>
          <w:bCs/>
          <w:szCs w:val="21"/>
          <w:lang w:val="en-GB"/>
        </w:rPr>
        <w:t xml:space="preserve"> </w:t>
      </w:r>
      <w:r w:rsidRPr="00EE37CA">
        <w:rPr>
          <w:rFonts w:ascii="Times New Roman" w:eastAsia="AdvTimes" w:hAnsi="Times New Roman" w:cs="Times New Roman"/>
          <w:kern w:val="0"/>
          <w:szCs w:val="21"/>
          <w:lang w:val="en-GB"/>
        </w:rPr>
        <w:t>biological</w:t>
      </w:r>
      <w:r w:rsidRPr="00EE37CA">
        <w:rPr>
          <w:rFonts w:ascii="Times New Roman" w:hAnsi="Times New Roman" w:cs="Times New Roman"/>
          <w:bCs/>
          <w:szCs w:val="21"/>
          <w:lang w:val="en-GB"/>
        </w:rPr>
        <w:t xml:space="preserve"> dataset collected in the park</w:t>
      </w:r>
      <w:r w:rsidRPr="00EE37CA">
        <w:rPr>
          <w:rFonts w:ascii="Times New Roman" w:eastAsia="AdvTimes" w:hAnsi="Times New Roman" w:cs="Times New Roman"/>
          <w:kern w:val="0"/>
          <w:szCs w:val="21"/>
          <w:lang w:val="en-GB"/>
        </w:rPr>
        <w:t xml:space="preserve"> based on the spatial distribution patterns</w:t>
      </w:r>
      <w:r w:rsidRPr="00EE37CA">
        <w:rPr>
          <w:rFonts w:ascii="Times New Roman" w:hAnsi="Times New Roman" w:cs="Times New Roman"/>
          <w:bCs/>
          <w:szCs w:val="21"/>
          <w:lang w:val="en-GB"/>
        </w:rPr>
        <w:t xml:space="preserve">. The sites were grouped into two groups: island and </w:t>
      </w:r>
      <w:r w:rsidR="00911F0C" w:rsidRPr="00EE37CA">
        <w:rPr>
          <w:rFonts w:ascii="Times New Roman" w:hAnsi="Times New Roman" w:cs="Times New Roman"/>
          <w:bCs/>
          <w:szCs w:val="21"/>
          <w:lang w:val="en-GB"/>
        </w:rPr>
        <w:t>open</w:t>
      </w:r>
      <w:r w:rsidR="00911F0C">
        <w:rPr>
          <w:rFonts w:ascii="Times New Roman" w:hAnsi="Times New Roman" w:cs="Times New Roman" w:hint="eastAsia"/>
          <w:bCs/>
          <w:szCs w:val="21"/>
          <w:lang w:val="en-GB"/>
        </w:rPr>
        <w:t>-</w:t>
      </w:r>
      <w:r w:rsidR="00911F0C" w:rsidRPr="00EE37CA">
        <w:rPr>
          <w:rFonts w:ascii="Times New Roman" w:hAnsi="Times New Roman" w:cs="Times New Roman"/>
          <w:bCs/>
          <w:szCs w:val="21"/>
          <w:lang w:val="en-GB"/>
        </w:rPr>
        <w:t>water</w:t>
      </w:r>
      <w:r w:rsidRPr="00EE37CA">
        <w:rPr>
          <w:rFonts w:ascii="Times New Roman" w:hAnsi="Times New Roman" w:cs="Times New Roman"/>
          <w:bCs/>
          <w:szCs w:val="21"/>
          <w:lang w:val="en-GB"/>
        </w:rPr>
        <w:t>.</w:t>
      </w:r>
    </w:p>
    <w:p w:rsidR="0084333A" w:rsidRPr="00EE37CA" w:rsidRDefault="0084333A" w:rsidP="0084333A">
      <w:pPr>
        <w:widowControl/>
        <w:jc w:val="left"/>
        <w:rPr>
          <w:rFonts w:ascii="Times New Roman" w:hAnsi="Times New Roman" w:cs="Times New Roman"/>
          <w:bCs/>
          <w:szCs w:val="21"/>
          <w:lang w:val="en-GB"/>
        </w:rPr>
      </w:pPr>
      <w:r>
        <w:rPr>
          <w:rFonts w:ascii="Times New Roman" w:hAnsi="Times New Roman" w:cs="Times New Roman"/>
          <w:bCs/>
          <w:szCs w:val="21"/>
          <w:lang w:val="en-GB"/>
        </w:rPr>
        <w:br w:type="page"/>
      </w:r>
    </w:p>
    <w:p w:rsidR="0084333A" w:rsidRPr="00EE37CA" w:rsidRDefault="0084333A" w:rsidP="0084333A">
      <w:pPr>
        <w:widowControl/>
        <w:snapToGrid w:val="0"/>
        <w:spacing w:line="360" w:lineRule="auto"/>
        <w:mirrorIndents/>
        <w:jc w:val="center"/>
        <w:rPr>
          <w:rFonts w:ascii="Times New Roman" w:hAnsi="Times New Roman" w:cs="Times New Roman"/>
          <w:bCs/>
          <w:szCs w:val="21"/>
          <w:lang w:val="en-GB"/>
        </w:rPr>
      </w:pPr>
      <w:r w:rsidRPr="00EE37CA">
        <w:rPr>
          <w:rFonts w:ascii="Times New Roman" w:hAnsi="Times New Roman" w:cs="Times New Roman"/>
          <w:bCs/>
          <w:noProof/>
          <w:szCs w:val="21"/>
        </w:rPr>
        <w:lastRenderedPageBreak/>
        <w:drawing>
          <wp:inline distT="0" distB="0" distL="0" distR="0" wp14:anchorId="1BBBF6F0" wp14:editId="14FD0EF6">
            <wp:extent cx="3655311" cy="2924108"/>
            <wp:effectExtent l="0" t="0" r="254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igure-6.emf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55311" cy="29241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4333A" w:rsidRDefault="0084333A" w:rsidP="0084333A">
      <w:pPr>
        <w:widowControl/>
        <w:snapToGrid w:val="0"/>
        <w:spacing w:line="360" w:lineRule="auto"/>
        <w:mirrorIndents/>
        <w:jc w:val="left"/>
        <w:rPr>
          <w:rFonts w:ascii="Times New Roman" w:hAnsi="Times New Roman" w:cs="Times New Roman"/>
          <w:bCs/>
          <w:szCs w:val="21"/>
          <w:lang w:val="en-GB"/>
        </w:rPr>
      </w:pPr>
      <w:r w:rsidRPr="00EE37CA">
        <w:rPr>
          <w:rFonts w:ascii="Times New Roman" w:eastAsia="Lato-Black" w:hAnsi="Times New Roman" w:cs="Times New Roman"/>
          <w:kern w:val="0"/>
          <w:szCs w:val="21"/>
          <w:lang w:val="en-GB"/>
        </w:rPr>
        <w:t>F</w:t>
      </w:r>
      <w:r w:rsidRPr="00EE37CA">
        <w:rPr>
          <w:rFonts w:ascii="Times New Roman" w:eastAsia="Lato-Black" w:hAnsi="Times New Roman" w:cs="Times New Roman" w:hint="eastAsia"/>
          <w:kern w:val="0"/>
          <w:szCs w:val="21"/>
          <w:lang w:val="en-GB"/>
        </w:rPr>
        <w:t>igure</w:t>
      </w:r>
      <w:r w:rsidRPr="00EE37CA">
        <w:rPr>
          <w:rFonts w:ascii="Times New Roman" w:eastAsia="Lato-Black" w:hAnsi="Times New Roman" w:cs="Times New Roman"/>
          <w:kern w:val="0"/>
          <w:szCs w:val="21"/>
          <w:lang w:val="en-GB"/>
        </w:rPr>
        <w:t xml:space="preserve"> 6 </w:t>
      </w:r>
      <w:r w:rsidRPr="00EE37CA">
        <w:rPr>
          <w:rFonts w:ascii="Times New Roman" w:hAnsi="Times New Roman" w:cs="Times New Roman"/>
          <w:bCs/>
          <w:szCs w:val="21"/>
          <w:lang w:val="en-GB"/>
        </w:rPr>
        <w:t xml:space="preserve">MDS of the twenty </w:t>
      </w:r>
      <w:proofErr w:type="spellStart"/>
      <w:r w:rsidRPr="00EE37CA">
        <w:rPr>
          <w:rFonts w:ascii="Times New Roman" w:eastAsia="宋体" w:hAnsi="Times New Roman" w:cs="Times New Roman"/>
          <w:bCs/>
          <w:szCs w:val="21"/>
          <w:lang w:val="en-GB"/>
        </w:rPr>
        <w:t>macroinvertebrate</w:t>
      </w:r>
      <w:proofErr w:type="spellEnd"/>
      <w:r w:rsidRPr="00EE37CA">
        <w:rPr>
          <w:rFonts w:ascii="Times New Roman" w:hAnsi="Times New Roman" w:cs="Times New Roman"/>
          <w:bCs/>
          <w:szCs w:val="21"/>
          <w:lang w:val="en-GB"/>
        </w:rPr>
        <w:t xml:space="preserve"> communities, which were grouped into two groups: island and </w:t>
      </w:r>
      <w:r w:rsidR="002E776F">
        <w:rPr>
          <w:rFonts w:ascii="Times New Roman" w:hAnsi="Times New Roman" w:cs="Times New Roman" w:hint="eastAsia"/>
          <w:bCs/>
          <w:szCs w:val="21"/>
          <w:lang w:val="en-GB"/>
        </w:rPr>
        <w:t>open-water area</w:t>
      </w:r>
      <w:r w:rsidRPr="00EE37CA">
        <w:rPr>
          <w:rFonts w:ascii="Times New Roman" w:eastAsia="宋体" w:hAnsi="Times New Roman" w:cs="Times New Roman"/>
          <w:bCs/>
          <w:szCs w:val="21"/>
          <w:lang w:val="en-GB"/>
        </w:rPr>
        <w:t xml:space="preserve"> </w:t>
      </w:r>
      <w:r w:rsidRPr="00EE37CA">
        <w:rPr>
          <w:rFonts w:ascii="Times New Roman" w:hAnsi="Times New Roman" w:cs="Times New Roman"/>
          <w:bCs/>
          <w:szCs w:val="21"/>
          <w:lang w:val="en-GB"/>
        </w:rPr>
        <w:t xml:space="preserve">(Stress=0.051, RSQ=0.984). In the island group, there were two sub-groups: </w:t>
      </w:r>
      <w:r w:rsidR="00911F0C">
        <w:rPr>
          <w:rFonts w:ascii="Times New Roman" w:hAnsi="Times New Roman" w:cs="Times New Roman" w:hint="eastAsia"/>
          <w:bCs/>
          <w:szCs w:val="21"/>
          <w:lang w:val="en-GB"/>
        </w:rPr>
        <w:t>PSI</w:t>
      </w:r>
      <w:r w:rsidR="00911F0C" w:rsidRPr="00EE37CA">
        <w:rPr>
          <w:rFonts w:ascii="Times New Roman" w:hAnsi="Times New Roman" w:cs="Times New Roman"/>
          <w:bCs/>
          <w:szCs w:val="21"/>
          <w:lang w:val="en-GB"/>
        </w:rPr>
        <w:t xml:space="preserve">s (islands H, F and A) and </w:t>
      </w:r>
      <w:r w:rsidR="00911F0C">
        <w:rPr>
          <w:rFonts w:ascii="Times New Roman" w:hAnsi="Times New Roman" w:cs="Times New Roman" w:hint="eastAsia"/>
          <w:bCs/>
          <w:szCs w:val="21"/>
          <w:lang w:val="en-GB"/>
        </w:rPr>
        <w:t>SSI</w:t>
      </w:r>
      <w:r w:rsidR="00911F0C" w:rsidRPr="00EE37CA">
        <w:rPr>
          <w:rFonts w:ascii="Times New Roman" w:hAnsi="Times New Roman" w:cs="Times New Roman"/>
          <w:bCs/>
          <w:szCs w:val="21"/>
          <w:lang w:val="en-GB"/>
        </w:rPr>
        <w:t>s (islands K, D, E, I, J and B)</w:t>
      </w:r>
      <w:r w:rsidRPr="00EE37CA">
        <w:rPr>
          <w:rFonts w:ascii="Times New Roman" w:hAnsi="Times New Roman" w:cs="Times New Roman"/>
          <w:bCs/>
          <w:szCs w:val="21"/>
          <w:lang w:val="en-GB"/>
        </w:rPr>
        <w:t>.</w:t>
      </w:r>
    </w:p>
    <w:p w:rsidR="0084333A" w:rsidRPr="00EE37CA" w:rsidRDefault="0084333A" w:rsidP="0084333A">
      <w:pPr>
        <w:widowControl/>
        <w:jc w:val="left"/>
        <w:rPr>
          <w:rFonts w:ascii="Times New Roman" w:hAnsi="Times New Roman" w:cs="Times New Roman"/>
          <w:bCs/>
          <w:szCs w:val="21"/>
          <w:lang w:val="en-GB"/>
        </w:rPr>
      </w:pPr>
      <w:r>
        <w:rPr>
          <w:rFonts w:ascii="Times New Roman" w:hAnsi="Times New Roman" w:cs="Times New Roman"/>
          <w:bCs/>
          <w:szCs w:val="21"/>
          <w:lang w:val="en-GB"/>
        </w:rPr>
        <w:br w:type="page"/>
      </w:r>
    </w:p>
    <w:p w:rsidR="0084333A" w:rsidRPr="00EE37CA" w:rsidRDefault="0084333A" w:rsidP="0084333A">
      <w:pPr>
        <w:jc w:val="center"/>
        <w:rPr>
          <w:szCs w:val="21"/>
          <w:lang w:val="en-GB"/>
        </w:rPr>
      </w:pPr>
      <w:r w:rsidRPr="00EE37CA">
        <w:rPr>
          <w:noProof/>
          <w:szCs w:val="21"/>
        </w:rPr>
        <w:lastRenderedPageBreak/>
        <w:drawing>
          <wp:inline distT="0" distB="0" distL="0" distR="0" wp14:anchorId="4B33A891" wp14:editId="17D69B2B">
            <wp:extent cx="3704203" cy="3626362"/>
            <wp:effectExtent l="0" t="0" r="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igure-7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04203" cy="36263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4333A" w:rsidRDefault="0084333A" w:rsidP="0084333A">
      <w:pPr>
        <w:snapToGrid w:val="0"/>
        <w:spacing w:line="360" w:lineRule="auto"/>
        <w:mirrorIndents/>
        <w:jc w:val="left"/>
        <w:rPr>
          <w:rFonts w:ascii="Times New Roman" w:hAnsi="Times New Roman" w:cs="Times New Roman"/>
          <w:szCs w:val="21"/>
          <w:lang w:val="en-GB"/>
        </w:rPr>
      </w:pPr>
      <w:r w:rsidRPr="00EE37CA">
        <w:rPr>
          <w:rFonts w:ascii="Times New Roman" w:eastAsia="Lato-Black" w:hAnsi="Times New Roman" w:cs="Times New Roman"/>
          <w:kern w:val="0"/>
          <w:szCs w:val="21"/>
          <w:lang w:val="en-GB"/>
        </w:rPr>
        <w:t>F</w:t>
      </w:r>
      <w:r w:rsidRPr="00EE37CA">
        <w:rPr>
          <w:rFonts w:ascii="Times New Roman" w:eastAsia="Lato-Black" w:hAnsi="Times New Roman" w:cs="Times New Roman" w:hint="eastAsia"/>
          <w:kern w:val="0"/>
          <w:szCs w:val="21"/>
          <w:lang w:val="en-GB"/>
        </w:rPr>
        <w:t>igure</w:t>
      </w:r>
      <w:r w:rsidRPr="00EE37CA">
        <w:rPr>
          <w:rFonts w:ascii="Times New Roman" w:eastAsia="Lato-Black" w:hAnsi="Times New Roman" w:cs="Times New Roman"/>
          <w:kern w:val="0"/>
          <w:szCs w:val="21"/>
          <w:lang w:val="en-GB"/>
        </w:rPr>
        <w:t xml:space="preserve"> 7</w:t>
      </w:r>
      <w:r w:rsidRPr="00EE37CA">
        <w:rPr>
          <w:rFonts w:ascii="Times New Roman" w:hAnsi="Times New Roman" w:cs="Times New Roman"/>
          <w:szCs w:val="21"/>
          <w:lang w:val="en-GB"/>
        </w:rPr>
        <w:t xml:space="preserve"> Comparison of the </w:t>
      </w:r>
      <w:proofErr w:type="spellStart"/>
      <w:r w:rsidRPr="00EE37CA">
        <w:rPr>
          <w:rFonts w:ascii="Times New Roman" w:hAnsi="Times New Roman" w:cs="Times New Roman"/>
          <w:szCs w:val="21"/>
          <w:lang w:val="en-GB"/>
        </w:rPr>
        <w:t>macroinvertebrate</w:t>
      </w:r>
      <w:proofErr w:type="spellEnd"/>
      <w:r w:rsidRPr="00EE37CA">
        <w:rPr>
          <w:rFonts w:ascii="Times New Roman" w:hAnsi="Times New Roman" w:cs="Times New Roman"/>
          <w:szCs w:val="21"/>
          <w:lang w:val="en-GB"/>
        </w:rPr>
        <w:t xml:space="preserve"> composition and biotic indices in the substrate and construction time of the islands.</w:t>
      </w:r>
    </w:p>
    <w:p w:rsidR="0084333A" w:rsidRDefault="0084333A" w:rsidP="0084333A">
      <w:pPr>
        <w:widowControl/>
        <w:jc w:val="left"/>
        <w:rPr>
          <w:rFonts w:ascii="Times New Roman" w:hAnsi="Times New Roman" w:cs="Times New Roman"/>
          <w:szCs w:val="21"/>
          <w:lang w:val="en-GB"/>
        </w:rPr>
      </w:pPr>
      <w:r>
        <w:rPr>
          <w:rFonts w:ascii="Times New Roman" w:hAnsi="Times New Roman" w:cs="Times New Roman"/>
          <w:szCs w:val="21"/>
          <w:lang w:val="en-GB"/>
        </w:rPr>
        <w:br w:type="page"/>
      </w:r>
    </w:p>
    <w:p w:rsidR="00866A31" w:rsidRDefault="00204F02" w:rsidP="00204F02">
      <w:pPr>
        <w:snapToGrid w:val="0"/>
        <w:spacing w:line="360" w:lineRule="auto"/>
        <w:mirrorIndents/>
        <w:jc w:val="left"/>
        <w:rPr>
          <w:rFonts w:ascii="Times New Roman" w:eastAsia="Lato-Black" w:hAnsi="Times New Roman" w:cs="Times New Roman" w:hint="eastAsia"/>
          <w:kern w:val="0"/>
          <w:szCs w:val="21"/>
          <w:lang w:val="en-GB"/>
        </w:rPr>
      </w:pPr>
      <w:r>
        <w:rPr>
          <w:rFonts w:ascii="Times New Roman" w:eastAsia="Lato-Black" w:hAnsi="Times New Roman" w:cs="Times New Roman"/>
          <w:noProof/>
          <w:kern w:val="0"/>
          <w:szCs w:val="21"/>
        </w:rPr>
        <w:lastRenderedPageBreak/>
        <w:drawing>
          <wp:inline distT="0" distB="0" distL="0" distR="0">
            <wp:extent cx="4747945" cy="3106420"/>
            <wp:effectExtent l="0" t="0" r="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igure-8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47945" cy="31064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66A31" w:rsidRDefault="00204F02" w:rsidP="00204F02">
      <w:pPr>
        <w:snapToGrid w:val="0"/>
        <w:spacing w:line="360" w:lineRule="auto"/>
        <w:mirrorIndents/>
        <w:jc w:val="left"/>
        <w:rPr>
          <w:rFonts w:ascii="Times New Roman" w:eastAsia="Lato-Black" w:hAnsi="Times New Roman" w:cs="Times New Roman" w:hint="eastAsia"/>
          <w:kern w:val="0"/>
          <w:szCs w:val="21"/>
          <w:lang w:val="en-GB"/>
        </w:rPr>
      </w:pPr>
      <w:r w:rsidRPr="00204F02">
        <w:t xml:space="preserve"> </w:t>
      </w:r>
      <w:r w:rsidR="00866A31" w:rsidRPr="00EE37CA">
        <w:rPr>
          <w:rFonts w:ascii="Times New Roman" w:eastAsia="Lato-Black" w:hAnsi="Times New Roman" w:cs="Times New Roman"/>
          <w:kern w:val="0"/>
          <w:szCs w:val="21"/>
          <w:lang w:val="en-GB"/>
        </w:rPr>
        <w:t>F</w:t>
      </w:r>
      <w:r w:rsidR="00866A31" w:rsidRPr="00EE37CA">
        <w:rPr>
          <w:rFonts w:ascii="Times New Roman" w:eastAsia="Lato-Black" w:hAnsi="Times New Roman" w:cs="Times New Roman" w:hint="eastAsia"/>
          <w:kern w:val="0"/>
          <w:szCs w:val="21"/>
          <w:lang w:val="en-GB"/>
        </w:rPr>
        <w:t>igure</w:t>
      </w:r>
      <w:r w:rsidR="00866A31" w:rsidRPr="00EE37CA">
        <w:rPr>
          <w:rFonts w:ascii="Times New Roman" w:eastAsia="Lato-Black" w:hAnsi="Times New Roman" w:cs="Times New Roman"/>
          <w:kern w:val="0"/>
          <w:szCs w:val="21"/>
          <w:lang w:val="en-GB"/>
        </w:rPr>
        <w:t xml:space="preserve"> </w:t>
      </w:r>
      <w:r w:rsidR="00866A31">
        <w:rPr>
          <w:rFonts w:ascii="Times New Roman" w:eastAsia="Lato-Black" w:hAnsi="Times New Roman" w:cs="Times New Roman" w:hint="eastAsia"/>
          <w:kern w:val="0"/>
          <w:szCs w:val="21"/>
          <w:lang w:val="en-GB"/>
        </w:rPr>
        <w:t xml:space="preserve">8 </w:t>
      </w:r>
      <w:r w:rsidR="00866A31" w:rsidRPr="00866A31">
        <w:rPr>
          <w:rFonts w:ascii="Times New Roman" w:eastAsia="Lato-Black" w:hAnsi="Times New Roman" w:cs="Times New Roman"/>
          <w:kern w:val="0"/>
          <w:szCs w:val="21"/>
          <w:lang w:val="en-GB"/>
        </w:rPr>
        <w:t xml:space="preserve">Comparison of the </w:t>
      </w:r>
      <w:r w:rsidR="00866A31">
        <w:rPr>
          <w:rFonts w:ascii="Times New Roman" w:eastAsia="Lato-Black" w:hAnsi="Times New Roman" w:cs="Times New Roman" w:hint="eastAsia"/>
          <w:kern w:val="0"/>
          <w:szCs w:val="21"/>
          <w:lang w:val="en-GB"/>
        </w:rPr>
        <w:t>v</w:t>
      </w:r>
      <w:r w:rsidR="00866A31" w:rsidRPr="00204F02">
        <w:rPr>
          <w:rFonts w:ascii="Times New Roman" w:eastAsia="Lato-Black" w:hAnsi="Times New Roman" w:cs="Times New Roman"/>
          <w:kern w:val="0"/>
          <w:szCs w:val="21"/>
          <w:lang w:val="en-GB"/>
        </w:rPr>
        <w:t>egetation</w:t>
      </w:r>
      <w:r w:rsidR="00866A31" w:rsidRPr="00866A31">
        <w:rPr>
          <w:rFonts w:ascii="Times New Roman" w:eastAsia="Lato-Black" w:hAnsi="Times New Roman" w:cs="Times New Roman"/>
          <w:kern w:val="0"/>
          <w:szCs w:val="21"/>
          <w:lang w:val="en-GB"/>
        </w:rPr>
        <w:t xml:space="preserve"> composition and biotic indices </w:t>
      </w:r>
      <w:r w:rsidR="00866A31" w:rsidRPr="00204F02">
        <w:rPr>
          <w:rFonts w:ascii="Times New Roman" w:eastAsia="Lato-Black" w:hAnsi="Times New Roman" w:cs="Times New Roman"/>
          <w:kern w:val="0"/>
          <w:szCs w:val="21"/>
          <w:lang w:val="en-GB"/>
        </w:rPr>
        <w:t>on</w:t>
      </w:r>
      <w:r w:rsidR="00866A31" w:rsidRPr="00866A31">
        <w:rPr>
          <w:rFonts w:ascii="Times New Roman" w:eastAsia="Lato-Black" w:hAnsi="Times New Roman" w:cs="Times New Roman"/>
          <w:kern w:val="0"/>
          <w:szCs w:val="21"/>
          <w:lang w:val="en-GB"/>
        </w:rPr>
        <w:t xml:space="preserve"> the islands.</w:t>
      </w:r>
    </w:p>
    <w:p w:rsidR="00204F02" w:rsidRPr="00204F02" w:rsidRDefault="00204F02" w:rsidP="0084333A">
      <w:pPr>
        <w:widowControl/>
        <w:jc w:val="left"/>
        <w:rPr>
          <w:rFonts w:ascii="Times New Roman" w:hAnsi="Times New Roman" w:cs="Times New Roman"/>
          <w:szCs w:val="21"/>
          <w:lang w:val="en-GB"/>
        </w:rPr>
      </w:pPr>
      <w:r>
        <w:rPr>
          <w:rFonts w:ascii="Times New Roman" w:hAnsi="Times New Roman" w:cs="Times New Roman"/>
          <w:szCs w:val="21"/>
          <w:lang w:val="en-GB"/>
        </w:rPr>
        <w:br w:type="page"/>
      </w:r>
    </w:p>
    <w:p w:rsidR="0084333A" w:rsidRPr="00EE37CA" w:rsidRDefault="0084333A" w:rsidP="0084333A">
      <w:pPr>
        <w:snapToGrid w:val="0"/>
        <w:spacing w:line="360" w:lineRule="auto"/>
        <w:mirrorIndents/>
        <w:jc w:val="center"/>
        <w:rPr>
          <w:rFonts w:ascii="Times New Roman" w:eastAsia="Lato-Black" w:hAnsi="Times New Roman" w:cs="Times New Roman"/>
          <w:kern w:val="0"/>
          <w:szCs w:val="21"/>
          <w:lang w:val="en-GB"/>
        </w:rPr>
      </w:pPr>
      <w:r w:rsidRPr="00EE37CA">
        <w:rPr>
          <w:rFonts w:ascii="Times New Roman" w:eastAsia="Lato-Black" w:hAnsi="Times New Roman" w:cs="Times New Roman" w:hint="eastAsia"/>
          <w:noProof/>
          <w:kern w:val="0"/>
          <w:szCs w:val="21"/>
        </w:rPr>
        <w:lastRenderedPageBreak/>
        <w:drawing>
          <wp:inline distT="0" distB="0" distL="0" distR="0" wp14:anchorId="1F0B87F5" wp14:editId="186B727C">
            <wp:extent cx="5274310" cy="2219722"/>
            <wp:effectExtent l="0" t="0" r="2540" b="9525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igure-8.jp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2197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4333A" w:rsidRDefault="0084333A" w:rsidP="0084333A">
      <w:pPr>
        <w:snapToGrid w:val="0"/>
        <w:spacing w:line="360" w:lineRule="auto"/>
        <w:mirrorIndents/>
        <w:jc w:val="left"/>
        <w:rPr>
          <w:rFonts w:ascii="Times New Roman" w:hAnsi="Times New Roman" w:cs="Times New Roman"/>
          <w:szCs w:val="21"/>
          <w:lang w:val="en-GB"/>
        </w:rPr>
      </w:pPr>
      <w:r w:rsidRPr="00EE37CA">
        <w:rPr>
          <w:rFonts w:ascii="Times New Roman" w:eastAsia="Lato-Black" w:hAnsi="Times New Roman" w:cs="Times New Roman"/>
          <w:kern w:val="0"/>
          <w:szCs w:val="21"/>
          <w:lang w:val="en-GB"/>
        </w:rPr>
        <w:t>F</w:t>
      </w:r>
      <w:r w:rsidRPr="00EE37CA">
        <w:rPr>
          <w:rFonts w:ascii="Times New Roman" w:eastAsia="Lato-Black" w:hAnsi="Times New Roman" w:cs="Times New Roman" w:hint="eastAsia"/>
          <w:kern w:val="0"/>
          <w:szCs w:val="21"/>
          <w:lang w:val="en-GB"/>
        </w:rPr>
        <w:t>igure</w:t>
      </w:r>
      <w:r w:rsidRPr="00EE37CA">
        <w:rPr>
          <w:rFonts w:ascii="Times New Roman" w:eastAsia="Lato-Black" w:hAnsi="Times New Roman" w:cs="Times New Roman"/>
          <w:kern w:val="0"/>
          <w:szCs w:val="21"/>
          <w:lang w:val="en-GB"/>
        </w:rPr>
        <w:t xml:space="preserve"> </w:t>
      </w:r>
      <w:r w:rsidR="00204F02">
        <w:rPr>
          <w:rFonts w:ascii="Times New Roman" w:eastAsia="Lato-Black" w:hAnsi="Times New Roman" w:cs="Times New Roman" w:hint="eastAsia"/>
          <w:kern w:val="0"/>
          <w:szCs w:val="21"/>
          <w:lang w:val="en-GB"/>
        </w:rPr>
        <w:t>9</w:t>
      </w:r>
      <w:r w:rsidRPr="00EE37CA">
        <w:rPr>
          <w:rFonts w:ascii="Times New Roman" w:eastAsia="Lato-Black" w:hAnsi="Times New Roman" w:cs="Times New Roman"/>
          <w:kern w:val="0"/>
          <w:szCs w:val="21"/>
          <w:lang w:val="en-GB"/>
        </w:rPr>
        <w:t xml:space="preserve"> </w:t>
      </w:r>
      <w:r w:rsidRPr="00EE37CA">
        <w:rPr>
          <w:rFonts w:ascii="Times New Roman" w:hAnsi="Times New Roman" w:cs="Times New Roman"/>
          <w:szCs w:val="21"/>
          <w:lang w:val="en-GB"/>
        </w:rPr>
        <w:t>Comparison of the abundance and species of bird taxa between the shallow</w:t>
      </w:r>
      <w:r w:rsidR="004F7338">
        <w:rPr>
          <w:rFonts w:ascii="Times New Roman" w:hAnsi="Times New Roman" w:cs="Times New Roman" w:hint="eastAsia"/>
          <w:szCs w:val="21"/>
          <w:lang w:val="en-GB"/>
        </w:rPr>
        <w:t>-</w:t>
      </w:r>
      <w:r w:rsidRPr="00EE37CA">
        <w:rPr>
          <w:rFonts w:ascii="Times New Roman" w:hAnsi="Times New Roman" w:cs="Times New Roman"/>
          <w:szCs w:val="21"/>
          <w:lang w:val="en-GB"/>
        </w:rPr>
        <w:t xml:space="preserve">water </w:t>
      </w:r>
      <w:r w:rsidRPr="00EE37CA">
        <w:rPr>
          <w:rFonts w:ascii="Times New Roman" w:eastAsia="宋体" w:hAnsi="Times New Roman" w:cs="Times New Roman"/>
          <w:szCs w:val="21"/>
          <w:lang w:val="en-GB"/>
        </w:rPr>
        <w:t>areas</w:t>
      </w:r>
      <w:r w:rsidRPr="00EE37CA">
        <w:rPr>
          <w:rFonts w:ascii="Times New Roman" w:hAnsi="Times New Roman" w:cs="Times New Roman"/>
          <w:szCs w:val="21"/>
          <w:lang w:val="en-GB"/>
        </w:rPr>
        <w:t xml:space="preserve"> and deep</w:t>
      </w:r>
      <w:r w:rsidR="004F7338">
        <w:rPr>
          <w:rFonts w:ascii="Times New Roman" w:hAnsi="Times New Roman" w:cs="Times New Roman" w:hint="eastAsia"/>
          <w:szCs w:val="21"/>
          <w:lang w:val="en-GB"/>
        </w:rPr>
        <w:t>-</w:t>
      </w:r>
      <w:r w:rsidRPr="00EE37CA">
        <w:rPr>
          <w:rFonts w:ascii="Times New Roman" w:hAnsi="Times New Roman" w:cs="Times New Roman"/>
          <w:szCs w:val="21"/>
          <w:lang w:val="en-GB"/>
        </w:rPr>
        <w:t xml:space="preserve">water </w:t>
      </w:r>
      <w:r w:rsidRPr="00EE37CA">
        <w:rPr>
          <w:rFonts w:ascii="Times New Roman" w:eastAsia="宋体" w:hAnsi="Times New Roman" w:cs="Times New Roman"/>
          <w:szCs w:val="21"/>
          <w:lang w:val="en-GB"/>
        </w:rPr>
        <w:t>areas</w:t>
      </w:r>
      <w:r w:rsidRPr="00EE37CA">
        <w:rPr>
          <w:rFonts w:ascii="Times New Roman" w:hAnsi="Times New Roman" w:cs="Times New Roman"/>
          <w:szCs w:val="21"/>
          <w:lang w:val="en-GB"/>
        </w:rPr>
        <w:t xml:space="preserve"> </w:t>
      </w:r>
      <w:r w:rsidR="004F7338" w:rsidRPr="004F7338">
        <w:rPr>
          <w:rFonts w:ascii="Times New Roman" w:hAnsi="Times New Roman" w:cs="Times New Roman"/>
          <w:szCs w:val="21"/>
          <w:lang w:val="en-GB"/>
        </w:rPr>
        <w:t>from 2015 to 2017</w:t>
      </w:r>
      <w:r w:rsidRPr="00EE37CA">
        <w:rPr>
          <w:rFonts w:ascii="Times New Roman" w:hAnsi="Times New Roman" w:cs="Times New Roman"/>
          <w:szCs w:val="21"/>
          <w:lang w:val="en-GB"/>
        </w:rPr>
        <w:t>.</w:t>
      </w:r>
    </w:p>
    <w:p w:rsidR="0084333A" w:rsidRPr="00EE37CA" w:rsidRDefault="0084333A" w:rsidP="0084333A">
      <w:pPr>
        <w:widowControl/>
        <w:jc w:val="left"/>
        <w:rPr>
          <w:rFonts w:ascii="Times New Roman" w:hAnsi="Times New Roman" w:cs="Times New Roman"/>
          <w:szCs w:val="21"/>
          <w:lang w:val="en-GB"/>
        </w:rPr>
      </w:pPr>
      <w:r>
        <w:rPr>
          <w:rFonts w:ascii="Times New Roman" w:hAnsi="Times New Roman" w:cs="Times New Roman"/>
          <w:szCs w:val="21"/>
          <w:lang w:val="en-GB"/>
        </w:rPr>
        <w:br w:type="page"/>
      </w:r>
    </w:p>
    <w:p w:rsidR="0084333A" w:rsidRPr="00EE37CA" w:rsidRDefault="0084333A" w:rsidP="0084333A">
      <w:pPr>
        <w:snapToGrid w:val="0"/>
        <w:spacing w:line="360" w:lineRule="auto"/>
        <w:mirrorIndents/>
        <w:jc w:val="center"/>
        <w:rPr>
          <w:rFonts w:ascii="Times New Roman" w:eastAsia="Lato-Black" w:hAnsi="Times New Roman" w:cs="Times New Roman"/>
          <w:kern w:val="0"/>
          <w:szCs w:val="21"/>
          <w:lang w:val="en-GB"/>
        </w:rPr>
      </w:pPr>
      <w:r w:rsidRPr="00EE37CA">
        <w:rPr>
          <w:rFonts w:ascii="Times New Roman" w:eastAsia="Lato-Black" w:hAnsi="Times New Roman" w:cs="Times New Roman" w:hint="eastAsia"/>
          <w:noProof/>
          <w:kern w:val="0"/>
          <w:szCs w:val="21"/>
        </w:rPr>
        <w:lastRenderedPageBreak/>
        <w:drawing>
          <wp:inline distT="0" distB="0" distL="0" distR="0" wp14:anchorId="6D13C687" wp14:editId="2AB40DD3">
            <wp:extent cx="4885512" cy="3345815"/>
            <wp:effectExtent l="0" t="0" r="0" b="6985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igure-9.jp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85512" cy="33458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4333A" w:rsidRDefault="0084333A" w:rsidP="0084333A">
      <w:pPr>
        <w:snapToGrid w:val="0"/>
        <w:spacing w:line="360" w:lineRule="auto"/>
        <w:mirrorIndents/>
        <w:jc w:val="left"/>
        <w:rPr>
          <w:rFonts w:ascii="Times New Roman" w:hAnsi="Times New Roman" w:cs="Times New Roman"/>
          <w:szCs w:val="21"/>
          <w:lang w:val="en-GB"/>
        </w:rPr>
      </w:pPr>
      <w:r w:rsidRPr="00EE37CA">
        <w:rPr>
          <w:rFonts w:ascii="Times New Roman" w:eastAsia="Lato-Black" w:hAnsi="Times New Roman" w:cs="Times New Roman"/>
          <w:kern w:val="0"/>
          <w:szCs w:val="21"/>
          <w:lang w:val="en-GB"/>
        </w:rPr>
        <w:t>F</w:t>
      </w:r>
      <w:r w:rsidRPr="00EE37CA">
        <w:rPr>
          <w:rFonts w:ascii="Times New Roman" w:eastAsia="Lato-Black" w:hAnsi="Times New Roman" w:cs="Times New Roman" w:hint="eastAsia"/>
          <w:kern w:val="0"/>
          <w:szCs w:val="21"/>
          <w:lang w:val="en-GB"/>
        </w:rPr>
        <w:t>igure</w:t>
      </w:r>
      <w:r w:rsidRPr="00EE37CA">
        <w:rPr>
          <w:rFonts w:ascii="Times New Roman" w:eastAsia="Lato-Black" w:hAnsi="Times New Roman" w:cs="Times New Roman"/>
          <w:kern w:val="0"/>
          <w:szCs w:val="21"/>
          <w:lang w:val="en-GB"/>
        </w:rPr>
        <w:t xml:space="preserve"> </w:t>
      </w:r>
      <w:r w:rsidR="00204F02">
        <w:rPr>
          <w:rFonts w:ascii="Times New Roman" w:eastAsia="Lato-Black" w:hAnsi="Times New Roman" w:cs="Times New Roman" w:hint="eastAsia"/>
          <w:kern w:val="0"/>
          <w:szCs w:val="21"/>
          <w:lang w:val="en-GB"/>
        </w:rPr>
        <w:t>10</w:t>
      </w:r>
      <w:r w:rsidRPr="00EE37CA">
        <w:rPr>
          <w:rFonts w:ascii="Times New Roman" w:hAnsi="Times New Roman" w:cs="Times New Roman"/>
          <w:szCs w:val="21"/>
          <w:lang w:val="en-GB"/>
        </w:rPr>
        <w:t xml:space="preserve"> Comparison of </w:t>
      </w:r>
      <w:r w:rsidRPr="00EE37CA">
        <w:rPr>
          <w:rFonts w:ascii="Times New Roman" w:eastAsia="宋体" w:hAnsi="Times New Roman" w:cs="Times New Roman"/>
          <w:szCs w:val="21"/>
          <w:lang w:val="en-GB"/>
        </w:rPr>
        <w:t xml:space="preserve">the </w:t>
      </w:r>
      <w:r w:rsidRPr="00EE37CA">
        <w:rPr>
          <w:rFonts w:ascii="Times New Roman" w:hAnsi="Times New Roman" w:cs="Times New Roman"/>
          <w:szCs w:val="21"/>
          <w:lang w:val="en-GB"/>
        </w:rPr>
        <w:t xml:space="preserve">diversity indices of the waterfowl and </w:t>
      </w:r>
      <w:proofErr w:type="spellStart"/>
      <w:r w:rsidRPr="00EE37CA">
        <w:rPr>
          <w:rFonts w:ascii="Times New Roman" w:hAnsi="Times New Roman" w:cs="Times New Roman"/>
          <w:kern w:val="0"/>
          <w:szCs w:val="21"/>
          <w:lang w:val="en-GB"/>
        </w:rPr>
        <w:t>macroinvertebrates</w:t>
      </w:r>
      <w:proofErr w:type="spellEnd"/>
      <w:r w:rsidRPr="00EE37CA">
        <w:rPr>
          <w:rFonts w:ascii="Times New Roman" w:hAnsi="Times New Roman" w:cs="Times New Roman"/>
          <w:szCs w:val="21"/>
          <w:lang w:val="en-GB"/>
        </w:rPr>
        <w:t xml:space="preserve"> </w:t>
      </w:r>
      <w:r w:rsidR="004F7338" w:rsidRPr="004F7338">
        <w:rPr>
          <w:rFonts w:ascii="Times New Roman" w:hAnsi="Times New Roman" w:cs="Times New Roman"/>
          <w:szCs w:val="21"/>
          <w:lang w:val="en-GB"/>
        </w:rPr>
        <w:t>from 2015 to 2017</w:t>
      </w:r>
      <w:r w:rsidRPr="00EE37CA">
        <w:rPr>
          <w:rFonts w:ascii="Times New Roman" w:hAnsi="Times New Roman" w:cs="Times New Roman"/>
          <w:szCs w:val="21"/>
          <w:lang w:val="en-GB"/>
        </w:rPr>
        <w:t xml:space="preserve"> in the park.</w:t>
      </w:r>
    </w:p>
    <w:p w:rsidR="00CF53DB" w:rsidRPr="0084333A" w:rsidRDefault="00CF53DB" w:rsidP="0084333A">
      <w:pPr>
        <w:widowControl/>
        <w:jc w:val="left"/>
        <w:rPr>
          <w:rFonts w:ascii="Times New Roman" w:hAnsi="Times New Roman" w:cs="Times New Roman"/>
          <w:szCs w:val="21"/>
          <w:lang w:val="en-GB"/>
        </w:rPr>
      </w:pPr>
    </w:p>
    <w:sectPr w:rsidR="00CF53DB" w:rsidRPr="0084333A" w:rsidSect="00CF53DB">
      <w:pgSz w:w="11906" w:h="16838"/>
      <w:pgMar w:top="1440" w:right="1800" w:bottom="1440" w:left="1800" w:header="851" w:footer="992" w:gutter="0"/>
      <w:lnNumType w:countBy="1" w:restart="continuous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A62BE" w:rsidRDefault="00DA62BE" w:rsidP="002D60F9">
      <w:r>
        <w:separator/>
      </w:r>
    </w:p>
  </w:endnote>
  <w:endnote w:type="continuationSeparator" w:id="0">
    <w:p w:rsidR="00DA62BE" w:rsidRDefault="00DA62BE" w:rsidP="002D60F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Lato-Black">
    <w:altName w:val="微软雅黑"/>
    <w:panose1 w:val="00000000000000000000"/>
    <w:charset w:val="86"/>
    <w:family w:val="auto"/>
    <w:notTrueType/>
    <w:pitch w:val="default"/>
    <w:sig w:usb0="00000001" w:usb1="080E0000" w:usb2="00000010" w:usb3="00000000" w:csb0="00040000" w:csb1="00000000"/>
  </w:font>
  <w:font w:name="AdvTimes">
    <w:altName w:val="Yu Gothic"/>
    <w:panose1 w:val="00000000000000000000"/>
    <w:charset w:val="00"/>
    <w:family w:val="roman"/>
    <w:notTrueType/>
    <w:pitch w:val="default"/>
    <w:sig w:usb0="00000003" w:usb1="080F0000" w:usb2="00000010" w:usb3="00000000" w:csb0="0006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A62BE" w:rsidRDefault="00DA62BE" w:rsidP="002D60F9">
      <w:r>
        <w:separator/>
      </w:r>
    </w:p>
  </w:footnote>
  <w:footnote w:type="continuationSeparator" w:id="0">
    <w:p w:rsidR="00DA62BE" w:rsidRDefault="00DA62BE" w:rsidP="002D60F9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bordersDoNotSurroundHeader/>
  <w:bordersDoNotSurroundFooter/>
  <w:proofState w:spelling="clean" w:grammar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630CF"/>
    <w:rsid w:val="0003239E"/>
    <w:rsid w:val="000B14E4"/>
    <w:rsid w:val="000D2665"/>
    <w:rsid w:val="00130C7B"/>
    <w:rsid w:val="00174C18"/>
    <w:rsid w:val="00204F02"/>
    <w:rsid w:val="002D60F9"/>
    <w:rsid w:val="002E776F"/>
    <w:rsid w:val="00377C7C"/>
    <w:rsid w:val="003965F3"/>
    <w:rsid w:val="004F7338"/>
    <w:rsid w:val="005630CF"/>
    <w:rsid w:val="005A1C0D"/>
    <w:rsid w:val="005F1034"/>
    <w:rsid w:val="006B57C3"/>
    <w:rsid w:val="00806F28"/>
    <w:rsid w:val="00837B92"/>
    <w:rsid w:val="0084333A"/>
    <w:rsid w:val="00866A31"/>
    <w:rsid w:val="008B28FC"/>
    <w:rsid w:val="00911F0C"/>
    <w:rsid w:val="009368E0"/>
    <w:rsid w:val="00944E3E"/>
    <w:rsid w:val="00991122"/>
    <w:rsid w:val="009F6B51"/>
    <w:rsid w:val="00AE78E3"/>
    <w:rsid w:val="00CF53DB"/>
    <w:rsid w:val="00D528B0"/>
    <w:rsid w:val="00DA1534"/>
    <w:rsid w:val="00DA62BE"/>
    <w:rsid w:val="00DF413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4333A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5630CF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5630CF"/>
    <w:rPr>
      <w:sz w:val="18"/>
      <w:szCs w:val="18"/>
    </w:rPr>
  </w:style>
  <w:style w:type="table" w:styleId="a4">
    <w:name w:val="Table Grid"/>
    <w:basedOn w:val="a1"/>
    <w:uiPriority w:val="59"/>
    <w:rsid w:val="005630CF"/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header"/>
    <w:basedOn w:val="a"/>
    <w:link w:val="Char0"/>
    <w:uiPriority w:val="99"/>
    <w:unhideWhenUsed/>
    <w:rsid w:val="002D60F9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0">
    <w:name w:val="页眉 Char"/>
    <w:basedOn w:val="a0"/>
    <w:link w:val="a5"/>
    <w:uiPriority w:val="99"/>
    <w:rsid w:val="002D60F9"/>
    <w:rPr>
      <w:sz w:val="18"/>
      <w:szCs w:val="18"/>
    </w:rPr>
  </w:style>
  <w:style w:type="paragraph" w:styleId="a6">
    <w:name w:val="footer"/>
    <w:basedOn w:val="a"/>
    <w:link w:val="Char1"/>
    <w:uiPriority w:val="99"/>
    <w:unhideWhenUsed/>
    <w:rsid w:val="002D60F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1">
    <w:name w:val="页脚 Char"/>
    <w:basedOn w:val="a0"/>
    <w:link w:val="a6"/>
    <w:uiPriority w:val="99"/>
    <w:rsid w:val="002D60F9"/>
    <w:rPr>
      <w:sz w:val="18"/>
      <w:szCs w:val="18"/>
    </w:rPr>
  </w:style>
  <w:style w:type="character" w:styleId="a7">
    <w:name w:val="line number"/>
    <w:basedOn w:val="a0"/>
    <w:uiPriority w:val="99"/>
    <w:semiHidden/>
    <w:unhideWhenUsed/>
    <w:rsid w:val="00CF53DB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4333A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5630CF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5630CF"/>
    <w:rPr>
      <w:sz w:val="18"/>
      <w:szCs w:val="18"/>
    </w:rPr>
  </w:style>
  <w:style w:type="table" w:styleId="a4">
    <w:name w:val="Table Grid"/>
    <w:basedOn w:val="a1"/>
    <w:uiPriority w:val="59"/>
    <w:rsid w:val="005630CF"/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header"/>
    <w:basedOn w:val="a"/>
    <w:link w:val="Char0"/>
    <w:uiPriority w:val="99"/>
    <w:unhideWhenUsed/>
    <w:rsid w:val="002D60F9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0">
    <w:name w:val="页眉 Char"/>
    <w:basedOn w:val="a0"/>
    <w:link w:val="a5"/>
    <w:uiPriority w:val="99"/>
    <w:rsid w:val="002D60F9"/>
    <w:rPr>
      <w:sz w:val="18"/>
      <w:szCs w:val="18"/>
    </w:rPr>
  </w:style>
  <w:style w:type="paragraph" w:styleId="a6">
    <w:name w:val="footer"/>
    <w:basedOn w:val="a"/>
    <w:link w:val="Char1"/>
    <w:uiPriority w:val="99"/>
    <w:unhideWhenUsed/>
    <w:rsid w:val="002D60F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1">
    <w:name w:val="页脚 Char"/>
    <w:basedOn w:val="a0"/>
    <w:link w:val="a6"/>
    <w:uiPriority w:val="99"/>
    <w:rsid w:val="002D60F9"/>
    <w:rPr>
      <w:sz w:val="18"/>
      <w:szCs w:val="18"/>
    </w:rPr>
  </w:style>
  <w:style w:type="character" w:styleId="a7">
    <w:name w:val="line number"/>
    <w:basedOn w:val="a0"/>
    <w:uiPriority w:val="99"/>
    <w:semiHidden/>
    <w:unhideWhenUsed/>
    <w:rsid w:val="00CF53D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fontTable" Target="fontTable.xml"/><Relationship Id="rId2" Type="http://schemas.microsoft.com/office/2007/relationships/stylesWithEffects" Target="stylesWithEffects.xml"/><Relationship Id="rId16" Type="http://schemas.openxmlformats.org/officeDocument/2006/relationships/image" Target="media/image10.jpeg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67</TotalTime>
  <Pages>10</Pages>
  <Words>227</Words>
  <Characters>1297</Characters>
  <Application>Microsoft Office Word</Application>
  <DocSecurity>0</DocSecurity>
  <Lines>10</Lines>
  <Paragraphs>3</Paragraphs>
  <ScaleCrop>false</ScaleCrop>
  <Company/>
  <LinksUpToDate>false</LinksUpToDate>
  <CharactersWithSpaces>1521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Windows 用户</dc:creator>
  <cp:lastModifiedBy>Windows 用户</cp:lastModifiedBy>
  <cp:revision>19</cp:revision>
  <dcterms:created xsi:type="dcterms:W3CDTF">2019-09-27T13:44:00Z</dcterms:created>
  <dcterms:modified xsi:type="dcterms:W3CDTF">2020-06-04T05:51:00Z</dcterms:modified>
</cp:coreProperties>
</file>