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150C7" w:rsidRPr="00AC31BD" w:rsidRDefault="005322EC" w:rsidP="004548A1">
      <w:pPr>
        <w:jc w:val="center"/>
        <w:rPr>
          <w:rFonts w:cs="Times New Roman"/>
        </w:rPr>
      </w:pPr>
      <w:r>
        <w:rPr>
          <w:rFonts w:cs="Times New Roman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14.75pt;height:201pt">
            <v:imagedata r:id="rId6" o:title="全国-合并-1"/>
          </v:shape>
        </w:pict>
      </w:r>
    </w:p>
    <w:p w:rsidR="00783005" w:rsidRPr="00AC31BD" w:rsidRDefault="00FF62C8" w:rsidP="004548A1">
      <w:pPr>
        <w:pStyle w:val="a7"/>
        <w:widowControl/>
        <w:jc w:val="center"/>
        <w:rPr>
          <w:rFonts w:ascii="Times New Roman" w:hAnsi="Times New Roman"/>
          <w:bCs/>
          <w:sz w:val="21"/>
          <w:szCs w:val="21"/>
        </w:rPr>
      </w:pPr>
      <w:r w:rsidRPr="00AC31BD">
        <w:rPr>
          <w:rFonts w:ascii="Times New Roman" w:hAnsi="Times New Roman"/>
        </w:rPr>
        <w:t>Figure 1</w:t>
      </w:r>
      <w:r w:rsidR="00AC31BD">
        <w:rPr>
          <w:rFonts w:ascii="Times New Roman" w:hAnsi="Times New Roman" w:hint="eastAsia"/>
        </w:rPr>
        <w:t>.</w:t>
      </w:r>
      <w:r w:rsidRPr="00AC31BD">
        <w:rPr>
          <w:rFonts w:ascii="Times New Roman" w:hAnsi="Times New Roman"/>
        </w:rPr>
        <w:t xml:space="preserve"> </w:t>
      </w:r>
      <w:r w:rsidR="00C02E66" w:rsidRPr="007B2A14">
        <w:rPr>
          <w:rFonts w:ascii="Times New Roman" w:hAnsi="Times New Roman"/>
          <w:szCs w:val="24"/>
        </w:rPr>
        <w:t>Location</w:t>
      </w:r>
      <w:r w:rsidRPr="007B2A14">
        <w:rPr>
          <w:rFonts w:ascii="Times New Roman" w:hAnsi="Times New Roman"/>
          <w:szCs w:val="24"/>
        </w:rPr>
        <w:t xml:space="preserve"> of the Lake Qinghai in Chin</w:t>
      </w:r>
      <w:r w:rsidR="00C02E66" w:rsidRPr="007B2A14">
        <w:rPr>
          <w:rFonts w:ascii="Times New Roman" w:hAnsi="Times New Roman"/>
          <w:szCs w:val="24"/>
        </w:rPr>
        <w:t>a</w:t>
      </w:r>
      <w:r w:rsidR="007B2A14" w:rsidRPr="007B2A14">
        <w:rPr>
          <w:rFonts w:ascii="Times New Roman" w:hAnsi="Times New Roman"/>
          <w:szCs w:val="24"/>
        </w:rPr>
        <w:t xml:space="preserve"> </w:t>
      </w:r>
      <w:r w:rsidR="00C02E66" w:rsidRPr="007B2A14">
        <w:rPr>
          <w:rFonts w:ascii="Times New Roman" w:hAnsi="Times New Roman"/>
        </w:rPr>
        <w:t>(A)</w:t>
      </w:r>
      <w:r w:rsidR="00C02E66" w:rsidRPr="007B2A14">
        <w:rPr>
          <w:rFonts w:ascii="Times New Roman" w:hAnsi="Times New Roman"/>
          <w:szCs w:val="24"/>
        </w:rPr>
        <w:t xml:space="preserve"> and s</w:t>
      </w:r>
      <w:r w:rsidRPr="007B2A14">
        <w:rPr>
          <w:rFonts w:ascii="Times New Roman" w:hAnsi="Times New Roman"/>
          <w:szCs w:val="24"/>
        </w:rPr>
        <w:t>ampl</w:t>
      </w:r>
      <w:r w:rsidR="00C02E66" w:rsidRPr="007B2A14">
        <w:rPr>
          <w:rFonts w:ascii="Times New Roman" w:hAnsi="Times New Roman"/>
          <w:szCs w:val="24"/>
        </w:rPr>
        <w:t>e</w:t>
      </w:r>
      <w:r w:rsidRPr="007B2A14">
        <w:rPr>
          <w:rFonts w:ascii="Times New Roman" w:hAnsi="Times New Roman"/>
          <w:szCs w:val="24"/>
        </w:rPr>
        <w:t xml:space="preserve"> </w:t>
      </w:r>
      <w:r w:rsidR="00C02E66" w:rsidRPr="007B2A14">
        <w:rPr>
          <w:rFonts w:ascii="Times New Roman" w:hAnsi="Times New Roman"/>
          <w:szCs w:val="24"/>
        </w:rPr>
        <w:t>site (B, Indicated with a red dot, 99.89822° E, 37.27145° N) in our s</w:t>
      </w:r>
      <w:r w:rsidR="007B2A14" w:rsidRPr="007B2A14">
        <w:rPr>
          <w:rFonts w:ascii="Times New Roman" w:hAnsi="Times New Roman" w:hint="eastAsia"/>
          <w:szCs w:val="24"/>
        </w:rPr>
        <w:t>t</w:t>
      </w:r>
      <w:r w:rsidR="00C02E66" w:rsidRPr="007B2A14">
        <w:rPr>
          <w:rFonts w:ascii="Times New Roman" w:hAnsi="Times New Roman"/>
          <w:szCs w:val="24"/>
        </w:rPr>
        <w:t>udy</w:t>
      </w:r>
      <w:r w:rsidR="007B2A14" w:rsidRPr="007B2A14">
        <w:rPr>
          <w:rFonts w:ascii="Times New Roman" w:hAnsi="Times New Roman"/>
          <w:szCs w:val="24"/>
        </w:rPr>
        <w:t>.</w:t>
      </w:r>
      <w:r w:rsidR="00C02E66" w:rsidRPr="007B2A14">
        <w:rPr>
          <w:rFonts w:ascii="Times New Roman" w:hAnsi="Times New Roman"/>
          <w:szCs w:val="24"/>
        </w:rPr>
        <w:t xml:space="preserve"> (C)</w:t>
      </w:r>
      <w:r w:rsidRPr="007B2A14">
        <w:rPr>
          <w:rFonts w:ascii="Times New Roman" w:hAnsi="Times New Roman"/>
          <w:szCs w:val="24"/>
        </w:rPr>
        <w:t xml:space="preserve"> </w:t>
      </w:r>
      <w:r w:rsidR="00C02E66" w:rsidRPr="007B2A14">
        <w:rPr>
          <w:rFonts w:ascii="Times New Roman" w:hAnsi="Times New Roman"/>
          <w:bCs/>
          <w:sz w:val="21"/>
          <w:szCs w:val="21"/>
        </w:rPr>
        <w:t>Picture of the na</w:t>
      </w:r>
      <w:r w:rsidRPr="007B2A14">
        <w:rPr>
          <w:rFonts w:ascii="Times New Roman" w:hAnsi="Times New Roman"/>
          <w:bCs/>
          <w:sz w:val="21"/>
          <w:szCs w:val="21"/>
        </w:rPr>
        <w:t xml:space="preserve">ked carp </w:t>
      </w:r>
      <w:r w:rsidRPr="007B2A14">
        <w:rPr>
          <w:rFonts w:ascii="Times New Roman" w:hAnsi="Times New Roman"/>
          <w:i/>
          <w:iCs/>
          <w:sz w:val="21"/>
          <w:szCs w:val="21"/>
        </w:rPr>
        <w:t>Gymnocypris przewalskii</w:t>
      </w:r>
      <w:r w:rsidR="00C02E66" w:rsidRPr="007B2A14">
        <w:rPr>
          <w:rFonts w:ascii="Times New Roman" w:hAnsi="Times New Roman"/>
          <w:iCs/>
          <w:sz w:val="21"/>
          <w:szCs w:val="21"/>
        </w:rPr>
        <w:t>.</w:t>
      </w:r>
      <w:bookmarkStart w:id="0" w:name="_GoBack"/>
      <w:bookmarkEnd w:id="0"/>
    </w:p>
    <w:p w:rsidR="00715587" w:rsidRDefault="00715587" w:rsidP="004548A1">
      <w:pPr>
        <w:jc w:val="center"/>
      </w:pPr>
      <w:r>
        <w:rPr>
          <w:noProof/>
        </w:rPr>
        <w:drawing>
          <wp:inline distT="0" distB="0" distL="0" distR="0">
            <wp:extent cx="5257800" cy="5257800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7800" cy="525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2E66" w:rsidRDefault="00715587" w:rsidP="004548A1">
      <w:pPr>
        <w:jc w:val="center"/>
      </w:pPr>
      <w:r>
        <w:lastRenderedPageBreak/>
        <w:t>Figure 2</w:t>
      </w:r>
      <w:r>
        <w:rPr>
          <w:rFonts w:hint="eastAsia"/>
        </w:rPr>
        <w:t>.</w:t>
      </w:r>
      <w:r>
        <w:t xml:space="preserve"> Genomic landscape. A: The chromosome of Genome B: The uncluster gene</w:t>
      </w:r>
      <w:r>
        <w:rPr>
          <w:rFonts w:hint="eastAsia"/>
        </w:rPr>
        <w:t xml:space="preserve"> </w:t>
      </w:r>
      <w:r>
        <w:t>density</w:t>
      </w:r>
      <w:r>
        <w:rPr>
          <w:rFonts w:hint="eastAsia"/>
        </w:rPr>
        <w:t xml:space="preserve"> (Number / Mb)</w:t>
      </w:r>
      <w:r>
        <w:t>; C:</w:t>
      </w:r>
      <w:r>
        <w:rPr>
          <w:rFonts w:hint="eastAsia"/>
        </w:rPr>
        <w:t xml:space="preserve"> The unique family gene density (Number / Mb); D: Exclude uncluster and unique family gene density (Number / Mb); E: all of gene density; F: Repeat density (Length / Mb); G: GC content density (Content / Mb)</w:t>
      </w:r>
    </w:p>
    <w:p w:rsidR="00EE0144" w:rsidRDefault="00EE0144" w:rsidP="004548A1">
      <w:pPr>
        <w:jc w:val="center"/>
      </w:pPr>
    </w:p>
    <w:p w:rsidR="00783005" w:rsidRDefault="005322EC" w:rsidP="004548A1">
      <w:pPr>
        <w:jc w:val="center"/>
        <w:rPr>
          <w:bCs/>
          <w:szCs w:val="21"/>
        </w:rPr>
      </w:pPr>
      <w:r>
        <w:rPr>
          <w:bCs/>
          <w:szCs w:val="21"/>
        </w:rPr>
        <w:pict>
          <v:shape id="_x0000_i1026" type="#_x0000_t75" style="width:416.25pt;height:192.75pt">
            <v:imagedata r:id="rId8" o:title="生信图-7"/>
          </v:shape>
        </w:pict>
      </w:r>
    </w:p>
    <w:p w:rsidR="004548A1" w:rsidRDefault="00715587" w:rsidP="004548A1">
      <w:pPr>
        <w:pStyle w:val="a7"/>
        <w:widowControl/>
        <w:spacing w:before="100" w:after="100" w:line="240" w:lineRule="atLeast"/>
        <w:jc w:val="center"/>
        <w:rPr>
          <w:rStyle w:val="src"/>
          <w:rFonts w:ascii="Times New Roman" w:hAnsi="Times New Roman"/>
          <w:sz w:val="21"/>
          <w:szCs w:val="21"/>
        </w:rPr>
      </w:pPr>
      <w:r w:rsidRPr="009229B2">
        <w:rPr>
          <w:rFonts w:ascii="Times New Roman" w:hAnsi="Times New Roman"/>
          <w:bCs/>
          <w:sz w:val="21"/>
          <w:szCs w:val="21"/>
        </w:rPr>
        <w:t xml:space="preserve">Figure 3. </w:t>
      </w:r>
      <w:r w:rsidRPr="009229B2">
        <w:rPr>
          <w:rStyle w:val="src"/>
          <w:rFonts w:ascii="Times New Roman" w:hAnsi="Times New Roman"/>
          <w:sz w:val="21"/>
          <w:szCs w:val="21"/>
        </w:rPr>
        <w:t xml:space="preserve">Comparative genomics analysis of </w:t>
      </w:r>
      <w:r w:rsidRPr="009229B2">
        <w:rPr>
          <w:rFonts w:ascii="Times New Roman" w:hAnsi="Times New Roman"/>
          <w:bCs/>
          <w:i/>
          <w:iCs/>
          <w:sz w:val="21"/>
          <w:szCs w:val="21"/>
        </w:rPr>
        <w:t>G. przewalskii</w:t>
      </w:r>
      <w:r w:rsidR="009229B2" w:rsidRPr="009229B2">
        <w:rPr>
          <w:rStyle w:val="src"/>
          <w:rFonts w:ascii="Times New Roman" w:hAnsi="Times New Roman"/>
          <w:sz w:val="21"/>
          <w:szCs w:val="21"/>
        </w:rPr>
        <w:t xml:space="preserve"> with</w:t>
      </w:r>
      <w:r w:rsidR="009229B2">
        <w:rPr>
          <w:rStyle w:val="src"/>
          <w:rFonts w:ascii="Times New Roman" w:hAnsi="Times New Roman"/>
          <w:sz w:val="21"/>
          <w:szCs w:val="21"/>
        </w:rPr>
        <w:t xml:space="preserve"> other 14 fishes (</w:t>
      </w:r>
      <w:r w:rsidR="009229B2" w:rsidRPr="009229B2">
        <w:rPr>
          <w:rFonts w:ascii="Times New Roman" w:hAnsi="Times New Roman"/>
          <w:sz w:val="21"/>
          <w:szCs w:val="21"/>
          <w:shd w:val="clear" w:color="auto" w:fill="FFFFFF"/>
        </w:rPr>
        <w:t>marine, freshwater and migratory fi</w:t>
      </w:r>
      <w:r w:rsidR="009229B2">
        <w:rPr>
          <w:rFonts w:ascii="Times New Roman" w:hAnsi="Times New Roman"/>
          <w:sz w:val="21"/>
          <w:szCs w:val="21"/>
          <w:shd w:val="clear" w:color="auto" w:fill="FFFFFF"/>
        </w:rPr>
        <w:t>s</w:t>
      </w:r>
      <w:r w:rsidR="009229B2" w:rsidRPr="009229B2">
        <w:rPr>
          <w:rFonts w:ascii="Times New Roman" w:hAnsi="Times New Roman"/>
          <w:sz w:val="21"/>
          <w:szCs w:val="21"/>
          <w:shd w:val="clear" w:color="auto" w:fill="FFFFFF"/>
        </w:rPr>
        <w:t>h</w:t>
      </w:r>
      <w:r w:rsidR="009229B2">
        <w:rPr>
          <w:rFonts w:ascii="Times New Roman" w:hAnsi="Times New Roman"/>
          <w:sz w:val="21"/>
          <w:szCs w:val="21"/>
          <w:shd w:val="clear" w:color="auto" w:fill="FFFFFF"/>
        </w:rPr>
        <w:t>e</w:t>
      </w:r>
      <w:r w:rsidR="009229B2" w:rsidRPr="009229B2">
        <w:rPr>
          <w:rFonts w:ascii="Times New Roman" w:hAnsi="Times New Roman"/>
          <w:sz w:val="21"/>
          <w:szCs w:val="21"/>
          <w:shd w:val="clear" w:color="auto" w:fill="FFFFFF"/>
        </w:rPr>
        <w:t>s</w:t>
      </w:r>
      <w:r w:rsidR="009229B2">
        <w:rPr>
          <w:rFonts w:ascii="Times New Roman" w:hAnsi="Times New Roman"/>
          <w:sz w:val="21"/>
          <w:szCs w:val="21"/>
          <w:shd w:val="clear" w:color="auto" w:fill="FFFFFF"/>
        </w:rPr>
        <w:t>)</w:t>
      </w:r>
      <w:r w:rsidRPr="009229B2">
        <w:rPr>
          <w:rStyle w:val="src"/>
          <w:rFonts w:ascii="Times New Roman" w:hAnsi="Times New Roman"/>
          <w:sz w:val="21"/>
          <w:szCs w:val="21"/>
        </w:rPr>
        <w:t>.</w:t>
      </w:r>
      <w:r w:rsidRPr="009229B2">
        <w:rPr>
          <w:rStyle w:val="apple-converted-space"/>
          <w:rFonts w:ascii="Times New Roman" w:hAnsi="Times New Roman"/>
          <w:sz w:val="21"/>
          <w:szCs w:val="21"/>
        </w:rPr>
        <w:t> </w:t>
      </w:r>
      <w:r w:rsidR="009229B2" w:rsidRPr="009229B2">
        <w:rPr>
          <w:rStyle w:val="src"/>
          <w:rFonts w:ascii="Times New Roman" w:hAnsi="Times New Roman"/>
          <w:sz w:val="21"/>
          <w:szCs w:val="21"/>
        </w:rPr>
        <w:t>T</w:t>
      </w:r>
      <w:r w:rsidRPr="009229B2">
        <w:rPr>
          <w:rStyle w:val="src"/>
          <w:rFonts w:ascii="Times New Roman" w:hAnsi="Times New Roman"/>
          <w:sz w:val="21"/>
          <w:szCs w:val="21"/>
        </w:rPr>
        <w:t>he estimated divergence times</w:t>
      </w:r>
      <w:r w:rsidR="009229B2" w:rsidRPr="009229B2">
        <w:rPr>
          <w:rStyle w:val="src"/>
          <w:rFonts w:ascii="Times New Roman" w:hAnsi="Times New Roman"/>
          <w:sz w:val="21"/>
          <w:szCs w:val="21"/>
        </w:rPr>
        <w:t xml:space="preserve"> are showed on branches</w:t>
      </w:r>
      <w:r w:rsidR="009229B2">
        <w:rPr>
          <w:rStyle w:val="src"/>
          <w:rFonts w:ascii="Times New Roman" w:hAnsi="Times New Roman"/>
          <w:sz w:val="21"/>
          <w:szCs w:val="21"/>
        </w:rPr>
        <w:t xml:space="preserve"> </w:t>
      </w:r>
      <w:r w:rsidR="00D86D75" w:rsidRPr="009229B2">
        <w:rPr>
          <w:rStyle w:val="src"/>
          <w:rFonts w:ascii="Times New Roman" w:hAnsi="Times New Roman"/>
          <w:sz w:val="21"/>
          <w:szCs w:val="21"/>
        </w:rPr>
        <w:t>in the phylogenetic tree</w:t>
      </w:r>
      <w:r w:rsidR="009229B2" w:rsidRPr="009229B2">
        <w:rPr>
          <w:rStyle w:val="src"/>
          <w:rFonts w:ascii="Times New Roman" w:hAnsi="Times New Roman"/>
          <w:sz w:val="21"/>
          <w:szCs w:val="21"/>
        </w:rPr>
        <w:t>.</w:t>
      </w:r>
      <w:r w:rsidR="009229B2">
        <w:rPr>
          <w:rStyle w:val="src"/>
          <w:rFonts w:ascii="Times New Roman" w:hAnsi="Times New Roman"/>
          <w:sz w:val="21"/>
          <w:szCs w:val="21"/>
        </w:rPr>
        <w:t xml:space="preserve"> </w:t>
      </w:r>
      <w:r w:rsidR="009229B2" w:rsidRPr="009229B2">
        <w:rPr>
          <w:rStyle w:val="src"/>
          <w:rFonts w:ascii="Times New Roman" w:hAnsi="Times New Roman"/>
          <w:sz w:val="21"/>
          <w:szCs w:val="21"/>
        </w:rPr>
        <w:t xml:space="preserve">Comparison of the gene repertoire </w:t>
      </w:r>
      <w:r w:rsidR="00891234">
        <w:rPr>
          <w:rStyle w:val="src"/>
          <w:rFonts w:ascii="Times New Roman" w:hAnsi="Times New Roman"/>
          <w:sz w:val="21"/>
          <w:szCs w:val="21"/>
        </w:rPr>
        <w:t>for</w:t>
      </w:r>
      <w:r w:rsidR="009229B2" w:rsidRPr="009229B2">
        <w:rPr>
          <w:rStyle w:val="src"/>
          <w:rFonts w:ascii="Times New Roman" w:hAnsi="Times New Roman"/>
          <w:sz w:val="21"/>
          <w:szCs w:val="21"/>
        </w:rPr>
        <w:t xml:space="preserve"> </w:t>
      </w:r>
      <w:r w:rsidR="00783005">
        <w:rPr>
          <w:rStyle w:val="src"/>
          <w:rFonts w:ascii="Times New Roman" w:hAnsi="Times New Roman"/>
          <w:sz w:val="21"/>
          <w:szCs w:val="21"/>
        </w:rPr>
        <w:t>15 fish</w:t>
      </w:r>
      <w:r w:rsidR="009229B2" w:rsidRPr="009229B2">
        <w:rPr>
          <w:rStyle w:val="src"/>
          <w:rFonts w:ascii="Times New Roman" w:hAnsi="Times New Roman"/>
          <w:sz w:val="21"/>
          <w:szCs w:val="21"/>
        </w:rPr>
        <w:t xml:space="preserve"> genomes</w:t>
      </w:r>
      <w:r w:rsidR="00891234">
        <w:rPr>
          <w:rStyle w:val="src"/>
          <w:rFonts w:ascii="Times New Roman" w:hAnsi="Times New Roman"/>
          <w:sz w:val="21"/>
          <w:szCs w:val="21"/>
        </w:rPr>
        <w:t xml:space="preserve"> are disp</w:t>
      </w:r>
      <w:r w:rsidR="0039612E">
        <w:rPr>
          <w:rStyle w:val="src"/>
          <w:rFonts w:ascii="Times New Roman" w:hAnsi="Times New Roman"/>
          <w:sz w:val="21"/>
          <w:szCs w:val="21"/>
        </w:rPr>
        <w:t>l</w:t>
      </w:r>
      <w:r w:rsidR="00891234">
        <w:rPr>
          <w:rStyle w:val="src"/>
          <w:rFonts w:ascii="Times New Roman" w:hAnsi="Times New Roman"/>
          <w:sz w:val="21"/>
          <w:szCs w:val="21"/>
        </w:rPr>
        <w:t>ayed on the right</w:t>
      </w:r>
      <w:r w:rsidR="009229B2" w:rsidRPr="009229B2">
        <w:rPr>
          <w:rStyle w:val="src"/>
          <w:rFonts w:ascii="Times New Roman" w:hAnsi="Times New Roman"/>
          <w:sz w:val="21"/>
          <w:szCs w:val="21"/>
        </w:rPr>
        <w:t>.</w:t>
      </w:r>
    </w:p>
    <w:sectPr w:rsidR="004548A1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0950F4" w:rsidRDefault="000950F4" w:rsidP="00FF62C8">
      <w:r>
        <w:separator/>
      </w:r>
    </w:p>
  </w:endnote>
  <w:endnote w:type="continuationSeparator" w:id="0">
    <w:p w:rsidR="000950F4" w:rsidRDefault="000950F4" w:rsidP="00FF62C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0950F4" w:rsidRDefault="000950F4" w:rsidP="00FF62C8">
      <w:r>
        <w:separator/>
      </w:r>
    </w:p>
  </w:footnote>
  <w:footnote w:type="continuationSeparator" w:id="0">
    <w:p w:rsidR="000950F4" w:rsidRDefault="000950F4" w:rsidP="00FF62C8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17D39"/>
    <w:rsid w:val="000812EE"/>
    <w:rsid w:val="000950F4"/>
    <w:rsid w:val="00117690"/>
    <w:rsid w:val="001C3D27"/>
    <w:rsid w:val="0039612E"/>
    <w:rsid w:val="004548A1"/>
    <w:rsid w:val="005322EC"/>
    <w:rsid w:val="006E42D2"/>
    <w:rsid w:val="00715587"/>
    <w:rsid w:val="00783005"/>
    <w:rsid w:val="007B2A14"/>
    <w:rsid w:val="00832204"/>
    <w:rsid w:val="00867DA2"/>
    <w:rsid w:val="00891234"/>
    <w:rsid w:val="009229B2"/>
    <w:rsid w:val="0094069B"/>
    <w:rsid w:val="009A0FC5"/>
    <w:rsid w:val="00AC31BD"/>
    <w:rsid w:val="00B17D39"/>
    <w:rsid w:val="00C02E66"/>
    <w:rsid w:val="00C72A50"/>
    <w:rsid w:val="00D86D75"/>
    <w:rsid w:val="00DA4B97"/>
    <w:rsid w:val="00EB5FDA"/>
    <w:rsid w:val="00EE0144"/>
    <w:rsid w:val="00EF0FA3"/>
    <w:rsid w:val="00F150C7"/>
    <w:rsid w:val="00FF62C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146E7853"/>
  <w15:chartTrackingRefBased/>
  <w15:docId w15:val="{4CD90CB7-FA2C-489C-81FF-D10E94C1B90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宋体" w:hAnsi="Times New Roman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 w:qFormat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FF62C8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FF62C8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FF62C8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FF62C8"/>
    <w:rPr>
      <w:sz w:val="18"/>
      <w:szCs w:val="18"/>
    </w:rPr>
  </w:style>
  <w:style w:type="paragraph" w:styleId="a7">
    <w:name w:val="Normal (Web)"/>
    <w:basedOn w:val="a"/>
    <w:uiPriority w:val="99"/>
    <w:unhideWhenUsed/>
    <w:qFormat/>
    <w:rsid w:val="00FF62C8"/>
    <w:pPr>
      <w:spacing w:beforeAutospacing="1" w:afterAutospacing="1"/>
      <w:jc w:val="left"/>
    </w:pPr>
    <w:rPr>
      <w:rFonts w:asciiTheme="minorHAnsi" w:eastAsiaTheme="minorEastAsia" w:hAnsiTheme="minorHAnsi" w:cs="Times New Roman"/>
      <w:kern w:val="0"/>
      <w:sz w:val="24"/>
    </w:rPr>
  </w:style>
  <w:style w:type="character" w:customStyle="1" w:styleId="src">
    <w:name w:val="src"/>
    <w:basedOn w:val="a0"/>
    <w:rsid w:val="00715587"/>
  </w:style>
  <w:style w:type="character" w:customStyle="1" w:styleId="apple-converted-space">
    <w:name w:val="apple-converted-space"/>
    <w:basedOn w:val="a0"/>
    <w:rsid w:val="00715587"/>
  </w:style>
  <w:style w:type="paragraph" w:styleId="a8">
    <w:name w:val="annotation text"/>
    <w:basedOn w:val="a"/>
    <w:link w:val="a9"/>
    <w:uiPriority w:val="99"/>
    <w:semiHidden/>
    <w:unhideWhenUsed/>
    <w:rsid w:val="00891234"/>
    <w:pPr>
      <w:jc w:val="left"/>
    </w:pPr>
  </w:style>
  <w:style w:type="character" w:customStyle="1" w:styleId="a9">
    <w:name w:val="批注文字 字符"/>
    <w:basedOn w:val="a0"/>
    <w:link w:val="a8"/>
    <w:uiPriority w:val="99"/>
    <w:semiHidden/>
    <w:rsid w:val="00891234"/>
  </w:style>
  <w:style w:type="paragraph" w:styleId="aa">
    <w:name w:val="annotation subject"/>
    <w:basedOn w:val="a8"/>
    <w:next w:val="a8"/>
    <w:link w:val="ab"/>
    <w:uiPriority w:val="99"/>
    <w:unhideWhenUsed/>
    <w:qFormat/>
    <w:rsid w:val="00891234"/>
    <w:rPr>
      <w:rFonts w:asciiTheme="minorHAnsi" w:eastAsiaTheme="minorEastAsia" w:hAnsiTheme="minorHAnsi"/>
      <w:b/>
      <w:bCs/>
    </w:rPr>
  </w:style>
  <w:style w:type="character" w:customStyle="1" w:styleId="ab">
    <w:name w:val="批注主题 字符"/>
    <w:basedOn w:val="a9"/>
    <w:link w:val="aa"/>
    <w:uiPriority w:val="99"/>
    <w:qFormat/>
    <w:rsid w:val="00891234"/>
    <w:rPr>
      <w:rFonts w:asciiTheme="minorHAnsi" w:eastAsiaTheme="minorEastAsia" w:hAnsiTheme="minorHAnsi"/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60</TotalTime>
  <Pages>2</Pages>
  <Words>118</Words>
  <Characters>678</Characters>
  <Application>Microsoft Office Word</Application>
  <DocSecurity>0</DocSecurity>
  <Lines>5</Lines>
  <Paragraphs>1</Paragraphs>
  <ScaleCrop>false</ScaleCrop>
  <Company/>
  <LinksUpToDate>false</LinksUpToDate>
  <CharactersWithSpaces>795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刘 一萌</dc:creator>
  <cp:keywords/>
  <dc:description/>
  <cp:lastModifiedBy>刘一萌</cp:lastModifiedBy>
  <cp:revision>11</cp:revision>
  <dcterms:created xsi:type="dcterms:W3CDTF">2020-05-11T03:25:00Z</dcterms:created>
  <dcterms:modified xsi:type="dcterms:W3CDTF">2020-07-17T08:06:00Z</dcterms:modified>
</cp:coreProperties>
</file>