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7820DD" w14:textId="78C0E6A1" w:rsidR="003C27D2" w:rsidRPr="00FE2D82" w:rsidRDefault="00FE2D82" w:rsidP="003C27D2">
      <w:pPr>
        <w:spacing w:line="360" w:lineRule="auto"/>
        <w:jc w:val="left"/>
        <w:rPr>
          <w:rFonts w:ascii="Times New Roman" w:hAnsi="Times New Roman" w:cs="Times New Roman"/>
          <w:bCs/>
          <w:sz w:val="22"/>
          <w:szCs w:val="28"/>
        </w:rPr>
      </w:pPr>
      <w:bookmarkStart w:id="0" w:name="_Hlk57712419"/>
      <w:bookmarkEnd w:id="0"/>
      <w:r w:rsidRPr="00FE2D82">
        <w:rPr>
          <w:rFonts w:ascii="Times New Roman" w:hAnsi="Times New Roman" w:cs="Times New Roman"/>
          <w:bCs/>
          <w:sz w:val="22"/>
          <w:szCs w:val="28"/>
        </w:rPr>
        <w:t>Fig.</w:t>
      </w:r>
      <w:r w:rsidR="000C047F">
        <w:rPr>
          <w:rFonts w:ascii="Times New Roman" w:hAnsi="Times New Roman" w:cs="Times New Roman"/>
          <w:bCs/>
          <w:sz w:val="22"/>
          <w:szCs w:val="28"/>
        </w:rPr>
        <w:t xml:space="preserve"> </w:t>
      </w:r>
      <w:r w:rsidRPr="00FE2D82">
        <w:rPr>
          <w:rFonts w:ascii="Times New Roman" w:hAnsi="Times New Roman" w:cs="Times New Roman"/>
          <w:bCs/>
          <w:sz w:val="22"/>
          <w:szCs w:val="28"/>
        </w:rPr>
        <w:t>1.</w:t>
      </w:r>
      <w:r w:rsidR="003C27D2" w:rsidRPr="00FE2D82">
        <w:rPr>
          <w:rFonts w:ascii="Times New Roman" w:hAnsi="Times New Roman" w:cs="Times New Roman"/>
          <w:bCs/>
          <w:sz w:val="22"/>
          <w:szCs w:val="28"/>
        </w:rPr>
        <w:t xml:space="preserve"> Aboveground biomass accumulation (a-b) of maize and faba bean in relation to cropping treatments and film mulching. </w:t>
      </w:r>
      <w:r w:rsidR="003C27D2" w:rsidRPr="006A039D">
        <w:rPr>
          <w:rFonts w:ascii="Times New Roman" w:hAnsi="Times New Roman" w:cs="Times New Roman"/>
          <w:bCs/>
          <w:sz w:val="22"/>
          <w:szCs w:val="28"/>
        </w:rPr>
        <w:t xml:space="preserve">M-Mo </w:t>
      </w:r>
      <w:r w:rsidR="003C27D2">
        <w:rPr>
          <w:rFonts w:ascii="Times New Roman" w:hAnsi="Times New Roman" w:cs="Times New Roman"/>
          <w:bCs/>
          <w:sz w:val="22"/>
          <w:szCs w:val="28"/>
        </w:rPr>
        <w:t>means</w:t>
      </w:r>
      <w:r w:rsidR="003C27D2" w:rsidRPr="006A039D">
        <w:rPr>
          <w:rFonts w:ascii="Times New Roman" w:hAnsi="Times New Roman" w:cs="Times New Roman"/>
          <w:bCs/>
          <w:sz w:val="22"/>
          <w:szCs w:val="28"/>
        </w:rPr>
        <w:t xml:space="preserve"> film </w:t>
      </w:r>
      <w:r w:rsidR="003C27D2">
        <w:rPr>
          <w:rFonts w:ascii="Times New Roman" w:hAnsi="Times New Roman" w:cs="Times New Roman"/>
          <w:bCs/>
          <w:sz w:val="22"/>
          <w:szCs w:val="28"/>
        </w:rPr>
        <w:t>mulch</w:t>
      </w:r>
      <w:r w:rsidR="003C27D2" w:rsidRPr="006A039D">
        <w:rPr>
          <w:rFonts w:ascii="Times New Roman" w:hAnsi="Times New Roman" w:cs="Times New Roman"/>
          <w:bCs/>
          <w:sz w:val="22"/>
          <w:szCs w:val="28"/>
        </w:rPr>
        <w:t xml:space="preserve">ing </w:t>
      </w:r>
      <w:r w:rsidR="003C27D2">
        <w:rPr>
          <w:rFonts w:ascii="Times New Roman" w:hAnsi="Times New Roman" w:cs="Times New Roman"/>
          <w:bCs/>
          <w:sz w:val="22"/>
          <w:szCs w:val="28"/>
        </w:rPr>
        <w:t xml:space="preserve">with </w:t>
      </w:r>
      <w:r w:rsidR="003C27D2" w:rsidRPr="006A039D">
        <w:rPr>
          <w:rFonts w:ascii="Times New Roman" w:hAnsi="Times New Roman" w:cs="Times New Roman"/>
          <w:bCs/>
          <w:sz w:val="22"/>
          <w:szCs w:val="28"/>
        </w:rPr>
        <w:t xml:space="preserve">monoculture, M-In </w:t>
      </w:r>
      <w:r w:rsidR="003C27D2">
        <w:rPr>
          <w:rFonts w:ascii="Times New Roman" w:hAnsi="Times New Roman" w:cs="Times New Roman"/>
          <w:bCs/>
          <w:sz w:val="22"/>
          <w:szCs w:val="28"/>
        </w:rPr>
        <w:t>means</w:t>
      </w:r>
      <w:r w:rsidR="003C27D2" w:rsidRPr="006A039D">
        <w:rPr>
          <w:rFonts w:ascii="Times New Roman" w:hAnsi="Times New Roman" w:cs="Times New Roman"/>
          <w:bCs/>
          <w:sz w:val="22"/>
          <w:szCs w:val="28"/>
        </w:rPr>
        <w:t xml:space="preserve"> film </w:t>
      </w:r>
      <w:r w:rsidR="003C27D2">
        <w:rPr>
          <w:rFonts w:ascii="Times New Roman" w:hAnsi="Times New Roman" w:cs="Times New Roman"/>
          <w:bCs/>
          <w:sz w:val="22"/>
          <w:szCs w:val="28"/>
        </w:rPr>
        <w:t>mulch</w:t>
      </w:r>
      <w:r w:rsidR="003C27D2" w:rsidRPr="006A039D">
        <w:rPr>
          <w:rFonts w:ascii="Times New Roman" w:hAnsi="Times New Roman" w:cs="Times New Roman"/>
          <w:bCs/>
          <w:sz w:val="22"/>
          <w:szCs w:val="28"/>
        </w:rPr>
        <w:t xml:space="preserve">ing </w:t>
      </w:r>
      <w:r w:rsidR="003C27D2">
        <w:rPr>
          <w:rFonts w:ascii="Times New Roman" w:hAnsi="Times New Roman" w:cs="Times New Roman"/>
          <w:bCs/>
          <w:sz w:val="22"/>
          <w:szCs w:val="28"/>
        </w:rPr>
        <w:t xml:space="preserve">with </w:t>
      </w:r>
      <w:r w:rsidR="003C27D2" w:rsidRPr="006A039D">
        <w:rPr>
          <w:rFonts w:ascii="Times New Roman" w:hAnsi="Times New Roman" w:cs="Times New Roman"/>
          <w:bCs/>
          <w:sz w:val="22"/>
          <w:szCs w:val="28"/>
        </w:rPr>
        <w:t xml:space="preserve">intercropping, </w:t>
      </w:r>
      <w:r w:rsidR="003C27D2">
        <w:rPr>
          <w:rFonts w:ascii="Times New Roman" w:hAnsi="Times New Roman" w:cs="Times New Roman"/>
          <w:bCs/>
          <w:sz w:val="22"/>
          <w:szCs w:val="28"/>
        </w:rPr>
        <w:t>NM</w:t>
      </w:r>
      <w:r w:rsidR="003C27D2" w:rsidRPr="006A039D">
        <w:rPr>
          <w:rFonts w:ascii="Times New Roman" w:hAnsi="Times New Roman" w:cs="Times New Roman"/>
          <w:bCs/>
          <w:sz w:val="22"/>
          <w:szCs w:val="28"/>
        </w:rPr>
        <w:t xml:space="preserve">-Mo </w:t>
      </w:r>
      <w:r w:rsidR="003C27D2">
        <w:rPr>
          <w:rFonts w:ascii="Times New Roman" w:hAnsi="Times New Roman" w:cs="Times New Roman"/>
          <w:bCs/>
          <w:sz w:val="22"/>
          <w:szCs w:val="28"/>
        </w:rPr>
        <w:t>means</w:t>
      </w:r>
      <w:r w:rsidR="003C27D2" w:rsidRPr="006A039D">
        <w:rPr>
          <w:rFonts w:ascii="Times New Roman" w:hAnsi="Times New Roman" w:cs="Times New Roman"/>
          <w:bCs/>
          <w:sz w:val="22"/>
          <w:szCs w:val="28"/>
        </w:rPr>
        <w:t xml:space="preserve"> </w:t>
      </w:r>
      <w:r w:rsidR="003C27D2">
        <w:rPr>
          <w:rFonts w:ascii="Times New Roman" w:hAnsi="Times New Roman" w:cs="Times New Roman"/>
          <w:bCs/>
          <w:sz w:val="22"/>
          <w:szCs w:val="28"/>
        </w:rPr>
        <w:t xml:space="preserve">no </w:t>
      </w:r>
      <w:r w:rsidR="003C27D2" w:rsidRPr="006A039D">
        <w:rPr>
          <w:rFonts w:ascii="Times New Roman" w:hAnsi="Times New Roman" w:cs="Times New Roman"/>
          <w:bCs/>
          <w:sz w:val="22"/>
          <w:szCs w:val="28"/>
        </w:rPr>
        <w:t xml:space="preserve">film </w:t>
      </w:r>
      <w:r w:rsidR="003C27D2">
        <w:rPr>
          <w:rFonts w:ascii="Times New Roman" w:hAnsi="Times New Roman" w:cs="Times New Roman"/>
          <w:bCs/>
          <w:sz w:val="22"/>
          <w:szCs w:val="28"/>
        </w:rPr>
        <w:t>mulch</w:t>
      </w:r>
      <w:r w:rsidR="003C27D2" w:rsidRPr="006A039D">
        <w:rPr>
          <w:rFonts w:ascii="Times New Roman" w:hAnsi="Times New Roman" w:cs="Times New Roman"/>
          <w:bCs/>
          <w:sz w:val="22"/>
          <w:szCs w:val="28"/>
        </w:rPr>
        <w:t>ing</w:t>
      </w:r>
      <w:r w:rsidR="003C27D2">
        <w:rPr>
          <w:rFonts w:ascii="Times New Roman" w:hAnsi="Times New Roman" w:cs="Times New Roman"/>
          <w:bCs/>
          <w:sz w:val="22"/>
          <w:szCs w:val="28"/>
        </w:rPr>
        <w:t xml:space="preserve"> with</w:t>
      </w:r>
      <w:r w:rsidR="003C27D2" w:rsidRPr="006A039D">
        <w:rPr>
          <w:rFonts w:ascii="Times New Roman" w:hAnsi="Times New Roman" w:cs="Times New Roman"/>
          <w:bCs/>
          <w:sz w:val="22"/>
          <w:szCs w:val="28"/>
        </w:rPr>
        <w:t xml:space="preserve"> monoculture, and </w:t>
      </w:r>
      <w:r w:rsidR="003C27D2">
        <w:rPr>
          <w:rFonts w:ascii="Times New Roman" w:hAnsi="Times New Roman" w:cs="Times New Roman"/>
          <w:bCs/>
          <w:sz w:val="22"/>
          <w:szCs w:val="28"/>
        </w:rPr>
        <w:t>NM</w:t>
      </w:r>
      <w:r w:rsidR="003C27D2" w:rsidRPr="006A039D">
        <w:rPr>
          <w:rFonts w:ascii="Times New Roman" w:hAnsi="Times New Roman" w:cs="Times New Roman"/>
          <w:bCs/>
          <w:sz w:val="22"/>
          <w:szCs w:val="28"/>
        </w:rPr>
        <w:t xml:space="preserve">-In </w:t>
      </w:r>
      <w:r w:rsidR="003C27D2">
        <w:rPr>
          <w:rFonts w:ascii="Times New Roman" w:hAnsi="Times New Roman" w:cs="Times New Roman"/>
          <w:bCs/>
          <w:sz w:val="22"/>
          <w:szCs w:val="28"/>
        </w:rPr>
        <w:t>means</w:t>
      </w:r>
      <w:r w:rsidR="003C27D2" w:rsidRPr="006A039D">
        <w:rPr>
          <w:rFonts w:ascii="Times New Roman" w:hAnsi="Times New Roman" w:cs="Times New Roman"/>
          <w:bCs/>
          <w:sz w:val="22"/>
          <w:szCs w:val="28"/>
        </w:rPr>
        <w:t xml:space="preserve"> </w:t>
      </w:r>
      <w:r w:rsidR="003C27D2">
        <w:rPr>
          <w:rFonts w:ascii="Times New Roman" w:hAnsi="Times New Roman" w:cs="Times New Roman"/>
          <w:bCs/>
          <w:sz w:val="22"/>
          <w:szCs w:val="28"/>
        </w:rPr>
        <w:t xml:space="preserve">no </w:t>
      </w:r>
      <w:r w:rsidR="003C27D2" w:rsidRPr="006A039D">
        <w:rPr>
          <w:rFonts w:ascii="Times New Roman" w:hAnsi="Times New Roman" w:cs="Times New Roman"/>
          <w:bCs/>
          <w:sz w:val="22"/>
          <w:szCs w:val="28"/>
        </w:rPr>
        <w:t xml:space="preserve">film </w:t>
      </w:r>
      <w:r w:rsidR="003C27D2">
        <w:rPr>
          <w:rFonts w:ascii="Times New Roman" w:hAnsi="Times New Roman" w:cs="Times New Roman"/>
          <w:bCs/>
          <w:sz w:val="22"/>
          <w:szCs w:val="28"/>
        </w:rPr>
        <w:t>mulch</w:t>
      </w:r>
      <w:r w:rsidR="003C27D2" w:rsidRPr="006A039D">
        <w:rPr>
          <w:rFonts w:ascii="Times New Roman" w:hAnsi="Times New Roman" w:cs="Times New Roman"/>
          <w:bCs/>
          <w:sz w:val="22"/>
          <w:szCs w:val="28"/>
        </w:rPr>
        <w:t>ing</w:t>
      </w:r>
      <w:r w:rsidR="003C27D2">
        <w:rPr>
          <w:rFonts w:ascii="Times New Roman" w:hAnsi="Times New Roman" w:cs="Times New Roman"/>
          <w:bCs/>
          <w:sz w:val="22"/>
          <w:szCs w:val="28"/>
        </w:rPr>
        <w:t xml:space="preserve"> with</w:t>
      </w:r>
      <w:r w:rsidR="003C27D2" w:rsidRPr="006A039D">
        <w:rPr>
          <w:rFonts w:ascii="Times New Roman" w:hAnsi="Times New Roman" w:cs="Times New Roman"/>
          <w:bCs/>
          <w:sz w:val="22"/>
          <w:szCs w:val="28"/>
        </w:rPr>
        <w:t xml:space="preserve"> intercropping</w:t>
      </w:r>
      <w:r w:rsidR="003C27D2">
        <w:rPr>
          <w:rFonts w:ascii="Times New Roman" w:hAnsi="Times New Roman" w:cs="Times New Roman" w:hint="eastAsia"/>
          <w:bCs/>
          <w:sz w:val="22"/>
          <w:szCs w:val="28"/>
        </w:rPr>
        <w:t>.</w:t>
      </w:r>
      <w:r w:rsidR="003C27D2">
        <w:rPr>
          <w:rFonts w:ascii="Times New Roman" w:hAnsi="Times New Roman" w:cs="Times New Roman"/>
          <w:bCs/>
          <w:sz w:val="22"/>
          <w:szCs w:val="28"/>
        </w:rPr>
        <w:t xml:space="preserve"> </w:t>
      </w:r>
      <w:r w:rsidR="003C27D2" w:rsidRPr="00FE2D82">
        <w:rPr>
          <w:rFonts w:ascii="Times New Roman" w:hAnsi="Times New Roman" w:cs="Times New Roman"/>
          <w:bCs/>
          <w:sz w:val="22"/>
          <w:szCs w:val="28"/>
        </w:rPr>
        <w:t>And land equivalent ratio (c) and water use efficiency (d) of intercropping system in the two growing seasons of 2018-2019</w:t>
      </w:r>
      <w:r w:rsidR="003C27D2">
        <w:rPr>
          <w:rFonts w:ascii="Times New Roman" w:hAnsi="Times New Roman" w:cs="Times New Roman"/>
          <w:bCs/>
          <w:sz w:val="22"/>
          <w:szCs w:val="28"/>
        </w:rPr>
        <w:t>,</w:t>
      </w:r>
      <w:r w:rsidR="003C27D2" w:rsidRPr="003C27D2">
        <w:t xml:space="preserve"> </w:t>
      </w:r>
      <w:r w:rsidR="003C27D2">
        <w:rPr>
          <w:rFonts w:ascii="Times New Roman" w:hAnsi="Times New Roman" w:cs="Times New Roman"/>
          <w:bCs/>
          <w:sz w:val="22"/>
          <w:szCs w:val="28"/>
        </w:rPr>
        <w:t>a</w:t>
      </w:r>
      <w:r w:rsidR="003C27D2" w:rsidRPr="003C27D2">
        <w:rPr>
          <w:rFonts w:ascii="Times New Roman" w:hAnsi="Times New Roman" w:cs="Times New Roman"/>
          <w:bCs/>
          <w:sz w:val="22"/>
          <w:szCs w:val="28"/>
        </w:rPr>
        <w:t xml:space="preserve">mong them, gray represents </w:t>
      </w:r>
      <w:r w:rsidR="003C27D2">
        <w:rPr>
          <w:rFonts w:ascii="Times New Roman" w:hAnsi="Times New Roman" w:cs="Times New Roman"/>
          <w:bCs/>
          <w:sz w:val="22"/>
          <w:szCs w:val="28"/>
        </w:rPr>
        <w:t>maize</w:t>
      </w:r>
      <w:r w:rsidR="003C27D2" w:rsidRPr="003C27D2">
        <w:rPr>
          <w:rFonts w:ascii="Times New Roman" w:hAnsi="Times New Roman" w:cs="Times New Roman"/>
          <w:bCs/>
          <w:sz w:val="22"/>
          <w:szCs w:val="28"/>
        </w:rPr>
        <w:t xml:space="preserve">, green represents </w:t>
      </w:r>
      <w:r w:rsidR="003C27D2">
        <w:rPr>
          <w:rFonts w:ascii="Times New Roman" w:hAnsi="Times New Roman" w:cs="Times New Roman"/>
          <w:bCs/>
          <w:sz w:val="22"/>
          <w:szCs w:val="28"/>
        </w:rPr>
        <w:t>faba</w:t>
      </w:r>
      <w:r w:rsidR="003C27D2" w:rsidRPr="003C27D2">
        <w:rPr>
          <w:rFonts w:ascii="Times New Roman" w:hAnsi="Times New Roman" w:cs="Times New Roman"/>
          <w:bCs/>
          <w:sz w:val="22"/>
          <w:szCs w:val="28"/>
        </w:rPr>
        <w:t xml:space="preserve"> bean</w:t>
      </w:r>
      <w:r w:rsidR="003C27D2">
        <w:rPr>
          <w:rFonts w:ascii="Times New Roman" w:hAnsi="Times New Roman" w:cs="Times New Roman"/>
          <w:bCs/>
          <w:sz w:val="22"/>
          <w:szCs w:val="28"/>
        </w:rPr>
        <w:t>.</w:t>
      </w:r>
    </w:p>
    <w:p w14:paraId="26A7ACCB" w14:textId="1291B892" w:rsidR="00355710" w:rsidRPr="003C27D2" w:rsidRDefault="00355710" w:rsidP="0073500D">
      <w:pPr>
        <w:spacing w:line="360" w:lineRule="auto"/>
        <w:jc w:val="left"/>
        <w:rPr>
          <w:rFonts w:ascii="Times New Roman" w:hAnsi="Times New Roman" w:cs="Times New Roman"/>
          <w:bCs/>
          <w:sz w:val="22"/>
          <w:szCs w:val="28"/>
        </w:rPr>
      </w:pPr>
    </w:p>
    <w:p w14:paraId="099CB334" w14:textId="77777777" w:rsidR="00355710" w:rsidRPr="00FE2D82" w:rsidRDefault="00355710" w:rsidP="0073500D">
      <w:pPr>
        <w:spacing w:line="360" w:lineRule="auto"/>
        <w:jc w:val="left"/>
        <w:rPr>
          <w:rFonts w:ascii="Times New Roman" w:hAnsi="Times New Roman" w:cs="Times New Roman"/>
          <w:bCs/>
          <w:sz w:val="22"/>
          <w:szCs w:val="28"/>
        </w:rPr>
      </w:pPr>
    </w:p>
    <w:p w14:paraId="5B9381FE" w14:textId="47B94DD5" w:rsidR="00FE2D82" w:rsidRPr="00FE2D82" w:rsidRDefault="00FE2D82" w:rsidP="0073500D">
      <w:pPr>
        <w:spacing w:line="360" w:lineRule="auto"/>
        <w:jc w:val="left"/>
        <w:rPr>
          <w:rFonts w:ascii="Times New Roman" w:hAnsi="Times New Roman" w:cs="Times New Roman"/>
          <w:sz w:val="22"/>
        </w:rPr>
      </w:pPr>
      <w:r w:rsidRPr="00FE2D82">
        <w:rPr>
          <w:rFonts w:ascii="Times New Roman" w:hAnsi="Times New Roman" w:cs="Times New Roman"/>
          <w:sz w:val="22"/>
        </w:rPr>
        <w:t>Fig.</w:t>
      </w:r>
      <w:r w:rsidR="00C866E9">
        <w:rPr>
          <w:rFonts w:ascii="Times New Roman" w:hAnsi="Times New Roman" w:cs="Times New Roman"/>
          <w:sz w:val="22"/>
        </w:rPr>
        <w:t xml:space="preserve"> </w:t>
      </w:r>
      <w:r w:rsidRPr="00FE2D82">
        <w:rPr>
          <w:rFonts w:ascii="Times New Roman" w:hAnsi="Times New Roman" w:cs="Times New Roman"/>
          <w:sz w:val="22"/>
        </w:rPr>
        <w:t xml:space="preserve">2. Trajectories of (a) cumulative biomass production and corresponding trajectories of instantaneous rates of biomass production (b) by isolated and competing maize and faba bean. Curves in </w:t>
      </w:r>
      <w:r w:rsidR="00C866E9">
        <w:rPr>
          <w:rFonts w:ascii="Times New Roman" w:hAnsi="Times New Roman" w:cs="Times New Roman"/>
          <w:sz w:val="22"/>
        </w:rPr>
        <w:t xml:space="preserve">the </w:t>
      </w:r>
      <w:r w:rsidRPr="00FE2D82">
        <w:rPr>
          <w:rFonts w:ascii="Times New Roman" w:hAnsi="Times New Roman" w:cs="Times New Roman"/>
          <w:sz w:val="22"/>
        </w:rPr>
        <w:t>Fig for maize and faba bean plotted against one ano</w:t>
      </w:r>
      <w:r w:rsidR="009E5F51">
        <w:rPr>
          <w:rFonts w:ascii="Times New Roman" w:hAnsi="Times New Roman" w:cs="Times New Roman"/>
          <w:sz w:val="22"/>
        </w:rPr>
        <w:t>ther. Diagonal lines show the 1</w:t>
      </w:r>
      <w:r w:rsidRPr="00FE2D82">
        <w:rPr>
          <w:rFonts w:ascii="Times New Roman" w:hAnsi="Times New Roman" w:cs="Times New Roman"/>
          <w:sz w:val="22"/>
        </w:rPr>
        <w:t xml:space="preserve">:1 relationships between maize and faba bean. Symbols represent the times </w:t>
      </w:r>
      <w:r w:rsidR="009E5F51">
        <w:rPr>
          <w:rFonts w:ascii="Times New Roman" w:hAnsi="Times New Roman" w:cs="Times New Roman"/>
          <w:sz w:val="22"/>
        </w:rPr>
        <w:t>of harvest</w:t>
      </w:r>
      <w:r w:rsidR="000C047F">
        <w:rPr>
          <w:rFonts w:ascii="Times New Roman" w:hAnsi="Times New Roman" w:cs="Times New Roman"/>
          <w:sz w:val="22"/>
        </w:rPr>
        <w:t>ing</w:t>
      </w:r>
      <w:r w:rsidRPr="00FE2D82">
        <w:rPr>
          <w:rFonts w:ascii="Times New Roman" w:hAnsi="Times New Roman" w:cs="Times New Roman"/>
          <w:sz w:val="22"/>
        </w:rPr>
        <w:t>.</w:t>
      </w:r>
    </w:p>
    <w:p w14:paraId="20502D50" w14:textId="77777777" w:rsidR="00355710" w:rsidRPr="009E5F51" w:rsidRDefault="00355710" w:rsidP="0073500D">
      <w:pPr>
        <w:spacing w:line="360" w:lineRule="auto"/>
        <w:rPr>
          <w:rFonts w:ascii="Calibri" w:hAnsi="Calibri"/>
          <w:b/>
          <w:bCs/>
          <w:sz w:val="22"/>
          <w:szCs w:val="28"/>
        </w:rPr>
      </w:pPr>
    </w:p>
    <w:p w14:paraId="3EE726D6" w14:textId="2B55D6B9" w:rsidR="00FE2D82" w:rsidRDefault="00FE2D82" w:rsidP="0073500D">
      <w:pPr>
        <w:spacing w:line="360" w:lineRule="auto"/>
        <w:rPr>
          <w:rFonts w:ascii="Times New Roman" w:hAnsi="Times New Roman" w:cs="Times New Roman"/>
          <w:bCs/>
          <w:sz w:val="22"/>
          <w:szCs w:val="28"/>
        </w:rPr>
      </w:pPr>
      <w:r w:rsidRPr="00FE2D82">
        <w:rPr>
          <w:rFonts w:ascii="Times New Roman" w:hAnsi="Times New Roman" w:cs="Times New Roman"/>
          <w:bCs/>
          <w:sz w:val="22"/>
          <w:szCs w:val="28"/>
        </w:rPr>
        <w:t>Fig.</w:t>
      </w:r>
      <w:r w:rsidR="00C866E9">
        <w:rPr>
          <w:rFonts w:ascii="Times New Roman" w:hAnsi="Times New Roman" w:cs="Times New Roman"/>
          <w:bCs/>
          <w:sz w:val="22"/>
          <w:szCs w:val="28"/>
        </w:rPr>
        <w:t xml:space="preserve"> </w:t>
      </w:r>
      <w:r w:rsidR="00E028EC">
        <w:rPr>
          <w:rFonts w:ascii="Times New Roman" w:hAnsi="Times New Roman" w:cs="Times New Roman"/>
          <w:bCs/>
          <w:sz w:val="22"/>
          <w:szCs w:val="28"/>
        </w:rPr>
        <w:t>3</w:t>
      </w:r>
      <w:r w:rsidRPr="00FE2D82">
        <w:rPr>
          <w:rFonts w:ascii="Times New Roman" w:hAnsi="Times New Roman" w:cs="Times New Roman"/>
          <w:bCs/>
          <w:sz w:val="22"/>
          <w:szCs w:val="28"/>
        </w:rPr>
        <w:t xml:space="preserve">. Effects of cropping </w:t>
      </w:r>
      <w:r w:rsidR="000F606E">
        <w:rPr>
          <w:rFonts w:ascii="Times New Roman" w:hAnsi="Times New Roman" w:cs="Times New Roman"/>
          <w:bCs/>
          <w:sz w:val="22"/>
          <w:szCs w:val="28"/>
        </w:rPr>
        <w:t xml:space="preserve">system </w:t>
      </w:r>
      <w:r w:rsidRPr="00FE2D82">
        <w:rPr>
          <w:rFonts w:ascii="Times New Roman" w:hAnsi="Times New Roman" w:cs="Times New Roman"/>
          <w:bCs/>
          <w:sz w:val="22"/>
          <w:szCs w:val="28"/>
        </w:rPr>
        <w:t>treatments and film mulching on leaf, stem, grain</w:t>
      </w:r>
      <w:r w:rsidR="00C866E9">
        <w:rPr>
          <w:rFonts w:ascii="Times New Roman" w:hAnsi="Times New Roman" w:cs="Times New Roman"/>
          <w:bCs/>
          <w:sz w:val="22"/>
          <w:szCs w:val="28"/>
        </w:rPr>
        <w:t>,</w:t>
      </w:r>
      <w:r w:rsidRPr="00FE2D82">
        <w:rPr>
          <w:rFonts w:ascii="Times New Roman" w:hAnsi="Times New Roman" w:cs="Times New Roman"/>
          <w:bCs/>
          <w:sz w:val="22"/>
          <w:szCs w:val="28"/>
        </w:rPr>
        <w:t xml:space="preserve"> and sheath biomass of maize plants (a-b</w:t>
      </w:r>
      <w:r>
        <w:rPr>
          <w:rFonts w:ascii="Times New Roman" w:hAnsi="Times New Roman" w:cs="Times New Roman"/>
          <w:bCs/>
          <w:sz w:val="22"/>
          <w:szCs w:val="28"/>
        </w:rPr>
        <w:t xml:space="preserve">) and biomass allocation </w:t>
      </w:r>
      <w:r w:rsidR="000F606E">
        <w:rPr>
          <w:rFonts w:ascii="Times New Roman" w:hAnsi="Times New Roman" w:cs="Times New Roman"/>
          <w:bCs/>
          <w:sz w:val="22"/>
          <w:szCs w:val="28"/>
        </w:rPr>
        <w:t xml:space="preserve">in the two growing seasons </w:t>
      </w:r>
      <w:r>
        <w:rPr>
          <w:rFonts w:ascii="Times New Roman" w:hAnsi="Times New Roman" w:cs="Times New Roman"/>
          <w:bCs/>
          <w:sz w:val="22"/>
          <w:szCs w:val="28"/>
        </w:rPr>
        <w:t>(c-d)</w:t>
      </w:r>
      <w:r>
        <w:rPr>
          <w:rFonts w:ascii="Times New Roman" w:hAnsi="Times New Roman" w:cs="Times New Roman" w:hint="eastAsia"/>
          <w:bCs/>
          <w:sz w:val="22"/>
          <w:szCs w:val="28"/>
        </w:rPr>
        <w:t>.</w:t>
      </w:r>
    </w:p>
    <w:p w14:paraId="44C9B23D" w14:textId="77777777" w:rsidR="00FE2D82" w:rsidRPr="009E5F51" w:rsidRDefault="00FE2D82" w:rsidP="0073500D">
      <w:pPr>
        <w:spacing w:line="360" w:lineRule="auto"/>
        <w:rPr>
          <w:rFonts w:ascii="Times New Roman" w:hAnsi="Times New Roman" w:cs="Times New Roman"/>
          <w:bCs/>
          <w:sz w:val="22"/>
          <w:szCs w:val="28"/>
        </w:rPr>
      </w:pPr>
    </w:p>
    <w:p w14:paraId="6E70BA93" w14:textId="77777777" w:rsidR="00FE2D82" w:rsidRDefault="00FE2D82" w:rsidP="0073500D">
      <w:pPr>
        <w:spacing w:line="360" w:lineRule="auto"/>
        <w:jc w:val="left"/>
        <w:rPr>
          <w:rFonts w:ascii="Times New Roman" w:hAnsi="Times New Roman" w:cs="Times New Roman"/>
          <w:bCs/>
          <w:sz w:val="22"/>
          <w:szCs w:val="28"/>
        </w:rPr>
      </w:pPr>
    </w:p>
    <w:p w14:paraId="75B28FA3" w14:textId="56A5CB6F" w:rsidR="00FE2D82" w:rsidRPr="00FE2D82" w:rsidRDefault="00FE2D82" w:rsidP="0073500D">
      <w:pPr>
        <w:spacing w:line="360" w:lineRule="auto"/>
        <w:jc w:val="left"/>
        <w:rPr>
          <w:rFonts w:ascii="Times New Roman" w:hAnsi="Times New Roman" w:cs="Times New Roman"/>
          <w:sz w:val="22"/>
        </w:rPr>
      </w:pPr>
      <w:r w:rsidRPr="00FE2D82">
        <w:rPr>
          <w:rFonts w:ascii="Times New Roman" w:hAnsi="Times New Roman" w:cs="Times New Roman"/>
          <w:sz w:val="22"/>
        </w:rPr>
        <w:t>Fig.</w:t>
      </w:r>
      <w:r w:rsidR="000C047F">
        <w:rPr>
          <w:rFonts w:ascii="Times New Roman" w:hAnsi="Times New Roman" w:cs="Times New Roman"/>
          <w:sz w:val="22"/>
        </w:rPr>
        <w:t xml:space="preserve"> </w:t>
      </w:r>
      <w:r w:rsidR="00E028EC">
        <w:rPr>
          <w:rFonts w:ascii="Times New Roman" w:hAnsi="Times New Roman" w:cs="Times New Roman"/>
          <w:sz w:val="22"/>
        </w:rPr>
        <w:t>4</w:t>
      </w:r>
      <w:r w:rsidRPr="00FE2D82">
        <w:rPr>
          <w:rFonts w:ascii="Times New Roman" w:hAnsi="Times New Roman" w:cs="Times New Roman"/>
          <w:sz w:val="22"/>
        </w:rPr>
        <w:t xml:space="preserve">. </w:t>
      </w:r>
      <w:r w:rsidR="006A039D" w:rsidRPr="006A039D">
        <w:rPr>
          <w:rFonts w:ascii="Times New Roman" w:hAnsi="Times New Roman" w:cs="Times New Roman"/>
          <w:sz w:val="22"/>
        </w:rPr>
        <w:t>The graphical abstract. Note: WUE is water us efficiency, SWS is soil water storage, Imax is the maixmum growth rate, LER is Land equivalent ratio.</w:t>
      </w:r>
    </w:p>
    <w:p w14:paraId="5E3D5254" w14:textId="77777777" w:rsidR="00FE2D82" w:rsidRDefault="00FE2D82" w:rsidP="0073500D">
      <w:pPr>
        <w:spacing w:line="360" w:lineRule="auto"/>
        <w:jc w:val="left"/>
        <w:rPr>
          <w:rFonts w:ascii="Times New Roman" w:hAnsi="Times New Roman" w:cs="Times New Roman"/>
          <w:bCs/>
          <w:sz w:val="22"/>
          <w:szCs w:val="28"/>
        </w:rPr>
      </w:pPr>
    </w:p>
    <w:p w14:paraId="718C52EE" w14:textId="185649B3" w:rsidR="00355710" w:rsidRPr="00FE2D82" w:rsidRDefault="00355710" w:rsidP="0073500D">
      <w:pPr>
        <w:spacing w:line="360" w:lineRule="auto"/>
        <w:jc w:val="left"/>
        <w:rPr>
          <w:rFonts w:ascii="Times New Roman" w:hAnsi="Times New Roman" w:cs="Times New Roman"/>
          <w:bCs/>
          <w:sz w:val="22"/>
          <w:szCs w:val="28"/>
        </w:rPr>
      </w:pPr>
    </w:p>
    <w:p w14:paraId="54AE2A4B" w14:textId="74688458" w:rsidR="005D5AED" w:rsidRDefault="005D5AED" w:rsidP="0073500D">
      <w:pPr>
        <w:spacing w:line="360" w:lineRule="auto"/>
        <w:jc w:val="left"/>
        <w:rPr>
          <w:rFonts w:ascii="Times New Roman" w:hAnsi="Times New Roman" w:cs="Times New Roman"/>
          <w:bCs/>
          <w:sz w:val="22"/>
          <w:szCs w:val="28"/>
        </w:rPr>
      </w:pPr>
    </w:p>
    <w:p w14:paraId="68AA0812" w14:textId="398CE0C4" w:rsidR="005D5AED" w:rsidRDefault="005D5AED" w:rsidP="0073500D">
      <w:pPr>
        <w:spacing w:line="360" w:lineRule="auto"/>
        <w:jc w:val="left"/>
        <w:rPr>
          <w:rFonts w:ascii="Times New Roman" w:hAnsi="Times New Roman" w:cs="Times New Roman"/>
          <w:bCs/>
          <w:sz w:val="22"/>
          <w:szCs w:val="28"/>
        </w:rPr>
      </w:pPr>
    </w:p>
    <w:p w14:paraId="6C979990" w14:textId="1DE302C6" w:rsidR="005D5AED" w:rsidRDefault="005D5AED" w:rsidP="0073500D">
      <w:pPr>
        <w:spacing w:line="360" w:lineRule="auto"/>
        <w:jc w:val="left"/>
        <w:rPr>
          <w:rFonts w:ascii="Times New Roman" w:hAnsi="Times New Roman" w:cs="Times New Roman"/>
          <w:bCs/>
          <w:sz w:val="22"/>
          <w:szCs w:val="28"/>
        </w:rPr>
      </w:pPr>
    </w:p>
    <w:p w14:paraId="28EE1DAE" w14:textId="1A5ECC49" w:rsidR="005D5AED" w:rsidRDefault="005D5AED" w:rsidP="0073500D">
      <w:pPr>
        <w:spacing w:line="360" w:lineRule="auto"/>
        <w:jc w:val="left"/>
        <w:rPr>
          <w:rFonts w:ascii="Times New Roman" w:hAnsi="Times New Roman" w:cs="Times New Roman"/>
          <w:bCs/>
          <w:sz w:val="22"/>
          <w:szCs w:val="28"/>
        </w:rPr>
      </w:pPr>
    </w:p>
    <w:p w14:paraId="41CFBB6D" w14:textId="04A52EBB" w:rsidR="005D5AED" w:rsidRDefault="005D5AED" w:rsidP="0073500D">
      <w:pPr>
        <w:spacing w:line="360" w:lineRule="auto"/>
        <w:jc w:val="left"/>
        <w:rPr>
          <w:rFonts w:ascii="Times New Roman" w:hAnsi="Times New Roman" w:cs="Times New Roman"/>
          <w:bCs/>
          <w:sz w:val="22"/>
          <w:szCs w:val="28"/>
        </w:rPr>
      </w:pPr>
    </w:p>
    <w:p w14:paraId="4FFE6A04" w14:textId="29347E95" w:rsidR="005D5AED" w:rsidRDefault="005D5AED" w:rsidP="0073500D">
      <w:pPr>
        <w:spacing w:line="360" w:lineRule="auto"/>
        <w:jc w:val="left"/>
        <w:rPr>
          <w:rFonts w:ascii="Times New Roman" w:hAnsi="Times New Roman" w:cs="Times New Roman"/>
          <w:bCs/>
          <w:sz w:val="22"/>
          <w:szCs w:val="28"/>
        </w:rPr>
      </w:pPr>
    </w:p>
    <w:p w14:paraId="5DE8ECEC" w14:textId="2892A0BA" w:rsidR="005D5AED" w:rsidRDefault="005D5AED" w:rsidP="0073500D">
      <w:pPr>
        <w:spacing w:line="360" w:lineRule="auto"/>
        <w:jc w:val="left"/>
        <w:rPr>
          <w:rFonts w:ascii="Times New Roman" w:hAnsi="Times New Roman" w:cs="Times New Roman"/>
          <w:bCs/>
          <w:sz w:val="22"/>
          <w:szCs w:val="28"/>
        </w:rPr>
      </w:pPr>
    </w:p>
    <w:p w14:paraId="1C2CDA63" w14:textId="31535FCE" w:rsidR="005D5AED" w:rsidRDefault="005D5AED" w:rsidP="0073500D">
      <w:pPr>
        <w:spacing w:line="360" w:lineRule="auto"/>
        <w:jc w:val="left"/>
        <w:rPr>
          <w:rFonts w:ascii="Times New Roman" w:hAnsi="Times New Roman" w:cs="Times New Roman"/>
          <w:bCs/>
          <w:sz w:val="22"/>
          <w:szCs w:val="28"/>
        </w:rPr>
      </w:pPr>
    </w:p>
    <w:p w14:paraId="668F30F5" w14:textId="2C96160E" w:rsidR="005D5AED" w:rsidRDefault="005D5AED" w:rsidP="0073500D">
      <w:pPr>
        <w:spacing w:line="360" w:lineRule="auto"/>
        <w:jc w:val="left"/>
        <w:rPr>
          <w:rFonts w:ascii="Times New Roman" w:hAnsi="Times New Roman" w:cs="Times New Roman"/>
          <w:bCs/>
          <w:sz w:val="22"/>
          <w:szCs w:val="28"/>
        </w:rPr>
      </w:pPr>
    </w:p>
    <w:p w14:paraId="14D8DD99" w14:textId="74FA778A" w:rsidR="005D5AED" w:rsidRDefault="005D5AED" w:rsidP="0073500D">
      <w:pPr>
        <w:spacing w:line="360" w:lineRule="auto"/>
        <w:jc w:val="left"/>
        <w:rPr>
          <w:rFonts w:ascii="Times New Roman" w:hAnsi="Times New Roman" w:cs="Times New Roman"/>
          <w:bCs/>
          <w:sz w:val="22"/>
          <w:szCs w:val="28"/>
        </w:rPr>
      </w:pPr>
    </w:p>
    <w:p w14:paraId="47C8CDC3" w14:textId="0EE05C32" w:rsidR="005D5AED" w:rsidRDefault="005D5AED" w:rsidP="0073500D">
      <w:pPr>
        <w:spacing w:line="360" w:lineRule="auto"/>
        <w:jc w:val="left"/>
        <w:rPr>
          <w:rFonts w:ascii="Times New Roman" w:hAnsi="Times New Roman" w:cs="Times New Roman"/>
          <w:bCs/>
          <w:sz w:val="22"/>
          <w:szCs w:val="28"/>
        </w:rPr>
      </w:pPr>
    </w:p>
    <w:p w14:paraId="503D9685" w14:textId="7B6D5E96" w:rsidR="005D5AED" w:rsidRDefault="005D5AED" w:rsidP="0073500D">
      <w:pPr>
        <w:spacing w:line="360" w:lineRule="auto"/>
        <w:jc w:val="left"/>
        <w:rPr>
          <w:rFonts w:ascii="Times New Roman" w:hAnsi="Times New Roman" w:cs="Times New Roman"/>
          <w:bCs/>
          <w:sz w:val="22"/>
          <w:szCs w:val="28"/>
        </w:rPr>
      </w:pPr>
    </w:p>
    <w:p w14:paraId="2DD28C2A" w14:textId="47D9E05E" w:rsidR="005D5AED" w:rsidRDefault="005D5AED" w:rsidP="0073500D">
      <w:pPr>
        <w:spacing w:line="360" w:lineRule="auto"/>
        <w:jc w:val="left"/>
        <w:rPr>
          <w:rFonts w:ascii="Times New Roman" w:hAnsi="Times New Roman" w:cs="Times New Roman"/>
          <w:bCs/>
          <w:sz w:val="22"/>
          <w:szCs w:val="28"/>
        </w:rPr>
      </w:pPr>
    </w:p>
    <w:p w14:paraId="0C81414E" w14:textId="63FF49AE" w:rsidR="005D5AED" w:rsidRDefault="005D5AED" w:rsidP="0073500D">
      <w:pPr>
        <w:spacing w:line="360" w:lineRule="auto"/>
        <w:jc w:val="left"/>
        <w:rPr>
          <w:rFonts w:ascii="Times New Roman" w:hAnsi="Times New Roman" w:cs="Times New Roman"/>
          <w:bCs/>
          <w:sz w:val="22"/>
          <w:szCs w:val="28"/>
        </w:rPr>
      </w:pPr>
    </w:p>
    <w:p w14:paraId="53BA78E3" w14:textId="236CC477" w:rsidR="005D5AED" w:rsidRDefault="005D5AED" w:rsidP="0073500D">
      <w:pPr>
        <w:spacing w:line="360" w:lineRule="auto"/>
        <w:jc w:val="left"/>
        <w:rPr>
          <w:rFonts w:ascii="Times New Roman" w:hAnsi="Times New Roman" w:cs="Times New Roman"/>
          <w:bCs/>
          <w:sz w:val="22"/>
          <w:szCs w:val="28"/>
        </w:rPr>
      </w:pPr>
    </w:p>
    <w:p w14:paraId="1EB9BFA1" w14:textId="774BDB40" w:rsidR="002C3C7E" w:rsidRDefault="002C3C7E" w:rsidP="0073500D">
      <w:pPr>
        <w:spacing w:line="360" w:lineRule="auto"/>
        <w:jc w:val="left"/>
        <w:rPr>
          <w:rFonts w:ascii="Times New Roman" w:hAnsi="Times New Roman" w:cs="Times New Roman"/>
          <w:bCs/>
          <w:sz w:val="22"/>
          <w:szCs w:val="28"/>
        </w:rPr>
      </w:pPr>
    </w:p>
    <w:p w14:paraId="180CB5B6" w14:textId="77777777" w:rsidR="005D5AED" w:rsidRDefault="005D5AED" w:rsidP="0073500D">
      <w:pPr>
        <w:spacing w:line="360" w:lineRule="auto"/>
        <w:jc w:val="left"/>
        <w:rPr>
          <w:rFonts w:ascii="Times New Roman" w:hAnsi="Times New Roman" w:cs="Times New Roman"/>
          <w:bCs/>
          <w:sz w:val="22"/>
          <w:szCs w:val="28"/>
        </w:rPr>
      </w:pPr>
    </w:p>
    <w:p w14:paraId="5D3DDC49" w14:textId="5B1F5CBB" w:rsidR="005D5AED" w:rsidRDefault="005D5AED" w:rsidP="0073500D">
      <w:pPr>
        <w:spacing w:line="360" w:lineRule="auto"/>
        <w:jc w:val="left"/>
        <w:rPr>
          <w:rFonts w:ascii="Times New Roman" w:hAnsi="Times New Roman" w:cs="Times New Roman"/>
          <w:bCs/>
          <w:sz w:val="22"/>
          <w:szCs w:val="28"/>
        </w:rPr>
      </w:pPr>
      <w:r>
        <w:rPr>
          <w:rFonts w:ascii="Times New Roman" w:hAnsi="Times New Roman" w:cs="Times New Roman"/>
          <w:bCs/>
          <w:noProof/>
          <w:sz w:val="22"/>
          <w:szCs w:val="28"/>
          <w:lang w:eastAsia="en-US"/>
        </w:rPr>
        <w:drawing>
          <wp:inline distT="0" distB="0" distL="0" distR="0" wp14:anchorId="5D356180" wp14:editId="63EA5718">
            <wp:extent cx="5178552" cy="4014216"/>
            <wp:effectExtent l="0" t="0" r="3175" b="571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生物量积累合图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78552" cy="40142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565C50" w14:textId="0ABB7BCA" w:rsidR="00355710" w:rsidRPr="00FE2D82" w:rsidRDefault="00355710" w:rsidP="0073500D">
      <w:pPr>
        <w:spacing w:line="360" w:lineRule="auto"/>
        <w:jc w:val="left"/>
        <w:rPr>
          <w:rFonts w:ascii="Times New Roman" w:hAnsi="Times New Roman" w:cs="Times New Roman"/>
          <w:bCs/>
          <w:sz w:val="22"/>
          <w:szCs w:val="28"/>
        </w:rPr>
      </w:pPr>
      <w:r w:rsidRPr="00FE2D82">
        <w:rPr>
          <w:rFonts w:ascii="Times New Roman" w:hAnsi="Times New Roman" w:cs="Times New Roman"/>
          <w:bCs/>
          <w:sz w:val="22"/>
          <w:szCs w:val="28"/>
        </w:rPr>
        <w:t>Fig.</w:t>
      </w:r>
      <w:r w:rsidR="006B47A8">
        <w:rPr>
          <w:rFonts w:ascii="Times New Roman" w:hAnsi="Times New Roman" w:cs="Times New Roman"/>
          <w:bCs/>
          <w:sz w:val="22"/>
          <w:szCs w:val="28"/>
        </w:rPr>
        <w:t xml:space="preserve"> </w:t>
      </w:r>
      <w:r w:rsidRPr="00FE2D82">
        <w:rPr>
          <w:rFonts w:ascii="Times New Roman" w:hAnsi="Times New Roman" w:cs="Times New Roman"/>
          <w:bCs/>
          <w:sz w:val="22"/>
          <w:szCs w:val="28"/>
        </w:rPr>
        <w:t>1</w:t>
      </w:r>
      <w:r w:rsidR="002B227A" w:rsidRPr="00FE2D82">
        <w:rPr>
          <w:rFonts w:ascii="Times New Roman" w:hAnsi="Times New Roman" w:cs="Times New Roman"/>
          <w:bCs/>
          <w:sz w:val="22"/>
          <w:szCs w:val="28"/>
        </w:rPr>
        <w:t>.</w:t>
      </w:r>
      <w:r w:rsidRPr="00FE2D82">
        <w:rPr>
          <w:rFonts w:ascii="Times New Roman" w:hAnsi="Times New Roman" w:cs="Times New Roman"/>
          <w:bCs/>
          <w:sz w:val="22"/>
          <w:szCs w:val="28"/>
        </w:rPr>
        <w:t xml:space="preserve"> Aboveground biomass accumulation (a-b) of maize and faba bean in relation to cropping treatments and film mulching. </w:t>
      </w:r>
      <w:r w:rsidR="006A039D" w:rsidRPr="006A039D">
        <w:rPr>
          <w:rFonts w:ascii="Times New Roman" w:hAnsi="Times New Roman" w:cs="Times New Roman"/>
          <w:bCs/>
          <w:sz w:val="22"/>
          <w:szCs w:val="28"/>
        </w:rPr>
        <w:t xml:space="preserve">M-Mo </w:t>
      </w:r>
      <w:r w:rsidR="003C27D2">
        <w:rPr>
          <w:rFonts w:ascii="Times New Roman" w:hAnsi="Times New Roman" w:cs="Times New Roman"/>
          <w:bCs/>
          <w:sz w:val="22"/>
          <w:szCs w:val="28"/>
        </w:rPr>
        <w:t>means</w:t>
      </w:r>
      <w:r w:rsidR="006A039D" w:rsidRPr="006A039D">
        <w:rPr>
          <w:rFonts w:ascii="Times New Roman" w:hAnsi="Times New Roman" w:cs="Times New Roman"/>
          <w:bCs/>
          <w:sz w:val="22"/>
          <w:szCs w:val="28"/>
        </w:rPr>
        <w:t xml:space="preserve"> film </w:t>
      </w:r>
      <w:r w:rsidR="003C27D2">
        <w:rPr>
          <w:rFonts w:ascii="Times New Roman" w:hAnsi="Times New Roman" w:cs="Times New Roman"/>
          <w:bCs/>
          <w:sz w:val="22"/>
          <w:szCs w:val="28"/>
        </w:rPr>
        <w:t>mulch</w:t>
      </w:r>
      <w:r w:rsidR="006A039D" w:rsidRPr="006A039D">
        <w:rPr>
          <w:rFonts w:ascii="Times New Roman" w:hAnsi="Times New Roman" w:cs="Times New Roman"/>
          <w:bCs/>
          <w:sz w:val="22"/>
          <w:szCs w:val="28"/>
        </w:rPr>
        <w:t xml:space="preserve">ing </w:t>
      </w:r>
      <w:r w:rsidR="003C27D2">
        <w:rPr>
          <w:rFonts w:ascii="Times New Roman" w:hAnsi="Times New Roman" w:cs="Times New Roman"/>
          <w:bCs/>
          <w:sz w:val="22"/>
          <w:szCs w:val="28"/>
        </w:rPr>
        <w:t xml:space="preserve">with </w:t>
      </w:r>
      <w:r w:rsidR="006A039D" w:rsidRPr="006A039D">
        <w:rPr>
          <w:rFonts w:ascii="Times New Roman" w:hAnsi="Times New Roman" w:cs="Times New Roman"/>
          <w:bCs/>
          <w:sz w:val="22"/>
          <w:szCs w:val="28"/>
        </w:rPr>
        <w:t xml:space="preserve">monoculture, M-In </w:t>
      </w:r>
      <w:r w:rsidR="003C27D2">
        <w:rPr>
          <w:rFonts w:ascii="Times New Roman" w:hAnsi="Times New Roman" w:cs="Times New Roman"/>
          <w:bCs/>
          <w:sz w:val="22"/>
          <w:szCs w:val="28"/>
        </w:rPr>
        <w:t>means</w:t>
      </w:r>
      <w:r w:rsidR="006A039D" w:rsidRPr="006A039D">
        <w:rPr>
          <w:rFonts w:ascii="Times New Roman" w:hAnsi="Times New Roman" w:cs="Times New Roman"/>
          <w:bCs/>
          <w:sz w:val="22"/>
          <w:szCs w:val="28"/>
        </w:rPr>
        <w:t xml:space="preserve"> film </w:t>
      </w:r>
      <w:r w:rsidR="003C27D2">
        <w:rPr>
          <w:rFonts w:ascii="Times New Roman" w:hAnsi="Times New Roman" w:cs="Times New Roman"/>
          <w:bCs/>
          <w:sz w:val="22"/>
          <w:szCs w:val="28"/>
        </w:rPr>
        <w:t>mulch</w:t>
      </w:r>
      <w:r w:rsidR="006A039D" w:rsidRPr="006A039D">
        <w:rPr>
          <w:rFonts w:ascii="Times New Roman" w:hAnsi="Times New Roman" w:cs="Times New Roman"/>
          <w:bCs/>
          <w:sz w:val="22"/>
          <w:szCs w:val="28"/>
        </w:rPr>
        <w:t xml:space="preserve">ing </w:t>
      </w:r>
      <w:r w:rsidR="003C27D2">
        <w:rPr>
          <w:rFonts w:ascii="Times New Roman" w:hAnsi="Times New Roman" w:cs="Times New Roman"/>
          <w:bCs/>
          <w:sz w:val="22"/>
          <w:szCs w:val="28"/>
        </w:rPr>
        <w:t xml:space="preserve">with </w:t>
      </w:r>
      <w:r w:rsidR="006A039D" w:rsidRPr="006A039D">
        <w:rPr>
          <w:rFonts w:ascii="Times New Roman" w:hAnsi="Times New Roman" w:cs="Times New Roman"/>
          <w:bCs/>
          <w:sz w:val="22"/>
          <w:szCs w:val="28"/>
        </w:rPr>
        <w:t xml:space="preserve">intercropping, </w:t>
      </w:r>
      <w:r w:rsidR="003C27D2">
        <w:rPr>
          <w:rFonts w:ascii="Times New Roman" w:hAnsi="Times New Roman" w:cs="Times New Roman"/>
          <w:bCs/>
          <w:sz w:val="22"/>
          <w:szCs w:val="28"/>
        </w:rPr>
        <w:t>NM</w:t>
      </w:r>
      <w:r w:rsidR="006A039D" w:rsidRPr="006A039D">
        <w:rPr>
          <w:rFonts w:ascii="Times New Roman" w:hAnsi="Times New Roman" w:cs="Times New Roman"/>
          <w:bCs/>
          <w:sz w:val="22"/>
          <w:szCs w:val="28"/>
        </w:rPr>
        <w:t xml:space="preserve">-Mo </w:t>
      </w:r>
      <w:r w:rsidR="003C27D2">
        <w:rPr>
          <w:rFonts w:ascii="Times New Roman" w:hAnsi="Times New Roman" w:cs="Times New Roman"/>
          <w:bCs/>
          <w:sz w:val="22"/>
          <w:szCs w:val="28"/>
        </w:rPr>
        <w:t>means</w:t>
      </w:r>
      <w:r w:rsidR="006A039D" w:rsidRPr="006A039D">
        <w:rPr>
          <w:rFonts w:ascii="Times New Roman" w:hAnsi="Times New Roman" w:cs="Times New Roman"/>
          <w:bCs/>
          <w:sz w:val="22"/>
          <w:szCs w:val="28"/>
        </w:rPr>
        <w:t xml:space="preserve"> </w:t>
      </w:r>
      <w:r w:rsidR="003C27D2">
        <w:rPr>
          <w:rFonts w:ascii="Times New Roman" w:hAnsi="Times New Roman" w:cs="Times New Roman"/>
          <w:bCs/>
          <w:sz w:val="22"/>
          <w:szCs w:val="28"/>
        </w:rPr>
        <w:t xml:space="preserve">no </w:t>
      </w:r>
      <w:r w:rsidR="006A039D" w:rsidRPr="006A039D">
        <w:rPr>
          <w:rFonts w:ascii="Times New Roman" w:hAnsi="Times New Roman" w:cs="Times New Roman"/>
          <w:bCs/>
          <w:sz w:val="22"/>
          <w:szCs w:val="28"/>
        </w:rPr>
        <w:t xml:space="preserve">film </w:t>
      </w:r>
      <w:r w:rsidR="003C27D2">
        <w:rPr>
          <w:rFonts w:ascii="Times New Roman" w:hAnsi="Times New Roman" w:cs="Times New Roman"/>
          <w:bCs/>
          <w:sz w:val="22"/>
          <w:szCs w:val="28"/>
        </w:rPr>
        <w:t>mulch</w:t>
      </w:r>
      <w:r w:rsidR="006A039D" w:rsidRPr="006A039D">
        <w:rPr>
          <w:rFonts w:ascii="Times New Roman" w:hAnsi="Times New Roman" w:cs="Times New Roman"/>
          <w:bCs/>
          <w:sz w:val="22"/>
          <w:szCs w:val="28"/>
        </w:rPr>
        <w:t>ing</w:t>
      </w:r>
      <w:r w:rsidR="003C27D2">
        <w:rPr>
          <w:rFonts w:ascii="Times New Roman" w:hAnsi="Times New Roman" w:cs="Times New Roman"/>
          <w:bCs/>
          <w:sz w:val="22"/>
          <w:szCs w:val="28"/>
        </w:rPr>
        <w:t xml:space="preserve"> with</w:t>
      </w:r>
      <w:r w:rsidR="006A039D" w:rsidRPr="006A039D">
        <w:rPr>
          <w:rFonts w:ascii="Times New Roman" w:hAnsi="Times New Roman" w:cs="Times New Roman"/>
          <w:bCs/>
          <w:sz w:val="22"/>
          <w:szCs w:val="28"/>
        </w:rPr>
        <w:t xml:space="preserve"> monoculture, and </w:t>
      </w:r>
      <w:r w:rsidR="003C27D2">
        <w:rPr>
          <w:rFonts w:ascii="Times New Roman" w:hAnsi="Times New Roman" w:cs="Times New Roman"/>
          <w:bCs/>
          <w:sz w:val="22"/>
          <w:szCs w:val="28"/>
        </w:rPr>
        <w:t>NM</w:t>
      </w:r>
      <w:r w:rsidR="006A039D" w:rsidRPr="006A039D">
        <w:rPr>
          <w:rFonts w:ascii="Times New Roman" w:hAnsi="Times New Roman" w:cs="Times New Roman"/>
          <w:bCs/>
          <w:sz w:val="22"/>
          <w:szCs w:val="28"/>
        </w:rPr>
        <w:t xml:space="preserve">-In </w:t>
      </w:r>
      <w:r w:rsidR="003C27D2">
        <w:rPr>
          <w:rFonts w:ascii="Times New Roman" w:hAnsi="Times New Roman" w:cs="Times New Roman"/>
          <w:bCs/>
          <w:sz w:val="22"/>
          <w:szCs w:val="28"/>
        </w:rPr>
        <w:t>means</w:t>
      </w:r>
      <w:r w:rsidR="006A039D" w:rsidRPr="006A039D">
        <w:rPr>
          <w:rFonts w:ascii="Times New Roman" w:hAnsi="Times New Roman" w:cs="Times New Roman"/>
          <w:bCs/>
          <w:sz w:val="22"/>
          <w:szCs w:val="28"/>
        </w:rPr>
        <w:t xml:space="preserve"> </w:t>
      </w:r>
      <w:r w:rsidR="003C27D2">
        <w:rPr>
          <w:rFonts w:ascii="Times New Roman" w:hAnsi="Times New Roman" w:cs="Times New Roman"/>
          <w:bCs/>
          <w:sz w:val="22"/>
          <w:szCs w:val="28"/>
        </w:rPr>
        <w:t xml:space="preserve">no </w:t>
      </w:r>
      <w:r w:rsidR="006A039D" w:rsidRPr="006A039D">
        <w:rPr>
          <w:rFonts w:ascii="Times New Roman" w:hAnsi="Times New Roman" w:cs="Times New Roman"/>
          <w:bCs/>
          <w:sz w:val="22"/>
          <w:szCs w:val="28"/>
        </w:rPr>
        <w:t xml:space="preserve">film </w:t>
      </w:r>
      <w:r w:rsidR="003C27D2">
        <w:rPr>
          <w:rFonts w:ascii="Times New Roman" w:hAnsi="Times New Roman" w:cs="Times New Roman"/>
          <w:bCs/>
          <w:sz w:val="22"/>
          <w:szCs w:val="28"/>
        </w:rPr>
        <w:t>mulch</w:t>
      </w:r>
      <w:r w:rsidR="006A039D" w:rsidRPr="006A039D">
        <w:rPr>
          <w:rFonts w:ascii="Times New Roman" w:hAnsi="Times New Roman" w:cs="Times New Roman"/>
          <w:bCs/>
          <w:sz w:val="22"/>
          <w:szCs w:val="28"/>
        </w:rPr>
        <w:t>ing</w:t>
      </w:r>
      <w:r w:rsidR="003C27D2">
        <w:rPr>
          <w:rFonts w:ascii="Times New Roman" w:hAnsi="Times New Roman" w:cs="Times New Roman"/>
          <w:bCs/>
          <w:sz w:val="22"/>
          <w:szCs w:val="28"/>
        </w:rPr>
        <w:t xml:space="preserve"> with</w:t>
      </w:r>
      <w:r w:rsidR="006A039D" w:rsidRPr="006A039D">
        <w:rPr>
          <w:rFonts w:ascii="Times New Roman" w:hAnsi="Times New Roman" w:cs="Times New Roman"/>
          <w:bCs/>
          <w:sz w:val="22"/>
          <w:szCs w:val="28"/>
        </w:rPr>
        <w:t xml:space="preserve"> intercrop</w:t>
      </w:r>
      <w:r w:rsidR="003C27D2">
        <w:rPr>
          <w:rFonts w:ascii="Times New Roman" w:hAnsi="Times New Roman" w:cs="Times New Roman" w:hint="eastAsia"/>
          <w:bCs/>
          <w:sz w:val="22"/>
          <w:szCs w:val="28"/>
        </w:rPr>
        <w:t>.</w:t>
      </w:r>
      <w:r w:rsidR="003C27D2">
        <w:rPr>
          <w:rFonts w:ascii="Times New Roman" w:hAnsi="Times New Roman" w:cs="Times New Roman"/>
          <w:bCs/>
          <w:sz w:val="22"/>
          <w:szCs w:val="28"/>
        </w:rPr>
        <w:t xml:space="preserve"> </w:t>
      </w:r>
      <w:r w:rsidR="004B2922">
        <w:rPr>
          <w:rFonts w:ascii="Times New Roman" w:hAnsi="Times New Roman" w:cs="Times New Roman"/>
          <w:bCs/>
          <w:sz w:val="22"/>
          <w:szCs w:val="28"/>
        </w:rPr>
        <w:t>L</w:t>
      </w:r>
      <w:r w:rsidRPr="00FE2D82">
        <w:rPr>
          <w:rFonts w:ascii="Times New Roman" w:hAnsi="Times New Roman" w:cs="Times New Roman"/>
          <w:bCs/>
          <w:sz w:val="22"/>
          <w:szCs w:val="28"/>
        </w:rPr>
        <w:t xml:space="preserve">and equivalent ratio (c) and water use efficiency (d) of intercropping system in the two growing seasons </w:t>
      </w:r>
      <w:r w:rsidR="004B2922">
        <w:rPr>
          <w:rFonts w:ascii="Times New Roman" w:hAnsi="Times New Roman" w:cs="Times New Roman"/>
          <w:bCs/>
          <w:sz w:val="22"/>
          <w:szCs w:val="28"/>
        </w:rPr>
        <w:t>i.e.,</w:t>
      </w:r>
      <w:r w:rsidRPr="00FE2D82">
        <w:rPr>
          <w:rFonts w:ascii="Times New Roman" w:hAnsi="Times New Roman" w:cs="Times New Roman"/>
          <w:bCs/>
          <w:sz w:val="22"/>
          <w:szCs w:val="28"/>
        </w:rPr>
        <w:t xml:space="preserve"> 2018-2019</w:t>
      </w:r>
      <w:r w:rsidR="004B2922">
        <w:rPr>
          <w:rFonts w:ascii="Times New Roman" w:hAnsi="Times New Roman" w:cs="Times New Roman"/>
          <w:bCs/>
          <w:sz w:val="22"/>
          <w:szCs w:val="28"/>
        </w:rPr>
        <w:t>.</w:t>
      </w:r>
      <w:r w:rsidR="003C27D2" w:rsidRPr="003C27D2">
        <w:t xml:space="preserve"> </w:t>
      </w:r>
      <w:r w:rsidR="004B2922">
        <w:rPr>
          <w:rFonts w:ascii="Times New Roman" w:hAnsi="Times New Roman" w:cs="Times New Roman"/>
          <w:bCs/>
          <w:sz w:val="22"/>
          <w:szCs w:val="28"/>
        </w:rPr>
        <w:t>In the graph, g</w:t>
      </w:r>
      <w:r w:rsidR="003C27D2" w:rsidRPr="003C27D2">
        <w:rPr>
          <w:rFonts w:ascii="Times New Roman" w:hAnsi="Times New Roman" w:cs="Times New Roman"/>
          <w:bCs/>
          <w:sz w:val="22"/>
          <w:szCs w:val="28"/>
        </w:rPr>
        <w:t xml:space="preserve">ray represents </w:t>
      </w:r>
      <w:r w:rsidR="003C27D2">
        <w:rPr>
          <w:rFonts w:ascii="Times New Roman" w:hAnsi="Times New Roman" w:cs="Times New Roman"/>
          <w:bCs/>
          <w:sz w:val="22"/>
          <w:szCs w:val="28"/>
        </w:rPr>
        <w:t>maize</w:t>
      </w:r>
      <w:r w:rsidR="004B2922">
        <w:rPr>
          <w:rFonts w:ascii="Times New Roman" w:hAnsi="Times New Roman" w:cs="Times New Roman"/>
          <w:bCs/>
          <w:sz w:val="22"/>
          <w:szCs w:val="28"/>
        </w:rPr>
        <w:t xml:space="preserve"> and</w:t>
      </w:r>
      <w:r w:rsidR="003C27D2" w:rsidRPr="003C27D2">
        <w:rPr>
          <w:rFonts w:ascii="Times New Roman" w:hAnsi="Times New Roman" w:cs="Times New Roman"/>
          <w:bCs/>
          <w:sz w:val="22"/>
          <w:szCs w:val="28"/>
        </w:rPr>
        <w:t xml:space="preserve"> green represents </w:t>
      </w:r>
      <w:r w:rsidR="003C27D2">
        <w:rPr>
          <w:rFonts w:ascii="Times New Roman" w:hAnsi="Times New Roman" w:cs="Times New Roman"/>
          <w:bCs/>
          <w:sz w:val="22"/>
          <w:szCs w:val="28"/>
        </w:rPr>
        <w:t>faba</w:t>
      </w:r>
      <w:r w:rsidR="003C27D2" w:rsidRPr="003C27D2">
        <w:rPr>
          <w:rFonts w:ascii="Times New Roman" w:hAnsi="Times New Roman" w:cs="Times New Roman"/>
          <w:bCs/>
          <w:sz w:val="22"/>
          <w:szCs w:val="28"/>
        </w:rPr>
        <w:t xml:space="preserve"> bean</w:t>
      </w:r>
      <w:r w:rsidR="003C27D2">
        <w:rPr>
          <w:rFonts w:ascii="Times New Roman" w:hAnsi="Times New Roman" w:cs="Times New Roman"/>
          <w:bCs/>
          <w:sz w:val="22"/>
          <w:szCs w:val="28"/>
        </w:rPr>
        <w:t>.</w:t>
      </w:r>
    </w:p>
    <w:p w14:paraId="1F20399D" w14:textId="407AA7FE" w:rsidR="00355710" w:rsidRDefault="00355710" w:rsidP="0073500D">
      <w:pPr>
        <w:spacing w:line="360" w:lineRule="auto"/>
        <w:jc w:val="left"/>
      </w:pPr>
    </w:p>
    <w:p w14:paraId="3C8B8E5F" w14:textId="7AA9B891" w:rsidR="002C3C7E" w:rsidRDefault="002C3C7E" w:rsidP="0073500D">
      <w:pPr>
        <w:spacing w:line="360" w:lineRule="auto"/>
        <w:jc w:val="left"/>
      </w:pPr>
    </w:p>
    <w:p w14:paraId="5C1A8979" w14:textId="49652C91" w:rsidR="002C3C7E" w:rsidRDefault="002C3C7E" w:rsidP="0073500D">
      <w:pPr>
        <w:spacing w:line="360" w:lineRule="auto"/>
        <w:jc w:val="left"/>
      </w:pPr>
    </w:p>
    <w:p w14:paraId="496BA545" w14:textId="2EC74FEC" w:rsidR="002C3C7E" w:rsidRDefault="002C3C7E" w:rsidP="0073500D">
      <w:pPr>
        <w:spacing w:line="360" w:lineRule="auto"/>
        <w:jc w:val="left"/>
      </w:pPr>
    </w:p>
    <w:p w14:paraId="2F51DFEF" w14:textId="19931AF3" w:rsidR="002C3C7E" w:rsidRDefault="002C3C7E" w:rsidP="0073500D">
      <w:pPr>
        <w:spacing w:line="360" w:lineRule="auto"/>
        <w:jc w:val="left"/>
      </w:pPr>
    </w:p>
    <w:p w14:paraId="3B7D94A0" w14:textId="3B6CAC22" w:rsidR="002C3C7E" w:rsidRDefault="002C3C7E" w:rsidP="0073500D">
      <w:pPr>
        <w:spacing w:line="360" w:lineRule="auto"/>
        <w:jc w:val="left"/>
      </w:pPr>
    </w:p>
    <w:p w14:paraId="53146F3D" w14:textId="68F11D31" w:rsidR="002C3C7E" w:rsidRDefault="002C3C7E" w:rsidP="0073500D">
      <w:pPr>
        <w:spacing w:line="360" w:lineRule="auto"/>
        <w:jc w:val="left"/>
      </w:pPr>
    </w:p>
    <w:p w14:paraId="1FC090B4" w14:textId="76C06CE7" w:rsidR="002C3C7E" w:rsidRPr="000802AF" w:rsidRDefault="002C3C7E" w:rsidP="0073500D">
      <w:pPr>
        <w:spacing w:line="360" w:lineRule="auto"/>
        <w:jc w:val="left"/>
        <w:rPr>
          <w:rFonts w:hint="eastAsia"/>
        </w:rPr>
      </w:pPr>
    </w:p>
    <w:p w14:paraId="015D86A5" w14:textId="77777777" w:rsidR="002C3C7E" w:rsidRPr="00FE2D82" w:rsidRDefault="002C3C7E" w:rsidP="0073500D">
      <w:pPr>
        <w:spacing w:line="360" w:lineRule="auto"/>
        <w:jc w:val="left"/>
      </w:pPr>
    </w:p>
    <w:p w14:paraId="60AA992C" w14:textId="77777777" w:rsidR="00355710" w:rsidRDefault="00597B06" w:rsidP="0073500D">
      <w:pPr>
        <w:spacing w:line="360" w:lineRule="auto"/>
        <w:jc w:val="left"/>
        <w:rPr>
          <w:b/>
        </w:rPr>
      </w:pPr>
      <w:r>
        <w:rPr>
          <w:b/>
          <w:noProof/>
          <w:lang w:eastAsia="en-US"/>
        </w:rPr>
        <w:drawing>
          <wp:inline distT="0" distB="0" distL="0" distR="0" wp14:anchorId="5BEDF8A9" wp14:editId="53696108">
            <wp:extent cx="5278120" cy="409829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高级总图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4098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C31D9B" w14:textId="5261C0E0" w:rsidR="00355710" w:rsidRPr="00FE2D82" w:rsidRDefault="00355710" w:rsidP="0073500D">
      <w:pPr>
        <w:spacing w:line="360" w:lineRule="auto"/>
        <w:jc w:val="left"/>
        <w:rPr>
          <w:rFonts w:ascii="Times New Roman" w:hAnsi="Times New Roman" w:cs="Times New Roman"/>
          <w:sz w:val="22"/>
        </w:rPr>
      </w:pPr>
      <w:r w:rsidRPr="00FE2D82">
        <w:rPr>
          <w:rFonts w:ascii="Times New Roman" w:hAnsi="Times New Roman" w:cs="Times New Roman"/>
          <w:sz w:val="22"/>
        </w:rPr>
        <w:t>Fig.</w:t>
      </w:r>
      <w:r w:rsidR="004B2922">
        <w:rPr>
          <w:rFonts w:ascii="Times New Roman" w:hAnsi="Times New Roman" w:cs="Times New Roman"/>
          <w:sz w:val="22"/>
        </w:rPr>
        <w:t xml:space="preserve"> </w:t>
      </w:r>
      <w:r w:rsidRPr="00FE2D82">
        <w:rPr>
          <w:rFonts w:ascii="Times New Roman" w:hAnsi="Times New Roman" w:cs="Times New Roman"/>
          <w:sz w:val="22"/>
        </w:rPr>
        <w:t>2</w:t>
      </w:r>
      <w:r w:rsidR="002B227A" w:rsidRPr="00FE2D82">
        <w:rPr>
          <w:rFonts w:ascii="Times New Roman" w:hAnsi="Times New Roman" w:cs="Times New Roman"/>
          <w:sz w:val="22"/>
        </w:rPr>
        <w:t>.</w:t>
      </w:r>
      <w:r w:rsidRPr="00FE2D82">
        <w:rPr>
          <w:rFonts w:ascii="Times New Roman" w:hAnsi="Times New Roman" w:cs="Times New Roman"/>
          <w:sz w:val="22"/>
        </w:rPr>
        <w:t xml:space="preserve"> Trajectories of cumulative biomass production</w:t>
      </w:r>
      <w:r w:rsidR="00A81C8F">
        <w:rPr>
          <w:rFonts w:ascii="Times New Roman" w:hAnsi="Times New Roman" w:cs="Times New Roman" w:hint="eastAsia"/>
          <w:sz w:val="22"/>
        </w:rPr>
        <w:t xml:space="preserve"> </w:t>
      </w:r>
      <w:r w:rsidR="00A81C8F" w:rsidRPr="00FE2D82">
        <w:rPr>
          <w:rFonts w:ascii="Times New Roman" w:hAnsi="Times New Roman" w:cs="Times New Roman"/>
          <w:sz w:val="22"/>
        </w:rPr>
        <w:t xml:space="preserve">(a) </w:t>
      </w:r>
      <w:r w:rsidRPr="00FE2D82">
        <w:rPr>
          <w:rFonts w:ascii="Times New Roman" w:hAnsi="Times New Roman" w:cs="Times New Roman"/>
          <w:sz w:val="22"/>
        </w:rPr>
        <w:t xml:space="preserve">and corresponding trajectories of instantaneous rates of biomass production (b) by isolated and competing maize and faba bean. Curves for </w:t>
      </w:r>
      <w:r w:rsidR="00EE09A4" w:rsidRPr="00FE2D82">
        <w:rPr>
          <w:rFonts w:ascii="Times New Roman" w:hAnsi="Times New Roman" w:cs="Times New Roman"/>
          <w:sz w:val="22"/>
        </w:rPr>
        <w:t>maize</w:t>
      </w:r>
      <w:r w:rsidRPr="00FE2D82">
        <w:rPr>
          <w:rFonts w:ascii="Times New Roman" w:hAnsi="Times New Roman" w:cs="Times New Roman"/>
          <w:sz w:val="22"/>
        </w:rPr>
        <w:t xml:space="preserve"> and </w:t>
      </w:r>
      <w:r w:rsidR="00EE09A4" w:rsidRPr="00FE2D82">
        <w:rPr>
          <w:rFonts w:ascii="Times New Roman" w:hAnsi="Times New Roman" w:cs="Times New Roman"/>
          <w:sz w:val="22"/>
        </w:rPr>
        <w:t>faba bean</w:t>
      </w:r>
      <w:r w:rsidRPr="00FE2D82">
        <w:rPr>
          <w:rFonts w:ascii="Times New Roman" w:hAnsi="Times New Roman" w:cs="Times New Roman"/>
          <w:sz w:val="22"/>
        </w:rPr>
        <w:t xml:space="preserve"> plotted agai</w:t>
      </w:r>
      <w:r w:rsidR="00EE09A4" w:rsidRPr="00FE2D82">
        <w:rPr>
          <w:rFonts w:ascii="Times New Roman" w:hAnsi="Times New Roman" w:cs="Times New Roman"/>
          <w:sz w:val="22"/>
        </w:rPr>
        <w:t xml:space="preserve">nst one another. Diagonal lines </w:t>
      </w:r>
      <w:r w:rsidR="009E5F51">
        <w:rPr>
          <w:rFonts w:ascii="Times New Roman" w:hAnsi="Times New Roman" w:cs="Times New Roman"/>
          <w:sz w:val="22"/>
        </w:rPr>
        <w:t>show the 1</w:t>
      </w:r>
      <w:r w:rsidRPr="00FE2D82">
        <w:rPr>
          <w:rFonts w:ascii="Times New Roman" w:hAnsi="Times New Roman" w:cs="Times New Roman"/>
          <w:sz w:val="22"/>
        </w:rPr>
        <w:t xml:space="preserve">: 1 relationships between </w:t>
      </w:r>
      <w:r w:rsidR="00EE09A4" w:rsidRPr="00FE2D82">
        <w:rPr>
          <w:rFonts w:ascii="Times New Roman" w:hAnsi="Times New Roman" w:cs="Times New Roman"/>
          <w:sz w:val="22"/>
        </w:rPr>
        <w:t xml:space="preserve">maize </w:t>
      </w:r>
      <w:r w:rsidRPr="00FE2D82">
        <w:rPr>
          <w:rFonts w:ascii="Times New Roman" w:hAnsi="Times New Roman" w:cs="Times New Roman"/>
          <w:sz w:val="22"/>
        </w:rPr>
        <w:t>and</w:t>
      </w:r>
      <w:r w:rsidR="00EE09A4" w:rsidRPr="00FE2D82">
        <w:rPr>
          <w:rFonts w:ascii="Times New Roman" w:hAnsi="Times New Roman" w:cs="Times New Roman"/>
          <w:sz w:val="22"/>
        </w:rPr>
        <w:t xml:space="preserve"> faba bean</w:t>
      </w:r>
      <w:r w:rsidRPr="00FE2D82">
        <w:rPr>
          <w:rFonts w:ascii="Times New Roman" w:hAnsi="Times New Roman" w:cs="Times New Roman"/>
          <w:sz w:val="22"/>
        </w:rPr>
        <w:t xml:space="preserve">. Symbols </w:t>
      </w:r>
      <w:r w:rsidR="009E5F51">
        <w:rPr>
          <w:rFonts w:ascii="Times New Roman" w:hAnsi="Times New Roman" w:cs="Times New Roman"/>
          <w:sz w:val="22"/>
        </w:rPr>
        <w:t>represent the times of harvests</w:t>
      </w:r>
      <w:r w:rsidR="00EE09A4" w:rsidRPr="00FE2D82">
        <w:rPr>
          <w:rFonts w:ascii="Times New Roman" w:hAnsi="Times New Roman" w:cs="Times New Roman"/>
          <w:sz w:val="22"/>
        </w:rPr>
        <w:t>.</w:t>
      </w:r>
    </w:p>
    <w:p w14:paraId="4DB513E6" w14:textId="19E82441" w:rsidR="00FC7BDC" w:rsidRDefault="00FC7BDC" w:rsidP="0073500D">
      <w:pPr>
        <w:spacing w:line="360" w:lineRule="auto"/>
        <w:jc w:val="center"/>
        <w:rPr>
          <w:sz w:val="22"/>
        </w:rPr>
      </w:pPr>
    </w:p>
    <w:p w14:paraId="79C39618" w14:textId="3D818AAC" w:rsidR="002C3C7E" w:rsidRDefault="002C3C7E" w:rsidP="0073500D">
      <w:pPr>
        <w:spacing w:line="360" w:lineRule="auto"/>
        <w:jc w:val="center"/>
        <w:rPr>
          <w:sz w:val="22"/>
        </w:rPr>
      </w:pPr>
    </w:p>
    <w:p w14:paraId="2DB1B523" w14:textId="4E35D8BF" w:rsidR="002C3C7E" w:rsidRDefault="002C3C7E" w:rsidP="0073500D">
      <w:pPr>
        <w:spacing w:line="360" w:lineRule="auto"/>
        <w:jc w:val="center"/>
        <w:rPr>
          <w:sz w:val="22"/>
        </w:rPr>
      </w:pPr>
    </w:p>
    <w:p w14:paraId="02C90636" w14:textId="09E445EB" w:rsidR="002C3C7E" w:rsidRDefault="002C3C7E" w:rsidP="0073500D">
      <w:pPr>
        <w:spacing w:line="360" w:lineRule="auto"/>
        <w:jc w:val="center"/>
        <w:rPr>
          <w:sz w:val="22"/>
        </w:rPr>
      </w:pPr>
    </w:p>
    <w:p w14:paraId="155AFD93" w14:textId="49BCE245" w:rsidR="002C3C7E" w:rsidRDefault="002C3C7E" w:rsidP="0073500D">
      <w:pPr>
        <w:spacing w:line="360" w:lineRule="auto"/>
        <w:jc w:val="center"/>
        <w:rPr>
          <w:sz w:val="22"/>
        </w:rPr>
      </w:pPr>
    </w:p>
    <w:p w14:paraId="6E415432" w14:textId="4F611E4F" w:rsidR="002C3C7E" w:rsidRDefault="002C3C7E" w:rsidP="0073500D">
      <w:pPr>
        <w:spacing w:line="360" w:lineRule="auto"/>
        <w:jc w:val="center"/>
        <w:rPr>
          <w:sz w:val="22"/>
        </w:rPr>
      </w:pPr>
    </w:p>
    <w:p w14:paraId="5BD49291" w14:textId="0E804DEF" w:rsidR="002C3C7E" w:rsidRDefault="002C3C7E" w:rsidP="0073500D">
      <w:pPr>
        <w:spacing w:line="360" w:lineRule="auto"/>
        <w:jc w:val="center"/>
        <w:rPr>
          <w:sz w:val="22"/>
        </w:rPr>
      </w:pPr>
    </w:p>
    <w:p w14:paraId="17033A90" w14:textId="0B9C0E28" w:rsidR="002C3C7E" w:rsidRDefault="002C3C7E" w:rsidP="0073500D">
      <w:pPr>
        <w:spacing w:line="360" w:lineRule="auto"/>
        <w:rPr>
          <w:rFonts w:asciiTheme="minorEastAsia" w:hAnsiTheme="minorEastAsia"/>
          <w:b/>
        </w:rPr>
      </w:pPr>
    </w:p>
    <w:p w14:paraId="7CD7C3CF" w14:textId="4E0A910C" w:rsidR="000802AF" w:rsidRDefault="000802AF" w:rsidP="0073500D">
      <w:pPr>
        <w:spacing w:line="360" w:lineRule="auto"/>
        <w:rPr>
          <w:rFonts w:asciiTheme="minorEastAsia" w:hAnsiTheme="minorEastAsia"/>
          <w:b/>
        </w:rPr>
      </w:pPr>
    </w:p>
    <w:p w14:paraId="066B5108" w14:textId="77777777" w:rsidR="000802AF" w:rsidRPr="00C63025" w:rsidRDefault="000802AF" w:rsidP="0073500D">
      <w:pPr>
        <w:spacing w:line="360" w:lineRule="auto"/>
        <w:rPr>
          <w:rFonts w:asciiTheme="minorEastAsia" w:hAnsiTheme="minorEastAsia" w:hint="eastAsia"/>
          <w:b/>
        </w:rPr>
      </w:pPr>
    </w:p>
    <w:p w14:paraId="68C8BDCD" w14:textId="77777777" w:rsidR="002842CA" w:rsidRDefault="009E5F51" w:rsidP="0073500D">
      <w:pPr>
        <w:spacing w:line="360" w:lineRule="auto"/>
        <w:jc w:val="left"/>
        <w:rPr>
          <w:b/>
        </w:rPr>
      </w:pPr>
      <w:r>
        <w:rPr>
          <w:b/>
          <w:noProof/>
          <w:lang w:eastAsia="en-US"/>
        </w:rPr>
        <w:drawing>
          <wp:inline distT="0" distB="0" distL="0" distR="0" wp14:anchorId="5D5EB0FF" wp14:editId="14B91695">
            <wp:extent cx="5278120" cy="3848735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积累分配合图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3848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/>
        </w:rPr>
        <w:t xml:space="preserve"> </w:t>
      </w:r>
    </w:p>
    <w:p w14:paraId="78265FF3" w14:textId="64F2CA71" w:rsidR="002842CA" w:rsidRPr="00FE2D82" w:rsidRDefault="002842CA" w:rsidP="0073500D">
      <w:pPr>
        <w:spacing w:line="360" w:lineRule="auto"/>
        <w:jc w:val="left"/>
        <w:rPr>
          <w:rFonts w:ascii="Times New Roman" w:hAnsi="Times New Roman" w:cs="Times New Roman"/>
          <w:sz w:val="22"/>
        </w:rPr>
      </w:pPr>
      <w:r w:rsidRPr="00FE2D82">
        <w:rPr>
          <w:rFonts w:ascii="Times New Roman" w:hAnsi="Times New Roman" w:cs="Times New Roman"/>
          <w:sz w:val="22"/>
        </w:rPr>
        <w:t>Fig.</w:t>
      </w:r>
      <w:r w:rsidR="004B2922">
        <w:rPr>
          <w:rFonts w:ascii="Times New Roman" w:hAnsi="Times New Roman" w:cs="Times New Roman"/>
          <w:sz w:val="22"/>
        </w:rPr>
        <w:t xml:space="preserve"> </w:t>
      </w:r>
      <w:r w:rsidR="005D5AED">
        <w:rPr>
          <w:rFonts w:ascii="Times New Roman" w:hAnsi="Times New Roman" w:cs="Times New Roman"/>
          <w:sz w:val="22"/>
        </w:rPr>
        <w:t>3</w:t>
      </w:r>
      <w:r w:rsidR="002B227A" w:rsidRPr="00FE2D82">
        <w:rPr>
          <w:rFonts w:ascii="Times New Roman" w:hAnsi="Times New Roman" w:cs="Times New Roman"/>
          <w:sz w:val="22"/>
        </w:rPr>
        <w:t>.</w:t>
      </w:r>
      <w:r w:rsidRPr="00FE2D82">
        <w:rPr>
          <w:rFonts w:ascii="Times New Roman" w:hAnsi="Times New Roman" w:cs="Times New Roman"/>
          <w:sz w:val="22"/>
        </w:rPr>
        <w:t xml:space="preserve"> </w:t>
      </w:r>
      <w:r w:rsidR="00367189" w:rsidRPr="00FE2D82">
        <w:rPr>
          <w:rFonts w:ascii="Times New Roman" w:hAnsi="Times New Roman" w:cs="Times New Roman"/>
          <w:sz w:val="22"/>
        </w:rPr>
        <w:t xml:space="preserve">Effects of </w:t>
      </w:r>
      <w:r w:rsidR="00367189" w:rsidRPr="00FE2D82">
        <w:rPr>
          <w:rFonts w:ascii="Times New Roman" w:hAnsi="Times New Roman" w:cs="Times New Roman"/>
          <w:bCs/>
          <w:sz w:val="22"/>
          <w:szCs w:val="28"/>
        </w:rPr>
        <w:t>cropping treatments and film mulching</w:t>
      </w:r>
      <w:r w:rsidR="00367189" w:rsidRPr="00FE2D82">
        <w:rPr>
          <w:rFonts w:ascii="Times New Roman" w:hAnsi="Times New Roman" w:cs="Times New Roman"/>
          <w:sz w:val="22"/>
        </w:rPr>
        <w:t xml:space="preserve"> on leaf, stem, grain</w:t>
      </w:r>
      <w:r w:rsidR="004B2922">
        <w:rPr>
          <w:rFonts w:ascii="Times New Roman" w:hAnsi="Times New Roman" w:cs="Times New Roman"/>
          <w:sz w:val="22"/>
        </w:rPr>
        <w:t>,</w:t>
      </w:r>
      <w:r w:rsidR="00367189" w:rsidRPr="00FE2D82">
        <w:rPr>
          <w:rFonts w:ascii="Times New Roman" w:hAnsi="Times New Roman" w:cs="Times New Roman"/>
          <w:sz w:val="22"/>
        </w:rPr>
        <w:t xml:space="preserve"> and sheath biomass of individual maize plants (a-b) and biomass allocation (c-d) </w:t>
      </w:r>
      <w:r w:rsidR="00367189" w:rsidRPr="00FE2D82">
        <w:rPr>
          <w:rFonts w:ascii="Times New Roman" w:hAnsi="Times New Roman" w:cs="Times New Roman"/>
          <w:bCs/>
          <w:sz w:val="22"/>
          <w:szCs w:val="28"/>
        </w:rPr>
        <w:t xml:space="preserve">in the two growing seasons </w:t>
      </w:r>
      <w:r w:rsidR="006B47A8">
        <w:rPr>
          <w:rFonts w:ascii="Times New Roman" w:hAnsi="Times New Roman" w:cs="Times New Roman"/>
          <w:bCs/>
          <w:sz w:val="22"/>
          <w:szCs w:val="28"/>
        </w:rPr>
        <w:t>(</w:t>
      </w:r>
      <w:r w:rsidR="00367189" w:rsidRPr="00FE2D82">
        <w:rPr>
          <w:rFonts w:ascii="Times New Roman" w:hAnsi="Times New Roman" w:cs="Times New Roman"/>
          <w:bCs/>
          <w:sz w:val="22"/>
          <w:szCs w:val="28"/>
        </w:rPr>
        <w:t>2018-2019</w:t>
      </w:r>
      <w:r w:rsidR="006B47A8">
        <w:rPr>
          <w:rFonts w:ascii="Times New Roman" w:hAnsi="Times New Roman" w:cs="Times New Roman"/>
          <w:bCs/>
          <w:sz w:val="22"/>
          <w:szCs w:val="28"/>
        </w:rPr>
        <w:t>)</w:t>
      </w:r>
      <w:r w:rsidR="00367189" w:rsidRPr="00FE2D82">
        <w:rPr>
          <w:rFonts w:ascii="Times New Roman" w:hAnsi="Times New Roman" w:cs="Times New Roman"/>
          <w:sz w:val="22"/>
        </w:rPr>
        <w:t>.</w:t>
      </w:r>
    </w:p>
    <w:p w14:paraId="733BDE7E" w14:textId="77777777" w:rsidR="002B227A" w:rsidRPr="00C63025" w:rsidRDefault="002B227A" w:rsidP="0073500D">
      <w:pPr>
        <w:spacing w:line="360" w:lineRule="auto"/>
        <w:jc w:val="center"/>
        <w:rPr>
          <w:b/>
        </w:rPr>
      </w:pPr>
    </w:p>
    <w:p w14:paraId="5AD3734B" w14:textId="77777777" w:rsidR="002B227A" w:rsidRPr="00A01083" w:rsidRDefault="002B227A" w:rsidP="0073500D">
      <w:pPr>
        <w:spacing w:line="360" w:lineRule="auto"/>
        <w:jc w:val="center"/>
        <w:rPr>
          <w:b/>
        </w:rPr>
      </w:pPr>
    </w:p>
    <w:p w14:paraId="7CFAF742" w14:textId="77777777" w:rsidR="002B227A" w:rsidRDefault="002B227A" w:rsidP="0073500D">
      <w:pPr>
        <w:spacing w:line="360" w:lineRule="auto"/>
        <w:jc w:val="center"/>
        <w:rPr>
          <w:b/>
        </w:rPr>
      </w:pPr>
    </w:p>
    <w:p w14:paraId="42EC9836" w14:textId="77777777" w:rsidR="002B227A" w:rsidRDefault="002B227A" w:rsidP="0073500D">
      <w:pPr>
        <w:spacing w:line="360" w:lineRule="auto"/>
        <w:jc w:val="center"/>
        <w:rPr>
          <w:b/>
        </w:rPr>
      </w:pPr>
    </w:p>
    <w:p w14:paraId="09982590" w14:textId="77777777" w:rsidR="002B227A" w:rsidRDefault="002B227A" w:rsidP="0073500D">
      <w:pPr>
        <w:spacing w:line="360" w:lineRule="auto"/>
        <w:jc w:val="center"/>
        <w:rPr>
          <w:b/>
        </w:rPr>
      </w:pPr>
    </w:p>
    <w:p w14:paraId="2CE5C5E7" w14:textId="77777777" w:rsidR="002B227A" w:rsidRDefault="002B227A" w:rsidP="0073500D">
      <w:pPr>
        <w:spacing w:line="360" w:lineRule="auto"/>
        <w:jc w:val="center"/>
        <w:rPr>
          <w:b/>
        </w:rPr>
      </w:pPr>
    </w:p>
    <w:p w14:paraId="05E5F86D" w14:textId="77777777" w:rsidR="002B227A" w:rsidRDefault="002B227A" w:rsidP="0073500D">
      <w:pPr>
        <w:spacing w:line="360" w:lineRule="auto"/>
        <w:jc w:val="center"/>
        <w:rPr>
          <w:b/>
        </w:rPr>
      </w:pPr>
    </w:p>
    <w:p w14:paraId="62782857" w14:textId="77777777" w:rsidR="002B227A" w:rsidRDefault="002B227A" w:rsidP="0073500D">
      <w:pPr>
        <w:spacing w:line="360" w:lineRule="auto"/>
        <w:jc w:val="center"/>
        <w:rPr>
          <w:b/>
        </w:rPr>
      </w:pPr>
    </w:p>
    <w:p w14:paraId="36B07B08" w14:textId="7AC88F0A" w:rsidR="002B227A" w:rsidRDefault="002B227A" w:rsidP="0073500D">
      <w:pPr>
        <w:spacing w:line="360" w:lineRule="auto"/>
        <w:jc w:val="center"/>
        <w:rPr>
          <w:b/>
        </w:rPr>
      </w:pPr>
    </w:p>
    <w:p w14:paraId="7B246545" w14:textId="7F216CDA" w:rsidR="000802AF" w:rsidRDefault="000802AF" w:rsidP="0073500D">
      <w:pPr>
        <w:spacing w:line="360" w:lineRule="auto"/>
        <w:jc w:val="center"/>
        <w:rPr>
          <w:b/>
        </w:rPr>
      </w:pPr>
    </w:p>
    <w:p w14:paraId="4059E7B3" w14:textId="100C16A0" w:rsidR="000802AF" w:rsidRDefault="000802AF" w:rsidP="0073500D">
      <w:pPr>
        <w:spacing w:line="360" w:lineRule="auto"/>
        <w:jc w:val="center"/>
        <w:rPr>
          <w:b/>
        </w:rPr>
      </w:pPr>
    </w:p>
    <w:p w14:paraId="3ACC9FB0" w14:textId="4663E66C" w:rsidR="000802AF" w:rsidRDefault="000802AF" w:rsidP="0073500D">
      <w:pPr>
        <w:spacing w:line="360" w:lineRule="auto"/>
        <w:jc w:val="center"/>
        <w:rPr>
          <w:b/>
        </w:rPr>
      </w:pPr>
    </w:p>
    <w:p w14:paraId="018B8F49" w14:textId="60487115" w:rsidR="000802AF" w:rsidRDefault="000802AF" w:rsidP="0073500D">
      <w:pPr>
        <w:spacing w:line="360" w:lineRule="auto"/>
        <w:jc w:val="center"/>
        <w:rPr>
          <w:b/>
        </w:rPr>
      </w:pPr>
    </w:p>
    <w:p w14:paraId="56272724" w14:textId="2A961F93" w:rsidR="000802AF" w:rsidRDefault="000802AF" w:rsidP="0073500D">
      <w:pPr>
        <w:spacing w:line="360" w:lineRule="auto"/>
        <w:jc w:val="center"/>
        <w:rPr>
          <w:b/>
        </w:rPr>
      </w:pPr>
    </w:p>
    <w:p w14:paraId="5C460ECF" w14:textId="77777777" w:rsidR="000802AF" w:rsidRDefault="000802AF" w:rsidP="0073500D">
      <w:pPr>
        <w:spacing w:line="360" w:lineRule="auto"/>
        <w:jc w:val="center"/>
        <w:rPr>
          <w:rFonts w:hint="eastAsia"/>
          <w:b/>
        </w:rPr>
      </w:pPr>
    </w:p>
    <w:p w14:paraId="0481B4CE" w14:textId="662671B2" w:rsidR="005369D1" w:rsidRDefault="000802AF" w:rsidP="006A039D">
      <w:pPr>
        <w:spacing w:line="360" w:lineRule="auto"/>
        <w:jc w:val="center"/>
        <w:rPr>
          <w:b/>
        </w:rPr>
      </w:pPr>
      <w:r>
        <w:rPr>
          <w:b/>
          <w:noProof/>
        </w:rPr>
        <w:drawing>
          <wp:inline distT="0" distB="0" distL="0" distR="0" wp14:anchorId="6BE493F3" wp14:editId="1DAEAE61">
            <wp:extent cx="5278120" cy="3040380"/>
            <wp:effectExtent l="0" t="0" r="0" b="762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3040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DFAF62" w14:textId="4EE98B25" w:rsidR="008A4F24" w:rsidRPr="00FE2D82" w:rsidRDefault="008A4F24" w:rsidP="0073500D">
      <w:pPr>
        <w:spacing w:line="360" w:lineRule="auto"/>
        <w:jc w:val="left"/>
        <w:rPr>
          <w:rFonts w:ascii="Times New Roman" w:hAnsi="Times New Roman" w:cs="Times New Roman"/>
          <w:sz w:val="22"/>
        </w:rPr>
      </w:pPr>
      <w:bookmarkStart w:id="1" w:name="_Hlk61359488"/>
      <w:r w:rsidRPr="00FE2D82">
        <w:rPr>
          <w:rFonts w:ascii="Times New Roman" w:hAnsi="Times New Roman" w:cs="Times New Roman"/>
          <w:sz w:val="22"/>
        </w:rPr>
        <w:t>Fig.</w:t>
      </w:r>
      <w:r w:rsidR="006B47A8">
        <w:rPr>
          <w:rFonts w:ascii="Times New Roman" w:hAnsi="Times New Roman" w:cs="Times New Roman"/>
          <w:sz w:val="22"/>
        </w:rPr>
        <w:t xml:space="preserve"> </w:t>
      </w:r>
      <w:r w:rsidR="005D5AED">
        <w:rPr>
          <w:rFonts w:ascii="Times New Roman" w:hAnsi="Times New Roman" w:cs="Times New Roman"/>
          <w:sz w:val="22"/>
        </w:rPr>
        <w:t>4</w:t>
      </w:r>
      <w:r w:rsidRPr="00FE2D82">
        <w:rPr>
          <w:rFonts w:ascii="Times New Roman" w:hAnsi="Times New Roman" w:cs="Times New Roman"/>
          <w:sz w:val="22"/>
        </w:rPr>
        <w:t>. The graphical abstract</w:t>
      </w:r>
      <w:r w:rsidR="009252C2">
        <w:rPr>
          <w:rFonts w:ascii="Times New Roman" w:hAnsi="Times New Roman" w:cs="Times New Roman" w:hint="eastAsia"/>
          <w:sz w:val="22"/>
        </w:rPr>
        <w:t>. Note: WUE is water us</w:t>
      </w:r>
      <w:r w:rsidR="006B47A8">
        <w:rPr>
          <w:rFonts w:ascii="Times New Roman" w:hAnsi="Times New Roman" w:cs="Times New Roman"/>
          <w:sz w:val="22"/>
        </w:rPr>
        <w:t>e</w:t>
      </w:r>
      <w:r w:rsidR="009252C2">
        <w:rPr>
          <w:rFonts w:ascii="Times New Roman" w:hAnsi="Times New Roman" w:cs="Times New Roman" w:hint="eastAsia"/>
          <w:sz w:val="22"/>
        </w:rPr>
        <w:t xml:space="preserve"> efficiency, SWS is soil water storage, </w:t>
      </w:r>
      <w:r w:rsidR="00CA4844">
        <w:rPr>
          <w:rFonts w:ascii="Times New Roman" w:hAnsi="Times New Roman" w:cs="Times New Roman"/>
          <w:sz w:val="22"/>
        </w:rPr>
        <w:t>I</w:t>
      </w:r>
      <w:r w:rsidR="00CA4844">
        <w:rPr>
          <w:rFonts w:ascii="Times New Roman" w:hAnsi="Times New Roman" w:cs="Times New Roman" w:hint="eastAsia"/>
          <w:sz w:val="22"/>
        </w:rPr>
        <w:t>ma</w:t>
      </w:r>
      <w:r w:rsidR="00CA4844">
        <w:rPr>
          <w:rFonts w:ascii="Times New Roman" w:hAnsi="Times New Roman" w:cs="Times New Roman"/>
          <w:sz w:val="22"/>
        </w:rPr>
        <w:t>x is the max</w:t>
      </w:r>
      <w:r w:rsidR="006B47A8">
        <w:rPr>
          <w:rFonts w:ascii="Times New Roman" w:hAnsi="Times New Roman" w:cs="Times New Roman"/>
          <w:sz w:val="22"/>
        </w:rPr>
        <w:t>i</w:t>
      </w:r>
      <w:r w:rsidR="00CA4844">
        <w:rPr>
          <w:rFonts w:ascii="Times New Roman" w:hAnsi="Times New Roman" w:cs="Times New Roman"/>
          <w:sz w:val="22"/>
        </w:rPr>
        <w:t>mum growth rate</w:t>
      </w:r>
      <w:r w:rsidR="009252C2">
        <w:rPr>
          <w:rFonts w:ascii="Times New Roman" w:hAnsi="Times New Roman" w:cs="Times New Roman" w:hint="eastAsia"/>
          <w:sz w:val="22"/>
        </w:rPr>
        <w:t xml:space="preserve">, LER is </w:t>
      </w:r>
      <w:r w:rsidR="00C756E4" w:rsidRPr="00C756E4">
        <w:rPr>
          <w:rFonts w:ascii="Times New Roman" w:hAnsi="Times New Roman" w:cs="Times New Roman"/>
          <w:sz w:val="22"/>
        </w:rPr>
        <w:t>Land equivalent ratio</w:t>
      </w:r>
      <w:r w:rsidR="009252C2">
        <w:rPr>
          <w:rFonts w:ascii="Times New Roman" w:hAnsi="Times New Roman" w:cs="Times New Roman" w:hint="eastAsia"/>
          <w:sz w:val="22"/>
        </w:rPr>
        <w:t>.</w:t>
      </w:r>
      <w:bookmarkEnd w:id="1"/>
    </w:p>
    <w:sectPr w:rsidR="008A4F24" w:rsidRPr="00FE2D82" w:rsidSect="00FE2D82">
      <w:pgSz w:w="11906" w:h="16838"/>
      <w:pgMar w:top="1440" w:right="1797" w:bottom="1440" w:left="1797" w:header="851" w:footer="992" w:gutter="0"/>
      <w:lnNumType w:countBy="1" w:restart="continuous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682622" w14:textId="77777777" w:rsidR="000A725D" w:rsidRDefault="000A725D" w:rsidP="00355710">
      <w:r>
        <w:separator/>
      </w:r>
    </w:p>
  </w:endnote>
  <w:endnote w:type="continuationSeparator" w:id="0">
    <w:p w14:paraId="20185051" w14:textId="77777777" w:rsidR="000A725D" w:rsidRDefault="000A725D" w:rsidP="003557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7E8681" w14:textId="77777777" w:rsidR="000A725D" w:rsidRDefault="000A725D" w:rsidP="00355710">
      <w:r>
        <w:separator/>
      </w:r>
    </w:p>
  </w:footnote>
  <w:footnote w:type="continuationSeparator" w:id="0">
    <w:p w14:paraId="1E5A3778" w14:textId="77777777" w:rsidR="000A725D" w:rsidRDefault="000A725D" w:rsidP="003557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A5A"/>
    <w:rsid w:val="00071F54"/>
    <w:rsid w:val="00075829"/>
    <w:rsid w:val="00075939"/>
    <w:rsid w:val="00075E79"/>
    <w:rsid w:val="000802AF"/>
    <w:rsid w:val="000A725D"/>
    <w:rsid w:val="000C047F"/>
    <w:rsid w:val="000D5765"/>
    <w:rsid w:val="000E7A8A"/>
    <w:rsid w:val="000F606E"/>
    <w:rsid w:val="001314FF"/>
    <w:rsid w:val="00173FE3"/>
    <w:rsid w:val="00181981"/>
    <w:rsid w:val="00244FA1"/>
    <w:rsid w:val="00245243"/>
    <w:rsid w:val="0027271D"/>
    <w:rsid w:val="002842CA"/>
    <w:rsid w:val="002A475B"/>
    <w:rsid w:val="002B227A"/>
    <w:rsid w:val="002B45BB"/>
    <w:rsid w:val="002C3C7E"/>
    <w:rsid w:val="00300C12"/>
    <w:rsid w:val="003078E8"/>
    <w:rsid w:val="00324409"/>
    <w:rsid w:val="00330C45"/>
    <w:rsid w:val="00355710"/>
    <w:rsid w:val="00367189"/>
    <w:rsid w:val="0037016E"/>
    <w:rsid w:val="003C27D2"/>
    <w:rsid w:val="003F6DD7"/>
    <w:rsid w:val="004340AB"/>
    <w:rsid w:val="00476AE3"/>
    <w:rsid w:val="004A2351"/>
    <w:rsid w:val="004A7DE2"/>
    <w:rsid w:val="004B2922"/>
    <w:rsid w:val="004D766C"/>
    <w:rsid w:val="004D7D96"/>
    <w:rsid w:val="0053606A"/>
    <w:rsid w:val="005369D1"/>
    <w:rsid w:val="005876E0"/>
    <w:rsid w:val="0059063D"/>
    <w:rsid w:val="00597B06"/>
    <w:rsid w:val="005D5AED"/>
    <w:rsid w:val="00623BB6"/>
    <w:rsid w:val="006A039D"/>
    <w:rsid w:val="006B47A8"/>
    <w:rsid w:val="006B71A8"/>
    <w:rsid w:val="0073500D"/>
    <w:rsid w:val="007C2F11"/>
    <w:rsid w:val="00843238"/>
    <w:rsid w:val="008A4F24"/>
    <w:rsid w:val="008D2A18"/>
    <w:rsid w:val="00904CBA"/>
    <w:rsid w:val="009252C2"/>
    <w:rsid w:val="009B4297"/>
    <w:rsid w:val="009E5F51"/>
    <w:rsid w:val="00A01083"/>
    <w:rsid w:val="00A81C8F"/>
    <w:rsid w:val="00A83FF3"/>
    <w:rsid w:val="00B0194F"/>
    <w:rsid w:val="00B02579"/>
    <w:rsid w:val="00B57A5A"/>
    <w:rsid w:val="00BA0274"/>
    <w:rsid w:val="00C42B18"/>
    <w:rsid w:val="00C44F5B"/>
    <w:rsid w:val="00C63025"/>
    <w:rsid w:val="00C756E4"/>
    <w:rsid w:val="00C866E9"/>
    <w:rsid w:val="00CA4844"/>
    <w:rsid w:val="00CB2CFD"/>
    <w:rsid w:val="00D506EE"/>
    <w:rsid w:val="00D51AF3"/>
    <w:rsid w:val="00D6591D"/>
    <w:rsid w:val="00E028EC"/>
    <w:rsid w:val="00E02C9A"/>
    <w:rsid w:val="00E06CC4"/>
    <w:rsid w:val="00E26FF9"/>
    <w:rsid w:val="00E3409A"/>
    <w:rsid w:val="00E9305D"/>
    <w:rsid w:val="00EA5F9C"/>
    <w:rsid w:val="00EE09A4"/>
    <w:rsid w:val="00EE630E"/>
    <w:rsid w:val="00EF78FA"/>
    <w:rsid w:val="00F122B9"/>
    <w:rsid w:val="00F45B59"/>
    <w:rsid w:val="00F73B7E"/>
    <w:rsid w:val="00F94BA1"/>
    <w:rsid w:val="00F973D1"/>
    <w:rsid w:val="00FC0245"/>
    <w:rsid w:val="00FC6503"/>
    <w:rsid w:val="00FC7BDC"/>
    <w:rsid w:val="00FE2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DC78D0"/>
  <w15:docId w15:val="{35DC5FB2-7584-4FE4-B52E-82C67F829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571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57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5571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557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55710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355710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355710"/>
    <w:rPr>
      <w:sz w:val="18"/>
      <w:szCs w:val="18"/>
    </w:rPr>
  </w:style>
  <w:style w:type="character" w:styleId="a9">
    <w:name w:val="line number"/>
    <w:basedOn w:val="a0"/>
    <w:uiPriority w:val="99"/>
    <w:semiHidden/>
    <w:unhideWhenUsed/>
    <w:rsid w:val="00FE2D82"/>
  </w:style>
  <w:style w:type="character" w:styleId="aa">
    <w:name w:val="annotation reference"/>
    <w:basedOn w:val="a0"/>
    <w:uiPriority w:val="99"/>
    <w:semiHidden/>
    <w:unhideWhenUsed/>
    <w:rsid w:val="005876E0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5876E0"/>
    <w:rPr>
      <w:sz w:val="20"/>
      <w:szCs w:val="20"/>
    </w:rPr>
  </w:style>
  <w:style w:type="character" w:customStyle="1" w:styleId="ac">
    <w:name w:val="批注文字 字符"/>
    <w:basedOn w:val="a0"/>
    <w:link w:val="ab"/>
    <w:uiPriority w:val="99"/>
    <w:semiHidden/>
    <w:rsid w:val="005876E0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5876E0"/>
    <w:rPr>
      <w:b/>
      <w:bCs/>
    </w:rPr>
  </w:style>
  <w:style w:type="character" w:customStyle="1" w:styleId="ae">
    <w:name w:val="批注主题 字符"/>
    <w:basedOn w:val="ac"/>
    <w:link w:val="ad"/>
    <w:uiPriority w:val="99"/>
    <w:semiHidden/>
    <w:rsid w:val="005876E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china</Company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Lenovo</cp:lastModifiedBy>
  <cp:revision>3</cp:revision>
  <dcterms:created xsi:type="dcterms:W3CDTF">2021-01-20T02:41:00Z</dcterms:created>
  <dcterms:modified xsi:type="dcterms:W3CDTF">2021-01-20T03:31:00Z</dcterms:modified>
</cp:coreProperties>
</file>