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06F" w:rsidRPr="001F306F" w:rsidRDefault="001F306F" w:rsidP="0099717D">
      <w:pPr>
        <w:pStyle w:val="Notesoncontributors"/>
        <w:spacing w:line="240" w:lineRule="auto"/>
        <w:jc w:val="both"/>
        <w:rPr>
          <w:sz w:val="20"/>
          <w:szCs w:val="20"/>
        </w:rPr>
      </w:pPr>
      <w:r w:rsidRPr="001F306F">
        <w:rPr>
          <w:b/>
          <w:sz w:val="20"/>
          <w:szCs w:val="20"/>
        </w:rPr>
        <w:t xml:space="preserve">Authors: </w:t>
      </w:r>
      <w:proofErr w:type="spellStart"/>
      <w:r w:rsidRPr="001F306F">
        <w:rPr>
          <w:sz w:val="20"/>
          <w:szCs w:val="20"/>
        </w:rPr>
        <w:t>Khalifa</w:t>
      </w:r>
      <w:proofErr w:type="spellEnd"/>
      <w:r w:rsidRPr="001F306F">
        <w:rPr>
          <w:sz w:val="20"/>
          <w:szCs w:val="20"/>
        </w:rPr>
        <w:t xml:space="preserve"> Chaima1,2, Slim Afef1,2, </w:t>
      </w:r>
      <w:proofErr w:type="spellStart"/>
      <w:r w:rsidRPr="001F306F">
        <w:rPr>
          <w:sz w:val="20"/>
          <w:szCs w:val="20"/>
        </w:rPr>
        <w:t>Garma</w:t>
      </w:r>
      <w:proofErr w:type="spellEnd"/>
      <w:r w:rsidRPr="001F306F">
        <w:rPr>
          <w:sz w:val="20"/>
          <w:szCs w:val="20"/>
        </w:rPr>
        <w:t xml:space="preserve"> Maro</w:t>
      </w:r>
      <w:r w:rsidR="00FA2AF0">
        <w:rPr>
          <w:sz w:val="20"/>
          <w:szCs w:val="20"/>
        </w:rPr>
        <w:t xml:space="preserve">ua1,2, </w:t>
      </w:r>
      <w:proofErr w:type="spellStart"/>
      <w:r w:rsidR="00FA2AF0">
        <w:rPr>
          <w:sz w:val="20"/>
          <w:szCs w:val="20"/>
        </w:rPr>
        <w:t>Sioud</w:t>
      </w:r>
      <w:proofErr w:type="spellEnd"/>
      <w:r w:rsidR="00FA2AF0">
        <w:rPr>
          <w:sz w:val="20"/>
          <w:szCs w:val="20"/>
        </w:rPr>
        <w:t xml:space="preserve"> Sameh1,2, </w:t>
      </w:r>
      <w:proofErr w:type="spellStart"/>
      <w:r w:rsidR="00FA2AF0">
        <w:rPr>
          <w:sz w:val="20"/>
          <w:szCs w:val="20"/>
        </w:rPr>
        <w:t>Hentati</w:t>
      </w:r>
      <w:proofErr w:type="spellEnd"/>
      <w:r w:rsidR="00FA2AF0">
        <w:rPr>
          <w:sz w:val="20"/>
          <w:szCs w:val="20"/>
        </w:rPr>
        <w:t xml:space="preserve"> </w:t>
      </w:r>
      <w:proofErr w:type="spellStart"/>
      <w:r w:rsidR="00FA2AF0">
        <w:rPr>
          <w:sz w:val="20"/>
          <w:szCs w:val="20"/>
        </w:rPr>
        <w:t>H</w:t>
      </w:r>
      <w:bookmarkStart w:id="0" w:name="_GoBack"/>
      <w:bookmarkEnd w:id="0"/>
      <w:r w:rsidRPr="001F306F">
        <w:rPr>
          <w:sz w:val="20"/>
          <w:szCs w:val="20"/>
        </w:rPr>
        <w:t>ajer</w:t>
      </w:r>
      <w:proofErr w:type="spellEnd"/>
      <w:r w:rsidRPr="001F306F">
        <w:rPr>
          <w:sz w:val="20"/>
          <w:szCs w:val="20"/>
        </w:rPr>
        <w:t>, 1,2 ,</w:t>
      </w:r>
      <w:proofErr w:type="spellStart"/>
      <w:r w:rsidRPr="001F306F">
        <w:rPr>
          <w:sz w:val="20"/>
          <w:szCs w:val="20"/>
        </w:rPr>
        <w:t>Selmi</w:t>
      </w:r>
      <w:proofErr w:type="spellEnd"/>
      <w:r w:rsidRPr="001F306F">
        <w:rPr>
          <w:sz w:val="20"/>
          <w:szCs w:val="20"/>
        </w:rPr>
        <w:t xml:space="preserve"> Jamil1,2. </w:t>
      </w:r>
    </w:p>
    <w:p w:rsidR="001F306F" w:rsidRDefault="001F306F" w:rsidP="0099717D">
      <w:pPr>
        <w:pStyle w:val="Notesoncontributors"/>
        <w:spacing w:line="240" w:lineRule="auto"/>
        <w:jc w:val="both"/>
        <w:rPr>
          <w:b/>
          <w:sz w:val="20"/>
          <w:szCs w:val="20"/>
        </w:rPr>
      </w:pPr>
      <w:proofErr w:type="spellStart"/>
      <w:r w:rsidRPr="001F306F">
        <w:rPr>
          <w:b/>
          <w:sz w:val="20"/>
          <w:szCs w:val="20"/>
        </w:rPr>
        <w:t>Affeliation</w:t>
      </w:r>
      <w:proofErr w:type="spellEnd"/>
      <w:r w:rsidRPr="001F306F">
        <w:rPr>
          <w:b/>
          <w:sz w:val="20"/>
          <w:szCs w:val="20"/>
        </w:rPr>
        <w:t xml:space="preserve"> address:</w:t>
      </w:r>
    </w:p>
    <w:p w:rsidR="001F306F" w:rsidRPr="001F306F" w:rsidRDefault="001F306F" w:rsidP="0099717D">
      <w:pPr>
        <w:pStyle w:val="Notesoncontributors"/>
        <w:spacing w:line="240" w:lineRule="auto"/>
        <w:jc w:val="both"/>
        <w:rPr>
          <w:sz w:val="20"/>
          <w:szCs w:val="20"/>
        </w:rPr>
      </w:pPr>
      <w:r w:rsidRPr="001F306F">
        <w:rPr>
          <w:sz w:val="20"/>
          <w:szCs w:val="20"/>
        </w:rPr>
        <w:t xml:space="preserve"> 1: Department of Oral medicine and Oral Surgery, Dental Clinic of </w:t>
      </w:r>
      <w:proofErr w:type="spellStart"/>
      <w:r w:rsidRPr="001F306F">
        <w:rPr>
          <w:sz w:val="20"/>
          <w:szCs w:val="20"/>
        </w:rPr>
        <w:t>Monastir</w:t>
      </w:r>
      <w:proofErr w:type="spellEnd"/>
      <w:r w:rsidRPr="001F306F">
        <w:rPr>
          <w:sz w:val="20"/>
          <w:szCs w:val="20"/>
        </w:rPr>
        <w:t xml:space="preserve">, Tunisia. </w:t>
      </w:r>
    </w:p>
    <w:p w:rsidR="001F306F" w:rsidRPr="001F306F" w:rsidRDefault="001F306F" w:rsidP="0099717D">
      <w:pPr>
        <w:pStyle w:val="Notesoncontributors"/>
        <w:spacing w:line="240" w:lineRule="auto"/>
        <w:jc w:val="both"/>
        <w:rPr>
          <w:sz w:val="20"/>
          <w:szCs w:val="20"/>
        </w:rPr>
      </w:pPr>
      <w:r w:rsidRPr="001F306F">
        <w:rPr>
          <w:sz w:val="20"/>
          <w:szCs w:val="20"/>
        </w:rPr>
        <w:t xml:space="preserve">2: University of </w:t>
      </w:r>
      <w:proofErr w:type="spellStart"/>
      <w:r w:rsidRPr="001F306F">
        <w:rPr>
          <w:sz w:val="20"/>
          <w:szCs w:val="20"/>
        </w:rPr>
        <w:t>Monastir</w:t>
      </w:r>
      <w:proofErr w:type="spellEnd"/>
      <w:r w:rsidRPr="001F306F">
        <w:rPr>
          <w:sz w:val="20"/>
          <w:szCs w:val="20"/>
        </w:rPr>
        <w:t xml:space="preserve">, Faculty of  Dental Medicine, Laboratory of oral health and maxillofacial rehabilitation (LR12ES11), </w:t>
      </w:r>
      <w:proofErr w:type="spellStart"/>
      <w:r w:rsidRPr="001F306F">
        <w:rPr>
          <w:sz w:val="20"/>
          <w:szCs w:val="20"/>
        </w:rPr>
        <w:t>Monastir</w:t>
      </w:r>
      <w:proofErr w:type="spellEnd"/>
      <w:r w:rsidRPr="001F306F">
        <w:rPr>
          <w:sz w:val="20"/>
          <w:szCs w:val="20"/>
        </w:rPr>
        <w:t xml:space="preserve">, Tunisia </w:t>
      </w:r>
    </w:p>
    <w:p w:rsidR="001F306F" w:rsidRDefault="001F306F" w:rsidP="0099717D">
      <w:pPr>
        <w:pStyle w:val="Notesoncontributors"/>
        <w:spacing w:line="240" w:lineRule="auto"/>
        <w:jc w:val="both"/>
        <w:rPr>
          <w:b/>
          <w:sz w:val="20"/>
          <w:szCs w:val="20"/>
        </w:rPr>
      </w:pPr>
      <w:r w:rsidRPr="001F306F">
        <w:rPr>
          <w:b/>
          <w:sz w:val="20"/>
          <w:szCs w:val="20"/>
        </w:rPr>
        <w:t xml:space="preserve">Corresponding author: </w:t>
      </w:r>
    </w:p>
    <w:p w:rsidR="001F306F" w:rsidRPr="001F306F" w:rsidRDefault="001F306F" w:rsidP="0099717D">
      <w:pPr>
        <w:pStyle w:val="Notesoncontributors"/>
        <w:spacing w:line="240" w:lineRule="auto"/>
        <w:jc w:val="both"/>
        <w:rPr>
          <w:sz w:val="20"/>
          <w:szCs w:val="20"/>
        </w:rPr>
      </w:pPr>
      <w:proofErr w:type="spellStart"/>
      <w:r w:rsidRPr="001F306F">
        <w:rPr>
          <w:sz w:val="20"/>
          <w:szCs w:val="20"/>
        </w:rPr>
        <w:t>Chaima</w:t>
      </w:r>
      <w:proofErr w:type="spellEnd"/>
      <w:r w:rsidRPr="001F306F">
        <w:rPr>
          <w:sz w:val="20"/>
          <w:szCs w:val="20"/>
        </w:rPr>
        <w:t xml:space="preserve"> </w:t>
      </w:r>
      <w:proofErr w:type="gramStart"/>
      <w:r w:rsidRPr="001F306F">
        <w:rPr>
          <w:sz w:val="20"/>
          <w:szCs w:val="20"/>
        </w:rPr>
        <w:t>KHALIFA ;</w:t>
      </w:r>
      <w:proofErr w:type="gramEnd"/>
      <w:r w:rsidRPr="001F306F">
        <w:rPr>
          <w:sz w:val="20"/>
          <w:szCs w:val="20"/>
        </w:rPr>
        <w:t xml:space="preserve"> mail address: chaimakhalifa@yahoo.com. Phone number: +216 95961147. Address: University Dental Clinic of </w:t>
      </w:r>
      <w:proofErr w:type="spellStart"/>
      <w:r w:rsidRPr="001F306F">
        <w:rPr>
          <w:sz w:val="20"/>
          <w:szCs w:val="20"/>
        </w:rPr>
        <w:t>Monastir</w:t>
      </w:r>
      <w:proofErr w:type="spellEnd"/>
      <w:r w:rsidRPr="001F306F">
        <w:rPr>
          <w:sz w:val="20"/>
          <w:szCs w:val="20"/>
        </w:rPr>
        <w:t xml:space="preserve">, Department of Oral medicine and oral surgery, </w:t>
      </w:r>
      <w:proofErr w:type="spellStart"/>
      <w:r w:rsidRPr="001F306F">
        <w:rPr>
          <w:sz w:val="20"/>
          <w:szCs w:val="20"/>
        </w:rPr>
        <w:t>Monastir</w:t>
      </w:r>
      <w:proofErr w:type="spellEnd"/>
      <w:r w:rsidRPr="001F306F">
        <w:rPr>
          <w:sz w:val="20"/>
          <w:szCs w:val="20"/>
        </w:rPr>
        <w:t xml:space="preserve">, Tunisia. Resident at the department of Oral Medicine and Oral Surgery, University of </w:t>
      </w:r>
      <w:proofErr w:type="spellStart"/>
      <w:r w:rsidRPr="001F306F">
        <w:rPr>
          <w:sz w:val="20"/>
          <w:szCs w:val="20"/>
        </w:rPr>
        <w:t>Monastir</w:t>
      </w:r>
      <w:proofErr w:type="spellEnd"/>
      <w:r w:rsidRPr="001F306F">
        <w:rPr>
          <w:sz w:val="20"/>
          <w:szCs w:val="20"/>
        </w:rPr>
        <w:t xml:space="preserve"> </w:t>
      </w:r>
    </w:p>
    <w:p w:rsidR="001F306F" w:rsidRDefault="001F306F" w:rsidP="0099717D">
      <w:pPr>
        <w:pStyle w:val="Notesoncontributors"/>
        <w:spacing w:line="240" w:lineRule="auto"/>
        <w:jc w:val="both"/>
        <w:rPr>
          <w:b/>
          <w:sz w:val="20"/>
          <w:szCs w:val="20"/>
        </w:rPr>
      </w:pPr>
      <w:proofErr w:type="spellStart"/>
      <w:r w:rsidRPr="001F306F">
        <w:rPr>
          <w:b/>
          <w:sz w:val="20"/>
          <w:szCs w:val="20"/>
        </w:rPr>
        <w:t>CO-authors</w:t>
      </w:r>
      <w:proofErr w:type="spellEnd"/>
      <w:r w:rsidRPr="001F306F">
        <w:rPr>
          <w:b/>
          <w:sz w:val="20"/>
          <w:szCs w:val="20"/>
        </w:rPr>
        <w:t xml:space="preserve">: </w:t>
      </w:r>
    </w:p>
    <w:p w:rsidR="001F306F" w:rsidRPr="001F306F" w:rsidRDefault="001F306F" w:rsidP="0099717D">
      <w:pPr>
        <w:pStyle w:val="Notesoncontributors"/>
        <w:spacing w:line="240" w:lineRule="auto"/>
        <w:jc w:val="both"/>
        <w:rPr>
          <w:sz w:val="20"/>
          <w:szCs w:val="20"/>
        </w:rPr>
      </w:pPr>
      <w:r w:rsidRPr="001F306F">
        <w:rPr>
          <w:sz w:val="20"/>
          <w:szCs w:val="20"/>
        </w:rPr>
        <w:t xml:space="preserve">*Slim </w:t>
      </w:r>
      <w:proofErr w:type="spellStart"/>
      <w:r w:rsidRPr="001F306F">
        <w:rPr>
          <w:sz w:val="20"/>
          <w:szCs w:val="20"/>
        </w:rPr>
        <w:t>Afef</w:t>
      </w:r>
      <w:proofErr w:type="spellEnd"/>
      <w:r w:rsidRPr="001F306F">
        <w:rPr>
          <w:sz w:val="20"/>
          <w:szCs w:val="20"/>
        </w:rPr>
        <w:t>, m</w:t>
      </w:r>
      <w:r w:rsidR="00011DCC">
        <w:rPr>
          <w:sz w:val="20"/>
          <w:szCs w:val="20"/>
        </w:rPr>
        <w:t xml:space="preserve">ail address: </w:t>
      </w:r>
      <w:hyperlink r:id="rId5" w:history="1">
        <w:r w:rsidR="00011DCC" w:rsidRPr="003F30BC">
          <w:rPr>
            <w:rStyle w:val="Lienhypertexte"/>
            <w:sz w:val="20"/>
            <w:szCs w:val="20"/>
          </w:rPr>
          <w:t>afef.1604@yahoo.fr</w:t>
        </w:r>
      </w:hyperlink>
      <w:r w:rsidR="00011DCC">
        <w:rPr>
          <w:sz w:val="20"/>
          <w:szCs w:val="20"/>
        </w:rPr>
        <w:t xml:space="preserve">; </w:t>
      </w:r>
      <w:r w:rsidRPr="001F306F">
        <w:rPr>
          <w:sz w:val="20"/>
          <w:szCs w:val="20"/>
        </w:rPr>
        <w:t xml:space="preserve">Address: University Dental Clinic of </w:t>
      </w:r>
      <w:proofErr w:type="spellStart"/>
      <w:proofErr w:type="gramStart"/>
      <w:r w:rsidRPr="001F306F">
        <w:rPr>
          <w:sz w:val="20"/>
          <w:szCs w:val="20"/>
        </w:rPr>
        <w:t>Monastir</w:t>
      </w:r>
      <w:proofErr w:type="spellEnd"/>
      <w:r w:rsidRPr="001F306F">
        <w:rPr>
          <w:sz w:val="20"/>
          <w:szCs w:val="20"/>
        </w:rPr>
        <w:t xml:space="preserve"> ,</w:t>
      </w:r>
      <w:proofErr w:type="gramEnd"/>
      <w:r w:rsidRPr="001F306F">
        <w:rPr>
          <w:sz w:val="20"/>
          <w:szCs w:val="20"/>
        </w:rPr>
        <w:t xml:space="preserve"> Department of Oral Medicine and Oral Surgery, </w:t>
      </w:r>
      <w:proofErr w:type="spellStart"/>
      <w:r w:rsidRPr="001F306F">
        <w:rPr>
          <w:sz w:val="20"/>
          <w:szCs w:val="20"/>
        </w:rPr>
        <w:t>Monastir</w:t>
      </w:r>
      <w:proofErr w:type="spellEnd"/>
      <w:r w:rsidRPr="001F306F">
        <w:rPr>
          <w:sz w:val="20"/>
          <w:szCs w:val="20"/>
        </w:rPr>
        <w:t xml:space="preserve">, Tunisia. </w:t>
      </w:r>
      <w:proofErr w:type="gramStart"/>
      <w:r w:rsidRPr="001F306F">
        <w:rPr>
          <w:sz w:val="20"/>
          <w:szCs w:val="20"/>
        </w:rPr>
        <w:t xml:space="preserve">Assistant professor at the department of Oral Medicine and Oral Surgery, University of </w:t>
      </w:r>
      <w:proofErr w:type="spellStart"/>
      <w:r w:rsidRPr="001F306F">
        <w:rPr>
          <w:sz w:val="20"/>
          <w:szCs w:val="20"/>
        </w:rPr>
        <w:t>Monastir</w:t>
      </w:r>
      <w:proofErr w:type="spellEnd"/>
      <w:r w:rsidRPr="001F306F">
        <w:rPr>
          <w:sz w:val="20"/>
          <w:szCs w:val="20"/>
        </w:rPr>
        <w:t>.</w:t>
      </w:r>
      <w:proofErr w:type="gramEnd"/>
      <w:r w:rsidRPr="001F306F">
        <w:rPr>
          <w:sz w:val="20"/>
          <w:szCs w:val="20"/>
        </w:rPr>
        <w:t xml:space="preserve"> </w:t>
      </w:r>
    </w:p>
    <w:p w:rsidR="001F306F" w:rsidRPr="001F306F" w:rsidRDefault="001F306F" w:rsidP="0099717D">
      <w:pPr>
        <w:pStyle w:val="Notesoncontributors"/>
        <w:spacing w:line="240" w:lineRule="auto"/>
        <w:jc w:val="both"/>
        <w:rPr>
          <w:sz w:val="20"/>
          <w:szCs w:val="20"/>
        </w:rPr>
      </w:pPr>
      <w:r w:rsidRPr="001F306F">
        <w:rPr>
          <w:sz w:val="20"/>
          <w:szCs w:val="20"/>
        </w:rPr>
        <w:t>*</w:t>
      </w:r>
      <w:proofErr w:type="spellStart"/>
      <w:r w:rsidRPr="001F306F">
        <w:rPr>
          <w:sz w:val="20"/>
          <w:szCs w:val="20"/>
        </w:rPr>
        <w:t>Garma</w:t>
      </w:r>
      <w:proofErr w:type="spellEnd"/>
      <w:r w:rsidRPr="001F306F">
        <w:rPr>
          <w:sz w:val="20"/>
          <w:szCs w:val="20"/>
        </w:rPr>
        <w:t xml:space="preserve"> </w:t>
      </w:r>
      <w:proofErr w:type="spellStart"/>
      <w:proofErr w:type="gramStart"/>
      <w:r w:rsidRPr="001F306F">
        <w:rPr>
          <w:sz w:val="20"/>
          <w:szCs w:val="20"/>
        </w:rPr>
        <w:t>Maroua</w:t>
      </w:r>
      <w:proofErr w:type="spellEnd"/>
      <w:r w:rsidRPr="001F306F">
        <w:rPr>
          <w:sz w:val="20"/>
          <w:szCs w:val="20"/>
        </w:rPr>
        <w:t xml:space="preserve"> ,</w:t>
      </w:r>
      <w:proofErr w:type="gramEnd"/>
      <w:r w:rsidRPr="001F306F">
        <w:rPr>
          <w:sz w:val="20"/>
          <w:szCs w:val="20"/>
        </w:rPr>
        <w:t xml:space="preserve"> mai</w:t>
      </w:r>
      <w:r w:rsidR="00011DCC">
        <w:rPr>
          <w:sz w:val="20"/>
          <w:szCs w:val="20"/>
        </w:rPr>
        <w:t xml:space="preserve">l address: </w:t>
      </w:r>
      <w:hyperlink r:id="rId6" w:history="1">
        <w:r w:rsidR="00011DCC" w:rsidRPr="003F30BC">
          <w:rPr>
            <w:rStyle w:val="Lienhypertexte"/>
            <w:sz w:val="20"/>
            <w:szCs w:val="20"/>
          </w:rPr>
          <w:t>marwa.garma@yahoo.fr</w:t>
        </w:r>
      </w:hyperlink>
      <w:r w:rsidR="00011DCC">
        <w:rPr>
          <w:sz w:val="20"/>
          <w:szCs w:val="20"/>
        </w:rPr>
        <w:t xml:space="preserve">; </w:t>
      </w:r>
      <w:r w:rsidRPr="001F306F">
        <w:rPr>
          <w:sz w:val="20"/>
          <w:szCs w:val="20"/>
        </w:rPr>
        <w:t xml:space="preserve">Address: University Dental Clinic of </w:t>
      </w:r>
      <w:proofErr w:type="spellStart"/>
      <w:r w:rsidRPr="001F306F">
        <w:rPr>
          <w:sz w:val="20"/>
          <w:szCs w:val="20"/>
        </w:rPr>
        <w:t>Monastir</w:t>
      </w:r>
      <w:proofErr w:type="spellEnd"/>
      <w:r w:rsidRPr="001F306F">
        <w:rPr>
          <w:sz w:val="20"/>
          <w:szCs w:val="20"/>
        </w:rPr>
        <w:t xml:space="preserve"> , Department of Oral Medicine and Oral Surgery, </w:t>
      </w:r>
      <w:proofErr w:type="spellStart"/>
      <w:r w:rsidRPr="001F306F">
        <w:rPr>
          <w:sz w:val="20"/>
          <w:szCs w:val="20"/>
        </w:rPr>
        <w:t>Monastir</w:t>
      </w:r>
      <w:proofErr w:type="spellEnd"/>
      <w:r w:rsidRPr="001F306F">
        <w:rPr>
          <w:sz w:val="20"/>
          <w:szCs w:val="20"/>
        </w:rPr>
        <w:t xml:space="preserve">, Tunisia. </w:t>
      </w:r>
      <w:proofErr w:type="gramStart"/>
      <w:r w:rsidRPr="001F306F">
        <w:rPr>
          <w:sz w:val="20"/>
          <w:szCs w:val="20"/>
        </w:rPr>
        <w:t xml:space="preserve">Assistant professor at the department of Oral Medicine and Oral Surgery, University of </w:t>
      </w:r>
      <w:proofErr w:type="spellStart"/>
      <w:r w:rsidRPr="001F306F">
        <w:rPr>
          <w:sz w:val="20"/>
          <w:szCs w:val="20"/>
        </w:rPr>
        <w:t>Monastir</w:t>
      </w:r>
      <w:proofErr w:type="spellEnd"/>
      <w:r w:rsidRPr="001F306F">
        <w:rPr>
          <w:sz w:val="20"/>
          <w:szCs w:val="20"/>
        </w:rPr>
        <w:t>.</w:t>
      </w:r>
      <w:proofErr w:type="gramEnd"/>
      <w:r w:rsidRPr="001F306F">
        <w:rPr>
          <w:sz w:val="20"/>
          <w:szCs w:val="20"/>
        </w:rPr>
        <w:t xml:space="preserve"> </w:t>
      </w:r>
    </w:p>
    <w:p w:rsidR="001F306F" w:rsidRPr="001F306F" w:rsidRDefault="001F306F" w:rsidP="0099717D">
      <w:pPr>
        <w:pStyle w:val="Notesoncontributors"/>
        <w:spacing w:line="240" w:lineRule="auto"/>
        <w:jc w:val="both"/>
        <w:rPr>
          <w:sz w:val="20"/>
          <w:szCs w:val="20"/>
        </w:rPr>
      </w:pPr>
      <w:r w:rsidRPr="001F306F">
        <w:rPr>
          <w:sz w:val="20"/>
          <w:szCs w:val="20"/>
        </w:rPr>
        <w:t>*</w:t>
      </w:r>
      <w:proofErr w:type="spellStart"/>
      <w:r w:rsidRPr="001F306F">
        <w:rPr>
          <w:sz w:val="20"/>
          <w:szCs w:val="20"/>
        </w:rPr>
        <w:t>Sameh.Sioud</w:t>
      </w:r>
      <w:proofErr w:type="spellEnd"/>
      <w:r w:rsidRPr="001F306F">
        <w:rPr>
          <w:sz w:val="20"/>
          <w:szCs w:val="20"/>
        </w:rPr>
        <w:t>:  mail</w:t>
      </w:r>
      <w:r w:rsidR="00011DCC">
        <w:rPr>
          <w:sz w:val="20"/>
          <w:szCs w:val="20"/>
        </w:rPr>
        <w:t xml:space="preserve"> address: </w:t>
      </w:r>
      <w:hyperlink r:id="rId7" w:history="1">
        <w:r w:rsidR="00011DCC" w:rsidRPr="003F30BC">
          <w:rPr>
            <w:rStyle w:val="Lienhypertexte"/>
            <w:sz w:val="20"/>
            <w:szCs w:val="20"/>
          </w:rPr>
          <w:t>resisam_sioud@yaoo.fr</w:t>
        </w:r>
      </w:hyperlink>
      <w:r w:rsidR="00011DCC">
        <w:rPr>
          <w:sz w:val="20"/>
          <w:szCs w:val="20"/>
        </w:rPr>
        <w:t xml:space="preserve">; </w:t>
      </w:r>
      <w:r w:rsidRPr="001F306F">
        <w:rPr>
          <w:sz w:val="20"/>
          <w:szCs w:val="20"/>
        </w:rPr>
        <w:t xml:space="preserve">Address: </w:t>
      </w:r>
      <w:proofErr w:type="gramStart"/>
      <w:r w:rsidRPr="001F306F">
        <w:rPr>
          <w:sz w:val="20"/>
          <w:szCs w:val="20"/>
        </w:rPr>
        <w:t>University  Dental</w:t>
      </w:r>
      <w:proofErr w:type="gramEnd"/>
      <w:r w:rsidRPr="001F306F">
        <w:rPr>
          <w:sz w:val="20"/>
          <w:szCs w:val="20"/>
        </w:rPr>
        <w:t xml:space="preserve"> Clinic of </w:t>
      </w:r>
      <w:proofErr w:type="spellStart"/>
      <w:r w:rsidRPr="001F306F">
        <w:rPr>
          <w:sz w:val="20"/>
          <w:szCs w:val="20"/>
        </w:rPr>
        <w:t>Monastir</w:t>
      </w:r>
      <w:proofErr w:type="spellEnd"/>
      <w:r w:rsidRPr="001F306F">
        <w:rPr>
          <w:sz w:val="20"/>
          <w:szCs w:val="20"/>
        </w:rPr>
        <w:t xml:space="preserve"> , Department of Oral medicine and oral surgery, </w:t>
      </w:r>
      <w:proofErr w:type="spellStart"/>
      <w:r w:rsidRPr="001F306F">
        <w:rPr>
          <w:sz w:val="20"/>
          <w:szCs w:val="20"/>
        </w:rPr>
        <w:t>Monastir</w:t>
      </w:r>
      <w:proofErr w:type="spellEnd"/>
      <w:r w:rsidRPr="001F306F">
        <w:rPr>
          <w:sz w:val="20"/>
          <w:szCs w:val="20"/>
        </w:rPr>
        <w:t xml:space="preserve">, Tunisia. </w:t>
      </w:r>
      <w:proofErr w:type="gramStart"/>
      <w:r w:rsidRPr="001F306F">
        <w:rPr>
          <w:sz w:val="20"/>
          <w:szCs w:val="20"/>
        </w:rPr>
        <w:t xml:space="preserve">Professor at the department of Oral Medicine and Oral surgery, University of </w:t>
      </w:r>
      <w:proofErr w:type="spellStart"/>
      <w:r w:rsidRPr="001F306F">
        <w:rPr>
          <w:sz w:val="20"/>
          <w:szCs w:val="20"/>
        </w:rPr>
        <w:t>Monastir</w:t>
      </w:r>
      <w:proofErr w:type="spellEnd"/>
      <w:r w:rsidRPr="001F306F">
        <w:rPr>
          <w:sz w:val="20"/>
          <w:szCs w:val="20"/>
        </w:rPr>
        <w:t>.</w:t>
      </w:r>
      <w:proofErr w:type="gramEnd"/>
      <w:r w:rsidRPr="001F306F">
        <w:rPr>
          <w:sz w:val="20"/>
          <w:szCs w:val="20"/>
        </w:rPr>
        <w:t xml:space="preserve"> </w:t>
      </w:r>
    </w:p>
    <w:p w:rsidR="001F306F" w:rsidRPr="001F306F" w:rsidRDefault="001F306F" w:rsidP="0099717D">
      <w:pPr>
        <w:pStyle w:val="Notesoncontributors"/>
        <w:spacing w:line="240" w:lineRule="auto"/>
        <w:jc w:val="both"/>
        <w:rPr>
          <w:sz w:val="20"/>
          <w:szCs w:val="20"/>
        </w:rPr>
      </w:pPr>
      <w:r w:rsidRPr="001F306F">
        <w:rPr>
          <w:sz w:val="20"/>
          <w:szCs w:val="20"/>
        </w:rPr>
        <w:t>*</w:t>
      </w:r>
      <w:proofErr w:type="spellStart"/>
      <w:r w:rsidRPr="001F306F">
        <w:rPr>
          <w:sz w:val="20"/>
          <w:szCs w:val="20"/>
        </w:rPr>
        <w:t>Hajer</w:t>
      </w:r>
      <w:proofErr w:type="spellEnd"/>
      <w:r w:rsidRPr="001F306F">
        <w:rPr>
          <w:sz w:val="20"/>
          <w:szCs w:val="20"/>
        </w:rPr>
        <w:t xml:space="preserve"> </w:t>
      </w:r>
      <w:proofErr w:type="spellStart"/>
      <w:r w:rsidRPr="001F306F">
        <w:rPr>
          <w:sz w:val="20"/>
          <w:szCs w:val="20"/>
        </w:rPr>
        <w:t>Hentati</w:t>
      </w:r>
      <w:proofErr w:type="spellEnd"/>
      <w:r w:rsidRPr="001F306F">
        <w:rPr>
          <w:sz w:val="20"/>
          <w:szCs w:val="20"/>
        </w:rPr>
        <w:t xml:space="preserve">, mail </w:t>
      </w:r>
      <w:r>
        <w:rPr>
          <w:sz w:val="20"/>
          <w:szCs w:val="20"/>
        </w:rPr>
        <w:t xml:space="preserve">address: </w:t>
      </w:r>
      <w:hyperlink r:id="rId8" w:history="1">
        <w:r w:rsidRPr="003F30BC">
          <w:rPr>
            <w:rStyle w:val="Lienhypertexte"/>
            <w:sz w:val="20"/>
            <w:szCs w:val="20"/>
          </w:rPr>
          <w:t>hajer_hentati@yahoo.fr</w:t>
        </w:r>
      </w:hyperlink>
      <w:r>
        <w:rPr>
          <w:sz w:val="20"/>
          <w:szCs w:val="20"/>
        </w:rPr>
        <w:t xml:space="preserve">; </w:t>
      </w:r>
      <w:r w:rsidRPr="001F306F">
        <w:rPr>
          <w:sz w:val="20"/>
          <w:szCs w:val="20"/>
        </w:rPr>
        <w:t xml:space="preserve">Address: </w:t>
      </w:r>
      <w:proofErr w:type="gramStart"/>
      <w:r w:rsidRPr="001F306F">
        <w:rPr>
          <w:sz w:val="20"/>
          <w:szCs w:val="20"/>
        </w:rPr>
        <w:t>University  Dental</w:t>
      </w:r>
      <w:proofErr w:type="gramEnd"/>
      <w:r w:rsidRPr="001F306F">
        <w:rPr>
          <w:sz w:val="20"/>
          <w:szCs w:val="20"/>
        </w:rPr>
        <w:t xml:space="preserve"> Clinic of </w:t>
      </w:r>
      <w:proofErr w:type="spellStart"/>
      <w:r w:rsidRPr="001F306F">
        <w:rPr>
          <w:sz w:val="20"/>
          <w:szCs w:val="20"/>
        </w:rPr>
        <w:t>Monastir</w:t>
      </w:r>
      <w:proofErr w:type="spellEnd"/>
      <w:r w:rsidRPr="001F306F">
        <w:rPr>
          <w:sz w:val="20"/>
          <w:szCs w:val="20"/>
        </w:rPr>
        <w:t xml:space="preserve"> , Department of Oral medicine and oral surgery, </w:t>
      </w:r>
      <w:proofErr w:type="spellStart"/>
      <w:r w:rsidRPr="001F306F">
        <w:rPr>
          <w:sz w:val="20"/>
          <w:szCs w:val="20"/>
        </w:rPr>
        <w:t>Monastir</w:t>
      </w:r>
      <w:proofErr w:type="spellEnd"/>
      <w:r w:rsidRPr="001F306F">
        <w:rPr>
          <w:sz w:val="20"/>
          <w:szCs w:val="20"/>
        </w:rPr>
        <w:t xml:space="preserve">, Tunisia. </w:t>
      </w:r>
      <w:proofErr w:type="gramStart"/>
      <w:r w:rsidRPr="001F306F">
        <w:rPr>
          <w:sz w:val="20"/>
          <w:szCs w:val="20"/>
        </w:rPr>
        <w:t xml:space="preserve">Professor at the department of Oral Medicine and Oral surgery, University of </w:t>
      </w:r>
      <w:proofErr w:type="spellStart"/>
      <w:r w:rsidRPr="001F306F">
        <w:rPr>
          <w:sz w:val="20"/>
          <w:szCs w:val="20"/>
        </w:rPr>
        <w:t>Monastir</w:t>
      </w:r>
      <w:proofErr w:type="spellEnd"/>
      <w:r w:rsidRPr="001F306F">
        <w:rPr>
          <w:sz w:val="20"/>
          <w:szCs w:val="20"/>
        </w:rPr>
        <w:t>.</w:t>
      </w:r>
      <w:proofErr w:type="gramEnd"/>
      <w:r w:rsidRPr="001F306F">
        <w:rPr>
          <w:sz w:val="20"/>
          <w:szCs w:val="20"/>
        </w:rPr>
        <w:t xml:space="preserve"> </w:t>
      </w:r>
    </w:p>
    <w:p w:rsidR="00213D1F" w:rsidRPr="00213D1F" w:rsidRDefault="001F306F" w:rsidP="00213D1F">
      <w:pPr>
        <w:pStyle w:val="Notesoncontributors"/>
        <w:spacing w:line="240" w:lineRule="auto"/>
        <w:jc w:val="both"/>
        <w:rPr>
          <w:sz w:val="20"/>
          <w:szCs w:val="20"/>
        </w:rPr>
      </w:pPr>
      <w:r w:rsidRPr="001F306F">
        <w:rPr>
          <w:sz w:val="20"/>
          <w:szCs w:val="20"/>
        </w:rPr>
        <w:t>*</w:t>
      </w:r>
      <w:proofErr w:type="spellStart"/>
      <w:r w:rsidRPr="001F306F">
        <w:rPr>
          <w:sz w:val="20"/>
          <w:szCs w:val="20"/>
        </w:rPr>
        <w:t>Jamil</w:t>
      </w:r>
      <w:proofErr w:type="spellEnd"/>
      <w:r w:rsidRPr="001F306F">
        <w:rPr>
          <w:sz w:val="20"/>
          <w:szCs w:val="20"/>
        </w:rPr>
        <w:t xml:space="preserve"> </w:t>
      </w:r>
      <w:proofErr w:type="spellStart"/>
      <w:r w:rsidRPr="001F306F">
        <w:rPr>
          <w:sz w:val="20"/>
          <w:szCs w:val="20"/>
        </w:rPr>
        <w:t>Selmi</w:t>
      </w:r>
      <w:proofErr w:type="spellEnd"/>
      <w:r w:rsidRPr="001F306F">
        <w:rPr>
          <w:sz w:val="20"/>
          <w:szCs w:val="20"/>
        </w:rPr>
        <w:t xml:space="preserve">:  mail address: jamilselmimbcb@gmail.com Address: University Dental Clinic of </w:t>
      </w:r>
      <w:proofErr w:type="spellStart"/>
      <w:proofErr w:type="gramStart"/>
      <w:r w:rsidRPr="001F306F">
        <w:rPr>
          <w:sz w:val="20"/>
          <w:szCs w:val="20"/>
        </w:rPr>
        <w:t>Monastir</w:t>
      </w:r>
      <w:proofErr w:type="spellEnd"/>
      <w:r w:rsidRPr="001F306F">
        <w:rPr>
          <w:sz w:val="20"/>
          <w:szCs w:val="20"/>
        </w:rPr>
        <w:t xml:space="preserve"> ,</w:t>
      </w:r>
      <w:proofErr w:type="gramEnd"/>
      <w:r w:rsidRPr="001F306F">
        <w:rPr>
          <w:sz w:val="20"/>
          <w:szCs w:val="20"/>
        </w:rPr>
        <w:t xml:space="preserve"> Department of Oral medicine and oral surgery, </w:t>
      </w:r>
      <w:proofErr w:type="spellStart"/>
      <w:r w:rsidRPr="001F306F">
        <w:rPr>
          <w:sz w:val="20"/>
          <w:szCs w:val="20"/>
        </w:rPr>
        <w:t>Monastir</w:t>
      </w:r>
      <w:proofErr w:type="spellEnd"/>
      <w:r w:rsidRPr="001F306F">
        <w:rPr>
          <w:sz w:val="20"/>
          <w:szCs w:val="20"/>
        </w:rPr>
        <w:t xml:space="preserve">, Tunisia. Professor at the department of Oral Medicine and Oral Surgery, University of </w:t>
      </w:r>
      <w:proofErr w:type="spellStart"/>
      <w:r w:rsidRPr="001F306F">
        <w:rPr>
          <w:sz w:val="20"/>
          <w:szCs w:val="20"/>
        </w:rPr>
        <w:t>Monastir</w:t>
      </w:r>
      <w:proofErr w:type="spellEnd"/>
    </w:p>
    <w:p w:rsidR="00213D1F" w:rsidRDefault="00213D1F" w:rsidP="0099717D">
      <w:pPr>
        <w:pStyle w:val="Notesoncontributors"/>
        <w:spacing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Title: </w:t>
      </w:r>
      <w:r w:rsidRPr="00213D1F">
        <w:rPr>
          <w:b/>
          <w:sz w:val="20"/>
          <w:szCs w:val="20"/>
        </w:rPr>
        <w:t>Herpes simplex virus infection: Management of primary oral lesions in children</w:t>
      </w:r>
    </w:p>
    <w:p w:rsidR="00213D1F" w:rsidRPr="00213D1F" w:rsidRDefault="0099717D" w:rsidP="0099717D">
      <w:pPr>
        <w:pStyle w:val="Notesoncontributors"/>
        <w:spacing w:line="240" w:lineRule="auto"/>
        <w:jc w:val="both"/>
        <w:rPr>
          <w:sz w:val="20"/>
          <w:szCs w:val="20"/>
        </w:rPr>
      </w:pPr>
      <w:r w:rsidRPr="00BD3764">
        <w:rPr>
          <w:b/>
          <w:sz w:val="20"/>
          <w:szCs w:val="20"/>
        </w:rPr>
        <w:t>Abstract:</w:t>
      </w:r>
      <w:r w:rsidRPr="0099717D">
        <w:t xml:space="preserve"> </w:t>
      </w:r>
      <w:r w:rsidRPr="00BD3764">
        <w:rPr>
          <w:sz w:val="20"/>
          <w:szCs w:val="20"/>
        </w:rPr>
        <w:t xml:space="preserve">Primary herpetic </w:t>
      </w:r>
      <w:proofErr w:type="spellStart"/>
      <w:r w:rsidRPr="00BD3764">
        <w:rPr>
          <w:sz w:val="20"/>
          <w:szCs w:val="20"/>
        </w:rPr>
        <w:t>gingivostomatitis</w:t>
      </w:r>
      <w:proofErr w:type="spellEnd"/>
      <w:r w:rsidRPr="00BD3764">
        <w:rPr>
          <w:sz w:val="20"/>
          <w:szCs w:val="20"/>
        </w:rPr>
        <w:t xml:space="preserve"> (PHGS) represents the most observed clinical feature of primary herpes infection with the simplex virus (HSV).</w:t>
      </w:r>
      <w:r w:rsidR="00BD3764" w:rsidRPr="00BD3764">
        <w:rPr>
          <w:sz w:val="20"/>
          <w:szCs w:val="20"/>
        </w:rPr>
        <w:t xml:space="preserve"> </w:t>
      </w:r>
      <w:r w:rsidRPr="00BD3764">
        <w:rPr>
          <w:sz w:val="20"/>
          <w:szCs w:val="20"/>
        </w:rPr>
        <w:t>It is often caused by HSV1 and affects children most of the time.</w:t>
      </w:r>
      <w:r w:rsidR="00BD3764" w:rsidRPr="00BD3764">
        <w:rPr>
          <w:sz w:val="20"/>
          <w:szCs w:val="20"/>
        </w:rPr>
        <w:t xml:space="preserve"> Unlike, the majority of primary HSV infections that </w:t>
      </w:r>
      <w:r w:rsidR="00BD3764">
        <w:rPr>
          <w:sz w:val="20"/>
          <w:szCs w:val="20"/>
        </w:rPr>
        <w:t>is</w:t>
      </w:r>
      <w:r w:rsidR="00BD3764" w:rsidRPr="00BD3764">
        <w:rPr>
          <w:sz w:val="20"/>
          <w:szCs w:val="20"/>
        </w:rPr>
        <w:t xml:space="preserve"> asymptomatic.</w:t>
      </w:r>
      <w:r w:rsidRPr="00BD3764">
        <w:rPr>
          <w:sz w:val="20"/>
          <w:szCs w:val="20"/>
        </w:rPr>
        <w:t xml:space="preserve"> It may be preceded by some prodromal symptoms like fever, anorexia, irritability, malaise</w:t>
      </w:r>
      <w:r w:rsidR="00BD3764" w:rsidRPr="00BD3764">
        <w:rPr>
          <w:sz w:val="20"/>
          <w:szCs w:val="20"/>
        </w:rPr>
        <w:t>,</w:t>
      </w:r>
      <w:r w:rsidRPr="00BD3764">
        <w:rPr>
          <w:sz w:val="20"/>
          <w:szCs w:val="20"/>
        </w:rPr>
        <w:t xml:space="preserve"> and headache</w:t>
      </w:r>
      <w:r w:rsidR="00BD3764" w:rsidRPr="00BD3764">
        <w:rPr>
          <w:sz w:val="20"/>
          <w:szCs w:val="20"/>
        </w:rPr>
        <w:t>. After the resolution of the primary infection, the virus remains latent in a nervous ganglion. The aim of the present</w:t>
      </w:r>
      <w:r w:rsidR="00091FA6">
        <w:rPr>
          <w:sz w:val="20"/>
          <w:szCs w:val="20"/>
        </w:rPr>
        <w:t xml:space="preserve"> paper</w:t>
      </w:r>
      <w:r w:rsidR="00B2413C">
        <w:rPr>
          <w:sz w:val="20"/>
          <w:szCs w:val="20"/>
        </w:rPr>
        <w:t xml:space="preserve"> was </w:t>
      </w:r>
      <w:r w:rsidR="00BD3764" w:rsidRPr="00BD3764">
        <w:rPr>
          <w:sz w:val="20"/>
          <w:szCs w:val="20"/>
        </w:rPr>
        <w:t xml:space="preserve">to report a case </w:t>
      </w:r>
      <w:proofErr w:type="gramStart"/>
      <w:r w:rsidR="00BD3764" w:rsidRPr="00BD3764">
        <w:rPr>
          <w:sz w:val="20"/>
          <w:szCs w:val="20"/>
        </w:rPr>
        <w:t xml:space="preserve">of </w:t>
      </w:r>
      <w:r w:rsidR="00213D1F">
        <w:rPr>
          <w:sz w:val="20"/>
          <w:szCs w:val="20"/>
        </w:rPr>
        <w:t xml:space="preserve"> severe</w:t>
      </w:r>
      <w:proofErr w:type="gramEnd"/>
      <w:r w:rsidR="00213D1F">
        <w:rPr>
          <w:sz w:val="20"/>
          <w:szCs w:val="20"/>
        </w:rPr>
        <w:t xml:space="preserve"> PHGS with herpetic whitlow </w:t>
      </w:r>
      <w:r w:rsidR="00BD3764" w:rsidRPr="00BD3764">
        <w:rPr>
          <w:sz w:val="20"/>
          <w:szCs w:val="20"/>
        </w:rPr>
        <w:t>in a 10-</w:t>
      </w:r>
      <w:r w:rsidR="00091FA6">
        <w:rPr>
          <w:sz w:val="20"/>
          <w:szCs w:val="20"/>
        </w:rPr>
        <w:t>year-old child.</w:t>
      </w:r>
    </w:p>
    <w:p w:rsidR="00213D1F" w:rsidRPr="00654363" w:rsidRDefault="0099717D" w:rsidP="0099717D">
      <w:pPr>
        <w:pStyle w:val="Notesoncontributors"/>
        <w:spacing w:line="240" w:lineRule="auto"/>
        <w:jc w:val="both"/>
        <w:rPr>
          <w:rFonts w:eastAsiaTheme="minorHAnsi"/>
          <w:sz w:val="20"/>
          <w:szCs w:val="20"/>
          <w:lang w:val="en-US" w:eastAsia="en-US"/>
        </w:rPr>
      </w:pPr>
      <w:r w:rsidRPr="00BD3764">
        <w:rPr>
          <w:b/>
          <w:sz w:val="20"/>
          <w:szCs w:val="20"/>
        </w:rPr>
        <w:t>Key message:</w:t>
      </w:r>
      <w:r w:rsidR="00091FA6">
        <w:rPr>
          <w:b/>
          <w:sz w:val="20"/>
          <w:szCs w:val="20"/>
        </w:rPr>
        <w:t xml:space="preserve"> </w:t>
      </w:r>
      <w:r w:rsidR="00091FA6" w:rsidRPr="00654363">
        <w:rPr>
          <w:rFonts w:eastAsiaTheme="minorHAnsi"/>
          <w:sz w:val="20"/>
          <w:szCs w:val="20"/>
          <w:lang w:val="en-US" w:eastAsia="en-US"/>
        </w:rPr>
        <w:t xml:space="preserve">Herpes simplex virus type 1 (HSV-1) is common in children and gives rise to a variety of clinical disorders. </w:t>
      </w:r>
      <w:r w:rsidR="00654363" w:rsidRPr="00654363">
        <w:rPr>
          <w:rFonts w:eastAsiaTheme="minorHAnsi"/>
          <w:sz w:val="20"/>
          <w:szCs w:val="20"/>
          <w:lang w:val="en-US" w:eastAsia="en-US"/>
        </w:rPr>
        <w:t>It should not be misdiagnosed or attributed to teething. Parents should be aware of its contagiousness. Meticulously identifying this pathological entity reduces unnecessary prescription of antibiotics.</w:t>
      </w:r>
    </w:p>
    <w:p w:rsidR="00213D1F" w:rsidRPr="00213D1F" w:rsidRDefault="0099717D" w:rsidP="0099717D">
      <w:pPr>
        <w:pStyle w:val="Notesoncontributors"/>
        <w:spacing w:line="240" w:lineRule="auto"/>
        <w:jc w:val="both"/>
        <w:rPr>
          <w:sz w:val="20"/>
          <w:szCs w:val="20"/>
        </w:rPr>
      </w:pPr>
      <w:r w:rsidRPr="00BD3764">
        <w:rPr>
          <w:b/>
          <w:sz w:val="20"/>
          <w:szCs w:val="20"/>
        </w:rPr>
        <w:t>Keywords:</w:t>
      </w:r>
      <w:r w:rsidR="00091FA6">
        <w:rPr>
          <w:b/>
          <w:sz w:val="20"/>
          <w:szCs w:val="20"/>
        </w:rPr>
        <w:t xml:space="preserve"> </w:t>
      </w:r>
      <w:r w:rsidR="00091FA6" w:rsidRPr="00091FA6">
        <w:rPr>
          <w:sz w:val="20"/>
          <w:szCs w:val="20"/>
        </w:rPr>
        <w:t xml:space="preserve">infection, </w:t>
      </w:r>
      <w:proofErr w:type="spellStart"/>
      <w:r w:rsidR="00091FA6" w:rsidRPr="00091FA6">
        <w:rPr>
          <w:sz w:val="20"/>
          <w:szCs w:val="20"/>
        </w:rPr>
        <w:t>gingivostomatitis</w:t>
      </w:r>
      <w:proofErr w:type="spellEnd"/>
      <w:r w:rsidR="00091FA6" w:rsidRPr="00091FA6">
        <w:rPr>
          <w:sz w:val="20"/>
          <w:szCs w:val="20"/>
        </w:rPr>
        <w:t>, herpes simp</w:t>
      </w:r>
      <w:r w:rsidR="00213D1F">
        <w:rPr>
          <w:sz w:val="20"/>
          <w:szCs w:val="20"/>
        </w:rPr>
        <w:t xml:space="preserve">lex virus type 1; oral; herpetic </w:t>
      </w:r>
      <w:proofErr w:type="spellStart"/>
      <w:r w:rsidR="00213D1F">
        <w:rPr>
          <w:sz w:val="20"/>
          <w:szCs w:val="20"/>
        </w:rPr>
        <w:t>withlow</w:t>
      </w:r>
      <w:proofErr w:type="spellEnd"/>
    </w:p>
    <w:p w:rsidR="00E51EE8" w:rsidRPr="00E51EE8" w:rsidRDefault="00E51EE8" w:rsidP="0099717D">
      <w:pPr>
        <w:pStyle w:val="Notesoncontributors"/>
        <w:spacing w:line="240" w:lineRule="auto"/>
        <w:jc w:val="both"/>
        <w:rPr>
          <w:sz w:val="20"/>
          <w:szCs w:val="20"/>
        </w:rPr>
      </w:pPr>
    </w:p>
    <w:p w:rsidR="00A565D3" w:rsidRPr="00BD3764" w:rsidRDefault="00A565D3" w:rsidP="0058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BD3764">
        <w:rPr>
          <w:rFonts w:ascii="Times New Roman" w:hAnsi="Times New Roman" w:cs="Times New Roman"/>
          <w:b/>
          <w:sz w:val="20"/>
          <w:szCs w:val="20"/>
          <w:lang w:val="en-US"/>
        </w:rPr>
        <w:t>Introduction:</w:t>
      </w:r>
    </w:p>
    <w:p w:rsidR="009B23B9" w:rsidRDefault="00A565D3" w:rsidP="00BA6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587BDB">
        <w:rPr>
          <w:rFonts w:ascii="Times New Roman" w:hAnsi="Times New Roman" w:cs="Times New Roman"/>
          <w:sz w:val="20"/>
          <w:szCs w:val="20"/>
          <w:lang w:val="en-US"/>
        </w:rPr>
        <w:t>Herpes is one of the most common chronic viral infections in humans. This virus has the property of being a</w:t>
      </w:r>
      <w:r w:rsidR="0096218F" w:rsidRPr="00587BDB">
        <w:rPr>
          <w:rFonts w:ascii="Times New Roman" w:hAnsi="Times New Roman" w:cs="Times New Roman"/>
          <w:sz w:val="20"/>
          <w:szCs w:val="20"/>
          <w:lang w:val="en-US"/>
        </w:rPr>
        <w:t>ble to remain latent in nerves and ganglion cells</w:t>
      </w:r>
      <w:r w:rsidR="002D232C" w:rsidRPr="00587BDB">
        <w:rPr>
          <w:rFonts w:ascii="Times New Roman" w:hAnsi="Times New Roman" w:cs="Times New Roman"/>
          <w:sz w:val="20"/>
          <w:szCs w:val="20"/>
          <w:lang w:val="en-US"/>
        </w:rPr>
        <w:t>;</w:t>
      </w:r>
      <w:r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 and to cause possible recurrences. </w:t>
      </w:r>
      <w:r w:rsidR="007164DA" w:rsidRPr="00587BDB">
        <w:rPr>
          <w:rFonts w:ascii="Times New Roman" w:hAnsi="Times New Roman" w:cs="Times New Roman"/>
          <w:sz w:val="20"/>
          <w:szCs w:val="20"/>
          <w:lang w:val="en-US"/>
        </w:rPr>
        <w:t>There are</w:t>
      </w:r>
      <w:r w:rsidR="002D232C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 two main types of herpes virus;</w:t>
      </w:r>
      <w:r w:rsidR="007164DA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 HSV1</w:t>
      </w:r>
      <w:r w:rsidR="00814829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0C5C69" w:rsidRPr="00587BDB">
        <w:rPr>
          <w:rFonts w:ascii="Times New Roman" w:hAnsi="Times New Roman" w:cs="Times New Roman"/>
          <w:sz w:val="20"/>
          <w:szCs w:val="20"/>
          <w:lang w:val="en-US"/>
        </w:rPr>
        <w:t>(Herpes simplex virus 1)</w:t>
      </w:r>
      <w:r w:rsidR="002D232C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 cause oral infections </w:t>
      </w:r>
      <w:r w:rsidR="007164DA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and HSV2 affects the genital tract </w:t>
      </w:r>
      <w:r w:rsidR="00BA6E8F">
        <w:rPr>
          <w:rFonts w:ascii="Times New Roman" w:hAnsi="Times New Roman" w:cs="Times New Roman"/>
          <w:sz w:val="20"/>
          <w:szCs w:val="20"/>
          <w:lang w:val="en-US"/>
        </w:rPr>
        <w:t xml:space="preserve">[1]. </w:t>
      </w:r>
      <w:r w:rsidR="0011212C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The contamination, </w:t>
      </w:r>
      <w:r w:rsidR="00D55ACE" w:rsidRPr="00587BDB">
        <w:rPr>
          <w:rFonts w:ascii="Times New Roman" w:hAnsi="Times New Roman" w:cs="Times New Roman"/>
          <w:sz w:val="20"/>
          <w:szCs w:val="20"/>
          <w:lang w:val="en-US"/>
        </w:rPr>
        <w:t>strictly human, is due to HSV-1. It is transmitted through direc</w:t>
      </w:r>
      <w:r w:rsidR="00C16D84" w:rsidRPr="00587BDB">
        <w:rPr>
          <w:rFonts w:ascii="Times New Roman" w:hAnsi="Times New Roman" w:cs="Times New Roman"/>
          <w:sz w:val="20"/>
          <w:szCs w:val="20"/>
          <w:lang w:val="en-US"/>
        </w:rPr>
        <w:t>t contact with a person during</w:t>
      </w:r>
      <w:r w:rsidR="00814829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D55ACE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the </w:t>
      </w:r>
      <w:r w:rsidR="00D55ACE" w:rsidRPr="00587BDB">
        <w:rPr>
          <w:rFonts w:ascii="Times New Roman" w:hAnsi="Times New Roman" w:cs="Times New Roman"/>
          <w:sz w:val="20"/>
          <w:szCs w:val="20"/>
          <w:lang w:val="en-US"/>
        </w:rPr>
        <w:lastRenderedPageBreak/>
        <w:t>primary infection, recurrence or asymptomatic viral excretion</w:t>
      </w:r>
      <w:r w:rsidR="00BA6E8F">
        <w:rPr>
          <w:rFonts w:ascii="Times New Roman" w:hAnsi="Times New Roman" w:cs="Times New Roman"/>
          <w:sz w:val="20"/>
          <w:szCs w:val="20"/>
          <w:lang w:val="en-US"/>
        </w:rPr>
        <w:t xml:space="preserve"> [1]. </w:t>
      </w:r>
      <w:r w:rsidRPr="00587BDB">
        <w:rPr>
          <w:rFonts w:ascii="Times New Roman" w:hAnsi="Times New Roman" w:cs="Times New Roman"/>
          <w:sz w:val="20"/>
          <w:szCs w:val="20"/>
          <w:lang w:val="en-US"/>
        </w:rPr>
        <w:t>The first contact with HSV1 occurs mainly during childhood, especially between 6 months and 3 years</w:t>
      </w:r>
      <w:r w:rsidR="007164DA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 after the loss of maternal antibodies</w:t>
      </w:r>
      <w:r w:rsidR="00BA6E8F">
        <w:rPr>
          <w:rFonts w:ascii="Times New Roman" w:hAnsi="Times New Roman" w:cs="Times New Roman"/>
          <w:sz w:val="20"/>
          <w:szCs w:val="20"/>
          <w:lang w:val="en-US"/>
        </w:rPr>
        <w:t xml:space="preserve"> [2]. </w:t>
      </w:r>
      <w:r w:rsidR="007164DA" w:rsidRPr="00587BDB">
        <w:rPr>
          <w:rFonts w:ascii="Times New Roman" w:hAnsi="Times New Roman" w:cs="Times New Roman"/>
          <w:sz w:val="20"/>
          <w:szCs w:val="20"/>
          <w:lang w:val="en-US"/>
        </w:rPr>
        <w:t>This infection is most often asymptomatic, or almost, with rough clinical manifestations confused with those of dental eruption. But in 25-30% of cases</w:t>
      </w:r>
      <w:r w:rsidR="002D232C" w:rsidRPr="00587BDB">
        <w:rPr>
          <w:rFonts w:ascii="Times New Roman" w:hAnsi="Times New Roman" w:cs="Times New Roman"/>
          <w:sz w:val="20"/>
          <w:szCs w:val="20"/>
          <w:lang w:val="en-US"/>
        </w:rPr>
        <w:t>,</w:t>
      </w:r>
      <w:r w:rsidR="009B23B9" w:rsidRPr="00587BDB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="009B23B9" w:rsidRPr="00587BDB">
        <w:rPr>
          <w:rFonts w:ascii="Times New Roman" w:hAnsi="Times New Roman" w:cs="Times New Roman"/>
          <w:sz w:val="20"/>
          <w:szCs w:val="20"/>
          <w:lang w:val="en-US"/>
        </w:rPr>
        <w:t>the f</w:t>
      </w:r>
      <w:r w:rsidR="002D232C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irst contact results in </w:t>
      </w:r>
      <w:proofErr w:type="spellStart"/>
      <w:r w:rsidR="002D232C" w:rsidRPr="00587BDB">
        <w:rPr>
          <w:rFonts w:ascii="Times New Roman" w:hAnsi="Times New Roman" w:cs="Times New Roman"/>
          <w:sz w:val="20"/>
          <w:szCs w:val="20"/>
          <w:lang w:val="en-US"/>
        </w:rPr>
        <w:t>gingivo</w:t>
      </w:r>
      <w:r w:rsidR="009B23B9" w:rsidRPr="00587BDB">
        <w:rPr>
          <w:rFonts w:ascii="Times New Roman" w:hAnsi="Times New Roman" w:cs="Times New Roman"/>
          <w:sz w:val="20"/>
          <w:szCs w:val="20"/>
          <w:lang w:val="en-US"/>
        </w:rPr>
        <w:t>stomatitis</w:t>
      </w:r>
      <w:proofErr w:type="spellEnd"/>
      <w:r w:rsidR="009B23B9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 or painful pharyngitis</w:t>
      </w:r>
      <w:r w:rsidR="00862390">
        <w:rPr>
          <w:rFonts w:ascii="Times New Roman" w:hAnsi="Times New Roman" w:cs="Times New Roman"/>
          <w:sz w:val="20"/>
          <w:szCs w:val="20"/>
          <w:lang w:val="en-US"/>
        </w:rPr>
        <w:t xml:space="preserve"> [</w:t>
      </w:r>
      <w:r w:rsidR="00BA6E8F">
        <w:rPr>
          <w:rFonts w:ascii="Times New Roman" w:hAnsi="Times New Roman" w:cs="Times New Roman"/>
          <w:sz w:val="20"/>
          <w:szCs w:val="20"/>
          <w:lang w:val="en-US"/>
        </w:rPr>
        <w:t>3]</w:t>
      </w:r>
      <w:r w:rsidR="0011212C" w:rsidRPr="00587BDB">
        <w:rPr>
          <w:rFonts w:ascii="Times New Roman" w:hAnsi="Times New Roman" w:cs="Times New Roman"/>
          <w:b/>
          <w:w w:val="60"/>
          <w:sz w:val="20"/>
          <w:szCs w:val="20"/>
          <w:lang w:val="en-US"/>
        </w:rPr>
        <w:t>.</w:t>
      </w:r>
      <w:r w:rsidR="009B23B9" w:rsidRPr="00587BDB">
        <w:rPr>
          <w:rFonts w:ascii="Times New Roman" w:hAnsi="Times New Roman" w:cs="Times New Roman"/>
          <w:b/>
          <w:w w:val="60"/>
          <w:sz w:val="20"/>
          <w:szCs w:val="20"/>
          <w:lang w:val="en-US"/>
        </w:rPr>
        <w:t xml:space="preserve"> </w:t>
      </w:r>
      <w:r w:rsidR="009B23B9" w:rsidRPr="00587BDB">
        <w:rPr>
          <w:rFonts w:ascii="Times New Roman" w:hAnsi="Times New Roman" w:cs="Times New Roman"/>
          <w:sz w:val="20"/>
          <w:szCs w:val="20"/>
          <w:lang w:val="en-US"/>
        </w:rPr>
        <w:t>The virus then remains quiescent in a nervous ganglion in the cephalic region. When there is a trigger like sun, cold, infection, stress</w:t>
      </w:r>
      <w:r w:rsidR="009D729A" w:rsidRPr="00587BDB">
        <w:rPr>
          <w:rFonts w:ascii="Times New Roman" w:hAnsi="Times New Roman" w:cs="Times New Roman"/>
          <w:sz w:val="20"/>
          <w:szCs w:val="20"/>
          <w:lang w:val="en-US"/>
        </w:rPr>
        <w:t>,</w:t>
      </w:r>
      <w:r w:rsidR="009B23B9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 or menstruation, recurrence is possible</w:t>
      </w:r>
      <w:r w:rsidR="002D232C" w:rsidRPr="00587BDB">
        <w:rPr>
          <w:rFonts w:ascii="Times New Roman" w:hAnsi="Times New Roman" w:cs="Times New Roman"/>
          <w:sz w:val="20"/>
          <w:szCs w:val="20"/>
          <w:lang w:val="en-US"/>
        </w:rPr>
        <w:t>.</w:t>
      </w:r>
      <w:r w:rsidR="009B23B9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 Herein, we present a case of </w:t>
      </w:r>
      <w:proofErr w:type="gramStart"/>
      <w:r w:rsidR="00BD3764" w:rsidRPr="00587BDB">
        <w:rPr>
          <w:rFonts w:ascii="Times New Roman" w:hAnsi="Times New Roman" w:cs="Times New Roman"/>
          <w:sz w:val="20"/>
          <w:szCs w:val="20"/>
          <w:lang w:val="en-US"/>
        </w:rPr>
        <w:t>a</w:t>
      </w:r>
      <w:r w:rsidR="00BD3764">
        <w:rPr>
          <w:rFonts w:ascii="Times New Roman" w:hAnsi="Times New Roman" w:cs="Times New Roman"/>
          <w:sz w:val="20"/>
          <w:szCs w:val="20"/>
          <w:lang w:val="en-US"/>
        </w:rPr>
        <w:t>n</w:t>
      </w:r>
      <w:proofErr w:type="gramEnd"/>
      <w:r w:rsidR="009B23B9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 her</w:t>
      </w:r>
      <w:r w:rsidR="002D232C" w:rsidRPr="00587BDB">
        <w:rPr>
          <w:rFonts w:ascii="Times New Roman" w:hAnsi="Times New Roman" w:cs="Times New Roman"/>
          <w:sz w:val="20"/>
          <w:szCs w:val="20"/>
          <w:lang w:val="en-US"/>
        </w:rPr>
        <w:t>petic primary infection in a 10-year-</w:t>
      </w:r>
      <w:r w:rsidR="009B23B9" w:rsidRPr="00587BDB">
        <w:rPr>
          <w:rFonts w:ascii="Times New Roman" w:hAnsi="Times New Roman" w:cs="Times New Roman"/>
          <w:sz w:val="20"/>
          <w:szCs w:val="20"/>
          <w:lang w:val="en-US"/>
        </w:rPr>
        <w:t>old child</w:t>
      </w:r>
      <w:r w:rsidR="00A02416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 with strong systematic symptoms</w:t>
      </w:r>
      <w:r w:rsidR="002D232C" w:rsidRPr="00587BDB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:rsidR="00421E14" w:rsidRPr="00BA6E8F" w:rsidRDefault="00421E14" w:rsidP="00BA6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11212C" w:rsidRPr="00421E14" w:rsidRDefault="00BD3764" w:rsidP="0058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BD3764">
        <w:rPr>
          <w:rFonts w:ascii="Times New Roman" w:hAnsi="Times New Roman" w:cs="Times New Roman"/>
          <w:b/>
          <w:sz w:val="20"/>
          <w:szCs w:val="20"/>
          <w:lang w:val="en-US"/>
        </w:rPr>
        <w:t>CASE REPORT:</w:t>
      </w:r>
    </w:p>
    <w:p w:rsidR="0011212C" w:rsidRPr="00587BDB" w:rsidRDefault="0011212C" w:rsidP="0058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</w:pPr>
      <w:r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A 10-year-old patient with no medical history consulted the department of oral medicine oral surgery at the University Dental Clinic of </w:t>
      </w:r>
      <w:proofErr w:type="spellStart"/>
      <w:r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Monastir</w:t>
      </w:r>
      <w:proofErr w:type="spellEnd"/>
      <w:r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with the main chief complaint of food difficulty du</w:t>
      </w:r>
      <w:r w:rsidR="00B2413C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e to oral lesions developing </w:t>
      </w:r>
      <w:r w:rsidR="009D729A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for</w:t>
      </w:r>
      <w:r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ten days. Medical history revealed dysphagia a</w:t>
      </w:r>
      <w:r w:rsidR="009D729A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nd asthenia associated with</w:t>
      </w:r>
      <w:r w:rsidR="000C5C69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the apparition of the le</w:t>
      </w:r>
      <w:r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sions.</w:t>
      </w:r>
      <w:r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 No medical or dental treatment had be</w:t>
      </w:r>
      <w:r w:rsidR="00814829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en taken to </w:t>
      </w:r>
      <w:r w:rsidR="000C5C69" w:rsidRPr="00587BDB">
        <w:rPr>
          <w:rFonts w:ascii="Times New Roman" w:hAnsi="Times New Roman" w:cs="Times New Roman"/>
          <w:sz w:val="20"/>
          <w:szCs w:val="20"/>
          <w:lang w:val="en-US"/>
        </w:rPr>
        <w:t>resolve the symptomatology</w:t>
      </w:r>
      <w:r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spellStart"/>
      <w:r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Extraoral</w:t>
      </w:r>
      <w:proofErr w:type="spellEnd"/>
      <w:r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examination revealed right subman</w:t>
      </w:r>
      <w:r w:rsidR="006558A2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dibular lymphadenopathy which was</w:t>
      </w:r>
      <w:r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measured 3 cm</w:t>
      </w:r>
      <w:r w:rsidR="009D729A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, mobile, painful on palpation</w:t>
      </w:r>
      <w:r w:rsidR="006558A2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,</w:t>
      </w:r>
      <w:r w:rsidR="009D729A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and </w:t>
      </w:r>
      <w:r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cov</w:t>
      </w:r>
      <w:r w:rsidR="006558A2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ered with normal skin</w:t>
      </w:r>
      <w:r w:rsidR="00FE197D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(fig 1)</w:t>
      </w:r>
      <w:r w:rsidR="006558A2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. Also, </w:t>
      </w:r>
      <w:r w:rsidR="00FE197D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erythema associated with</w:t>
      </w:r>
      <w:r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ulcerations post blister in the lower lip was noticed</w:t>
      </w:r>
      <w:r w:rsidR="00FE197D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(fig2)</w:t>
      </w:r>
      <w:r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. There were small blisters at the extremity of the fingers. These remote lesions are </w:t>
      </w:r>
      <w:r w:rsidR="009D729A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called herpetic </w:t>
      </w:r>
      <w:proofErr w:type="spellStart"/>
      <w:r w:rsidR="009D729A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withlow</w:t>
      </w:r>
      <w:proofErr w:type="spellEnd"/>
      <w:r w:rsidR="009D729A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that is</w:t>
      </w:r>
      <w:r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caused probably by </w:t>
      </w:r>
      <w:r w:rsidR="00814829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autoinoculation</w:t>
      </w:r>
      <w:r w:rsidR="00FE197D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(fig3)</w:t>
      </w:r>
      <w:r w:rsidR="00814829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. The</w:t>
      </w:r>
      <w:r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intraoral examination revealed an acute marginal hemorrhagic </w:t>
      </w:r>
      <w:r w:rsidR="00814829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gingivitis</w:t>
      </w:r>
      <w:r w:rsidR="00FE197D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(fig4)</w:t>
      </w:r>
      <w:r w:rsidR="00814829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,</w:t>
      </w:r>
      <w:r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painful erosions in the maxillary </w:t>
      </w:r>
      <w:r w:rsidR="00814829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gingiva,</w:t>
      </w:r>
      <w:r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ulcerations on the lateral edges of the tongue</w:t>
      </w:r>
      <w:r w:rsidR="00FE197D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(fig5)</w:t>
      </w:r>
      <w:r w:rsidR="006558A2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,</w:t>
      </w:r>
      <w:r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and post-v</w:t>
      </w:r>
      <w:r w:rsidR="00814829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esicular erosions in the palate</w:t>
      </w:r>
      <w:r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.</w:t>
      </w:r>
      <w:r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814829" w:rsidRPr="00587BDB">
        <w:rPr>
          <w:rFonts w:ascii="Times New Roman" w:hAnsi="Times New Roman" w:cs="Times New Roman"/>
          <w:sz w:val="20"/>
          <w:szCs w:val="20"/>
          <w:lang w:val="en-US"/>
        </w:rPr>
        <w:t>These</w:t>
      </w:r>
      <w:r w:rsidR="00485F0F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 clinical </w:t>
      </w:r>
      <w:r w:rsidR="000C5C69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aspects </w:t>
      </w:r>
      <w:r w:rsidR="00485F0F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are key features for a clinical diagnosis </w:t>
      </w:r>
      <w:r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of acute primary herpetic </w:t>
      </w:r>
      <w:r w:rsidR="00485F0F" w:rsidRPr="00587BDB">
        <w:rPr>
          <w:rFonts w:ascii="Times New Roman" w:hAnsi="Times New Roman" w:cs="Times New Roman"/>
          <w:sz w:val="20"/>
          <w:szCs w:val="20"/>
          <w:lang w:val="en-US"/>
        </w:rPr>
        <w:t>infection</w:t>
      </w:r>
    </w:p>
    <w:p w:rsidR="00A565D3" w:rsidRPr="00587BDB" w:rsidRDefault="00814829" w:rsidP="0058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</w:pPr>
      <w:r w:rsidRPr="00587BDB"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The main </w:t>
      </w:r>
      <w:r w:rsidR="004420C1" w:rsidRPr="00587BDB"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clinical </w:t>
      </w:r>
      <w:r w:rsidRPr="00587BDB"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differential diagnoses that were</w:t>
      </w:r>
      <w:r w:rsidR="0011212C" w:rsidRPr="00587BDB"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evocated in front of these lesions were childhood viral infections and military mouth ulcerations. </w:t>
      </w:r>
      <w:r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We</w:t>
      </w:r>
      <w:r w:rsidR="0011212C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had prescribed an antibiotic, a Level 1 analgesic</w:t>
      </w:r>
      <w:r w:rsidR="006558A2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, anesthetic oral gel,</w:t>
      </w:r>
      <w:r w:rsidR="0011212C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and antiseptics in mouthwash</w:t>
      </w:r>
      <w:r w:rsidR="0011212C" w:rsidRPr="00587BDB"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. </w:t>
      </w:r>
      <w:r w:rsidRPr="00587BDB">
        <w:rPr>
          <w:rFonts w:ascii="Times New Roman" w:hAnsi="Times New Roman" w:cs="Times New Roman"/>
          <w:sz w:val="20"/>
          <w:szCs w:val="20"/>
          <w:lang w:val="en-US"/>
        </w:rPr>
        <w:t>The</w:t>
      </w:r>
      <w:r w:rsidR="0011212C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 patient responded well to the treatment showing </w:t>
      </w:r>
      <w:r w:rsidR="0011212C" w:rsidRPr="00587BDB"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regression of </w:t>
      </w:r>
      <w:r w:rsidRPr="00587BDB"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the symptomatology</w:t>
      </w:r>
      <w:r w:rsidR="0011212C" w:rsidRPr="00587BDB"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and disappearance of lesions </w:t>
      </w:r>
      <w:r w:rsidR="0011212C" w:rsidRPr="00587BDB">
        <w:rPr>
          <w:rFonts w:ascii="Times New Roman" w:hAnsi="Times New Roman" w:cs="Times New Roman"/>
          <w:sz w:val="20"/>
          <w:szCs w:val="20"/>
          <w:lang w:val="en-US"/>
        </w:rPr>
        <w:t>after ten days</w:t>
      </w:r>
      <w:r w:rsidR="00FE197D">
        <w:rPr>
          <w:rFonts w:ascii="Times New Roman" w:hAnsi="Times New Roman" w:cs="Times New Roman"/>
          <w:sz w:val="20"/>
          <w:szCs w:val="20"/>
          <w:lang w:val="en-US"/>
        </w:rPr>
        <w:t xml:space="preserve"> (fig6)</w:t>
      </w:r>
      <w:r w:rsidR="0011212C" w:rsidRPr="00587BDB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:rsidR="009B23B9" w:rsidRPr="00BD3764" w:rsidRDefault="009B23B9" w:rsidP="0058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shd w:val="clear" w:color="auto" w:fill="FFFFFF"/>
          <w:lang w:val="en-US"/>
        </w:rPr>
      </w:pPr>
    </w:p>
    <w:p w:rsidR="00A565D3" w:rsidRPr="00BD3764" w:rsidRDefault="0011212C" w:rsidP="0058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BD3764">
        <w:rPr>
          <w:rFonts w:ascii="Times New Roman" w:hAnsi="Times New Roman" w:cs="Times New Roman"/>
          <w:b/>
          <w:sz w:val="20"/>
          <w:szCs w:val="20"/>
          <w:lang w:val="en-US"/>
        </w:rPr>
        <w:t>Discussion:</w:t>
      </w:r>
    </w:p>
    <w:p w:rsidR="009B23B9" w:rsidRPr="00587BDB" w:rsidRDefault="000662B6" w:rsidP="00587BDB">
      <w:pPr>
        <w:autoSpaceDE w:val="0"/>
        <w:autoSpaceDN w:val="0"/>
        <w:adjustRightInd w:val="0"/>
        <w:spacing w:after="0" w:line="240" w:lineRule="auto"/>
        <w:jc w:val="both"/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</w:pPr>
      <w:r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Herpes simplex </w:t>
      </w:r>
      <w:r w:rsidR="00814829" w:rsidRPr="00587BDB">
        <w:rPr>
          <w:rFonts w:ascii="Times New Roman" w:hAnsi="Times New Roman" w:cs="Times New Roman"/>
          <w:sz w:val="20"/>
          <w:szCs w:val="20"/>
          <w:lang w:val="en-US"/>
        </w:rPr>
        <w:t>viruses (HSV) are</w:t>
      </w:r>
      <w:r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 DNA viruses belonging to the</w:t>
      </w:r>
      <w:r w:rsidR="00EC440D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 α-</w:t>
      </w:r>
      <w:proofErr w:type="spellStart"/>
      <w:r w:rsidR="00EC440D" w:rsidRPr="00587BDB">
        <w:rPr>
          <w:rFonts w:ascii="Times New Roman" w:hAnsi="Times New Roman" w:cs="Times New Roman"/>
          <w:sz w:val="20"/>
          <w:szCs w:val="20"/>
          <w:lang w:val="en-US"/>
        </w:rPr>
        <w:t>herpesvirinae</w:t>
      </w:r>
      <w:proofErr w:type="spellEnd"/>
      <w:r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 family. The human species is the only reservoir; the transmission is then only </w:t>
      </w:r>
      <w:proofErr w:type="spellStart"/>
      <w:r w:rsidRPr="00587BDB">
        <w:rPr>
          <w:rFonts w:ascii="Times New Roman" w:hAnsi="Times New Roman" w:cs="Times New Roman"/>
          <w:sz w:val="20"/>
          <w:szCs w:val="20"/>
          <w:lang w:val="en-US"/>
        </w:rPr>
        <w:t>interhuman</w:t>
      </w:r>
      <w:proofErr w:type="spellEnd"/>
      <w:r w:rsidRPr="00587BDB">
        <w:rPr>
          <w:rFonts w:ascii="Times New Roman" w:hAnsi="Times New Roman" w:cs="Times New Roman"/>
          <w:sz w:val="20"/>
          <w:szCs w:val="20"/>
          <w:lang w:val="en-US"/>
        </w:rPr>
        <w:t>. There are 2 main types: HSV1 and HSV2, having a large degree of homology but differentiated by structural and epidemiological criteria. HSV-1 is considered responsible</w:t>
      </w:r>
      <w:r w:rsidR="00672C5D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 for lesions above the waist, </w:t>
      </w:r>
      <w:r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especially </w:t>
      </w:r>
      <w:r w:rsidR="00672C5D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in </w:t>
      </w:r>
      <w:r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those observed in the oral cavity and on the face. HSV-2 is </w:t>
      </w:r>
      <w:r w:rsidR="00672C5D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rarely </w:t>
      </w:r>
      <w:r w:rsidRPr="00587BDB">
        <w:rPr>
          <w:rFonts w:ascii="Times New Roman" w:hAnsi="Times New Roman" w:cs="Times New Roman"/>
          <w:sz w:val="20"/>
          <w:szCs w:val="20"/>
          <w:lang w:val="en-US"/>
        </w:rPr>
        <w:t>associated with these regions and</w:t>
      </w:r>
      <w:r w:rsidR="006558A2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 is</w:t>
      </w:r>
      <w:r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 most often responsible for i</w:t>
      </w:r>
      <w:r w:rsidR="002B03A0">
        <w:rPr>
          <w:rFonts w:ascii="Times New Roman" w:hAnsi="Times New Roman" w:cs="Times New Roman"/>
          <w:sz w:val="20"/>
          <w:szCs w:val="20"/>
          <w:lang w:val="en-US"/>
        </w:rPr>
        <w:t>nfections of the genital tract [4]</w:t>
      </w:r>
      <w:r w:rsidR="00672C5D" w:rsidRPr="002B03A0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. </w:t>
      </w:r>
      <w:r w:rsidR="004420C1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The</w:t>
      </w:r>
      <w:r w:rsidR="00672C5D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prevalence of hs</w:t>
      </w:r>
      <w:r w:rsidR="00A02416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v1 infection increases with age</w:t>
      </w:r>
      <w:r w:rsidR="00672C5D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. </w:t>
      </w:r>
      <w:r w:rsidR="00A02416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It</w:t>
      </w:r>
      <w:r w:rsidR="00672C5D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is estimated </w:t>
      </w:r>
      <w:r w:rsidR="00672C5D"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about </w:t>
      </w:r>
      <w:r w:rsidR="002B03A0">
        <w:rPr>
          <w:rFonts w:ascii="Times New Roman" w:hAnsi="Times New Roman" w:cs="Times New Roman"/>
          <w:sz w:val="20"/>
          <w:szCs w:val="20"/>
          <w:lang w:val="en-US"/>
        </w:rPr>
        <w:t xml:space="preserve">70–80% in adulthood [5]. </w:t>
      </w:r>
      <w:r w:rsidR="0065497F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Often the primary herpetic</w:t>
      </w:r>
      <w:r w:rsidR="009B23B9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infection is not</w:t>
      </w:r>
      <w:r w:rsidR="009F63E0" w:rsidRPr="00587BDB"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</w:t>
      </w:r>
      <w:r w:rsidR="009B23B9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detected</w:t>
      </w:r>
      <w:r w:rsidR="00485F0F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</w:t>
      </w:r>
      <w:r w:rsidR="00814829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or incorrectly</w:t>
      </w:r>
      <w:r w:rsidR="00485F0F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</w:t>
      </w:r>
      <w:r w:rsidR="00485F0F" w:rsidRPr="00587BDB">
        <w:rPr>
          <w:rFonts w:ascii="Times New Roman" w:hAnsi="Times New Roman" w:cs="Times New Roman"/>
          <w:sz w:val="20"/>
          <w:szCs w:val="20"/>
          <w:lang w:val="en-US"/>
        </w:rPr>
        <w:t>attributed by the parents to teething</w:t>
      </w:r>
      <w:r w:rsidR="009B23B9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. However, in a small percentage</w:t>
      </w:r>
      <w:r w:rsidR="009F63E0" w:rsidRPr="00587BDB"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of </w:t>
      </w:r>
      <w:r w:rsidR="009B23B9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cases, the initial oral </w:t>
      </w:r>
      <w:r w:rsidR="009F63E0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HSV-1 infection </w:t>
      </w:r>
      <w:r w:rsidR="009B23B9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is strongly symptomatic</w:t>
      </w:r>
      <w:r w:rsidR="002B03A0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[6]</w:t>
      </w:r>
      <w:r w:rsidR="009B23B9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. </w:t>
      </w:r>
      <w:r w:rsidR="0065497F" w:rsidRPr="00587BDB">
        <w:rPr>
          <w:rFonts w:ascii="Times New Roman" w:hAnsi="Times New Roman" w:cs="Times New Roman"/>
          <w:sz w:val="20"/>
          <w:szCs w:val="20"/>
          <w:lang w:val="en-US"/>
        </w:rPr>
        <w:t>Primary infection usually occurs in childhood. Eating difficulties and dysphagia expose to dehy</w:t>
      </w:r>
      <w:r w:rsidR="006558A2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dration, which is considered </w:t>
      </w:r>
      <w:r w:rsidR="0065497F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the main complication. </w:t>
      </w:r>
      <w:r w:rsidR="0065497F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Besides, the patient may present other symptoms like fever</w:t>
      </w:r>
      <w:r w:rsidR="00CC6E50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, </w:t>
      </w:r>
      <w:proofErr w:type="spellStart"/>
      <w:r w:rsidR="00CC6E50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h</w:t>
      </w:r>
      <w:r w:rsidR="00A70C92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ypersialorrhea</w:t>
      </w:r>
      <w:proofErr w:type="spellEnd"/>
      <w:r w:rsidR="006558A2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,</w:t>
      </w:r>
      <w:r w:rsidR="009B23B9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and lymphadenopathy that last between</w:t>
      </w:r>
      <w:r w:rsidR="00360214" w:rsidRPr="00587BDB"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</w:t>
      </w:r>
      <w:r w:rsidR="009B23B9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2 and 10 days. Pharyngitis, myalgia,</w:t>
      </w:r>
      <w:r w:rsidR="00360214" w:rsidRPr="00587BDB"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</w:t>
      </w:r>
      <w:r w:rsidR="004C6B93" w:rsidRPr="00587BDB"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asthenia</w:t>
      </w:r>
      <w:r w:rsidR="006558A2" w:rsidRPr="00587BDB"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,</w:t>
      </w:r>
      <w:r w:rsidR="004C6B93" w:rsidRPr="00587BDB"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and irritability</w:t>
      </w:r>
      <w:r w:rsidR="009B23B9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are</w:t>
      </w:r>
      <w:r w:rsidR="00986110" w:rsidRPr="00587BDB"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also</w:t>
      </w:r>
      <w:r w:rsidR="00814829" w:rsidRPr="00587BDB"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prodr</w:t>
      </w:r>
      <w:r w:rsidR="006558A2" w:rsidRPr="00587BDB"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omal symptoms. </w:t>
      </w:r>
      <w:r w:rsidR="00485F0F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Infected persons will often experience a </w:t>
      </w:r>
      <w:r w:rsidR="00835592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pain, </w:t>
      </w:r>
      <w:r w:rsidR="00485F0F" w:rsidRPr="00587BDB">
        <w:rPr>
          <w:rFonts w:ascii="Times New Roman" w:hAnsi="Times New Roman" w:cs="Times New Roman"/>
          <w:sz w:val="20"/>
          <w:szCs w:val="20"/>
          <w:lang w:val="en-US"/>
        </w:rPr>
        <w:t>tingling, itching</w:t>
      </w:r>
      <w:r w:rsidR="006558A2" w:rsidRPr="00587BDB">
        <w:rPr>
          <w:rFonts w:ascii="Times New Roman" w:hAnsi="Times New Roman" w:cs="Times New Roman"/>
          <w:sz w:val="20"/>
          <w:szCs w:val="20"/>
          <w:lang w:val="en-US"/>
        </w:rPr>
        <w:t>,</w:t>
      </w:r>
      <w:r w:rsidR="00485F0F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 or burning sensation around their mouth before the </w:t>
      </w:r>
      <w:r w:rsidR="00835592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onset </w:t>
      </w:r>
      <w:r w:rsidR="00485F0F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of the </w:t>
      </w:r>
      <w:r w:rsidR="002B03A0">
        <w:rPr>
          <w:rFonts w:ascii="Times New Roman" w:hAnsi="Times New Roman" w:cs="Times New Roman"/>
          <w:sz w:val="20"/>
          <w:szCs w:val="20"/>
          <w:lang w:val="en-US"/>
        </w:rPr>
        <w:t>disease [7].</w:t>
      </w:r>
    </w:p>
    <w:p w:rsidR="00A70C92" w:rsidRPr="00587BDB" w:rsidRDefault="00A70C92" w:rsidP="00587BDB">
      <w:pPr>
        <w:spacing w:line="240" w:lineRule="auto"/>
        <w:jc w:val="both"/>
        <w:rPr>
          <w:rStyle w:val="ng-star-inserted"/>
          <w:rFonts w:ascii="Times New Roman" w:hAnsi="Times New Roman" w:cs="Times New Roman"/>
          <w:sz w:val="20"/>
          <w:szCs w:val="20"/>
          <w:lang w:val="en-US"/>
        </w:rPr>
      </w:pPr>
      <w:r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The initial elementary lesions are v</w:t>
      </w:r>
      <w:r w:rsidR="0065497F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esicles, r</w:t>
      </w:r>
      <w:r w:rsidR="000D0CAE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arely </w:t>
      </w:r>
      <w:r w:rsidR="00CC6E50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seen</w:t>
      </w:r>
      <w:r w:rsidR="000D0CAE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in </w:t>
      </w:r>
      <w:r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mouth. These vesicles correspond to a small intraepithelial</w:t>
      </w:r>
      <w:r w:rsidR="000D0CAE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lift </w:t>
      </w:r>
      <w:r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(&lt;0.5cm) caused by the death </w:t>
      </w:r>
      <w:r w:rsidR="002B03A0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of infected keratinocytes [8]</w:t>
      </w:r>
      <w:r w:rsidR="000D0CAE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. </w:t>
      </w:r>
      <w:r w:rsidR="007F788D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On the mucous membranes, the vesicles are fragile and they </w:t>
      </w:r>
      <w:r w:rsidR="0096218F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break down </w:t>
      </w:r>
      <w:r w:rsidR="007F788D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quickly </w:t>
      </w:r>
      <w:r w:rsidR="0096218F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to </w:t>
      </w:r>
      <w:r w:rsidR="007F788D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become ulcerations</w:t>
      </w:r>
      <w:r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with an erythemato</w:t>
      </w:r>
      <w:r w:rsidR="000D0CAE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us border</w:t>
      </w:r>
      <w:r w:rsidR="0096218F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and </w:t>
      </w:r>
      <w:r w:rsidR="006558A2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are </w:t>
      </w:r>
      <w:r w:rsidR="0096218F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covered with yellow-grey membranes</w:t>
      </w:r>
      <w:r w:rsidR="000D0CAE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, which can sit on all </w:t>
      </w:r>
      <w:r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oral mucous membranes but mainly on the inner face of the cheeks, the tongue (dorsal side</w:t>
      </w:r>
      <w:r w:rsidR="000D0CAE"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and ventral), the mucosal side</w:t>
      </w:r>
      <w:r w:rsidR="00CC6E50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of the lips and the gums</w:t>
      </w:r>
      <w:r w:rsidR="00846056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. </w:t>
      </w:r>
      <w:proofErr w:type="gramStart"/>
      <w:r w:rsidR="00846056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i</w:t>
      </w:r>
      <w:r w:rsidR="000D0CAE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t</w:t>
      </w:r>
      <w:proofErr w:type="gramEnd"/>
      <w:r w:rsidR="000D0CAE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</w:t>
      </w:r>
      <w:r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is also accompanied</w:t>
      </w:r>
      <w:r w:rsidR="0096218F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or preceded</w:t>
      </w:r>
      <w:r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by acute, generalized, </w:t>
      </w:r>
      <w:r w:rsidR="00CC6E50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hemorrhagic gingivitis</w:t>
      </w:r>
      <w:r w:rsidR="000D0CAE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.</w:t>
      </w:r>
      <w:r w:rsidR="00485F0F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 Another manifestation of herpetic primary </w:t>
      </w:r>
      <w:r w:rsidR="00814829" w:rsidRPr="00587BDB">
        <w:rPr>
          <w:rFonts w:ascii="Times New Roman" w:hAnsi="Times New Roman" w:cs="Times New Roman"/>
          <w:sz w:val="20"/>
          <w:szCs w:val="20"/>
          <w:lang w:val="en-US"/>
        </w:rPr>
        <w:t>stomatitis is</w:t>
      </w:r>
      <w:r w:rsidR="00485F0F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1F4334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an </w:t>
      </w:r>
      <w:r w:rsidR="00485F0F" w:rsidRPr="00587BDB">
        <w:rPr>
          <w:rFonts w:ascii="Times New Roman" w:hAnsi="Times New Roman" w:cs="Times New Roman"/>
          <w:sz w:val="20"/>
          <w:szCs w:val="20"/>
          <w:lang w:val="en-US"/>
        </w:rPr>
        <w:t>acute inflammation of the gingival margin and attached gingiva which is not accompanied by vesicular lesions.</w:t>
      </w:r>
      <w:r w:rsidR="001F4334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Inflammatory </w:t>
      </w:r>
      <w:proofErr w:type="spellStart"/>
      <w:r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macroglossia</w:t>
      </w:r>
      <w:proofErr w:type="spellEnd"/>
      <w:r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i</w:t>
      </w:r>
      <w:r w:rsidR="00CC6E50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s so</w:t>
      </w:r>
      <w:r w:rsidR="008D7197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metimes observed simultaneously [9]. </w:t>
      </w:r>
      <w:r w:rsidR="00A02416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Herpetic geometric </w:t>
      </w:r>
      <w:proofErr w:type="spellStart"/>
      <w:r w:rsidR="00A02416" w:rsidRPr="00587BDB">
        <w:rPr>
          <w:rFonts w:ascii="Times New Roman" w:hAnsi="Times New Roman" w:cs="Times New Roman"/>
          <w:sz w:val="20"/>
          <w:szCs w:val="20"/>
          <w:lang w:val="en-US"/>
        </w:rPr>
        <w:t>glossitis</w:t>
      </w:r>
      <w:proofErr w:type="spellEnd"/>
      <w:r w:rsidR="00A02416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 is described as an uncommon clinica</w:t>
      </w:r>
      <w:r w:rsidR="00846056">
        <w:rPr>
          <w:rFonts w:ascii="Times New Roman" w:hAnsi="Times New Roman" w:cs="Times New Roman"/>
          <w:sz w:val="20"/>
          <w:szCs w:val="20"/>
          <w:lang w:val="en-US"/>
        </w:rPr>
        <w:t>l manifestation of a primary HSV</w:t>
      </w:r>
      <w:r w:rsidR="00A02416" w:rsidRPr="00587BDB">
        <w:rPr>
          <w:rFonts w:ascii="Times New Roman" w:hAnsi="Times New Roman" w:cs="Times New Roman"/>
          <w:sz w:val="20"/>
          <w:szCs w:val="20"/>
          <w:lang w:val="en-US"/>
        </w:rPr>
        <w:t>1 infection usuall</w:t>
      </w:r>
      <w:r w:rsidR="001F4334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y in </w:t>
      </w:r>
      <w:proofErr w:type="spellStart"/>
      <w:r w:rsidR="001F4334" w:rsidRPr="00587BDB">
        <w:rPr>
          <w:rFonts w:ascii="Times New Roman" w:hAnsi="Times New Roman" w:cs="Times New Roman"/>
          <w:sz w:val="20"/>
          <w:szCs w:val="20"/>
          <w:lang w:val="en-US"/>
        </w:rPr>
        <w:t>immunocompromised</w:t>
      </w:r>
      <w:proofErr w:type="spellEnd"/>
      <w:r w:rsidR="001F4334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 patients</w:t>
      </w:r>
      <w:r w:rsidR="00A02416" w:rsidRPr="00587BDB">
        <w:rPr>
          <w:rFonts w:ascii="Times New Roman" w:hAnsi="Times New Roman" w:cs="Times New Roman"/>
          <w:sz w:val="20"/>
          <w:szCs w:val="20"/>
          <w:lang w:val="en-US"/>
        </w:rPr>
        <w:t>.</w:t>
      </w:r>
      <w:r w:rsidR="001F4334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A02416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It is </w:t>
      </w:r>
      <w:r w:rsidR="001F4334" w:rsidRPr="00587BDB">
        <w:rPr>
          <w:rFonts w:ascii="Times New Roman" w:hAnsi="Times New Roman" w:cs="Times New Roman"/>
          <w:sz w:val="20"/>
          <w:szCs w:val="20"/>
          <w:lang w:val="en-US"/>
        </w:rPr>
        <w:t>characterized</w:t>
      </w:r>
      <w:r w:rsidR="00A02416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 by painful fissures on the dorsum of the tongue, with a branched pattern</w:t>
      </w:r>
      <w:r w:rsidR="009838CB" w:rsidRPr="00587BDB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  <w:lang w:val="en-US"/>
        </w:rPr>
        <w:t>, with particular reference to the progression and complications of prim</w:t>
      </w:r>
      <w:r w:rsidR="008D7197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  <w:lang w:val="en-US"/>
        </w:rPr>
        <w:t xml:space="preserve">ary herpetic </w:t>
      </w:r>
      <w:proofErr w:type="spellStart"/>
      <w:r w:rsidR="008D7197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  <w:lang w:val="en-US"/>
        </w:rPr>
        <w:t>gingivostomatitis</w:t>
      </w:r>
      <w:proofErr w:type="spellEnd"/>
      <w:r w:rsidR="008D7197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  <w:lang w:val="en-US"/>
        </w:rPr>
        <w:t xml:space="preserve"> [10].</w:t>
      </w:r>
    </w:p>
    <w:p w:rsidR="00485F0F" w:rsidRPr="00587BDB" w:rsidRDefault="000D0CAE" w:rsidP="0058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Vesicles can b</w:t>
      </w:r>
      <w:r w:rsidR="00CC6E50"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e observed on </w:t>
      </w:r>
      <w:r w:rsidR="00814829"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the </w:t>
      </w:r>
      <w:r w:rsidR="001F4334"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vermilion</w:t>
      </w:r>
      <w:r w:rsidR="00814829"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border and skin side of </w:t>
      </w:r>
      <w:r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cheeks and chin. In the open air, the vesicles turn into scabs. The remote lesions are due to manual self-inoculation. This is the herpetic whitlow caused by digital suction or the ocular herpes infection that occurs when </w:t>
      </w:r>
      <w:r w:rsidR="00CC6E50"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the child rubs his eyes</w:t>
      </w:r>
      <w:r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. Eye damage is a medical emergency.</w:t>
      </w:r>
      <w:r w:rsidR="008B3D25"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96218F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These lesions generally heal within 5 to 7 days while severe one can require over 2 to 3 weeks</w:t>
      </w:r>
      <w:r w:rsidR="0096218F"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="00485F0F" w:rsidRPr="00587BDB">
        <w:rPr>
          <w:rFonts w:ascii="Times New Roman" w:hAnsi="Times New Roman" w:cs="Times New Roman"/>
          <w:sz w:val="20"/>
          <w:szCs w:val="20"/>
          <w:lang w:val="en-US"/>
        </w:rPr>
        <w:t>These symptoms can recur periodically, and the frequency varies from person t</w:t>
      </w:r>
      <w:r w:rsidR="00850EB8">
        <w:rPr>
          <w:rFonts w:ascii="Times New Roman" w:hAnsi="Times New Roman" w:cs="Times New Roman"/>
          <w:sz w:val="20"/>
          <w:szCs w:val="20"/>
          <w:lang w:val="en-US"/>
        </w:rPr>
        <w:t>o person [11]</w:t>
      </w:r>
      <w:r w:rsidR="005847EB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:rsidR="007E2F96" w:rsidRPr="00850EB8" w:rsidRDefault="0096218F" w:rsidP="00587BDB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It has been described that PHGS is the key clinical feature of the primary HSV infection occurring in children, whereas </w:t>
      </w:r>
      <w:proofErr w:type="spellStart"/>
      <w:r w:rsidRPr="00587BDB">
        <w:rPr>
          <w:rFonts w:ascii="Times New Roman" w:hAnsi="Times New Roman" w:cs="Times New Roman"/>
          <w:sz w:val="20"/>
          <w:szCs w:val="20"/>
          <w:lang w:val="en-US"/>
        </w:rPr>
        <w:t>pharyngotonsillitis</w:t>
      </w:r>
      <w:proofErr w:type="spellEnd"/>
      <w:r w:rsidRPr="00587BDB">
        <w:rPr>
          <w:rFonts w:ascii="Times New Roman" w:hAnsi="Times New Roman" w:cs="Times New Roman"/>
          <w:sz w:val="20"/>
          <w:szCs w:val="20"/>
          <w:lang w:val="en-US"/>
        </w:rPr>
        <w:t>, or mononucleosis</w:t>
      </w:r>
      <w:r w:rsidR="001F4334" w:rsidRPr="00587BDB">
        <w:rPr>
          <w:rFonts w:ascii="Times New Roman" w:hAnsi="Times New Roman" w:cs="Times New Roman"/>
          <w:sz w:val="20"/>
          <w:szCs w:val="20"/>
          <w:lang w:val="en-US"/>
        </w:rPr>
        <w:t>-</w:t>
      </w:r>
      <w:r w:rsidRPr="00587BDB">
        <w:rPr>
          <w:rFonts w:ascii="Times New Roman" w:hAnsi="Times New Roman" w:cs="Times New Roman"/>
          <w:sz w:val="20"/>
          <w:szCs w:val="20"/>
          <w:lang w:val="en-US"/>
        </w:rPr>
        <w:t>like disease, is the p</w:t>
      </w:r>
      <w:r w:rsidR="00850EB8">
        <w:rPr>
          <w:rFonts w:ascii="Times New Roman" w:hAnsi="Times New Roman" w:cs="Times New Roman"/>
          <w:sz w:val="20"/>
          <w:szCs w:val="20"/>
          <w:lang w:val="en-US"/>
        </w:rPr>
        <w:t xml:space="preserve">rimary HSV infection in adults [12]. </w:t>
      </w:r>
      <w:proofErr w:type="spellStart"/>
      <w:r w:rsidR="005847E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Gingivo</w:t>
      </w:r>
      <w:r w:rsidR="000D0CAE"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stomatitis</w:t>
      </w:r>
      <w:proofErr w:type="spellEnd"/>
      <w:r w:rsidR="000D0CAE"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in its typical form</w:t>
      </w:r>
      <w:r w:rsidR="00294991"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is evident</w:t>
      </w:r>
      <w:r w:rsidR="007E78C1"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, as the clinic is </w:t>
      </w:r>
      <w:r w:rsidR="000D0CAE"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generally sufficient to confirm the diagnosis</w:t>
      </w:r>
      <w:r w:rsidR="00850EB8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[13</w:t>
      </w:r>
      <w:r w:rsidR="00850EB8">
        <w:rPr>
          <w:rFonts w:ascii="Times New Roman" w:hAnsi="Times New Roman" w:cs="Times New Roman"/>
          <w:sz w:val="20"/>
          <w:szCs w:val="20"/>
          <w:lang w:val="en-US"/>
        </w:rPr>
        <w:t>]</w:t>
      </w:r>
      <w:r w:rsidR="007E2F96" w:rsidRPr="00850EB8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="005847E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lastRenderedPageBreak/>
        <w:t>However, e</w:t>
      </w:r>
      <w:r w:rsidR="007E2F96"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vidence of the virus (culture, antigen) is nece</w:t>
      </w:r>
      <w:r w:rsidR="005847E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ssary in certain situations as a</w:t>
      </w:r>
      <w:r w:rsidR="007E2F96"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typical or complicated form;</w:t>
      </w:r>
      <w:r w:rsidR="004C6B93"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n</w:t>
      </w:r>
      <w:r w:rsidR="005847E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ewborn, </w:t>
      </w:r>
      <w:proofErr w:type="spellStart"/>
      <w:r w:rsidR="005847E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i</w:t>
      </w:r>
      <w:r w:rsidR="007E2F96"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mmunocom</w:t>
      </w:r>
      <w:r w:rsidR="005847E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promised</w:t>
      </w:r>
      <w:proofErr w:type="spellEnd"/>
      <w:r w:rsidR="005847E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patient or in case of </w:t>
      </w:r>
      <w:proofErr w:type="spellStart"/>
      <w:r w:rsidR="005847E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m</w:t>
      </w:r>
      <w:r w:rsidR="007E2F96"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eningoencephalitis</w:t>
      </w:r>
      <w:proofErr w:type="spellEnd"/>
      <w:r w:rsidR="007E2F96"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(PCR value)</w:t>
      </w:r>
      <w:r w:rsidR="00850EB8">
        <w:rPr>
          <w:rFonts w:ascii="Times New Roman" w:hAnsi="Times New Roman" w:cs="Times New Roman"/>
          <w:sz w:val="20"/>
          <w:szCs w:val="20"/>
          <w:lang w:val="en-US"/>
        </w:rPr>
        <w:t xml:space="preserve"> [14].</w:t>
      </w:r>
    </w:p>
    <w:p w:rsidR="00161173" w:rsidRPr="00850EB8" w:rsidRDefault="007E2F96" w:rsidP="00587BDB">
      <w:pPr>
        <w:spacing w:before="121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Face a classic form </w:t>
      </w:r>
      <w:r w:rsidR="004C6B93" w:rsidRPr="00587BDB">
        <w:rPr>
          <w:rFonts w:ascii="Times New Roman" w:hAnsi="Times New Roman" w:cs="Times New Roman"/>
          <w:sz w:val="20"/>
          <w:szCs w:val="20"/>
          <w:lang w:val="en-US"/>
        </w:rPr>
        <w:t>of primary herpetic infection</w:t>
      </w:r>
      <w:r w:rsidRPr="00587BDB">
        <w:rPr>
          <w:rFonts w:ascii="Times New Roman" w:hAnsi="Times New Roman" w:cs="Times New Roman"/>
          <w:sz w:val="20"/>
          <w:szCs w:val="20"/>
          <w:lang w:val="en-US"/>
        </w:rPr>
        <w:t>, we can evoke either childhood viral disease</w:t>
      </w:r>
      <w:r w:rsidR="001F4334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s such as chickenpox, </w:t>
      </w:r>
      <w:proofErr w:type="spellStart"/>
      <w:r w:rsidR="001F4334" w:rsidRPr="00587BDB">
        <w:rPr>
          <w:rFonts w:ascii="Times New Roman" w:hAnsi="Times New Roman" w:cs="Times New Roman"/>
          <w:sz w:val="20"/>
          <w:szCs w:val="20"/>
          <w:lang w:val="en-US"/>
        </w:rPr>
        <w:t>herpangina</w:t>
      </w:r>
      <w:proofErr w:type="spellEnd"/>
      <w:r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 or foot-hand-mouth s</w:t>
      </w:r>
      <w:r w:rsidR="004C6B93" w:rsidRPr="00587BDB">
        <w:rPr>
          <w:rFonts w:ascii="Times New Roman" w:hAnsi="Times New Roman" w:cs="Times New Roman"/>
          <w:sz w:val="20"/>
          <w:szCs w:val="20"/>
          <w:lang w:val="en-US"/>
        </w:rPr>
        <w:t>yndrome</w:t>
      </w:r>
      <w:r w:rsidR="001F4334" w:rsidRPr="00587BDB">
        <w:rPr>
          <w:rFonts w:ascii="Times New Roman" w:hAnsi="Times New Roman" w:cs="Times New Roman"/>
          <w:sz w:val="20"/>
          <w:szCs w:val="20"/>
          <w:lang w:val="en-US"/>
        </w:rPr>
        <w:t>,</w:t>
      </w:r>
      <w:r w:rsidR="005847EB">
        <w:rPr>
          <w:rFonts w:ascii="Times New Roman" w:hAnsi="Times New Roman" w:cs="Times New Roman"/>
          <w:sz w:val="20"/>
          <w:szCs w:val="20"/>
          <w:lang w:val="en-US"/>
        </w:rPr>
        <w:t xml:space="preserve"> or </w:t>
      </w:r>
      <w:proofErr w:type="spellStart"/>
      <w:r w:rsidR="005847EB">
        <w:rPr>
          <w:rFonts w:ascii="Times New Roman" w:hAnsi="Times New Roman" w:cs="Times New Roman"/>
          <w:sz w:val="20"/>
          <w:szCs w:val="20"/>
          <w:lang w:val="en-US"/>
        </w:rPr>
        <w:t>m</w:t>
      </w:r>
      <w:r w:rsidR="004C6B93" w:rsidRPr="00587BDB">
        <w:rPr>
          <w:rFonts w:ascii="Times New Roman" w:hAnsi="Times New Roman" w:cs="Times New Roman"/>
          <w:sz w:val="20"/>
          <w:szCs w:val="20"/>
          <w:lang w:val="en-US"/>
        </w:rPr>
        <w:t>iliary</w:t>
      </w:r>
      <w:proofErr w:type="spellEnd"/>
      <w:r w:rsidR="004C6B93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4C6B93" w:rsidRPr="00587BDB">
        <w:rPr>
          <w:rFonts w:ascii="Times New Roman" w:hAnsi="Times New Roman" w:cs="Times New Roman"/>
          <w:sz w:val="20"/>
          <w:szCs w:val="20"/>
          <w:lang w:val="en-US"/>
        </w:rPr>
        <w:t>aphtosis</w:t>
      </w:r>
      <w:proofErr w:type="spellEnd"/>
      <w:r w:rsidR="004C6B93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 .O</w:t>
      </w:r>
      <w:r w:rsidR="00113F54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n the contrary, childhood viral </w:t>
      </w:r>
      <w:r w:rsidRPr="00587BDB">
        <w:rPr>
          <w:rFonts w:ascii="Times New Roman" w:hAnsi="Times New Roman" w:cs="Times New Roman"/>
          <w:sz w:val="20"/>
          <w:szCs w:val="20"/>
          <w:lang w:val="en-US"/>
        </w:rPr>
        <w:t>infections do not cause generalized acute gingivitis and mouth vesicl</w:t>
      </w:r>
      <w:r w:rsidR="004C6B93" w:rsidRPr="00587BDB">
        <w:rPr>
          <w:rFonts w:ascii="Times New Roman" w:hAnsi="Times New Roman" w:cs="Times New Roman"/>
          <w:sz w:val="20"/>
          <w:szCs w:val="20"/>
          <w:lang w:val="en-US"/>
        </w:rPr>
        <w:t>es are generally isolated. In addition, t</w:t>
      </w:r>
      <w:r w:rsidRPr="00587BDB">
        <w:rPr>
          <w:rFonts w:ascii="Times New Roman" w:hAnsi="Times New Roman" w:cs="Times New Roman"/>
          <w:sz w:val="20"/>
          <w:szCs w:val="20"/>
          <w:lang w:val="en-US"/>
        </w:rPr>
        <w:t>he good general condition, the absence of lymphadenopathies and gingival ulcers makes it possible to exclude the diagnosis of herpetic viral infection</w:t>
      </w:r>
      <w:r w:rsidR="00850EB8">
        <w:rPr>
          <w:rFonts w:ascii="Times New Roman" w:hAnsi="Times New Roman" w:cs="Times New Roman"/>
          <w:sz w:val="20"/>
          <w:szCs w:val="20"/>
          <w:lang w:val="en-US"/>
        </w:rPr>
        <w:t xml:space="preserve"> [15].</w:t>
      </w:r>
    </w:p>
    <w:p w:rsidR="00161173" w:rsidRPr="00587BDB" w:rsidRDefault="00161173" w:rsidP="00587BDB">
      <w:pPr>
        <w:spacing w:before="121" w:line="240" w:lineRule="auto"/>
        <w:jc w:val="both"/>
        <w:rPr>
          <w:rFonts w:ascii="Times New Roman" w:hAnsi="Times New Roman" w:cs="Times New Roman"/>
          <w:smallCaps/>
          <w:w w:val="71"/>
          <w:sz w:val="20"/>
          <w:szCs w:val="20"/>
          <w:lang w:val="en-US"/>
        </w:rPr>
      </w:pPr>
      <w:r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In </w:t>
      </w:r>
      <w:proofErr w:type="spellStart"/>
      <w:r w:rsidRPr="00587BDB">
        <w:rPr>
          <w:rFonts w:ascii="Times New Roman" w:hAnsi="Times New Roman" w:cs="Times New Roman"/>
          <w:sz w:val="20"/>
          <w:szCs w:val="20"/>
          <w:lang w:val="en-US"/>
        </w:rPr>
        <w:t>immunocompetent</w:t>
      </w:r>
      <w:proofErr w:type="spellEnd"/>
      <w:r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 children, the primary herpetic infection evolves spontaneously to heal in 7 to 10 day</w:t>
      </w:r>
      <w:r w:rsidR="00623642" w:rsidRPr="00587BDB">
        <w:rPr>
          <w:rFonts w:ascii="Times New Roman" w:hAnsi="Times New Roman" w:cs="Times New Roman"/>
          <w:sz w:val="20"/>
          <w:szCs w:val="20"/>
          <w:lang w:val="en-US"/>
        </w:rPr>
        <w:t>s without leaving any scars</w:t>
      </w:r>
      <w:r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. Conversely, there are severe forms requiring hospitalization in newborns and </w:t>
      </w:r>
      <w:proofErr w:type="spellStart"/>
      <w:r w:rsidRPr="00587BDB">
        <w:rPr>
          <w:rFonts w:ascii="Times New Roman" w:hAnsi="Times New Roman" w:cs="Times New Roman"/>
          <w:sz w:val="20"/>
          <w:szCs w:val="20"/>
          <w:lang w:val="en-US"/>
        </w:rPr>
        <w:t>immunocompromi</w:t>
      </w:r>
      <w:r w:rsidR="006B0FE1">
        <w:rPr>
          <w:rFonts w:ascii="Times New Roman" w:hAnsi="Times New Roman" w:cs="Times New Roman"/>
          <w:sz w:val="20"/>
          <w:szCs w:val="20"/>
          <w:lang w:val="en-US"/>
        </w:rPr>
        <w:t>sed</w:t>
      </w:r>
      <w:proofErr w:type="spellEnd"/>
      <w:r w:rsidR="006B0FE1">
        <w:rPr>
          <w:rFonts w:ascii="Times New Roman" w:hAnsi="Times New Roman" w:cs="Times New Roman"/>
          <w:sz w:val="20"/>
          <w:szCs w:val="20"/>
          <w:lang w:val="en-US"/>
        </w:rPr>
        <w:t xml:space="preserve"> children or undernourished [16].</w:t>
      </w:r>
    </w:p>
    <w:p w:rsidR="008B3D25" w:rsidRPr="00587BDB" w:rsidRDefault="006B0FE1" w:rsidP="00587BDB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So, p</w:t>
      </w:r>
      <w:r w:rsidR="008B3D25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rimary HSV-1 infection in oral and perioral sites usually manifests as </w:t>
      </w:r>
      <w:proofErr w:type="spellStart"/>
      <w:r w:rsidR="008B3D25" w:rsidRPr="00587BDB">
        <w:rPr>
          <w:rFonts w:ascii="Times New Roman" w:hAnsi="Times New Roman" w:cs="Times New Roman"/>
          <w:sz w:val="20"/>
          <w:szCs w:val="20"/>
          <w:lang w:val="en-US"/>
        </w:rPr>
        <w:t>gingivostomatitis</w:t>
      </w:r>
      <w:proofErr w:type="spellEnd"/>
      <w:r w:rsidR="008B3D25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, whereas reactivation of the virus in the trigeminal sensory ganglion gives rise to mild cutaneous and </w:t>
      </w:r>
      <w:proofErr w:type="spellStart"/>
      <w:r w:rsidR="008B3D25" w:rsidRPr="00587BDB">
        <w:rPr>
          <w:rFonts w:ascii="Times New Roman" w:hAnsi="Times New Roman" w:cs="Times New Roman"/>
          <w:sz w:val="20"/>
          <w:szCs w:val="20"/>
          <w:lang w:val="en-US"/>
        </w:rPr>
        <w:t>mucocut</w:t>
      </w:r>
      <w:r w:rsidR="001F4334" w:rsidRPr="00587BDB">
        <w:rPr>
          <w:rFonts w:ascii="Times New Roman" w:hAnsi="Times New Roman" w:cs="Times New Roman"/>
          <w:sz w:val="20"/>
          <w:szCs w:val="20"/>
          <w:lang w:val="en-US"/>
        </w:rPr>
        <w:t>aneous</w:t>
      </w:r>
      <w:proofErr w:type="spellEnd"/>
      <w:r w:rsidR="001F4334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 disease, often termed </w:t>
      </w:r>
      <w:r w:rsidR="008B3D25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recurrent herpes </w:t>
      </w:r>
      <w:proofErr w:type="spellStart"/>
      <w:r w:rsidR="008B3D25" w:rsidRPr="00587BDB">
        <w:rPr>
          <w:rFonts w:ascii="Times New Roman" w:hAnsi="Times New Roman" w:cs="Times New Roman"/>
          <w:sz w:val="20"/>
          <w:szCs w:val="20"/>
          <w:lang w:val="en-US"/>
        </w:rPr>
        <w:t>labialis</w:t>
      </w:r>
      <w:proofErr w:type="spellEnd"/>
      <w:r w:rsidR="00850EB8">
        <w:rPr>
          <w:rFonts w:ascii="Times New Roman" w:hAnsi="Times New Roman" w:cs="Times New Roman"/>
          <w:sz w:val="20"/>
          <w:szCs w:val="20"/>
          <w:lang w:val="en-US"/>
        </w:rPr>
        <w:t xml:space="preserve"> [17]</w:t>
      </w:r>
      <w:r w:rsidR="008B3D25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. Recurrent HSV-1 infection in the mouth is less common than herpes </w:t>
      </w:r>
      <w:proofErr w:type="spellStart"/>
      <w:r w:rsidR="008B3D25" w:rsidRPr="00587BDB">
        <w:rPr>
          <w:rFonts w:ascii="Times New Roman" w:hAnsi="Times New Roman" w:cs="Times New Roman"/>
          <w:sz w:val="20"/>
          <w:szCs w:val="20"/>
          <w:lang w:val="en-US"/>
        </w:rPr>
        <w:t>labialis</w:t>
      </w:r>
      <w:proofErr w:type="spellEnd"/>
      <w:r w:rsidR="008B3D25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 and unusual in otherwise healthy persons.</w:t>
      </w:r>
    </w:p>
    <w:p w:rsidR="008C5208" w:rsidRPr="00156716" w:rsidRDefault="008C5208" w:rsidP="00156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Systemic antiviral remedy has been extensively accepted as effective in reducing the symptoms of herpetic </w:t>
      </w:r>
      <w:proofErr w:type="spellStart"/>
      <w:r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gingivosto</w:t>
      </w:r>
      <w:r w:rsidR="00485F0F"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matitis</w:t>
      </w:r>
      <w:proofErr w:type="spellEnd"/>
      <w:r w:rsidR="00485F0F"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="000C5C69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The </w:t>
      </w:r>
      <w:r w:rsidR="00485F0F" w:rsidRPr="00587BDB">
        <w:rPr>
          <w:rFonts w:ascii="Times New Roman" w:hAnsi="Times New Roman" w:cs="Times New Roman"/>
          <w:sz w:val="20"/>
          <w:szCs w:val="20"/>
          <w:lang w:val="en-US"/>
        </w:rPr>
        <w:t>administration of oral acyclovir</w:t>
      </w:r>
      <w:r w:rsidR="000C5C69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 in the first 3 to 4 days</w:t>
      </w:r>
      <w:r w:rsidR="00485F0F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 after disease o</w:t>
      </w:r>
      <w:r w:rsidR="008B3D25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nset can effectively </w:t>
      </w:r>
      <w:r w:rsidR="00485F0F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reduce the duration of </w:t>
      </w:r>
      <w:r w:rsidR="000C5C69"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the major symptoms like </w:t>
      </w:r>
      <w:r w:rsidR="00485F0F" w:rsidRPr="00587BDB">
        <w:rPr>
          <w:rFonts w:ascii="Times New Roman" w:hAnsi="Times New Roman" w:cs="Times New Roman"/>
          <w:sz w:val="20"/>
          <w:szCs w:val="20"/>
          <w:lang w:val="en-US"/>
        </w:rPr>
        <w:t>fever, oral ulcers, and food intake difficulty in children with PHGS</w:t>
      </w:r>
      <w:r w:rsidR="00850EB8">
        <w:rPr>
          <w:rFonts w:ascii="Times New Roman" w:hAnsi="Times New Roman" w:cs="Times New Roman"/>
          <w:sz w:val="20"/>
          <w:szCs w:val="20"/>
          <w:lang w:val="en-US"/>
        </w:rPr>
        <w:t xml:space="preserve"> [18].</w:t>
      </w:r>
      <w:r w:rsidR="0015671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5962B8"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Nevertheless</w:t>
      </w:r>
      <w:r w:rsidR="008B3D25"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the optimal timing and cure of the treatment are uncertain</w:t>
      </w:r>
      <w:r w:rsidR="00156716"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[19].</w:t>
      </w:r>
    </w:p>
    <w:p w:rsidR="008B3D25" w:rsidRPr="00587BDB" w:rsidRDefault="001F4334" w:rsidP="00587BDB">
      <w:pPr>
        <w:spacing w:before="121" w:line="240" w:lineRule="auto"/>
        <w:jc w:val="both"/>
        <w:rPr>
          <w:rStyle w:val="ng-star-inserted"/>
          <w:rFonts w:ascii="Times New Roman" w:hAnsi="Times New Roman" w:cs="Times New Roman"/>
          <w:sz w:val="20"/>
          <w:szCs w:val="20"/>
          <w:lang w:val="en-US"/>
        </w:rPr>
      </w:pPr>
      <w:r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Sometimes</w:t>
      </w:r>
      <w:r w:rsidR="008C5208"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,</w:t>
      </w:r>
      <w:r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antiviral therapy </w:t>
      </w:r>
      <w:r w:rsidR="008C5208"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is used to prevent or to reduce the frequency or the severity of the recurrence </w:t>
      </w:r>
      <w:r w:rsidR="00113F54"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of herpetic infection in </w:t>
      </w:r>
      <w:proofErr w:type="spellStart"/>
      <w:r w:rsidR="00113F54"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immunocompromised</w:t>
      </w:r>
      <w:proofErr w:type="spellEnd"/>
      <w:r w:rsidR="00113F54"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 cases, but the optimal timing and duration of treatment is uncertain and can vary in different situations</w:t>
      </w:r>
      <w:r w:rsid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[20]. </w:t>
      </w:r>
      <w:r w:rsidR="008C5208"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This treatment should be accompanied if necessary by rehydration measures. </w:t>
      </w:r>
      <w:proofErr w:type="spellStart"/>
      <w:r w:rsidR="00623642"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Paracetamol</w:t>
      </w:r>
      <w:proofErr w:type="spellEnd"/>
      <w:r w:rsidR="00623642"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and topical </w:t>
      </w:r>
      <w:proofErr w:type="spellStart"/>
      <w:r w:rsidR="00623642"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lidocaine</w:t>
      </w:r>
      <w:proofErr w:type="spellEnd"/>
      <w:r w:rsidR="00623642"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c</w:t>
      </w:r>
      <w:r w:rsidR="008C5208"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an be used to relieve symptoms.</w:t>
      </w:r>
    </w:p>
    <w:p w:rsidR="00161173" w:rsidRDefault="008B3D25" w:rsidP="0058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587BDB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Some studies had shown that </w:t>
      </w:r>
      <w:r w:rsidRPr="00587BDB">
        <w:rPr>
          <w:rFonts w:ascii="Times New Roman" w:hAnsi="Times New Roman" w:cs="Times New Roman"/>
          <w:sz w:val="20"/>
          <w:szCs w:val="20"/>
          <w:lang w:val="en-US"/>
        </w:rPr>
        <w:t>the low-level laser ther</w:t>
      </w:r>
      <w:r w:rsidR="005962B8" w:rsidRPr="00587BDB">
        <w:rPr>
          <w:rFonts w:ascii="Times New Roman" w:hAnsi="Times New Roman" w:cs="Times New Roman"/>
          <w:sz w:val="20"/>
          <w:szCs w:val="20"/>
          <w:lang w:val="en-US"/>
        </w:rPr>
        <w:t>apy can be a good alternative</w:t>
      </w:r>
      <w:r w:rsidRPr="00587BDB">
        <w:rPr>
          <w:rFonts w:ascii="Times New Roman" w:hAnsi="Times New Roman" w:cs="Times New Roman"/>
          <w:sz w:val="20"/>
          <w:szCs w:val="20"/>
          <w:lang w:val="en-US"/>
        </w:rPr>
        <w:t xml:space="preserve"> as it reduces the severity of the symptoms and accelerate</w:t>
      </w:r>
      <w:r w:rsidR="005962B8" w:rsidRPr="00587BDB">
        <w:rPr>
          <w:rFonts w:ascii="Times New Roman" w:hAnsi="Times New Roman" w:cs="Times New Roman"/>
          <w:sz w:val="20"/>
          <w:szCs w:val="20"/>
          <w:lang w:val="en-US"/>
        </w:rPr>
        <w:t>s</w:t>
      </w:r>
      <w:r w:rsidR="00156716">
        <w:rPr>
          <w:rFonts w:ascii="Times New Roman" w:hAnsi="Times New Roman" w:cs="Times New Roman"/>
          <w:sz w:val="20"/>
          <w:szCs w:val="20"/>
          <w:lang w:val="en-US"/>
        </w:rPr>
        <w:t xml:space="preserve"> the healing [21]</w:t>
      </w:r>
      <w:r w:rsidR="006B0FE1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:rsidR="006B0FE1" w:rsidRDefault="006B0FE1" w:rsidP="0058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</w:pPr>
    </w:p>
    <w:p w:rsidR="00E51EE8" w:rsidRPr="003C39CB" w:rsidRDefault="00E51EE8" w:rsidP="00E51EE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  <w:u w:val="single"/>
          <w:lang w:val="en-US"/>
        </w:rPr>
      </w:pPr>
      <w:r w:rsidRPr="003C39CB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Funding</w:t>
      </w:r>
      <w:r w:rsidRPr="003C39CB">
        <w:rPr>
          <w:rFonts w:ascii="Times New Roman" w:hAnsi="Times New Roman" w:cs="Times New Roman"/>
          <w:sz w:val="20"/>
          <w:szCs w:val="20"/>
          <w:u w:val="single"/>
          <w:lang w:val="en-US"/>
        </w:rPr>
        <w:t xml:space="preserve">:  </w:t>
      </w:r>
    </w:p>
    <w:p w:rsidR="00E51EE8" w:rsidRPr="003C39CB" w:rsidRDefault="00E51EE8" w:rsidP="00E51EE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3C39CB">
        <w:rPr>
          <w:rFonts w:ascii="Times New Roman" w:hAnsi="Times New Roman" w:cs="Times New Roman"/>
          <w:sz w:val="20"/>
          <w:szCs w:val="20"/>
          <w:lang w:val="en-US"/>
        </w:rPr>
        <w:t>The authors declare that they have no sources of funding for this particular study.</w:t>
      </w:r>
    </w:p>
    <w:p w:rsidR="00E51EE8" w:rsidRPr="003C39CB" w:rsidRDefault="00E51EE8" w:rsidP="00E51EE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</w:pPr>
      <w:r w:rsidRPr="003C39CB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Conflicts of interest</w:t>
      </w:r>
    </w:p>
    <w:p w:rsidR="00E51EE8" w:rsidRPr="003C39CB" w:rsidRDefault="00E51EE8" w:rsidP="00E51EE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3C39CB">
        <w:rPr>
          <w:rFonts w:ascii="Times New Roman" w:hAnsi="Times New Roman" w:cs="Times New Roman"/>
          <w:sz w:val="20"/>
          <w:szCs w:val="20"/>
          <w:lang w:val="en-US"/>
        </w:rPr>
        <w:t xml:space="preserve">The authors declare that they have no conflicts of interest or sources of funding for this particular study. </w:t>
      </w:r>
    </w:p>
    <w:p w:rsidR="00E51EE8" w:rsidRPr="003C39CB" w:rsidRDefault="00E51EE8" w:rsidP="00E51EE8">
      <w:pPr>
        <w:rPr>
          <w:rFonts w:ascii="Times New Roman" w:hAnsi="Times New Roman" w:cs="Times New Roman"/>
          <w:b/>
          <w:bCs/>
          <w:sz w:val="20"/>
          <w:szCs w:val="20"/>
          <w:u w:val="single"/>
          <w:lang w:val="en-US"/>
        </w:rPr>
      </w:pPr>
      <w:r w:rsidRPr="003C39CB">
        <w:rPr>
          <w:rFonts w:ascii="Times New Roman" w:hAnsi="Times New Roman" w:cs="Times New Roman"/>
          <w:b/>
          <w:bCs/>
          <w:sz w:val="20"/>
          <w:szCs w:val="20"/>
          <w:u w:val="single"/>
          <w:lang w:val="en-US"/>
        </w:rPr>
        <w:t>Ethics approval</w:t>
      </w:r>
    </w:p>
    <w:p w:rsidR="00E51EE8" w:rsidRPr="003C39CB" w:rsidRDefault="00E51EE8" w:rsidP="00E51EE8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3C39CB">
        <w:rPr>
          <w:rFonts w:ascii="Times New Roman" w:hAnsi="Times New Roman" w:cs="Times New Roman"/>
          <w:sz w:val="20"/>
          <w:szCs w:val="20"/>
          <w:lang w:val="en-US"/>
        </w:rPr>
        <w:t>Our institution does not require ethical approval for reporting individual cases or case series.</w:t>
      </w:r>
    </w:p>
    <w:p w:rsidR="00E51EE8" w:rsidRPr="003C39CB" w:rsidRDefault="00E51EE8" w:rsidP="00E51EE8">
      <w:pPr>
        <w:rPr>
          <w:rFonts w:ascii="Times New Roman" w:hAnsi="Times New Roman" w:cs="Times New Roman"/>
          <w:b/>
          <w:bCs/>
          <w:sz w:val="20"/>
          <w:szCs w:val="20"/>
          <w:u w:val="single"/>
          <w:lang w:val="en-US"/>
        </w:rPr>
      </w:pPr>
      <w:r w:rsidRPr="003C39CB">
        <w:rPr>
          <w:rFonts w:ascii="Times New Roman" w:hAnsi="Times New Roman" w:cs="Times New Roman"/>
          <w:b/>
          <w:bCs/>
          <w:sz w:val="20"/>
          <w:szCs w:val="20"/>
          <w:u w:val="single"/>
          <w:lang w:val="en-US"/>
        </w:rPr>
        <w:t>Informed consent</w:t>
      </w:r>
    </w:p>
    <w:p w:rsidR="00E51EE8" w:rsidRDefault="00E51EE8" w:rsidP="00E51EE8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3C39CB">
        <w:rPr>
          <w:rFonts w:ascii="Times New Roman" w:hAnsi="Times New Roman" w:cs="Times New Roman"/>
          <w:sz w:val="20"/>
          <w:szCs w:val="20"/>
          <w:lang w:val="en-US"/>
        </w:rPr>
        <w:t xml:space="preserve">Written informed consent was obtained from the patient for his </w:t>
      </w:r>
      <w:proofErr w:type="spellStart"/>
      <w:r w:rsidRPr="003C39CB">
        <w:rPr>
          <w:rFonts w:ascii="Times New Roman" w:hAnsi="Times New Roman" w:cs="Times New Roman"/>
          <w:sz w:val="20"/>
          <w:szCs w:val="20"/>
          <w:lang w:val="en-US"/>
        </w:rPr>
        <w:t>anonymized</w:t>
      </w:r>
      <w:proofErr w:type="spellEnd"/>
      <w:r w:rsidRPr="003C39CB">
        <w:rPr>
          <w:rFonts w:ascii="Times New Roman" w:hAnsi="Times New Roman" w:cs="Times New Roman"/>
          <w:sz w:val="20"/>
          <w:szCs w:val="20"/>
          <w:lang w:val="en-US"/>
        </w:rPr>
        <w:t xml:space="preserve"> information to be published in this article</w:t>
      </w:r>
    </w:p>
    <w:p w:rsidR="00E51EE8" w:rsidRPr="00B80B2A" w:rsidRDefault="00E51EE8" w:rsidP="00E51EE8">
      <w:pPr>
        <w:rPr>
          <w:rFonts w:ascii="Times New Roman" w:hAnsi="Times New Roman" w:cs="Times New Roman"/>
          <w:b/>
          <w:bCs/>
          <w:sz w:val="20"/>
          <w:szCs w:val="20"/>
          <w:u w:val="single"/>
          <w:lang w:val="en-US"/>
        </w:rPr>
      </w:pPr>
      <w:r w:rsidRPr="00B80B2A">
        <w:rPr>
          <w:rFonts w:ascii="Times New Roman" w:hAnsi="Times New Roman" w:cs="Times New Roman"/>
          <w:b/>
          <w:bCs/>
          <w:sz w:val="20"/>
          <w:szCs w:val="20"/>
          <w:u w:val="single"/>
          <w:lang w:val="en-US"/>
        </w:rPr>
        <w:t>ACKNOWLEDGMENTS</w:t>
      </w:r>
    </w:p>
    <w:p w:rsidR="00E51EE8" w:rsidRPr="00B80B2A" w:rsidRDefault="00E51EE8" w:rsidP="00E51EE8">
      <w:pPr>
        <w:rPr>
          <w:rFonts w:ascii="Times New Roman" w:hAnsi="Times New Roman" w:cs="Times New Roman"/>
          <w:bCs/>
          <w:sz w:val="20"/>
          <w:szCs w:val="20"/>
          <w:lang w:val="en-US"/>
        </w:rPr>
      </w:pPr>
      <w:proofErr w:type="gramStart"/>
      <w:r w:rsidRPr="00B80B2A">
        <w:rPr>
          <w:rFonts w:ascii="Times New Roman" w:hAnsi="Times New Roman" w:cs="Times New Roman"/>
          <w:bCs/>
          <w:sz w:val="20"/>
          <w:szCs w:val="20"/>
          <w:lang w:val="en-US"/>
        </w:rPr>
        <w:t>None.</w:t>
      </w:r>
      <w:proofErr w:type="gramEnd"/>
    </w:p>
    <w:p w:rsidR="00FE197D" w:rsidRPr="001F306F" w:rsidRDefault="00FE197D" w:rsidP="00E51EE8">
      <w:pPr>
        <w:rPr>
          <w:rFonts w:ascii="Times New Roman" w:hAnsi="Times New Roman" w:cs="Times New Roman"/>
          <w:b/>
          <w:bCs/>
          <w:sz w:val="20"/>
          <w:szCs w:val="20"/>
          <w:u w:val="single"/>
          <w:lang w:val="en-US"/>
        </w:rPr>
      </w:pPr>
      <w:r w:rsidRPr="001F306F">
        <w:rPr>
          <w:rFonts w:ascii="Times New Roman" w:hAnsi="Times New Roman" w:cs="Times New Roman"/>
          <w:b/>
          <w:bCs/>
          <w:sz w:val="20"/>
          <w:szCs w:val="20"/>
          <w:u w:val="single"/>
          <w:lang w:val="en-US"/>
        </w:rPr>
        <w:t>Figures title:</w:t>
      </w:r>
    </w:p>
    <w:p w:rsidR="00FE197D" w:rsidRDefault="00FE197D" w:rsidP="00E51EE8">
      <w:pPr>
        <w:rPr>
          <w:rFonts w:ascii="Times New Roman" w:hAnsi="Times New Roman" w:cs="Times New Roman"/>
          <w:bCs/>
          <w:sz w:val="20"/>
          <w:szCs w:val="20"/>
          <w:lang w:val="en-US"/>
        </w:rPr>
      </w:pPr>
      <w:r>
        <w:rPr>
          <w:rFonts w:ascii="Times New Roman" w:hAnsi="Times New Roman" w:cs="Times New Roman"/>
          <w:bCs/>
          <w:sz w:val="20"/>
          <w:szCs w:val="20"/>
          <w:lang w:val="en-US"/>
        </w:rPr>
        <w:t xml:space="preserve">Fig1: A </w:t>
      </w:r>
      <w:r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right subman</w:t>
      </w:r>
      <w:r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dibular lympha</w:t>
      </w:r>
      <w:r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denopathy</w:t>
      </w:r>
    </w:p>
    <w:p w:rsidR="00FE197D" w:rsidRDefault="00FE197D" w:rsidP="00E51EE8">
      <w:pPr>
        <w:rPr>
          <w:rFonts w:ascii="Times New Roman" w:hAnsi="Times New Roman" w:cs="Times New Roman"/>
          <w:bCs/>
          <w:sz w:val="20"/>
          <w:szCs w:val="20"/>
          <w:lang w:val="en-US"/>
        </w:rPr>
      </w:pPr>
      <w:r>
        <w:rPr>
          <w:rFonts w:ascii="Times New Roman" w:hAnsi="Times New Roman" w:cs="Times New Roman"/>
          <w:bCs/>
          <w:sz w:val="20"/>
          <w:szCs w:val="20"/>
          <w:lang w:val="en-US"/>
        </w:rPr>
        <w:t xml:space="preserve">Fig2: </w:t>
      </w:r>
      <w:r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Erythema associated with</w:t>
      </w:r>
      <w:r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ulcerations post blister in the lower lip</w:t>
      </w:r>
    </w:p>
    <w:p w:rsidR="00FE197D" w:rsidRDefault="00FE197D" w:rsidP="00E51EE8">
      <w:pPr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</w:pPr>
      <w:r>
        <w:rPr>
          <w:rFonts w:ascii="Times New Roman" w:hAnsi="Times New Roman" w:cs="Times New Roman"/>
          <w:bCs/>
          <w:sz w:val="20"/>
          <w:szCs w:val="20"/>
          <w:lang w:val="en-US"/>
        </w:rPr>
        <w:t xml:space="preserve">Fig3: </w:t>
      </w:r>
      <w:r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H</w:t>
      </w:r>
      <w:r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erpetic </w:t>
      </w:r>
      <w:proofErr w:type="spellStart"/>
      <w:r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withlow</w:t>
      </w:r>
      <w:proofErr w:type="spellEnd"/>
    </w:p>
    <w:p w:rsidR="001F306F" w:rsidRDefault="001F306F" w:rsidP="00E51EE8">
      <w:pPr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</w:pPr>
      <w:r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Fig4: M</w:t>
      </w:r>
      <w:r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arginal hemorrhagic gingivitis</w:t>
      </w:r>
    </w:p>
    <w:p w:rsidR="00FE197D" w:rsidRDefault="001F306F" w:rsidP="00E51EE8">
      <w:pPr>
        <w:rPr>
          <w:rFonts w:ascii="Times New Roman" w:hAnsi="Times New Roman" w:cs="Times New Roman"/>
          <w:bCs/>
          <w:sz w:val="20"/>
          <w:szCs w:val="20"/>
          <w:lang w:val="en-US"/>
        </w:rPr>
      </w:pPr>
      <w:r>
        <w:rPr>
          <w:rFonts w:ascii="Times New Roman" w:hAnsi="Times New Roman" w:cs="Times New Roman"/>
          <w:bCs/>
          <w:sz w:val="20"/>
          <w:szCs w:val="20"/>
          <w:lang w:val="en-US"/>
        </w:rPr>
        <w:lastRenderedPageBreak/>
        <w:t>Fig5</w:t>
      </w:r>
      <w:r w:rsidR="00FE197D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: </w:t>
      </w:r>
      <w:r w:rsidR="00FE197D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U</w:t>
      </w:r>
      <w:r w:rsidR="00FE197D" w:rsidRPr="00587BDB">
        <w:rPr>
          <w:rStyle w:val="ng-star-inserted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lcerations on the lateral edges of the tongue</w:t>
      </w:r>
    </w:p>
    <w:p w:rsidR="00FE197D" w:rsidRDefault="00FE197D" w:rsidP="00E51EE8">
      <w:pPr>
        <w:rPr>
          <w:rFonts w:ascii="Times New Roman" w:hAnsi="Times New Roman" w:cs="Times New Roman"/>
          <w:bCs/>
          <w:sz w:val="20"/>
          <w:szCs w:val="20"/>
          <w:lang w:val="en-US"/>
        </w:rPr>
      </w:pPr>
      <w:r>
        <w:rPr>
          <w:rFonts w:ascii="Times New Roman" w:hAnsi="Times New Roman" w:cs="Times New Roman"/>
          <w:bCs/>
          <w:sz w:val="20"/>
          <w:szCs w:val="20"/>
          <w:lang w:val="en-US"/>
        </w:rPr>
        <w:t>Fig 6</w:t>
      </w:r>
      <w:r w:rsidR="001F306F">
        <w:rPr>
          <w:rFonts w:ascii="Times New Roman" w:hAnsi="Times New Roman" w:cs="Times New Roman"/>
          <w:bCs/>
          <w:sz w:val="20"/>
          <w:szCs w:val="20"/>
          <w:lang w:val="en-US"/>
        </w:rPr>
        <w:t>:</w:t>
      </w:r>
      <w:r w:rsidR="001F306F" w:rsidRPr="001F306F"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</w:t>
      </w:r>
      <w:r w:rsidR="00FD2E7F"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Regression</w:t>
      </w:r>
      <w:r w:rsidR="001F306F" w:rsidRPr="00587BDB"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 xml:space="preserve"> of lesions</w:t>
      </w:r>
    </w:p>
    <w:p w:rsidR="00BA6E8F" w:rsidRPr="001F306F" w:rsidRDefault="00BA6E8F" w:rsidP="00BA6E8F">
      <w:pPr>
        <w:rPr>
          <w:rFonts w:ascii="Times New Roman" w:hAnsi="Times New Roman" w:cs="Times New Roman"/>
          <w:b/>
          <w:bCs/>
          <w:sz w:val="20"/>
          <w:szCs w:val="20"/>
          <w:u w:val="single"/>
          <w:lang w:val="en-US"/>
        </w:rPr>
      </w:pPr>
      <w:r w:rsidRPr="001F306F">
        <w:rPr>
          <w:rFonts w:ascii="Times New Roman" w:hAnsi="Times New Roman" w:cs="Times New Roman"/>
          <w:b/>
          <w:bCs/>
          <w:sz w:val="20"/>
          <w:szCs w:val="20"/>
          <w:u w:val="single"/>
          <w:lang w:val="en-US"/>
        </w:rPr>
        <w:t>References:</w:t>
      </w:r>
    </w:p>
    <w:p w:rsidR="00156716" w:rsidRPr="004D59CF" w:rsidRDefault="00156716" w:rsidP="00587BDB">
      <w:pPr>
        <w:autoSpaceDE w:val="0"/>
        <w:autoSpaceDN w:val="0"/>
        <w:adjustRightInd w:val="0"/>
        <w:spacing w:after="0" w:line="240" w:lineRule="auto"/>
        <w:jc w:val="both"/>
        <w:rPr>
          <w:rStyle w:val="ng-star-inserted"/>
          <w:rFonts w:ascii="Times New Roman" w:hAnsi="Times New Roman" w:cs="Times New Roman"/>
          <w:sz w:val="20"/>
          <w:szCs w:val="20"/>
          <w:lang w:val="en-US"/>
        </w:rPr>
      </w:pPr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1-</w:t>
      </w:r>
      <w:r w:rsidR="00FD2E7F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FD2E7F" w:rsidRPr="004D59CF">
        <w:rPr>
          <w:rFonts w:ascii="Times New Roman" w:hAnsi="Times New Roman" w:cs="Times New Roman"/>
          <w:sz w:val="20"/>
          <w:szCs w:val="20"/>
        </w:rPr>
        <w:t>Herpes simplex virus. https://www.who.int/news-room/fact-sheets/detail/herpes-simplex-virus</w:t>
      </w:r>
    </w:p>
    <w:p w:rsidR="00156716" w:rsidRDefault="00156716" w:rsidP="00587BDB">
      <w:pPr>
        <w:autoSpaceDE w:val="0"/>
        <w:autoSpaceDN w:val="0"/>
        <w:adjustRightInd w:val="0"/>
        <w:spacing w:after="0" w:line="240" w:lineRule="auto"/>
        <w:jc w:val="both"/>
        <w:rPr>
          <w:rStyle w:val="ng-star-inserted"/>
          <w:rFonts w:ascii="Times New Roman" w:hAnsi="Times New Roman" w:cs="Times New Roman"/>
          <w:sz w:val="20"/>
          <w:szCs w:val="20"/>
          <w:lang w:val="en-US"/>
        </w:rPr>
      </w:pPr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2- DRUGGE J.M., ALLEN P.J. – A nurse practitioner’s guide to the management of herpes simplex virus-1 in children.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Pediatr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proofErr w:type="gram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Nurs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:</w:t>
      </w:r>
      <w:proofErr w:type="gram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2008 ; 34 (4 ): 310-8.).</w:t>
      </w:r>
    </w:p>
    <w:p w:rsidR="00156716" w:rsidRDefault="00156716" w:rsidP="00587BDB">
      <w:pPr>
        <w:autoSpaceDE w:val="0"/>
        <w:autoSpaceDN w:val="0"/>
        <w:adjustRightInd w:val="0"/>
        <w:spacing w:after="0" w:line="240" w:lineRule="auto"/>
        <w:jc w:val="both"/>
        <w:rPr>
          <w:rStyle w:val="ng-star-inserted"/>
          <w:rFonts w:ascii="Times New Roman" w:hAnsi="Times New Roman" w:cs="Times New Roman"/>
          <w:sz w:val="20"/>
          <w:szCs w:val="20"/>
        </w:rPr>
      </w:pPr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gram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3-AMIR J. – Clinical aspects and antiviral therapy in primary herpetic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gingivostomatitis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.</w:t>
      </w:r>
      <w:proofErr w:type="gram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</w:rPr>
        <w:t>Paediatr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</w:rPr>
        <w:t>Drugs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</w:rPr>
        <w:t xml:space="preserve"> 2001; 3 (8): 593-7</w:t>
      </w:r>
    </w:p>
    <w:p w:rsidR="00156716" w:rsidRPr="00213D1F" w:rsidRDefault="00156716" w:rsidP="004D59CF">
      <w:pPr>
        <w:autoSpaceDE w:val="0"/>
        <w:autoSpaceDN w:val="0"/>
        <w:adjustRightInd w:val="0"/>
        <w:spacing w:after="0" w:line="240" w:lineRule="auto"/>
        <w:jc w:val="both"/>
        <w:rPr>
          <w:rStyle w:val="ng-star-inserted"/>
          <w:rFonts w:ascii="Times New Roman" w:hAnsi="Times New Roman" w:cs="Times New Roman"/>
          <w:sz w:val="20"/>
          <w:szCs w:val="20"/>
        </w:rPr>
      </w:pPr>
      <w:r w:rsidRPr="004D59CF">
        <w:rPr>
          <w:rStyle w:val="ng-star-inserted"/>
          <w:rFonts w:ascii="Times New Roman" w:hAnsi="Times New Roman" w:cs="Times New Roman"/>
          <w:sz w:val="20"/>
          <w:szCs w:val="20"/>
        </w:rPr>
        <w:t xml:space="preserve">4- </w:t>
      </w:r>
      <w:r w:rsidR="004D59CF" w:rsidRPr="004D59CF">
        <w:rPr>
          <w:rStyle w:val="ng-star-inserted"/>
          <w:rFonts w:ascii="Times New Roman" w:hAnsi="Times New Roman" w:cs="Times New Roman"/>
          <w:sz w:val="20"/>
          <w:szCs w:val="20"/>
        </w:rPr>
        <w:t xml:space="preserve">Prise en charge de l’herpès </w:t>
      </w:r>
      <w:proofErr w:type="spellStart"/>
      <w:r w:rsidR="004D59CF" w:rsidRPr="004D59CF">
        <w:rPr>
          <w:rStyle w:val="ng-star-inserted"/>
          <w:rFonts w:ascii="Times New Roman" w:hAnsi="Times New Roman" w:cs="Times New Roman"/>
          <w:sz w:val="20"/>
          <w:szCs w:val="20"/>
        </w:rPr>
        <w:t>cutanéo</w:t>
      </w:r>
      <w:proofErr w:type="spellEnd"/>
      <w:r w:rsidR="004D59CF" w:rsidRPr="004D59CF">
        <w:rPr>
          <w:rStyle w:val="ng-star-inserted"/>
          <w:rFonts w:ascii="Times New Roman" w:hAnsi="Times New Roman" w:cs="Times New Roman"/>
          <w:sz w:val="20"/>
          <w:szCs w:val="20"/>
        </w:rPr>
        <w:t xml:space="preserve">-muqueux chez le sujet immunocompétent (manifestations oculaires exclues). </w:t>
      </w:r>
      <w:r w:rsidR="004D59CF" w:rsidRPr="00213D1F">
        <w:rPr>
          <w:rStyle w:val="ng-star-inserted"/>
          <w:rFonts w:ascii="Times New Roman" w:hAnsi="Times New Roman" w:cs="Times New Roman"/>
          <w:sz w:val="20"/>
          <w:szCs w:val="20"/>
        </w:rPr>
        <w:t>Haute Autorité de Santé https://www.has-sante.fr/jcms/c_272087/fr/prise-en-charge-de-l-herpes-cutaneo-muqueux-chez-le-sujet-immunocompetent-manifestations-oculaires-exclues.</w:t>
      </w:r>
    </w:p>
    <w:p w:rsidR="00156716" w:rsidRDefault="00156716" w:rsidP="00587BDB">
      <w:pPr>
        <w:autoSpaceDE w:val="0"/>
        <w:autoSpaceDN w:val="0"/>
        <w:adjustRightInd w:val="0"/>
        <w:spacing w:after="0" w:line="240" w:lineRule="auto"/>
        <w:jc w:val="both"/>
        <w:rPr>
          <w:rStyle w:val="ng-star-inserted"/>
          <w:rFonts w:ascii="Times New Roman" w:hAnsi="Times New Roman" w:cs="Times New Roman"/>
          <w:sz w:val="20"/>
          <w:szCs w:val="20"/>
          <w:lang w:val="en-US"/>
        </w:rPr>
      </w:pPr>
      <w:r w:rsidRPr="004D59CF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5- Holbrook WP, </w:t>
      </w:r>
      <w:proofErr w:type="spellStart"/>
      <w:r w:rsidRPr="004D59CF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Gudmundsson</w:t>
      </w:r>
      <w:proofErr w:type="spellEnd"/>
      <w:r w:rsidRPr="004D59CF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GT, </w:t>
      </w:r>
      <w:proofErr w:type="spellStart"/>
      <w:r w:rsidRPr="004D59CF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Ragnarsson</w:t>
      </w:r>
      <w:proofErr w:type="spellEnd"/>
      <w:r w:rsidRPr="004D59CF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KT (2001). </w:t>
      </w:r>
      <w:proofErr w:type="gramStart"/>
      <w:r w:rsidRPr="004D59CF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Herpetic</w:t>
      </w:r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gingivostomatitis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in otherwise healthy adolescents and young adults.</w:t>
      </w:r>
      <w:proofErr w:type="gram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Acta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Odontol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Scand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59: 113–115)</w:t>
      </w:r>
    </w:p>
    <w:p w:rsidR="00156716" w:rsidRPr="004D59CF" w:rsidRDefault="00156716" w:rsidP="004D59CF">
      <w:pPr>
        <w:pStyle w:val="Titre2"/>
        <w:spacing w:before="0"/>
        <w:rPr>
          <w:rStyle w:val="ng-star-inserted"/>
          <w:rFonts w:ascii="Times New Roman" w:hAnsi="Times New Roman" w:cs="Times New Roman"/>
          <w:b w:val="0"/>
          <w:bCs w:val="0"/>
          <w:color w:val="auto"/>
          <w:sz w:val="20"/>
          <w:szCs w:val="20"/>
          <w:lang w:val="en-US"/>
        </w:rPr>
      </w:pPr>
      <w:r w:rsidRPr="004D59CF">
        <w:rPr>
          <w:rStyle w:val="ng-star-inserted"/>
          <w:rFonts w:ascii="Times New Roman" w:hAnsi="Times New Roman" w:cs="Times New Roman"/>
          <w:b w:val="0"/>
          <w:color w:val="auto"/>
          <w:sz w:val="20"/>
          <w:szCs w:val="20"/>
          <w:lang w:val="en-US"/>
        </w:rPr>
        <w:t xml:space="preserve"> 6- Esther Maria </w:t>
      </w:r>
      <w:proofErr w:type="spellStart"/>
      <w:r w:rsidRPr="004D59CF">
        <w:rPr>
          <w:rStyle w:val="ng-star-inserted"/>
          <w:rFonts w:ascii="Times New Roman" w:hAnsi="Times New Roman" w:cs="Times New Roman"/>
          <w:b w:val="0"/>
          <w:color w:val="auto"/>
          <w:sz w:val="20"/>
          <w:szCs w:val="20"/>
          <w:lang w:val="en-US"/>
        </w:rPr>
        <w:t>Sampayo</w:t>
      </w:r>
      <w:proofErr w:type="spellEnd"/>
      <w:r w:rsidRPr="004D59CF">
        <w:rPr>
          <w:rStyle w:val="ng-star-inserted"/>
          <w:rFonts w:ascii="Times New Roman" w:hAnsi="Times New Roman" w:cs="Times New Roman"/>
          <w:b w:val="0"/>
          <w:color w:val="auto"/>
          <w:sz w:val="20"/>
          <w:szCs w:val="20"/>
          <w:lang w:val="en-US"/>
        </w:rPr>
        <w:t xml:space="preserve"> MD,</w:t>
      </w:r>
      <w:r w:rsidR="004D59CF" w:rsidRPr="004D59CF">
        <w:rPr>
          <w:rFonts w:ascii="Times New Roman" w:hAnsi="Times New Roman" w:cs="Times New Roman"/>
          <w:b w:val="0"/>
          <w:bCs w:val="0"/>
          <w:color w:val="auto"/>
          <w:sz w:val="20"/>
          <w:szCs w:val="20"/>
          <w:lang w:val="en-US"/>
        </w:rPr>
        <w:t xml:space="preserve"> </w:t>
      </w:r>
      <w:hyperlink r:id="rId9" w:history="1">
        <w:r w:rsidR="004D59CF" w:rsidRPr="004D59CF">
          <w:rPr>
            <w:rStyle w:val="anchor-text"/>
            <w:rFonts w:ascii="Times New Roman" w:hAnsi="Times New Roman" w:cs="Times New Roman"/>
            <w:b w:val="0"/>
            <w:bCs w:val="0"/>
            <w:color w:val="auto"/>
            <w:sz w:val="20"/>
            <w:szCs w:val="20"/>
            <w:lang w:val="en-US"/>
          </w:rPr>
          <w:t>Oral Lesions</w:t>
        </w:r>
      </w:hyperlink>
      <w:r w:rsidR="004D59CF" w:rsidRPr="004D59CF">
        <w:rPr>
          <w:rFonts w:ascii="Times New Roman" w:hAnsi="Times New Roman" w:cs="Times New Roman"/>
          <w:b w:val="0"/>
          <w:bCs w:val="0"/>
          <w:color w:val="auto"/>
          <w:sz w:val="20"/>
          <w:szCs w:val="20"/>
          <w:lang w:val="en-US"/>
        </w:rPr>
        <w:t xml:space="preserve"> </w:t>
      </w:r>
      <w:r w:rsidRPr="004D59CF">
        <w:rPr>
          <w:rStyle w:val="ng-star-inserted"/>
          <w:rFonts w:ascii="Times New Roman" w:hAnsi="Times New Roman" w:cs="Times New Roman"/>
          <w:b w:val="0"/>
          <w:color w:val="auto"/>
          <w:sz w:val="20"/>
          <w:szCs w:val="20"/>
          <w:lang w:val="en-US"/>
        </w:rPr>
        <w:t xml:space="preserve"> in Pediatric Emergency Medicine, 2008</w:t>
      </w:r>
    </w:p>
    <w:p w:rsidR="00156716" w:rsidRDefault="00156716" w:rsidP="00587BDB">
      <w:pPr>
        <w:autoSpaceDE w:val="0"/>
        <w:autoSpaceDN w:val="0"/>
        <w:adjustRightInd w:val="0"/>
        <w:spacing w:after="0" w:line="240" w:lineRule="auto"/>
        <w:jc w:val="both"/>
        <w:rPr>
          <w:rStyle w:val="ng-star-inserted"/>
          <w:rFonts w:ascii="Times New Roman" w:hAnsi="Times New Roman" w:cs="Times New Roman"/>
          <w:sz w:val="20"/>
          <w:szCs w:val="20"/>
          <w:lang w:val="en-US"/>
        </w:rPr>
      </w:pPr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7- Basil J.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Zitelli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MD, in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Zitelli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and </w:t>
      </w:r>
      <w:proofErr w:type="gram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Davis' </w:t>
      </w:r>
      <w:r w:rsidR="00421E14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.</w:t>
      </w:r>
      <w:proofErr w:type="gramEnd"/>
      <w:r w:rsidR="00421E14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gramStart"/>
      <w:r w:rsidR="00421E14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Oral disorders.</w:t>
      </w:r>
      <w:proofErr w:type="gramEnd"/>
      <w:r w:rsidR="00421E14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Atlas of Pediatric Physical Diagnosis, 2018 </w:t>
      </w:r>
    </w:p>
    <w:p w:rsidR="00156716" w:rsidRPr="00213D1F" w:rsidRDefault="00156716" w:rsidP="00587BDB">
      <w:pPr>
        <w:autoSpaceDE w:val="0"/>
        <w:autoSpaceDN w:val="0"/>
        <w:adjustRightInd w:val="0"/>
        <w:spacing w:after="0" w:line="240" w:lineRule="auto"/>
        <w:jc w:val="both"/>
        <w:rPr>
          <w:rStyle w:val="ng-star-inserted"/>
          <w:rFonts w:ascii="Times New Roman" w:hAnsi="Times New Roman" w:cs="Times New Roman"/>
          <w:sz w:val="20"/>
          <w:szCs w:val="20"/>
        </w:rPr>
      </w:pPr>
      <w:r w:rsidRPr="00156716">
        <w:rPr>
          <w:rStyle w:val="ng-star-inserted"/>
          <w:rFonts w:ascii="Times New Roman" w:hAnsi="Times New Roman" w:cs="Times New Roman"/>
          <w:sz w:val="20"/>
          <w:szCs w:val="20"/>
        </w:rPr>
        <w:t xml:space="preserve">8- HABIF T.P. – Les infections virales. </w:t>
      </w:r>
      <w:r w:rsidRPr="00213D1F">
        <w:rPr>
          <w:rStyle w:val="ng-star-inserted"/>
          <w:rFonts w:ascii="Times New Roman" w:hAnsi="Times New Roman" w:cs="Times New Roman"/>
          <w:sz w:val="20"/>
          <w:szCs w:val="20"/>
        </w:rPr>
        <w:t xml:space="preserve">In Maladies cutanées. Elsevier </w:t>
      </w:r>
      <w:r w:rsidR="00421E14" w:rsidRPr="00213D1F">
        <w:rPr>
          <w:rStyle w:val="ng-star-inserted"/>
          <w:rFonts w:ascii="Times New Roman" w:hAnsi="Times New Roman" w:cs="Times New Roman"/>
          <w:sz w:val="20"/>
          <w:szCs w:val="20"/>
        </w:rPr>
        <w:t>Masson - Paris 2008 ; 184-212.</w:t>
      </w:r>
    </w:p>
    <w:p w:rsidR="00156716" w:rsidRDefault="00156716" w:rsidP="00587BDB">
      <w:pPr>
        <w:autoSpaceDE w:val="0"/>
        <w:autoSpaceDN w:val="0"/>
        <w:adjustRightInd w:val="0"/>
        <w:spacing w:after="0" w:line="240" w:lineRule="auto"/>
        <w:jc w:val="both"/>
        <w:rPr>
          <w:rStyle w:val="ng-star-inserted"/>
          <w:rFonts w:ascii="Times New Roman" w:hAnsi="Times New Roman" w:cs="Times New Roman"/>
          <w:sz w:val="20"/>
          <w:szCs w:val="20"/>
          <w:lang w:val="en-US"/>
        </w:rPr>
      </w:pPr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9-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Kolokotronis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A,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Doumas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S. Herpes simplex virus infection, with particular reference to the progression and complications of primary herpetic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gingivostomatitis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Clin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Microbiol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Infect. 2006</w:t>
      </w:r>
      <w:proofErr w:type="gram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;12:202</w:t>
      </w:r>
      <w:proofErr w:type="gram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–11. </w:t>
      </w:r>
    </w:p>
    <w:p w:rsidR="00156716" w:rsidRDefault="00156716" w:rsidP="00587BDB">
      <w:pPr>
        <w:autoSpaceDE w:val="0"/>
        <w:autoSpaceDN w:val="0"/>
        <w:adjustRightInd w:val="0"/>
        <w:spacing w:after="0" w:line="240" w:lineRule="auto"/>
        <w:jc w:val="both"/>
        <w:rPr>
          <w:rStyle w:val="ng-star-inserted"/>
          <w:rFonts w:ascii="Times New Roman" w:hAnsi="Times New Roman" w:cs="Times New Roman"/>
          <w:sz w:val="20"/>
          <w:szCs w:val="20"/>
          <w:lang w:val="en-US"/>
        </w:rPr>
      </w:pPr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10-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Kolokotronis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A,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Doumas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S. Herpes simplex virus infection, with particular reference to the progression and complications of primary herpetic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gingivostomatitis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Clin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Microbiol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Infect. 2006 Mar</w:t>
      </w:r>
      <w:proofErr w:type="gram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;12</w:t>
      </w:r>
      <w:proofErr w:type="gram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(3):202-11. </w:t>
      </w:r>
      <w:proofErr w:type="spellStart"/>
      <w:proofErr w:type="gram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doi</w:t>
      </w:r>
      <w:proofErr w:type="spellEnd"/>
      <w:proofErr w:type="gram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: 10.1111/j.1469-0691.2005.01336.x. PMID: 16451405. </w:t>
      </w:r>
    </w:p>
    <w:p w:rsidR="00156716" w:rsidRDefault="00156716" w:rsidP="00587BDB">
      <w:pPr>
        <w:autoSpaceDE w:val="0"/>
        <w:autoSpaceDN w:val="0"/>
        <w:adjustRightInd w:val="0"/>
        <w:spacing w:after="0" w:line="240" w:lineRule="auto"/>
        <w:jc w:val="both"/>
        <w:rPr>
          <w:rStyle w:val="ng-star-inserted"/>
          <w:rFonts w:ascii="Times New Roman" w:hAnsi="Times New Roman" w:cs="Times New Roman"/>
          <w:sz w:val="20"/>
          <w:szCs w:val="20"/>
          <w:lang w:val="en-US"/>
        </w:rPr>
      </w:pPr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11- SCULLY, C., WELBURY, R., FLAITZ, C., et al. Herpes simplex infections. </w:t>
      </w:r>
      <w:proofErr w:type="gram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A color atlas of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orofacial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health and disease in children and adolescents, 2nd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edn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.</w:t>
      </w:r>
      <w:proofErr w:type="gram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London: Martin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Dunitz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, 2002, p. 152-156.</w:t>
      </w:r>
    </w:p>
    <w:p w:rsidR="00156716" w:rsidRDefault="00156716" w:rsidP="00587BDB">
      <w:pPr>
        <w:autoSpaceDE w:val="0"/>
        <w:autoSpaceDN w:val="0"/>
        <w:adjustRightInd w:val="0"/>
        <w:spacing w:after="0" w:line="240" w:lineRule="auto"/>
        <w:jc w:val="both"/>
        <w:rPr>
          <w:rStyle w:val="ng-star-inserted"/>
          <w:rFonts w:ascii="Times New Roman" w:hAnsi="Times New Roman" w:cs="Times New Roman"/>
          <w:sz w:val="20"/>
          <w:szCs w:val="20"/>
          <w:lang w:val="en-US"/>
        </w:rPr>
      </w:pPr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12- Neville BW,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Damm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DD, Allen CM. Herpes simplex virus. In: Neville BW, ed. Oral and maxillofacial pathology, 2nd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edn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. Philadelphia</w:t>
      </w:r>
      <w:r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, PA: Saunders, 2003; 213–220.</w:t>
      </w:r>
    </w:p>
    <w:p w:rsidR="00156716" w:rsidRDefault="00156716" w:rsidP="00587BDB">
      <w:pPr>
        <w:autoSpaceDE w:val="0"/>
        <w:autoSpaceDN w:val="0"/>
        <w:adjustRightInd w:val="0"/>
        <w:spacing w:after="0" w:line="240" w:lineRule="auto"/>
        <w:jc w:val="both"/>
        <w:rPr>
          <w:rStyle w:val="ng-star-inserted"/>
          <w:rFonts w:ascii="Times New Roman" w:hAnsi="Times New Roman" w:cs="Times New Roman"/>
          <w:sz w:val="20"/>
          <w:szCs w:val="20"/>
          <w:lang w:val="en-US"/>
        </w:rPr>
      </w:pPr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13- Dermatologic manifestations of systemic infections Anthony C. Chu, Danielle T. Greenblatt, in Infectious Diseases (Third Edition), 2010 </w:t>
      </w:r>
    </w:p>
    <w:p w:rsidR="00156716" w:rsidRDefault="00156716" w:rsidP="00587BDB">
      <w:pPr>
        <w:autoSpaceDE w:val="0"/>
        <w:autoSpaceDN w:val="0"/>
        <w:adjustRightInd w:val="0"/>
        <w:spacing w:after="0" w:line="240" w:lineRule="auto"/>
        <w:jc w:val="both"/>
        <w:rPr>
          <w:rStyle w:val="ng-star-inserted"/>
          <w:rFonts w:ascii="Times New Roman" w:hAnsi="Times New Roman" w:cs="Times New Roman"/>
          <w:sz w:val="20"/>
          <w:szCs w:val="20"/>
        </w:rPr>
      </w:pPr>
      <w:r w:rsidRPr="00156716">
        <w:rPr>
          <w:rStyle w:val="ng-star-inserted"/>
          <w:rFonts w:ascii="Times New Roman" w:hAnsi="Times New Roman" w:cs="Times New Roman"/>
          <w:sz w:val="20"/>
          <w:szCs w:val="20"/>
        </w:rPr>
        <w:t xml:space="preserve">14-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</w:rPr>
        <w:t>A.Vanderzwalm-Gouvernaire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</w:rPr>
        <w:t>C.Joseph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</w:rPr>
        <w:t xml:space="preserve">, A.-L.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</w:rPr>
        <w:t>Eijel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</w:rPr>
        <w:t xml:space="preserve">, S.-M.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</w:rPr>
        <w:t>Driri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</w:rPr>
        <w:t xml:space="preserve">. Prise en charge d'un enfant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</w:rPr>
        <w:t>attenit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</w:rPr>
        <w:t xml:space="preserve"> d'une primo-infection herpétique. </w:t>
      </w:r>
      <w:proofErr w:type="spellStart"/>
      <w:proofErr w:type="gramStart"/>
      <w:r w:rsidRPr="00156716">
        <w:rPr>
          <w:rStyle w:val="ng-star-inserted"/>
          <w:rFonts w:ascii="Times New Roman" w:hAnsi="Times New Roman" w:cs="Times New Roman"/>
          <w:sz w:val="20"/>
          <w:szCs w:val="20"/>
        </w:rPr>
        <w:t>s.l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</w:rPr>
        <w:t>. :</w:t>
      </w:r>
      <w:proofErr w:type="gramEnd"/>
      <w:r w:rsidRPr="00156716">
        <w:rPr>
          <w:rStyle w:val="ng-star-inserted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</w:rPr>
        <w:t>Rev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</w:rPr>
        <w:t>Odont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</w:rPr>
        <w:t>Stomat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</w:rPr>
        <w:t xml:space="preserve"> 2017: 46: 94-100, Mars 2017</w:t>
      </w:r>
    </w:p>
    <w:p w:rsidR="00156716" w:rsidRDefault="00156716" w:rsidP="00587BDB">
      <w:pPr>
        <w:autoSpaceDE w:val="0"/>
        <w:autoSpaceDN w:val="0"/>
        <w:adjustRightInd w:val="0"/>
        <w:spacing w:after="0" w:line="240" w:lineRule="auto"/>
        <w:jc w:val="both"/>
        <w:rPr>
          <w:rStyle w:val="ng-star-inserted"/>
          <w:rFonts w:ascii="Times New Roman" w:hAnsi="Times New Roman" w:cs="Times New Roman"/>
          <w:sz w:val="20"/>
          <w:szCs w:val="20"/>
        </w:rPr>
      </w:pPr>
      <w:r w:rsidRPr="00156716">
        <w:rPr>
          <w:rStyle w:val="ng-star-inserted"/>
          <w:rFonts w:ascii="Times New Roman" w:hAnsi="Times New Roman" w:cs="Times New Roman"/>
          <w:sz w:val="20"/>
          <w:szCs w:val="20"/>
        </w:rPr>
        <w:t xml:space="preserve"> 15- DRIDI S.M., EJEIL A.L., GAULTIER F., MEYER J. – La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</w:rPr>
        <w:t>gingivo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</w:rPr>
        <w:t xml:space="preserve">-stomatite herpétique. In La gencive pathologique. De l’enfant à l’adulte. Ed ID Paris 2013 ; 60-63 </w:t>
      </w:r>
    </w:p>
    <w:p w:rsidR="00156716" w:rsidRPr="00213D1F" w:rsidRDefault="00156716" w:rsidP="00587BDB">
      <w:pPr>
        <w:autoSpaceDE w:val="0"/>
        <w:autoSpaceDN w:val="0"/>
        <w:adjustRightInd w:val="0"/>
        <w:spacing w:after="0" w:line="240" w:lineRule="auto"/>
        <w:jc w:val="both"/>
        <w:rPr>
          <w:rStyle w:val="ng-star-inserted"/>
          <w:rFonts w:ascii="Times New Roman" w:hAnsi="Times New Roman" w:cs="Times New Roman"/>
          <w:sz w:val="20"/>
          <w:szCs w:val="20"/>
        </w:rPr>
      </w:pPr>
      <w:r w:rsidRPr="00156716">
        <w:rPr>
          <w:rStyle w:val="ng-star-inserted"/>
          <w:rFonts w:ascii="Times New Roman" w:hAnsi="Times New Roman" w:cs="Times New Roman"/>
          <w:sz w:val="20"/>
          <w:szCs w:val="20"/>
        </w:rPr>
        <w:t xml:space="preserve">16- HABIF T.P. – Les infections virales. </w:t>
      </w:r>
      <w:r w:rsidRPr="00213D1F">
        <w:rPr>
          <w:rStyle w:val="ng-star-inserted"/>
          <w:rFonts w:ascii="Times New Roman" w:hAnsi="Times New Roman" w:cs="Times New Roman"/>
          <w:sz w:val="20"/>
          <w:szCs w:val="20"/>
        </w:rPr>
        <w:t xml:space="preserve">In Maladies cutanées. Elsevier Masson - Paris 2008 ; 184-212 </w:t>
      </w:r>
    </w:p>
    <w:p w:rsidR="00156716" w:rsidRDefault="00156716" w:rsidP="00587BDB">
      <w:pPr>
        <w:autoSpaceDE w:val="0"/>
        <w:autoSpaceDN w:val="0"/>
        <w:adjustRightInd w:val="0"/>
        <w:spacing w:after="0" w:line="240" w:lineRule="auto"/>
        <w:jc w:val="both"/>
        <w:rPr>
          <w:rStyle w:val="ng-star-inserted"/>
          <w:rFonts w:ascii="Times New Roman" w:hAnsi="Times New Roman" w:cs="Times New Roman"/>
          <w:sz w:val="20"/>
          <w:szCs w:val="20"/>
          <w:lang w:val="en-US"/>
        </w:rPr>
      </w:pPr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17- Whitley R,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Kimberlin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DW, Prober CG. </w:t>
      </w:r>
      <w:proofErr w:type="gram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Pathogenesis and disease.</w:t>
      </w:r>
      <w:proofErr w:type="gram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In: Arvin A,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Campadelli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-Fiume G,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Mocarski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E, et al., editors. Human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Herpesviruses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: Biology, Therapy, and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Immunoprophylaxis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. Cambridge: Cambridge University Press; 2007. </w:t>
      </w:r>
      <w:proofErr w:type="gram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Chapter 32.</w:t>
      </w:r>
      <w:proofErr w:type="gram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Available from: </w:t>
      </w:r>
      <w:hyperlink r:id="rId10" w:history="1">
        <w:r w:rsidRPr="003F30BC">
          <w:rPr>
            <w:rStyle w:val="Lienhypertexte"/>
            <w:rFonts w:ascii="Times New Roman" w:hAnsi="Times New Roman" w:cs="Times New Roman"/>
            <w:sz w:val="20"/>
            <w:szCs w:val="20"/>
            <w:lang w:val="en-US"/>
          </w:rPr>
          <w:t>https://www.ncbi.nlm.nih.gov/books/NBK47449</w:t>
        </w:r>
      </w:hyperlink>
    </w:p>
    <w:p w:rsidR="00156716" w:rsidRDefault="00156716" w:rsidP="00587BDB">
      <w:pPr>
        <w:autoSpaceDE w:val="0"/>
        <w:autoSpaceDN w:val="0"/>
        <w:adjustRightInd w:val="0"/>
        <w:spacing w:after="0" w:line="240" w:lineRule="auto"/>
        <w:jc w:val="both"/>
        <w:rPr>
          <w:rStyle w:val="ng-star-inserted"/>
          <w:rFonts w:ascii="Times New Roman" w:hAnsi="Times New Roman" w:cs="Times New Roman"/>
          <w:sz w:val="20"/>
          <w:szCs w:val="20"/>
          <w:lang w:val="en-US"/>
        </w:rPr>
      </w:pPr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18- Amir J,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Harel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L, Smetana Z, </w:t>
      </w:r>
      <w:proofErr w:type="spellStart"/>
      <w:proofErr w:type="gram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Varsano</w:t>
      </w:r>
      <w:proofErr w:type="spellEnd"/>
      <w:proofErr w:type="gram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I. Treatment of herpes simplex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gingivostomatitis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with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aciclovir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in children: a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randomised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double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blindplacebo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controlled study. </w:t>
      </w:r>
      <w:proofErr w:type="gram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BMJ.</w:t>
      </w:r>
      <w:proofErr w:type="gram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1997</w:t>
      </w:r>
      <w:proofErr w:type="gram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;314:1800</w:t>
      </w:r>
      <w:proofErr w:type="gram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–3 </w:t>
      </w:r>
    </w:p>
    <w:p w:rsidR="00156716" w:rsidRDefault="00156716" w:rsidP="00587BDB">
      <w:pPr>
        <w:autoSpaceDE w:val="0"/>
        <w:autoSpaceDN w:val="0"/>
        <w:adjustRightInd w:val="0"/>
        <w:spacing w:after="0" w:line="240" w:lineRule="auto"/>
        <w:jc w:val="both"/>
        <w:rPr>
          <w:rStyle w:val="ng-star-inserted"/>
          <w:rFonts w:ascii="Times New Roman" w:hAnsi="Times New Roman" w:cs="Times New Roman"/>
          <w:sz w:val="20"/>
          <w:szCs w:val="20"/>
          <w:lang w:val="en-US"/>
        </w:rPr>
      </w:pPr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19- Whitley R, Baines J. Clinical management of herpes simplex virus infections: past, present, and future. F1000Res. 2018</w:t>
      </w:r>
      <w:proofErr w:type="gram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;7:F1000</w:t>
      </w:r>
      <w:proofErr w:type="gram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Faculty Rev-1726. Published 2018 Oct 31. doi:10.12688/f1000research.16157. </w:t>
      </w:r>
    </w:p>
    <w:p w:rsidR="00156716" w:rsidRDefault="00156716" w:rsidP="00587BDB">
      <w:pPr>
        <w:autoSpaceDE w:val="0"/>
        <w:autoSpaceDN w:val="0"/>
        <w:adjustRightInd w:val="0"/>
        <w:spacing w:after="0" w:line="240" w:lineRule="auto"/>
        <w:jc w:val="both"/>
        <w:rPr>
          <w:rStyle w:val="ng-star-inserted"/>
          <w:rFonts w:ascii="Times New Roman" w:hAnsi="Times New Roman" w:cs="Times New Roman"/>
          <w:sz w:val="20"/>
          <w:szCs w:val="20"/>
          <w:lang w:val="en-US"/>
        </w:rPr>
      </w:pPr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20- </w:t>
      </w:r>
      <w:proofErr w:type="spell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Arduino</w:t>
      </w:r>
      <w:proofErr w:type="spell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PG, Porter SR. Oral and perioral herpes simplex virus type 1 (HSV-1) infection: review of its management. Oral Dis. 2006 May</w:t>
      </w:r>
      <w:proofErr w:type="gram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;12</w:t>
      </w:r>
      <w:proofErr w:type="gram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(3):254-70. </w:t>
      </w:r>
      <w:proofErr w:type="spellStart"/>
      <w:proofErr w:type="gramStart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doi</w:t>
      </w:r>
      <w:proofErr w:type="spellEnd"/>
      <w:proofErr w:type="gramEnd"/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: 10.1111/j.1601-0825.2006.01202.x. PMID: 16700734.</w:t>
      </w:r>
    </w:p>
    <w:p w:rsidR="00E51EE8" w:rsidRPr="00156716" w:rsidRDefault="00156716" w:rsidP="00587BDB">
      <w:pPr>
        <w:autoSpaceDE w:val="0"/>
        <w:autoSpaceDN w:val="0"/>
        <w:adjustRightInd w:val="0"/>
        <w:spacing w:after="0" w:line="240" w:lineRule="auto"/>
        <w:jc w:val="both"/>
        <w:rPr>
          <w:rStyle w:val="ng-star-inserted"/>
          <w:rFonts w:ascii="Times New Roman" w:hAnsi="Times New Roman" w:cs="Times New Roman"/>
          <w:sz w:val="20"/>
          <w:szCs w:val="20"/>
          <w:lang w:val="en-US"/>
        </w:rPr>
      </w:pPr>
      <w:r w:rsidRPr="00213D1F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21- Navarro R, </w:t>
      </w:r>
      <w:proofErr w:type="spellStart"/>
      <w:r w:rsidRPr="00213D1F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Marquezan</w:t>
      </w:r>
      <w:proofErr w:type="spellEnd"/>
      <w:r w:rsidRPr="00213D1F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M, </w:t>
      </w:r>
      <w:proofErr w:type="spellStart"/>
      <w:r w:rsidRPr="00213D1F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Cerqueira</w:t>
      </w:r>
      <w:proofErr w:type="spellEnd"/>
      <w:r w:rsidRPr="00213D1F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DF, </w:t>
      </w:r>
      <w:proofErr w:type="spellStart"/>
      <w:r w:rsidRPr="00213D1F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Silveira</w:t>
      </w:r>
      <w:proofErr w:type="spellEnd"/>
      <w:r w:rsidRPr="00213D1F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BL, </w:t>
      </w:r>
      <w:proofErr w:type="spellStart"/>
      <w:r w:rsidRPr="00213D1F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Corrêa</w:t>
      </w:r>
      <w:proofErr w:type="spellEnd"/>
      <w:r w:rsidRPr="00213D1F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MS. </w:t>
      </w:r>
      <w:r w:rsidRPr="00156716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Low-level-laser therapy as an alternative treatment for primary herpes simplex infection: a case report. </w:t>
      </w:r>
      <w:proofErr w:type="gramStart"/>
      <w:r w:rsidRPr="00213D1F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J </w:t>
      </w:r>
      <w:proofErr w:type="spellStart"/>
      <w:r w:rsidRPr="00213D1F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Clin</w:t>
      </w:r>
      <w:proofErr w:type="spellEnd"/>
      <w:r w:rsidRPr="00213D1F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13D1F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Pediatr</w:t>
      </w:r>
      <w:proofErr w:type="spellEnd"/>
      <w:r w:rsidRPr="00213D1F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Dent.</w:t>
      </w:r>
      <w:proofErr w:type="gramEnd"/>
      <w:r w:rsidRPr="00213D1F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 2007 Summer</w:t>
      </w:r>
      <w:proofErr w:type="gramStart"/>
      <w:r w:rsidRPr="00213D1F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;31</w:t>
      </w:r>
      <w:proofErr w:type="gramEnd"/>
      <w:r w:rsidRPr="00213D1F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 xml:space="preserve">(4):225-8. </w:t>
      </w:r>
      <w:proofErr w:type="spellStart"/>
      <w:proofErr w:type="gramStart"/>
      <w:r w:rsidRPr="00213D1F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doi</w:t>
      </w:r>
      <w:proofErr w:type="spellEnd"/>
      <w:proofErr w:type="gramEnd"/>
      <w:r w:rsidRPr="00213D1F">
        <w:rPr>
          <w:rStyle w:val="ng-star-inserted"/>
          <w:rFonts w:ascii="Times New Roman" w:hAnsi="Times New Roman" w:cs="Times New Roman"/>
          <w:sz w:val="20"/>
          <w:szCs w:val="20"/>
          <w:lang w:val="en-US"/>
        </w:rPr>
        <w:t>: 10.17796/jcpd.31.4.yl4178275423171p. PMID: 19161055</w:t>
      </w:r>
    </w:p>
    <w:sectPr w:rsidR="00E51EE8" w:rsidRPr="001567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8BB"/>
    <w:rsid w:val="00011DCC"/>
    <w:rsid w:val="00054CF5"/>
    <w:rsid w:val="000662B6"/>
    <w:rsid w:val="00091FA6"/>
    <w:rsid w:val="000C2309"/>
    <w:rsid w:val="000C5C69"/>
    <w:rsid w:val="000D0CAE"/>
    <w:rsid w:val="0011212C"/>
    <w:rsid w:val="00113F54"/>
    <w:rsid w:val="00156716"/>
    <w:rsid w:val="00161173"/>
    <w:rsid w:val="001D3BA5"/>
    <w:rsid w:val="001F306F"/>
    <w:rsid w:val="001F4334"/>
    <w:rsid w:val="00213D1F"/>
    <w:rsid w:val="002577F8"/>
    <w:rsid w:val="00257CBB"/>
    <w:rsid w:val="00294991"/>
    <w:rsid w:val="002B03A0"/>
    <w:rsid w:val="002B3E5C"/>
    <w:rsid w:val="002D232C"/>
    <w:rsid w:val="002E5CBF"/>
    <w:rsid w:val="00307330"/>
    <w:rsid w:val="00360214"/>
    <w:rsid w:val="003A08BB"/>
    <w:rsid w:val="003C44C6"/>
    <w:rsid w:val="003E2B87"/>
    <w:rsid w:val="00421E14"/>
    <w:rsid w:val="004420C1"/>
    <w:rsid w:val="004844CB"/>
    <w:rsid w:val="00485F0F"/>
    <w:rsid w:val="004C6B93"/>
    <w:rsid w:val="004D59CF"/>
    <w:rsid w:val="005847EB"/>
    <w:rsid w:val="00587BDB"/>
    <w:rsid w:val="005962B8"/>
    <w:rsid w:val="00623642"/>
    <w:rsid w:val="00654363"/>
    <w:rsid w:val="0065497F"/>
    <w:rsid w:val="006558A2"/>
    <w:rsid w:val="00672C5D"/>
    <w:rsid w:val="006B0FE1"/>
    <w:rsid w:val="007164DA"/>
    <w:rsid w:val="00736627"/>
    <w:rsid w:val="007B0FA1"/>
    <w:rsid w:val="007E2F96"/>
    <w:rsid w:val="007E78C1"/>
    <w:rsid w:val="007F788D"/>
    <w:rsid w:val="00814829"/>
    <w:rsid w:val="00835592"/>
    <w:rsid w:val="00846056"/>
    <w:rsid w:val="00850EB8"/>
    <w:rsid w:val="00862390"/>
    <w:rsid w:val="008B3D25"/>
    <w:rsid w:val="008C5208"/>
    <w:rsid w:val="008D7197"/>
    <w:rsid w:val="00905646"/>
    <w:rsid w:val="009617E6"/>
    <w:rsid w:val="0096218F"/>
    <w:rsid w:val="009838CB"/>
    <w:rsid w:val="00986110"/>
    <w:rsid w:val="00996B0C"/>
    <w:rsid w:val="0099717D"/>
    <w:rsid w:val="009B23B9"/>
    <w:rsid w:val="009D729A"/>
    <w:rsid w:val="009F63E0"/>
    <w:rsid w:val="00A02416"/>
    <w:rsid w:val="00A42143"/>
    <w:rsid w:val="00A565D3"/>
    <w:rsid w:val="00A70C92"/>
    <w:rsid w:val="00B2413C"/>
    <w:rsid w:val="00BA6E8F"/>
    <w:rsid w:val="00BD3764"/>
    <w:rsid w:val="00BD4293"/>
    <w:rsid w:val="00BE5162"/>
    <w:rsid w:val="00C14912"/>
    <w:rsid w:val="00C16D84"/>
    <w:rsid w:val="00CC6E50"/>
    <w:rsid w:val="00D55ACE"/>
    <w:rsid w:val="00D6217E"/>
    <w:rsid w:val="00E51EE8"/>
    <w:rsid w:val="00E62418"/>
    <w:rsid w:val="00EC440D"/>
    <w:rsid w:val="00EE71FB"/>
    <w:rsid w:val="00F10503"/>
    <w:rsid w:val="00F3020F"/>
    <w:rsid w:val="00FA2AF0"/>
    <w:rsid w:val="00FD2E7F"/>
    <w:rsid w:val="00FE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BA6E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50E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">
    <w:name w:val="Emphasis"/>
    <w:basedOn w:val="Policepardfaut"/>
    <w:uiPriority w:val="20"/>
    <w:qFormat/>
    <w:rsid w:val="004844CB"/>
    <w:rPr>
      <w:i/>
      <w:iCs/>
    </w:rPr>
  </w:style>
  <w:style w:type="character" w:styleId="Lienhypertexte">
    <w:name w:val="Hyperlink"/>
    <w:basedOn w:val="Policepardfaut"/>
    <w:uiPriority w:val="99"/>
    <w:unhideWhenUsed/>
    <w:rsid w:val="004844CB"/>
    <w:rPr>
      <w:color w:val="0000FF" w:themeColor="hyperlink"/>
      <w:u w:val="single"/>
    </w:rPr>
  </w:style>
  <w:style w:type="character" w:customStyle="1" w:styleId="ng-star-inserted">
    <w:name w:val="ng-star-inserted"/>
    <w:basedOn w:val="Policepardfaut"/>
    <w:rsid w:val="003E2B87"/>
  </w:style>
  <w:style w:type="paragraph" w:styleId="Corpsdetexte">
    <w:name w:val="Body Text"/>
    <w:basedOn w:val="Normal"/>
    <w:link w:val="CorpsdetexteCar"/>
    <w:uiPriority w:val="1"/>
    <w:semiHidden/>
    <w:unhideWhenUsed/>
    <w:qFormat/>
    <w:rsid w:val="0011212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1"/>
    <w:semiHidden/>
    <w:rsid w:val="0011212C"/>
    <w:rPr>
      <w:rFonts w:ascii="Arial" w:eastAsia="Arial" w:hAnsi="Arial" w:cs="Arial"/>
      <w:sz w:val="24"/>
      <w:szCs w:val="24"/>
    </w:rPr>
  </w:style>
  <w:style w:type="character" w:customStyle="1" w:styleId="singlesyn">
    <w:name w:val="single_syn"/>
    <w:basedOn w:val="Policepardfaut"/>
    <w:rsid w:val="00113F54"/>
  </w:style>
  <w:style w:type="character" w:customStyle="1" w:styleId="multisyn">
    <w:name w:val="multi_syn"/>
    <w:basedOn w:val="Policepardfaut"/>
    <w:rsid w:val="00113F54"/>
  </w:style>
  <w:style w:type="paragraph" w:customStyle="1" w:styleId="Notesoncontributors">
    <w:name w:val="Notes on contributors"/>
    <w:basedOn w:val="Normal"/>
    <w:qFormat/>
    <w:rsid w:val="0099717D"/>
    <w:pPr>
      <w:spacing w:before="240" w:after="0" w:line="360" w:lineRule="auto"/>
    </w:pPr>
    <w:rPr>
      <w:rFonts w:ascii="Times New Roman" w:eastAsia="Times New Roman" w:hAnsi="Times New Roman" w:cs="Times New Roman"/>
      <w:szCs w:val="24"/>
      <w:lang w:val="en-GB" w:eastAsia="en-GB"/>
    </w:rPr>
  </w:style>
  <w:style w:type="character" w:customStyle="1" w:styleId="Titre1Car">
    <w:name w:val="Titre 1 Car"/>
    <w:basedOn w:val="Policepardfaut"/>
    <w:link w:val="Titre1"/>
    <w:uiPriority w:val="9"/>
    <w:rsid w:val="00BA6E8F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anchor-text">
    <w:name w:val="anchor-text"/>
    <w:basedOn w:val="Policepardfaut"/>
    <w:rsid w:val="002B03A0"/>
  </w:style>
  <w:style w:type="character" w:customStyle="1" w:styleId="Titre2Car">
    <w:name w:val="Titre 2 Car"/>
    <w:basedOn w:val="Policepardfaut"/>
    <w:link w:val="Titre2"/>
    <w:uiPriority w:val="9"/>
    <w:rsid w:val="00850E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850E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bkciteavail">
    <w:name w:val="bk_cite_avail"/>
    <w:basedOn w:val="Policepardfaut"/>
    <w:rsid w:val="00850EB8"/>
  </w:style>
  <w:style w:type="character" w:styleId="lev">
    <w:name w:val="Strong"/>
    <w:basedOn w:val="Policepardfaut"/>
    <w:uiPriority w:val="22"/>
    <w:qFormat/>
    <w:rsid w:val="00213D1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BA6E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50E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">
    <w:name w:val="Emphasis"/>
    <w:basedOn w:val="Policepardfaut"/>
    <w:uiPriority w:val="20"/>
    <w:qFormat/>
    <w:rsid w:val="004844CB"/>
    <w:rPr>
      <w:i/>
      <w:iCs/>
    </w:rPr>
  </w:style>
  <w:style w:type="character" w:styleId="Lienhypertexte">
    <w:name w:val="Hyperlink"/>
    <w:basedOn w:val="Policepardfaut"/>
    <w:uiPriority w:val="99"/>
    <w:unhideWhenUsed/>
    <w:rsid w:val="004844CB"/>
    <w:rPr>
      <w:color w:val="0000FF" w:themeColor="hyperlink"/>
      <w:u w:val="single"/>
    </w:rPr>
  </w:style>
  <w:style w:type="character" w:customStyle="1" w:styleId="ng-star-inserted">
    <w:name w:val="ng-star-inserted"/>
    <w:basedOn w:val="Policepardfaut"/>
    <w:rsid w:val="003E2B87"/>
  </w:style>
  <w:style w:type="paragraph" w:styleId="Corpsdetexte">
    <w:name w:val="Body Text"/>
    <w:basedOn w:val="Normal"/>
    <w:link w:val="CorpsdetexteCar"/>
    <w:uiPriority w:val="1"/>
    <w:semiHidden/>
    <w:unhideWhenUsed/>
    <w:qFormat/>
    <w:rsid w:val="0011212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1"/>
    <w:semiHidden/>
    <w:rsid w:val="0011212C"/>
    <w:rPr>
      <w:rFonts w:ascii="Arial" w:eastAsia="Arial" w:hAnsi="Arial" w:cs="Arial"/>
      <w:sz w:val="24"/>
      <w:szCs w:val="24"/>
    </w:rPr>
  </w:style>
  <w:style w:type="character" w:customStyle="1" w:styleId="singlesyn">
    <w:name w:val="single_syn"/>
    <w:basedOn w:val="Policepardfaut"/>
    <w:rsid w:val="00113F54"/>
  </w:style>
  <w:style w:type="character" w:customStyle="1" w:styleId="multisyn">
    <w:name w:val="multi_syn"/>
    <w:basedOn w:val="Policepardfaut"/>
    <w:rsid w:val="00113F54"/>
  </w:style>
  <w:style w:type="paragraph" w:customStyle="1" w:styleId="Notesoncontributors">
    <w:name w:val="Notes on contributors"/>
    <w:basedOn w:val="Normal"/>
    <w:qFormat/>
    <w:rsid w:val="0099717D"/>
    <w:pPr>
      <w:spacing w:before="240" w:after="0" w:line="360" w:lineRule="auto"/>
    </w:pPr>
    <w:rPr>
      <w:rFonts w:ascii="Times New Roman" w:eastAsia="Times New Roman" w:hAnsi="Times New Roman" w:cs="Times New Roman"/>
      <w:szCs w:val="24"/>
      <w:lang w:val="en-GB" w:eastAsia="en-GB"/>
    </w:rPr>
  </w:style>
  <w:style w:type="character" w:customStyle="1" w:styleId="Titre1Car">
    <w:name w:val="Titre 1 Car"/>
    <w:basedOn w:val="Policepardfaut"/>
    <w:link w:val="Titre1"/>
    <w:uiPriority w:val="9"/>
    <w:rsid w:val="00BA6E8F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anchor-text">
    <w:name w:val="anchor-text"/>
    <w:basedOn w:val="Policepardfaut"/>
    <w:rsid w:val="002B03A0"/>
  </w:style>
  <w:style w:type="character" w:customStyle="1" w:styleId="Titre2Car">
    <w:name w:val="Titre 2 Car"/>
    <w:basedOn w:val="Policepardfaut"/>
    <w:link w:val="Titre2"/>
    <w:uiPriority w:val="9"/>
    <w:rsid w:val="00850E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850E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bkciteavail">
    <w:name w:val="bk_cite_avail"/>
    <w:basedOn w:val="Policepardfaut"/>
    <w:rsid w:val="00850EB8"/>
  </w:style>
  <w:style w:type="character" w:styleId="lev">
    <w:name w:val="Strong"/>
    <w:basedOn w:val="Policepardfaut"/>
    <w:uiPriority w:val="22"/>
    <w:qFormat/>
    <w:rsid w:val="00213D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8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5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jer_hentati@yahoo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esisam_sioud@yaoo.fr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arwa.garma@yahoo.fr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afef.1604@yahoo.fr" TargetMode="External"/><Relationship Id="rId10" Type="http://schemas.openxmlformats.org/officeDocument/2006/relationships/hyperlink" Target="https://www.ncbi.nlm.nih.gov/books/NBK4744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ciencedirect.com/science/article/pii/B9781416000877500556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2524</Words>
  <Characters>13888</Characters>
  <Application>Microsoft Office Word</Application>
  <DocSecurity>0</DocSecurity>
  <Lines>115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Asus-pc</dc:creator>
  <cp:lastModifiedBy>Asus-pc</cp:lastModifiedBy>
  <cp:revision>3</cp:revision>
  <dcterms:created xsi:type="dcterms:W3CDTF">2022-05-24T14:30:00Z</dcterms:created>
  <dcterms:modified xsi:type="dcterms:W3CDTF">2022-05-24T15:07:00Z</dcterms:modified>
</cp:coreProperties>
</file>