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8A4F" w14:textId="77777777" w:rsidR="00E73BFF" w:rsidRPr="00AD1799" w:rsidRDefault="00E73BFF" w:rsidP="00E73BFF">
      <w:pPr>
        <w:jc w:val="both"/>
        <w:rPr>
          <w:b/>
          <w:bCs/>
          <w:color w:val="231F20"/>
        </w:rPr>
      </w:pPr>
      <w:r w:rsidRPr="00AD1799">
        <w:rPr>
          <w:b/>
          <w:bCs/>
          <w:color w:val="231F20"/>
        </w:rPr>
        <w:t>Table 2: Overall patient satisfaction on drainless outpatient parotidectomy</w:t>
      </w:r>
    </w:p>
    <w:p w14:paraId="09C8E892" w14:textId="77777777" w:rsidR="00E73BFF" w:rsidRPr="00AD1799" w:rsidRDefault="00E73BFF" w:rsidP="00E73BFF">
      <w:pPr>
        <w:jc w:val="both"/>
        <w:rPr>
          <w:b/>
          <w:bCs/>
          <w:color w:val="231F20"/>
        </w:rPr>
      </w:pPr>
    </w:p>
    <w:tbl>
      <w:tblPr>
        <w:tblStyle w:val="TableGrid"/>
        <w:tblW w:w="13820" w:type="dxa"/>
        <w:tblLook w:val="04A0" w:firstRow="1" w:lastRow="0" w:firstColumn="1" w:lastColumn="0" w:noHBand="0" w:noVBand="1"/>
      </w:tblPr>
      <w:tblGrid>
        <w:gridCol w:w="9020"/>
        <w:gridCol w:w="1300"/>
        <w:gridCol w:w="1300"/>
        <w:gridCol w:w="2200"/>
      </w:tblGrid>
      <w:tr w:rsidR="00E73BFF" w:rsidRPr="00AD1799" w14:paraId="1E677726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7B8EE3C8" w14:textId="77777777" w:rsidR="00E73BFF" w:rsidRPr="00AD1799" w:rsidRDefault="00E73BFF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Overall Satisfaction</w:t>
            </w:r>
          </w:p>
        </w:tc>
        <w:tc>
          <w:tcPr>
            <w:tcW w:w="1300" w:type="dxa"/>
            <w:noWrap/>
            <w:vAlign w:val="center"/>
            <w:hideMark/>
          </w:tcPr>
          <w:p w14:paraId="33C55915" w14:textId="77777777" w:rsidR="00E73BFF" w:rsidRPr="00AD1799" w:rsidRDefault="00E73BFF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YES (%)</w:t>
            </w:r>
          </w:p>
        </w:tc>
        <w:tc>
          <w:tcPr>
            <w:tcW w:w="1300" w:type="dxa"/>
            <w:noWrap/>
            <w:vAlign w:val="center"/>
            <w:hideMark/>
          </w:tcPr>
          <w:p w14:paraId="34F743FC" w14:textId="77777777" w:rsidR="00E73BFF" w:rsidRPr="00AD1799" w:rsidRDefault="00E73BFF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NO (%)</w:t>
            </w:r>
          </w:p>
        </w:tc>
        <w:tc>
          <w:tcPr>
            <w:tcW w:w="2200" w:type="dxa"/>
            <w:noWrap/>
            <w:vAlign w:val="center"/>
            <w:hideMark/>
          </w:tcPr>
          <w:p w14:paraId="0CF7EDB9" w14:textId="77777777" w:rsidR="00E73BFF" w:rsidRPr="00AD1799" w:rsidRDefault="00E73BFF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Not answered (%)</w:t>
            </w:r>
          </w:p>
        </w:tc>
      </w:tr>
      <w:tr w:rsidR="00E73BFF" w:rsidRPr="00AD1799" w14:paraId="7B450076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0252B557" w14:textId="77777777" w:rsidR="00E73BFF" w:rsidRPr="00AD1799" w:rsidRDefault="00E73BFF" w:rsidP="00CF5D6A">
            <w:r w:rsidRPr="00AD1799">
              <w:t xml:space="preserve">   Would you have preferred inpatient surgery (e.g.1-2</w:t>
            </w:r>
            <w:r>
              <w:t xml:space="preserve"> </w:t>
            </w:r>
            <w:r w:rsidRPr="00AD1799">
              <w:t>days with a surgical drain?)</w:t>
            </w:r>
          </w:p>
        </w:tc>
        <w:tc>
          <w:tcPr>
            <w:tcW w:w="1300" w:type="dxa"/>
            <w:noWrap/>
            <w:vAlign w:val="bottom"/>
            <w:hideMark/>
          </w:tcPr>
          <w:p w14:paraId="3A03777D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1300" w:type="dxa"/>
            <w:noWrap/>
            <w:vAlign w:val="bottom"/>
            <w:hideMark/>
          </w:tcPr>
          <w:p w14:paraId="320BC8AF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 (82.1)</w:t>
            </w:r>
          </w:p>
        </w:tc>
        <w:tc>
          <w:tcPr>
            <w:tcW w:w="2200" w:type="dxa"/>
            <w:noWrap/>
            <w:vAlign w:val="bottom"/>
            <w:hideMark/>
          </w:tcPr>
          <w:p w14:paraId="091EBCFE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</w:tr>
      <w:tr w:rsidR="00E73BFF" w:rsidRPr="00AD1799" w14:paraId="7D77D93E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212FA4CE" w14:textId="77777777" w:rsidR="00E73BFF" w:rsidRPr="00AD1799" w:rsidRDefault="00E73BFF" w:rsidP="00CF5D6A">
            <w:r w:rsidRPr="00AD1799">
              <w:t xml:space="preserve">   Would you have preferred to stay overnight?</w:t>
            </w:r>
          </w:p>
        </w:tc>
        <w:tc>
          <w:tcPr>
            <w:tcW w:w="1300" w:type="dxa"/>
            <w:noWrap/>
            <w:vAlign w:val="bottom"/>
            <w:hideMark/>
          </w:tcPr>
          <w:p w14:paraId="3BD24914" w14:textId="77777777" w:rsidR="00E73BFF" w:rsidRPr="00AD1799" w:rsidRDefault="00E73BFF" w:rsidP="00CF5D6A">
            <w:pPr>
              <w:jc w:val="center"/>
              <w:rPr>
                <w:vertAlign w:val="superscript"/>
              </w:rPr>
            </w:pPr>
            <w:r>
              <w:rPr>
                <w:rFonts w:ascii="Calibri" w:hAnsi="Calibri" w:cs="Calibri"/>
                <w:color w:val="000000"/>
              </w:rPr>
              <w:t>12 (42.9)</w:t>
            </w:r>
          </w:p>
        </w:tc>
        <w:tc>
          <w:tcPr>
            <w:tcW w:w="1300" w:type="dxa"/>
            <w:noWrap/>
            <w:vAlign w:val="bottom"/>
            <w:hideMark/>
          </w:tcPr>
          <w:p w14:paraId="0D4A60BB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12 (42.9)</w:t>
            </w:r>
          </w:p>
        </w:tc>
        <w:tc>
          <w:tcPr>
            <w:tcW w:w="2200" w:type="dxa"/>
            <w:noWrap/>
            <w:vAlign w:val="bottom"/>
            <w:hideMark/>
          </w:tcPr>
          <w:p w14:paraId="796D9EF3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 (14.3)</w:t>
            </w:r>
          </w:p>
        </w:tc>
      </w:tr>
      <w:tr w:rsidR="00E73BFF" w:rsidRPr="00AD1799" w14:paraId="794B992B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79D62139" w14:textId="77777777" w:rsidR="00E73BFF" w:rsidRPr="00AD1799" w:rsidRDefault="00E73BFF" w:rsidP="00CF5D6A">
            <w:r w:rsidRPr="00AD1799">
              <w:t xml:space="preserve">   Do you feel you were discharged prematurely?</w:t>
            </w:r>
          </w:p>
        </w:tc>
        <w:tc>
          <w:tcPr>
            <w:tcW w:w="1300" w:type="dxa"/>
            <w:noWrap/>
            <w:vAlign w:val="bottom"/>
            <w:hideMark/>
          </w:tcPr>
          <w:p w14:paraId="26C571BC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1300" w:type="dxa"/>
            <w:noWrap/>
            <w:vAlign w:val="bottom"/>
            <w:hideMark/>
          </w:tcPr>
          <w:p w14:paraId="7FA8EDAB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25 (89.3)</w:t>
            </w:r>
          </w:p>
        </w:tc>
        <w:tc>
          <w:tcPr>
            <w:tcW w:w="2200" w:type="dxa"/>
            <w:noWrap/>
            <w:vAlign w:val="bottom"/>
            <w:hideMark/>
          </w:tcPr>
          <w:p w14:paraId="0EB2B80E" w14:textId="77777777" w:rsidR="00E73BFF" w:rsidRPr="00AD1799" w:rsidRDefault="00E73BFF" w:rsidP="00CF5D6A">
            <w:pPr>
              <w:jc w:val="center"/>
            </w:pPr>
            <w:r>
              <w:t>-</w:t>
            </w:r>
          </w:p>
        </w:tc>
      </w:tr>
      <w:tr w:rsidR="00E73BFF" w:rsidRPr="00AD1799" w14:paraId="28FDF4F2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64400DA4" w14:textId="77777777" w:rsidR="00E73BFF" w:rsidRPr="00AD1799" w:rsidRDefault="00E73BFF" w:rsidP="00CF5D6A">
            <w:r w:rsidRPr="00AD1799">
              <w:t xml:space="preserve">   Were you/partner anxious about same day discharge?</w:t>
            </w:r>
          </w:p>
        </w:tc>
        <w:tc>
          <w:tcPr>
            <w:tcW w:w="1300" w:type="dxa"/>
            <w:noWrap/>
            <w:vAlign w:val="bottom"/>
            <w:hideMark/>
          </w:tcPr>
          <w:p w14:paraId="085832B6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 (14.3)</w:t>
            </w:r>
          </w:p>
        </w:tc>
        <w:tc>
          <w:tcPr>
            <w:tcW w:w="1300" w:type="dxa"/>
            <w:noWrap/>
            <w:vAlign w:val="bottom"/>
            <w:hideMark/>
          </w:tcPr>
          <w:p w14:paraId="3A9E1356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21 (75.0)</w:t>
            </w:r>
          </w:p>
        </w:tc>
        <w:tc>
          <w:tcPr>
            <w:tcW w:w="2200" w:type="dxa"/>
            <w:noWrap/>
            <w:vAlign w:val="bottom"/>
            <w:hideMark/>
          </w:tcPr>
          <w:p w14:paraId="5D588BF4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</w:tr>
      <w:tr w:rsidR="00E73BFF" w:rsidRPr="00AD1799" w14:paraId="799E4C6E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31AAB192" w14:textId="77777777" w:rsidR="00E73BFF" w:rsidRPr="00AD1799" w:rsidRDefault="00E73BFF" w:rsidP="00CF5D6A">
            <w:pPr>
              <w:rPr>
                <w:b/>
                <w:bCs/>
              </w:rPr>
            </w:pPr>
            <w:r w:rsidRPr="00AD1799">
              <w:rPr>
                <w:b/>
                <w:bCs/>
              </w:rPr>
              <w:t>If you had concerns/anxieties about same day discharge, were they due to</w:t>
            </w:r>
          </w:p>
        </w:tc>
        <w:tc>
          <w:tcPr>
            <w:tcW w:w="1300" w:type="dxa"/>
            <w:noWrap/>
            <w:vAlign w:val="center"/>
            <w:hideMark/>
          </w:tcPr>
          <w:p w14:paraId="7C6AF6B7" w14:textId="77777777" w:rsidR="00E73BFF" w:rsidRPr="00AD1799" w:rsidRDefault="00E73BFF" w:rsidP="00CF5D6A">
            <w:pPr>
              <w:jc w:val="center"/>
              <w:rPr>
                <w:b/>
                <w:bCs/>
              </w:rPr>
            </w:pPr>
            <w:r w:rsidRPr="00AD1799">
              <w:rPr>
                <w:b/>
                <w:bCs/>
              </w:rPr>
              <w:t>-</w:t>
            </w:r>
          </w:p>
        </w:tc>
        <w:tc>
          <w:tcPr>
            <w:tcW w:w="1300" w:type="dxa"/>
            <w:noWrap/>
            <w:vAlign w:val="center"/>
            <w:hideMark/>
          </w:tcPr>
          <w:p w14:paraId="2E87D207" w14:textId="77777777" w:rsidR="00E73BFF" w:rsidRPr="00AD1799" w:rsidRDefault="00E73BFF" w:rsidP="00CF5D6A">
            <w:pPr>
              <w:jc w:val="center"/>
              <w:rPr>
                <w:sz w:val="20"/>
                <w:szCs w:val="20"/>
              </w:rPr>
            </w:pPr>
            <w:r w:rsidRPr="00AD1799">
              <w:rPr>
                <w:sz w:val="20"/>
                <w:szCs w:val="20"/>
              </w:rPr>
              <w:t>-</w:t>
            </w:r>
          </w:p>
        </w:tc>
        <w:tc>
          <w:tcPr>
            <w:tcW w:w="2200" w:type="dxa"/>
            <w:noWrap/>
            <w:vAlign w:val="center"/>
            <w:hideMark/>
          </w:tcPr>
          <w:p w14:paraId="2B9120A6" w14:textId="77777777" w:rsidR="00E73BFF" w:rsidRPr="00AD1799" w:rsidRDefault="00E73BFF" w:rsidP="00CF5D6A">
            <w:pPr>
              <w:jc w:val="center"/>
              <w:rPr>
                <w:sz w:val="20"/>
                <w:szCs w:val="20"/>
              </w:rPr>
            </w:pPr>
            <w:r w:rsidRPr="00AD1799">
              <w:rPr>
                <w:sz w:val="20"/>
                <w:szCs w:val="20"/>
              </w:rPr>
              <w:t>-</w:t>
            </w:r>
          </w:p>
        </w:tc>
      </w:tr>
      <w:tr w:rsidR="00E73BFF" w:rsidRPr="00AD1799" w14:paraId="2B811196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48E706C8" w14:textId="77777777" w:rsidR="00E73BFF" w:rsidRPr="00AD1799" w:rsidRDefault="00E73BFF" w:rsidP="00CF5D6A">
            <w:r w:rsidRPr="00AD1799">
              <w:t xml:space="preserve">   Pain</w:t>
            </w:r>
          </w:p>
        </w:tc>
        <w:tc>
          <w:tcPr>
            <w:tcW w:w="1300" w:type="dxa"/>
            <w:noWrap/>
            <w:vAlign w:val="bottom"/>
            <w:hideMark/>
          </w:tcPr>
          <w:p w14:paraId="61FBF302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1300" w:type="dxa"/>
            <w:noWrap/>
            <w:vAlign w:val="bottom"/>
            <w:hideMark/>
          </w:tcPr>
          <w:p w14:paraId="19A67117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26 (92.9)</w:t>
            </w:r>
          </w:p>
        </w:tc>
        <w:tc>
          <w:tcPr>
            <w:tcW w:w="2200" w:type="dxa"/>
            <w:noWrap/>
            <w:vAlign w:val="bottom"/>
            <w:hideMark/>
          </w:tcPr>
          <w:p w14:paraId="214D3F46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E73BFF" w:rsidRPr="00AD1799" w14:paraId="19C7A8B0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118C60F7" w14:textId="77777777" w:rsidR="00E73BFF" w:rsidRPr="00AD1799" w:rsidRDefault="00E73BFF" w:rsidP="00CF5D6A">
            <w:r w:rsidRPr="00AD1799">
              <w:t xml:space="preserve">   Bleeding</w:t>
            </w:r>
          </w:p>
        </w:tc>
        <w:tc>
          <w:tcPr>
            <w:tcW w:w="1300" w:type="dxa"/>
            <w:noWrap/>
            <w:vAlign w:val="bottom"/>
            <w:hideMark/>
          </w:tcPr>
          <w:p w14:paraId="5170A36B" w14:textId="77777777" w:rsidR="00E73BFF" w:rsidRPr="00AD1799" w:rsidRDefault="00E73BFF" w:rsidP="00CF5D6A">
            <w:pPr>
              <w:jc w:val="center"/>
            </w:pPr>
            <w:r>
              <w:t>-</w:t>
            </w:r>
          </w:p>
        </w:tc>
        <w:tc>
          <w:tcPr>
            <w:tcW w:w="1300" w:type="dxa"/>
            <w:noWrap/>
            <w:vAlign w:val="bottom"/>
            <w:hideMark/>
          </w:tcPr>
          <w:p w14:paraId="693A28D8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27 (96.4)</w:t>
            </w:r>
          </w:p>
        </w:tc>
        <w:tc>
          <w:tcPr>
            <w:tcW w:w="2200" w:type="dxa"/>
            <w:noWrap/>
            <w:vAlign w:val="bottom"/>
            <w:hideMark/>
          </w:tcPr>
          <w:p w14:paraId="773DD2AA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E73BFF" w:rsidRPr="00AD1799" w14:paraId="2BA2BD2C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1B9F3531" w14:textId="77777777" w:rsidR="00E73BFF" w:rsidRPr="00AD1799" w:rsidRDefault="00E73BFF" w:rsidP="00CF5D6A">
            <w:r w:rsidRPr="00AD1799">
              <w:t xml:space="preserve">   Nausea/vomiting</w:t>
            </w:r>
          </w:p>
        </w:tc>
        <w:tc>
          <w:tcPr>
            <w:tcW w:w="1300" w:type="dxa"/>
            <w:noWrap/>
            <w:vAlign w:val="bottom"/>
            <w:hideMark/>
          </w:tcPr>
          <w:p w14:paraId="45C856B1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1300" w:type="dxa"/>
            <w:noWrap/>
            <w:vAlign w:val="bottom"/>
            <w:hideMark/>
          </w:tcPr>
          <w:p w14:paraId="31B29F7D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26 (92.9)</w:t>
            </w:r>
          </w:p>
        </w:tc>
        <w:tc>
          <w:tcPr>
            <w:tcW w:w="2200" w:type="dxa"/>
            <w:noWrap/>
            <w:vAlign w:val="bottom"/>
            <w:hideMark/>
          </w:tcPr>
          <w:p w14:paraId="2C9D5A6C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E73BFF" w:rsidRPr="00AD1799" w14:paraId="297E6AFA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1D4015F5" w14:textId="77777777" w:rsidR="00E73BFF" w:rsidRPr="00AD1799" w:rsidRDefault="00E73BFF" w:rsidP="00CF5D6A">
            <w:r w:rsidRPr="00AD1799">
              <w:t xml:space="preserve">   Social factors</w:t>
            </w:r>
          </w:p>
        </w:tc>
        <w:tc>
          <w:tcPr>
            <w:tcW w:w="1300" w:type="dxa"/>
            <w:noWrap/>
            <w:vAlign w:val="bottom"/>
            <w:hideMark/>
          </w:tcPr>
          <w:p w14:paraId="3E970ABB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1300" w:type="dxa"/>
            <w:noWrap/>
            <w:vAlign w:val="bottom"/>
            <w:hideMark/>
          </w:tcPr>
          <w:p w14:paraId="438380A6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24 (85.7)</w:t>
            </w:r>
          </w:p>
        </w:tc>
        <w:tc>
          <w:tcPr>
            <w:tcW w:w="2200" w:type="dxa"/>
            <w:noWrap/>
            <w:vAlign w:val="bottom"/>
            <w:hideMark/>
          </w:tcPr>
          <w:p w14:paraId="26EB3C8B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E73BFF" w:rsidRPr="00AD1799" w14:paraId="2BDDAAAC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71DAC16C" w14:textId="77777777" w:rsidR="00E73BFF" w:rsidRPr="00AD1799" w:rsidRDefault="00E73BFF" w:rsidP="00CF5D6A">
            <w:r w:rsidRPr="00AD1799">
              <w:t xml:space="preserve">   Wound related</w:t>
            </w:r>
          </w:p>
        </w:tc>
        <w:tc>
          <w:tcPr>
            <w:tcW w:w="1300" w:type="dxa"/>
            <w:noWrap/>
            <w:vAlign w:val="bottom"/>
            <w:hideMark/>
          </w:tcPr>
          <w:p w14:paraId="703B4CCF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8 (28.6)</w:t>
            </w:r>
          </w:p>
        </w:tc>
        <w:tc>
          <w:tcPr>
            <w:tcW w:w="1300" w:type="dxa"/>
            <w:noWrap/>
            <w:vAlign w:val="bottom"/>
            <w:hideMark/>
          </w:tcPr>
          <w:p w14:paraId="2DFE95B7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19 (67.9)</w:t>
            </w:r>
          </w:p>
        </w:tc>
        <w:tc>
          <w:tcPr>
            <w:tcW w:w="2200" w:type="dxa"/>
            <w:noWrap/>
            <w:vAlign w:val="bottom"/>
            <w:hideMark/>
          </w:tcPr>
          <w:p w14:paraId="1AC25258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</w:tr>
      <w:tr w:rsidR="00E73BFF" w:rsidRPr="00AD1799" w14:paraId="23A99402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71E964DE" w14:textId="77777777" w:rsidR="00E73BFF" w:rsidRPr="00AD1799" w:rsidRDefault="00E73BFF" w:rsidP="00CF5D6A">
            <w:r w:rsidRPr="00AD1799">
              <w:t xml:space="preserve">   Would you recommend this type of day case parotid surgery to other patients?</w:t>
            </w:r>
          </w:p>
        </w:tc>
        <w:tc>
          <w:tcPr>
            <w:tcW w:w="1300" w:type="dxa"/>
            <w:noWrap/>
            <w:vAlign w:val="bottom"/>
            <w:hideMark/>
          </w:tcPr>
          <w:p w14:paraId="21CF976E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25 (89.3)</w:t>
            </w:r>
          </w:p>
        </w:tc>
        <w:tc>
          <w:tcPr>
            <w:tcW w:w="1300" w:type="dxa"/>
            <w:noWrap/>
            <w:vAlign w:val="bottom"/>
            <w:hideMark/>
          </w:tcPr>
          <w:p w14:paraId="33F11753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2200" w:type="dxa"/>
            <w:noWrap/>
            <w:vAlign w:val="bottom"/>
            <w:hideMark/>
          </w:tcPr>
          <w:p w14:paraId="4318A61E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</w:tr>
      <w:tr w:rsidR="00E73BFF" w:rsidRPr="00AD1799" w14:paraId="157C871D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3B9FD2AA" w14:textId="77777777" w:rsidR="00E73BFF" w:rsidRPr="00AD1799" w:rsidRDefault="00E73BFF" w:rsidP="00CF5D6A">
            <w:r w:rsidRPr="00AD1799">
              <w:t xml:space="preserve">   Were you/partner shown how to use the balaclava bandage?</w:t>
            </w:r>
          </w:p>
        </w:tc>
        <w:tc>
          <w:tcPr>
            <w:tcW w:w="1300" w:type="dxa"/>
            <w:noWrap/>
            <w:vAlign w:val="bottom"/>
            <w:hideMark/>
          </w:tcPr>
          <w:p w14:paraId="7D619799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23 (82.1)</w:t>
            </w:r>
          </w:p>
        </w:tc>
        <w:tc>
          <w:tcPr>
            <w:tcW w:w="1300" w:type="dxa"/>
            <w:noWrap/>
            <w:vAlign w:val="bottom"/>
            <w:hideMark/>
          </w:tcPr>
          <w:p w14:paraId="2401D29A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 (10.7)</w:t>
            </w:r>
          </w:p>
        </w:tc>
        <w:tc>
          <w:tcPr>
            <w:tcW w:w="2200" w:type="dxa"/>
            <w:noWrap/>
            <w:vAlign w:val="bottom"/>
            <w:hideMark/>
          </w:tcPr>
          <w:p w14:paraId="74F927E6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</w:tr>
      <w:tr w:rsidR="00E73BFF" w:rsidRPr="00AD1799" w14:paraId="5CFF38D0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65580E04" w14:textId="77777777" w:rsidR="00E73BFF" w:rsidRPr="00AD1799" w:rsidRDefault="00E73BFF" w:rsidP="00CF5D6A">
            <w:r w:rsidRPr="00AD1799">
              <w:t xml:space="preserve">   Did you notice any issues with the balaclava bandage?</w:t>
            </w:r>
          </w:p>
        </w:tc>
        <w:tc>
          <w:tcPr>
            <w:tcW w:w="1300" w:type="dxa"/>
            <w:noWrap/>
            <w:vAlign w:val="bottom"/>
            <w:hideMark/>
          </w:tcPr>
          <w:p w14:paraId="7E1EAF47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16 (57.1)</w:t>
            </w:r>
          </w:p>
        </w:tc>
        <w:tc>
          <w:tcPr>
            <w:tcW w:w="1300" w:type="dxa"/>
            <w:noWrap/>
            <w:vAlign w:val="bottom"/>
            <w:hideMark/>
          </w:tcPr>
          <w:p w14:paraId="7A373259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12 (42.9)</w:t>
            </w:r>
          </w:p>
        </w:tc>
        <w:tc>
          <w:tcPr>
            <w:tcW w:w="2200" w:type="dxa"/>
            <w:noWrap/>
            <w:vAlign w:val="bottom"/>
            <w:hideMark/>
          </w:tcPr>
          <w:p w14:paraId="32936E67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 (7.1)</w:t>
            </w:r>
          </w:p>
        </w:tc>
      </w:tr>
      <w:tr w:rsidR="00E73BFF" w:rsidRPr="00AD1799" w14:paraId="569F8327" w14:textId="77777777" w:rsidTr="00CF5D6A">
        <w:trPr>
          <w:trHeight w:val="320"/>
        </w:trPr>
        <w:tc>
          <w:tcPr>
            <w:tcW w:w="9020" w:type="dxa"/>
            <w:noWrap/>
            <w:hideMark/>
          </w:tcPr>
          <w:p w14:paraId="463363C5" w14:textId="77777777" w:rsidR="00E73BFF" w:rsidRPr="00AD1799" w:rsidRDefault="00E73BFF" w:rsidP="00CF5D6A">
            <w:r w:rsidRPr="00AD1799">
              <w:t xml:space="preserve">   Do you feel pain was adequately controlled at the time of discharge?</w:t>
            </w:r>
          </w:p>
        </w:tc>
        <w:tc>
          <w:tcPr>
            <w:tcW w:w="1300" w:type="dxa"/>
            <w:noWrap/>
            <w:vAlign w:val="bottom"/>
            <w:hideMark/>
          </w:tcPr>
          <w:p w14:paraId="3C875F19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27 (96.4)</w:t>
            </w:r>
          </w:p>
        </w:tc>
        <w:tc>
          <w:tcPr>
            <w:tcW w:w="1300" w:type="dxa"/>
            <w:noWrap/>
            <w:vAlign w:val="bottom"/>
            <w:hideMark/>
          </w:tcPr>
          <w:p w14:paraId="30581674" w14:textId="77777777" w:rsidR="00E73BFF" w:rsidRPr="00AD1799" w:rsidRDefault="00E73BFF" w:rsidP="00CF5D6A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1 (3.6)</w:t>
            </w:r>
          </w:p>
        </w:tc>
        <w:tc>
          <w:tcPr>
            <w:tcW w:w="2200" w:type="dxa"/>
            <w:noWrap/>
            <w:vAlign w:val="bottom"/>
            <w:hideMark/>
          </w:tcPr>
          <w:p w14:paraId="3E6227D9" w14:textId="77777777" w:rsidR="00E73BFF" w:rsidRPr="00AD1799" w:rsidRDefault="00E73BFF" w:rsidP="00CF5D6A">
            <w:pPr>
              <w:jc w:val="center"/>
            </w:pPr>
            <w:r>
              <w:t>-</w:t>
            </w:r>
          </w:p>
        </w:tc>
      </w:tr>
    </w:tbl>
    <w:p w14:paraId="40774868" w14:textId="77777777" w:rsidR="00E73BFF" w:rsidRPr="00AD1799" w:rsidRDefault="00E73BFF" w:rsidP="00E73BFF">
      <w:pPr>
        <w:jc w:val="both"/>
        <w:rPr>
          <w:b/>
          <w:bCs/>
          <w:color w:val="231F20"/>
        </w:rPr>
      </w:pPr>
    </w:p>
    <w:p w14:paraId="3B21A46F" w14:textId="77777777" w:rsidR="00E73BFF" w:rsidRPr="00AD1799" w:rsidRDefault="00E73BFF" w:rsidP="00276EF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231F20"/>
        </w:rPr>
      </w:pPr>
      <w:r w:rsidRPr="00AD1799">
        <w:rPr>
          <w:rFonts w:ascii="Times New Roman" w:hAnsi="Times New Roman" w:cs="Times New Roman"/>
          <w:color w:val="231F20"/>
        </w:rPr>
        <w:t xml:space="preserve">Out of the </w:t>
      </w:r>
      <w:r>
        <w:rPr>
          <w:rFonts w:ascii="Times New Roman" w:hAnsi="Times New Roman" w:cs="Times New Roman"/>
          <w:color w:val="231F20"/>
        </w:rPr>
        <w:t>16</w:t>
      </w:r>
      <w:r w:rsidRPr="00AD1799">
        <w:rPr>
          <w:rFonts w:ascii="Times New Roman" w:hAnsi="Times New Roman" w:cs="Times New Roman"/>
          <w:color w:val="231F20"/>
        </w:rPr>
        <w:t xml:space="preserve"> patients, 8 (61.5%) participants ended up staying in the hospital for less than 23 hours due to various medical and social reasons despite not having a surgical drain. The remaining </w:t>
      </w:r>
      <w:r>
        <w:rPr>
          <w:rFonts w:ascii="Times New Roman" w:hAnsi="Times New Roman" w:cs="Times New Roman"/>
          <w:color w:val="231F20"/>
        </w:rPr>
        <w:t>8</w:t>
      </w:r>
      <w:r w:rsidRPr="00AD1799">
        <w:rPr>
          <w:rFonts w:ascii="Times New Roman" w:hAnsi="Times New Roman" w:cs="Times New Roman"/>
          <w:color w:val="231F20"/>
        </w:rPr>
        <w:t xml:space="preserve"> patients preferred to stay in the hospital despite surgically and medically fit for discharge.  </w:t>
      </w:r>
    </w:p>
    <w:p w14:paraId="14AE0A52" w14:textId="77777777" w:rsidR="00AA44FE" w:rsidRDefault="00276EF1"/>
    <w:sectPr w:rsidR="00AA44FE" w:rsidSect="00E73BFF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91236"/>
    <w:multiLevelType w:val="hybridMultilevel"/>
    <w:tmpl w:val="16621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FF"/>
    <w:rsid w:val="0021597C"/>
    <w:rsid w:val="0023653E"/>
    <w:rsid w:val="00276EF1"/>
    <w:rsid w:val="002F3A10"/>
    <w:rsid w:val="004E1F04"/>
    <w:rsid w:val="005509A7"/>
    <w:rsid w:val="008D7D32"/>
    <w:rsid w:val="00BD6A6A"/>
    <w:rsid w:val="00D05B60"/>
    <w:rsid w:val="00D521D0"/>
    <w:rsid w:val="00DD4302"/>
    <w:rsid w:val="00E7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2782F4"/>
  <w15:chartTrackingRefBased/>
  <w15:docId w15:val="{03EC6389-722D-AF40-A53A-7C5C4804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BF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F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E73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Pavithran Maniam (Student)</dc:creator>
  <cp:keywords/>
  <dc:description/>
  <cp:lastModifiedBy>Pavithran Maniam (Student)</cp:lastModifiedBy>
  <cp:revision>2</cp:revision>
  <dcterms:created xsi:type="dcterms:W3CDTF">2020-12-08T19:06:00Z</dcterms:created>
  <dcterms:modified xsi:type="dcterms:W3CDTF">2020-12-08T20:05:00Z</dcterms:modified>
</cp:coreProperties>
</file>