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6C00" w:rsidRPr="006D1254" w:rsidRDefault="00686C00" w:rsidP="00686C00">
      <w:pPr>
        <w:rPr>
          <w:rFonts w:ascii="Arial" w:hAnsi="Arial" w:cs="Arial"/>
          <w:b/>
          <w:sz w:val="24"/>
          <w:szCs w:val="24"/>
          <w:u w:val="single"/>
        </w:rPr>
      </w:pPr>
      <w:r w:rsidRPr="006D1254">
        <w:rPr>
          <w:rFonts w:ascii="Arial" w:hAnsi="Arial" w:cs="Arial"/>
          <w:b/>
          <w:sz w:val="24"/>
          <w:szCs w:val="24"/>
          <w:u w:val="single"/>
        </w:rPr>
        <w:t>Title page</w:t>
      </w:r>
    </w:p>
    <w:p w:rsidR="00686C00" w:rsidRPr="00686C00" w:rsidRDefault="00686C00" w:rsidP="00686C00">
      <w:pPr>
        <w:pStyle w:val="Heading1"/>
        <w:spacing w:before="0" w:after="0"/>
        <w:rPr>
          <w:rFonts w:ascii="Arial" w:hAnsi="Arial" w:cs="Arial"/>
          <w:b w:val="0"/>
          <w:sz w:val="24"/>
          <w:szCs w:val="24"/>
        </w:rPr>
      </w:pPr>
      <w:r w:rsidRPr="006D1254">
        <w:rPr>
          <w:rFonts w:ascii="Arial" w:hAnsi="Arial" w:cs="Arial"/>
          <w:sz w:val="24"/>
          <w:szCs w:val="24"/>
        </w:rPr>
        <w:t>Title:</w:t>
      </w:r>
      <w:r w:rsidRPr="006D1254">
        <w:rPr>
          <w:rFonts w:ascii="Arial" w:hAnsi="Arial" w:cs="Arial"/>
          <w:b w:val="0"/>
          <w:sz w:val="24"/>
          <w:szCs w:val="24"/>
        </w:rPr>
        <w:t xml:space="preserve"> </w:t>
      </w:r>
      <w:r w:rsidRPr="00455999">
        <w:rPr>
          <w:rFonts w:ascii="Arial" w:hAnsi="Arial" w:cs="Arial"/>
          <w:b w:val="0"/>
          <w:sz w:val="24"/>
          <w:szCs w:val="24"/>
        </w:rPr>
        <w:t xml:space="preserve">Letter to the Editor: </w:t>
      </w:r>
      <w:r w:rsidRPr="00686C00">
        <w:rPr>
          <w:rFonts w:ascii="Arial" w:hAnsi="Arial" w:cs="Arial"/>
          <w:b w:val="0"/>
          <w:sz w:val="22"/>
          <w:szCs w:val="22"/>
        </w:rPr>
        <w:t>Physical activities and surgical outcomes in elderly patients with acute type A aortic dissection</w:t>
      </w:r>
    </w:p>
    <w:p w:rsidR="00686C00" w:rsidRPr="006D1254" w:rsidRDefault="00686C00" w:rsidP="00686C00">
      <w:pPr>
        <w:pStyle w:val="Heading1"/>
        <w:spacing w:before="0" w:after="0"/>
        <w:rPr>
          <w:rFonts w:ascii="Arial" w:hAnsi="Arial" w:cs="Arial"/>
          <w:b w:val="0"/>
          <w:sz w:val="24"/>
          <w:szCs w:val="24"/>
        </w:rPr>
      </w:pPr>
      <w:r w:rsidRPr="006D1254">
        <w:rPr>
          <w:rFonts w:ascii="Arial" w:hAnsi="Arial" w:cs="Arial"/>
          <w:sz w:val="24"/>
          <w:szCs w:val="24"/>
        </w:rPr>
        <w:t>Article type</w:t>
      </w:r>
      <w:r w:rsidRPr="006D1254">
        <w:rPr>
          <w:rFonts w:ascii="Arial" w:hAnsi="Arial" w:cs="Arial"/>
          <w:b w:val="0"/>
          <w:sz w:val="24"/>
          <w:szCs w:val="24"/>
        </w:rPr>
        <w:t>: Letter to the editor</w:t>
      </w:r>
    </w:p>
    <w:p w:rsidR="009445E8" w:rsidRPr="009445E8" w:rsidRDefault="00686C00" w:rsidP="009445E8">
      <w:pPr>
        <w:rPr>
          <w:rFonts w:ascii="Arial" w:hAnsi="Arial" w:cs="Arial"/>
          <w:sz w:val="24"/>
          <w:szCs w:val="24"/>
        </w:rPr>
      </w:pPr>
      <w:r w:rsidRPr="006D1254">
        <w:rPr>
          <w:rFonts w:ascii="Arial" w:hAnsi="Arial" w:cs="Arial"/>
          <w:b/>
          <w:sz w:val="24"/>
          <w:szCs w:val="24"/>
        </w:rPr>
        <w:t>Correspondence</w:t>
      </w:r>
      <w:r w:rsidRPr="006D1254">
        <w:rPr>
          <w:rFonts w:ascii="Arial" w:hAnsi="Arial" w:cs="Arial"/>
          <w:sz w:val="24"/>
          <w:szCs w:val="24"/>
        </w:rPr>
        <w:t>:</w:t>
      </w:r>
      <w:r w:rsidR="00810790">
        <w:rPr>
          <w:rFonts w:ascii="Arial" w:hAnsi="Arial" w:cs="Arial"/>
          <w:sz w:val="24"/>
          <w:szCs w:val="24"/>
        </w:rPr>
        <w:t xml:space="preserve"> 1. </w:t>
      </w:r>
      <w:r w:rsidR="009445E8" w:rsidRPr="009445E8">
        <w:rPr>
          <w:rFonts w:ascii="Arial" w:hAnsi="Arial" w:cs="Arial"/>
          <w:sz w:val="24"/>
          <w:szCs w:val="24"/>
        </w:rPr>
        <w:t>Name: Muhammad Haris Farooq</w:t>
      </w:r>
    </w:p>
    <w:p w:rsidR="009445E8" w:rsidRPr="009445E8" w:rsidRDefault="009445E8" w:rsidP="009445E8">
      <w:pPr>
        <w:rPr>
          <w:rFonts w:ascii="Arial" w:hAnsi="Arial" w:cs="Arial"/>
          <w:sz w:val="24"/>
          <w:szCs w:val="24"/>
        </w:rPr>
      </w:pPr>
      <w:r w:rsidRPr="009445E8">
        <w:rPr>
          <w:rFonts w:ascii="Arial" w:hAnsi="Arial" w:cs="Arial"/>
          <w:sz w:val="24"/>
          <w:szCs w:val="24"/>
        </w:rPr>
        <w:t>Contact: 03212065714</w:t>
      </w:r>
      <w:r>
        <w:rPr>
          <w:rFonts w:ascii="Arial" w:hAnsi="Arial" w:cs="Arial"/>
          <w:sz w:val="24"/>
          <w:szCs w:val="24"/>
        </w:rPr>
        <w:t xml:space="preserve">      </w:t>
      </w:r>
      <w:r w:rsidRPr="009445E8">
        <w:rPr>
          <w:rFonts w:ascii="Arial" w:hAnsi="Arial" w:cs="Arial"/>
          <w:sz w:val="24"/>
          <w:szCs w:val="24"/>
        </w:rPr>
        <w:t xml:space="preserve">Email address: </w:t>
      </w:r>
      <w:hyperlink r:id="rId6" w:history="1">
        <w:r w:rsidRPr="009445E8">
          <w:rPr>
            <w:rFonts w:ascii="Arial" w:hAnsi="Arial" w:cs="Arial"/>
            <w:sz w:val="24"/>
            <w:szCs w:val="24"/>
          </w:rPr>
          <w:t>harisfarooq3@gmail.com</w:t>
        </w:r>
      </w:hyperlink>
    </w:p>
    <w:p w:rsidR="009445E8" w:rsidRPr="009445E8" w:rsidRDefault="009445E8" w:rsidP="009445E8">
      <w:pPr>
        <w:rPr>
          <w:rFonts w:ascii="Arial" w:hAnsi="Arial" w:cs="Arial"/>
          <w:sz w:val="24"/>
          <w:szCs w:val="24"/>
        </w:rPr>
      </w:pPr>
      <w:r w:rsidRPr="009445E8">
        <w:rPr>
          <w:rFonts w:ascii="Arial" w:hAnsi="Arial" w:cs="Arial"/>
          <w:sz w:val="24"/>
          <w:szCs w:val="24"/>
        </w:rPr>
        <w:t>Institute name: Dow University of Health Sciences, Karachi</w:t>
      </w:r>
    </w:p>
    <w:p w:rsidR="009445E8" w:rsidRPr="009445E8" w:rsidRDefault="009445E8" w:rsidP="009445E8">
      <w:pPr>
        <w:rPr>
          <w:rFonts w:ascii="Arial" w:hAnsi="Arial" w:cs="Arial"/>
          <w:sz w:val="24"/>
          <w:szCs w:val="24"/>
        </w:rPr>
      </w:pPr>
      <w:r>
        <w:rPr>
          <w:rFonts w:ascii="Arial" w:hAnsi="Arial" w:cs="Arial"/>
          <w:sz w:val="24"/>
          <w:szCs w:val="24"/>
        </w:rPr>
        <w:t>A</w:t>
      </w:r>
      <w:r w:rsidRPr="009445E8">
        <w:rPr>
          <w:rFonts w:ascii="Arial" w:hAnsi="Arial" w:cs="Arial"/>
          <w:sz w:val="24"/>
          <w:szCs w:val="24"/>
        </w:rPr>
        <w:t xml:space="preserve">ddress: Flat X-104, </w:t>
      </w:r>
      <w:proofErr w:type="spellStart"/>
      <w:r w:rsidRPr="009445E8">
        <w:rPr>
          <w:rFonts w:ascii="Arial" w:hAnsi="Arial" w:cs="Arial"/>
          <w:sz w:val="24"/>
          <w:szCs w:val="24"/>
        </w:rPr>
        <w:t>Parsa</w:t>
      </w:r>
      <w:proofErr w:type="spellEnd"/>
      <w:r w:rsidRPr="009445E8">
        <w:rPr>
          <w:rFonts w:ascii="Arial" w:hAnsi="Arial" w:cs="Arial"/>
          <w:sz w:val="24"/>
          <w:szCs w:val="24"/>
        </w:rPr>
        <w:t xml:space="preserve"> View Apartments, near Old Clifton Bridge, Karachi</w:t>
      </w:r>
    </w:p>
    <w:p w:rsidR="00686C00" w:rsidRDefault="00686C00" w:rsidP="00686C00">
      <w:pPr>
        <w:rPr>
          <w:rFonts w:ascii="Arial" w:hAnsi="Arial" w:cs="Arial"/>
          <w:sz w:val="24"/>
          <w:szCs w:val="24"/>
        </w:rPr>
      </w:pPr>
    </w:p>
    <w:p w:rsidR="00686C00" w:rsidRDefault="00686C00" w:rsidP="00686C00">
      <w:pPr>
        <w:rPr>
          <w:rFonts w:ascii="Arial" w:hAnsi="Arial" w:cs="Arial"/>
          <w:sz w:val="24"/>
          <w:szCs w:val="24"/>
        </w:rPr>
      </w:pPr>
    </w:p>
    <w:p w:rsidR="00686C00" w:rsidRPr="00810790" w:rsidRDefault="00686C00" w:rsidP="00810790">
      <w:pPr>
        <w:rPr>
          <w:rFonts w:ascii="Arial" w:hAnsi="Arial" w:cs="Arial"/>
          <w:sz w:val="24"/>
          <w:szCs w:val="24"/>
        </w:rPr>
      </w:pPr>
      <w:r w:rsidRPr="00810790">
        <w:rPr>
          <w:rFonts w:ascii="Arial" w:hAnsi="Arial" w:cs="Arial"/>
          <w:b/>
          <w:sz w:val="24"/>
          <w:szCs w:val="24"/>
        </w:rPr>
        <w:t>Co-authors</w:t>
      </w:r>
      <w:r>
        <w:rPr>
          <w:rFonts w:ascii="Arial" w:hAnsi="Arial" w:cs="Arial"/>
          <w:sz w:val="24"/>
          <w:szCs w:val="24"/>
        </w:rPr>
        <w:t xml:space="preserve">: 2. </w:t>
      </w:r>
      <w:r w:rsidRPr="00C02B61">
        <w:rPr>
          <w:rFonts w:ascii="Arial" w:hAnsi="Arial" w:cs="Arial"/>
          <w:sz w:val="24"/>
          <w:szCs w:val="24"/>
        </w:rPr>
        <w:t xml:space="preserve">Ahmad hayat </w:t>
      </w:r>
    </w:p>
    <w:p w:rsidR="00686C00" w:rsidRDefault="00686C00" w:rsidP="00810790">
      <w:pPr>
        <w:rPr>
          <w:rFonts w:ascii="Arial" w:hAnsi="Arial" w:cs="Arial"/>
          <w:sz w:val="24"/>
          <w:szCs w:val="24"/>
        </w:rPr>
      </w:pPr>
      <w:r w:rsidRPr="00810790">
        <w:rPr>
          <w:rFonts w:ascii="Arial" w:hAnsi="Arial" w:cs="Arial"/>
          <w:sz w:val="24"/>
          <w:szCs w:val="24"/>
        </w:rPr>
        <w:t xml:space="preserve">Contact: +92 3218200700   Email: </w:t>
      </w:r>
      <w:hyperlink r:id="rId7" w:history="1">
        <w:r w:rsidR="00810790" w:rsidRPr="00BE1042">
          <w:rPr>
            <w:rStyle w:val="Hyperlink"/>
            <w:rFonts w:ascii="Arial" w:hAnsi="Arial" w:cs="Arial"/>
            <w:sz w:val="24"/>
            <w:szCs w:val="24"/>
          </w:rPr>
          <w:t>ahayat1149@gmail.com</w:t>
        </w:r>
      </w:hyperlink>
    </w:p>
    <w:p w:rsidR="00810790" w:rsidRPr="00810790" w:rsidRDefault="00810790" w:rsidP="00810790">
      <w:pPr>
        <w:rPr>
          <w:rFonts w:ascii="Arial" w:hAnsi="Arial" w:cs="Arial"/>
          <w:sz w:val="24"/>
          <w:szCs w:val="24"/>
        </w:rPr>
      </w:pPr>
      <w:r>
        <w:rPr>
          <w:rFonts w:ascii="Arial" w:hAnsi="Arial" w:cs="Arial"/>
          <w:sz w:val="24"/>
          <w:szCs w:val="24"/>
        </w:rPr>
        <w:t>Institute: Punjab Medical College, Faisalabad</w:t>
      </w:r>
    </w:p>
    <w:p w:rsidR="00686C00" w:rsidRPr="00C02B61" w:rsidRDefault="00686C00" w:rsidP="00686C00">
      <w:pPr>
        <w:rPr>
          <w:rFonts w:ascii="Arial" w:hAnsi="Arial" w:cs="Arial"/>
          <w:sz w:val="24"/>
          <w:szCs w:val="24"/>
        </w:rPr>
      </w:pPr>
      <w:r w:rsidRPr="00C02B61">
        <w:rPr>
          <w:rFonts w:ascii="Arial" w:hAnsi="Arial" w:cs="Arial"/>
          <w:sz w:val="24"/>
          <w:szCs w:val="24"/>
        </w:rPr>
        <w:t xml:space="preserve">Address: </w:t>
      </w:r>
      <w:proofErr w:type="spellStart"/>
      <w:r w:rsidRPr="00C02B61">
        <w:rPr>
          <w:rFonts w:ascii="Arial" w:hAnsi="Arial" w:cs="Arial"/>
          <w:sz w:val="24"/>
          <w:szCs w:val="24"/>
        </w:rPr>
        <w:t>Dera</w:t>
      </w:r>
      <w:proofErr w:type="spellEnd"/>
      <w:r w:rsidRPr="00C02B61">
        <w:rPr>
          <w:rFonts w:ascii="Arial" w:hAnsi="Arial" w:cs="Arial"/>
          <w:sz w:val="24"/>
          <w:szCs w:val="24"/>
        </w:rPr>
        <w:t xml:space="preserve"> </w:t>
      </w:r>
      <w:proofErr w:type="spellStart"/>
      <w:r w:rsidRPr="00C02B61">
        <w:rPr>
          <w:rFonts w:ascii="Arial" w:hAnsi="Arial" w:cs="Arial"/>
          <w:sz w:val="24"/>
          <w:szCs w:val="24"/>
        </w:rPr>
        <w:t>ater</w:t>
      </w:r>
      <w:proofErr w:type="spellEnd"/>
      <w:r w:rsidRPr="00C02B61">
        <w:rPr>
          <w:rFonts w:ascii="Arial" w:hAnsi="Arial" w:cs="Arial"/>
          <w:sz w:val="24"/>
          <w:szCs w:val="24"/>
        </w:rPr>
        <w:t xml:space="preserve"> </w:t>
      </w:r>
      <w:proofErr w:type="spellStart"/>
      <w:r w:rsidRPr="00C02B61">
        <w:rPr>
          <w:rFonts w:ascii="Arial" w:hAnsi="Arial" w:cs="Arial"/>
          <w:sz w:val="24"/>
          <w:szCs w:val="24"/>
        </w:rPr>
        <w:t>ka</w:t>
      </w:r>
      <w:proofErr w:type="spellEnd"/>
      <w:r w:rsidRPr="00C02B61">
        <w:rPr>
          <w:rFonts w:ascii="Arial" w:hAnsi="Arial" w:cs="Arial"/>
          <w:sz w:val="24"/>
          <w:szCs w:val="24"/>
        </w:rPr>
        <w:t xml:space="preserve"> </w:t>
      </w:r>
      <w:proofErr w:type="spellStart"/>
      <w:r w:rsidRPr="00C02B61">
        <w:rPr>
          <w:rFonts w:ascii="Arial" w:hAnsi="Arial" w:cs="Arial"/>
          <w:sz w:val="24"/>
          <w:szCs w:val="24"/>
        </w:rPr>
        <w:t>Mianwal</w:t>
      </w:r>
      <w:proofErr w:type="spellEnd"/>
      <w:r w:rsidRPr="00C02B61">
        <w:rPr>
          <w:rFonts w:ascii="Arial" w:hAnsi="Arial" w:cs="Arial"/>
          <w:sz w:val="24"/>
          <w:szCs w:val="24"/>
        </w:rPr>
        <w:t xml:space="preserve"> </w:t>
      </w:r>
      <w:proofErr w:type="spellStart"/>
      <w:r w:rsidRPr="00C02B61">
        <w:rPr>
          <w:rFonts w:ascii="Arial" w:hAnsi="Arial" w:cs="Arial"/>
          <w:sz w:val="24"/>
          <w:szCs w:val="24"/>
        </w:rPr>
        <w:t>Ranjha</w:t>
      </w:r>
      <w:proofErr w:type="spellEnd"/>
      <w:r w:rsidRPr="00C02B61">
        <w:rPr>
          <w:rFonts w:ascii="Arial" w:hAnsi="Arial" w:cs="Arial"/>
          <w:sz w:val="24"/>
          <w:szCs w:val="24"/>
        </w:rPr>
        <w:t xml:space="preserve"> Tehsil and District. </w:t>
      </w:r>
      <w:proofErr w:type="spellStart"/>
      <w:r w:rsidRPr="00C02B61">
        <w:rPr>
          <w:rFonts w:ascii="Arial" w:hAnsi="Arial" w:cs="Arial"/>
          <w:sz w:val="24"/>
          <w:szCs w:val="24"/>
        </w:rPr>
        <w:t>Mandi</w:t>
      </w:r>
      <w:proofErr w:type="spellEnd"/>
      <w:r w:rsidRPr="00C02B61">
        <w:rPr>
          <w:rFonts w:ascii="Arial" w:hAnsi="Arial" w:cs="Arial"/>
          <w:sz w:val="24"/>
          <w:szCs w:val="24"/>
        </w:rPr>
        <w:t xml:space="preserve"> </w:t>
      </w:r>
      <w:proofErr w:type="spellStart"/>
      <w:r w:rsidRPr="00C02B61">
        <w:rPr>
          <w:rFonts w:ascii="Arial" w:hAnsi="Arial" w:cs="Arial"/>
          <w:sz w:val="24"/>
          <w:szCs w:val="24"/>
        </w:rPr>
        <w:t>Bahauddin</w:t>
      </w:r>
      <w:proofErr w:type="spellEnd"/>
    </w:p>
    <w:p w:rsidR="00686C00" w:rsidRDefault="00686C00" w:rsidP="00686C00">
      <w:pPr>
        <w:rPr>
          <w:rFonts w:ascii="Arial" w:hAnsi="Arial" w:cs="Arial"/>
          <w:sz w:val="24"/>
          <w:szCs w:val="24"/>
        </w:rPr>
      </w:pPr>
    </w:p>
    <w:p w:rsidR="00686C00" w:rsidRDefault="00686C00" w:rsidP="00686C00">
      <w:pPr>
        <w:rPr>
          <w:rFonts w:ascii="Arial" w:hAnsi="Arial" w:cs="Arial"/>
          <w:sz w:val="24"/>
          <w:szCs w:val="24"/>
        </w:rPr>
      </w:pPr>
    </w:p>
    <w:p w:rsidR="00686C00" w:rsidRPr="006D1254" w:rsidRDefault="00686C00" w:rsidP="00686C00">
      <w:pPr>
        <w:rPr>
          <w:rFonts w:ascii="Arial" w:hAnsi="Arial" w:cs="Arial"/>
          <w:sz w:val="24"/>
          <w:szCs w:val="24"/>
        </w:rPr>
      </w:pPr>
      <w:r>
        <w:rPr>
          <w:rFonts w:ascii="Arial" w:hAnsi="Arial" w:cs="Arial"/>
          <w:sz w:val="24"/>
          <w:szCs w:val="24"/>
        </w:rPr>
        <w:t>3. Satesh Kumar</w:t>
      </w:r>
    </w:p>
    <w:p w:rsidR="00686C00" w:rsidRDefault="00686C00" w:rsidP="00686C00">
      <w:pPr>
        <w:rPr>
          <w:rFonts w:ascii="Arial" w:hAnsi="Arial" w:cs="Arial"/>
          <w:sz w:val="24"/>
          <w:szCs w:val="24"/>
        </w:rPr>
      </w:pPr>
      <w:r w:rsidRPr="006D1254">
        <w:rPr>
          <w:rFonts w:ascii="Arial" w:hAnsi="Arial" w:cs="Arial"/>
          <w:sz w:val="24"/>
          <w:szCs w:val="24"/>
        </w:rPr>
        <w:t>Contact: +</w:t>
      </w:r>
      <w:r>
        <w:rPr>
          <w:rFonts w:ascii="Arial" w:hAnsi="Arial" w:cs="Arial"/>
          <w:sz w:val="24"/>
          <w:szCs w:val="24"/>
        </w:rPr>
        <w:t xml:space="preserve">923325252902    </w:t>
      </w:r>
      <w:r w:rsidRPr="006D1254">
        <w:rPr>
          <w:rFonts w:ascii="Arial" w:hAnsi="Arial" w:cs="Arial"/>
          <w:sz w:val="24"/>
          <w:szCs w:val="24"/>
        </w:rPr>
        <w:t xml:space="preserve">Email: </w:t>
      </w:r>
      <w:hyperlink r:id="rId8" w:history="1">
        <w:r w:rsidRPr="00D1229B">
          <w:rPr>
            <w:rStyle w:val="Hyperlink"/>
            <w:rFonts w:ascii="Arial" w:hAnsi="Arial" w:cs="Arial"/>
            <w:sz w:val="24"/>
            <w:szCs w:val="24"/>
          </w:rPr>
          <w:t>kewlanisatish@gmail.com</w:t>
        </w:r>
      </w:hyperlink>
    </w:p>
    <w:p w:rsidR="00686C00" w:rsidRPr="006D1254" w:rsidRDefault="00686C00" w:rsidP="00686C00">
      <w:pPr>
        <w:rPr>
          <w:rFonts w:ascii="Arial" w:hAnsi="Arial" w:cs="Arial"/>
          <w:sz w:val="24"/>
          <w:szCs w:val="24"/>
        </w:rPr>
      </w:pPr>
      <w:r>
        <w:rPr>
          <w:rFonts w:ascii="Arial" w:hAnsi="Arial" w:cs="Arial"/>
          <w:sz w:val="24"/>
          <w:szCs w:val="24"/>
        </w:rPr>
        <w:t xml:space="preserve">Institute: </w:t>
      </w:r>
      <w:proofErr w:type="spellStart"/>
      <w:r>
        <w:rPr>
          <w:rFonts w:ascii="Arial" w:hAnsi="Arial" w:cs="Arial"/>
          <w:sz w:val="24"/>
          <w:szCs w:val="24"/>
        </w:rPr>
        <w:t>Shaheed</w:t>
      </w:r>
      <w:proofErr w:type="spellEnd"/>
      <w:r>
        <w:rPr>
          <w:rFonts w:ascii="Arial" w:hAnsi="Arial" w:cs="Arial"/>
          <w:sz w:val="24"/>
          <w:szCs w:val="24"/>
        </w:rPr>
        <w:t xml:space="preserve"> Mohtarma Benazir Bhutto Medical College Liyari, Karachi</w:t>
      </w:r>
    </w:p>
    <w:p w:rsidR="00686C00" w:rsidRDefault="00686C00" w:rsidP="00686C00">
      <w:pPr>
        <w:rPr>
          <w:rFonts w:ascii="Arial" w:hAnsi="Arial" w:cs="Arial"/>
          <w:sz w:val="24"/>
          <w:szCs w:val="24"/>
        </w:rPr>
      </w:pPr>
      <w:r w:rsidRPr="006D1254">
        <w:rPr>
          <w:rFonts w:ascii="Arial" w:hAnsi="Arial" w:cs="Arial"/>
          <w:sz w:val="24"/>
          <w:szCs w:val="24"/>
        </w:rPr>
        <w:t xml:space="preserve">Address: </w:t>
      </w:r>
      <w:proofErr w:type="spellStart"/>
      <w:r>
        <w:rPr>
          <w:rFonts w:ascii="Arial" w:hAnsi="Arial" w:cs="Arial"/>
          <w:sz w:val="24"/>
          <w:szCs w:val="24"/>
        </w:rPr>
        <w:t>Parsa</w:t>
      </w:r>
      <w:proofErr w:type="spellEnd"/>
      <w:r>
        <w:rPr>
          <w:rFonts w:ascii="Arial" w:hAnsi="Arial" w:cs="Arial"/>
          <w:sz w:val="24"/>
          <w:szCs w:val="24"/>
        </w:rPr>
        <w:t xml:space="preserve"> </w:t>
      </w:r>
      <w:proofErr w:type="spellStart"/>
      <w:r>
        <w:rPr>
          <w:rFonts w:ascii="Arial" w:hAnsi="Arial" w:cs="Arial"/>
          <w:sz w:val="24"/>
          <w:szCs w:val="24"/>
        </w:rPr>
        <w:t>citi</w:t>
      </w:r>
      <w:proofErr w:type="spellEnd"/>
      <w:r>
        <w:rPr>
          <w:rFonts w:ascii="Arial" w:hAnsi="Arial" w:cs="Arial"/>
          <w:sz w:val="24"/>
          <w:szCs w:val="24"/>
        </w:rPr>
        <w:t>, Garden East, Karachi</w:t>
      </w:r>
    </w:p>
    <w:p w:rsidR="00686C00" w:rsidRDefault="00686C00" w:rsidP="00686C00">
      <w:pPr>
        <w:rPr>
          <w:rFonts w:ascii="Arial" w:hAnsi="Arial" w:cs="Arial"/>
          <w:sz w:val="24"/>
          <w:szCs w:val="24"/>
        </w:rPr>
      </w:pPr>
    </w:p>
    <w:p w:rsidR="00686C00" w:rsidRDefault="00686C00" w:rsidP="00686C00">
      <w:pPr>
        <w:rPr>
          <w:rFonts w:ascii="Arial" w:hAnsi="Arial" w:cs="Arial"/>
          <w:sz w:val="24"/>
          <w:szCs w:val="24"/>
        </w:rPr>
      </w:pPr>
    </w:p>
    <w:p w:rsidR="00686C00" w:rsidRDefault="00686C00" w:rsidP="00686C00">
      <w:pPr>
        <w:rPr>
          <w:rFonts w:ascii="Arial" w:hAnsi="Arial" w:cs="Arial"/>
          <w:sz w:val="24"/>
          <w:szCs w:val="24"/>
        </w:rPr>
      </w:pPr>
    </w:p>
    <w:p w:rsidR="00686C00" w:rsidRDefault="00686C00" w:rsidP="00686C00">
      <w:pPr>
        <w:rPr>
          <w:rFonts w:ascii="Arial" w:hAnsi="Arial" w:cs="Arial"/>
          <w:sz w:val="24"/>
          <w:szCs w:val="24"/>
        </w:rPr>
      </w:pPr>
    </w:p>
    <w:p w:rsidR="00686C00" w:rsidRPr="006D1254" w:rsidRDefault="00686C00" w:rsidP="00686C00">
      <w:pPr>
        <w:rPr>
          <w:rFonts w:ascii="Arial" w:hAnsi="Arial" w:cs="Arial"/>
          <w:sz w:val="24"/>
          <w:szCs w:val="24"/>
        </w:rPr>
      </w:pPr>
      <w:r w:rsidRPr="006D1254">
        <w:rPr>
          <w:rFonts w:ascii="Arial" w:hAnsi="Arial" w:cs="Arial"/>
          <w:b/>
          <w:sz w:val="24"/>
          <w:szCs w:val="24"/>
        </w:rPr>
        <w:t>Words count:</w:t>
      </w:r>
      <w:r w:rsidRPr="006D1254">
        <w:rPr>
          <w:rFonts w:ascii="Arial" w:hAnsi="Arial" w:cs="Arial"/>
          <w:sz w:val="24"/>
          <w:szCs w:val="24"/>
        </w:rPr>
        <w:t xml:space="preserve"> </w:t>
      </w:r>
      <w:r>
        <w:rPr>
          <w:rFonts w:ascii="Arial" w:hAnsi="Arial" w:cs="Arial"/>
          <w:sz w:val="24"/>
          <w:szCs w:val="24"/>
        </w:rPr>
        <w:t>480</w:t>
      </w:r>
    </w:p>
    <w:p w:rsidR="00686C00" w:rsidRPr="006D1254" w:rsidRDefault="00686C00" w:rsidP="00686C00">
      <w:pPr>
        <w:rPr>
          <w:rFonts w:ascii="Arial" w:hAnsi="Arial" w:cs="Arial"/>
          <w:sz w:val="24"/>
          <w:szCs w:val="24"/>
        </w:rPr>
      </w:pPr>
    </w:p>
    <w:p w:rsidR="00686C00" w:rsidRPr="006D1254" w:rsidRDefault="00686C00" w:rsidP="00686C00">
      <w:pPr>
        <w:rPr>
          <w:rFonts w:ascii="Arial" w:hAnsi="Arial" w:cs="Arial"/>
          <w:sz w:val="24"/>
          <w:szCs w:val="24"/>
        </w:rPr>
      </w:pPr>
      <w:r w:rsidRPr="006D1254">
        <w:rPr>
          <w:rFonts w:ascii="Arial" w:hAnsi="Arial" w:cs="Arial"/>
          <w:b/>
          <w:sz w:val="24"/>
          <w:szCs w:val="24"/>
        </w:rPr>
        <w:t>Conflict of interest</w:t>
      </w:r>
      <w:r w:rsidRPr="006D1254">
        <w:rPr>
          <w:rFonts w:ascii="Arial" w:hAnsi="Arial" w:cs="Arial"/>
          <w:sz w:val="24"/>
          <w:szCs w:val="24"/>
        </w:rPr>
        <w:t>: None</w:t>
      </w:r>
    </w:p>
    <w:p w:rsidR="00686C00" w:rsidRPr="006D1254" w:rsidRDefault="00686C00" w:rsidP="00686C00">
      <w:pPr>
        <w:rPr>
          <w:rFonts w:ascii="Arial" w:hAnsi="Arial" w:cs="Arial"/>
          <w:sz w:val="24"/>
          <w:szCs w:val="24"/>
        </w:rPr>
      </w:pPr>
      <w:r w:rsidRPr="006D1254">
        <w:rPr>
          <w:rFonts w:ascii="Arial" w:hAnsi="Arial" w:cs="Arial"/>
          <w:b/>
          <w:sz w:val="24"/>
          <w:szCs w:val="24"/>
        </w:rPr>
        <w:t>Declaration</w:t>
      </w:r>
      <w:r w:rsidRPr="006D1254">
        <w:rPr>
          <w:rFonts w:ascii="Arial" w:hAnsi="Arial" w:cs="Arial"/>
          <w:sz w:val="24"/>
          <w:szCs w:val="24"/>
        </w:rPr>
        <w:t>: None</w:t>
      </w:r>
    </w:p>
    <w:p w:rsidR="00686C00" w:rsidRPr="006D1254" w:rsidRDefault="00686C00" w:rsidP="00686C00">
      <w:pPr>
        <w:rPr>
          <w:rFonts w:ascii="Arial" w:hAnsi="Arial" w:cs="Arial"/>
          <w:sz w:val="24"/>
          <w:szCs w:val="24"/>
        </w:rPr>
      </w:pPr>
      <w:r w:rsidRPr="006D1254">
        <w:rPr>
          <w:rFonts w:ascii="Arial" w:hAnsi="Arial" w:cs="Arial"/>
          <w:b/>
          <w:sz w:val="24"/>
          <w:szCs w:val="24"/>
        </w:rPr>
        <w:t>Acknowledgment</w:t>
      </w:r>
      <w:r w:rsidRPr="006D1254">
        <w:rPr>
          <w:rFonts w:ascii="Arial" w:hAnsi="Arial" w:cs="Arial"/>
          <w:sz w:val="24"/>
          <w:szCs w:val="24"/>
        </w:rPr>
        <w:t>: None</w:t>
      </w:r>
    </w:p>
    <w:p w:rsidR="006878FE" w:rsidRDefault="006878FE">
      <w:pPr>
        <w:rPr>
          <w:rFonts w:ascii="Arial" w:hAnsi="Arial" w:cs="Arial"/>
          <w:sz w:val="32"/>
          <w:szCs w:val="32"/>
          <w:vertAlign w:val="subscript"/>
        </w:rPr>
      </w:pPr>
    </w:p>
    <w:p w:rsidR="00686C00" w:rsidRPr="00686C00" w:rsidRDefault="00686C00">
      <w:pPr>
        <w:rPr>
          <w:rFonts w:ascii="Arial" w:hAnsi="Arial" w:cs="Arial"/>
          <w:b/>
          <w:sz w:val="32"/>
          <w:szCs w:val="32"/>
          <w:vertAlign w:val="subscript"/>
        </w:rPr>
      </w:pPr>
    </w:p>
    <w:p w:rsidR="00810790" w:rsidRDefault="00810790" w:rsidP="00686C00">
      <w:pPr>
        <w:jc w:val="both"/>
        <w:rPr>
          <w:rFonts w:ascii="Arial" w:hAnsi="Arial" w:cs="Arial"/>
          <w:b/>
          <w:sz w:val="36"/>
          <w:szCs w:val="36"/>
          <w:vertAlign w:val="subscript"/>
        </w:rPr>
      </w:pPr>
    </w:p>
    <w:p w:rsidR="00810790" w:rsidRDefault="00810790" w:rsidP="00686C00">
      <w:pPr>
        <w:jc w:val="both"/>
        <w:rPr>
          <w:rFonts w:ascii="Arial" w:hAnsi="Arial" w:cs="Arial"/>
          <w:b/>
          <w:sz w:val="36"/>
          <w:szCs w:val="36"/>
          <w:vertAlign w:val="subscript"/>
        </w:rPr>
      </w:pPr>
    </w:p>
    <w:p w:rsidR="00810790" w:rsidRDefault="00810790" w:rsidP="00686C00">
      <w:pPr>
        <w:jc w:val="both"/>
        <w:rPr>
          <w:rFonts w:ascii="Arial" w:hAnsi="Arial" w:cs="Arial"/>
          <w:b/>
          <w:sz w:val="36"/>
          <w:szCs w:val="36"/>
          <w:vertAlign w:val="subscript"/>
        </w:rPr>
      </w:pPr>
    </w:p>
    <w:p w:rsidR="00810790" w:rsidRDefault="00810790" w:rsidP="00686C00">
      <w:pPr>
        <w:jc w:val="both"/>
        <w:rPr>
          <w:rFonts w:ascii="Arial" w:hAnsi="Arial" w:cs="Arial"/>
          <w:b/>
          <w:sz w:val="36"/>
          <w:szCs w:val="36"/>
          <w:vertAlign w:val="subscript"/>
        </w:rPr>
      </w:pPr>
    </w:p>
    <w:p w:rsidR="00810790" w:rsidRDefault="00810790" w:rsidP="00686C00">
      <w:pPr>
        <w:jc w:val="both"/>
        <w:rPr>
          <w:rFonts w:ascii="Arial" w:hAnsi="Arial" w:cs="Arial"/>
          <w:b/>
          <w:sz w:val="36"/>
          <w:szCs w:val="36"/>
          <w:vertAlign w:val="subscript"/>
        </w:rPr>
      </w:pPr>
    </w:p>
    <w:p w:rsidR="00810790" w:rsidRDefault="00810790" w:rsidP="00686C00">
      <w:pPr>
        <w:jc w:val="both"/>
        <w:rPr>
          <w:rFonts w:ascii="Arial" w:hAnsi="Arial" w:cs="Arial"/>
          <w:b/>
          <w:sz w:val="36"/>
          <w:szCs w:val="36"/>
          <w:vertAlign w:val="subscript"/>
        </w:rPr>
      </w:pPr>
    </w:p>
    <w:p w:rsidR="009445E8" w:rsidRDefault="009445E8" w:rsidP="00686C00">
      <w:pPr>
        <w:jc w:val="both"/>
        <w:rPr>
          <w:rFonts w:ascii="Arial" w:hAnsi="Arial" w:cs="Arial"/>
          <w:b/>
          <w:sz w:val="36"/>
          <w:szCs w:val="36"/>
          <w:vertAlign w:val="subscript"/>
        </w:rPr>
      </w:pPr>
    </w:p>
    <w:p w:rsidR="009445E8" w:rsidRDefault="009445E8" w:rsidP="00686C00">
      <w:pPr>
        <w:jc w:val="both"/>
        <w:rPr>
          <w:rFonts w:ascii="Arial" w:hAnsi="Arial" w:cs="Arial"/>
          <w:b/>
          <w:sz w:val="36"/>
          <w:szCs w:val="36"/>
          <w:vertAlign w:val="subscript"/>
        </w:rPr>
      </w:pPr>
    </w:p>
    <w:p w:rsidR="009445E8" w:rsidRDefault="009445E8" w:rsidP="00686C00">
      <w:pPr>
        <w:jc w:val="both"/>
        <w:rPr>
          <w:rFonts w:ascii="Arial" w:hAnsi="Arial" w:cs="Arial"/>
          <w:b/>
          <w:sz w:val="36"/>
          <w:szCs w:val="36"/>
          <w:vertAlign w:val="subscript"/>
        </w:rPr>
      </w:pPr>
    </w:p>
    <w:p w:rsidR="009445E8" w:rsidRDefault="009445E8" w:rsidP="00686C00">
      <w:pPr>
        <w:jc w:val="both"/>
        <w:rPr>
          <w:rFonts w:ascii="Arial" w:hAnsi="Arial" w:cs="Arial"/>
          <w:b/>
          <w:sz w:val="36"/>
          <w:szCs w:val="36"/>
          <w:vertAlign w:val="subscript"/>
        </w:rPr>
      </w:pPr>
    </w:p>
    <w:p w:rsidR="006878FE" w:rsidRPr="006878FE" w:rsidRDefault="006878FE" w:rsidP="00686C00">
      <w:pPr>
        <w:jc w:val="both"/>
        <w:rPr>
          <w:rFonts w:ascii="Arial" w:hAnsi="Arial" w:cs="Arial"/>
          <w:b/>
          <w:sz w:val="36"/>
          <w:szCs w:val="36"/>
          <w:vertAlign w:val="subscript"/>
        </w:rPr>
      </w:pPr>
      <w:bookmarkStart w:id="0" w:name="_GoBack"/>
      <w:bookmarkEnd w:id="0"/>
      <w:r w:rsidRPr="006878FE">
        <w:rPr>
          <w:rFonts w:ascii="Arial" w:hAnsi="Arial" w:cs="Arial"/>
          <w:b/>
          <w:sz w:val="36"/>
          <w:szCs w:val="36"/>
          <w:vertAlign w:val="subscript"/>
        </w:rPr>
        <w:lastRenderedPageBreak/>
        <w:t>Letter:</w:t>
      </w:r>
    </w:p>
    <w:p w:rsidR="006878FE" w:rsidRPr="006878FE" w:rsidRDefault="006878FE" w:rsidP="00686C00">
      <w:pPr>
        <w:pStyle w:val="NormalWeb"/>
        <w:shd w:val="clear" w:color="auto" w:fill="FFFFFF"/>
        <w:jc w:val="both"/>
        <w:rPr>
          <w:rFonts w:ascii="Arial" w:hAnsi="Arial" w:cs="Arial"/>
          <w:sz w:val="22"/>
          <w:szCs w:val="22"/>
        </w:rPr>
      </w:pPr>
      <w:r w:rsidRPr="006878FE">
        <w:rPr>
          <w:rFonts w:ascii="Arial" w:hAnsi="Arial" w:cs="Arial"/>
          <w:sz w:val="22"/>
          <w:szCs w:val="22"/>
        </w:rPr>
        <w:t>To the Editor:</w:t>
      </w:r>
    </w:p>
    <w:p w:rsidR="006878FE" w:rsidRPr="006878FE" w:rsidRDefault="006878FE" w:rsidP="00686C00">
      <w:pPr>
        <w:pStyle w:val="NormalWeb"/>
        <w:shd w:val="clear" w:color="auto" w:fill="FFFFFF"/>
        <w:jc w:val="both"/>
        <w:rPr>
          <w:rFonts w:ascii="Arial" w:hAnsi="Arial" w:cs="Arial"/>
          <w:sz w:val="22"/>
          <w:szCs w:val="22"/>
        </w:rPr>
      </w:pPr>
      <w:r w:rsidRPr="006878FE">
        <w:rPr>
          <w:rFonts w:ascii="Arial" w:hAnsi="Arial" w:cs="Arial"/>
          <w:sz w:val="22"/>
          <w:szCs w:val="22"/>
        </w:rPr>
        <w:t>An article published in your esteemed journal, namely “Physical activities and surgical outcomes in elderly patients with a</w:t>
      </w:r>
      <w:r>
        <w:rPr>
          <w:rFonts w:ascii="Arial" w:hAnsi="Arial" w:cs="Arial"/>
          <w:sz w:val="22"/>
          <w:szCs w:val="22"/>
        </w:rPr>
        <w:t>cute type A aortic dissection”</w:t>
      </w:r>
      <w:proofErr w:type="gramStart"/>
      <w:r w:rsidR="00686C00" w:rsidRPr="006878FE">
        <w:rPr>
          <w:rFonts w:ascii="Arial" w:hAnsi="Arial" w:cs="Arial"/>
          <w:sz w:val="22"/>
          <w:szCs w:val="22"/>
        </w:rPr>
        <w:t>,</w:t>
      </w:r>
      <w:r w:rsidR="00686C00" w:rsidRPr="006878FE">
        <w:rPr>
          <w:rFonts w:ascii="Arial" w:hAnsi="Arial" w:cs="Arial"/>
          <w:sz w:val="22"/>
          <w:szCs w:val="22"/>
          <w:vertAlign w:val="superscript"/>
        </w:rPr>
        <w:t>1</w:t>
      </w:r>
      <w:proofErr w:type="gramEnd"/>
      <w:r w:rsidRPr="006878FE">
        <w:rPr>
          <w:rFonts w:ascii="Arial" w:hAnsi="Arial" w:cs="Arial"/>
          <w:sz w:val="22"/>
          <w:szCs w:val="22"/>
        </w:rPr>
        <w:t xml:space="preserve"> recently came to our attention. The paper makes a valuable contribution to medicine because it highlights an essential correlation between postoperative physical inactivity and mortality in elderly patients undergoing ATAAD repair. It was instructive for us to discover such an extensive study, and we would like to congratulate the authors for their sincere efforts.</w:t>
      </w:r>
      <w:r>
        <w:rPr>
          <w:rFonts w:ascii="Arial" w:hAnsi="Arial" w:cs="Arial"/>
          <w:sz w:val="22"/>
          <w:szCs w:val="22"/>
        </w:rPr>
        <w:t xml:space="preserve"> </w:t>
      </w:r>
      <w:r w:rsidRPr="006878FE">
        <w:rPr>
          <w:rFonts w:ascii="Arial" w:hAnsi="Arial" w:cs="Arial"/>
          <w:sz w:val="22"/>
          <w:szCs w:val="22"/>
        </w:rPr>
        <w:t>We agree with the conclusion of the article that postoperative walking difficulty was an independent risk factor for late mortality in patients regaining ambulatory autonomy at discharge and in all cohorts. However, we would like to take this opportunity to point out some critical key points that may add value to this article.</w:t>
      </w:r>
    </w:p>
    <w:p w:rsidR="006878FE" w:rsidRPr="006878FE" w:rsidRDefault="006878FE" w:rsidP="00686C00">
      <w:pPr>
        <w:pStyle w:val="NormalWeb"/>
        <w:jc w:val="both"/>
        <w:rPr>
          <w:rFonts w:ascii="Arial" w:hAnsi="Arial" w:cs="Arial"/>
          <w:sz w:val="22"/>
          <w:szCs w:val="22"/>
        </w:rPr>
      </w:pPr>
      <w:r w:rsidRPr="006878FE">
        <w:rPr>
          <w:rFonts w:ascii="Arial" w:hAnsi="Arial" w:cs="Arial"/>
          <w:sz w:val="22"/>
          <w:szCs w:val="22"/>
        </w:rPr>
        <w:t>Referring to limitations, since the paper is based on retrospective design, it increases the susceptibility of reporting bias due to lack of proper recall, which may lead to incomplete documentation; this would be fair if the author has used data of the present times.</w:t>
      </w:r>
      <w:r>
        <w:rPr>
          <w:rFonts w:ascii="Arial" w:hAnsi="Arial" w:cs="Arial"/>
          <w:sz w:val="22"/>
          <w:szCs w:val="22"/>
        </w:rPr>
        <w:t xml:space="preserve"> </w:t>
      </w:r>
      <w:r w:rsidRPr="006878FE">
        <w:rPr>
          <w:rFonts w:ascii="Arial" w:hAnsi="Arial" w:cs="Arial"/>
          <w:sz w:val="22"/>
          <w:szCs w:val="22"/>
        </w:rPr>
        <w:t xml:space="preserve">Additionally, in the results section, the author, while comparing patient characteristics between the two age groups, did not take </w:t>
      </w:r>
      <w:proofErr w:type="spellStart"/>
      <w:r w:rsidRPr="006878FE">
        <w:rPr>
          <w:rFonts w:ascii="Arial" w:hAnsi="Arial" w:cs="Arial"/>
          <w:sz w:val="22"/>
          <w:szCs w:val="22"/>
        </w:rPr>
        <w:t>Marfan</w:t>
      </w:r>
      <w:proofErr w:type="spellEnd"/>
      <w:r w:rsidRPr="006878FE">
        <w:rPr>
          <w:rFonts w:ascii="Arial" w:hAnsi="Arial" w:cs="Arial"/>
          <w:sz w:val="22"/>
          <w:szCs w:val="22"/>
        </w:rPr>
        <w:t xml:space="preserve"> syndrome, an inherited gene defect of </w:t>
      </w:r>
      <w:proofErr w:type="spellStart"/>
      <w:r w:rsidRPr="006878FE">
        <w:rPr>
          <w:rFonts w:ascii="Arial" w:hAnsi="Arial" w:cs="Arial"/>
          <w:sz w:val="22"/>
          <w:szCs w:val="22"/>
        </w:rPr>
        <w:t>fibrillin</w:t>
      </w:r>
      <w:proofErr w:type="spellEnd"/>
      <w:r w:rsidRPr="006878FE">
        <w:rPr>
          <w:rFonts w:ascii="Arial" w:hAnsi="Arial" w:cs="Arial"/>
          <w:sz w:val="22"/>
          <w:szCs w:val="22"/>
        </w:rPr>
        <w:t xml:space="preserve"> 1 (FBN1) gene which codes for the connective tissue protein </w:t>
      </w:r>
      <w:proofErr w:type="spellStart"/>
      <w:r w:rsidRPr="006878FE">
        <w:rPr>
          <w:rFonts w:ascii="Arial" w:hAnsi="Arial" w:cs="Arial"/>
          <w:sz w:val="22"/>
          <w:szCs w:val="22"/>
        </w:rPr>
        <w:t>fibrillin</w:t>
      </w:r>
      <w:proofErr w:type="spellEnd"/>
      <w:r w:rsidRPr="006878FE">
        <w:rPr>
          <w:rFonts w:ascii="Arial" w:hAnsi="Arial" w:cs="Arial"/>
          <w:sz w:val="22"/>
          <w:szCs w:val="22"/>
        </w:rPr>
        <w:t xml:space="preserve"> 1, into account in the younger population. This disorder damages the aortic wall in most patients, causing gradual expansion of the aortic wall increasing sensitivity to acute aortic dissection. </w:t>
      </w:r>
    </w:p>
    <w:p w:rsidR="006878FE" w:rsidRPr="006878FE" w:rsidRDefault="006878FE" w:rsidP="00686C00">
      <w:pPr>
        <w:pStyle w:val="NormalWeb"/>
        <w:jc w:val="both"/>
        <w:rPr>
          <w:rFonts w:ascii="Arial" w:hAnsi="Arial" w:cs="Arial"/>
          <w:sz w:val="22"/>
          <w:szCs w:val="22"/>
        </w:rPr>
      </w:pPr>
      <w:r w:rsidRPr="006878FE">
        <w:rPr>
          <w:rFonts w:ascii="Arial" w:hAnsi="Arial" w:cs="Arial"/>
          <w:sz w:val="22"/>
          <w:szCs w:val="22"/>
        </w:rPr>
        <w:t>Based on the revised Ghent criteria, aortic root dilatation/dissection is one of the main clinica</w:t>
      </w:r>
      <w:r w:rsidR="00686C00">
        <w:rPr>
          <w:rFonts w:ascii="Arial" w:hAnsi="Arial" w:cs="Arial"/>
          <w:sz w:val="22"/>
          <w:szCs w:val="22"/>
        </w:rPr>
        <w:t xml:space="preserve">l features of </w:t>
      </w:r>
      <w:proofErr w:type="spellStart"/>
      <w:r w:rsidR="00686C00">
        <w:rPr>
          <w:rFonts w:ascii="Arial" w:hAnsi="Arial" w:cs="Arial"/>
          <w:sz w:val="22"/>
          <w:szCs w:val="22"/>
        </w:rPr>
        <w:t>Marfan</w:t>
      </w:r>
      <w:proofErr w:type="spellEnd"/>
      <w:r w:rsidR="00686C00">
        <w:rPr>
          <w:rFonts w:ascii="Arial" w:hAnsi="Arial" w:cs="Arial"/>
          <w:sz w:val="22"/>
          <w:szCs w:val="22"/>
        </w:rPr>
        <w:t xml:space="preserve"> syndrome.</w:t>
      </w:r>
      <w:r w:rsidR="00686C00" w:rsidRPr="00686C00">
        <w:rPr>
          <w:rFonts w:ascii="Arial" w:hAnsi="Arial" w:cs="Arial"/>
          <w:sz w:val="22"/>
          <w:szCs w:val="22"/>
          <w:vertAlign w:val="superscript"/>
        </w:rPr>
        <w:t>2</w:t>
      </w:r>
      <w:r w:rsidRPr="006878FE">
        <w:rPr>
          <w:rFonts w:ascii="Arial" w:hAnsi="Arial" w:cs="Arial"/>
          <w:sz w:val="22"/>
          <w:szCs w:val="22"/>
        </w:rPr>
        <w:t xml:space="preserve"> In addition, the authors did not refer to the bicuspid aortic valve as a risk factor for acute aortic dissection. The likelihood of aortic dissection gradually increases at a sinus diameter of 5cm and then increases sharply at an ascending aortic diameter of 5.3cm. Hence early prophylactic ascending aortic replacement in patients with a bicuspid aortic valve should be considered in aortic centers to reduce the occurrence of acute type A aortic dissection in ones having aortic diameters greater than 5.0 cm or with a cross-sectional area to heig</w:t>
      </w:r>
      <w:r w:rsidR="00686C00">
        <w:rPr>
          <w:rFonts w:ascii="Arial" w:hAnsi="Arial" w:cs="Arial"/>
          <w:sz w:val="22"/>
          <w:szCs w:val="22"/>
        </w:rPr>
        <w:t>ht ratio greater than 10cm2/m.</w:t>
      </w:r>
      <w:r w:rsidR="00686C00" w:rsidRPr="00686C00">
        <w:rPr>
          <w:rFonts w:ascii="Arial" w:hAnsi="Arial" w:cs="Arial"/>
          <w:sz w:val="22"/>
          <w:szCs w:val="22"/>
          <w:vertAlign w:val="superscript"/>
        </w:rPr>
        <w:t>3</w:t>
      </w:r>
      <w:r w:rsidRPr="006878FE">
        <w:rPr>
          <w:rFonts w:ascii="Arial" w:hAnsi="Arial" w:cs="Arial"/>
          <w:sz w:val="22"/>
          <w:szCs w:val="22"/>
        </w:rPr>
        <w:t xml:space="preserve"> On the other hand, the authors missed a vital association between aortic dissection and smoking. Smoking is associated with increased oxidative stress and damages the endothelial mucosa leading to aneurysm expansion and worsening hypertension, resulting in aortic dissection. The authors should </w:t>
      </w:r>
      <w:r w:rsidR="00686C00">
        <w:rPr>
          <w:rFonts w:ascii="Arial" w:hAnsi="Arial" w:cs="Arial"/>
          <w:sz w:val="22"/>
          <w:szCs w:val="22"/>
        </w:rPr>
        <w:t>have mentioned this key point.</w:t>
      </w:r>
      <w:r w:rsidR="00686C00" w:rsidRPr="00686C00">
        <w:rPr>
          <w:rFonts w:ascii="Arial" w:hAnsi="Arial" w:cs="Arial"/>
          <w:sz w:val="22"/>
          <w:szCs w:val="22"/>
          <w:vertAlign w:val="superscript"/>
        </w:rPr>
        <w:t>4</w:t>
      </w:r>
      <w:r w:rsidRPr="006878FE">
        <w:rPr>
          <w:rFonts w:ascii="Arial" w:hAnsi="Arial" w:cs="Arial"/>
          <w:sz w:val="22"/>
          <w:szCs w:val="22"/>
        </w:rPr>
        <w:t xml:space="preserve"> </w:t>
      </w:r>
      <w:proofErr w:type="gramStart"/>
      <w:r w:rsidRPr="006878FE">
        <w:rPr>
          <w:rFonts w:ascii="Arial" w:hAnsi="Arial" w:cs="Arial"/>
          <w:sz w:val="22"/>
          <w:szCs w:val="22"/>
        </w:rPr>
        <w:t>Finally</w:t>
      </w:r>
      <w:proofErr w:type="gramEnd"/>
      <w:r w:rsidRPr="006878FE">
        <w:rPr>
          <w:rFonts w:ascii="Arial" w:hAnsi="Arial" w:cs="Arial"/>
          <w:sz w:val="22"/>
          <w:szCs w:val="22"/>
        </w:rPr>
        <w:t>, the article does mention having a more female population in the elderly group; however, it misses an essential relation between aortic dissection and pregnancy, especially in the younger population. Aortic dissection in pregnant women is the third most common cause of maternal death and has a significant impact on maternal and infant health. Pregnancy is associated with an increased risk of aortic dissection, and around 50% of the dissection in women of childbearing age</w:t>
      </w:r>
      <w:r w:rsidR="00686C00">
        <w:rPr>
          <w:rFonts w:ascii="Arial" w:hAnsi="Arial" w:cs="Arial"/>
          <w:sz w:val="22"/>
          <w:szCs w:val="22"/>
        </w:rPr>
        <w:t xml:space="preserve"> is associated with pregnancy.</w:t>
      </w:r>
      <w:r w:rsidR="00686C00" w:rsidRPr="00686C00">
        <w:rPr>
          <w:rFonts w:ascii="Arial" w:hAnsi="Arial" w:cs="Arial"/>
          <w:sz w:val="22"/>
          <w:szCs w:val="22"/>
          <w:vertAlign w:val="superscript"/>
        </w:rPr>
        <w:t>5</w:t>
      </w:r>
    </w:p>
    <w:p w:rsidR="000144B4" w:rsidRPr="006878FE" w:rsidRDefault="000144B4">
      <w:pPr>
        <w:rPr>
          <w:rFonts w:ascii="Arial" w:hAnsi="Arial" w:cs="Arial"/>
          <w:sz w:val="32"/>
          <w:szCs w:val="32"/>
          <w:vertAlign w:val="subscript"/>
        </w:rPr>
      </w:pPr>
    </w:p>
    <w:p w:rsidR="000144B4" w:rsidRPr="006878FE" w:rsidRDefault="000144B4">
      <w:pPr>
        <w:rPr>
          <w:rFonts w:ascii="Arial" w:hAnsi="Arial" w:cs="Arial"/>
          <w:sz w:val="32"/>
          <w:szCs w:val="32"/>
          <w:vertAlign w:val="subscript"/>
        </w:rPr>
      </w:pPr>
    </w:p>
    <w:p w:rsidR="000144B4" w:rsidRPr="006878FE" w:rsidRDefault="000144B4">
      <w:pPr>
        <w:rPr>
          <w:rFonts w:ascii="Arial" w:hAnsi="Arial" w:cs="Arial"/>
          <w:sz w:val="32"/>
          <w:szCs w:val="32"/>
          <w:vertAlign w:val="subscript"/>
        </w:rPr>
      </w:pPr>
    </w:p>
    <w:p w:rsidR="000144B4" w:rsidRPr="006878FE" w:rsidRDefault="000144B4">
      <w:pPr>
        <w:rPr>
          <w:rFonts w:ascii="Arial" w:hAnsi="Arial" w:cs="Arial"/>
          <w:sz w:val="32"/>
          <w:szCs w:val="32"/>
          <w:vertAlign w:val="subscript"/>
        </w:rPr>
      </w:pPr>
    </w:p>
    <w:p w:rsidR="00686C00" w:rsidRDefault="00686C00">
      <w:pPr>
        <w:rPr>
          <w:rFonts w:ascii="Arial" w:hAnsi="Arial" w:cs="Arial"/>
          <w:sz w:val="32"/>
          <w:szCs w:val="32"/>
          <w:vertAlign w:val="subscript"/>
        </w:rPr>
      </w:pPr>
    </w:p>
    <w:p w:rsidR="000144B4" w:rsidRDefault="00686C00">
      <w:pPr>
        <w:rPr>
          <w:rFonts w:ascii="Arial" w:hAnsi="Arial" w:cs="Arial"/>
          <w:b/>
          <w:sz w:val="44"/>
          <w:szCs w:val="44"/>
          <w:vertAlign w:val="subscript"/>
        </w:rPr>
      </w:pPr>
      <w:r w:rsidRPr="00686C00">
        <w:rPr>
          <w:rFonts w:ascii="Arial" w:hAnsi="Arial" w:cs="Arial"/>
          <w:b/>
          <w:sz w:val="44"/>
          <w:szCs w:val="44"/>
          <w:vertAlign w:val="subscript"/>
        </w:rPr>
        <w:lastRenderedPageBreak/>
        <w:t xml:space="preserve">References: </w:t>
      </w:r>
    </w:p>
    <w:p w:rsidR="00686C00" w:rsidRPr="00686C00" w:rsidRDefault="00686C00" w:rsidP="00686C00">
      <w:pPr>
        <w:pStyle w:val="ListParagraph"/>
        <w:numPr>
          <w:ilvl w:val="0"/>
          <w:numId w:val="1"/>
        </w:numPr>
        <w:jc w:val="both"/>
        <w:rPr>
          <w:rFonts w:ascii="Arial" w:hAnsi="Arial" w:cs="Arial"/>
          <w:b/>
          <w:sz w:val="22"/>
          <w:szCs w:val="22"/>
          <w:vertAlign w:val="subscript"/>
        </w:rPr>
      </w:pPr>
      <w:proofErr w:type="spellStart"/>
      <w:r w:rsidRPr="00686C00">
        <w:rPr>
          <w:rFonts w:ascii="Arial" w:hAnsi="Arial" w:cs="Arial"/>
          <w:color w:val="212121"/>
          <w:sz w:val="22"/>
          <w:szCs w:val="22"/>
          <w:shd w:val="clear" w:color="auto" w:fill="FFFFFF"/>
        </w:rPr>
        <w:t>Tashima</w:t>
      </w:r>
      <w:proofErr w:type="spellEnd"/>
      <w:r w:rsidRPr="00686C00">
        <w:rPr>
          <w:rFonts w:ascii="Arial" w:hAnsi="Arial" w:cs="Arial"/>
          <w:color w:val="212121"/>
          <w:sz w:val="22"/>
          <w:szCs w:val="22"/>
          <w:shd w:val="clear" w:color="auto" w:fill="FFFFFF"/>
        </w:rPr>
        <w:t xml:space="preserve"> Y, Toyoshima Y, Chiba K, Nakamura N, Adachi K, Inoue Y, Yamaguchi A. Physical activities and surgical outcomes in elderly patients with acute type A aortic dissection. J Card Surg. 2021 Aug</w:t>
      </w:r>
      <w:proofErr w:type="gramStart"/>
      <w:r w:rsidRPr="00686C00">
        <w:rPr>
          <w:rFonts w:ascii="Arial" w:hAnsi="Arial" w:cs="Arial"/>
          <w:color w:val="212121"/>
          <w:sz w:val="22"/>
          <w:szCs w:val="22"/>
          <w:shd w:val="clear" w:color="auto" w:fill="FFFFFF"/>
        </w:rPr>
        <w:t>;36</w:t>
      </w:r>
      <w:proofErr w:type="gramEnd"/>
      <w:r w:rsidRPr="00686C00">
        <w:rPr>
          <w:rFonts w:ascii="Arial" w:hAnsi="Arial" w:cs="Arial"/>
          <w:color w:val="212121"/>
          <w:sz w:val="22"/>
          <w:szCs w:val="22"/>
          <w:shd w:val="clear" w:color="auto" w:fill="FFFFFF"/>
        </w:rPr>
        <w:t xml:space="preserve">(8):2754-2764. </w:t>
      </w:r>
      <w:proofErr w:type="spellStart"/>
      <w:proofErr w:type="gramStart"/>
      <w:r w:rsidRPr="00686C00">
        <w:rPr>
          <w:rFonts w:ascii="Arial" w:hAnsi="Arial" w:cs="Arial"/>
          <w:color w:val="212121"/>
          <w:sz w:val="22"/>
          <w:szCs w:val="22"/>
          <w:shd w:val="clear" w:color="auto" w:fill="FFFFFF"/>
        </w:rPr>
        <w:t>doi</w:t>
      </w:r>
      <w:proofErr w:type="spellEnd"/>
      <w:proofErr w:type="gramEnd"/>
      <w:r w:rsidRPr="00686C00">
        <w:rPr>
          <w:rFonts w:ascii="Arial" w:hAnsi="Arial" w:cs="Arial"/>
          <w:color w:val="212121"/>
          <w:sz w:val="22"/>
          <w:szCs w:val="22"/>
          <w:shd w:val="clear" w:color="auto" w:fill="FFFFFF"/>
        </w:rPr>
        <w:t xml:space="preserve">: 10.1111/jocs.15617. </w:t>
      </w:r>
      <w:proofErr w:type="spellStart"/>
      <w:r w:rsidRPr="00686C00">
        <w:rPr>
          <w:rFonts w:ascii="Arial" w:hAnsi="Arial" w:cs="Arial"/>
          <w:color w:val="212121"/>
          <w:sz w:val="22"/>
          <w:szCs w:val="22"/>
          <w:shd w:val="clear" w:color="auto" w:fill="FFFFFF"/>
        </w:rPr>
        <w:t>Epub</w:t>
      </w:r>
      <w:proofErr w:type="spellEnd"/>
      <w:r w:rsidRPr="00686C00">
        <w:rPr>
          <w:rFonts w:ascii="Arial" w:hAnsi="Arial" w:cs="Arial"/>
          <w:color w:val="212121"/>
          <w:sz w:val="22"/>
          <w:szCs w:val="22"/>
          <w:shd w:val="clear" w:color="auto" w:fill="FFFFFF"/>
        </w:rPr>
        <w:t xml:space="preserve"> 2021 May 11. PMID: 33974291.</w:t>
      </w:r>
    </w:p>
    <w:p w:rsidR="00686C00" w:rsidRPr="00686C00" w:rsidRDefault="00686C00" w:rsidP="00686C00">
      <w:pPr>
        <w:pStyle w:val="ListParagraph"/>
        <w:numPr>
          <w:ilvl w:val="0"/>
          <w:numId w:val="1"/>
        </w:numPr>
        <w:jc w:val="both"/>
        <w:rPr>
          <w:rFonts w:ascii="Arial" w:hAnsi="Arial" w:cs="Arial"/>
          <w:b/>
          <w:sz w:val="22"/>
          <w:szCs w:val="22"/>
          <w:vertAlign w:val="subscript"/>
        </w:rPr>
      </w:pPr>
      <w:r w:rsidRPr="00686C00">
        <w:rPr>
          <w:rFonts w:ascii="Arial" w:hAnsi="Arial" w:cs="Arial"/>
          <w:color w:val="303030"/>
          <w:sz w:val="22"/>
          <w:szCs w:val="22"/>
          <w:shd w:val="clear" w:color="auto" w:fill="FFFFFF"/>
        </w:rPr>
        <w:t xml:space="preserve">de Beaufort HWL, </w:t>
      </w:r>
      <w:proofErr w:type="spellStart"/>
      <w:r w:rsidRPr="00686C00">
        <w:rPr>
          <w:rFonts w:ascii="Arial" w:hAnsi="Arial" w:cs="Arial"/>
          <w:color w:val="303030"/>
          <w:sz w:val="22"/>
          <w:szCs w:val="22"/>
          <w:shd w:val="clear" w:color="auto" w:fill="FFFFFF"/>
        </w:rPr>
        <w:t>Trimarchi</w:t>
      </w:r>
      <w:proofErr w:type="spellEnd"/>
      <w:r w:rsidRPr="00686C00">
        <w:rPr>
          <w:rFonts w:ascii="Arial" w:hAnsi="Arial" w:cs="Arial"/>
          <w:color w:val="303030"/>
          <w:sz w:val="22"/>
          <w:szCs w:val="22"/>
          <w:shd w:val="clear" w:color="auto" w:fill="FFFFFF"/>
        </w:rPr>
        <w:t xml:space="preserve"> S, </w:t>
      </w:r>
      <w:proofErr w:type="spellStart"/>
      <w:r w:rsidRPr="00686C00">
        <w:rPr>
          <w:rFonts w:ascii="Arial" w:hAnsi="Arial" w:cs="Arial"/>
          <w:color w:val="303030"/>
          <w:sz w:val="22"/>
          <w:szCs w:val="22"/>
          <w:shd w:val="clear" w:color="auto" w:fill="FFFFFF"/>
        </w:rPr>
        <w:t>Korach</w:t>
      </w:r>
      <w:proofErr w:type="spellEnd"/>
      <w:r w:rsidRPr="00686C00">
        <w:rPr>
          <w:rFonts w:ascii="Arial" w:hAnsi="Arial" w:cs="Arial"/>
          <w:color w:val="303030"/>
          <w:sz w:val="22"/>
          <w:szCs w:val="22"/>
          <w:shd w:val="clear" w:color="auto" w:fill="FFFFFF"/>
        </w:rPr>
        <w:t xml:space="preserve"> A, Di </w:t>
      </w:r>
      <w:proofErr w:type="spellStart"/>
      <w:r w:rsidRPr="00686C00">
        <w:rPr>
          <w:rFonts w:ascii="Arial" w:hAnsi="Arial" w:cs="Arial"/>
          <w:color w:val="303030"/>
          <w:sz w:val="22"/>
          <w:szCs w:val="22"/>
          <w:shd w:val="clear" w:color="auto" w:fill="FFFFFF"/>
        </w:rPr>
        <w:t>Eusanio</w:t>
      </w:r>
      <w:proofErr w:type="spellEnd"/>
      <w:r w:rsidRPr="00686C00">
        <w:rPr>
          <w:rFonts w:ascii="Arial" w:hAnsi="Arial" w:cs="Arial"/>
          <w:color w:val="303030"/>
          <w:sz w:val="22"/>
          <w:szCs w:val="22"/>
          <w:shd w:val="clear" w:color="auto" w:fill="FFFFFF"/>
        </w:rPr>
        <w:t xml:space="preserve"> M, </w:t>
      </w:r>
      <w:proofErr w:type="spellStart"/>
      <w:r w:rsidRPr="00686C00">
        <w:rPr>
          <w:rFonts w:ascii="Arial" w:hAnsi="Arial" w:cs="Arial"/>
          <w:color w:val="303030"/>
          <w:sz w:val="22"/>
          <w:szCs w:val="22"/>
          <w:shd w:val="clear" w:color="auto" w:fill="FFFFFF"/>
        </w:rPr>
        <w:t>Gilon</w:t>
      </w:r>
      <w:proofErr w:type="spellEnd"/>
      <w:r w:rsidRPr="00686C00">
        <w:rPr>
          <w:rFonts w:ascii="Arial" w:hAnsi="Arial" w:cs="Arial"/>
          <w:color w:val="303030"/>
          <w:sz w:val="22"/>
          <w:szCs w:val="22"/>
          <w:shd w:val="clear" w:color="auto" w:fill="FFFFFF"/>
        </w:rPr>
        <w:t xml:space="preserve"> D, Montgomery DG, Evangelista A, </w:t>
      </w:r>
      <w:proofErr w:type="spellStart"/>
      <w:r w:rsidRPr="00686C00">
        <w:rPr>
          <w:rFonts w:ascii="Arial" w:hAnsi="Arial" w:cs="Arial"/>
          <w:color w:val="303030"/>
          <w:sz w:val="22"/>
          <w:szCs w:val="22"/>
          <w:shd w:val="clear" w:color="auto" w:fill="FFFFFF"/>
        </w:rPr>
        <w:t>Braverman</w:t>
      </w:r>
      <w:proofErr w:type="spellEnd"/>
      <w:r w:rsidRPr="00686C00">
        <w:rPr>
          <w:rFonts w:ascii="Arial" w:hAnsi="Arial" w:cs="Arial"/>
          <w:color w:val="303030"/>
          <w:sz w:val="22"/>
          <w:szCs w:val="22"/>
          <w:shd w:val="clear" w:color="auto" w:fill="FFFFFF"/>
        </w:rPr>
        <w:t xml:space="preserve"> AC, Chen EP, </w:t>
      </w:r>
      <w:proofErr w:type="spellStart"/>
      <w:r w:rsidRPr="00686C00">
        <w:rPr>
          <w:rFonts w:ascii="Arial" w:hAnsi="Arial" w:cs="Arial"/>
          <w:color w:val="303030"/>
          <w:sz w:val="22"/>
          <w:szCs w:val="22"/>
          <w:shd w:val="clear" w:color="auto" w:fill="FFFFFF"/>
        </w:rPr>
        <w:t>Isselbacher</w:t>
      </w:r>
      <w:proofErr w:type="spellEnd"/>
      <w:r w:rsidRPr="00686C00">
        <w:rPr>
          <w:rFonts w:ascii="Arial" w:hAnsi="Arial" w:cs="Arial"/>
          <w:color w:val="303030"/>
          <w:sz w:val="22"/>
          <w:szCs w:val="22"/>
          <w:shd w:val="clear" w:color="auto" w:fill="FFFFFF"/>
        </w:rPr>
        <w:t xml:space="preserve"> EM, Gleason TG, De </w:t>
      </w:r>
      <w:proofErr w:type="spellStart"/>
      <w:r w:rsidRPr="00686C00">
        <w:rPr>
          <w:rFonts w:ascii="Arial" w:hAnsi="Arial" w:cs="Arial"/>
          <w:color w:val="303030"/>
          <w:sz w:val="22"/>
          <w:szCs w:val="22"/>
          <w:shd w:val="clear" w:color="auto" w:fill="FFFFFF"/>
        </w:rPr>
        <w:t>Vincentiis</w:t>
      </w:r>
      <w:proofErr w:type="spellEnd"/>
      <w:r w:rsidRPr="00686C00">
        <w:rPr>
          <w:rFonts w:ascii="Arial" w:hAnsi="Arial" w:cs="Arial"/>
          <w:color w:val="303030"/>
          <w:sz w:val="22"/>
          <w:szCs w:val="22"/>
          <w:shd w:val="clear" w:color="auto" w:fill="FFFFFF"/>
        </w:rPr>
        <w:t xml:space="preserve"> C, </w:t>
      </w:r>
      <w:proofErr w:type="spellStart"/>
      <w:r w:rsidRPr="00686C00">
        <w:rPr>
          <w:rFonts w:ascii="Arial" w:hAnsi="Arial" w:cs="Arial"/>
          <w:color w:val="303030"/>
          <w:sz w:val="22"/>
          <w:szCs w:val="22"/>
          <w:shd w:val="clear" w:color="auto" w:fill="FFFFFF"/>
        </w:rPr>
        <w:t>Sundt</w:t>
      </w:r>
      <w:proofErr w:type="spellEnd"/>
      <w:r w:rsidRPr="00686C00">
        <w:rPr>
          <w:rFonts w:ascii="Arial" w:hAnsi="Arial" w:cs="Arial"/>
          <w:color w:val="303030"/>
          <w:sz w:val="22"/>
          <w:szCs w:val="22"/>
          <w:shd w:val="clear" w:color="auto" w:fill="FFFFFF"/>
        </w:rPr>
        <w:t xml:space="preserve"> TM, Patel HJ, Eagle KA. Aortic dissection in patients with </w:t>
      </w:r>
      <w:proofErr w:type="spellStart"/>
      <w:r w:rsidRPr="00686C00">
        <w:rPr>
          <w:rFonts w:ascii="Arial" w:hAnsi="Arial" w:cs="Arial"/>
          <w:color w:val="303030"/>
          <w:sz w:val="22"/>
          <w:szCs w:val="22"/>
          <w:shd w:val="clear" w:color="auto" w:fill="FFFFFF"/>
        </w:rPr>
        <w:t>Marfan</w:t>
      </w:r>
      <w:proofErr w:type="spellEnd"/>
      <w:r w:rsidRPr="00686C00">
        <w:rPr>
          <w:rFonts w:ascii="Arial" w:hAnsi="Arial" w:cs="Arial"/>
          <w:color w:val="303030"/>
          <w:sz w:val="22"/>
          <w:szCs w:val="22"/>
          <w:shd w:val="clear" w:color="auto" w:fill="FFFFFF"/>
        </w:rPr>
        <w:t xml:space="preserve"> syndrome based on the IRAD data. Ann </w:t>
      </w:r>
      <w:proofErr w:type="spellStart"/>
      <w:r w:rsidRPr="00686C00">
        <w:rPr>
          <w:rFonts w:ascii="Arial" w:hAnsi="Arial" w:cs="Arial"/>
          <w:color w:val="303030"/>
          <w:sz w:val="22"/>
          <w:szCs w:val="22"/>
          <w:shd w:val="clear" w:color="auto" w:fill="FFFFFF"/>
        </w:rPr>
        <w:t>Cardiothorac</w:t>
      </w:r>
      <w:proofErr w:type="spellEnd"/>
      <w:r w:rsidRPr="00686C00">
        <w:rPr>
          <w:rFonts w:ascii="Arial" w:hAnsi="Arial" w:cs="Arial"/>
          <w:color w:val="303030"/>
          <w:sz w:val="22"/>
          <w:szCs w:val="22"/>
          <w:shd w:val="clear" w:color="auto" w:fill="FFFFFF"/>
        </w:rPr>
        <w:t xml:space="preserve"> Surg. 2017 Nov</w:t>
      </w:r>
      <w:proofErr w:type="gramStart"/>
      <w:r w:rsidRPr="00686C00">
        <w:rPr>
          <w:rFonts w:ascii="Arial" w:hAnsi="Arial" w:cs="Arial"/>
          <w:color w:val="303030"/>
          <w:sz w:val="22"/>
          <w:szCs w:val="22"/>
          <w:shd w:val="clear" w:color="auto" w:fill="FFFFFF"/>
        </w:rPr>
        <w:t>;6</w:t>
      </w:r>
      <w:proofErr w:type="gramEnd"/>
      <w:r w:rsidRPr="00686C00">
        <w:rPr>
          <w:rFonts w:ascii="Arial" w:hAnsi="Arial" w:cs="Arial"/>
          <w:color w:val="303030"/>
          <w:sz w:val="22"/>
          <w:szCs w:val="22"/>
          <w:shd w:val="clear" w:color="auto" w:fill="FFFFFF"/>
        </w:rPr>
        <w:t xml:space="preserve">(6):633-641. </w:t>
      </w:r>
      <w:proofErr w:type="spellStart"/>
      <w:proofErr w:type="gramStart"/>
      <w:r w:rsidRPr="00686C00">
        <w:rPr>
          <w:rFonts w:ascii="Arial" w:hAnsi="Arial" w:cs="Arial"/>
          <w:color w:val="303030"/>
          <w:sz w:val="22"/>
          <w:szCs w:val="22"/>
          <w:shd w:val="clear" w:color="auto" w:fill="FFFFFF"/>
        </w:rPr>
        <w:t>doi</w:t>
      </w:r>
      <w:proofErr w:type="spellEnd"/>
      <w:proofErr w:type="gramEnd"/>
      <w:r w:rsidRPr="00686C00">
        <w:rPr>
          <w:rFonts w:ascii="Arial" w:hAnsi="Arial" w:cs="Arial"/>
          <w:color w:val="303030"/>
          <w:sz w:val="22"/>
          <w:szCs w:val="22"/>
          <w:shd w:val="clear" w:color="auto" w:fill="FFFFFF"/>
        </w:rPr>
        <w:t>: 10.21037/acs.2017.10.03. PMID: 29270375; PMCID: PMC5721116.</w:t>
      </w:r>
    </w:p>
    <w:p w:rsidR="00686C00" w:rsidRPr="00686C00" w:rsidRDefault="00686C00" w:rsidP="00686C00">
      <w:pPr>
        <w:pStyle w:val="ListParagraph"/>
        <w:numPr>
          <w:ilvl w:val="0"/>
          <w:numId w:val="1"/>
        </w:numPr>
        <w:jc w:val="both"/>
        <w:rPr>
          <w:rFonts w:ascii="Arial" w:hAnsi="Arial" w:cs="Arial"/>
          <w:b/>
          <w:sz w:val="22"/>
          <w:szCs w:val="22"/>
          <w:vertAlign w:val="subscript"/>
        </w:rPr>
      </w:pPr>
      <w:proofErr w:type="spellStart"/>
      <w:r w:rsidRPr="00686C00">
        <w:rPr>
          <w:rFonts w:ascii="Arial" w:hAnsi="Arial" w:cs="Arial"/>
          <w:color w:val="212121"/>
          <w:sz w:val="22"/>
          <w:szCs w:val="22"/>
          <w:shd w:val="clear" w:color="auto" w:fill="FFFFFF"/>
        </w:rPr>
        <w:t>Wojnarski</w:t>
      </w:r>
      <w:proofErr w:type="spellEnd"/>
      <w:r w:rsidRPr="00686C00">
        <w:rPr>
          <w:rFonts w:ascii="Arial" w:hAnsi="Arial" w:cs="Arial"/>
          <w:color w:val="212121"/>
          <w:sz w:val="22"/>
          <w:szCs w:val="22"/>
          <w:shd w:val="clear" w:color="auto" w:fill="FFFFFF"/>
        </w:rPr>
        <w:t xml:space="preserve"> CM, </w:t>
      </w:r>
      <w:proofErr w:type="spellStart"/>
      <w:r w:rsidRPr="00686C00">
        <w:rPr>
          <w:rFonts w:ascii="Arial" w:hAnsi="Arial" w:cs="Arial"/>
          <w:color w:val="212121"/>
          <w:sz w:val="22"/>
          <w:szCs w:val="22"/>
          <w:shd w:val="clear" w:color="auto" w:fill="FFFFFF"/>
        </w:rPr>
        <w:t>Svensson</w:t>
      </w:r>
      <w:proofErr w:type="spellEnd"/>
      <w:r w:rsidRPr="00686C00">
        <w:rPr>
          <w:rFonts w:ascii="Arial" w:hAnsi="Arial" w:cs="Arial"/>
          <w:color w:val="212121"/>
          <w:sz w:val="22"/>
          <w:szCs w:val="22"/>
          <w:shd w:val="clear" w:color="auto" w:fill="FFFFFF"/>
        </w:rPr>
        <w:t xml:space="preserve"> LG, </w:t>
      </w:r>
      <w:proofErr w:type="spellStart"/>
      <w:r w:rsidRPr="00686C00">
        <w:rPr>
          <w:rFonts w:ascii="Arial" w:hAnsi="Arial" w:cs="Arial"/>
          <w:color w:val="212121"/>
          <w:sz w:val="22"/>
          <w:szCs w:val="22"/>
          <w:shd w:val="clear" w:color="auto" w:fill="FFFFFF"/>
        </w:rPr>
        <w:t>Roselli</w:t>
      </w:r>
      <w:proofErr w:type="spellEnd"/>
      <w:r w:rsidRPr="00686C00">
        <w:rPr>
          <w:rFonts w:ascii="Arial" w:hAnsi="Arial" w:cs="Arial"/>
          <w:color w:val="212121"/>
          <w:sz w:val="22"/>
          <w:szCs w:val="22"/>
          <w:shd w:val="clear" w:color="auto" w:fill="FFFFFF"/>
        </w:rPr>
        <w:t xml:space="preserve"> EE, </w:t>
      </w:r>
      <w:proofErr w:type="spellStart"/>
      <w:r w:rsidRPr="00686C00">
        <w:rPr>
          <w:rFonts w:ascii="Arial" w:hAnsi="Arial" w:cs="Arial"/>
          <w:color w:val="212121"/>
          <w:sz w:val="22"/>
          <w:szCs w:val="22"/>
          <w:shd w:val="clear" w:color="auto" w:fill="FFFFFF"/>
        </w:rPr>
        <w:t>Idrees</w:t>
      </w:r>
      <w:proofErr w:type="spellEnd"/>
      <w:r w:rsidRPr="00686C00">
        <w:rPr>
          <w:rFonts w:ascii="Arial" w:hAnsi="Arial" w:cs="Arial"/>
          <w:color w:val="212121"/>
          <w:sz w:val="22"/>
          <w:szCs w:val="22"/>
          <w:shd w:val="clear" w:color="auto" w:fill="FFFFFF"/>
        </w:rPr>
        <w:t xml:space="preserve"> JJ, Lowry AM, </w:t>
      </w:r>
      <w:proofErr w:type="spellStart"/>
      <w:r w:rsidRPr="00686C00">
        <w:rPr>
          <w:rFonts w:ascii="Arial" w:hAnsi="Arial" w:cs="Arial"/>
          <w:color w:val="212121"/>
          <w:sz w:val="22"/>
          <w:szCs w:val="22"/>
          <w:shd w:val="clear" w:color="auto" w:fill="FFFFFF"/>
        </w:rPr>
        <w:t>Ehrlinger</w:t>
      </w:r>
      <w:proofErr w:type="spellEnd"/>
      <w:r w:rsidRPr="00686C00">
        <w:rPr>
          <w:rFonts w:ascii="Arial" w:hAnsi="Arial" w:cs="Arial"/>
          <w:color w:val="212121"/>
          <w:sz w:val="22"/>
          <w:szCs w:val="22"/>
          <w:shd w:val="clear" w:color="auto" w:fill="FFFFFF"/>
        </w:rPr>
        <w:t xml:space="preserve"> J, </w:t>
      </w:r>
      <w:proofErr w:type="spellStart"/>
      <w:r w:rsidRPr="00686C00">
        <w:rPr>
          <w:rFonts w:ascii="Arial" w:hAnsi="Arial" w:cs="Arial"/>
          <w:color w:val="212121"/>
          <w:sz w:val="22"/>
          <w:szCs w:val="22"/>
          <w:shd w:val="clear" w:color="auto" w:fill="FFFFFF"/>
        </w:rPr>
        <w:t>Pettersson</w:t>
      </w:r>
      <w:proofErr w:type="spellEnd"/>
      <w:r w:rsidRPr="00686C00">
        <w:rPr>
          <w:rFonts w:ascii="Arial" w:hAnsi="Arial" w:cs="Arial"/>
          <w:color w:val="212121"/>
          <w:sz w:val="22"/>
          <w:szCs w:val="22"/>
          <w:shd w:val="clear" w:color="auto" w:fill="FFFFFF"/>
        </w:rPr>
        <w:t xml:space="preserve"> GB, </w:t>
      </w:r>
      <w:proofErr w:type="spellStart"/>
      <w:r w:rsidRPr="00686C00">
        <w:rPr>
          <w:rFonts w:ascii="Arial" w:hAnsi="Arial" w:cs="Arial"/>
          <w:color w:val="212121"/>
          <w:sz w:val="22"/>
          <w:szCs w:val="22"/>
          <w:shd w:val="clear" w:color="auto" w:fill="FFFFFF"/>
        </w:rPr>
        <w:t>Gillinov</w:t>
      </w:r>
      <w:proofErr w:type="spellEnd"/>
      <w:r w:rsidRPr="00686C00">
        <w:rPr>
          <w:rFonts w:ascii="Arial" w:hAnsi="Arial" w:cs="Arial"/>
          <w:color w:val="212121"/>
          <w:sz w:val="22"/>
          <w:szCs w:val="22"/>
          <w:shd w:val="clear" w:color="auto" w:fill="FFFFFF"/>
        </w:rPr>
        <w:t xml:space="preserve"> AM, Johnston DR, </w:t>
      </w:r>
      <w:proofErr w:type="spellStart"/>
      <w:r w:rsidRPr="00686C00">
        <w:rPr>
          <w:rFonts w:ascii="Arial" w:hAnsi="Arial" w:cs="Arial"/>
          <w:color w:val="212121"/>
          <w:sz w:val="22"/>
          <w:szCs w:val="22"/>
          <w:shd w:val="clear" w:color="auto" w:fill="FFFFFF"/>
        </w:rPr>
        <w:t>Soltesz</w:t>
      </w:r>
      <w:proofErr w:type="spellEnd"/>
      <w:r w:rsidRPr="00686C00">
        <w:rPr>
          <w:rFonts w:ascii="Arial" w:hAnsi="Arial" w:cs="Arial"/>
          <w:color w:val="212121"/>
          <w:sz w:val="22"/>
          <w:szCs w:val="22"/>
          <w:shd w:val="clear" w:color="auto" w:fill="FFFFFF"/>
        </w:rPr>
        <w:t xml:space="preserve"> EG, </w:t>
      </w:r>
      <w:proofErr w:type="spellStart"/>
      <w:r w:rsidRPr="00686C00">
        <w:rPr>
          <w:rFonts w:ascii="Arial" w:hAnsi="Arial" w:cs="Arial"/>
          <w:color w:val="212121"/>
          <w:sz w:val="22"/>
          <w:szCs w:val="22"/>
          <w:shd w:val="clear" w:color="auto" w:fill="FFFFFF"/>
        </w:rPr>
        <w:t>Navia</w:t>
      </w:r>
      <w:proofErr w:type="spellEnd"/>
      <w:r w:rsidRPr="00686C00">
        <w:rPr>
          <w:rFonts w:ascii="Arial" w:hAnsi="Arial" w:cs="Arial"/>
          <w:color w:val="212121"/>
          <w:sz w:val="22"/>
          <w:szCs w:val="22"/>
          <w:shd w:val="clear" w:color="auto" w:fill="FFFFFF"/>
        </w:rPr>
        <w:t xml:space="preserve"> JL, Hammer DF, Griffin B, </w:t>
      </w:r>
      <w:proofErr w:type="spellStart"/>
      <w:r w:rsidRPr="00686C00">
        <w:rPr>
          <w:rFonts w:ascii="Arial" w:hAnsi="Arial" w:cs="Arial"/>
          <w:color w:val="212121"/>
          <w:sz w:val="22"/>
          <w:szCs w:val="22"/>
          <w:shd w:val="clear" w:color="auto" w:fill="FFFFFF"/>
        </w:rPr>
        <w:t>Thamilarasan</w:t>
      </w:r>
      <w:proofErr w:type="spellEnd"/>
      <w:r w:rsidRPr="00686C00">
        <w:rPr>
          <w:rFonts w:ascii="Arial" w:hAnsi="Arial" w:cs="Arial"/>
          <w:color w:val="212121"/>
          <w:sz w:val="22"/>
          <w:szCs w:val="22"/>
          <w:shd w:val="clear" w:color="auto" w:fill="FFFFFF"/>
        </w:rPr>
        <w:t xml:space="preserve"> M, </w:t>
      </w:r>
      <w:proofErr w:type="spellStart"/>
      <w:r w:rsidRPr="00686C00">
        <w:rPr>
          <w:rFonts w:ascii="Arial" w:hAnsi="Arial" w:cs="Arial"/>
          <w:color w:val="212121"/>
          <w:sz w:val="22"/>
          <w:szCs w:val="22"/>
          <w:shd w:val="clear" w:color="auto" w:fill="FFFFFF"/>
        </w:rPr>
        <w:t>Kalahasti</w:t>
      </w:r>
      <w:proofErr w:type="spellEnd"/>
      <w:r w:rsidRPr="00686C00">
        <w:rPr>
          <w:rFonts w:ascii="Arial" w:hAnsi="Arial" w:cs="Arial"/>
          <w:color w:val="212121"/>
          <w:sz w:val="22"/>
          <w:szCs w:val="22"/>
          <w:shd w:val="clear" w:color="auto" w:fill="FFFFFF"/>
        </w:rPr>
        <w:t xml:space="preserve"> V, </w:t>
      </w:r>
      <w:proofErr w:type="spellStart"/>
      <w:r w:rsidRPr="00686C00">
        <w:rPr>
          <w:rFonts w:ascii="Arial" w:hAnsi="Arial" w:cs="Arial"/>
          <w:color w:val="212121"/>
          <w:sz w:val="22"/>
          <w:szCs w:val="22"/>
          <w:shd w:val="clear" w:color="auto" w:fill="FFFFFF"/>
        </w:rPr>
        <w:t>Sabik</w:t>
      </w:r>
      <w:proofErr w:type="spellEnd"/>
      <w:r w:rsidRPr="00686C00">
        <w:rPr>
          <w:rFonts w:ascii="Arial" w:hAnsi="Arial" w:cs="Arial"/>
          <w:color w:val="212121"/>
          <w:sz w:val="22"/>
          <w:szCs w:val="22"/>
          <w:shd w:val="clear" w:color="auto" w:fill="FFFFFF"/>
        </w:rPr>
        <w:t xml:space="preserve"> JF 3rd, Blackstone EH, Lytle BW. Aortic Dissection in Patients </w:t>
      </w:r>
      <w:proofErr w:type="gramStart"/>
      <w:r w:rsidRPr="00686C00">
        <w:rPr>
          <w:rFonts w:ascii="Arial" w:hAnsi="Arial" w:cs="Arial"/>
          <w:color w:val="212121"/>
          <w:sz w:val="22"/>
          <w:szCs w:val="22"/>
          <w:shd w:val="clear" w:color="auto" w:fill="FFFFFF"/>
        </w:rPr>
        <w:t>With</w:t>
      </w:r>
      <w:proofErr w:type="gramEnd"/>
      <w:r w:rsidRPr="00686C00">
        <w:rPr>
          <w:rFonts w:ascii="Arial" w:hAnsi="Arial" w:cs="Arial"/>
          <w:color w:val="212121"/>
          <w:sz w:val="22"/>
          <w:szCs w:val="22"/>
          <w:shd w:val="clear" w:color="auto" w:fill="FFFFFF"/>
        </w:rPr>
        <w:t xml:space="preserve"> Bicuspid Aortic Valve-Associated Aneurysms. Ann </w:t>
      </w:r>
      <w:proofErr w:type="spellStart"/>
      <w:r w:rsidRPr="00686C00">
        <w:rPr>
          <w:rFonts w:ascii="Arial" w:hAnsi="Arial" w:cs="Arial"/>
          <w:color w:val="212121"/>
          <w:sz w:val="22"/>
          <w:szCs w:val="22"/>
          <w:shd w:val="clear" w:color="auto" w:fill="FFFFFF"/>
        </w:rPr>
        <w:t>Thorac</w:t>
      </w:r>
      <w:proofErr w:type="spellEnd"/>
      <w:r w:rsidRPr="00686C00">
        <w:rPr>
          <w:rFonts w:ascii="Arial" w:hAnsi="Arial" w:cs="Arial"/>
          <w:color w:val="212121"/>
          <w:sz w:val="22"/>
          <w:szCs w:val="22"/>
          <w:shd w:val="clear" w:color="auto" w:fill="FFFFFF"/>
        </w:rPr>
        <w:t xml:space="preserve"> Surg. 2015 Nov</w:t>
      </w:r>
      <w:proofErr w:type="gramStart"/>
      <w:r w:rsidRPr="00686C00">
        <w:rPr>
          <w:rFonts w:ascii="Arial" w:hAnsi="Arial" w:cs="Arial"/>
          <w:color w:val="212121"/>
          <w:sz w:val="22"/>
          <w:szCs w:val="22"/>
          <w:shd w:val="clear" w:color="auto" w:fill="FFFFFF"/>
        </w:rPr>
        <w:t>;100</w:t>
      </w:r>
      <w:proofErr w:type="gramEnd"/>
      <w:r w:rsidRPr="00686C00">
        <w:rPr>
          <w:rFonts w:ascii="Arial" w:hAnsi="Arial" w:cs="Arial"/>
          <w:color w:val="212121"/>
          <w:sz w:val="22"/>
          <w:szCs w:val="22"/>
          <w:shd w:val="clear" w:color="auto" w:fill="FFFFFF"/>
        </w:rPr>
        <w:t xml:space="preserve">(5):1666-73; discussion 1673-4. </w:t>
      </w:r>
      <w:proofErr w:type="spellStart"/>
      <w:proofErr w:type="gramStart"/>
      <w:r w:rsidRPr="00686C00">
        <w:rPr>
          <w:rFonts w:ascii="Arial" w:hAnsi="Arial" w:cs="Arial"/>
          <w:color w:val="212121"/>
          <w:sz w:val="22"/>
          <w:szCs w:val="22"/>
          <w:shd w:val="clear" w:color="auto" w:fill="FFFFFF"/>
        </w:rPr>
        <w:t>doi</w:t>
      </w:r>
      <w:proofErr w:type="spellEnd"/>
      <w:proofErr w:type="gramEnd"/>
      <w:r w:rsidRPr="00686C00">
        <w:rPr>
          <w:rFonts w:ascii="Arial" w:hAnsi="Arial" w:cs="Arial"/>
          <w:color w:val="212121"/>
          <w:sz w:val="22"/>
          <w:szCs w:val="22"/>
          <w:shd w:val="clear" w:color="auto" w:fill="FFFFFF"/>
        </w:rPr>
        <w:t xml:space="preserve">: 10.1016/j.athoracsur.2015.04.126. </w:t>
      </w:r>
      <w:proofErr w:type="spellStart"/>
      <w:r w:rsidRPr="00686C00">
        <w:rPr>
          <w:rFonts w:ascii="Arial" w:hAnsi="Arial" w:cs="Arial"/>
          <w:color w:val="212121"/>
          <w:sz w:val="22"/>
          <w:szCs w:val="22"/>
          <w:shd w:val="clear" w:color="auto" w:fill="FFFFFF"/>
        </w:rPr>
        <w:t>Epub</w:t>
      </w:r>
      <w:proofErr w:type="spellEnd"/>
      <w:r w:rsidRPr="00686C00">
        <w:rPr>
          <w:rFonts w:ascii="Arial" w:hAnsi="Arial" w:cs="Arial"/>
          <w:color w:val="212121"/>
          <w:sz w:val="22"/>
          <w:szCs w:val="22"/>
          <w:shd w:val="clear" w:color="auto" w:fill="FFFFFF"/>
        </w:rPr>
        <w:t xml:space="preserve"> 2015 Jul 22. PMID: 26209494; PMCID: PMC5166604.</w:t>
      </w:r>
    </w:p>
    <w:p w:rsidR="00686C00" w:rsidRPr="00686C00" w:rsidRDefault="00686C00" w:rsidP="00686C00">
      <w:pPr>
        <w:pStyle w:val="ListParagraph"/>
        <w:numPr>
          <w:ilvl w:val="0"/>
          <w:numId w:val="1"/>
        </w:numPr>
        <w:jc w:val="both"/>
        <w:rPr>
          <w:rFonts w:ascii="Arial" w:hAnsi="Arial" w:cs="Arial"/>
          <w:b/>
          <w:sz w:val="22"/>
          <w:szCs w:val="22"/>
          <w:vertAlign w:val="subscript"/>
        </w:rPr>
      </w:pPr>
      <w:r w:rsidRPr="00686C00">
        <w:rPr>
          <w:rFonts w:ascii="Arial" w:hAnsi="Arial" w:cs="Arial"/>
          <w:color w:val="212121"/>
          <w:sz w:val="22"/>
          <w:szCs w:val="22"/>
          <w:shd w:val="clear" w:color="auto" w:fill="FFFFFF"/>
        </w:rPr>
        <w:t xml:space="preserve">Takeuchi T, Adachi H, </w:t>
      </w:r>
      <w:proofErr w:type="spellStart"/>
      <w:r w:rsidRPr="00686C00">
        <w:rPr>
          <w:rFonts w:ascii="Arial" w:hAnsi="Arial" w:cs="Arial"/>
          <w:color w:val="212121"/>
          <w:sz w:val="22"/>
          <w:szCs w:val="22"/>
          <w:shd w:val="clear" w:color="auto" w:fill="FFFFFF"/>
        </w:rPr>
        <w:t>Ohuchida</w:t>
      </w:r>
      <w:proofErr w:type="spellEnd"/>
      <w:r w:rsidRPr="00686C00">
        <w:rPr>
          <w:rFonts w:ascii="Arial" w:hAnsi="Arial" w:cs="Arial"/>
          <w:color w:val="212121"/>
          <w:sz w:val="22"/>
          <w:szCs w:val="22"/>
          <w:shd w:val="clear" w:color="auto" w:fill="FFFFFF"/>
        </w:rPr>
        <w:t xml:space="preserve"> M, Nakamura T, Satoh A, Jacobs DR </w:t>
      </w:r>
      <w:proofErr w:type="spellStart"/>
      <w:r w:rsidRPr="00686C00">
        <w:rPr>
          <w:rFonts w:ascii="Arial" w:hAnsi="Arial" w:cs="Arial"/>
          <w:color w:val="212121"/>
          <w:sz w:val="22"/>
          <w:szCs w:val="22"/>
          <w:shd w:val="clear" w:color="auto" w:fill="FFFFFF"/>
        </w:rPr>
        <w:t>Jr</w:t>
      </w:r>
      <w:proofErr w:type="spellEnd"/>
      <w:r w:rsidRPr="00686C00">
        <w:rPr>
          <w:rFonts w:ascii="Arial" w:hAnsi="Arial" w:cs="Arial"/>
          <w:color w:val="212121"/>
          <w:sz w:val="22"/>
          <w:szCs w:val="22"/>
          <w:shd w:val="clear" w:color="auto" w:fill="FFFFFF"/>
        </w:rPr>
        <w:t xml:space="preserve">, </w:t>
      </w:r>
      <w:proofErr w:type="spellStart"/>
      <w:r w:rsidRPr="00686C00">
        <w:rPr>
          <w:rFonts w:ascii="Arial" w:hAnsi="Arial" w:cs="Arial"/>
          <w:color w:val="212121"/>
          <w:sz w:val="22"/>
          <w:szCs w:val="22"/>
          <w:shd w:val="clear" w:color="auto" w:fill="FFFFFF"/>
        </w:rPr>
        <w:t>Imaizumi</w:t>
      </w:r>
      <w:proofErr w:type="spellEnd"/>
      <w:r w:rsidRPr="00686C00">
        <w:rPr>
          <w:rFonts w:ascii="Arial" w:hAnsi="Arial" w:cs="Arial"/>
          <w:color w:val="212121"/>
          <w:sz w:val="22"/>
          <w:szCs w:val="22"/>
          <w:shd w:val="clear" w:color="auto" w:fill="FFFFFF"/>
        </w:rPr>
        <w:t xml:space="preserve"> T. A case-control study found that low albumin and smoking were associated with aortic dissection. J </w:t>
      </w:r>
      <w:proofErr w:type="spellStart"/>
      <w:r w:rsidRPr="00686C00">
        <w:rPr>
          <w:rFonts w:ascii="Arial" w:hAnsi="Arial" w:cs="Arial"/>
          <w:color w:val="212121"/>
          <w:sz w:val="22"/>
          <w:szCs w:val="22"/>
          <w:shd w:val="clear" w:color="auto" w:fill="FFFFFF"/>
        </w:rPr>
        <w:t>Clin</w:t>
      </w:r>
      <w:proofErr w:type="spellEnd"/>
      <w:r w:rsidRPr="00686C00">
        <w:rPr>
          <w:rFonts w:ascii="Arial" w:hAnsi="Arial" w:cs="Arial"/>
          <w:color w:val="212121"/>
          <w:sz w:val="22"/>
          <w:szCs w:val="22"/>
          <w:shd w:val="clear" w:color="auto" w:fill="FFFFFF"/>
        </w:rPr>
        <w:t xml:space="preserve"> </w:t>
      </w:r>
      <w:proofErr w:type="spellStart"/>
      <w:r w:rsidRPr="00686C00">
        <w:rPr>
          <w:rFonts w:ascii="Arial" w:hAnsi="Arial" w:cs="Arial"/>
          <w:color w:val="212121"/>
          <w:sz w:val="22"/>
          <w:szCs w:val="22"/>
          <w:shd w:val="clear" w:color="auto" w:fill="FFFFFF"/>
        </w:rPr>
        <w:t>Epidemiol</w:t>
      </w:r>
      <w:proofErr w:type="spellEnd"/>
      <w:r w:rsidRPr="00686C00">
        <w:rPr>
          <w:rFonts w:ascii="Arial" w:hAnsi="Arial" w:cs="Arial"/>
          <w:color w:val="212121"/>
          <w:sz w:val="22"/>
          <w:szCs w:val="22"/>
          <w:shd w:val="clear" w:color="auto" w:fill="FFFFFF"/>
        </w:rPr>
        <w:t>. 2004 Apr</w:t>
      </w:r>
      <w:proofErr w:type="gramStart"/>
      <w:r w:rsidRPr="00686C00">
        <w:rPr>
          <w:rFonts w:ascii="Arial" w:hAnsi="Arial" w:cs="Arial"/>
          <w:color w:val="212121"/>
          <w:sz w:val="22"/>
          <w:szCs w:val="22"/>
          <w:shd w:val="clear" w:color="auto" w:fill="FFFFFF"/>
        </w:rPr>
        <w:t>;57</w:t>
      </w:r>
      <w:proofErr w:type="gramEnd"/>
      <w:r w:rsidRPr="00686C00">
        <w:rPr>
          <w:rFonts w:ascii="Arial" w:hAnsi="Arial" w:cs="Arial"/>
          <w:color w:val="212121"/>
          <w:sz w:val="22"/>
          <w:szCs w:val="22"/>
          <w:shd w:val="clear" w:color="auto" w:fill="FFFFFF"/>
        </w:rPr>
        <w:t xml:space="preserve">(4):386-91. </w:t>
      </w:r>
      <w:proofErr w:type="spellStart"/>
      <w:proofErr w:type="gramStart"/>
      <w:r w:rsidRPr="00686C00">
        <w:rPr>
          <w:rFonts w:ascii="Arial" w:hAnsi="Arial" w:cs="Arial"/>
          <w:color w:val="212121"/>
          <w:sz w:val="22"/>
          <w:szCs w:val="22"/>
          <w:shd w:val="clear" w:color="auto" w:fill="FFFFFF"/>
        </w:rPr>
        <w:t>doi</w:t>
      </w:r>
      <w:proofErr w:type="spellEnd"/>
      <w:proofErr w:type="gramEnd"/>
      <w:r w:rsidRPr="00686C00">
        <w:rPr>
          <w:rFonts w:ascii="Arial" w:hAnsi="Arial" w:cs="Arial"/>
          <w:color w:val="212121"/>
          <w:sz w:val="22"/>
          <w:szCs w:val="22"/>
          <w:shd w:val="clear" w:color="auto" w:fill="FFFFFF"/>
        </w:rPr>
        <w:t>: 10.1016/j.jclinepi.2003.09.010. PMID: 15135840.</w:t>
      </w:r>
    </w:p>
    <w:p w:rsidR="00686C00" w:rsidRPr="00686C00" w:rsidRDefault="00686C00" w:rsidP="00686C00">
      <w:pPr>
        <w:pStyle w:val="ListParagraph"/>
        <w:numPr>
          <w:ilvl w:val="0"/>
          <w:numId w:val="1"/>
        </w:numPr>
        <w:jc w:val="both"/>
        <w:rPr>
          <w:rFonts w:ascii="Arial" w:hAnsi="Arial" w:cs="Arial"/>
          <w:b/>
          <w:sz w:val="22"/>
          <w:szCs w:val="22"/>
          <w:vertAlign w:val="subscript"/>
        </w:rPr>
      </w:pPr>
      <w:r w:rsidRPr="00686C00">
        <w:rPr>
          <w:rFonts w:ascii="Arial" w:hAnsi="Arial" w:cs="Arial"/>
          <w:color w:val="222222"/>
          <w:sz w:val="22"/>
          <w:szCs w:val="22"/>
          <w:shd w:val="clear" w:color="auto" w:fill="FFFFFF"/>
        </w:rPr>
        <w:t xml:space="preserve">Russo, M., </w:t>
      </w:r>
      <w:proofErr w:type="spellStart"/>
      <w:r w:rsidRPr="00686C00">
        <w:rPr>
          <w:rFonts w:ascii="Arial" w:hAnsi="Arial" w:cs="Arial"/>
          <w:color w:val="222222"/>
          <w:sz w:val="22"/>
          <w:szCs w:val="22"/>
          <w:shd w:val="clear" w:color="auto" w:fill="FFFFFF"/>
        </w:rPr>
        <w:t>Boehler-Tatman</w:t>
      </w:r>
      <w:proofErr w:type="spellEnd"/>
      <w:r w:rsidRPr="00686C00">
        <w:rPr>
          <w:rFonts w:ascii="Arial" w:hAnsi="Arial" w:cs="Arial"/>
          <w:color w:val="222222"/>
          <w:sz w:val="22"/>
          <w:szCs w:val="22"/>
          <w:shd w:val="clear" w:color="auto" w:fill="FFFFFF"/>
        </w:rPr>
        <w:t xml:space="preserve">, M., Albright, C., David, C., Roberts, A. W., </w:t>
      </w:r>
      <w:proofErr w:type="spellStart"/>
      <w:r w:rsidRPr="00686C00">
        <w:rPr>
          <w:rFonts w:ascii="Arial" w:hAnsi="Arial" w:cs="Arial"/>
          <w:color w:val="222222"/>
          <w:sz w:val="22"/>
          <w:szCs w:val="22"/>
          <w:shd w:val="clear" w:color="auto" w:fill="FFFFFF"/>
        </w:rPr>
        <w:t>Shalhub</w:t>
      </w:r>
      <w:proofErr w:type="spellEnd"/>
      <w:r w:rsidRPr="00686C00">
        <w:rPr>
          <w:rFonts w:ascii="Arial" w:hAnsi="Arial" w:cs="Arial"/>
          <w:color w:val="222222"/>
          <w:sz w:val="22"/>
          <w:szCs w:val="22"/>
          <w:shd w:val="clear" w:color="auto" w:fill="FFFFFF"/>
        </w:rPr>
        <w:t>, S., &amp; Collaborative, A. D. (2022, February). Aortic Dissection in Pregnancy and the Postpartum Period. In </w:t>
      </w:r>
      <w:r w:rsidRPr="00686C00">
        <w:rPr>
          <w:rFonts w:ascii="Arial" w:hAnsi="Arial" w:cs="Arial"/>
          <w:i/>
          <w:iCs/>
          <w:color w:val="222222"/>
          <w:sz w:val="22"/>
          <w:szCs w:val="22"/>
          <w:shd w:val="clear" w:color="auto" w:fill="FFFFFF"/>
        </w:rPr>
        <w:t>Seminars in Vascular Surgery</w:t>
      </w:r>
      <w:r w:rsidRPr="00686C00">
        <w:rPr>
          <w:rFonts w:ascii="Arial" w:hAnsi="Arial" w:cs="Arial"/>
          <w:color w:val="222222"/>
          <w:sz w:val="22"/>
          <w:szCs w:val="22"/>
          <w:shd w:val="clear" w:color="auto" w:fill="FFFFFF"/>
        </w:rPr>
        <w:t>. WB Saunders.</w:t>
      </w:r>
    </w:p>
    <w:p w:rsidR="000144B4" w:rsidRPr="006878FE" w:rsidRDefault="000144B4">
      <w:pPr>
        <w:rPr>
          <w:rFonts w:ascii="Arial" w:hAnsi="Arial" w:cs="Arial"/>
          <w:sz w:val="32"/>
          <w:szCs w:val="32"/>
          <w:vertAlign w:val="subscript"/>
        </w:rPr>
      </w:pPr>
    </w:p>
    <w:p w:rsidR="000144B4" w:rsidRPr="006878FE" w:rsidRDefault="000144B4">
      <w:pPr>
        <w:rPr>
          <w:rFonts w:ascii="Arial" w:hAnsi="Arial" w:cs="Arial"/>
          <w:sz w:val="32"/>
          <w:szCs w:val="32"/>
          <w:vertAlign w:val="subscript"/>
        </w:rPr>
      </w:pPr>
    </w:p>
    <w:p w:rsidR="000144B4" w:rsidRPr="006878FE" w:rsidRDefault="000144B4">
      <w:pPr>
        <w:rPr>
          <w:rFonts w:ascii="Arial" w:hAnsi="Arial" w:cs="Arial"/>
          <w:sz w:val="32"/>
          <w:szCs w:val="32"/>
          <w:vertAlign w:val="subscript"/>
        </w:rPr>
      </w:pPr>
    </w:p>
    <w:p w:rsidR="000144B4" w:rsidRPr="006878FE" w:rsidRDefault="000144B4">
      <w:pPr>
        <w:rPr>
          <w:rFonts w:ascii="Arial" w:hAnsi="Arial" w:cs="Arial"/>
          <w:sz w:val="32"/>
          <w:szCs w:val="32"/>
          <w:vertAlign w:val="subscript"/>
        </w:rPr>
      </w:pPr>
    </w:p>
    <w:sectPr w:rsidR="000144B4" w:rsidRPr="006878FE">
      <w:pgSz w:w="11906" w:h="16838"/>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5C009CB"/>
    <w:multiLevelType w:val="hybridMultilevel"/>
    <w:tmpl w:val="B3E4A0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20"/>
  <w:drawingGridVerticalSpacing w:val="156"/>
  <w:noPunctuationKerning/>
  <w:characterSpacingControl w:val="doNotCompress"/>
  <w:compat>
    <w:spaceForUL/>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1C075B4A"/>
    <w:rsid w:val="000144B4"/>
    <w:rsid w:val="00686C00"/>
    <w:rsid w:val="006878FE"/>
    <w:rsid w:val="00810790"/>
    <w:rsid w:val="009445E8"/>
    <w:rsid w:val="00BD0D5B"/>
    <w:rsid w:val="07B471FE"/>
    <w:rsid w:val="13B14D97"/>
    <w:rsid w:val="1C075B4A"/>
    <w:rsid w:val="1CCC4D2D"/>
    <w:rsid w:val="300E32F4"/>
    <w:rsid w:val="38BD0D18"/>
    <w:rsid w:val="41360F8E"/>
    <w:rsid w:val="41F72BE1"/>
    <w:rsid w:val="4A46396D"/>
    <w:rsid w:val="4F723AA9"/>
    <w:rsid w:val="50ED1B15"/>
    <w:rsid w:val="5B172371"/>
    <w:rsid w:val="75F11939"/>
    <w:rsid w:val="7E3B74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C83B4D71-AEFC-40E2-B77F-EE95A7E1B0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Theme="minorHAnsi" w:eastAsiaTheme="minorEastAsia" w:hAnsiTheme="minorHAnsi" w:cstheme="minorBidi"/>
      <w:lang w:eastAsia="zh-CN"/>
    </w:rPr>
  </w:style>
  <w:style w:type="paragraph" w:styleId="Heading1">
    <w:name w:val="heading 1"/>
    <w:basedOn w:val="Normal"/>
    <w:link w:val="Heading1Char"/>
    <w:uiPriority w:val="9"/>
    <w:qFormat/>
    <w:rsid w:val="00686C00"/>
    <w:pPr>
      <w:spacing w:before="100" w:beforeAutospacing="1" w:after="100" w:afterAutospacing="1"/>
      <w:outlineLvl w:val="0"/>
    </w:pPr>
    <w:rPr>
      <w:rFonts w:ascii="Times New Roman" w:eastAsia="Times New Roman" w:hAnsi="Times New Roman" w:cs="Times New Roman"/>
      <w:b/>
      <w:bCs/>
      <w:kern w:val="36"/>
      <w:sz w:val="48"/>
      <w:szCs w:val="48"/>
      <w:lang w:val="en-PK"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qFormat/>
    <w:rPr>
      <w:i/>
      <w:iCs/>
    </w:rPr>
  </w:style>
  <w:style w:type="character" w:styleId="Hyperlink">
    <w:name w:val="Hyperlink"/>
    <w:basedOn w:val="DefaultParagraphFont"/>
    <w:rPr>
      <w:color w:val="0000FF"/>
      <w:u w:val="single"/>
    </w:rPr>
  </w:style>
  <w:style w:type="paragraph" w:styleId="NormalWeb">
    <w:name w:val="Normal (Web)"/>
    <w:basedOn w:val="Normal"/>
    <w:uiPriority w:val="99"/>
    <w:unhideWhenUsed/>
    <w:rsid w:val="006878FE"/>
    <w:pPr>
      <w:spacing w:before="100" w:beforeAutospacing="1" w:after="100" w:afterAutospacing="1"/>
    </w:pPr>
    <w:rPr>
      <w:rFonts w:ascii="Times New Roman" w:eastAsia="Times New Roman" w:hAnsi="Times New Roman" w:cs="Times New Roman"/>
      <w:sz w:val="24"/>
      <w:szCs w:val="24"/>
      <w:lang w:eastAsia="en-US"/>
    </w:rPr>
  </w:style>
  <w:style w:type="paragraph" w:styleId="ListParagraph">
    <w:name w:val="List Paragraph"/>
    <w:basedOn w:val="Normal"/>
    <w:uiPriority w:val="99"/>
    <w:rsid w:val="00686C00"/>
    <w:pPr>
      <w:ind w:left="720"/>
      <w:contextualSpacing/>
    </w:pPr>
  </w:style>
  <w:style w:type="character" w:customStyle="1" w:styleId="Heading1Char">
    <w:name w:val="Heading 1 Char"/>
    <w:basedOn w:val="DefaultParagraphFont"/>
    <w:link w:val="Heading1"/>
    <w:uiPriority w:val="9"/>
    <w:rsid w:val="00686C00"/>
    <w:rPr>
      <w:rFonts w:eastAsia="Times New Roman"/>
      <w:b/>
      <w:bCs/>
      <w:kern w:val="36"/>
      <w:sz w:val="48"/>
      <w:szCs w:val="48"/>
      <w:lang w:val="en-PK" w:eastAsia="en-GB"/>
    </w:rPr>
  </w:style>
  <w:style w:type="character" w:customStyle="1" w:styleId="normaltextrun">
    <w:name w:val="normaltextrun"/>
    <w:basedOn w:val="DefaultParagraphFont"/>
    <w:rsid w:val="00686C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1917390">
      <w:bodyDiv w:val="1"/>
      <w:marLeft w:val="0"/>
      <w:marRight w:val="0"/>
      <w:marTop w:val="0"/>
      <w:marBottom w:val="0"/>
      <w:divBdr>
        <w:top w:val="none" w:sz="0" w:space="0" w:color="auto"/>
        <w:left w:val="none" w:sz="0" w:space="0" w:color="auto"/>
        <w:bottom w:val="none" w:sz="0" w:space="0" w:color="auto"/>
        <w:right w:val="none" w:sz="0" w:space="0" w:color="auto"/>
      </w:divBdr>
    </w:div>
    <w:div w:id="168416173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kewlanisatish@gmail.com" TargetMode="External"/><Relationship Id="rId3" Type="http://schemas.openxmlformats.org/officeDocument/2006/relationships/styles" Target="styles.xml"/><Relationship Id="rId7" Type="http://schemas.openxmlformats.org/officeDocument/2006/relationships/hyperlink" Target="mailto:ahayat1149@gmail.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harisfarooq3@gmail.com"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870</Words>
  <Characters>4964</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Harris</dc:creator>
  <cp:lastModifiedBy>Microsoft account</cp:lastModifiedBy>
  <cp:revision>3</cp:revision>
  <dcterms:created xsi:type="dcterms:W3CDTF">2022-03-17T20:25:00Z</dcterms:created>
  <dcterms:modified xsi:type="dcterms:W3CDTF">2022-03-18T14:41:00Z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1033-11.2.0.10451</vt:lpwstr>
  </property>
  <property fmtid="{D5CDD505-2E9C-101B-9397-08002B2CF9AE}" pid="3" name="ICV">
    <vt:lpwstr>7AFF1912977E4BA5BA8AFBCF40186FCF</vt:lpwstr>
  </property>
</Properties>
</file>