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B65A9" w14:textId="500691F4" w:rsidR="00C01085" w:rsidRDefault="0085495A" w:rsidP="0085495A">
      <w:pPr>
        <w:jc w:val="both"/>
        <w:rPr>
          <w:rFonts w:ascii="Times New Roman" w:hAnsi="Times New Roman" w:cs="Times New Roman"/>
          <w:b/>
          <w:bCs/>
          <w:sz w:val="36"/>
          <w:szCs w:val="36"/>
        </w:rPr>
      </w:pPr>
      <w:r>
        <w:rPr>
          <w:rFonts w:ascii="Times New Roman" w:hAnsi="Times New Roman" w:cs="Times New Roman"/>
          <w:b/>
          <w:bCs/>
          <w:sz w:val="36"/>
          <w:szCs w:val="36"/>
        </w:rPr>
        <w:t xml:space="preserve"> </w:t>
      </w:r>
      <w:r w:rsidR="00DE5B89" w:rsidRPr="003E107F">
        <w:rPr>
          <w:rFonts w:ascii="Times New Roman" w:hAnsi="Times New Roman" w:cs="Times New Roman"/>
          <w:b/>
          <w:bCs/>
          <w:sz w:val="36"/>
          <w:szCs w:val="36"/>
        </w:rPr>
        <w:t>Baclofen Overdose:</w:t>
      </w:r>
      <w:r w:rsidR="00DE5B89">
        <w:rPr>
          <w:rFonts w:ascii="Times New Roman" w:hAnsi="Times New Roman" w:cs="Times New Roman"/>
          <w:b/>
          <w:bCs/>
          <w:sz w:val="36"/>
          <w:szCs w:val="36"/>
        </w:rPr>
        <w:t xml:space="preserve"> </w:t>
      </w:r>
      <w:r w:rsidR="00DE5B89" w:rsidRPr="003E107F">
        <w:rPr>
          <w:rFonts w:ascii="Times New Roman" w:hAnsi="Times New Roman" w:cs="Times New Roman"/>
          <w:b/>
          <w:bCs/>
          <w:sz w:val="36"/>
          <w:szCs w:val="36"/>
        </w:rPr>
        <w:t xml:space="preserve">A </w:t>
      </w:r>
      <w:r w:rsidR="00DE5B89">
        <w:rPr>
          <w:rFonts w:ascii="Times New Roman" w:hAnsi="Times New Roman" w:cs="Times New Roman"/>
          <w:b/>
          <w:bCs/>
          <w:sz w:val="36"/>
          <w:szCs w:val="36"/>
        </w:rPr>
        <w:t>Curious Case of Medical Sales Representative</w:t>
      </w:r>
    </w:p>
    <w:p w14:paraId="271A0D4B" w14:textId="65CE2586" w:rsidR="00990874" w:rsidRPr="00990874" w:rsidRDefault="00990874" w:rsidP="002B2F8A">
      <w:pPr>
        <w:spacing w:line="480" w:lineRule="auto"/>
        <w:jc w:val="both"/>
        <w:rPr>
          <w:rFonts w:ascii="Times New Roman" w:hAnsi="Times New Roman" w:cs="Times New Roman"/>
          <w:b/>
          <w:bCs/>
          <w:sz w:val="24"/>
          <w:szCs w:val="24"/>
        </w:rPr>
      </w:pPr>
      <w:r w:rsidRPr="00990874">
        <w:rPr>
          <w:rFonts w:ascii="Times New Roman" w:hAnsi="Times New Roman" w:cs="Times New Roman"/>
          <w:b/>
          <w:bCs/>
          <w:sz w:val="24"/>
          <w:szCs w:val="24"/>
        </w:rPr>
        <w:t>Authors</w:t>
      </w:r>
    </w:p>
    <w:p w14:paraId="17CA7E22" w14:textId="2C518092" w:rsidR="00927C67" w:rsidRPr="00045A6B" w:rsidRDefault="0085495A" w:rsidP="00045A6B">
      <w:pPr>
        <w:pStyle w:val="ListParagraph"/>
        <w:numPr>
          <w:ilvl w:val="0"/>
          <w:numId w:val="5"/>
        </w:numPr>
        <w:spacing w:line="480" w:lineRule="auto"/>
        <w:jc w:val="both"/>
        <w:rPr>
          <w:rFonts w:ascii="Times New Roman" w:hAnsi="Times New Roman" w:cs="Times New Roman"/>
          <w:sz w:val="24"/>
          <w:szCs w:val="24"/>
        </w:rPr>
      </w:pPr>
      <w:r w:rsidRPr="0085495A">
        <w:rPr>
          <w:rFonts w:ascii="Times New Roman" w:hAnsi="Times New Roman" w:cs="Times New Roman"/>
          <w:sz w:val="24"/>
          <w:szCs w:val="24"/>
        </w:rPr>
        <w:t>Swotantra Gautam,</w:t>
      </w:r>
      <w:r w:rsidR="00045A6B" w:rsidRPr="00045A6B">
        <w:rPr>
          <w:rFonts w:ascii="Times New Roman" w:hAnsi="Times New Roman" w:cs="Times New Roman"/>
          <w:sz w:val="24"/>
          <w:szCs w:val="24"/>
        </w:rPr>
        <w:t xml:space="preserve"> </w:t>
      </w:r>
      <w:r w:rsidR="00045A6B">
        <w:rPr>
          <w:rFonts w:ascii="Times New Roman" w:hAnsi="Times New Roman" w:cs="Times New Roman"/>
          <w:sz w:val="24"/>
          <w:szCs w:val="24"/>
        </w:rPr>
        <w:t>Nidan Hospital, Pulchowk, Lalitpur</w:t>
      </w:r>
    </w:p>
    <w:p w14:paraId="5FEFC922" w14:textId="294FDB3D" w:rsidR="00990874" w:rsidRDefault="00990874" w:rsidP="002B2F8A">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Aakash Neupane,</w:t>
      </w:r>
      <w:r w:rsidR="002B2F8A">
        <w:rPr>
          <w:rFonts w:ascii="Times New Roman" w:hAnsi="Times New Roman" w:cs="Times New Roman"/>
          <w:sz w:val="24"/>
          <w:szCs w:val="24"/>
        </w:rPr>
        <w:t xml:space="preserve"> </w:t>
      </w:r>
      <w:r w:rsidRPr="0085495A">
        <w:rPr>
          <w:rFonts w:ascii="Times New Roman" w:hAnsi="Times New Roman" w:cs="Times New Roman"/>
          <w:sz w:val="24"/>
          <w:szCs w:val="24"/>
        </w:rPr>
        <w:t>B.P. Koirala Institute of Health Sciences, Dharan, 56700, Nepal</w:t>
      </w:r>
    </w:p>
    <w:p w14:paraId="05550B70" w14:textId="56C7209C" w:rsidR="00990874" w:rsidRDefault="00990874" w:rsidP="002B2F8A">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Mandita Chamlagain, Nidan Hospital, Pulchowk, Lalitpur</w:t>
      </w:r>
    </w:p>
    <w:p w14:paraId="2EE2651B" w14:textId="303AF1E4" w:rsidR="00990874" w:rsidRDefault="00990874" w:rsidP="002B2F8A">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Sandip Pokhrel, </w:t>
      </w:r>
      <w:r w:rsidRPr="0085495A">
        <w:rPr>
          <w:rFonts w:ascii="Times New Roman" w:hAnsi="Times New Roman" w:cs="Times New Roman"/>
          <w:sz w:val="24"/>
          <w:szCs w:val="24"/>
        </w:rPr>
        <w:t>B.P. Koirala Institute of Health Sciences, Dharan, 56700, Nepal</w:t>
      </w:r>
    </w:p>
    <w:p w14:paraId="60BE655D" w14:textId="605E7CE9" w:rsidR="00990874" w:rsidRDefault="00990874" w:rsidP="002B2F8A">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Durga Neupane, </w:t>
      </w:r>
      <w:r w:rsidRPr="0085495A">
        <w:rPr>
          <w:rFonts w:ascii="Times New Roman" w:hAnsi="Times New Roman" w:cs="Times New Roman"/>
          <w:sz w:val="24"/>
          <w:szCs w:val="24"/>
        </w:rPr>
        <w:t>B.P. Koirala Institute of Health Sciences, Dharan, 56700, Nepal</w:t>
      </w:r>
    </w:p>
    <w:p w14:paraId="77F7CEC2" w14:textId="23EAE29E" w:rsidR="00990874" w:rsidRDefault="00990874" w:rsidP="002B2F8A">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Rochana Acharya,</w:t>
      </w:r>
      <w:r w:rsidRPr="0085495A">
        <w:rPr>
          <w:rFonts w:ascii="Times New Roman" w:hAnsi="Times New Roman" w:cs="Times New Roman"/>
          <w:sz w:val="24"/>
          <w:szCs w:val="24"/>
        </w:rPr>
        <w:t xml:space="preserve"> B.P. Koirala Institute of Health Sciences, Dharan, 56700, Nepal</w:t>
      </w:r>
    </w:p>
    <w:p w14:paraId="7E02DB35" w14:textId="0504976D" w:rsidR="00DE5B89" w:rsidRDefault="00990874" w:rsidP="002B2F8A">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Sagar Panthi, </w:t>
      </w:r>
      <w:r w:rsidRPr="0085495A">
        <w:rPr>
          <w:rFonts w:ascii="Times New Roman" w:hAnsi="Times New Roman" w:cs="Times New Roman"/>
          <w:sz w:val="24"/>
          <w:szCs w:val="24"/>
        </w:rPr>
        <w:t>B.P. Koirala Institute of Health Sciences, Dharan, 56700, Nepal</w:t>
      </w:r>
    </w:p>
    <w:p w14:paraId="38D04766" w14:textId="77777777" w:rsidR="002B2F8A" w:rsidRDefault="002B2F8A" w:rsidP="00990874">
      <w:pPr>
        <w:ind w:left="360"/>
        <w:jc w:val="both"/>
        <w:rPr>
          <w:rFonts w:ascii="Times New Roman" w:hAnsi="Times New Roman" w:cs="Times New Roman"/>
          <w:b/>
          <w:bCs/>
          <w:sz w:val="24"/>
          <w:szCs w:val="24"/>
        </w:rPr>
      </w:pPr>
    </w:p>
    <w:p w14:paraId="168A29C6" w14:textId="1E5B8A2B" w:rsidR="00990874" w:rsidRPr="00990874" w:rsidRDefault="00990874" w:rsidP="00990874">
      <w:pPr>
        <w:ind w:left="360"/>
        <w:jc w:val="both"/>
        <w:rPr>
          <w:rFonts w:ascii="Times New Roman" w:hAnsi="Times New Roman" w:cs="Times New Roman"/>
          <w:b/>
          <w:bCs/>
          <w:sz w:val="24"/>
          <w:szCs w:val="24"/>
        </w:rPr>
      </w:pPr>
      <w:r w:rsidRPr="00990874">
        <w:rPr>
          <w:rFonts w:ascii="Times New Roman" w:hAnsi="Times New Roman" w:cs="Times New Roman"/>
          <w:b/>
          <w:bCs/>
          <w:sz w:val="24"/>
          <w:szCs w:val="24"/>
        </w:rPr>
        <w:t xml:space="preserve">Corresponding </w:t>
      </w:r>
      <w:r w:rsidR="00927C67" w:rsidRPr="00990874">
        <w:rPr>
          <w:rFonts w:ascii="Times New Roman" w:hAnsi="Times New Roman" w:cs="Times New Roman"/>
          <w:b/>
          <w:bCs/>
          <w:sz w:val="24"/>
          <w:szCs w:val="24"/>
        </w:rPr>
        <w:t>Author:</w:t>
      </w:r>
    </w:p>
    <w:p w14:paraId="43E46F78" w14:textId="77777777" w:rsidR="00990874" w:rsidRDefault="00990874" w:rsidP="00990874">
      <w:pPr>
        <w:ind w:left="360"/>
        <w:jc w:val="both"/>
        <w:rPr>
          <w:rFonts w:ascii="Times New Roman" w:hAnsi="Times New Roman" w:cs="Times New Roman"/>
          <w:sz w:val="24"/>
          <w:szCs w:val="24"/>
        </w:rPr>
      </w:pPr>
      <w:r>
        <w:rPr>
          <w:rFonts w:ascii="Times New Roman" w:hAnsi="Times New Roman" w:cs="Times New Roman"/>
          <w:sz w:val="24"/>
          <w:szCs w:val="24"/>
        </w:rPr>
        <w:t xml:space="preserve">Dr. Aakash Neupane, </w:t>
      </w:r>
      <w:r w:rsidRPr="0085495A">
        <w:rPr>
          <w:rFonts w:ascii="Times New Roman" w:hAnsi="Times New Roman" w:cs="Times New Roman"/>
          <w:sz w:val="24"/>
          <w:szCs w:val="24"/>
        </w:rPr>
        <w:t>Department of Internal Medicine, B.P. Koirala Institute of Health Sciences, Dharan, 56700, Nepal</w:t>
      </w:r>
      <w:r>
        <w:rPr>
          <w:rFonts w:ascii="Times New Roman" w:hAnsi="Times New Roman" w:cs="Times New Roman"/>
          <w:sz w:val="24"/>
          <w:szCs w:val="24"/>
        </w:rPr>
        <w:t xml:space="preserve">. </w:t>
      </w:r>
    </w:p>
    <w:p w14:paraId="53D8A4F5" w14:textId="5D641CCE" w:rsidR="00990874" w:rsidRDefault="00927C67" w:rsidP="00990874">
      <w:pPr>
        <w:ind w:left="360"/>
        <w:jc w:val="both"/>
        <w:rPr>
          <w:rFonts w:ascii="Times New Roman" w:hAnsi="Times New Roman" w:cs="Times New Roman"/>
          <w:sz w:val="24"/>
          <w:szCs w:val="24"/>
        </w:rPr>
      </w:pPr>
      <w:r>
        <w:rPr>
          <w:rFonts w:ascii="Times New Roman" w:hAnsi="Times New Roman" w:cs="Times New Roman"/>
          <w:sz w:val="24"/>
          <w:szCs w:val="24"/>
        </w:rPr>
        <w:t>Email:</w:t>
      </w:r>
      <w:r w:rsidR="00990874">
        <w:rPr>
          <w:rFonts w:ascii="Times New Roman" w:hAnsi="Times New Roman" w:cs="Times New Roman"/>
          <w:sz w:val="24"/>
          <w:szCs w:val="24"/>
        </w:rPr>
        <w:t xml:space="preserve"> </w:t>
      </w:r>
      <w:hyperlink r:id="rId7" w:history="1">
        <w:r w:rsidR="00990874" w:rsidRPr="00F138BF">
          <w:rPr>
            <w:rStyle w:val="Hyperlink"/>
            <w:rFonts w:ascii="Times New Roman" w:hAnsi="Times New Roman" w:cs="Times New Roman"/>
            <w:sz w:val="24"/>
            <w:szCs w:val="24"/>
          </w:rPr>
          <w:t>aakashneupane16@gmail.com</w:t>
        </w:r>
      </w:hyperlink>
      <w:r w:rsidR="00990874">
        <w:rPr>
          <w:rFonts w:ascii="Times New Roman" w:hAnsi="Times New Roman" w:cs="Times New Roman"/>
          <w:sz w:val="24"/>
          <w:szCs w:val="24"/>
        </w:rPr>
        <w:t xml:space="preserve">, </w:t>
      </w:r>
    </w:p>
    <w:p w14:paraId="204AF1EF" w14:textId="77BCB4F9" w:rsidR="00135CA6" w:rsidRDefault="00990874" w:rsidP="00990874">
      <w:pPr>
        <w:ind w:left="360"/>
        <w:jc w:val="both"/>
        <w:rPr>
          <w:rFonts w:ascii="Times New Roman" w:hAnsi="Times New Roman" w:cs="Times New Roman"/>
          <w:sz w:val="24"/>
          <w:szCs w:val="24"/>
        </w:rPr>
      </w:pPr>
      <w:r>
        <w:rPr>
          <w:rFonts w:ascii="Times New Roman" w:hAnsi="Times New Roman" w:cs="Times New Roman"/>
          <w:sz w:val="24"/>
          <w:szCs w:val="24"/>
        </w:rPr>
        <w:t xml:space="preserve">Orcid </w:t>
      </w:r>
      <w:r w:rsidR="00927C67">
        <w:rPr>
          <w:rFonts w:ascii="Times New Roman" w:hAnsi="Times New Roman" w:cs="Times New Roman"/>
          <w:sz w:val="24"/>
          <w:szCs w:val="24"/>
        </w:rPr>
        <w:t>ID:</w:t>
      </w:r>
      <w:r>
        <w:rPr>
          <w:rFonts w:ascii="Times New Roman" w:hAnsi="Times New Roman" w:cs="Times New Roman"/>
          <w:sz w:val="24"/>
          <w:szCs w:val="24"/>
        </w:rPr>
        <w:t xml:space="preserve"> </w:t>
      </w:r>
      <w:r w:rsidR="00A5629E" w:rsidRPr="00A5629E">
        <w:rPr>
          <w:rFonts w:ascii="Times New Roman" w:hAnsi="Times New Roman" w:cs="Times New Roman"/>
          <w:sz w:val="24"/>
          <w:szCs w:val="24"/>
        </w:rPr>
        <w:t>https://orcid.org/0000-0003-1651-3305</w:t>
      </w:r>
    </w:p>
    <w:p w14:paraId="4B689C96" w14:textId="4F2300A3" w:rsidR="00990874" w:rsidRDefault="00927C67" w:rsidP="00990874">
      <w:pPr>
        <w:ind w:left="360"/>
        <w:jc w:val="both"/>
        <w:rPr>
          <w:rFonts w:ascii="Times New Roman" w:hAnsi="Times New Roman" w:cs="Times New Roman"/>
          <w:sz w:val="24"/>
          <w:szCs w:val="24"/>
        </w:rPr>
      </w:pPr>
      <w:r>
        <w:rPr>
          <w:rFonts w:ascii="Times New Roman" w:hAnsi="Times New Roman" w:cs="Times New Roman"/>
          <w:sz w:val="24"/>
          <w:szCs w:val="24"/>
        </w:rPr>
        <w:t>Telephone: +9779840593645</w:t>
      </w:r>
    </w:p>
    <w:p w14:paraId="1B6F58A0" w14:textId="77777777" w:rsidR="00990874" w:rsidRDefault="00990874" w:rsidP="00990874">
      <w:pPr>
        <w:ind w:left="360"/>
        <w:jc w:val="both"/>
        <w:rPr>
          <w:rFonts w:ascii="Times New Roman" w:hAnsi="Times New Roman" w:cs="Times New Roman"/>
          <w:b/>
          <w:bCs/>
          <w:sz w:val="24"/>
          <w:szCs w:val="24"/>
          <w:vertAlign w:val="superscript"/>
        </w:rPr>
      </w:pPr>
    </w:p>
    <w:p w14:paraId="01280E15" w14:textId="77777777" w:rsidR="00927C67" w:rsidRDefault="00927C67" w:rsidP="00DE5B89">
      <w:pPr>
        <w:jc w:val="both"/>
        <w:rPr>
          <w:rFonts w:ascii="Times New Roman" w:hAnsi="Times New Roman" w:cs="Times New Roman"/>
          <w:b/>
          <w:bCs/>
          <w:sz w:val="32"/>
          <w:szCs w:val="32"/>
        </w:rPr>
      </w:pPr>
    </w:p>
    <w:p w14:paraId="348FEA7A" w14:textId="77777777" w:rsidR="00927C67" w:rsidRDefault="00927C67" w:rsidP="00DE5B89">
      <w:pPr>
        <w:jc w:val="both"/>
        <w:rPr>
          <w:rFonts w:ascii="Times New Roman" w:hAnsi="Times New Roman" w:cs="Times New Roman"/>
          <w:b/>
          <w:bCs/>
          <w:sz w:val="32"/>
          <w:szCs w:val="32"/>
        </w:rPr>
      </w:pPr>
    </w:p>
    <w:p w14:paraId="2E829254" w14:textId="77777777" w:rsidR="00927C67" w:rsidRDefault="00927C67" w:rsidP="00DE5B89">
      <w:pPr>
        <w:jc w:val="both"/>
        <w:rPr>
          <w:rFonts w:ascii="Times New Roman" w:hAnsi="Times New Roman" w:cs="Times New Roman"/>
          <w:b/>
          <w:bCs/>
          <w:sz w:val="32"/>
          <w:szCs w:val="32"/>
        </w:rPr>
      </w:pPr>
    </w:p>
    <w:p w14:paraId="0F052C3D" w14:textId="77777777" w:rsidR="00927C67" w:rsidRDefault="00927C67" w:rsidP="00DE5B89">
      <w:pPr>
        <w:jc w:val="both"/>
        <w:rPr>
          <w:rFonts w:ascii="Times New Roman" w:hAnsi="Times New Roman" w:cs="Times New Roman"/>
          <w:b/>
          <w:bCs/>
          <w:sz w:val="32"/>
          <w:szCs w:val="32"/>
        </w:rPr>
      </w:pPr>
    </w:p>
    <w:p w14:paraId="2158DC94" w14:textId="77777777" w:rsidR="00927C67" w:rsidRDefault="00927C67" w:rsidP="00DE5B89">
      <w:pPr>
        <w:jc w:val="both"/>
        <w:rPr>
          <w:rFonts w:ascii="Times New Roman" w:hAnsi="Times New Roman" w:cs="Times New Roman"/>
          <w:b/>
          <w:bCs/>
          <w:sz w:val="32"/>
          <w:szCs w:val="32"/>
        </w:rPr>
      </w:pPr>
    </w:p>
    <w:p w14:paraId="12CE4463" w14:textId="77777777" w:rsidR="00927C67" w:rsidRDefault="00927C67" w:rsidP="00DE5B89">
      <w:pPr>
        <w:jc w:val="both"/>
        <w:rPr>
          <w:rFonts w:ascii="Times New Roman" w:hAnsi="Times New Roman" w:cs="Times New Roman"/>
          <w:b/>
          <w:bCs/>
          <w:sz w:val="32"/>
          <w:szCs w:val="32"/>
        </w:rPr>
      </w:pPr>
    </w:p>
    <w:p w14:paraId="52BE682B" w14:textId="77777777" w:rsidR="00927C67" w:rsidRDefault="00927C67" w:rsidP="00DE5B89">
      <w:pPr>
        <w:jc w:val="both"/>
        <w:rPr>
          <w:rFonts w:ascii="Times New Roman" w:hAnsi="Times New Roman" w:cs="Times New Roman"/>
          <w:b/>
          <w:bCs/>
          <w:sz w:val="32"/>
          <w:szCs w:val="32"/>
        </w:rPr>
      </w:pPr>
    </w:p>
    <w:p w14:paraId="0781627C" w14:textId="0E223E58" w:rsidR="00777FEA" w:rsidRPr="00135CA6" w:rsidRDefault="00135CA6" w:rsidP="00DE5B89">
      <w:pPr>
        <w:jc w:val="both"/>
        <w:rPr>
          <w:rFonts w:ascii="Times New Roman" w:hAnsi="Times New Roman" w:cs="Times New Roman"/>
          <w:b/>
          <w:bCs/>
          <w:sz w:val="32"/>
          <w:szCs w:val="32"/>
        </w:rPr>
      </w:pPr>
      <w:r w:rsidRPr="00135CA6">
        <w:rPr>
          <w:rFonts w:ascii="Times New Roman" w:hAnsi="Times New Roman" w:cs="Times New Roman"/>
          <w:b/>
          <w:bCs/>
          <w:sz w:val="32"/>
          <w:szCs w:val="32"/>
        </w:rPr>
        <w:t>Abstract</w:t>
      </w:r>
    </w:p>
    <w:p w14:paraId="2488048C" w14:textId="0D5E1DCA" w:rsidR="00777FEA" w:rsidRPr="00135CA6" w:rsidRDefault="00135CA6" w:rsidP="00DE5B89">
      <w:pPr>
        <w:jc w:val="both"/>
        <w:rPr>
          <w:rFonts w:ascii="Times New Roman" w:hAnsi="Times New Roman" w:cs="Times New Roman"/>
          <w:sz w:val="24"/>
          <w:szCs w:val="24"/>
        </w:rPr>
      </w:pPr>
      <w:r w:rsidRPr="00135CA6">
        <w:rPr>
          <w:rFonts w:ascii="Times New Roman" w:hAnsi="Times New Roman" w:cs="Times New Roman"/>
          <w:sz w:val="24"/>
          <w:szCs w:val="24"/>
        </w:rPr>
        <w:t>In this case report, a medical sales representative consumed 250 mg of Baclofen out of curiosity. Baclofen has life-threatening complications like seizures, respiratory depression and coma. A majority of patients recover on symptomatic treatment. Baclofen has a great potential for abuse and overdose; therefore, its use must be strictly monitored</w:t>
      </w:r>
    </w:p>
    <w:p w14:paraId="56DB9C4D" w14:textId="77777777" w:rsidR="00A867E0" w:rsidRDefault="00A867E0" w:rsidP="00DE5B89">
      <w:pPr>
        <w:jc w:val="both"/>
        <w:rPr>
          <w:rFonts w:ascii="Times New Roman" w:hAnsi="Times New Roman" w:cs="Times New Roman"/>
          <w:b/>
          <w:bCs/>
          <w:sz w:val="32"/>
          <w:szCs w:val="32"/>
        </w:rPr>
      </w:pPr>
    </w:p>
    <w:p w14:paraId="3740BCD7" w14:textId="555FCA2A" w:rsidR="00DE5B89" w:rsidRPr="003E107F" w:rsidRDefault="0068744C" w:rsidP="00DE5B89">
      <w:pPr>
        <w:jc w:val="both"/>
        <w:rPr>
          <w:rFonts w:ascii="Times New Roman" w:hAnsi="Times New Roman" w:cs="Times New Roman"/>
          <w:b/>
          <w:bCs/>
          <w:sz w:val="32"/>
          <w:szCs w:val="32"/>
        </w:rPr>
      </w:pPr>
      <w:r>
        <w:rPr>
          <w:rFonts w:ascii="Times New Roman" w:hAnsi="Times New Roman" w:cs="Times New Roman"/>
          <w:b/>
          <w:bCs/>
          <w:sz w:val="32"/>
          <w:szCs w:val="32"/>
        </w:rPr>
        <w:t>Background</w:t>
      </w:r>
    </w:p>
    <w:p w14:paraId="499955C7" w14:textId="77777777" w:rsidR="00DE5B89" w:rsidRPr="003E107F"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rPr>
        <w:t xml:space="preserve">Baclofen, a synthetic derivative of the naturally occurring inhibitory neurotransmitter γ -aminobutyric acid (GABA), is a widely used muscle relaxant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{"citationItems":[{"id":"ITEM-1","itemData":{"author":[{"dropping-particle":"","family":"P. Anderson, MD, H. Noher MD, C. G. Swahn","given":"PhD","non-dropping-particle":"","parse-names":false,"suffix":""}],"container-title":"Toxicology, Clinical","id":"ITEM-1","issue":"1","issued":{"date-parts":[["1984"]]},"page":"11-20","title":"PHARMACOKINETICS IN BACLOFEN OVERDOSE","type":"article-journal","volume":"22"},"uris":["http://www.mendeley.com/documents/?uuid=daaedf69-f9d9-422c-b089-a9355ce8de79"]}],"mendeley":{"formattedCitation":"[1]","plainTextFormattedCitation":"[1]","previouslyFormattedCitation":"[1]"},"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[1]</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xml:space="preserve">. It is used clinically to reduce flexor spasms and tone in conditions such as multiple sclerosis and spinal cord lesions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{"citationItems":[{"id":"ITEM-1","itemData":{"DOI":"10.1542/peds.101.6.1045","ISSN":"00314005","PMID":"9606233","abstract":"Background. Baclofen, a lipophilic analog of gamma-aminobutyric acid, is clinically used to control spasticity. We report a mass exposure to baclofen in adolescents seeking intoxication; toxicokinetic data are included. Case Series. A group of adolescents became symptomatic after ingesting 3 to 30 20- mg tablets of baclofen during a party at a suburban Boys' Club. Several children were noted to be very lethargic by chaperones, ingestion was suspected, and paramedics were called. Some white tablets were found in a couch at the site of the party. The Massachusetts Poison Control Center was called, and the tablets were identified as baclofen (20 mg). Fourteen patients were taken to local hospitals; 9 required intubation. Eight adolescents were transferred to our institution. In these 8 patients, symptoms were noted within 1 to 2 hours after overdose. The most common clinical findings included coma (7), hypothermia (6), bradycardia (5), hypertension (4), and hyporeflexia (8). Mean length of mechanical ventilation was 40 hours. Three patients had unifocal premature ventricular contractions. Two patients had tonic-clonic seizures. A single dose of activated charcoal was given to all patients. Drugs administered included nifedipine (1), flumazenil (1), naloxone (1), lorazepam (2), and phosphenytoin (2). All patients recovered and were discharged home within 5 days of ingestion. Serial serum baclofen levels were obtained in all intubated patients (range, 0.049 to 6.0; normal, 0.08 to .40 μg/mL). Levels obtained 14 hours after ingestion showed a linear correlation with length of mechanical ventilation (R2 = 0.9863). Persistent symptoms were noted in some patients, despite nondetectable baclofen levels. Toxicologic screening for drugs of abuse was negative except in 2 patients with ethanol levels, both &lt;5 mg/dL. Conclusion. Baclofen overdose may result in coma, apnea, autonomic disturbances, cardiac conduction abnormalities, and seizures. Levels obtained shortly after overdose correlate with length of mechanical ventilation.","author":[{"dropping-particle":"","family":"Perry","given":"Holly E.","non-dropping-particle":"","parse-names":false,"suffix":""},{"dropping-particle":"","family":"Wright","given":"Robert O.","non-dropping-particle":"","parse-names":false,"suffix":""},{"dropping-particle":"","family":"Shannon","given":"Michael W.","non-dropping-particle":"","parse-names":false,"suffix":""},{"dropping-particle":"","family":"Woolf","given":"Alan D.","non-dropping-particle":"","parse-names":false,"suffix":""}],"container-title":"Pediatrics","id":"ITEM-1","issue":"6","issued":{"date-parts":[["1998"]]},"page":"1045-1048","title":"Baclofen overdose: Drug experimentation in a group of adolescents","type":"article-journal","volume":"101"},"uris":["http://www.mendeley.com/documents/?uuid=314c668f-d420-4727-be8f-8b1b4dfb5637"]}],"mendeley":{"formattedCitation":"[2]","plainTextFormattedCitation":"[2]","previouslyFormattedCitation":"[2]"},"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[2]</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xml:space="preserve">. Although the exact mechanism of action is not well established, it is said to act principally on the GABA-B receptor at the spinal level in therapeutic doses. It is also available as intrathecal preparation for long term indications such as severe spasticity, </w:t>
      </w:r>
      <w:r>
        <w:rPr>
          <w:rFonts w:ascii="Times New Roman" w:hAnsi="Times New Roman" w:cs="Times New Roman"/>
          <w:sz w:val="24"/>
          <w:szCs w:val="24"/>
        </w:rPr>
        <w:t>m</w:t>
      </w:r>
      <w:r w:rsidRPr="003E107F">
        <w:rPr>
          <w:rFonts w:ascii="Times New Roman" w:hAnsi="Times New Roman" w:cs="Times New Roman"/>
          <w:sz w:val="24"/>
          <w:szCs w:val="24"/>
        </w:rPr>
        <w:t xml:space="preserve">ultiple sclerosis or spasticity of cerebral origin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{"citationItems":[{"id":"ITEM-1","itemData":{"ISBN":"1866234234","author":[{"dropping-particle":"","family":"Medscape","given":"","non-dropping-particle":"","parse-names":false,"suffix":""}],"container-title":"Medscape Reference","id":"ITEM-1","issued":{"date-parts":[["2022"]]},"page":"2022","title":"Baclofen","type":"article-journal"},"uris":["http://www.mendeley.com/documents/?uuid=abf4f868-c701-4207-a93f-b9ae16d39d54"]}],"mendeley":{"formattedCitation":"[3]","plainTextFormattedCitation":"[3]","previouslyFormattedCitation":"[3]"},"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[3]</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w:t>
      </w:r>
    </w:p>
    <w:p w14:paraId="1A7C8CAF" w14:textId="77777777" w:rsidR="00DE5B89" w:rsidRPr="003E107F"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shd w:val="clear" w:color="auto" w:fill="FFFFFF"/>
        </w:rPr>
        <w:t>It has been increasingly used off-label for the management of several disorders, including musculoskeletal pain, gastroesophageal reflux disease, and alcohol use disorder.</w:t>
      </w:r>
    </w:p>
    <w:p w14:paraId="372DE3CD" w14:textId="77777777" w:rsidR="00DE5B89" w:rsidRPr="003E107F"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rPr>
        <w:t xml:space="preserve">Baclofen overdose produces effects of physiologic depression resulting in bradycardia, decreased pulse, depressed neuromuscular activity, cardiac arrhythmias and conduction defects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{"citationItems":[{"id":"ITEM-1","itemData":{"abstract":"J.  Larry  Jameson,  MD,  PhD  ","author":[{"dropping-particle":"","family":"Jameson","given":"J Larry","non-dropping-particle":"","parse-names":false,"suffix":""},{"dropping-particle":"","family":"Fauci","given":"Anthony S","non-dropping-particle":"","parse-names":false,"suffix":""},{"dropping-particle":"","family":"Kasper","given":"Dennis L","non-dropping-particle":"","parse-names":false,"suffix":""},{"dropping-particle":"","family":"Hauser","given":"Stephen L","non-dropping-particle":"","parse-names":false,"suffix":""},{"dropping-particle":"","family":"Longo","given":"Dan L","non-dropping-particle":"","parse-names":false,"suffix":""},{"dropping-particle":"","family":"Loscalzo","given":"Joseph","non-dropping-particle":"","parse-names":false,"suffix":""}],"container-title":"Harrison's Principles of Internal Medicine, 20e","id":"ITEM-1","issued":{"date-parts":[["2018","2","8"]]},"publisher":"McGraw-Hill Education","publisher-place":"New York, NY","title":"Editors","type":"chapter"},"uris":["http://www.mendeley.com/documents/?uuid=5b8ae42d-89ff-4902-b3b5-2ace68cd448c"]}],"mendeley":{"formattedCitation":"[4]","plainTextFormattedCitation":"[4]","previouslyFormattedCitation":"[4]"},"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[4]</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xml:space="preserve">. Effects of baclofen overdose are well defined and include coma, respiratory depression, seizures, and cardiac conduction abnormalities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{"citationItems":[{"id":"ITEM-1","itemData":{"DOI":"10.1111/bcpt.12344","ISSN":"17427843","PMID":"25351863","abstract":"To study the use and misuse (poisonings) of baclofen in the time period of 2007-2012 and to evaluate the severity and clinical symptoms of poisonings including ingested baclofen. The National Patient Register (NPR) was searched for admissions due to baclofen poisonings from 2007 to 2012. The search was conducted with ICD-10 codes for poisoning, self-harm and suicide, and coupled with the baclofen ATC code. All enquiries about baclofen to the Danish Poison Information Centre (DPIC) in the same period were evaluated. Demographic and clinical data were extracted, and the poisonings were classified according to the Poison Severity Score. The number of baclofen poisonings did not increase from 2007 to 2012. Thirty-eight admissions with baclofen poisoning were registered at the NPR; however, only one-third of the reviewed DPIC cases were registered at the NPR with the correct coding. In the group of severely poisoned patients (PSS 3), three patients had only ingested baclofen (mean 2000 mg; SD 500 mg) and eight patients had ingested baclofen together with alcohol or psychotropic drugs (mean 900 mg; SD 641 mg). All patients presented with deep coma and respiratory depression. Additionally, seizures and cardiovascular events (mild hypo- or hypertension and bradycardia) occurred. There is a substantial degree of underreporting of baclofen poisonings in Denmark. Symptoms of baclofen poisoning progress very fast, and toxicity was observed even with doses as low as 150 mg. We therefore recommend that observation and treatment of these patients should be carried out in an intermediate- or intensive care unit. The most important treatment is the maintenance of a protected airway and respiration.","author":[{"dropping-particle":"","family":"Kiel","given":"Louise Bendix","non-dropping-particle":"","parse-names":false,"suffix":""},{"dropping-particle":"","family":"Hoegberg","given":"Lotte Christine Groth","non-dropping-particle":"","parse-names":false,"suffix":""},{"dropping-particle":"","family":"Jansen","given":"Tejs","non-dropping-particle":"","parse-names":false,"suffix":""},{"dropping-particle":"","family":"Petersen","given":"John Asger","non-dropping-particle":"","parse-names":false,"suffix":""},{"dropping-particle":"","family":"Dalhoff","given":"Kim Peder","non-dropping-particle":"","parse-names":false,"suffix":""}],"container-title":"Basic and Clinical Pharmacology and Toxicology","id":"ITEM-1","issue":"5","issued":{"date-parts":[["2015"]]},"page":"452-456","title":"A nationwide register-based survey of baclofen toxicity","type":"article-journal","volume":"116"},"uris":["http://www.mendeley.com/documents/?uuid=6752110c-b9c0-4813-bfc0-6c824d766c79"]}],"mendeley":{"formattedCitation":"[5]","plainTextFormattedCitation":"[5]","previouslyFormattedCitation":"[5]"},"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[5]</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w:t>
      </w:r>
    </w:p>
    <w:p w14:paraId="7688FB39" w14:textId="5901DB34" w:rsidR="00DE5B89" w:rsidRPr="003E107F" w:rsidRDefault="00DE5B89" w:rsidP="00DE5B89">
      <w:pPr>
        <w:jc w:val="both"/>
        <w:rPr>
          <w:rFonts w:ascii="Times New Roman" w:hAnsi="Times New Roman" w:cs="Times New Roman"/>
          <w:b/>
          <w:bCs/>
          <w:sz w:val="32"/>
          <w:szCs w:val="32"/>
        </w:rPr>
      </w:pPr>
      <w:r w:rsidRPr="003E107F">
        <w:rPr>
          <w:rFonts w:ascii="Times New Roman" w:hAnsi="Times New Roman" w:cs="Times New Roman"/>
          <w:b/>
          <w:bCs/>
          <w:sz w:val="32"/>
          <w:szCs w:val="32"/>
        </w:rPr>
        <w:t xml:space="preserve">Case </w:t>
      </w:r>
      <w:r w:rsidR="0068744C">
        <w:rPr>
          <w:rFonts w:ascii="Times New Roman" w:hAnsi="Times New Roman" w:cs="Times New Roman"/>
          <w:b/>
          <w:bCs/>
          <w:sz w:val="32"/>
          <w:szCs w:val="32"/>
        </w:rPr>
        <w:t>Presentation</w:t>
      </w:r>
    </w:p>
    <w:p w14:paraId="001AAC0D" w14:textId="170FE479" w:rsidR="00DE5B89" w:rsidRPr="003E107F"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rPr>
        <w:t xml:space="preserve">A 25-year male, with no prior comorbidities and no prior history of substance abuse, was brought to the Emergency Department (ED) of a tertiary hospital with an alleged history of ingestion of 10 tablets of Baclofen 25 mg each (total 250 mg) according to the evidence presented by the relatives in the ED in the form of empty strips of Baclofen at the bedside.  The patient was reportedly found in a state of altered level of consciousness with frothing around the mouth and </w:t>
      </w:r>
      <w:r w:rsidRPr="003E107F">
        <w:rPr>
          <w:rFonts w:ascii="Times New Roman" w:hAnsi="Times New Roman" w:cs="Times New Roman"/>
          <w:color w:val="000000" w:themeColor="text1"/>
          <w:sz w:val="24"/>
          <w:szCs w:val="24"/>
        </w:rPr>
        <w:t>urinary incontinence, evident by bedwetting</w:t>
      </w:r>
      <w:r w:rsidRPr="003E107F">
        <w:rPr>
          <w:rFonts w:ascii="Times New Roman" w:hAnsi="Times New Roman" w:cs="Times New Roman"/>
          <w:sz w:val="24"/>
          <w:szCs w:val="24"/>
        </w:rPr>
        <w:t xml:space="preserve">. One interesting thing to note is that patient is a medical representative involved in the marketing of baclofen itself and </w:t>
      </w:r>
      <w:r>
        <w:rPr>
          <w:rFonts w:ascii="Times New Roman" w:hAnsi="Times New Roman" w:cs="Times New Roman"/>
          <w:sz w:val="24"/>
          <w:szCs w:val="24"/>
        </w:rPr>
        <w:t>later admitted to</w:t>
      </w:r>
      <w:r w:rsidRPr="003E107F">
        <w:rPr>
          <w:rFonts w:ascii="Times New Roman" w:hAnsi="Times New Roman" w:cs="Times New Roman"/>
          <w:sz w:val="24"/>
          <w:szCs w:val="24"/>
        </w:rPr>
        <w:t xml:space="preserve"> have consumed the drug out of curiosity. No history of abnormal body movements, fever or loss of consciousness was given.  There was no significant medical, psychiatric or substance abuse history. On examination in the ED, the patient was afebrile, pulse rate was 63 beats per minute, respiratory rate 20 breaths per minute, Blood pressure 110/80 mm of Hg, Spo2 94% at room air</w:t>
      </w:r>
      <w:r>
        <w:rPr>
          <w:rFonts w:ascii="Times New Roman" w:hAnsi="Times New Roman" w:cs="Times New Roman"/>
          <w:sz w:val="24"/>
          <w:szCs w:val="24"/>
        </w:rPr>
        <w:t xml:space="preserve"> and </w:t>
      </w:r>
      <w:r w:rsidRPr="003E107F">
        <w:rPr>
          <w:rFonts w:ascii="Times New Roman" w:hAnsi="Times New Roman" w:cs="Times New Roman"/>
          <w:sz w:val="24"/>
          <w:szCs w:val="24"/>
        </w:rPr>
        <w:t xml:space="preserve">Sp02 levels 98% on 2 litres of Oxygen supplementation, GCS 10/15 (E2V4M4). Pupils were 3 mm bilaterally and sluggish in response to light. </w:t>
      </w:r>
      <w:r w:rsidRPr="003E107F">
        <w:rPr>
          <w:rFonts w:ascii="Times New Roman" w:hAnsi="Times New Roman" w:cs="Times New Roman"/>
          <w:bCs/>
          <w:sz w:val="24"/>
          <w:szCs w:val="24"/>
        </w:rPr>
        <w:t>Reflex was intact, posturing was not specific</w:t>
      </w:r>
      <w:r w:rsidRPr="003E107F">
        <w:rPr>
          <w:rFonts w:ascii="Times New Roman" w:hAnsi="Times New Roman" w:cs="Times New Roman"/>
          <w:b/>
          <w:bCs/>
          <w:sz w:val="24"/>
          <w:szCs w:val="24"/>
        </w:rPr>
        <w:t xml:space="preserve">, </w:t>
      </w:r>
      <w:r w:rsidRPr="003E107F">
        <w:rPr>
          <w:rFonts w:ascii="Times New Roman" w:hAnsi="Times New Roman" w:cs="Times New Roman"/>
          <w:sz w:val="24"/>
          <w:szCs w:val="24"/>
        </w:rPr>
        <w:t>cardiovascular system, respiratory system and abdominal examination were normal.</w:t>
      </w:r>
    </w:p>
    <w:p w14:paraId="1A472965" w14:textId="77777777" w:rsidR="00DE5B89" w:rsidRPr="003E107F"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rPr>
        <w:lastRenderedPageBreak/>
        <w:t>On investigation, Arterial Blood Gas analysis (ABG) showed findings suggestive of metabolic alkalosis with pH of 7.255,</w:t>
      </w:r>
      <w:r>
        <w:rPr>
          <w:rFonts w:ascii="Times New Roman" w:hAnsi="Times New Roman" w:cs="Times New Roman"/>
          <w:sz w:val="24"/>
          <w:szCs w:val="24"/>
          <w:vertAlign w:val="subscript"/>
        </w:rPr>
        <w:t xml:space="preserve"> </w:t>
      </w:r>
      <w:r>
        <w:rPr>
          <w:rFonts w:ascii="Times New Roman" w:hAnsi="Times New Roman" w:cs="Times New Roman"/>
          <w:sz w:val="24"/>
          <w:szCs w:val="24"/>
        </w:rPr>
        <w:t>HCO</w:t>
      </w:r>
      <w:r>
        <w:rPr>
          <w:rFonts w:ascii="Times New Roman" w:hAnsi="Times New Roman" w:cs="Times New Roman"/>
          <w:sz w:val="24"/>
          <w:szCs w:val="24"/>
          <w:vertAlign w:val="subscript"/>
        </w:rPr>
        <w:t>3</w:t>
      </w:r>
      <w:r w:rsidRPr="003E107F">
        <w:rPr>
          <w:rFonts w:ascii="Times New Roman" w:hAnsi="Times New Roman" w:cs="Times New Roman"/>
          <w:sz w:val="24"/>
          <w:szCs w:val="24"/>
        </w:rPr>
        <w:t xml:space="preserve"> of 17.2 (reference range 22-26 meq/l), pC</w:t>
      </w:r>
      <w:r>
        <w:rPr>
          <w:rFonts w:ascii="Times New Roman" w:hAnsi="Times New Roman" w:cs="Times New Roman"/>
          <w:sz w:val="24"/>
          <w:szCs w:val="24"/>
        </w:rPr>
        <w:t>O</w:t>
      </w:r>
      <w:r w:rsidRPr="003E107F">
        <w:rPr>
          <w:rFonts w:ascii="Times New Roman" w:hAnsi="Times New Roman" w:cs="Times New Roman"/>
          <w:sz w:val="24"/>
          <w:szCs w:val="24"/>
          <w:vertAlign w:val="subscript"/>
        </w:rPr>
        <w:t>2</w:t>
      </w:r>
      <w:r w:rsidRPr="003E107F">
        <w:rPr>
          <w:rFonts w:ascii="Times New Roman" w:hAnsi="Times New Roman" w:cs="Times New Roman"/>
          <w:sz w:val="24"/>
          <w:szCs w:val="24"/>
        </w:rPr>
        <w:t xml:space="preserve"> 40mm/Hg and p</w:t>
      </w:r>
      <w:r>
        <w:rPr>
          <w:rFonts w:ascii="Times New Roman" w:hAnsi="Times New Roman" w:cs="Times New Roman"/>
          <w:sz w:val="24"/>
          <w:szCs w:val="24"/>
        </w:rPr>
        <w:t>O</w:t>
      </w:r>
      <w:r w:rsidRPr="003E107F">
        <w:rPr>
          <w:rFonts w:ascii="Times New Roman" w:hAnsi="Times New Roman" w:cs="Times New Roman"/>
          <w:sz w:val="24"/>
          <w:szCs w:val="24"/>
          <w:vertAlign w:val="subscript"/>
        </w:rPr>
        <w:t>2</w:t>
      </w:r>
      <w:r w:rsidRPr="003E107F">
        <w:rPr>
          <w:rFonts w:ascii="Times New Roman" w:hAnsi="Times New Roman" w:cs="Times New Roman"/>
          <w:sz w:val="24"/>
          <w:szCs w:val="24"/>
        </w:rPr>
        <w:t xml:space="preserve"> 111 mm of hg. Differential count showed raised neutrophil counts 87%, lymphocytes 13% (Reference range: Neutrophil 55-70%, lymphocytes 20-40%). Urine Routine/ Microscopy-normal, Urine toxicology screen was negative. (Cocaine, Morphine, Amphetamine, Barbiturates, Benzodiazepines, Marijuana).  A blood test for Acetaminophen was done for co- ingestion However, it was normal. Renal Function Test and Liver Function Test were not significant</w:t>
      </w:r>
      <w:r w:rsidRPr="003E107F">
        <w:rPr>
          <w:rFonts w:ascii="Times New Roman" w:hAnsi="Times New Roman" w:cs="Times New Roman"/>
          <w:b/>
          <w:bCs/>
          <w:sz w:val="24"/>
          <w:szCs w:val="24"/>
        </w:rPr>
        <w:t xml:space="preserve">.  </w:t>
      </w:r>
      <w:r w:rsidRPr="003E107F">
        <w:rPr>
          <w:rFonts w:ascii="Times New Roman" w:hAnsi="Times New Roman" w:cs="Times New Roman"/>
          <w:bCs/>
          <w:sz w:val="24"/>
          <w:szCs w:val="24"/>
        </w:rPr>
        <w:t xml:space="preserve">ECG showed normal sinus rhythm </w:t>
      </w:r>
      <w:r w:rsidRPr="003E107F">
        <w:rPr>
          <w:rFonts w:ascii="Times New Roman" w:hAnsi="Times New Roman" w:cs="Times New Roman"/>
          <w:sz w:val="24"/>
          <w:szCs w:val="24"/>
        </w:rPr>
        <w:t xml:space="preserve">and CT head showed no abnormality. </w:t>
      </w:r>
      <w:r w:rsidRPr="003E107F">
        <w:rPr>
          <w:rFonts w:ascii="Times New Roman" w:hAnsi="Times New Roman" w:cs="Times New Roman"/>
          <w:bCs/>
          <w:sz w:val="24"/>
          <w:szCs w:val="24"/>
        </w:rPr>
        <w:t>EEG was not done.</w:t>
      </w:r>
    </w:p>
    <w:p w14:paraId="370BC3C9" w14:textId="77777777" w:rsidR="00DE5B89" w:rsidRPr="003E107F" w:rsidRDefault="00DE5B89" w:rsidP="00DE5B89">
      <w:pPr>
        <w:jc w:val="both"/>
        <w:rPr>
          <w:rFonts w:ascii="Times New Roman" w:hAnsi="Times New Roman" w:cs="Times New Roman"/>
          <w:bCs/>
          <w:sz w:val="24"/>
          <w:szCs w:val="24"/>
        </w:rPr>
      </w:pPr>
      <w:r w:rsidRPr="003E107F">
        <w:rPr>
          <w:rFonts w:ascii="Times New Roman" w:hAnsi="Times New Roman" w:cs="Times New Roman"/>
          <w:sz w:val="24"/>
          <w:szCs w:val="24"/>
        </w:rPr>
        <w:t xml:space="preserve">Symptomatic treatment was commenced in the Emergency room as soon as the arrival of a patient after a quick initial assessment while investigations were carried out simultaneously. It included fluid support with Normal saline and Bicarbonate supplement, Inj. Levetiracetam 1 gm intravenously, Inj. Midazolam 1 mg intravenously, Inj. Ondansetron 4 mg iv and Rabeprazole 20mg IV. After initial treatment, the patient was transferred to another private health facility anticipating the need for an ICU. The patient was then transferred to the Intensive Care Unit </w:t>
      </w:r>
      <w:r>
        <w:rPr>
          <w:rFonts w:ascii="Times New Roman" w:hAnsi="Times New Roman" w:cs="Times New Roman"/>
          <w:sz w:val="24"/>
          <w:szCs w:val="24"/>
        </w:rPr>
        <w:t xml:space="preserve">(ICU) </w:t>
      </w:r>
      <w:r w:rsidRPr="003E107F">
        <w:rPr>
          <w:rFonts w:ascii="Times New Roman" w:hAnsi="Times New Roman" w:cs="Times New Roman"/>
          <w:sz w:val="24"/>
          <w:szCs w:val="24"/>
        </w:rPr>
        <w:t xml:space="preserve">and monitored for seizures, bradycardia and respiratory depression. The patient was aggressive during Foleys' catheterization. Atropine was kept ready at the bedside to react quickly in the event of bradycardia. </w:t>
      </w:r>
      <w:r w:rsidRPr="003E107F">
        <w:rPr>
          <w:rFonts w:ascii="Times New Roman" w:hAnsi="Times New Roman" w:cs="Times New Roman"/>
          <w:bCs/>
          <w:sz w:val="24"/>
          <w:szCs w:val="24"/>
        </w:rPr>
        <w:t>Intubation was not required.  Respiration was</w:t>
      </w:r>
      <w:r>
        <w:rPr>
          <w:rFonts w:ascii="Times New Roman" w:hAnsi="Times New Roman" w:cs="Times New Roman"/>
          <w:bCs/>
          <w:sz w:val="24"/>
          <w:szCs w:val="24"/>
        </w:rPr>
        <w:t xml:space="preserve"> later</w:t>
      </w:r>
      <w:r w:rsidRPr="003E107F">
        <w:rPr>
          <w:rFonts w:ascii="Times New Roman" w:hAnsi="Times New Roman" w:cs="Times New Roman"/>
          <w:bCs/>
          <w:sz w:val="24"/>
          <w:szCs w:val="24"/>
        </w:rPr>
        <w:t xml:space="preserve"> maintained with 2 </w:t>
      </w:r>
      <w:r w:rsidRPr="0004190D">
        <w:rPr>
          <w:rFonts w:ascii="Times New Roman" w:hAnsi="Times New Roman" w:cs="Times New Roman"/>
          <w:bCs/>
          <w:sz w:val="24"/>
          <w:szCs w:val="24"/>
        </w:rPr>
        <w:t>L</w:t>
      </w:r>
      <w:r w:rsidRPr="003E107F">
        <w:rPr>
          <w:rFonts w:ascii="Times New Roman" w:hAnsi="Times New Roman" w:cs="Times New Roman"/>
          <w:bCs/>
          <w:sz w:val="24"/>
          <w:szCs w:val="24"/>
        </w:rPr>
        <w:t xml:space="preserve"> </w:t>
      </w:r>
      <w:r>
        <w:rPr>
          <w:rFonts w:ascii="Times New Roman" w:hAnsi="Times New Roman" w:cs="Times New Roman"/>
          <w:bCs/>
          <w:sz w:val="24"/>
          <w:szCs w:val="24"/>
        </w:rPr>
        <w:t>O</w:t>
      </w:r>
      <w:r>
        <w:rPr>
          <w:rFonts w:ascii="Times New Roman" w:hAnsi="Times New Roman" w:cs="Times New Roman"/>
          <w:bCs/>
          <w:sz w:val="24"/>
          <w:szCs w:val="24"/>
          <w:vertAlign w:val="subscript"/>
        </w:rPr>
        <w:t>2</w:t>
      </w:r>
      <w:r w:rsidRPr="003E107F">
        <w:rPr>
          <w:rFonts w:ascii="Times New Roman" w:hAnsi="Times New Roman" w:cs="Times New Roman"/>
          <w:bCs/>
          <w:sz w:val="24"/>
          <w:szCs w:val="24"/>
        </w:rPr>
        <w:t>via Nasal prongs, spo2: 98%.</w:t>
      </w:r>
    </w:p>
    <w:p w14:paraId="5962D1C9" w14:textId="77777777" w:rsidR="00DE5B89" w:rsidRPr="003E107F" w:rsidRDefault="00DE5B89" w:rsidP="00DE5B89">
      <w:pPr>
        <w:jc w:val="both"/>
        <w:rPr>
          <w:rFonts w:ascii="Times New Roman" w:hAnsi="Times New Roman" w:cs="Times New Roman"/>
          <w:bCs/>
          <w:sz w:val="24"/>
          <w:szCs w:val="24"/>
        </w:rPr>
      </w:pPr>
      <w:r w:rsidRPr="003E107F">
        <w:rPr>
          <w:rFonts w:ascii="Times New Roman" w:hAnsi="Times New Roman" w:cs="Times New Roman"/>
          <w:bCs/>
          <w:sz w:val="24"/>
          <w:szCs w:val="24"/>
        </w:rPr>
        <w:t xml:space="preserve">ICU Stay- Patient had improved consciousness, GCS:15/15 after 24 hours of </w:t>
      </w:r>
      <w:r>
        <w:rPr>
          <w:rFonts w:ascii="Times New Roman" w:hAnsi="Times New Roman" w:cs="Times New Roman"/>
          <w:bCs/>
          <w:sz w:val="24"/>
          <w:szCs w:val="24"/>
        </w:rPr>
        <w:t>ICU stay</w:t>
      </w:r>
      <w:r w:rsidRPr="003E107F">
        <w:rPr>
          <w:rFonts w:ascii="Times New Roman" w:hAnsi="Times New Roman" w:cs="Times New Roman"/>
          <w:bCs/>
          <w:sz w:val="24"/>
          <w:szCs w:val="24"/>
        </w:rPr>
        <w:t>. He was not oriented to time initially; however, he later gave a history of taking 10 tablets of Baclofen (25mg/1tab) out of curiosity about taste and its effect on the body. He was alert, and well oriented later. Details at the time of discharge</w:t>
      </w:r>
      <w:r>
        <w:rPr>
          <w:rFonts w:ascii="Times New Roman" w:hAnsi="Times New Roman" w:cs="Times New Roman"/>
          <w:bCs/>
          <w:sz w:val="24"/>
          <w:szCs w:val="24"/>
        </w:rPr>
        <w:t xml:space="preserve"> were</w:t>
      </w:r>
      <w:r w:rsidRPr="003E107F">
        <w:rPr>
          <w:rFonts w:ascii="Times New Roman" w:hAnsi="Times New Roman" w:cs="Times New Roman"/>
          <w:bCs/>
          <w:sz w:val="24"/>
          <w:szCs w:val="24"/>
        </w:rPr>
        <w:t xml:space="preserve">: BP:110/70, RR:20 SPO2:97% in </w:t>
      </w:r>
      <w:r>
        <w:rPr>
          <w:rFonts w:ascii="Times New Roman" w:hAnsi="Times New Roman" w:cs="Times New Roman"/>
          <w:bCs/>
          <w:sz w:val="24"/>
          <w:szCs w:val="24"/>
        </w:rPr>
        <w:t>room air</w:t>
      </w:r>
      <w:r w:rsidRPr="003E107F">
        <w:rPr>
          <w:rFonts w:ascii="Times New Roman" w:hAnsi="Times New Roman" w:cs="Times New Roman"/>
          <w:bCs/>
          <w:sz w:val="24"/>
          <w:szCs w:val="24"/>
        </w:rPr>
        <w:t>, Temp:36 C HR:70, GCS: 15/15, Shy and embarrassed.</w:t>
      </w:r>
      <w:r>
        <w:rPr>
          <w:rFonts w:ascii="Times New Roman" w:hAnsi="Times New Roman" w:cs="Times New Roman"/>
          <w:bCs/>
          <w:sz w:val="24"/>
          <w:szCs w:val="24"/>
        </w:rPr>
        <w:t xml:space="preserve"> T</w:t>
      </w:r>
      <w:r w:rsidRPr="003E107F">
        <w:rPr>
          <w:rFonts w:ascii="Times New Roman" w:hAnsi="Times New Roman" w:cs="Times New Roman"/>
          <w:bCs/>
          <w:sz w:val="24"/>
          <w:szCs w:val="24"/>
        </w:rPr>
        <w:t xml:space="preserve">otal stay in hospital </w:t>
      </w:r>
      <w:r>
        <w:rPr>
          <w:rFonts w:ascii="Times New Roman" w:hAnsi="Times New Roman" w:cs="Times New Roman"/>
          <w:bCs/>
          <w:sz w:val="24"/>
          <w:szCs w:val="24"/>
        </w:rPr>
        <w:t xml:space="preserve">was for </w:t>
      </w:r>
      <w:r w:rsidRPr="003E107F">
        <w:rPr>
          <w:rFonts w:ascii="Times New Roman" w:hAnsi="Times New Roman" w:cs="Times New Roman"/>
          <w:bCs/>
          <w:sz w:val="24"/>
          <w:szCs w:val="24"/>
        </w:rPr>
        <w:t>2 days</w:t>
      </w:r>
      <w:r>
        <w:rPr>
          <w:rFonts w:ascii="Times New Roman" w:hAnsi="Times New Roman" w:cs="Times New Roman"/>
          <w:bCs/>
          <w:sz w:val="24"/>
          <w:szCs w:val="24"/>
        </w:rPr>
        <w:t xml:space="preserve"> and he was </w:t>
      </w:r>
      <w:r w:rsidRPr="003E107F">
        <w:rPr>
          <w:rFonts w:ascii="Times New Roman" w:hAnsi="Times New Roman" w:cs="Times New Roman"/>
          <w:bCs/>
          <w:sz w:val="24"/>
          <w:szCs w:val="24"/>
        </w:rPr>
        <w:t xml:space="preserve">Discharged in DOPR (Discharged on Persistent Request). </w:t>
      </w:r>
    </w:p>
    <w:p w14:paraId="3F170148" w14:textId="77777777" w:rsidR="00DE5B89" w:rsidRPr="003E107F" w:rsidRDefault="00DE5B89" w:rsidP="00DE5B89">
      <w:pPr>
        <w:jc w:val="both"/>
        <w:rPr>
          <w:rFonts w:ascii="Times New Roman" w:hAnsi="Times New Roman" w:cs="Times New Roman"/>
          <w:sz w:val="24"/>
          <w:szCs w:val="24"/>
        </w:rPr>
      </w:pPr>
    </w:p>
    <w:p w14:paraId="70990B42" w14:textId="77777777" w:rsidR="00DE5B89" w:rsidRPr="003E107F" w:rsidRDefault="00DE5B89" w:rsidP="00DE5B89">
      <w:pPr>
        <w:jc w:val="both"/>
        <w:rPr>
          <w:rFonts w:ascii="Times New Roman" w:hAnsi="Times New Roman" w:cs="Times New Roman"/>
          <w:b/>
          <w:bCs/>
          <w:sz w:val="32"/>
          <w:szCs w:val="32"/>
        </w:rPr>
      </w:pPr>
      <w:r w:rsidRPr="003E107F">
        <w:rPr>
          <w:rFonts w:ascii="Times New Roman" w:hAnsi="Times New Roman" w:cs="Times New Roman"/>
          <w:b/>
          <w:bCs/>
          <w:sz w:val="32"/>
          <w:szCs w:val="32"/>
        </w:rPr>
        <w:t>Discussion</w:t>
      </w:r>
    </w:p>
    <w:p w14:paraId="3A51D697" w14:textId="77777777" w:rsidR="00DE5B89" w:rsidRPr="003E107F" w:rsidRDefault="00DE5B89" w:rsidP="00DE5B89">
      <w:pPr>
        <w:jc w:val="both"/>
        <w:rPr>
          <w:rFonts w:ascii="Times New Roman" w:hAnsi="Times New Roman" w:cs="Times New Roman"/>
          <w:b/>
          <w:bCs/>
          <w:sz w:val="24"/>
          <w:szCs w:val="24"/>
        </w:rPr>
      </w:pPr>
      <w:r w:rsidRPr="003E107F">
        <w:rPr>
          <w:rFonts w:ascii="Times New Roman" w:hAnsi="Times New Roman" w:cs="Times New Roman"/>
          <w:sz w:val="24"/>
          <w:szCs w:val="24"/>
        </w:rPr>
        <w:t xml:space="preserve">Initially, Baclofen was used primarily for its muscle relaxant properties. But, increasingly it is being used as an anti-craving drug for those trying to quit smoking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{"citationItems":[{"id":"ITEM-1","itemData":{"DOI":"10.1016/j.drugalcdep.2009.02.014","ISSN":"03768716","PMID":"19398283","abstract":"The surge in dopamine in ventral striatal regions in response to drugs of abuse and drug-associated stimuli is a final common pathway of addiction processes. GABA B agonists exert their effects indirectly, by quieting dopaminergic afferents. The ability of the GABA B agonist, baclofen to ameliorate nicotine and drug motivated behavior is established within the animal literature, however its potential to do so in humans is understudied, particularly with respect to its possible utility as a smoking cessation agent. We conducted a nine-week double-blind placebo-controlled pilot trial of baclofen for smoking reduction (N = 30/group) in smokers contemplating, but not quite ready to quit. Baclofen was titrated upwards to 20 mg q.i.d. over a period of twelve days. The primary outcome measure was the number of cigarettes smoked per day (CPD). A significant group by time effect of medication was observed. Baclofen was superior to placebo in reducing CPD (β = 0.01, t = 1.97, p &lt; 0.05). The most common side effect reported during baclofen treatment is transient drowsiness, however there were no differences between groups in mild, moderate, or severe sedation. Craving was significantly lowered at end of treatment in all smokers (p &lt; 0.02). Retention did not differ between groups. In line with a multitude of preclinical studies examining the effects of baclofen on drug-motivated behavior, baclofen reduced CPD. In agreement with other studies examining craving and drug use, reductions in CPD were accompanied by a reduction in craving, a major motivator underlying continued smoking and relapse. These preliminary results demonstrate provisional evidence of the utility of baclofen to aid in smoking cessation and indicate further investigation. © 2009 Elsevier Ireland Ltd. All rights reserved.","author":[{"dropping-particle":"","family":"Franklin","given":"Teresa R.","non-dropping-particle":"","parse-names":false,"suffix":""},{"dropping-particle":"","family":"Harper","given":"Derek","non-dropping-particle":"","parse-names":false,"suffix":""},{"dropping-particle":"","family":"Kampman","given":"Kyle","non-dropping-particle":"","parse-names":false,"suffix":""},{"dropping-particle":"","family":"Kildea-McCrea","given":"Susan","non-dropping-particle":"","parse-names":false,"suffix":""},{"dropping-particle":"","family":"Jens","given":"Will","non-dropping-particle":"","parse-names":false,"suffix":""},{"dropping-particle":"","family":"Lynch","given":"Kevin G.","non-dropping-particle":"","parse-names":false,"suffix":""},{"dropping-particle":"","family":"O'Brien","given":"Charles P.","non-dropping-particle":"","parse-names":false,"suffix":""},{"dropping-particle":"","family":"Childress","given":"Anna Rose","non-dropping-particle":"","parse-names":false,"suffix":""}],"container-title":"Drug and Alcohol Dependence","id":"ITEM-1","issue":"1-2","issued":{"date-parts":[["2009"]]},"page":"30-36","title":"The GABA B agonist baclofen reduces cigarette consumption in a preliminary double-blind placebo-controlled smoking reduction study","type":"article-journal","volume":"103"},"uris":["http://www.mendeley.com/documents/?uuid=c403e01f-d43b-49b0-af17-8769a0124f19"]}],"mendeley":{"formattedCitation":"[6]","plainTextFormattedCitation":"[6]","previouslyFormattedCitation":"[6]"},"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[6]</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xml:space="preserve">. Due to its structural homology with gamma-hydroxybutyrate (GHB), it produces similar effects of coma, respiratory depression, seizures, and cardiac conduction abnormalities when taken in overdose. Thus, it is also being abused as party drugs, and rape drugs to produce unconsciousness and retrograde amnesia in unsuspecting victims. Our patient presented with a unique risk factor for ingestion. His job as a medical sales representative gave him access to a large supply of drugs and a potential opportunity to abuse the drug. Recent trends suggest that the abuse of prescription drugs is increasing rapidly all over the globe owing to the rise of internet markets, the perception among the youth of it as safe drugs and increasing acceptance of sedatives, painkillers, and anti-anxiety medications in the society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{"citationItems":[{"id":"ITEM-1","itemData":{"DOI":"10.1001/jama.297.12.1306","ISSN":"00987484","PMID":"17392232","author":[{"dropping-particle":"","family":"Kuehn","given":"Bridget M.","non-dropping-particle":"","parse-names":false,"suffix":""}],"container-title":"Journal of the American Medical Association","id":"ITEM-1","issue":"12","issued":{"date-parts":[["2007"]]},"page":"1306","title":"Prescription drug abuse rises globally","type":"article-journal","volume":"297"},"uris":["http://www.mendeley.com/documents/?uuid=45563c24-927a-40e3-93d4-c4c03da7e4c0"]}],"mendeley":{"formattedCitation":"[7]","plainTextFormattedCitation":"[7]","previouslyFormattedCitation":"[7]"},"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[7]</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xml:space="preserve">, and our case suggests medical sales representative must also be taken into account while formulating policy. Studies have shown that an overdose of prescription drugs is more fatal than illicit drugs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10.1016/S0140-6736(07)60690-4","ISSN":"1474547X","PMID":"17486697","author":[{"dropping-particle":"","family":"McCarthy","given":"Michael","non-dropping-particle":"","parse-names":false,"suffix":""}],"container-title":"Lancet","id":"ITEM-1","issue":"9572","issued":{"date-parts":[["2007"]]},"page":"1505-1506","title":"Prescription drug abuse up sharply in the USA.","type":"article-journal","volume":"369"},"uris":["http://www.mendeley.com/documents/?uuid=02819f73-6620-4ea1-947e-545b3ef25a3b"]}],"mendeley":{"formattedCitation":"[8]","plainTextFormattedCitation":"[8]","previouslyFormattedCitation":"[8]"},"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[8]</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w:t>
      </w:r>
    </w:p>
    <w:p w14:paraId="70A2432F" w14:textId="77777777" w:rsidR="00DE5B89" w:rsidRPr="003E107F"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rPr>
        <w:lastRenderedPageBreak/>
        <w:t xml:space="preserve">Our patient reportedly consumed 250 mg Baclofen orally. The recommended therapeutic regimen for adults for oral administration for spasticity is 5 mg orally three times a day; the amount may be increased up to 20 mg per dose three times a day (maximum dose, 80 mg per day in adults; 60 mg per day in children over 8 years of age). The safety and efficacy are not established for ages below 12 years. There appears to be a dose-related effect whereby over-doses of 200 mg or more are more likely to cause CNS depression or delirium, coma and seizures and require ICU admission and longer hospital admissions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{"citationItems":[{"id":"ITEM-1","itemData":{"DOI":"10.1111/j.1742-6723.2006.00805.x","ISSN":"17426731","PMID":"16454779","abstract":"Objectives: To describe the spectrum of toxicity of baclofen in overdose, and investigate dose-related clinical effects. Methods: Consecutive baclofen overdoses were identified from a prospective database of all poisoning admissions presenting to a regional toxicology service. Ingestion was corroborated on more than one occasion and from multiple sources. Demographic, clinical and outcome variables were extracted for each presentation for a retrospective review, and the data sets were divided into high dose (≥200 mg) and low dose (&lt;200 mg) groups for comparison of clinical effects. Results: There were 23 presentations, of which eight patients ingested baclofen alone. Seizures were reported in four cases, a decreased level of consciousness (GCS &lt; 9) occurred in eight patients and delirium was recorded in eight patients. Five patients had miosis and seven patients had dilated pupils, 13 patients had absent or depressed reflexes. The only arrhythmias were sinus bradycardia in six patients and sinus tachycardia in five. Hypertension occurred in 13 patients and hypotension in one. The reported total ingested dose of baclofen was known in 19 patients (Mean 630 mg, SD 730 mg; 80-2500 mg). A higher ICU admission rate, rate of mechanical ventilation and prolonged length of stay occurred in those ingesting 200 mg or more. Coma, delirium and seizures occurred only with doses of 200 mg or more, and hypertension was more common with higher doses. Conclusions: Baclofen overdose causes mainly neurological effects and excepting hypertension cardiovascular effects were uncommon. Doses greater than 200 mg were predictive of patients developing delirium, coma and seizures, requiring long hospital admissions and ICU admission. © 2006 Australasian College for Emergency Medicine and Australasian Society for Emergency Medicine.","author":[{"dropping-particle":"","family":"Leung","given":"Nicola Y.","non-dropping-particle":"","parse-names":false,"suffix":""},{"dropping-particle":"","family":"Whyte","given":"Ian M.","non-dropping-particle":"","parse-names":false,"suffix":""},{"dropping-particle":"","family":"Isbister","given":"Geoffrey K.","non-dropping-particle":"","parse-names":false,"suffix":""}],"container-title":"EMA - Emergency Medicine Australasia","id":"ITEM-1","issue":"1","issued":{"date-parts":[["2006"]]},"page":"77-82","title":"Baclofen overdose: Defining the spectrum of toxicity","type":"article-journal","volume":"18"},"uris":["http://www.mendeley.com/documents/?uuid=cf57203c-2f32-420c-888f-0f5692baf7a4"]}],"mendeley":{"formattedCitation":"[9]","plainTextFormattedCitation":"[9]","previouslyFormattedCitation":"[9]"},"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[9]</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w:t>
      </w:r>
    </w:p>
    <w:p w14:paraId="1BF8443C" w14:textId="77777777" w:rsidR="00DE5B89" w:rsidRPr="003E107F" w:rsidRDefault="00DE5B89" w:rsidP="00DE5B89">
      <w:pPr>
        <w:shd w:val="clear" w:color="auto" w:fill="FFFFFF"/>
        <w:spacing w:after="100" w:afterAutospacing="1" w:line="240" w:lineRule="auto"/>
        <w:rPr>
          <w:rFonts w:ascii="Times New Roman" w:hAnsi="Times New Roman" w:cs="Times New Roman"/>
          <w:sz w:val="24"/>
          <w:szCs w:val="24"/>
        </w:rPr>
      </w:pPr>
      <w:r w:rsidRPr="003E107F">
        <w:rPr>
          <w:rFonts w:ascii="Times New Roman" w:hAnsi="Times New Roman" w:cs="Times New Roman"/>
          <w:sz w:val="24"/>
          <w:szCs w:val="24"/>
        </w:rPr>
        <w:t>Our patient showed symptoms of altered sensorium in the form of altered level of consciousness, sedation and sometimes aggressive behaviour, especially during the intervention like Foleys catheterization, and drawing blood. The patient also presented urinary incontinence manifested in form of wetting his clothes and bed. However, intubation was not needed as respiratory depression wasn’t present. This may be due to the factor that he ingested around 250 mg only which is close to the cutoff value currently described in the literature. A study done via a nationwide registry in Denmark demonstrated that serious effects of baclofen overdose started at ingestion of as low as a single dose of 150 mg baclofen and required vigilant monitoring</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{"citationItems":[{"id":"ITEM-1","itemData":{"DOI":"10.1111/bcpt.12344","ISSN":"17427843","PMID":"25351863","abstract":"To study the use and misuse (poisonings) of baclofen in the time period of 2007-2012 and to evaluate the severity and clinical symptoms of poisonings including ingested baclofen. The National Patient Register (NPR) was searched for admissions due to baclofen poisonings from 2007 to 2012. The search was conducted with ICD-10 codes for poisoning, self-harm and suicide, and coupled with the baclofen ATC code. All enquiries about baclofen to the Danish Poison Information Centre (DPIC) in the same period were evaluated. Demographic and clinical data were extracted, and the poisonings were classified according to the Poison Severity Score. The number of baclofen poisonings did not increase from 2007 to 2012. Thirty-eight admissions with baclofen poisoning were registered at the NPR; however, only one-third of the reviewed DPIC cases were registered at the NPR with the correct coding. In the group of severely poisoned patients (PSS 3), three patients had only ingested baclofen (mean 2000 mg; SD 500 mg) and eight patients had ingested baclofen together with alcohol or psychotropic drugs (mean 900 mg; SD 641 mg). All patients presented with deep coma and respiratory depression. Additionally, seizures and cardiovascular events (mild hypo- or hypertension and bradycardia) occurred. There is a substantial degree of underreporting of baclofen poisonings in Denmark. Symptoms of baclofen poisoning progress very fast, and toxicity was observed even with doses as low as 150 mg. We therefore recommend that observation and treatment of these patients should be carried out in an intermediate- or intensive care unit. The most important treatment is the maintenance of a protected airway and respiration.","author":[{"dropping-particle":"","family":"Kiel","given":"Louise Bendix","non-dropping-particle":"","parse-names":false,"suffix":""},{"dropping-particle":"","family":"Hoegberg","given":"Lotte Christine Groth","non-dropping-particle":"","parse-names":false,"suffix":""},{"dropping-particle":"","family":"Jansen","given":"Tejs","non-dropping-particle":"","parse-names":false,"suffix":""},{"dropping-particle":"","family":"Petersen","given":"John Asger","non-dropping-particle":"","parse-names":false,"suffix":""},{"dropping-particle":"","family":"Dalhoff","given":"Kim Peder","non-dropping-particle":"","parse-names":false,"suffix":""}],"container-title":"Basic and Clinical Pharmacology and Toxicology","id":"ITEM-1","issue":"5","issued":{"date-parts":[["2015"]]},"page":"452-456","title":"A nationwide register-based survey of baclofen toxicity","type":"article-journal","volume":"116"},"uris":["http://www.mendeley.com/documents/?uuid=6752110c-b9c0-4813-bfc0-6c824d766c79"]}],"mendeley":{"formattedCitation":"[5]","plainTextFormattedCitation":"[5]"},"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[5]</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Also, a synergistic effect was seen with alcohol and benzodiazepines when consumed together. Our patient presented no such risk factors. However, baclofen overdose, especially at higher doses is potentially fatal. Several cases have been reported where baclofen overdose has mimicked brain death in adult as well as pediatric patients.</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{"citationItems":[{"id":"ITEM-1","itemData":{"DOI":"10.3109/15563650.2011.654209","ISSN":"15563650","PMID":"22292975","abstract":"Context. Brain death guidelines should be used with caution in patients with drug intoxication. It is often suggested that physicians use five half-lives of a drug when observing a patient with an overdose. We report two cases of baclofen intoxication where brain death was entertained as an explanation for prolonged coma, with arousal seen days later, suggesting that routine use of a 5-half-life observation period is insufficient with baclofen intoxication. Case presentation. A 40-year-old woman was found unresponsive by her family. Baclofen was found to be the responsible overdose. The patient had absent brain stem reflexes and was intubated and in the ICU for several days. Although EEG and Apnea test were inconclusive, the patient was thought to be brain dead and organ procurement was arranged. On hospital day 5, the patient started having purposeful movements. The patient had progressive arousal and was eventually transferred without neurologic sequelae to psychiatry. The second patient also had a massive baclofen overdose, had absence of almost all brain stem reflexes and was also intubated and in the ICU. Brain death was felt to be imminent, but the patient began to awake on hospital day 7. Discussion. Our two cases suggest that baclofen intoxication may result in very prolonged and profound coma and may, in fact, mimic brain death. Conclusion. The determination of brain death in the comatose overdose patient must proceed with caution. An adequate period of time to allow drug clearance must be allowed. © 2012 Informa Healthcare USA, Inc.","author":[{"dropping-particle":"","family":"Sullivan","given":"Ross","non-dropping-particle":"","parse-names":false,"suffix":""},{"dropping-particle":"","family":"Hodgman","given":"Michael J.","non-dropping-particle":"","parse-names":false,"suffix":""},{"dropping-particle":"","family":"Kao","given":"Louise","non-dropping-particle":"","parse-names":false,"suffix":""},{"dropping-particle":"","family":"Tormoehlen","given":"Laura M.","non-dropping-particle":"","parse-names":false,"suffix":""}],"container-title":"Clinical Toxicology","id":"ITEM-1","issue":"2","issued":{"date-parts":[["2012"]]},"page":"141-144","title":"Baclofen overdose mimicking brain death","type":"article-journal","volume":"50"},"uris":["http://www.mendeley.com/documents/?uuid=6df4bb2b-9e6e-4016-8b01-a6d2f0a13212"]},{"id":"ITEM-2","itemData":{"DOI":"10.1007/s001340051330","ISSN":"03424642","PMID":"11030173","abstract":"Baclofen toxicity can be a cause of profound coma with brain-stem dysfunction mimicking brain death, and is mainly a clinical diagnosis. Measuring plasma levels is not always possible and may be misleading. Imaging results are usually normal. Electroencephalography may show a pattern of burst suppression. At present no effective specific therapy is available. However, as demonstrated in our case, the prognosis can be good even in severe cases, provided it is recognized early enough, and appropriate supportive measures are instituted.","author":[{"dropping-particle":"","family":"Ostermann","given":"M. E.","non-dropping-particle":"","parse-names":false,"suffix":""},{"dropping-particle":"","family":"Young","given":"Bryan","non-dropping-particle":"","parse-names":false,"suffix":""},{"dropping-particle":"","family":"Sibbald","given":"William J.","non-dropping-particle":"","parse-names":false,"suffix":""},{"dropping-particle":"","family":"Nicolle","given":"M. W.","non-dropping-particle":"","parse-names":false,"suffix":""}],"container-title":"Intensive Care Medicine","id":"ITEM-2","issue":"8","issued":{"date-parts":[["2000"]]},"page":"1144-1146","title":"Coma mimicking brain death following baclofen overdose","type":"article-journal","volume":"26"},"uris":["http://www.mendeley.com/documents/?uuid=87f2b196-8328-44ad-bdf4-b2b81b4375bf"]},{"id":"ITEM-3","itemData":{"ISSN":"0749-5161","abstract":"Background \n\nBaclofen is commonly used in both pediatric and adult patients to treat spasticity secondary to spinal cord and cerebral pathology. A broad range of symptoms and severity of baclofen toxicity have been described. However, to our knowledge, there are no reports to date of baclofen toxicity mimicking brain death in pediatric patients.\n\nObjective\n\nWe reviewed the presentation, clinical course, diagnostic studies including imaging and electroencephalography, and outcome of a patient with transient coma and loss of brainstem reflexes mimicking brain death secondary to baclofen toxicity.\n\nMethods\n\nDuring a baclofen pump refill, a 12-year-old boy with cerebral palsy had inadvertent injection of 12,000 μg of baclofen into the pocket around his pump. Within an hour, he presented with acute altered mental status that rapidly progressed to a comatose state with absent brainstem reflexes.\n\nResults\n\nAfter appropriate management, the patient returned to his neurological baseline by hospital day 3.\n\nDiscussion\n\nWe reviewed the literature for varying presentations of baclofen toxicity and associated electroencephalography findings, mechanism of overdose, and different management options. In this case, the mechanism of baclofen toxicity was suspected to be secondary to extravasation from the pump pocket and subsequent systemic absorption.\n\nConclusions\n\nPatients with baclofen toxicity may have a dramatic presentation and an initial examination mimicking brain death. Given its rarity, this clinical entity may not be readily recognized, and there is potential for misinterpretation of diagnosis and prognosis. It is important for physicians to be familiar with this clinical scenario to avoid false declaration of brain death.","author":[{"dropping-particle":"","family":"Pearson","given":"Rachel P","non-dropping-particle":"","parse-names":false,"suffix":""},{"dropping-particle":"","family":"Hoang","given":"LeAnn K","non-dropping-particle":"","parse-names":false,"suffix":""},{"dropping-particle":"","family":"Roufail","given":"John","non-dropping-particle":"","parse-names":false,"suffix":""},{"dropping-particle":"","family":"Muhonen","given":"Michael G","non-dropping-particle":"","parse-names":false,"suffix":""},{"dropping-particle":"","family":"Galion","given":"Anjalee W","non-dropping-particle":"","parse-names":false,"suffix":""}],"container-title":"Pediatric Emergency Care","id":"ITEM-3","issue":"3","issued":{"date-parts":[["2021"]]},"title":"Baclofen Toxicity Mimicking Brain Death: A Case Report of a Pediatric Patient","type":"article-journal","volume":"37"},"uris":["http://www.mendeley.com/documents/?uuid=64f98b4e-30e0-4377-b2e5-3c03157fdc23"]},{"id":"ITEM-4","itemData":{"DOI":"10.3109/15563650.2011.654209","ISSN":"15563650","PMID":"22292975","abstract":"Context. Brain death guidelines should be used with caution in patients with drug intoxication. It is often suggested that physicians use five half-lives of a drug when observing a patient with an overdose. We report two cases of baclofen intoxication where brain death was entertained as an explanation for prolonged coma, with arousal seen days later, suggesting that routine use of a 5-half-life observation period is insufficient with baclofen intoxication. Case presentation. A 40-year-old woman was found unresponsive by her family. Baclofen was found to be the responsible overdose. The patient had absent brain stem reflexes and was intubated and in the ICU for several days. Although EEG and Apnea test were inconclusive, the patient was thought to be brain dead and organ procurement was arranged. On hospital day 5, the patient started having purposeful movements. The patient had progressive arousal and was eventually transferred without neurologic sequelae to psychiatry. The second patient also had a massive baclofen overdose, had absence of almost all brain stem reflexes and was also intubated and in the ICU. Brain death was felt to be imminent, but the patient began to awake on hospital day 7. Discussion. Our two cases suggest that baclofen intoxication may result in very prolonged and profound coma and may, in fact, mimic brain death. Conclusion. The determination of brain death in the comatose overdose patient must proceed with caution. An adequate period of time to allow drug clearance must be allowed. © 2012 Informa Healthcare USA, Inc.","author":[{"dropping-particle":"","family":"Sullivan","given":"Ross","non-dropping-particle":"","parse-names":false,"suffix":""},{"dropping-particle":"","family":"Hodgman","given":"Michael J.","non-dropping-particle":"","parse-names":false,"suffix":""},{"dropping-particle":"","family":"Kao","given":"Louise","non-dropping-particle":"","parse-names":false,"suffix":""},{"dropping-particle":"","family":"Tormoehlen","given":"Laura M.","non-dropping-particle":"","parse-names":false,"suffix":""}],"container-title":"Clinical Toxicology","id":"ITEM-4","issue":"2","issued":{"date-parts":[["2012"]]},"page":"141-144","title":"Baclofen overdose mimicking brain death","type":"article-journal","volume":"50"},"uris":["http://www.mendeley.com/documents/?uuid=978e6899-2fe5-4dc0-8256-bc9a48991c58"]}],"mendeley":{"formattedCitation":"[10,10–12]","manualFormatting":"[12–14]","plainTextFormattedCitation":"[10,10–12]","previouslyFormattedCitation":"[10,10–12]"},"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[12–14]</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Few cases have presented with unusual presentations such as catatonia and psychosis</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{"citationItems":[{"id":"ITEM-1","itemData":{"DOI":"10.4103/IJPSYM.IJPSYM_291_17","ISSN":"09751564","abstract":"Background: Forensic patients are often admitted to psychiatric hospitals without any details of illness or treatment. They pose a unique challenge for clinical services in the context of diagnosis, management, and particularly legal issues. Materials and Methods: We conducted a retrospective chart review using a structured data-extraction tool. A total of 23 female forensic inpatients were admitted under the Department of Psychiatry from January 2006 to June 2016. Data were analyzed by descriptive statistics. Results: The mean age of the patients was 31.3 ± 7.9 years. In total, 82.6% of them were married, 87% were from a nuclear family, and 78.3% were from an urban background. Totally, 73.9% were referred from prison and 26.1% from the court. However, 73.9% were referred for the purpose of diagnosis and treatment and 21.7% for assessment of fitness to stand trial. Moreover, 47.8% had an alleged charge of murder (of killing close family members). A total of 30.4% had schizophrenia and other psychotic disorders, and 47.8% had a mood disorder. The mean duration of inpatient care was 6.2 ± 7.4 weeks, and 87% had shown considerable clinical improvement at the time of discharge. Conclusions: The majority of female forensic patients were young adults from nuclear families. They had mood disorders, schizophrenia, and other psychotic disorders. They were referred primarily for treatment purposes. Prospective studies are required for a better characterization of the relationship between crime and psychiatric disorders.","author":[{"dropping-particle":"","family":"Abhinav Nahar","given":"Mukku Shiva Shanker Reddy1","non-dropping-particle":"","parse-names":false,"suffix":""},{"dropping-particle":"","family":", Bhaskaran Andi Subramaniyam1","given":"Harish Thippeswamy1","non-dropping-particle":"","parse-names":false,"suffix":""},{"dropping-particle":"","family":"Chandra1","given":"Prabha S.","non-dropping-particle":"","parse-names":false,"suffix":""},{"dropping-particle":"","family":"Santosh Kumar Chaturvedi1","given":"","non-dropping-particle":"","parse-names":false,"suffix":""}],"container-title":"Indian Journal of Psychological Medicine","id":"ITEM-1","issue":"5","issued":{"date-parts":[["2017"]]},"page":"695-697","title":"Baclofen Overdose Presenting as Psychosis with Catatonia","type":"article-journal","volume":"39"},"uris":["http://www.mendeley.com/documents/?uuid=78780ab8-c1cc-4d2c-912f-8e2ef97bd288"]}],"mendeley":{"formattedCitation":"[13]","plainTextFormattedCitation":"[13]","previouslyFormattedCitation":"[13]"},"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[13]</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xml:space="preserve"> and anoxic encephalopathy</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{"citationItems":[{"id":"ITEM-1","itemData":{"DOI":"10.1177/ https://doi.org/10.1177/20420","ISBN":"1352458516688","ISSN":"2040-6207","PMID":"28086035","abstract":"A patient who has overdosed on baclofen can present with significant neurological symptoms suggestive of a serious brain insult, but with appropriate diagnosis and treatment they often fully recover within 72 h. If the patient had been maintained on chronic baclofen therapy prior to the overdose, one must be watchful for signs of baclofen withdrawal as recovery from the overdose occurs.","author":[{"dropping-particle":"","family":"John J. Miller","given":"","non-dropping-particle":"","parse-names":false,"suffix":""}],"container-title":"Therapeutic Advances in Drug Safety","id":"ITEM-1","issue":"5","issued":{"date-parts":[["2017"]]},"page":"165-167","title":"Baclofen overdose mimicking anoxic encephalopathy: a case report and review of the literature","type":"article-journal","volume":"8"},"uris":["http://www.mendeley.com/documents/?uuid=91545f4f-43d6-4568-b131-e565eb1f636e"]}],"mendeley":{"formattedCitation":"[14]","plainTextFormattedCitation":"[14]","previouslyFormattedCitation":"[14]"},"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[14]</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w:t>
      </w:r>
    </w:p>
    <w:p w14:paraId="1E5E637A" w14:textId="77777777" w:rsidR="00DE5B89" w:rsidRPr="003E107F" w:rsidRDefault="00DE5B89" w:rsidP="00DE5B89">
      <w:pPr>
        <w:jc w:val="both"/>
        <w:rPr>
          <w:rFonts w:ascii="Times New Roman" w:hAnsi="Times New Roman" w:cs="Times New Roman"/>
          <w:color w:val="FF0000"/>
          <w:sz w:val="24"/>
          <w:szCs w:val="24"/>
        </w:rPr>
      </w:pPr>
      <w:r w:rsidRPr="003E107F">
        <w:rPr>
          <w:rFonts w:ascii="Times New Roman" w:hAnsi="Times New Roman" w:cs="Times New Roman"/>
          <w:sz w:val="24"/>
          <w:szCs w:val="24"/>
        </w:rPr>
        <w:t xml:space="preserve">Baclofen overdose is associated with EEG changes as reported in some previous case studies. They reported a finding of </w:t>
      </w:r>
      <w:r>
        <w:rPr>
          <w:rFonts w:ascii="Times New Roman" w:hAnsi="Times New Roman" w:cs="Times New Roman"/>
          <w:sz w:val="24"/>
          <w:szCs w:val="24"/>
        </w:rPr>
        <w:t>b</w:t>
      </w:r>
      <w:r w:rsidRPr="003E107F">
        <w:rPr>
          <w:rFonts w:ascii="Times New Roman" w:hAnsi="Times New Roman" w:cs="Times New Roman"/>
          <w:sz w:val="24"/>
          <w:szCs w:val="24"/>
        </w:rPr>
        <w:t xml:space="preserve">urst suppression activity in EEG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{"citationItems":[{"id":"ITEM-1","itemData":{"DOI":"10.1016/0303-8467(91)90015-H","ISSN":"03038467","PMID":"1651198","abstract":"The article reports the case history of a patient with baclofen intoxication and burst suppression activity in the EEG several hours after baclofen ingestion. With symptomatic treatment the patient recovered within 5 days and the EEG became normal, again. © 1991.","author":[{"dropping-particle":"","family":"Weissenborn","given":"K.","non-dropping-particle":"","parse-names":false,"suffix":""},{"dropping-particle":"","family":"Wilkens","given":"H.","non-dropping-particle":"","parse-names":false,"suffix":""},{"dropping-particle":"","family":"Hausmann","given":"E.","non-dropping-particle":"","parse-names":false,"suffix":""},{"dropping-particle":"","family":"Degen","given":"P. H.","non-dropping-particle":"","parse-names":false,"suffix":""}],"container-title":"Clinical Neurology and Neurosurgery","id":"ITEM-1","issue":"1","issued":{"date-parts":[["1991"]]},"page":"77-80","title":"Burst suppression EEG with baclofen overdose","type":"article-journal","volume":"93"},"uris":["http://www.mendeley.com/documents/?uuid=9d0c549f-6304-4015-af69-e88faeb1dfc8"]}],"mendeley":{"formattedCitation":"[15]","plainTextFormattedCitation":"[15]","previouslyFormattedCitation":"[15]"},"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[15]</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xml:space="preserve">. Although quasi-periodic generalized epileptiform discharges were also reported, it didn’t necessarily indicate the start of Anti-epileptic drugs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{"citationItems":[{"id":"ITEM-1","itemData":{"DOI":"10.1016/S0013-4694(98)00085-6","ISSN":"00134694","PMID":"9872436","abstract":"Objective: To review the clinical and EEG manifestations of intrathecal baclofen overdose. Methods: We identified one patient who had received an overdose of intrathecal baclofen. Information about the clinical course was obtained by reviewing the patient's medical record. EEGs were recorded with the use of the standard 10-20 electrode placement system. Results: The patient received 30 mg baclofen intrathecally. Shortly after the injection he developed respiratory insufficiency and quadriparesis and later became comatose. The first EEG obtained 20 h after the injection showed very frequent quasiperiodic generalized epileptiform discharges. The patient gradually improved clinically and a second EEG obtained 24 h later showed only intermittent bursts of generalized slow wave activity. A repeat EEG study 1 week later was normal. Conclusions: The EEG in intrathecal baclofen overdose can show quasiperiodic generalized epileptiform discharges. This does not necessarily indicate the presence of underlying potential epileptogenicity, and treatment with an antiepileptic medication is not necessary.","author":[{"dropping-particle":"","family":"Fakhoury","given":"Toufic","non-dropping-particle":"","parse-names":false,"suffix":""},{"dropping-particle":"","family":"Abou-Khalil","given":"Bassel","non-dropping-particle":"","parse-names":false,"suffix":""},{"dropping-particle":"","family":"Blumenkopf","given":"Bennett","non-dropping-particle":"","parse-names":false,"suffix":""}],"container-title":"Electroencephalography and Clinical Neurophysiology","id":"ITEM-1","issue":"5","issued":{"date-parts":[["1998"]]},"page":"339-342","title":"EEG changes in intrathecal baclofen overdose: A case report and review of the literature","type":"article-journal","volume":"107"},"uris":["http://www.mendeley.com/documents/?uuid=60fe0643-d0b0-4c32-a71b-a6476bd31c79"]}],"mendeley":{"formattedCitation":"[16]","plainTextFormattedCitation":"[16]","previouslyFormattedCitation":"[16]"},"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[16]</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Unfortunately, in our case, EEG was not done. The patient was discharged on persistent request.</w:t>
      </w:r>
    </w:p>
    <w:p w14:paraId="261B0335" w14:textId="77777777" w:rsidR="00DE5B89" w:rsidRPr="003E107F"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rPr>
        <w:t xml:space="preserve">Previous literature has suggested that most baclofen overdose patients recover on supportive management and only a few require hemodialysis, especially those with renal impairment </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{"citationItems":[{"id":"ITEM-1","itemData":{"DOI":"10.4103/0253-7613.89835","ISSN":"02537613","abstract":"The treatment of baclofen overdose is primarily supportive. There have been case reports of hemodialysis being used in patients with chronic kidney disease with baclofen overdose. A case report of hemodialysis in a baclofen-overdose patient with normal renal function is presented. Review of literature has also been provided.","author":[{"dropping-particle":"","family":"Dias","given":"Lorraine S.","non-dropping-particle":"","parse-names":false,"suffix":""},{"dropping-particle":"","family":"Vivek","given":"G.","non-dropping-particle":"","parse-names":false,"suffix":""},{"dropping-particle":"","family":"Manthappa","given":"M.","non-dropping-particle":"","parse-names":false,"suffix":""},{"dropping-particle":"V.","family":"Acharya","given":"Raviraja","non-dropping-particle":"","parse-names":false,"suffix":""}],"container-title":"Indian Journal of Pharmacology","id":"ITEM-1","issue":"6","issued":{"date-parts":[["2011"]]},"page":"722-723","title":"Role of hemodialysis in baclofen overdose with normal renal function","type":"article-journal","volume":"43"},"uris":["http://www.mendeley.com/documents/?uuid=b868b178-2dfc-43bc-b126-5fe7c24026d7"]},{"id":"ITEM-2","itemData":{"DOI":"10.1093/ndt/gfh297","ISSN":"09310509","PMID":"15615812","author":[{"dropping-particle":"","family":"Wu","given":"Vin Cent","non-dropping-particle":"","parse-names":false,"suffix":""},{"dropping-particle":"","family":"Lin","given":"Shuei Liong","non-dropping-particle":"","parse-names":false,"suffix":""},{"dropping-particle":"","family":"Lin","given":"Shu Meng","non-dropping-particle":"","parse-names":false,"suffix":""},{"dropping-particle":"","family":"Fang","given":"Cheng Chung","non-dropping-particle":"","parse-names":false,"suffix":""}],"container-title":"Nephrology Dialysis Transplantation","id":"ITEM-2","issue":"2","issued":{"date-parts":[["2005"]]},"page":"441-443","title":"Treatment of baclofen overdose by haemodialysis: A pharmacokinetic study","type":"article-journal","volume":"20"},"uris":["http://www.mendeley.com/documents/?uuid=162845b3-4972-4a9e-a749-376760a2503a"]},{"id":"ITEM-3","itemData":{"DOI":"10.1177/2054358120950874","ISSN":"20543581","abstract":"Rationale: Baclofen is a commonly prescribed medication used to decrease spasticity in children with cerebral palsy. Despite its widespread use, this medication has not demonstrated to be consistently effective in clinical studies. Baclofen is also associated with systemic adverse effects due to potent neuronal depression. The management of baclofen toxicity is mainly supportive; however, some studies have shown that hemodialysis may alleviate the symptoms of an overdose and shorten the recovery time. Presenting concerns: In this case report, a 6-year-old boy with mild cerebral palsy, neuromyelitis optica, and normal kidney function was found unresponsive at home, with altered mental status, after ingesting 1300 mg of baclofen unobserved. The patient was intubated and mechanically ventilated because of significant neurologic depression with subsequent respiratory failure. Diagnosis: The patient was diagnosed with baclofen-induced encephalopathy. An elevated serum baclofen level of 4.00 µg/mL (therapeutic range of 0.08-0.40 µg/mL) was observed 10 hours after he was found unresponsive. The patient’s respiratory status deteriorated; he had high ventilatory requirements and remained comatose. Intervention: With the worsening of his clinical condition in the intensive care unit, hemodialysis, administered via a high-efficiency high-flux dialyzer, was initiated approximately 18 hours after he was found unresponsive. The patient underwent 2 hemodialysis runs spaced 9 hours apart, with blood flow rates approaching 250 mL/min. Outcomes: Within 3 hours of the first hemodialysis treatment, the patient started to regain consciousness. He was extubated to room air 6 hours after the second hemodialysis treatment. Novel findings: Supportive management is the primary treatment of baclofen toxicity in a pediatric patient with normal kidney function. Hemodialysis may be considered in severe cases of baclofen toxicity and worsening clinical status, but further studies are needed to confirm this finding.","author":[{"dropping-particle":"","family":"Shah","given":"Siddharth A.","non-dropping-particle":"","parse-names":false,"suffix":""},{"dropping-particle":"","family":"Kwon","given":"Stephanie J.","non-dropping-particle":"","parse-names":false,"suffix":""},{"dropping-particle":"","family":"Potter","given":"Katherine E.","non-dropping-particle":"","parse-names":false,"suffix":""}],"container-title":"Canadian Journal of Kidney Health and Disease","id":"ITEM-3","issued":{"date-parts":[["2020"]]},"page":"8-12","title":"A Case Report of Baclofen Toxicity in a Pediatric Patient With Normal Kidney Function Successfully Treated With Hemodialysis","type":"article-journal","volume":"7"},"uris":["http://www.mendeley.com/documents/?uuid=0b325220-9bd8-41b6-aa6f-2b3388628a93"]}],"mendeley":{"formattedCitation":"[17–19]","plainTextFormattedCitation":"[17–19]","previouslyFormattedCitation":"[17–19]"},"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[17–19]</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Our patient also recovered well on supportive management and hemodialysis was not needed. Atropine was found to be beneficial in a patient with respiratory and cardiac depression in a case study, indicating potential cholinergic action of baclofen toxicity</w:t>
      </w:r>
      <w:r w:rsidRPr="003E107F">
        <w:rPr>
          <w:rFonts w:ascii="Times New Roman" w:hAnsi="Times New Roman" w:cs="Times New Roman"/>
          <w:sz w:val="24"/>
          <w:szCs w:val="24"/>
        </w:rPr>
        <w:fldChar w:fldCharType="begin" w:fldLock="1"/>
      </w:r>
      <w:r w:rsidRPr="003E107F">
        <w:rPr>
          <w:rFonts w:ascii="Times New Roman" w:hAnsi="Times New Roman" w:cs="Times New Roman"/>
          <w:sz w:val="24"/>
          <w:szCs w:val="24"/>
        </w:rPr>
        <w:instrText>ADDIN CSL_CITATION {"citationItems":[{"id":"ITEM-1","itemData":{"DOI":"10.1136/pgmj.57.671.580","ISSN":"00325473","PMID":"7329897","abstract":"A healthy 17-year-old girl took a single large dose (420 mg) of baclofen. She was conscious on admission to hospital, but within 3-5 hr of overdose showed signs of marked cerebral, cardiac and respiratory depression, flaccidity and hypothermia. Eight hours after overdose, atropine administered i.v. produced a worth-while increase in cardiac output, ventilation and temperature, lasting for about 90 min. This is of therapeutic and theoretical interest, and supports the view that baclofen leads to cholinergic dominance. © 1981 The Fellowship of Postgraduate Medicine.","author":[{"dropping-particle":"","family":"Ferner","given":"R. E.","non-dropping-particle":"","parse-names":false,"suffix":""}],"container-title":"Postgraduate Medical Journal","id":"ITEM-1","issue":"671","issued":{"date-parts":[["1981"]]},"page":"580-581","title":"Atropine treatment for baclofen overdose","type":"article-journal","volume":"57"},"uris":["http://www.mendeley.com/documents/?uuid=984fb7e5-725b-4736-ba55-18bd4f21bea3"]}],"mendeley":{"formattedCitation":"[20]","plainTextFormattedCitation":"[20]","previouslyFormattedCitation":"[20]"},"properties":{"noteIndex":0},"schema":"https://github.com/citation-style-language/schema/raw/master/csl-citation.json"}</w:instrText>
      </w:r>
      <w:r w:rsidRPr="003E107F">
        <w:rPr>
          <w:rFonts w:ascii="Times New Roman" w:hAnsi="Times New Roman" w:cs="Times New Roman"/>
          <w:sz w:val="24"/>
          <w:szCs w:val="24"/>
        </w:rPr>
        <w:fldChar w:fldCharType="separate"/>
      </w:r>
      <w:r w:rsidRPr="003E107F">
        <w:rPr>
          <w:rFonts w:ascii="Times New Roman" w:hAnsi="Times New Roman" w:cs="Times New Roman"/>
          <w:noProof/>
          <w:sz w:val="24"/>
          <w:szCs w:val="24"/>
        </w:rPr>
        <w:t>[20]</w:t>
      </w:r>
      <w:r w:rsidRPr="003E107F">
        <w:rPr>
          <w:rFonts w:ascii="Times New Roman" w:hAnsi="Times New Roman" w:cs="Times New Roman"/>
          <w:sz w:val="24"/>
          <w:szCs w:val="24"/>
        </w:rPr>
        <w:fldChar w:fldCharType="end"/>
      </w:r>
      <w:r w:rsidRPr="003E107F">
        <w:rPr>
          <w:rFonts w:ascii="Times New Roman" w:hAnsi="Times New Roman" w:cs="Times New Roman"/>
          <w:sz w:val="24"/>
          <w:szCs w:val="24"/>
        </w:rPr>
        <w:t>. In our case, the patient didn't show signs of bradycardia, hence atropine administration was not justified.</w:t>
      </w:r>
    </w:p>
    <w:p w14:paraId="7556D175" w14:textId="77777777" w:rsidR="00DE5B89" w:rsidRPr="003E107F" w:rsidRDefault="00DE5B89" w:rsidP="00DE5B89">
      <w:pPr>
        <w:jc w:val="both"/>
        <w:rPr>
          <w:rFonts w:ascii="Times New Roman" w:hAnsi="Times New Roman" w:cs="Times New Roman"/>
          <w:sz w:val="24"/>
          <w:szCs w:val="24"/>
        </w:rPr>
      </w:pPr>
    </w:p>
    <w:p w14:paraId="1EAE611A" w14:textId="77777777" w:rsidR="00DE5B89" w:rsidRPr="003E107F" w:rsidRDefault="00DE5B89" w:rsidP="00DE5B89">
      <w:pPr>
        <w:jc w:val="both"/>
        <w:rPr>
          <w:rFonts w:ascii="Times New Roman" w:hAnsi="Times New Roman" w:cs="Times New Roman"/>
          <w:b/>
          <w:bCs/>
          <w:sz w:val="32"/>
          <w:szCs w:val="32"/>
        </w:rPr>
      </w:pPr>
      <w:r w:rsidRPr="003E107F">
        <w:rPr>
          <w:rFonts w:ascii="Times New Roman" w:hAnsi="Times New Roman" w:cs="Times New Roman"/>
          <w:b/>
          <w:bCs/>
          <w:sz w:val="32"/>
          <w:szCs w:val="32"/>
        </w:rPr>
        <w:t>Conclusion</w:t>
      </w:r>
    </w:p>
    <w:p w14:paraId="22CFF5FE" w14:textId="11234495" w:rsidR="00DE5B89" w:rsidRDefault="00DE5B89" w:rsidP="00DE5B89">
      <w:pPr>
        <w:jc w:val="both"/>
        <w:rPr>
          <w:rFonts w:ascii="Times New Roman" w:hAnsi="Times New Roman" w:cs="Times New Roman"/>
          <w:sz w:val="24"/>
          <w:szCs w:val="24"/>
        </w:rPr>
      </w:pPr>
      <w:r w:rsidRPr="003E107F">
        <w:rPr>
          <w:rFonts w:ascii="Times New Roman" w:hAnsi="Times New Roman" w:cs="Times New Roman"/>
          <w:sz w:val="24"/>
          <w:szCs w:val="24"/>
        </w:rPr>
        <w:t>Baclofen, although not used widely in the context of Nepal, must be considered a</w:t>
      </w:r>
      <w:r>
        <w:rPr>
          <w:rFonts w:ascii="Times New Roman" w:hAnsi="Times New Roman" w:cs="Times New Roman"/>
          <w:sz w:val="24"/>
          <w:szCs w:val="24"/>
        </w:rPr>
        <w:t xml:space="preserve"> potential</w:t>
      </w:r>
      <w:r w:rsidRPr="003E107F">
        <w:rPr>
          <w:rFonts w:ascii="Times New Roman" w:hAnsi="Times New Roman" w:cs="Times New Roman"/>
          <w:sz w:val="24"/>
          <w:szCs w:val="24"/>
        </w:rPr>
        <w:t xml:space="preserve"> source of abuse. It can produce toxicity in as low as 150 mg dose. Although</w:t>
      </w:r>
      <w:r>
        <w:rPr>
          <w:rFonts w:ascii="Times New Roman" w:hAnsi="Times New Roman" w:cs="Times New Roman"/>
          <w:sz w:val="24"/>
          <w:szCs w:val="24"/>
        </w:rPr>
        <w:t xml:space="preserve"> complete</w:t>
      </w:r>
      <w:r w:rsidRPr="003E107F">
        <w:rPr>
          <w:rFonts w:ascii="Times New Roman" w:hAnsi="Times New Roman" w:cs="Times New Roman"/>
          <w:sz w:val="24"/>
          <w:szCs w:val="24"/>
        </w:rPr>
        <w:t xml:space="preserve"> recovery is seen in most cases, strict monitoring</w:t>
      </w:r>
      <w:r>
        <w:rPr>
          <w:rFonts w:ascii="Times New Roman" w:hAnsi="Times New Roman" w:cs="Times New Roman"/>
          <w:sz w:val="24"/>
          <w:szCs w:val="24"/>
        </w:rPr>
        <w:t xml:space="preserve"> in an ICU set up</w:t>
      </w:r>
      <w:r w:rsidRPr="003E107F">
        <w:rPr>
          <w:rFonts w:ascii="Times New Roman" w:hAnsi="Times New Roman" w:cs="Times New Roman"/>
          <w:sz w:val="24"/>
          <w:szCs w:val="24"/>
        </w:rPr>
        <w:t xml:space="preserve"> is required to manage complications targeting respiratory depression</w:t>
      </w:r>
      <w:r>
        <w:rPr>
          <w:rFonts w:ascii="Times New Roman" w:hAnsi="Times New Roman" w:cs="Times New Roman"/>
          <w:sz w:val="24"/>
          <w:szCs w:val="24"/>
        </w:rPr>
        <w:t xml:space="preserve"> and neurological complications</w:t>
      </w:r>
      <w:r w:rsidRPr="003E107F">
        <w:rPr>
          <w:rFonts w:ascii="Times New Roman" w:hAnsi="Times New Roman" w:cs="Times New Roman"/>
          <w:sz w:val="24"/>
          <w:szCs w:val="24"/>
        </w:rPr>
        <w:t>.</w:t>
      </w:r>
    </w:p>
    <w:p w14:paraId="030B4D52" w14:textId="77777777" w:rsidR="00927C67" w:rsidRDefault="00927C67" w:rsidP="00DE5B89">
      <w:pPr>
        <w:jc w:val="both"/>
        <w:rPr>
          <w:rFonts w:ascii="Times New Roman" w:hAnsi="Times New Roman" w:cs="Times New Roman"/>
          <w:b/>
          <w:bCs/>
          <w:sz w:val="32"/>
          <w:szCs w:val="32"/>
        </w:rPr>
      </w:pPr>
    </w:p>
    <w:p w14:paraId="5563580B" w14:textId="77777777" w:rsidR="00927C67" w:rsidRDefault="00927C67" w:rsidP="00DE5B89">
      <w:pPr>
        <w:jc w:val="both"/>
        <w:rPr>
          <w:rFonts w:ascii="Times New Roman" w:hAnsi="Times New Roman" w:cs="Times New Roman"/>
          <w:b/>
          <w:bCs/>
          <w:sz w:val="32"/>
          <w:szCs w:val="32"/>
        </w:rPr>
      </w:pPr>
    </w:p>
    <w:p w14:paraId="22AD4E1F" w14:textId="77777777" w:rsidR="00927C67" w:rsidRDefault="00927C67" w:rsidP="00DE5B89">
      <w:pPr>
        <w:jc w:val="both"/>
        <w:rPr>
          <w:rFonts w:ascii="Times New Roman" w:hAnsi="Times New Roman" w:cs="Times New Roman"/>
          <w:b/>
          <w:bCs/>
          <w:sz w:val="32"/>
          <w:szCs w:val="32"/>
        </w:rPr>
      </w:pPr>
    </w:p>
    <w:p w14:paraId="110AB3D1" w14:textId="5F358146" w:rsidR="00777FEA" w:rsidRDefault="00777FEA" w:rsidP="00DE5B89">
      <w:pPr>
        <w:jc w:val="both"/>
        <w:rPr>
          <w:rFonts w:ascii="Times New Roman" w:hAnsi="Times New Roman" w:cs="Times New Roman"/>
          <w:b/>
          <w:bCs/>
          <w:sz w:val="32"/>
          <w:szCs w:val="32"/>
        </w:rPr>
      </w:pPr>
      <w:r w:rsidRPr="00777FEA">
        <w:rPr>
          <w:rFonts w:ascii="Times New Roman" w:hAnsi="Times New Roman" w:cs="Times New Roman"/>
          <w:b/>
          <w:bCs/>
          <w:sz w:val="32"/>
          <w:szCs w:val="32"/>
        </w:rPr>
        <w:t>Authorship details</w:t>
      </w:r>
    </w:p>
    <w:p w14:paraId="3E149874" w14:textId="65EBE4D8" w:rsidR="00135CA6" w:rsidRPr="00135CA6" w:rsidRDefault="00135CA6" w:rsidP="00135CA6">
      <w:pPr>
        <w:pStyle w:val="ListParagraph"/>
        <w:numPr>
          <w:ilvl w:val="0"/>
          <w:numId w:val="1"/>
        </w:numPr>
        <w:jc w:val="both"/>
        <w:rPr>
          <w:rFonts w:ascii="Times New Roman" w:hAnsi="Times New Roman" w:cs="Times New Roman"/>
          <w:sz w:val="24"/>
          <w:szCs w:val="24"/>
        </w:rPr>
      </w:pPr>
      <w:r w:rsidRPr="00135CA6">
        <w:rPr>
          <w:rFonts w:ascii="Times New Roman" w:hAnsi="Times New Roman" w:cs="Times New Roman"/>
          <w:sz w:val="24"/>
          <w:szCs w:val="24"/>
        </w:rPr>
        <w:t xml:space="preserve">Swotantra </w:t>
      </w:r>
      <w:r w:rsidR="00C01085">
        <w:rPr>
          <w:rFonts w:ascii="Times New Roman" w:hAnsi="Times New Roman" w:cs="Times New Roman"/>
          <w:sz w:val="24"/>
          <w:szCs w:val="24"/>
        </w:rPr>
        <w:t>G</w:t>
      </w:r>
      <w:r w:rsidR="00C01085" w:rsidRPr="00135CA6">
        <w:rPr>
          <w:rFonts w:ascii="Times New Roman" w:hAnsi="Times New Roman" w:cs="Times New Roman"/>
          <w:sz w:val="24"/>
          <w:szCs w:val="24"/>
        </w:rPr>
        <w:t>autam</w:t>
      </w:r>
      <w:r w:rsidR="00C01085">
        <w:rPr>
          <w:rFonts w:ascii="Times New Roman" w:hAnsi="Times New Roman" w:cs="Times New Roman"/>
          <w:sz w:val="24"/>
          <w:szCs w:val="24"/>
        </w:rPr>
        <w:t>:</w:t>
      </w:r>
      <w:r>
        <w:rPr>
          <w:rFonts w:ascii="Times New Roman" w:hAnsi="Times New Roman" w:cs="Times New Roman"/>
          <w:sz w:val="24"/>
          <w:szCs w:val="24"/>
        </w:rPr>
        <w:t xml:space="preserve">  Involved in patient care, involved in literature review, manuscript writing and proof reading</w:t>
      </w:r>
    </w:p>
    <w:p w14:paraId="37297BFF" w14:textId="0A287B47" w:rsidR="00135CA6" w:rsidRPr="00135CA6" w:rsidRDefault="00135CA6" w:rsidP="00135CA6">
      <w:pPr>
        <w:pStyle w:val="ListParagraph"/>
        <w:numPr>
          <w:ilvl w:val="0"/>
          <w:numId w:val="1"/>
        </w:numPr>
        <w:jc w:val="both"/>
        <w:rPr>
          <w:rFonts w:ascii="Times New Roman" w:hAnsi="Times New Roman" w:cs="Times New Roman"/>
          <w:sz w:val="24"/>
          <w:szCs w:val="24"/>
        </w:rPr>
      </w:pPr>
      <w:r w:rsidRPr="00135CA6">
        <w:rPr>
          <w:rFonts w:ascii="Times New Roman" w:hAnsi="Times New Roman" w:cs="Times New Roman"/>
          <w:sz w:val="24"/>
          <w:szCs w:val="24"/>
        </w:rPr>
        <w:t>A</w:t>
      </w:r>
      <w:r>
        <w:rPr>
          <w:rFonts w:ascii="Times New Roman" w:hAnsi="Times New Roman" w:cs="Times New Roman"/>
          <w:sz w:val="24"/>
          <w:szCs w:val="24"/>
        </w:rPr>
        <w:t>a</w:t>
      </w:r>
      <w:r w:rsidRPr="00135CA6">
        <w:rPr>
          <w:rFonts w:ascii="Times New Roman" w:hAnsi="Times New Roman" w:cs="Times New Roman"/>
          <w:sz w:val="24"/>
          <w:szCs w:val="24"/>
        </w:rPr>
        <w:t xml:space="preserve">kash </w:t>
      </w:r>
      <w:r w:rsidR="00C01085">
        <w:rPr>
          <w:rFonts w:ascii="Times New Roman" w:hAnsi="Times New Roman" w:cs="Times New Roman"/>
          <w:sz w:val="24"/>
          <w:szCs w:val="24"/>
        </w:rPr>
        <w:t>N</w:t>
      </w:r>
      <w:r w:rsidR="00C01085" w:rsidRPr="00135CA6">
        <w:rPr>
          <w:rFonts w:ascii="Times New Roman" w:hAnsi="Times New Roman" w:cs="Times New Roman"/>
          <w:sz w:val="24"/>
          <w:szCs w:val="24"/>
        </w:rPr>
        <w:t>eupane</w:t>
      </w:r>
      <w:r w:rsidR="00C01085">
        <w:rPr>
          <w:rFonts w:ascii="Times New Roman" w:hAnsi="Times New Roman" w:cs="Times New Roman"/>
          <w:sz w:val="24"/>
          <w:szCs w:val="24"/>
        </w:rPr>
        <w:t>:</w:t>
      </w:r>
      <w:r w:rsidR="00A867E0">
        <w:rPr>
          <w:rFonts w:ascii="Times New Roman" w:hAnsi="Times New Roman" w:cs="Times New Roman"/>
          <w:sz w:val="24"/>
          <w:szCs w:val="24"/>
        </w:rPr>
        <w:t xml:space="preserve"> Corresponding </w:t>
      </w:r>
      <w:r w:rsidR="00927C67">
        <w:rPr>
          <w:rFonts w:ascii="Times New Roman" w:hAnsi="Times New Roman" w:cs="Times New Roman"/>
          <w:sz w:val="24"/>
          <w:szCs w:val="24"/>
        </w:rPr>
        <w:t>author, involved</w:t>
      </w:r>
      <w:r>
        <w:rPr>
          <w:rFonts w:ascii="Times New Roman" w:hAnsi="Times New Roman" w:cs="Times New Roman"/>
          <w:sz w:val="24"/>
          <w:szCs w:val="24"/>
        </w:rPr>
        <w:t xml:space="preserve"> in literature review, manuscript writing and proof reading</w:t>
      </w:r>
    </w:p>
    <w:p w14:paraId="4D86C804" w14:textId="3C1FB82F" w:rsidR="00135CA6" w:rsidRPr="00135CA6" w:rsidRDefault="00135CA6" w:rsidP="00135CA6">
      <w:pPr>
        <w:pStyle w:val="ListParagraph"/>
        <w:numPr>
          <w:ilvl w:val="0"/>
          <w:numId w:val="1"/>
        </w:numPr>
        <w:jc w:val="both"/>
        <w:rPr>
          <w:rFonts w:ascii="Times New Roman" w:hAnsi="Times New Roman" w:cs="Times New Roman"/>
          <w:sz w:val="24"/>
          <w:szCs w:val="24"/>
        </w:rPr>
      </w:pPr>
      <w:r w:rsidRPr="00135CA6">
        <w:rPr>
          <w:rFonts w:ascii="Times New Roman" w:hAnsi="Times New Roman" w:cs="Times New Roman"/>
          <w:sz w:val="24"/>
          <w:szCs w:val="24"/>
        </w:rPr>
        <w:t>Mandita</w:t>
      </w:r>
      <w:r>
        <w:rPr>
          <w:rFonts w:ascii="Times New Roman" w:hAnsi="Times New Roman" w:cs="Times New Roman"/>
          <w:sz w:val="24"/>
          <w:szCs w:val="24"/>
        </w:rPr>
        <w:t xml:space="preserve"> </w:t>
      </w:r>
      <w:r w:rsidR="00C01085">
        <w:rPr>
          <w:rFonts w:ascii="Times New Roman" w:hAnsi="Times New Roman" w:cs="Times New Roman"/>
          <w:sz w:val="24"/>
          <w:szCs w:val="24"/>
        </w:rPr>
        <w:t>Chamlagain:</w:t>
      </w:r>
      <w:r>
        <w:rPr>
          <w:rFonts w:ascii="Times New Roman" w:hAnsi="Times New Roman" w:cs="Times New Roman"/>
          <w:sz w:val="24"/>
          <w:szCs w:val="24"/>
        </w:rPr>
        <w:t xml:space="preserve">  Involved in patient care, involved in literature review, manuscript writing and proof reading</w:t>
      </w:r>
    </w:p>
    <w:p w14:paraId="46B42E40" w14:textId="463255E4" w:rsidR="00135CA6" w:rsidRPr="00135CA6" w:rsidRDefault="00135CA6" w:rsidP="00135CA6">
      <w:pPr>
        <w:pStyle w:val="ListParagraph"/>
        <w:numPr>
          <w:ilvl w:val="0"/>
          <w:numId w:val="1"/>
        </w:numPr>
        <w:jc w:val="both"/>
        <w:rPr>
          <w:rFonts w:ascii="Times New Roman" w:hAnsi="Times New Roman" w:cs="Times New Roman"/>
          <w:sz w:val="24"/>
          <w:szCs w:val="24"/>
        </w:rPr>
      </w:pPr>
      <w:r w:rsidRPr="00135CA6">
        <w:rPr>
          <w:rFonts w:ascii="Times New Roman" w:hAnsi="Times New Roman" w:cs="Times New Roman"/>
          <w:sz w:val="24"/>
          <w:szCs w:val="24"/>
        </w:rPr>
        <w:t xml:space="preserve">Sandip </w:t>
      </w:r>
      <w:r>
        <w:rPr>
          <w:rFonts w:ascii="Times New Roman" w:hAnsi="Times New Roman" w:cs="Times New Roman"/>
          <w:sz w:val="24"/>
          <w:szCs w:val="24"/>
        </w:rPr>
        <w:t>P</w:t>
      </w:r>
      <w:r w:rsidRPr="00135CA6">
        <w:rPr>
          <w:rFonts w:ascii="Times New Roman" w:hAnsi="Times New Roman" w:cs="Times New Roman"/>
          <w:sz w:val="24"/>
          <w:szCs w:val="24"/>
        </w:rPr>
        <w:t>okhrel</w:t>
      </w:r>
      <w:r>
        <w:rPr>
          <w:rFonts w:ascii="Times New Roman" w:hAnsi="Times New Roman" w:cs="Times New Roman"/>
          <w:sz w:val="24"/>
          <w:szCs w:val="24"/>
        </w:rPr>
        <w:t xml:space="preserve">:  </w:t>
      </w:r>
      <w:r w:rsidR="00C01085">
        <w:rPr>
          <w:rFonts w:ascii="Times New Roman" w:hAnsi="Times New Roman" w:cs="Times New Roman"/>
          <w:sz w:val="24"/>
          <w:szCs w:val="24"/>
        </w:rPr>
        <w:t>I</w:t>
      </w:r>
      <w:r>
        <w:rPr>
          <w:rFonts w:ascii="Times New Roman" w:hAnsi="Times New Roman" w:cs="Times New Roman"/>
          <w:sz w:val="24"/>
          <w:szCs w:val="24"/>
        </w:rPr>
        <w:t>nvolved in literature review, manuscript writing and proof reading</w:t>
      </w:r>
    </w:p>
    <w:p w14:paraId="095F1D34" w14:textId="4AF8F18D" w:rsidR="00135CA6" w:rsidRPr="00135CA6" w:rsidRDefault="00135CA6" w:rsidP="00135CA6">
      <w:pPr>
        <w:pStyle w:val="ListParagraph"/>
        <w:numPr>
          <w:ilvl w:val="0"/>
          <w:numId w:val="1"/>
        </w:numPr>
        <w:jc w:val="both"/>
        <w:rPr>
          <w:rFonts w:ascii="Times New Roman" w:hAnsi="Times New Roman" w:cs="Times New Roman"/>
          <w:sz w:val="24"/>
          <w:szCs w:val="24"/>
        </w:rPr>
      </w:pPr>
      <w:r w:rsidRPr="00135CA6">
        <w:rPr>
          <w:rFonts w:ascii="Times New Roman" w:hAnsi="Times New Roman" w:cs="Times New Roman"/>
          <w:sz w:val="24"/>
          <w:szCs w:val="24"/>
        </w:rPr>
        <w:t xml:space="preserve">Rochana </w:t>
      </w:r>
      <w:r w:rsidR="00C01085" w:rsidRPr="00135CA6">
        <w:rPr>
          <w:rFonts w:ascii="Times New Roman" w:hAnsi="Times New Roman" w:cs="Times New Roman"/>
          <w:sz w:val="24"/>
          <w:szCs w:val="24"/>
        </w:rPr>
        <w:t>Acharya:</w:t>
      </w:r>
      <w:r>
        <w:rPr>
          <w:rFonts w:ascii="Times New Roman" w:hAnsi="Times New Roman" w:cs="Times New Roman"/>
          <w:sz w:val="24"/>
          <w:szCs w:val="24"/>
        </w:rPr>
        <w:t xml:space="preserve">  Involved in literature review, manuscript writing and proof reading</w:t>
      </w:r>
    </w:p>
    <w:p w14:paraId="1DB3BE3E" w14:textId="3473B092" w:rsidR="00135CA6" w:rsidRDefault="00135CA6" w:rsidP="00135CA6">
      <w:pPr>
        <w:pStyle w:val="ListParagraph"/>
        <w:numPr>
          <w:ilvl w:val="0"/>
          <w:numId w:val="1"/>
        </w:numPr>
        <w:jc w:val="both"/>
        <w:rPr>
          <w:rFonts w:ascii="Times New Roman" w:hAnsi="Times New Roman" w:cs="Times New Roman"/>
          <w:sz w:val="24"/>
          <w:szCs w:val="24"/>
        </w:rPr>
      </w:pPr>
      <w:r w:rsidRPr="00135CA6">
        <w:rPr>
          <w:rFonts w:ascii="Times New Roman" w:hAnsi="Times New Roman" w:cs="Times New Roman"/>
          <w:sz w:val="24"/>
          <w:szCs w:val="24"/>
        </w:rPr>
        <w:t>Durga Neupane</w:t>
      </w:r>
      <w:r>
        <w:rPr>
          <w:rFonts w:ascii="Times New Roman" w:hAnsi="Times New Roman" w:cs="Times New Roman"/>
          <w:sz w:val="24"/>
          <w:szCs w:val="24"/>
        </w:rPr>
        <w:t>:  Involved in literature review, manuscript writing and proof reading</w:t>
      </w:r>
      <w:r w:rsidRPr="00135CA6">
        <w:rPr>
          <w:rFonts w:ascii="Times New Roman" w:hAnsi="Times New Roman" w:cs="Times New Roman"/>
          <w:sz w:val="24"/>
          <w:szCs w:val="24"/>
        </w:rPr>
        <w:t xml:space="preserve"> </w:t>
      </w:r>
    </w:p>
    <w:p w14:paraId="082C2138" w14:textId="0E5B1B1B" w:rsidR="00135CA6" w:rsidRPr="00135CA6" w:rsidRDefault="00135CA6" w:rsidP="00135CA6">
      <w:pPr>
        <w:pStyle w:val="ListParagraph"/>
        <w:numPr>
          <w:ilvl w:val="0"/>
          <w:numId w:val="1"/>
        </w:numPr>
        <w:jc w:val="both"/>
        <w:rPr>
          <w:rFonts w:ascii="Times New Roman" w:hAnsi="Times New Roman" w:cs="Times New Roman"/>
          <w:sz w:val="24"/>
          <w:szCs w:val="24"/>
        </w:rPr>
      </w:pPr>
      <w:r w:rsidRPr="00135CA6">
        <w:rPr>
          <w:rFonts w:ascii="Times New Roman" w:hAnsi="Times New Roman" w:cs="Times New Roman"/>
          <w:sz w:val="24"/>
          <w:szCs w:val="24"/>
        </w:rPr>
        <w:t>Sagar Panthi</w:t>
      </w:r>
      <w:r>
        <w:rPr>
          <w:rFonts w:ascii="Times New Roman" w:hAnsi="Times New Roman" w:cs="Times New Roman"/>
          <w:sz w:val="24"/>
          <w:szCs w:val="24"/>
        </w:rPr>
        <w:t xml:space="preserve">:  </w:t>
      </w:r>
      <w:r w:rsidR="00C01085">
        <w:rPr>
          <w:rFonts w:ascii="Times New Roman" w:hAnsi="Times New Roman" w:cs="Times New Roman"/>
          <w:sz w:val="24"/>
          <w:szCs w:val="24"/>
        </w:rPr>
        <w:t>Involved in</w:t>
      </w:r>
      <w:r>
        <w:rPr>
          <w:rFonts w:ascii="Times New Roman" w:hAnsi="Times New Roman" w:cs="Times New Roman"/>
          <w:sz w:val="24"/>
          <w:szCs w:val="24"/>
        </w:rPr>
        <w:t xml:space="preserve"> literature review, manuscript writing and proof reading</w:t>
      </w:r>
    </w:p>
    <w:p w14:paraId="216906E7" w14:textId="143D211D" w:rsidR="0068744C" w:rsidRDefault="0068744C" w:rsidP="00DE5B89">
      <w:pPr>
        <w:jc w:val="both"/>
        <w:rPr>
          <w:rFonts w:ascii="Times New Roman" w:hAnsi="Times New Roman" w:cs="Times New Roman"/>
          <w:b/>
          <w:bCs/>
          <w:sz w:val="32"/>
          <w:szCs w:val="32"/>
        </w:rPr>
      </w:pPr>
      <w:r w:rsidRPr="0068744C">
        <w:rPr>
          <w:rFonts w:ascii="Times New Roman" w:hAnsi="Times New Roman" w:cs="Times New Roman"/>
          <w:b/>
          <w:bCs/>
          <w:sz w:val="32"/>
          <w:szCs w:val="32"/>
        </w:rPr>
        <w:t>Conflict of Interest</w:t>
      </w:r>
    </w:p>
    <w:p w14:paraId="68243D1A" w14:textId="40C816DB" w:rsidR="0068744C" w:rsidRPr="006270D8" w:rsidRDefault="0068744C" w:rsidP="00DE5B89">
      <w:pPr>
        <w:jc w:val="both"/>
        <w:rPr>
          <w:rFonts w:ascii="Times New Roman" w:hAnsi="Times New Roman" w:cs="Times New Roman"/>
          <w:sz w:val="24"/>
          <w:szCs w:val="24"/>
        </w:rPr>
      </w:pPr>
      <w:r w:rsidRPr="006270D8">
        <w:rPr>
          <w:rFonts w:ascii="Times New Roman" w:hAnsi="Times New Roman" w:cs="Times New Roman"/>
          <w:sz w:val="24"/>
          <w:szCs w:val="24"/>
        </w:rPr>
        <w:t>The authors declared no conflict of interest.</w:t>
      </w:r>
    </w:p>
    <w:p w14:paraId="2AC3745E" w14:textId="41D219E6" w:rsidR="006270D8" w:rsidRDefault="006270D8" w:rsidP="00DE5B89">
      <w:pPr>
        <w:jc w:val="both"/>
        <w:rPr>
          <w:rFonts w:ascii="Times New Roman" w:hAnsi="Times New Roman" w:cs="Times New Roman"/>
          <w:b/>
          <w:bCs/>
          <w:sz w:val="32"/>
          <w:szCs w:val="32"/>
        </w:rPr>
      </w:pPr>
      <w:r>
        <w:rPr>
          <w:rFonts w:ascii="Times New Roman" w:hAnsi="Times New Roman" w:cs="Times New Roman"/>
          <w:b/>
          <w:bCs/>
          <w:sz w:val="32"/>
          <w:szCs w:val="32"/>
        </w:rPr>
        <w:t>Consent</w:t>
      </w:r>
    </w:p>
    <w:p w14:paraId="343854DD" w14:textId="78A61E59" w:rsidR="006270D8" w:rsidRPr="006270D8" w:rsidRDefault="006270D8" w:rsidP="00DE5B89">
      <w:pPr>
        <w:jc w:val="both"/>
        <w:rPr>
          <w:rFonts w:ascii="Times New Roman" w:hAnsi="Times New Roman" w:cs="Times New Roman"/>
          <w:sz w:val="24"/>
          <w:szCs w:val="24"/>
        </w:rPr>
      </w:pPr>
      <w:r w:rsidRPr="006270D8">
        <w:rPr>
          <w:rFonts w:ascii="Times New Roman" w:hAnsi="Times New Roman" w:cs="Times New Roman"/>
          <w:sz w:val="24"/>
          <w:szCs w:val="24"/>
        </w:rPr>
        <w:t>Informed consent taken f</w:t>
      </w:r>
      <w:r w:rsidR="00626B86">
        <w:rPr>
          <w:rFonts w:ascii="Times New Roman" w:hAnsi="Times New Roman" w:cs="Times New Roman"/>
          <w:sz w:val="24"/>
          <w:szCs w:val="24"/>
        </w:rPr>
        <w:t>ro</w:t>
      </w:r>
      <w:r w:rsidRPr="006270D8">
        <w:rPr>
          <w:rFonts w:ascii="Times New Roman" w:hAnsi="Times New Roman" w:cs="Times New Roman"/>
          <w:sz w:val="24"/>
          <w:szCs w:val="24"/>
        </w:rPr>
        <w:t>m the patient.</w:t>
      </w:r>
    </w:p>
    <w:p w14:paraId="1F1CD90F" w14:textId="77777777" w:rsidR="00DE5B89" w:rsidRPr="00F001FA" w:rsidRDefault="00DE5B89" w:rsidP="00DE5B89">
      <w:pPr>
        <w:jc w:val="both"/>
        <w:rPr>
          <w:rFonts w:ascii="Times New Roman" w:hAnsi="Times New Roman" w:cs="Times New Roman"/>
          <w:b/>
          <w:bCs/>
          <w:sz w:val="32"/>
          <w:szCs w:val="32"/>
        </w:rPr>
      </w:pPr>
      <w:r w:rsidRPr="00F001FA">
        <w:rPr>
          <w:rFonts w:ascii="Times New Roman" w:hAnsi="Times New Roman" w:cs="Times New Roman"/>
          <w:b/>
          <w:bCs/>
          <w:sz w:val="32"/>
          <w:szCs w:val="32"/>
        </w:rPr>
        <w:t>References</w:t>
      </w:r>
    </w:p>
    <w:p w14:paraId="30BFC860"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b/>
          <w:bCs/>
          <w:sz w:val="24"/>
          <w:szCs w:val="24"/>
        </w:rPr>
        <w:fldChar w:fldCharType="begin" w:fldLock="1"/>
      </w:r>
      <w:r w:rsidRPr="003E107F">
        <w:rPr>
          <w:rFonts w:ascii="Times New Roman" w:hAnsi="Times New Roman" w:cs="Times New Roman"/>
          <w:b/>
          <w:bCs/>
          <w:sz w:val="24"/>
          <w:szCs w:val="24"/>
        </w:rPr>
        <w:instrText xml:space="preserve">ADDIN Mendeley Bibliography CSL_BIBLIOGRAPHY </w:instrText>
      </w:r>
      <w:r w:rsidRPr="003E107F">
        <w:rPr>
          <w:rFonts w:ascii="Times New Roman" w:hAnsi="Times New Roman" w:cs="Times New Roman"/>
          <w:b/>
          <w:bCs/>
          <w:sz w:val="24"/>
          <w:szCs w:val="24"/>
        </w:rPr>
        <w:fldChar w:fldCharType="separate"/>
      </w:r>
      <w:r w:rsidRPr="003E107F">
        <w:rPr>
          <w:rFonts w:ascii="Times New Roman" w:hAnsi="Times New Roman" w:cs="Times New Roman"/>
          <w:noProof/>
          <w:sz w:val="24"/>
          <w:szCs w:val="24"/>
        </w:rPr>
        <w:t xml:space="preserve">1. </w:t>
      </w:r>
      <w:r w:rsidRPr="003E107F">
        <w:rPr>
          <w:rFonts w:ascii="Times New Roman" w:hAnsi="Times New Roman" w:cs="Times New Roman"/>
          <w:noProof/>
          <w:sz w:val="24"/>
          <w:szCs w:val="24"/>
        </w:rPr>
        <w:tab/>
        <w:t xml:space="preserve">P. Anderson, MD, H. Noher MD, C. G. Swahn P. PHARMACOKINETICS IN BACLOFEN OVERDOSE. Toxicol Clin. 1984;22(1):11–20. </w:t>
      </w:r>
    </w:p>
    <w:p w14:paraId="4876DFFE"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2. </w:t>
      </w:r>
      <w:r w:rsidRPr="003E107F">
        <w:rPr>
          <w:rFonts w:ascii="Times New Roman" w:hAnsi="Times New Roman" w:cs="Times New Roman"/>
          <w:noProof/>
          <w:sz w:val="24"/>
          <w:szCs w:val="24"/>
        </w:rPr>
        <w:tab/>
        <w:t xml:space="preserve">Perry HE, Wright RO, Shannon MW, Woolf AD. Baclofen overdose: Drug experimentation in a group of adolescents. Pediatrics. 1998;101(6):1045–8. </w:t>
      </w:r>
    </w:p>
    <w:p w14:paraId="137BFA4E"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3. </w:t>
      </w:r>
      <w:r w:rsidRPr="003E107F">
        <w:rPr>
          <w:rFonts w:ascii="Times New Roman" w:hAnsi="Times New Roman" w:cs="Times New Roman"/>
          <w:noProof/>
          <w:sz w:val="24"/>
          <w:szCs w:val="24"/>
        </w:rPr>
        <w:tab/>
        <w:t>Medscape. Baclofen. Medscape Ref [Internet]. 2022;2022. Available from: https://reference.medscape.com/drug/lioresal-baclofen-343335</w:t>
      </w:r>
    </w:p>
    <w:p w14:paraId="163E2C73"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4. </w:t>
      </w:r>
      <w:r w:rsidRPr="003E107F">
        <w:rPr>
          <w:rFonts w:ascii="Times New Roman" w:hAnsi="Times New Roman" w:cs="Times New Roman"/>
          <w:noProof/>
          <w:sz w:val="24"/>
          <w:szCs w:val="24"/>
        </w:rPr>
        <w:tab/>
        <w:t>Jameson JL, Fauci AS, Kasper DL, Hauser SL, Longo DL, Loscalzo J. Editors. In: Harrison’s Principles of Internal Medicine, 20e [Internet]. New York, NY: McGraw-Hill Education; 2018. Available from: http://accessmedicine.mhmedical.com/content.aspx?aid=1181483305</w:t>
      </w:r>
    </w:p>
    <w:p w14:paraId="6A3BEE66"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5. </w:t>
      </w:r>
      <w:r w:rsidRPr="003E107F">
        <w:rPr>
          <w:rFonts w:ascii="Times New Roman" w:hAnsi="Times New Roman" w:cs="Times New Roman"/>
          <w:noProof/>
          <w:sz w:val="24"/>
          <w:szCs w:val="24"/>
        </w:rPr>
        <w:tab/>
        <w:t xml:space="preserve">Kiel LB, Hoegberg LCG, Jansen T, Petersen JA, Dalhoff KP. A nationwide register-based survey of baclofen toxicity. Basic Clin Pharmacol Toxicol. 2015;116(5):452–6. </w:t>
      </w:r>
    </w:p>
    <w:p w14:paraId="1835A8DB"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6. </w:t>
      </w:r>
      <w:r w:rsidRPr="003E107F">
        <w:rPr>
          <w:rFonts w:ascii="Times New Roman" w:hAnsi="Times New Roman" w:cs="Times New Roman"/>
          <w:noProof/>
          <w:sz w:val="24"/>
          <w:szCs w:val="24"/>
        </w:rPr>
        <w:tab/>
        <w:t xml:space="preserve">Franklin TR, Harper D, Kampman K, Kildea-McCrea S, Jens W, Lynch KG, et al. The GABA B agonist baclofen reduces cigarette consumption in a preliminary double-blind placebo-controlled smoking reduction study. Drug Alcohol Depend. 2009;103(1–2):30–6. </w:t>
      </w:r>
    </w:p>
    <w:p w14:paraId="5D9B9F51"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7. </w:t>
      </w:r>
      <w:r w:rsidRPr="003E107F">
        <w:rPr>
          <w:rFonts w:ascii="Times New Roman" w:hAnsi="Times New Roman" w:cs="Times New Roman"/>
          <w:noProof/>
          <w:sz w:val="24"/>
          <w:szCs w:val="24"/>
        </w:rPr>
        <w:tab/>
        <w:t xml:space="preserve">Kuehn BM. Prescription drug abuse rises globally. J Am Med Assoc. 2007;297(12):1306. </w:t>
      </w:r>
    </w:p>
    <w:p w14:paraId="363BC463"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lastRenderedPageBreak/>
        <w:t xml:space="preserve">8. </w:t>
      </w:r>
      <w:r w:rsidRPr="003E107F">
        <w:rPr>
          <w:rFonts w:ascii="Times New Roman" w:hAnsi="Times New Roman" w:cs="Times New Roman"/>
          <w:noProof/>
          <w:sz w:val="24"/>
          <w:szCs w:val="24"/>
        </w:rPr>
        <w:tab/>
        <w:t xml:space="preserve">McCarthy M. Prescription drug abuse up sharply in the USA. Lancet. 2007;369(9572):1505–6. </w:t>
      </w:r>
    </w:p>
    <w:p w14:paraId="2DE9DB43"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9. </w:t>
      </w:r>
      <w:r w:rsidRPr="003E107F">
        <w:rPr>
          <w:rFonts w:ascii="Times New Roman" w:hAnsi="Times New Roman" w:cs="Times New Roman"/>
          <w:noProof/>
          <w:sz w:val="24"/>
          <w:szCs w:val="24"/>
        </w:rPr>
        <w:tab/>
        <w:t xml:space="preserve">Leung NY, Whyte IM, Isbister GK. Baclofen overdose: Defining the spectrum of toxicity. EMA - Emerg Med Australas. 2006;18(1):77–82. </w:t>
      </w:r>
    </w:p>
    <w:p w14:paraId="7F8D763F"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10. </w:t>
      </w:r>
      <w:r w:rsidRPr="003E107F">
        <w:rPr>
          <w:rFonts w:ascii="Times New Roman" w:hAnsi="Times New Roman" w:cs="Times New Roman"/>
          <w:noProof/>
          <w:sz w:val="24"/>
          <w:szCs w:val="24"/>
        </w:rPr>
        <w:tab/>
        <w:t xml:space="preserve">Sullivan R, Hodgman MJ, Kao L, Tormoehlen LM. Baclofen overdose mimicking brain death. Clin Toxicol. 2012;50(2):141–4. </w:t>
      </w:r>
    </w:p>
    <w:p w14:paraId="70FE5814"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11. </w:t>
      </w:r>
      <w:r w:rsidRPr="003E107F">
        <w:rPr>
          <w:rFonts w:ascii="Times New Roman" w:hAnsi="Times New Roman" w:cs="Times New Roman"/>
          <w:noProof/>
          <w:sz w:val="24"/>
          <w:szCs w:val="24"/>
        </w:rPr>
        <w:tab/>
        <w:t xml:space="preserve">Ostermann ME, Young B, Sibbald WJ, Nicolle MW. Coma mimicking brain death following baclofen overdose. Intensive Care Med. 2000;26(8):1144–6. </w:t>
      </w:r>
    </w:p>
    <w:p w14:paraId="6885E795"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12. </w:t>
      </w:r>
      <w:r w:rsidRPr="003E107F">
        <w:rPr>
          <w:rFonts w:ascii="Times New Roman" w:hAnsi="Times New Roman" w:cs="Times New Roman"/>
          <w:noProof/>
          <w:sz w:val="24"/>
          <w:szCs w:val="24"/>
        </w:rPr>
        <w:tab/>
        <w:t>Pearson RP, Hoang LK, Roufail J, Muhonen MG, Galion AW. Baclofen Toxicity Mimicking Brain Death: A Case Report of a Pediatric Patient. Pediatr Emerg Care [Internet]. 2021;37(3). Available from: https://journals.lww.com/pec-online/Fulltext/2021/03000/Baclofen_Toxicity_Mimicking_Brain_Death__A_Case.23.aspx</w:t>
      </w:r>
    </w:p>
    <w:p w14:paraId="741223C1"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13. </w:t>
      </w:r>
      <w:r w:rsidRPr="003E107F">
        <w:rPr>
          <w:rFonts w:ascii="Times New Roman" w:hAnsi="Times New Roman" w:cs="Times New Roman"/>
          <w:noProof/>
          <w:sz w:val="24"/>
          <w:szCs w:val="24"/>
        </w:rPr>
        <w:tab/>
        <w:t xml:space="preserve">Abhinav Nahar MSSR, , Bhaskaran Andi Subramaniyam1 HT, Chandra1 PS, Santosh Kumar Chaturvedi1. Baclofen Overdose Presenting as Psychosis with Catatonia. Indian J Psychol Med. 2017;39(5):695–7. </w:t>
      </w:r>
    </w:p>
    <w:p w14:paraId="76F2A124"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14. </w:t>
      </w:r>
      <w:r w:rsidRPr="003E107F">
        <w:rPr>
          <w:rFonts w:ascii="Times New Roman" w:hAnsi="Times New Roman" w:cs="Times New Roman"/>
          <w:noProof/>
          <w:sz w:val="24"/>
          <w:szCs w:val="24"/>
        </w:rPr>
        <w:tab/>
        <w:t xml:space="preserve">John J. Miller. Baclofen overdose mimicking anoxic encephalopathy: a case report and review of the literature. Ther Adv Drug Saf. 2017;8(5):165–7. </w:t>
      </w:r>
    </w:p>
    <w:p w14:paraId="551CCFFF"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15. </w:t>
      </w:r>
      <w:r w:rsidRPr="003E107F">
        <w:rPr>
          <w:rFonts w:ascii="Times New Roman" w:hAnsi="Times New Roman" w:cs="Times New Roman"/>
          <w:noProof/>
          <w:sz w:val="24"/>
          <w:szCs w:val="24"/>
        </w:rPr>
        <w:tab/>
        <w:t xml:space="preserve">Weissenborn K, Wilkens H, Hausmann E, Degen PH. Burst suppression EEG with baclofen overdose. Clin Neurol Neurosurg. 1991;93(1):77–80. </w:t>
      </w:r>
    </w:p>
    <w:p w14:paraId="4D645575"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16. </w:t>
      </w:r>
      <w:r w:rsidRPr="003E107F">
        <w:rPr>
          <w:rFonts w:ascii="Times New Roman" w:hAnsi="Times New Roman" w:cs="Times New Roman"/>
          <w:noProof/>
          <w:sz w:val="24"/>
          <w:szCs w:val="24"/>
        </w:rPr>
        <w:tab/>
        <w:t xml:space="preserve">Fakhoury T, Abou-Khalil B, Blumenkopf B. EEG changes in intrathecal baclofen overdose: A case report and review of the literature. Electroencephalogr Clin Neurophysiol. 1998;107(5):339–42. </w:t>
      </w:r>
    </w:p>
    <w:p w14:paraId="1D2F51F5"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17. </w:t>
      </w:r>
      <w:r w:rsidRPr="003E107F">
        <w:rPr>
          <w:rFonts w:ascii="Times New Roman" w:hAnsi="Times New Roman" w:cs="Times New Roman"/>
          <w:noProof/>
          <w:sz w:val="24"/>
          <w:szCs w:val="24"/>
        </w:rPr>
        <w:tab/>
        <w:t xml:space="preserve">Dias LS, Vivek G, Manthappa M, Acharya R V. Role of hemodialysis in baclofen overdose with normal renal function. Indian J Pharmacol. 2011;43(6):722–3. </w:t>
      </w:r>
    </w:p>
    <w:p w14:paraId="3B67DF6C"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18. </w:t>
      </w:r>
      <w:r w:rsidRPr="003E107F">
        <w:rPr>
          <w:rFonts w:ascii="Times New Roman" w:hAnsi="Times New Roman" w:cs="Times New Roman"/>
          <w:noProof/>
          <w:sz w:val="24"/>
          <w:szCs w:val="24"/>
        </w:rPr>
        <w:tab/>
        <w:t xml:space="preserve">Wu VC, Lin SL, Lin SM, Fang CC. Treatment of baclofen overdose by haemodialysis: A pharmacokinetic study. Nephrol Dial Transplant. 2005;20(2):441–3. </w:t>
      </w:r>
    </w:p>
    <w:p w14:paraId="1AF30DA6"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19. </w:t>
      </w:r>
      <w:r w:rsidRPr="003E107F">
        <w:rPr>
          <w:rFonts w:ascii="Times New Roman" w:hAnsi="Times New Roman" w:cs="Times New Roman"/>
          <w:noProof/>
          <w:sz w:val="24"/>
          <w:szCs w:val="24"/>
        </w:rPr>
        <w:tab/>
        <w:t xml:space="preserve">Shah SA, Kwon SJ, Potter KE. A Case Report of Baclofen Toxicity in a Pediatric Patient With Normal Kidney Function Successfully Treated With Hemodialysis. Can J Kidney Heal Dis. 2020;7:8–12. </w:t>
      </w:r>
    </w:p>
    <w:p w14:paraId="795F63DB" w14:textId="77777777" w:rsidR="00DE5B89" w:rsidRPr="003E107F" w:rsidRDefault="00DE5B89" w:rsidP="00DE5B89">
      <w:pPr>
        <w:widowControl w:val="0"/>
        <w:autoSpaceDE w:val="0"/>
        <w:autoSpaceDN w:val="0"/>
        <w:adjustRightInd w:val="0"/>
        <w:spacing w:line="240" w:lineRule="auto"/>
        <w:ind w:left="640" w:hanging="640"/>
        <w:rPr>
          <w:rFonts w:ascii="Times New Roman" w:hAnsi="Times New Roman" w:cs="Times New Roman"/>
          <w:noProof/>
          <w:sz w:val="24"/>
          <w:szCs w:val="24"/>
        </w:rPr>
      </w:pPr>
      <w:r w:rsidRPr="003E107F">
        <w:rPr>
          <w:rFonts w:ascii="Times New Roman" w:hAnsi="Times New Roman" w:cs="Times New Roman"/>
          <w:noProof/>
          <w:sz w:val="24"/>
          <w:szCs w:val="24"/>
        </w:rPr>
        <w:t xml:space="preserve">20. </w:t>
      </w:r>
      <w:r w:rsidRPr="003E107F">
        <w:rPr>
          <w:rFonts w:ascii="Times New Roman" w:hAnsi="Times New Roman" w:cs="Times New Roman"/>
          <w:noProof/>
          <w:sz w:val="24"/>
          <w:szCs w:val="24"/>
        </w:rPr>
        <w:tab/>
        <w:t xml:space="preserve">Ferner RE. Atropine treatment for baclofen overdose. Postgrad Med J. 1981;57(671):580–1. </w:t>
      </w:r>
    </w:p>
    <w:p w14:paraId="5B86BE7F" w14:textId="77777777" w:rsidR="00DE5B89" w:rsidRPr="003E107F" w:rsidRDefault="00DE5B89" w:rsidP="00DE5B89">
      <w:pPr>
        <w:jc w:val="both"/>
        <w:rPr>
          <w:rFonts w:ascii="Times New Roman" w:hAnsi="Times New Roman" w:cs="Times New Roman"/>
          <w:b/>
          <w:bCs/>
          <w:sz w:val="24"/>
          <w:szCs w:val="24"/>
        </w:rPr>
      </w:pPr>
      <w:r w:rsidRPr="003E107F">
        <w:rPr>
          <w:rFonts w:ascii="Times New Roman" w:hAnsi="Times New Roman" w:cs="Times New Roman"/>
          <w:b/>
          <w:bCs/>
          <w:sz w:val="24"/>
          <w:szCs w:val="24"/>
        </w:rPr>
        <w:fldChar w:fldCharType="end"/>
      </w:r>
    </w:p>
    <w:p w14:paraId="4E1A62CB" w14:textId="77777777" w:rsidR="00B62C61" w:rsidRDefault="00B62C61"/>
    <w:sectPr w:rsidR="00B62C61">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382DF" w14:textId="77777777" w:rsidR="00E41618" w:rsidRDefault="00E41618">
      <w:pPr>
        <w:spacing w:after="0" w:line="240" w:lineRule="auto"/>
      </w:pPr>
      <w:r>
        <w:separator/>
      </w:r>
    </w:p>
  </w:endnote>
  <w:endnote w:type="continuationSeparator" w:id="0">
    <w:p w14:paraId="32EC5CEC" w14:textId="77777777" w:rsidR="00E41618" w:rsidRDefault="00E41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13591689"/>
      <w:docPartObj>
        <w:docPartGallery w:val="Page Numbers (Bottom of Page)"/>
        <w:docPartUnique/>
      </w:docPartObj>
    </w:sdtPr>
    <w:sdtEndPr>
      <w:rPr>
        <w:rStyle w:val="PageNumber"/>
      </w:rPr>
    </w:sdtEndPr>
    <w:sdtContent>
      <w:p w14:paraId="5B46E461" w14:textId="77777777" w:rsidR="00CB5A7E" w:rsidRDefault="003A367D" w:rsidP="00810A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B439B3" w14:textId="77777777" w:rsidR="00CB5A7E" w:rsidRDefault="00E41618" w:rsidP="00CB5A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7772991"/>
      <w:docPartObj>
        <w:docPartGallery w:val="Page Numbers (Bottom of Page)"/>
        <w:docPartUnique/>
      </w:docPartObj>
    </w:sdtPr>
    <w:sdtEndPr>
      <w:rPr>
        <w:rStyle w:val="PageNumber"/>
      </w:rPr>
    </w:sdtEndPr>
    <w:sdtContent>
      <w:p w14:paraId="508A09C0" w14:textId="77777777" w:rsidR="00CB5A7E" w:rsidRDefault="003A367D" w:rsidP="00810A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AA4E616" w14:textId="77777777" w:rsidR="00CB5A7E" w:rsidRDefault="00E41618" w:rsidP="00CB5A7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182E1" w14:textId="77777777" w:rsidR="00E41618" w:rsidRDefault="00E41618">
      <w:pPr>
        <w:spacing w:after="0" w:line="240" w:lineRule="auto"/>
      </w:pPr>
      <w:r>
        <w:separator/>
      </w:r>
    </w:p>
  </w:footnote>
  <w:footnote w:type="continuationSeparator" w:id="0">
    <w:p w14:paraId="0C4A75E8" w14:textId="77777777" w:rsidR="00E41618" w:rsidRDefault="00E416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2781"/>
    <w:multiLevelType w:val="hybridMultilevel"/>
    <w:tmpl w:val="9EFA667C"/>
    <w:lvl w:ilvl="0" w:tplc="A2029D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C63E8E"/>
    <w:multiLevelType w:val="hybridMultilevel"/>
    <w:tmpl w:val="777C2D1E"/>
    <w:lvl w:ilvl="0" w:tplc="891C6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B0799B"/>
    <w:multiLevelType w:val="hybridMultilevel"/>
    <w:tmpl w:val="234EE57C"/>
    <w:lvl w:ilvl="0" w:tplc="73981E3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B57D00"/>
    <w:multiLevelType w:val="hybridMultilevel"/>
    <w:tmpl w:val="1F067A32"/>
    <w:lvl w:ilvl="0" w:tplc="BA1C58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0E1223"/>
    <w:multiLevelType w:val="hybridMultilevel"/>
    <w:tmpl w:val="E0FCD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9121325">
    <w:abstractNumId w:val="4"/>
  </w:num>
  <w:num w:numId="2" w16cid:durableId="385419979">
    <w:abstractNumId w:val="0"/>
  </w:num>
  <w:num w:numId="3" w16cid:durableId="818888414">
    <w:abstractNumId w:val="2"/>
  </w:num>
  <w:num w:numId="4" w16cid:durableId="1761683249">
    <w:abstractNumId w:val="1"/>
  </w:num>
  <w:num w:numId="5" w16cid:durableId="3933545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3F8"/>
    <w:rsid w:val="00045A6B"/>
    <w:rsid w:val="00120EFF"/>
    <w:rsid w:val="00135CA6"/>
    <w:rsid w:val="002020E6"/>
    <w:rsid w:val="002B2F8A"/>
    <w:rsid w:val="002E2702"/>
    <w:rsid w:val="002E42F9"/>
    <w:rsid w:val="003A367D"/>
    <w:rsid w:val="004C53F8"/>
    <w:rsid w:val="005C29E5"/>
    <w:rsid w:val="0060581F"/>
    <w:rsid w:val="00626B86"/>
    <w:rsid w:val="006270D8"/>
    <w:rsid w:val="0068744C"/>
    <w:rsid w:val="00777FEA"/>
    <w:rsid w:val="0085495A"/>
    <w:rsid w:val="00927C67"/>
    <w:rsid w:val="00990874"/>
    <w:rsid w:val="00A5629E"/>
    <w:rsid w:val="00A867E0"/>
    <w:rsid w:val="00AC75DA"/>
    <w:rsid w:val="00B62C61"/>
    <w:rsid w:val="00C01085"/>
    <w:rsid w:val="00C97880"/>
    <w:rsid w:val="00DE5B89"/>
    <w:rsid w:val="00E27782"/>
    <w:rsid w:val="00E41618"/>
    <w:rsid w:val="00E65B04"/>
    <w:rsid w:val="00F35A09"/>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FF571"/>
  <w15:chartTrackingRefBased/>
  <w15:docId w15:val="{16F86935-B635-49B0-9757-C91B9FB3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B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5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B89"/>
  </w:style>
  <w:style w:type="character" w:styleId="PageNumber">
    <w:name w:val="page number"/>
    <w:basedOn w:val="DefaultParagraphFont"/>
    <w:uiPriority w:val="99"/>
    <w:semiHidden/>
    <w:unhideWhenUsed/>
    <w:rsid w:val="00DE5B89"/>
  </w:style>
  <w:style w:type="paragraph" w:styleId="ListParagraph">
    <w:name w:val="List Paragraph"/>
    <w:basedOn w:val="Normal"/>
    <w:uiPriority w:val="34"/>
    <w:qFormat/>
    <w:rsid w:val="00135CA6"/>
    <w:pPr>
      <w:ind w:left="720"/>
      <w:contextualSpacing/>
    </w:pPr>
  </w:style>
  <w:style w:type="character" w:styleId="Hyperlink">
    <w:name w:val="Hyperlink"/>
    <w:basedOn w:val="DefaultParagraphFont"/>
    <w:uiPriority w:val="99"/>
    <w:unhideWhenUsed/>
    <w:rsid w:val="00990874"/>
    <w:rPr>
      <w:color w:val="0563C1" w:themeColor="hyperlink"/>
      <w:u w:val="single"/>
    </w:rPr>
  </w:style>
  <w:style w:type="character" w:styleId="UnresolvedMention">
    <w:name w:val="Unresolved Mention"/>
    <w:basedOn w:val="DefaultParagraphFont"/>
    <w:uiPriority w:val="99"/>
    <w:semiHidden/>
    <w:unhideWhenUsed/>
    <w:rsid w:val="00990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43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akashneupane16@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564</TotalTime>
  <Pages>6</Pages>
  <Words>8749</Words>
  <Characters>49870</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Aakash Neupane</dc:creator>
  <cp:keywords/>
  <dc:description/>
  <cp:lastModifiedBy>Aakash Neupane</cp:lastModifiedBy>
  <cp:revision>8</cp:revision>
  <dcterms:created xsi:type="dcterms:W3CDTF">2022-04-26T16:41:00Z</dcterms:created>
  <dcterms:modified xsi:type="dcterms:W3CDTF">2022-04-27T10:28:00Z</dcterms:modified>
</cp:coreProperties>
</file>