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DDFC8" w14:textId="532ED917" w:rsidR="00A33487" w:rsidRDefault="00A33487" w:rsidP="00A33487">
      <w:pPr>
        <w:pStyle w:val="TableCaption"/>
        <w:ind w:left="720" w:firstLine="720"/>
        <w:jc w:val="left"/>
        <w:rPr>
          <w:rFonts w:ascii="Helvetica" w:hAnsi="Helvetica"/>
          <w:i w:val="0"/>
          <w:iCs/>
        </w:rPr>
      </w:pPr>
      <w:r w:rsidRPr="001476EB">
        <w:rPr>
          <w:rFonts w:ascii="Helvetica" w:hAnsi="Helvetica"/>
          <w:i w:val="0"/>
          <w:iCs/>
        </w:rPr>
        <w:t>Table 2</w:t>
      </w:r>
      <w:r>
        <w:rPr>
          <w:rFonts w:ascii="Helvetica" w:hAnsi="Helvetica"/>
          <w:i w:val="0"/>
          <w:iCs/>
        </w:rPr>
        <w:t>.</w:t>
      </w:r>
      <w:r w:rsidRPr="001476EB">
        <w:rPr>
          <w:rFonts w:ascii="Helvetica" w:hAnsi="Helvetica"/>
          <w:i w:val="0"/>
          <w:iCs/>
        </w:rPr>
        <w:t xml:space="preserve"> Clinical and Birth Outcomes: Prenatal care utilization, low birth weight, and preterm birth in Mexico, 2008-2019</w:t>
      </w:r>
    </w:p>
    <w:tbl>
      <w:tblPr>
        <w:tblW w:w="0" w:type="auto"/>
        <w:jc w:val="center"/>
        <w:tblLayout w:type="fixed"/>
        <w:tblLook w:val="0420" w:firstRow="1" w:lastRow="0" w:firstColumn="0" w:lastColumn="0" w:noHBand="0" w:noVBand="1"/>
      </w:tblPr>
      <w:tblGrid>
        <w:gridCol w:w="3749"/>
        <w:gridCol w:w="2740"/>
        <w:gridCol w:w="2606"/>
        <w:gridCol w:w="2484"/>
        <w:gridCol w:w="2300"/>
        <w:gridCol w:w="2178"/>
      </w:tblGrid>
      <w:tr w:rsidR="00A33487" w14:paraId="0B01A5F6" w14:textId="77777777" w:rsidTr="008A77CA">
        <w:trPr>
          <w:cantSplit/>
          <w:tblHeader/>
          <w:jc w:val="center"/>
        </w:trPr>
        <w:tc>
          <w:tcPr>
            <w:tcW w:w="374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3DC00" w14:textId="77777777" w:rsidR="00A33487" w:rsidRDefault="00A33487" w:rsidP="008A77CA">
            <w:pPr>
              <w:spacing w:before="40" w:after="40"/>
              <w:ind w:left="1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Characteristic</w:t>
            </w:r>
          </w:p>
        </w:tc>
        <w:tc>
          <w:tcPr>
            <w:tcW w:w="274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BDF8A" w14:textId="77777777" w:rsidR="00A33487" w:rsidRDefault="00A33487" w:rsidP="008A77CA">
            <w:pPr>
              <w:spacing w:before="40" w:after="4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Overall, N = 19,526,922</w:t>
            </w:r>
            <w:r>
              <w:rPr>
                <w:rFonts w:ascii="Helvetica" w:eastAsia="Helvetica" w:hAnsi="Helvetica" w:cs="Helvetica"/>
                <w:color w:val="000000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260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B8E6C" w14:textId="77777777" w:rsidR="00A33487" w:rsidRDefault="00A33487" w:rsidP="008A77CA">
            <w:pPr>
              <w:spacing w:before="40" w:after="4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20-34, N = 17,201,197</w:t>
            </w:r>
            <w:r>
              <w:rPr>
                <w:rFonts w:ascii="Helvetica" w:eastAsia="Helvetica" w:hAnsi="Helvetica" w:cs="Helvetica"/>
                <w:color w:val="000000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248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37E2E" w14:textId="77777777" w:rsidR="00A33487" w:rsidRDefault="00A33487" w:rsidP="008A77CA">
            <w:pPr>
              <w:spacing w:before="40" w:after="4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35-39, N = 1,872,563</w:t>
            </w:r>
            <w:r>
              <w:rPr>
                <w:rFonts w:ascii="Helvetica" w:eastAsia="Helvetica" w:hAnsi="Helvetica" w:cs="Helvetica"/>
                <w:color w:val="000000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230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C865A" w14:textId="77777777" w:rsidR="00A33487" w:rsidRDefault="00A33487" w:rsidP="008A77CA">
            <w:pPr>
              <w:spacing w:before="40" w:after="4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40-44, N = 425,354</w:t>
            </w:r>
            <w:r>
              <w:rPr>
                <w:rFonts w:ascii="Helvetica" w:eastAsia="Helvetica" w:hAnsi="Helvetica" w:cs="Helvetica"/>
                <w:color w:val="000000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217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AE3CA" w14:textId="77777777" w:rsidR="00A33487" w:rsidRDefault="00A33487" w:rsidP="008A77CA">
            <w:pPr>
              <w:spacing w:before="40" w:after="4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45-49, N = 27,808</w:t>
            </w:r>
            <w:r>
              <w:rPr>
                <w:rFonts w:ascii="Helvetica" w:eastAsia="Helvetica" w:hAnsi="Helvetica" w:cs="Helvetica"/>
                <w:color w:val="000000"/>
                <w:sz w:val="22"/>
                <w:szCs w:val="22"/>
                <w:vertAlign w:val="superscript"/>
              </w:rPr>
              <w:t>*</w:t>
            </w:r>
          </w:p>
        </w:tc>
      </w:tr>
      <w:tr w:rsidR="00A33487" w14:paraId="28AB605A" w14:textId="77777777" w:rsidTr="008A77CA">
        <w:trPr>
          <w:cantSplit/>
          <w:jc w:val="center"/>
        </w:trPr>
        <w:tc>
          <w:tcPr>
            <w:tcW w:w="37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89639" w14:textId="77777777" w:rsidR="00A33487" w:rsidRDefault="00A33487" w:rsidP="008A77CA">
            <w:pP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b/>
                <w:color w:val="000000"/>
                <w:sz w:val="22"/>
                <w:szCs w:val="22"/>
              </w:rPr>
              <w:t>Initiated Prenatal Care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7E9F7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779BB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5BBF8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90C69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DE086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</w:p>
        </w:tc>
      </w:tr>
      <w:tr w:rsidR="00A33487" w14:paraId="5A2D572E" w14:textId="77777777" w:rsidTr="008A77CA">
        <w:trPr>
          <w:cantSplit/>
          <w:jc w:val="center"/>
        </w:trPr>
        <w:tc>
          <w:tcPr>
            <w:tcW w:w="37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C3735" w14:textId="77777777" w:rsidR="00A33487" w:rsidRDefault="00A33487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First trimester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ED646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14,862,081 (77%)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F3C74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13,033,289 (77%)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F263F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1,489,206 (81%)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B45AF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320,556 (77%)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D1BB8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19,030 (70%)</w:t>
            </w:r>
          </w:p>
        </w:tc>
      </w:tr>
      <w:tr w:rsidR="00A33487" w14:paraId="2F09FA8B" w14:textId="77777777" w:rsidTr="008A77CA">
        <w:trPr>
          <w:cantSplit/>
          <w:jc w:val="center"/>
        </w:trPr>
        <w:tc>
          <w:tcPr>
            <w:tcW w:w="37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66AC9" w14:textId="77777777" w:rsidR="00A33487" w:rsidRDefault="00A33487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Second trimester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B6A27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3,334,267 (17%)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41870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2,984,147 (18%)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A31FE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271,993 (15%)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CA4AE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72,465 (17%)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68506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5,662 (21%)</w:t>
            </w:r>
          </w:p>
        </w:tc>
      </w:tr>
      <w:tr w:rsidR="00A33487" w14:paraId="2A2B38A1" w14:textId="77777777" w:rsidTr="008A77CA">
        <w:trPr>
          <w:cantSplit/>
          <w:jc w:val="center"/>
        </w:trPr>
        <w:tc>
          <w:tcPr>
            <w:tcW w:w="37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D654A" w14:textId="77777777" w:rsidR="00A33487" w:rsidRDefault="00A33487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Third trimester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3839A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631,876 (3.3%)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C7BDF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565,862 (3.3%)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8D414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50,359 (2.7%)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CFAB3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14,314 (3.4%)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A938D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1,341 (4.9%)</w:t>
            </w:r>
          </w:p>
        </w:tc>
      </w:tr>
      <w:tr w:rsidR="00A33487" w14:paraId="27A32A33" w14:textId="77777777" w:rsidTr="008A77CA">
        <w:trPr>
          <w:cantSplit/>
          <w:jc w:val="center"/>
        </w:trPr>
        <w:tc>
          <w:tcPr>
            <w:tcW w:w="37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83900" w14:textId="77777777" w:rsidR="00A33487" w:rsidRDefault="00A33487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F9DE6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424,067 (2.2%)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965C9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375,525 (2.2%)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292B4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35,803 (1.9%)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2F68F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11,518 (2.7%)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99201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1,221 (4.5%)</w:t>
            </w:r>
          </w:p>
        </w:tc>
      </w:tr>
      <w:tr w:rsidR="00A33487" w14:paraId="0B9B7DD7" w14:textId="77777777" w:rsidTr="008A77CA">
        <w:trPr>
          <w:cantSplit/>
          <w:jc w:val="center"/>
        </w:trPr>
        <w:tc>
          <w:tcPr>
            <w:tcW w:w="37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6A757" w14:textId="77777777" w:rsidR="00A33487" w:rsidRPr="00E459FF" w:rsidRDefault="00A33487" w:rsidP="008A77CA">
            <w:pPr>
              <w:spacing w:before="100" w:after="100"/>
              <w:ind w:left="300" w:right="100"/>
              <w:rPr>
                <w:i/>
                <w:iCs/>
              </w:rPr>
            </w:pPr>
            <w:r w:rsidRPr="00E459FF">
              <w:rPr>
                <w:rFonts w:ascii="Helvetica" w:eastAsia="Helvetica" w:hAnsi="Helvetica" w:cs="Helvetica"/>
                <w:i/>
                <w:iCs/>
                <w:color w:val="000000"/>
                <w:sz w:val="22"/>
                <w:szCs w:val="22"/>
              </w:rPr>
              <w:t>missing</w:t>
            </w:r>
            <w:r w:rsidRPr="00EF6B68">
              <w:rPr>
                <w:rFonts w:ascii="Helvetica" w:eastAsia="Helvetica" w:hAnsi="Helvetica" w:cs="Helvetica"/>
                <w:color w:val="000000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E9303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274,631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AD532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242,374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1C9B6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25,202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43032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6,501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9C948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554</w:t>
            </w:r>
          </w:p>
        </w:tc>
      </w:tr>
      <w:tr w:rsidR="00A33487" w14:paraId="385D1182" w14:textId="77777777" w:rsidTr="008A77CA">
        <w:trPr>
          <w:cantSplit/>
          <w:jc w:val="center"/>
        </w:trPr>
        <w:tc>
          <w:tcPr>
            <w:tcW w:w="37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75ACC" w14:textId="77777777" w:rsidR="00A33487" w:rsidRDefault="00A33487" w:rsidP="008A77CA">
            <w:pP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b/>
                <w:color w:val="000000"/>
                <w:sz w:val="22"/>
                <w:szCs w:val="22"/>
              </w:rPr>
              <w:t>Number of Prenatal Visits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33F11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74BC9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34B57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E230C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3400D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</w:p>
        </w:tc>
      </w:tr>
      <w:tr w:rsidR="00A33487" w14:paraId="627D3A24" w14:textId="77777777" w:rsidTr="008A77CA">
        <w:trPr>
          <w:cantSplit/>
          <w:jc w:val="center"/>
        </w:trPr>
        <w:tc>
          <w:tcPr>
            <w:tcW w:w="37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57972" w14:textId="77777777" w:rsidR="00A33487" w:rsidRDefault="00A33487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106B8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424,589 (2.2%)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BA7CC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376,009 (2.2%)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1069E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35,828 (2.0%)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79625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11,531 (2.8%)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7CC81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1,221 (4.5%)</w:t>
            </w:r>
          </w:p>
        </w:tc>
      </w:tr>
      <w:tr w:rsidR="00A33487" w14:paraId="79BC922A" w14:textId="77777777" w:rsidTr="008A77CA">
        <w:trPr>
          <w:cantSplit/>
          <w:jc w:val="center"/>
        </w:trPr>
        <w:tc>
          <w:tcPr>
            <w:tcW w:w="37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C69A4" w14:textId="77777777" w:rsidR="00A33487" w:rsidRDefault="00A33487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less than 5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DAE5E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2,346,775 (12%)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7144E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2,104,936 (13%)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2CB1A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186,904 (10%)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68B53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50,598 (12%)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BB1B1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4,337 (16%)</w:t>
            </w:r>
          </w:p>
        </w:tc>
      </w:tr>
      <w:tr w:rsidR="00A33487" w14:paraId="6899D6DA" w14:textId="77777777" w:rsidTr="008A77CA">
        <w:trPr>
          <w:cantSplit/>
          <w:jc w:val="center"/>
        </w:trPr>
        <w:tc>
          <w:tcPr>
            <w:tcW w:w="37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03E4E" w14:textId="77777777" w:rsidR="00A33487" w:rsidRDefault="00A33487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329A8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1,909,242 (10%)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1B40C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1,713,394 (10%)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51C09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154,733 (8.5%)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1396C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38,343 (9.3%)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4A7E4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2,772 (10%)</w:t>
            </w:r>
          </w:p>
        </w:tc>
      </w:tr>
      <w:tr w:rsidR="00A33487" w14:paraId="70B2D143" w14:textId="77777777" w:rsidTr="008A77CA">
        <w:trPr>
          <w:cantSplit/>
          <w:jc w:val="center"/>
        </w:trPr>
        <w:tc>
          <w:tcPr>
            <w:tcW w:w="37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4614D" w14:textId="77777777" w:rsidR="00A33487" w:rsidRDefault="00A33487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6 to 10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5CDB2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12,200,278 (64%)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0EFEB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10,745,120 (64%)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0E46F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1,183,121 (65%)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85CE7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256,698 (62%)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0D6F1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15,339 (57%)</w:t>
            </w:r>
          </w:p>
        </w:tc>
      </w:tr>
      <w:tr w:rsidR="00A33487" w14:paraId="1826B7D2" w14:textId="77777777" w:rsidTr="008A77CA">
        <w:trPr>
          <w:cantSplit/>
          <w:jc w:val="center"/>
        </w:trPr>
        <w:tc>
          <w:tcPr>
            <w:tcW w:w="37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2DEE5" w14:textId="77777777" w:rsidR="00A33487" w:rsidRDefault="00A33487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11+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DABDE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2,113,273 (11%)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731BA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1,792,225 (11%)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B6A63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261,472 (14%)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D2C2F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56,365 (14%)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4E735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3,211 (12%)</w:t>
            </w:r>
          </w:p>
        </w:tc>
      </w:tr>
      <w:tr w:rsidR="00A33487" w14:paraId="69B70E9B" w14:textId="77777777" w:rsidTr="008A77CA">
        <w:trPr>
          <w:cantSplit/>
          <w:jc w:val="center"/>
        </w:trPr>
        <w:tc>
          <w:tcPr>
            <w:tcW w:w="37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6A56B" w14:textId="77777777" w:rsidR="00A33487" w:rsidRPr="00E459FF" w:rsidRDefault="00A33487" w:rsidP="008A77CA">
            <w:pPr>
              <w:spacing w:before="100" w:after="100"/>
              <w:ind w:left="300" w:right="100"/>
              <w:rPr>
                <w:i/>
                <w:iCs/>
              </w:rPr>
            </w:pPr>
            <w:r w:rsidRPr="00E459FF">
              <w:rPr>
                <w:rFonts w:ascii="Helvetica" w:eastAsia="Helvetica" w:hAnsi="Helvetica" w:cs="Helvetica"/>
                <w:i/>
                <w:iCs/>
                <w:color w:val="000000"/>
                <w:sz w:val="22"/>
                <w:szCs w:val="22"/>
              </w:rPr>
              <w:t>missing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4C135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532,765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4BEBC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469,513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5F9C8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50,505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C2C13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11,819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39424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928</w:t>
            </w:r>
          </w:p>
        </w:tc>
      </w:tr>
      <w:tr w:rsidR="00A33487" w14:paraId="55ED0F6D" w14:textId="77777777" w:rsidTr="008A77CA">
        <w:trPr>
          <w:cantSplit/>
          <w:jc w:val="center"/>
        </w:trPr>
        <w:tc>
          <w:tcPr>
            <w:tcW w:w="37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82EDF" w14:textId="77777777" w:rsidR="00A33487" w:rsidRDefault="00A33487" w:rsidP="008A77CA">
            <w:pPr>
              <w:spacing w:before="100" w:after="100"/>
              <w:ind w:left="100" w:right="100"/>
            </w:pPr>
            <w:r w:rsidRPr="00A53DB4">
              <w:rPr>
                <w:rFonts w:ascii="Helvetica" w:eastAsia="Helvetica" w:hAnsi="Helvetica" w:cs="Helvetica"/>
                <w:b/>
                <w:color w:val="000000"/>
                <w:sz w:val="22"/>
                <w:szCs w:val="22"/>
              </w:rPr>
              <w:t>Received Inadequate Prenatal Care</w:t>
            </w:r>
            <w:r w:rsidRPr="00EF6B68">
              <w:rPr>
                <w:rFonts w:ascii="Helvetica" w:hAnsi="Helvetica"/>
                <w:sz w:val="20"/>
                <w:szCs w:val="20"/>
                <w:vertAlign w:val="superscript"/>
              </w:rPr>
              <w:t>‡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ADD54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5,865,946 (30%)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9C1D2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5,237,583 (30%)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D7B1D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488,062 (26%)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901F7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129,632 (30%)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D5970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10,669 (38%)</w:t>
            </w:r>
          </w:p>
        </w:tc>
      </w:tr>
      <w:tr w:rsidR="00A33487" w14:paraId="4ABFB766" w14:textId="77777777" w:rsidTr="008A77CA">
        <w:trPr>
          <w:cantSplit/>
          <w:jc w:val="center"/>
        </w:trPr>
        <w:tc>
          <w:tcPr>
            <w:tcW w:w="37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5BE9D" w14:textId="77777777" w:rsidR="00A33487" w:rsidRDefault="00A33487" w:rsidP="008A77CA">
            <w:pP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b/>
                <w:color w:val="000000"/>
                <w:sz w:val="22"/>
                <w:szCs w:val="22"/>
              </w:rPr>
              <w:t>Preterm Birth Categories</w:t>
            </w:r>
            <w:r w:rsidRPr="00EF6B68">
              <w:rPr>
                <w:rFonts w:ascii="Helvetica" w:hAnsi="Helvetica"/>
                <w:sz w:val="20"/>
                <w:szCs w:val="20"/>
                <w:vertAlign w:val="superscript"/>
              </w:rPr>
              <w:t>§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E43BB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94DB3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6CB08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7C740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3B7D1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</w:p>
        </w:tc>
      </w:tr>
      <w:tr w:rsidR="00A33487" w14:paraId="5558E059" w14:textId="77777777" w:rsidTr="008A77CA">
        <w:trPr>
          <w:cantSplit/>
          <w:jc w:val="center"/>
        </w:trPr>
        <w:tc>
          <w:tcPr>
            <w:tcW w:w="37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BA23E" w14:textId="77777777" w:rsidR="00A33487" w:rsidRDefault="00A33487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Extreme prematurity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BE45C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44,438 (0.2%)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49455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37,151 (0.2%)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B64D6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5,723 (0.3%)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82535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1,458 (0.3%)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83654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106 (0.4%)</w:t>
            </w:r>
          </w:p>
        </w:tc>
      </w:tr>
      <w:tr w:rsidR="00A33487" w14:paraId="0E93B12A" w14:textId="77777777" w:rsidTr="008A77CA">
        <w:trPr>
          <w:cantSplit/>
          <w:jc w:val="center"/>
        </w:trPr>
        <w:tc>
          <w:tcPr>
            <w:tcW w:w="37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39A23" w14:textId="77777777" w:rsidR="00A33487" w:rsidRDefault="00A33487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Very premature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D0875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102,578 (0.5%)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A3EE1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84,504 (0.5%)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B176E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13,986 (0.7%)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E9AB1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3,808 (0.9%)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1804C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280 (1.0%)</w:t>
            </w:r>
          </w:p>
        </w:tc>
      </w:tr>
      <w:tr w:rsidR="00A33487" w14:paraId="2040D77E" w14:textId="77777777" w:rsidTr="008A77CA">
        <w:trPr>
          <w:cantSplit/>
          <w:jc w:val="center"/>
        </w:trPr>
        <w:tc>
          <w:tcPr>
            <w:tcW w:w="37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04BA8" w14:textId="77777777" w:rsidR="00A33487" w:rsidRDefault="00A33487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Moderate prematurity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35D19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139,090 (0.7%)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76597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114,707 (0.7%)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14611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18,818 (1.0%)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9EFE3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5,193 (1.2%)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4BF04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372 (1.3%)</w:t>
            </w:r>
          </w:p>
        </w:tc>
      </w:tr>
      <w:tr w:rsidR="00A33487" w14:paraId="61816CA4" w14:textId="77777777" w:rsidTr="008A77CA">
        <w:trPr>
          <w:cantSplit/>
          <w:jc w:val="center"/>
        </w:trPr>
        <w:tc>
          <w:tcPr>
            <w:tcW w:w="37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7CAD9" w14:textId="77777777" w:rsidR="00A33487" w:rsidRDefault="00A33487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Late prematurity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DCB03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926,157 (4.8%)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20662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776,964 (4.5%)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BC4B3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115,914 (6.2%)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4D4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31,010 (7.3%)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43851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2,269 (8.2%)</w:t>
            </w:r>
          </w:p>
        </w:tc>
      </w:tr>
      <w:tr w:rsidR="00A33487" w14:paraId="43F6FEFF" w14:textId="77777777" w:rsidTr="008A77CA">
        <w:trPr>
          <w:cantSplit/>
          <w:jc w:val="center"/>
        </w:trPr>
        <w:tc>
          <w:tcPr>
            <w:tcW w:w="37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1BB07" w14:textId="77777777" w:rsidR="00A33487" w:rsidRDefault="00A33487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Full term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0C127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18,248,211 (94%)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EC531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16,129,703 (94%)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FC258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1,711,639 (92%)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F5FC5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382,259 (90%)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9CC14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24,610 (89%)</w:t>
            </w:r>
          </w:p>
        </w:tc>
      </w:tr>
      <w:tr w:rsidR="00A33487" w14:paraId="3E0B9ED7" w14:textId="77777777" w:rsidTr="008A77CA">
        <w:trPr>
          <w:cantSplit/>
          <w:jc w:val="center"/>
        </w:trPr>
        <w:tc>
          <w:tcPr>
            <w:tcW w:w="37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14D68" w14:textId="77777777" w:rsidR="00A33487" w:rsidRPr="00E459FF" w:rsidRDefault="00A33487" w:rsidP="008A77CA">
            <w:pPr>
              <w:spacing w:before="100" w:after="100"/>
              <w:ind w:left="300" w:right="100"/>
              <w:rPr>
                <w:i/>
                <w:iCs/>
              </w:rPr>
            </w:pPr>
            <w:r w:rsidRPr="00E459FF">
              <w:rPr>
                <w:rFonts w:ascii="Helvetica" w:eastAsia="Helvetica" w:hAnsi="Helvetica" w:cs="Helvetica"/>
                <w:i/>
                <w:iCs/>
                <w:color w:val="000000"/>
                <w:sz w:val="22"/>
                <w:szCs w:val="22"/>
              </w:rPr>
              <w:t>missing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387A4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66,448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777F8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58,168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23352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6,483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79C8A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1,626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D4C79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171</w:t>
            </w:r>
          </w:p>
        </w:tc>
      </w:tr>
      <w:tr w:rsidR="00A33487" w14:paraId="14C37DCE" w14:textId="77777777" w:rsidTr="008A77CA">
        <w:trPr>
          <w:cantSplit/>
          <w:jc w:val="center"/>
        </w:trPr>
        <w:tc>
          <w:tcPr>
            <w:tcW w:w="37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9729F" w14:textId="77777777" w:rsidR="00A33487" w:rsidRDefault="00A33487" w:rsidP="008A77CA">
            <w:pP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b/>
                <w:color w:val="000000"/>
                <w:sz w:val="22"/>
                <w:szCs w:val="22"/>
              </w:rPr>
              <w:lastRenderedPageBreak/>
              <w:t>Low Birth Weight</w:t>
            </w:r>
            <w:r w:rsidRPr="00793758">
              <w:rPr>
                <w:rFonts w:ascii="Helvetica" w:eastAsia="Helvetica" w:hAnsi="Helvetica" w:cs="Helvetica"/>
                <w:color w:val="000000"/>
                <w:sz w:val="20"/>
                <w:szCs w:val="20"/>
                <w:vertAlign w:val="superscript"/>
              </w:rPr>
              <w:t>¶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F39C4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805A4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D64EE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5DE25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8098F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</w:p>
        </w:tc>
      </w:tr>
      <w:tr w:rsidR="00A33487" w14:paraId="6F74783F" w14:textId="77777777" w:rsidTr="008A77CA">
        <w:trPr>
          <w:cantSplit/>
          <w:jc w:val="center"/>
        </w:trPr>
        <w:tc>
          <w:tcPr>
            <w:tcW w:w="37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E0CEC" w14:textId="77777777" w:rsidR="00A33487" w:rsidRDefault="00A33487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Extreme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27F57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36,950 (0.2%)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C22FD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30,404 (0.2%)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743D1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5,084 (0.3%)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15ECD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1,364 (0.3%)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EA8F5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98 (0.4%)</w:t>
            </w:r>
          </w:p>
        </w:tc>
      </w:tr>
      <w:tr w:rsidR="00A33487" w14:paraId="3A6ECC7B" w14:textId="77777777" w:rsidTr="008A77CA">
        <w:trPr>
          <w:cantSplit/>
          <w:jc w:val="center"/>
        </w:trPr>
        <w:tc>
          <w:tcPr>
            <w:tcW w:w="37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60065" w14:textId="77777777" w:rsidR="00A33487" w:rsidRDefault="00A33487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Very low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A181B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69,980 (0.4%)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B8F7D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56,939 (0.3%)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C736A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10,011 (0.6%)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4B4DF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2,822 (0.7%)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BC985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208 (0.8%)</w:t>
            </w:r>
          </w:p>
        </w:tc>
      </w:tr>
      <w:tr w:rsidR="00A33487" w14:paraId="32159595" w14:textId="77777777" w:rsidTr="008A77CA">
        <w:trPr>
          <w:cantSplit/>
          <w:jc w:val="center"/>
        </w:trPr>
        <w:tc>
          <w:tcPr>
            <w:tcW w:w="37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76A5E" w14:textId="77777777" w:rsidR="00A33487" w:rsidRDefault="00A33487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Low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87043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890,877 (4.8%)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7AB8E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758,868 (4.6%)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D521C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101,995 (5.8%)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3C8BF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27,878 (7.0%)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939A6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2,136 (8.3%)</w:t>
            </w:r>
          </w:p>
        </w:tc>
      </w:tr>
      <w:tr w:rsidR="00A33487" w14:paraId="3A9B5BA1" w14:textId="77777777" w:rsidTr="008A77CA">
        <w:trPr>
          <w:cantSplit/>
          <w:jc w:val="center"/>
        </w:trPr>
        <w:tc>
          <w:tcPr>
            <w:tcW w:w="37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84DC6" w14:textId="77777777" w:rsidR="00A33487" w:rsidRDefault="00A33487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Not low birth weight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C53D6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17,555,817 (95%)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90759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15,514,778 (95%)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B8EB3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1,651,765 (93%)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E5569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366,060 (92%)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F9746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23,214 (90%)</w:t>
            </w:r>
          </w:p>
        </w:tc>
      </w:tr>
      <w:tr w:rsidR="00A33487" w14:paraId="7B5EB84A" w14:textId="77777777" w:rsidTr="008A77CA">
        <w:trPr>
          <w:cantSplit/>
          <w:jc w:val="center"/>
        </w:trPr>
        <w:tc>
          <w:tcPr>
            <w:tcW w:w="3749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70B6C" w14:textId="77777777" w:rsidR="00A33487" w:rsidRPr="00E459FF" w:rsidRDefault="00A33487" w:rsidP="008A77CA">
            <w:pPr>
              <w:spacing w:before="100" w:after="100"/>
              <w:ind w:left="300" w:right="100"/>
              <w:rPr>
                <w:i/>
                <w:iCs/>
              </w:rPr>
            </w:pPr>
            <w:r w:rsidRPr="00E459FF">
              <w:rPr>
                <w:rFonts w:ascii="Helvetica" w:eastAsia="Helvetica" w:hAnsi="Helvetica" w:cs="Helvetica"/>
                <w:i/>
                <w:iCs/>
                <w:color w:val="000000"/>
                <w:sz w:val="22"/>
                <w:szCs w:val="22"/>
              </w:rPr>
              <w:t>missing</w:t>
            </w:r>
          </w:p>
        </w:tc>
        <w:tc>
          <w:tcPr>
            <w:tcW w:w="2740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E2992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973,298</w:t>
            </w:r>
          </w:p>
        </w:tc>
        <w:tc>
          <w:tcPr>
            <w:tcW w:w="2606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D78EA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840,208</w:t>
            </w:r>
          </w:p>
        </w:tc>
        <w:tc>
          <w:tcPr>
            <w:tcW w:w="2484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48FAA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103,708</w:t>
            </w:r>
          </w:p>
        </w:tc>
        <w:tc>
          <w:tcPr>
            <w:tcW w:w="2300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81A8A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27,230</w:t>
            </w:r>
          </w:p>
        </w:tc>
        <w:tc>
          <w:tcPr>
            <w:tcW w:w="2178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EF94C" w14:textId="77777777" w:rsidR="00A33487" w:rsidRDefault="00A33487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2,152</w:t>
            </w:r>
          </w:p>
        </w:tc>
      </w:tr>
      <w:tr w:rsidR="00A33487" w14:paraId="16D94DE3" w14:textId="77777777" w:rsidTr="008A77CA">
        <w:trPr>
          <w:cantSplit/>
          <w:trHeight w:val="71"/>
          <w:jc w:val="center"/>
        </w:trPr>
        <w:tc>
          <w:tcPr>
            <w:tcW w:w="16057" w:type="dxa"/>
            <w:gridSpan w:val="6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0ED5C" w14:textId="77777777" w:rsidR="00A33487" w:rsidRDefault="00A33487" w:rsidP="008A77CA">
            <w:pPr>
              <w:spacing w:before="100" w:after="100"/>
              <w:ind w:left="1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vertAlign w:val="superscript"/>
              </w:rPr>
              <w:t>*</w:t>
            </w:r>
            <w:r w:rsidRPr="00737F13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 xml:space="preserve">n (%) </w:t>
            </w:r>
          </w:p>
          <w:p w14:paraId="192ED3A4" w14:textId="77777777" w:rsidR="00A33487" w:rsidRPr="00737F13" w:rsidRDefault="00A33487" w:rsidP="008A77CA">
            <w:pPr>
              <w:spacing w:before="100" w:after="100"/>
              <w:ind w:left="1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 w:rsidRPr="00EF6B68">
              <w:rPr>
                <w:rFonts w:ascii="Helvetica" w:eastAsia="Helvetica" w:hAnsi="Helvetica" w:cs="Helvetica"/>
                <w:color w:val="000000"/>
                <w:sz w:val="20"/>
                <w:szCs w:val="20"/>
                <w:vertAlign w:val="superscript"/>
              </w:rPr>
              <w:t>†</w:t>
            </w:r>
            <w:r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All missing data is &lt;2% except number of prenatal visits and received inadequate prenatal care which is 2.7% and low birth weight which is 5% (see supplemental Figure 1 for heat map of data missingness)</w:t>
            </w:r>
          </w:p>
          <w:p w14:paraId="3479FFBD" w14:textId="77777777" w:rsidR="00A33487" w:rsidRPr="000F3C76" w:rsidRDefault="00A33487" w:rsidP="008A77CA">
            <w:pPr>
              <w:spacing w:before="100" w:after="100"/>
              <w:ind w:left="1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 w:rsidRPr="000F3C7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 xml:space="preserve">Note: All p-values for each variable &lt;0.001 by Pearson's Chi-squared test (not shown) </w:t>
            </w:r>
          </w:p>
          <w:p w14:paraId="4754C23D" w14:textId="77777777" w:rsidR="00A33487" w:rsidRPr="000F3C76" w:rsidRDefault="00A33487" w:rsidP="008A77CA">
            <w:pPr>
              <w:spacing w:before="100" w:after="100"/>
              <w:ind w:left="100" w:right="100"/>
              <w:rPr>
                <w:rFonts w:ascii="Helvetica" w:eastAsia="Helvetica" w:hAnsi="Helvetica" w:cs="Helvetica"/>
                <w:b/>
                <w:bCs/>
                <w:color w:val="000000"/>
                <w:sz w:val="20"/>
                <w:szCs w:val="20"/>
              </w:rPr>
            </w:pPr>
            <w:r w:rsidRPr="000F3C76">
              <w:rPr>
                <w:rFonts w:ascii="Helvetica" w:eastAsia="Helvetica" w:hAnsi="Helvetica" w:cs="Helvetica"/>
                <w:b/>
                <w:bCs/>
                <w:color w:val="000000"/>
                <w:sz w:val="20"/>
                <w:szCs w:val="20"/>
              </w:rPr>
              <w:t>Definitions:</w:t>
            </w:r>
          </w:p>
          <w:p w14:paraId="19AC6A11" w14:textId="77777777" w:rsidR="00A33487" w:rsidRPr="00737F13" w:rsidRDefault="00A33487" w:rsidP="008A77CA">
            <w:pPr>
              <w:spacing w:before="100" w:after="100"/>
              <w:ind w:left="1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 w:rsidRPr="00EF6B68">
              <w:rPr>
                <w:rFonts w:ascii="Helvetica" w:hAnsi="Helvetica"/>
                <w:sz w:val="20"/>
                <w:szCs w:val="20"/>
                <w:vertAlign w:val="superscript"/>
              </w:rPr>
              <w:t>‡</w:t>
            </w:r>
            <w:r w:rsidRPr="000F3C7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 xml:space="preserve">Inadequate prenatal care: </w:t>
            </w:r>
            <w:r w:rsidRPr="000F3C76">
              <w:rPr>
                <w:rFonts w:ascii="Helvetica" w:hAnsi="Helvetica"/>
                <w:sz w:val="20"/>
                <w:szCs w:val="20"/>
              </w:rPr>
              <w:t>less than five</w:t>
            </w:r>
            <w:r w:rsidRPr="00737F13">
              <w:rPr>
                <w:rFonts w:ascii="Helvetica" w:hAnsi="Helvetica"/>
                <w:sz w:val="20"/>
                <w:szCs w:val="20"/>
              </w:rPr>
              <w:t xml:space="preserve"> prenatal visits and care that is not initiated in the first trimester (&lt;13 weeks).</w:t>
            </w:r>
          </w:p>
          <w:p w14:paraId="066DC1BB" w14:textId="77777777" w:rsidR="00A33487" w:rsidRPr="00737F13" w:rsidRDefault="00A33487" w:rsidP="008A77CA">
            <w:pPr>
              <w:spacing w:before="100" w:after="100"/>
              <w:ind w:left="1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 w:rsidRPr="00EF6B68">
              <w:rPr>
                <w:rFonts w:ascii="Helvetica" w:hAnsi="Helvetica"/>
                <w:sz w:val="20"/>
                <w:szCs w:val="20"/>
                <w:vertAlign w:val="superscript"/>
              </w:rPr>
              <w:t>§</w:t>
            </w:r>
            <w:r w:rsidRPr="00737F13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 xml:space="preserve">Preterm birth: extreme prematurity &lt;28 weeks; very premature 28-32 weeks; moderate prematurity 32-34 weeks; and </w:t>
            </w:r>
            <w:r w:rsidRPr="00737F13">
              <w:rPr>
                <w:rFonts w:ascii="Helvetica" w:hAnsi="Helvetica"/>
                <w:sz w:val="20"/>
                <w:szCs w:val="20"/>
              </w:rPr>
              <w:t>late prematurity (34 to 37 weeks).</w:t>
            </w:r>
          </w:p>
          <w:p w14:paraId="3BADD536" w14:textId="77777777" w:rsidR="00A33487" w:rsidRDefault="00A33487" w:rsidP="008A77CA">
            <w:pPr>
              <w:spacing w:before="100" w:after="100"/>
              <w:ind w:left="100" w:right="100"/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</w:pPr>
            <w:r w:rsidRPr="00793758">
              <w:rPr>
                <w:rFonts w:ascii="Helvetica" w:eastAsia="Helvetica" w:hAnsi="Helvetica" w:cs="Helvetica"/>
                <w:color w:val="000000"/>
                <w:sz w:val="20"/>
                <w:szCs w:val="20"/>
                <w:vertAlign w:val="superscript"/>
              </w:rPr>
              <w:t>¶</w:t>
            </w:r>
            <w:r w:rsidRPr="00737F13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Low birth weight: extreme &lt;1000g; very low 1000-1499g; low 1500-2500g; not low birth weight &gt;2500g</w:t>
            </w:r>
            <w:r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.</w:t>
            </w:r>
          </w:p>
        </w:tc>
      </w:tr>
    </w:tbl>
    <w:p w14:paraId="474B349A" w14:textId="77777777" w:rsidR="00A33487" w:rsidRPr="001476EB" w:rsidRDefault="00A33487" w:rsidP="00A33487">
      <w:pPr>
        <w:pStyle w:val="TableCaption"/>
        <w:jc w:val="left"/>
        <w:rPr>
          <w:rFonts w:ascii="Helvetica" w:hAnsi="Helvetica"/>
          <w:i w:val="0"/>
          <w:iCs/>
        </w:rPr>
      </w:pPr>
    </w:p>
    <w:p w14:paraId="627A5E6F" w14:textId="77777777" w:rsidR="00E6691B" w:rsidRDefault="00E6691B"/>
    <w:sectPr w:rsidR="00E6691B" w:rsidSect="00A33487">
      <w:pgSz w:w="2016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487"/>
    <w:rsid w:val="00135AF1"/>
    <w:rsid w:val="00183BEC"/>
    <w:rsid w:val="001B737A"/>
    <w:rsid w:val="00210028"/>
    <w:rsid w:val="004669E1"/>
    <w:rsid w:val="00484AF9"/>
    <w:rsid w:val="005577EF"/>
    <w:rsid w:val="005B7B19"/>
    <w:rsid w:val="0061393A"/>
    <w:rsid w:val="00787D47"/>
    <w:rsid w:val="008A6E8B"/>
    <w:rsid w:val="00A33487"/>
    <w:rsid w:val="00C514A2"/>
    <w:rsid w:val="00CB611C"/>
    <w:rsid w:val="00DA289B"/>
    <w:rsid w:val="00E2269C"/>
    <w:rsid w:val="00E55FC6"/>
    <w:rsid w:val="00E6691B"/>
    <w:rsid w:val="00F553A0"/>
    <w:rsid w:val="00FB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CA9582"/>
  <w15:chartTrackingRefBased/>
  <w15:docId w15:val="{903D8B1D-8CA0-2D4B-AE58-9CB341157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="Times New Roman (Body CS)"/>
        <w:color w:val="000000" w:themeColor="text1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aption">
    <w:name w:val="Table Caption"/>
    <w:basedOn w:val="Normal"/>
    <w:qFormat/>
    <w:rsid w:val="00A33487"/>
    <w:pPr>
      <w:jc w:val="center"/>
    </w:pPr>
    <w:rPr>
      <w:rFonts w:ascii="Times New Roman" w:eastAsia="Times New Roman" w:hAnsi="Times New Roman" w:cs="Times New Roman"/>
      <w:b/>
      <w:i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423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Jacobson</dc:creator>
  <cp:keywords/>
  <dc:description/>
  <cp:lastModifiedBy>Laura Jacobson</cp:lastModifiedBy>
  <cp:revision>1</cp:revision>
  <dcterms:created xsi:type="dcterms:W3CDTF">2022-11-19T06:41:00Z</dcterms:created>
  <dcterms:modified xsi:type="dcterms:W3CDTF">2022-11-19T06:42:00Z</dcterms:modified>
</cp:coreProperties>
</file>