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21FD" w14:textId="77777777" w:rsidR="00947737" w:rsidRPr="00947737" w:rsidRDefault="00947737" w:rsidP="00CE0E3C">
      <w:p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4773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Table 1.</w:t>
      </w:r>
      <w:r w:rsidRPr="0094773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Demographics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72"/>
        <w:gridCol w:w="1528"/>
        <w:gridCol w:w="1800"/>
        <w:gridCol w:w="1800"/>
        <w:gridCol w:w="1800"/>
        <w:gridCol w:w="895"/>
      </w:tblGrid>
      <w:tr w:rsidR="00947737" w:rsidRPr="00947737" w14:paraId="76EAD47D" w14:textId="77777777" w:rsidTr="00A620C6">
        <w:tc>
          <w:tcPr>
            <w:tcW w:w="3055" w:type="dxa"/>
            <w:gridSpan w:val="3"/>
            <w:tcBorders>
              <w:top w:val="single" w:sz="24" w:space="0" w:color="auto"/>
              <w:left w:val="nil"/>
              <w:right w:val="nil"/>
            </w:tcBorders>
          </w:tcPr>
          <w:p w14:paraId="3B8C99F0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Hlk157414948"/>
            <w:r w:rsidRPr="00947737">
              <w:rPr>
                <w:rFonts w:ascii="Calibri" w:hAnsi="Calibri" w:cs="Calibri"/>
                <w:sz w:val="22"/>
                <w:szCs w:val="22"/>
              </w:rPr>
              <w:t>Mean ± S.D.</w:t>
            </w:r>
          </w:p>
          <w:p w14:paraId="1BFA5A6B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[range]</w:t>
            </w:r>
          </w:p>
        </w:tc>
        <w:tc>
          <w:tcPr>
            <w:tcW w:w="1800" w:type="dxa"/>
            <w:tcBorders>
              <w:top w:val="single" w:sz="24" w:space="0" w:color="auto"/>
              <w:left w:val="nil"/>
              <w:right w:val="nil"/>
            </w:tcBorders>
          </w:tcPr>
          <w:p w14:paraId="6E6B774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Study Population</w:t>
            </w:r>
          </w:p>
          <w:p w14:paraId="2BCB2E9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(n = 1224)</w:t>
            </w:r>
          </w:p>
        </w:tc>
        <w:tc>
          <w:tcPr>
            <w:tcW w:w="1800" w:type="dxa"/>
            <w:tcBorders>
              <w:top w:val="single" w:sz="24" w:space="0" w:color="auto"/>
              <w:left w:val="nil"/>
              <w:right w:val="nil"/>
            </w:tcBorders>
          </w:tcPr>
          <w:p w14:paraId="2CC81ED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Subjects not on Outpatient Diuretics</w:t>
            </w:r>
          </w:p>
          <w:p w14:paraId="1453135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(n = 487)</w:t>
            </w:r>
          </w:p>
        </w:tc>
        <w:tc>
          <w:tcPr>
            <w:tcW w:w="1800" w:type="dxa"/>
            <w:tcBorders>
              <w:top w:val="single" w:sz="24" w:space="0" w:color="auto"/>
              <w:left w:val="nil"/>
              <w:right w:val="nil"/>
            </w:tcBorders>
          </w:tcPr>
          <w:p w14:paraId="5219BB2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Subjects on Outpatient Diuretics</w:t>
            </w:r>
          </w:p>
          <w:p w14:paraId="3B7C48B0" w14:textId="535FAAFA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(n = 737)</w:t>
            </w:r>
          </w:p>
        </w:tc>
        <w:tc>
          <w:tcPr>
            <w:tcW w:w="895" w:type="dxa"/>
            <w:tcBorders>
              <w:top w:val="single" w:sz="24" w:space="0" w:color="auto"/>
              <w:left w:val="nil"/>
              <w:right w:val="nil"/>
            </w:tcBorders>
          </w:tcPr>
          <w:p w14:paraId="29FD567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P</w:t>
            </w: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Value</w:t>
            </w:r>
          </w:p>
        </w:tc>
      </w:tr>
      <w:tr w:rsidR="00947737" w:rsidRPr="00947737" w14:paraId="06684B15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29E6C7A2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Sex </w:t>
            </w:r>
            <w:r w:rsidRPr="00947737">
              <w:rPr>
                <w:rFonts w:ascii="Calibri" w:hAnsi="Calibri" w:cs="Calibri"/>
                <w:sz w:val="22"/>
                <w:szCs w:val="22"/>
              </w:rPr>
              <w:t>(% female)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5854E0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44.4%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60EEA30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43.3%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53AFB2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45.2%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2C18DC2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0.52</w:t>
            </w:r>
          </w:p>
        </w:tc>
      </w:tr>
      <w:tr w:rsidR="00947737" w:rsidRPr="00947737" w14:paraId="67706D72" w14:textId="77777777" w:rsidTr="00A620C6">
        <w:tc>
          <w:tcPr>
            <w:tcW w:w="1255" w:type="dxa"/>
            <w:vMerge w:val="restart"/>
            <w:tcBorders>
              <w:left w:val="nil"/>
              <w:right w:val="nil"/>
            </w:tcBorders>
          </w:tcPr>
          <w:p w14:paraId="6A1524FD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Race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yes; n = 1222)</w:t>
            </w: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4838FF3C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Asian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DA48E4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4.8%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CF2AF0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5.8%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5308D35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4.2%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2A60DE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0.21</w:t>
            </w:r>
          </w:p>
        </w:tc>
      </w:tr>
      <w:tr w:rsidR="00947737" w:rsidRPr="00947737" w14:paraId="662A3F64" w14:textId="77777777" w:rsidTr="00A620C6">
        <w:tc>
          <w:tcPr>
            <w:tcW w:w="1255" w:type="dxa"/>
            <w:vMerge/>
            <w:tcBorders>
              <w:left w:val="nil"/>
              <w:right w:val="nil"/>
            </w:tcBorders>
          </w:tcPr>
          <w:p w14:paraId="5F23AB78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7675FA80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Black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717ED8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52.8%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BFFEC3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49.9%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416FA1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54.7%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084151A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0.10</w:t>
            </w:r>
          </w:p>
        </w:tc>
      </w:tr>
      <w:tr w:rsidR="00947737" w:rsidRPr="00947737" w14:paraId="3BCA3569" w14:textId="77777777" w:rsidTr="00A620C6">
        <w:tc>
          <w:tcPr>
            <w:tcW w:w="1255" w:type="dxa"/>
            <w:vMerge/>
            <w:tcBorders>
              <w:left w:val="nil"/>
              <w:right w:val="nil"/>
            </w:tcBorders>
          </w:tcPr>
          <w:p w14:paraId="7DCEBAF7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7EE780A6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Native American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23F684D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5911F8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0.0%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B733172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0.3%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1D3CAD1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0.25</w:t>
            </w:r>
          </w:p>
        </w:tc>
      </w:tr>
      <w:tr w:rsidR="00947737" w:rsidRPr="00947737" w14:paraId="19F2683D" w14:textId="77777777" w:rsidTr="00A620C6">
        <w:tc>
          <w:tcPr>
            <w:tcW w:w="1255" w:type="dxa"/>
            <w:vMerge/>
            <w:tcBorders>
              <w:left w:val="nil"/>
              <w:right w:val="nil"/>
            </w:tcBorders>
          </w:tcPr>
          <w:p w14:paraId="576FCAFE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76CB67E8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White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45E363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37.6%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D532E2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40.6%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B1E7B5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35.7%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3B6E850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0.08</w:t>
            </w:r>
          </w:p>
        </w:tc>
      </w:tr>
      <w:tr w:rsidR="00947737" w:rsidRPr="00947737" w14:paraId="48D8200D" w14:textId="77777777" w:rsidTr="00A620C6">
        <w:tc>
          <w:tcPr>
            <w:tcW w:w="1255" w:type="dxa"/>
            <w:vMerge/>
            <w:tcBorders>
              <w:left w:val="nil"/>
              <w:right w:val="nil"/>
            </w:tcBorders>
          </w:tcPr>
          <w:p w14:paraId="0395A7F5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left w:val="nil"/>
              <w:right w:val="nil"/>
            </w:tcBorders>
          </w:tcPr>
          <w:p w14:paraId="1F591389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Other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74F24B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240784A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E5399B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6.9%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583D75A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0.74</w:t>
            </w:r>
          </w:p>
        </w:tc>
      </w:tr>
      <w:tr w:rsidR="00947737" w:rsidRPr="00947737" w14:paraId="2BBFF6BA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26526106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Ethnicity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Hispanic; n = 1218)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160F5E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6.9%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FC666C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9.1%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9619B30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5.4%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08B516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0.013</w:t>
            </w:r>
          </w:p>
        </w:tc>
      </w:tr>
      <w:tr w:rsidR="00947737" w:rsidRPr="00947737" w14:paraId="0C23308C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E690A85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Median household income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($’000s)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EC57F10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72.6 ± 27.6</w:t>
            </w:r>
          </w:p>
          <w:p w14:paraId="19A84E4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[13.8, 213.7]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8CF958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73.0 ± 29.1</w:t>
            </w:r>
          </w:p>
          <w:p w14:paraId="7EA7CAB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[16.1, 213.7]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61969B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72.4 ± 26.6</w:t>
            </w:r>
          </w:p>
          <w:p w14:paraId="17F935A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[13.8, 156.8]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4E8CD70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0.73</w:t>
            </w:r>
          </w:p>
        </w:tc>
      </w:tr>
      <w:tr w:rsidR="00947737" w:rsidRPr="00947737" w14:paraId="0E269BA0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3D0A1305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Public insurance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6888E7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56.1%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FCD66E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56.3%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5F1B4AA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55.9%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24ACA44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0.90</w:t>
            </w:r>
          </w:p>
        </w:tc>
      </w:tr>
      <w:tr w:rsidR="00947737" w:rsidRPr="00947737" w14:paraId="3D444F0E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A2CF135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Gestational age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(weeks)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92E854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26.4 ± 2.1</w:t>
            </w:r>
          </w:p>
          <w:p w14:paraId="78BBB48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[22.3, 32.0]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40A9B8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26.6 ± 2.2</w:t>
            </w:r>
          </w:p>
          <w:p w14:paraId="35FD7245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[22.3, 32.0]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7158DF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26.3 ± 2.1</w:t>
            </w:r>
          </w:p>
          <w:p w14:paraId="70F33E5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[22.4, 32.0]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3EAAE5F2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0.012</w:t>
            </w:r>
          </w:p>
        </w:tc>
      </w:tr>
      <w:tr w:rsidR="00947737" w:rsidRPr="00947737" w14:paraId="7D9D8687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1BC2B318" w14:textId="77777777" w:rsidR="001036D1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Birth </w:t>
            </w:r>
            <w:proofErr w:type="gramStart"/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weight</w:t>
            </w:r>
            <w:proofErr w:type="gramEnd"/>
            <w:r w:rsidRPr="0094773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999346" w14:textId="30147469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(grams; n = 1218)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EB386F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850 ± 298</w:t>
            </w:r>
          </w:p>
          <w:p w14:paraId="684DCE2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[380, 2696]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BEBAA3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883 ± 305</w:t>
            </w:r>
          </w:p>
          <w:p w14:paraId="6AEEE17D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[390, 2100]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94D77D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827 ± 292</w:t>
            </w:r>
          </w:p>
          <w:p w14:paraId="5BFC321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[380, 2696]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519E61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0.001</w:t>
            </w:r>
          </w:p>
        </w:tc>
      </w:tr>
      <w:tr w:rsidR="00947737" w:rsidRPr="00947737" w14:paraId="7E529BBD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1F3ED877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Birth weight </w:t>
            </w:r>
            <w:proofErr w:type="gramStart"/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percentile</w:t>
            </w:r>
            <w:proofErr w:type="gramEnd"/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903049A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(%; n = 1218)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3D46AB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42 ± 26</w:t>
            </w:r>
          </w:p>
          <w:p w14:paraId="570E3E4D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[1, 99]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878F1A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43 ± 25</w:t>
            </w:r>
          </w:p>
          <w:p w14:paraId="32DC74A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[1, 94]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741FB5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41 ± 26</w:t>
            </w:r>
          </w:p>
          <w:p w14:paraId="57F131F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[1, 99]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5B16374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0.08</w:t>
            </w:r>
          </w:p>
        </w:tc>
      </w:tr>
      <w:tr w:rsidR="00947737" w:rsidRPr="00947737" w14:paraId="6F03B38C" w14:textId="77777777" w:rsidTr="00A620C6">
        <w:tc>
          <w:tcPr>
            <w:tcW w:w="1527" w:type="dxa"/>
            <w:gridSpan w:val="2"/>
            <w:tcBorders>
              <w:left w:val="nil"/>
              <w:right w:val="nil"/>
            </w:tcBorders>
          </w:tcPr>
          <w:p w14:paraId="422DADC7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BPD severity</w:t>
            </w:r>
          </w:p>
          <w:p w14:paraId="6D70788B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(% yes)</w:t>
            </w:r>
          </w:p>
        </w:tc>
        <w:tc>
          <w:tcPr>
            <w:tcW w:w="1528" w:type="dxa"/>
            <w:tcBorders>
              <w:left w:val="nil"/>
              <w:right w:val="nil"/>
            </w:tcBorders>
          </w:tcPr>
          <w:p w14:paraId="0ECD50C1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Mild</w:t>
            </w:r>
          </w:p>
          <w:p w14:paraId="759FB116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Moderate</w:t>
            </w:r>
          </w:p>
          <w:p w14:paraId="0A5982F2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Severe</w:t>
            </w:r>
          </w:p>
          <w:p w14:paraId="27012B66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Unknown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2EAA55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11.8%</w:t>
            </w:r>
          </w:p>
          <w:p w14:paraId="2ED6112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28.4%</w:t>
            </w:r>
          </w:p>
          <w:p w14:paraId="655C426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57.5%</w:t>
            </w:r>
          </w:p>
          <w:p w14:paraId="1F6C6FB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E059FF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16.6%</w:t>
            </w:r>
          </w:p>
          <w:p w14:paraId="58D65ED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31.6%</w:t>
            </w:r>
          </w:p>
          <w:p w14:paraId="3301E42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48.5%</w:t>
            </w:r>
          </w:p>
          <w:p w14:paraId="6A99A765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3B7ACA1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8.6%</w:t>
            </w:r>
          </w:p>
          <w:p w14:paraId="5866554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26.2%</w:t>
            </w:r>
          </w:p>
          <w:p w14:paraId="68E29F3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63.5%</w:t>
            </w:r>
          </w:p>
          <w:p w14:paraId="59030F0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1.8%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56501D2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1D443FD3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C0BEF07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Age at initial hospital discharge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(months)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0DDD26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5.1 ± 3.2</w:t>
            </w:r>
          </w:p>
          <w:p w14:paraId="08DDCB2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[0.9, 28.9]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FC77C3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4.5 ± 2.8</w:t>
            </w:r>
          </w:p>
          <w:p w14:paraId="62F657F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[1.1, 26.1]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F9ACD0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5.5 ± 3.4</w:t>
            </w:r>
          </w:p>
          <w:p w14:paraId="10B8FF0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[1.0, 28.9]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241D90A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4229AC85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5E51489C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Age at first pulmonary visit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(months)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F5B630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7.9 ± 5.6</w:t>
            </w:r>
          </w:p>
          <w:p w14:paraId="1FF32C5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[1.3, 79.3]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F9820A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8.6 ± 7.0</w:t>
            </w:r>
          </w:p>
          <w:p w14:paraId="54FE917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[1.3, 61.2]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51EBE1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7.4 ± 4.5</w:t>
            </w:r>
          </w:p>
          <w:p w14:paraId="477080D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[1.4, 79.3]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420B2F7D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4B773F4D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53CC498D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Tracheostomy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F2E7AE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9.6%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52D606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8D85EF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11.3%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FC09DE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0.018</w:t>
            </w:r>
          </w:p>
        </w:tc>
      </w:tr>
      <w:tr w:rsidR="00947737" w:rsidRPr="00947737" w14:paraId="03BA89DE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38C43B6C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Home ventilator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B287EE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9.2%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B98D6C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6.8%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1757ED7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10.7%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438FEE6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0.019</w:t>
            </w:r>
          </w:p>
        </w:tc>
      </w:tr>
      <w:tr w:rsidR="00947737" w:rsidRPr="00947737" w14:paraId="74D3F757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2647BAF4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Home oxygen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8DBEA0D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42.4%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7AEAC2C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36.1%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30FD75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46.5%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31C53020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58A80F48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02C4BBE5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Gastrostomy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068FA4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33.1%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655AD6A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25.1%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FEA9A83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38.4%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6636A014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0DA579C1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425F2C33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Nissen fundoplication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82F81B5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18.1%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18FED2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10.7%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9898FF6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22.9%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2D64C34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6AE5484D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203CA29A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Pulmonary hypertension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136BE5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22.2%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C310BFD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14.6%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0A5B078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27.3%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2F6FB0F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2063F29A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791397DF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Outpatient pulmonary hypertension medications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FB6476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8.7%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EDE7BA9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4.3%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83AC742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11.7%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51FADFA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tr w:rsidR="00947737" w:rsidRPr="00947737" w14:paraId="74256EA2" w14:textId="77777777" w:rsidTr="00A620C6">
        <w:tc>
          <w:tcPr>
            <w:tcW w:w="3055" w:type="dxa"/>
            <w:gridSpan w:val="3"/>
            <w:tcBorders>
              <w:left w:val="nil"/>
              <w:right w:val="nil"/>
            </w:tcBorders>
          </w:tcPr>
          <w:p w14:paraId="355EB000" w14:textId="77777777" w:rsidR="00947737" w:rsidRPr="00947737" w:rsidRDefault="00947737" w:rsidP="00CE0E3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Outpatient inhaled steroids</w:t>
            </w:r>
            <w:r w:rsidRPr="00947737">
              <w:rPr>
                <w:rFonts w:ascii="Calibri" w:hAnsi="Calibri" w:cs="Calibri"/>
                <w:sz w:val="22"/>
                <w:szCs w:val="22"/>
              </w:rPr>
              <w:t xml:space="preserve"> (% yes)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C92B05E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65.4%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284BAB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53.0%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8FD1EDB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7737">
              <w:rPr>
                <w:rFonts w:ascii="Calibri" w:hAnsi="Calibri" w:cs="Calibri"/>
                <w:sz w:val="22"/>
                <w:szCs w:val="22"/>
              </w:rPr>
              <w:t>73.5%</w:t>
            </w: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51959FEF" w14:textId="77777777" w:rsidR="00947737" w:rsidRPr="00947737" w:rsidRDefault="00947737" w:rsidP="00CE0E3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47737">
              <w:rPr>
                <w:rFonts w:ascii="Calibri" w:hAnsi="Calibri" w:cs="Calibri"/>
                <w:b/>
                <w:bCs/>
                <w:sz w:val="22"/>
                <w:szCs w:val="22"/>
              </w:rPr>
              <w:t>&lt;0.001</w:t>
            </w:r>
          </w:p>
        </w:tc>
      </w:tr>
      <w:bookmarkEnd w:id="0"/>
    </w:tbl>
    <w:p w14:paraId="7C0375A2" w14:textId="77777777" w:rsidR="002F14FF" w:rsidRPr="00947737" w:rsidRDefault="002F14FF" w:rsidP="00CE0E3C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sectPr w:rsidR="002F14FF" w:rsidRPr="00947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37"/>
    <w:rsid w:val="00006A53"/>
    <w:rsid w:val="00020A25"/>
    <w:rsid w:val="0003557D"/>
    <w:rsid w:val="00050184"/>
    <w:rsid w:val="00077311"/>
    <w:rsid w:val="000A63CD"/>
    <w:rsid w:val="001036D1"/>
    <w:rsid w:val="0010769E"/>
    <w:rsid w:val="0011110C"/>
    <w:rsid w:val="001257DA"/>
    <w:rsid w:val="00133165"/>
    <w:rsid w:val="00136929"/>
    <w:rsid w:val="00171793"/>
    <w:rsid w:val="00185A44"/>
    <w:rsid w:val="001A4B85"/>
    <w:rsid w:val="001B7824"/>
    <w:rsid w:val="001C64B0"/>
    <w:rsid w:val="001E60AA"/>
    <w:rsid w:val="001F2552"/>
    <w:rsid w:val="001F5292"/>
    <w:rsid w:val="001F681A"/>
    <w:rsid w:val="00201D35"/>
    <w:rsid w:val="002057CF"/>
    <w:rsid w:val="002245AC"/>
    <w:rsid w:val="0023168D"/>
    <w:rsid w:val="00295BAC"/>
    <w:rsid w:val="00297412"/>
    <w:rsid w:val="002B335E"/>
    <w:rsid w:val="002B375C"/>
    <w:rsid w:val="002D4907"/>
    <w:rsid w:val="002E4C30"/>
    <w:rsid w:val="002E6ECC"/>
    <w:rsid w:val="002F0C6A"/>
    <w:rsid w:val="002F14FF"/>
    <w:rsid w:val="00324667"/>
    <w:rsid w:val="00343602"/>
    <w:rsid w:val="00346599"/>
    <w:rsid w:val="003B08AC"/>
    <w:rsid w:val="003B13C7"/>
    <w:rsid w:val="003B27BD"/>
    <w:rsid w:val="00402B6A"/>
    <w:rsid w:val="00403829"/>
    <w:rsid w:val="00405034"/>
    <w:rsid w:val="00427A8A"/>
    <w:rsid w:val="00432443"/>
    <w:rsid w:val="0045037D"/>
    <w:rsid w:val="00457238"/>
    <w:rsid w:val="0046543C"/>
    <w:rsid w:val="00474C15"/>
    <w:rsid w:val="004872FD"/>
    <w:rsid w:val="004A2ACC"/>
    <w:rsid w:val="004A3C1F"/>
    <w:rsid w:val="004D0F72"/>
    <w:rsid w:val="005076E1"/>
    <w:rsid w:val="00513214"/>
    <w:rsid w:val="00524EA1"/>
    <w:rsid w:val="00530E00"/>
    <w:rsid w:val="00545983"/>
    <w:rsid w:val="00555764"/>
    <w:rsid w:val="005618D0"/>
    <w:rsid w:val="0057248E"/>
    <w:rsid w:val="005812AC"/>
    <w:rsid w:val="00582D8A"/>
    <w:rsid w:val="005852E9"/>
    <w:rsid w:val="00593073"/>
    <w:rsid w:val="00594AE9"/>
    <w:rsid w:val="005A2DB5"/>
    <w:rsid w:val="005F2044"/>
    <w:rsid w:val="00613067"/>
    <w:rsid w:val="006268D0"/>
    <w:rsid w:val="0067473E"/>
    <w:rsid w:val="00697B08"/>
    <w:rsid w:val="006C01AE"/>
    <w:rsid w:val="006D0AB0"/>
    <w:rsid w:val="006D3223"/>
    <w:rsid w:val="006F4C82"/>
    <w:rsid w:val="006F5598"/>
    <w:rsid w:val="00700291"/>
    <w:rsid w:val="00707664"/>
    <w:rsid w:val="00715C46"/>
    <w:rsid w:val="00740A51"/>
    <w:rsid w:val="00743DDB"/>
    <w:rsid w:val="00761720"/>
    <w:rsid w:val="00776582"/>
    <w:rsid w:val="007866DD"/>
    <w:rsid w:val="007929A6"/>
    <w:rsid w:val="007A255E"/>
    <w:rsid w:val="007E50C2"/>
    <w:rsid w:val="007E55A3"/>
    <w:rsid w:val="007E5DED"/>
    <w:rsid w:val="007E701B"/>
    <w:rsid w:val="007F10A3"/>
    <w:rsid w:val="007F7D8A"/>
    <w:rsid w:val="008138A1"/>
    <w:rsid w:val="00813C43"/>
    <w:rsid w:val="00832A90"/>
    <w:rsid w:val="008509F8"/>
    <w:rsid w:val="008545CC"/>
    <w:rsid w:val="0089266B"/>
    <w:rsid w:val="008A1262"/>
    <w:rsid w:val="008C5D82"/>
    <w:rsid w:val="008F2442"/>
    <w:rsid w:val="008F4E45"/>
    <w:rsid w:val="00901FEC"/>
    <w:rsid w:val="009412EE"/>
    <w:rsid w:val="009434F5"/>
    <w:rsid w:val="00946351"/>
    <w:rsid w:val="00947737"/>
    <w:rsid w:val="009536DB"/>
    <w:rsid w:val="00957D9F"/>
    <w:rsid w:val="00964646"/>
    <w:rsid w:val="00A0231E"/>
    <w:rsid w:val="00A216E4"/>
    <w:rsid w:val="00A4457E"/>
    <w:rsid w:val="00A5076D"/>
    <w:rsid w:val="00A96044"/>
    <w:rsid w:val="00AB2E71"/>
    <w:rsid w:val="00AF2AC7"/>
    <w:rsid w:val="00B14F2C"/>
    <w:rsid w:val="00B5376A"/>
    <w:rsid w:val="00B57C5A"/>
    <w:rsid w:val="00B63EE0"/>
    <w:rsid w:val="00B6571C"/>
    <w:rsid w:val="00B83430"/>
    <w:rsid w:val="00B845F0"/>
    <w:rsid w:val="00B8548D"/>
    <w:rsid w:val="00B97C0C"/>
    <w:rsid w:val="00BB15BD"/>
    <w:rsid w:val="00BC5090"/>
    <w:rsid w:val="00BF4545"/>
    <w:rsid w:val="00C07688"/>
    <w:rsid w:val="00C1473A"/>
    <w:rsid w:val="00C267DB"/>
    <w:rsid w:val="00C357C2"/>
    <w:rsid w:val="00C37C3C"/>
    <w:rsid w:val="00C445C3"/>
    <w:rsid w:val="00C641D2"/>
    <w:rsid w:val="00C70DA3"/>
    <w:rsid w:val="00C86188"/>
    <w:rsid w:val="00C86431"/>
    <w:rsid w:val="00CA2D4B"/>
    <w:rsid w:val="00CB4B06"/>
    <w:rsid w:val="00CE0E3C"/>
    <w:rsid w:val="00CE1E5C"/>
    <w:rsid w:val="00CE293E"/>
    <w:rsid w:val="00CF79F5"/>
    <w:rsid w:val="00D04905"/>
    <w:rsid w:val="00D31464"/>
    <w:rsid w:val="00D35A6E"/>
    <w:rsid w:val="00D57AB1"/>
    <w:rsid w:val="00D66FF3"/>
    <w:rsid w:val="00D7595C"/>
    <w:rsid w:val="00DB5D08"/>
    <w:rsid w:val="00DB7C04"/>
    <w:rsid w:val="00DC1D54"/>
    <w:rsid w:val="00DC3FCF"/>
    <w:rsid w:val="00DD6EA2"/>
    <w:rsid w:val="00E051E2"/>
    <w:rsid w:val="00E07C8E"/>
    <w:rsid w:val="00E14900"/>
    <w:rsid w:val="00E3060D"/>
    <w:rsid w:val="00E553E8"/>
    <w:rsid w:val="00E572FA"/>
    <w:rsid w:val="00EB563D"/>
    <w:rsid w:val="00EE15A5"/>
    <w:rsid w:val="00F3644E"/>
    <w:rsid w:val="00F461A1"/>
    <w:rsid w:val="00F84DBC"/>
    <w:rsid w:val="00F878AF"/>
    <w:rsid w:val="00FB45EB"/>
    <w:rsid w:val="00FB5C9B"/>
    <w:rsid w:val="00FC08B1"/>
    <w:rsid w:val="00FD5DC3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B32DB"/>
  <w15:chartTrackingRefBased/>
  <w15:docId w15:val="{9287E0D1-6F1E-EE41-A7FC-8D85013F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737"/>
    <w:pPr>
      <w:spacing w:after="160"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737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73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73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737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737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737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73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737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737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7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7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7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7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7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7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7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47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737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47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7737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477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7737"/>
    <w:pPr>
      <w:spacing w:after="0" w:line="240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477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7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773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47737"/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4</cp:revision>
  <dcterms:created xsi:type="dcterms:W3CDTF">2024-06-02T15:59:00Z</dcterms:created>
  <dcterms:modified xsi:type="dcterms:W3CDTF">2024-06-02T16:01:00Z</dcterms:modified>
</cp:coreProperties>
</file>