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D3DE6" w14:textId="2DECD4F6" w:rsidR="00172C1B" w:rsidRPr="001E3F50" w:rsidRDefault="00033004" w:rsidP="001E3F50">
      <w:pPr>
        <w:spacing w:before="240" w:line="4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E3F50">
        <w:rPr>
          <w:rFonts w:ascii="Times New Roman" w:hAnsi="Times New Roman" w:cs="Times New Roman"/>
          <w:b/>
          <w:bCs/>
          <w:color w:val="auto"/>
          <w:sz w:val="24"/>
          <w:szCs w:val="24"/>
        </w:rPr>
        <w:t>Table 1</w:t>
      </w:r>
      <w:r w:rsidR="00172C1B" w:rsidRPr="001E3F50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r w:rsidR="00172C1B" w:rsidRPr="001E3F50">
        <w:rPr>
          <w:rFonts w:ascii="Times New Roman" w:hAnsi="Times New Roman" w:cs="Times New Roman"/>
          <w:b/>
          <w:bCs/>
          <w:sz w:val="24"/>
          <w:szCs w:val="24"/>
        </w:rPr>
        <w:t xml:space="preserve"> Comparison </w:t>
      </w:r>
      <w:r w:rsidR="001E3F50" w:rsidRPr="001E3F50">
        <w:rPr>
          <w:rFonts w:ascii="Times New Roman" w:hAnsi="Times New Roman" w:cs="Times New Roman"/>
          <w:b/>
          <w:bCs/>
          <w:sz w:val="24"/>
          <w:szCs w:val="24"/>
        </w:rPr>
        <w:t xml:space="preserve">of samples of RBC, WBC and epithelial cells </w:t>
      </w:r>
      <w:r w:rsidR="00172C1B" w:rsidRPr="001E3F50">
        <w:rPr>
          <w:rFonts w:ascii="Times New Roman" w:hAnsi="Times New Roman" w:cs="Times New Roman"/>
          <w:b/>
          <w:bCs/>
          <w:sz w:val="24"/>
          <w:szCs w:val="24"/>
        </w:rPr>
        <w:t xml:space="preserve">between manual microscopy and Automated Urine analysers </w:t>
      </w:r>
      <w:r w:rsidR="001E3F50" w:rsidRPr="001E3F50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URiSCAN</w:t>
      </w:r>
      <w:proofErr w:type="spellEnd"/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 Super+ YD Diagnostics </w:t>
      </w:r>
      <w:proofErr w:type="gramStart"/>
      <w:r w:rsidR="001E3F50" w:rsidRPr="001E3F50">
        <w:rPr>
          <w:rStyle w:val="Strong"/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  <w:t xml:space="preserve">and  </w:t>
      </w:r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Sysmex</w:t>
      </w:r>
      <w:proofErr w:type="gramEnd"/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 UC-3500 -UF 5000 Urine Chemistry Analyzer</w:t>
      </w:r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)</w:t>
      </w:r>
    </w:p>
    <w:p w14:paraId="42BD7BCE" w14:textId="77777777" w:rsidR="00627BC5" w:rsidRPr="001E3F50" w:rsidRDefault="00627BC5">
      <w:pPr>
        <w:spacing w:line="4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042169BA" w14:textId="77777777" w:rsidR="00627BC5" w:rsidRPr="001E3F50" w:rsidRDefault="00627BC5">
      <w:pPr>
        <w:spacing w:line="4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CDD475D" w14:textId="77777777" w:rsidR="00627BC5" w:rsidRPr="001E3F50" w:rsidRDefault="00627BC5">
      <w:pPr>
        <w:spacing w:line="4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0A5138AB" w14:textId="77777777" w:rsidR="00627BC5" w:rsidRPr="001E3F50" w:rsidRDefault="00627BC5">
      <w:pPr>
        <w:spacing w:line="4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1416"/>
        <w:gridCol w:w="1048"/>
        <w:gridCol w:w="967"/>
        <w:gridCol w:w="978"/>
        <w:gridCol w:w="990"/>
        <w:gridCol w:w="977"/>
        <w:gridCol w:w="955"/>
        <w:gridCol w:w="959"/>
        <w:gridCol w:w="966"/>
        <w:gridCol w:w="962"/>
      </w:tblGrid>
      <w:tr w:rsidR="00252621" w:rsidRPr="001E3F50" w14:paraId="25133ED3" w14:textId="77777777" w:rsidTr="00B07EEB">
        <w:trPr>
          <w:trHeight w:val="57"/>
        </w:trPr>
        <w:tc>
          <w:tcPr>
            <w:tcW w:w="1910" w:type="dxa"/>
            <w:gridSpan w:val="2"/>
            <w:vAlign w:val="center"/>
          </w:tcPr>
          <w:p w14:paraId="3DC8D102" w14:textId="77777777" w:rsidR="00252621" w:rsidRPr="001E3F50" w:rsidRDefault="00252621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88" w:type="dxa"/>
            <w:gridSpan w:val="4"/>
            <w:vAlign w:val="center"/>
          </w:tcPr>
          <w:p w14:paraId="5C072133" w14:textId="2A5424CD" w:rsidR="00252621" w:rsidRPr="001E3F50" w:rsidRDefault="001E3F50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>Sysmex UC-3500 -UF 5000</w:t>
            </w:r>
          </w:p>
        </w:tc>
        <w:tc>
          <w:tcPr>
            <w:tcW w:w="3915" w:type="dxa"/>
            <w:gridSpan w:val="4"/>
            <w:vAlign w:val="center"/>
          </w:tcPr>
          <w:p w14:paraId="18919BD0" w14:textId="14FB201C" w:rsidR="00252621" w:rsidRPr="001E3F50" w:rsidRDefault="001E3F50" w:rsidP="001E3F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>URiSCAN</w:t>
            </w:r>
            <w:proofErr w:type="spellEnd"/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 Super+ YD Diagnostics  </w:t>
            </w:r>
          </w:p>
        </w:tc>
      </w:tr>
      <w:tr w:rsidR="00252621" w:rsidRPr="001E3F50" w14:paraId="58891F4A" w14:textId="77777777" w:rsidTr="00B07EEB">
        <w:trPr>
          <w:trHeight w:val="57"/>
        </w:trPr>
        <w:tc>
          <w:tcPr>
            <w:tcW w:w="843" w:type="dxa"/>
            <w:vAlign w:val="center"/>
          </w:tcPr>
          <w:p w14:paraId="6E5DEA55" w14:textId="77777777" w:rsidR="00252621" w:rsidRPr="001E3F50" w:rsidRDefault="00252621" w:rsidP="00A93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0" w:type="dxa"/>
            <w:gridSpan w:val="9"/>
            <w:vAlign w:val="center"/>
          </w:tcPr>
          <w:p w14:paraId="23F3BC3C" w14:textId="77777777" w:rsidR="00252621" w:rsidRPr="001E3F50" w:rsidRDefault="00252621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RBC</w:t>
            </w:r>
          </w:p>
        </w:tc>
      </w:tr>
      <w:tr w:rsidR="00003182" w:rsidRPr="001E3F50" w14:paraId="10F29689" w14:textId="77777777" w:rsidTr="00B07EEB">
        <w:trPr>
          <w:trHeight w:val="57"/>
        </w:trPr>
        <w:tc>
          <w:tcPr>
            <w:tcW w:w="843" w:type="dxa"/>
            <w:vMerge w:val="restart"/>
            <w:vAlign w:val="center"/>
          </w:tcPr>
          <w:p w14:paraId="1F823D64" w14:textId="13890C12" w:rsidR="00003182" w:rsidRPr="001E3F50" w:rsidRDefault="001E3F50" w:rsidP="001E3F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Microscopy</w:t>
            </w:r>
          </w:p>
        </w:tc>
        <w:tc>
          <w:tcPr>
            <w:tcW w:w="1067" w:type="dxa"/>
            <w:vAlign w:val="center"/>
          </w:tcPr>
          <w:p w14:paraId="6279E132" w14:textId="77777777" w:rsidR="00003182" w:rsidRPr="001E3F50" w:rsidRDefault="00003182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14:paraId="78C11A05" w14:textId="77777777" w:rsidR="00003182" w:rsidRPr="001E3F50" w:rsidRDefault="00003182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0-5</w:t>
            </w:r>
          </w:p>
        </w:tc>
        <w:tc>
          <w:tcPr>
            <w:tcW w:w="999" w:type="dxa"/>
            <w:vAlign w:val="center"/>
          </w:tcPr>
          <w:p w14:paraId="2310305F" w14:textId="77777777" w:rsidR="00003182" w:rsidRPr="001E3F50" w:rsidRDefault="00003182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6-10</w:t>
            </w:r>
          </w:p>
        </w:tc>
        <w:tc>
          <w:tcPr>
            <w:tcW w:w="1008" w:type="dxa"/>
            <w:vAlign w:val="center"/>
          </w:tcPr>
          <w:p w14:paraId="3F1C7E69" w14:textId="77777777" w:rsidR="00003182" w:rsidRPr="001E3F50" w:rsidRDefault="00003182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993" w:type="dxa"/>
            <w:vAlign w:val="center"/>
          </w:tcPr>
          <w:p w14:paraId="432A4A13" w14:textId="77777777" w:rsidR="00003182" w:rsidRPr="001E3F50" w:rsidRDefault="00003182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&gt;20</w:t>
            </w:r>
          </w:p>
        </w:tc>
        <w:tc>
          <w:tcPr>
            <w:tcW w:w="975" w:type="dxa"/>
            <w:vAlign w:val="center"/>
          </w:tcPr>
          <w:p w14:paraId="4868A321" w14:textId="77777777" w:rsidR="00003182" w:rsidRPr="001E3F50" w:rsidRDefault="00003182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0-5</w:t>
            </w:r>
          </w:p>
        </w:tc>
        <w:tc>
          <w:tcPr>
            <w:tcW w:w="979" w:type="dxa"/>
            <w:vAlign w:val="center"/>
          </w:tcPr>
          <w:p w14:paraId="7146F5DD" w14:textId="77777777" w:rsidR="00003182" w:rsidRPr="001E3F50" w:rsidRDefault="00003182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6-10</w:t>
            </w:r>
          </w:p>
        </w:tc>
        <w:tc>
          <w:tcPr>
            <w:tcW w:w="984" w:type="dxa"/>
            <w:vAlign w:val="center"/>
          </w:tcPr>
          <w:p w14:paraId="4A53070F" w14:textId="77777777" w:rsidR="00003182" w:rsidRPr="001E3F50" w:rsidRDefault="00003182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977" w:type="dxa"/>
            <w:vAlign w:val="center"/>
          </w:tcPr>
          <w:p w14:paraId="6E42BA51" w14:textId="77777777" w:rsidR="00003182" w:rsidRPr="001E3F50" w:rsidRDefault="00003182" w:rsidP="00A9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&gt;20</w:t>
            </w:r>
          </w:p>
        </w:tc>
      </w:tr>
      <w:tr w:rsidR="005408EB" w:rsidRPr="001E3F50" w14:paraId="77D9A6DB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4585C8D5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38765CA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0-5</w:t>
            </w:r>
          </w:p>
        </w:tc>
        <w:tc>
          <w:tcPr>
            <w:tcW w:w="988" w:type="dxa"/>
            <w:shd w:val="clear" w:color="auto" w:fill="D9D9D9"/>
          </w:tcPr>
          <w:p w14:paraId="2FCD8B9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43</w:t>
            </w:r>
          </w:p>
        </w:tc>
        <w:tc>
          <w:tcPr>
            <w:tcW w:w="999" w:type="dxa"/>
          </w:tcPr>
          <w:p w14:paraId="7B713C01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</w:t>
            </w:r>
          </w:p>
        </w:tc>
        <w:tc>
          <w:tcPr>
            <w:tcW w:w="1008" w:type="dxa"/>
          </w:tcPr>
          <w:p w14:paraId="4217E0E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1B14F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  <w:tc>
          <w:tcPr>
            <w:tcW w:w="975" w:type="dxa"/>
            <w:shd w:val="clear" w:color="auto" w:fill="D9D9D9"/>
          </w:tcPr>
          <w:p w14:paraId="0EFF4F66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41</w:t>
            </w:r>
          </w:p>
        </w:tc>
        <w:tc>
          <w:tcPr>
            <w:tcW w:w="979" w:type="dxa"/>
          </w:tcPr>
          <w:p w14:paraId="7395BA78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14:paraId="521F733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977" w:type="dxa"/>
          </w:tcPr>
          <w:p w14:paraId="1B932AB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</w:t>
            </w:r>
          </w:p>
        </w:tc>
      </w:tr>
      <w:tr w:rsidR="005408EB" w:rsidRPr="001E3F50" w14:paraId="43F61A80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73E3289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6C997E53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6-10</w:t>
            </w:r>
          </w:p>
        </w:tc>
        <w:tc>
          <w:tcPr>
            <w:tcW w:w="988" w:type="dxa"/>
          </w:tcPr>
          <w:p w14:paraId="57902306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12</w:t>
            </w:r>
          </w:p>
        </w:tc>
        <w:tc>
          <w:tcPr>
            <w:tcW w:w="999" w:type="dxa"/>
            <w:shd w:val="clear" w:color="auto" w:fill="D9D9D9"/>
          </w:tcPr>
          <w:p w14:paraId="4F9C742C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</w:t>
            </w:r>
          </w:p>
        </w:tc>
        <w:tc>
          <w:tcPr>
            <w:tcW w:w="1008" w:type="dxa"/>
          </w:tcPr>
          <w:p w14:paraId="40219167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2D3F8F4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</w:t>
            </w:r>
          </w:p>
        </w:tc>
        <w:tc>
          <w:tcPr>
            <w:tcW w:w="975" w:type="dxa"/>
          </w:tcPr>
          <w:p w14:paraId="79028EFD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19</w:t>
            </w:r>
          </w:p>
        </w:tc>
        <w:tc>
          <w:tcPr>
            <w:tcW w:w="979" w:type="dxa"/>
            <w:shd w:val="clear" w:color="auto" w:fill="D9D9D9"/>
          </w:tcPr>
          <w:p w14:paraId="723484C1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14:paraId="63D5E243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14:paraId="1F5611D0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</w:tr>
      <w:tr w:rsidR="005408EB" w:rsidRPr="001E3F50" w14:paraId="122D3D08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53637458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297337A0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988" w:type="dxa"/>
          </w:tcPr>
          <w:p w14:paraId="4429BEEE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999" w:type="dxa"/>
          </w:tcPr>
          <w:p w14:paraId="108E8715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08" w:type="dxa"/>
            <w:shd w:val="clear" w:color="auto" w:fill="D9D9D9"/>
          </w:tcPr>
          <w:p w14:paraId="46E0E335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3C793308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  <w:tc>
          <w:tcPr>
            <w:tcW w:w="975" w:type="dxa"/>
          </w:tcPr>
          <w:p w14:paraId="10A79E63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</w:t>
            </w:r>
          </w:p>
        </w:tc>
        <w:tc>
          <w:tcPr>
            <w:tcW w:w="979" w:type="dxa"/>
          </w:tcPr>
          <w:p w14:paraId="097405B3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</w:t>
            </w:r>
          </w:p>
        </w:tc>
        <w:tc>
          <w:tcPr>
            <w:tcW w:w="984" w:type="dxa"/>
            <w:shd w:val="clear" w:color="auto" w:fill="D9D9D9"/>
          </w:tcPr>
          <w:p w14:paraId="430B4D50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</w:t>
            </w:r>
          </w:p>
        </w:tc>
        <w:tc>
          <w:tcPr>
            <w:tcW w:w="977" w:type="dxa"/>
          </w:tcPr>
          <w:p w14:paraId="23A1D320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</w:t>
            </w:r>
          </w:p>
        </w:tc>
      </w:tr>
      <w:tr w:rsidR="005408EB" w:rsidRPr="001E3F50" w14:paraId="1ABC3BFE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6C8B1D8B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2FF93BD5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&gt;20</w:t>
            </w:r>
          </w:p>
        </w:tc>
        <w:tc>
          <w:tcPr>
            <w:tcW w:w="988" w:type="dxa"/>
          </w:tcPr>
          <w:p w14:paraId="0779283C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999" w:type="dxa"/>
          </w:tcPr>
          <w:p w14:paraId="4E092EB5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</w:t>
            </w:r>
          </w:p>
        </w:tc>
        <w:tc>
          <w:tcPr>
            <w:tcW w:w="1008" w:type="dxa"/>
          </w:tcPr>
          <w:p w14:paraId="5151B656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D9D9D9"/>
          </w:tcPr>
          <w:p w14:paraId="46CCE040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</w:t>
            </w:r>
          </w:p>
        </w:tc>
        <w:tc>
          <w:tcPr>
            <w:tcW w:w="975" w:type="dxa"/>
          </w:tcPr>
          <w:p w14:paraId="3CC3DD61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14:paraId="41109BD1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14:paraId="35368901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977" w:type="dxa"/>
            <w:shd w:val="clear" w:color="auto" w:fill="D9D9D9"/>
          </w:tcPr>
          <w:p w14:paraId="0832AA4F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18</w:t>
            </w:r>
          </w:p>
        </w:tc>
      </w:tr>
      <w:tr w:rsidR="005408EB" w:rsidRPr="001E3F50" w14:paraId="141134AF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425647F4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70" w:type="dxa"/>
            <w:gridSpan w:val="9"/>
            <w:vAlign w:val="center"/>
          </w:tcPr>
          <w:p w14:paraId="03133CD4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WBC</w:t>
            </w:r>
          </w:p>
        </w:tc>
      </w:tr>
      <w:tr w:rsidR="005408EB" w:rsidRPr="001E3F50" w14:paraId="03E342A0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731EE2BC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02ED29E1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0-5</w:t>
            </w:r>
          </w:p>
        </w:tc>
        <w:tc>
          <w:tcPr>
            <w:tcW w:w="988" w:type="dxa"/>
            <w:shd w:val="clear" w:color="auto" w:fill="D9D9D9"/>
          </w:tcPr>
          <w:p w14:paraId="5F6C5FA6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28</w:t>
            </w:r>
          </w:p>
        </w:tc>
        <w:tc>
          <w:tcPr>
            <w:tcW w:w="999" w:type="dxa"/>
          </w:tcPr>
          <w:p w14:paraId="5B9E4503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</w:t>
            </w:r>
          </w:p>
        </w:tc>
        <w:tc>
          <w:tcPr>
            <w:tcW w:w="1008" w:type="dxa"/>
          </w:tcPr>
          <w:p w14:paraId="61CA6F8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25C6BE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975" w:type="dxa"/>
            <w:shd w:val="clear" w:color="auto" w:fill="D9D9D9"/>
          </w:tcPr>
          <w:p w14:paraId="7A46370B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28</w:t>
            </w:r>
          </w:p>
        </w:tc>
        <w:tc>
          <w:tcPr>
            <w:tcW w:w="979" w:type="dxa"/>
          </w:tcPr>
          <w:p w14:paraId="72BAA0E5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14:paraId="7CBB73CA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977" w:type="dxa"/>
          </w:tcPr>
          <w:p w14:paraId="3E55FD4D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</w:t>
            </w:r>
          </w:p>
        </w:tc>
      </w:tr>
      <w:tr w:rsidR="005408EB" w:rsidRPr="001E3F50" w14:paraId="51FF7FDA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407FAAD3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7CC92B0E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6-10</w:t>
            </w:r>
          </w:p>
        </w:tc>
        <w:tc>
          <w:tcPr>
            <w:tcW w:w="988" w:type="dxa"/>
          </w:tcPr>
          <w:p w14:paraId="4C85A016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18</w:t>
            </w:r>
          </w:p>
        </w:tc>
        <w:tc>
          <w:tcPr>
            <w:tcW w:w="999" w:type="dxa"/>
            <w:shd w:val="clear" w:color="auto" w:fill="D9D9D9"/>
          </w:tcPr>
          <w:p w14:paraId="3D5B4A54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14:paraId="723F464A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078738E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</w:t>
            </w:r>
          </w:p>
        </w:tc>
        <w:tc>
          <w:tcPr>
            <w:tcW w:w="975" w:type="dxa"/>
          </w:tcPr>
          <w:p w14:paraId="27F5CD01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</w:t>
            </w:r>
          </w:p>
        </w:tc>
        <w:tc>
          <w:tcPr>
            <w:tcW w:w="979" w:type="dxa"/>
            <w:shd w:val="clear" w:color="auto" w:fill="D9D9D9"/>
          </w:tcPr>
          <w:p w14:paraId="1BC65E9B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</w:t>
            </w:r>
          </w:p>
        </w:tc>
        <w:tc>
          <w:tcPr>
            <w:tcW w:w="984" w:type="dxa"/>
          </w:tcPr>
          <w:p w14:paraId="24282AFA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</w:t>
            </w:r>
          </w:p>
        </w:tc>
        <w:tc>
          <w:tcPr>
            <w:tcW w:w="977" w:type="dxa"/>
          </w:tcPr>
          <w:p w14:paraId="34057FAB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</w:tr>
      <w:tr w:rsidR="005408EB" w:rsidRPr="001E3F50" w14:paraId="3EB65215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51D89D48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7E16B575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988" w:type="dxa"/>
          </w:tcPr>
          <w:p w14:paraId="483C55B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  <w:tc>
          <w:tcPr>
            <w:tcW w:w="999" w:type="dxa"/>
          </w:tcPr>
          <w:p w14:paraId="4DB061CF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</w:t>
            </w:r>
          </w:p>
        </w:tc>
        <w:tc>
          <w:tcPr>
            <w:tcW w:w="1008" w:type="dxa"/>
            <w:shd w:val="clear" w:color="auto" w:fill="D9D9D9"/>
          </w:tcPr>
          <w:p w14:paraId="02A51B5E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3179E7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</w:t>
            </w:r>
          </w:p>
        </w:tc>
        <w:tc>
          <w:tcPr>
            <w:tcW w:w="975" w:type="dxa"/>
          </w:tcPr>
          <w:p w14:paraId="0C2739B7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</w:t>
            </w:r>
          </w:p>
        </w:tc>
        <w:tc>
          <w:tcPr>
            <w:tcW w:w="979" w:type="dxa"/>
          </w:tcPr>
          <w:p w14:paraId="57DDDCF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</w:t>
            </w:r>
          </w:p>
        </w:tc>
        <w:tc>
          <w:tcPr>
            <w:tcW w:w="984" w:type="dxa"/>
            <w:shd w:val="clear" w:color="auto" w:fill="D9D9D9"/>
          </w:tcPr>
          <w:p w14:paraId="75731ED6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977" w:type="dxa"/>
          </w:tcPr>
          <w:p w14:paraId="5C72E48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</w:tr>
      <w:tr w:rsidR="005408EB" w:rsidRPr="001E3F50" w14:paraId="122A0169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7377C23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5461FECF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&gt;20</w:t>
            </w:r>
          </w:p>
        </w:tc>
        <w:tc>
          <w:tcPr>
            <w:tcW w:w="988" w:type="dxa"/>
          </w:tcPr>
          <w:p w14:paraId="4E7934C6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999" w:type="dxa"/>
          </w:tcPr>
          <w:p w14:paraId="1AEA6726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1008" w:type="dxa"/>
          </w:tcPr>
          <w:p w14:paraId="2D83E0C4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D9D9D9"/>
          </w:tcPr>
          <w:p w14:paraId="37528F61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33</w:t>
            </w:r>
          </w:p>
        </w:tc>
        <w:tc>
          <w:tcPr>
            <w:tcW w:w="975" w:type="dxa"/>
          </w:tcPr>
          <w:p w14:paraId="75533D5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14:paraId="1565799E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14:paraId="70F766A8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977" w:type="dxa"/>
            <w:shd w:val="clear" w:color="auto" w:fill="D9D9D9"/>
          </w:tcPr>
          <w:p w14:paraId="5E2A2714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32</w:t>
            </w:r>
          </w:p>
        </w:tc>
      </w:tr>
      <w:tr w:rsidR="005408EB" w:rsidRPr="001E3F50" w14:paraId="068D1C55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7084D62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5" w:type="dxa"/>
            <w:gridSpan w:val="5"/>
            <w:vAlign w:val="center"/>
          </w:tcPr>
          <w:p w14:paraId="3317D103" w14:textId="77777777" w:rsidR="005408EB" w:rsidRPr="001E3F50" w:rsidRDefault="005408EB" w:rsidP="005408EB">
            <w:pPr>
              <w:jc w:val="center"/>
              <w:rPr>
                <w:rFonts w:ascii="Times New Roman" w:eastAsia="Times New Roman" w:hAnsi="Times New Roman" w:cs="Times New Roman"/>
                <w:color w:val="010205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Epithelial cell</w:t>
            </w:r>
          </w:p>
        </w:tc>
        <w:tc>
          <w:tcPr>
            <w:tcW w:w="3915" w:type="dxa"/>
            <w:gridSpan w:val="4"/>
            <w:vMerge w:val="restart"/>
            <w:vAlign w:val="center"/>
          </w:tcPr>
          <w:p w14:paraId="33BA20E7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Cannot be assessed</w:t>
            </w:r>
          </w:p>
        </w:tc>
      </w:tr>
      <w:tr w:rsidR="005408EB" w:rsidRPr="001E3F50" w14:paraId="3ED48448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6E84974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6FABA986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0-5</w:t>
            </w:r>
          </w:p>
        </w:tc>
        <w:tc>
          <w:tcPr>
            <w:tcW w:w="988" w:type="dxa"/>
            <w:shd w:val="clear" w:color="auto" w:fill="D9D9D9"/>
          </w:tcPr>
          <w:p w14:paraId="27935EE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75</w:t>
            </w:r>
          </w:p>
        </w:tc>
        <w:tc>
          <w:tcPr>
            <w:tcW w:w="999" w:type="dxa"/>
          </w:tcPr>
          <w:p w14:paraId="5BACD367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14:paraId="1037108E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82CDE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3915" w:type="dxa"/>
            <w:gridSpan w:val="4"/>
            <w:vMerge/>
            <w:vAlign w:val="center"/>
          </w:tcPr>
          <w:p w14:paraId="5422319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08EB" w:rsidRPr="001E3F50" w14:paraId="7793FD47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79E39A9D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2BAF7EC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6-10</w:t>
            </w:r>
          </w:p>
        </w:tc>
        <w:tc>
          <w:tcPr>
            <w:tcW w:w="988" w:type="dxa"/>
          </w:tcPr>
          <w:p w14:paraId="069FA157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32</w:t>
            </w:r>
          </w:p>
        </w:tc>
        <w:tc>
          <w:tcPr>
            <w:tcW w:w="999" w:type="dxa"/>
            <w:shd w:val="clear" w:color="auto" w:fill="D9D9D9"/>
          </w:tcPr>
          <w:p w14:paraId="34FD428D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14:paraId="72EEDAAF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486602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3915" w:type="dxa"/>
            <w:gridSpan w:val="4"/>
            <w:vMerge/>
            <w:vAlign w:val="center"/>
          </w:tcPr>
          <w:p w14:paraId="047E2D14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408EB" w:rsidRPr="001E3F50" w14:paraId="437A0809" w14:textId="77777777" w:rsidTr="00B07EEB">
        <w:trPr>
          <w:trHeight w:val="57"/>
        </w:trPr>
        <w:tc>
          <w:tcPr>
            <w:tcW w:w="843" w:type="dxa"/>
            <w:vMerge/>
            <w:vAlign w:val="center"/>
          </w:tcPr>
          <w:p w14:paraId="036882A9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5B69363B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11-20</w:t>
            </w:r>
          </w:p>
        </w:tc>
        <w:tc>
          <w:tcPr>
            <w:tcW w:w="988" w:type="dxa"/>
          </w:tcPr>
          <w:p w14:paraId="6E524F0C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</w:t>
            </w:r>
          </w:p>
        </w:tc>
        <w:tc>
          <w:tcPr>
            <w:tcW w:w="999" w:type="dxa"/>
          </w:tcPr>
          <w:p w14:paraId="66AF627D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</w:t>
            </w:r>
          </w:p>
        </w:tc>
        <w:tc>
          <w:tcPr>
            <w:tcW w:w="1008" w:type="dxa"/>
            <w:shd w:val="clear" w:color="auto" w:fill="D9D9D9"/>
          </w:tcPr>
          <w:p w14:paraId="71623B3C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087673A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10205"/>
                <w:sz w:val="24"/>
                <w:szCs w:val="24"/>
              </w:rPr>
              <w:t>0</w:t>
            </w:r>
          </w:p>
        </w:tc>
        <w:tc>
          <w:tcPr>
            <w:tcW w:w="3915" w:type="dxa"/>
            <w:gridSpan w:val="4"/>
            <w:vMerge/>
            <w:vAlign w:val="center"/>
          </w:tcPr>
          <w:p w14:paraId="459014C8" w14:textId="77777777" w:rsidR="005408EB" w:rsidRPr="001E3F50" w:rsidRDefault="005408EB" w:rsidP="005408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034DFBF" w14:textId="77777777" w:rsidR="00033004" w:rsidRPr="001E3F50" w:rsidRDefault="0003300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8C72CB8" w14:textId="23C7F014" w:rsidR="00627BC5" w:rsidRPr="001E3F50" w:rsidRDefault="00033004" w:rsidP="00627BC5">
      <w:pPr>
        <w:spacing w:line="4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E3F50">
        <w:rPr>
          <w:rFonts w:ascii="Times New Roman" w:hAnsi="Times New Roman" w:cs="Times New Roman"/>
          <w:b/>
          <w:bCs/>
          <w:color w:val="auto"/>
          <w:sz w:val="24"/>
          <w:szCs w:val="24"/>
        </w:rPr>
        <w:t>Table 2:</w:t>
      </w:r>
      <w:r w:rsidR="00627BC5" w:rsidRPr="001E3F5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Degree of concordance between both Urine analyser</w:t>
      </w:r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(</w:t>
      </w:r>
      <w:proofErr w:type="spellStart"/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URiSCAN</w:t>
      </w:r>
      <w:proofErr w:type="spellEnd"/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 Super+ YD </w:t>
      </w:r>
      <w:proofErr w:type="gramStart"/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Diagnostics </w:t>
      </w:r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 xml:space="preserve"> </w:t>
      </w:r>
      <w:r w:rsidR="001E3F50" w:rsidRPr="001E3F50">
        <w:rPr>
          <w:rStyle w:val="Strong"/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  <w:t>and</w:t>
      </w:r>
      <w:proofErr w:type="gramEnd"/>
      <w:r w:rsidR="001E3F50" w:rsidRPr="001E3F50">
        <w:rPr>
          <w:rStyle w:val="Strong"/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FFFFFF"/>
        </w:rPr>
        <w:t xml:space="preserve"> </w:t>
      </w:r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  <w:shd w:val="clear" w:color="auto" w:fill="FFFFFF"/>
        </w:rPr>
        <w:t>Sysmex UC-3500 -UF 5000 Urine Chemistry Analyzer</w:t>
      </w:r>
      <w:r w:rsidR="00627BC5" w:rsidRPr="001E3F5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1E3F50" w:rsidRPr="001E3F50">
        <w:rPr>
          <w:rFonts w:ascii="Times New Roman" w:hAnsi="Times New Roman" w:cs="Times New Roman"/>
          <w:b/>
          <w:bCs/>
          <w:color w:val="auto"/>
          <w:sz w:val="24"/>
          <w:szCs w:val="24"/>
        </w:rPr>
        <w:t>)</w:t>
      </w:r>
      <w:r w:rsidR="00627BC5" w:rsidRPr="001E3F5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and Urine microscopy </w:t>
      </w:r>
    </w:p>
    <w:p w14:paraId="60FB3481" w14:textId="0C0B76B3" w:rsidR="00033004" w:rsidRPr="001E3F50" w:rsidRDefault="0003300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3"/>
        <w:gridCol w:w="2047"/>
        <w:gridCol w:w="1184"/>
        <w:gridCol w:w="1973"/>
        <w:gridCol w:w="1258"/>
        <w:gridCol w:w="2163"/>
        <w:gridCol w:w="1069"/>
      </w:tblGrid>
      <w:tr w:rsidR="0093047B" w:rsidRPr="001E3F50" w14:paraId="0E5C8CD7" w14:textId="77777777" w:rsidTr="00033004">
        <w:trPr>
          <w:trHeight w:val="397"/>
        </w:trPr>
        <w:tc>
          <w:tcPr>
            <w:tcW w:w="1483" w:type="dxa"/>
          </w:tcPr>
          <w:p w14:paraId="13F724B2" w14:textId="77777777" w:rsidR="007B1A32" w:rsidRPr="001E3F50" w:rsidRDefault="007B1A32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31" w:type="dxa"/>
            <w:gridSpan w:val="2"/>
          </w:tcPr>
          <w:p w14:paraId="0B476CF3" w14:textId="17F48269" w:rsidR="007B1A32" w:rsidRPr="001E3F50" w:rsidRDefault="001E3F50" w:rsidP="001E3F5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Sysmex UC-3500 -UF </w:t>
            </w:r>
            <w:proofErr w:type="gramStart"/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5000 </w:t>
            </w:r>
            <w:r w:rsidR="00634FCF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B1A32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vs</w:t>
            </w:r>
            <w:proofErr w:type="gramEnd"/>
            <w:r w:rsidR="007B1A32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7B1A32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icro</w:t>
            </w:r>
            <w:r w:rsidR="00634FCF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scopy</w:t>
            </w:r>
          </w:p>
        </w:tc>
        <w:tc>
          <w:tcPr>
            <w:tcW w:w="3231" w:type="dxa"/>
            <w:gridSpan w:val="2"/>
          </w:tcPr>
          <w:p w14:paraId="4E2B672A" w14:textId="7E852351" w:rsidR="007B1A32" w:rsidRPr="001E3F50" w:rsidRDefault="001E3F50" w:rsidP="0093047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>URiSCAN</w:t>
            </w:r>
            <w:proofErr w:type="spellEnd"/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 Super+ YD </w:t>
            </w:r>
            <w:proofErr w:type="gramStart"/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Diagnostics  </w:t>
            </w:r>
            <w:r w:rsidR="007B1A32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vs</w:t>
            </w:r>
            <w:proofErr w:type="gramEnd"/>
            <w:r w:rsidR="007B1A32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7B1A32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icro</w:t>
            </w:r>
            <w:r w:rsidR="00634FCF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copy</w:t>
            </w:r>
            <w:proofErr w:type="spellEnd"/>
          </w:p>
        </w:tc>
        <w:tc>
          <w:tcPr>
            <w:tcW w:w="3232" w:type="dxa"/>
            <w:gridSpan w:val="2"/>
          </w:tcPr>
          <w:p w14:paraId="72219BA2" w14:textId="60EE7845" w:rsidR="007B1A32" w:rsidRPr="001E3F50" w:rsidRDefault="001E3F50" w:rsidP="001E3F5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Sysmex UC-3500 -UF </w:t>
            </w:r>
            <w:proofErr w:type="gramStart"/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5000 </w:t>
            </w:r>
            <w:r w:rsidR="00634FCF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B1A32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vs</w:t>
            </w:r>
            <w:proofErr w:type="gramEnd"/>
            <w:r w:rsidR="007B1A32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>URiSCAN</w:t>
            </w:r>
            <w:proofErr w:type="spellEnd"/>
            <w:r w:rsidRPr="001E3F5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 Super+ YD Diagnostics  </w:t>
            </w:r>
          </w:p>
        </w:tc>
      </w:tr>
      <w:tr w:rsidR="0093047B" w:rsidRPr="001E3F50" w14:paraId="3D1C8A19" w14:textId="77777777" w:rsidTr="00033004">
        <w:trPr>
          <w:trHeight w:val="397"/>
        </w:trPr>
        <w:tc>
          <w:tcPr>
            <w:tcW w:w="1483" w:type="dxa"/>
          </w:tcPr>
          <w:p w14:paraId="0F93D8AB" w14:textId="77777777" w:rsidR="006D5123" w:rsidRPr="001E3F50" w:rsidRDefault="006D5123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47" w:type="dxa"/>
          </w:tcPr>
          <w:p w14:paraId="35EBD351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Kappa</w:t>
            </w:r>
            <w:r w:rsidR="007B1A32"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(95% CI)</w:t>
            </w:r>
          </w:p>
        </w:tc>
        <w:tc>
          <w:tcPr>
            <w:tcW w:w="1184" w:type="dxa"/>
          </w:tcPr>
          <w:p w14:paraId="331690EF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 value</w:t>
            </w:r>
          </w:p>
        </w:tc>
        <w:tc>
          <w:tcPr>
            <w:tcW w:w="1973" w:type="dxa"/>
          </w:tcPr>
          <w:p w14:paraId="03C2F7BF" w14:textId="77777777" w:rsidR="006D5123" w:rsidRPr="001E3F50" w:rsidRDefault="007B1A32" w:rsidP="0093047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Kappa (95% CI)</w:t>
            </w:r>
          </w:p>
        </w:tc>
        <w:tc>
          <w:tcPr>
            <w:tcW w:w="1258" w:type="dxa"/>
          </w:tcPr>
          <w:p w14:paraId="69A70279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716BC9D" w14:textId="77777777" w:rsidR="006D5123" w:rsidRPr="001E3F50" w:rsidRDefault="007B1A32" w:rsidP="0093047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Kappa (95% CI)</w:t>
            </w:r>
          </w:p>
        </w:tc>
        <w:tc>
          <w:tcPr>
            <w:tcW w:w="1069" w:type="dxa"/>
          </w:tcPr>
          <w:p w14:paraId="4E4EB903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 value</w:t>
            </w:r>
          </w:p>
        </w:tc>
      </w:tr>
      <w:tr w:rsidR="0093047B" w:rsidRPr="001E3F50" w14:paraId="6D33F311" w14:textId="77777777" w:rsidTr="00033004">
        <w:trPr>
          <w:trHeight w:val="397"/>
        </w:trPr>
        <w:tc>
          <w:tcPr>
            <w:tcW w:w="1483" w:type="dxa"/>
          </w:tcPr>
          <w:p w14:paraId="0AEAAB0A" w14:textId="77777777" w:rsidR="006D5123" w:rsidRPr="001E3F50" w:rsidRDefault="006D5123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RBC</w:t>
            </w:r>
          </w:p>
        </w:tc>
        <w:tc>
          <w:tcPr>
            <w:tcW w:w="2047" w:type="dxa"/>
          </w:tcPr>
          <w:p w14:paraId="67B05CD2" w14:textId="77777777" w:rsidR="006D5123" w:rsidRPr="001E3F50" w:rsidRDefault="006D5123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0.616</w:t>
            </w:r>
          </w:p>
          <w:p w14:paraId="73E5DB59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(0.490 -.743)</w:t>
            </w:r>
          </w:p>
        </w:tc>
        <w:tc>
          <w:tcPr>
            <w:tcW w:w="1184" w:type="dxa"/>
          </w:tcPr>
          <w:p w14:paraId="541CD739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  <w:tc>
          <w:tcPr>
            <w:tcW w:w="1973" w:type="dxa"/>
          </w:tcPr>
          <w:p w14:paraId="71798324" w14:textId="77777777" w:rsidR="006D5123" w:rsidRPr="001E3F50" w:rsidRDefault="006D5123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0.533</w:t>
            </w:r>
          </w:p>
          <w:p w14:paraId="5DA8E952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(0.383 - 0.682)</w:t>
            </w:r>
          </w:p>
        </w:tc>
        <w:tc>
          <w:tcPr>
            <w:tcW w:w="1258" w:type="dxa"/>
          </w:tcPr>
          <w:p w14:paraId="340BE8B3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  <w:tc>
          <w:tcPr>
            <w:tcW w:w="2163" w:type="dxa"/>
            <w:vAlign w:val="center"/>
          </w:tcPr>
          <w:p w14:paraId="47EAE2CF" w14:textId="77777777" w:rsidR="006D5123" w:rsidRPr="001E3F50" w:rsidRDefault="006D5123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0.448</w:t>
            </w:r>
          </w:p>
          <w:p w14:paraId="190BF97E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(0.298 - 0.598)</w:t>
            </w:r>
          </w:p>
        </w:tc>
        <w:tc>
          <w:tcPr>
            <w:tcW w:w="1069" w:type="dxa"/>
          </w:tcPr>
          <w:p w14:paraId="7B6F0587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</w:tr>
      <w:tr w:rsidR="0093047B" w:rsidRPr="001E3F50" w14:paraId="05E2B628" w14:textId="77777777" w:rsidTr="00033004">
        <w:trPr>
          <w:trHeight w:val="397"/>
        </w:trPr>
        <w:tc>
          <w:tcPr>
            <w:tcW w:w="1483" w:type="dxa"/>
          </w:tcPr>
          <w:p w14:paraId="7D00CA15" w14:textId="77777777" w:rsidR="006D5123" w:rsidRPr="001E3F50" w:rsidRDefault="006D5123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WBC</w:t>
            </w:r>
          </w:p>
        </w:tc>
        <w:tc>
          <w:tcPr>
            <w:tcW w:w="2047" w:type="dxa"/>
          </w:tcPr>
          <w:p w14:paraId="22559206" w14:textId="77777777" w:rsidR="006D5123" w:rsidRPr="001E3F50" w:rsidRDefault="006D5123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0.649</w:t>
            </w:r>
          </w:p>
          <w:p w14:paraId="47CFB68A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(0.531 - 0.767)</w:t>
            </w:r>
          </w:p>
        </w:tc>
        <w:tc>
          <w:tcPr>
            <w:tcW w:w="1184" w:type="dxa"/>
          </w:tcPr>
          <w:p w14:paraId="069A951E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  <w:tc>
          <w:tcPr>
            <w:tcW w:w="1973" w:type="dxa"/>
          </w:tcPr>
          <w:p w14:paraId="73575039" w14:textId="77777777" w:rsidR="006D5123" w:rsidRPr="001E3F50" w:rsidRDefault="006D5123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0.602</w:t>
            </w:r>
          </w:p>
          <w:p w14:paraId="77ADA0FA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(0.474 - 0.730)</w:t>
            </w:r>
          </w:p>
        </w:tc>
        <w:tc>
          <w:tcPr>
            <w:tcW w:w="1258" w:type="dxa"/>
          </w:tcPr>
          <w:p w14:paraId="5B0583D7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  <w:tc>
          <w:tcPr>
            <w:tcW w:w="2163" w:type="dxa"/>
            <w:vAlign w:val="center"/>
          </w:tcPr>
          <w:p w14:paraId="7D9FB408" w14:textId="77777777" w:rsidR="006D5123" w:rsidRPr="001E3F50" w:rsidRDefault="006D5123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0.620</w:t>
            </w:r>
          </w:p>
          <w:p w14:paraId="72CA8A71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(0.498 - 0.743)</w:t>
            </w:r>
          </w:p>
        </w:tc>
        <w:tc>
          <w:tcPr>
            <w:tcW w:w="1069" w:type="dxa"/>
          </w:tcPr>
          <w:p w14:paraId="5F2E14D9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</w:tr>
      <w:tr w:rsidR="0093047B" w:rsidRPr="001E3F50" w14:paraId="7EA65895" w14:textId="77777777" w:rsidTr="00033004">
        <w:trPr>
          <w:trHeight w:val="397"/>
        </w:trPr>
        <w:tc>
          <w:tcPr>
            <w:tcW w:w="1483" w:type="dxa"/>
            <w:vAlign w:val="center"/>
          </w:tcPr>
          <w:p w14:paraId="6572D088" w14:textId="77777777" w:rsidR="006D5123" w:rsidRPr="001E3F50" w:rsidRDefault="007B1A32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Crystal</w:t>
            </w:r>
          </w:p>
        </w:tc>
        <w:tc>
          <w:tcPr>
            <w:tcW w:w="2047" w:type="dxa"/>
            <w:vAlign w:val="center"/>
          </w:tcPr>
          <w:p w14:paraId="00B6CD7F" w14:textId="77777777" w:rsidR="006D5123" w:rsidRPr="001E3F50" w:rsidRDefault="006D5123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0.288</w:t>
            </w:r>
          </w:p>
          <w:p w14:paraId="7FF63DAD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(0.029 - 0.548)</w:t>
            </w:r>
          </w:p>
        </w:tc>
        <w:tc>
          <w:tcPr>
            <w:tcW w:w="1184" w:type="dxa"/>
          </w:tcPr>
          <w:p w14:paraId="24A90D10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  <w:tc>
          <w:tcPr>
            <w:tcW w:w="1973" w:type="dxa"/>
          </w:tcPr>
          <w:p w14:paraId="0466DD88" w14:textId="77777777" w:rsidR="006D5123" w:rsidRPr="001E3F50" w:rsidRDefault="006D5123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0.169</w:t>
            </w:r>
          </w:p>
          <w:p w14:paraId="794D5F27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(-0.072 - 0.409)</w:t>
            </w:r>
          </w:p>
        </w:tc>
        <w:tc>
          <w:tcPr>
            <w:tcW w:w="1258" w:type="dxa"/>
          </w:tcPr>
          <w:p w14:paraId="28485694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.017</w:t>
            </w:r>
          </w:p>
        </w:tc>
        <w:tc>
          <w:tcPr>
            <w:tcW w:w="2163" w:type="dxa"/>
          </w:tcPr>
          <w:p w14:paraId="7A2E2588" w14:textId="77777777" w:rsidR="006D5123" w:rsidRPr="001E3F50" w:rsidRDefault="006D5123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0.304</w:t>
            </w:r>
          </w:p>
          <w:p w14:paraId="5762D455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(-0.046 - 0.653)</w:t>
            </w:r>
          </w:p>
        </w:tc>
        <w:tc>
          <w:tcPr>
            <w:tcW w:w="1069" w:type="dxa"/>
          </w:tcPr>
          <w:p w14:paraId="05789986" w14:textId="77777777" w:rsidR="006D5123" w:rsidRPr="001E3F50" w:rsidRDefault="006D5123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</w:tr>
      <w:tr w:rsidR="0093047B" w:rsidRPr="001E3F50" w14:paraId="2E39AF1A" w14:textId="77777777" w:rsidTr="00033004">
        <w:trPr>
          <w:trHeight w:val="397"/>
        </w:trPr>
        <w:tc>
          <w:tcPr>
            <w:tcW w:w="1483" w:type="dxa"/>
            <w:vAlign w:val="center"/>
          </w:tcPr>
          <w:p w14:paraId="4EA14117" w14:textId="77777777" w:rsidR="0093047B" w:rsidRPr="001E3F50" w:rsidRDefault="0093047B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Sugar</w:t>
            </w:r>
          </w:p>
        </w:tc>
        <w:tc>
          <w:tcPr>
            <w:tcW w:w="6462" w:type="dxa"/>
            <w:gridSpan w:val="4"/>
            <w:vMerge w:val="restart"/>
            <w:vAlign w:val="center"/>
          </w:tcPr>
          <w:p w14:paraId="1B4AFE07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Cannot be assessed</w:t>
            </w:r>
          </w:p>
        </w:tc>
        <w:tc>
          <w:tcPr>
            <w:tcW w:w="2163" w:type="dxa"/>
            <w:vAlign w:val="center"/>
          </w:tcPr>
          <w:p w14:paraId="270010E3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0.956</w:t>
            </w:r>
          </w:p>
          <w:p w14:paraId="48948CBC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(0.918 - 0.994)</w:t>
            </w:r>
          </w:p>
        </w:tc>
        <w:tc>
          <w:tcPr>
            <w:tcW w:w="1069" w:type="dxa"/>
          </w:tcPr>
          <w:p w14:paraId="05E7F1F3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</w:tr>
      <w:tr w:rsidR="0093047B" w:rsidRPr="001E3F50" w14:paraId="72765E40" w14:textId="77777777" w:rsidTr="00033004">
        <w:trPr>
          <w:trHeight w:val="397"/>
        </w:trPr>
        <w:tc>
          <w:tcPr>
            <w:tcW w:w="1483" w:type="dxa"/>
            <w:vAlign w:val="center"/>
          </w:tcPr>
          <w:p w14:paraId="75FF3848" w14:textId="77777777" w:rsidR="0093047B" w:rsidRPr="001E3F50" w:rsidRDefault="0093047B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Protein</w:t>
            </w:r>
          </w:p>
        </w:tc>
        <w:tc>
          <w:tcPr>
            <w:tcW w:w="6462" w:type="dxa"/>
            <w:gridSpan w:val="4"/>
            <w:vMerge/>
          </w:tcPr>
          <w:p w14:paraId="5B1F1911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14:paraId="53118534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0.861</w:t>
            </w:r>
          </w:p>
          <w:p w14:paraId="62300889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(0.790 - 0.932)</w:t>
            </w:r>
          </w:p>
        </w:tc>
        <w:tc>
          <w:tcPr>
            <w:tcW w:w="1069" w:type="dxa"/>
          </w:tcPr>
          <w:p w14:paraId="67C45824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</w:tr>
      <w:tr w:rsidR="0093047B" w:rsidRPr="001E3F50" w14:paraId="22461D87" w14:textId="77777777" w:rsidTr="00033004">
        <w:trPr>
          <w:trHeight w:val="397"/>
        </w:trPr>
        <w:tc>
          <w:tcPr>
            <w:tcW w:w="1483" w:type="dxa"/>
            <w:vAlign w:val="center"/>
          </w:tcPr>
          <w:p w14:paraId="420AC326" w14:textId="77777777" w:rsidR="0093047B" w:rsidRPr="001E3F50" w:rsidRDefault="0093047B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Ketone</w:t>
            </w:r>
          </w:p>
        </w:tc>
        <w:tc>
          <w:tcPr>
            <w:tcW w:w="6462" w:type="dxa"/>
            <w:gridSpan w:val="4"/>
            <w:vMerge/>
          </w:tcPr>
          <w:p w14:paraId="31ED530F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63" w:type="dxa"/>
            <w:vAlign w:val="center"/>
          </w:tcPr>
          <w:p w14:paraId="78984083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0.936</w:t>
            </w:r>
          </w:p>
          <w:p w14:paraId="03EFC82C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(0.830 - 1.042)</w:t>
            </w:r>
          </w:p>
        </w:tc>
        <w:tc>
          <w:tcPr>
            <w:tcW w:w="1069" w:type="dxa"/>
          </w:tcPr>
          <w:p w14:paraId="20DEE6B9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</w:tr>
      <w:tr w:rsidR="0093047B" w:rsidRPr="001E3F50" w14:paraId="28911B4E" w14:textId="77777777" w:rsidTr="00033004">
        <w:trPr>
          <w:trHeight w:val="397"/>
        </w:trPr>
        <w:tc>
          <w:tcPr>
            <w:tcW w:w="1483" w:type="dxa"/>
          </w:tcPr>
          <w:p w14:paraId="76E7811B" w14:textId="77777777" w:rsidR="0093047B" w:rsidRPr="001E3F50" w:rsidRDefault="0093047B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Epithelial cell</w:t>
            </w:r>
          </w:p>
        </w:tc>
        <w:tc>
          <w:tcPr>
            <w:tcW w:w="2047" w:type="dxa"/>
            <w:vAlign w:val="center"/>
          </w:tcPr>
          <w:p w14:paraId="2A50EA70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0.498</w:t>
            </w:r>
          </w:p>
          <w:p w14:paraId="7D3E8773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(0.313 - 0.682)</w:t>
            </w:r>
          </w:p>
        </w:tc>
        <w:tc>
          <w:tcPr>
            <w:tcW w:w="1184" w:type="dxa"/>
          </w:tcPr>
          <w:p w14:paraId="62DF52E4" w14:textId="77777777" w:rsidR="0093047B" w:rsidRPr="001E3F50" w:rsidRDefault="0093047B" w:rsidP="009304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&lt;.001</w:t>
            </w:r>
          </w:p>
        </w:tc>
        <w:tc>
          <w:tcPr>
            <w:tcW w:w="6463" w:type="dxa"/>
            <w:gridSpan w:val="4"/>
            <w:vMerge w:val="restart"/>
            <w:vAlign w:val="center"/>
          </w:tcPr>
          <w:p w14:paraId="2C7BE872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Cannot be assessed</w:t>
            </w:r>
          </w:p>
        </w:tc>
      </w:tr>
      <w:tr w:rsidR="0093047B" w:rsidRPr="001E3F50" w14:paraId="4A6F43FB" w14:textId="77777777" w:rsidTr="00033004">
        <w:trPr>
          <w:trHeight w:val="397"/>
        </w:trPr>
        <w:tc>
          <w:tcPr>
            <w:tcW w:w="1483" w:type="dxa"/>
          </w:tcPr>
          <w:p w14:paraId="61D15A86" w14:textId="77777777" w:rsidR="0093047B" w:rsidRPr="001E3F50" w:rsidRDefault="0093047B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Transitional cell</w:t>
            </w:r>
          </w:p>
        </w:tc>
        <w:tc>
          <w:tcPr>
            <w:tcW w:w="2047" w:type="dxa"/>
            <w:vAlign w:val="center"/>
          </w:tcPr>
          <w:p w14:paraId="378AA2B1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0.127</w:t>
            </w:r>
          </w:p>
          <w:p w14:paraId="5C903C3D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(0.062 - 0.193)</w:t>
            </w:r>
          </w:p>
        </w:tc>
        <w:tc>
          <w:tcPr>
            <w:tcW w:w="1184" w:type="dxa"/>
          </w:tcPr>
          <w:p w14:paraId="2463C521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.004</w:t>
            </w:r>
          </w:p>
        </w:tc>
        <w:tc>
          <w:tcPr>
            <w:tcW w:w="6463" w:type="dxa"/>
            <w:gridSpan w:val="4"/>
            <w:vMerge/>
          </w:tcPr>
          <w:p w14:paraId="228E5C15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047B" w:rsidRPr="001E3F50" w14:paraId="0DA675A5" w14:textId="77777777" w:rsidTr="00033004">
        <w:trPr>
          <w:trHeight w:val="397"/>
        </w:trPr>
        <w:tc>
          <w:tcPr>
            <w:tcW w:w="1483" w:type="dxa"/>
            <w:vAlign w:val="center"/>
          </w:tcPr>
          <w:p w14:paraId="298FD06C" w14:textId="77777777" w:rsidR="0093047B" w:rsidRPr="001E3F50" w:rsidRDefault="0093047B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Cast</w:t>
            </w:r>
          </w:p>
        </w:tc>
        <w:tc>
          <w:tcPr>
            <w:tcW w:w="2047" w:type="dxa"/>
          </w:tcPr>
          <w:p w14:paraId="0D3B89B7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0.123</w:t>
            </w:r>
          </w:p>
          <w:p w14:paraId="401EFA16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(0.022 - 0.224)</w:t>
            </w:r>
          </w:p>
        </w:tc>
        <w:tc>
          <w:tcPr>
            <w:tcW w:w="1184" w:type="dxa"/>
          </w:tcPr>
          <w:p w14:paraId="7F6CF834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.031</w:t>
            </w:r>
          </w:p>
        </w:tc>
        <w:tc>
          <w:tcPr>
            <w:tcW w:w="6463" w:type="dxa"/>
            <w:gridSpan w:val="4"/>
            <w:vMerge/>
          </w:tcPr>
          <w:p w14:paraId="127AD768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047B" w:rsidRPr="001E3F50" w14:paraId="6BA09686" w14:textId="77777777" w:rsidTr="00033004">
        <w:trPr>
          <w:trHeight w:val="397"/>
        </w:trPr>
        <w:tc>
          <w:tcPr>
            <w:tcW w:w="1483" w:type="dxa"/>
            <w:vAlign w:val="center"/>
          </w:tcPr>
          <w:p w14:paraId="45FBEBA5" w14:textId="77777777" w:rsidR="0093047B" w:rsidRPr="001E3F50" w:rsidRDefault="0093047B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Fungi</w:t>
            </w:r>
          </w:p>
        </w:tc>
        <w:tc>
          <w:tcPr>
            <w:tcW w:w="2047" w:type="dxa"/>
          </w:tcPr>
          <w:p w14:paraId="6C8BF553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0.139</w:t>
            </w:r>
          </w:p>
          <w:p w14:paraId="504F6FEE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(-0.022 - 0.301)</w:t>
            </w:r>
          </w:p>
        </w:tc>
        <w:tc>
          <w:tcPr>
            <w:tcW w:w="1184" w:type="dxa"/>
          </w:tcPr>
          <w:p w14:paraId="1285E431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.048</w:t>
            </w:r>
          </w:p>
        </w:tc>
        <w:tc>
          <w:tcPr>
            <w:tcW w:w="6463" w:type="dxa"/>
            <w:gridSpan w:val="4"/>
            <w:vMerge/>
          </w:tcPr>
          <w:p w14:paraId="358FE067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047B" w:rsidRPr="001E3F50" w14:paraId="0D0F8914" w14:textId="77777777" w:rsidTr="00033004">
        <w:trPr>
          <w:trHeight w:val="397"/>
        </w:trPr>
        <w:tc>
          <w:tcPr>
            <w:tcW w:w="1483" w:type="dxa"/>
            <w:vAlign w:val="center"/>
          </w:tcPr>
          <w:p w14:paraId="0ABB7AFC" w14:textId="77777777" w:rsidR="0093047B" w:rsidRPr="001E3F50" w:rsidRDefault="0093047B" w:rsidP="009304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Bacteria</w:t>
            </w:r>
          </w:p>
        </w:tc>
        <w:tc>
          <w:tcPr>
            <w:tcW w:w="2047" w:type="dxa"/>
            <w:vAlign w:val="center"/>
          </w:tcPr>
          <w:p w14:paraId="5569C307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0.033</w:t>
            </w:r>
          </w:p>
          <w:p w14:paraId="556BC732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(0.003 - 0.063)</w:t>
            </w:r>
          </w:p>
        </w:tc>
        <w:tc>
          <w:tcPr>
            <w:tcW w:w="1184" w:type="dxa"/>
          </w:tcPr>
          <w:p w14:paraId="22C5B955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3F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.102</w:t>
            </w:r>
          </w:p>
        </w:tc>
        <w:tc>
          <w:tcPr>
            <w:tcW w:w="6463" w:type="dxa"/>
            <w:gridSpan w:val="4"/>
            <w:vMerge/>
          </w:tcPr>
          <w:p w14:paraId="1663C880" w14:textId="77777777" w:rsidR="0093047B" w:rsidRPr="001E3F50" w:rsidRDefault="0093047B" w:rsidP="0093047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13BD655" w14:textId="7D58ACB6" w:rsidR="00033004" w:rsidRPr="001E3F50" w:rsidRDefault="00033004" w:rsidP="00033004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80A8F0C" w14:textId="7A94FCE7" w:rsidR="00742303" w:rsidRPr="001E3F50" w:rsidRDefault="00742303" w:rsidP="006D5123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0B72F37" w14:textId="4E9B3037" w:rsidR="001E2204" w:rsidRPr="001E3F50" w:rsidRDefault="001E2204" w:rsidP="006D5123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CC1FDE3" w14:textId="5DE71F00" w:rsidR="001E2204" w:rsidRPr="001E3F50" w:rsidRDefault="001E2204" w:rsidP="001E2204">
      <w:pPr>
        <w:tabs>
          <w:tab w:val="left" w:pos="3776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E3F5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Use this to Interpret the strength of </w:t>
      </w:r>
      <w:r w:rsidR="00172C1B" w:rsidRPr="001E3F5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the </w:t>
      </w:r>
      <w:r w:rsidRPr="001E3F5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agreement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4252"/>
        <w:gridCol w:w="4337"/>
      </w:tblGrid>
      <w:tr w:rsidR="001E2204" w:rsidRPr="001E3F50" w14:paraId="5FF3A2AE" w14:textId="77777777" w:rsidTr="00791520">
        <w:tc>
          <w:tcPr>
            <w:tcW w:w="4252" w:type="dxa"/>
            <w:shd w:val="clear" w:color="auto" w:fill="44546A" w:themeFill="text2"/>
          </w:tcPr>
          <w:p w14:paraId="2935B04D" w14:textId="526126B8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Kappa value</w:t>
            </w:r>
          </w:p>
        </w:tc>
        <w:tc>
          <w:tcPr>
            <w:tcW w:w="4337" w:type="dxa"/>
            <w:shd w:val="clear" w:color="auto" w:fill="44546A" w:themeFill="text2"/>
          </w:tcPr>
          <w:p w14:paraId="0BB954B7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Interpretation</w:t>
            </w:r>
          </w:p>
        </w:tc>
      </w:tr>
      <w:tr w:rsidR="001E2204" w:rsidRPr="001E3F50" w14:paraId="74E483EF" w14:textId="77777777" w:rsidTr="00791520">
        <w:tc>
          <w:tcPr>
            <w:tcW w:w="4252" w:type="dxa"/>
          </w:tcPr>
          <w:p w14:paraId="20B4E1E0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&lt;0.20</w:t>
            </w:r>
          </w:p>
        </w:tc>
        <w:tc>
          <w:tcPr>
            <w:tcW w:w="4337" w:type="dxa"/>
          </w:tcPr>
          <w:p w14:paraId="564A2118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Poor agreement</w:t>
            </w:r>
          </w:p>
        </w:tc>
      </w:tr>
      <w:tr w:rsidR="001E2204" w:rsidRPr="001E3F50" w14:paraId="3DC3185D" w14:textId="77777777" w:rsidTr="00791520">
        <w:tc>
          <w:tcPr>
            <w:tcW w:w="4252" w:type="dxa"/>
          </w:tcPr>
          <w:p w14:paraId="7DA66F71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0.21-0.40</w:t>
            </w:r>
          </w:p>
        </w:tc>
        <w:tc>
          <w:tcPr>
            <w:tcW w:w="4337" w:type="dxa"/>
          </w:tcPr>
          <w:p w14:paraId="750E398F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Fair Agreement</w:t>
            </w:r>
          </w:p>
        </w:tc>
      </w:tr>
      <w:tr w:rsidR="001E2204" w:rsidRPr="001E3F50" w14:paraId="5EF1B00E" w14:textId="77777777" w:rsidTr="00791520">
        <w:tc>
          <w:tcPr>
            <w:tcW w:w="4252" w:type="dxa"/>
          </w:tcPr>
          <w:p w14:paraId="008A738B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0.41-0.60</w:t>
            </w:r>
          </w:p>
        </w:tc>
        <w:tc>
          <w:tcPr>
            <w:tcW w:w="4337" w:type="dxa"/>
          </w:tcPr>
          <w:p w14:paraId="5A7F411C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Moderate agreement</w:t>
            </w:r>
          </w:p>
        </w:tc>
      </w:tr>
      <w:tr w:rsidR="001E2204" w:rsidRPr="001E3F50" w14:paraId="0C839CFE" w14:textId="77777777" w:rsidTr="00791520">
        <w:tc>
          <w:tcPr>
            <w:tcW w:w="4252" w:type="dxa"/>
          </w:tcPr>
          <w:p w14:paraId="78FBE911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0.61-0.80</w:t>
            </w:r>
          </w:p>
        </w:tc>
        <w:tc>
          <w:tcPr>
            <w:tcW w:w="4337" w:type="dxa"/>
          </w:tcPr>
          <w:p w14:paraId="73292529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Good agreement</w:t>
            </w:r>
          </w:p>
        </w:tc>
      </w:tr>
      <w:tr w:rsidR="001E2204" w:rsidRPr="001E3F50" w14:paraId="6250EEA2" w14:textId="77777777" w:rsidTr="00791520">
        <w:tc>
          <w:tcPr>
            <w:tcW w:w="4252" w:type="dxa"/>
          </w:tcPr>
          <w:p w14:paraId="302A82EF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0.81-1.00</w:t>
            </w:r>
          </w:p>
        </w:tc>
        <w:tc>
          <w:tcPr>
            <w:tcW w:w="4337" w:type="dxa"/>
          </w:tcPr>
          <w:p w14:paraId="69EDC950" w14:textId="77777777" w:rsidR="001E2204" w:rsidRPr="001E3F50" w:rsidRDefault="001E2204" w:rsidP="00791520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F50">
              <w:rPr>
                <w:rFonts w:ascii="Times New Roman" w:hAnsi="Times New Roman" w:cs="Times New Roman"/>
                <w:sz w:val="24"/>
                <w:szCs w:val="24"/>
              </w:rPr>
              <w:t>Very good agreement</w:t>
            </w:r>
          </w:p>
        </w:tc>
      </w:tr>
    </w:tbl>
    <w:p w14:paraId="329582A7" w14:textId="77777777" w:rsidR="001E2204" w:rsidRPr="001E3F50" w:rsidRDefault="001E2204" w:rsidP="006D5123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1E2204" w:rsidRPr="001E3F50">
      <w:pgSz w:w="11907" w:h="16840"/>
      <w:pgMar w:top="360" w:right="360" w:bottom="82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OytLAwMjQ1MTIytzBV0lEKTi0uzszPAykwqQUAXsI80SwAAAA="/>
  </w:docVars>
  <w:rsids>
    <w:rsidRoot w:val="00252621"/>
    <w:rsid w:val="00003182"/>
    <w:rsid w:val="00033004"/>
    <w:rsid w:val="000A6D2E"/>
    <w:rsid w:val="000D1E0E"/>
    <w:rsid w:val="0012247D"/>
    <w:rsid w:val="00172C1B"/>
    <w:rsid w:val="001E2204"/>
    <w:rsid w:val="001E3F50"/>
    <w:rsid w:val="00252621"/>
    <w:rsid w:val="002B4043"/>
    <w:rsid w:val="002C140B"/>
    <w:rsid w:val="003709CE"/>
    <w:rsid w:val="0043395F"/>
    <w:rsid w:val="005408EB"/>
    <w:rsid w:val="00570616"/>
    <w:rsid w:val="005965A9"/>
    <w:rsid w:val="00627BC5"/>
    <w:rsid w:val="00634FCF"/>
    <w:rsid w:val="006A2932"/>
    <w:rsid w:val="006D5123"/>
    <w:rsid w:val="00742303"/>
    <w:rsid w:val="007B1A32"/>
    <w:rsid w:val="0087179C"/>
    <w:rsid w:val="00882FBD"/>
    <w:rsid w:val="008C45C4"/>
    <w:rsid w:val="0093047B"/>
    <w:rsid w:val="009A5FD4"/>
    <w:rsid w:val="009C1CDF"/>
    <w:rsid w:val="00A93867"/>
    <w:rsid w:val="00AF4AE9"/>
    <w:rsid w:val="00B07EEB"/>
    <w:rsid w:val="00B379F0"/>
    <w:rsid w:val="00B73147"/>
    <w:rsid w:val="00B94DCA"/>
    <w:rsid w:val="00BA3592"/>
    <w:rsid w:val="00BD78AC"/>
    <w:rsid w:val="00BE79AE"/>
    <w:rsid w:val="00CA587D"/>
    <w:rsid w:val="00D57A93"/>
    <w:rsid w:val="00DE1118"/>
    <w:rsid w:val="00E17504"/>
    <w:rsid w:val="00F4521A"/>
    <w:rsid w:val="00F5081F"/>
    <w:rsid w:val="00FE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C07B0E"/>
  <w14:defaultImageDpi w14:val="0"/>
  <w15:docId w15:val="{EF7D35A4-9D3B-F54A-901F-00513E8E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4"/>
        <w:szCs w:val="24"/>
        <w:lang w:val="en-IN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8"/>
      <w:szCs w:val="28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table" w:styleId="TableGrid">
    <w:name w:val="Table Grid"/>
    <w:basedOn w:val="TableNormal"/>
    <w:uiPriority w:val="39"/>
    <w:rsid w:val="00252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E3F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amtush shafee</cp:lastModifiedBy>
  <cp:revision>8</cp:revision>
  <dcterms:created xsi:type="dcterms:W3CDTF">2022-09-19T09:39:00Z</dcterms:created>
  <dcterms:modified xsi:type="dcterms:W3CDTF">2023-09-15T18:08:00Z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7089c66eb15bfd07effbf7e2262e90eb163e8f8140b441d0565108d17aab0f98</vt:lpwstr>
  </property>
</Properties>
</file>