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02BC7" w14:textId="77777777" w:rsidR="00117284" w:rsidRDefault="00000000">
      <w:pPr>
        <w:pStyle w:val="LO-normal"/>
        <w:spacing w:line="480" w:lineRule="auto"/>
        <w:jc w:val="center"/>
      </w:pPr>
      <w:r>
        <w:rPr>
          <w:b/>
          <w:sz w:val="28"/>
          <w:szCs w:val="28"/>
        </w:rPr>
        <w:t>Comparative genomic analysis of chemosensory-related gene families in gastropods</w:t>
      </w:r>
    </w:p>
    <w:p w14:paraId="430C4A15" w14:textId="77777777" w:rsidR="00117284" w:rsidRDefault="00000000">
      <w:pPr>
        <w:pStyle w:val="LO-normal"/>
        <w:spacing w:line="480" w:lineRule="auto"/>
      </w:pPr>
      <w:r>
        <w:rPr>
          <w:rFonts w:ascii="Times New Roman" w:eastAsia="Times New Roman" w:hAnsi="Times New Roman" w:cs="Times New Roman"/>
          <w:sz w:val="24"/>
          <w:szCs w:val="24"/>
        </w:rPr>
        <w:t xml:space="preserve">Johnma José Rondón </w:t>
      </w:r>
      <w:r>
        <w:rPr>
          <w:rFonts w:ascii="Times New Roman" w:eastAsia="Times New Roman" w:hAnsi="Times New Roman" w:cs="Times New Roman"/>
          <w:sz w:val="24"/>
          <w:szCs w:val="24"/>
          <w:vertAlign w:val="superscript"/>
        </w:rPr>
        <w:t>1,2</w:t>
      </w:r>
      <w:r>
        <w:rPr>
          <w:rFonts w:ascii="Times New Roman" w:eastAsia="Times New Roman" w:hAnsi="Times New Roman" w:cs="Times New Roman"/>
          <w:sz w:val="24"/>
          <w:szCs w:val="24"/>
        </w:rPr>
        <w:t xml:space="preserve">, Vadim A. Pisarenco </w:t>
      </w:r>
      <w:r>
        <w:rPr>
          <w:rFonts w:ascii="Times New Roman" w:eastAsia="Times New Roman" w:hAnsi="Times New Roman" w:cs="Times New Roman"/>
          <w:sz w:val="24"/>
          <w:szCs w:val="24"/>
          <w:vertAlign w:val="superscript"/>
        </w:rPr>
        <w:t>3,4</w:t>
      </w:r>
      <w:r>
        <w:rPr>
          <w:rFonts w:ascii="Times New Roman" w:eastAsia="Times New Roman" w:hAnsi="Times New Roman" w:cs="Times New Roman"/>
          <w:sz w:val="24"/>
          <w:szCs w:val="24"/>
        </w:rPr>
        <w:t xml:space="preserve">, José Ramón Pardos-Blas </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xml:space="preserve">, Alejandro Sánchez-Gracia </w:t>
      </w:r>
      <w:r>
        <w:rPr>
          <w:rFonts w:ascii="Times New Roman" w:eastAsia="Times New Roman" w:hAnsi="Times New Roman" w:cs="Times New Roman"/>
          <w:sz w:val="24"/>
          <w:szCs w:val="24"/>
          <w:vertAlign w:val="superscript"/>
        </w:rPr>
        <w:t>3,4</w:t>
      </w:r>
      <w:r>
        <w:rPr>
          <w:rFonts w:ascii="Times New Roman" w:eastAsia="Times New Roman" w:hAnsi="Times New Roman" w:cs="Times New Roman"/>
          <w:sz w:val="24"/>
          <w:szCs w:val="24"/>
        </w:rPr>
        <w:t xml:space="preserve">, Rafael Zardoya </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xml:space="preserve">, and Julio Rozas </w:t>
      </w:r>
      <w:r>
        <w:rPr>
          <w:rFonts w:ascii="Times New Roman" w:eastAsia="Times New Roman" w:hAnsi="Times New Roman" w:cs="Times New Roman"/>
          <w:sz w:val="24"/>
          <w:szCs w:val="24"/>
          <w:vertAlign w:val="superscript"/>
        </w:rPr>
        <w:t>3,4</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t>*</w:t>
      </w:r>
    </w:p>
    <w:p w14:paraId="4982EAD5" w14:textId="77777777" w:rsidR="00117284" w:rsidRDefault="00117284">
      <w:pPr>
        <w:pStyle w:val="LO-normal"/>
        <w:spacing w:line="480" w:lineRule="auto"/>
        <w:ind w:left="720"/>
        <w:rPr>
          <w:rFonts w:ascii="Times New Roman" w:eastAsia="Times New Roman" w:hAnsi="Times New Roman" w:cs="Times New Roman"/>
          <w:sz w:val="24"/>
          <w:szCs w:val="24"/>
        </w:rPr>
      </w:pPr>
    </w:p>
    <w:p w14:paraId="3E77DA1A" w14:textId="77777777" w:rsidR="00117284" w:rsidRDefault="00000000">
      <w:pPr>
        <w:pStyle w:val="LO-normal"/>
        <w:spacing w:line="480" w:lineRule="auto"/>
        <w:jc w:val="both"/>
      </w:pPr>
      <w:r>
        <w:rPr>
          <w:rFonts w:ascii="Times New Roman" w:eastAsia="Times New Roman" w:hAnsi="Times New Roman" w:cs="Times New Roman"/>
          <w:sz w:val="24"/>
          <w:szCs w:val="24"/>
          <w:vertAlign w:val="superscript"/>
        </w:rPr>
        <w:t xml:space="preserve">1 </w:t>
      </w:r>
      <w:r>
        <w:rPr>
          <w:rFonts w:ascii="Times New Roman" w:eastAsia="Times New Roman" w:hAnsi="Times New Roman" w:cs="Times New Roman"/>
          <w:sz w:val="24"/>
          <w:szCs w:val="24"/>
        </w:rPr>
        <w:t>Departamento de Ecología, Genética y Evolución, Facultad de Ciencias Exactas y Naturales, Universidad de Buenos Aires, Ciudad Autónoma de Buenos Aires, Argentina</w:t>
      </w:r>
    </w:p>
    <w:p w14:paraId="16F6E06E" w14:textId="77777777" w:rsidR="00117284" w:rsidRDefault="00000000">
      <w:pPr>
        <w:pStyle w:val="LO-normal"/>
        <w:spacing w:line="480" w:lineRule="auto"/>
        <w:jc w:val="both"/>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Instituto de Ecología, Genética y Evolución de Buenos Aires, Consejo Nacional de Investigaciones Científicas y Técnicas, Ciudad Autónoma de Buenos Aires, Argentina</w:t>
      </w:r>
    </w:p>
    <w:p w14:paraId="180C8C4B" w14:textId="77777777" w:rsidR="00117284" w:rsidRDefault="00000000">
      <w:pPr>
        <w:pStyle w:val="LO-normal"/>
        <w:spacing w:line="480" w:lineRule="auto"/>
        <w:jc w:val="both"/>
      </w:pP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Departament de Genètica, Microbiologia i Estadística, Universitat de Barcelona (UB), Barcelona, Spain</w:t>
      </w:r>
    </w:p>
    <w:p w14:paraId="346ED2CB" w14:textId="77777777" w:rsidR="00117284" w:rsidRDefault="00000000">
      <w:pPr>
        <w:pStyle w:val="LO-normal"/>
        <w:spacing w:line="480" w:lineRule="auto"/>
        <w:jc w:val="both"/>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Institut de Recerca de la Biodiversitat (IRBio), Universitat de Barcelona (UB), Barcelona, Spain</w:t>
      </w:r>
    </w:p>
    <w:p w14:paraId="1A997C68" w14:textId="77777777" w:rsidR="00117284" w:rsidRDefault="00000000">
      <w:pPr>
        <w:pStyle w:val="LO-normal"/>
        <w:spacing w:line="480" w:lineRule="auto"/>
        <w:jc w:val="both"/>
      </w:pP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xml:space="preserve"> Departamento de Biodiversidad y Biologı́a Evolutiva, Museo Nacional de Ciencias Naturales (MNCN-CSIC), Madrid, Spain</w:t>
      </w:r>
    </w:p>
    <w:p w14:paraId="0D466046" w14:textId="3F881808" w:rsidR="00117284" w:rsidRDefault="00000000">
      <w:pPr>
        <w:pStyle w:val="LO-normal"/>
        <w:spacing w:line="480" w:lineRule="auto"/>
        <w:jc w:val="both"/>
      </w:pP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Corresponding authors</w:t>
      </w:r>
      <w:r w:rsidR="000472E4">
        <w:rPr>
          <w:rFonts w:ascii="Times New Roman" w:eastAsia="Times New Roman" w:hAnsi="Times New Roman" w:cs="Times New Roman"/>
          <w:sz w:val="24"/>
          <w:szCs w:val="24"/>
        </w:rPr>
        <w:t xml:space="preserve">: </w:t>
      </w:r>
      <w:r w:rsidR="000472E4" w:rsidRPr="000472E4">
        <w:rPr>
          <w:rFonts w:ascii="Times New Roman" w:eastAsia="Times New Roman" w:hAnsi="Times New Roman" w:cs="Times New Roman"/>
          <w:sz w:val="24"/>
          <w:szCs w:val="24"/>
        </w:rPr>
        <w:t>johnmarondon11@gmail.com</w:t>
      </w:r>
    </w:p>
    <w:p w14:paraId="5FE823A3" w14:textId="77777777" w:rsidR="00117284" w:rsidRDefault="00117284">
      <w:pPr>
        <w:pStyle w:val="LO-normal"/>
        <w:spacing w:line="480" w:lineRule="auto"/>
        <w:jc w:val="both"/>
        <w:rPr>
          <w:rFonts w:ascii="Times New Roman" w:eastAsia="Times New Roman" w:hAnsi="Times New Roman" w:cs="Times New Roman"/>
          <w:sz w:val="24"/>
          <w:szCs w:val="24"/>
        </w:rPr>
      </w:pPr>
    </w:p>
    <w:p w14:paraId="67AC059F" w14:textId="77777777" w:rsidR="00117284" w:rsidRDefault="00000000">
      <w:pPr>
        <w:pStyle w:val="LO-normal"/>
        <w:spacing w:line="480" w:lineRule="auto"/>
      </w:pPr>
      <w:r>
        <w:rPr>
          <w:rFonts w:ascii="Times New Roman" w:eastAsia="Times New Roman" w:hAnsi="Times New Roman" w:cs="Times New Roman"/>
          <w:b/>
          <w:sz w:val="24"/>
          <w:szCs w:val="24"/>
        </w:rPr>
        <w:t>ORCID</w:t>
      </w:r>
    </w:p>
    <w:p w14:paraId="4D6083B2" w14:textId="77777777" w:rsidR="00117284" w:rsidRDefault="00000000">
      <w:pPr>
        <w:pStyle w:val="LO-normal"/>
        <w:spacing w:line="480" w:lineRule="auto"/>
      </w:pPr>
      <w:r>
        <w:rPr>
          <w:rFonts w:ascii="Times New Roman" w:eastAsia="Times New Roman" w:hAnsi="Times New Roman" w:cs="Times New Roman"/>
          <w:sz w:val="24"/>
          <w:szCs w:val="24"/>
        </w:rPr>
        <w:t>Johnma José Rondón https://orcid.org/0000-0003-3762-5349</w:t>
      </w:r>
    </w:p>
    <w:p w14:paraId="0AA922D4" w14:textId="77777777" w:rsidR="00117284" w:rsidRDefault="00000000">
      <w:pPr>
        <w:pStyle w:val="LO-normal"/>
        <w:spacing w:line="480" w:lineRule="auto"/>
      </w:pPr>
      <w:r>
        <w:rPr>
          <w:rFonts w:ascii="Times New Roman" w:eastAsia="Times New Roman" w:hAnsi="Times New Roman" w:cs="Times New Roman"/>
          <w:sz w:val="24"/>
          <w:szCs w:val="24"/>
        </w:rPr>
        <w:t>Vadim A. Pisarenco https://orcid.org/0000-0002-4968-4090</w:t>
      </w:r>
    </w:p>
    <w:p w14:paraId="15A9C65B" w14:textId="77777777" w:rsidR="00117284" w:rsidRDefault="00000000">
      <w:pPr>
        <w:pStyle w:val="LO-normal"/>
        <w:spacing w:line="480" w:lineRule="auto"/>
      </w:pPr>
      <w:r>
        <w:rPr>
          <w:rFonts w:ascii="Times New Roman" w:eastAsia="Times New Roman" w:hAnsi="Times New Roman" w:cs="Times New Roman"/>
          <w:sz w:val="24"/>
          <w:szCs w:val="24"/>
        </w:rPr>
        <w:t>José Ramón Pardos-Blas https://orcid.org/0000-0001-7139-3153</w:t>
      </w:r>
    </w:p>
    <w:p w14:paraId="2D2B5266" w14:textId="77777777" w:rsidR="00117284" w:rsidRDefault="00000000">
      <w:pPr>
        <w:pStyle w:val="LO-normal"/>
        <w:spacing w:line="480" w:lineRule="auto"/>
      </w:pPr>
      <w:r>
        <w:rPr>
          <w:rFonts w:ascii="Times New Roman" w:eastAsia="Times New Roman" w:hAnsi="Times New Roman" w:cs="Times New Roman"/>
          <w:sz w:val="24"/>
          <w:szCs w:val="24"/>
        </w:rPr>
        <w:t>Alejandro Sánchez-Gracia https://orcid.org/0000-0003-4543-4577</w:t>
      </w:r>
    </w:p>
    <w:p w14:paraId="7204D583" w14:textId="77777777" w:rsidR="00117284" w:rsidRDefault="00000000">
      <w:pPr>
        <w:pStyle w:val="LO-normal"/>
        <w:spacing w:line="480" w:lineRule="auto"/>
      </w:pPr>
      <w:r>
        <w:rPr>
          <w:rFonts w:ascii="Times New Roman" w:eastAsia="Times New Roman" w:hAnsi="Times New Roman" w:cs="Times New Roman"/>
          <w:sz w:val="24"/>
          <w:szCs w:val="24"/>
        </w:rPr>
        <w:lastRenderedPageBreak/>
        <w:t>Rafael Zardoya https://orcid.org/0000-0001-6212-9502</w:t>
      </w:r>
    </w:p>
    <w:p w14:paraId="3E800737" w14:textId="77777777" w:rsidR="00117284" w:rsidRDefault="00000000">
      <w:pPr>
        <w:pStyle w:val="LO-normal"/>
        <w:spacing w:after="200" w:line="480" w:lineRule="auto"/>
      </w:pPr>
      <w:r>
        <w:rPr>
          <w:rFonts w:ascii="Times New Roman" w:eastAsia="Times New Roman" w:hAnsi="Times New Roman" w:cs="Times New Roman"/>
          <w:sz w:val="24"/>
          <w:szCs w:val="24"/>
        </w:rPr>
        <w:t>Julio Rozas https://orcid.org/0000-0002-6839-9148</w:t>
      </w:r>
    </w:p>
    <w:p w14:paraId="50A18FF0" w14:textId="77777777" w:rsidR="00117284" w:rsidRDefault="00000000">
      <w:pPr>
        <w:pStyle w:val="LO-normal"/>
        <w:spacing w:line="480" w:lineRule="auto"/>
      </w:pPr>
      <w:r>
        <w:rPr>
          <w:rFonts w:ascii="Times New Roman" w:eastAsia="Times New Roman" w:hAnsi="Times New Roman" w:cs="Times New Roman"/>
          <w:b/>
          <w:sz w:val="24"/>
          <w:szCs w:val="24"/>
          <w:highlight w:val="yellow"/>
        </w:rPr>
        <w:t>Subject Category:</w:t>
      </w:r>
    </w:p>
    <w:p w14:paraId="611BC48D" w14:textId="77777777" w:rsidR="00117284" w:rsidRDefault="00000000">
      <w:pPr>
        <w:pStyle w:val="LO-normal"/>
        <w:spacing w:after="200" w:line="480" w:lineRule="auto"/>
      </w:pPr>
      <w:r>
        <w:rPr>
          <w:rFonts w:ascii="Times New Roman" w:eastAsia="Times New Roman" w:hAnsi="Times New Roman" w:cs="Times New Roman"/>
          <w:sz w:val="24"/>
          <w:szCs w:val="24"/>
        </w:rPr>
        <w:t>Ecological, evolutionary, and population genomics</w:t>
      </w:r>
    </w:p>
    <w:p w14:paraId="01503150" w14:textId="77777777" w:rsidR="00117284" w:rsidRDefault="00000000">
      <w:pPr>
        <w:pStyle w:val="LO-normal"/>
        <w:spacing w:line="480" w:lineRule="auto"/>
      </w:pPr>
      <w:r>
        <w:rPr>
          <w:rFonts w:ascii="Times New Roman" w:eastAsia="Times New Roman" w:hAnsi="Times New Roman" w:cs="Times New Roman"/>
          <w:b/>
          <w:sz w:val="24"/>
          <w:szCs w:val="24"/>
          <w:highlight w:val="yellow"/>
        </w:rPr>
        <w:t>Keywords:</w:t>
      </w:r>
    </w:p>
    <w:p w14:paraId="7C80869A" w14:textId="77777777" w:rsidR="00117284" w:rsidRDefault="00000000">
      <w:pPr>
        <w:pStyle w:val="LO-normal"/>
        <w:spacing w:line="480" w:lineRule="auto"/>
      </w:pPr>
      <w:r>
        <w:rPr>
          <w:rFonts w:ascii="Times New Roman" w:eastAsia="Times New Roman" w:hAnsi="Times New Roman" w:cs="Times New Roman"/>
          <w:sz w:val="24"/>
          <w:szCs w:val="24"/>
        </w:rPr>
        <w:t>Gastropoda, Chemoreceptors, Chemosensory gene families, Gene clusters, WGD, GPCRs</w:t>
      </w:r>
      <w:r>
        <w:br w:type="page"/>
      </w:r>
    </w:p>
    <w:p w14:paraId="69B8B928" w14:textId="77777777" w:rsidR="00117284" w:rsidRDefault="00000000">
      <w:pPr>
        <w:pStyle w:val="LO-normal"/>
        <w:spacing w:line="480" w:lineRule="auto"/>
      </w:pPr>
      <w:r>
        <w:rPr>
          <w:rFonts w:ascii="Times New Roman" w:eastAsia="Times New Roman" w:hAnsi="Times New Roman" w:cs="Times New Roman"/>
          <w:b/>
          <w:sz w:val="36"/>
          <w:szCs w:val="36"/>
        </w:rPr>
        <w:lastRenderedPageBreak/>
        <w:t>Abstract</w:t>
      </w:r>
    </w:p>
    <w:p w14:paraId="6EA4189B" w14:textId="77777777" w:rsidR="00117284" w:rsidRDefault="00000000">
      <w:pPr>
        <w:pStyle w:val="LO-normal"/>
        <w:spacing w:line="480" w:lineRule="auto"/>
        <w:jc w:val="both"/>
      </w:pPr>
      <w:r>
        <w:rPr>
          <w:rFonts w:ascii="Times New Roman" w:eastAsia="Times New Roman" w:hAnsi="Times New Roman" w:cs="Times New Roman"/>
          <w:sz w:val="24"/>
          <w:szCs w:val="24"/>
        </w:rPr>
        <w:t>Chemoreception is critical for the survival and reproduction of animals. Except for a reduced group of insects and spiders, the molecular identity of chemosensory proteins is poorly understood in invertebrates. Gastropoda is the extant mollusk class with the greatest species richness, including marine, freshwater, and terrestrial lineages, and likely, highly diverse chemoreception systems. Here, we performed a comprehensive comparative genome analysis taking advantage of the chromosome-level information of two Gastropoda species, one of which belongs to a lineage that underwent a whole genome duplication event. We identified thousands of previously uncharacterized chemosensory-related genes, the majority of them encoding G protein-coupled receptors (GPCR), mostly organized into clusters distributed across all chromosomes. We also detected gene families encoding degenerin epithelial sodium channels (DEG-ENaC), ionotropic receptors (IR), sensory neuron membrane proteins (SNMP), Niemann–Pick type C2 (NPC2) proteins, and lipocalins, although much smaller in size. Our phylogenetic analysis of the GPCR gene family across protostomes revealed: (i) large gene family expansions in Gastropoda; (ii) clades including members from all protostomes; and (iii) species-specific clades with a huge number of receptors. For the first time, we provide new and valuable knowledge into the evolution of the chemosensory gene families in invertebrates other than arthropods.</w:t>
      </w:r>
    </w:p>
    <w:p w14:paraId="2850F3C9" w14:textId="77777777" w:rsidR="00117284" w:rsidRDefault="00117284">
      <w:pPr>
        <w:pStyle w:val="LO-normal"/>
        <w:spacing w:line="480" w:lineRule="auto"/>
        <w:ind w:left="720"/>
        <w:rPr>
          <w:rFonts w:ascii="Times New Roman" w:eastAsia="Times New Roman" w:hAnsi="Times New Roman" w:cs="Times New Roman"/>
          <w:b/>
          <w:sz w:val="36"/>
          <w:szCs w:val="36"/>
        </w:rPr>
      </w:pPr>
    </w:p>
    <w:p w14:paraId="44A53B10" w14:textId="77777777" w:rsidR="00117284" w:rsidRDefault="00117284">
      <w:pPr>
        <w:pStyle w:val="LO-normal"/>
        <w:spacing w:line="480" w:lineRule="auto"/>
        <w:ind w:left="720"/>
        <w:rPr>
          <w:rFonts w:ascii="Times New Roman" w:eastAsia="Times New Roman" w:hAnsi="Times New Roman" w:cs="Times New Roman"/>
          <w:b/>
          <w:sz w:val="36"/>
          <w:szCs w:val="36"/>
        </w:rPr>
      </w:pPr>
    </w:p>
    <w:p w14:paraId="11D7B4E0" w14:textId="77777777" w:rsidR="00117284" w:rsidRDefault="00000000">
      <w:pPr>
        <w:pStyle w:val="LO-normal"/>
        <w:numPr>
          <w:ilvl w:val="0"/>
          <w:numId w:val="1"/>
        </w:numPr>
        <w:spacing w:line="480" w:lineRule="auto"/>
      </w:pPr>
      <w:r>
        <w:rPr>
          <w:rFonts w:ascii="Times New Roman" w:eastAsia="Times New Roman" w:hAnsi="Times New Roman" w:cs="Times New Roman"/>
          <w:b/>
          <w:sz w:val="36"/>
          <w:szCs w:val="36"/>
        </w:rPr>
        <w:lastRenderedPageBreak/>
        <w:t>Introduction</w:t>
      </w:r>
    </w:p>
    <w:p w14:paraId="1B42A39C" w14:textId="77777777" w:rsidR="00117284" w:rsidRDefault="00117284">
      <w:pPr>
        <w:pStyle w:val="LO-normal"/>
        <w:spacing w:line="480" w:lineRule="auto"/>
        <w:rPr>
          <w:rFonts w:ascii="Times New Roman" w:eastAsia="Times New Roman" w:hAnsi="Times New Roman" w:cs="Times New Roman"/>
          <w:sz w:val="24"/>
          <w:szCs w:val="24"/>
        </w:rPr>
      </w:pPr>
    </w:p>
    <w:p w14:paraId="668B4DEB"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chemosensory system is essential for the survival and reproduction of animals. The olfactory and taste senses are responsible for the detection of chemical signals, a critical process that, at the molecular level, is mediated by proteins that usually belong to medium- to large-sized gene families </w:t>
      </w:r>
      <w:hyperlink r:id="rId7">
        <w:r>
          <w:rPr>
            <w:rFonts w:ascii="Times New Roman" w:eastAsia="Times New Roman" w:hAnsi="Times New Roman" w:cs="Times New Roman"/>
            <w:color w:val="000000"/>
            <w:sz w:val="24"/>
            <w:szCs w:val="24"/>
          </w:rPr>
          <w:t>(Robertson, 2019)</w:t>
        </w:r>
      </w:hyperlink>
      <w:r>
        <w:rPr>
          <w:rFonts w:ascii="Times New Roman" w:eastAsia="Times New Roman" w:hAnsi="Times New Roman" w:cs="Times New Roman"/>
          <w:sz w:val="24"/>
          <w:szCs w:val="24"/>
        </w:rPr>
        <w:t xml:space="preserve">. Peripheral chemosensory system (CS) functioning relies on two main groups of proteins, membrane receptors and extracellular water-soluble ligand-binding proteins </w:t>
      </w:r>
      <w:hyperlink r:id="rId8">
        <w:r>
          <w:rPr>
            <w:rFonts w:ascii="Times New Roman" w:eastAsia="Times New Roman" w:hAnsi="Times New Roman" w:cs="Times New Roman"/>
            <w:color w:val="000000"/>
            <w:sz w:val="24"/>
            <w:szCs w:val="24"/>
          </w:rPr>
          <w:t>(Sánchez-Gracia et al., 2009)</w:t>
        </w:r>
      </w:hyperlink>
      <w:r>
        <w:rPr>
          <w:rFonts w:ascii="Times New Roman" w:eastAsia="Times New Roman" w:hAnsi="Times New Roman" w:cs="Times New Roman"/>
          <w:sz w:val="24"/>
          <w:szCs w:val="24"/>
        </w:rPr>
        <w:t xml:space="preserve">. Studies on arthropods and vertebrates show that chemoreceptors are encoded by large gene families </w:t>
      </w:r>
      <w:hyperlink r:id="rId9">
        <w:r>
          <w:rPr>
            <w:rFonts w:ascii="Times New Roman" w:eastAsia="Times New Roman" w:hAnsi="Times New Roman" w:cs="Times New Roman"/>
            <w:color w:val="000000"/>
            <w:sz w:val="24"/>
            <w:szCs w:val="24"/>
          </w:rPr>
          <w:t>(Nei et al., 2008; Vizueta, Escuer, et al., 2020; Vizueta et al., 2018)</w:t>
        </w:r>
      </w:hyperlink>
      <w:r>
        <w:rPr>
          <w:rFonts w:ascii="Times New Roman" w:eastAsia="Times New Roman" w:hAnsi="Times New Roman" w:cs="Times New Roman"/>
          <w:sz w:val="24"/>
          <w:szCs w:val="24"/>
        </w:rPr>
        <w:t xml:space="preserve">, having most of them a seven transmembrane domain (7-TM) structure </w:t>
      </w:r>
      <w:hyperlink r:id="rId10">
        <w:r>
          <w:rPr>
            <w:rFonts w:ascii="Times New Roman" w:eastAsia="Times New Roman" w:hAnsi="Times New Roman" w:cs="Times New Roman"/>
            <w:color w:val="000000"/>
            <w:sz w:val="24"/>
            <w:szCs w:val="24"/>
          </w:rPr>
          <w:t>(Hilger et al., 2018; Krishnan et al., 2014)</w:t>
        </w:r>
      </w:hyperlink>
      <w:r>
        <w:rPr>
          <w:rFonts w:ascii="Times New Roman" w:eastAsia="Times New Roman" w:hAnsi="Times New Roman" w:cs="Times New Roman"/>
          <w:sz w:val="24"/>
          <w:szCs w:val="24"/>
        </w:rPr>
        <w:t xml:space="preserve">. Some members of these receptor families, however, can be involved in physiological processes other than chemosensation </w:t>
      </w:r>
      <w:hyperlink r:id="rId11">
        <w:r>
          <w:rPr>
            <w:rFonts w:ascii="Times New Roman" w:eastAsia="Times New Roman" w:hAnsi="Times New Roman" w:cs="Times New Roman"/>
            <w:color w:val="000000"/>
            <w:sz w:val="24"/>
            <w:szCs w:val="24"/>
          </w:rPr>
          <w:t>(Böhme &amp; Beck-Sickinger, 2009)</w:t>
        </w:r>
      </w:hyperlink>
      <w:r>
        <w:rPr>
          <w:rFonts w:ascii="Times New Roman" w:eastAsia="Times New Roman" w:hAnsi="Times New Roman" w:cs="Times New Roman"/>
          <w:sz w:val="24"/>
          <w:szCs w:val="24"/>
        </w:rPr>
        <w:t xml:space="preserve">. Vertebrate genomes encode six different chemosensory receptor families: olfactory receptors (vOR), trace amine-associated receptors (TAAR), and vomeronasal receptors type 1 and 2 (V1R and V2R) </w:t>
      </w:r>
      <w:hyperlink r:id="rId12">
        <w:r>
          <w:rPr>
            <w:rFonts w:ascii="Times New Roman" w:eastAsia="Times New Roman" w:hAnsi="Times New Roman" w:cs="Times New Roman"/>
            <w:color w:val="000000"/>
            <w:sz w:val="24"/>
            <w:szCs w:val="24"/>
          </w:rPr>
          <w:t>(Buck &amp; Axel, 1991; Liberles &amp; Buck, 2006)</w:t>
        </w:r>
      </w:hyperlink>
      <w:r>
        <w:rPr>
          <w:rFonts w:ascii="Times New Roman" w:eastAsia="Times New Roman" w:hAnsi="Times New Roman" w:cs="Times New Roman"/>
          <w:sz w:val="24"/>
          <w:szCs w:val="24"/>
        </w:rPr>
        <w:t xml:space="preserve">, which are associated with the olfactory system, and type 1 and 2 (T1R and T2R) taste receptors </w:t>
      </w:r>
      <w:hyperlink r:id="rId13">
        <w:r>
          <w:rPr>
            <w:rFonts w:ascii="Times New Roman" w:eastAsia="Times New Roman" w:hAnsi="Times New Roman" w:cs="Times New Roman"/>
            <w:color w:val="000000"/>
            <w:sz w:val="24"/>
            <w:szCs w:val="24"/>
          </w:rPr>
          <w:t>(Adler et al., 2000; Li et al., 2002)</w:t>
        </w:r>
      </w:hyperlink>
      <w:r>
        <w:rPr>
          <w:rFonts w:ascii="Times New Roman" w:eastAsia="Times New Roman" w:hAnsi="Times New Roman" w:cs="Times New Roman"/>
          <w:sz w:val="24"/>
          <w:szCs w:val="24"/>
        </w:rPr>
        <w:t xml:space="preserve">. All of these families belong to the well known rhodopsin-like (Class A) G protein-coupled receptor (GPCR) superfamily (equivalent to group R of the GRAFS classification </w:t>
      </w:r>
      <w:hyperlink r:id="rId14">
        <w:r>
          <w:rPr>
            <w:rFonts w:ascii="Times New Roman" w:eastAsia="Times New Roman" w:hAnsi="Times New Roman" w:cs="Times New Roman"/>
            <w:color w:val="000000"/>
            <w:sz w:val="24"/>
            <w:szCs w:val="24"/>
          </w:rPr>
          <w:t>(Alexander et al., 2021)</w:t>
        </w:r>
      </w:hyperlink>
      <w:r>
        <w:rPr>
          <w:rFonts w:ascii="Times New Roman" w:eastAsia="Times New Roman" w:hAnsi="Times New Roman" w:cs="Times New Roman"/>
          <w:sz w:val="24"/>
          <w:szCs w:val="24"/>
        </w:rPr>
        <w:t xml:space="preserve">. Arthropod chemoreceptor families include the odorant (OR) and gustatory (GR) receptors, ionotropic receptors (IR), a group of highly divergent ionotropic glutamate receptors (iGluR) </w:t>
      </w:r>
      <w:hyperlink r:id="rId15">
        <w:r>
          <w:rPr>
            <w:rFonts w:ascii="Times New Roman" w:eastAsia="Times New Roman" w:hAnsi="Times New Roman" w:cs="Times New Roman"/>
            <w:color w:val="000000"/>
            <w:sz w:val="24"/>
            <w:szCs w:val="24"/>
          </w:rPr>
          <w:t>(Croset et al., 2010)</w:t>
        </w:r>
      </w:hyperlink>
      <w:r>
        <w:rPr>
          <w:rFonts w:ascii="Times New Roman" w:eastAsia="Times New Roman" w:hAnsi="Times New Roman" w:cs="Times New Roman"/>
          <w:sz w:val="24"/>
          <w:szCs w:val="24"/>
        </w:rPr>
        <w:t xml:space="preserve">, and degenerin amiloride-sensitive ion channels (DEG-ENaC; </w:t>
      </w:r>
      <w:hyperlink r:id="rId16">
        <w:r>
          <w:rPr>
            <w:rFonts w:ascii="Times New Roman" w:eastAsia="Times New Roman" w:hAnsi="Times New Roman" w:cs="Times New Roman"/>
            <w:color w:val="000000"/>
            <w:sz w:val="24"/>
            <w:szCs w:val="24"/>
          </w:rPr>
          <w:t>(Pikielny, 2012)</w:t>
        </w:r>
      </w:hyperlink>
      <w:r>
        <w:rPr>
          <w:rFonts w:ascii="Times New Roman" w:eastAsia="Times New Roman" w:hAnsi="Times New Roman" w:cs="Times New Roman"/>
          <w:sz w:val="24"/>
          <w:szCs w:val="24"/>
        </w:rPr>
        <w:t>). Despite both exhibiting a 7-</w:t>
      </w:r>
      <w:r>
        <w:rPr>
          <w:rFonts w:ascii="Times New Roman" w:eastAsia="Times New Roman" w:hAnsi="Times New Roman" w:cs="Times New Roman"/>
          <w:sz w:val="24"/>
          <w:szCs w:val="24"/>
        </w:rPr>
        <w:lastRenderedPageBreak/>
        <w:t xml:space="preserve">TM structure, vertebrate and insect OR are not homologs; indeed, they have an opposite membrane topology and use different signal transduction pathways, constituting an astonishing case of functional convergence </w:t>
      </w:r>
      <w:hyperlink r:id="rId17">
        <w:r>
          <w:rPr>
            <w:rFonts w:ascii="Times New Roman" w:eastAsia="Times New Roman" w:hAnsi="Times New Roman" w:cs="Times New Roman"/>
            <w:color w:val="000000"/>
            <w:sz w:val="24"/>
            <w:szCs w:val="24"/>
          </w:rPr>
          <w:t>(Benton et al., 2020; Clyne et al., 1999; Derby et al., 2016; Vieira &amp; Rozas, 2011)</w:t>
        </w:r>
      </w:hyperlink>
      <w:r>
        <w:rPr>
          <w:rFonts w:ascii="Times New Roman" w:eastAsia="Times New Roman" w:hAnsi="Times New Roman" w:cs="Times New Roman"/>
          <w:sz w:val="24"/>
          <w:szCs w:val="24"/>
        </w:rPr>
        <w:t xml:space="preserve">. On the other hand, the small soluble proteins secreted in the aqueous space surrounding insect chemoreceptors include members of the odorant-binding (OBP), chemosensory (CSP), and Niemann–Pick type C2 (NPC2) gene families </w:t>
      </w:r>
      <w:hyperlink r:id="rId18">
        <w:r>
          <w:rPr>
            <w:rFonts w:ascii="Times New Roman" w:eastAsia="Times New Roman" w:hAnsi="Times New Roman" w:cs="Times New Roman"/>
            <w:color w:val="000000"/>
            <w:sz w:val="24"/>
            <w:szCs w:val="24"/>
          </w:rPr>
          <w:t>(Angeli et al., 1999; Pelosi &amp; Maida, 1995; Storch &amp; Xu, 2009)</w:t>
        </w:r>
      </w:hyperlink>
      <w:r>
        <w:rPr>
          <w:rFonts w:ascii="Times New Roman" w:eastAsia="Times New Roman" w:hAnsi="Times New Roman" w:cs="Times New Roman"/>
          <w:sz w:val="24"/>
          <w:szCs w:val="24"/>
        </w:rPr>
        <w:t xml:space="preserve">. The candidate carrier (CCP) gene family can also be added to this last group, although its secretion in the vicinity of chemoreceptors has not been confirmed </w:t>
      </w:r>
      <w:hyperlink r:id="rId19">
        <w:r>
          <w:rPr>
            <w:rFonts w:ascii="Times New Roman" w:eastAsia="Times New Roman" w:hAnsi="Times New Roman" w:cs="Times New Roman"/>
            <w:color w:val="000000"/>
            <w:sz w:val="24"/>
            <w:szCs w:val="24"/>
          </w:rPr>
          <w:t>(Vizueta et al., 2017)</w:t>
        </w:r>
      </w:hyperlink>
      <w:r>
        <w:rPr>
          <w:rFonts w:ascii="Times New Roman" w:eastAsia="Times New Roman" w:hAnsi="Times New Roman" w:cs="Times New Roman"/>
          <w:sz w:val="24"/>
          <w:szCs w:val="24"/>
        </w:rPr>
        <w:t xml:space="preserve">. Once more, despite the same name (and general function), vertebrate and insect OBP families are not homologs; with vertebrate OBP (vOBP) belonging to the lipocalin family. </w:t>
      </w:r>
    </w:p>
    <w:p w14:paraId="09391DB2" w14:textId="77777777" w:rsidR="00117284" w:rsidRDefault="00117284">
      <w:pPr>
        <w:pStyle w:val="LO-normal"/>
        <w:spacing w:line="480" w:lineRule="auto"/>
        <w:jc w:val="both"/>
        <w:rPr>
          <w:rFonts w:ascii="Times New Roman" w:eastAsia="Times New Roman" w:hAnsi="Times New Roman" w:cs="Times New Roman"/>
          <w:sz w:val="24"/>
          <w:szCs w:val="24"/>
        </w:rPr>
      </w:pPr>
    </w:p>
    <w:p w14:paraId="6F34E9A9"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independent evolutionary origin of the chemosensory gene families in vertebrates and arthropods prompts for an in-depth characterization of these gene families in other invertebrate taxa, particularly taking into account that most invertebrates have an aquatic lifestyle. With 40,000-90,000 estimated species, Gastropoda is the extant mollusk class with the greatest species richness, showing an astonishing morphological and ecological diversity </w:t>
      </w:r>
      <w:hyperlink r:id="rId20">
        <w:r>
          <w:rPr>
            <w:rFonts w:ascii="Times New Roman" w:eastAsia="Times New Roman" w:hAnsi="Times New Roman" w:cs="Times New Roman"/>
            <w:color w:val="000000"/>
            <w:sz w:val="24"/>
            <w:szCs w:val="24"/>
          </w:rPr>
          <w:t>(Albano, 2021)</w:t>
        </w:r>
      </w:hyperlink>
      <w:r>
        <w:rPr>
          <w:rFonts w:ascii="Times New Roman" w:eastAsia="Times New Roman" w:hAnsi="Times New Roman" w:cs="Times New Roman"/>
          <w:sz w:val="24"/>
          <w:szCs w:val="24"/>
        </w:rPr>
        <w:t xml:space="preserve">. This group includes marine, freshwater, and terrestrial species with very different life histories, in which chemoreception surely plays a fundamental role and displays great diversity. Therefore, gastropods could be a sound model system to characterize the wider diversity of chemosensory-related genes outside insects and spiders. Thus far, the few attempts to explore such diversity focused on the detection of differentially expressed genes of the GPCR and </w:t>
      </w:r>
      <w:r>
        <w:rPr>
          <w:rFonts w:ascii="Times New Roman" w:eastAsia="Times New Roman" w:hAnsi="Times New Roman" w:cs="Times New Roman"/>
          <w:sz w:val="24"/>
          <w:szCs w:val="24"/>
        </w:rPr>
        <w:lastRenderedPageBreak/>
        <w:t xml:space="preserve">iGluR families in the rhinophore and oral tentacles of sea hares of the genus </w:t>
      </w:r>
      <w:r>
        <w:rPr>
          <w:rFonts w:ascii="Times New Roman" w:eastAsia="Times New Roman" w:hAnsi="Times New Roman" w:cs="Times New Roman"/>
          <w:i/>
          <w:sz w:val="24"/>
          <w:szCs w:val="24"/>
        </w:rPr>
        <w:t>Aplysia</w:t>
      </w:r>
      <w:r>
        <w:rPr>
          <w:rFonts w:ascii="Times New Roman" w:eastAsia="Times New Roman" w:hAnsi="Times New Roman" w:cs="Times New Roman"/>
          <w:sz w:val="24"/>
          <w:szCs w:val="24"/>
        </w:rPr>
        <w:t xml:space="preserve"> (infraclass Heterobranchia) </w:t>
      </w:r>
      <w:hyperlink r:id="rId21">
        <w:r>
          <w:rPr>
            <w:rFonts w:ascii="Times New Roman" w:eastAsia="Times New Roman" w:hAnsi="Times New Roman" w:cs="Times New Roman"/>
            <w:color w:val="000000"/>
            <w:sz w:val="24"/>
            <w:szCs w:val="24"/>
          </w:rPr>
          <w:t>(Croset et al., 2010; Cummins et al., 2009)</w:t>
        </w:r>
      </w:hyperlink>
      <w:r>
        <w:rPr>
          <w:rFonts w:ascii="Times New Roman" w:eastAsia="Times New Roman" w:hAnsi="Times New Roman" w:cs="Times New Roman"/>
          <w:sz w:val="24"/>
          <w:szCs w:val="24"/>
        </w:rPr>
        <w:t xml:space="preserve">. Yet, there are no wide genomic surveys of the complete repertoire of chemosensory-related genes reported in gastropods, as high quality (chromosome-level) genomes for this group have not been available until recently. Within Gastropoda, 60% of the species diversity is concentrated into infraclass Caenogastropoda, which includes mostly marine but also estuarine, freshwater, and terrestrial lineages </w:t>
      </w:r>
      <w:hyperlink r:id="rId22">
        <w:r>
          <w:rPr>
            <w:rFonts w:ascii="Times New Roman" w:eastAsia="Times New Roman" w:hAnsi="Times New Roman" w:cs="Times New Roman"/>
            <w:color w:val="000000"/>
            <w:sz w:val="24"/>
            <w:szCs w:val="24"/>
          </w:rPr>
          <w:t>(Albano, 2021)</w:t>
        </w:r>
      </w:hyperlink>
      <w:r>
        <w:rPr>
          <w:rFonts w:ascii="Times New Roman" w:eastAsia="Times New Roman" w:hAnsi="Times New Roman" w:cs="Times New Roman"/>
          <w:sz w:val="24"/>
          <w:szCs w:val="24"/>
        </w:rPr>
        <w:t xml:space="preserve">. Early divergent caenogastropod lineages include mostly detritivore snails that browse on micro-organisms and decomposing organic matter. During the evolutionary history of Caenogastropoda, other dietary specializations were acquired including herbivory, suspension-feeding, and carnivory </w:t>
      </w:r>
      <w:hyperlink r:id="rId23">
        <w:r>
          <w:rPr>
            <w:rFonts w:ascii="Times New Roman" w:eastAsia="Times New Roman" w:hAnsi="Times New Roman" w:cs="Times New Roman"/>
            <w:color w:val="000000"/>
            <w:sz w:val="24"/>
            <w:szCs w:val="24"/>
          </w:rPr>
          <w:t>(Albano, 2021)</w:t>
        </w:r>
      </w:hyperlink>
      <w:r>
        <w:rPr>
          <w:rFonts w:ascii="Times New Roman" w:eastAsia="Times New Roman" w:hAnsi="Times New Roman" w:cs="Times New Roman"/>
          <w:sz w:val="24"/>
          <w:szCs w:val="24"/>
        </w:rPr>
        <w:t xml:space="preserve">. In particular, the order Neogastropoda includes active carnivores, which have evolved highly sophisticated predatory systems </w:t>
      </w:r>
      <w:hyperlink r:id="rId24">
        <w:r>
          <w:rPr>
            <w:rFonts w:ascii="Times New Roman" w:eastAsia="Times New Roman" w:hAnsi="Times New Roman" w:cs="Times New Roman"/>
            <w:color w:val="000000"/>
            <w:sz w:val="24"/>
            <w:szCs w:val="24"/>
          </w:rPr>
          <w:t>(Lemarcis et al., 2022)</w:t>
        </w:r>
      </w:hyperlink>
      <w:r>
        <w:rPr>
          <w:rFonts w:ascii="Times New Roman" w:eastAsia="Times New Roman" w:hAnsi="Times New Roman" w:cs="Times New Roman"/>
          <w:sz w:val="24"/>
          <w:szCs w:val="24"/>
        </w:rPr>
        <w:t xml:space="preserve">. Another interesting feature of Caenogastropoda is that an ancient whole genome duplication (WGD) event occurred before the divergence of Neogastropoda and some related families </w:t>
      </w:r>
      <w:hyperlink r:id="rId25">
        <w:r>
          <w:rPr>
            <w:rFonts w:ascii="Times New Roman" w:eastAsia="Times New Roman" w:hAnsi="Times New Roman" w:cs="Times New Roman"/>
            <w:color w:val="000000"/>
            <w:sz w:val="24"/>
            <w:szCs w:val="24"/>
          </w:rPr>
          <w:t>(Hallinan &amp; Lindberg, 2011; Pardos-Blas et al., 2021)</w:t>
        </w:r>
      </w:hyperlink>
      <w:r>
        <w:rPr>
          <w:rFonts w:ascii="Times New Roman" w:eastAsia="Times New Roman" w:hAnsi="Times New Roman" w:cs="Times New Roman"/>
          <w:sz w:val="24"/>
          <w:szCs w:val="24"/>
        </w:rPr>
        <w:t xml:space="preserve"> (Figure 1). </w:t>
      </w:r>
    </w:p>
    <w:p w14:paraId="5BF4FAD8" w14:textId="77777777" w:rsidR="00117284" w:rsidRDefault="00117284">
      <w:pPr>
        <w:pStyle w:val="LO-normal"/>
        <w:spacing w:line="480" w:lineRule="auto"/>
        <w:jc w:val="both"/>
        <w:rPr>
          <w:rFonts w:ascii="Times New Roman" w:eastAsia="Times New Roman" w:hAnsi="Times New Roman" w:cs="Times New Roman"/>
          <w:sz w:val="24"/>
          <w:szCs w:val="24"/>
        </w:rPr>
      </w:pPr>
    </w:p>
    <w:p w14:paraId="60481373"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In this context, we compared the chromosome-level genomes of two caenogastropod species, the golden apple snail </w:t>
      </w:r>
      <w:r>
        <w:rPr>
          <w:rFonts w:ascii="Times New Roman" w:eastAsia="Times New Roman" w:hAnsi="Times New Roman" w:cs="Times New Roman"/>
          <w:i/>
          <w:sz w:val="24"/>
          <w:szCs w:val="24"/>
        </w:rPr>
        <w:t>Pomacea canaliculata</w:t>
      </w:r>
      <w:r>
        <w:rPr>
          <w:rFonts w:ascii="Times New Roman" w:eastAsia="Times New Roman" w:hAnsi="Times New Roman" w:cs="Times New Roman"/>
          <w:sz w:val="24"/>
          <w:szCs w:val="24"/>
        </w:rPr>
        <w:t xml:space="preserve"> (Lamarck, 1822), belonging to family Ampullariidae (order Ampullariida), and the Mediterranean cone snail</w:t>
      </w:r>
      <w:r>
        <w:rPr>
          <w:rFonts w:ascii="Times New Roman" w:eastAsia="Times New Roman" w:hAnsi="Times New Roman" w:cs="Times New Roman"/>
          <w:i/>
          <w:sz w:val="24"/>
          <w:szCs w:val="24"/>
        </w:rPr>
        <w:t xml:space="preserve"> Lautoconus ventricosus</w:t>
      </w:r>
      <w:r>
        <w:rPr>
          <w:rFonts w:ascii="Times New Roman" w:eastAsia="Times New Roman" w:hAnsi="Times New Roman" w:cs="Times New Roman"/>
          <w:sz w:val="24"/>
          <w:szCs w:val="24"/>
        </w:rPr>
        <w:t xml:space="preserve"> (Gmelin, 1791), belonging to family Conidae (order Neogastropoda), with the aim of describing for the first time the main gene families related to the chemosensory system of gastropods. The golden apple snail lives in freshwater streams and ponds, feeds mostly on </w:t>
      </w:r>
      <w:r>
        <w:rPr>
          <w:rFonts w:ascii="Times New Roman" w:eastAsia="Times New Roman" w:hAnsi="Times New Roman" w:cs="Times New Roman"/>
          <w:sz w:val="24"/>
          <w:szCs w:val="24"/>
        </w:rPr>
        <w:lastRenderedPageBreak/>
        <w:t xml:space="preserve">organic matter and macrophytes </w:t>
      </w:r>
      <w:hyperlink r:id="rId26">
        <w:r>
          <w:rPr>
            <w:rFonts w:ascii="Times New Roman" w:eastAsia="Times New Roman" w:hAnsi="Times New Roman" w:cs="Times New Roman"/>
            <w:color w:val="000000"/>
            <w:sz w:val="24"/>
            <w:szCs w:val="24"/>
          </w:rPr>
          <w:t>(Lach et al., 2000)</w:t>
        </w:r>
      </w:hyperlink>
      <w:r>
        <w:t>,</w:t>
      </w:r>
      <w:r>
        <w:rPr>
          <w:rFonts w:ascii="Times New Roman" w:eastAsia="Times New Roman" w:hAnsi="Times New Roman" w:cs="Times New Roman"/>
          <w:sz w:val="24"/>
          <w:szCs w:val="24"/>
        </w:rPr>
        <w:t xml:space="preserve"> and has both gills and a lung to breathe air </w:t>
      </w:r>
      <w:hyperlink r:id="rId27">
        <w:r>
          <w:rPr>
            <w:rFonts w:ascii="Times New Roman" w:eastAsia="Times New Roman" w:hAnsi="Times New Roman" w:cs="Times New Roman"/>
            <w:color w:val="000000"/>
            <w:sz w:val="24"/>
            <w:szCs w:val="24"/>
          </w:rPr>
          <w:t>(Mueck et al., 2020)</w:t>
        </w:r>
      </w:hyperlink>
      <w:r>
        <w:rPr>
          <w:rFonts w:ascii="Times New Roman" w:eastAsia="Times New Roman" w:hAnsi="Times New Roman" w:cs="Times New Roman"/>
          <w:sz w:val="24"/>
          <w:szCs w:val="24"/>
        </w:rPr>
        <w:t xml:space="preserve">. Native to South America, is a highly invasive species in southern and eastern Asia </w:t>
      </w:r>
      <w:hyperlink r:id="rId28">
        <w:r>
          <w:rPr>
            <w:rFonts w:ascii="Times New Roman" w:eastAsia="Times New Roman" w:hAnsi="Times New Roman" w:cs="Times New Roman"/>
            <w:color w:val="000000"/>
            <w:sz w:val="24"/>
            <w:szCs w:val="24"/>
          </w:rPr>
          <w:t>(Hayes et al., 2008)</w:t>
        </w:r>
      </w:hyperlink>
      <w:r>
        <w:rPr>
          <w:rFonts w:ascii="Times New Roman" w:eastAsia="Times New Roman" w:hAnsi="Times New Roman" w:cs="Times New Roman"/>
          <w:sz w:val="24"/>
          <w:szCs w:val="24"/>
        </w:rPr>
        <w:t xml:space="preserve"> and North America </w:t>
      </w:r>
      <w:hyperlink r:id="rId29">
        <w:r>
          <w:rPr>
            <w:rFonts w:ascii="Times New Roman" w:eastAsia="Times New Roman" w:hAnsi="Times New Roman" w:cs="Times New Roman"/>
            <w:color w:val="000000"/>
            <w:sz w:val="24"/>
            <w:szCs w:val="24"/>
          </w:rPr>
          <w:t>(Rawlings et al., 2007)</w:t>
        </w:r>
      </w:hyperlink>
      <w:r>
        <w:rPr>
          <w:rFonts w:ascii="Times New Roman" w:eastAsia="Times New Roman" w:hAnsi="Times New Roman" w:cs="Times New Roman"/>
          <w:sz w:val="24"/>
          <w:szCs w:val="24"/>
        </w:rPr>
        <w:t xml:space="preserve">, where it causes serious alterations of native wetlands. It has a genome of 440 Mb distributed across 14 chromosomes </w:t>
      </w:r>
      <w:hyperlink r:id="rId30">
        <w:r>
          <w:rPr>
            <w:rFonts w:ascii="Times New Roman" w:eastAsia="Times New Roman" w:hAnsi="Times New Roman" w:cs="Times New Roman"/>
            <w:color w:val="000000"/>
            <w:sz w:val="24"/>
            <w:szCs w:val="24"/>
          </w:rPr>
          <w:t>(Liu et al., 2018)</w:t>
        </w:r>
      </w:hyperlink>
      <w:r>
        <w:rPr>
          <w:rFonts w:ascii="Times New Roman" w:eastAsia="Times New Roman" w:hAnsi="Times New Roman" w:cs="Times New Roman"/>
          <w:sz w:val="24"/>
          <w:szCs w:val="24"/>
        </w:rPr>
        <w:t xml:space="preserve">. The Mediterranean cone is a marine venomous snail endemic to the Mediterranean Sea and adjacent Atlantic waters </w:t>
      </w:r>
      <w:hyperlink r:id="rId31">
        <w:r>
          <w:rPr>
            <w:rFonts w:ascii="Times New Roman" w:eastAsia="Times New Roman" w:hAnsi="Times New Roman" w:cs="Times New Roman"/>
            <w:color w:val="000000"/>
            <w:sz w:val="24"/>
            <w:szCs w:val="24"/>
          </w:rPr>
          <w:t>(Abalde et al., 2020)</w:t>
        </w:r>
      </w:hyperlink>
      <w:r>
        <w:rPr>
          <w:rFonts w:ascii="Times New Roman" w:eastAsia="Times New Roman" w:hAnsi="Times New Roman" w:cs="Times New Roman"/>
          <w:sz w:val="24"/>
          <w:szCs w:val="24"/>
        </w:rPr>
        <w:t xml:space="preserve">. It lives on rocky shores in the intertidal zone, feeding actively on worms, which are captured through the injection of a cocktail of potent neurotoxic peptides termed conotoxins. It has a genome of 3.59 Gb and 35 chromosomes </w:t>
      </w:r>
      <w:hyperlink r:id="rId32">
        <w:r>
          <w:rPr>
            <w:rFonts w:ascii="Times New Roman" w:eastAsia="Times New Roman" w:hAnsi="Times New Roman" w:cs="Times New Roman"/>
            <w:color w:val="000000"/>
            <w:sz w:val="24"/>
            <w:szCs w:val="24"/>
          </w:rPr>
          <w:t>(Liu et al., 2018; Pardos-Blas et al., 2021)</w:t>
        </w:r>
      </w:hyperlink>
      <w:r>
        <w:rPr>
          <w:rFonts w:ascii="Times New Roman" w:eastAsia="Times New Roman" w:hAnsi="Times New Roman" w:cs="Times New Roman"/>
          <w:sz w:val="24"/>
          <w:szCs w:val="24"/>
        </w:rPr>
        <w:t xml:space="preserve">. Despite the absence of a chromosome-level assembly, we also included genome data from the sea hare </w:t>
      </w:r>
      <w:r>
        <w:rPr>
          <w:rFonts w:ascii="Times New Roman" w:eastAsia="Times New Roman" w:hAnsi="Times New Roman" w:cs="Times New Roman"/>
          <w:i/>
          <w:sz w:val="24"/>
          <w:szCs w:val="24"/>
        </w:rPr>
        <w:t>Aplysia californica</w:t>
      </w:r>
      <w:r>
        <w:rPr>
          <w:rFonts w:ascii="Times New Roman" w:eastAsia="Times New Roman" w:hAnsi="Times New Roman" w:cs="Times New Roman"/>
          <w:sz w:val="24"/>
          <w:szCs w:val="24"/>
        </w:rPr>
        <w:t xml:space="preserve"> (Cooper, 1865) into the comparative analyses, as is the only gastropod species having transcriptomic information from the chemosensory organs reported </w:t>
      </w:r>
      <w:hyperlink r:id="rId33">
        <w:r>
          <w:rPr>
            <w:rFonts w:ascii="Times New Roman" w:eastAsia="Times New Roman" w:hAnsi="Times New Roman" w:cs="Times New Roman"/>
            <w:color w:val="000000"/>
            <w:sz w:val="24"/>
            <w:szCs w:val="24"/>
          </w:rPr>
          <w:t>(Cummins et al., 2009)</w:t>
        </w:r>
      </w:hyperlink>
      <w:r>
        <w:rPr>
          <w:rFonts w:ascii="Times New Roman" w:eastAsia="Times New Roman" w:hAnsi="Times New Roman" w:cs="Times New Roman"/>
          <w:sz w:val="24"/>
          <w:szCs w:val="24"/>
        </w:rPr>
        <w:t xml:space="preserve">. Our analysis using our bioinformatic pipeline BITACORA </w:t>
      </w:r>
      <w:hyperlink r:id="rId34">
        <w:r>
          <w:rPr>
            <w:rFonts w:ascii="Times New Roman" w:eastAsia="Times New Roman" w:hAnsi="Times New Roman" w:cs="Times New Roman"/>
            <w:color w:val="000000"/>
            <w:sz w:val="24"/>
            <w:szCs w:val="24"/>
          </w:rPr>
          <w:t>(Vizueta, Sánchez-Gracia, et al., 2020)</w:t>
        </w:r>
      </w:hyperlink>
      <w:r>
        <w:rPr>
          <w:rFonts w:ascii="Times New Roman" w:eastAsia="Times New Roman" w:hAnsi="Times New Roman" w:cs="Times New Roman"/>
          <w:sz w:val="24"/>
          <w:szCs w:val="24"/>
        </w:rPr>
        <w:t xml:space="preserve"> allowed identifying thousands of GPCR members, most of them organized into large gene clusters. We also identified members of other chemosensory-related gene families, but with much more modest repertory sizes. Our findings, which are examined in the context of the ancient WGD that occurred within the caenogastropod lineage, contribute novel and valuable knowledge into the evolution of chemosensory gene families in invertebrates other than arthropods.</w:t>
      </w:r>
    </w:p>
    <w:p w14:paraId="481EFA98" w14:textId="77777777" w:rsidR="00117284" w:rsidRDefault="00117284">
      <w:pPr>
        <w:pStyle w:val="LO-normal"/>
        <w:spacing w:line="480" w:lineRule="auto"/>
        <w:jc w:val="both"/>
        <w:rPr>
          <w:rFonts w:ascii="Times New Roman" w:eastAsia="Times New Roman" w:hAnsi="Times New Roman" w:cs="Times New Roman"/>
          <w:sz w:val="24"/>
          <w:szCs w:val="24"/>
        </w:rPr>
      </w:pPr>
    </w:p>
    <w:p w14:paraId="67806E8F" w14:textId="77777777" w:rsidR="00117284" w:rsidRDefault="00000000">
      <w:pPr>
        <w:pStyle w:val="LO-normal"/>
        <w:numPr>
          <w:ilvl w:val="0"/>
          <w:numId w:val="1"/>
        </w:numPr>
        <w:spacing w:line="480" w:lineRule="auto"/>
      </w:pPr>
      <w:r>
        <w:rPr>
          <w:rFonts w:ascii="Times New Roman" w:eastAsia="Times New Roman" w:hAnsi="Times New Roman" w:cs="Times New Roman"/>
          <w:b/>
          <w:sz w:val="36"/>
          <w:szCs w:val="36"/>
        </w:rPr>
        <w:t>Materials and Methods</w:t>
      </w:r>
    </w:p>
    <w:p w14:paraId="451E5FE1" w14:textId="77777777" w:rsidR="00117284" w:rsidRDefault="00117284">
      <w:pPr>
        <w:pStyle w:val="LO-normal"/>
        <w:spacing w:line="480" w:lineRule="auto"/>
        <w:jc w:val="both"/>
        <w:rPr>
          <w:rFonts w:ascii="Times New Roman" w:eastAsia="Times New Roman" w:hAnsi="Times New Roman" w:cs="Times New Roman"/>
          <w:sz w:val="28"/>
          <w:szCs w:val="28"/>
        </w:rPr>
      </w:pPr>
    </w:p>
    <w:p w14:paraId="39512536" w14:textId="77777777" w:rsidR="00117284" w:rsidRDefault="00000000">
      <w:pPr>
        <w:pStyle w:val="LO-normal"/>
        <w:spacing w:line="480" w:lineRule="auto"/>
        <w:jc w:val="both"/>
      </w:pPr>
      <w:r>
        <w:rPr>
          <w:rFonts w:ascii="Times New Roman" w:eastAsia="Times New Roman" w:hAnsi="Times New Roman" w:cs="Times New Roman"/>
          <w:sz w:val="28"/>
          <w:szCs w:val="28"/>
        </w:rPr>
        <w:lastRenderedPageBreak/>
        <w:t>(a) Identification of chemosensory genes in gastropod genomes</w:t>
      </w:r>
    </w:p>
    <w:p w14:paraId="790D66B9"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Whole-genome sequences and annotation files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(BioProject PRJNA678883; </w:t>
      </w:r>
      <w:hyperlink r:id="rId35">
        <w:r>
          <w:rPr>
            <w:rFonts w:ascii="Times New Roman" w:eastAsia="Times New Roman" w:hAnsi="Times New Roman" w:cs="Times New Roman"/>
            <w:color w:val="000000"/>
            <w:sz w:val="24"/>
            <w:szCs w:val="24"/>
          </w:rPr>
          <w:t>(Pardos-Blas et al., 2021)</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(BioProject PRJNA427478; </w:t>
      </w:r>
      <w:hyperlink r:id="rId36">
        <w:r>
          <w:rPr>
            <w:rFonts w:ascii="Times New Roman" w:eastAsia="Times New Roman" w:hAnsi="Times New Roman" w:cs="Times New Roman"/>
            <w:color w:val="000000"/>
            <w:sz w:val="24"/>
            <w:szCs w:val="24"/>
          </w:rPr>
          <w:t>(Liu et al., 2018)</w:t>
        </w:r>
      </w:hyperlink>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(BioProject PRJNA13635; </w:t>
      </w:r>
      <w:hyperlink r:id="rId37">
        <w:r>
          <w:rPr>
            <w:rFonts w:ascii="Times New Roman" w:eastAsia="Times New Roman" w:hAnsi="Times New Roman" w:cs="Times New Roman"/>
            <w:color w:val="000000"/>
            <w:sz w:val="24"/>
            <w:szCs w:val="24"/>
          </w:rPr>
          <w:t>(Knudsen et al., 2006)</w:t>
        </w:r>
      </w:hyperlink>
      <w:r>
        <w:rPr>
          <w:rFonts w:ascii="Times New Roman" w:eastAsia="Times New Roman" w:hAnsi="Times New Roman" w:cs="Times New Roman"/>
          <w:sz w:val="24"/>
          <w:szCs w:val="24"/>
        </w:rPr>
        <w:t xml:space="preserve">) were downloaded from </w:t>
      </w:r>
      <w:r>
        <w:rPr>
          <w:rFonts w:ascii="Times New Roman" w:eastAsia="Times New Roman" w:hAnsi="Times New Roman" w:cs="Times New Roman"/>
          <w:sz w:val="24"/>
          <w:szCs w:val="24"/>
          <w:highlight w:val="white"/>
        </w:rPr>
        <w:t xml:space="preserve">NCBI (National Center for Biotechnology Information; </w:t>
      </w:r>
      <w:hyperlink r:id="rId38">
        <w:r>
          <w:rPr>
            <w:rFonts w:ascii="Times New Roman" w:eastAsia="Times New Roman" w:hAnsi="Times New Roman" w:cs="Times New Roman"/>
            <w:color w:val="000000"/>
            <w:sz w:val="24"/>
            <w:szCs w:val="24"/>
            <w:highlight w:val="white"/>
          </w:rPr>
          <w:t>(Sayers et al., 2021)</w:t>
        </w:r>
      </w:hyperlink>
      <w:r>
        <w:rPr>
          <w:rFonts w:ascii="Times New Roman" w:eastAsia="Times New Roman" w:hAnsi="Times New Roman" w:cs="Times New Roman"/>
          <w:sz w:val="24"/>
          <w:szCs w:val="24"/>
        </w:rPr>
        <w:t xml:space="preserve">) (Table 1). We applied the BITACORA v.1.2.1 bioinformatic pipeline </w:t>
      </w:r>
      <w:hyperlink r:id="rId39">
        <w:r>
          <w:rPr>
            <w:rFonts w:ascii="Times New Roman" w:eastAsia="Times New Roman" w:hAnsi="Times New Roman" w:cs="Times New Roman"/>
            <w:color w:val="000000"/>
            <w:sz w:val="24"/>
            <w:szCs w:val="24"/>
          </w:rPr>
          <w:t>(Vizueta, Sánchez-Gracia, et al., 2020)</w:t>
        </w:r>
      </w:hyperlink>
      <w:r>
        <w:rPr>
          <w:rFonts w:ascii="Times New Roman" w:eastAsia="Times New Roman" w:hAnsi="Times New Roman" w:cs="Times New Roman"/>
          <w:sz w:val="24"/>
          <w:szCs w:val="24"/>
        </w:rPr>
        <w:t xml:space="preserve"> in two successive search rounds using as query a set of previously identified chemosensory proteins from invertebrate lineages phylogenetically close to gastropods (other mollusks, arthropods, and nematodes). The chemosensory sequences downloaded from </w:t>
      </w:r>
      <w:r>
        <w:rPr>
          <w:rFonts w:ascii="Times New Roman" w:eastAsia="Times New Roman" w:hAnsi="Times New Roman" w:cs="Times New Roman"/>
          <w:sz w:val="24"/>
          <w:szCs w:val="24"/>
          <w:highlight w:val="white"/>
        </w:rPr>
        <w:t xml:space="preserve">NCBI were used to create a local reference database of proteins for each family, including </w:t>
      </w:r>
      <w:r>
        <w:rPr>
          <w:rFonts w:ascii="Times New Roman" w:eastAsia="Times New Roman" w:hAnsi="Times New Roman" w:cs="Times New Roman"/>
          <w:sz w:val="24"/>
          <w:szCs w:val="24"/>
        </w:rPr>
        <w:t xml:space="preserve">GPCRs, DEG-ENaC, IR/iGluR, GR, OR, OBP, CSP, CCP, NPC2, SNMP, and lipocalin protein families. We used HMMER v3.3 </w:t>
      </w:r>
      <w:hyperlink r:id="rId40">
        <w:r>
          <w:rPr>
            <w:rFonts w:ascii="Times New Roman" w:eastAsia="Times New Roman" w:hAnsi="Times New Roman" w:cs="Times New Roman"/>
            <w:color w:val="000000"/>
            <w:sz w:val="24"/>
            <w:szCs w:val="24"/>
          </w:rPr>
          <w:t>(Eddy, 2011)</w:t>
        </w:r>
      </w:hyperlink>
      <w:r>
        <w:rPr>
          <w:rFonts w:ascii="Times New Roman" w:eastAsia="Times New Roman" w:hAnsi="Times New Roman" w:cs="Times New Roman"/>
          <w:sz w:val="24"/>
          <w:szCs w:val="24"/>
        </w:rPr>
        <w:t xml:space="preserve"> to build the HMM (hidden Markov model) profile for each of these families. The sequences obtained in the first search round were used to improve HMM profiles for the second search round. Candidate sequences were classified as members of one of the query gene families based on a cutoff E-value of 1x10</w:t>
      </w:r>
      <w:r>
        <w:rPr>
          <w:rFonts w:ascii="Times New Roman" w:eastAsia="Times New Roman" w:hAnsi="Times New Roman" w:cs="Times New Roman"/>
          <w:sz w:val="24"/>
          <w:szCs w:val="24"/>
          <w:vertAlign w:val="superscript"/>
        </w:rPr>
        <w:t>-8</w:t>
      </w:r>
      <w:r>
        <w:rPr>
          <w:rFonts w:ascii="Times New Roman" w:eastAsia="Times New Roman" w:hAnsi="Times New Roman" w:cs="Times New Roman"/>
          <w:sz w:val="24"/>
          <w:szCs w:val="24"/>
        </w:rPr>
        <w:t xml:space="preserve"> in BLAST searches </w:t>
      </w:r>
      <w:hyperlink r:id="rId41">
        <w:r>
          <w:rPr>
            <w:rFonts w:ascii="Times New Roman" w:eastAsia="Times New Roman" w:hAnsi="Times New Roman" w:cs="Times New Roman"/>
            <w:color w:val="000000"/>
            <w:sz w:val="24"/>
            <w:szCs w:val="24"/>
          </w:rPr>
          <w:t>(Camacho et al., 2009)</w:t>
        </w:r>
      </w:hyperlink>
      <w:r>
        <w:rPr>
          <w:rFonts w:ascii="Times New Roman" w:eastAsia="Times New Roman" w:hAnsi="Times New Roman" w:cs="Times New Roman"/>
          <w:sz w:val="24"/>
          <w:szCs w:val="24"/>
        </w:rPr>
        <w:t>.</w:t>
      </w:r>
    </w:p>
    <w:p w14:paraId="122ACCCF" w14:textId="77777777" w:rsidR="00117284" w:rsidRDefault="00117284">
      <w:pPr>
        <w:pStyle w:val="LO-normal"/>
        <w:spacing w:line="480" w:lineRule="auto"/>
        <w:jc w:val="both"/>
        <w:rPr>
          <w:rFonts w:ascii="Times New Roman" w:eastAsia="Times New Roman" w:hAnsi="Times New Roman" w:cs="Times New Roman"/>
          <w:sz w:val="24"/>
          <w:szCs w:val="24"/>
        </w:rPr>
      </w:pPr>
    </w:p>
    <w:p w14:paraId="0EFFCF95"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Protein sequences belonging to GPCR subfamilies were used to search for candidates, including the 7-TM receptor rhodopsin (7TM_1; ID Pfam database PF00001), </w:t>
      </w:r>
      <w:r>
        <w:rPr>
          <w:rFonts w:ascii="Times New Roman" w:eastAsia="Times New Roman" w:hAnsi="Times New Roman" w:cs="Times New Roman"/>
          <w:i/>
          <w:sz w:val="24"/>
          <w:szCs w:val="24"/>
        </w:rPr>
        <w:t>frizzled</w:t>
      </w:r>
      <w:r>
        <w:rPr>
          <w:rFonts w:ascii="Times New Roman" w:eastAsia="Times New Roman" w:hAnsi="Times New Roman" w:cs="Times New Roman"/>
          <w:sz w:val="24"/>
          <w:szCs w:val="24"/>
        </w:rPr>
        <w:t xml:space="preserve"> (PF01534), 7TM_2 secretin (PF00002), 7TM_GPCR_Srg (PF02118), 7TM_GPCR_Srsx (PF10320), 7TM_GPCR_Srv (PF10323),</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7TM_GPCR_Srw (PF10324) and 7TM_GPCR_Srx (PF10328). We also included GPCR sequences (subfamilies A, B, and C) reported in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w:t>
      </w:r>
      <w:hyperlink r:id="rId42">
        <w:r>
          <w:rPr>
            <w:rFonts w:ascii="Times New Roman" w:eastAsia="Times New Roman" w:hAnsi="Times New Roman" w:cs="Times New Roman"/>
            <w:color w:val="000000"/>
            <w:sz w:val="24"/>
            <w:szCs w:val="24"/>
          </w:rPr>
          <w:t>(Cummins et al., 2009)</w:t>
        </w:r>
      </w:hyperlink>
      <w:r>
        <w:rPr>
          <w:rFonts w:ascii="Times New Roman" w:eastAsia="Times New Roman" w:hAnsi="Times New Roman" w:cs="Times New Roman"/>
          <w:sz w:val="24"/>
          <w:szCs w:val="24"/>
        </w:rPr>
        <w:t xml:space="preserve">. To classify GPCR encoding candidates, we searched for </w:t>
      </w:r>
      <w:r>
        <w:rPr>
          <w:rFonts w:ascii="Times New Roman" w:eastAsia="Times New Roman" w:hAnsi="Times New Roman" w:cs="Times New Roman"/>
          <w:sz w:val="24"/>
          <w:szCs w:val="24"/>
        </w:rPr>
        <w:lastRenderedPageBreak/>
        <w:t xml:space="preserve">functional domains with the Pfam and Superfamily databases </w:t>
      </w:r>
      <w:hyperlink r:id="rId43">
        <w:r>
          <w:rPr>
            <w:rFonts w:ascii="Times New Roman" w:eastAsia="Times New Roman" w:hAnsi="Times New Roman" w:cs="Times New Roman"/>
            <w:color w:val="000000"/>
            <w:sz w:val="24"/>
            <w:szCs w:val="24"/>
          </w:rPr>
          <w:t>(Gough et al., 2001; Mistry et al., 2021)</w:t>
        </w:r>
      </w:hyperlink>
      <w:r>
        <w:rPr>
          <w:rFonts w:ascii="Times New Roman" w:eastAsia="Times New Roman" w:hAnsi="Times New Roman" w:cs="Times New Roman"/>
          <w:sz w:val="24"/>
          <w:szCs w:val="24"/>
        </w:rPr>
        <w:t>.</w:t>
      </w:r>
    </w:p>
    <w:p w14:paraId="06CB4B51" w14:textId="77777777" w:rsidR="00117284" w:rsidRDefault="00117284">
      <w:pPr>
        <w:pStyle w:val="LO-normal"/>
        <w:spacing w:line="480" w:lineRule="auto"/>
        <w:jc w:val="both"/>
        <w:rPr>
          <w:rFonts w:ascii="Times New Roman" w:eastAsia="Times New Roman" w:hAnsi="Times New Roman" w:cs="Times New Roman"/>
          <w:sz w:val="24"/>
          <w:szCs w:val="24"/>
        </w:rPr>
      </w:pPr>
    </w:p>
    <w:p w14:paraId="40152124"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Gene models were further validated by inspecting the transmembrane domain (TMD) typical of GPCR and the protein domains characteristic of the DEG-ENaC and IR/iGluR families, using TMHMM 2.0 </w:t>
      </w:r>
      <w:hyperlink r:id="rId44">
        <w:r>
          <w:rPr>
            <w:rFonts w:ascii="Times New Roman" w:eastAsia="Times New Roman" w:hAnsi="Times New Roman" w:cs="Times New Roman"/>
            <w:color w:val="000000"/>
            <w:sz w:val="24"/>
            <w:szCs w:val="24"/>
          </w:rPr>
          <w:t>(Krogh et al., 2001)</w:t>
        </w:r>
      </w:hyperlink>
      <w:r>
        <w:rPr>
          <w:rFonts w:ascii="Times New Roman" w:eastAsia="Times New Roman" w:hAnsi="Times New Roman" w:cs="Times New Roman"/>
          <w:sz w:val="24"/>
          <w:szCs w:val="24"/>
        </w:rPr>
        <w:t xml:space="preserve"> and InterProScan v.5.56-89.0 </w:t>
      </w:r>
      <w:hyperlink r:id="rId45">
        <w:r>
          <w:rPr>
            <w:rFonts w:ascii="Times New Roman" w:eastAsia="Times New Roman" w:hAnsi="Times New Roman" w:cs="Times New Roman"/>
            <w:color w:val="000000"/>
            <w:sz w:val="24"/>
            <w:szCs w:val="24"/>
          </w:rPr>
          <w:t>(P. Jones et al., 2014)</w:t>
        </w:r>
      </w:hyperlink>
      <w:r>
        <w:rPr>
          <w:rFonts w:ascii="Times New Roman" w:eastAsia="Times New Roman" w:hAnsi="Times New Roman" w:cs="Times New Roman"/>
          <w:sz w:val="24"/>
          <w:szCs w:val="24"/>
        </w:rPr>
        <w:t xml:space="preserve"> upon Pfam and the Conserved Domain Database (CDD) databases, respectively. To identify members of the IR/iGluR families, we used the Pfam domains PF10613, PF00060, and F01094, whereas for DEG-ENaC, we used the Pfam domain PF00858. We classified the novel sequences into three categories based on the functional and structural criteria as described in </w:t>
      </w:r>
      <w:hyperlink r:id="rId46">
        <w:r>
          <w:rPr>
            <w:rFonts w:ascii="Times New Roman" w:eastAsia="Times New Roman" w:hAnsi="Times New Roman" w:cs="Times New Roman"/>
            <w:color w:val="000000"/>
            <w:sz w:val="24"/>
            <w:szCs w:val="24"/>
          </w:rPr>
          <w:t>(Vizueta et al., 2018)</w:t>
        </w:r>
      </w:hyperlink>
      <w:r>
        <w:rPr>
          <w:rFonts w:ascii="Times New Roman" w:eastAsia="Times New Roman" w:hAnsi="Times New Roman" w:cs="Times New Roman"/>
          <w:sz w:val="24"/>
          <w:szCs w:val="24"/>
        </w:rPr>
        <w:t>. Briefly, these categories included i) sequences encoding complete proteins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receptors with six or more TMDs or complete functional domains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xml:space="preserve"> set); ii) sequences encoding incomplete or partial proteins (at least five TMDs or more than 80% of the functional domain characteristic of a chemosensory family), these sequences were added to the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xml:space="preserve"> set to define the minimum number of members of a family in a particular genome or </w:t>
      </w:r>
      <w:r>
        <w:rPr>
          <w:rFonts w:ascii="Times New Roman" w:eastAsia="Times New Roman" w:hAnsi="Times New Roman" w:cs="Times New Roman"/>
          <w:i/>
          <w:sz w:val="24"/>
          <w:szCs w:val="24"/>
        </w:rPr>
        <w:t>Smin,</w:t>
      </w:r>
      <w:r>
        <w:rPr>
          <w:rFonts w:ascii="Times New Roman" w:eastAsia="Times New Roman" w:hAnsi="Times New Roman" w:cs="Times New Roman"/>
          <w:sz w:val="24"/>
          <w:szCs w:val="24"/>
        </w:rPr>
        <w:t xml:space="preserve"> which correspond to the sequences that could be unequivocally attributed to a chemosensory family; and iii) all sequences identified by BITACORA were included in the </w:t>
      </w:r>
      <w:r>
        <w:rPr>
          <w:rFonts w:ascii="Times New Roman" w:eastAsia="Times New Roman" w:hAnsi="Times New Roman" w:cs="Times New Roman"/>
          <w:i/>
          <w:sz w:val="24"/>
          <w:szCs w:val="24"/>
        </w:rPr>
        <w:t xml:space="preserve">Smax </w:t>
      </w:r>
      <w:r>
        <w:rPr>
          <w:rFonts w:ascii="Times New Roman" w:eastAsia="Times New Roman" w:hAnsi="Times New Roman" w:cs="Times New Roman"/>
          <w:sz w:val="24"/>
          <w:szCs w:val="24"/>
        </w:rPr>
        <w:t>set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defined as the maximum possible number of members from a family in a particular genome.</w:t>
      </w:r>
    </w:p>
    <w:p w14:paraId="05A53D32" w14:textId="77777777" w:rsidR="00117284" w:rsidRDefault="00117284">
      <w:pPr>
        <w:pStyle w:val="LO-normal"/>
        <w:spacing w:line="480" w:lineRule="auto"/>
        <w:rPr>
          <w:rFonts w:ascii="Times New Roman" w:eastAsia="Times New Roman" w:hAnsi="Times New Roman" w:cs="Times New Roman"/>
          <w:sz w:val="24"/>
          <w:szCs w:val="24"/>
        </w:rPr>
      </w:pPr>
    </w:p>
    <w:p w14:paraId="2F2955D9" w14:textId="77777777" w:rsidR="00117284" w:rsidRDefault="00000000">
      <w:pPr>
        <w:pStyle w:val="LO-normal"/>
        <w:spacing w:line="480" w:lineRule="auto"/>
        <w:jc w:val="both"/>
      </w:pPr>
      <w:r>
        <w:rPr>
          <w:rFonts w:ascii="Times New Roman" w:eastAsia="Times New Roman" w:hAnsi="Times New Roman" w:cs="Times New Roman"/>
          <w:sz w:val="28"/>
          <w:szCs w:val="28"/>
        </w:rPr>
        <w:t xml:space="preserve">(b) Identification of chemosensory-related gene clusters in the genomes of </w:t>
      </w:r>
      <w:r>
        <w:rPr>
          <w:rFonts w:ascii="Times New Roman" w:eastAsia="Times New Roman" w:hAnsi="Times New Roman" w:cs="Times New Roman"/>
          <w:i/>
          <w:sz w:val="28"/>
          <w:szCs w:val="28"/>
        </w:rPr>
        <w:t>L. ventricosus</w:t>
      </w:r>
      <w:r>
        <w:rPr>
          <w:rFonts w:ascii="Times New Roman" w:eastAsia="Times New Roman" w:hAnsi="Times New Roman" w:cs="Times New Roman"/>
          <w:sz w:val="28"/>
          <w:szCs w:val="28"/>
        </w:rPr>
        <w:t xml:space="preserve"> and </w:t>
      </w:r>
      <w:r>
        <w:rPr>
          <w:rFonts w:ascii="Times New Roman" w:eastAsia="Times New Roman" w:hAnsi="Times New Roman" w:cs="Times New Roman"/>
          <w:i/>
          <w:sz w:val="28"/>
          <w:szCs w:val="28"/>
        </w:rPr>
        <w:t xml:space="preserve">P. canaliculata </w:t>
      </w:r>
    </w:p>
    <w:p w14:paraId="5FCF1F86" w14:textId="77777777" w:rsidR="00117284" w:rsidRDefault="00000000">
      <w:pPr>
        <w:pStyle w:val="LO-normal"/>
        <w:spacing w:line="480" w:lineRule="auto"/>
        <w:jc w:val="both"/>
      </w:pPr>
      <w:r>
        <w:rPr>
          <w:rFonts w:ascii="Times New Roman" w:eastAsia="Times New Roman" w:hAnsi="Times New Roman" w:cs="Times New Roman"/>
          <w:sz w:val="24"/>
          <w:szCs w:val="24"/>
        </w:rPr>
        <w:lastRenderedPageBreak/>
        <w:t>The chromosomal distribution of chemosensory-related genes was investigated in the two species with chromosome-level genomes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w:t>
      </w:r>
      <w:r>
        <w:rPr>
          <w:rFonts w:ascii="Times New Roman" w:eastAsia="Times New Roman" w:hAnsi="Times New Roman" w:cs="Times New Roman"/>
          <w:i/>
          <w:sz w:val="24"/>
          <w:szCs w:val="24"/>
        </w:rPr>
        <w:t xml:space="preserve"> P. canaliculata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We extracted the genome coordinates of chemosensory-related genes in the described chromosomes of the surveyed species (35 and 14 for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w:t>
      </w:r>
      <w:r>
        <w:rPr>
          <w:rFonts w:ascii="Times New Roman" w:eastAsia="Times New Roman" w:hAnsi="Times New Roman" w:cs="Times New Roman"/>
          <w:i/>
          <w:sz w:val="24"/>
          <w:szCs w:val="24"/>
        </w:rPr>
        <w:t xml:space="preserve"> P. canaliculata,</w:t>
      </w:r>
      <w:r>
        <w:rPr>
          <w:rFonts w:ascii="Times New Roman" w:eastAsia="Times New Roman" w:hAnsi="Times New Roman" w:cs="Times New Roman"/>
          <w:sz w:val="24"/>
          <w:szCs w:val="24"/>
        </w:rPr>
        <w:t xml:space="preserve"> respectively) from available GFF files. We identified the genomic clusters for each chemosensory family following the approach of </w:t>
      </w:r>
      <w:hyperlink r:id="rId47">
        <w:r>
          <w:rPr>
            <w:rFonts w:ascii="Times New Roman" w:eastAsia="Times New Roman" w:hAnsi="Times New Roman" w:cs="Times New Roman"/>
            <w:color w:val="000000"/>
            <w:sz w:val="24"/>
            <w:szCs w:val="24"/>
          </w:rPr>
          <w:t>(Vieira et al., 2007)</w:t>
        </w:r>
      </w:hyperlink>
      <w:r>
        <w:rPr>
          <w:rFonts w:ascii="Times New Roman" w:eastAsia="Times New Roman" w:hAnsi="Times New Roman" w:cs="Times New Roman"/>
          <w:sz w:val="24"/>
          <w:szCs w:val="24"/>
        </w:rPr>
        <w:t xml:space="preserve"> and with the adjustments presented in </w:t>
      </w:r>
      <w:hyperlink r:id="rId48">
        <w:r>
          <w:rPr>
            <w:rFonts w:ascii="Times New Roman" w:eastAsia="Times New Roman" w:hAnsi="Times New Roman" w:cs="Times New Roman"/>
            <w:color w:val="000000"/>
            <w:sz w:val="24"/>
            <w:szCs w:val="24"/>
          </w:rPr>
          <w:t>(Escuer et al., 2022)</w:t>
        </w:r>
      </w:hyperlink>
      <w:r>
        <w:rPr>
          <w:rFonts w:ascii="Times New Roman" w:eastAsia="Times New Roman" w:hAnsi="Times New Roman" w:cs="Times New Roman"/>
          <w:sz w:val="24"/>
          <w:szCs w:val="24"/>
        </w:rPr>
        <w:t>:</w:t>
      </w:r>
    </w:p>
    <w:p w14:paraId="27F952A4" w14:textId="77777777" w:rsidR="00117284" w:rsidRDefault="00117284">
      <w:pPr>
        <w:pStyle w:val="LO-normal"/>
        <w:spacing w:line="480" w:lineRule="auto"/>
        <w:rPr>
          <w:rFonts w:ascii="Times New Roman" w:eastAsia="Times New Roman" w:hAnsi="Times New Roman" w:cs="Times New Roman"/>
          <w:sz w:val="24"/>
          <w:szCs w:val="24"/>
        </w:rPr>
      </w:pPr>
    </w:p>
    <w:p w14:paraId="22E413D4" w14:textId="77777777" w:rsidR="00117284" w:rsidRDefault="00000000">
      <w:pPr>
        <w:pStyle w:val="LO-normal"/>
        <w:spacing w:line="480" w:lineRule="auto"/>
        <w:jc w:val="center"/>
      </w:pP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i/>
          <w:sz w:val="24"/>
          <w:szCs w:val="24"/>
        </w:rPr>
        <w:t xml:space="preserve"> = g(n-1),</w:t>
      </w:r>
      <w:r>
        <w:rPr>
          <w:rFonts w:ascii="Times New Roman" w:eastAsia="Times New Roman" w:hAnsi="Times New Roman" w:cs="Times New Roman"/>
          <w:sz w:val="24"/>
          <w:szCs w:val="24"/>
        </w:rPr>
        <w:t xml:space="preserve"> </w:t>
      </w:r>
    </w:p>
    <w:p w14:paraId="22D972FA" w14:textId="77777777" w:rsidR="00117284" w:rsidRDefault="00117284">
      <w:pPr>
        <w:pStyle w:val="LO-normal"/>
        <w:spacing w:line="480" w:lineRule="auto"/>
        <w:rPr>
          <w:rFonts w:ascii="Times New Roman" w:eastAsia="Times New Roman" w:hAnsi="Times New Roman" w:cs="Times New Roman"/>
          <w:sz w:val="24"/>
          <w:szCs w:val="24"/>
        </w:rPr>
      </w:pPr>
    </w:p>
    <w:p w14:paraId="0B1C94D3"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where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is the maximum length of a genomic region containing </w:t>
      </w:r>
      <w:r>
        <w:rPr>
          <w:rFonts w:ascii="Times New Roman" w:eastAsia="Times New Roman" w:hAnsi="Times New Roman" w:cs="Times New Roman"/>
          <w:i/>
          <w:sz w:val="24"/>
          <w:szCs w:val="24"/>
        </w:rPr>
        <w:t>n</w:t>
      </w:r>
      <w:r>
        <w:rPr>
          <w:rFonts w:ascii="Times New Roman" w:eastAsia="Times New Roman" w:hAnsi="Times New Roman" w:cs="Times New Roman"/>
          <w:sz w:val="24"/>
          <w:szCs w:val="24"/>
        </w:rPr>
        <w:t xml:space="preserve"> genes of a particular chemosensory family to be considered a cluster, with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being the maximum physical distance between two genes to be considered as clustered. If two or more genes were located at a distance less than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they were considered members of the same gene cluster (see cite 45). Since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greatly differ in their genome size, we used different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values to compute the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For simplicity, we used the same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values for all chemosensory families in the same genome; specifically,</w:t>
      </w:r>
      <w:r>
        <w:rPr>
          <w:rFonts w:ascii="Times New Roman" w:eastAsia="Times New Roman" w:hAnsi="Times New Roman" w:cs="Times New Roman"/>
          <w:i/>
          <w:sz w:val="24"/>
          <w:szCs w:val="24"/>
        </w:rPr>
        <w:t xml:space="preserve"> 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values were estimated using information from the largest gene family (GPCR), which corresponds to the more conservative scenario avoiding the overestimation the number of clusters in families with a small number of members.</w:t>
      </w:r>
    </w:p>
    <w:p w14:paraId="62861860" w14:textId="77777777" w:rsidR="00117284" w:rsidRDefault="00117284">
      <w:pPr>
        <w:pStyle w:val="LO-normal"/>
        <w:spacing w:line="480" w:lineRule="auto"/>
        <w:jc w:val="both"/>
        <w:rPr>
          <w:rFonts w:ascii="Times New Roman" w:eastAsia="Times New Roman" w:hAnsi="Times New Roman" w:cs="Times New Roman"/>
          <w:sz w:val="24"/>
          <w:szCs w:val="24"/>
        </w:rPr>
      </w:pPr>
    </w:p>
    <w:p w14:paraId="4D61FDC8" w14:textId="77777777" w:rsidR="00117284" w:rsidRDefault="00000000">
      <w:pPr>
        <w:pStyle w:val="LO-normal"/>
        <w:spacing w:line="480" w:lineRule="auto"/>
        <w:jc w:val="both"/>
      </w:pPr>
      <w:r>
        <w:rPr>
          <w:rFonts w:ascii="Times New Roman" w:eastAsia="Times New Roman" w:hAnsi="Times New Roman" w:cs="Times New Roman"/>
          <w:sz w:val="28"/>
          <w:szCs w:val="28"/>
        </w:rPr>
        <w:t>(c) Phylogenetic analyses and evolutionary distances</w:t>
      </w:r>
    </w:p>
    <w:p w14:paraId="4351B281"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We aligned candidate sequences from each gene family with MAFFT v.7.453 </w:t>
      </w:r>
      <w:hyperlink r:id="rId49">
        <w:r>
          <w:rPr>
            <w:rFonts w:ascii="Times New Roman" w:eastAsia="Times New Roman" w:hAnsi="Times New Roman" w:cs="Times New Roman"/>
            <w:color w:val="000000"/>
            <w:sz w:val="24"/>
            <w:szCs w:val="24"/>
          </w:rPr>
          <w:t>(Katoh &amp; Standley, 2013)</w:t>
        </w:r>
      </w:hyperlink>
      <w:r>
        <w:rPr>
          <w:rFonts w:ascii="Times New Roman" w:eastAsia="Times New Roman" w:hAnsi="Times New Roman" w:cs="Times New Roman"/>
          <w:sz w:val="24"/>
          <w:szCs w:val="24"/>
        </w:rPr>
        <w:t xml:space="preserve">, and misaligned regions were trimmed with trimAl v.14 </w:t>
      </w:r>
      <w:hyperlink r:id="rId50">
        <w:r>
          <w:rPr>
            <w:rFonts w:ascii="Times New Roman" w:eastAsia="Times New Roman" w:hAnsi="Times New Roman" w:cs="Times New Roman"/>
            <w:color w:val="000000"/>
            <w:sz w:val="24"/>
            <w:szCs w:val="24"/>
          </w:rPr>
          <w:t xml:space="preserve">(Capella-Gutiérrez et </w:t>
        </w:r>
        <w:r>
          <w:rPr>
            <w:rFonts w:ascii="Times New Roman" w:eastAsia="Times New Roman" w:hAnsi="Times New Roman" w:cs="Times New Roman"/>
            <w:color w:val="000000"/>
            <w:sz w:val="24"/>
            <w:szCs w:val="24"/>
          </w:rPr>
          <w:lastRenderedPageBreak/>
          <w:t>al., 2009)</w:t>
        </w:r>
      </w:hyperlink>
      <w:r>
        <w:rPr>
          <w:rFonts w:ascii="Times New Roman" w:eastAsia="Times New Roman" w:hAnsi="Times New Roman" w:cs="Times New Roman"/>
          <w:sz w:val="24"/>
          <w:szCs w:val="24"/>
        </w:rPr>
        <w:t>. Due to the different domain structure and conservation across the protein, IR/iGluR and GPCR sequences were aligned with different strategies (L-INS-i and FFT-NS-i, respectively). We first aligned full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xml:space="preserve">) sequences; then partial proteins were added with the </w:t>
      </w:r>
      <w:r>
        <w:rPr>
          <w:rFonts w:ascii="Times New Roman" w:eastAsia="Times New Roman" w:hAnsi="Times New Roman" w:cs="Times New Roman"/>
          <w:i/>
          <w:sz w:val="24"/>
          <w:szCs w:val="24"/>
        </w:rPr>
        <w:t>--addfragments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--keeplength</w:t>
      </w:r>
      <w:r>
        <w:rPr>
          <w:rFonts w:ascii="Times New Roman" w:eastAsia="Times New Roman" w:hAnsi="Times New Roman" w:cs="Times New Roman"/>
          <w:sz w:val="24"/>
          <w:szCs w:val="24"/>
        </w:rPr>
        <w:t xml:space="preserve"> options in MAFFT. For the DEG-ENaC family, since a moderate number of members were found, we decided to include all the sequences identified in the analysis (</w:t>
      </w:r>
      <w:r>
        <w:rPr>
          <w:rFonts w:ascii="Times New Roman" w:eastAsia="Times New Roman" w:hAnsi="Times New Roman" w:cs="Times New Roman"/>
          <w:i/>
          <w:sz w:val="24"/>
          <w:szCs w:val="24"/>
        </w:rPr>
        <w:t>Smax</w:t>
      </w:r>
      <w:r>
        <w:rPr>
          <w:rFonts w:ascii="Times New Roman" w:eastAsia="Times New Roman" w:hAnsi="Times New Roman" w:cs="Times New Roman"/>
          <w:sz w:val="24"/>
          <w:szCs w:val="24"/>
        </w:rPr>
        <w:t xml:space="preserve">). Gene family phylogenetic trees were built using a maximum likelihood (ML) approach in IQTREE v.2.1.2 </w:t>
      </w:r>
      <w:hyperlink r:id="rId51">
        <w:r>
          <w:rPr>
            <w:rFonts w:ascii="Times New Roman" w:eastAsia="Times New Roman" w:hAnsi="Times New Roman" w:cs="Times New Roman"/>
            <w:color w:val="000000"/>
            <w:sz w:val="24"/>
            <w:szCs w:val="24"/>
          </w:rPr>
          <w:t>(Minh et al., 2020)</w:t>
        </w:r>
      </w:hyperlink>
      <w:r>
        <w:rPr>
          <w:rFonts w:ascii="Times New Roman" w:eastAsia="Times New Roman" w:hAnsi="Times New Roman" w:cs="Times New Roman"/>
          <w:sz w:val="24"/>
          <w:szCs w:val="24"/>
        </w:rPr>
        <w:t xml:space="preserve">, which also allowed us to estimate the substitution model with the best fit to each dataset. Rooting was placed in the branch connecting </w:t>
      </w:r>
      <w:r>
        <w:rPr>
          <w:rFonts w:ascii="Times New Roman" w:eastAsia="Times New Roman" w:hAnsi="Times New Roman" w:cs="Times New Roman"/>
          <w:i/>
          <w:sz w:val="24"/>
          <w:szCs w:val="24"/>
        </w:rPr>
        <w:t xml:space="preserve">Aplysia </w:t>
      </w:r>
      <w:r>
        <w:rPr>
          <w:rFonts w:ascii="Times New Roman" w:eastAsia="Times New Roman" w:hAnsi="Times New Roman" w:cs="Times New Roman"/>
          <w:sz w:val="24"/>
          <w:szCs w:val="24"/>
        </w:rPr>
        <w:t>clade A1 and the rest of the tree. The ML phylogeny of invertebrate GPCRs was constructed using the sequences from gastropods identified in this work, together with homologous sequences from Nematoda (</w:t>
      </w:r>
      <w:r>
        <w:rPr>
          <w:rFonts w:ascii="Times New Roman" w:eastAsia="Times New Roman" w:hAnsi="Times New Roman" w:cs="Times New Roman"/>
          <w:i/>
          <w:sz w:val="24"/>
          <w:szCs w:val="24"/>
        </w:rPr>
        <w:t>Caenorhabditis elegans</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Mollusca: Gastropoda (</w:t>
      </w:r>
      <w:r>
        <w:rPr>
          <w:rFonts w:ascii="Times New Roman" w:eastAsia="Times New Roman" w:hAnsi="Times New Roman" w:cs="Times New Roman"/>
          <w:i/>
          <w:sz w:val="24"/>
          <w:szCs w:val="24"/>
        </w:rPr>
        <w:t>Lottia gigantea</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Arthropoda (</w:t>
      </w:r>
      <w:r>
        <w:rPr>
          <w:rFonts w:ascii="Times New Roman" w:eastAsia="Times New Roman" w:hAnsi="Times New Roman" w:cs="Times New Roman"/>
          <w:i/>
          <w:sz w:val="24"/>
          <w:szCs w:val="24"/>
        </w:rPr>
        <w:t>Anopheles gambiae, Drosophila melanogaster, Daphnia pulex, Pediculus humanus</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Platyhelminthes (</w:t>
      </w:r>
      <w:r>
        <w:rPr>
          <w:rFonts w:ascii="Times New Roman" w:eastAsia="Times New Roman" w:hAnsi="Times New Roman" w:cs="Times New Roman"/>
          <w:i/>
          <w:sz w:val="24"/>
          <w:szCs w:val="24"/>
        </w:rPr>
        <w:t>Schistosoma mansoni</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Schmidtea mediterranea</w:t>
      </w:r>
      <w:r>
        <w:rPr>
          <w:rFonts w:ascii="Times New Roman" w:eastAsia="Times New Roman" w:hAnsi="Times New Roman" w:cs="Times New Roman"/>
          <w:sz w:val="24"/>
          <w:szCs w:val="24"/>
        </w:rPr>
        <w:t>), and Cnidaria (</w:t>
      </w:r>
      <w:r>
        <w:rPr>
          <w:rFonts w:ascii="Times New Roman" w:eastAsia="Times New Roman" w:hAnsi="Times New Roman" w:cs="Times New Roman"/>
          <w:i/>
          <w:sz w:val="24"/>
          <w:szCs w:val="24"/>
        </w:rPr>
        <w:t>Nematostella vectensis</w:t>
      </w:r>
      <w:r>
        <w:rPr>
          <w:rFonts w:ascii="Times New Roman" w:eastAsia="Times New Roman" w:hAnsi="Times New Roman" w:cs="Times New Roman"/>
          <w:sz w:val="24"/>
          <w:szCs w:val="24"/>
        </w:rPr>
        <w:t xml:space="preserve">) </w:t>
      </w:r>
      <w:hyperlink r:id="rId52">
        <w:r>
          <w:rPr>
            <w:rFonts w:ascii="Times New Roman" w:eastAsia="Times New Roman" w:hAnsi="Times New Roman" w:cs="Times New Roman"/>
            <w:color w:val="000000"/>
            <w:sz w:val="24"/>
            <w:szCs w:val="24"/>
          </w:rPr>
          <w:t>(Krishnan et al., 2014; Saberi et al., 2016)</w:t>
        </w:r>
      </w:hyperlink>
      <w:r>
        <w:rPr>
          <w:rFonts w:ascii="Times New Roman" w:eastAsia="Times New Roman" w:hAnsi="Times New Roman" w:cs="Times New Roman"/>
          <w:sz w:val="24"/>
          <w:szCs w:val="24"/>
        </w:rPr>
        <w:t xml:space="preserve">. We also incorporated sequences of </w:t>
      </w:r>
      <w:r>
        <w:rPr>
          <w:rFonts w:ascii="Times New Roman" w:eastAsia="Times New Roman" w:hAnsi="Times New Roman" w:cs="Times New Roman"/>
          <w:i/>
          <w:sz w:val="24"/>
          <w:szCs w:val="24"/>
        </w:rPr>
        <w:t xml:space="preserve">Dictyostelium fasciculatum </w:t>
      </w:r>
      <w:r>
        <w:rPr>
          <w:rFonts w:ascii="Times New Roman" w:eastAsia="Times New Roman" w:hAnsi="Times New Roman" w:cs="Times New Roman"/>
          <w:sz w:val="24"/>
          <w:szCs w:val="24"/>
        </w:rPr>
        <w:t xml:space="preserve">as outgroups </w:t>
      </w:r>
      <w:hyperlink r:id="rId53">
        <w:r>
          <w:rPr>
            <w:rFonts w:ascii="Times New Roman" w:eastAsia="Times New Roman" w:hAnsi="Times New Roman" w:cs="Times New Roman"/>
            <w:color w:val="000000"/>
            <w:sz w:val="24"/>
            <w:szCs w:val="24"/>
          </w:rPr>
          <w:t>(Krishnan et al., 2014)</w:t>
        </w:r>
      </w:hyperlink>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We used the iTOL web tool </w:t>
      </w:r>
      <w:hyperlink r:id="rId54">
        <w:r>
          <w:rPr>
            <w:rFonts w:ascii="Times New Roman" w:eastAsia="Times New Roman" w:hAnsi="Times New Roman" w:cs="Times New Roman"/>
            <w:color w:val="000000"/>
            <w:sz w:val="24"/>
            <w:szCs w:val="24"/>
          </w:rPr>
          <w:t>(Letunic &amp; Bork, 2021)</w:t>
        </w:r>
      </w:hyperlink>
      <w:r>
        <w:rPr>
          <w:rFonts w:ascii="Times New Roman" w:eastAsia="Times New Roman" w:hAnsi="Times New Roman" w:cs="Times New Roman"/>
          <w:sz w:val="24"/>
          <w:szCs w:val="24"/>
        </w:rPr>
        <w:t xml:space="preserve"> to customize tree visualization by adding information about the species and chromosomal location of each sequence. We calculated the pairwise physical and evolutionary distances between GPCR paralogs as in </w:t>
      </w:r>
      <w:hyperlink r:id="rId55">
        <w:r>
          <w:rPr>
            <w:rFonts w:ascii="Times New Roman" w:eastAsia="Times New Roman" w:hAnsi="Times New Roman" w:cs="Times New Roman"/>
            <w:color w:val="000000"/>
            <w:sz w:val="24"/>
            <w:szCs w:val="24"/>
          </w:rPr>
          <w:t>(Escuer et al., 2022)</w:t>
        </w:r>
      </w:hyperlink>
      <w:r>
        <w:rPr>
          <w:rFonts w:ascii="Times New Roman" w:eastAsia="Times New Roman" w:hAnsi="Times New Roman" w:cs="Times New Roman"/>
          <w:sz w:val="24"/>
          <w:szCs w:val="24"/>
        </w:rPr>
        <w:t xml:space="preserve">. Evolutionary distances were estimated using the MEGA-CC v.11.0.11 </w:t>
      </w:r>
      <w:hyperlink r:id="rId56">
        <w:r>
          <w:rPr>
            <w:rFonts w:ascii="Times New Roman" w:eastAsia="Times New Roman" w:hAnsi="Times New Roman" w:cs="Times New Roman"/>
            <w:color w:val="000000"/>
            <w:sz w:val="24"/>
            <w:szCs w:val="24"/>
          </w:rPr>
          <w:t>(Kumar et al., 2012)</w:t>
        </w:r>
      </w:hyperlink>
      <w:r>
        <w:rPr>
          <w:rFonts w:ascii="Times New Roman" w:eastAsia="Times New Roman" w:hAnsi="Times New Roman" w:cs="Times New Roman"/>
          <w:sz w:val="24"/>
          <w:szCs w:val="24"/>
        </w:rPr>
        <w:t xml:space="preserve"> and the JTT-F substitution model </w:t>
      </w:r>
      <w:hyperlink r:id="rId57">
        <w:r>
          <w:rPr>
            <w:rFonts w:ascii="Times New Roman" w:eastAsia="Times New Roman" w:hAnsi="Times New Roman" w:cs="Times New Roman"/>
            <w:color w:val="000000"/>
            <w:sz w:val="24"/>
            <w:szCs w:val="24"/>
          </w:rPr>
          <w:t>(D. T. Jones et al., 1992)</w:t>
        </w:r>
      </w:hyperlink>
      <w:r>
        <w:rPr>
          <w:rFonts w:ascii="Times New Roman" w:eastAsia="Times New Roman" w:hAnsi="Times New Roman" w:cs="Times New Roman"/>
          <w:sz w:val="24"/>
          <w:szCs w:val="24"/>
        </w:rPr>
        <w:t xml:space="preserve"> with gamma-distributed heterogeneous rate variation among sites and 14 discrete classes (alpha = 7.37), found by IQ-TREE as the best-fit model for the evolution of this family in invertebrates. </w:t>
      </w:r>
    </w:p>
    <w:p w14:paraId="3039D854" w14:textId="77777777" w:rsidR="00117284" w:rsidRDefault="00117284">
      <w:pPr>
        <w:pStyle w:val="LO-normal"/>
        <w:spacing w:line="480" w:lineRule="auto"/>
        <w:jc w:val="both"/>
        <w:rPr>
          <w:rFonts w:ascii="Times New Roman" w:eastAsia="Times New Roman" w:hAnsi="Times New Roman" w:cs="Times New Roman"/>
          <w:sz w:val="24"/>
          <w:szCs w:val="24"/>
        </w:rPr>
      </w:pPr>
    </w:p>
    <w:p w14:paraId="362CE3B6" w14:textId="77777777" w:rsidR="00117284" w:rsidRDefault="00000000">
      <w:pPr>
        <w:pStyle w:val="LO-normal"/>
        <w:spacing w:line="480" w:lineRule="auto"/>
      </w:pPr>
      <w:r>
        <w:rPr>
          <w:rFonts w:ascii="Times New Roman" w:eastAsia="Times New Roman" w:hAnsi="Times New Roman" w:cs="Times New Roman"/>
          <w:b/>
          <w:sz w:val="36"/>
          <w:szCs w:val="36"/>
        </w:rPr>
        <w:t>3. Results</w:t>
      </w:r>
    </w:p>
    <w:p w14:paraId="732884BF" w14:textId="77777777" w:rsidR="00117284" w:rsidRDefault="00000000">
      <w:pPr>
        <w:pStyle w:val="LO-normal"/>
        <w:spacing w:line="480" w:lineRule="auto"/>
        <w:jc w:val="both"/>
      </w:pPr>
      <w:r>
        <w:rPr>
          <w:rFonts w:ascii="Times New Roman" w:eastAsia="Times New Roman" w:hAnsi="Times New Roman" w:cs="Times New Roman"/>
          <w:sz w:val="28"/>
          <w:szCs w:val="28"/>
        </w:rPr>
        <w:t>(a) GPCRs are the most abundant chemosensory-related gene families in gastropod genomes</w:t>
      </w:r>
    </w:p>
    <w:p w14:paraId="74798619"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We found that by far the GPCR gene family is the most abundant gene family across the three gastropods studied. The cone snail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could encode at least (</w:t>
      </w:r>
      <w:r>
        <w:rPr>
          <w:rFonts w:ascii="Times New Roman" w:eastAsia="Times New Roman" w:hAnsi="Times New Roman" w:cs="Times New Roman"/>
          <w:i/>
          <w:sz w:val="24"/>
          <w:szCs w:val="24"/>
        </w:rPr>
        <w:t>Smin</w:t>
      </w:r>
      <w:r>
        <w:rPr>
          <w:rFonts w:ascii="Times New Roman" w:eastAsia="Times New Roman" w:hAnsi="Times New Roman" w:cs="Times New Roman"/>
          <w:sz w:val="24"/>
          <w:szCs w:val="24"/>
        </w:rPr>
        <w:t xml:space="preserve"> value) 2,102 and 2,053 members upon the non-chromosomal, and chromosome-level assemblies, respectively (Tables 2, S1, and S2). The other gene families encompassed a much lower number of members (51 IR/iGluR, 18 DEG-ENaC, and less than 10 copies of the NPC2, SNMP, and lipocalin families; Tables S1 and S2). The genome of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also encodes a large number of chemosensory-related genes, about half that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i.e.,  at least 1,222 and 32 genes (</w:t>
      </w:r>
      <w:r>
        <w:rPr>
          <w:rFonts w:ascii="Times New Roman" w:eastAsia="Times New Roman" w:hAnsi="Times New Roman" w:cs="Times New Roman"/>
          <w:i/>
          <w:sz w:val="24"/>
          <w:szCs w:val="24"/>
        </w:rPr>
        <w:t>Smin</w:t>
      </w:r>
      <w:r>
        <w:rPr>
          <w:rFonts w:ascii="Times New Roman" w:eastAsia="Times New Roman" w:hAnsi="Times New Roman" w:cs="Times New Roman"/>
          <w:sz w:val="24"/>
          <w:szCs w:val="24"/>
        </w:rPr>
        <w:t>) of the GPCR and IR/iGluR families, respectively (Tables 1 and S2) in the chromosome assembly</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In the </w:t>
      </w:r>
      <w:r>
        <w:rPr>
          <w:rFonts w:ascii="Times New Roman" w:eastAsia="Times New Roman" w:hAnsi="Times New Roman" w:cs="Times New Roman"/>
          <w:i/>
          <w:sz w:val="24"/>
          <w:szCs w:val="24"/>
        </w:rPr>
        <w:t xml:space="preserve">Aplysia </w:t>
      </w:r>
      <w:r>
        <w:rPr>
          <w:rFonts w:ascii="Times New Roman" w:eastAsia="Times New Roman" w:hAnsi="Times New Roman" w:cs="Times New Roman"/>
          <w:sz w:val="24"/>
          <w:szCs w:val="24"/>
        </w:rPr>
        <w:t xml:space="preserve">genome, we found some fewer GPCR than in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(up to 872 copies), and a similar number of other gene families (Tables S1-S3).</w:t>
      </w:r>
    </w:p>
    <w:p w14:paraId="751A70E1" w14:textId="77777777" w:rsidR="00117284" w:rsidRDefault="00117284">
      <w:pPr>
        <w:pStyle w:val="LO-normal"/>
        <w:spacing w:line="480" w:lineRule="auto"/>
        <w:jc w:val="both"/>
        <w:rPr>
          <w:rFonts w:ascii="Times New Roman" w:eastAsia="Times New Roman" w:hAnsi="Times New Roman" w:cs="Times New Roman"/>
          <w:sz w:val="24"/>
          <w:szCs w:val="24"/>
          <w:highlight w:val="yellow"/>
        </w:rPr>
      </w:pPr>
    </w:p>
    <w:p w14:paraId="12695510"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structural and functional annotation revealed that 95.3% (2,881 members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98.6% (1,406 members in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and 95.3% (1064 members in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of the sequences belonged to class A of the GPCR (SSF81321) based on the superfamily database analysis (Table S3). The most represented functional Pfam domains were the 7-TM receptors (PF00001); 49.6% members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53.7% in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and 46.8% in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The second most represented domain was the Serpentine type 7-</w:t>
      </w:r>
      <w:r>
        <w:rPr>
          <w:rFonts w:ascii="Times New Roman" w:eastAsia="Times New Roman" w:hAnsi="Times New Roman" w:cs="Times New Roman"/>
          <w:sz w:val="24"/>
          <w:szCs w:val="24"/>
        </w:rPr>
        <w:lastRenderedPageBreak/>
        <w:t>TM GPCR chemoreceptor Srw (</w:t>
      </w:r>
      <w:r>
        <w:rPr>
          <w:rFonts w:ascii="Times New Roman" w:eastAsia="Times New Roman" w:hAnsi="Times New Roman" w:cs="Times New Roman"/>
          <w:color w:val="1F1F1F"/>
          <w:sz w:val="24"/>
          <w:szCs w:val="24"/>
          <w:highlight w:val="white"/>
        </w:rPr>
        <w:t>PF10324)</w:t>
      </w:r>
      <w:r>
        <w:rPr>
          <w:rFonts w:ascii="Roboto" w:eastAsia="Roboto" w:hAnsi="Roboto" w:cs="Roboto"/>
          <w:color w:val="1F1F1F"/>
          <w:sz w:val="21"/>
          <w:szCs w:val="21"/>
          <w:highlight w:val="white"/>
        </w:rPr>
        <w:t xml:space="preserve"> </w:t>
      </w:r>
      <w:r>
        <w:rPr>
          <w:rFonts w:ascii="Times New Roman" w:eastAsia="Times New Roman" w:hAnsi="Times New Roman" w:cs="Times New Roman"/>
          <w:sz w:val="24"/>
          <w:szCs w:val="24"/>
        </w:rPr>
        <w:t xml:space="preserve">(Table S3 and Figure S1). As expected, we found that the number of GPCRs encoded in the genomes was much higher than those reported in </w:t>
      </w:r>
      <w:r>
        <w:rPr>
          <w:rFonts w:ascii="Times New Roman" w:eastAsia="Times New Roman" w:hAnsi="Times New Roman" w:cs="Times New Roman"/>
          <w:i/>
          <w:sz w:val="24"/>
          <w:szCs w:val="24"/>
        </w:rPr>
        <w:t xml:space="preserve">A. californica </w:t>
      </w:r>
      <w:r>
        <w:rPr>
          <w:rFonts w:ascii="Times New Roman" w:eastAsia="Times New Roman" w:hAnsi="Times New Roman" w:cs="Times New Roman"/>
          <w:sz w:val="24"/>
          <w:szCs w:val="24"/>
        </w:rPr>
        <w:t>and</w:t>
      </w:r>
      <w:r>
        <w:rPr>
          <w:rFonts w:ascii="Times New Roman" w:eastAsia="Times New Roman" w:hAnsi="Times New Roman" w:cs="Times New Roman"/>
          <w:i/>
          <w:sz w:val="24"/>
          <w:szCs w:val="24"/>
        </w:rPr>
        <w:t xml:space="preserve"> L. gigantea</w:t>
      </w:r>
      <w:r>
        <w:rPr>
          <w:rFonts w:ascii="Times New Roman" w:eastAsia="Times New Roman" w:hAnsi="Times New Roman" w:cs="Times New Roman"/>
          <w:sz w:val="24"/>
          <w:szCs w:val="24"/>
        </w:rPr>
        <w:t xml:space="preserve"> based only on transcriptomic data </w:t>
      </w:r>
      <w:hyperlink r:id="rId58">
        <w:r>
          <w:rPr>
            <w:rFonts w:ascii="Times New Roman" w:eastAsia="Times New Roman" w:hAnsi="Times New Roman" w:cs="Times New Roman"/>
            <w:color w:val="000000"/>
            <w:sz w:val="24"/>
            <w:szCs w:val="24"/>
          </w:rPr>
          <w:t>(Cummins et al., 2009; Robertson, 2015)</w:t>
        </w:r>
      </w:hyperlink>
      <w:r>
        <w:rPr>
          <w:rFonts w:ascii="Times New Roman" w:eastAsia="Times New Roman" w:hAnsi="Times New Roman" w:cs="Times New Roman"/>
          <w:sz w:val="24"/>
          <w:szCs w:val="24"/>
        </w:rPr>
        <w:t xml:space="preserve">. </w:t>
      </w:r>
    </w:p>
    <w:p w14:paraId="6DF0FAE3" w14:textId="77777777" w:rsidR="00117284" w:rsidRDefault="00117284">
      <w:pPr>
        <w:pStyle w:val="LO-normal"/>
        <w:spacing w:line="480" w:lineRule="auto"/>
        <w:jc w:val="both"/>
        <w:rPr>
          <w:rFonts w:ascii="Times New Roman" w:eastAsia="Times New Roman" w:hAnsi="Times New Roman" w:cs="Times New Roman"/>
          <w:sz w:val="24"/>
          <w:szCs w:val="24"/>
        </w:rPr>
      </w:pPr>
    </w:p>
    <w:p w14:paraId="50D5B985" w14:textId="77777777" w:rsidR="00117284" w:rsidRDefault="00000000">
      <w:pPr>
        <w:pStyle w:val="LO-normal"/>
        <w:spacing w:line="480" w:lineRule="auto"/>
        <w:jc w:val="both"/>
      </w:pPr>
      <w:r>
        <w:rPr>
          <w:rFonts w:ascii="Times New Roman" w:eastAsia="Times New Roman" w:hAnsi="Times New Roman" w:cs="Times New Roman"/>
          <w:sz w:val="28"/>
          <w:szCs w:val="28"/>
        </w:rPr>
        <w:t xml:space="preserve">(b) Chemosensory-related genes are mostly organized into genomic clusters in the genomes of gastropods. </w:t>
      </w:r>
    </w:p>
    <w:p w14:paraId="323B0240"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chromosome-level genome assemblies allowed performing a comprehensive analysis of the physical location and chromosomal distribution of family members. Overall, we found that, chemosensory-related genes were distributed across all chromosomes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with some exceptions, such as chromosome 24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chromosome 6 in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which contained proportionally more chemosensory-related genes (Figure S2, Tables S4 and S5).</w:t>
      </w:r>
    </w:p>
    <w:p w14:paraId="1CD23069" w14:textId="77777777" w:rsidR="00117284" w:rsidRDefault="00117284">
      <w:pPr>
        <w:pStyle w:val="LO-normal"/>
        <w:spacing w:line="480" w:lineRule="auto"/>
        <w:rPr>
          <w:rFonts w:ascii="Times New Roman" w:eastAsia="Times New Roman" w:hAnsi="Times New Roman" w:cs="Times New Roman"/>
          <w:sz w:val="26"/>
          <w:szCs w:val="26"/>
        </w:rPr>
      </w:pPr>
    </w:p>
    <w:p w14:paraId="4697F9D8"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For the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genome, the gene density for the GPCR family members was one gene per 1.03 Mb (3,022 genes across 3.11 Gb of the genome; Table 2). We operationally used two different </w:t>
      </w:r>
      <w:r>
        <w:rPr>
          <w:rFonts w:ascii="Times New Roman" w:eastAsia="Times New Roman" w:hAnsi="Times New Roman" w:cs="Times New Roman"/>
          <w:i/>
          <w:sz w:val="24"/>
          <w:szCs w:val="24"/>
        </w:rPr>
        <w:t xml:space="preserve">g </w:t>
      </w:r>
      <w:r>
        <w:rPr>
          <w:rFonts w:ascii="Times New Roman" w:eastAsia="Times New Roman" w:hAnsi="Times New Roman" w:cs="Times New Roman"/>
          <w:sz w:val="24"/>
          <w:szCs w:val="24"/>
        </w:rPr>
        <w:t xml:space="preserve">values (100 kb and 150 kb) to define </w:t>
      </w:r>
      <w:r>
        <w:rPr>
          <w:rFonts w:ascii="Times New Roman" w:eastAsia="Times New Roman" w:hAnsi="Times New Roman" w:cs="Times New Roman"/>
          <w:i/>
          <w:sz w:val="24"/>
          <w:szCs w:val="24"/>
        </w:rPr>
        <w:t>C</w:t>
      </w:r>
      <w:r>
        <w:rPr>
          <w:rFonts w:ascii="Times New Roman" w:eastAsia="Times New Roman" w:hAnsi="Times New Roman" w:cs="Times New Roman"/>
          <w:i/>
          <w:sz w:val="24"/>
          <w:szCs w:val="24"/>
          <w:vertAlign w:val="subscript"/>
        </w:rPr>
        <w:t>L</w:t>
      </w:r>
      <w:r>
        <w:rPr>
          <w:rFonts w:ascii="Times New Roman" w:eastAsia="Times New Roman" w:hAnsi="Times New Roman" w:cs="Times New Roman"/>
          <w:sz w:val="24"/>
          <w:szCs w:val="24"/>
        </w:rPr>
        <w:t xml:space="preserve"> (Figure 2A and 2B). In this species, and assuming that family copies were uniformly distributed across the chromosome, the probability of finding by chance two (or more) GPCR genes in a genome region of 100 kb would be 0.0044 (obtained from a Poisson distribution, λ = 0.097), and</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0.0097 (λ = 0.146) for 150 kb (Figure 2), following </w:t>
      </w:r>
      <w:hyperlink r:id="rId59">
        <w:r>
          <w:rPr>
            <w:rFonts w:ascii="Times New Roman" w:eastAsia="Times New Roman" w:hAnsi="Times New Roman" w:cs="Times New Roman"/>
            <w:color w:val="000000"/>
            <w:sz w:val="24"/>
            <w:szCs w:val="24"/>
          </w:rPr>
          <w:t>(Escuer et al., 2022)</w:t>
        </w:r>
      </w:hyperlink>
      <w:r>
        <w:rPr>
          <w:rFonts w:ascii="Times New Roman" w:eastAsia="Times New Roman" w:hAnsi="Times New Roman" w:cs="Times New Roman"/>
          <w:sz w:val="24"/>
          <w:szCs w:val="24"/>
        </w:rPr>
        <w:t>. For this cluster analysis, we only used information of the best-characterized members, those with complete sequences (1,602 copies, Table 2). In</w:t>
      </w:r>
      <w:r>
        <w:rPr>
          <w:rFonts w:ascii="Times New Roman" w:eastAsia="Times New Roman" w:hAnsi="Times New Roman" w:cs="Times New Roman"/>
          <w:i/>
          <w:sz w:val="24"/>
          <w:szCs w:val="24"/>
        </w:rPr>
        <w:t xml:space="preserve"> P. canaliculata, </w:t>
      </w:r>
      <w:r>
        <w:rPr>
          <w:rFonts w:ascii="Times New Roman" w:eastAsia="Times New Roman" w:hAnsi="Times New Roman" w:cs="Times New Roman"/>
          <w:sz w:val="24"/>
          <w:szCs w:val="24"/>
        </w:rPr>
        <w:t xml:space="preserve">we used the same approach but adapting the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values to the lower genome size of this species. Since in this species we identified up to 1,425 GPCR genes (over a genome of 440 Mb), the gene density was one gene over 308 kb. In this case, we applied two</w:t>
      </w:r>
      <w:r>
        <w:rPr>
          <w:rFonts w:ascii="Times New Roman" w:eastAsia="Times New Roman" w:hAnsi="Times New Roman" w:cs="Times New Roman"/>
          <w:i/>
          <w:sz w:val="24"/>
          <w:szCs w:val="24"/>
        </w:rPr>
        <w:t xml:space="preserve"> g</w:t>
      </w:r>
      <w:r>
        <w:rPr>
          <w:rFonts w:ascii="Times New Roman" w:eastAsia="Times New Roman" w:hAnsi="Times New Roman" w:cs="Times New Roman"/>
          <w:sz w:val="24"/>
          <w:szCs w:val="24"/>
        </w:rPr>
        <w:t xml:space="preserve"> values (10 kb and 100 kb), which corresponded to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 xml:space="preserve">-value = 0.0005 (λ = 0.032) and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 xml:space="preserve">-value = 0.042 (λ = 0.324), respectively. We fixed these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values for all other gene families despite having a much lower number of members (i.e., the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 xml:space="preserve">-values will be much lower and, therefore, the identified number of clusters will be conservative). </w:t>
      </w:r>
    </w:p>
    <w:p w14:paraId="4F58BB2B" w14:textId="77777777" w:rsidR="00117284" w:rsidRDefault="00117284">
      <w:pPr>
        <w:pStyle w:val="LO-normal"/>
        <w:spacing w:line="480" w:lineRule="auto"/>
        <w:jc w:val="both"/>
        <w:rPr>
          <w:rFonts w:ascii="Times New Roman" w:eastAsia="Times New Roman" w:hAnsi="Times New Roman" w:cs="Times New Roman"/>
          <w:sz w:val="24"/>
          <w:szCs w:val="24"/>
        </w:rPr>
      </w:pPr>
    </w:p>
    <w:p w14:paraId="1A114973"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We found that for both species, the chemosensory-related gene families were mainly organized into clusters (Figures S3 and S4).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using the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=100 kb, we defined a total of 235 clusters encompassing 989 genes (62% of complete sequences); with </w:t>
      </w:r>
      <w:r>
        <w:rPr>
          <w:rFonts w:ascii="Times New Roman" w:eastAsia="Times New Roman" w:hAnsi="Times New Roman" w:cs="Times New Roman"/>
          <w:i/>
          <w:sz w:val="24"/>
          <w:szCs w:val="24"/>
        </w:rPr>
        <w:t xml:space="preserve">g </w:t>
      </w:r>
      <w:r>
        <w:rPr>
          <w:rFonts w:ascii="Times New Roman" w:eastAsia="Times New Roman" w:hAnsi="Times New Roman" w:cs="Times New Roman"/>
          <w:sz w:val="24"/>
          <w:szCs w:val="24"/>
        </w:rPr>
        <w:t xml:space="preserve">= 150 kb, we identified 243 clusters including 1,127 genes (70.3% of the genes present in clusters; Tables 2 and S6; Figure S3). The same trend was observed in the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genome. Using the most stringent criteria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 10 kb), we were able to identify 124 clusters encompassing 668 genes (61.9% of the full length members), a percentage that increased to 83.8% using the more relaxed criterium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 100 kb; Tables 2, and S7). The same clustering pattern was observed for both species in the IR/iGluR, DEG-ENaC, and NPC2 gene families (Tables 2, S6-S8). </w:t>
      </w:r>
    </w:p>
    <w:p w14:paraId="243B78AD" w14:textId="77777777" w:rsidR="00117284" w:rsidRDefault="00117284">
      <w:pPr>
        <w:pStyle w:val="LO-normal"/>
        <w:spacing w:line="480" w:lineRule="auto"/>
        <w:jc w:val="both"/>
        <w:rPr>
          <w:rFonts w:ascii="Times New Roman" w:eastAsia="Times New Roman" w:hAnsi="Times New Roman" w:cs="Times New Roman"/>
          <w:sz w:val="24"/>
          <w:szCs w:val="24"/>
        </w:rPr>
      </w:pPr>
    </w:p>
    <w:p w14:paraId="18914BA8" w14:textId="77777777" w:rsidR="00117284" w:rsidRDefault="00000000">
      <w:pPr>
        <w:pStyle w:val="LO-normal"/>
        <w:spacing w:line="480" w:lineRule="auto"/>
        <w:jc w:val="both"/>
      </w:pPr>
      <w:r>
        <w:rPr>
          <w:rFonts w:ascii="Times New Roman" w:eastAsia="Times New Roman" w:hAnsi="Times New Roman" w:cs="Times New Roman"/>
          <w:sz w:val="28"/>
          <w:szCs w:val="28"/>
        </w:rPr>
        <w:t>(c) Phylogenetic relationships of the chemosensory gene family members</w:t>
      </w:r>
    </w:p>
    <w:p w14:paraId="19103876" w14:textId="77777777" w:rsidR="00117284" w:rsidRDefault="00000000">
      <w:pPr>
        <w:pStyle w:val="LO-normal"/>
        <w:spacing w:line="480" w:lineRule="auto"/>
        <w:jc w:val="both"/>
      </w:pPr>
      <w:r>
        <w:rPr>
          <w:rFonts w:ascii="Times New Roman" w:eastAsia="Times New Roman" w:hAnsi="Times New Roman" w:cs="Times New Roman"/>
          <w:sz w:val="24"/>
          <w:szCs w:val="24"/>
        </w:rPr>
        <w:t>Our phylogenetic analysis using the information from complete GPCR sequences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xml:space="preserve"> = 3,427, across the three gastropod genomes) revealed that most belong to the Rhodopsin-like (class A) family, as classified under the GRAFS system </w:t>
      </w:r>
      <w:hyperlink r:id="rId60">
        <w:r>
          <w:rPr>
            <w:rFonts w:ascii="Times New Roman" w:eastAsia="Times New Roman" w:hAnsi="Times New Roman" w:cs="Times New Roman"/>
            <w:color w:val="000000"/>
            <w:sz w:val="24"/>
            <w:szCs w:val="24"/>
          </w:rPr>
          <w:t>(Alexander et al., 2021)</w:t>
        </w:r>
      </w:hyperlink>
      <w:r>
        <w:rPr>
          <w:rFonts w:ascii="Times New Roman" w:eastAsia="Times New Roman" w:hAnsi="Times New Roman" w:cs="Times New Roman"/>
          <w:sz w:val="24"/>
          <w:szCs w:val="24"/>
        </w:rPr>
        <w:t xml:space="preserve">. We identified two major groups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one with most members having the 7TM_GPCR_Srw domain, denoted as Serpentine Srw (PF10324) group, and another more diverse group showing the 7TM_1 domain, denoted as Rhodopsin (PF00001) group (Figure 3). Noticeably, we found that many large clades (with more than 20 sequences) were from the same species (species-specific); twelve in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and nine in</w:t>
      </w:r>
      <w:r>
        <w:rPr>
          <w:rFonts w:ascii="Times New Roman" w:eastAsia="Times New Roman" w:hAnsi="Times New Roman" w:cs="Times New Roman"/>
          <w:i/>
          <w:sz w:val="24"/>
          <w:szCs w:val="24"/>
        </w:rPr>
        <w:t xml:space="preserve"> P. canaliculata</w:t>
      </w:r>
      <w:r>
        <w:rPr>
          <w:rFonts w:ascii="Times New Roman" w:eastAsia="Times New Roman" w:hAnsi="Times New Roman" w:cs="Times New Roman"/>
          <w:sz w:val="24"/>
          <w:szCs w:val="24"/>
        </w:rPr>
        <w:t xml:space="preserve">. For instance, the clade L4 included 354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members, and the P1 of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329 (Table S9). Since the analysis included only complete proteins located in chromosomes (excluding information from minor scaffolds), the actual number could be greater. We also identified three other clades named H1-3 that encompassed members of the three gastropod species (Figure 3). </w:t>
      </w:r>
    </w:p>
    <w:p w14:paraId="1E52C4D6" w14:textId="77777777" w:rsidR="00117284" w:rsidRDefault="00117284">
      <w:pPr>
        <w:pStyle w:val="LO-normal"/>
        <w:spacing w:line="480" w:lineRule="auto"/>
        <w:jc w:val="both"/>
        <w:rPr>
          <w:rFonts w:ascii="Times New Roman" w:eastAsia="Times New Roman" w:hAnsi="Times New Roman" w:cs="Times New Roman"/>
          <w:sz w:val="24"/>
          <w:szCs w:val="24"/>
        </w:rPr>
      </w:pPr>
    </w:p>
    <w:p w14:paraId="68560188"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We found that most GPCR genes of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conformed to a monophyletic group, sister to the other two gastropod clades (A1 in </w:t>
      </w:r>
      <w:r>
        <w:rPr>
          <w:rFonts w:ascii="Times New Roman" w:eastAsia="Times New Roman" w:hAnsi="Times New Roman" w:cs="Times New Roman"/>
          <w:i/>
          <w:sz w:val="24"/>
          <w:szCs w:val="24"/>
        </w:rPr>
        <w:t>Aplysia</w:t>
      </w:r>
      <w:r>
        <w:rPr>
          <w:rFonts w:ascii="Times New Roman" w:eastAsia="Times New Roman" w:hAnsi="Times New Roman" w:cs="Times New Roman"/>
          <w:sz w:val="24"/>
          <w:szCs w:val="24"/>
        </w:rPr>
        <w:t xml:space="preserve"> group; Figure 3). Indeed, all the 90 chemosensory-expressed genes identified in </w:t>
      </w:r>
      <w:hyperlink r:id="rId61">
        <w:r>
          <w:rPr>
            <w:rFonts w:ascii="Times New Roman" w:eastAsia="Times New Roman" w:hAnsi="Times New Roman" w:cs="Times New Roman"/>
            <w:color w:val="000000"/>
            <w:sz w:val="24"/>
            <w:szCs w:val="24"/>
          </w:rPr>
          <w:t>(Cummins et al., 2009)</w:t>
        </w:r>
      </w:hyperlink>
      <w:r>
        <w:rPr>
          <w:rFonts w:ascii="Times New Roman" w:eastAsia="Times New Roman" w:hAnsi="Times New Roman" w:cs="Times New Roman"/>
          <w:sz w:val="24"/>
          <w:szCs w:val="24"/>
        </w:rPr>
        <w:t xml:space="preserve">, are in this group, 35 and 51 of them have the 7TM_1  and 7TM_Srw domains, respectively. Interestingly, clade A2 was placed deep within the phylogeny as sister to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members (Figure 3). The phylogenetic analysis including representatives from other protostomes (Arthropoda, Nematoda, and Platyhelminthes), along with sequences of the Cnidaria phylum, that diverged before the protostomes/deuterostomes split, and the Amoebozoa outgroup uncovered six main GPCR clades, named as from A to F  (Figure 4). Clades A and B included members of the Serpentine Srw (PF10324) group,  being clade A gastropod-specific, whereas B and F encompassed members of all protostome groups. Clades C to F included the Rhodopsin (PF00001) group members;  being clades C and E the ones incorporating gastropod-specific large groups of sequences. Clade D included mainly nematode (</w:t>
      </w:r>
      <w:r>
        <w:rPr>
          <w:rFonts w:ascii="Times New Roman" w:eastAsia="Times New Roman" w:hAnsi="Times New Roman" w:cs="Times New Roman"/>
          <w:i/>
          <w:sz w:val="24"/>
          <w:szCs w:val="24"/>
        </w:rPr>
        <w:t>C. elegans</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sequences.</w:t>
      </w:r>
    </w:p>
    <w:p w14:paraId="4685BCA9" w14:textId="77777777" w:rsidR="00117284" w:rsidRDefault="00117284">
      <w:pPr>
        <w:pStyle w:val="LO-normal"/>
        <w:spacing w:line="480" w:lineRule="auto"/>
        <w:jc w:val="both"/>
        <w:rPr>
          <w:rFonts w:ascii="Times New Roman" w:eastAsia="Times New Roman" w:hAnsi="Times New Roman" w:cs="Times New Roman"/>
          <w:sz w:val="24"/>
          <w:szCs w:val="24"/>
        </w:rPr>
      </w:pPr>
    </w:p>
    <w:p w14:paraId="13A37BB6"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gene family trees of the other chemosensory-related proteins uncovered different evolutionary dynamics. For instance, in the IR/iGluR gene family tree, we identified several orthologs between Caenogastropoda and </w:t>
      </w:r>
      <w:r>
        <w:rPr>
          <w:rFonts w:ascii="Times New Roman" w:eastAsia="Times New Roman" w:hAnsi="Times New Roman" w:cs="Times New Roman"/>
          <w:i/>
          <w:sz w:val="24"/>
          <w:szCs w:val="24"/>
        </w:rPr>
        <w:t xml:space="preserve">D. melanogaster </w:t>
      </w:r>
      <w:r>
        <w:rPr>
          <w:rFonts w:ascii="Times New Roman" w:eastAsia="Times New Roman" w:hAnsi="Times New Roman" w:cs="Times New Roman"/>
          <w:sz w:val="24"/>
          <w:szCs w:val="24"/>
        </w:rPr>
        <w:t xml:space="preserve">IR, the divergent members of this family with probed chemosensory role in this and other insect species (Figure S5). Despite the absence of large species-specific clades in gastropods, we could identify some gene duplications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Many of the </w:t>
      </w:r>
      <w:r>
        <w:rPr>
          <w:rFonts w:ascii="Times New Roman" w:eastAsia="Times New Roman" w:hAnsi="Times New Roman" w:cs="Times New Roman"/>
          <w:i/>
          <w:sz w:val="24"/>
          <w:szCs w:val="24"/>
        </w:rPr>
        <w:t>D. melanogaster</w:t>
      </w:r>
      <w:r>
        <w:rPr>
          <w:rFonts w:ascii="Times New Roman" w:eastAsia="Times New Roman" w:hAnsi="Times New Roman" w:cs="Times New Roman"/>
          <w:sz w:val="24"/>
          <w:szCs w:val="24"/>
        </w:rPr>
        <w:t xml:space="preserve"> IRs formed a clade, reflecting either a rapid turnover rate of this family, or a specific diversification in insects. However, we also found old and conserved IRs, such as the putative gastropod homologs of the co-receptor IR25a, and the IR7b, both sour-detecting proteins required in </w:t>
      </w:r>
      <w:r>
        <w:rPr>
          <w:rFonts w:ascii="Times New Roman" w:eastAsia="Times New Roman" w:hAnsi="Times New Roman" w:cs="Times New Roman"/>
          <w:i/>
          <w:sz w:val="24"/>
          <w:szCs w:val="24"/>
        </w:rPr>
        <w:t xml:space="preserve">Drosophila </w:t>
      </w:r>
      <w:r>
        <w:rPr>
          <w:rFonts w:ascii="Times New Roman" w:eastAsia="Times New Roman" w:hAnsi="Times New Roman" w:cs="Times New Roman"/>
          <w:sz w:val="24"/>
          <w:szCs w:val="24"/>
        </w:rPr>
        <w:t xml:space="preserve">females for oviposition preference in acid-containing food </w:t>
      </w:r>
      <w:hyperlink r:id="rId62">
        <w:r>
          <w:rPr>
            <w:rFonts w:ascii="Times New Roman" w:eastAsia="Times New Roman" w:hAnsi="Times New Roman" w:cs="Times New Roman"/>
            <w:color w:val="000000"/>
            <w:sz w:val="24"/>
            <w:szCs w:val="24"/>
          </w:rPr>
          <w:t>(Chen &amp; Amrein, 2017)</w:t>
        </w:r>
      </w:hyperlink>
      <w:r>
        <w:rPr>
          <w:rFonts w:ascii="Times New Roman" w:eastAsia="Times New Roman" w:hAnsi="Times New Roman" w:cs="Times New Roman"/>
          <w:sz w:val="24"/>
          <w:szCs w:val="24"/>
        </w:rPr>
        <w:t xml:space="preserve">. A similar pattern could be observed for the DEG-ENaC gene family (also known as </w:t>
      </w:r>
      <w:r>
        <w:rPr>
          <w:rFonts w:ascii="Times New Roman" w:eastAsia="Times New Roman" w:hAnsi="Times New Roman" w:cs="Times New Roman"/>
          <w:i/>
          <w:sz w:val="24"/>
          <w:szCs w:val="24"/>
        </w:rPr>
        <w:t>pkk</w:t>
      </w:r>
      <w:r>
        <w:rPr>
          <w:rFonts w:ascii="Times New Roman" w:eastAsia="Times New Roman" w:hAnsi="Times New Roman" w:cs="Times New Roman"/>
          <w:sz w:val="24"/>
          <w:szCs w:val="24"/>
        </w:rPr>
        <w:t xml:space="preserve"> genes in </w:t>
      </w:r>
      <w:r>
        <w:rPr>
          <w:rFonts w:ascii="Times New Roman" w:eastAsia="Times New Roman" w:hAnsi="Times New Roman" w:cs="Times New Roman"/>
          <w:i/>
          <w:sz w:val="24"/>
          <w:szCs w:val="24"/>
        </w:rPr>
        <w:t>Drosophila</w:t>
      </w:r>
      <w:r>
        <w:rPr>
          <w:rFonts w:ascii="Times New Roman" w:eastAsia="Times New Roman" w:hAnsi="Times New Roman" w:cs="Times New Roman"/>
          <w:sz w:val="24"/>
          <w:szCs w:val="24"/>
        </w:rPr>
        <w:t xml:space="preserve">), where the gene tree shows a large clade of </w:t>
      </w:r>
      <w:r>
        <w:rPr>
          <w:rFonts w:ascii="Times New Roman" w:eastAsia="Times New Roman" w:hAnsi="Times New Roman" w:cs="Times New Roman"/>
          <w:i/>
          <w:sz w:val="24"/>
          <w:szCs w:val="24"/>
        </w:rPr>
        <w:t>Drosophila</w:t>
      </w:r>
      <w:r>
        <w:rPr>
          <w:rFonts w:ascii="Times New Roman" w:eastAsia="Times New Roman" w:hAnsi="Times New Roman" w:cs="Times New Roman"/>
          <w:sz w:val="24"/>
          <w:szCs w:val="24"/>
        </w:rPr>
        <w:t xml:space="preserve"> members, clearly separated from those of gastropods, but also a putative homolog in gastropods of the highly conserved receptor </w:t>
      </w:r>
      <w:r>
        <w:rPr>
          <w:rFonts w:ascii="Times New Roman" w:eastAsia="Times New Roman" w:hAnsi="Times New Roman" w:cs="Times New Roman"/>
          <w:i/>
          <w:sz w:val="24"/>
          <w:szCs w:val="24"/>
        </w:rPr>
        <w:t>ppk17</w:t>
      </w:r>
      <w:r>
        <w:rPr>
          <w:rFonts w:ascii="Times New Roman" w:eastAsia="Times New Roman" w:hAnsi="Times New Roman" w:cs="Times New Roman"/>
          <w:sz w:val="24"/>
          <w:szCs w:val="24"/>
        </w:rPr>
        <w:t xml:space="preserve"> (Figure S6). </w:t>
      </w:r>
    </w:p>
    <w:p w14:paraId="01CDA035" w14:textId="77777777" w:rsidR="00117284" w:rsidRDefault="00000000">
      <w:pPr>
        <w:pStyle w:val="LO-normal"/>
        <w:spacing w:before="240" w:line="480" w:lineRule="auto"/>
        <w:jc w:val="both"/>
      </w:pPr>
      <w:r>
        <w:rPr>
          <w:rFonts w:ascii="Times New Roman" w:eastAsia="Times New Roman" w:hAnsi="Times New Roman" w:cs="Times New Roman"/>
          <w:sz w:val="28"/>
          <w:szCs w:val="28"/>
        </w:rPr>
        <w:t>(d) Physical and evolutionary distances</w:t>
      </w:r>
    </w:p>
    <w:p w14:paraId="4887AF60" w14:textId="77777777" w:rsidR="00117284" w:rsidRDefault="00000000">
      <w:pPr>
        <w:pStyle w:val="LO-normal"/>
        <w:spacing w:before="240" w:line="480" w:lineRule="auto"/>
        <w:jc w:val="both"/>
      </w:pPr>
      <w:r>
        <w:rPr>
          <w:rFonts w:ascii="Times New Roman" w:eastAsia="Times New Roman" w:hAnsi="Times New Roman" w:cs="Times New Roman"/>
          <w:sz w:val="24"/>
          <w:szCs w:val="24"/>
        </w:rPr>
        <w:t xml:space="preserve">We performed a comparative genomic analysis of pairwise evolutionary distances (measured as the number of amino acid substitutions per site) </w:t>
      </w:r>
      <w:r>
        <w:rPr>
          <w:rFonts w:ascii="Times New Roman" w:eastAsia="Times New Roman" w:hAnsi="Times New Roman" w:cs="Times New Roman"/>
          <w:i/>
          <w:sz w:val="24"/>
          <w:szCs w:val="24"/>
        </w:rPr>
        <w:t>versus</w:t>
      </w:r>
      <w:r>
        <w:rPr>
          <w:rFonts w:ascii="Times New Roman" w:eastAsia="Times New Roman" w:hAnsi="Times New Roman" w:cs="Times New Roman"/>
          <w:sz w:val="24"/>
          <w:szCs w:val="24"/>
        </w:rPr>
        <w:t xml:space="preserve"> physical distances (in bp) for each GPCR member within and outside genomic clusters. We found, as in </w:t>
      </w:r>
      <w:hyperlink r:id="rId63">
        <w:r>
          <w:rPr>
            <w:rFonts w:ascii="Times New Roman" w:eastAsia="Times New Roman" w:hAnsi="Times New Roman" w:cs="Times New Roman"/>
            <w:color w:val="000000"/>
            <w:sz w:val="24"/>
            <w:szCs w:val="24"/>
          </w:rPr>
          <w:t>(Escuer et al., 2022)</w:t>
        </w:r>
      </w:hyperlink>
      <w:r>
        <w:rPr>
          <w:rFonts w:ascii="Times New Roman" w:eastAsia="Times New Roman" w:hAnsi="Times New Roman" w:cs="Times New Roman"/>
          <w:sz w:val="24"/>
          <w:szCs w:val="24"/>
        </w:rPr>
        <w:t>, that the evolutionary distances increased with the physical distance, and this phenomenon was observed in all chromosomes (Figure 5), and in the two focal species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w:t>
      </w:r>
    </w:p>
    <w:p w14:paraId="185FD078" w14:textId="77777777" w:rsidR="00117284" w:rsidRDefault="00117284">
      <w:pPr>
        <w:pStyle w:val="LO-normal"/>
        <w:spacing w:line="480" w:lineRule="auto"/>
        <w:jc w:val="both"/>
        <w:rPr>
          <w:rFonts w:ascii="Times New Roman" w:eastAsia="Times New Roman" w:hAnsi="Times New Roman" w:cs="Times New Roman"/>
          <w:color w:val="FF0000"/>
          <w:sz w:val="24"/>
          <w:szCs w:val="24"/>
        </w:rPr>
      </w:pPr>
    </w:p>
    <w:p w14:paraId="2ECD46DD" w14:textId="77777777" w:rsidR="00117284" w:rsidRDefault="00000000">
      <w:pPr>
        <w:pStyle w:val="LO-normal"/>
        <w:spacing w:line="480" w:lineRule="auto"/>
      </w:pPr>
      <w:r>
        <w:rPr>
          <w:rFonts w:ascii="Times New Roman" w:eastAsia="Times New Roman" w:hAnsi="Times New Roman" w:cs="Times New Roman"/>
          <w:b/>
          <w:sz w:val="36"/>
          <w:szCs w:val="36"/>
        </w:rPr>
        <w:t>4. Discussion</w:t>
      </w:r>
    </w:p>
    <w:p w14:paraId="142459C4" w14:textId="77777777" w:rsidR="00117284" w:rsidRDefault="00000000">
      <w:pPr>
        <w:pStyle w:val="LO-normal"/>
        <w:spacing w:line="480" w:lineRule="auto"/>
        <w:jc w:val="both"/>
      </w:pPr>
      <w:r>
        <w:rPr>
          <w:rFonts w:ascii="Times New Roman" w:eastAsia="Times New Roman" w:hAnsi="Times New Roman" w:cs="Times New Roman"/>
          <w:sz w:val="28"/>
          <w:szCs w:val="28"/>
        </w:rPr>
        <w:t>(a) Repertories and clustering of chemosensory gene families in gastropods</w:t>
      </w:r>
    </w:p>
    <w:p w14:paraId="519460A3" w14:textId="77777777" w:rsidR="00117284" w:rsidRDefault="00117284">
      <w:pPr>
        <w:pStyle w:val="LO-normal"/>
        <w:spacing w:line="480" w:lineRule="auto"/>
        <w:jc w:val="both"/>
        <w:rPr>
          <w:rFonts w:ascii="Times New Roman" w:eastAsia="Times New Roman" w:hAnsi="Times New Roman" w:cs="Times New Roman"/>
          <w:sz w:val="24"/>
          <w:szCs w:val="24"/>
        </w:rPr>
      </w:pPr>
    </w:p>
    <w:p w14:paraId="444C1C0A"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To our knowledge, there is not a comprehensive report of chemosensory-related gene families in mollusks. Pioneer studies in gastropods, the largest taxonomic class of mollusks, either provided partial information of the proteins expressed in sensory organs </w:t>
      </w:r>
      <w:hyperlink r:id="rId64">
        <w:r>
          <w:rPr>
            <w:rFonts w:ascii="Times New Roman" w:eastAsia="Times New Roman" w:hAnsi="Times New Roman" w:cs="Times New Roman"/>
            <w:color w:val="000000"/>
            <w:sz w:val="24"/>
            <w:szCs w:val="24"/>
          </w:rPr>
          <w:t>(Cummins et al., 2009)</w:t>
        </w:r>
      </w:hyperlink>
      <w:r>
        <w:rPr>
          <w:rFonts w:ascii="Times New Roman" w:eastAsia="Times New Roman" w:hAnsi="Times New Roman" w:cs="Times New Roman"/>
          <w:sz w:val="24"/>
          <w:szCs w:val="24"/>
        </w:rPr>
        <w:t xml:space="preserve">, or searched for putative orthologs of the main CS families of arthropods on the first fragmented genome drafts of species such as the sea hare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(sea slug) and the owl limpet </w:t>
      </w:r>
      <w:r>
        <w:rPr>
          <w:rFonts w:ascii="Times New Roman" w:eastAsia="Times New Roman" w:hAnsi="Times New Roman" w:cs="Times New Roman"/>
          <w:i/>
          <w:sz w:val="24"/>
          <w:szCs w:val="24"/>
        </w:rPr>
        <w:t>L. gigantea</w:t>
      </w:r>
      <w:r>
        <w:rPr>
          <w:rFonts w:ascii="Times New Roman" w:eastAsia="Times New Roman" w:hAnsi="Times New Roman" w:cs="Times New Roman"/>
          <w:sz w:val="24"/>
          <w:szCs w:val="24"/>
        </w:rPr>
        <w:t xml:space="preserve"> </w:t>
      </w:r>
      <w:hyperlink r:id="rId65">
        <w:r>
          <w:rPr>
            <w:rFonts w:ascii="Times New Roman" w:eastAsia="Times New Roman" w:hAnsi="Times New Roman" w:cs="Times New Roman"/>
            <w:color w:val="000000"/>
            <w:sz w:val="24"/>
            <w:szCs w:val="24"/>
          </w:rPr>
          <w:t>(Croset et al., 2010; Krishnan et al., 2014; Saina et al., 2015)</w:t>
        </w:r>
      </w:hyperlink>
      <w:r>
        <w:rPr>
          <w:rFonts w:ascii="Times New Roman" w:eastAsia="Times New Roman" w:hAnsi="Times New Roman" w:cs="Times New Roman"/>
          <w:sz w:val="24"/>
          <w:szCs w:val="24"/>
        </w:rPr>
        <w:t xml:space="preserve">. Here, we analyzed chromosome-level assemblies and found that the true repertoire of chemosensory-related genes in gastropods is undoubtedly much higher than previously reported, especially in the case of GPCRs. For instance, we found at least 872 GPCR genes in the genome of </w:t>
      </w:r>
      <w:r>
        <w:rPr>
          <w:rFonts w:ascii="Times New Roman" w:eastAsia="Times New Roman" w:hAnsi="Times New Roman" w:cs="Times New Roman"/>
          <w:i/>
          <w:sz w:val="24"/>
          <w:szCs w:val="24"/>
        </w:rPr>
        <w:t xml:space="preserve">A. californica </w:t>
      </w:r>
      <w:r>
        <w:rPr>
          <w:rFonts w:ascii="Times New Roman" w:eastAsia="Times New Roman" w:hAnsi="Times New Roman" w:cs="Times New Roman"/>
          <w:sz w:val="24"/>
          <w:szCs w:val="24"/>
        </w:rPr>
        <w:t xml:space="preserve">compared to the 90 receptors previously identified in a transcriptomic study </w:t>
      </w:r>
      <w:hyperlink r:id="rId66">
        <w:r>
          <w:rPr>
            <w:rFonts w:ascii="Times New Roman" w:eastAsia="Times New Roman" w:hAnsi="Times New Roman" w:cs="Times New Roman"/>
            <w:color w:val="000000"/>
            <w:sz w:val="24"/>
            <w:szCs w:val="24"/>
          </w:rPr>
          <w:t>(Cummins et al., 2009)</w:t>
        </w:r>
      </w:hyperlink>
      <w:r>
        <w:rPr>
          <w:rFonts w:ascii="Times New Roman" w:eastAsia="Times New Roman" w:hAnsi="Times New Roman" w:cs="Times New Roman"/>
          <w:sz w:val="24"/>
          <w:szCs w:val="24"/>
        </w:rPr>
        <w:t xml:space="preserve">. In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we identified up to 3,022 and 1,425 GPCRs, respectively. </w:t>
      </w:r>
      <w:r>
        <w:rPr>
          <w:rFonts w:ascii="Times New Roman" w:eastAsia="Times New Roman" w:hAnsi="Times New Roman" w:cs="Times New Roman"/>
          <w:sz w:val="24"/>
          <w:szCs w:val="24"/>
          <w:highlight w:val="white"/>
        </w:rPr>
        <w:t xml:space="preserve">To overcome putative genome annotation problems (caused by bioinformatic sensitivity or the highly repetitive nature of the studied genomes), for some analysis we used conservative estimates of gene family size, </w:t>
      </w:r>
      <w:r>
        <w:rPr>
          <w:rFonts w:ascii="Times New Roman" w:eastAsia="Times New Roman" w:hAnsi="Times New Roman" w:cs="Times New Roman"/>
          <w:i/>
          <w:sz w:val="24"/>
          <w:szCs w:val="24"/>
          <w:highlight w:val="white"/>
        </w:rPr>
        <w:t xml:space="preserve">Smin </w:t>
      </w:r>
      <w:r>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rPr>
        <w:t xml:space="preserve">minimum number of functional sequences) </w:t>
      </w:r>
      <w:r>
        <w:rPr>
          <w:rFonts w:ascii="Times New Roman" w:eastAsia="Times New Roman" w:hAnsi="Times New Roman" w:cs="Times New Roman"/>
          <w:sz w:val="24"/>
          <w:szCs w:val="24"/>
          <w:highlight w:val="white"/>
        </w:rPr>
        <w:t xml:space="preserve">or </w:t>
      </w:r>
      <w:r>
        <w:rPr>
          <w:rFonts w:ascii="Times New Roman" w:eastAsia="Times New Roman" w:hAnsi="Times New Roman" w:cs="Times New Roman"/>
          <w:i/>
          <w:sz w:val="24"/>
          <w:szCs w:val="24"/>
          <w:highlight w:val="white"/>
        </w:rPr>
        <w:t xml:space="preserve">Scp </w:t>
      </w:r>
      <w:r>
        <w:rPr>
          <w:rFonts w:ascii="Times New Roman" w:eastAsia="Times New Roman" w:hAnsi="Times New Roman" w:cs="Times New Roman"/>
          <w:sz w:val="24"/>
          <w:szCs w:val="24"/>
          <w:highlight w:val="white"/>
        </w:rPr>
        <w:t xml:space="preserve">(the number of complete members), as in </w:t>
      </w:r>
      <w:hyperlink r:id="rId67">
        <w:r>
          <w:rPr>
            <w:rFonts w:ascii="Times New Roman" w:eastAsia="Times New Roman" w:hAnsi="Times New Roman" w:cs="Times New Roman"/>
            <w:color w:val="000000"/>
            <w:sz w:val="24"/>
            <w:szCs w:val="24"/>
            <w:highlight w:val="white"/>
          </w:rPr>
          <w:t>(Vizueta et al., 2018)</w:t>
        </w:r>
      </w:hyperlink>
      <w:r>
        <w:rPr>
          <w:rFonts w:ascii="Times New Roman" w:eastAsia="Times New Roman" w:hAnsi="Times New Roman" w:cs="Times New Roman"/>
          <w:sz w:val="24"/>
          <w:szCs w:val="24"/>
          <w:highlight w:val="white"/>
        </w:rPr>
        <w:t>. The estimated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highlight w:val="white"/>
        </w:rPr>
        <w:t>Smin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 xml:space="preserve">was of at least 2,053 and 1,222 in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respectively. Here, we found that gastropods exhibit a much higher chemosensory diversity than that exhibited by arthropods, whose chemoreceptor repertories are usually of a few hundreds </w:t>
      </w:r>
      <w:hyperlink r:id="rId68">
        <w:r>
          <w:rPr>
            <w:rFonts w:ascii="Times New Roman" w:eastAsia="Times New Roman" w:hAnsi="Times New Roman" w:cs="Times New Roman"/>
            <w:color w:val="000000"/>
            <w:sz w:val="24"/>
            <w:szCs w:val="24"/>
          </w:rPr>
          <w:t>(Vizueta, Escuer, et al., 2020)</w:t>
        </w:r>
      </w:hyperlink>
      <w:r>
        <w:rPr>
          <w:rFonts w:ascii="Times New Roman" w:eastAsia="Times New Roman" w:hAnsi="Times New Roman" w:cs="Times New Roman"/>
          <w:sz w:val="24"/>
          <w:szCs w:val="24"/>
        </w:rPr>
        <w:t xml:space="preserve">, with the exception of some chelicerates; in this later group, nevertheless the main expanded family encodes the GR (putative gustatory) receptors </w:t>
      </w:r>
      <w:hyperlink r:id="rId69">
        <w:r>
          <w:rPr>
            <w:rFonts w:ascii="Times New Roman" w:eastAsia="Times New Roman" w:hAnsi="Times New Roman" w:cs="Times New Roman"/>
            <w:color w:val="000000"/>
            <w:sz w:val="24"/>
            <w:szCs w:val="24"/>
          </w:rPr>
          <w:t>(Vizueta et al., 2018)</w:t>
        </w:r>
      </w:hyperlink>
      <w:r>
        <w:rPr>
          <w:rFonts w:ascii="Times New Roman" w:eastAsia="Times New Roman" w:hAnsi="Times New Roman" w:cs="Times New Roman"/>
          <w:sz w:val="24"/>
          <w:szCs w:val="24"/>
        </w:rPr>
        <w:t>. In f</w:t>
      </w:r>
      <w:r>
        <w:rPr>
          <w:rFonts w:ascii="Times New Roman" w:eastAsia="Times New Roman" w:hAnsi="Times New Roman" w:cs="Times New Roman"/>
          <w:sz w:val="24"/>
          <w:szCs w:val="24"/>
          <w:highlight w:val="white"/>
        </w:rPr>
        <w:t>act, w</w:t>
      </w:r>
      <w:r>
        <w:rPr>
          <w:rFonts w:ascii="Times New Roman" w:eastAsia="Times New Roman" w:hAnsi="Times New Roman" w:cs="Times New Roman"/>
          <w:sz w:val="24"/>
          <w:szCs w:val="24"/>
        </w:rPr>
        <w:t xml:space="preserve">e also identified homologs to these GR and to the IR/iGluR family, which are well known arthropod chemoreceptors, confirming that the emergence of these families trace back at least to the ancestor of protostomes </w:t>
      </w:r>
      <w:hyperlink r:id="rId70">
        <w:r>
          <w:rPr>
            <w:rFonts w:ascii="Times New Roman" w:eastAsia="Times New Roman" w:hAnsi="Times New Roman" w:cs="Times New Roman"/>
            <w:color w:val="000000"/>
            <w:sz w:val="24"/>
            <w:szCs w:val="24"/>
          </w:rPr>
          <w:t>(Krishnan et al., 2014; Saina et al., 2015)</w:t>
        </w:r>
      </w:hyperlink>
      <w:r>
        <w:rPr>
          <w:rFonts w:ascii="Times New Roman" w:eastAsia="Times New Roman" w:hAnsi="Times New Roman" w:cs="Times New Roman"/>
          <w:sz w:val="24"/>
          <w:szCs w:val="24"/>
        </w:rPr>
        <w:t xml:space="preserve">. In contrast, we did not find any homolog of the insect OR family, which likely has a more recent origin in arthropods </w:t>
      </w:r>
      <w:hyperlink r:id="rId71">
        <w:r>
          <w:rPr>
            <w:rFonts w:ascii="Times New Roman" w:eastAsia="Times New Roman" w:hAnsi="Times New Roman" w:cs="Times New Roman"/>
            <w:color w:val="000000"/>
            <w:sz w:val="24"/>
            <w:szCs w:val="24"/>
          </w:rPr>
          <w:t>(Robertson, 2015)</w:t>
        </w:r>
      </w:hyperlink>
      <w:r>
        <w:rPr>
          <w:rFonts w:ascii="Times New Roman" w:eastAsia="Times New Roman" w:hAnsi="Times New Roman" w:cs="Times New Roman"/>
          <w:sz w:val="24"/>
          <w:szCs w:val="24"/>
        </w:rPr>
        <w:t xml:space="preserve">. Therefore, </w:t>
      </w:r>
      <w:r>
        <w:rPr>
          <w:rFonts w:ascii="Times New Roman" w:eastAsia="Times New Roman" w:hAnsi="Times New Roman" w:cs="Times New Roman"/>
          <w:sz w:val="24"/>
          <w:szCs w:val="24"/>
          <w:highlight w:val="white"/>
        </w:rPr>
        <w:t xml:space="preserve">gastropods would have the largest CS family members described thus far in invertebrates, with </w:t>
      </w:r>
      <w:r>
        <w:rPr>
          <w:rFonts w:ascii="Times New Roman" w:eastAsia="Times New Roman" w:hAnsi="Times New Roman" w:cs="Times New Roman"/>
          <w:sz w:val="24"/>
          <w:szCs w:val="24"/>
        </w:rPr>
        <w:t xml:space="preserve">repertoire sizes similar to those found in many vertebrates </w:t>
      </w:r>
      <w:hyperlink r:id="rId72">
        <w:r>
          <w:rPr>
            <w:rFonts w:ascii="Times New Roman" w:eastAsia="Times New Roman" w:hAnsi="Times New Roman" w:cs="Times New Roman"/>
            <w:color w:val="000000"/>
            <w:sz w:val="24"/>
            <w:szCs w:val="24"/>
          </w:rPr>
          <w:t>(Shi &amp; Zhang, 2009)</w:t>
        </w:r>
      </w:hyperlink>
      <w:r>
        <w:rPr>
          <w:rFonts w:ascii="Times New Roman" w:eastAsia="Times New Roman" w:hAnsi="Times New Roman" w:cs="Times New Roman"/>
          <w:sz w:val="24"/>
          <w:szCs w:val="24"/>
        </w:rPr>
        <w:t>. Nevertheless, it would be necessary to validate that all these identified members really perform a chemosensory function.</w:t>
      </w:r>
    </w:p>
    <w:p w14:paraId="36DC88C5" w14:textId="77777777" w:rsidR="00117284" w:rsidRDefault="00117284">
      <w:pPr>
        <w:pStyle w:val="LO-normal"/>
        <w:spacing w:line="480" w:lineRule="auto"/>
        <w:jc w:val="both"/>
        <w:rPr>
          <w:rFonts w:ascii="Times New Roman" w:eastAsia="Times New Roman" w:hAnsi="Times New Roman" w:cs="Times New Roman"/>
          <w:sz w:val="24"/>
          <w:szCs w:val="24"/>
        </w:rPr>
      </w:pPr>
    </w:p>
    <w:p w14:paraId="4577BEF0"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We found that the GPCR genes were not randomly distributed within chromosomes; indeed,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more than 60% of members were arranged into genome clusters. Furthermore, most of these tandemly arranged paralogs are also clustered together in the phylogenetic tree, suggesting recent common ancestry. Remarkably, this uneven distribution of GPCR copies across chromosomes is not associated with the size, or with the number of genes in the chromosomes. Indeed, we found large species-specific clades enriched in genes located on a few chromosomes. We also found that genes within clusters (physically close) exhibit lower genetic distances than those outside them (Figure 5). Thus, new copies would originate in tandem by unequal crossing-over, they would remain physically close for a while and then progressively move to other genomic regions through mutational mechanisms underlying the formation of structural variations, such as DNA recombination-, replication- and repair-associated processes </w:t>
      </w:r>
      <w:hyperlink r:id="rId73">
        <w:r>
          <w:rPr>
            <w:rFonts w:ascii="Times New Roman" w:eastAsia="Times New Roman" w:hAnsi="Times New Roman" w:cs="Times New Roman"/>
            <w:color w:val="000000"/>
            <w:sz w:val="24"/>
            <w:szCs w:val="24"/>
          </w:rPr>
          <w:t>(Carvalho &amp; Lupski, 2016)</w:t>
        </w:r>
      </w:hyperlink>
      <w:r>
        <w:rPr>
          <w:rFonts w:ascii="Times New Roman" w:eastAsia="Times New Roman" w:hAnsi="Times New Roman" w:cs="Times New Roman"/>
          <w:sz w:val="24"/>
          <w:szCs w:val="24"/>
        </w:rPr>
        <w:t xml:space="preserve">, or they could be lost by deletions or be retained transiently as pseudogenes. The presence of large species-specific clades indicates that in the gastropod genomes many GPCR members have a recent origin (at least with respect to separation from the other invertebrate groups). This high number of members, which represents a large fraction of the protein-coding genes encoded in the genome (Table 1), highlights the biological (i.e., interaction with the environment, conspecifics, preys, and predators) and/or genome importance of the expansion of these chemosensory-related gene families. Overall, all these observations are well accommodated by the Birth-and-Death model of gene family evolution </w:t>
      </w:r>
      <w:hyperlink r:id="rId74">
        <w:r>
          <w:rPr>
            <w:rFonts w:ascii="Times New Roman" w:eastAsia="Times New Roman" w:hAnsi="Times New Roman" w:cs="Times New Roman"/>
            <w:color w:val="000000"/>
            <w:sz w:val="24"/>
            <w:szCs w:val="24"/>
          </w:rPr>
          <w:t>(Nei &amp; Rooney, 2005; Vieira et al., 2007)</w:t>
        </w:r>
      </w:hyperlink>
      <w:r>
        <w:rPr>
          <w:rFonts w:ascii="Times New Roman" w:eastAsia="Times New Roman" w:hAnsi="Times New Roman" w:cs="Times New Roman"/>
          <w:sz w:val="24"/>
          <w:szCs w:val="24"/>
        </w:rPr>
        <w:t>. Unfortunately, the availability of very few highly continuous genomes across gastropods prevents obtaining sound estimations of the turnover rates for the chemosensory families, and to perform a comparative analysis with that of other invertebrates and vertebrates.</w:t>
      </w:r>
    </w:p>
    <w:p w14:paraId="1DE4E112" w14:textId="77777777" w:rsidR="00117284" w:rsidRDefault="00117284">
      <w:pPr>
        <w:pStyle w:val="LO-normal"/>
        <w:spacing w:line="480" w:lineRule="auto"/>
        <w:jc w:val="both"/>
        <w:rPr>
          <w:rFonts w:ascii="Times New Roman" w:eastAsia="Times New Roman" w:hAnsi="Times New Roman" w:cs="Times New Roman"/>
          <w:sz w:val="24"/>
          <w:szCs w:val="24"/>
        </w:rPr>
      </w:pPr>
    </w:p>
    <w:p w14:paraId="709B27E2"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 evolutionary relationships of GPCR members are still unclear, especially in protostomes </w:t>
      </w:r>
      <w:hyperlink r:id="rId75">
        <w:r>
          <w:rPr>
            <w:rFonts w:ascii="Times New Roman" w:eastAsia="Times New Roman" w:hAnsi="Times New Roman" w:cs="Times New Roman"/>
            <w:color w:val="000000"/>
            <w:sz w:val="24"/>
            <w:szCs w:val="24"/>
          </w:rPr>
          <w:t>(Nordström et al., 2011)</w:t>
        </w:r>
      </w:hyperlink>
      <w:r>
        <w:rPr>
          <w:rFonts w:ascii="Times New Roman" w:eastAsia="Times New Roman" w:hAnsi="Times New Roman" w:cs="Times New Roman"/>
          <w:sz w:val="24"/>
          <w:szCs w:val="24"/>
        </w:rPr>
        <w:t xml:space="preserve">. Indeed, the sequence similarity and the type of ligands recognized by these receptors have been the key features for GPCR’s classification into five major groups: Glutamate, Rhodopsin, Adhesion, Frizzled, and Secretin under the GRAFS system. A new nomenclature classifies GPCRs into six classes or clans: Rhodopsin-like (Class A), Secretin-like GPCRs (Class B), metabotropic glutamate receptor (Class C), fungal mating pheromone receptors (Class D), cAMP receptors (Class E), and frizzled/smoothened (Class F) </w:t>
      </w:r>
      <w:hyperlink r:id="rId76">
        <w:r>
          <w:rPr>
            <w:rFonts w:ascii="Times New Roman" w:eastAsia="Times New Roman" w:hAnsi="Times New Roman" w:cs="Times New Roman"/>
            <w:color w:val="000000"/>
            <w:sz w:val="24"/>
            <w:szCs w:val="24"/>
          </w:rPr>
          <w:t>(Alexander et al., 2021)</w:t>
        </w:r>
      </w:hyperlink>
      <w:r>
        <w:rPr>
          <w:rFonts w:ascii="Times New Roman" w:eastAsia="Times New Roman" w:hAnsi="Times New Roman" w:cs="Times New Roman"/>
          <w:sz w:val="24"/>
          <w:szCs w:val="24"/>
        </w:rPr>
        <w:t xml:space="preserve">. Here, we found that most of the GPCR identified in gastropods belong to the Rhodopsin (Class A) family, including members of many of the described subfamilies </w:t>
      </w:r>
      <w:hyperlink r:id="rId77">
        <w:r>
          <w:rPr>
            <w:rFonts w:ascii="Times New Roman" w:eastAsia="Times New Roman" w:hAnsi="Times New Roman" w:cs="Times New Roman"/>
            <w:color w:val="000000"/>
            <w:sz w:val="24"/>
            <w:szCs w:val="24"/>
          </w:rPr>
          <w:t>(Nordström et al., 2011; Saberi et al., 2016)</w:t>
        </w:r>
      </w:hyperlink>
      <w:r>
        <w:rPr>
          <w:rFonts w:ascii="Times New Roman" w:eastAsia="Times New Roman" w:hAnsi="Times New Roman" w:cs="Times New Roman"/>
          <w:sz w:val="24"/>
          <w:szCs w:val="24"/>
        </w:rPr>
        <w:t xml:space="preserve">, and belonging likely half of them to the </w:t>
      </w:r>
      <w:r>
        <w:rPr>
          <w:rFonts w:ascii="Times New Roman" w:eastAsia="Times New Roman" w:hAnsi="Times New Roman" w:cs="Times New Roman"/>
          <w:i/>
          <w:sz w:val="24"/>
          <w:szCs w:val="24"/>
        </w:rPr>
        <w:t>Srw</w:t>
      </w:r>
      <w:r>
        <w:rPr>
          <w:rFonts w:ascii="Times New Roman" w:eastAsia="Times New Roman" w:hAnsi="Times New Roman" w:cs="Times New Roman"/>
          <w:sz w:val="24"/>
          <w:szCs w:val="24"/>
        </w:rPr>
        <w:t xml:space="preserve"> subfamily.</w:t>
      </w:r>
    </w:p>
    <w:p w14:paraId="0B55F9B9" w14:textId="77777777" w:rsidR="00117284" w:rsidRDefault="00117284">
      <w:pPr>
        <w:pStyle w:val="LO-normal"/>
        <w:spacing w:line="480" w:lineRule="auto"/>
        <w:jc w:val="both"/>
        <w:rPr>
          <w:rFonts w:ascii="Times New Roman" w:eastAsia="Times New Roman" w:hAnsi="Times New Roman" w:cs="Times New Roman"/>
          <w:sz w:val="24"/>
          <w:szCs w:val="24"/>
        </w:rPr>
      </w:pPr>
    </w:p>
    <w:p w14:paraId="7C59E1FB" w14:textId="77777777" w:rsidR="00117284" w:rsidRDefault="00000000">
      <w:pPr>
        <w:pStyle w:val="LO-normal"/>
        <w:spacing w:line="480" w:lineRule="auto"/>
        <w:jc w:val="both"/>
      </w:pPr>
      <w:r>
        <w:rPr>
          <w:rFonts w:ascii="Times New Roman" w:eastAsia="Times New Roman" w:hAnsi="Times New Roman" w:cs="Times New Roman"/>
          <w:sz w:val="24"/>
          <w:szCs w:val="24"/>
        </w:rPr>
        <w:t>Remarkably, and despite the large number of species-specifics expansions, we found three clades (H1, H2, and H3) that included members of the three gastropod species with a large number of sequences (319 members in H2); likely these members could have a (general) important role in gastropod chemosensation (Figure 3). The phylogenetic analysis including representatives from other invertebrates (Arthropoda, Nematoda, Platyhelminthes, and Cnidaria), which allowed us to explore the evolution of GPCRs on a larger taxonomic scale (Figure 4), uncovered both gastropod-specific clades (e.g., clade A), as well as others with members from all analyzed protostome genomes (such as clades B and F).</w:t>
      </w:r>
    </w:p>
    <w:p w14:paraId="1F3F47BB" w14:textId="77777777" w:rsidR="00117284" w:rsidRDefault="00000000">
      <w:pPr>
        <w:pStyle w:val="LO-normal"/>
        <w:spacing w:line="480" w:lineRule="auto"/>
        <w:jc w:val="both"/>
      </w:pPr>
      <w:r>
        <w:rPr>
          <w:rFonts w:ascii="Times New Roman" w:eastAsia="Times New Roman" w:hAnsi="Times New Roman" w:cs="Times New Roman"/>
          <w:sz w:val="24"/>
          <w:szCs w:val="24"/>
        </w:rPr>
        <w:br/>
        <w:t xml:space="preserve">(b) </w:t>
      </w:r>
      <w:r>
        <w:rPr>
          <w:rFonts w:ascii="Times New Roman" w:eastAsia="Times New Roman" w:hAnsi="Times New Roman" w:cs="Times New Roman"/>
          <w:sz w:val="28"/>
          <w:szCs w:val="28"/>
        </w:rPr>
        <w:t>The evolutionary significance of the WGD in the chemosensory-related gene repertoire of caenogastropods</w:t>
      </w:r>
    </w:p>
    <w:p w14:paraId="59AF99FD" w14:textId="77777777" w:rsidR="00117284" w:rsidRDefault="00117284">
      <w:pPr>
        <w:pStyle w:val="LO-normal"/>
        <w:spacing w:line="480" w:lineRule="auto"/>
        <w:jc w:val="both"/>
        <w:rPr>
          <w:rFonts w:ascii="Times New Roman" w:eastAsia="Times New Roman" w:hAnsi="Times New Roman" w:cs="Times New Roman"/>
          <w:sz w:val="28"/>
          <w:szCs w:val="28"/>
        </w:rPr>
      </w:pPr>
    </w:p>
    <w:p w14:paraId="40B35C92"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Although successful WGDs can increase the adaptive potential, by driving morphological and physiological innovations, are rarely observed in the evolutionary history of animals because they can cause many genetic incompatibilities and meiotic problems </w:t>
      </w:r>
      <w:hyperlink r:id="rId78">
        <w:r>
          <w:rPr>
            <w:rFonts w:ascii="Times New Roman" w:eastAsia="Times New Roman" w:hAnsi="Times New Roman" w:cs="Times New Roman"/>
            <w:color w:val="000000"/>
            <w:sz w:val="24"/>
            <w:szCs w:val="24"/>
          </w:rPr>
          <w:t>(Orr, 1990)</w:t>
        </w:r>
      </w:hyperlink>
      <w:r>
        <w:rPr>
          <w:rFonts w:ascii="Times New Roman" w:eastAsia="Times New Roman" w:hAnsi="Times New Roman" w:cs="Times New Roman"/>
          <w:sz w:val="24"/>
          <w:szCs w:val="24"/>
        </w:rPr>
        <w:t xml:space="preserve">. In mollusks, there have been reported three putative WGD events, one occurred in the ancestor of the Stylommatophora (infraclass Heterobranchia), the other close to the ancestor of Neogastropoda (infraclass Caenogastropoda), and the last one within Cephalopoda, concomitant with radiation events of the three groups </w:t>
      </w:r>
      <w:hyperlink r:id="rId79">
        <w:r>
          <w:rPr>
            <w:rFonts w:ascii="Times New Roman" w:eastAsia="Times New Roman" w:hAnsi="Times New Roman" w:cs="Times New Roman"/>
            <w:color w:val="000000"/>
            <w:sz w:val="24"/>
            <w:szCs w:val="24"/>
          </w:rPr>
          <w:t>(Hallinan &amp; Lindberg, 2011; Ponder et al., 2008)</w:t>
        </w:r>
      </w:hyperlink>
      <w:r>
        <w:rPr>
          <w:rFonts w:ascii="Times New Roman" w:eastAsia="Times New Roman" w:hAnsi="Times New Roman" w:cs="Times New Roman"/>
          <w:sz w:val="24"/>
          <w:szCs w:val="24"/>
        </w:rPr>
        <w:t xml:space="preserve">. The two gastropod ancient WGDs have been supported by comparative analyses involving the chromosome-level genomes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(27) and </w:t>
      </w:r>
      <w:r>
        <w:rPr>
          <w:rFonts w:ascii="Times New Roman" w:eastAsia="Times New Roman" w:hAnsi="Times New Roman" w:cs="Times New Roman"/>
          <w:i/>
          <w:sz w:val="24"/>
          <w:szCs w:val="24"/>
        </w:rPr>
        <w:t>Achatina immaculata</w:t>
      </w:r>
      <w:r>
        <w:rPr>
          <w:rFonts w:ascii="Times New Roman" w:eastAsia="Times New Roman" w:hAnsi="Times New Roman" w:cs="Times New Roman"/>
          <w:sz w:val="24"/>
          <w:szCs w:val="24"/>
        </w:rPr>
        <w:t xml:space="preserve"> </w:t>
      </w:r>
      <w:hyperlink r:id="rId80">
        <w:r>
          <w:rPr>
            <w:rFonts w:ascii="Times New Roman" w:eastAsia="Times New Roman" w:hAnsi="Times New Roman" w:cs="Times New Roman"/>
            <w:color w:val="000000"/>
            <w:sz w:val="24"/>
            <w:szCs w:val="24"/>
          </w:rPr>
          <w:t>(Liu et al., 2021)</w:t>
        </w:r>
      </w:hyperlink>
      <w:r>
        <w:rPr>
          <w:rFonts w:ascii="Times New Roman" w:eastAsia="Times New Roman" w:hAnsi="Times New Roman" w:cs="Times New Roman"/>
          <w:sz w:val="24"/>
          <w:szCs w:val="24"/>
        </w:rPr>
        <w:t xml:space="preserve">, which represent Neogastropoda and Stylommatophora, respectively. In the case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synteny analyses showed that most chromosomal regions of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had homolog counterparts in at least two chromosomes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the comparison of </w:t>
      </w:r>
      <w:r>
        <w:rPr>
          <w:rFonts w:ascii="Times New Roman" w:eastAsia="Times New Roman" w:hAnsi="Times New Roman" w:cs="Times New Roman"/>
          <w:i/>
          <w:sz w:val="24"/>
          <w:szCs w:val="24"/>
        </w:rPr>
        <w:t>hox</w:t>
      </w:r>
      <w:r>
        <w:rPr>
          <w:rFonts w:ascii="Times New Roman" w:eastAsia="Times New Roman" w:hAnsi="Times New Roman" w:cs="Times New Roman"/>
          <w:sz w:val="24"/>
          <w:szCs w:val="24"/>
        </w:rPr>
        <w:t xml:space="preserve"> gene clusters also agreed with a WGD event (27). Here, we found that CS family sizes could also reflect the WGD event occurred in Caenogastropoda, coupled with high gene retention (Table 2); indeed, we found that the family sizes were nearly double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than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GPCR 2.1 times higher; IR/iGluR, 1.7 times; and DEG-ENaC, 1.5 times.  These two species, however, diverged approximately 283 Mya </w:t>
      </w:r>
      <w:hyperlink r:id="rId81">
        <w:r>
          <w:rPr>
            <w:rFonts w:ascii="Times New Roman" w:eastAsia="Times New Roman" w:hAnsi="Times New Roman" w:cs="Times New Roman"/>
            <w:color w:val="000000"/>
            <w:sz w:val="24"/>
            <w:szCs w:val="24"/>
          </w:rPr>
          <w:t>(Zapata et al., 2014)</w:t>
        </w:r>
      </w:hyperlink>
      <w:r>
        <w:rPr>
          <w:rFonts w:ascii="Times New Roman" w:eastAsia="Times New Roman" w:hAnsi="Times New Roman" w:cs="Times New Roman"/>
          <w:sz w:val="24"/>
          <w:szCs w:val="24"/>
        </w:rPr>
        <w:t xml:space="preserve">, being the elapsed time large enough to have eroded the WGD molecular fingerprint in (evolutionary fast) chemosensory genes via dispensable gene loss </w:t>
      </w:r>
      <w:hyperlink r:id="rId82">
        <w:r>
          <w:rPr>
            <w:rFonts w:ascii="Times New Roman" w:eastAsia="Times New Roman" w:hAnsi="Times New Roman" w:cs="Times New Roman"/>
            <w:color w:val="000000"/>
            <w:sz w:val="24"/>
            <w:szCs w:val="24"/>
          </w:rPr>
          <w:t>(Brunet et al., 2006)</w:t>
        </w:r>
      </w:hyperlink>
      <w:r>
        <w:rPr>
          <w:rFonts w:ascii="Times New Roman" w:eastAsia="Times New Roman" w:hAnsi="Times New Roman" w:cs="Times New Roman"/>
          <w:sz w:val="24"/>
          <w:szCs w:val="24"/>
        </w:rPr>
        <w:t xml:space="preserve">. If that is the case, the putative adaptive significance of some chemosensory genes would explain the large family sizes. Alternatively, although the expansion of these gene families could be decisive in the functional and ecological diversification of Neogastropoda, for instance associated with their active predatory behavior, the WGD could be also concomitant with many non-adaptive gene repertoire changes pre- and post-WGD </w:t>
      </w:r>
      <w:hyperlink r:id="rId83">
        <w:r>
          <w:rPr>
            <w:rFonts w:ascii="Times New Roman" w:eastAsia="Times New Roman" w:hAnsi="Times New Roman" w:cs="Times New Roman"/>
            <w:color w:val="000000"/>
            <w:sz w:val="24"/>
            <w:szCs w:val="24"/>
          </w:rPr>
          <w:t>(Nei et al., 2008)</w:t>
        </w:r>
      </w:hyperlink>
      <w:r>
        <w:rPr>
          <w:rFonts w:ascii="Times New Roman" w:eastAsia="Times New Roman" w:hAnsi="Times New Roman" w:cs="Times New Roman"/>
          <w:sz w:val="24"/>
          <w:szCs w:val="24"/>
        </w:rPr>
        <w:t xml:space="preserve">. Hence, a more exhaustive and statistically prone analysis of turnover rates and gene copy sequence evolution is required to distinguish between all potential WGD/ non-WGD and adaptive/non-adaptive scenarios to understand the biological meaning of current high diversity of chemosensory-related genes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In this regard, the future availability of genomes with a more complete phylogenetic coverage will allow us to determine where and when major copy number changes have occurred, and their evolutionary significance.</w:t>
      </w:r>
    </w:p>
    <w:p w14:paraId="3BF328D4" w14:textId="77777777" w:rsidR="00117284" w:rsidRDefault="00117284">
      <w:pPr>
        <w:pStyle w:val="LO-normal"/>
        <w:spacing w:line="480" w:lineRule="auto"/>
        <w:jc w:val="both"/>
        <w:rPr>
          <w:rFonts w:ascii="Times New Roman" w:eastAsia="Times New Roman" w:hAnsi="Times New Roman" w:cs="Times New Roman"/>
          <w:sz w:val="24"/>
          <w:szCs w:val="24"/>
        </w:rPr>
      </w:pPr>
    </w:p>
    <w:p w14:paraId="7A72140B" w14:textId="77777777" w:rsidR="00117284" w:rsidRDefault="00000000">
      <w:pPr>
        <w:pStyle w:val="LO-normal"/>
        <w:spacing w:line="480" w:lineRule="auto"/>
        <w:jc w:val="both"/>
      </w:pPr>
      <w:r>
        <w:rPr>
          <w:rFonts w:ascii="Times New Roman" w:eastAsia="Times New Roman" w:hAnsi="Times New Roman" w:cs="Times New Roman"/>
          <w:sz w:val="28"/>
          <w:szCs w:val="28"/>
        </w:rPr>
        <w:t>(c) Functional significance of candidate genes</w:t>
      </w:r>
    </w:p>
    <w:p w14:paraId="0577F1B2" w14:textId="77777777" w:rsidR="00117284" w:rsidRDefault="00117284">
      <w:pPr>
        <w:pStyle w:val="LO-normal"/>
        <w:spacing w:line="480" w:lineRule="auto"/>
        <w:jc w:val="both"/>
        <w:rPr>
          <w:rFonts w:ascii="Times New Roman" w:eastAsia="Times New Roman" w:hAnsi="Times New Roman" w:cs="Times New Roman"/>
          <w:sz w:val="24"/>
          <w:szCs w:val="24"/>
        </w:rPr>
      </w:pPr>
    </w:p>
    <w:p w14:paraId="657FEB57"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Currently, there is little knowledge about how the signal detection and processing occurs in the sensory organs of gastropods, and how these signals are translated into responses at the physiological or behavioral level. Studies in </w:t>
      </w:r>
      <w:r>
        <w:rPr>
          <w:rFonts w:ascii="Times New Roman" w:eastAsia="Times New Roman" w:hAnsi="Times New Roman" w:cs="Times New Roman"/>
          <w:i/>
          <w:sz w:val="24"/>
          <w:szCs w:val="24"/>
        </w:rPr>
        <w:t xml:space="preserve">A. californica </w:t>
      </w:r>
      <w:r>
        <w:rPr>
          <w:rFonts w:ascii="Times New Roman" w:eastAsia="Times New Roman" w:hAnsi="Times New Roman" w:cs="Times New Roman"/>
          <w:sz w:val="24"/>
          <w:szCs w:val="24"/>
        </w:rPr>
        <w:t xml:space="preserve">and in the Giant Triton </w:t>
      </w:r>
      <w:r>
        <w:rPr>
          <w:rFonts w:ascii="Times New Roman" w:eastAsia="Times New Roman" w:hAnsi="Times New Roman" w:cs="Times New Roman"/>
          <w:i/>
          <w:sz w:val="24"/>
          <w:szCs w:val="24"/>
        </w:rPr>
        <w:t>Charonia tritonis</w:t>
      </w:r>
      <w:r>
        <w:rPr>
          <w:rFonts w:ascii="Times New Roman" w:eastAsia="Times New Roman" w:hAnsi="Times New Roman" w:cs="Times New Roman"/>
          <w:sz w:val="24"/>
          <w:szCs w:val="24"/>
        </w:rPr>
        <w:t xml:space="preserve"> (Caenogastropoda: Ranellidae) suggest that chemosensation occurs in cephalic sensory organs, such as the rhinophore and oral tentacles (the proboscis in cone snails), where it has been detected the expression of GPCRs  </w:t>
      </w:r>
      <w:hyperlink r:id="rId84">
        <w:r>
          <w:rPr>
            <w:rFonts w:ascii="Times New Roman" w:eastAsia="Times New Roman" w:hAnsi="Times New Roman" w:cs="Times New Roman"/>
            <w:color w:val="000000"/>
            <w:sz w:val="24"/>
            <w:szCs w:val="24"/>
          </w:rPr>
          <w:t xml:space="preserve">(Cummins et al., 2009; Lindberg &amp; Sigwart, </w:t>
        </w:r>
      </w:hyperlink>
      <w:hyperlink r:id="rId85">
        <w:r>
          <w:rPr>
            <w:rFonts w:ascii="Times New Roman" w:eastAsia="Times New Roman" w:hAnsi="Times New Roman" w:cs="Times New Roman"/>
            <w:sz w:val="24"/>
            <w:szCs w:val="24"/>
          </w:rPr>
          <w:t>2015</w:t>
        </w:r>
      </w:hyperlink>
      <w:hyperlink r:id="rId86">
        <w:r>
          <w:rPr>
            <w:rFonts w:ascii="Times New Roman" w:eastAsia="Times New Roman" w:hAnsi="Times New Roman" w:cs="Times New Roman"/>
            <w:color w:val="000000"/>
            <w:sz w:val="24"/>
            <w:szCs w:val="24"/>
          </w:rPr>
          <w:t>; Motti et al., 2022)</w:t>
        </w:r>
      </w:hyperlink>
      <w:r>
        <w:rPr>
          <w:rFonts w:ascii="Times New Roman" w:eastAsia="Times New Roman" w:hAnsi="Times New Roman" w:cs="Times New Roman"/>
          <w:sz w:val="24"/>
          <w:szCs w:val="24"/>
        </w:rPr>
        <w:t xml:space="preserve">. Another potential target is the osphradium, an organ located in the mantle cavity that is highly developed in predatory species such as cone snails, and also allows the detection of prey odorants through chemoreceptors </w:t>
      </w:r>
      <w:hyperlink r:id="rId87">
        <w:r>
          <w:rPr>
            <w:rFonts w:ascii="Times New Roman" w:eastAsia="Times New Roman" w:hAnsi="Times New Roman" w:cs="Times New Roman"/>
            <w:color w:val="000000"/>
            <w:sz w:val="24"/>
            <w:szCs w:val="24"/>
          </w:rPr>
          <w:t>(Taylor &amp; Miller, 1989)</w:t>
        </w:r>
      </w:hyperlink>
      <w:r>
        <w:rPr>
          <w:rFonts w:ascii="Times New Roman" w:eastAsia="Times New Roman" w:hAnsi="Times New Roman" w:cs="Times New Roman"/>
          <w:sz w:val="24"/>
          <w:szCs w:val="24"/>
        </w:rPr>
        <w:t xml:space="preserve">. </w:t>
      </w:r>
    </w:p>
    <w:p w14:paraId="777452DA"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 </w:t>
      </w:r>
    </w:p>
    <w:p w14:paraId="449B64C3"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Our results, uncovering more than 3,000 GPCR genes in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highlight the physiological relevance of this family in the studied organisms. Nevertheless, some of the identified GPCR members may likely play a non-chemosensory role </w:t>
      </w:r>
      <w:hyperlink r:id="rId88">
        <w:r>
          <w:rPr>
            <w:rFonts w:ascii="Times New Roman" w:eastAsia="Times New Roman" w:hAnsi="Times New Roman" w:cs="Times New Roman"/>
            <w:color w:val="000000"/>
            <w:sz w:val="24"/>
            <w:szCs w:val="24"/>
          </w:rPr>
          <w:t>(Kang &amp; Koo, 2012)</w:t>
        </w:r>
      </w:hyperlink>
      <w:r>
        <w:rPr>
          <w:rFonts w:ascii="Times New Roman" w:eastAsia="Times New Roman" w:hAnsi="Times New Roman" w:cs="Times New Roman"/>
          <w:sz w:val="24"/>
          <w:szCs w:val="24"/>
        </w:rPr>
        <w:t>, so some extra functional and behavioral experiments, such as deep transcriptomics or knockout of candidate genes, are definitely needed to determine the specific members involved in chemoreception.  Similarly, although the chemosensory function of the candidates belonging to other chemosensory gene families (e.g., IR, DEG-ENaC, NPC2, SNMP, and lipocalins) cannot be ruled out, the fact that we detected a relatively reduced number of members of these families preclude any conclusion about its overall chemosensory significance. While they may not likely be the main responsible for recognising the plethora of chemical clues that a snail have to deal with, some of these molecules are surely needed for specific purposes.</w:t>
      </w:r>
    </w:p>
    <w:p w14:paraId="18757884" w14:textId="77777777" w:rsidR="00117284" w:rsidRDefault="00117284">
      <w:pPr>
        <w:pStyle w:val="LO-normal"/>
        <w:spacing w:line="480" w:lineRule="auto"/>
        <w:jc w:val="both"/>
        <w:rPr>
          <w:rFonts w:ascii="Times New Roman" w:eastAsia="Times New Roman" w:hAnsi="Times New Roman" w:cs="Times New Roman"/>
          <w:sz w:val="24"/>
          <w:szCs w:val="24"/>
        </w:rPr>
      </w:pPr>
    </w:p>
    <w:p w14:paraId="6D9D141A" w14:textId="77777777" w:rsidR="00117284" w:rsidRDefault="00000000">
      <w:pPr>
        <w:pStyle w:val="LO-normal"/>
        <w:spacing w:line="480" w:lineRule="auto"/>
        <w:jc w:val="both"/>
      </w:pPr>
      <w:r>
        <w:rPr>
          <w:rFonts w:ascii="Times New Roman" w:eastAsia="Times New Roman" w:hAnsi="Times New Roman" w:cs="Times New Roman"/>
          <w:sz w:val="24"/>
          <w:szCs w:val="24"/>
        </w:rPr>
        <w:t xml:space="preserve">There is also little knowledge of the role (if any) of soluble proteins, such as NPC2, OBPs, and CSPs in the recognition of target molecules outside insects </w:t>
      </w:r>
      <w:hyperlink r:id="rId89">
        <w:r>
          <w:rPr>
            <w:rFonts w:ascii="Times New Roman" w:eastAsia="Times New Roman" w:hAnsi="Times New Roman" w:cs="Times New Roman"/>
            <w:color w:val="000000"/>
            <w:sz w:val="24"/>
            <w:szCs w:val="24"/>
          </w:rPr>
          <w:t>(Leal, 2013)</w:t>
        </w:r>
      </w:hyperlink>
      <w:r>
        <w:rPr>
          <w:rFonts w:ascii="Times New Roman" w:eastAsia="Times New Roman" w:hAnsi="Times New Roman" w:cs="Times New Roman"/>
          <w:sz w:val="24"/>
          <w:szCs w:val="24"/>
        </w:rPr>
        <w:t xml:space="preserve">. If they are an adaptation to terrestrial life, as has been suggested </w:t>
      </w:r>
      <w:hyperlink r:id="rId90">
        <w:r>
          <w:rPr>
            <w:rFonts w:ascii="Times New Roman" w:eastAsia="Times New Roman" w:hAnsi="Times New Roman" w:cs="Times New Roman"/>
            <w:color w:val="000000"/>
            <w:sz w:val="24"/>
            <w:szCs w:val="24"/>
          </w:rPr>
          <w:t>(Mollo et al., 2017)</w:t>
        </w:r>
      </w:hyperlink>
      <w:r>
        <w:rPr>
          <w:rFonts w:ascii="Times New Roman" w:eastAsia="Times New Roman" w:hAnsi="Times New Roman" w:cs="Times New Roman"/>
          <w:sz w:val="24"/>
          <w:szCs w:val="24"/>
        </w:rPr>
        <w:t xml:space="preserve">, marine gastropods, such as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might not need some of these proteins, or may depend on them to a lesser degree. In marine gastropods, the flow of water through the osphradium (close to the gills), allows the transport of molecules and sediments through the membrane epithelium where they would presumably be detected by GPCRs. This feature could explain that we only detected seven NPC2 genes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(Table 2). On the contrary, despite having lower genome sizes,</w:t>
      </w:r>
      <w:r>
        <w:rPr>
          <w:rFonts w:ascii="Times New Roman" w:eastAsia="Times New Roman" w:hAnsi="Times New Roman" w:cs="Times New Roman"/>
          <w:i/>
          <w:sz w:val="24"/>
          <w:szCs w:val="24"/>
        </w:rPr>
        <w:t xml:space="preserve"> P. canaliculata</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A. californica </w:t>
      </w:r>
      <w:r>
        <w:rPr>
          <w:rFonts w:ascii="Times New Roman" w:eastAsia="Times New Roman" w:hAnsi="Times New Roman" w:cs="Times New Roman"/>
          <w:sz w:val="24"/>
          <w:szCs w:val="24"/>
        </w:rPr>
        <w:t xml:space="preserve">encoded more putative chemosensory soluble proteins, 31 and 29 members, respectively, including NPC2 and lipocalins-like OBPs (Tables 2 and S1). Although the three studied gastropod species have an aquatic lifestyle, the lower number of chemosensory soluble proteins in the cone snail, compared to the sea slug and the golden apple snail, might suggest a more exposition to air in the later two, and therefore a greater necessity of these soluble proteins to facilitate the activation of the chemosensory receptors. In fact, the golden apple snail has a lung that allows this species to survive in poorly oxygenated waters, to estivate buried in the mud, and to leave the water for oviposition; suggesting that it could be almost an obligate air-breather </w:t>
      </w:r>
      <w:hyperlink r:id="rId91">
        <w:r>
          <w:rPr>
            <w:rFonts w:ascii="Times New Roman" w:eastAsia="Times New Roman" w:hAnsi="Times New Roman" w:cs="Times New Roman"/>
            <w:color w:val="000000"/>
            <w:sz w:val="24"/>
            <w:szCs w:val="24"/>
          </w:rPr>
          <w:t>(Rodriguez et al., 2021)</w:t>
        </w:r>
      </w:hyperlink>
      <w:r>
        <w:rPr>
          <w:rFonts w:ascii="Times New Roman" w:eastAsia="Times New Roman" w:hAnsi="Times New Roman" w:cs="Times New Roman"/>
          <w:sz w:val="24"/>
          <w:szCs w:val="24"/>
        </w:rPr>
        <w:t xml:space="preserve">. </w:t>
      </w:r>
    </w:p>
    <w:p w14:paraId="3E191378" w14:textId="77777777" w:rsidR="00117284" w:rsidRDefault="00117284">
      <w:pPr>
        <w:pStyle w:val="LO-normal"/>
        <w:spacing w:line="360" w:lineRule="auto"/>
        <w:jc w:val="both"/>
        <w:rPr>
          <w:rFonts w:ascii="Times New Roman" w:eastAsia="Times New Roman" w:hAnsi="Times New Roman" w:cs="Times New Roman"/>
          <w:sz w:val="24"/>
          <w:szCs w:val="24"/>
        </w:rPr>
      </w:pPr>
    </w:p>
    <w:p w14:paraId="630CBD55" w14:textId="77777777" w:rsidR="00117284" w:rsidRDefault="00000000">
      <w:pPr>
        <w:pStyle w:val="LO-normal"/>
        <w:spacing w:line="360" w:lineRule="auto"/>
        <w:rPr>
          <w:rFonts w:ascii="Times New Roman" w:eastAsia="Times New Roman" w:hAnsi="Times New Roman" w:cs="Times New Roman"/>
          <w:b/>
          <w:sz w:val="36"/>
          <w:szCs w:val="36"/>
        </w:rPr>
      </w:pPr>
      <w:r>
        <w:rPr>
          <w:rFonts w:ascii="Times New Roman" w:eastAsia="Times New Roman" w:hAnsi="Times New Roman" w:cs="Times New Roman"/>
          <w:b/>
          <w:sz w:val="36"/>
          <w:szCs w:val="36"/>
        </w:rPr>
        <w:t>References</w:t>
      </w:r>
    </w:p>
    <w:p w14:paraId="7AC83E71" w14:textId="77777777" w:rsidR="00117284" w:rsidRDefault="00000000">
      <w:pPr>
        <w:pStyle w:val="LO-normal"/>
        <w:widowControl w:val="0"/>
        <w:spacing w:before="200" w:line="360" w:lineRule="auto"/>
        <w:ind w:left="400" w:hanging="400"/>
      </w:pPr>
      <w:hyperlink r:id="rId92">
        <w:r>
          <w:rPr>
            <w:rFonts w:ascii="Times New Roman" w:eastAsia="Times New Roman" w:hAnsi="Times New Roman" w:cs="Times New Roman"/>
            <w:color w:val="000000"/>
            <w:sz w:val="20"/>
            <w:szCs w:val="20"/>
          </w:rPr>
          <w:t xml:space="preserve">Abalde, S., Tenorio, M. J., Afonso, C. M. L., &amp; Zardoya, R. (2020). Comparative transcriptomics of the venoms of continental and insular radiations of West African cones. </w:t>
        </w:r>
      </w:hyperlink>
      <w:hyperlink r:id="rId93">
        <w:r>
          <w:rPr>
            <w:rFonts w:ascii="Times New Roman" w:eastAsia="Times New Roman" w:hAnsi="Times New Roman" w:cs="Times New Roman"/>
            <w:i/>
            <w:color w:val="000000"/>
            <w:sz w:val="20"/>
            <w:szCs w:val="20"/>
          </w:rPr>
          <w:t>Proceedings. Biological Sciences / The Royal Society</w:t>
        </w:r>
      </w:hyperlink>
      <w:hyperlink r:id="rId94">
        <w:r>
          <w:rPr>
            <w:rFonts w:ascii="Times New Roman" w:eastAsia="Times New Roman" w:hAnsi="Times New Roman" w:cs="Times New Roman"/>
            <w:color w:val="000000"/>
            <w:sz w:val="20"/>
            <w:szCs w:val="20"/>
          </w:rPr>
          <w:t xml:space="preserve">, </w:t>
        </w:r>
      </w:hyperlink>
      <w:hyperlink r:id="rId95">
        <w:r>
          <w:rPr>
            <w:rFonts w:ascii="Times New Roman" w:eastAsia="Times New Roman" w:hAnsi="Times New Roman" w:cs="Times New Roman"/>
            <w:i/>
            <w:color w:val="000000"/>
            <w:sz w:val="20"/>
            <w:szCs w:val="20"/>
          </w:rPr>
          <w:t>287</w:t>
        </w:r>
      </w:hyperlink>
      <w:hyperlink r:id="rId96">
        <w:r>
          <w:rPr>
            <w:rFonts w:ascii="Times New Roman" w:eastAsia="Times New Roman" w:hAnsi="Times New Roman" w:cs="Times New Roman"/>
            <w:color w:val="000000"/>
            <w:sz w:val="20"/>
            <w:szCs w:val="20"/>
          </w:rPr>
          <w:t>(1929), 20200794. https://doi.org/</w:t>
        </w:r>
      </w:hyperlink>
      <w:hyperlink r:id="rId97">
        <w:r>
          <w:rPr>
            <w:rFonts w:ascii="Times New Roman" w:eastAsia="Times New Roman" w:hAnsi="Times New Roman" w:cs="Times New Roman"/>
            <w:color w:val="000000"/>
            <w:sz w:val="20"/>
            <w:szCs w:val="20"/>
          </w:rPr>
          <w:t>10.1098/rspb.2020.0794</w:t>
        </w:r>
      </w:hyperlink>
    </w:p>
    <w:p w14:paraId="6F1069B6" w14:textId="77777777" w:rsidR="00117284" w:rsidRDefault="00000000">
      <w:pPr>
        <w:pStyle w:val="LO-normal"/>
        <w:widowControl w:val="0"/>
        <w:spacing w:line="360" w:lineRule="auto"/>
        <w:ind w:left="400" w:hanging="400"/>
      </w:pPr>
      <w:hyperlink r:id="rId98">
        <w:r>
          <w:rPr>
            <w:rFonts w:ascii="Times New Roman" w:eastAsia="Times New Roman" w:hAnsi="Times New Roman" w:cs="Times New Roman"/>
            <w:color w:val="000000"/>
            <w:sz w:val="20"/>
            <w:szCs w:val="20"/>
          </w:rPr>
          <w:t xml:space="preserve">Adler, E., Hoon, M. A., Mueller, K. L., Chandrashekar, J., Ryba, N. J., &amp; Zuker, C. S. (2000). A novel family of mammalian taste receptors. </w:t>
        </w:r>
      </w:hyperlink>
      <w:hyperlink r:id="rId99">
        <w:r>
          <w:rPr>
            <w:rFonts w:ascii="Times New Roman" w:eastAsia="Times New Roman" w:hAnsi="Times New Roman" w:cs="Times New Roman"/>
            <w:i/>
            <w:color w:val="000000"/>
            <w:sz w:val="20"/>
            <w:szCs w:val="20"/>
          </w:rPr>
          <w:t>Cell</w:t>
        </w:r>
      </w:hyperlink>
      <w:hyperlink r:id="rId100">
        <w:r>
          <w:rPr>
            <w:rFonts w:ascii="Times New Roman" w:eastAsia="Times New Roman" w:hAnsi="Times New Roman" w:cs="Times New Roman"/>
            <w:color w:val="000000"/>
            <w:sz w:val="20"/>
            <w:szCs w:val="20"/>
          </w:rPr>
          <w:t xml:space="preserve">, </w:t>
        </w:r>
      </w:hyperlink>
      <w:hyperlink r:id="rId101">
        <w:r>
          <w:rPr>
            <w:rFonts w:ascii="Times New Roman" w:eastAsia="Times New Roman" w:hAnsi="Times New Roman" w:cs="Times New Roman"/>
            <w:i/>
            <w:color w:val="000000"/>
            <w:sz w:val="20"/>
            <w:szCs w:val="20"/>
          </w:rPr>
          <w:t>100</w:t>
        </w:r>
      </w:hyperlink>
      <w:hyperlink r:id="rId102">
        <w:r>
          <w:rPr>
            <w:rFonts w:ascii="Times New Roman" w:eastAsia="Times New Roman" w:hAnsi="Times New Roman" w:cs="Times New Roman"/>
            <w:color w:val="000000"/>
            <w:sz w:val="20"/>
            <w:szCs w:val="20"/>
          </w:rPr>
          <w:t>(6), 693–702. https://doi.org/</w:t>
        </w:r>
      </w:hyperlink>
      <w:hyperlink r:id="rId103">
        <w:r>
          <w:rPr>
            <w:rFonts w:ascii="Times New Roman" w:eastAsia="Times New Roman" w:hAnsi="Times New Roman" w:cs="Times New Roman"/>
            <w:color w:val="000000"/>
            <w:sz w:val="20"/>
            <w:szCs w:val="20"/>
          </w:rPr>
          <w:t>10.1016/s0092-8674(00)80705-9</w:t>
        </w:r>
      </w:hyperlink>
    </w:p>
    <w:p w14:paraId="63B46446" w14:textId="77777777" w:rsidR="00117284" w:rsidRDefault="00000000">
      <w:pPr>
        <w:pStyle w:val="LO-normal"/>
        <w:widowControl w:val="0"/>
        <w:spacing w:line="360" w:lineRule="auto"/>
        <w:ind w:left="400" w:hanging="400"/>
      </w:pPr>
      <w:hyperlink r:id="rId104">
        <w:r>
          <w:rPr>
            <w:rFonts w:ascii="Times New Roman" w:eastAsia="Times New Roman" w:hAnsi="Times New Roman" w:cs="Times New Roman"/>
            <w:color w:val="000000"/>
            <w:sz w:val="20"/>
            <w:szCs w:val="20"/>
          </w:rPr>
          <w:t xml:space="preserve">Albano, P. G. (2021). Biology and evolution of the MolluscaW. F.PonderD. R.LindberghBoca Raton, FL: CRC Press, Taylor &amp; Francis Group, 2019–2020. Two volumes: xxiii‐900 + xx‐870 pp. ISBN: 9780815361695 (volume 1), 9780815361848 (volume 2). Hardcover: 190 £ + 190 £. </w:t>
        </w:r>
      </w:hyperlink>
      <w:hyperlink r:id="rId105">
        <w:r>
          <w:rPr>
            <w:rFonts w:ascii="Times New Roman" w:eastAsia="Times New Roman" w:hAnsi="Times New Roman" w:cs="Times New Roman"/>
            <w:i/>
            <w:color w:val="000000"/>
            <w:sz w:val="20"/>
            <w:szCs w:val="20"/>
          </w:rPr>
          <w:t xml:space="preserve">Marine Ecology </w:t>
        </w:r>
      </w:hyperlink>
      <w:hyperlink r:id="rId106">
        <w:r>
          <w:rPr>
            <w:rFonts w:ascii="Times New Roman" w:eastAsia="Times New Roman" w:hAnsi="Times New Roman" w:cs="Times New Roman"/>
            <w:color w:val="000000"/>
            <w:sz w:val="20"/>
            <w:szCs w:val="20"/>
          </w:rPr>
          <w:t xml:space="preserve">, </w:t>
        </w:r>
      </w:hyperlink>
      <w:hyperlink r:id="rId107">
        <w:r>
          <w:rPr>
            <w:rFonts w:ascii="Times New Roman" w:eastAsia="Times New Roman" w:hAnsi="Times New Roman" w:cs="Times New Roman"/>
            <w:i/>
            <w:color w:val="000000"/>
            <w:sz w:val="20"/>
            <w:szCs w:val="20"/>
          </w:rPr>
          <w:t>42</w:t>
        </w:r>
      </w:hyperlink>
      <w:hyperlink r:id="rId108">
        <w:r>
          <w:rPr>
            <w:rFonts w:ascii="Times New Roman" w:eastAsia="Times New Roman" w:hAnsi="Times New Roman" w:cs="Times New Roman"/>
            <w:color w:val="000000"/>
            <w:sz w:val="20"/>
            <w:szCs w:val="20"/>
          </w:rPr>
          <w:t>(4). https://doi.org/</w:t>
        </w:r>
      </w:hyperlink>
      <w:hyperlink r:id="rId109">
        <w:r>
          <w:rPr>
            <w:rFonts w:ascii="Times New Roman" w:eastAsia="Times New Roman" w:hAnsi="Times New Roman" w:cs="Times New Roman"/>
            <w:color w:val="000000"/>
            <w:sz w:val="20"/>
            <w:szCs w:val="20"/>
          </w:rPr>
          <w:t>10.1111/maec.12645</w:t>
        </w:r>
      </w:hyperlink>
    </w:p>
    <w:p w14:paraId="1A77C6B2" w14:textId="77777777" w:rsidR="00117284" w:rsidRDefault="00000000">
      <w:pPr>
        <w:pStyle w:val="LO-normal"/>
        <w:widowControl w:val="0"/>
        <w:spacing w:line="360" w:lineRule="auto"/>
        <w:ind w:left="400" w:hanging="400"/>
      </w:pPr>
      <w:hyperlink r:id="rId110">
        <w:r>
          <w:rPr>
            <w:rFonts w:ascii="Times New Roman" w:eastAsia="Times New Roman" w:hAnsi="Times New Roman" w:cs="Times New Roman"/>
            <w:color w:val="000000"/>
            <w:sz w:val="20"/>
            <w:szCs w:val="20"/>
          </w:rPr>
          <w:t>Alexander, S. P., Kelly, E., Mathie, A., Peters, J. A., Veale, E. L., Armstrong, J. F., Faccenda, E., Harding, S. D., Pawson, A. J., Southan, C., Buneman, O. P., Cidlowski, J. A., Christopoulos, A., Davenport, A. P., Fabbro, D., Spedding, M., Striessnig, J., Davies, J. A., Ahlers-Dannen, K. E., … Zolghadri, Y. (2021). T</w:t>
        </w:r>
      </w:hyperlink>
      <w:hyperlink r:id="rId111">
        <w:r>
          <w:rPr>
            <w:rFonts w:ascii="Times New Roman" w:eastAsia="Times New Roman" w:hAnsi="Times New Roman" w:cs="Times New Roman"/>
            <w:sz w:val="20"/>
            <w:szCs w:val="20"/>
          </w:rPr>
          <w:t>he concise guide to pharmacology</w:t>
        </w:r>
      </w:hyperlink>
      <w:hyperlink r:id="rId112">
        <w:r>
          <w:rPr>
            <w:rFonts w:ascii="Times New Roman" w:eastAsia="Times New Roman" w:hAnsi="Times New Roman" w:cs="Times New Roman"/>
            <w:color w:val="000000"/>
            <w:sz w:val="20"/>
            <w:szCs w:val="20"/>
          </w:rPr>
          <w:t xml:space="preserve"> 2021/22: Introduction and Other Protein Targets. </w:t>
        </w:r>
      </w:hyperlink>
      <w:hyperlink r:id="rId113">
        <w:r>
          <w:rPr>
            <w:rFonts w:ascii="Times New Roman" w:eastAsia="Times New Roman" w:hAnsi="Times New Roman" w:cs="Times New Roman"/>
            <w:i/>
            <w:color w:val="000000"/>
            <w:sz w:val="20"/>
            <w:szCs w:val="20"/>
          </w:rPr>
          <w:t>British Journal of Pharmacology</w:t>
        </w:r>
      </w:hyperlink>
      <w:hyperlink r:id="rId114">
        <w:r>
          <w:rPr>
            <w:rFonts w:ascii="Times New Roman" w:eastAsia="Times New Roman" w:hAnsi="Times New Roman" w:cs="Times New Roman"/>
            <w:color w:val="000000"/>
            <w:sz w:val="20"/>
            <w:szCs w:val="20"/>
          </w:rPr>
          <w:t xml:space="preserve">, </w:t>
        </w:r>
      </w:hyperlink>
      <w:hyperlink r:id="rId115">
        <w:r>
          <w:rPr>
            <w:rFonts w:ascii="Times New Roman" w:eastAsia="Times New Roman" w:hAnsi="Times New Roman" w:cs="Times New Roman"/>
            <w:i/>
            <w:color w:val="000000"/>
            <w:sz w:val="20"/>
            <w:szCs w:val="20"/>
          </w:rPr>
          <w:t>178 Suppl 1</w:t>
        </w:r>
      </w:hyperlink>
      <w:hyperlink r:id="rId116">
        <w:r>
          <w:rPr>
            <w:rFonts w:ascii="Times New Roman" w:eastAsia="Times New Roman" w:hAnsi="Times New Roman" w:cs="Times New Roman"/>
            <w:color w:val="000000"/>
            <w:sz w:val="20"/>
            <w:szCs w:val="20"/>
          </w:rPr>
          <w:t>(Suppl 1), S1–S26. https://doi.org/</w:t>
        </w:r>
      </w:hyperlink>
      <w:hyperlink r:id="rId117">
        <w:r>
          <w:rPr>
            <w:rFonts w:ascii="Times New Roman" w:eastAsia="Times New Roman" w:hAnsi="Times New Roman" w:cs="Times New Roman"/>
            <w:color w:val="000000"/>
            <w:sz w:val="20"/>
            <w:szCs w:val="20"/>
          </w:rPr>
          <w:t>10.1111/bph.15537</w:t>
        </w:r>
      </w:hyperlink>
    </w:p>
    <w:p w14:paraId="000E5869" w14:textId="77777777" w:rsidR="00117284" w:rsidRDefault="00000000">
      <w:pPr>
        <w:pStyle w:val="LO-normal"/>
        <w:widowControl w:val="0"/>
        <w:spacing w:line="360" w:lineRule="auto"/>
        <w:ind w:left="400" w:hanging="400"/>
      </w:pPr>
      <w:hyperlink r:id="rId118">
        <w:r>
          <w:rPr>
            <w:rFonts w:ascii="Times New Roman" w:eastAsia="Times New Roman" w:hAnsi="Times New Roman" w:cs="Times New Roman"/>
            <w:color w:val="000000"/>
            <w:sz w:val="20"/>
            <w:szCs w:val="20"/>
          </w:rPr>
          <w:t xml:space="preserve">Angeli, S., Ceron, F., Scaloni, A., Monti, M., Monteforti, G., Minnocci, A., Petacchi, R., &amp; Pelosi, P. (1999). Purification, structural characterization, cloning and immunocytochemical localization of chemoreception proteins from </w:t>
        </w:r>
      </w:hyperlink>
      <w:hyperlink r:id="rId119">
        <w:r>
          <w:rPr>
            <w:rFonts w:ascii="Times New Roman" w:eastAsia="Times New Roman" w:hAnsi="Times New Roman" w:cs="Times New Roman"/>
            <w:i/>
            <w:color w:val="000000"/>
            <w:sz w:val="20"/>
            <w:szCs w:val="20"/>
          </w:rPr>
          <w:t>Schistocerca gregaria</w:t>
        </w:r>
      </w:hyperlink>
      <w:hyperlink r:id="rId120">
        <w:r>
          <w:rPr>
            <w:rFonts w:ascii="Times New Roman" w:eastAsia="Times New Roman" w:hAnsi="Times New Roman" w:cs="Times New Roman"/>
            <w:color w:val="000000"/>
            <w:sz w:val="20"/>
            <w:szCs w:val="20"/>
          </w:rPr>
          <w:t xml:space="preserve">. </w:t>
        </w:r>
      </w:hyperlink>
      <w:hyperlink r:id="rId121">
        <w:r>
          <w:rPr>
            <w:rFonts w:ascii="Times New Roman" w:eastAsia="Times New Roman" w:hAnsi="Times New Roman" w:cs="Times New Roman"/>
            <w:i/>
            <w:color w:val="000000"/>
            <w:sz w:val="20"/>
            <w:szCs w:val="20"/>
          </w:rPr>
          <w:t>European Journal of Biochemistry / FEBS</w:t>
        </w:r>
      </w:hyperlink>
      <w:hyperlink r:id="rId122">
        <w:r>
          <w:rPr>
            <w:rFonts w:ascii="Times New Roman" w:eastAsia="Times New Roman" w:hAnsi="Times New Roman" w:cs="Times New Roman"/>
            <w:color w:val="000000"/>
            <w:sz w:val="20"/>
            <w:szCs w:val="20"/>
          </w:rPr>
          <w:t xml:space="preserve">, </w:t>
        </w:r>
      </w:hyperlink>
      <w:hyperlink r:id="rId123">
        <w:r>
          <w:rPr>
            <w:rFonts w:ascii="Times New Roman" w:eastAsia="Times New Roman" w:hAnsi="Times New Roman" w:cs="Times New Roman"/>
            <w:i/>
            <w:color w:val="000000"/>
            <w:sz w:val="20"/>
            <w:szCs w:val="20"/>
          </w:rPr>
          <w:t>262</w:t>
        </w:r>
      </w:hyperlink>
      <w:hyperlink r:id="rId124">
        <w:r>
          <w:rPr>
            <w:rFonts w:ascii="Times New Roman" w:eastAsia="Times New Roman" w:hAnsi="Times New Roman" w:cs="Times New Roman"/>
            <w:color w:val="000000"/>
            <w:sz w:val="20"/>
            <w:szCs w:val="20"/>
          </w:rPr>
          <w:t>(3), 745–754. https://doi.org/</w:t>
        </w:r>
      </w:hyperlink>
      <w:hyperlink r:id="rId125">
        <w:r>
          <w:rPr>
            <w:rFonts w:ascii="Times New Roman" w:eastAsia="Times New Roman" w:hAnsi="Times New Roman" w:cs="Times New Roman"/>
            <w:color w:val="000000"/>
            <w:sz w:val="20"/>
            <w:szCs w:val="20"/>
          </w:rPr>
          <w:t>10.1046/j.1432-1327.1999.00438.x</w:t>
        </w:r>
      </w:hyperlink>
    </w:p>
    <w:p w14:paraId="41625B08" w14:textId="77777777" w:rsidR="00117284" w:rsidRDefault="00000000">
      <w:pPr>
        <w:pStyle w:val="LO-normal"/>
        <w:widowControl w:val="0"/>
        <w:spacing w:line="360" w:lineRule="auto"/>
        <w:ind w:left="400" w:hanging="400"/>
      </w:pPr>
      <w:hyperlink r:id="rId126">
        <w:r>
          <w:rPr>
            <w:rFonts w:ascii="Times New Roman" w:eastAsia="Times New Roman" w:hAnsi="Times New Roman" w:cs="Times New Roman"/>
            <w:color w:val="000000"/>
            <w:sz w:val="20"/>
            <w:szCs w:val="20"/>
          </w:rPr>
          <w:t xml:space="preserve">Benton, R., Dessimoz, C., &amp; Moi, D. (2020). A putative origin of the insect chemosensory receptor superfamily in the last common eukaryotic ancestor. </w:t>
        </w:r>
      </w:hyperlink>
      <w:hyperlink r:id="rId127">
        <w:r>
          <w:rPr>
            <w:rFonts w:ascii="Times New Roman" w:eastAsia="Times New Roman" w:hAnsi="Times New Roman" w:cs="Times New Roman"/>
            <w:i/>
            <w:color w:val="000000"/>
            <w:sz w:val="20"/>
            <w:szCs w:val="20"/>
          </w:rPr>
          <w:t>eLife</w:t>
        </w:r>
      </w:hyperlink>
      <w:hyperlink r:id="rId128">
        <w:r>
          <w:rPr>
            <w:rFonts w:ascii="Times New Roman" w:eastAsia="Times New Roman" w:hAnsi="Times New Roman" w:cs="Times New Roman"/>
            <w:color w:val="000000"/>
            <w:sz w:val="20"/>
            <w:szCs w:val="20"/>
          </w:rPr>
          <w:t xml:space="preserve">, </w:t>
        </w:r>
      </w:hyperlink>
      <w:hyperlink r:id="rId129">
        <w:r>
          <w:rPr>
            <w:rFonts w:ascii="Times New Roman" w:eastAsia="Times New Roman" w:hAnsi="Times New Roman" w:cs="Times New Roman"/>
            <w:i/>
            <w:color w:val="000000"/>
            <w:sz w:val="20"/>
            <w:szCs w:val="20"/>
          </w:rPr>
          <w:t>9</w:t>
        </w:r>
      </w:hyperlink>
      <w:hyperlink r:id="rId130">
        <w:r>
          <w:rPr>
            <w:rFonts w:ascii="Times New Roman" w:eastAsia="Times New Roman" w:hAnsi="Times New Roman" w:cs="Times New Roman"/>
            <w:color w:val="000000"/>
            <w:sz w:val="20"/>
            <w:szCs w:val="20"/>
          </w:rPr>
          <w:t>. https://doi.org/</w:t>
        </w:r>
      </w:hyperlink>
      <w:hyperlink r:id="rId131">
        <w:r>
          <w:rPr>
            <w:rFonts w:ascii="Times New Roman" w:eastAsia="Times New Roman" w:hAnsi="Times New Roman" w:cs="Times New Roman"/>
            <w:color w:val="000000"/>
            <w:sz w:val="20"/>
            <w:szCs w:val="20"/>
          </w:rPr>
          <w:t>10.7554/eLife.62507</w:t>
        </w:r>
      </w:hyperlink>
    </w:p>
    <w:p w14:paraId="754B2629" w14:textId="77777777" w:rsidR="00117284" w:rsidRDefault="00000000">
      <w:pPr>
        <w:pStyle w:val="LO-normal"/>
        <w:widowControl w:val="0"/>
        <w:spacing w:line="360" w:lineRule="auto"/>
        <w:ind w:left="400" w:hanging="400"/>
      </w:pPr>
      <w:hyperlink r:id="rId132">
        <w:r>
          <w:rPr>
            <w:rFonts w:ascii="Times New Roman" w:eastAsia="Times New Roman" w:hAnsi="Times New Roman" w:cs="Times New Roman"/>
            <w:color w:val="000000"/>
            <w:sz w:val="20"/>
            <w:szCs w:val="20"/>
          </w:rPr>
          <w:t xml:space="preserve">Böhme, I., &amp; Beck-Sickinger, A. G. (2009). Illuminating the life of GPCRs. </w:t>
        </w:r>
      </w:hyperlink>
      <w:hyperlink r:id="rId133">
        <w:r>
          <w:rPr>
            <w:rFonts w:ascii="Times New Roman" w:eastAsia="Times New Roman" w:hAnsi="Times New Roman" w:cs="Times New Roman"/>
            <w:i/>
            <w:color w:val="000000"/>
            <w:sz w:val="20"/>
            <w:szCs w:val="20"/>
          </w:rPr>
          <w:t>Cell Communication and Signaling: CCS</w:t>
        </w:r>
      </w:hyperlink>
      <w:hyperlink r:id="rId134">
        <w:r>
          <w:rPr>
            <w:rFonts w:ascii="Times New Roman" w:eastAsia="Times New Roman" w:hAnsi="Times New Roman" w:cs="Times New Roman"/>
            <w:color w:val="000000"/>
            <w:sz w:val="20"/>
            <w:szCs w:val="20"/>
          </w:rPr>
          <w:t xml:space="preserve">, </w:t>
        </w:r>
      </w:hyperlink>
      <w:hyperlink r:id="rId135">
        <w:r>
          <w:rPr>
            <w:rFonts w:ascii="Times New Roman" w:eastAsia="Times New Roman" w:hAnsi="Times New Roman" w:cs="Times New Roman"/>
            <w:i/>
            <w:color w:val="000000"/>
            <w:sz w:val="20"/>
            <w:szCs w:val="20"/>
          </w:rPr>
          <w:t>7</w:t>
        </w:r>
      </w:hyperlink>
      <w:hyperlink r:id="rId136">
        <w:r>
          <w:rPr>
            <w:rFonts w:ascii="Times New Roman" w:eastAsia="Times New Roman" w:hAnsi="Times New Roman" w:cs="Times New Roman"/>
            <w:color w:val="000000"/>
            <w:sz w:val="20"/>
            <w:szCs w:val="20"/>
          </w:rPr>
          <w:t>, 16. https://doi.org/</w:t>
        </w:r>
      </w:hyperlink>
      <w:hyperlink r:id="rId137">
        <w:r>
          <w:rPr>
            <w:rFonts w:ascii="Times New Roman" w:eastAsia="Times New Roman" w:hAnsi="Times New Roman" w:cs="Times New Roman"/>
            <w:color w:val="000000"/>
            <w:sz w:val="20"/>
            <w:szCs w:val="20"/>
          </w:rPr>
          <w:t>10.1186/1478-811X-7-16</w:t>
        </w:r>
      </w:hyperlink>
    </w:p>
    <w:p w14:paraId="5F03DBB8" w14:textId="77777777" w:rsidR="00117284" w:rsidRDefault="00000000">
      <w:pPr>
        <w:pStyle w:val="LO-normal"/>
        <w:widowControl w:val="0"/>
        <w:spacing w:line="360" w:lineRule="auto"/>
        <w:ind w:left="400" w:hanging="400"/>
      </w:pPr>
      <w:hyperlink r:id="rId138">
        <w:r>
          <w:rPr>
            <w:rFonts w:ascii="Times New Roman" w:eastAsia="Times New Roman" w:hAnsi="Times New Roman" w:cs="Times New Roman"/>
            <w:color w:val="000000"/>
            <w:sz w:val="20"/>
            <w:szCs w:val="20"/>
          </w:rPr>
          <w:t xml:space="preserve">Brunet, F. G., Roest Crollius, H., Paris, M., Aury, J.-M., Gibert, P., Jaillon, O., Laudet, V., &amp; Robinson-Rechavi, M. (2006). Gene loss and evolutionary rates following whole-genome duplication in teleost fishes. </w:t>
        </w:r>
      </w:hyperlink>
      <w:hyperlink r:id="rId139">
        <w:r>
          <w:rPr>
            <w:rFonts w:ascii="Times New Roman" w:eastAsia="Times New Roman" w:hAnsi="Times New Roman" w:cs="Times New Roman"/>
            <w:i/>
            <w:color w:val="000000"/>
            <w:sz w:val="20"/>
            <w:szCs w:val="20"/>
          </w:rPr>
          <w:t>Molecular Biology and Evolution</w:t>
        </w:r>
      </w:hyperlink>
      <w:hyperlink r:id="rId140">
        <w:r>
          <w:rPr>
            <w:rFonts w:ascii="Times New Roman" w:eastAsia="Times New Roman" w:hAnsi="Times New Roman" w:cs="Times New Roman"/>
            <w:color w:val="000000"/>
            <w:sz w:val="20"/>
            <w:szCs w:val="20"/>
          </w:rPr>
          <w:t xml:space="preserve">, </w:t>
        </w:r>
      </w:hyperlink>
      <w:hyperlink r:id="rId141">
        <w:r>
          <w:rPr>
            <w:rFonts w:ascii="Times New Roman" w:eastAsia="Times New Roman" w:hAnsi="Times New Roman" w:cs="Times New Roman"/>
            <w:i/>
            <w:color w:val="000000"/>
            <w:sz w:val="20"/>
            <w:szCs w:val="20"/>
          </w:rPr>
          <w:t>23</w:t>
        </w:r>
      </w:hyperlink>
      <w:hyperlink r:id="rId142">
        <w:r>
          <w:rPr>
            <w:rFonts w:ascii="Times New Roman" w:eastAsia="Times New Roman" w:hAnsi="Times New Roman" w:cs="Times New Roman"/>
            <w:color w:val="000000"/>
            <w:sz w:val="20"/>
            <w:szCs w:val="20"/>
          </w:rPr>
          <w:t>(9), 1808–1816. https://doi.org/</w:t>
        </w:r>
      </w:hyperlink>
      <w:hyperlink r:id="rId143">
        <w:r>
          <w:rPr>
            <w:rFonts w:ascii="Times New Roman" w:eastAsia="Times New Roman" w:hAnsi="Times New Roman" w:cs="Times New Roman"/>
            <w:color w:val="000000"/>
            <w:sz w:val="20"/>
            <w:szCs w:val="20"/>
          </w:rPr>
          <w:t>10.1093/molbev/msl049</w:t>
        </w:r>
      </w:hyperlink>
    </w:p>
    <w:p w14:paraId="3211002E" w14:textId="77777777" w:rsidR="00117284" w:rsidRDefault="00000000">
      <w:pPr>
        <w:pStyle w:val="LO-normal"/>
        <w:widowControl w:val="0"/>
        <w:spacing w:line="360" w:lineRule="auto"/>
        <w:ind w:left="400" w:hanging="400"/>
      </w:pPr>
      <w:hyperlink r:id="rId144">
        <w:r>
          <w:rPr>
            <w:rFonts w:ascii="Times New Roman" w:eastAsia="Times New Roman" w:hAnsi="Times New Roman" w:cs="Times New Roman"/>
            <w:color w:val="000000"/>
            <w:sz w:val="20"/>
            <w:szCs w:val="20"/>
          </w:rPr>
          <w:t xml:space="preserve">Buck, L., &amp; Axel, R. (1991). A novel multigene family may encode odorant receptors: a molecular basis for odor recognition. </w:t>
        </w:r>
      </w:hyperlink>
      <w:hyperlink r:id="rId145">
        <w:r>
          <w:rPr>
            <w:rFonts w:ascii="Times New Roman" w:eastAsia="Times New Roman" w:hAnsi="Times New Roman" w:cs="Times New Roman"/>
            <w:i/>
            <w:color w:val="000000"/>
            <w:sz w:val="20"/>
            <w:szCs w:val="20"/>
          </w:rPr>
          <w:t>Cell</w:t>
        </w:r>
      </w:hyperlink>
      <w:hyperlink r:id="rId146">
        <w:r>
          <w:rPr>
            <w:rFonts w:ascii="Times New Roman" w:eastAsia="Times New Roman" w:hAnsi="Times New Roman" w:cs="Times New Roman"/>
            <w:color w:val="000000"/>
            <w:sz w:val="20"/>
            <w:szCs w:val="20"/>
          </w:rPr>
          <w:t xml:space="preserve">, </w:t>
        </w:r>
      </w:hyperlink>
      <w:hyperlink r:id="rId147">
        <w:r>
          <w:rPr>
            <w:rFonts w:ascii="Times New Roman" w:eastAsia="Times New Roman" w:hAnsi="Times New Roman" w:cs="Times New Roman"/>
            <w:i/>
            <w:color w:val="000000"/>
            <w:sz w:val="20"/>
            <w:szCs w:val="20"/>
          </w:rPr>
          <w:t>65</w:t>
        </w:r>
      </w:hyperlink>
      <w:hyperlink r:id="rId148">
        <w:r>
          <w:rPr>
            <w:rFonts w:ascii="Times New Roman" w:eastAsia="Times New Roman" w:hAnsi="Times New Roman" w:cs="Times New Roman"/>
            <w:color w:val="000000"/>
            <w:sz w:val="20"/>
            <w:szCs w:val="20"/>
          </w:rPr>
          <w:t>(1), 175–187. https://doi.org/</w:t>
        </w:r>
      </w:hyperlink>
      <w:hyperlink r:id="rId149">
        <w:r>
          <w:rPr>
            <w:rFonts w:ascii="Times New Roman" w:eastAsia="Times New Roman" w:hAnsi="Times New Roman" w:cs="Times New Roman"/>
            <w:color w:val="000000"/>
            <w:sz w:val="20"/>
            <w:szCs w:val="20"/>
          </w:rPr>
          <w:t>10.1016/0092-8674(91)90418-x</w:t>
        </w:r>
      </w:hyperlink>
    </w:p>
    <w:p w14:paraId="5140B27C" w14:textId="77777777" w:rsidR="00117284" w:rsidRDefault="00000000">
      <w:pPr>
        <w:pStyle w:val="LO-normal"/>
        <w:widowControl w:val="0"/>
        <w:spacing w:line="360" w:lineRule="auto"/>
        <w:ind w:left="400" w:hanging="400"/>
      </w:pPr>
      <w:hyperlink r:id="rId150">
        <w:r>
          <w:rPr>
            <w:rFonts w:ascii="Times New Roman" w:eastAsia="Times New Roman" w:hAnsi="Times New Roman" w:cs="Times New Roman"/>
            <w:color w:val="000000"/>
            <w:sz w:val="20"/>
            <w:szCs w:val="20"/>
          </w:rPr>
          <w:t xml:space="preserve">Camacho, C., Coulouris, G., Avagyan, V., Ma, N., Papadopoulos, J., Bealer, K., &amp; Madden, T. L. (2009). BLAST+: architecture and applications. </w:t>
        </w:r>
      </w:hyperlink>
      <w:hyperlink r:id="rId151">
        <w:r>
          <w:rPr>
            <w:rFonts w:ascii="Times New Roman" w:eastAsia="Times New Roman" w:hAnsi="Times New Roman" w:cs="Times New Roman"/>
            <w:i/>
            <w:color w:val="000000"/>
            <w:sz w:val="20"/>
            <w:szCs w:val="20"/>
          </w:rPr>
          <w:t>BMC Bioinformatics</w:t>
        </w:r>
      </w:hyperlink>
      <w:hyperlink r:id="rId152">
        <w:r>
          <w:rPr>
            <w:rFonts w:ascii="Times New Roman" w:eastAsia="Times New Roman" w:hAnsi="Times New Roman" w:cs="Times New Roman"/>
            <w:color w:val="000000"/>
            <w:sz w:val="20"/>
            <w:szCs w:val="20"/>
          </w:rPr>
          <w:t xml:space="preserve">, </w:t>
        </w:r>
      </w:hyperlink>
      <w:hyperlink r:id="rId153">
        <w:r>
          <w:rPr>
            <w:rFonts w:ascii="Times New Roman" w:eastAsia="Times New Roman" w:hAnsi="Times New Roman" w:cs="Times New Roman"/>
            <w:i/>
            <w:color w:val="000000"/>
            <w:sz w:val="20"/>
            <w:szCs w:val="20"/>
          </w:rPr>
          <w:t>10</w:t>
        </w:r>
      </w:hyperlink>
      <w:hyperlink r:id="rId154">
        <w:r>
          <w:rPr>
            <w:rFonts w:ascii="Times New Roman" w:eastAsia="Times New Roman" w:hAnsi="Times New Roman" w:cs="Times New Roman"/>
            <w:color w:val="000000"/>
            <w:sz w:val="20"/>
            <w:szCs w:val="20"/>
          </w:rPr>
          <w:t>, 421. https://doi.org/</w:t>
        </w:r>
      </w:hyperlink>
      <w:hyperlink r:id="rId155">
        <w:r>
          <w:rPr>
            <w:rFonts w:ascii="Times New Roman" w:eastAsia="Times New Roman" w:hAnsi="Times New Roman" w:cs="Times New Roman"/>
            <w:color w:val="000000"/>
            <w:sz w:val="20"/>
            <w:szCs w:val="20"/>
          </w:rPr>
          <w:t>10.1186/1471-2105-10-421</w:t>
        </w:r>
      </w:hyperlink>
    </w:p>
    <w:p w14:paraId="3A0C2DB7" w14:textId="77777777" w:rsidR="00117284" w:rsidRDefault="00000000">
      <w:pPr>
        <w:pStyle w:val="LO-normal"/>
        <w:widowControl w:val="0"/>
        <w:spacing w:line="360" w:lineRule="auto"/>
        <w:ind w:left="400" w:hanging="400"/>
      </w:pPr>
      <w:hyperlink r:id="rId156">
        <w:r>
          <w:rPr>
            <w:rFonts w:ascii="Times New Roman" w:eastAsia="Times New Roman" w:hAnsi="Times New Roman" w:cs="Times New Roman"/>
            <w:color w:val="000000"/>
            <w:sz w:val="20"/>
            <w:szCs w:val="20"/>
          </w:rPr>
          <w:t xml:space="preserve">Capella-Gutiérrez, S., Silla-Martínez, J. M., &amp; Gabaldón, T. (2009). trimAl: a tool for automated alignment trimming in large-scale phylogenetic analyses. </w:t>
        </w:r>
      </w:hyperlink>
      <w:hyperlink r:id="rId157">
        <w:r>
          <w:rPr>
            <w:rFonts w:ascii="Times New Roman" w:eastAsia="Times New Roman" w:hAnsi="Times New Roman" w:cs="Times New Roman"/>
            <w:i/>
            <w:color w:val="000000"/>
            <w:sz w:val="20"/>
            <w:szCs w:val="20"/>
          </w:rPr>
          <w:t xml:space="preserve">Bioinformatics </w:t>
        </w:r>
      </w:hyperlink>
      <w:hyperlink r:id="rId158">
        <w:r>
          <w:rPr>
            <w:rFonts w:ascii="Times New Roman" w:eastAsia="Times New Roman" w:hAnsi="Times New Roman" w:cs="Times New Roman"/>
            <w:color w:val="000000"/>
            <w:sz w:val="20"/>
            <w:szCs w:val="20"/>
          </w:rPr>
          <w:t xml:space="preserve">, </w:t>
        </w:r>
      </w:hyperlink>
      <w:hyperlink r:id="rId159">
        <w:r>
          <w:rPr>
            <w:rFonts w:ascii="Times New Roman" w:eastAsia="Times New Roman" w:hAnsi="Times New Roman" w:cs="Times New Roman"/>
            <w:i/>
            <w:color w:val="000000"/>
            <w:sz w:val="20"/>
            <w:szCs w:val="20"/>
          </w:rPr>
          <w:t>25</w:t>
        </w:r>
      </w:hyperlink>
      <w:hyperlink r:id="rId160">
        <w:r>
          <w:rPr>
            <w:rFonts w:ascii="Times New Roman" w:eastAsia="Times New Roman" w:hAnsi="Times New Roman" w:cs="Times New Roman"/>
            <w:color w:val="000000"/>
            <w:sz w:val="20"/>
            <w:szCs w:val="20"/>
          </w:rPr>
          <w:t>(15), 1972–1973. https://doi.org/</w:t>
        </w:r>
      </w:hyperlink>
      <w:hyperlink r:id="rId161">
        <w:r>
          <w:rPr>
            <w:rFonts w:ascii="Times New Roman" w:eastAsia="Times New Roman" w:hAnsi="Times New Roman" w:cs="Times New Roman"/>
            <w:color w:val="000000"/>
            <w:sz w:val="20"/>
            <w:szCs w:val="20"/>
          </w:rPr>
          <w:t>10.1093/bioinformatics/btp348</w:t>
        </w:r>
      </w:hyperlink>
    </w:p>
    <w:p w14:paraId="0042AA30" w14:textId="77777777" w:rsidR="00117284" w:rsidRDefault="00000000">
      <w:pPr>
        <w:pStyle w:val="LO-normal"/>
        <w:widowControl w:val="0"/>
        <w:spacing w:line="360" w:lineRule="auto"/>
        <w:ind w:left="400" w:hanging="400"/>
      </w:pPr>
      <w:hyperlink r:id="rId162">
        <w:r>
          <w:rPr>
            <w:rFonts w:ascii="Times New Roman" w:eastAsia="Times New Roman" w:hAnsi="Times New Roman" w:cs="Times New Roman"/>
            <w:color w:val="000000"/>
            <w:sz w:val="20"/>
            <w:szCs w:val="20"/>
          </w:rPr>
          <w:t xml:space="preserve">Carvalho, C. M. B., &amp; Lupski, J. R. (2016). Mechanisms underlying structural variant formation in genomic disorders. </w:t>
        </w:r>
      </w:hyperlink>
      <w:hyperlink r:id="rId163">
        <w:r>
          <w:rPr>
            <w:rFonts w:ascii="Times New Roman" w:eastAsia="Times New Roman" w:hAnsi="Times New Roman" w:cs="Times New Roman"/>
            <w:i/>
            <w:color w:val="000000"/>
            <w:sz w:val="20"/>
            <w:szCs w:val="20"/>
          </w:rPr>
          <w:t>Nature Reviews. Genetics</w:t>
        </w:r>
      </w:hyperlink>
      <w:hyperlink r:id="rId164">
        <w:r>
          <w:rPr>
            <w:rFonts w:ascii="Times New Roman" w:eastAsia="Times New Roman" w:hAnsi="Times New Roman" w:cs="Times New Roman"/>
            <w:color w:val="000000"/>
            <w:sz w:val="20"/>
            <w:szCs w:val="20"/>
          </w:rPr>
          <w:t xml:space="preserve">, </w:t>
        </w:r>
      </w:hyperlink>
      <w:hyperlink r:id="rId165">
        <w:r>
          <w:rPr>
            <w:rFonts w:ascii="Times New Roman" w:eastAsia="Times New Roman" w:hAnsi="Times New Roman" w:cs="Times New Roman"/>
            <w:i/>
            <w:color w:val="000000"/>
            <w:sz w:val="20"/>
            <w:szCs w:val="20"/>
          </w:rPr>
          <w:t>17</w:t>
        </w:r>
      </w:hyperlink>
      <w:hyperlink r:id="rId166">
        <w:r>
          <w:rPr>
            <w:rFonts w:ascii="Times New Roman" w:eastAsia="Times New Roman" w:hAnsi="Times New Roman" w:cs="Times New Roman"/>
            <w:color w:val="000000"/>
            <w:sz w:val="20"/>
            <w:szCs w:val="20"/>
          </w:rPr>
          <w:t>(4), 224–238. https://doi.org/</w:t>
        </w:r>
      </w:hyperlink>
      <w:hyperlink r:id="rId167">
        <w:r>
          <w:rPr>
            <w:rFonts w:ascii="Times New Roman" w:eastAsia="Times New Roman" w:hAnsi="Times New Roman" w:cs="Times New Roman"/>
            <w:color w:val="000000"/>
            <w:sz w:val="20"/>
            <w:szCs w:val="20"/>
          </w:rPr>
          <w:t>10.1038/nrg.2015.25</w:t>
        </w:r>
      </w:hyperlink>
    </w:p>
    <w:p w14:paraId="1887ABB6" w14:textId="77777777" w:rsidR="00117284" w:rsidRDefault="00000000">
      <w:pPr>
        <w:pStyle w:val="LO-normal"/>
        <w:widowControl w:val="0"/>
        <w:spacing w:line="360" w:lineRule="auto"/>
        <w:ind w:left="400" w:hanging="400"/>
      </w:pPr>
      <w:hyperlink r:id="rId168">
        <w:r>
          <w:rPr>
            <w:rFonts w:ascii="Times New Roman" w:eastAsia="Times New Roman" w:hAnsi="Times New Roman" w:cs="Times New Roman"/>
            <w:color w:val="000000"/>
            <w:sz w:val="20"/>
            <w:szCs w:val="20"/>
          </w:rPr>
          <w:t xml:space="preserve">Chen, Y., &amp; Amrein, H. (2017). Ionotropic Receptors Mediate </w:t>
        </w:r>
      </w:hyperlink>
      <w:hyperlink r:id="rId169">
        <w:r>
          <w:rPr>
            <w:rFonts w:ascii="Times New Roman" w:eastAsia="Times New Roman" w:hAnsi="Times New Roman" w:cs="Times New Roman"/>
            <w:i/>
            <w:color w:val="000000"/>
            <w:sz w:val="20"/>
            <w:szCs w:val="20"/>
          </w:rPr>
          <w:t>Drosophila</w:t>
        </w:r>
      </w:hyperlink>
      <w:hyperlink r:id="rId170">
        <w:r>
          <w:rPr>
            <w:rFonts w:ascii="Times New Roman" w:eastAsia="Times New Roman" w:hAnsi="Times New Roman" w:cs="Times New Roman"/>
            <w:color w:val="000000"/>
            <w:sz w:val="20"/>
            <w:szCs w:val="20"/>
          </w:rPr>
          <w:t xml:space="preserve"> Oviposition Preference through Sour Gustatory Receptor Neurons. </w:t>
        </w:r>
      </w:hyperlink>
      <w:hyperlink r:id="rId171">
        <w:r>
          <w:rPr>
            <w:rFonts w:ascii="Times New Roman" w:eastAsia="Times New Roman" w:hAnsi="Times New Roman" w:cs="Times New Roman"/>
            <w:i/>
            <w:color w:val="000000"/>
            <w:sz w:val="20"/>
            <w:szCs w:val="20"/>
          </w:rPr>
          <w:t>Current Biology: CB</w:t>
        </w:r>
      </w:hyperlink>
      <w:hyperlink r:id="rId172">
        <w:r>
          <w:rPr>
            <w:rFonts w:ascii="Times New Roman" w:eastAsia="Times New Roman" w:hAnsi="Times New Roman" w:cs="Times New Roman"/>
            <w:color w:val="000000"/>
            <w:sz w:val="20"/>
            <w:szCs w:val="20"/>
          </w:rPr>
          <w:t xml:space="preserve">, </w:t>
        </w:r>
      </w:hyperlink>
      <w:hyperlink r:id="rId173">
        <w:r>
          <w:rPr>
            <w:rFonts w:ascii="Times New Roman" w:eastAsia="Times New Roman" w:hAnsi="Times New Roman" w:cs="Times New Roman"/>
            <w:i/>
            <w:color w:val="000000"/>
            <w:sz w:val="20"/>
            <w:szCs w:val="20"/>
          </w:rPr>
          <w:t>27</w:t>
        </w:r>
      </w:hyperlink>
      <w:hyperlink r:id="rId174">
        <w:r>
          <w:rPr>
            <w:rFonts w:ascii="Times New Roman" w:eastAsia="Times New Roman" w:hAnsi="Times New Roman" w:cs="Times New Roman"/>
            <w:color w:val="000000"/>
            <w:sz w:val="20"/>
            <w:szCs w:val="20"/>
          </w:rPr>
          <w:t>(18), 2741–2750.e4. https://doi.org/</w:t>
        </w:r>
      </w:hyperlink>
      <w:hyperlink r:id="rId175">
        <w:r>
          <w:rPr>
            <w:rFonts w:ascii="Times New Roman" w:eastAsia="Times New Roman" w:hAnsi="Times New Roman" w:cs="Times New Roman"/>
            <w:color w:val="000000"/>
            <w:sz w:val="20"/>
            <w:szCs w:val="20"/>
          </w:rPr>
          <w:t>10.1016/j.cub.2017.08.003</w:t>
        </w:r>
      </w:hyperlink>
    </w:p>
    <w:p w14:paraId="27D32868" w14:textId="77777777" w:rsidR="00117284" w:rsidRDefault="00000000">
      <w:pPr>
        <w:pStyle w:val="LO-normal"/>
        <w:widowControl w:val="0"/>
        <w:spacing w:line="360" w:lineRule="auto"/>
        <w:ind w:left="400" w:hanging="400"/>
      </w:pPr>
      <w:hyperlink r:id="rId176">
        <w:r>
          <w:rPr>
            <w:rFonts w:ascii="Times New Roman" w:eastAsia="Times New Roman" w:hAnsi="Times New Roman" w:cs="Times New Roman"/>
            <w:color w:val="000000"/>
            <w:sz w:val="20"/>
            <w:szCs w:val="20"/>
          </w:rPr>
          <w:t xml:space="preserve">Clyne, P. J., Warr, C. G., Freeman, M. R., Lessing, D., Kim, J., &amp; Carlson, J. R. (1999). A novel family of divergent seven-transmembrane proteins: candidate odorant receptors in </w:t>
        </w:r>
      </w:hyperlink>
      <w:hyperlink r:id="rId177">
        <w:r>
          <w:rPr>
            <w:rFonts w:ascii="Times New Roman" w:eastAsia="Times New Roman" w:hAnsi="Times New Roman" w:cs="Times New Roman"/>
            <w:i/>
            <w:color w:val="000000"/>
            <w:sz w:val="20"/>
            <w:szCs w:val="20"/>
          </w:rPr>
          <w:t>Drosophila</w:t>
        </w:r>
      </w:hyperlink>
      <w:hyperlink r:id="rId178">
        <w:r>
          <w:rPr>
            <w:rFonts w:ascii="Times New Roman" w:eastAsia="Times New Roman" w:hAnsi="Times New Roman" w:cs="Times New Roman"/>
            <w:color w:val="000000"/>
            <w:sz w:val="20"/>
            <w:szCs w:val="20"/>
          </w:rPr>
          <w:t xml:space="preserve">. </w:t>
        </w:r>
      </w:hyperlink>
      <w:hyperlink r:id="rId179">
        <w:r>
          <w:rPr>
            <w:rFonts w:ascii="Times New Roman" w:eastAsia="Times New Roman" w:hAnsi="Times New Roman" w:cs="Times New Roman"/>
            <w:i/>
            <w:color w:val="000000"/>
            <w:sz w:val="20"/>
            <w:szCs w:val="20"/>
          </w:rPr>
          <w:t>Neuron</w:t>
        </w:r>
      </w:hyperlink>
      <w:hyperlink r:id="rId180">
        <w:r>
          <w:rPr>
            <w:rFonts w:ascii="Times New Roman" w:eastAsia="Times New Roman" w:hAnsi="Times New Roman" w:cs="Times New Roman"/>
            <w:color w:val="000000"/>
            <w:sz w:val="20"/>
            <w:szCs w:val="20"/>
          </w:rPr>
          <w:t xml:space="preserve">, </w:t>
        </w:r>
      </w:hyperlink>
      <w:hyperlink r:id="rId181">
        <w:r>
          <w:rPr>
            <w:rFonts w:ascii="Times New Roman" w:eastAsia="Times New Roman" w:hAnsi="Times New Roman" w:cs="Times New Roman"/>
            <w:i/>
            <w:color w:val="000000"/>
            <w:sz w:val="20"/>
            <w:szCs w:val="20"/>
          </w:rPr>
          <w:t>22</w:t>
        </w:r>
      </w:hyperlink>
      <w:hyperlink r:id="rId182">
        <w:r>
          <w:rPr>
            <w:rFonts w:ascii="Times New Roman" w:eastAsia="Times New Roman" w:hAnsi="Times New Roman" w:cs="Times New Roman"/>
            <w:color w:val="000000"/>
            <w:sz w:val="20"/>
            <w:szCs w:val="20"/>
          </w:rPr>
          <w:t>(2), 327–338. https://doi.org/</w:t>
        </w:r>
      </w:hyperlink>
      <w:hyperlink r:id="rId183">
        <w:r>
          <w:rPr>
            <w:rFonts w:ascii="Times New Roman" w:eastAsia="Times New Roman" w:hAnsi="Times New Roman" w:cs="Times New Roman"/>
            <w:color w:val="000000"/>
            <w:sz w:val="20"/>
            <w:szCs w:val="20"/>
          </w:rPr>
          <w:t>10.1016/s0896-6273(00)81093-4</w:t>
        </w:r>
      </w:hyperlink>
    </w:p>
    <w:p w14:paraId="6AC1E3F8" w14:textId="77777777" w:rsidR="00117284" w:rsidRDefault="00000000">
      <w:pPr>
        <w:pStyle w:val="LO-normal"/>
        <w:widowControl w:val="0"/>
        <w:spacing w:line="360" w:lineRule="auto"/>
        <w:ind w:left="400" w:hanging="400"/>
      </w:pPr>
      <w:hyperlink r:id="rId184">
        <w:r>
          <w:rPr>
            <w:rFonts w:ascii="Times New Roman" w:eastAsia="Times New Roman" w:hAnsi="Times New Roman" w:cs="Times New Roman"/>
            <w:color w:val="000000"/>
            <w:sz w:val="20"/>
            <w:szCs w:val="20"/>
          </w:rPr>
          <w:t xml:space="preserve">Croset, V., Rytz, R., Cummins, S. F., Budd, A., Brawand, D., Kaessmann, H., Gibson, T. J., &amp; Benton, R. (2010). Ancient protostome origin of chemosensory ionotropic glutamate receptors and the evolution of insect taste and olfaction. </w:t>
        </w:r>
      </w:hyperlink>
      <w:hyperlink r:id="rId185">
        <w:r>
          <w:rPr>
            <w:rFonts w:ascii="Times New Roman" w:eastAsia="Times New Roman" w:hAnsi="Times New Roman" w:cs="Times New Roman"/>
            <w:i/>
            <w:color w:val="000000"/>
            <w:sz w:val="20"/>
            <w:szCs w:val="20"/>
          </w:rPr>
          <w:t>PLoS Genetics</w:t>
        </w:r>
      </w:hyperlink>
      <w:hyperlink r:id="rId186">
        <w:r>
          <w:rPr>
            <w:rFonts w:ascii="Times New Roman" w:eastAsia="Times New Roman" w:hAnsi="Times New Roman" w:cs="Times New Roman"/>
            <w:color w:val="000000"/>
            <w:sz w:val="20"/>
            <w:szCs w:val="20"/>
          </w:rPr>
          <w:t xml:space="preserve">, </w:t>
        </w:r>
      </w:hyperlink>
      <w:hyperlink r:id="rId187">
        <w:r>
          <w:rPr>
            <w:rFonts w:ascii="Times New Roman" w:eastAsia="Times New Roman" w:hAnsi="Times New Roman" w:cs="Times New Roman"/>
            <w:i/>
            <w:color w:val="000000"/>
            <w:sz w:val="20"/>
            <w:szCs w:val="20"/>
          </w:rPr>
          <w:t>6</w:t>
        </w:r>
      </w:hyperlink>
      <w:hyperlink r:id="rId188">
        <w:r>
          <w:rPr>
            <w:rFonts w:ascii="Times New Roman" w:eastAsia="Times New Roman" w:hAnsi="Times New Roman" w:cs="Times New Roman"/>
            <w:color w:val="000000"/>
            <w:sz w:val="20"/>
            <w:szCs w:val="20"/>
          </w:rPr>
          <w:t>(8), e1001064. https://doi.org/</w:t>
        </w:r>
      </w:hyperlink>
      <w:hyperlink r:id="rId189">
        <w:r>
          <w:rPr>
            <w:rFonts w:ascii="Times New Roman" w:eastAsia="Times New Roman" w:hAnsi="Times New Roman" w:cs="Times New Roman"/>
            <w:color w:val="000000"/>
            <w:sz w:val="20"/>
            <w:szCs w:val="20"/>
          </w:rPr>
          <w:t>10.1371/journal.pgen.1001064</w:t>
        </w:r>
      </w:hyperlink>
    </w:p>
    <w:p w14:paraId="2B538A5F" w14:textId="77777777" w:rsidR="00117284" w:rsidRDefault="00000000">
      <w:pPr>
        <w:pStyle w:val="LO-normal"/>
        <w:widowControl w:val="0"/>
        <w:spacing w:line="360" w:lineRule="auto"/>
        <w:ind w:left="400" w:hanging="400"/>
      </w:pPr>
      <w:hyperlink r:id="rId190">
        <w:r>
          <w:rPr>
            <w:rFonts w:ascii="Times New Roman" w:eastAsia="Times New Roman" w:hAnsi="Times New Roman" w:cs="Times New Roman"/>
            <w:color w:val="000000"/>
            <w:sz w:val="20"/>
            <w:szCs w:val="20"/>
          </w:rPr>
          <w:t xml:space="preserve">Cummins, S. F., Erpenbeck, D., Zou, Z., Claudianos, C., Moroz, L. L., Nagle, G. T., &amp; Degnan, B. M. (2009). Candidate chemoreceptor subfamilies differentially expressed in the chemosensory organs of the mollusc </w:t>
        </w:r>
      </w:hyperlink>
      <w:hyperlink r:id="rId191">
        <w:r>
          <w:rPr>
            <w:rFonts w:ascii="Times New Roman" w:eastAsia="Times New Roman" w:hAnsi="Times New Roman" w:cs="Times New Roman"/>
            <w:i/>
            <w:color w:val="000000"/>
            <w:sz w:val="20"/>
            <w:szCs w:val="20"/>
          </w:rPr>
          <w:t>Aplysia</w:t>
        </w:r>
      </w:hyperlink>
      <w:hyperlink r:id="rId192">
        <w:r>
          <w:rPr>
            <w:rFonts w:ascii="Times New Roman" w:eastAsia="Times New Roman" w:hAnsi="Times New Roman" w:cs="Times New Roman"/>
            <w:color w:val="000000"/>
            <w:sz w:val="20"/>
            <w:szCs w:val="20"/>
          </w:rPr>
          <w:t xml:space="preserve">. </w:t>
        </w:r>
      </w:hyperlink>
      <w:hyperlink r:id="rId193">
        <w:r>
          <w:rPr>
            <w:rFonts w:ascii="Times New Roman" w:eastAsia="Times New Roman" w:hAnsi="Times New Roman" w:cs="Times New Roman"/>
            <w:i/>
            <w:color w:val="000000"/>
            <w:sz w:val="20"/>
            <w:szCs w:val="20"/>
          </w:rPr>
          <w:t>BMC Biology</w:t>
        </w:r>
      </w:hyperlink>
      <w:hyperlink r:id="rId194">
        <w:r>
          <w:rPr>
            <w:rFonts w:ascii="Times New Roman" w:eastAsia="Times New Roman" w:hAnsi="Times New Roman" w:cs="Times New Roman"/>
            <w:color w:val="000000"/>
            <w:sz w:val="20"/>
            <w:szCs w:val="20"/>
          </w:rPr>
          <w:t xml:space="preserve">, </w:t>
        </w:r>
      </w:hyperlink>
      <w:hyperlink r:id="rId195">
        <w:r>
          <w:rPr>
            <w:rFonts w:ascii="Times New Roman" w:eastAsia="Times New Roman" w:hAnsi="Times New Roman" w:cs="Times New Roman"/>
            <w:i/>
            <w:color w:val="000000"/>
            <w:sz w:val="20"/>
            <w:szCs w:val="20"/>
          </w:rPr>
          <w:t>7</w:t>
        </w:r>
      </w:hyperlink>
      <w:hyperlink r:id="rId196">
        <w:r>
          <w:rPr>
            <w:rFonts w:ascii="Times New Roman" w:eastAsia="Times New Roman" w:hAnsi="Times New Roman" w:cs="Times New Roman"/>
            <w:color w:val="000000"/>
            <w:sz w:val="20"/>
            <w:szCs w:val="20"/>
          </w:rPr>
          <w:t>, 28. https://doi.org/</w:t>
        </w:r>
      </w:hyperlink>
      <w:hyperlink r:id="rId197">
        <w:r>
          <w:rPr>
            <w:rFonts w:ascii="Times New Roman" w:eastAsia="Times New Roman" w:hAnsi="Times New Roman" w:cs="Times New Roman"/>
            <w:color w:val="000000"/>
            <w:sz w:val="20"/>
            <w:szCs w:val="20"/>
          </w:rPr>
          <w:t>10.1186/1741-7007-7-28</w:t>
        </w:r>
      </w:hyperlink>
    </w:p>
    <w:p w14:paraId="3EF019DB" w14:textId="77777777" w:rsidR="00117284" w:rsidRDefault="00000000">
      <w:pPr>
        <w:pStyle w:val="LO-normal"/>
        <w:widowControl w:val="0"/>
        <w:spacing w:line="360" w:lineRule="auto"/>
        <w:ind w:left="400" w:hanging="400"/>
      </w:pPr>
      <w:hyperlink r:id="rId198">
        <w:r>
          <w:rPr>
            <w:rFonts w:ascii="Times New Roman" w:eastAsia="Times New Roman" w:hAnsi="Times New Roman" w:cs="Times New Roman"/>
            <w:color w:val="000000"/>
            <w:sz w:val="20"/>
            <w:szCs w:val="20"/>
          </w:rPr>
          <w:t>Derby, C. D., Kozma, M. T., Senatore, A., &amp; Schmidt, M. (2016). Mol</w:t>
        </w:r>
      </w:hyperlink>
      <w:hyperlink r:id="rId199">
        <w:r>
          <w:rPr>
            <w:rFonts w:ascii="Times New Roman" w:eastAsia="Times New Roman" w:hAnsi="Times New Roman" w:cs="Times New Roman"/>
            <w:sz w:val="20"/>
            <w:szCs w:val="20"/>
          </w:rPr>
          <w:t>ecular mechanisms of reception and perireception in crustacean chemoreception: a comparative r</w:t>
        </w:r>
      </w:hyperlink>
      <w:hyperlink r:id="rId200">
        <w:r>
          <w:rPr>
            <w:rFonts w:ascii="Times New Roman" w:eastAsia="Times New Roman" w:hAnsi="Times New Roman" w:cs="Times New Roman"/>
            <w:color w:val="000000"/>
            <w:sz w:val="20"/>
            <w:szCs w:val="20"/>
          </w:rPr>
          <w:t xml:space="preserve">eview. </w:t>
        </w:r>
      </w:hyperlink>
      <w:hyperlink r:id="rId201">
        <w:r>
          <w:rPr>
            <w:rFonts w:ascii="Times New Roman" w:eastAsia="Times New Roman" w:hAnsi="Times New Roman" w:cs="Times New Roman"/>
            <w:i/>
            <w:color w:val="000000"/>
            <w:sz w:val="20"/>
            <w:szCs w:val="20"/>
          </w:rPr>
          <w:t>Chemical Senses</w:t>
        </w:r>
      </w:hyperlink>
      <w:hyperlink r:id="rId202">
        <w:r>
          <w:rPr>
            <w:rFonts w:ascii="Times New Roman" w:eastAsia="Times New Roman" w:hAnsi="Times New Roman" w:cs="Times New Roman"/>
            <w:color w:val="000000"/>
            <w:sz w:val="20"/>
            <w:szCs w:val="20"/>
          </w:rPr>
          <w:t xml:space="preserve">, </w:t>
        </w:r>
      </w:hyperlink>
      <w:hyperlink r:id="rId203">
        <w:r>
          <w:rPr>
            <w:rFonts w:ascii="Times New Roman" w:eastAsia="Times New Roman" w:hAnsi="Times New Roman" w:cs="Times New Roman"/>
            <w:i/>
            <w:color w:val="000000"/>
            <w:sz w:val="20"/>
            <w:szCs w:val="20"/>
          </w:rPr>
          <w:t>41</w:t>
        </w:r>
      </w:hyperlink>
      <w:hyperlink r:id="rId204">
        <w:r>
          <w:rPr>
            <w:rFonts w:ascii="Times New Roman" w:eastAsia="Times New Roman" w:hAnsi="Times New Roman" w:cs="Times New Roman"/>
            <w:color w:val="000000"/>
            <w:sz w:val="20"/>
            <w:szCs w:val="20"/>
          </w:rPr>
          <w:t>(5), 381–398. https://doi.org/</w:t>
        </w:r>
      </w:hyperlink>
      <w:hyperlink r:id="rId205">
        <w:r>
          <w:rPr>
            <w:rFonts w:ascii="Times New Roman" w:eastAsia="Times New Roman" w:hAnsi="Times New Roman" w:cs="Times New Roman"/>
            <w:color w:val="000000"/>
            <w:sz w:val="20"/>
            <w:szCs w:val="20"/>
          </w:rPr>
          <w:t>10.1093/chemse/bjw057</w:t>
        </w:r>
      </w:hyperlink>
    </w:p>
    <w:p w14:paraId="1C1CBB01" w14:textId="77777777" w:rsidR="00117284" w:rsidRDefault="00000000">
      <w:pPr>
        <w:pStyle w:val="LO-normal"/>
        <w:widowControl w:val="0"/>
        <w:spacing w:line="360" w:lineRule="auto"/>
        <w:ind w:left="400" w:hanging="400"/>
      </w:pPr>
      <w:hyperlink r:id="rId206">
        <w:r>
          <w:rPr>
            <w:rFonts w:ascii="Times New Roman" w:eastAsia="Times New Roman" w:hAnsi="Times New Roman" w:cs="Times New Roman"/>
            <w:color w:val="000000"/>
            <w:sz w:val="20"/>
            <w:szCs w:val="20"/>
          </w:rPr>
          <w:t xml:space="preserve">Eddy, S. R. (2011). Accelerated Profile HMM Searches. </w:t>
        </w:r>
      </w:hyperlink>
      <w:hyperlink r:id="rId207">
        <w:r>
          <w:rPr>
            <w:rFonts w:ascii="Times New Roman" w:eastAsia="Times New Roman" w:hAnsi="Times New Roman" w:cs="Times New Roman"/>
            <w:i/>
            <w:color w:val="000000"/>
            <w:sz w:val="20"/>
            <w:szCs w:val="20"/>
          </w:rPr>
          <w:t>PLoS Computational Biology</w:t>
        </w:r>
      </w:hyperlink>
      <w:hyperlink r:id="rId208">
        <w:r>
          <w:rPr>
            <w:rFonts w:ascii="Times New Roman" w:eastAsia="Times New Roman" w:hAnsi="Times New Roman" w:cs="Times New Roman"/>
            <w:color w:val="000000"/>
            <w:sz w:val="20"/>
            <w:szCs w:val="20"/>
          </w:rPr>
          <w:t xml:space="preserve">, </w:t>
        </w:r>
      </w:hyperlink>
      <w:hyperlink r:id="rId209">
        <w:r>
          <w:rPr>
            <w:rFonts w:ascii="Times New Roman" w:eastAsia="Times New Roman" w:hAnsi="Times New Roman" w:cs="Times New Roman"/>
            <w:i/>
            <w:color w:val="000000"/>
            <w:sz w:val="20"/>
            <w:szCs w:val="20"/>
          </w:rPr>
          <w:t>7</w:t>
        </w:r>
      </w:hyperlink>
      <w:hyperlink r:id="rId210">
        <w:r>
          <w:rPr>
            <w:rFonts w:ascii="Times New Roman" w:eastAsia="Times New Roman" w:hAnsi="Times New Roman" w:cs="Times New Roman"/>
            <w:color w:val="000000"/>
            <w:sz w:val="20"/>
            <w:szCs w:val="20"/>
          </w:rPr>
          <w:t>(10), e1002195. https://doi.org/</w:t>
        </w:r>
      </w:hyperlink>
      <w:hyperlink r:id="rId211">
        <w:r>
          <w:rPr>
            <w:rFonts w:ascii="Times New Roman" w:eastAsia="Times New Roman" w:hAnsi="Times New Roman" w:cs="Times New Roman"/>
            <w:color w:val="000000"/>
            <w:sz w:val="20"/>
            <w:szCs w:val="20"/>
          </w:rPr>
          <w:t>10.1371/journal.pcbi.1002195</w:t>
        </w:r>
      </w:hyperlink>
    </w:p>
    <w:p w14:paraId="153EE40A" w14:textId="77777777" w:rsidR="00117284" w:rsidRDefault="00000000">
      <w:pPr>
        <w:pStyle w:val="LO-normal"/>
        <w:widowControl w:val="0"/>
        <w:spacing w:line="360" w:lineRule="auto"/>
        <w:ind w:left="400" w:hanging="400"/>
      </w:pPr>
      <w:hyperlink r:id="rId212">
        <w:r>
          <w:rPr>
            <w:rFonts w:ascii="Times New Roman" w:eastAsia="Times New Roman" w:hAnsi="Times New Roman" w:cs="Times New Roman"/>
            <w:color w:val="000000"/>
            <w:sz w:val="20"/>
            <w:szCs w:val="20"/>
          </w:rPr>
          <w:t xml:space="preserve">Escuer, P., Pisarenco, V. A., Fernández-Ruiz, A. A., Vizueta, J., Sánchez-Herrero, J. F., Arnedo, M. A., Sánchez-Gracia, A., &amp; Rozas, J. (2022). The chromosome-scale assembly of the Canary Islands endemic spider </w:t>
        </w:r>
      </w:hyperlink>
      <w:hyperlink r:id="rId213">
        <w:r>
          <w:rPr>
            <w:rFonts w:ascii="Times New Roman" w:eastAsia="Times New Roman" w:hAnsi="Times New Roman" w:cs="Times New Roman"/>
            <w:i/>
            <w:color w:val="000000"/>
            <w:sz w:val="20"/>
            <w:szCs w:val="20"/>
          </w:rPr>
          <w:t>Dysdera silvatica</w:t>
        </w:r>
      </w:hyperlink>
      <w:hyperlink r:id="rId214">
        <w:r>
          <w:rPr>
            <w:rFonts w:ascii="Times New Roman" w:eastAsia="Times New Roman" w:hAnsi="Times New Roman" w:cs="Times New Roman"/>
            <w:color w:val="000000"/>
            <w:sz w:val="20"/>
            <w:szCs w:val="20"/>
          </w:rPr>
          <w:t xml:space="preserve"> (Arachnida, Araneae) sheds light on the origin and genome structure of chemoreceptor gene families in chelicerates. </w:t>
        </w:r>
      </w:hyperlink>
      <w:hyperlink r:id="rId215">
        <w:r>
          <w:rPr>
            <w:rFonts w:ascii="Times New Roman" w:eastAsia="Times New Roman" w:hAnsi="Times New Roman" w:cs="Times New Roman"/>
            <w:i/>
            <w:color w:val="000000"/>
            <w:sz w:val="20"/>
            <w:szCs w:val="20"/>
          </w:rPr>
          <w:t>Molecular Ecology Resources</w:t>
        </w:r>
      </w:hyperlink>
      <w:hyperlink r:id="rId216">
        <w:r>
          <w:rPr>
            <w:rFonts w:ascii="Times New Roman" w:eastAsia="Times New Roman" w:hAnsi="Times New Roman" w:cs="Times New Roman"/>
            <w:color w:val="000000"/>
            <w:sz w:val="20"/>
            <w:szCs w:val="20"/>
          </w:rPr>
          <w:t xml:space="preserve">, </w:t>
        </w:r>
      </w:hyperlink>
      <w:hyperlink r:id="rId217">
        <w:r>
          <w:rPr>
            <w:rFonts w:ascii="Times New Roman" w:eastAsia="Times New Roman" w:hAnsi="Times New Roman" w:cs="Times New Roman"/>
            <w:i/>
            <w:color w:val="000000"/>
            <w:sz w:val="20"/>
            <w:szCs w:val="20"/>
          </w:rPr>
          <w:t>22</w:t>
        </w:r>
      </w:hyperlink>
      <w:hyperlink r:id="rId218">
        <w:r>
          <w:rPr>
            <w:rFonts w:ascii="Times New Roman" w:eastAsia="Times New Roman" w:hAnsi="Times New Roman" w:cs="Times New Roman"/>
            <w:color w:val="000000"/>
            <w:sz w:val="20"/>
            <w:szCs w:val="20"/>
          </w:rPr>
          <w:t>(1), 375–390. https://doi.org/</w:t>
        </w:r>
      </w:hyperlink>
      <w:hyperlink r:id="rId219">
        <w:r>
          <w:rPr>
            <w:rFonts w:ascii="Times New Roman" w:eastAsia="Times New Roman" w:hAnsi="Times New Roman" w:cs="Times New Roman"/>
            <w:color w:val="000000"/>
            <w:sz w:val="20"/>
            <w:szCs w:val="20"/>
          </w:rPr>
          <w:t>10.1111/1755-0998.13471</w:t>
        </w:r>
      </w:hyperlink>
    </w:p>
    <w:p w14:paraId="28BF22D5" w14:textId="77777777" w:rsidR="00117284" w:rsidRDefault="00000000">
      <w:pPr>
        <w:pStyle w:val="LO-normal"/>
        <w:widowControl w:val="0"/>
        <w:spacing w:line="360" w:lineRule="auto"/>
        <w:ind w:left="400" w:hanging="400"/>
      </w:pPr>
      <w:hyperlink r:id="rId220">
        <w:r>
          <w:rPr>
            <w:rFonts w:ascii="Times New Roman" w:eastAsia="Times New Roman" w:hAnsi="Times New Roman" w:cs="Times New Roman"/>
            <w:color w:val="000000"/>
            <w:sz w:val="20"/>
            <w:szCs w:val="20"/>
          </w:rPr>
          <w:t xml:space="preserve">Gough, J., Karplus, K., Hughey, R., &amp; Chothia, C. (2001). Assignment of homology to genome sequences using a library of hidden Markov models that represent all proteins of known structure. </w:t>
        </w:r>
      </w:hyperlink>
      <w:hyperlink r:id="rId221">
        <w:r>
          <w:rPr>
            <w:rFonts w:ascii="Times New Roman" w:eastAsia="Times New Roman" w:hAnsi="Times New Roman" w:cs="Times New Roman"/>
            <w:i/>
            <w:color w:val="000000"/>
            <w:sz w:val="20"/>
            <w:szCs w:val="20"/>
          </w:rPr>
          <w:t>Journal of Molecular Biology</w:t>
        </w:r>
      </w:hyperlink>
      <w:hyperlink r:id="rId222">
        <w:r>
          <w:rPr>
            <w:rFonts w:ascii="Times New Roman" w:eastAsia="Times New Roman" w:hAnsi="Times New Roman" w:cs="Times New Roman"/>
            <w:color w:val="000000"/>
            <w:sz w:val="20"/>
            <w:szCs w:val="20"/>
          </w:rPr>
          <w:t xml:space="preserve">, </w:t>
        </w:r>
      </w:hyperlink>
      <w:hyperlink r:id="rId223">
        <w:r>
          <w:rPr>
            <w:rFonts w:ascii="Times New Roman" w:eastAsia="Times New Roman" w:hAnsi="Times New Roman" w:cs="Times New Roman"/>
            <w:i/>
            <w:color w:val="000000"/>
            <w:sz w:val="20"/>
            <w:szCs w:val="20"/>
          </w:rPr>
          <w:t>313</w:t>
        </w:r>
      </w:hyperlink>
      <w:hyperlink r:id="rId224">
        <w:r>
          <w:rPr>
            <w:rFonts w:ascii="Times New Roman" w:eastAsia="Times New Roman" w:hAnsi="Times New Roman" w:cs="Times New Roman"/>
            <w:color w:val="000000"/>
            <w:sz w:val="20"/>
            <w:szCs w:val="20"/>
          </w:rPr>
          <w:t>(4), 903–919. https://doi.org/</w:t>
        </w:r>
      </w:hyperlink>
      <w:hyperlink r:id="rId225">
        <w:r>
          <w:rPr>
            <w:rFonts w:ascii="Times New Roman" w:eastAsia="Times New Roman" w:hAnsi="Times New Roman" w:cs="Times New Roman"/>
            <w:color w:val="000000"/>
            <w:sz w:val="20"/>
            <w:szCs w:val="20"/>
          </w:rPr>
          <w:t>10.1006/jmbi.2001.5080</w:t>
        </w:r>
      </w:hyperlink>
    </w:p>
    <w:p w14:paraId="47A81EFE" w14:textId="77777777" w:rsidR="00117284" w:rsidRDefault="00000000">
      <w:pPr>
        <w:pStyle w:val="LO-normal"/>
        <w:widowControl w:val="0"/>
        <w:spacing w:line="360" w:lineRule="auto"/>
        <w:ind w:left="400" w:hanging="400"/>
      </w:pPr>
      <w:hyperlink r:id="rId226">
        <w:r>
          <w:rPr>
            <w:rFonts w:ascii="Times New Roman" w:eastAsia="Times New Roman" w:hAnsi="Times New Roman" w:cs="Times New Roman"/>
            <w:color w:val="000000"/>
            <w:sz w:val="20"/>
            <w:szCs w:val="20"/>
          </w:rPr>
          <w:t xml:space="preserve">Hallinan, N. M., &amp; Lindberg, D. R. (2011). Comparative analysis of chromosome counts infers three paleopolyploidies in the </w:t>
        </w:r>
      </w:hyperlink>
      <w:hyperlink r:id="rId227">
        <w:r>
          <w:rPr>
            <w:rFonts w:ascii="Times New Roman" w:eastAsia="Times New Roman" w:hAnsi="Times New Roman" w:cs="Times New Roman"/>
            <w:sz w:val="20"/>
            <w:szCs w:val="20"/>
          </w:rPr>
          <w:t>M</w:t>
        </w:r>
      </w:hyperlink>
      <w:hyperlink r:id="rId228">
        <w:r>
          <w:rPr>
            <w:rFonts w:ascii="Times New Roman" w:eastAsia="Times New Roman" w:hAnsi="Times New Roman" w:cs="Times New Roman"/>
            <w:color w:val="000000"/>
            <w:sz w:val="20"/>
            <w:szCs w:val="20"/>
          </w:rPr>
          <w:t xml:space="preserve">ollusca. </w:t>
        </w:r>
      </w:hyperlink>
      <w:hyperlink r:id="rId229">
        <w:r>
          <w:rPr>
            <w:rFonts w:ascii="Times New Roman" w:eastAsia="Times New Roman" w:hAnsi="Times New Roman" w:cs="Times New Roman"/>
            <w:i/>
            <w:color w:val="000000"/>
            <w:sz w:val="20"/>
            <w:szCs w:val="20"/>
          </w:rPr>
          <w:t>Genome Biology and Evolution</w:t>
        </w:r>
      </w:hyperlink>
      <w:hyperlink r:id="rId230">
        <w:r>
          <w:rPr>
            <w:rFonts w:ascii="Times New Roman" w:eastAsia="Times New Roman" w:hAnsi="Times New Roman" w:cs="Times New Roman"/>
            <w:color w:val="000000"/>
            <w:sz w:val="20"/>
            <w:szCs w:val="20"/>
          </w:rPr>
          <w:t xml:space="preserve">, </w:t>
        </w:r>
      </w:hyperlink>
      <w:hyperlink r:id="rId231">
        <w:r>
          <w:rPr>
            <w:rFonts w:ascii="Times New Roman" w:eastAsia="Times New Roman" w:hAnsi="Times New Roman" w:cs="Times New Roman"/>
            <w:i/>
            <w:color w:val="000000"/>
            <w:sz w:val="20"/>
            <w:szCs w:val="20"/>
          </w:rPr>
          <w:t>3</w:t>
        </w:r>
      </w:hyperlink>
      <w:hyperlink r:id="rId232">
        <w:r>
          <w:rPr>
            <w:rFonts w:ascii="Times New Roman" w:eastAsia="Times New Roman" w:hAnsi="Times New Roman" w:cs="Times New Roman"/>
            <w:color w:val="000000"/>
            <w:sz w:val="20"/>
            <w:szCs w:val="20"/>
          </w:rPr>
          <w:t>, 1150–1163. https://doi.org/</w:t>
        </w:r>
      </w:hyperlink>
      <w:hyperlink r:id="rId233">
        <w:r>
          <w:rPr>
            <w:rFonts w:ascii="Times New Roman" w:eastAsia="Times New Roman" w:hAnsi="Times New Roman" w:cs="Times New Roman"/>
            <w:color w:val="000000"/>
            <w:sz w:val="20"/>
            <w:szCs w:val="20"/>
          </w:rPr>
          <w:t>10.1093/gbe/evr087</w:t>
        </w:r>
      </w:hyperlink>
    </w:p>
    <w:p w14:paraId="17B9D968" w14:textId="77777777" w:rsidR="00117284" w:rsidRDefault="00000000">
      <w:pPr>
        <w:pStyle w:val="LO-normal"/>
        <w:widowControl w:val="0"/>
        <w:spacing w:line="360" w:lineRule="auto"/>
        <w:ind w:left="400" w:hanging="400"/>
      </w:pPr>
      <w:hyperlink r:id="rId234">
        <w:r>
          <w:rPr>
            <w:rFonts w:ascii="Times New Roman" w:eastAsia="Times New Roman" w:hAnsi="Times New Roman" w:cs="Times New Roman"/>
            <w:color w:val="000000"/>
            <w:sz w:val="20"/>
            <w:szCs w:val="20"/>
          </w:rPr>
          <w:t xml:space="preserve">Hayes, K. A., Joshi, R. C., Thiengo, S. C., &amp; Cowie, R. H. (2008). Out of South America: multiple origins of non-native apple snails in Asia. </w:t>
        </w:r>
      </w:hyperlink>
      <w:hyperlink r:id="rId235">
        <w:r>
          <w:rPr>
            <w:rFonts w:ascii="Times New Roman" w:eastAsia="Times New Roman" w:hAnsi="Times New Roman" w:cs="Times New Roman"/>
            <w:i/>
            <w:color w:val="000000"/>
            <w:sz w:val="20"/>
            <w:szCs w:val="20"/>
          </w:rPr>
          <w:t>Diversity &amp; Distributions</w:t>
        </w:r>
      </w:hyperlink>
      <w:hyperlink r:id="rId236">
        <w:r>
          <w:rPr>
            <w:rFonts w:ascii="Times New Roman" w:eastAsia="Times New Roman" w:hAnsi="Times New Roman" w:cs="Times New Roman"/>
            <w:color w:val="000000"/>
            <w:sz w:val="20"/>
            <w:szCs w:val="20"/>
          </w:rPr>
          <w:t xml:space="preserve">, </w:t>
        </w:r>
      </w:hyperlink>
      <w:hyperlink r:id="rId237">
        <w:r>
          <w:rPr>
            <w:rFonts w:ascii="Times New Roman" w:eastAsia="Times New Roman" w:hAnsi="Times New Roman" w:cs="Times New Roman"/>
            <w:i/>
            <w:color w:val="000000"/>
            <w:sz w:val="20"/>
            <w:szCs w:val="20"/>
          </w:rPr>
          <w:t>14</w:t>
        </w:r>
      </w:hyperlink>
      <w:hyperlink r:id="rId238">
        <w:r>
          <w:rPr>
            <w:rFonts w:ascii="Times New Roman" w:eastAsia="Times New Roman" w:hAnsi="Times New Roman" w:cs="Times New Roman"/>
            <w:color w:val="000000"/>
            <w:sz w:val="20"/>
            <w:szCs w:val="20"/>
          </w:rPr>
          <w:t>(4), 701–712. https://doi.org/</w:t>
        </w:r>
      </w:hyperlink>
      <w:hyperlink r:id="rId239">
        <w:r>
          <w:rPr>
            <w:rFonts w:ascii="Times New Roman" w:eastAsia="Times New Roman" w:hAnsi="Times New Roman" w:cs="Times New Roman"/>
            <w:color w:val="000000"/>
            <w:sz w:val="20"/>
            <w:szCs w:val="20"/>
          </w:rPr>
          <w:t>10.1111/j.1472-4642.2008.00483.x</w:t>
        </w:r>
      </w:hyperlink>
    </w:p>
    <w:p w14:paraId="4FD62A2C" w14:textId="77777777" w:rsidR="00117284" w:rsidRDefault="00000000">
      <w:pPr>
        <w:pStyle w:val="LO-normal"/>
        <w:widowControl w:val="0"/>
        <w:spacing w:line="360" w:lineRule="auto"/>
        <w:ind w:left="400" w:hanging="400"/>
      </w:pPr>
      <w:hyperlink r:id="rId240">
        <w:r>
          <w:rPr>
            <w:rFonts w:ascii="Times New Roman" w:eastAsia="Times New Roman" w:hAnsi="Times New Roman" w:cs="Times New Roman"/>
            <w:color w:val="000000"/>
            <w:sz w:val="20"/>
            <w:szCs w:val="20"/>
          </w:rPr>
          <w:t xml:space="preserve">Hilger, D., Masureel, M., &amp; Kobilka, B. K. (2018). Structure and dynamics of GPCR signaling complexes. </w:t>
        </w:r>
      </w:hyperlink>
      <w:hyperlink r:id="rId241">
        <w:r>
          <w:rPr>
            <w:rFonts w:ascii="Times New Roman" w:eastAsia="Times New Roman" w:hAnsi="Times New Roman" w:cs="Times New Roman"/>
            <w:i/>
            <w:color w:val="000000"/>
            <w:sz w:val="20"/>
            <w:szCs w:val="20"/>
          </w:rPr>
          <w:t>Nature Structural &amp; Molecular Biology</w:t>
        </w:r>
      </w:hyperlink>
      <w:hyperlink r:id="rId242">
        <w:r>
          <w:rPr>
            <w:rFonts w:ascii="Times New Roman" w:eastAsia="Times New Roman" w:hAnsi="Times New Roman" w:cs="Times New Roman"/>
            <w:color w:val="000000"/>
            <w:sz w:val="20"/>
            <w:szCs w:val="20"/>
          </w:rPr>
          <w:t xml:space="preserve">, </w:t>
        </w:r>
      </w:hyperlink>
      <w:hyperlink r:id="rId243">
        <w:r>
          <w:rPr>
            <w:rFonts w:ascii="Times New Roman" w:eastAsia="Times New Roman" w:hAnsi="Times New Roman" w:cs="Times New Roman"/>
            <w:i/>
            <w:color w:val="000000"/>
            <w:sz w:val="20"/>
            <w:szCs w:val="20"/>
          </w:rPr>
          <w:t>25</w:t>
        </w:r>
      </w:hyperlink>
      <w:hyperlink r:id="rId244">
        <w:r>
          <w:rPr>
            <w:rFonts w:ascii="Times New Roman" w:eastAsia="Times New Roman" w:hAnsi="Times New Roman" w:cs="Times New Roman"/>
            <w:color w:val="000000"/>
            <w:sz w:val="20"/>
            <w:szCs w:val="20"/>
          </w:rPr>
          <w:t>(1), 4–12. https://doi.org/</w:t>
        </w:r>
      </w:hyperlink>
      <w:hyperlink r:id="rId245">
        <w:r>
          <w:rPr>
            <w:rFonts w:ascii="Times New Roman" w:eastAsia="Times New Roman" w:hAnsi="Times New Roman" w:cs="Times New Roman"/>
            <w:color w:val="000000"/>
            <w:sz w:val="20"/>
            <w:szCs w:val="20"/>
          </w:rPr>
          <w:t>10.1038/s41594-017-0011-7</w:t>
        </w:r>
      </w:hyperlink>
    </w:p>
    <w:p w14:paraId="661CA715" w14:textId="77777777" w:rsidR="00117284" w:rsidRDefault="00000000">
      <w:pPr>
        <w:pStyle w:val="LO-normal"/>
        <w:widowControl w:val="0"/>
        <w:spacing w:line="360" w:lineRule="auto"/>
        <w:ind w:left="400" w:hanging="400"/>
      </w:pPr>
      <w:hyperlink r:id="rId246">
        <w:r>
          <w:rPr>
            <w:rFonts w:ascii="Times New Roman" w:eastAsia="Times New Roman" w:hAnsi="Times New Roman" w:cs="Times New Roman"/>
            <w:color w:val="000000"/>
            <w:sz w:val="20"/>
            <w:szCs w:val="20"/>
          </w:rPr>
          <w:t xml:space="preserve">Jones, D. T., Taylor, W. R., &amp; Thornton, J. M. (1992). The rapid generation of mutation data matrices from protein sequences. </w:t>
        </w:r>
      </w:hyperlink>
      <w:hyperlink r:id="rId247">
        <w:r>
          <w:rPr>
            <w:rFonts w:ascii="Times New Roman" w:eastAsia="Times New Roman" w:hAnsi="Times New Roman" w:cs="Times New Roman"/>
            <w:i/>
            <w:color w:val="000000"/>
            <w:sz w:val="20"/>
            <w:szCs w:val="20"/>
          </w:rPr>
          <w:t>Computer Applications in the Biosciences: CABIOS</w:t>
        </w:r>
      </w:hyperlink>
      <w:hyperlink r:id="rId248">
        <w:r>
          <w:rPr>
            <w:rFonts w:ascii="Times New Roman" w:eastAsia="Times New Roman" w:hAnsi="Times New Roman" w:cs="Times New Roman"/>
            <w:color w:val="000000"/>
            <w:sz w:val="20"/>
            <w:szCs w:val="20"/>
          </w:rPr>
          <w:t xml:space="preserve">, </w:t>
        </w:r>
      </w:hyperlink>
      <w:hyperlink r:id="rId249">
        <w:r>
          <w:rPr>
            <w:rFonts w:ascii="Times New Roman" w:eastAsia="Times New Roman" w:hAnsi="Times New Roman" w:cs="Times New Roman"/>
            <w:i/>
            <w:color w:val="000000"/>
            <w:sz w:val="20"/>
            <w:szCs w:val="20"/>
          </w:rPr>
          <w:t>8</w:t>
        </w:r>
      </w:hyperlink>
      <w:hyperlink r:id="rId250">
        <w:r>
          <w:rPr>
            <w:rFonts w:ascii="Times New Roman" w:eastAsia="Times New Roman" w:hAnsi="Times New Roman" w:cs="Times New Roman"/>
            <w:color w:val="000000"/>
            <w:sz w:val="20"/>
            <w:szCs w:val="20"/>
          </w:rPr>
          <w:t>(3), 275–282. https://doi.org/</w:t>
        </w:r>
      </w:hyperlink>
      <w:hyperlink r:id="rId251">
        <w:r>
          <w:rPr>
            <w:rFonts w:ascii="Times New Roman" w:eastAsia="Times New Roman" w:hAnsi="Times New Roman" w:cs="Times New Roman"/>
            <w:color w:val="000000"/>
            <w:sz w:val="20"/>
            <w:szCs w:val="20"/>
          </w:rPr>
          <w:t>10.1093/bioinformatics/8.3.275</w:t>
        </w:r>
      </w:hyperlink>
    </w:p>
    <w:p w14:paraId="7442CD4F" w14:textId="77777777" w:rsidR="00117284" w:rsidRDefault="00000000">
      <w:pPr>
        <w:pStyle w:val="LO-normal"/>
        <w:widowControl w:val="0"/>
        <w:spacing w:line="360" w:lineRule="auto"/>
        <w:ind w:left="400" w:hanging="400"/>
      </w:pPr>
      <w:hyperlink r:id="rId252">
        <w:r>
          <w:rPr>
            <w:rFonts w:ascii="Times New Roman" w:eastAsia="Times New Roman" w:hAnsi="Times New Roman" w:cs="Times New Roman"/>
            <w:color w:val="000000"/>
            <w:sz w:val="20"/>
            <w:szCs w:val="20"/>
          </w:rPr>
          <w:t xml:space="preserve">Jones, P., Binns, D., Chang, H.-Y., Fraser, M., Li, W., McAnulla, C., McWilliam, H., Maslen, J., Mitchell, A., Nuka, G., Pesseat, S., Quinn, A. F., Sangrador-Vegas, A., Scheremetjew, M., Yong, S.-Y., Lopez, R., &amp; Hunter, S. (2014). InterProScan 5: genome-scale protein function classification. </w:t>
        </w:r>
      </w:hyperlink>
      <w:hyperlink r:id="rId253">
        <w:r>
          <w:rPr>
            <w:rFonts w:ascii="Times New Roman" w:eastAsia="Times New Roman" w:hAnsi="Times New Roman" w:cs="Times New Roman"/>
            <w:i/>
            <w:color w:val="000000"/>
            <w:sz w:val="20"/>
            <w:szCs w:val="20"/>
          </w:rPr>
          <w:t xml:space="preserve">Bioinformatics </w:t>
        </w:r>
      </w:hyperlink>
      <w:hyperlink r:id="rId254">
        <w:r>
          <w:rPr>
            <w:rFonts w:ascii="Times New Roman" w:eastAsia="Times New Roman" w:hAnsi="Times New Roman" w:cs="Times New Roman"/>
            <w:color w:val="000000"/>
            <w:sz w:val="20"/>
            <w:szCs w:val="20"/>
          </w:rPr>
          <w:t xml:space="preserve">, </w:t>
        </w:r>
      </w:hyperlink>
      <w:hyperlink r:id="rId255">
        <w:r>
          <w:rPr>
            <w:rFonts w:ascii="Times New Roman" w:eastAsia="Times New Roman" w:hAnsi="Times New Roman" w:cs="Times New Roman"/>
            <w:i/>
            <w:color w:val="000000"/>
            <w:sz w:val="20"/>
            <w:szCs w:val="20"/>
          </w:rPr>
          <w:t>30</w:t>
        </w:r>
      </w:hyperlink>
      <w:hyperlink r:id="rId256">
        <w:r>
          <w:rPr>
            <w:rFonts w:ascii="Times New Roman" w:eastAsia="Times New Roman" w:hAnsi="Times New Roman" w:cs="Times New Roman"/>
            <w:color w:val="000000"/>
            <w:sz w:val="20"/>
            <w:szCs w:val="20"/>
          </w:rPr>
          <w:t>(9), 1236–1240. https://doi.org/</w:t>
        </w:r>
      </w:hyperlink>
      <w:hyperlink r:id="rId257">
        <w:r>
          <w:rPr>
            <w:rFonts w:ascii="Times New Roman" w:eastAsia="Times New Roman" w:hAnsi="Times New Roman" w:cs="Times New Roman"/>
            <w:color w:val="000000"/>
            <w:sz w:val="20"/>
            <w:szCs w:val="20"/>
          </w:rPr>
          <w:t>10.1093/bioinformatics/btu031</w:t>
        </w:r>
      </w:hyperlink>
    </w:p>
    <w:p w14:paraId="41CB3321" w14:textId="77777777" w:rsidR="00117284" w:rsidRDefault="00000000">
      <w:pPr>
        <w:pStyle w:val="LO-normal"/>
        <w:widowControl w:val="0"/>
        <w:spacing w:line="360" w:lineRule="auto"/>
        <w:ind w:left="400" w:hanging="400"/>
      </w:pPr>
      <w:hyperlink r:id="rId258">
        <w:r>
          <w:rPr>
            <w:rFonts w:ascii="Times New Roman" w:eastAsia="Times New Roman" w:hAnsi="Times New Roman" w:cs="Times New Roman"/>
            <w:color w:val="000000"/>
            <w:sz w:val="20"/>
            <w:szCs w:val="20"/>
          </w:rPr>
          <w:t xml:space="preserve">Kang, N., &amp; Koo, J. (2012). Olfactory receptors in non-chemosensory tissues. </w:t>
        </w:r>
      </w:hyperlink>
      <w:hyperlink r:id="rId259">
        <w:r>
          <w:rPr>
            <w:rFonts w:ascii="Times New Roman" w:eastAsia="Times New Roman" w:hAnsi="Times New Roman" w:cs="Times New Roman"/>
            <w:i/>
            <w:color w:val="000000"/>
            <w:sz w:val="20"/>
            <w:szCs w:val="20"/>
          </w:rPr>
          <w:t>BMB Reports</w:t>
        </w:r>
      </w:hyperlink>
      <w:hyperlink r:id="rId260">
        <w:r>
          <w:rPr>
            <w:rFonts w:ascii="Times New Roman" w:eastAsia="Times New Roman" w:hAnsi="Times New Roman" w:cs="Times New Roman"/>
            <w:color w:val="000000"/>
            <w:sz w:val="20"/>
            <w:szCs w:val="20"/>
          </w:rPr>
          <w:t xml:space="preserve">, </w:t>
        </w:r>
      </w:hyperlink>
      <w:hyperlink r:id="rId261">
        <w:r>
          <w:rPr>
            <w:rFonts w:ascii="Times New Roman" w:eastAsia="Times New Roman" w:hAnsi="Times New Roman" w:cs="Times New Roman"/>
            <w:i/>
            <w:color w:val="000000"/>
            <w:sz w:val="20"/>
            <w:szCs w:val="20"/>
          </w:rPr>
          <w:t>45</w:t>
        </w:r>
      </w:hyperlink>
      <w:hyperlink r:id="rId262">
        <w:r>
          <w:rPr>
            <w:rFonts w:ascii="Times New Roman" w:eastAsia="Times New Roman" w:hAnsi="Times New Roman" w:cs="Times New Roman"/>
            <w:color w:val="000000"/>
            <w:sz w:val="20"/>
            <w:szCs w:val="20"/>
          </w:rPr>
          <w:t>(11), 612–622. https://doi.org/</w:t>
        </w:r>
      </w:hyperlink>
      <w:hyperlink r:id="rId263">
        <w:r>
          <w:rPr>
            <w:rFonts w:ascii="Times New Roman" w:eastAsia="Times New Roman" w:hAnsi="Times New Roman" w:cs="Times New Roman"/>
            <w:color w:val="000000"/>
            <w:sz w:val="20"/>
            <w:szCs w:val="20"/>
          </w:rPr>
          <w:t>10.5483/bmbrep.2012.45.11.232</w:t>
        </w:r>
      </w:hyperlink>
    </w:p>
    <w:p w14:paraId="2B755454" w14:textId="77777777" w:rsidR="00117284" w:rsidRDefault="00000000">
      <w:pPr>
        <w:pStyle w:val="LO-normal"/>
        <w:widowControl w:val="0"/>
        <w:spacing w:line="360" w:lineRule="auto"/>
        <w:ind w:left="400" w:hanging="400"/>
      </w:pPr>
      <w:hyperlink r:id="rId264">
        <w:r>
          <w:rPr>
            <w:rFonts w:ascii="Times New Roman" w:eastAsia="Times New Roman" w:hAnsi="Times New Roman" w:cs="Times New Roman"/>
            <w:color w:val="000000"/>
            <w:sz w:val="20"/>
            <w:szCs w:val="20"/>
          </w:rPr>
          <w:t xml:space="preserve">Katoh, K., &amp; Standley, D. M. (2013). MAFFT multiple sequence alignment software version 7: improvements in performance and usability. </w:t>
        </w:r>
      </w:hyperlink>
      <w:hyperlink r:id="rId265">
        <w:r>
          <w:rPr>
            <w:rFonts w:ascii="Times New Roman" w:eastAsia="Times New Roman" w:hAnsi="Times New Roman" w:cs="Times New Roman"/>
            <w:i/>
            <w:color w:val="000000"/>
            <w:sz w:val="20"/>
            <w:szCs w:val="20"/>
          </w:rPr>
          <w:t>Molecular Biology and Evolution</w:t>
        </w:r>
      </w:hyperlink>
      <w:hyperlink r:id="rId266">
        <w:r>
          <w:rPr>
            <w:rFonts w:ascii="Times New Roman" w:eastAsia="Times New Roman" w:hAnsi="Times New Roman" w:cs="Times New Roman"/>
            <w:color w:val="000000"/>
            <w:sz w:val="20"/>
            <w:szCs w:val="20"/>
          </w:rPr>
          <w:t xml:space="preserve">, </w:t>
        </w:r>
      </w:hyperlink>
      <w:hyperlink r:id="rId267">
        <w:r>
          <w:rPr>
            <w:rFonts w:ascii="Times New Roman" w:eastAsia="Times New Roman" w:hAnsi="Times New Roman" w:cs="Times New Roman"/>
            <w:i/>
            <w:color w:val="000000"/>
            <w:sz w:val="20"/>
            <w:szCs w:val="20"/>
          </w:rPr>
          <w:t>30</w:t>
        </w:r>
      </w:hyperlink>
      <w:hyperlink r:id="rId268">
        <w:r>
          <w:rPr>
            <w:rFonts w:ascii="Times New Roman" w:eastAsia="Times New Roman" w:hAnsi="Times New Roman" w:cs="Times New Roman"/>
            <w:color w:val="000000"/>
            <w:sz w:val="20"/>
            <w:szCs w:val="20"/>
          </w:rPr>
          <w:t>(4), 772–780. https://doi.org/</w:t>
        </w:r>
      </w:hyperlink>
      <w:hyperlink r:id="rId269">
        <w:r>
          <w:rPr>
            <w:rFonts w:ascii="Times New Roman" w:eastAsia="Times New Roman" w:hAnsi="Times New Roman" w:cs="Times New Roman"/>
            <w:color w:val="000000"/>
            <w:sz w:val="20"/>
            <w:szCs w:val="20"/>
          </w:rPr>
          <w:t>10.1093/molbev/mst010</w:t>
        </w:r>
      </w:hyperlink>
    </w:p>
    <w:p w14:paraId="4F30DE1A" w14:textId="77777777" w:rsidR="00117284" w:rsidRDefault="00000000">
      <w:pPr>
        <w:pStyle w:val="LO-normal"/>
        <w:widowControl w:val="0"/>
        <w:spacing w:line="360" w:lineRule="auto"/>
        <w:ind w:left="400" w:hanging="400"/>
      </w:pPr>
      <w:hyperlink r:id="rId270">
        <w:r>
          <w:rPr>
            <w:rFonts w:ascii="Times New Roman" w:eastAsia="Times New Roman" w:hAnsi="Times New Roman" w:cs="Times New Roman"/>
            <w:color w:val="000000"/>
            <w:sz w:val="20"/>
            <w:szCs w:val="20"/>
          </w:rPr>
          <w:t xml:space="preserve">Knudsen, B., Kohn, A. B., Nahir, B., McFadden, C. S., &amp; Moroz, L. L. (2006). Complete DNA sequence of the mitochondrial genome of the sea-slug, </w:t>
        </w:r>
      </w:hyperlink>
      <w:hyperlink r:id="rId271">
        <w:r>
          <w:rPr>
            <w:rFonts w:ascii="Times New Roman" w:eastAsia="Times New Roman" w:hAnsi="Times New Roman" w:cs="Times New Roman"/>
            <w:i/>
            <w:color w:val="000000"/>
            <w:sz w:val="20"/>
            <w:szCs w:val="20"/>
          </w:rPr>
          <w:t>Aplysia californica</w:t>
        </w:r>
      </w:hyperlink>
      <w:hyperlink r:id="rId272">
        <w:r>
          <w:rPr>
            <w:rFonts w:ascii="Times New Roman" w:eastAsia="Times New Roman" w:hAnsi="Times New Roman" w:cs="Times New Roman"/>
            <w:color w:val="000000"/>
            <w:sz w:val="20"/>
            <w:szCs w:val="20"/>
          </w:rPr>
          <w:t xml:space="preserve">: conservation of the gene order in Euthyneura. </w:t>
        </w:r>
      </w:hyperlink>
      <w:hyperlink r:id="rId273">
        <w:r>
          <w:rPr>
            <w:rFonts w:ascii="Times New Roman" w:eastAsia="Times New Roman" w:hAnsi="Times New Roman" w:cs="Times New Roman"/>
            <w:i/>
            <w:color w:val="000000"/>
            <w:sz w:val="20"/>
            <w:szCs w:val="20"/>
          </w:rPr>
          <w:t>Molecular Phylogenetics and Evolution</w:t>
        </w:r>
      </w:hyperlink>
      <w:hyperlink r:id="rId274">
        <w:r>
          <w:rPr>
            <w:rFonts w:ascii="Times New Roman" w:eastAsia="Times New Roman" w:hAnsi="Times New Roman" w:cs="Times New Roman"/>
            <w:color w:val="000000"/>
            <w:sz w:val="20"/>
            <w:szCs w:val="20"/>
          </w:rPr>
          <w:t xml:space="preserve">, </w:t>
        </w:r>
      </w:hyperlink>
      <w:hyperlink r:id="rId275">
        <w:r>
          <w:rPr>
            <w:rFonts w:ascii="Times New Roman" w:eastAsia="Times New Roman" w:hAnsi="Times New Roman" w:cs="Times New Roman"/>
            <w:i/>
            <w:color w:val="000000"/>
            <w:sz w:val="20"/>
            <w:szCs w:val="20"/>
          </w:rPr>
          <w:t>38</w:t>
        </w:r>
      </w:hyperlink>
      <w:hyperlink r:id="rId276">
        <w:r>
          <w:rPr>
            <w:rFonts w:ascii="Times New Roman" w:eastAsia="Times New Roman" w:hAnsi="Times New Roman" w:cs="Times New Roman"/>
            <w:color w:val="000000"/>
            <w:sz w:val="20"/>
            <w:szCs w:val="20"/>
          </w:rPr>
          <w:t>(2), 459–469. https://doi.org/</w:t>
        </w:r>
      </w:hyperlink>
      <w:hyperlink r:id="rId277">
        <w:r>
          <w:rPr>
            <w:rFonts w:ascii="Times New Roman" w:eastAsia="Times New Roman" w:hAnsi="Times New Roman" w:cs="Times New Roman"/>
            <w:color w:val="000000"/>
            <w:sz w:val="20"/>
            <w:szCs w:val="20"/>
          </w:rPr>
          <w:t>10.1016/j.ympev.2005.08.017</w:t>
        </w:r>
      </w:hyperlink>
    </w:p>
    <w:p w14:paraId="20C55F24" w14:textId="77777777" w:rsidR="00117284" w:rsidRDefault="00000000">
      <w:pPr>
        <w:pStyle w:val="LO-normal"/>
        <w:widowControl w:val="0"/>
        <w:spacing w:line="360" w:lineRule="auto"/>
        <w:ind w:left="400" w:hanging="400"/>
      </w:pPr>
      <w:hyperlink r:id="rId278">
        <w:r>
          <w:rPr>
            <w:rFonts w:ascii="Times New Roman" w:eastAsia="Times New Roman" w:hAnsi="Times New Roman" w:cs="Times New Roman"/>
            <w:color w:val="000000"/>
            <w:sz w:val="20"/>
            <w:szCs w:val="20"/>
          </w:rPr>
          <w:t xml:space="preserve">Krishnan, A., Almén, M. S., Fredriksson, R., &amp; Schiöth, H. B. (2014). Insights into the origin of nematode chemosensory GPCRs: putative orthologs of the Srw family are found across several phyla of protostomes. </w:t>
        </w:r>
      </w:hyperlink>
      <w:hyperlink r:id="rId279">
        <w:r>
          <w:rPr>
            <w:rFonts w:ascii="Times New Roman" w:eastAsia="Times New Roman" w:hAnsi="Times New Roman" w:cs="Times New Roman"/>
            <w:i/>
            <w:color w:val="000000"/>
            <w:sz w:val="20"/>
            <w:szCs w:val="20"/>
          </w:rPr>
          <w:t>PloS One</w:t>
        </w:r>
      </w:hyperlink>
      <w:hyperlink r:id="rId280">
        <w:r>
          <w:rPr>
            <w:rFonts w:ascii="Times New Roman" w:eastAsia="Times New Roman" w:hAnsi="Times New Roman" w:cs="Times New Roman"/>
            <w:color w:val="000000"/>
            <w:sz w:val="20"/>
            <w:szCs w:val="20"/>
          </w:rPr>
          <w:t xml:space="preserve">, </w:t>
        </w:r>
      </w:hyperlink>
      <w:hyperlink r:id="rId281">
        <w:r>
          <w:rPr>
            <w:rFonts w:ascii="Times New Roman" w:eastAsia="Times New Roman" w:hAnsi="Times New Roman" w:cs="Times New Roman"/>
            <w:i/>
            <w:color w:val="000000"/>
            <w:sz w:val="20"/>
            <w:szCs w:val="20"/>
          </w:rPr>
          <w:t>9</w:t>
        </w:r>
      </w:hyperlink>
      <w:hyperlink r:id="rId282">
        <w:r>
          <w:rPr>
            <w:rFonts w:ascii="Times New Roman" w:eastAsia="Times New Roman" w:hAnsi="Times New Roman" w:cs="Times New Roman"/>
            <w:color w:val="000000"/>
            <w:sz w:val="20"/>
            <w:szCs w:val="20"/>
          </w:rPr>
          <w:t>(3), e93048. https://doi.org/</w:t>
        </w:r>
      </w:hyperlink>
      <w:hyperlink r:id="rId283">
        <w:r>
          <w:rPr>
            <w:rFonts w:ascii="Times New Roman" w:eastAsia="Times New Roman" w:hAnsi="Times New Roman" w:cs="Times New Roman"/>
            <w:color w:val="000000"/>
            <w:sz w:val="20"/>
            <w:szCs w:val="20"/>
          </w:rPr>
          <w:t>10.1371/journal.pone.0093048</w:t>
        </w:r>
      </w:hyperlink>
    </w:p>
    <w:p w14:paraId="4EDFBDCC" w14:textId="77777777" w:rsidR="00117284" w:rsidRDefault="00000000">
      <w:pPr>
        <w:pStyle w:val="LO-normal"/>
        <w:widowControl w:val="0"/>
        <w:spacing w:line="360" w:lineRule="auto"/>
        <w:ind w:left="400" w:hanging="400"/>
      </w:pPr>
      <w:hyperlink r:id="rId284">
        <w:r>
          <w:rPr>
            <w:rFonts w:ascii="Times New Roman" w:eastAsia="Times New Roman" w:hAnsi="Times New Roman" w:cs="Times New Roman"/>
            <w:color w:val="000000"/>
            <w:sz w:val="20"/>
            <w:szCs w:val="20"/>
          </w:rPr>
          <w:t xml:space="preserve">Krogh, A., Larsson, B., von Heijne, G., &amp; Sonnhammer, E. L. (2001). Transmembrane helices predicted using TMHMM: Predicting transmembrane protein topology with a hidden Markov model: Application to complete genomes. </w:t>
        </w:r>
      </w:hyperlink>
      <w:hyperlink r:id="rId285">
        <w:r>
          <w:rPr>
            <w:rFonts w:ascii="Times New Roman" w:eastAsia="Times New Roman" w:hAnsi="Times New Roman" w:cs="Times New Roman"/>
            <w:i/>
            <w:color w:val="000000"/>
            <w:sz w:val="20"/>
            <w:szCs w:val="20"/>
          </w:rPr>
          <w:t>Journal of Molecular Biology</w:t>
        </w:r>
      </w:hyperlink>
      <w:hyperlink r:id="rId286">
        <w:r>
          <w:rPr>
            <w:rFonts w:ascii="Times New Roman" w:eastAsia="Times New Roman" w:hAnsi="Times New Roman" w:cs="Times New Roman"/>
            <w:color w:val="000000"/>
            <w:sz w:val="20"/>
            <w:szCs w:val="20"/>
          </w:rPr>
          <w:t xml:space="preserve">, </w:t>
        </w:r>
      </w:hyperlink>
      <w:hyperlink r:id="rId287">
        <w:r>
          <w:rPr>
            <w:rFonts w:ascii="Times New Roman" w:eastAsia="Times New Roman" w:hAnsi="Times New Roman" w:cs="Times New Roman"/>
            <w:i/>
            <w:color w:val="000000"/>
            <w:sz w:val="20"/>
            <w:szCs w:val="20"/>
          </w:rPr>
          <w:t>305</w:t>
        </w:r>
      </w:hyperlink>
      <w:hyperlink r:id="rId288">
        <w:r>
          <w:rPr>
            <w:rFonts w:ascii="Times New Roman" w:eastAsia="Times New Roman" w:hAnsi="Times New Roman" w:cs="Times New Roman"/>
            <w:color w:val="000000"/>
            <w:sz w:val="20"/>
            <w:szCs w:val="20"/>
          </w:rPr>
          <w:t>, 567–580.</w:t>
        </w:r>
      </w:hyperlink>
    </w:p>
    <w:p w14:paraId="78810D27" w14:textId="77777777" w:rsidR="00117284" w:rsidRDefault="00000000">
      <w:pPr>
        <w:pStyle w:val="LO-normal"/>
        <w:widowControl w:val="0"/>
        <w:spacing w:line="360" w:lineRule="auto"/>
        <w:ind w:left="400" w:hanging="400"/>
      </w:pPr>
      <w:hyperlink r:id="rId289">
        <w:r>
          <w:rPr>
            <w:rFonts w:ascii="Times New Roman" w:eastAsia="Times New Roman" w:hAnsi="Times New Roman" w:cs="Times New Roman"/>
            <w:color w:val="000000"/>
            <w:sz w:val="20"/>
            <w:szCs w:val="20"/>
          </w:rPr>
          <w:t xml:space="preserve">Kumar, S., Stecher, G., Peterson, D., &amp; Tamura, K. (2012). MEGA-CC: computing core of molecular evolutionary genetics analysis program for automated and iterative data analysis. </w:t>
        </w:r>
      </w:hyperlink>
      <w:hyperlink r:id="rId290">
        <w:r>
          <w:rPr>
            <w:rFonts w:ascii="Times New Roman" w:eastAsia="Times New Roman" w:hAnsi="Times New Roman" w:cs="Times New Roman"/>
            <w:i/>
            <w:color w:val="000000"/>
            <w:sz w:val="20"/>
            <w:szCs w:val="20"/>
          </w:rPr>
          <w:t xml:space="preserve">Bioinformatics </w:t>
        </w:r>
      </w:hyperlink>
      <w:hyperlink r:id="rId291">
        <w:r>
          <w:rPr>
            <w:rFonts w:ascii="Times New Roman" w:eastAsia="Times New Roman" w:hAnsi="Times New Roman" w:cs="Times New Roman"/>
            <w:color w:val="000000"/>
            <w:sz w:val="20"/>
            <w:szCs w:val="20"/>
          </w:rPr>
          <w:t xml:space="preserve">, </w:t>
        </w:r>
      </w:hyperlink>
      <w:hyperlink r:id="rId292">
        <w:r>
          <w:rPr>
            <w:rFonts w:ascii="Times New Roman" w:eastAsia="Times New Roman" w:hAnsi="Times New Roman" w:cs="Times New Roman"/>
            <w:i/>
            <w:color w:val="000000"/>
            <w:sz w:val="20"/>
            <w:szCs w:val="20"/>
          </w:rPr>
          <w:t>28</w:t>
        </w:r>
      </w:hyperlink>
      <w:hyperlink r:id="rId293">
        <w:r>
          <w:rPr>
            <w:rFonts w:ascii="Times New Roman" w:eastAsia="Times New Roman" w:hAnsi="Times New Roman" w:cs="Times New Roman"/>
            <w:color w:val="000000"/>
            <w:sz w:val="20"/>
            <w:szCs w:val="20"/>
          </w:rPr>
          <w:t>(20), 2685–2686. https://doi.org/</w:t>
        </w:r>
      </w:hyperlink>
      <w:hyperlink r:id="rId294">
        <w:r>
          <w:rPr>
            <w:rFonts w:ascii="Times New Roman" w:eastAsia="Times New Roman" w:hAnsi="Times New Roman" w:cs="Times New Roman"/>
            <w:color w:val="000000"/>
            <w:sz w:val="20"/>
            <w:szCs w:val="20"/>
          </w:rPr>
          <w:t>10.1093/bioinformatics/bts507</w:t>
        </w:r>
      </w:hyperlink>
    </w:p>
    <w:p w14:paraId="09E28D67" w14:textId="77777777" w:rsidR="00117284" w:rsidRDefault="00000000">
      <w:pPr>
        <w:pStyle w:val="LO-normal"/>
        <w:widowControl w:val="0"/>
        <w:spacing w:line="360" w:lineRule="auto"/>
        <w:ind w:left="400" w:hanging="400"/>
      </w:pPr>
      <w:hyperlink r:id="rId295">
        <w:r>
          <w:rPr>
            <w:rFonts w:ascii="Times New Roman" w:eastAsia="Times New Roman" w:hAnsi="Times New Roman" w:cs="Times New Roman"/>
            <w:color w:val="000000"/>
            <w:sz w:val="20"/>
            <w:szCs w:val="20"/>
          </w:rPr>
          <w:t xml:space="preserve">Lach, L., Britton, D. K., Rundell, R. J., &amp; Cowie, R. H. (2000). Food preference and reproductive plasticity in an invasive freshwater snail. </w:t>
        </w:r>
      </w:hyperlink>
      <w:hyperlink r:id="rId296">
        <w:r>
          <w:rPr>
            <w:rFonts w:ascii="Times New Roman" w:eastAsia="Times New Roman" w:hAnsi="Times New Roman" w:cs="Times New Roman"/>
            <w:i/>
            <w:color w:val="000000"/>
            <w:sz w:val="20"/>
            <w:szCs w:val="20"/>
          </w:rPr>
          <w:t>Biological Invasions</w:t>
        </w:r>
      </w:hyperlink>
      <w:hyperlink r:id="rId297">
        <w:r>
          <w:rPr>
            <w:rFonts w:ascii="Times New Roman" w:eastAsia="Times New Roman" w:hAnsi="Times New Roman" w:cs="Times New Roman"/>
            <w:color w:val="000000"/>
            <w:sz w:val="20"/>
            <w:szCs w:val="20"/>
          </w:rPr>
          <w:t xml:space="preserve">, </w:t>
        </w:r>
      </w:hyperlink>
      <w:hyperlink r:id="rId298">
        <w:r>
          <w:rPr>
            <w:rFonts w:ascii="Times New Roman" w:eastAsia="Times New Roman" w:hAnsi="Times New Roman" w:cs="Times New Roman"/>
            <w:i/>
            <w:color w:val="000000"/>
            <w:sz w:val="20"/>
            <w:szCs w:val="20"/>
          </w:rPr>
          <w:t>2</w:t>
        </w:r>
      </w:hyperlink>
      <w:hyperlink r:id="rId299">
        <w:r>
          <w:rPr>
            <w:rFonts w:ascii="Times New Roman" w:eastAsia="Times New Roman" w:hAnsi="Times New Roman" w:cs="Times New Roman"/>
            <w:color w:val="000000"/>
            <w:sz w:val="20"/>
            <w:szCs w:val="20"/>
          </w:rPr>
          <w:t>(4), 279–288. https://doi.org/</w:t>
        </w:r>
      </w:hyperlink>
      <w:hyperlink r:id="rId300">
        <w:r>
          <w:rPr>
            <w:rFonts w:ascii="Times New Roman" w:eastAsia="Times New Roman" w:hAnsi="Times New Roman" w:cs="Times New Roman"/>
            <w:color w:val="000000"/>
            <w:sz w:val="20"/>
            <w:szCs w:val="20"/>
          </w:rPr>
          <w:t>10.1023/a:1011461029986</w:t>
        </w:r>
      </w:hyperlink>
    </w:p>
    <w:p w14:paraId="53576230" w14:textId="77777777" w:rsidR="00117284" w:rsidRDefault="00000000">
      <w:pPr>
        <w:pStyle w:val="LO-normal"/>
        <w:widowControl w:val="0"/>
        <w:spacing w:line="360" w:lineRule="auto"/>
        <w:ind w:left="400" w:hanging="400"/>
      </w:pPr>
      <w:hyperlink r:id="rId301">
        <w:r>
          <w:rPr>
            <w:rFonts w:ascii="Times New Roman" w:eastAsia="Times New Roman" w:hAnsi="Times New Roman" w:cs="Times New Roman"/>
            <w:color w:val="000000"/>
            <w:sz w:val="20"/>
            <w:szCs w:val="20"/>
          </w:rPr>
          <w:t xml:space="preserve">Leal, W. S. (2013). Odorant reception in insects: roles of receptors, binding proteins, and degrading enzymes. </w:t>
        </w:r>
      </w:hyperlink>
      <w:hyperlink r:id="rId302">
        <w:r>
          <w:rPr>
            <w:rFonts w:ascii="Times New Roman" w:eastAsia="Times New Roman" w:hAnsi="Times New Roman" w:cs="Times New Roman"/>
            <w:i/>
            <w:color w:val="000000"/>
            <w:sz w:val="20"/>
            <w:szCs w:val="20"/>
          </w:rPr>
          <w:t>Annual Review of Entomology</w:t>
        </w:r>
      </w:hyperlink>
      <w:hyperlink r:id="rId303">
        <w:r>
          <w:rPr>
            <w:rFonts w:ascii="Times New Roman" w:eastAsia="Times New Roman" w:hAnsi="Times New Roman" w:cs="Times New Roman"/>
            <w:color w:val="000000"/>
            <w:sz w:val="20"/>
            <w:szCs w:val="20"/>
          </w:rPr>
          <w:t xml:space="preserve">, </w:t>
        </w:r>
      </w:hyperlink>
      <w:hyperlink r:id="rId304">
        <w:r>
          <w:rPr>
            <w:rFonts w:ascii="Times New Roman" w:eastAsia="Times New Roman" w:hAnsi="Times New Roman" w:cs="Times New Roman"/>
            <w:i/>
            <w:color w:val="000000"/>
            <w:sz w:val="20"/>
            <w:szCs w:val="20"/>
          </w:rPr>
          <w:t>58</w:t>
        </w:r>
      </w:hyperlink>
      <w:hyperlink r:id="rId305">
        <w:r>
          <w:rPr>
            <w:rFonts w:ascii="Times New Roman" w:eastAsia="Times New Roman" w:hAnsi="Times New Roman" w:cs="Times New Roman"/>
            <w:color w:val="000000"/>
            <w:sz w:val="20"/>
            <w:szCs w:val="20"/>
          </w:rPr>
          <w:t>, 373–391. https://doi.org/</w:t>
        </w:r>
      </w:hyperlink>
      <w:hyperlink r:id="rId306">
        <w:r>
          <w:rPr>
            <w:rFonts w:ascii="Times New Roman" w:eastAsia="Times New Roman" w:hAnsi="Times New Roman" w:cs="Times New Roman"/>
            <w:color w:val="000000"/>
            <w:sz w:val="20"/>
            <w:szCs w:val="20"/>
          </w:rPr>
          <w:t>10.1146/annurev-ento-120811-153635</w:t>
        </w:r>
      </w:hyperlink>
    </w:p>
    <w:p w14:paraId="5A5EA700" w14:textId="77777777" w:rsidR="00117284" w:rsidRDefault="00000000">
      <w:pPr>
        <w:pStyle w:val="LO-normal"/>
        <w:widowControl w:val="0"/>
        <w:spacing w:line="360" w:lineRule="auto"/>
        <w:ind w:left="400" w:hanging="400"/>
      </w:pPr>
      <w:hyperlink r:id="rId307">
        <w:r>
          <w:rPr>
            <w:rFonts w:ascii="Times New Roman" w:eastAsia="Times New Roman" w:hAnsi="Times New Roman" w:cs="Times New Roman"/>
            <w:color w:val="000000"/>
            <w:sz w:val="20"/>
            <w:szCs w:val="20"/>
          </w:rPr>
          <w:t xml:space="preserve">Lemarcis, T., Fedosov, A. E., Kantor, Y. I., Abdelkrim, J., Zaharias, P., &amp; Puillandre, N. (2022). Neogastropod (Mollusca, Gastropoda) phylogeny: A step forward with mitogenomes. </w:t>
        </w:r>
      </w:hyperlink>
      <w:hyperlink r:id="rId308">
        <w:r>
          <w:rPr>
            <w:rFonts w:ascii="Times New Roman" w:eastAsia="Times New Roman" w:hAnsi="Times New Roman" w:cs="Times New Roman"/>
            <w:i/>
            <w:color w:val="000000"/>
            <w:sz w:val="20"/>
            <w:szCs w:val="20"/>
          </w:rPr>
          <w:t>Zoologica Scripta</w:t>
        </w:r>
      </w:hyperlink>
      <w:hyperlink r:id="rId309">
        <w:r>
          <w:rPr>
            <w:rFonts w:ascii="Times New Roman" w:eastAsia="Times New Roman" w:hAnsi="Times New Roman" w:cs="Times New Roman"/>
            <w:color w:val="000000"/>
            <w:sz w:val="20"/>
            <w:szCs w:val="20"/>
          </w:rPr>
          <w:t xml:space="preserve">, </w:t>
        </w:r>
      </w:hyperlink>
      <w:hyperlink r:id="rId310">
        <w:r>
          <w:rPr>
            <w:rFonts w:ascii="Times New Roman" w:eastAsia="Times New Roman" w:hAnsi="Times New Roman" w:cs="Times New Roman"/>
            <w:i/>
            <w:color w:val="000000"/>
            <w:sz w:val="20"/>
            <w:szCs w:val="20"/>
          </w:rPr>
          <w:t>51</w:t>
        </w:r>
      </w:hyperlink>
      <w:hyperlink r:id="rId311">
        <w:r>
          <w:rPr>
            <w:rFonts w:ascii="Times New Roman" w:eastAsia="Times New Roman" w:hAnsi="Times New Roman" w:cs="Times New Roman"/>
            <w:color w:val="000000"/>
            <w:sz w:val="20"/>
            <w:szCs w:val="20"/>
          </w:rPr>
          <w:t>(5), 550–561. https://doi.org/</w:t>
        </w:r>
      </w:hyperlink>
      <w:hyperlink r:id="rId312">
        <w:r>
          <w:rPr>
            <w:rFonts w:ascii="Times New Roman" w:eastAsia="Times New Roman" w:hAnsi="Times New Roman" w:cs="Times New Roman"/>
            <w:color w:val="000000"/>
            <w:sz w:val="20"/>
            <w:szCs w:val="20"/>
          </w:rPr>
          <w:t>10.1111/zsc.12552</w:t>
        </w:r>
      </w:hyperlink>
    </w:p>
    <w:p w14:paraId="7C39837D" w14:textId="77777777" w:rsidR="00117284" w:rsidRDefault="00000000">
      <w:pPr>
        <w:pStyle w:val="LO-normal"/>
        <w:widowControl w:val="0"/>
        <w:spacing w:line="360" w:lineRule="auto"/>
        <w:ind w:left="400" w:hanging="400"/>
      </w:pPr>
      <w:hyperlink r:id="rId313">
        <w:r>
          <w:rPr>
            <w:rFonts w:ascii="Times New Roman" w:eastAsia="Times New Roman" w:hAnsi="Times New Roman" w:cs="Times New Roman"/>
            <w:color w:val="000000"/>
            <w:sz w:val="20"/>
            <w:szCs w:val="20"/>
          </w:rPr>
          <w:t xml:space="preserve">Letunic, I., &amp; Bork, P. (2021). Interactive Tree Of Life (iTOL) v5: an online tool for phylogenetic tree display and annotation. </w:t>
        </w:r>
      </w:hyperlink>
      <w:hyperlink r:id="rId314">
        <w:r>
          <w:rPr>
            <w:rFonts w:ascii="Times New Roman" w:eastAsia="Times New Roman" w:hAnsi="Times New Roman" w:cs="Times New Roman"/>
            <w:i/>
            <w:color w:val="000000"/>
            <w:sz w:val="20"/>
            <w:szCs w:val="20"/>
          </w:rPr>
          <w:t>Nucleic Acids Research</w:t>
        </w:r>
      </w:hyperlink>
      <w:hyperlink r:id="rId315">
        <w:r>
          <w:rPr>
            <w:rFonts w:ascii="Times New Roman" w:eastAsia="Times New Roman" w:hAnsi="Times New Roman" w:cs="Times New Roman"/>
            <w:color w:val="000000"/>
            <w:sz w:val="20"/>
            <w:szCs w:val="20"/>
          </w:rPr>
          <w:t xml:space="preserve">, </w:t>
        </w:r>
      </w:hyperlink>
      <w:hyperlink r:id="rId316">
        <w:r>
          <w:rPr>
            <w:rFonts w:ascii="Times New Roman" w:eastAsia="Times New Roman" w:hAnsi="Times New Roman" w:cs="Times New Roman"/>
            <w:i/>
            <w:color w:val="000000"/>
            <w:sz w:val="20"/>
            <w:szCs w:val="20"/>
          </w:rPr>
          <w:t>49</w:t>
        </w:r>
      </w:hyperlink>
      <w:hyperlink r:id="rId317">
        <w:r>
          <w:rPr>
            <w:rFonts w:ascii="Times New Roman" w:eastAsia="Times New Roman" w:hAnsi="Times New Roman" w:cs="Times New Roman"/>
            <w:color w:val="000000"/>
            <w:sz w:val="20"/>
            <w:szCs w:val="20"/>
          </w:rPr>
          <w:t>(W1), W293–W296. https://doi.org/</w:t>
        </w:r>
      </w:hyperlink>
      <w:hyperlink r:id="rId318">
        <w:r>
          <w:rPr>
            <w:rFonts w:ascii="Times New Roman" w:eastAsia="Times New Roman" w:hAnsi="Times New Roman" w:cs="Times New Roman"/>
            <w:color w:val="000000"/>
            <w:sz w:val="20"/>
            <w:szCs w:val="20"/>
          </w:rPr>
          <w:t>10.1093/nar/gkab301</w:t>
        </w:r>
      </w:hyperlink>
    </w:p>
    <w:p w14:paraId="4576401B" w14:textId="77777777" w:rsidR="00117284" w:rsidRDefault="00000000">
      <w:pPr>
        <w:pStyle w:val="LO-normal"/>
        <w:widowControl w:val="0"/>
        <w:spacing w:line="360" w:lineRule="auto"/>
        <w:ind w:left="400" w:hanging="400"/>
      </w:pPr>
      <w:hyperlink r:id="rId319">
        <w:r>
          <w:rPr>
            <w:rFonts w:ascii="Times New Roman" w:eastAsia="Times New Roman" w:hAnsi="Times New Roman" w:cs="Times New Roman"/>
            <w:color w:val="000000"/>
            <w:sz w:val="20"/>
            <w:szCs w:val="20"/>
          </w:rPr>
          <w:t xml:space="preserve">Liberles, S. D., &amp; Buck, L. B. (2006). A second class of chemosensory receptors in the olfactory epithelium. </w:t>
        </w:r>
      </w:hyperlink>
      <w:hyperlink r:id="rId320">
        <w:r>
          <w:rPr>
            <w:rFonts w:ascii="Times New Roman" w:eastAsia="Times New Roman" w:hAnsi="Times New Roman" w:cs="Times New Roman"/>
            <w:i/>
            <w:color w:val="000000"/>
            <w:sz w:val="20"/>
            <w:szCs w:val="20"/>
          </w:rPr>
          <w:t>Nature</w:t>
        </w:r>
      </w:hyperlink>
      <w:hyperlink r:id="rId321">
        <w:r>
          <w:rPr>
            <w:rFonts w:ascii="Times New Roman" w:eastAsia="Times New Roman" w:hAnsi="Times New Roman" w:cs="Times New Roman"/>
            <w:color w:val="000000"/>
            <w:sz w:val="20"/>
            <w:szCs w:val="20"/>
          </w:rPr>
          <w:t xml:space="preserve">, </w:t>
        </w:r>
      </w:hyperlink>
      <w:hyperlink r:id="rId322">
        <w:r>
          <w:rPr>
            <w:rFonts w:ascii="Times New Roman" w:eastAsia="Times New Roman" w:hAnsi="Times New Roman" w:cs="Times New Roman"/>
            <w:i/>
            <w:color w:val="000000"/>
            <w:sz w:val="20"/>
            <w:szCs w:val="20"/>
          </w:rPr>
          <w:t>442</w:t>
        </w:r>
      </w:hyperlink>
      <w:hyperlink r:id="rId323">
        <w:r>
          <w:rPr>
            <w:rFonts w:ascii="Times New Roman" w:eastAsia="Times New Roman" w:hAnsi="Times New Roman" w:cs="Times New Roman"/>
            <w:color w:val="000000"/>
            <w:sz w:val="20"/>
            <w:szCs w:val="20"/>
          </w:rPr>
          <w:t>(7103), 645–650. https://doi.org/</w:t>
        </w:r>
      </w:hyperlink>
      <w:hyperlink r:id="rId324">
        <w:r>
          <w:rPr>
            <w:rFonts w:ascii="Times New Roman" w:eastAsia="Times New Roman" w:hAnsi="Times New Roman" w:cs="Times New Roman"/>
            <w:color w:val="000000"/>
            <w:sz w:val="20"/>
            <w:szCs w:val="20"/>
          </w:rPr>
          <w:t>10.1038/nature05066</w:t>
        </w:r>
      </w:hyperlink>
    </w:p>
    <w:p w14:paraId="648622A6" w14:textId="77777777" w:rsidR="00117284" w:rsidRDefault="00000000">
      <w:pPr>
        <w:pStyle w:val="LO-normal"/>
        <w:widowControl w:val="0"/>
        <w:spacing w:line="360" w:lineRule="auto"/>
        <w:ind w:left="400" w:hanging="400"/>
      </w:pPr>
      <w:hyperlink r:id="rId325">
        <w:r>
          <w:rPr>
            <w:rFonts w:ascii="Times New Roman" w:eastAsia="Times New Roman" w:hAnsi="Times New Roman" w:cs="Times New Roman"/>
            <w:color w:val="000000"/>
            <w:sz w:val="20"/>
            <w:szCs w:val="20"/>
          </w:rPr>
          <w:t>Lindberg, D.R., &amp; Sigwart J.D. (</w:t>
        </w:r>
      </w:hyperlink>
      <w:hyperlink r:id="rId326">
        <w:r>
          <w:rPr>
            <w:rFonts w:ascii="Times New Roman" w:eastAsia="Times New Roman" w:hAnsi="Times New Roman" w:cs="Times New Roman"/>
            <w:sz w:val="20"/>
            <w:szCs w:val="20"/>
          </w:rPr>
          <w:t>2015</w:t>
        </w:r>
      </w:hyperlink>
      <w:hyperlink r:id="rId327">
        <w:r>
          <w:rPr>
            <w:rFonts w:ascii="Times New Roman" w:eastAsia="Times New Roman" w:hAnsi="Times New Roman" w:cs="Times New Roman"/>
            <w:color w:val="000000"/>
            <w:sz w:val="20"/>
            <w:szCs w:val="20"/>
          </w:rPr>
          <w:t xml:space="preserve">). What is the molluscan osphradium? A reconsideration of homology. </w:t>
        </w:r>
      </w:hyperlink>
      <w:hyperlink r:id="rId328">
        <w:r>
          <w:rPr>
            <w:rFonts w:ascii="Times New Roman" w:eastAsia="Times New Roman" w:hAnsi="Times New Roman" w:cs="Times New Roman"/>
            <w:i/>
            <w:color w:val="000000"/>
            <w:sz w:val="20"/>
            <w:szCs w:val="20"/>
          </w:rPr>
          <w:t>Zoologischer Anzeiger-A Journal of Comparative</w:t>
        </w:r>
      </w:hyperlink>
      <w:hyperlink r:id="rId329">
        <w:r>
          <w:rPr>
            <w:rFonts w:ascii="Times New Roman" w:eastAsia="Times New Roman" w:hAnsi="Times New Roman" w:cs="Times New Roman"/>
            <w:color w:val="000000"/>
            <w:sz w:val="20"/>
            <w:szCs w:val="20"/>
          </w:rPr>
          <w:t xml:space="preserve">. </w:t>
        </w:r>
      </w:hyperlink>
      <w:hyperlink r:id="rId330">
        <w:r>
          <w:rPr>
            <w:rFonts w:ascii="Times New Roman" w:eastAsia="Times New Roman" w:hAnsi="Times New Roman" w:cs="Times New Roman"/>
            <w:color w:val="000000"/>
            <w:sz w:val="20"/>
            <w:szCs w:val="20"/>
          </w:rPr>
          <w:t>https://www.sciencedirect.com/science/article/pii/S0044523115000303?casa_token=_cbCJYM7WpgAAAAA:V7SmSEwQYW0pukLldBalVBKBKkGM22yyJon5kF1YZ54G1MM5mho1KLynFNfqi4jXi36t7mFFWm6i</w:t>
        </w:r>
      </w:hyperlink>
    </w:p>
    <w:p w14:paraId="08EC2827" w14:textId="77777777" w:rsidR="00117284" w:rsidRDefault="00000000">
      <w:pPr>
        <w:pStyle w:val="LO-normal"/>
        <w:widowControl w:val="0"/>
        <w:spacing w:line="360" w:lineRule="auto"/>
        <w:ind w:left="400" w:hanging="400"/>
      </w:pPr>
      <w:hyperlink r:id="rId331">
        <w:r>
          <w:rPr>
            <w:rFonts w:ascii="Times New Roman" w:eastAsia="Times New Roman" w:hAnsi="Times New Roman" w:cs="Times New Roman"/>
            <w:color w:val="000000"/>
            <w:sz w:val="20"/>
            <w:szCs w:val="20"/>
          </w:rPr>
          <w:t xml:space="preserve">Liu, C., Ren, Y., Li, Z., Hu, Q., Yin, L., Wang, H., Qiao, X., Zhang, Y., Xing, L., Xi, Y., Jiang, F., Wang, S., Huang, C., Liu, B., Liu, H., Wan, F., Qian, W., &amp; Fan, W. (2021). Giant African snail genomes provide insights into molluscan whole-genome duplication and aquatic-terrestrial transition. </w:t>
        </w:r>
      </w:hyperlink>
      <w:hyperlink r:id="rId332">
        <w:r>
          <w:rPr>
            <w:rFonts w:ascii="Times New Roman" w:eastAsia="Times New Roman" w:hAnsi="Times New Roman" w:cs="Times New Roman"/>
            <w:i/>
            <w:color w:val="000000"/>
            <w:sz w:val="20"/>
            <w:szCs w:val="20"/>
          </w:rPr>
          <w:t>Molecular Ecology Resources</w:t>
        </w:r>
      </w:hyperlink>
      <w:hyperlink r:id="rId333">
        <w:r>
          <w:rPr>
            <w:rFonts w:ascii="Times New Roman" w:eastAsia="Times New Roman" w:hAnsi="Times New Roman" w:cs="Times New Roman"/>
            <w:color w:val="000000"/>
            <w:sz w:val="20"/>
            <w:szCs w:val="20"/>
          </w:rPr>
          <w:t xml:space="preserve">, </w:t>
        </w:r>
      </w:hyperlink>
      <w:hyperlink r:id="rId334">
        <w:r>
          <w:rPr>
            <w:rFonts w:ascii="Times New Roman" w:eastAsia="Times New Roman" w:hAnsi="Times New Roman" w:cs="Times New Roman"/>
            <w:i/>
            <w:color w:val="000000"/>
            <w:sz w:val="20"/>
            <w:szCs w:val="20"/>
          </w:rPr>
          <w:t>21</w:t>
        </w:r>
      </w:hyperlink>
      <w:hyperlink r:id="rId335">
        <w:r>
          <w:rPr>
            <w:rFonts w:ascii="Times New Roman" w:eastAsia="Times New Roman" w:hAnsi="Times New Roman" w:cs="Times New Roman"/>
            <w:color w:val="000000"/>
            <w:sz w:val="20"/>
            <w:szCs w:val="20"/>
          </w:rPr>
          <w:t>(2), 478–494. https://doi.org/</w:t>
        </w:r>
      </w:hyperlink>
      <w:hyperlink r:id="rId336">
        <w:r>
          <w:rPr>
            <w:rFonts w:ascii="Times New Roman" w:eastAsia="Times New Roman" w:hAnsi="Times New Roman" w:cs="Times New Roman"/>
            <w:color w:val="000000"/>
            <w:sz w:val="20"/>
            <w:szCs w:val="20"/>
          </w:rPr>
          <w:t>10.1111/1755-0998.13261</w:t>
        </w:r>
      </w:hyperlink>
    </w:p>
    <w:p w14:paraId="66CD1E95" w14:textId="77777777" w:rsidR="00117284" w:rsidRDefault="00000000">
      <w:pPr>
        <w:pStyle w:val="LO-normal"/>
        <w:widowControl w:val="0"/>
        <w:spacing w:line="360" w:lineRule="auto"/>
        <w:ind w:left="400" w:hanging="400"/>
      </w:pPr>
      <w:hyperlink r:id="rId337">
        <w:r>
          <w:rPr>
            <w:rFonts w:ascii="Times New Roman" w:eastAsia="Times New Roman" w:hAnsi="Times New Roman" w:cs="Times New Roman"/>
            <w:color w:val="000000"/>
            <w:sz w:val="20"/>
            <w:szCs w:val="20"/>
          </w:rPr>
          <w:t xml:space="preserve">Liu, C., Zhang, Y., Ren, Y., Wang, H., Li, S., Jiang, F., Yin, L., Qiao, X., Zhang, G., Qian, W., Liu, B., &amp; Fan, W. (2018). The genome of the golden apple snail </w:t>
        </w:r>
      </w:hyperlink>
      <w:hyperlink r:id="rId338">
        <w:r>
          <w:rPr>
            <w:rFonts w:ascii="Times New Roman" w:eastAsia="Times New Roman" w:hAnsi="Times New Roman" w:cs="Times New Roman"/>
            <w:i/>
            <w:color w:val="000000"/>
            <w:sz w:val="20"/>
            <w:szCs w:val="20"/>
          </w:rPr>
          <w:t>Pomacea canaliculata</w:t>
        </w:r>
      </w:hyperlink>
      <w:hyperlink r:id="rId339">
        <w:r>
          <w:rPr>
            <w:rFonts w:ascii="Times New Roman" w:eastAsia="Times New Roman" w:hAnsi="Times New Roman" w:cs="Times New Roman"/>
            <w:color w:val="000000"/>
            <w:sz w:val="20"/>
            <w:szCs w:val="20"/>
          </w:rPr>
          <w:t xml:space="preserve"> provides insight into stress tolerance and invasive adaptation. </w:t>
        </w:r>
      </w:hyperlink>
      <w:hyperlink r:id="rId340">
        <w:r>
          <w:rPr>
            <w:rFonts w:ascii="Times New Roman" w:eastAsia="Times New Roman" w:hAnsi="Times New Roman" w:cs="Times New Roman"/>
            <w:i/>
            <w:color w:val="000000"/>
            <w:sz w:val="20"/>
            <w:szCs w:val="20"/>
          </w:rPr>
          <w:t>GigaScience</w:t>
        </w:r>
      </w:hyperlink>
      <w:hyperlink r:id="rId341">
        <w:r>
          <w:rPr>
            <w:rFonts w:ascii="Times New Roman" w:eastAsia="Times New Roman" w:hAnsi="Times New Roman" w:cs="Times New Roman"/>
            <w:color w:val="000000"/>
            <w:sz w:val="20"/>
            <w:szCs w:val="20"/>
          </w:rPr>
          <w:t xml:space="preserve">, </w:t>
        </w:r>
      </w:hyperlink>
      <w:hyperlink r:id="rId342">
        <w:r>
          <w:rPr>
            <w:rFonts w:ascii="Times New Roman" w:eastAsia="Times New Roman" w:hAnsi="Times New Roman" w:cs="Times New Roman"/>
            <w:i/>
            <w:color w:val="000000"/>
            <w:sz w:val="20"/>
            <w:szCs w:val="20"/>
          </w:rPr>
          <w:t>7</w:t>
        </w:r>
      </w:hyperlink>
      <w:hyperlink r:id="rId343">
        <w:r>
          <w:rPr>
            <w:rFonts w:ascii="Times New Roman" w:eastAsia="Times New Roman" w:hAnsi="Times New Roman" w:cs="Times New Roman"/>
            <w:color w:val="000000"/>
            <w:sz w:val="20"/>
            <w:szCs w:val="20"/>
          </w:rPr>
          <w:t>(9). https://doi.org/</w:t>
        </w:r>
      </w:hyperlink>
      <w:hyperlink r:id="rId344">
        <w:r>
          <w:rPr>
            <w:rFonts w:ascii="Times New Roman" w:eastAsia="Times New Roman" w:hAnsi="Times New Roman" w:cs="Times New Roman"/>
            <w:color w:val="000000"/>
            <w:sz w:val="20"/>
            <w:szCs w:val="20"/>
          </w:rPr>
          <w:t>10.1093/gigascience/giy101</w:t>
        </w:r>
      </w:hyperlink>
    </w:p>
    <w:p w14:paraId="661B1FBB" w14:textId="77777777" w:rsidR="00117284" w:rsidRDefault="00000000">
      <w:pPr>
        <w:pStyle w:val="LO-normal"/>
        <w:widowControl w:val="0"/>
        <w:spacing w:line="360" w:lineRule="auto"/>
        <w:ind w:left="400" w:hanging="400"/>
      </w:pPr>
      <w:hyperlink r:id="rId345">
        <w:r>
          <w:rPr>
            <w:rFonts w:ascii="Times New Roman" w:eastAsia="Times New Roman" w:hAnsi="Times New Roman" w:cs="Times New Roman"/>
            <w:color w:val="000000"/>
            <w:sz w:val="20"/>
            <w:szCs w:val="20"/>
          </w:rPr>
          <w:t xml:space="preserve">Li, X., Staszewski, L., Xu, H., Durick, K., Zoller, M., &amp; Adler, E. (2002). Human receptors for sweet and umami taste. </w:t>
        </w:r>
      </w:hyperlink>
      <w:hyperlink r:id="rId346">
        <w:r>
          <w:rPr>
            <w:rFonts w:ascii="Times New Roman" w:eastAsia="Times New Roman" w:hAnsi="Times New Roman" w:cs="Times New Roman"/>
            <w:i/>
            <w:color w:val="000000"/>
            <w:sz w:val="20"/>
            <w:szCs w:val="20"/>
          </w:rPr>
          <w:t>Proceedings of the National Academy of Sciences of the United States of America</w:t>
        </w:r>
      </w:hyperlink>
      <w:hyperlink r:id="rId347">
        <w:r>
          <w:rPr>
            <w:rFonts w:ascii="Times New Roman" w:eastAsia="Times New Roman" w:hAnsi="Times New Roman" w:cs="Times New Roman"/>
            <w:color w:val="000000"/>
            <w:sz w:val="20"/>
            <w:szCs w:val="20"/>
          </w:rPr>
          <w:t xml:space="preserve">, </w:t>
        </w:r>
      </w:hyperlink>
      <w:hyperlink r:id="rId348">
        <w:r>
          <w:rPr>
            <w:rFonts w:ascii="Times New Roman" w:eastAsia="Times New Roman" w:hAnsi="Times New Roman" w:cs="Times New Roman"/>
            <w:i/>
            <w:color w:val="000000"/>
            <w:sz w:val="20"/>
            <w:szCs w:val="20"/>
          </w:rPr>
          <w:t>99</w:t>
        </w:r>
      </w:hyperlink>
      <w:hyperlink r:id="rId349">
        <w:r>
          <w:rPr>
            <w:rFonts w:ascii="Times New Roman" w:eastAsia="Times New Roman" w:hAnsi="Times New Roman" w:cs="Times New Roman"/>
            <w:color w:val="000000"/>
            <w:sz w:val="20"/>
            <w:szCs w:val="20"/>
          </w:rPr>
          <w:t>(7), 4692–4696. https://doi.org/</w:t>
        </w:r>
      </w:hyperlink>
      <w:hyperlink r:id="rId350">
        <w:r>
          <w:rPr>
            <w:rFonts w:ascii="Times New Roman" w:eastAsia="Times New Roman" w:hAnsi="Times New Roman" w:cs="Times New Roman"/>
            <w:color w:val="000000"/>
            <w:sz w:val="20"/>
            <w:szCs w:val="20"/>
          </w:rPr>
          <w:t>10.1073/pnas.072090199</w:t>
        </w:r>
      </w:hyperlink>
    </w:p>
    <w:p w14:paraId="399D2E76" w14:textId="77777777" w:rsidR="00117284" w:rsidRDefault="00000000">
      <w:pPr>
        <w:pStyle w:val="LO-normal"/>
        <w:widowControl w:val="0"/>
        <w:spacing w:line="360" w:lineRule="auto"/>
        <w:ind w:left="400" w:hanging="400"/>
      </w:pPr>
      <w:hyperlink r:id="rId351">
        <w:r>
          <w:rPr>
            <w:rFonts w:ascii="Times New Roman" w:eastAsia="Times New Roman" w:hAnsi="Times New Roman" w:cs="Times New Roman"/>
            <w:color w:val="000000"/>
            <w:sz w:val="20"/>
            <w:szCs w:val="20"/>
          </w:rPr>
          <w:t xml:space="preserve">Minh, B. Q., Schmidt, H. A., Chernomor, O., Schrempf, D., Woodhams, M. D., von Haeseler, A., &amp; Lanfear, R. (2020). IQ-TREE 2: New </w:t>
        </w:r>
      </w:hyperlink>
      <w:hyperlink r:id="rId352">
        <w:r>
          <w:rPr>
            <w:rFonts w:ascii="Times New Roman" w:eastAsia="Times New Roman" w:hAnsi="Times New Roman" w:cs="Times New Roman"/>
            <w:sz w:val="20"/>
            <w:szCs w:val="20"/>
          </w:rPr>
          <w:t>models and efficient methods for phylogenetic inference in the genomic er</w:t>
        </w:r>
      </w:hyperlink>
      <w:hyperlink r:id="rId353">
        <w:r>
          <w:rPr>
            <w:rFonts w:ascii="Times New Roman" w:eastAsia="Times New Roman" w:hAnsi="Times New Roman" w:cs="Times New Roman"/>
            <w:color w:val="000000"/>
            <w:sz w:val="20"/>
            <w:szCs w:val="20"/>
          </w:rPr>
          <w:t xml:space="preserve">a. </w:t>
        </w:r>
      </w:hyperlink>
      <w:hyperlink r:id="rId354">
        <w:r>
          <w:rPr>
            <w:rFonts w:ascii="Times New Roman" w:eastAsia="Times New Roman" w:hAnsi="Times New Roman" w:cs="Times New Roman"/>
            <w:i/>
            <w:color w:val="000000"/>
            <w:sz w:val="20"/>
            <w:szCs w:val="20"/>
          </w:rPr>
          <w:t>Molecular Biology and Evolution</w:t>
        </w:r>
      </w:hyperlink>
      <w:hyperlink r:id="rId355">
        <w:r>
          <w:rPr>
            <w:rFonts w:ascii="Times New Roman" w:eastAsia="Times New Roman" w:hAnsi="Times New Roman" w:cs="Times New Roman"/>
            <w:color w:val="000000"/>
            <w:sz w:val="20"/>
            <w:szCs w:val="20"/>
          </w:rPr>
          <w:t xml:space="preserve">, </w:t>
        </w:r>
      </w:hyperlink>
      <w:hyperlink r:id="rId356">
        <w:r>
          <w:rPr>
            <w:rFonts w:ascii="Times New Roman" w:eastAsia="Times New Roman" w:hAnsi="Times New Roman" w:cs="Times New Roman"/>
            <w:i/>
            <w:color w:val="000000"/>
            <w:sz w:val="20"/>
            <w:szCs w:val="20"/>
          </w:rPr>
          <w:t>37</w:t>
        </w:r>
      </w:hyperlink>
      <w:hyperlink r:id="rId357">
        <w:r>
          <w:rPr>
            <w:rFonts w:ascii="Times New Roman" w:eastAsia="Times New Roman" w:hAnsi="Times New Roman" w:cs="Times New Roman"/>
            <w:color w:val="000000"/>
            <w:sz w:val="20"/>
            <w:szCs w:val="20"/>
          </w:rPr>
          <w:t>(5), 1530–1534. https://doi.org/</w:t>
        </w:r>
      </w:hyperlink>
      <w:hyperlink r:id="rId358">
        <w:r>
          <w:rPr>
            <w:rFonts w:ascii="Times New Roman" w:eastAsia="Times New Roman" w:hAnsi="Times New Roman" w:cs="Times New Roman"/>
            <w:color w:val="000000"/>
            <w:sz w:val="20"/>
            <w:szCs w:val="20"/>
          </w:rPr>
          <w:t>10.1093/molbev/msaa015</w:t>
        </w:r>
      </w:hyperlink>
    </w:p>
    <w:p w14:paraId="5E0C436D" w14:textId="77777777" w:rsidR="00117284" w:rsidRDefault="00000000">
      <w:pPr>
        <w:pStyle w:val="LO-normal"/>
        <w:widowControl w:val="0"/>
        <w:spacing w:line="360" w:lineRule="auto"/>
        <w:ind w:left="400" w:hanging="400"/>
      </w:pPr>
      <w:hyperlink r:id="rId359">
        <w:r>
          <w:rPr>
            <w:rFonts w:ascii="Times New Roman" w:eastAsia="Times New Roman" w:hAnsi="Times New Roman" w:cs="Times New Roman"/>
            <w:color w:val="000000"/>
            <w:sz w:val="20"/>
            <w:szCs w:val="20"/>
          </w:rPr>
          <w:t xml:space="preserve">Mistry, J., Chuguransky, S., Williams, L., Qureshi, M., Salazar, G. A., Sonnhammer, E. L. L., Tosatto, S. C. E., Paladin, L., Raj, S., Richardson, L. J., Finn, R. D., &amp; Bateman, A. (2021). Pfam: The protein families database in 2021. </w:t>
        </w:r>
      </w:hyperlink>
      <w:hyperlink r:id="rId360">
        <w:r>
          <w:rPr>
            <w:rFonts w:ascii="Times New Roman" w:eastAsia="Times New Roman" w:hAnsi="Times New Roman" w:cs="Times New Roman"/>
            <w:i/>
            <w:color w:val="000000"/>
            <w:sz w:val="20"/>
            <w:szCs w:val="20"/>
          </w:rPr>
          <w:t>Nucleic Acids Research</w:t>
        </w:r>
      </w:hyperlink>
      <w:hyperlink r:id="rId361">
        <w:r>
          <w:rPr>
            <w:rFonts w:ascii="Times New Roman" w:eastAsia="Times New Roman" w:hAnsi="Times New Roman" w:cs="Times New Roman"/>
            <w:color w:val="000000"/>
            <w:sz w:val="20"/>
            <w:szCs w:val="20"/>
          </w:rPr>
          <w:t xml:space="preserve">, </w:t>
        </w:r>
      </w:hyperlink>
      <w:hyperlink r:id="rId362">
        <w:r>
          <w:rPr>
            <w:rFonts w:ascii="Times New Roman" w:eastAsia="Times New Roman" w:hAnsi="Times New Roman" w:cs="Times New Roman"/>
            <w:i/>
            <w:color w:val="000000"/>
            <w:sz w:val="20"/>
            <w:szCs w:val="20"/>
          </w:rPr>
          <w:t>49</w:t>
        </w:r>
      </w:hyperlink>
      <w:hyperlink r:id="rId363">
        <w:r>
          <w:rPr>
            <w:rFonts w:ascii="Times New Roman" w:eastAsia="Times New Roman" w:hAnsi="Times New Roman" w:cs="Times New Roman"/>
            <w:color w:val="000000"/>
            <w:sz w:val="20"/>
            <w:szCs w:val="20"/>
          </w:rPr>
          <w:t>(D1), D412–D419. https://doi.org/</w:t>
        </w:r>
      </w:hyperlink>
      <w:hyperlink r:id="rId364">
        <w:r>
          <w:rPr>
            <w:rFonts w:ascii="Times New Roman" w:eastAsia="Times New Roman" w:hAnsi="Times New Roman" w:cs="Times New Roman"/>
            <w:color w:val="000000"/>
            <w:sz w:val="20"/>
            <w:szCs w:val="20"/>
          </w:rPr>
          <w:t>10.1093/nar/gkaa913</w:t>
        </w:r>
      </w:hyperlink>
    </w:p>
    <w:p w14:paraId="17838F48" w14:textId="77777777" w:rsidR="00117284" w:rsidRDefault="00000000">
      <w:pPr>
        <w:pStyle w:val="LO-normal"/>
        <w:widowControl w:val="0"/>
        <w:spacing w:line="360" w:lineRule="auto"/>
        <w:ind w:left="400" w:hanging="400"/>
      </w:pPr>
      <w:hyperlink r:id="rId365">
        <w:r>
          <w:rPr>
            <w:rFonts w:ascii="Times New Roman" w:eastAsia="Times New Roman" w:hAnsi="Times New Roman" w:cs="Times New Roman"/>
            <w:color w:val="000000"/>
            <w:sz w:val="20"/>
            <w:szCs w:val="20"/>
          </w:rPr>
          <w:t xml:space="preserve">Mollo, E., Garson, M. J., Polese, G., Amodeo, P., &amp; Ghiselin, M. T. (2017). Taste and smell in aquatic and terrestrial environments. </w:t>
        </w:r>
      </w:hyperlink>
      <w:hyperlink r:id="rId366">
        <w:r>
          <w:rPr>
            <w:rFonts w:ascii="Times New Roman" w:eastAsia="Times New Roman" w:hAnsi="Times New Roman" w:cs="Times New Roman"/>
            <w:i/>
            <w:color w:val="000000"/>
            <w:sz w:val="20"/>
            <w:szCs w:val="20"/>
          </w:rPr>
          <w:t>Natural Product Reports</w:t>
        </w:r>
      </w:hyperlink>
      <w:hyperlink r:id="rId367">
        <w:r>
          <w:rPr>
            <w:rFonts w:ascii="Times New Roman" w:eastAsia="Times New Roman" w:hAnsi="Times New Roman" w:cs="Times New Roman"/>
            <w:color w:val="000000"/>
            <w:sz w:val="20"/>
            <w:szCs w:val="20"/>
          </w:rPr>
          <w:t xml:space="preserve">, </w:t>
        </w:r>
      </w:hyperlink>
      <w:hyperlink r:id="rId368">
        <w:r>
          <w:rPr>
            <w:rFonts w:ascii="Times New Roman" w:eastAsia="Times New Roman" w:hAnsi="Times New Roman" w:cs="Times New Roman"/>
            <w:i/>
            <w:color w:val="000000"/>
            <w:sz w:val="20"/>
            <w:szCs w:val="20"/>
          </w:rPr>
          <w:t>34</w:t>
        </w:r>
      </w:hyperlink>
      <w:hyperlink r:id="rId369">
        <w:r>
          <w:rPr>
            <w:rFonts w:ascii="Times New Roman" w:eastAsia="Times New Roman" w:hAnsi="Times New Roman" w:cs="Times New Roman"/>
            <w:color w:val="000000"/>
            <w:sz w:val="20"/>
            <w:szCs w:val="20"/>
          </w:rPr>
          <w:t>(5), 496–513. https://doi.org/</w:t>
        </w:r>
      </w:hyperlink>
      <w:hyperlink r:id="rId370">
        <w:r>
          <w:rPr>
            <w:rFonts w:ascii="Times New Roman" w:eastAsia="Times New Roman" w:hAnsi="Times New Roman" w:cs="Times New Roman"/>
            <w:color w:val="000000"/>
            <w:sz w:val="20"/>
            <w:szCs w:val="20"/>
          </w:rPr>
          <w:t>10.1039/c7np00008a</w:t>
        </w:r>
      </w:hyperlink>
    </w:p>
    <w:p w14:paraId="2D1C791A" w14:textId="77777777" w:rsidR="00117284" w:rsidRDefault="00000000">
      <w:pPr>
        <w:pStyle w:val="LO-normal"/>
        <w:widowControl w:val="0"/>
        <w:spacing w:line="360" w:lineRule="auto"/>
        <w:ind w:left="400" w:hanging="400"/>
      </w:pPr>
      <w:hyperlink r:id="rId371">
        <w:r>
          <w:rPr>
            <w:rFonts w:ascii="Times New Roman" w:eastAsia="Times New Roman" w:hAnsi="Times New Roman" w:cs="Times New Roman"/>
            <w:color w:val="000000"/>
            <w:sz w:val="20"/>
            <w:szCs w:val="20"/>
          </w:rPr>
          <w:t xml:space="preserve">Motti, C. A., Cummins, S. F., &amp; Hall, M. R. (2022). A </w:t>
        </w:r>
      </w:hyperlink>
      <w:hyperlink r:id="rId372">
        <w:r>
          <w:rPr>
            <w:rFonts w:ascii="Times New Roman" w:eastAsia="Times New Roman" w:hAnsi="Times New Roman" w:cs="Times New Roman"/>
            <w:sz w:val="20"/>
            <w:szCs w:val="20"/>
          </w:rPr>
          <w:t>review of the giant tri</w:t>
        </w:r>
      </w:hyperlink>
      <w:hyperlink r:id="rId373">
        <w:r>
          <w:rPr>
            <w:rFonts w:ascii="Times New Roman" w:eastAsia="Times New Roman" w:hAnsi="Times New Roman" w:cs="Times New Roman"/>
            <w:color w:val="000000"/>
            <w:sz w:val="20"/>
            <w:szCs w:val="20"/>
          </w:rPr>
          <w:t>ton (</w:t>
        </w:r>
      </w:hyperlink>
      <w:hyperlink r:id="rId374">
        <w:r>
          <w:rPr>
            <w:rFonts w:ascii="Times New Roman" w:eastAsia="Times New Roman" w:hAnsi="Times New Roman" w:cs="Times New Roman"/>
            <w:i/>
            <w:color w:val="000000"/>
            <w:sz w:val="20"/>
            <w:szCs w:val="20"/>
          </w:rPr>
          <w:t>Charonia tritonis</w:t>
        </w:r>
      </w:hyperlink>
      <w:hyperlink r:id="rId375">
        <w:r>
          <w:rPr>
            <w:rFonts w:ascii="Times New Roman" w:eastAsia="Times New Roman" w:hAnsi="Times New Roman" w:cs="Times New Roman"/>
            <w:color w:val="000000"/>
            <w:sz w:val="20"/>
            <w:szCs w:val="20"/>
          </w:rPr>
          <w:t xml:space="preserve">), from </w:t>
        </w:r>
      </w:hyperlink>
      <w:hyperlink r:id="rId376">
        <w:r>
          <w:rPr>
            <w:rFonts w:ascii="Times New Roman" w:eastAsia="Times New Roman" w:hAnsi="Times New Roman" w:cs="Times New Roman"/>
            <w:sz w:val="20"/>
            <w:szCs w:val="20"/>
          </w:rPr>
          <w:t>exploitation to coral reef pro</w:t>
        </w:r>
      </w:hyperlink>
      <w:hyperlink r:id="rId377">
        <w:r>
          <w:rPr>
            <w:rFonts w:ascii="Times New Roman" w:eastAsia="Times New Roman" w:hAnsi="Times New Roman" w:cs="Times New Roman"/>
            <w:color w:val="000000"/>
            <w:sz w:val="20"/>
            <w:szCs w:val="20"/>
          </w:rPr>
          <w:t xml:space="preserve">tector? </w:t>
        </w:r>
      </w:hyperlink>
      <w:hyperlink r:id="rId378">
        <w:r>
          <w:rPr>
            <w:rFonts w:ascii="Times New Roman" w:eastAsia="Times New Roman" w:hAnsi="Times New Roman" w:cs="Times New Roman"/>
            <w:i/>
            <w:color w:val="000000"/>
            <w:sz w:val="20"/>
            <w:szCs w:val="20"/>
          </w:rPr>
          <w:t>Diversity</w:t>
        </w:r>
      </w:hyperlink>
      <w:hyperlink r:id="rId379">
        <w:r>
          <w:rPr>
            <w:rFonts w:ascii="Times New Roman" w:eastAsia="Times New Roman" w:hAnsi="Times New Roman" w:cs="Times New Roman"/>
            <w:color w:val="000000"/>
            <w:sz w:val="20"/>
            <w:szCs w:val="20"/>
          </w:rPr>
          <w:t xml:space="preserve">, </w:t>
        </w:r>
      </w:hyperlink>
      <w:hyperlink r:id="rId380">
        <w:r>
          <w:rPr>
            <w:rFonts w:ascii="Times New Roman" w:eastAsia="Times New Roman" w:hAnsi="Times New Roman" w:cs="Times New Roman"/>
            <w:i/>
            <w:color w:val="000000"/>
            <w:sz w:val="20"/>
            <w:szCs w:val="20"/>
          </w:rPr>
          <w:t>14</w:t>
        </w:r>
      </w:hyperlink>
      <w:hyperlink r:id="rId381">
        <w:r>
          <w:rPr>
            <w:rFonts w:ascii="Times New Roman" w:eastAsia="Times New Roman" w:hAnsi="Times New Roman" w:cs="Times New Roman"/>
            <w:color w:val="000000"/>
            <w:sz w:val="20"/>
            <w:szCs w:val="20"/>
          </w:rPr>
          <w:t>(11), 961. https://doi.org/</w:t>
        </w:r>
      </w:hyperlink>
      <w:hyperlink r:id="rId382">
        <w:r>
          <w:rPr>
            <w:rFonts w:ascii="Times New Roman" w:eastAsia="Times New Roman" w:hAnsi="Times New Roman" w:cs="Times New Roman"/>
            <w:color w:val="000000"/>
            <w:sz w:val="20"/>
            <w:szCs w:val="20"/>
          </w:rPr>
          <w:t>10.3390/d14110961</w:t>
        </w:r>
      </w:hyperlink>
    </w:p>
    <w:p w14:paraId="385E99E9" w14:textId="77777777" w:rsidR="00117284" w:rsidRDefault="00000000">
      <w:pPr>
        <w:pStyle w:val="LO-normal"/>
        <w:widowControl w:val="0"/>
        <w:spacing w:line="360" w:lineRule="auto"/>
        <w:ind w:left="400" w:hanging="400"/>
      </w:pPr>
      <w:hyperlink r:id="rId383">
        <w:r>
          <w:rPr>
            <w:rFonts w:ascii="Times New Roman" w:eastAsia="Times New Roman" w:hAnsi="Times New Roman" w:cs="Times New Roman"/>
            <w:color w:val="000000"/>
            <w:sz w:val="20"/>
            <w:szCs w:val="20"/>
          </w:rPr>
          <w:t>Mueck, K., Deaton, L. E., &amp; Lee, A. (2020). Microsc</w:t>
        </w:r>
      </w:hyperlink>
      <w:hyperlink r:id="rId384">
        <w:r>
          <w:rPr>
            <w:rFonts w:ascii="Times New Roman" w:eastAsia="Times New Roman" w:hAnsi="Times New Roman" w:cs="Times New Roman"/>
            <w:sz w:val="20"/>
            <w:szCs w:val="20"/>
          </w:rPr>
          <w:t>opic anatomy of the gill and lung of the apple sna</w:t>
        </w:r>
      </w:hyperlink>
      <w:hyperlink r:id="rId385">
        <w:r>
          <w:rPr>
            <w:rFonts w:ascii="Times New Roman" w:eastAsia="Times New Roman" w:hAnsi="Times New Roman" w:cs="Times New Roman"/>
            <w:color w:val="000000"/>
            <w:sz w:val="20"/>
            <w:szCs w:val="20"/>
          </w:rPr>
          <w:t xml:space="preserve">il </w:t>
        </w:r>
      </w:hyperlink>
      <w:hyperlink r:id="rId386">
        <w:r>
          <w:rPr>
            <w:rFonts w:ascii="Times New Roman" w:eastAsia="Times New Roman" w:hAnsi="Times New Roman" w:cs="Times New Roman"/>
            <w:i/>
            <w:color w:val="000000"/>
            <w:sz w:val="20"/>
            <w:szCs w:val="20"/>
          </w:rPr>
          <w:t>Pomacea maculata</w:t>
        </w:r>
      </w:hyperlink>
      <w:hyperlink r:id="rId387">
        <w:r>
          <w:rPr>
            <w:rFonts w:ascii="Times New Roman" w:eastAsia="Times New Roman" w:hAnsi="Times New Roman" w:cs="Times New Roman"/>
            <w:color w:val="000000"/>
            <w:sz w:val="20"/>
            <w:szCs w:val="20"/>
          </w:rPr>
          <w:t xml:space="preserve">, with Notes on the Volume of the Lung. </w:t>
        </w:r>
      </w:hyperlink>
      <w:hyperlink r:id="rId388">
        <w:r>
          <w:rPr>
            <w:rFonts w:ascii="Times New Roman" w:eastAsia="Times New Roman" w:hAnsi="Times New Roman" w:cs="Times New Roman"/>
            <w:i/>
            <w:color w:val="000000"/>
            <w:sz w:val="20"/>
            <w:szCs w:val="20"/>
          </w:rPr>
          <w:t>Journal of Shellfish Research</w:t>
        </w:r>
      </w:hyperlink>
      <w:hyperlink r:id="rId389">
        <w:r>
          <w:rPr>
            <w:rFonts w:ascii="Times New Roman" w:eastAsia="Times New Roman" w:hAnsi="Times New Roman" w:cs="Times New Roman"/>
            <w:color w:val="000000"/>
            <w:sz w:val="20"/>
            <w:szCs w:val="20"/>
          </w:rPr>
          <w:t xml:space="preserve">, </w:t>
        </w:r>
      </w:hyperlink>
      <w:hyperlink r:id="rId390">
        <w:r>
          <w:rPr>
            <w:rFonts w:ascii="Times New Roman" w:eastAsia="Times New Roman" w:hAnsi="Times New Roman" w:cs="Times New Roman"/>
            <w:i/>
            <w:color w:val="000000"/>
            <w:sz w:val="20"/>
            <w:szCs w:val="20"/>
          </w:rPr>
          <w:t>39</w:t>
        </w:r>
      </w:hyperlink>
      <w:hyperlink r:id="rId391">
        <w:r>
          <w:rPr>
            <w:rFonts w:ascii="Times New Roman" w:eastAsia="Times New Roman" w:hAnsi="Times New Roman" w:cs="Times New Roman"/>
            <w:color w:val="000000"/>
            <w:sz w:val="20"/>
            <w:szCs w:val="20"/>
          </w:rPr>
          <w:t>(1), 125–132. https://doi.org/</w:t>
        </w:r>
      </w:hyperlink>
      <w:hyperlink r:id="rId392">
        <w:r>
          <w:rPr>
            <w:rFonts w:ascii="Times New Roman" w:eastAsia="Times New Roman" w:hAnsi="Times New Roman" w:cs="Times New Roman"/>
            <w:color w:val="000000"/>
            <w:sz w:val="20"/>
            <w:szCs w:val="20"/>
          </w:rPr>
          <w:t>10.2983/035.039.0112</w:t>
        </w:r>
      </w:hyperlink>
    </w:p>
    <w:p w14:paraId="204353B7" w14:textId="77777777" w:rsidR="00117284" w:rsidRDefault="00000000">
      <w:pPr>
        <w:pStyle w:val="LO-normal"/>
        <w:widowControl w:val="0"/>
        <w:spacing w:line="360" w:lineRule="auto"/>
        <w:ind w:left="400" w:hanging="400"/>
      </w:pPr>
      <w:hyperlink r:id="rId393">
        <w:r>
          <w:rPr>
            <w:rFonts w:ascii="Times New Roman" w:eastAsia="Times New Roman" w:hAnsi="Times New Roman" w:cs="Times New Roman"/>
            <w:color w:val="000000"/>
            <w:sz w:val="20"/>
            <w:szCs w:val="20"/>
          </w:rPr>
          <w:t xml:space="preserve">Nei, M., Niimura, Y., &amp; Nozawa, M. (2008). The evolution of animal chemosensory receptor gene repertoires: roles of chance and necessity. </w:t>
        </w:r>
      </w:hyperlink>
      <w:hyperlink r:id="rId394">
        <w:r>
          <w:rPr>
            <w:rFonts w:ascii="Times New Roman" w:eastAsia="Times New Roman" w:hAnsi="Times New Roman" w:cs="Times New Roman"/>
            <w:i/>
            <w:color w:val="000000"/>
            <w:sz w:val="20"/>
            <w:szCs w:val="20"/>
          </w:rPr>
          <w:t>Nature Reviews. Genetics</w:t>
        </w:r>
      </w:hyperlink>
      <w:hyperlink r:id="rId395">
        <w:r>
          <w:rPr>
            <w:rFonts w:ascii="Times New Roman" w:eastAsia="Times New Roman" w:hAnsi="Times New Roman" w:cs="Times New Roman"/>
            <w:color w:val="000000"/>
            <w:sz w:val="20"/>
            <w:szCs w:val="20"/>
          </w:rPr>
          <w:t xml:space="preserve">, </w:t>
        </w:r>
      </w:hyperlink>
      <w:hyperlink r:id="rId396">
        <w:r>
          <w:rPr>
            <w:rFonts w:ascii="Times New Roman" w:eastAsia="Times New Roman" w:hAnsi="Times New Roman" w:cs="Times New Roman"/>
            <w:i/>
            <w:color w:val="000000"/>
            <w:sz w:val="20"/>
            <w:szCs w:val="20"/>
          </w:rPr>
          <w:t>9</w:t>
        </w:r>
      </w:hyperlink>
      <w:hyperlink r:id="rId397">
        <w:r>
          <w:rPr>
            <w:rFonts w:ascii="Times New Roman" w:eastAsia="Times New Roman" w:hAnsi="Times New Roman" w:cs="Times New Roman"/>
            <w:color w:val="000000"/>
            <w:sz w:val="20"/>
            <w:szCs w:val="20"/>
          </w:rPr>
          <w:t>(12), 951–963. https://doi.org/</w:t>
        </w:r>
      </w:hyperlink>
      <w:hyperlink r:id="rId398">
        <w:r>
          <w:rPr>
            <w:rFonts w:ascii="Times New Roman" w:eastAsia="Times New Roman" w:hAnsi="Times New Roman" w:cs="Times New Roman"/>
            <w:color w:val="000000"/>
            <w:sz w:val="20"/>
            <w:szCs w:val="20"/>
          </w:rPr>
          <w:t>10.1038/nrg2480</w:t>
        </w:r>
      </w:hyperlink>
    </w:p>
    <w:p w14:paraId="51EF65AD" w14:textId="77777777" w:rsidR="00117284" w:rsidRDefault="00000000">
      <w:pPr>
        <w:pStyle w:val="LO-normal"/>
        <w:widowControl w:val="0"/>
        <w:spacing w:line="360" w:lineRule="auto"/>
        <w:ind w:left="400" w:hanging="400"/>
      </w:pPr>
      <w:hyperlink r:id="rId399">
        <w:r>
          <w:rPr>
            <w:rFonts w:ascii="Times New Roman" w:eastAsia="Times New Roman" w:hAnsi="Times New Roman" w:cs="Times New Roman"/>
            <w:color w:val="000000"/>
            <w:sz w:val="20"/>
            <w:szCs w:val="20"/>
          </w:rPr>
          <w:t xml:space="preserve">Nei, M., &amp; Rooney, A. P. (2005). Concerted and birth-and-death evolution of multigene families. </w:t>
        </w:r>
      </w:hyperlink>
      <w:hyperlink r:id="rId400">
        <w:r>
          <w:rPr>
            <w:rFonts w:ascii="Times New Roman" w:eastAsia="Times New Roman" w:hAnsi="Times New Roman" w:cs="Times New Roman"/>
            <w:i/>
            <w:color w:val="000000"/>
            <w:sz w:val="20"/>
            <w:szCs w:val="20"/>
          </w:rPr>
          <w:t>Annual Review of Genetics</w:t>
        </w:r>
      </w:hyperlink>
      <w:hyperlink r:id="rId401">
        <w:r>
          <w:rPr>
            <w:rFonts w:ascii="Times New Roman" w:eastAsia="Times New Roman" w:hAnsi="Times New Roman" w:cs="Times New Roman"/>
            <w:color w:val="000000"/>
            <w:sz w:val="20"/>
            <w:szCs w:val="20"/>
          </w:rPr>
          <w:t xml:space="preserve">, </w:t>
        </w:r>
      </w:hyperlink>
      <w:hyperlink r:id="rId402">
        <w:r>
          <w:rPr>
            <w:rFonts w:ascii="Times New Roman" w:eastAsia="Times New Roman" w:hAnsi="Times New Roman" w:cs="Times New Roman"/>
            <w:i/>
            <w:color w:val="000000"/>
            <w:sz w:val="20"/>
            <w:szCs w:val="20"/>
          </w:rPr>
          <w:t>39</w:t>
        </w:r>
      </w:hyperlink>
      <w:hyperlink r:id="rId403">
        <w:r>
          <w:rPr>
            <w:rFonts w:ascii="Times New Roman" w:eastAsia="Times New Roman" w:hAnsi="Times New Roman" w:cs="Times New Roman"/>
            <w:color w:val="000000"/>
            <w:sz w:val="20"/>
            <w:szCs w:val="20"/>
          </w:rPr>
          <w:t>, 121–152. https://doi.org/</w:t>
        </w:r>
      </w:hyperlink>
      <w:hyperlink r:id="rId404">
        <w:r>
          <w:rPr>
            <w:rFonts w:ascii="Times New Roman" w:eastAsia="Times New Roman" w:hAnsi="Times New Roman" w:cs="Times New Roman"/>
            <w:color w:val="000000"/>
            <w:sz w:val="20"/>
            <w:szCs w:val="20"/>
          </w:rPr>
          <w:t>10.1146/annurev.genet.39.073003.112240</w:t>
        </w:r>
      </w:hyperlink>
    </w:p>
    <w:p w14:paraId="681C81A6" w14:textId="77777777" w:rsidR="00117284" w:rsidRDefault="00000000">
      <w:pPr>
        <w:pStyle w:val="LO-normal"/>
        <w:widowControl w:val="0"/>
        <w:spacing w:line="360" w:lineRule="auto"/>
        <w:ind w:left="400" w:hanging="400"/>
      </w:pPr>
      <w:hyperlink r:id="rId405">
        <w:r>
          <w:rPr>
            <w:rFonts w:ascii="Times New Roman" w:eastAsia="Times New Roman" w:hAnsi="Times New Roman" w:cs="Times New Roman"/>
            <w:color w:val="000000"/>
            <w:sz w:val="20"/>
            <w:szCs w:val="20"/>
          </w:rPr>
          <w:t>Nordström, K. J. V., Sällman Almén, M., Edstam, M. M., Fredriksson, R., &amp; Schiöth, H. B. (2011). Independent HHsearch, Needleman–Wunsch-</w:t>
        </w:r>
      </w:hyperlink>
      <w:hyperlink r:id="rId406">
        <w:r>
          <w:rPr>
            <w:rFonts w:ascii="Times New Roman" w:eastAsia="Times New Roman" w:hAnsi="Times New Roman" w:cs="Times New Roman"/>
            <w:sz w:val="20"/>
            <w:szCs w:val="20"/>
          </w:rPr>
          <w:t>B</w:t>
        </w:r>
      </w:hyperlink>
      <w:hyperlink r:id="rId407">
        <w:r>
          <w:rPr>
            <w:rFonts w:ascii="Times New Roman" w:eastAsia="Times New Roman" w:hAnsi="Times New Roman" w:cs="Times New Roman"/>
            <w:color w:val="000000"/>
            <w:sz w:val="20"/>
            <w:szCs w:val="20"/>
          </w:rPr>
          <w:t>ased, and</w:t>
        </w:r>
      </w:hyperlink>
      <w:hyperlink r:id="rId408">
        <w:r>
          <w:rPr>
            <w:rFonts w:ascii="Times New Roman" w:eastAsia="Times New Roman" w:hAnsi="Times New Roman" w:cs="Times New Roman"/>
            <w:sz w:val="20"/>
            <w:szCs w:val="20"/>
          </w:rPr>
          <w:t xml:space="preserve"> motif analyses reveal the overall hierarchy for mo</w:t>
        </w:r>
      </w:hyperlink>
      <w:hyperlink r:id="rId409">
        <w:r>
          <w:rPr>
            <w:rFonts w:ascii="Times New Roman" w:eastAsia="Times New Roman" w:hAnsi="Times New Roman" w:cs="Times New Roman"/>
            <w:color w:val="000000"/>
            <w:sz w:val="20"/>
            <w:szCs w:val="20"/>
          </w:rPr>
          <w:t xml:space="preserve">st of the G </w:t>
        </w:r>
      </w:hyperlink>
      <w:hyperlink r:id="rId410">
        <w:r>
          <w:rPr>
            <w:rFonts w:ascii="Times New Roman" w:eastAsia="Times New Roman" w:hAnsi="Times New Roman" w:cs="Times New Roman"/>
            <w:sz w:val="20"/>
            <w:szCs w:val="20"/>
          </w:rPr>
          <w:t>protein</w:t>
        </w:r>
      </w:hyperlink>
      <w:hyperlink r:id="rId411">
        <w:r>
          <w:rPr>
            <w:rFonts w:ascii="Times New Roman" w:eastAsia="Times New Roman" w:hAnsi="Times New Roman" w:cs="Times New Roman"/>
            <w:color w:val="000000"/>
            <w:sz w:val="20"/>
            <w:szCs w:val="20"/>
          </w:rPr>
          <w:t>-</w:t>
        </w:r>
      </w:hyperlink>
      <w:hyperlink r:id="rId412">
        <w:r>
          <w:rPr>
            <w:rFonts w:ascii="Times New Roman" w:eastAsia="Times New Roman" w:hAnsi="Times New Roman" w:cs="Times New Roman"/>
            <w:sz w:val="20"/>
            <w:szCs w:val="20"/>
          </w:rPr>
          <w:t>coupled receptor fa</w:t>
        </w:r>
      </w:hyperlink>
      <w:hyperlink r:id="rId413">
        <w:r>
          <w:rPr>
            <w:rFonts w:ascii="Times New Roman" w:eastAsia="Times New Roman" w:hAnsi="Times New Roman" w:cs="Times New Roman"/>
            <w:color w:val="000000"/>
            <w:sz w:val="20"/>
            <w:szCs w:val="20"/>
          </w:rPr>
          <w:t xml:space="preserve">milies. </w:t>
        </w:r>
      </w:hyperlink>
      <w:hyperlink r:id="rId414">
        <w:r>
          <w:rPr>
            <w:rFonts w:ascii="Times New Roman" w:eastAsia="Times New Roman" w:hAnsi="Times New Roman" w:cs="Times New Roman"/>
            <w:i/>
            <w:color w:val="000000"/>
            <w:sz w:val="20"/>
            <w:szCs w:val="20"/>
          </w:rPr>
          <w:t>Molecular Biology and Evolution</w:t>
        </w:r>
      </w:hyperlink>
      <w:hyperlink r:id="rId415">
        <w:r>
          <w:rPr>
            <w:rFonts w:ascii="Times New Roman" w:eastAsia="Times New Roman" w:hAnsi="Times New Roman" w:cs="Times New Roman"/>
            <w:color w:val="000000"/>
            <w:sz w:val="20"/>
            <w:szCs w:val="20"/>
          </w:rPr>
          <w:t xml:space="preserve">, </w:t>
        </w:r>
      </w:hyperlink>
      <w:hyperlink r:id="rId416">
        <w:r>
          <w:rPr>
            <w:rFonts w:ascii="Times New Roman" w:eastAsia="Times New Roman" w:hAnsi="Times New Roman" w:cs="Times New Roman"/>
            <w:i/>
            <w:color w:val="000000"/>
            <w:sz w:val="20"/>
            <w:szCs w:val="20"/>
          </w:rPr>
          <w:t>28</w:t>
        </w:r>
      </w:hyperlink>
      <w:hyperlink r:id="rId417">
        <w:r>
          <w:rPr>
            <w:rFonts w:ascii="Times New Roman" w:eastAsia="Times New Roman" w:hAnsi="Times New Roman" w:cs="Times New Roman"/>
            <w:color w:val="000000"/>
            <w:sz w:val="20"/>
            <w:szCs w:val="20"/>
          </w:rPr>
          <w:t>(9), 2471–2480. https://doi.org/</w:t>
        </w:r>
      </w:hyperlink>
      <w:hyperlink r:id="rId418">
        <w:r>
          <w:rPr>
            <w:rFonts w:ascii="Times New Roman" w:eastAsia="Times New Roman" w:hAnsi="Times New Roman" w:cs="Times New Roman"/>
            <w:color w:val="000000"/>
            <w:sz w:val="20"/>
            <w:szCs w:val="20"/>
          </w:rPr>
          <w:t>10.1093/molbev/msr061</w:t>
        </w:r>
      </w:hyperlink>
    </w:p>
    <w:p w14:paraId="28A6BB69" w14:textId="77777777" w:rsidR="00117284" w:rsidRDefault="00000000">
      <w:pPr>
        <w:pStyle w:val="LO-normal"/>
        <w:widowControl w:val="0"/>
        <w:spacing w:line="360" w:lineRule="auto"/>
        <w:ind w:left="400" w:hanging="400"/>
      </w:pPr>
      <w:hyperlink r:id="rId419">
        <w:r>
          <w:rPr>
            <w:rFonts w:ascii="Times New Roman" w:eastAsia="Times New Roman" w:hAnsi="Times New Roman" w:cs="Times New Roman"/>
            <w:color w:val="000000"/>
            <w:sz w:val="20"/>
            <w:szCs w:val="20"/>
          </w:rPr>
          <w:t xml:space="preserve">Orr, H. A. (1990). “why polyploidy is rarer in animals than in plants” revisited. </w:t>
        </w:r>
      </w:hyperlink>
      <w:hyperlink r:id="rId420">
        <w:r>
          <w:rPr>
            <w:rFonts w:ascii="Times New Roman" w:eastAsia="Times New Roman" w:hAnsi="Times New Roman" w:cs="Times New Roman"/>
            <w:i/>
            <w:color w:val="000000"/>
            <w:sz w:val="20"/>
            <w:szCs w:val="20"/>
          </w:rPr>
          <w:t>The American Naturalist</w:t>
        </w:r>
      </w:hyperlink>
      <w:hyperlink r:id="rId421">
        <w:r>
          <w:rPr>
            <w:rFonts w:ascii="Times New Roman" w:eastAsia="Times New Roman" w:hAnsi="Times New Roman" w:cs="Times New Roman"/>
            <w:color w:val="000000"/>
            <w:sz w:val="20"/>
            <w:szCs w:val="20"/>
          </w:rPr>
          <w:t xml:space="preserve">, </w:t>
        </w:r>
      </w:hyperlink>
      <w:hyperlink r:id="rId422">
        <w:r>
          <w:rPr>
            <w:rFonts w:ascii="Times New Roman" w:eastAsia="Times New Roman" w:hAnsi="Times New Roman" w:cs="Times New Roman"/>
            <w:i/>
            <w:color w:val="000000"/>
            <w:sz w:val="20"/>
            <w:szCs w:val="20"/>
          </w:rPr>
          <w:t>136</w:t>
        </w:r>
      </w:hyperlink>
      <w:hyperlink r:id="rId423">
        <w:r>
          <w:rPr>
            <w:rFonts w:ascii="Times New Roman" w:eastAsia="Times New Roman" w:hAnsi="Times New Roman" w:cs="Times New Roman"/>
            <w:color w:val="000000"/>
            <w:sz w:val="20"/>
            <w:szCs w:val="20"/>
          </w:rPr>
          <w:t>(6), 759–770. https://doi.org/</w:t>
        </w:r>
      </w:hyperlink>
      <w:hyperlink r:id="rId424">
        <w:r>
          <w:rPr>
            <w:rFonts w:ascii="Times New Roman" w:eastAsia="Times New Roman" w:hAnsi="Times New Roman" w:cs="Times New Roman"/>
            <w:color w:val="000000"/>
            <w:sz w:val="20"/>
            <w:szCs w:val="20"/>
          </w:rPr>
          <w:t>10.1086/285130</w:t>
        </w:r>
      </w:hyperlink>
    </w:p>
    <w:p w14:paraId="1F707986" w14:textId="77777777" w:rsidR="00117284" w:rsidRDefault="00000000">
      <w:pPr>
        <w:pStyle w:val="LO-normal"/>
        <w:widowControl w:val="0"/>
        <w:spacing w:line="360" w:lineRule="auto"/>
        <w:ind w:left="400" w:hanging="400"/>
      </w:pPr>
      <w:hyperlink r:id="rId425">
        <w:r>
          <w:rPr>
            <w:rFonts w:ascii="Times New Roman" w:eastAsia="Times New Roman" w:hAnsi="Times New Roman" w:cs="Times New Roman"/>
            <w:color w:val="000000"/>
            <w:sz w:val="20"/>
            <w:szCs w:val="20"/>
          </w:rPr>
          <w:t xml:space="preserve">Osca, D., Templado, J., &amp; Zardoya, R. (2015). Caenogastropod mitogenomics. </w:t>
        </w:r>
      </w:hyperlink>
      <w:hyperlink r:id="rId426">
        <w:r>
          <w:rPr>
            <w:rFonts w:ascii="Times New Roman" w:eastAsia="Times New Roman" w:hAnsi="Times New Roman" w:cs="Times New Roman"/>
            <w:i/>
            <w:color w:val="000000"/>
            <w:sz w:val="20"/>
            <w:szCs w:val="20"/>
          </w:rPr>
          <w:t>Molecular Phylogenetics and Evolution</w:t>
        </w:r>
      </w:hyperlink>
      <w:hyperlink r:id="rId427">
        <w:r>
          <w:rPr>
            <w:rFonts w:ascii="Times New Roman" w:eastAsia="Times New Roman" w:hAnsi="Times New Roman" w:cs="Times New Roman"/>
            <w:color w:val="000000"/>
            <w:sz w:val="20"/>
            <w:szCs w:val="20"/>
          </w:rPr>
          <w:t xml:space="preserve">, </w:t>
        </w:r>
      </w:hyperlink>
      <w:hyperlink r:id="rId428">
        <w:r>
          <w:rPr>
            <w:rFonts w:ascii="Times New Roman" w:eastAsia="Times New Roman" w:hAnsi="Times New Roman" w:cs="Times New Roman"/>
            <w:i/>
            <w:color w:val="000000"/>
            <w:sz w:val="20"/>
            <w:szCs w:val="20"/>
          </w:rPr>
          <w:t>93</w:t>
        </w:r>
      </w:hyperlink>
      <w:hyperlink r:id="rId429">
        <w:r>
          <w:rPr>
            <w:rFonts w:ascii="Times New Roman" w:eastAsia="Times New Roman" w:hAnsi="Times New Roman" w:cs="Times New Roman"/>
            <w:color w:val="000000"/>
            <w:sz w:val="20"/>
            <w:szCs w:val="20"/>
          </w:rPr>
          <w:t>, 118–128. https://doi.org/</w:t>
        </w:r>
      </w:hyperlink>
      <w:hyperlink r:id="rId430">
        <w:r>
          <w:rPr>
            <w:rFonts w:ascii="Times New Roman" w:eastAsia="Times New Roman" w:hAnsi="Times New Roman" w:cs="Times New Roman"/>
            <w:color w:val="000000"/>
            <w:sz w:val="20"/>
            <w:szCs w:val="20"/>
          </w:rPr>
          <w:t>10.1016/j.ympev.2015.07.011</w:t>
        </w:r>
      </w:hyperlink>
    </w:p>
    <w:p w14:paraId="38F2BD02" w14:textId="77777777" w:rsidR="00117284" w:rsidRDefault="00000000">
      <w:pPr>
        <w:pStyle w:val="LO-normal"/>
        <w:widowControl w:val="0"/>
        <w:spacing w:line="360" w:lineRule="auto"/>
        <w:ind w:left="400" w:hanging="400"/>
      </w:pPr>
      <w:hyperlink r:id="rId431">
        <w:r>
          <w:rPr>
            <w:rFonts w:ascii="Times New Roman" w:eastAsia="Times New Roman" w:hAnsi="Times New Roman" w:cs="Times New Roman"/>
            <w:color w:val="000000"/>
            <w:sz w:val="20"/>
            <w:szCs w:val="20"/>
          </w:rPr>
          <w:t xml:space="preserve">Pardos-Blas, J. R., Irisarri, I., Abalde, S., Afonso, C. M. L., Tenorio, M. J., &amp; Zardoya, R. (2021). The genome of the venomous snail </w:t>
        </w:r>
      </w:hyperlink>
      <w:hyperlink r:id="rId432">
        <w:r>
          <w:rPr>
            <w:rFonts w:ascii="Times New Roman" w:eastAsia="Times New Roman" w:hAnsi="Times New Roman" w:cs="Times New Roman"/>
            <w:i/>
            <w:color w:val="000000"/>
            <w:sz w:val="20"/>
            <w:szCs w:val="20"/>
          </w:rPr>
          <w:t>Lautoconus ventricosus</w:t>
        </w:r>
      </w:hyperlink>
      <w:hyperlink r:id="rId433">
        <w:r>
          <w:rPr>
            <w:rFonts w:ascii="Times New Roman" w:eastAsia="Times New Roman" w:hAnsi="Times New Roman" w:cs="Times New Roman"/>
            <w:color w:val="000000"/>
            <w:sz w:val="20"/>
            <w:szCs w:val="20"/>
          </w:rPr>
          <w:t xml:space="preserve"> sheds light on the origin of conotoxin diversity. </w:t>
        </w:r>
      </w:hyperlink>
      <w:hyperlink r:id="rId434">
        <w:r>
          <w:rPr>
            <w:rFonts w:ascii="Times New Roman" w:eastAsia="Times New Roman" w:hAnsi="Times New Roman" w:cs="Times New Roman"/>
            <w:i/>
            <w:color w:val="000000"/>
            <w:sz w:val="20"/>
            <w:szCs w:val="20"/>
          </w:rPr>
          <w:t>GigaScience</w:t>
        </w:r>
      </w:hyperlink>
      <w:hyperlink r:id="rId435">
        <w:r>
          <w:rPr>
            <w:rFonts w:ascii="Times New Roman" w:eastAsia="Times New Roman" w:hAnsi="Times New Roman" w:cs="Times New Roman"/>
            <w:color w:val="000000"/>
            <w:sz w:val="20"/>
            <w:szCs w:val="20"/>
          </w:rPr>
          <w:t xml:space="preserve">, </w:t>
        </w:r>
      </w:hyperlink>
      <w:hyperlink r:id="rId436">
        <w:r>
          <w:rPr>
            <w:rFonts w:ascii="Times New Roman" w:eastAsia="Times New Roman" w:hAnsi="Times New Roman" w:cs="Times New Roman"/>
            <w:i/>
            <w:color w:val="000000"/>
            <w:sz w:val="20"/>
            <w:szCs w:val="20"/>
          </w:rPr>
          <w:t>10</w:t>
        </w:r>
      </w:hyperlink>
      <w:hyperlink r:id="rId437">
        <w:r>
          <w:rPr>
            <w:rFonts w:ascii="Times New Roman" w:eastAsia="Times New Roman" w:hAnsi="Times New Roman" w:cs="Times New Roman"/>
            <w:color w:val="000000"/>
            <w:sz w:val="20"/>
            <w:szCs w:val="20"/>
          </w:rPr>
          <w:t>(5). https://doi.org/</w:t>
        </w:r>
      </w:hyperlink>
      <w:hyperlink r:id="rId438">
        <w:r>
          <w:rPr>
            <w:rFonts w:ascii="Times New Roman" w:eastAsia="Times New Roman" w:hAnsi="Times New Roman" w:cs="Times New Roman"/>
            <w:color w:val="000000"/>
            <w:sz w:val="20"/>
            <w:szCs w:val="20"/>
          </w:rPr>
          <w:t>10.1093/gigascience/giab037</w:t>
        </w:r>
      </w:hyperlink>
    </w:p>
    <w:p w14:paraId="5349B976" w14:textId="77777777" w:rsidR="00117284" w:rsidRDefault="00000000">
      <w:pPr>
        <w:pStyle w:val="LO-normal"/>
        <w:widowControl w:val="0"/>
        <w:spacing w:line="360" w:lineRule="auto"/>
        <w:ind w:left="400" w:hanging="400"/>
      </w:pPr>
      <w:hyperlink r:id="rId439">
        <w:r>
          <w:rPr>
            <w:rFonts w:ascii="Times New Roman" w:eastAsia="Times New Roman" w:hAnsi="Times New Roman" w:cs="Times New Roman"/>
            <w:color w:val="000000"/>
            <w:sz w:val="20"/>
            <w:szCs w:val="20"/>
          </w:rPr>
          <w:t xml:space="preserve">Pelosi, P., &amp; Maida, R. (1995). Odorant-binding proteins in insects. </w:t>
        </w:r>
      </w:hyperlink>
      <w:hyperlink r:id="rId440">
        <w:r>
          <w:rPr>
            <w:rFonts w:ascii="Times New Roman" w:eastAsia="Times New Roman" w:hAnsi="Times New Roman" w:cs="Times New Roman"/>
            <w:i/>
            <w:color w:val="000000"/>
            <w:sz w:val="20"/>
            <w:szCs w:val="20"/>
          </w:rPr>
          <w:t>Comparative Biochemistry and Physiology. Part B, Biochemistry &amp; Molecular Biology</w:t>
        </w:r>
      </w:hyperlink>
      <w:hyperlink r:id="rId441">
        <w:r>
          <w:rPr>
            <w:rFonts w:ascii="Times New Roman" w:eastAsia="Times New Roman" w:hAnsi="Times New Roman" w:cs="Times New Roman"/>
            <w:color w:val="000000"/>
            <w:sz w:val="20"/>
            <w:szCs w:val="20"/>
          </w:rPr>
          <w:t xml:space="preserve">, </w:t>
        </w:r>
      </w:hyperlink>
      <w:hyperlink r:id="rId442">
        <w:r>
          <w:rPr>
            <w:rFonts w:ascii="Times New Roman" w:eastAsia="Times New Roman" w:hAnsi="Times New Roman" w:cs="Times New Roman"/>
            <w:i/>
            <w:color w:val="000000"/>
            <w:sz w:val="20"/>
            <w:szCs w:val="20"/>
          </w:rPr>
          <w:t>111</w:t>
        </w:r>
      </w:hyperlink>
      <w:hyperlink r:id="rId443">
        <w:r>
          <w:rPr>
            <w:rFonts w:ascii="Times New Roman" w:eastAsia="Times New Roman" w:hAnsi="Times New Roman" w:cs="Times New Roman"/>
            <w:color w:val="000000"/>
            <w:sz w:val="20"/>
            <w:szCs w:val="20"/>
          </w:rPr>
          <w:t>(3), 503–514. https://doi.org/</w:t>
        </w:r>
      </w:hyperlink>
      <w:hyperlink r:id="rId444">
        <w:r>
          <w:rPr>
            <w:rFonts w:ascii="Times New Roman" w:eastAsia="Times New Roman" w:hAnsi="Times New Roman" w:cs="Times New Roman"/>
            <w:color w:val="000000"/>
            <w:sz w:val="20"/>
            <w:szCs w:val="20"/>
          </w:rPr>
          <w:t>10.1016/0305-0491(95)00019-5</w:t>
        </w:r>
      </w:hyperlink>
    </w:p>
    <w:p w14:paraId="4E5CC580" w14:textId="77777777" w:rsidR="00117284" w:rsidRDefault="00000000">
      <w:pPr>
        <w:pStyle w:val="LO-normal"/>
        <w:widowControl w:val="0"/>
        <w:spacing w:line="360" w:lineRule="auto"/>
        <w:ind w:left="400" w:hanging="400"/>
      </w:pPr>
      <w:hyperlink r:id="rId445">
        <w:r>
          <w:rPr>
            <w:rFonts w:ascii="Times New Roman" w:eastAsia="Times New Roman" w:hAnsi="Times New Roman" w:cs="Times New Roman"/>
            <w:color w:val="000000"/>
            <w:sz w:val="20"/>
            <w:szCs w:val="20"/>
          </w:rPr>
          <w:t xml:space="preserve">Pikielny, C. W. (2012). Sexy DEG/ENaC channels involved in gustatory detection of fruit fly pheromones. </w:t>
        </w:r>
      </w:hyperlink>
      <w:hyperlink r:id="rId446">
        <w:r>
          <w:rPr>
            <w:rFonts w:ascii="Times New Roman" w:eastAsia="Times New Roman" w:hAnsi="Times New Roman" w:cs="Times New Roman"/>
            <w:i/>
            <w:color w:val="000000"/>
            <w:sz w:val="20"/>
            <w:szCs w:val="20"/>
          </w:rPr>
          <w:t>Science Signaling</w:t>
        </w:r>
      </w:hyperlink>
      <w:hyperlink r:id="rId447">
        <w:r>
          <w:rPr>
            <w:rFonts w:ascii="Times New Roman" w:eastAsia="Times New Roman" w:hAnsi="Times New Roman" w:cs="Times New Roman"/>
            <w:color w:val="000000"/>
            <w:sz w:val="20"/>
            <w:szCs w:val="20"/>
          </w:rPr>
          <w:t xml:space="preserve">, </w:t>
        </w:r>
      </w:hyperlink>
      <w:hyperlink r:id="rId448">
        <w:r>
          <w:rPr>
            <w:rFonts w:ascii="Times New Roman" w:eastAsia="Times New Roman" w:hAnsi="Times New Roman" w:cs="Times New Roman"/>
            <w:i/>
            <w:color w:val="000000"/>
            <w:sz w:val="20"/>
            <w:szCs w:val="20"/>
          </w:rPr>
          <w:t>5</w:t>
        </w:r>
      </w:hyperlink>
      <w:hyperlink r:id="rId449">
        <w:r>
          <w:rPr>
            <w:rFonts w:ascii="Times New Roman" w:eastAsia="Times New Roman" w:hAnsi="Times New Roman" w:cs="Times New Roman"/>
            <w:color w:val="000000"/>
            <w:sz w:val="20"/>
            <w:szCs w:val="20"/>
          </w:rPr>
          <w:t>(249), e48. https://doi.org/</w:t>
        </w:r>
      </w:hyperlink>
      <w:hyperlink r:id="rId450">
        <w:r>
          <w:rPr>
            <w:rFonts w:ascii="Times New Roman" w:eastAsia="Times New Roman" w:hAnsi="Times New Roman" w:cs="Times New Roman"/>
            <w:color w:val="000000"/>
            <w:sz w:val="20"/>
            <w:szCs w:val="20"/>
          </w:rPr>
          <w:t>10.1126/scisignal.2003555</w:t>
        </w:r>
      </w:hyperlink>
    </w:p>
    <w:p w14:paraId="58118CFA" w14:textId="77777777" w:rsidR="00117284" w:rsidRDefault="00000000">
      <w:pPr>
        <w:pStyle w:val="LO-normal"/>
        <w:widowControl w:val="0"/>
        <w:spacing w:line="360" w:lineRule="auto"/>
        <w:ind w:left="400" w:hanging="400"/>
      </w:pPr>
      <w:hyperlink r:id="rId451">
        <w:r>
          <w:rPr>
            <w:rFonts w:ascii="Times New Roman" w:eastAsia="Times New Roman" w:hAnsi="Times New Roman" w:cs="Times New Roman"/>
            <w:color w:val="000000"/>
            <w:sz w:val="20"/>
            <w:szCs w:val="20"/>
          </w:rPr>
          <w:t xml:space="preserve">Ponder, W. E., Ponder, W., &amp; Lindberg, D. R. (2008). </w:t>
        </w:r>
      </w:hyperlink>
      <w:hyperlink r:id="rId452">
        <w:r>
          <w:rPr>
            <w:rFonts w:ascii="Times New Roman" w:eastAsia="Times New Roman" w:hAnsi="Times New Roman" w:cs="Times New Roman"/>
            <w:i/>
            <w:color w:val="000000"/>
            <w:sz w:val="20"/>
            <w:szCs w:val="20"/>
          </w:rPr>
          <w:t>Phylog</w:t>
        </w:r>
      </w:hyperlink>
      <w:hyperlink r:id="rId453">
        <w:r>
          <w:rPr>
            <w:rFonts w:ascii="Times New Roman" w:eastAsia="Times New Roman" w:hAnsi="Times New Roman" w:cs="Times New Roman"/>
            <w:i/>
            <w:sz w:val="20"/>
            <w:szCs w:val="20"/>
          </w:rPr>
          <w:t>eny and evolution of th</w:t>
        </w:r>
      </w:hyperlink>
      <w:hyperlink r:id="rId454">
        <w:r>
          <w:rPr>
            <w:rFonts w:ascii="Times New Roman" w:eastAsia="Times New Roman" w:hAnsi="Times New Roman" w:cs="Times New Roman"/>
            <w:i/>
            <w:color w:val="000000"/>
            <w:sz w:val="20"/>
            <w:szCs w:val="20"/>
          </w:rPr>
          <w:t>e Mollusca</w:t>
        </w:r>
      </w:hyperlink>
      <w:hyperlink r:id="rId455">
        <w:r>
          <w:rPr>
            <w:rFonts w:ascii="Times New Roman" w:eastAsia="Times New Roman" w:hAnsi="Times New Roman" w:cs="Times New Roman"/>
            <w:color w:val="000000"/>
            <w:sz w:val="20"/>
            <w:szCs w:val="20"/>
          </w:rPr>
          <w:t xml:space="preserve">. University of California Press. </w:t>
        </w:r>
      </w:hyperlink>
      <w:hyperlink r:id="rId456">
        <w:r>
          <w:rPr>
            <w:rFonts w:ascii="Times New Roman" w:eastAsia="Times New Roman" w:hAnsi="Times New Roman" w:cs="Times New Roman"/>
            <w:color w:val="000000"/>
            <w:sz w:val="20"/>
            <w:szCs w:val="20"/>
          </w:rPr>
          <w:t>https://play.google.com/store/books/details?id=EzElDQAAQBAJ</w:t>
        </w:r>
      </w:hyperlink>
    </w:p>
    <w:p w14:paraId="345A259E" w14:textId="77777777" w:rsidR="00117284" w:rsidRDefault="00000000">
      <w:pPr>
        <w:pStyle w:val="LO-normal"/>
        <w:widowControl w:val="0"/>
        <w:spacing w:line="360" w:lineRule="auto"/>
        <w:ind w:left="400" w:hanging="400"/>
      </w:pPr>
      <w:hyperlink r:id="rId457">
        <w:r>
          <w:rPr>
            <w:rFonts w:ascii="Times New Roman" w:eastAsia="Times New Roman" w:hAnsi="Times New Roman" w:cs="Times New Roman"/>
            <w:color w:val="000000"/>
            <w:sz w:val="20"/>
            <w:szCs w:val="20"/>
          </w:rPr>
          <w:t xml:space="preserve">Rawlings, T. A., Hayes, K. A., Cowie, R. H., &amp; Collins, T. M. (2007). The identity, distribution, and impacts of non-native apple snails in the continental United States. </w:t>
        </w:r>
      </w:hyperlink>
      <w:hyperlink r:id="rId458">
        <w:r>
          <w:rPr>
            <w:rFonts w:ascii="Times New Roman" w:eastAsia="Times New Roman" w:hAnsi="Times New Roman" w:cs="Times New Roman"/>
            <w:i/>
            <w:color w:val="000000"/>
            <w:sz w:val="20"/>
            <w:szCs w:val="20"/>
          </w:rPr>
          <w:t>BMC Evolutionary Biology</w:t>
        </w:r>
      </w:hyperlink>
      <w:hyperlink r:id="rId459">
        <w:r>
          <w:rPr>
            <w:rFonts w:ascii="Times New Roman" w:eastAsia="Times New Roman" w:hAnsi="Times New Roman" w:cs="Times New Roman"/>
            <w:color w:val="000000"/>
            <w:sz w:val="20"/>
            <w:szCs w:val="20"/>
          </w:rPr>
          <w:t xml:space="preserve">, </w:t>
        </w:r>
      </w:hyperlink>
      <w:hyperlink r:id="rId460">
        <w:r>
          <w:rPr>
            <w:rFonts w:ascii="Times New Roman" w:eastAsia="Times New Roman" w:hAnsi="Times New Roman" w:cs="Times New Roman"/>
            <w:i/>
            <w:color w:val="000000"/>
            <w:sz w:val="20"/>
            <w:szCs w:val="20"/>
          </w:rPr>
          <w:t>7</w:t>
        </w:r>
      </w:hyperlink>
      <w:hyperlink r:id="rId461">
        <w:r>
          <w:rPr>
            <w:rFonts w:ascii="Times New Roman" w:eastAsia="Times New Roman" w:hAnsi="Times New Roman" w:cs="Times New Roman"/>
            <w:color w:val="000000"/>
            <w:sz w:val="20"/>
            <w:szCs w:val="20"/>
          </w:rPr>
          <w:t>, 97. https://doi.org/</w:t>
        </w:r>
      </w:hyperlink>
      <w:hyperlink r:id="rId462">
        <w:r>
          <w:rPr>
            <w:rFonts w:ascii="Times New Roman" w:eastAsia="Times New Roman" w:hAnsi="Times New Roman" w:cs="Times New Roman"/>
            <w:color w:val="000000"/>
            <w:sz w:val="20"/>
            <w:szCs w:val="20"/>
          </w:rPr>
          <w:t>10.1186/1471-2148-7-97</w:t>
        </w:r>
      </w:hyperlink>
    </w:p>
    <w:p w14:paraId="0161ED3A" w14:textId="77777777" w:rsidR="00117284" w:rsidRDefault="00000000">
      <w:pPr>
        <w:pStyle w:val="LO-normal"/>
        <w:widowControl w:val="0"/>
        <w:spacing w:line="360" w:lineRule="auto"/>
        <w:ind w:left="400" w:hanging="400"/>
      </w:pPr>
      <w:hyperlink r:id="rId463">
        <w:r>
          <w:rPr>
            <w:rFonts w:ascii="Times New Roman" w:eastAsia="Times New Roman" w:hAnsi="Times New Roman" w:cs="Times New Roman"/>
            <w:color w:val="000000"/>
            <w:sz w:val="20"/>
            <w:szCs w:val="20"/>
          </w:rPr>
          <w:t>Robertson, H. M. (2015). Th</w:t>
        </w:r>
      </w:hyperlink>
      <w:hyperlink r:id="rId464">
        <w:r>
          <w:rPr>
            <w:rFonts w:ascii="Times New Roman" w:eastAsia="Times New Roman" w:hAnsi="Times New Roman" w:cs="Times New Roman"/>
            <w:sz w:val="20"/>
            <w:szCs w:val="20"/>
          </w:rPr>
          <w:t>e insect chemoreceptor superfamily is ancient in an</w:t>
        </w:r>
      </w:hyperlink>
      <w:hyperlink r:id="rId465">
        <w:r>
          <w:rPr>
            <w:rFonts w:ascii="Times New Roman" w:eastAsia="Times New Roman" w:hAnsi="Times New Roman" w:cs="Times New Roman"/>
            <w:color w:val="000000"/>
            <w:sz w:val="20"/>
            <w:szCs w:val="20"/>
          </w:rPr>
          <w:t xml:space="preserve">imals. </w:t>
        </w:r>
      </w:hyperlink>
      <w:hyperlink r:id="rId466">
        <w:r>
          <w:rPr>
            <w:rFonts w:ascii="Times New Roman" w:eastAsia="Times New Roman" w:hAnsi="Times New Roman" w:cs="Times New Roman"/>
            <w:i/>
            <w:color w:val="000000"/>
            <w:sz w:val="20"/>
            <w:szCs w:val="20"/>
          </w:rPr>
          <w:t>Chemical Senses</w:t>
        </w:r>
      </w:hyperlink>
      <w:hyperlink r:id="rId467">
        <w:r>
          <w:rPr>
            <w:rFonts w:ascii="Times New Roman" w:eastAsia="Times New Roman" w:hAnsi="Times New Roman" w:cs="Times New Roman"/>
            <w:color w:val="000000"/>
            <w:sz w:val="20"/>
            <w:szCs w:val="20"/>
          </w:rPr>
          <w:t xml:space="preserve">, </w:t>
        </w:r>
      </w:hyperlink>
      <w:hyperlink r:id="rId468">
        <w:r>
          <w:rPr>
            <w:rFonts w:ascii="Times New Roman" w:eastAsia="Times New Roman" w:hAnsi="Times New Roman" w:cs="Times New Roman"/>
            <w:i/>
            <w:color w:val="000000"/>
            <w:sz w:val="20"/>
            <w:szCs w:val="20"/>
          </w:rPr>
          <w:t>40</w:t>
        </w:r>
      </w:hyperlink>
      <w:hyperlink r:id="rId469">
        <w:r>
          <w:rPr>
            <w:rFonts w:ascii="Times New Roman" w:eastAsia="Times New Roman" w:hAnsi="Times New Roman" w:cs="Times New Roman"/>
            <w:color w:val="000000"/>
            <w:sz w:val="20"/>
            <w:szCs w:val="20"/>
          </w:rPr>
          <w:t>(9), 609–614. https://doi.org/</w:t>
        </w:r>
      </w:hyperlink>
      <w:hyperlink r:id="rId470">
        <w:r>
          <w:rPr>
            <w:rFonts w:ascii="Times New Roman" w:eastAsia="Times New Roman" w:hAnsi="Times New Roman" w:cs="Times New Roman"/>
            <w:color w:val="000000"/>
            <w:sz w:val="20"/>
            <w:szCs w:val="20"/>
          </w:rPr>
          <w:t>10.1093/chemse/bjv046</w:t>
        </w:r>
      </w:hyperlink>
    </w:p>
    <w:p w14:paraId="24D680D8" w14:textId="77777777" w:rsidR="00117284" w:rsidRDefault="00000000">
      <w:pPr>
        <w:pStyle w:val="LO-normal"/>
        <w:widowControl w:val="0"/>
        <w:spacing w:line="360" w:lineRule="auto"/>
        <w:ind w:left="400" w:hanging="400"/>
      </w:pPr>
      <w:hyperlink r:id="rId471">
        <w:r>
          <w:rPr>
            <w:rFonts w:ascii="Times New Roman" w:eastAsia="Times New Roman" w:hAnsi="Times New Roman" w:cs="Times New Roman"/>
            <w:color w:val="000000"/>
            <w:sz w:val="20"/>
            <w:szCs w:val="20"/>
          </w:rPr>
          <w:t>Robertson, H. M. (2019). Molecu</w:t>
        </w:r>
      </w:hyperlink>
      <w:hyperlink r:id="rId472">
        <w:r>
          <w:rPr>
            <w:rFonts w:ascii="Times New Roman" w:eastAsia="Times New Roman" w:hAnsi="Times New Roman" w:cs="Times New Roman"/>
            <w:sz w:val="20"/>
            <w:szCs w:val="20"/>
          </w:rPr>
          <w:t>lar evolution of the major arthropod chemoreceptor gene famil</w:t>
        </w:r>
      </w:hyperlink>
      <w:hyperlink r:id="rId473">
        <w:r>
          <w:rPr>
            <w:rFonts w:ascii="Times New Roman" w:eastAsia="Times New Roman" w:hAnsi="Times New Roman" w:cs="Times New Roman"/>
            <w:color w:val="000000"/>
            <w:sz w:val="20"/>
            <w:szCs w:val="20"/>
          </w:rPr>
          <w:t xml:space="preserve">ies. </w:t>
        </w:r>
      </w:hyperlink>
      <w:hyperlink r:id="rId474">
        <w:r>
          <w:rPr>
            <w:rFonts w:ascii="Times New Roman" w:eastAsia="Times New Roman" w:hAnsi="Times New Roman" w:cs="Times New Roman"/>
            <w:i/>
            <w:color w:val="000000"/>
            <w:sz w:val="20"/>
            <w:szCs w:val="20"/>
          </w:rPr>
          <w:t>Annual Review of Entomology</w:t>
        </w:r>
      </w:hyperlink>
      <w:hyperlink r:id="rId475">
        <w:r>
          <w:rPr>
            <w:rFonts w:ascii="Times New Roman" w:eastAsia="Times New Roman" w:hAnsi="Times New Roman" w:cs="Times New Roman"/>
            <w:color w:val="000000"/>
            <w:sz w:val="20"/>
            <w:szCs w:val="20"/>
          </w:rPr>
          <w:t xml:space="preserve">, </w:t>
        </w:r>
      </w:hyperlink>
      <w:hyperlink r:id="rId476">
        <w:r>
          <w:rPr>
            <w:rFonts w:ascii="Times New Roman" w:eastAsia="Times New Roman" w:hAnsi="Times New Roman" w:cs="Times New Roman"/>
            <w:i/>
            <w:color w:val="000000"/>
            <w:sz w:val="20"/>
            <w:szCs w:val="20"/>
          </w:rPr>
          <w:t>64</w:t>
        </w:r>
      </w:hyperlink>
      <w:hyperlink r:id="rId477">
        <w:r>
          <w:rPr>
            <w:rFonts w:ascii="Times New Roman" w:eastAsia="Times New Roman" w:hAnsi="Times New Roman" w:cs="Times New Roman"/>
            <w:color w:val="000000"/>
            <w:sz w:val="20"/>
            <w:szCs w:val="20"/>
          </w:rPr>
          <w:t>, 227–242. https://doi.org/</w:t>
        </w:r>
      </w:hyperlink>
      <w:hyperlink r:id="rId478">
        <w:r>
          <w:rPr>
            <w:rFonts w:ascii="Times New Roman" w:eastAsia="Times New Roman" w:hAnsi="Times New Roman" w:cs="Times New Roman"/>
            <w:color w:val="000000"/>
            <w:sz w:val="20"/>
            <w:szCs w:val="20"/>
          </w:rPr>
          <w:t>10.1146/annurev-ento-020117-043322</w:t>
        </w:r>
      </w:hyperlink>
    </w:p>
    <w:p w14:paraId="5419AFD7" w14:textId="77777777" w:rsidR="00117284" w:rsidRDefault="00000000">
      <w:pPr>
        <w:pStyle w:val="LO-normal"/>
        <w:widowControl w:val="0"/>
        <w:spacing w:line="360" w:lineRule="auto"/>
        <w:ind w:left="400" w:hanging="400"/>
      </w:pPr>
      <w:hyperlink r:id="rId479">
        <w:r>
          <w:rPr>
            <w:rFonts w:ascii="Times New Roman" w:eastAsia="Times New Roman" w:hAnsi="Times New Roman" w:cs="Times New Roman"/>
            <w:color w:val="000000"/>
            <w:sz w:val="20"/>
            <w:szCs w:val="20"/>
          </w:rPr>
          <w:t xml:space="preserve">Rodriguez, C., Prieto, G. I., Vega, I. A., &amp; Castro-Vazquez, A. (2021). Morphological grounds for the obligate aerial respiration of an aquatic snail: functional and evolutionary perspectives. </w:t>
        </w:r>
      </w:hyperlink>
      <w:hyperlink r:id="rId480">
        <w:r>
          <w:rPr>
            <w:rFonts w:ascii="Times New Roman" w:eastAsia="Times New Roman" w:hAnsi="Times New Roman" w:cs="Times New Roman"/>
            <w:i/>
            <w:color w:val="000000"/>
            <w:sz w:val="20"/>
            <w:szCs w:val="20"/>
          </w:rPr>
          <w:t>PeerJ</w:t>
        </w:r>
      </w:hyperlink>
      <w:hyperlink r:id="rId481">
        <w:r>
          <w:rPr>
            <w:rFonts w:ascii="Times New Roman" w:eastAsia="Times New Roman" w:hAnsi="Times New Roman" w:cs="Times New Roman"/>
            <w:color w:val="000000"/>
            <w:sz w:val="20"/>
            <w:szCs w:val="20"/>
          </w:rPr>
          <w:t xml:space="preserve">, </w:t>
        </w:r>
      </w:hyperlink>
      <w:hyperlink r:id="rId482">
        <w:r>
          <w:rPr>
            <w:rFonts w:ascii="Times New Roman" w:eastAsia="Times New Roman" w:hAnsi="Times New Roman" w:cs="Times New Roman"/>
            <w:i/>
            <w:color w:val="000000"/>
            <w:sz w:val="20"/>
            <w:szCs w:val="20"/>
          </w:rPr>
          <w:t>9</w:t>
        </w:r>
      </w:hyperlink>
      <w:hyperlink r:id="rId483">
        <w:r>
          <w:rPr>
            <w:rFonts w:ascii="Times New Roman" w:eastAsia="Times New Roman" w:hAnsi="Times New Roman" w:cs="Times New Roman"/>
            <w:color w:val="000000"/>
            <w:sz w:val="20"/>
            <w:szCs w:val="20"/>
          </w:rPr>
          <w:t>, e10763. https://doi.org/</w:t>
        </w:r>
      </w:hyperlink>
      <w:hyperlink r:id="rId484">
        <w:r>
          <w:rPr>
            <w:rFonts w:ascii="Times New Roman" w:eastAsia="Times New Roman" w:hAnsi="Times New Roman" w:cs="Times New Roman"/>
            <w:color w:val="000000"/>
            <w:sz w:val="20"/>
            <w:szCs w:val="20"/>
          </w:rPr>
          <w:t>10.7717/peerj.10763</w:t>
        </w:r>
      </w:hyperlink>
    </w:p>
    <w:p w14:paraId="787BBA7C" w14:textId="77777777" w:rsidR="00117284" w:rsidRDefault="00000000">
      <w:pPr>
        <w:pStyle w:val="LO-normal"/>
        <w:widowControl w:val="0"/>
        <w:spacing w:line="360" w:lineRule="auto"/>
        <w:ind w:left="400" w:hanging="400"/>
      </w:pPr>
      <w:hyperlink r:id="rId485">
        <w:r>
          <w:rPr>
            <w:rFonts w:ascii="Times New Roman" w:eastAsia="Times New Roman" w:hAnsi="Times New Roman" w:cs="Times New Roman"/>
            <w:color w:val="000000"/>
            <w:sz w:val="20"/>
            <w:szCs w:val="20"/>
          </w:rPr>
          <w:t xml:space="preserve">Saberi, A., Jamal, A., Beets, I., Schoofs, L., &amp; Newmark, P. A. (2016). GPCRs </w:t>
        </w:r>
      </w:hyperlink>
      <w:hyperlink r:id="rId486">
        <w:r>
          <w:rPr>
            <w:rFonts w:ascii="Times New Roman" w:eastAsia="Times New Roman" w:hAnsi="Times New Roman" w:cs="Times New Roman"/>
            <w:sz w:val="20"/>
            <w:szCs w:val="20"/>
          </w:rPr>
          <w:t>direct germline development and somatic gonad function in planari</w:t>
        </w:r>
      </w:hyperlink>
      <w:hyperlink r:id="rId487">
        <w:r>
          <w:rPr>
            <w:rFonts w:ascii="Times New Roman" w:eastAsia="Times New Roman" w:hAnsi="Times New Roman" w:cs="Times New Roman"/>
            <w:color w:val="000000"/>
            <w:sz w:val="20"/>
            <w:szCs w:val="20"/>
          </w:rPr>
          <w:t xml:space="preserve">ans. </w:t>
        </w:r>
      </w:hyperlink>
      <w:hyperlink r:id="rId488">
        <w:r>
          <w:rPr>
            <w:rFonts w:ascii="Times New Roman" w:eastAsia="Times New Roman" w:hAnsi="Times New Roman" w:cs="Times New Roman"/>
            <w:i/>
            <w:color w:val="000000"/>
            <w:sz w:val="20"/>
            <w:szCs w:val="20"/>
          </w:rPr>
          <w:t>PLoS Biology</w:t>
        </w:r>
      </w:hyperlink>
      <w:hyperlink r:id="rId489">
        <w:r>
          <w:rPr>
            <w:rFonts w:ascii="Times New Roman" w:eastAsia="Times New Roman" w:hAnsi="Times New Roman" w:cs="Times New Roman"/>
            <w:color w:val="000000"/>
            <w:sz w:val="20"/>
            <w:szCs w:val="20"/>
          </w:rPr>
          <w:t xml:space="preserve">, </w:t>
        </w:r>
      </w:hyperlink>
      <w:hyperlink r:id="rId490">
        <w:r>
          <w:rPr>
            <w:rFonts w:ascii="Times New Roman" w:eastAsia="Times New Roman" w:hAnsi="Times New Roman" w:cs="Times New Roman"/>
            <w:i/>
            <w:color w:val="000000"/>
            <w:sz w:val="20"/>
            <w:szCs w:val="20"/>
          </w:rPr>
          <w:t>14</w:t>
        </w:r>
      </w:hyperlink>
      <w:hyperlink r:id="rId491">
        <w:r>
          <w:rPr>
            <w:rFonts w:ascii="Times New Roman" w:eastAsia="Times New Roman" w:hAnsi="Times New Roman" w:cs="Times New Roman"/>
            <w:color w:val="000000"/>
            <w:sz w:val="20"/>
            <w:szCs w:val="20"/>
          </w:rPr>
          <w:t>(5), e1002457. https://doi.org/</w:t>
        </w:r>
      </w:hyperlink>
      <w:hyperlink r:id="rId492">
        <w:r>
          <w:rPr>
            <w:rFonts w:ascii="Times New Roman" w:eastAsia="Times New Roman" w:hAnsi="Times New Roman" w:cs="Times New Roman"/>
            <w:color w:val="000000"/>
            <w:sz w:val="20"/>
            <w:szCs w:val="20"/>
          </w:rPr>
          <w:t>10.1371/journal.pbio.1002457</w:t>
        </w:r>
      </w:hyperlink>
    </w:p>
    <w:p w14:paraId="3DAE1471" w14:textId="77777777" w:rsidR="00117284" w:rsidRDefault="00000000">
      <w:pPr>
        <w:pStyle w:val="LO-normal"/>
        <w:widowControl w:val="0"/>
        <w:spacing w:line="360" w:lineRule="auto"/>
        <w:ind w:left="400" w:hanging="400"/>
      </w:pPr>
      <w:hyperlink r:id="rId493">
        <w:r>
          <w:rPr>
            <w:rFonts w:ascii="Times New Roman" w:eastAsia="Times New Roman" w:hAnsi="Times New Roman" w:cs="Times New Roman"/>
            <w:color w:val="000000"/>
            <w:sz w:val="20"/>
            <w:szCs w:val="20"/>
          </w:rPr>
          <w:t xml:space="preserve">Saina, M., Busengdal, H., Sinigaglia, C., Petrone, L., Oliveri, P., Rentzsch, F., &amp; Benton, R. (2015). A cnidarian homologue of an insect gustatory receptor functions in developmental body patterning. </w:t>
        </w:r>
      </w:hyperlink>
      <w:hyperlink r:id="rId494">
        <w:r>
          <w:rPr>
            <w:rFonts w:ascii="Times New Roman" w:eastAsia="Times New Roman" w:hAnsi="Times New Roman" w:cs="Times New Roman"/>
            <w:i/>
            <w:color w:val="000000"/>
            <w:sz w:val="20"/>
            <w:szCs w:val="20"/>
          </w:rPr>
          <w:t>Nature Communications</w:t>
        </w:r>
      </w:hyperlink>
      <w:hyperlink r:id="rId495">
        <w:r>
          <w:rPr>
            <w:rFonts w:ascii="Times New Roman" w:eastAsia="Times New Roman" w:hAnsi="Times New Roman" w:cs="Times New Roman"/>
            <w:color w:val="000000"/>
            <w:sz w:val="20"/>
            <w:szCs w:val="20"/>
          </w:rPr>
          <w:t xml:space="preserve">, </w:t>
        </w:r>
      </w:hyperlink>
      <w:hyperlink r:id="rId496">
        <w:r>
          <w:rPr>
            <w:rFonts w:ascii="Times New Roman" w:eastAsia="Times New Roman" w:hAnsi="Times New Roman" w:cs="Times New Roman"/>
            <w:i/>
            <w:color w:val="000000"/>
            <w:sz w:val="20"/>
            <w:szCs w:val="20"/>
          </w:rPr>
          <w:t>6</w:t>
        </w:r>
      </w:hyperlink>
      <w:hyperlink r:id="rId497">
        <w:r>
          <w:rPr>
            <w:rFonts w:ascii="Times New Roman" w:eastAsia="Times New Roman" w:hAnsi="Times New Roman" w:cs="Times New Roman"/>
            <w:color w:val="000000"/>
            <w:sz w:val="20"/>
            <w:szCs w:val="20"/>
          </w:rPr>
          <w:t>, 6243. https://doi.org/</w:t>
        </w:r>
      </w:hyperlink>
      <w:hyperlink r:id="rId498">
        <w:r>
          <w:rPr>
            <w:rFonts w:ascii="Times New Roman" w:eastAsia="Times New Roman" w:hAnsi="Times New Roman" w:cs="Times New Roman"/>
            <w:color w:val="000000"/>
            <w:sz w:val="20"/>
            <w:szCs w:val="20"/>
          </w:rPr>
          <w:t>10.1038/ncomms7243</w:t>
        </w:r>
      </w:hyperlink>
    </w:p>
    <w:p w14:paraId="5A531462" w14:textId="77777777" w:rsidR="00117284" w:rsidRDefault="00000000">
      <w:pPr>
        <w:pStyle w:val="LO-normal"/>
        <w:widowControl w:val="0"/>
        <w:spacing w:line="360" w:lineRule="auto"/>
        <w:ind w:left="400" w:hanging="400"/>
      </w:pPr>
      <w:hyperlink r:id="rId499">
        <w:r>
          <w:rPr>
            <w:rFonts w:ascii="Times New Roman" w:eastAsia="Times New Roman" w:hAnsi="Times New Roman" w:cs="Times New Roman"/>
            <w:color w:val="000000"/>
            <w:sz w:val="20"/>
            <w:szCs w:val="20"/>
          </w:rPr>
          <w:t xml:space="preserve">Sánchez-Gracia, A., Vieira, F. G., &amp; Rozas, J. (2009). Molecular evolution of the major chemosensory gene families in insects. </w:t>
        </w:r>
      </w:hyperlink>
      <w:hyperlink r:id="rId500">
        <w:r>
          <w:rPr>
            <w:rFonts w:ascii="Times New Roman" w:eastAsia="Times New Roman" w:hAnsi="Times New Roman" w:cs="Times New Roman"/>
            <w:i/>
            <w:color w:val="000000"/>
            <w:sz w:val="20"/>
            <w:szCs w:val="20"/>
          </w:rPr>
          <w:t>Heredity</w:t>
        </w:r>
      </w:hyperlink>
      <w:hyperlink r:id="rId501">
        <w:r>
          <w:rPr>
            <w:rFonts w:ascii="Times New Roman" w:eastAsia="Times New Roman" w:hAnsi="Times New Roman" w:cs="Times New Roman"/>
            <w:color w:val="000000"/>
            <w:sz w:val="20"/>
            <w:szCs w:val="20"/>
          </w:rPr>
          <w:t xml:space="preserve">, </w:t>
        </w:r>
      </w:hyperlink>
      <w:hyperlink r:id="rId502">
        <w:r>
          <w:rPr>
            <w:rFonts w:ascii="Times New Roman" w:eastAsia="Times New Roman" w:hAnsi="Times New Roman" w:cs="Times New Roman"/>
            <w:i/>
            <w:color w:val="000000"/>
            <w:sz w:val="20"/>
            <w:szCs w:val="20"/>
          </w:rPr>
          <w:t>103</w:t>
        </w:r>
      </w:hyperlink>
      <w:hyperlink r:id="rId503">
        <w:r>
          <w:rPr>
            <w:rFonts w:ascii="Times New Roman" w:eastAsia="Times New Roman" w:hAnsi="Times New Roman" w:cs="Times New Roman"/>
            <w:color w:val="000000"/>
            <w:sz w:val="20"/>
            <w:szCs w:val="20"/>
          </w:rPr>
          <w:t>(3), 208–216. https://doi.org/</w:t>
        </w:r>
      </w:hyperlink>
      <w:hyperlink r:id="rId504">
        <w:r>
          <w:rPr>
            <w:rFonts w:ascii="Times New Roman" w:eastAsia="Times New Roman" w:hAnsi="Times New Roman" w:cs="Times New Roman"/>
            <w:color w:val="000000"/>
            <w:sz w:val="20"/>
            <w:szCs w:val="20"/>
          </w:rPr>
          <w:t>10.1038/hdy.2009.55</w:t>
        </w:r>
      </w:hyperlink>
    </w:p>
    <w:p w14:paraId="4041CB91" w14:textId="77777777" w:rsidR="00117284" w:rsidRDefault="00000000">
      <w:pPr>
        <w:pStyle w:val="LO-normal"/>
        <w:widowControl w:val="0"/>
        <w:spacing w:line="360" w:lineRule="auto"/>
        <w:ind w:left="400" w:hanging="400"/>
      </w:pPr>
      <w:hyperlink r:id="rId505">
        <w:r>
          <w:rPr>
            <w:rFonts w:ascii="Times New Roman" w:eastAsia="Times New Roman" w:hAnsi="Times New Roman" w:cs="Times New Roman"/>
            <w:color w:val="000000"/>
            <w:sz w:val="20"/>
            <w:szCs w:val="20"/>
          </w:rPr>
          <w:t xml:space="preserve">Sayers, E. W., Cavanaugh, M., Clark, K., Pruitt, K. D., Schoch, C. L., Sherry, S. T., &amp; Karsch-Mizrachi, I. (2021). GenBank. </w:t>
        </w:r>
      </w:hyperlink>
      <w:hyperlink r:id="rId506">
        <w:r>
          <w:rPr>
            <w:rFonts w:ascii="Times New Roman" w:eastAsia="Times New Roman" w:hAnsi="Times New Roman" w:cs="Times New Roman"/>
            <w:i/>
            <w:color w:val="000000"/>
            <w:sz w:val="20"/>
            <w:szCs w:val="20"/>
          </w:rPr>
          <w:t>Nucleic Acids Research</w:t>
        </w:r>
      </w:hyperlink>
      <w:hyperlink r:id="rId507">
        <w:r>
          <w:rPr>
            <w:rFonts w:ascii="Times New Roman" w:eastAsia="Times New Roman" w:hAnsi="Times New Roman" w:cs="Times New Roman"/>
            <w:color w:val="000000"/>
            <w:sz w:val="20"/>
            <w:szCs w:val="20"/>
          </w:rPr>
          <w:t xml:space="preserve">, </w:t>
        </w:r>
      </w:hyperlink>
      <w:hyperlink r:id="rId508">
        <w:r>
          <w:rPr>
            <w:rFonts w:ascii="Times New Roman" w:eastAsia="Times New Roman" w:hAnsi="Times New Roman" w:cs="Times New Roman"/>
            <w:i/>
            <w:color w:val="000000"/>
            <w:sz w:val="20"/>
            <w:szCs w:val="20"/>
          </w:rPr>
          <w:t>49</w:t>
        </w:r>
      </w:hyperlink>
      <w:hyperlink r:id="rId509">
        <w:r>
          <w:rPr>
            <w:rFonts w:ascii="Times New Roman" w:eastAsia="Times New Roman" w:hAnsi="Times New Roman" w:cs="Times New Roman"/>
            <w:color w:val="000000"/>
            <w:sz w:val="20"/>
            <w:szCs w:val="20"/>
          </w:rPr>
          <w:t>(D1), D92–D96. https://doi.org/</w:t>
        </w:r>
      </w:hyperlink>
      <w:hyperlink r:id="rId510">
        <w:r>
          <w:rPr>
            <w:rFonts w:ascii="Times New Roman" w:eastAsia="Times New Roman" w:hAnsi="Times New Roman" w:cs="Times New Roman"/>
            <w:color w:val="000000"/>
            <w:sz w:val="20"/>
            <w:szCs w:val="20"/>
          </w:rPr>
          <w:t>10.1093/nar/gkaa1023</w:t>
        </w:r>
      </w:hyperlink>
    </w:p>
    <w:p w14:paraId="372B5CF5" w14:textId="77777777" w:rsidR="00117284" w:rsidRDefault="00000000">
      <w:pPr>
        <w:pStyle w:val="LO-normal"/>
        <w:widowControl w:val="0"/>
        <w:spacing w:line="360" w:lineRule="auto"/>
        <w:ind w:left="400" w:hanging="400"/>
      </w:pPr>
      <w:hyperlink r:id="rId511">
        <w:r>
          <w:rPr>
            <w:rFonts w:ascii="Times New Roman" w:eastAsia="Times New Roman" w:hAnsi="Times New Roman" w:cs="Times New Roman"/>
            <w:color w:val="000000"/>
            <w:sz w:val="20"/>
            <w:szCs w:val="20"/>
          </w:rPr>
          <w:t xml:space="preserve">Shi, P., &amp; Zhang, J. (2009). Extraordinary diversity of chemosensory receptor gene repertoires among vertebrates. </w:t>
        </w:r>
      </w:hyperlink>
      <w:hyperlink r:id="rId512">
        <w:r>
          <w:rPr>
            <w:rFonts w:ascii="Times New Roman" w:eastAsia="Times New Roman" w:hAnsi="Times New Roman" w:cs="Times New Roman"/>
            <w:i/>
            <w:color w:val="000000"/>
            <w:sz w:val="20"/>
            <w:szCs w:val="20"/>
          </w:rPr>
          <w:t>Results and Problems in Cell Differentiation</w:t>
        </w:r>
      </w:hyperlink>
      <w:hyperlink r:id="rId513">
        <w:r>
          <w:rPr>
            <w:rFonts w:ascii="Times New Roman" w:eastAsia="Times New Roman" w:hAnsi="Times New Roman" w:cs="Times New Roman"/>
            <w:color w:val="000000"/>
            <w:sz w:val="20"/>
            <w:szCs w:val="20"/>
          </w:rPr>
          <w:t xml:space="preserve">, </w:t>
        </w:r>
      </w:hyperlink>
      <w:hyperlink r:id="rId514">
        <w:r>
          <w:rPr>
            <w:rFonts w:ascii="Times New Roman" w:eastAsia="Times New Roman" w:hAnsi="Times New Roman" w:cs="Times New Roman"/>
            <w:i/>
            <w:color w:val="000000"/>
            <w:sz w:val="20"/>
            <w:szCs w:val="20"/>
          </w:rPr>
          <w:t>47</w:t>
        </w:r>
      </w:hyperlink>
      <w:hyperlink r:id="rId515">
        <w:r>
          <w:rPr>
            <w:rFonts w:ascii="Times New Roman" w:eastAsia="Times New Roman" w:hAnsi="Times New Roman" w:cs="Times New Roman"/>
            <w:color w:val="000000"/>
            <w:sz w:val="20"/>
            <w:szCs w:val="20"/>
          </w:rPr>
          <w:t>, 1–23. https://doi.org/</w:t>
        </w:r>
      </w:hyperlink>
      <w:hyperlink r:id="rId516">
        <w:r>
          <w:rPr>
            <w:rFonts w:ascii="Times New Roman" w:eastAsia="Times New Roman" w:hAnsi="Times New Roman" w:cs="Times New Roman"/>
            <w:color w:val="000000"/>
            <w:sz w:val="20"/>
            <w:szCs w:val="20"/>
          </w:rPr>
          <w:t>10.1007/400_2008_4</w:t>
        </w:r>
      </w:hyperlink>
    </w:p>
    <w:p w14:paraId="1599F055" w14:textId="77777777" w:rsidR="00117284" w:rsidRDefault="00000000">
      <w:pPr>
        <w:pStyle w:val="LO-normal"/>
        <w:widowControl w:val="0"/>
        <w:spacing w:line="360" w:lineRule="auto"/>
        <w:ind w:left="400" w:hanging="400"/>
      </w:pPr>
      <w:hyperlink r:id="rId517">
        <w:r>
          <w:rPr>
            <w:rFonts w:ascii="Times New Roman" w:eastAsia="Times New Roman" w:hAnsi="Times New Roman" w:cs="Times New Roman"/>
            <w:color w:val="000000"/>
            <w:sz w:val="20"/>
            <w:szCs w:val="20"/>
          </w:rPr>
          <w:t xml:space="preserve">Storch, J., &amp; Xu, Z. (2009). Niemann-Pick C2 (NPC2) and intracellular cholesterol trafficking. </w:t>
        </w:r>
      </w:hyperlink>
      <w:hyperlink r:id="rId518">
        <w:r>
          <w:rPr>
            <w:rFonts w:ascii="Times New Roman" w:eastAsia="Times New Roman" w:hAnsi="Times New Roman" w:cs="Times New Roman"/>
            <w:i/>
            <w:color w:val="000000"/>
            <w:sz w:val="20"/>
            <w:szCs w:val="20"/>
          </w:rPr>
          <w:t>Biochimica et Biophysica Acta</w:t>
        </w:r>
      </w:hyperlink>
      <w:hyperlink r:id="rId519">
        <w:r>
          <w:rPr>
            <w:rFonts w:ascii="Times New Roman" w:eastAsia="Times New Roman" w:hAnsi="Times New Roman" w:cs="Times New Roman"/>
            <w:color w:val="000000"/>
            <w:sz w:val="20"/>
            <w:szCs w:val="20"/>
          </w:rPr>
          <w:t xml:space="preserve">, </w:t>
        </w:r>
      </w:hyperlink>
      <w:hyperlink r:id="rId520">
        <w:r>
          <w:rPr>
            <w:rFonts w:ascii="Times New Roman" w:eastAsia="Times New Roman" w:hAnsi="Times New Roman" w:cs="Times New Roman"/>
            <w:i/>
            <w:color w:val="000000"/>
            <w:sz w:val="20"/>
            <w:szCs w:val="20"/>
          </w:rPr>
          <w:t>1791</w:t>
        </w:r>
      </w:hyperlink>
      <w:hyperlink r:id="rId521">
        <w:r>
          <w:rPr>
            <w:rFonts w:ascii="Times New Roman" w:eastAsia="Times New Roman" w:hAnsi="Times New Roman" w:cs="Times New Roman"/>
            <w:color w:val="000000"/>
            <w:sz w:val="20"/>
            <w:szCs w:val="20"/>
          </w:rPr>
          <w:t>(7), 671–678. https://doi.org/</w:t>
        </w:r>
      </w:hyperlink>
      <w:hyperlink r:id="rId522">
        <w:r>
          <w:rPr>
            <w:rFonts w:ascii="Times New Roman" w:eastAsia="Times New Roman" w:hAnsi="Times New Roman" w:cs="Times New Roman"/>
            <w:color w:val="000000"/>
            <w:sz w:val="20"/>
            <w:szCs w:val="20"/>
          </w:rPr>
          <w:t>10.1016/j.bbalip.2009.02.001</w:t>
        </w:r>
      </w:hyperlink>
    </w:p>
    <w:p w14:paraId="4DA5B1BD" w14:textId="77777777" w:rsidR="00117284" w:rsidRDefault="00000000">
      <w:pPr>
        <w:pStyle w:val="LO-normal"/>
        <w:widowControl w:val="0"/>
        <w:spacing w:line="360" w:lineRule="auto"/>
        <w:ind w:left="400" w:hanging="400"/>
      </w:pPr>
      <w:hyperlink r:id="rId523">
        <w:r>
          <w:rPr>
            <w:rFonts w:ascii="Times New Roman" w:eastAsia="Times New Roman" w:hAnsi="Times New Roman" w:cs="Times New Roman"/>
            <w:color w:val="000000"/>
            <w:sz w:val="20"/>
            <w:szCs w:val="20"/>
          </w:rPr>
          <w:t>Taylor, J. D., &amp; Miller, J. A. (1989). T</w:t>
        </w:r>
      </w:hyperlink>
      <w:hyperlink r:id="rId524">
        <w:r>
          <w:rPr>
            <w:rFonts w:ascii="Times New Roman" w:eastAsia="Times New Roman" w:hAnsi="Times New Roman" w:cs="Times New Roman"/>
            <w:sz w:val="20"/>
            <w:szCs w:val="20"/>
          </w:rPr>
          <w:t>he morphology of the osphradium in relation to feeding habits in meso</w:t>
        </w:r>
      </w:hyperlink>
      <w:hyperlink r:id="rId525">
        <w:r>
          <w:rPr>
            <w:rFonts w:ascii="Times New Roman" w:eastAsia="Times New Roman" w:hAnsi="Times New Roman" w:cs="Times New Roman"/>
            <w:color w:val="000000"/>
            <w:sz w:val="20"/>
            <w:szCs w:val="20"/>
          </w:rPr>
          <w:t>-</w:t>
        </w:r>
      </w:hyperlink>
      <w:hyperlink r:id="rId526">
        <w:r>
          <w:rPr>
            <w:rFonts w:ascii="Times New Roman" w:eastAsia="Times New Roman" w:hAnsi="Times New Roman" w:cs="Times New Roman"/>
            <w:sz w:val="20"/>
            <w:szCs w:val="20"/>
          </w:rPr>
          <w:t xml:space="preserve"> and neogastropods</w:t>
        </w:r>
      </w:hyperlink>
      <w:hyperlink r:id="rId527">
        <w:r>
          <w:rPr>
            <w:rFonts w:ascii="Times New Roman" w:eastAsia="Times New Roman" w:hAnsi="Times New Roman" w:cs="Times New Roman"/>
            <w:color w:val="000000"/>
            <w:sz w:val="20"/>
            <w:szCs w:val="20"/>
          </w:rPr>
          <w:t xml:space="preserve">. </w:t>
        </w:r>
      </w:hyperlink>
      <w:hyperlink r:id="rId528">
        <w:r>
          <w:rPr>
            <w:rFonts w:ascii="Times New Roman" w:eastAsia="Times New Roman" w:hAnsi="Times New Roman" w:cs="Times New Roman"/>
            <w:i/>
            <w:color w:val="000000"/>
            <w:sz w:val="20"/>
            <w:szCs w:val="20"/>
          </w:rPr>
          <w:t>The Journal of Molluscan Studies</w:t>
        </w:r>
      </w:hyperlink>
      <w:hyperlink r:id="rId529">
        <w:r>
          <w:rPr>
            <w:rFonts w:ascii="Times New Roman" w:eastAsia="Times New Roman" w:hAnsi="Times New Roman" w:cs="Times New Roman"/>
            <w:color w:val="000000"/>
            <w:sz w:val="20"/>
            <w:szCs w:val="20"/>
          </w:rPr>
          <w:t xml:space="preserve">, </w:t>
        </w:r>
      </w:hyperlink>
      <w:hyperlink r:id="rId530">
        <w:r>
          <w:rPr>
            <w:rFonts w:ascii="Times New Roman" w:eastAsia="Times New Roman" w:hAnsi="Times New Roman" w:cs="Times New Roman"/>
            <w:i/>
            <w:color w:val="000000"/>
            <w:sz w:val="20"/>
            <w:szCs w:val="20"/>
          </w:rPr>
          <w:t>55</w:t>
        </w:r>
      </w:hyperlink>
      <w:hyperlink r:id="rId531">
        <w:r>
          <w:rPr>
            <w:rFonts w:ascii="Times New Roman" w:eastAsia="Times New Roman" w:hAnsi="Times New Roman" w:cs="Times New Roman"/>
            <w:color w:val="000000"/>
            <w:sz w:val="20"/>
            <w:szCs w:val="20"/>
          </w:rPr>
          <w:t>(2), 227–237. https://doi.org/</w:t>
        </w:r>
      </w:hyperlink>
      <w:hyperlink r:id="rId532">
        <w:r>
          <w:rPr>
            <w:rFonts w:ascii="Times New Roman" w:eastAsia="Times New Roman" w:hAnsi="Times New Roman" w:cs="Times New Roman"/>
            <w:color w:val="000000"/>
            <w:sz w:val="20"/>
            <w:szCs w:val="20"/>
          </w:rPr>
          <w:t>10.1093/mollus/55.2.227</w:t>
        </w:r>
      </w:hyperlink>
    </w:p>
    <w:p w14:paraId="68A076BA" w14:textId="77777777" w:rsidR="00117284" w:rsidRDefault="00000000">
      <w:pPr>
        <w:pStyle w:val="LO-normal"/>
        <w:widowControl w:val="0"/>
        <w:spacing w:line="360" w:lineRule="auto"/>
        <w:ind w:left="400" w:hanging="400"/>
      </w:pPr>
      <w:hyperlink r:id="rId533">
        <w:r>
          <w:rPr>
            <w:rFonts w:ascii="Times New Roman" w:eastAsia="Times New Roman" w:hAnsi="Times New Roman" w:cs="Times New Roman"/>
            <w:color w:val="000000"/>
            <w:sz w:val="20"/>
            <w:szCs w:val="20"/>
          </w:rPr>
          <w:t xml:space="preserve">Uribe, J. E., Irisarri, I., Templado, J., &amp; Zardoya, R. (2019). New patellogastropod mitogenomes help counteracting long-branch attraction in the deep phylogeny of gastropod mollusks. </w:t>
        </w:r>
      </w:hyperlink>
      <w:hyperlink r:id="rId534">
        <w:r>
          <w:rPr>
            <w:rFonts w:ascii="Times New Roman" w:eastAsia="Times New Roman" w:hAnsi="Times New Roman" w:cs="Times New Roman"/>
            <w:i/>
            <w:color w:val="000000"/>
            <w:sz w:val="20"/>
            <w:szCs w:val="20"/>
          </w:rPr>
          <w:t>Molecular Phylogenetics and Evolution</w:t>
        </w:r>
      </w:hyperlink>
      <w:hyperlink r:id="rId535">
        <w:r>
          <w:rPr>
            <w:rFonts w:ascii="Times New Roman" w:eastAsia="Times New Roman" w:hAnsi="Times New Roman" w:cs="Times New Roman"/>
            <w:color w:val="000000"/>
            <w:sz w:val="20"/>
            <w:szCs w:val="20"/>
          </w:rPr>
          <w:t xml:space="preserve">, </w:t>
        </w:r>
      </w:hyperlink>
      <w:hyperlink r:id="rId536">
        <w:r>
          <w:rPr>
            <w:rFonts w:ascii="Times New Roman" w:eastAsia="Times New Roman" w:hAnsi="Times New Roman" w:cs="Times New Roman"/>
            <w:i/>
            <w:color w:val="000000"/>
            <w:sz w:val="20"/>
            <w:szCs w:val="20"/>
          </w:rPr>
          <w:t>133</w:t>
        </w:r>
      </w:hyperlink>
      <w:hyperlink r:id="rId537">
        <w:r>
          <w:rPr>
            <w:rFonts w:ascii="Times New Roman" w:eastAsia="Times New Roman" w:hAnsi="Times New Roman" w:cs="Times New Roman"/>
            <w:color w:val="000000"/>
            <w:sz w:val="20"/>
            <w:szCs w:val="20"/>
          </w:rPr>
          <w:t>, 12–23. https://doi.org/</w:t>
        </w:r>
      </w:hyperlink>
      <w:hyperlink r:id="rId538">
        <w:r>
          <w:rPr>
            <w:rFonts w:ascii="Times New Roman" w:eastAsia="Times New Roman" w:hAnsi="Times New Roman" w:cs="Times New Roman"/>
            <w:color w:val="000000"/>
            <w:sz w:val="20"/>
            <w:szCs w:val="20"/>
          </w:rPr>
          <w:t>10.1016/j.ympev.2018.12.019</w:t>
        </w:r>
      </w:hyperlink>
    </w:p>
    <w:p w14:paraId="6EF799F4" w14:textId="77777777" w:rsidR="00117284" w:rsidRDefault="00000000">
      <w:pPr>
        <w:pStyle w:val="LO-normal"/>
        <w:widowControl w:val="0"/>
        <w:spacing w:line="360" w:lineRule="auto"/>
        <w:ind w:left="400" w:hanging="400"/>
      </w:pPr>
      <w:hyperlink r:id="rId539">
        <w:r>
          <w:rPr>
            <w:rFonts w:ascii="Times New Roman" w:eastAsia="Times New Roman" w:hAnsi="Times New Roman" w:cs="Times New Roman"/>
            <w:color w:val="000000"/>
            <w:sz w:val="20"/>
            <w:szCs w:val="20"/>
          </w:rPr>
          <w:t xml:space="preserve">Vieira, F. G., &amp; Rozas, J. (2011). Comparative genomics of the odorant-binding and chemosensory protein gene families across the Arthropoda: origin and evolutionary history of the chemosensory system. </w:t>
        </w:r>
      </w:hyperlink>
      <w:hyperlink r:id="rId540">
        <w:r>
          <w:rPr>
            <w:rFonts w:ascii="Times New Roman" w:eastAsia="Times New Roman" w:hAnsi="Times New Roman" w:cs="Times New Roman"/>
            <w:i/>
            <w:color w:val="000000"/>
            <w:sz w:val="20"/>
            <w:szCs w:val="20"/>
          </w:rPr>
          <w:t>Genome Biology and Evolution</w:t>
        </w:r>
      </w:hyperlink>
      <w:hyperlink r:id="rId541">
        <w:r>
          <w:rPr>
            <w:rFonts w:ascii="Times New Roman" w:eastAsia="Times New Roman" w:hAnsi="Times New Roman" w:cs="Times New Roman"/>
            <w:color w:val="000000"/>
            <w:sz w:val="20"/>
            <w:szCs w:val="20"/>
          </w:rPr>
          <w:t xml:space="preserve">, </w:t>
        </w:r>
      </w:hyperlink>
      <w:hyperlink r:id="rId542">
        <w:r>
          <w:rPr>
            <w:rFonts w:ascii="Times New Roman" w:eastAsia="Times New Roman" w:hAnsi="Times New Roman" w:cs="Times New Roman"/>
            <w:i/>
            <w:color w:val="000000"/>
            <w:sz w:val="20"/>
            <w:szCs w:val="20"/>
          </w:rPr>
          <w:t>3</w:t>
        </w:r>
      </w:hyperlink>
      <w:hyperlink r:id="rId543">
        <w:r>
          <w:rPr>
            <w:rFonts w:ascii="Times New Roman" w:eastAsia="Times New Roman" w:hAnsi="Times New Roman" w:cs="Times New Roman"/>
            <w:color w:val="000000"/>
            <w:sz w:val="20"/>
            <w:szCs w:val="20"/>
          </w:rPr>
          <w:t>, 476–490. https://doi.org/</w:t>
        </w:r>
      </w:hyperlink>
      <w:hyperlink r:id="rId544">
        <w:r>
          <w:rPr>
            <w:rFonts w:ascii="Times New Roman" w:eastAsia="Times New Roman" w:hAnsi="Times New Roman" w:cs="Times New Roman"/>
            <w:color w:val="000000"/>
            <w:sz w:val="20"/>
            <w:szCs w:val="20"/>
          </w:rPr>
          <w:t>10.1093/gbe/evr033</w:t>
        </w:r>
      </w:hyperlink>
    </w:p>
    <w:p w14:paraId="2BDA246C" w14:textId="77777777" w:rsidR="00117284" w:rsidRDefault="00000000">
      <w:pPr>
        <w:pStyle w:val="LO-normal"/>
        <w:widowControl w:val="0"/>
        <w:spacing w:line="360" w:lineRule="auto"/>
        <w:ind w:left="400" w:hanging="400"/>
      </w:pPr>
      <w:hyperlink r:id="rId545">
        <w:r>
          <w:rPr>
            <w:rFonts w:ascii="Times New Roman" w:eastAsia="Times New Roman" w:hAnsi="Times New Roman" w:cs="Times New Roman"/>
            <w:color w:val="000000"/>
            <w:sz w:val="20"/>
            <w:szCs w:val="20"/>
          </w:rPr>
          <w:t xml:space="preserve">Vieira, F. G., Sánchez-Gracia, A., &amp; Rozas, J. (2007). Comparative genomic analysis of the odorant-binding protein family in 12 </w:t>
        </w:r>
      </w:hyperlink>
      <w:hyperlink r:id="rId546">
        <w:r>
          <w:rPr>
            <w:rFonts w:ascii="Times New Roman" w:eastAsia="Times New Roman" w:hAnsi="Times New Roman" w:cs="Times New Roman"/>
            <w:i/>
            <w:color w:val="000000"/>
            <w:sz w:val="20"/>
            <w:szCs w:val="20"/>
          </w:rPr>
          <w:t>Drosophila</w:t>
        </w:r>
      </w:hyperlink>
      <w:hyperlink r:id="rId547">
        <w:r>
          <w:rPr>
            <w:rFonts w:ascii="Times New Roman" w:eastAsia="Times New Roman" w:hAnsi="Times New Roman" w:cs="Times New Roman"/>
            <w:color w:val="000000"/>
            <w:sz w:val="20"/>
            <w:szCs w:val="20"/>
          </w:rPr>
          <w:t xml:space="preserve"> genomes: purifying selection and birth-and-death evolution. </w:t>
        </w:r>
      </w:hyperlink>
      <w:hyperlink r:id="rId548">
        <w:r>
          <w:rPr>
            <w:rFonts w:ascii="Times New Roman" w:eastAsia="Times New Roman" w:hAnsi="Times New Roman" w:cs="Times New Roman"/>
            <w:i/>
            <w:color w:val="000000"/>
            <w:sz w:val="20"/>
            <w:szCs w:val="20"/>
          </w:rPr>
          <w:t>Genome Biology</w:t>
        </w:r>
      </w:hyperlink>
      <w:hyperlink r:id="rId549">
        <w:r>
          <w:rPr>
            <w:rFonts w:ascii="Times New Roman" w:eastAsia="Times New Roman" w:hAnsi="Times New Roman" w:cs="Times New Roman"/>
            <w:color w:val="000000"/>
            <w:sz w:val="20"/>
            <w:szCs w:val="20"/>
          </w:rPr>
          <w:t xml:space="preserve">, </w:t>
        </w:r>
      </w:hyperlink>
      <w:hyperlink r:id="rId550">
        <w:r>
          <w:rPr>
            <w:rFonts w:ascii="Times New Roman" w:eastAsia="Times New Roman" w:hAnsi="Times New Roman" w:cs="Times New Roman"/>
            <w:i/>
            <w:color w:val="000000"/>
            <w:sz w:val="20"/>
            <w:szCs w:val="20"/>
          </w:rPr>
          <w:t>8</w:t>
        </w:r>
      </w:hyperlink>
      <w:hyperlink r:id="rId551">
        <w:r>
          <w:rPr>
            <w:rFonts w:ascii="Times New Roman" w:eastAsia="Times New Roman" w:hAnsi="Times New Roman" w:cs="Times New Roman"/>
            <w:color w:val="000000"/>
            <w:sz w:val="20"/>
            <w:szCs w:val="20"/>
          </w:rPr>
          <w:t>(11), R235. https://doi.org/</w:t>
        </w:r>
      </w:hyperlink>
      <w:hyperlink r:id="rId552">
        <w:r>
          <w:rPr>
            <w:rFonts w:ascii="Times New Roman" w:eastAsia="Times New Roman" w:hAnsi="Times New Roman" w:cs="Times New Roman"/>
            <w:color w:val="000000"/>
            <w:sz w:val="20"/>
            <w:szCs w:val="20"/>
          </w:rPr>
          <w:t>10.1186/gb-2007-8-11-r235</w:t>
        </w:r>
      </w:hyperlink>
    </w:p>
    <w:p w14:paraId="6AB40398" w14:textId="77777777" w:rsidR="00117284" w:rsidRDefault="00000000">
      <w:pPr>
        <w:pStyle w:val="LO-normal"/>
        <w:widowControl w:val="0"/>
        <w:spacing w:line="360" w:lineRule="auto"/>
        <w:ind w:left="400" w:hanging="400"/>
      </w:pPr>
      <w:hyperlink r:id="rId553">
        <w:r>
          <w:rPr>
            <w:rFonts w:ascii="Times New Roman" w:eastAsia="Times New Roman" w:hAnsi="Times New Roman" w:cs="Times New Roman"/>
            <w:color w:val="000000"/>
            <w:sz w:val="20"/>
            <w:szCs w:val="20"/>
          </w:rPr>
          <w:t>Vizueta, J., Escuer, P., Frías-López, C., Guirao-Rico, S., Hering, L., Mayer, G., Rozas, J., &amp; Sánchez-Gracia, A. (2020). Evolutio</w:t>
        </w:r>
      </w:hyperlink>
      <w:hyperlink r:id="rId554">
        <w:r>
          <w:rPr>
            <w:rFonts w:ascii="Times New Roman" w:eastAsia="Times New Roman" w:hAnsi="Times New Roman" w:cs="Times New Roman"/>
            <w:sz w:val="20"/>
            <w:szCs w:val="20"/>
          </w:rPr>
          <w:t>nary history of major chemosensory gene families acro</w:t>
        </w:r>
      </w:hyperlink>
      <w:hyperlink r:id="rId555">
        <w:r>
          <w:rPr>
            <w:rFonts w:ascii="Times New Roman" w:eastAsia="Times New Roman" w:hAnsi="Times New Roman" w:cs="Times New Roman"/>
            <w:color w:val="000000"/>
            <w:sz w:val="20"/>
            <w:szCs w:val="20"/>
          </w:rPr>
          <w:t xml:space="preserve">ss Panarthropoda. </w:t>
        </w:r>
      </w:hyperlink>
      <w:hyperlink r:id="rId556">
        <w:r>
          <w:rPr>
            <w:rFonts w:ascii="Times New Roman" w:eastAsia="Times New Roman" w:hAnsi="Times New Roman" w:cs="Times New Roman"/>
            <w:i/>
            <w:color w:val="000000"/>
            <w:sz w:val="20"/>
            <w:szCs w:val="20"/>
          </w:rPr>
          <w:t>Molecular Biology and Evolution</w:t>
        </w:r>
      </w:hyperlink>
      <w:hyperlink r:id="rId557">
        <w:r>
          <w:rPr>
            <w:rFonts w:ascii="Times New Roman" w:eastAsia="Times New Roman" w:hAnsi="Times New Roman" w:cs="Times New Roman"/>
            <w:color w:val="000000"/>
            <w:sz w:val="20"/>
            <w:szCs w:val="20"/>
          </w:rPr>
          <w:t xml:space="preserve">, </w:t>
        </w:r>
      </w:hyperlink>
      <w:hyperlink r:id="rId558">
        <w:r>
          <w:rPr>
            <w:rFonts w:ascii="Times New Roman" w:eastAsia="Times New Roman" w:hAnsi="Times New Roman" w:cs="Times New Roman"/>
            <w:i/>
            <w:color w:val="000000"/>
            <w:sz w:val="20"/>
            <w:szCs w:val="20"/>
          </w:rPr>
          <w:t>37</w:t>
        </w:r>
      </w:hyperlink>
      <w:hyperlink r:id="rId559">
        <w:r>
          <w:rPr>
            <w:rFonts w:ascii="Times New Roman" w:eastAsia="Times New Roman" w:hAnsi="Times New Roman" w:cs="Times New Roman"/>
            <w:color w:val="000000"/>
            <w:sz w:val="20"/>
            <w:szCs w:val="20"/>
          </w:rPr>
          <w:t>(12), 3601–3615. https://doi.org/</w:t>
        </w:r>
      </w:hyperlink>
      <w:hyperlink r:id="rId560">
        <w:r>
          <w:rPr>
            <w:rFonts w:ascii="Times New Roman" w:eastAsia="Times New Roman" w:hAnsi="Times New Roman" w:cs="Times New Roman"/>
            <w:color w:val="000000"/>
            <w:sz w:val="20"/>
            <w:szCs w:val="20"/>
          </w:rPr>
          <w:t>10.1093/molbev/msaa197</w:t>
        </w:r>
      </w:hyperlink>
    </w:p>
    <w:p w14:paraId="16FADF8C" w14:textId="77777777" w:rsidR="00117284" w:rsidRDefault="00000000">
      <w:pPr>
        <w:pStyle w:val="LO-normal"/>
        <w:widowControl w:val="0"/>
        <w:spacing w:line="360" w:lineRule="auto"/>
        <w:ind w:left="400" w:hanging="400"/>
      </w:pPr>
      <w:hyperlink r:id="rId561">
        <w:r>
          <w:rPr>
            <w:rFonts w:ascii="Times New Roman" w:eastAsia="Times New Roman" w:hAnsi="Times New Roman" w:cs="Times New Roman"/>
            <w:color w:val="000000"/>
            <w:sz w:val="20"/>
            <w:szCs w:val="20"/>
          </w:rPr>
          <w:t>Vizueta, J., Frías-López, C., Macías-Hernández, N., Arnedo, M. A., Sánchez-Gracia, A., &amp; Rozas, J. (2017). Evolution</w:t>
        </w:r>
      </w:hyperlink>
      <w:hyperlink r:id="rId562">
        <w:r>
          <w:rPr>
            <w:rFonts w:ascii="Times New Roman" w:eastAsia="Times New Roman" w:hAnsi="Times New Roman" w:cs="Times New Roman"/>
            <w:sz w:val="20"/>
            <w:szCs w:val="20"/>
          </w:rPr>
          <w:t xml:space="preserve"> of chemosensory gene families in arthropods: insight from the first inclusive comparative transcriptome analysis across spider app</w:t>
        </w:r>
      </w:hyperlink>
      <w:hyperlink r:id="rId563">
        <w:r>
          <w:rPr>
            <w:rFonts w:ascii="Times New Roman" w:eastAsia="Times New Roman" w:hAnsi="Times New Roman" w:cs="Times New Roman"/>
            <w:color w:val="000000"/>
            <w:sz w:val="20"/>
            <w:szCs w:val="20"/>
          </w:rPr>
          <w:t xml:space="preserve">endages. </w:t>
        </w:r>
      </w:hyperlink>
      <w:hyperlink r:id="rId564">
        <w:r>
          <w:rPr>
            <w:rFonts w:ascii="Times New Roman" w:eastAsia="Times New Roman" w:hAnsi="Times New Roman" w:cs="Times New Roman"/>
            <w:i/>
            <w:color w:val="000000"/>
            <w:sz w:val="20"/>
            <w:szCs w:val="20"/>
          </w:rPr>
          <w:t>Genome Biology and Evolution</w:t>
        </w:r>
      </w:hyperlink>
      <w:hyperlink r:id="rId565">
        <w:r>
          <w:rPr>
            <w:rFonts w:ascii="Times New Roman" w:eastAsia="Times New Roman" w:hAnsi="Times New Roman" w:cs="Times New Roman"/>
            <w:color w:val="000000"/>
            <w:sz w:val="20"/>
            <w:szCs w:val="20"/>
          </w:rPr>
          <w:t xml:space="preserve">, </w:t>
        </w:r>
      </w:hyperlink>
      <w:hyperlink r:id="rId566">
        <w:r>
          <w:rPr>
            <w:rFonts w:ascii="Times New Roman" w:eastAsia="Times New Roman" w:hAnsi="Times New Roman" w:cs="Times New Roman"/>
            <w:i/>
            <w:color w:val="000000"/>
            <w:sz w:val="20"/>
            <w:szCs w:val="20"/>
          </w:rPr>
          <w:t>9</w:t>
        </w:r>
      </w:hyperlink>
      <w:hyperlink r:id="rId567">
        <w:r>
          <w:rPr>
            <w:rFonts w:ascii="Times New Roman" w:eastAsia="Times New Roman" w:hAnsi="Times New Roman" w:cs="Times New Roman"/>
            <w:color w:val="000000"/>
            <w:sz w:val="20"/>
            <w:szCs w:val="20"/>
          </w:rPr>
          <w:t>(1), 178–196. https://doi.org/</w:t>
        </w:r>
      </w:hyperlink>
      <w:hyperlink r:id="rId568">
        <w:r>
          <w:rPr>
            <w:rFonts w:ascii="Times New Roman" w:eastAsia="Times New Roman" w:hAnsi="Times New Roman" w:cs="Times New Roman"/>
            <w:color w:val="000000"/>
            <w:sz w:val="20"/>
            <w:szCs w:val="20"/>
          </w:rPr>
          <w:t>10.1093/gbe/evw296</w:t>
        </w:r>
      </w:hyperlink>
    </w:p>
    <w:p w14:paraId="315EC4F8" w14:textId="77777777" w:rsidR="00117284" w:rsidRDefault="00000000">
      <w:pPr>
        <w:pStyle w:val="LO-normal"/>
        <w:widowControl w:val="0"/>
        <w:spacing w:line="360" w:lineRule="auto"/>
        <w:ind w:left="400" w:hanging="400"/>
      </w:pPr>
      <w:hyperlink r:id="rId569">
        <w:r>
          <w:rPr>
            <w:rFonts w:ascii="Times New Roman" w:eastAsia="Times New Roman" w:hAnsi="Times New Roman" w:cs="Times New Roman"/>
            <w:color w:val="000000"/>
            <w:sz w:val="20"/>
            <w:szCs w:val="20"/>
          </w:rPr>
          <w:t>Vizueta, J., Rozas, J., &amp; Sánchez-Gracia, A. (2018). Co</w:t>
        </w:r>
      </w:hyperlink>
      <w:hyperlink r:id="rId570">
        <w:r>
          <w:rPr>
            <w:rFonts w:ascii="Times New Roman" w:eastAsia="Times New Roman" w:hAnsi="Times New Roman" w:cs="Times New Roman"/>
            <w:sz w:val="20"/>
            <w:szCs w:val="20"/>
          </w:rPr>
          <w:t>mparative genomics reveals thousands of novel chemosensory genes and massive changes in chemoreceptor repertories across chelicerat</w:t>
        </w:r>
      </w:hyperlink>
      <w:hyperlink r:id="rId571">
        <w:r>
          <w:rPr>
            <w:rFonts w:ascii="Times New Roman" w:eastAsia="Times New Roman" w:hAnsi="Times New Roman" w:cs="Times New Roman"/>
            <w:color w:val="000000"/>
            <w:sz w:val="20"/>
            <w:szCs w:val="20"/>
          </w:rPr>
          <w:t xml:space="preserve">es. </w:t>
        </w:r>
      </w:hyperlink>
      <w:hyperlink r:id="rId572">
        <w:r>
          <w:rPr>
            <w:rFonts w:ascii="Times New Roman" w:eastAsia="Times New Roman" w:hAnsi="Times New Roman" w:cs="Times New Roman"/>
            <w:i/>
            <w:color w:val="000000"/>
            <w:sz w:val="20"/>
            <w:szCs w:val="20"/>
          </w:rPr>
          <w:t>Genome Biology and Evolution</w:t>
        </w:r>
      </w:hyperlink>
      <w:hyperlink r:id="rId573">
        <w:r>
          <w:rPr>
            <w:rFonts w:ascii="Times New Roman" w:eastAsia="Times New Roman" w:hAnsi="Times New Roman" w:cs="Times New Roman"/>
            <w:color w:val="000000"/>
            <w:sz w:val="20"/>
            <w:szCs w:val="20"/>
          </w:rPr>
          <w:t xml:space="preserve">, </w:t>
        </w:r>
      </w:hyperlink>
      <w:hyperlink r:id="rId574">
        <w:r>
          <w:rPr>
            <w:rFonts w:ascii="Times New Roman" w:eastAsia="Times New Roman" w:hAnsi="Times New Roman" w:cs="Times New Roman"/>
            <w:i/>
            <w:color w:val="000000"/>
            <w:sz w:val="20"/>
            <w:szCs w:val="20"/>
          </w:rPr>
          <w:t>10</w:t>
        </w:r>
      </w:hyperlink>
      <w:hyperlink r:id="rId575">
        <w:r>
          <w:rPr>
            <w:rFonts w:ascii="Times New Roman" w:eastAsia="Times New Roman" w:hAnsi="Times New Roman" w:cs="Times New Roman"/>
            <w:color w:val="000000"/>
            <w:sz w:val="20"/>
            <w:szCs w:val="20"/>
          </w:rPr>
          <w:t>(5), 1221–1236. https://doi.org/</w:t>
        </w:r>
      </w:hyperlink>
      <w:hyperlink r:id="rId576">
        <w:r>
          <w:rPr>
            <w:rFonts w:ascii="Times New Roman" w:eastAsia="Times New Roman" w:hAnsi="Times New Roman" w:cs="Times New Roman"/>
            <w:color w:val="000000"/>
            <w:sz w:val="20"/>
            <w:szCs w:val="20"/>
          </w:rPr>
          <w:t>10.1093/gbe/evy081</w:t>
        </w:r>
      </w:hyperlink>
    </w:p>
    <w:p w14:paraId="1BB72008" w14:textId="77777777" w:rsidR="00117284" w:rsidRDefault="00000000">
      <w:pPr>
        <w:pStyle w:val="LO-normal"/>
        <w:widowControl w:val="0"/>
        <w:spacing w:line="360" w:lineRule="auto"/>
        <w:ind w:left="400" w:hanging="400"/>
      </w:pPr>
      <w:hyperlink r:id="rId577">
        <w:r>
          <w:rPr>
            <w:rFonts w:ascii="Times New Roman" w:eastAsia="Times New Roman" w:hAnsi="Times New Roman" w:cs="Times New Roman"/>
            <w:color w:val="000000"/>
            <w:sz w:val="20"/>
            <w:szCs w:val="20"/>
          </w:rPr>
          <w:t xml:space="preserve">Vizueta, J., Sánchez-Gracia, A., &amp; Rozas, J. (2020). bitacora: A comprehensive tool for the identification and annotation of gene families in genome assemblies. </w:t>
        </w:r>
      </w:hyperlink>
      <w:hyperlink r:id="rId578">
        <w:r>
          <w:rPr>
            <w:rFonts w:ascii="Times New Roman" w:eastAsia="Times New Roman" w:hAnsi="Times New Roman" w:cs="Times New Roman"/>
            <w:i/>
            <w:color w:val="000000"/>
            <w:sz w:val="20"/>
            <w:szCs w:val="20"/>
          </w:rPr>
          <w:t>Molecular Ecology Resources</w:t>
        </w:r>
      </w:hyperlink>
      <w:hyperlink r:id="rId579">
        <w:r>
          <w:rPr>
            <w:rFonts w:ascii="Times New Roman" w:eastAsia="Times New Roman" w:hAnsi="Times New Roman" w:cs="Times New Roman"/>
            <w:color w:val="000000"/>
            <w:sz w:val="20"/>
            <w:szCs w:val="20"/>
          </w:rPr>
          <w:t xml:space="preserve">, </w:t>
        </w:r>
      </w:hyperlink>
      <w:hyperlink r:id="rId580">
        <w:r>
          <w:rPr>
            <w:rFonts w:ascii="Times New Roman" w:eastAsia="Times New Roman" w:hAnsi="Times New Roman" w:cs="Times New Roman"/>
            <w:i/>
            <w:color w:val="000000"/>
            <w:sz w:val="20"/>
            <w:szCs w:val="20"/>
          </w:rPr>
          <w:t>20</w:t>
        </w:r>
      </w:hyperlink>
      <w:hyperlink r:id="rId581">
        <w:r>
          <w:rPr>
            <w:rFonts w:ascii="Times New Roman" w:eastAsia="Times New Roman" w:hAnsi="Times New Roman" w:cs="Times New Roman"/>
            <w:color w:val="000000"/>
            <w:sz w:val="20"/>
            <w:szCs w:val="20"/>
          </w:rPr>
          <w:t>(5), 1445–1452. https://doi.org/</w:t>
        </w:r>
      </w:hyperlink>
      <w:hyperlink r:id="rId582">
        <w:r>
          <w:rPr>
            <w:rFonts w:ascii="Times New Roman" w:eastAsia="Times New Roman" w:hAnsi="Times New Roman" w:cs="Times New Roman"/>
            <w:color w:val="000000"/>
            <w:sz w:val="20"/>
            <w:szCs w:val="20"/>
          </w:rPr>
          <w:t>10.1111/1755-0998.13202</w:t>
        </w:r>
      </w:hyperlink>
    </w:p>
    <w:p w14:paraId="5B54A6C0" w14:textId="77777777" w:rsidR="00117284" w:rsidRDefault="00000000">
      <w:pPr>
        <w:pStyle w:val="LO-normal"/>
        <w:widowControl w:val="0"/>
        <w:spacing w:after="200" w:line="360" w:lineRule="auto"/>
        <w:ind w:left="400" w:hanging="400"/>
      </w:pPr>
      <w:hyperlink r:id="rId583">
        <w:r>
          <w:rPr>
            <w:rFonts w:ascii="Times New Roman" w:eastAsia="Times New Roman" w:hAnsi="Times New Roman" w:cs="Times New Roman"/>
            <w:color w:val="000000"/>
            <w:sz w:val="20"/>
            <w:szCs w:val="20"/>
          </w:rPr>
          <w:t xml:space="preserve">Zapata, F., Wilson, N. G., Howison, M., Andrade, S. C. S., Jörger, K. M., Schrödl, M., Goetz, F. E., Giribet, G., &amp; Dunn, C. W. (2014). Phylogenomic analyses of deep gastropod relationships reject Orthogastropoda. </w:t>
        </w:r>
      </w:hyperlink>
      <w:hyperlink r:id="rId584">
        <w:r>
          <w:rPr>
            <w:rFonts w:ascii="Times New Roman" w:eastAsia="Times New Roman" w:hAnsi="Times New Roman" w:cs="Times New Roman"/>
            <w:i/>
            <w:color w:val="000000"/>
            <w:sz w:val="20"/>
            <w:szCs w:val="20"/>
          </w:rPr>
          <w:t>Proceedings. Biological Sciences / The Royal Society</w:t>
        </w:r>
      </w:hyperlink>
      <w:hyperlink r:id="rId585">
        <w:r>
          <w:rPr>
            <w:rFonts w:ascii="Times New Roman" w:eastAsia="Times New Roman" w:hAnsi="Times New Roman" w:cs="Times New Roman"/>
            <w:color w:val="000000"/>
            <w:sz w:val="20"/>
            <w:szCs w:val="20"/>
          </w:rPr>
          <w:t xml:space="preserve">, </w:t>
        </w:r>
      </w:hyperlink>
      <w:hyperlink r:id="rId586">
        <w:r>
          <w:rPr>
            <w:rFonts w:ascii="Times New Roman" w:eastAsia="Times New Roman" w:hAnsi="Times New Roman" w:cs="Times New Roman"/>
            <w:i/>
            <w:color w:val="000000"/>
            <w:sz w:val="20"/>
            <w:szCs w:val="20"/>
          </w:rPr>
          <w:t>281</w:t>
        </w:r>
      </w:hyperlink>
      <w:hyperlink r:id="rId587">
        <w:r>
          <w:rPr>
            <w:rFonts w:ascii="Times New Roman" w:eastAsia="Times New Roman" w:hAnsi="Times New Roman" w:cs="Times New Roman"/>
            <w:color w:val="000000"/>
            <w:sz w:val="20"/>
            <w:szCs w:val="20"/>
          </w:rPr>
          <w:t>(1794), 20141739. https://doi.org/</w:t>
        </w:r>
      </w:hyperlink>
      <w:hyperlink r:id="rId588">
        <w:r>
          <w:rPr>
            <w:rFonts w:ascii="Times New Roman" w:eastAsia="Times New Roman" w:hAnsi="Times New Roman" w:cs="Times New Roman"/>
            <w:color w:val="000000"/>
            <w:sz w:val="20"/>
            <w:szCs w:val="20"/>
          </w:rPr>
          <w:t>10.1098/rspb.2014.1739</w:t>
        </w:r>
      </w:hyperlink>
    </w:p>
    <w:p w14:paraId="598DF767" w14:textId="77777777" w:rsidR="00117284" w:rsidRDefault="00000000">
      <w:pPr>
        <w:pStyle w:val="LO-normal"/>
      </w:pPr>
      <w:r>
        <w:rPr>
          <w:rFonts w:ascii="Times New Roman" w:eastAsia="Times New Roman" w:hAnsi="Times New Roman" w:cs="Times New Roman"/>
          <w:b/>
          <w:sz w:val="28"/>
          <w:szCs w:val="28"/>
        </w:rPr>
        <w:t>Acknowledgements</w:t>
      </w:r>
    </w:p>
    <w:p w14:paraId="36591A96" w14:textId="77777777" w:rsidR="00117284" w:rsidRDefault="00000000">
      <w:pPr>
        <w:pStyle w:val="LO-normal"/>
      </w:pPr>
      <w:r>
        <w:rPr>
          <w:rFonts w:ascii="Times New Roman" w:eastAsia="Times New Roman" w:hAnsi="Times New Roman" w:cs="Times New Roman"/>
          <w:sz w:val="24"/>
          <w:szCs w:val="24"/>
        </w:rPr>
        <w:t>This work was supported by the Ministerio de Ciencia e Innovación of Spain, PID2019-103947GB-C21 to J.R., PID2019-103947GB-C22 to R.Z., BES-2017-081195 to J.P-B and PRE2020-095592 to V.P.</w:t>
      </w:r>
    </w:p>
    <w:p w14:paraId="135DC31D" w14:textId="77777777" w:rsidR="00117284" w:rsidRDefault="00117284">
      <w:pPr>
        <w:pStyle w:val="LO-normal"/>
        <w:rPr>
          <w:rFonts w:ascii="Times New Roman" w:eastAsia="Times New Roman" w:hAnsi="Times New Roman" w:cs="Times New Roman"/>
          <w:b/>
          <w:sz w:val="28"/>
          <w:szCs w:val="28"/>
        </w:rPr>
      </w:pPr>
    </w:p>
    <w:p w14:paraId="0F12E21D" w14:textId="77777777" w:rsidR="00117284" w:rsidRDefault="00000000">
      <w:pPr>
        <w:pStyle w:val="LO-normal"/>
      </w:pPr>
      <w:r>
        <w:rPr>
          <w:rFonts w:ascii="Times New Roman" w:eastAsia="Times New Roman" w:hAnsi="Times New Roman" w:cs="Times New Roman"/>
          <w:b/>
          <w:sz w:val="28"/>
          <w:szCs w:val="28"/>
        </w:rPr>
        <w:t>Data Accessibility and Benefit-Sharing</w:t>
      </w:r>
    </w:p>
    <w:p w14:paraId="62793D50" w14:textId="77777777" w:rsidR="00117284" w:rsidRDefault="00000000">
      <w:pPr>
        <w:pStyle w:val="LO-normal"/>
      </w:pPr>
      <w:r>
        <w:rPr>
          <w:rFonts w:ascii="Times New Roman" w:eastAsia="Times New Roman" w:hAnsi="Times New Roman" w:cs="Times New Roman"/>
          <w:sz w:val="24"/>
          <w:szCs w:val="24"/>
        </w:rPr>
        <w:t>The sequences, alignments, distance matrices, phylogenetic trees, and additional information are available in the DryAd repository (https://datadryad.org/stash/share/R9aE4tZxRybZBnNhSB5931PObpIINeL78ATZzQ3oJ6s).</w:t>
      </w:r>
    </w:p>
    <w:p w14:paraId="60320A8A" w14:textId="77777777" w:rsidR="00117284" w:rsidRDefault="00117284">
      <w:pPr>
        <w:pStyle w:val="LO-normal"/>
        <w:rPr>
          <w:rFonts w:ascii="Times New Roman" w:eastAsia="Times New Roman" w:hAnsi="Times New Roman" w:cs="Times New Roman"/>
          <w:sz w:val="24"/>
          <w:szCs w:val="24"/>
        </w:rPr>
      </w:pPr>
    </w:p>
    <w:p w14:paraId="7ACB4039" w14:textId="77777777" w:rsidR="00117284" w:rsidRDefault="00000000">
      <w:pPr>
        <w:pStyle w:val="LO-normal"/>
      </w:pPr>
      <w:r>
        <w:rPr>
          <w:rFonts w:ascii="Times New Roman" w:eastAsia="Times New Roman" w:hAnsi="Times New Roman" w:cs="Times New Roman"/>
          <w:b/>
          <w:sz w:val="28"/>
          <w:szCs w:val="28"/>
        </w:rPr>
        <w:t>Authors’ contributions.</w:t>
      </w:r>
      <w:r>
        <w:rPr>
          <w:rFonts w:ascii="Times New Roman" w:eastAsia="Times New Roman" w:hAnsi="Times New Roman" w:cs="Times New Roman"/>
          <w:sz w:val="24"/>
          <w:szCs w:val="24"/>
        </w:rPr>
        <w:t xml:space="preserve"> J.R. and R.Z. conceived the project. J.J.R. and V.P. perform the analyses. J.J.R. draft the first version of the manuscript. J.J.R., V.P., J.P-B., A.S.-G., R.Z. and J.R. interpreted the data. All authors revised and approved the final manuscript.</w:t>
      </w:r>
    </w:p>
    <w:p w14:paraId="626BC0B8" w14:textId="77777777" w:rsidR="00117284" w:rsidRDefault="00117284">
      <w:pPr>
        <w:pStyle w:val="LO-normal"/>
        <w:spacing w:line="360" w:lineRule="auto"/>
        <w:rPr>
          <w:rFonts w:ascii="Times New Roman" w:eastAsia="Times New Roman" w:hAnsi="Times New Roman" w:cs="Times New Roman"/>
          <w:sz w:val="24"/>
          <w:szCs w:val="24"/>
        </w:rPr>
      </w:pPr>
    </w:p>
    <w:p w14:paraId="5ACD2FFA" w14:textId="77777777" w:rsidR="00117284" w:rsidRDefault="00000000">
      <w:pPr>
        <w:pStyle w:val="LO-normal"/>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36"/>
          <w:szCs w:val="36"/>
        </w:rPr>
        <w:t>Captions of Tables and Figures</w:t>
      </w:r>
    </w:p>
    <w:p w14:paraId="0CB6818F" w14:textId="77777777" w:rsidR="00117284" w:rsidRDefault="00000000">
      <w:pPr>
        <w:pStyle w:val="LO-normal"/>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1.</w:t>
      </w:r>
      <w:r>
        <w:rPr>
          <w:rFonts w:ascii="Times New Roman" w:eastAsia="Times New Roman" w:hAnsi="Times New Roman" w:cs="Times New Roman"/>
          <w:sz w:val="24"/>
          <w:szCs w:val="24"/>
        </w:rPr>
        <w:t xml:space="preserve"> Genomic statistics. </w:t>
      </w:r>
    </w:p>
    <w:p w14:paraId="50950877" w14:textId="77777777" w:rsidR="00117284" w:rsidRDefault="00000000">
      <w:pPr>
        <w:pStyle w:val="LO-normal"/>
        <w:spacing w:after="20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2.</w:t>
      </w:r>
      <w:r>
        <w:rPr>
          <w:rFonts w:ascii="Times New Roman" w:eastAsia="Times New Roman" w:hAnsi="Times New Roman" w:cs="Times New Roman"/>
          <w:sz w:val="24"/>
          <w:szCs w:val="24"/>
        </w:rPr>
        <w:t xml:space="preserve"> Comparison of the number of genes per family, clusters, and genes within and outside of the genome clusters using different values of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w:t>
      </w:r>
    </w:p>
    <w:p w14:paraId="00729BF2" w14:textId="77777777" w:rsidR="00117284" w:rsidRDefault="00000000">
      <w:pPr>
        <w:pStyle w:val="LO-normal"/>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1. </w:t>
      </w:r>
      <w:r>
        <w:rPr>
          <w:rFonts w:ascii="Times New Roman" w:eastAsia="Times New Roman" w:hAnsi="Times New Roman" w:cs="Times New Roman"/>
          <w:sz w:val="24"/>
          <w:szCs w:val="24"/>
        </w:rPr>
        <w:t xml:space="preserve">Gastropod phylogeny showing the relationships among the species analyzed in this work as well as the WGD event (x2) close to the ancestor of the Neogastropoda lineage </w:t>
      </w:r>
      <w:hyperlink r:id="rId589">
        <w:r>
          <w:rPr>
            <w:rFonts w:ascii="Times New Roman" w:eastAsia="Times New Roman" w:hAnsi="Times New Roman" w:cs="Times New Roman"/>
            <w:sz w:val="24"/>
            <w:szCs w:val="24"/>
          </w:rPr>
          <w:t>(Hallinan &amp; Lindberg, 2011; Liu et al., 2021; Pardos-Blas et al., 2021)</w:t>
        </w:r>
      </w:hyperlink>
      <w:r>
        <w:rPr>
          <w:rFonts w:ascii="Times New Roman" w:eastAsia="Times New Roman" w:hAnsi="Times New Roman" w:cs="Times New Roman"/>
          <w:sz w:val="24"/>
          <w:szCs w:val="24"/>
        </w:rPr>
        <w:t xml:space="preserve">. Phylogenetic relationships among major gastropod lineages were based on </w:t>
      </w:r>
      <w:hyperlink r:id="rId590">
        <w:r>
          <w:rPr>
            <w:rFonts w:ascii="Times New Roman" w:eastAsia="Times New Roman" w:hAnsi="Times New Roman" w:cs="Times New Roman"/>
            <w:sz w:val="24"/>
            <w:szCs w:val="24"/>
          </w:rPr>
          <w:t>(Uribe et al., 2019)</w:t>
        </w:r>
      </w:hyperlink>
      <w:r>
        <w:rPr>
          <w:rFonts w:ascii="Times New Roman" w:eastAsia="Times New Roman" w:hAnsi="Times New Roman" w:cs="Times New Roman"/>
          <w:sz w:val="24"/>
          <w:szCs w:val="24"/>
        </w:rPr>
        <w:t xml:space="preserve">, caenogastropod lineages were based on </w:t>
      </w:r>
      <w:hyperlink r:id="rId591">
        <w:r>
          <w:rPr>
            <w:rFonts w:ascii="Times New Roman" w:eastAsia="Times New Roman" w:hAnsi="Times New Roman" w:cs="Times New Roman"/>
            <w:sz w:val="24"/>
            <w:szCs w:val="24"/>
          </w:rPr>
          <w:t>(Lemarcis et al., 2022)</w:t>
        </w:r>
      </w:hyperlink>
      <w:r>
        <w:rPr>
          <w:rFonts w:ascii="Times New Roman" w:eastAsia="Times New Roman" w:hAnsi="Times New Roman" w:cs="Times New Roman"/>
          <w:sz w:val="24"/>
          <w:szCs w:val="24"/>
        </w:rPr>
        <w:t xml:space="preserve">, except for the position of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which</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was based on </w:t>
      </w:r>
      <w:hyperlink r:id="rId592">
        <w:r>
          <w:rPr>
            <w:rFonts w:ascii="Times New Roman" w:eastAsia="Times New Roman" w:hAnsi="Times New Roman" w:cs="Times New Roman"/>
            <w:sz w:val="24"/>
            <w:szCs w:val="24"/>
          </w:rPr>
          <w:t>(Albano, 2021; Osca et al., 2015)</w:t>
        </w:r>
      </w:hyperlink>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Picture from </w:t>
      </w:r>
      <w:r>
        <w:rPr>
          <w:rFonts w:ascii="Times New Roman" w:eastAsia="Times New Roman" w:hAnsi="Times New Roman" w:cs="Times New Roman"/>
          <w:i/>
          <w:sz w:val="24"/>
          <w:szCs w:val="24"/>
        </w:rPr>
        <w:t xml:space="preserve">P. canaliculata </w:t>
      </w:r>
      <w:r>
        <w:rPr>
          <w:rFonts w:ascii="Times New Roman" w:eastAsia="Times New Roman" w:hAnsi="Times New Roman" w:cs="Times New Roman"/>
          <w:sz w:val="24"/>
          <w:szCs w:val="24"/>
        </w:rPr>
        <w:t>was taken by H. Zell.</w:t>
      </w:r>
    </w:p>
    <w:p w14:paraId="47D536CE" w14:textId="77777777" w:rsidR="00117284" w:rsidRDefault="00000000">
      <w:pPr>
        <w:pStyle w:val="LO-normal"/>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Genome organization into clusters for the GPCR gene family in chromosome 19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using a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 xml:space="preserve"> value of 100kb (panel a) and of 150 kb (panel b). The squares with thicker lines represent the clusters (11 clusters in panel a; 12 clusters in panel b). The range of the colors shows the physical distances on a 1 Mb scale.</w:t>
      </w:r>
    </w:p>
    <w:p w14:paraId="59A456E6" w14:textId="77777777" w:rsidR="00117284" w:rsidRDefault="00117284">
      <w:pPr>
        <w:pStyle w:val="LO-normal"/>
        <w:spacing w:line="360" w:lineRule="auto"/>
        <w:jc w:val="both"/>
        <w:rPr>
          <w:rFonts w:ascii="Times New Roman" w:eastAsia="Times New Roman" w:hAnsi="Times New Roman" w:cs="Times New Roman"/>
          <w:sz w:val="24"/>
          <w:szCs w:val="24"/>
        </w:rPr>
      </w:pPr>
    </w:p>
    <w:p w14:paraId="10A6A799" w14:textId="77777777" w:rsidR="00117284" w:rsidRDefault="00000000">
      <w:pPr>
        <w:pStyle w:val="LO-normal"/>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3. </w:t>
      </w:r>
      <w:r>
        <w:rPr>
          <w:rFonts w:ascii="Times New Roman" w:eastAsia="Times New Roman" w:hAnsi="Times New Roman" w:cs="Times New Roman"/>
          <w:sz w:val="24"/>
          <w:szCs w:val="24"/>
        </w:rPr>
        <w:t>Phylogenetic relationships among complete GPCR sequences (</w:t>
      </w:r>
      <w:r>
        <w:rPr>
          <w:rFonts w:ascii="Times New Roman" w:eastAsia="Times New Roman" w:hAnsi="Times New Roman" w:cs="Times New Roman"/>
          <w:i/>
          <w:sz w:val="24"/>
          <w:szCs w:val="24"/>
        </w:rPr>
        <w:t>Scp</w:t>
      </w:r>
      <w:r>
        <w:rPr>
          <w:rFonts w:ascii="Times New Roman" w:eastAsia="Times New Roman" w:hAnsi="Times New Roman" w:cs="Times New Roman"/>
          <w:sz w:val="24"/>
          <w:szCs w:val="24"/>
        </w:rPr>
        <w:t xml:space="preserve">) belonging to the Rhodopsin family (Class A) in </w:t>
      </w:r>
      <w:r>
        <w:rPr>
          <w:rFonts w:ascii="Times New Roman" w:eastAsia="Times New Roman" w:hAnsi="Times New Roman" w:cs="Times New Roman"/>
          <w:i/>
          <w:sz w:val="24"/>
          <w:szCs w:val="24"/>
        </w:rPr>
        <w:t xml:space="preserve">L. ventricosus </w:t>
      </w:r>
      <w:r>
        <w:rPr>
          <w:rFonts w:ascii="Times New Roman" w:eastAsia="Times New Roman" w:hAnsi="Times New Roman" w:cs="Times New Roman"/>
          <w:sz w:val="24"/>
          <w:szCs w:val="24"/>
        </w:rPr>
        <w:t xml:space="preserve">(red branches and strip in the inner ring), </w:t>
      </w:r>
      <w:r>
        <w:rPr>
          <w:rFonts w:ascii="Times New Roman" w:eastAsia="Times New Roman" w:hAnsi="Times New Roman" w:cs="Times New Roman"/>
          <w:i/>
          <w:sz w:val="24"/>
          <w:szCs w:val="24"/>
        </w:rPr>
        <w:t xml:space="preserve">P. canaliculata </w:t>
      </w:r>
      <w:r>
        <w:rPr>
          <w:rFonts w:ascii="Times New Roman" w:eastAsia="Times New Roman" w:hAnsi="Times New Roman" w:cs="Times New Roman"/>
          <w:sz w:val="24"/>
          <w:szCs w:val="24"/>
        </w:rPr>
        <w:t xml:space="preserve">(green branches and strip in the inner ring), and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(purple branches and strip in the inner circle). Three main clades are highlighted in the outer ring: </w:t>
      </w:r>
      <w:r>
        <w:rPr>
          <w:rFonts w:ascii="Times New Roman" w:eastAsia="Times New Roman" w:hAnsi="Times New Roman" w:cs="Times New Roman"/>
          <w:i/>
          <w:sz w:val="24"/>
          <w:szCs w:val="24"/>
        </w:rPr>
        <w:t>Aplysia</w:t>
      </w:r>
      <w:r>
        <w:rPr>
          <w:rFonts w:ascii="Times New Roman" w:eastAsia="Times New Roman" w:hAnsi="Times New Roman" w:cs="Times New Roman"/>
          <w:sz w:val="24"/>
          <w:szCs w:val="24"/>
        </w:rPr>
        <w:t xml:space="preserve"> sequences (purple strip), Serpentine Srw (PF10324) group (gray strip), Rhodopsin (PF0001) group (brown strip). The large gene expansion clades are shadowed in colors. Pfam domains are indicated in the central ring. The scale bar refers to 1 amino acid substitution per site.</w:t>
      </w:r>
    </w:p>
    <w:p w14:paraId="64785D97" w14:textId="77777777" w:rsidR="00117284" w:rsidRDefault="00117284">
      <w:pPr>
        <w:pStyle w:val="LO-normal"/>
        <w:spacing w:line="360" w:lineRule="auto"/>
        <w:jc w:val="both"/>
        <w:rPr>
          <w:rFonts w:ascii="Times New Roman" w:eastAsia="Times New Roman" w:hAnsi="Times New Roman" w:cs="Times New Roman"/>
          <w:b/>
          <w:sz w:val="24"/>
          <w:szCs w:val="24"/>
        </w:rPr>
      </w:pPr>
    </w:p>
    <w:p w14:paraId="78AB4EDB" w14:textId="77777777" w:rsidR="00117284" w:rsidRDefault="00000000">
      <w:pPr>
        <w:pStyle w:val="LO-normal"/>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4</w:t>
      </w:r>
      <w:r>
        <w:rPr>
          <w:rFonts w:ascii="Times New Roman" w:eastAsia="Times New Roman" w:hAnsi="Times New Roman" w:cs="Times New Roman"/>
          <w:sz w:val="24"/>
          <w:szCs w:val="24"/>
        </w:rPr>
        <w:t xml:space="preserve">. Phylogenetic relationships among complete GPCR sequences Class A from representatives of different phyla. Mollusk sequences (white background) including representatives of some expansion clades of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xml:space="preserve"> (Lven), </w:t>
      </w:r>
      <w:r>
        <w:rPr>
          <w:rFonts w:ascii="Times New Roman" w:eastAsia="Times New Roman" w:hAnsi="Times New Roman" w:cs="Times New Roman"/>
          <w:i/>
          <w:sz w:val="24"/>
          <w:szCs w:val="24"/>
        </w:rPr>
        <w:t>P. canaliculata</w:t>
      </w:r>
      <w:r>
        <w:rPr>
          <w:rFonts w:ascii="Times New Roman" w:eastAsia="Times New Roman" w:hAnsi="Times New Roman" w:cs="Times New Roman"/>
          <w:sz w:val="24"/>
          <w:szCs w:val="24"/>
        </w:rPr>
        <w:t xml:space="preserve"> (Pcan), and </w:t>
      </w:r>
      <w:r>
        <w:rPr>
          <w:rFonts w:ascii="Times New Roman" w:eastAsia="Times New Roman" w:hAnsi="Times New Roman" w:cs="Times New Roman"/>
          <w:i/>
          <w:sz w:val="24"/>
          <w:szCs w:val="24"/>
        </w:rPr>
        <w:t>A. californica</w:t>
      </w:r>
      <w:r>
        <w:rPr>
          <w:rFonts w:ascii="Times New Roman" w:eastAsia="Times New Roman" w:hAnsi="Times New Roman" w:cs="Times New Roman"/>
          <w:sz w:val="24"/>
          <w:szCs w:val="24"/>
        </w:rPr>
        <w:t xml:space="preserve"> (Acal),  and sequences from the gastropod </w:t>
      </w:r>
      <w:r>
        <w:rPr>
          <w:rFonts w:ascii="Times New Roman" w:eastAsia="Times New Roman" w:hAnsi="Times New Roman" w:cs="Times New Roman"/>
          <w:i/>
          <w:sz w:val="24"/>
          <w:szCs w:val="24"/>
        </w:rPr>
        <w:t>Lottia gigantea</w:t>
      </w:r>
      <w:r>
        <w:rPr>
          <w:rFonts w:ascii="Times New Roman" w:eastAsia="Times New Roman" w:hAnsi="Times New Roman" w:cs="Times New Roman"/>
          <w:sz w:val="24"/>
          <w:szCs w:val="24"/>
        </w:rPr>
        <w:t xml:space="preserve"> (Lgig), the nematode (red background) </w:t>
      </w:r>
      <w:r>
        <w:rPr>
          <w:rFonts w:ascii="Times New Roman" w:eastAsia="Times New Roman" w:hAnsi="Times New Roman" w:cs="Times New Roman"/>
          <w:i/>
          <w:sz w:val="24"/>
          <w:szCs w:val="24"/>
        </w:rPr>
        <w:t>C. elegans</w:t>
      </w:r>
      <w:r>
        <w:rPr>
          <w:rFonts w:ascii="Times New Roman" w:eastAsia="Times New Roman" w:hAnsi="Times New Roman" w:cs="Times New Roman"/>
          <w:sz w:val="24"/>
          <w:szCs w:val="24"/>
        </w:rPr>
        <w:t xml:space="preserve"> (Cele), arthropods (green background) </w:t>
      </w:r>
      <w:r>
        <w:rPr>
          <w:rFonts w:ascii="Times New Roman" w:eastAsia="Times New Roman" w:hAnsi="Times New Roman" w:cs="Times New Roman"/>
          <w:i/>
          <w:sz w:val="24"/>
          <w:szCs w:val="24"/>
        </w:rPr>
        <w:t>Anopheles gambiae</w:t>
      </w:r>
      <w:r>
        <w:rPr>
          <w:rFonts w:ascii="Times New Roman" w:eastAsia="Times New Roman" w:hAnsi="Times New Roman" w:cs="Times New Roman"/>
          <w:sz w:val="24"/>
          <w:szCs w:val="24"/>
        </w:rPr>
        <w:t xml:space="preserve"> (Agam), </w:t>
      </w:r>
      <w:r>
        <w:rPr>
          <w:rFonts w:ascii="Times New Roman" w:eastAsia="Times New Roman" w:hAnsi="Times New Roman" w:cs="Times New Roman"/>
          <w:i/>
          <w:sz w:val="24"/>
          <w:szCs w:val="24"/>
        </w:rPr>
        <w:t>Daphnia pulex</w:t>
      </w:r>
      <w:r>
        <w:rPr>
          <w:rFonts w:ascii="Times New Roman" w:eastAsia="Times New Roman" w:hAnsi="Times New Roman" w:cs="Times New Roman"/>
          <w:sz w:val="24"/>
          <w:szCs w:val="24"/>
        </w:rPr>
        <w:t xml:space="preserve"> (Dpul), </w:t>
      </w:r>
      <w:r>
        <w:rPr>
          <w:rFonts w:ascii="Times New Roman" w:eastAsia="Times New Roman" w:hAnsi="Times New Roman" w:cs="Times New Roman"/>
          <w:i/>
          <w:sz w:val="24"/>
          <w:szCs w:val="24"/>
        </w:rPr>
        <w:t>Drosophila melanogaster</w:t>
      </w:r>
      <w:r>
        <w:rPr>
          <w:rFonts w:ascii="Times New Roman" w:eastAsia="Times New Roman" w:hAnsi="Times New Roman" w:cs="Times New Roman"/>
          <w:sz w:val="24"/>
          <w:szCs w:val="24"/>
        </w:rPr>
        <w:t xml:space="preserve"> (Dmel) and </w:t>
      </w:r>
      <w:r>
        <w:rPr>
          <w:rFonts w:ascii="Times New Roman" w:eastAsia="Times New Roman" w:hAnsi="Times New Roman" w:cs="Times New Roman"/>
          <w:i/>
          <w:sz w:val="24"/>
          <w:szCs w:val="24"/>
        </w:rPr>
        <w:t>Pediculus humanus</w:t>
      </w:r>
      <w:r>
        <w:rPr>
          <w:rFonts w:ascii="Times New Roman" w:eastAsia="Times New Roman" w:hAnsi="Times New Roman" w:cs="Times New Roman"/>
          <w:sz w:val="24"/>
          <w:szCs w:val="24"/>
        </w:rPr>
        <w:t xml:space="preserve"> (Phum), the platyhelminthes (gray background) </w:t>
      </w:r>
      <w:r>
        <w:rPr>
          <w:rFonts w:ascii="Times New Roman" w:eastAsia="Times New Roman" w:hAnsi="Times New Roman" w:cs="Times New Roman"/>
          <w:i/>
          <w:sz w:val="24"/>
          <w:szCs w:val="24"/>
        </w:rPr>
        <w:t>Schmidtea mediterranea</w:t>
      </w:r>
      <w:r>
        <w:rPr>
          <w:rFonts w:ascii="Times New Roman" w:eastAsia="Times New Roman" w:hAnsi="Times New Roman" w:cs="Times New Roman"/>
          <w:sz w:val="24"/>
          <w:szCs w:val="24"/>
        </w:rPr>
        <w:t xml:space="preserve"> (Smed) and </w:t>
      </w:r>
      <w:r>
        <w:rPr>
          <w:rFonts w:ascii="Times New Roman" w:eastAsia="Times New Roman" w:hAnsi="Times New Roman" w:cs="Times New Roman"/>
          <w:i/>
          <w:sz w:val="24"/>
          <w:szCs w:val="24"/>
        </w:rPr>
        <w:t>Schistosoma mansoni</w:t>
      </w:r>
      <w:r>
        <w:rPr>
          <w:rFonts w:ascii="Times New Roman" w:eastAsia="Times New Roman" w:hAnsi="Times New Roman" w:cs="Times New Roman"/>
          <w:sz w:val="24"/>
          <w:szCs w:val="24"/>
        </w:rPr>
        <w:t xml:space="preserve"> (Sman), the cnidarian (cyan background) </w:t>
      </w:r>
      <w:r>
        <w:rPr>
          <w:rFonts w:ascii="Times New Roman" w:eastAsia="Times New Roman" w:hAnsi="Times New Roman" w:cs="Times New Roman"/>
          <w:i/>
          <w:sz w:val="24"/>
          <w:szCs w:val="24"/>
        </w:rPr>
        <w:t>Nematostella vectensis</w:t>
      </w:r>
      <w:r>
        <w:rPr>
          <w:rFonts w:ascii="Times New Roman" w:eastAsia="Times New Roman" w:hAnsi="Times New Roman" w:cs="Times New Roman"/>
          <w:sz w:val="24"/>
          <w:szCs w:val="24"/>
        </w:rPr>
        <w:t xml:space="preserve"> (Nvec), and the amoeba (purple background) </w:t>
      </w:r>
      <w:r>
        <w:rPr>
          <w:rFonts w:ascii="Times New Roman" w:eastAsia="Times New Roman" w:hAnsi="Times New Roman" w:cs="Times New Roman"/>
          <w:i/>
          <w:sz w:val="24"/>
          <w:szCs w:val="24"/>
        </w:rPr>
        <w:t>Dyctiostelium fasciculatum</w:t>
      </w:r>
      <w:r>
        <w:rPr>
          <w:rFonts w:ascii="Times New Roman" w:eastAsia="Times New Roman" w:hAnsi="Times New Roman" w:cs="Times New Roman"/>
          <w:sz w:val="24"/>
          <w:szCs w:val="24"/>
        </w:rPr>
        <w:t xml:space="preserve"> (Dfas). The scale bar refers to 1 amino acid substitution per site.</w:t>
      </w:r>
    </w:p>
    <w:p w14:paraId="5EFD2211" w14:textId="77777777" w:rsidR="00117284" w:rsidRDefault="00000000">
      <w:pPr>
        <w:pStyle w:val="LO-normal"/>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5.</w:t>
      </w:r>
      <w:r>
        <w:rPr>
          <w:rFonts w:ascii="Times New Roman" w:eastAsia="Times New Roman" w:hAnsi="Times New Roman" w:cs="Times New Roman"/>
          <w:sz w:val="24"/>
          <w:szCs w:val="24"/>
        </w:rPr>
        <w:t xml:space="preserve"> Plots comparing evolutionary (pairwise amino acid) and physical (on a logarithmic scale) distances between GPCRs copies in </w:t>
      </w:r>
      <w:r>
        <w:rPr>
          <w:rFonts w:ascii="Times New Roman" w:eastAsia="Times New Roman" w:hAnsi="Times New Roman" w:cs="Times New Roman"/>
          <w:i/>
          <w:sz w:val="24"/>
          <w:szCs w:val="24"/>
        </w:rPr>
        <w:t>L. ventricosus</w:t>
      </w:r>
      <w:r>
        <w:rPr>
          <w:rFonts w:ascii="Times New Roman" w:eastAsia="Times New Roman" w:hAnsi="Times New Roman" w:cs="Times New Roman"/>
          <w:sz w:val="24"/>
          <w:szCs w:val="24"/>
        </w:rPr>
        <w:t>. Colored and gray dots show distances within and outside genomic clusters, respectively. Panel (a) data from chromosome 19; each cluster is depicted in a different color.  Panel (b) data from the total data (average for the 35 chromosomes); each chromosome is depicted in a different color.</w:t>
      </w:r>
    </w:p>
    <w:p w14:paraId="3010BF6B" w14:textId="77777777" w:rsidR="00117284" w:rsidRDefault="00117284">
      <w:pPr>
        <w:pStyle w:val="LO-normal"/>
        <w:widowControl w:val="0"/>
        <w:spacing w:after="200" w:line="480" w:lineRule="auto"/>
        <w:rPr>
          <w:rFonts w:ascii="Times New Roman" w:eastAsia="Times New Roman" w:hAnsi="Times New Roman" w:cs="Times New Roman"/>
          <w:sz w:val="20"/>
          <w:szCs w:val="20"/>
        </w:rPr>
      </w:pPr>
    </w:p>
    <w:p w14:paraId="0D8C2C2A" w14:textId="77777777" w:rsidR="00117284" w:rsidRDefault="00117284">
      <w:pPr>
        <w:pStyle w:val="LO-normal"/>
        <w:widowControl w:val="0"/>
        <w:spacing w:after="200" w:line="480" w:lineRule="auto"/>
        <w:ind w:left="400" w:hanging="400"/>
        <w:rPr>
          <w:rFonts w:ascii="Times New Roman" w:eastAsia="Times New Roman" w:hAnsi="Times New Roman" w:cs="Times New Roman"/>
          <w:sz w:val="20"/>
          <w:szCs w:val="20"/>
        </w:rPr>
      </w:pPr>
    </w:p>
    <w:sectPr w:rsidR="00117284">
      <w:headerReference w:type="default" r:id="rId593"/>
      <w:footerReference w:type="default" r:id="rId594"/>
      <w:pgSz w:w="11906" w:h="16838"/>
      <w:pgMar w:top="2304" w:right="1440" w:bottom="2304" w:left="1440" w:header="1584" w:footer="1584" w:gutter="0"/>
      <w:lnNumType w:countBy="1" w:distance="288" w:restart="continuous"/>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C61A4" w14:textId="77777777" w:rsidR="0061542F" w:rsidRDefault="0061542F">
      <w:pPr>
        <w:spacing w:line="240" w:lineRule="auto"/>
      </w:pPr>
      <w:r>
        <w:separator/>
      </w:r>
    </w:p>
  </w:endnote>
  <w:endnote w:type="continuationSeparator" w:id="0">
    <w:p w14:paraId="2445F8BD" w14:textId="77777777" w:rsidR="0061542F" w:rsidRDefault="00615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Liberation Serif">
    <w:altName w:val="Times New Roman"/>
    <w:charset w:val="01"/>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BA60" w14:textId="77777777" w:rsidR="00117284" w:rsidRDefault="00000000">
    <w:pPr>
      <w:pStyle w:val="LO-normal"/>
      <w:rPr>
        <w:rFonts w:ascii="Liberation Serif" w:hAnsi="Liberation Serif"/>
      </w:rPr>
    </w:pPr>
    <w:r>
      <w:rPr>
        <w:rFonts w:ascii="Liberation Serif" w:hAnsi="Liberation Serif"/>
      </w:rPr>
      <w:fldChar w:fldCharType="begin"/>
    </w:r>
    <w:r>
      <w:rPr>
        <w:rFonts w:ascii="Liberation Serif" w:hAnsi="Liberation Serif"/>
      </w:rPr>
      <w:instrText>PAGE</w:instrText>
    </w:r>
    <w:r>
      <w:rPr>
        <w:rFonts w:ascii="Liberation Serif" w:hAnsi="Liberation Serif"/>
      </w:rPr>
      <w:fldChar w:fldCharType="separate"/>
    </w:r>
    <w:r>
      <w:rPr>
        <w:rFonts w:ascii="Liberation Serif" w:hAnsi="Liberation Serif"/>
      </w:rPr>
      <w:t>32</w:t>
    </w:r>
    <w:r>
      <w:rPr>
        <w:rFonts w:ascii="Liberation Serif" w:hAnsi="Liberation Seri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50F78" w14:textId="77777777" w:rsidR="0061542F" w:rsidRDefault="0061542F">
      <w:pPr>
        <w:spacing w:line="240" w:lineRule="auto"/>
      </w:pPr>
      <w:r>
        <w:separator/>
      </w:r>
    </w:p>
  </w:footnote>
  <w:footnote w:type="continuationSeparator" w:id="0">
    <w:p w14:paraId="5070708B" w14:textId="77777777" w:rsidR="0061542F" w:rsidRDefault="006154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60A2" w14:textId="77777777" w:rsidR="00117284" w:rsidRDefault="00117284">
    <w:pPr>
      <w:pStyle w:val="L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B3AB1"/>
    <w:multiLevelType w:val="multilevel"/>
    <w:tmpl w:val="D49C1B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E63BC5"/>
    <w:multiLevelType w:val="multilevel"/>
    <w:tmpl w:val="4FE805D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16cid:durableId="240138536">
    <w:abstractNumId w:val="1"/>
  </w:num>
  <w:num w:numId="2" w16cid:durableId="1612131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284"/>
    <w:rsid w:val="000472E4"/>
    <w:rsid w:val="00117284"/>
    <w:rsid w:val="006154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20FD4"/>
  <w15:docId w15:val="{B2C19E74-794C-42A6-8AF7-E81454058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rPr>
  </w:style>
  <w:style w:type="paragraph" w:styleId="Heading1">
    <w:name w:val="heading 1"/>
    <w:basedOn w:val="LO-normal"/>
    <w:next w:val="LO-normal"/>
    <w:uiPriority w:val="9"/>
    <w:qFormat/>
    <w:pPr>
      <w:keepNext/>
      <w:keepLines/>
      <w:spacing w:before="400" w:after="120" w:line="240" w:lineRule="auto"/>
      <w:outlineLvl w:val="0"/>
    </w:pPr>
    <w:rPr>
      <w:sz w:val="40"/>
      <w:szCs w:val="40"/>
    </w:rPr>
  </w:style>
  <w:style w:type="paragraph" w:styleId="Heading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Heading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Heading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Heading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Heading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lacedeInternet">
    <w:name w:val="Enlace de Internet"/>
    <w:rPr>
      <w:color w:val="000080"/>
      <w:u w:val="single"/>
      <w:lang/>
    </w:rPr>
  </w:style>
  <w:style w:type="character" w:customStyle="1" w:styleId="Numeracinderenglones">
    <w:name w:val="Numeración de renglones"/>
  </w:style>
  <w:style w:type="paragraph" w:customStyle="1" w:styleId="Ttulo">
    <w:name w:val="Título"/>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ndice">
    <w:name w:val="Índice"/>
    <w:basedOn w:val="Normal"/>
    <w:qFormat/>
    <w:pPr>
      <w:suppressLineNumbers/>
    </w:pPr>
    <w:rPr>
      <w:rFonts w:cs="Lohit Devanagari"/>
    </w:rPr>
  </w:style>
  <w:style w:type="paragraph" w:customStyle="1" w:styleId="LO-normal">
    <w:name w:val="LO-normal"/>
    <w:qFormat/>
    <w:pPr>
      <w:spacing w:line="276" w:lineRule="auto"/>
    </w:pPr>
    <w:rPr>
      <w:sz w:val="22"/>
    </w:rPr>
  </w:style>
  <w:style w:type="paragraph" w:styleId="Title">
    <w:name w:val="Title"/>
    <w:basedOn w:val="LO-normal"/>
    <w:next w:val="LO-normal"/>
    <w:uiPriority w:val="10"/>
    <w:qFormat/>
    <w:pPr>
      <w:keepNext/>
      <w:keepLines/>
      <w:spacing w:after="60" w:line="240" w:lineRule="auto"/>
    </w:pPr>
    <w:rPr>
      <w:sz w:val="52"/>
      <w:szCs w:val="52"/>
    </w:rPr>
  </w:style>
  <w:style w:type="paragraph" w:styleId="Subtitle">
    <w:name w:val="Subtitle"/>
    <w:basedOn w:val="LO-normal"/>
    <w:next w:val="LO-normal"/>
    <w:uiPriority w:val="11"/>
    <w:qFormat/>
    <w:pPr>
      <w:keepNext/>
      <w:keepLines/>
      <w:spacing w:after="320" w:line="240" w:lineRule="auto"/>
    </w:pPr>
    <w:rPr>
      <w:color w:val="666666"/>
      <w:sz w:val="30"/>
      <w:szCs w:val="30"/>
    </w:rPr>
  </w:style>
  <w:style w:type="paragraph" w:customStyle="1" w:styleId="Cabeceraypie">
    <w:name w:val="Cabecera y pie"/>
    <w:basedOn w:val="Normal"/>
    <w:qFormat/>
  </w:style>
  <w:style w:type="paragraph" w:styleId="Header">
    <w:name w:val="header"/>
    <w:basedOn w:val="Cabeceraypie"/>
    <w:pPr>
      <w:suppressLineNumbers/>
    </w:pPr>
  </w:style>
  <w:style w:type="paragraph" w:styleId="Footer">
    <w:name w:val="footer"/>
    <w:basedOn w:val="Cabeceraypie"/>
    <w:pPr>
      <w:suppressLineNumbers/>
    </w:pPr>
  </w:style>
  <w:style w:type="character" w:styleId="LineNumber">
    <w:name w:val="line number"/>
    <w:basedOn w:val="DefaultParagraphFont"/>
    <w:uiPriority w:val="99"/>
    <w:semiHidden/>
    <w:unhideWhenUsed/>
    <w:rsid w:val="00047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dx.doi.org/10.1111/bph.15537" TargetMode="External"/><Relationship Id="rId21" Type="http://schemas.openxmlformats.org/officeDocument/2006/relationships/hyperlink" Target="https://paperpile.com/c/qKlNtU/laPC+Y091" TargetMode="External"/><Relationship Id="rId324" Type="http://schemas.openxmlformats.org/officeDocument/2006/relationships/hyperlink" Target="http://dx.doi.org/10.1038/nature05066" TargetMode="External"/><Relationship Id="rId531" Type="http://schemas.openxmlformats.org/officeDocument/2006/relationships/hyperlink" Target="http://paperpile.com/b/qKlNtU/FDk0" TargetMode="External"/><Relationship Id="rId170" Type="http://schemas.openxmlformats.org/officeDocument/2006/relationships/hyperlink" Target="http://paperpile.com/b/qKlNtU/k0lw" TargetMode="External"/><Relationship Id="rId268" Type="http://schemas.openxmlformats.org/officeDocument/2006/relationships/hyperlink" Target="http://paperpile.com/b/qKlNtU/t78r" TargetMode="External"/><Relationship Id="rId475" Type="http://schemas.openxmlformats.org/officeDocument/2006/relationships/hyperlink" Target="http://paperpile.com/b/qKlNtU/kQwN" TargetMode="External"/><Relationship Id="rId32" Type="http://schemas.openxmlformats.org/officeDocument/2006/relationships/hyperlink" Target="https://paperpile.com/c/qKlNtU/m0XT+FFmS" TargetMode="External"/><Relationship Id="rId128" Type="http://schemas.openxmlformats.org/officeDocument/2006/relationships/hyperlink" Target="http://paperpile.com/b/qKlNtU/2keX" TargetMode="External"/><Relationship Id="rId335" Type="http://schemas.openxmlformats.org/officeDocument/2006/relationships/hyperlink" Target="http://paperpile.com/b/qKlNtU/gjwy" TargetMode="External"/><Relationship Id="rId542" Type="http://schemas.openxmlformats.org/officeDocument/2006/relationships/hyperlink" Target="http://paperpile.com/b/qKlNtU/kkAB" TargetMode="External"/><Relationship Id="rId181" Type="http://schemas.openxmlformats.org/officeDocument/2006/relationships/hyperlink" Target="http://paperpile.com/b/qKlNtU/agQP" TargetMode="External"/><Relationship Id="rId402" Type="http://schemas.openxmlformats.org/officeDocument/2006/relationships/hyperlink" Target="http://paperpile.com/b/qKlNtU/XhmD" TargetMode="External"/><Relationship Id="rId279" Type="http://schemas.openxmlformats.org/officeDocument/2006/relationships/hyperlink" Target="http://paperpile.com/b/qKlNtU/oJ7t" TargetMode="External"/><Relationship Id="rId486" Type="http://schemas.openxmlformats.org/officeDocument/2006/relationships/hyperlink" Target="http://paperpile.com/b/qKlNtU/Ha5R" TargetMode="External"/><Relationship Id="rId43" Type="http://schemas.openxmlformats.org/officeDocument/2006/relationships/hyperlink" Target="https://paperpile.com/c/qKlNtU/kQh2+jLoG" TargetMode="External"/><Relationship Id="rId139" Type="http://schemas.openxmlformats.org/officeDocument/2006/relationships/hyperlink" Target="http://paperpile.com/b/qKlNtU/SnaD" TargetMode="External"/><Relationship Id="rId346" Type="http://schemas.openxmlformats.org/officeDocument/2006/relationships/hyperlink" Target="http://paperpile.com/b/qKlNtU/Po1v" TargetMode="External"/><Relationship Id="rId553" Type="http://schemas.openxmlformats.org/officeDocument/2006/relationships/hyperlink" Target="http://paperpile.com/b/qKlNtU/QRPq" TargetMode="External"/><Relationship Id="rId192" Type="http://schemas.openxmlformats.org/officeDocument/2006/relationships/hyperlink" Target="http://paperpile.com/b/qKlNtU/laPC" TargetMode="External"/><Relationship Id="rId206" Type="http://schemas.openxmlformats.org/officeDocument/2006/relationships/hyperlink" Target="http://paperpile.com/b/qKlNtU/JfmQ" TargetMode="External"/><Relationship Id="rId413" Type="http://schemas.openxmlformats.org/officeDocument/2006/relationships/hyperlink" Target="http://paperpile.com/b/qKlNtU/eMpb" TargetMode="External"/><Relationship Id="rId497" Type="http://schemas.openxmlformats.org/officeDocument/2006/relationships/hyperlink" Target="http://paperpile.com/b/qKlNtU/iPeQ" TargetMode="External"/><Relationship Id="rId357" Type="http://schemas.openxmlformats.org/officeDocument/2006/relationships/hyperlink" Target="http://paperpile.com/b/qKlNtU/dR2x" TargetMode="External"/><Relationship Id="rId54" Type="http://schemas.openxmlformats.org/officeDocument/2006/relationships/hyperlink" Target="https://paperpile.com/c/qKlNtU/Ca9t" TargetMode="External"/><Relationship Id="rId217" Type="http://schemas.openxmlformats.org/officeDocument/2006/relationships/hyperlink" Target="http://paperpile.com/b/qKlNtU/j7q1" TargetMode="External"/><Relationship Id="rId564" Type="http://schemas.openxmlformats.org/officeDocument/2006/relationships/hyperlink" Target="http://paperpile.com/b/qKlNtU/Nvnm" TargetMode="External"/><Relationship Id="rId424" Type="http://schemas.openxmlformats.org/officeDocument/2006/relationships/hyperlink" Target="http://dx.doi.org/10.1086/285130" TargetMode="External"/><Relationship Id="rId270" Type="http://schemas.openxmlformats.org/officeDocument/2006/relationships/hyperlink" Target="http://paperpile.com/b/qKlNtU/firm" TargetMode="External"/><Relationship Id="rId65" Type="http://schemas.openxmlformats.org/officeDocument/2006/relationships/hyperlink" Target="https://paperpile.com/c/qKlNtU/Y091+oJ7t+iPeQ" TargetMode="External"/><Relationship Id="rId130" Type="http://schemas.openxmlformats.org/officeDocument/2006/relationships/hyperlink" Target="http://paperpile.com/b/qKlNtU/2keX" TargetMode="External"/><Relationship Id="rId368" Type="http://schemas.openxmlformats.org/officeDocument/2006/relationships/hyperlink" Target="http://paperpile.com/b/qKlNtU/81BP" TargetMode="External"/><Relationship Id="rId575" Type="http://schemas.openxmlformats.org/officeDocument/2006/relationships/hyperlink" Target="http://paperpile.com/b/qKlNtU/12JE" TargetMode="External"/><Relationship Id="rId228" Type="http://schemas.openxmlformats.org/officeDocument/2006/relationships/hyperlink" Target="http://paperpile.com/b/qKlNtU/0ReP" TargetMode="External"/><Relationship Id="rId435" Type="http://schemas.openxmlformats.org/officeDocument/2006/relationships/hyperlink" Target="http://paperpile.com/b/qKlNtU/FFmS" TargetMode="External"/><Relationship Id="rId281" Type="http://schemas.openxmlformats.org/officeDocument/2006/relationships/hyperlink" Target="http://paperpile.com/b/qKlNtU/oJ7t" TargetMode="External"/><Relationship Id="rId502" Type="http://schemas.openxmlformats.org/officeDocument/2006/relationships/hyperlink" Target="http://paperpile.com/b/qKlNtU/CkZb" TargetMode="External"/><Relationship Id="rId76" Type="http://schemas.openxmlformats.org/officeDocument/2006/relationships/hyperlink" Target="https://paperpile.com/c/qKlNtU/q1mn" TargetMode="External"/><Relationship Id="rId141" Type="http://schemas.openxmlformats.org/officeDocument/2006/relationships/hyperlink" Target="http://paperpile.com/b/qKlNtU/SnaD" TargetMode="External"/><Relationship Id="rId379" Type="http://schemas.openxmlformats.org/officeDocument/2006/relationships/hyperlink" Target="http://paperpile.com/b/qKlNtU/dowd" TargetMode="External"/><Relationship Id="rId586" Type="http://schemas.openxmlformats.org/officeDocument/2006/relationships/hyperlink" Target="http://paperpile.com/b/qKlNtU/zB1N" TargetMode="External"/><Relationship Id="rId7" Type="http://schemas.openxmlformats.org/officeDocument/2006/relationships/hyperlink" Target="https://paperpile.com/c/qKlNtU/kQwN" TargetMode="External"/><Relationship Id="rId239" Type="http://schemas.openxmlformats.org/officeDocument/2006/relationships/hyperlink" Target="http://dx.doi.org/10.1111/j.1472-4642.2008.00483.x" TargetMode="External"/><Relationship Id="rId446" Type="http://schemas.openxmlformats.org/officeDocument/2006/relationships/hyperlink" Target="http://paperpile.com/b/qKlNtU/1AnI" TargetMode="External"/><Relationship Id="rId292" Type="http://schemas.openxmlformats.org/officeDocument/2006/relationships/hyperlink" Target="http://paperpile.com/b/qKlNtU/zLtW" TargetMode="External"/><Relationship Id="rId306" Type="http://schemas.openxmlformats.org/officeDocument/2006/relationships/hyperlink" Target="http://dx.doi.org/10.1146/annurev-ento-120811-153635" TargetMode="External"/><Relationship Id="rId87" Type="http://schemas.openxmlformats.org/officeDocument/2006/relationships/hyperlink" Target="https://paperpile.com/c/qKlNtU/FDk0" TargetMode="External"/><Relationship Id="rId513" Type="http://schemas.openxmlformats.org/officeDocument/2006/relationships/hyperlink" Target="http://paperpile.com/b/qKlNtU/ye00" TargetMode="External"/><Relationship Id="rId152" Type="http://schemas.openxmlformats.org/officeDocument/2006/relationships/hyperlink" Target="http://paperpile.com/b/qKlNtU/7mkY" TargetMode="External"/><Relationship Id="rId194" Type="http://schemas.openxmlformats.org/officeDocument/2006/relationships/hyperlink" Target="http://paperpile.com/b/qKlNtU/laPC" TargetMode="External"/><Relationship Id="rId208" Type="http://schemas.openxmlformats.org/officeDocument/2006/relationships/hyperlink" Target="http://paperpile.com/b/qKlNtU/JfmQ" TargetMode="External"/><Relationship Id="rId415" Type="http://schemas.openxmlformats.org/officeDocument/2006/relationships/hyperlink" Target="http://paperpile.com/b/qKlNtU/eMpb" TargetMode="External"/><Relationship Id="rId457" Type="http://schemas.openxmlformats.org/officeDocument/2006/relationships/hyperlink" Target="http://paperpile.com/b/qKlNtU/qMQK" TargetMode="External"/><Relationship Id="rId261" Type="http://schemas.openxmlformats.org/officeDocument/2006/relationships/hyperlink" Target="http://paperpile.com/b/qKlNtU/viZk" TargetMode="External"/><Relationship Id="rId499" Type="http://schemas.openxmlformats.org/officeDocument/2006/relationships/hyperlink" Target="http://paperpile.com/b/qKlNtU/CkZb" TargetMode="External"/><Relationship Id="rId14" Type="http://schemas.openxmlformats.org/officeDocument/2006/relationships/hyperlink" Target="https://paperpile.com/c/qKlNtU/q1mn" TargetMode="External"/><Relationship Id="rId56" Type="http://schemas.openxmlformats.org/officeDocument/2006/relationships/hyperlink" Target="https://paperpile.com/c/qKlNtU/zLtW" TargetMode="External"/><Relationship Id="rId317" Type="http://schemas.openxmlformats.org/officeDocument/2006/relationships/hyperlink" Target="http://paperpile.com/b/qKlNtU/Ca9t" TargetMode="External"/><Relationship Id="rId359" Type="http://schemas.openxmlformats.org/officeDocument/2006/relationships/hyperlink" Target="http://paperpile.com/b/qKlNtU/kQh2" TargetMode="External"/><Relationship Id="rId524" Type="http://schemas.openxmlformats.org/officeDocument/2006/relationships/hyperlink" Target="http://paperpile.com/b/qKlNtU/FDk0" TargetMode="External"/><Relationship Id="rId566" Type="http://schemas.openxmlformats.org/officeDocument/2006/relationships/hyperlink" Target="http://paperpile.com/b/qKlNtU/Nvnm" TargetMode="External"/><Relationship Id="rId98" Type="http://schemas.openxmlformats.org/officeDocument/2006/relationships/hyperlink" Target="http://paperpile.com/b/qKlNtU/Ls7v" TargetMode="External"/><Relationship Id="rId121" Type="http://schemas.openxmlformats.org/officeDocument/2006/relationships/hyperlink" Target="http://paperpile.com/b/qKlNtU/91b4" TargetMode="External"/><Relationship Id="rId163" Type="http://schemas.openxmlformats.org/officeDocument/2006/relationships/hyperlink" Target="http://paperpile.com/b/qKlNtU/c0mS" TargetMode="External"/><Relationship Id="rId219" Type="http://schemas.openxmlformats.org/officeDocument/2006/relationships/hyperlink" Target="http://dx.doi.org/10.1111/1755-0998.13471" TargetMode="External"/><Relationship Id="rId370" Type="http://schemas.openxmlformats.org/officeDocument/2006/relationships/hyperlink" Target="http://dx.doi.org/10.1039/c7np00008a" TargetMode="External"/><Relationship Id="rId426" Type="http://schemas.openxmlformats.org/officeDocument/2006/relationships/hyperlink" Target="http://paperpile.com/b/qKlNtU/xx6V" TargetMode="External"/><Relationship Id="rId230" Type="http://schemas.openxmlformats.org/officeDocument/2006/relationships/hyperlink" Target="http://paperpile.com/b/qKlNtU/0ReP" TargetMode="External"/><Relationship Id="rId468" Type="http://schemas.openxmlformats.org/officeDocument/2006/relationships/hyperlink" Target="http://paperpile.com/b/qKlNtU/EUoG" TargetMode="External"/><Relationship Id="rId25" Type="http://schemas.openxmlformats.org/officeDocument/2006/relationships/hyperlink" Target="https://paperpile.com/c/qKlNtU/0ReP+FFmS" TargetMode="External"/><Relationship Id="rId67" Type="http://schemas.openxmlformats.org/officeDocument/2006/relationships/hyperlink" Target="https://paperpile.com/c/qKlNtU/12JE" TargetMode="External"/><Relationship Id="rId272" Type="http://schemas.openxmlformats.org/officeDocument/2006/relationships/hyperlink" Target="http://paperpile.com/b/qKlNtU/firm" TargetMode="External"/><Relationship Id="rId328" Type="http://schemas.openxmlformats.org/officeDocument/2006/relationships/hyperlink" Target="http://paperpile.com/b/qKlNtU/IsaZ" TargetMode="External"/><Relationship Id="rId535" Type="http://schemas.openxmlformats.org/officeDocument/2006/relationships/hyperlink" Target="http://paperpile.com/b/qKlNtU/tFiJ" TargetMode="External"/><Relationship Id="rId577" Type="http://schemas.openxmlformats.org/officeDocument/2006/relationships/hyperlink" Target="http://paperpile.com/b/qKlNtU/ZnN2" TargetMode="External"/><Relationship Id="rId132" Type="http://schemas.openxmlformats.org/officeDocument/2006/relationships/hyperlink" Target="http://paperpile.com/b/qKlNtU/v7TS" TargetMode="External"/><Relationship Id="rId174" Type="http://schemas.openxmlformats.org/officeDocument/2006/relationships/hyperlink" Target="http://paperpile.com/b/qKlNtU/k0lw" TargetMode="External"/><Relationship Id="rId381" Type="http://schemas.openxmlformats.org/officeDocument/2006/relationships/hyperlink" Target="http://paperpile.com/b/qKlNtU/dowd" TargetMode="External"/><Relationship Id="rId241" Type="http://schemas.openxmlformats.org/officeDocument/2006/relationships/hyperlink" Target="http://paperpile.com/b/qKlNtU/kaGj" TargetMode="External"/><Relationship Id="rId437" Type="http://schemas.openxmlformats.org/officeDocument/2006/relationships/hyperlink" Target="http://paperpile.com/b/qKlNtU/FFmS" TargetMode="External"/><Relationship Id="rId479" Type="http://schemas.openxmlformats.org/officeDocument/2006/relationships/hyperlink" Target="http://paperpile.com/b/qKlNtU/JuJw" TargetMode="External"/><Relationship Id="rId36" Type="http://schemas.openxmlformats.org/officeDocument/2006/relationships/hyperlink" Target="https://paperpile.com/c/qKlNtU/m0XT" TargetMode="External"/><Relationship Id="rId283" Type="http://schemas.openxmlformats.org/officeDocument/2006/relationships/hyperlink" Target="http://dx.doi.org/10.1371/journal.pone.0093048" TargetMode="External"/><Relationship Id="rId339" Type="http://schemas.openxmlformats.org/officeDocument/2006/relationships/hyperlink" Target="http://paperpile.com/b/qKlNtU/m0XT" TargetMode="External"/><Relationship Id="rId490" Type="http://schemas.openxmlformats.org/officeDocument/2006/relationships/hyperlink" Target="http://paperpile.com/b/qKlNtU/Ha5R" TargetMode="External"/><Relationship Id="rId504" Type="http://schemas.openxmlformats.org/officeDocument/2006/relationships/hyperlink" Target="http://dx.doi.org/10.1038/hdy.2009.55" TargetMode="External"/><Relationship Id="rId546" Type="http://schemas.openxmlformats.org/officeDocument/2006/relationships/hyperlink" Target="http://paperpile.com/b/qKlNtU/7ifP" TargetMode="External"/><Relationship Id="rId78" Type="http://schemas.openxmlformats.org/officeDocument/2006/relationships/hyperlink" Target="https://paperpile.com/c/qKlNtU/KATk" TargetMode="External"/><Relationship Id="rId101" Type="http://schemas.openxmlformats.org/officeDocument/2006/relationships/hyperlink" Target="http://paperpile.com/b/qKlNtU/Ls7v" TargetMode="External"/><Relationship Id="rId143" Type="http://schemas.openxmlformats.org/officeDocument/2006/relationships/hyperlink" Target="http://dx.doi.org/10.1093/molbev/msl049" TargetMode="External"/><Relationship Id="rId185" Type="http://schemas.openxmlformats.org/officeDocument/2006/relationships/hyperlink" Target="http://paperpile.com/b/qKlNtU/Y091" TargetMode="External"/><Relationship Id="rId350" Type="http://schemas.openxmlformats.org/officeDocument/2006/relationships/hyperlink" Target="http://dx.doi.org/10.1073/pnas.072090199" TargetMode="External"/><Relationship Id="rId406" Type="http://schemas.openxmlformats.org/officeDocument/2006/relationships/hyperlink" Target="http://paperpile.com/b/qKlNtU/eMpb" TargetMode="External"/><Relationship Id="rId588" Type="http://schemas.openxmlformats.org/officeDocument/2006/relationships/hyperlink" Target="http://dx.doi.org/10.1098/rspb.2014.1739" TargetMode="External"/><Relationship Id="rId9" Type="http://schemas.openxmlformats.org/officeDocument/2006/relationships/hyperlink" Target="https://paperpile.com/c/qKlNtU/KsBc+12JE+QRPq" TargetMode="External"/><Relationship Id="rId210" Type="http://schemas.openxmlformats.org/officeDocument/2006/relationships/hyperlink" Target="http://paperpile.com/b/qKlNtU/JfmQ" TargetMode="External"/><Relationship Id="rId392" Type="http://schemas.openxmlformats.org/officeDocument/2006/relationships/hyperlink" Target="http://dx.doi.org/10.2983/035.039.0112" TargetMode="External"/><Relationship Id="rId448" Type="http://schemas.openxmlformats.org/officeDocument/2006/relationships/hyperlink" Target="http://paperpile.com/b/qKlNtU/1AnI" TargetMode="External"/><Relationship Id="rId252" Type="http://schemas.openxmlformats.org/officeDocument/2006/relationships/hyperlink" Target="http://paperpile.com/b/qKlNtU/qPNV" TargetMode="External"/><Relationship Id="rId294" Type="http://schemas.openxmlformats.org/officeDocument/2006/relationships/hyperlink" Target="http://dx.doi.org/10.1093/bioinformatics/bts507" TargetMode="External"/><Relationship Id="rId308" Type="http://schemas.openxmlformats.org/officeDocument/2006/relationships/hyperlink" Target="http://paperpile.com/b/qKlNtU/QaeD" TargetMode="External"/><Relationship Id="rId515" Type="http://schemas.openxmlformats.org/officeDocument/2006/relationships/hyperlink" Target="http://paperpile.com/b/qKlNtU/ye00" TargetMode="External"/><Relationship Id="rId47" Type="http://schemas.openxmlformats.org/officeDocument/2006/relationships/hyperlink" Target="https://paperpile.com/c/qKlNtU/7ifP" TargetMode="External"/><Relationship Id="rId89" Type="http://schemas.openxmlformats.org/officeDocument/2006/relationships/hyperlink" Target="https://paperpile.com/c/qKlNtU/UWou" TargetMode="External"/><Relationship Id="rId112" Type="http://schemas.openxmlformats.org/officeDocument/2006/relationships/hyperlink" Target="http://paperpile.com/b/qKlNtU/q1mn" TargetMode="External"/><Relationship Id="rId154" Type="http://schemas.openxmlformats.org/officeDocument/2006/relationships/hyperlink" Target="http://paperpile.com/b/qKlNtU/7mkY" TargetMode="External"/><Relationship Id="rId361" Type="http://schemas.openxmlformats.org/officeDocument/2006/relationships/hyperlink" Target="http://paperpile.com/b/qKlNtU/kQh2" TargetMode="External"/><Relationship Id="rId557" Type="http://schemas.openxmlformats.org/officeDocument/2006/relationships/hyperlink" Target="http://paperpile.com/b/qKlNtU/QRPq" TargetMode="External"/><Relationship Id="rId196" Type="http://schemas.openxmlformats.org/officeDocument/2006/relationships/hyperlink" Target="http://paperpile.com/b/qKlNtU/laPC" TargetMode="External"/><Relationship Id="rId417" Type="http://schemas.openxmlformats.org/officeDocument/2006/relationships/hyperlink" Target="http://paperpile.com/b/qKlNtU/eMpb" TargetMode="External"/><Relationship Id="rId459" Type="http://schemas.openxmlformats.org/officeDocument/2006/relationships/hyperlink" Target="http://paperpile.com/b/qKlNtU/qMQK" TargetMode="External"/><Relationship Id="rId16" Type="http://schemas.openxmlformats.org/officeDocument/2006/relationships/hyperlink" Target="https://paperpile.com/c/qKlNtU/1AnI" TargetMode="External"/><Relationship Id="rId221" Type="http://schemas.openxmlformats.org/officeDocument/2006/relationships/hyperlink" Target="http://paperpile.com/b/qKlNtU/jLoG" TargetMode="External"/><Relationship Id="rId263" Type="http://schemas.openxmlformats.org/officeDocument/2006/relationships/hyperlink" Target="http://dx.doi.org/10.5483/bmbrep.2012.45.11.232" TargetMode="External"/><Relationship Id="rId319" Type="http://schemas.openxmlformats.org/officeDocument/2006/relationships/hyperlink" Target="http://paperpile.com/b/qKlNtU/OLu8" TargetMode="External"/><Relationship Id="rId470" Type="http://schemas.openxmlformats.org/officeDocument/2006/relationships/hyperlink" Target="http://dx.doi.org/10.1093/chemse/bjv046" TargetMode="External"/><Relationship Id="rId526" Type="http://schemas.openxmlformats.org/officeDocument/2006/relationships/hyperlink" Target="http://paperpile.com/b/qKlNtU/FDk0" TargetMode="External"/><Relationship Id="rId58" Type="http://schemas.openxmlformats.org/officeDocument/2006/relationships/hyperlink" Target="https://paperpile.com/c/qKlNtU/laPC+EUoG" TargetMode="External"/><Relationship Id="rId123" Type="http://schemas.openxmlformats.org/officeDocument/2006/relationships/hyperlink" Target="http://paperpile.com/b/qKlNtU/91b4" TargetMode="External"/><Relationship Id="rId330" Type="http://schemas.openxmlformats.org/officeDocument/2006/relationships/hyperlink" Target="https://www.sciencedirect.com/science/article/pii/S0044523115000303?casa_token=_cbCJYM7WpgAAAAA:V7SmSEwQYW0pukLldBalVBKBKkGM22yyJon5kF1YZ54G1MM5mho1KLynFNfqi4jXi36t7mFFWm6i" TargetMode="External"/><Relationship Id="rId568" Type="http://schemas.openxmlformats.org/officeDocument/2006/relationships/hyperlink" Target="http://dx.doi.org/10.1093/gbe/evw296" TargetMode="External"/><Relationship Id="rId165" Type="http://schemas.openxmlformats.org/officeDocument/2006/relationships/hyperlink" Target="http://paperpile.com/b/qKlNtU/c0mS" TargetMode="External"/><Relationship Id="rId372" Type="http://schemas.openxmlformats.org/officeDocument/2006/relationships/hyperlink" Target="http://paperpile.com/b/qKlNtU/dowd" TargetMode="External"/><Relationship Id="rId428" Type="http://schemas.openxmlformats.org/officeDocument/2006/relationships/hyperlink" Target="http://paperpile.com/b/qKlNtU/xx6V" TargetMode="External"/><Relationship Id="rId232" Type="http://schemas.openxmlformats.org/officeDocument/2006/relationships/hyperlink" Target="http://paperpile.com/b/qKlNtU/0ReP" TargetMode="External"/><Relationship Id="rId274" Type="http://schemas.openxmlformats.org/officeDocument/2006/relationships/hyperlink" Target="http://paperpile.com/b/qKlNtU/firm" TargetMode="External"/><Relationship Id="rId481" Type="http://schemas.openxmlformats.org/officeDocument/2006/relationships/hyperlink" Target="http://paperpile.com/b/qKlNtU/JuJw" TargetMode="External"/><Relationship Id="rId27" Type="http://schemas.openxmlformats.org/officeDocument/2006/relationships/hyperlink" Target="https://paperpile.com/c/qKlNtU/7aZF" TargetMode="External"/><Relationship Id="rId69" Type="http://schemas.openxmlformats.org/officeDocument/2006/relationships/hyperlink" Target="https://paperpile.com/c/qKlNtU/12JE" TargetMode="External"/><Relationship Id="rId134" Type="http://schemas.openxmlformats.org/officeDocument/2006/relationships/hyperlink" Target="http://paperpile.com/b/qKlNtU/v7TS" TargetMode="External"/><Relationship Id="rId537" Type="http://schemas.openxmlformats.org/officeDocument/2006/relationships/hyperlink" Target="http://paperpile.com/b/qKlNtU/tFiJ" TargetMode="External"/><Relationship Id="rId579" Type="http://schemas.openxmlformats.org/officeDocument/2006/relationships/hyperlink" Target="http://paperpile.com/b/qKlNtU/ZnN2" TargetMode="External"/><Relationship Id="rId80" Type="http://schemas.openxmlformats.org/officeDocument/2006/relationships/hyperlink" Target="https://paperpile.com/c/qKlNtU/gjwy" TargetMode="External"/><Relationship Id="rId176" Type="http://schemas.openxmlformats.org/officeDocument/2006/relationships/hyperlink" Target="http://paperpile.com/b/qKlNtU/agQP" TargetMode="External"/><Relationship Id="rId341" Type="http://schemas.openxmlformats.org/officeDocument/2006/relationships/hyperlink" Target="http://paperpile.com/b/qKlNtU/m0XT" TargetMode="External"/><Relationship Id="rId383" Type="http://schemas.openxmlformats.org/officeDocument/2006/relationships/hyperlink" Target="http://paperpile.com/b/qKlNtU/7aZF" TargetMode="External"/><Relationship Id="rId439" Type="http://schemas.openxmlformats.org/officeDocument/2006/relationships/hyperlink" Target="http://paperpile.com/b/qKlNtU/w8Sk" TargetMode="External"/><Relationship Id="rId590" Type="http://schemas.openxmlformats.org/officeDocument/2006/relationships/hyperlink" Target="https://paperpile.com/c/qKlNtU/tFiJ" TargetMode="External"/><Relationship Id="rId201" Type="http://schemas.openxmlformats.org/officeDocument/2006/relationships/hyperlink" Target="http://paperpile.com/b/qKlNtU/zYDE" TargetMode="External"/><Relationship Id="rId243" Type="http://schemas.openxmlformats.org/officeDocument/2006/relationships/hyperlink" Target="http://paperpile.com/b/qKlNtU/kaGj" TargetMode="External"/><Relationship Id="rId285" Type="http://schemas.openxmlformats.org/officeDocument/2006/relationships/hyperlink" Target="http://paperpile.com/b/qKlNtU/6a7z" TargetMode="External"/><Relationship Id="rId450" Type="http://schemas.openxmlformats.org/officeDocument/2006/relationships/hyperlink" Target="http://dx.doi.org/10.1126/scisignal.2003555" TargetMode="External"/><Relationship Id="rId506" Type="http://schemas.openxmlformats.org/officeDocument/2006/relationships/hyperlink" Target="http://paperpile.com/b/qKlNtU/1pDj" TargetMode="External"/><Relationship Id="rId38" Type="http://schemas.openxmlformats.org/officeDocument/2006/relationships/hyperlink" Target="https://paperpile.com/c/qKlNtU/1pDj" TargetMode="External"/><Relationship Id="rId103" Type="http://schemas.openxmlformats.org/officeDocument/2006/relationships/hyperlink" Target="http://dx.doi.org/10.1016/s0092-8674(00)80705-9" TargetMode="External"/><Relationship Id="rId310" Type="http://schemas.openxmlformats.org/officeDocument/2006/relationships/hyperlink" Target="http://paperpile.com/b/qKlNtU/QaeD" TargetMode="External"/><Relationship Id="rId492" Type="http://schemas.openxmlformats.org/officeDocument/2006/relationships/hyperlink" Target="http://dx.doi.org/10.1371/journal.pbio.1002457" TargetMode="External"/><Relationship Id="rId548" Type="http://schemas.openxmlformats.org/officeDocument/2006/relationships/hyperlink" Target="http://paperpile.com/b/qKlNtU/7ifP" TargetMode="External"/><Relationship Id="rId91" Type="http://schemas.openxmlformats.org/officeDocument/2006/relationships/hyperlink" Target="https://paperpile.com/c/qKlNtU/JuJw" TargetMode="External"/><Relationship Id="rId145" Type="http://schemas.openxmlformats.org/officeDocument/2006/relationships/hyperlink" Target="http://paperpile.com/b/qKlNtU/oKGk" TargetMode="External"/><Relationship Id="rId187" Type="http://schemas.openxmlformats.org/officeDocument/2006/relationships/hyperlink" Target="http://paperpile.com/b/qKlNtU/Y091" TargetMode="External"/><Relationship Id="rId352" Type="http://schemas.openxmlformats.org/officeDocument/2006/relationships/hyperlink" Target="http://paperpile.com/b/qKlNtU/dR2x" TargetMode="External"/><Relationship Id="rId394" Type="http://schemas.openxmlformats.org/officeDocument/2006/relationships/hyperlink" Target="http://paperpile.com/b/qKlNtU/KsBc" TargetMode="External"/><Relationship Id="rId408" Type="http://schemas.openxmlformats.org/officeDocument/2006/relationships/hyperlink" Target="http://paperpile.com/b/qKlNtU/eMpb" TargetMode="External"/><Relationship Id="rId212" Type="http://schemas.openxmlformats.org/officeDocument/2006/relationships/hyperlink" Target="http://paperpile.com/b/qKlNtU/j7q1" TargetMode="External"/><Relationship Id="rId254" Type="http://schemas.openxmlformats.org/officeDocument/2006/relationships/hyperlink" Target="http://paperpile.com/b/qKlNtU/qPNV" TargetMode="External"/><Relationship Id="rId49" Type="http://schemas.openxmlformats.org/officeDocument/2006/relationships/hyperlink" Target="https://paperpile.com/c/qKlNtU/t78r" TargetMode="External"/><Relationship Id="rId114" Type="http://schemas.openxmlformats.org/officeDocument/2006/relationships/hyperlink" Target="http://paperpile.com/b/qKlNtU/q1mn" TargetMode="External"/><Relationship Id="rId296" Type="http://schemas.openxmlformats.org/officeDocument/2006/relationships/hyperlink" Target="http://paperpile.com/b/qKlNtU/P56r" TargetMode="External"/><Relationship Id="rId461" Type="http://schemas.openxmlformats.org/officeDocument/2006/relationships/hyperlink" Target="http://paperpile.com/b/qKlNtU/qMQK" TargetMode="External"/><Relationship Id="rId517" Type="http://schemas.openxmlformats.org/officeDocument/2006/relationships/hyperlink" Target="http://paperpile.com/b/qKlNtU/0wqD" TargetMode="External"/><Relationship Id="rId559" Type="http://schemas.openxmlformats.org/officeDocument/2006/relationships/hyperlink" Target="http://paperpile.com/b/qKlNtU/QRPq" TargetMode="External"/><Relationship Id="rId60" Type="http://schemas.openxmlformats.org/officeDocument/2006/relationships/hyperlink" Target="https://paperpile.com/c/qKlNtU/q1mn" TargetMode="External"/><Relationship Id="rId156" Type="http://schemas.openxmlformats.org/officeDocument/2006/relationships/hyperlink" Target="http://paperpile.com/b/qKlNtU/F0tW" TargetMode="External"/><Relationship Id="rId198" Type="http://schemas.openxmlformats.org/officeDocument/2006/relationships/hyperlink" Target="http://paperpile.com/b/qKlNtU/zYDE" TargetMode="External"/><Relationship Id="rId321" Type="http://schemas.openxmlformats.org/officeDocument/2006/relationships/hyperlink" Target="http://paperpile.com/b/qKlNtU/OLu8" TargetMode="External"/><Relationship Id="rId363" Type="http://schemas.openxmlformats.org/officeDocument/2006/relationships/hyperlink" Target="http://paperpile.com/b/qKlNtU/kQh2" TargetMode="External"/><Relationship Id="rId419" Type="http://schemas.openxmlformats.org/officeDocument/2006/relationships/hyperlink" Target="http://paperpile.com/b/qKlNtU/KATk" TargetMode="External"/><Relationship Id="rId570" Type="http://schemas.openxmlformats.org/officeDocument/2006/relationships/hyperlink" Target="http://paperpile.com/b/qKlNtU/12JE" TargetMode="External"/><Relationship Id="rId223" Type="http://schemas.openxmlformats.org/officeDocument/2006/relationships/hyperlink" Target="http://paperpile.com/b/qKlNtU/jLoG" TargetMode="External"/><Relationship Id="rId430" Type="http://schemas.openxmlformats.org/officeDocument/2006/relationships/hyperlink" Target="http://dx.doi.org/10.1016/j.ympev.2015.07.011" TargetMode="External"/><Relationship Id="rId18" Type="http://schemas.openxmlformats.org/officeDocument/2006/relationships/hyperlink" Target="https://paperpile.com/c/qKlNtU/w8Sk+91b4+0wqD" TargetMode="External"/><Relationship Id="rId265" Type="http://schemas.openxmlformats.org/officeDocument/2006/relationships/hyperlink" Target="http://paperpile.com/b/qKlNtU/t78r" TargetMode="External"/><Relationship Id="rId472" Type="http://schemas.openxmlformats.org/officeDocument/2006/relationships/hyperlink" Target="http://paperpile.com/b/qKlNtU/kQwN" TargetMode="External"/><Relationship Id="rId528" Type="http://schemas.openxmlformats.org/officeDocument/2006/relationships/hyperlink" Target="http://paperpile.com/b/qKlNtU/FDk0" TargetMode="External"/><Relationship Id="rId125" Type="http://schemas.openxmlformats.org/officeDocument/2006/relationships/hyperlink" Target="http://dx.doi.org/10.1046/j.1432-1327.1999.00438.x" TargetMode="External"/><Relationship Id="rId167" Type="http://schemas.openxmlformats.org/officeDocument/2006/relationships/hyperlink" Target="http://dx.doi.org/10.1038/nrg.2015.25" TargetMode="External"/><Relationship Id="rId332" Type="http://schemas.openxmlformats.org/officeDocument/2006/relationships/hyperlink" Target="http://paperpile.com/b/qKlNtU/gjwy" TargetMode="External"/><Relationship Id="rId374" Type="http://schemas.openxmlformats.org/officeDocument/2006/relationships/hyperlink" Target="http://paperpile.com/b/qKlNtU/dowd" TargetMode="External"/><Relationship Id="rId581" Type="http://schemas.openxmlformats.org/officeDocument/2006/relationships/hyperlink" Target="http://paperpile.com/b/qKlNtU/ZnN2" TargetMode="External"/><Relationship Id="rId71" Type="http://schemas.openxmlformats.org/officeDocument/2006/relationships/hyperlink" Target="https://paperpile.com/c/qKlNtU/EUoG" TargetMode="External"/><Relationship Id="rId234" Type="http://schemas.openxmlformats.org/officeDocument/2006/relationships/hyperlink" Target="http://paperpile.com/b/qKlNtU/zktD" TargetMode="External"/><Relationship Id="rId2" Type="http://schemas.openxmlformats.org/officeDocument/2006/relationships/styles" Target="styles.xml"/><Relationship Id="rId29" Type="http://schemas.openxmlformats.org/officeDocument/2006/relationships/hyperlink" Target="https://paperpile.com/c/qKlNtU/qMQK" TargetMode="External"/><Relationship Id="rId276" Type="http://schemas.openxmlformats.org/officeDocument/2006/relationships/hyperlink" Target="http://paperpile.com/b/qKlNtU/firm" TargetMode="External"/><Relationship Id="rId441" Type="http://schemas.openxmlformats.org/officeDocument/2006/relationships/hyperlink" Target="http://paperpile.com/b/qKlNtU/w8Sk" TargetMode="External"/><Relationship Id="rId483" Type="http://schemas.openxmlformats.org/officeDocument/2006/relationships/hyperlink" Target="http://paperpile.com/b/qKlNtU/JuJw" TargetMode="External"/><Relationship Id="rId539" Type="http://schemas.openxmlformats.org/officeDocument/2006/relationships/hyperlink" Target="http://paperpile.com/b/qKlNtU/kkAB" TargetMode="External"/><Relationship Id="rId40" Type="http://schemas.openxmlformats.org/officeDocument/2006/relationships/hyperlink" Target="https://paperpile.com/c/qKlNtU/JfmQ" TargetMode="External"/><Relationship Id="rId136" Type="http://schemas.openxmlformats.org/officeDocument/2006/relationships/hyperlink" Target="http://paperpile.com/b/qKlNtU/v7TS" TargetMode="External"/><Relationship Id="rId178" Type="http://schemas.openxmlformats.org/officeDocument/2006/relationships/hyperlink" Target="http://paperpile.com/b/qKlNtU/agQP" TargetMode="External"/><Relationship Id="rId301" Type="http://schemas.openxmlformats.org/officeDocument/2006/relationships/hyperlink" Target="http://paperpile.com/b/qKlNtU/UWou" TargetMode="External"/><Relationship Id="rId343" Type="http://schemas.openxmlformats.org/officeDocument/2006/relationships/hyperlink" Target="http://paperpile.com/b/qKlNtU/m0XT" TargetMode="External"/><Relationship Id="rId550" Type="http://schemas.openxmlformats.org/officeDocument/2006/relationships/hyperlink" Target="http://paperpile.com/b/qKlNtU/7ifP" TargetMode="External"/><Relationship Id="rId82" Type="http://schemas.openxmlformats.org/officeDocument/2006/relationships/hyperlink" Target="https://paperpile.com/c/qKlNtU/SnaD" TargetMode="External"/><Relationship Id="rId203" Type="http://schemas.openxmlformats.org/officeDocument/2006/relationships/hyperlink" Target="http://paperpile.com/b/qKlNtU/zYDE" TargetMode="External"/><Relationship Id="rId385" Type="http://schemas.openxmlformats.org/officeDocument/2006/relationships/hyperlink" Target="http://paperpile.com/b/qKlNtU/7aZF" TargetMode="External"/><Relationship Id="rId592" Type="http://schemas.openxmlformats.org/officeDocument/2006/relationships/hyperlink" Target="https://paperpile.com/c/qKlNtU/xx6V+nneu" TargetMode="External"/><Relationship Id="rId245" Type="http://schemas.openxmlformats.org/officeDocument/2006/relationships/hyperlink" Target="http://dx.doi.org/10.1038/s41594-017-0011-7" TargetMode="External"/><Relationship Id="rId287" Type="http://schemas.openxmlformats.org/officeDocument/2006/relationships/hyperlink" Target="http://paperpile.com/b/qKlNtU/6a7z" TargetMode="External"/><Relationship Id="rId410" Type="http://schemas.openxmlformats.org/officeDocument/2006/relationships/hyperlink" Target="http://paperpile.com/b/qKlNtU/eMpb" TargetMode="External"/><Relationship Id="rId452" Type="http://schemas.openxmlformats.org/officeDocument/2006/relationships/hyperlink" Target="http://paperpile.com/b/qKlNtU/vpb6" TargetMode="External"/><Relationship Id="rId494" Type="http://schemas.openxmlformats.org/officeDocument/2006/relationships/hyperlink" Target="http://paperpile.com/b/qKlNtU/iPeQ" TargetMode="External"/><Relationship Id="rId508" Type="http://schemas.openxmlformats.org/officeDocument/2006/relationships/hyperlink" Target="http://paperpile.com/b/qKlNtU/1pDj" TargetMode="External"/><Relationship Id="rId105" Type="http://schemas.openxmlformats.org/officeDocument/2006/relationships/hyperlink" Target="http://paperpile.com/b/qKlNtU/nneu" TargetMode="External"/><Relationship Id="rId147" Type="http://schemas.openxmlformats.org/officeDocument/2006/relationships/hyperlink" Target="http://paperpile.com/b/qKlNtU/oKGk" TargetMode="External"/><Relationship Id="rId312" Type="http://schemas.openxmlformats.org/officeDocument/2006/relationships/hyperlink" Target="http://dx.doi.org/10.1111/zsc.12552" TargetMode="External"/><Relationship Id="rId354" Type="http://schemas.openxmlformats.org/officeDocument/2006/relationships/hyperlink" Target="http://paperpile.com/b/qKlNtU/dR2x" TargetMode="External"/><Relationship Id="rId51" Type="http://schemas.openxmlformats.org/officeDocument/2006/relationships/hyperlink" Target="https://paperpile.com/c/qKlNtU/dR2x" TargetMode="External"/><Relationship Id="rId93" Type="http://schemas.openxmlformats.org/officeDocument/2006/relationships/hyperlink" Target="http://paperpile.com/b/qKlNtU/2ssv" TargetMode="External"/><Relationship Id="rId189" Type="http://schemas.openxmlformats.org/officeDocument/2006/relationships/hyperlink" Target="http://dx.doi.org/10.1371/journal.pgen.1001064" TargetMode="External"/><Relationship Id="rId396" Type="http://schemas.openxmlformats.org/officeDocument/2006/relationships/hyperlink" Target="http://paperpile.com/b/qKlNtU/KsBc" TargetMode="External"/><Relationship Id="rId561" Type="http://schemas.openxmlformats.org/officeDocument/2006/relationships/hyperlink" Target="http://paperpile.com/b/qKlNtU/Nvnm" TargetMode="External"/><Relationship Id="rId214" Type="http://schemas.openxmlformats.org/officeDocument/2006/relationships/hyperlink" Target="http://paperpile.com/b/qKlNtU/j7q1" TargetMode="External"/><Relationship Id="rId256" Type="http://schemas.openxmlformats.org/officeDocument/2006/relationships/hyperlink" Target="http://paperpile.com/b/qKlNtU/qPNV" TargetMode="External"/><Relationship Id="rId298" Type="http://schemas.openxmlformats.org/officeDocument/2006/relationships/hyperlink" Target="http://paperpile.com/b/qKlNtU/P56r" TargetMode="External"/><Relationship Id="rId421" Type="http://schemas.openxmlformats.org/officeDocument/2006/relationships/hyperlink" Target="http://paperpile.com/b/qKlNtU/KATk" TargetMode="External"/><Relationship Id="rId463" Type="http://schemas.openxmlformats.org/officeDocument/2006/relationships/hyperlink" Target="http://paperpile.com/b/qKlNtU/EUoG" TargetMode="External"/><Relationship Id="rId519" Type="http://schemas.openxmlformats.org/officeDocument/2006/relationships/hyperlink" Target="http://paperpile.com/b/qKlNtU/0wqD" TargetMode="External"/><Relationship Id="rId116" Type="http://schemas.openxmlformats.org/officeDocument/2006/relationships/hyperlink" Target="http://paperpile.com/b/qKlNtU/q1mn" TargetMode="External"/><Relationship Id="rId158" Type="http://schemas.openxmlformats.org/officeDocument/2006/relationships/hyperlink" Target="http://paperpile.com/b/qKlNtU/F0tW" TargetMode="External"/><Relationship Id="rId323" Type="http://schemas.openxmlformats.org/officeDocument/2006/relationships/hyperlink" Target="http://paperpile.com/b/qKlNtU/OLu8" TargetMode="External"/><Relationship Id="rId530" Type="http://schemas.openxmlformats.org/officeDocument/2006/relationships/hyperlink" Target="http://paperpile.com/b/qKlNtU/FDk0" TargetMode="External"/><Relationship Id="rId20" Type="http://schemas.openxmlformats.org/officeDocument/2006/relationships/hyperlink" Target="https://paperpile.com/c/qKlNtU/nneu" TargetMode="External"/><Relationship Id="rId62" Type="http://schemas.openxmlformats.org/officeDocument/2006/relationships/hyperlink" Target="https://paperpile.com/c/qKlNtU/k0lw" TargetMode="External"/><Relationship Id="rId365" Type="http://schemas.openxmlformats.org/officeDocument/2006/relationships/hyperlink" Target="http://paperpile.com/b/qKlNtU/81BP" TargetMode="External"/><Relationship Id="rId572" Type="http://schemas.openxmlformats.org/officeDocument/2006/relationships/hyperlink" Target="http://paperpile.com/b/qKlNtU/12JE" TargetMode="External"/><Relationship Id="rId225" Type="http://schemas.openxmlformats.org/officeDocument/2006/relationships/hyperlink" Target="http://dx.doi.org/10.1006/jmbi.2001.5080" TargetMode="External"/><Relationship Id="rId267" Type="http://schemas.openxmlformats.org/officeDocument/2006/relationships/hyperlink" Target="http://paperpile.com/b/qKlNtU/t78r" TargetMode="External"/><Relationship Id="rId432" Type="http://schemas.openxmlformats.org/officeDocument/2006/relationships/hyperlink" Target="http://paperpile.com/b/qKlNtU/FFmS" TargetMode="External"/><Relationship Id="rId474" Type="http://schemas.openxmlformats.org/officeDocument/2006/relationships/hyperlink" Target="http://paperpile.com/b/qKlNtU/kQwN" TargetMode="External"/><Relationship Id="rId127" Type="http://schemas.openxmlformats.org/officeDocument/2006/relationships/hyperlink" Target="http://paperpile.com/b/qKlNtU/2keX" TargetMode="External"/><Relationship Id="rId31" Type="http://schemas.openxmlformats.org/officeDocument/2006/relationships/hyperlink" Target="https://paperpile.com/c/qKlNtU/2ssv" TargetMode="External"/><Relationship Id="rId73" Type="http://schemas.openxmlformats.org/officeDocument/2006/relationships/hyperlink" Target="https://paperpile.com/c/qKlNtU/c0mS" TargetMode="External"/><Relationship Id="rId169" Type="http://schemas.openxmlformats.org/officeDocument/2006/relationships/hyperlink" Target="http://paperpile.com/b/qKlNtU/k0lw" TargetMode="External"/><Relationship Id="rId334" Type="http://schemas.openxmlformats.org/officeDocument/2006/relationships/hyperlink" Target="http://paperpile.com/b/qKlNtU/gjwy" TargetMode="External"/><Relationship Id="rId376" Type="http://schemas.openxmlformats.org/officeDocument/2006/relationships/hyperlink" Target="http://paperpile.com/b/qKlNtU/dowd" TargetMode="External"/><Relationship Id="rId541" Type="http://schemas.openxmlformats.org/officeDocument/2006/relationships/hyperlink" Target="http://paperpile.com/b/qKlNtU/kkAB" TargetMode="External"/><Relationship Id="rId583" Type="http://schemas.openxmlformats.org/officeDocument/2006/relationships/hyperlink" Target="http://paperpile.com/b/qKlNtU/zB1N" TargetMode="External"/><Relationship Id="rId4" Type="http://schemas.openxmlformats.org/officeDocument/2006/relationships/webSettings" Target="webSettings.xml"/><Relationship Id="rId180" Type="http://schemas.openxmlformats.org/officeDocument/2006/relationships/hyperlink" Target="http://paperpile.com/b/qKlNtU/agQP" TargetMode="External"/><Relationship Id="rId236" Type="http://schemas.openxmlformats.org/officeDocument/2006/relationships/hyperlink" Target="http://paperpile.com/b/qKlNtU/zktD" TargetMode="External"/><Relationship Id="rId278" Type="http://schemas.openxmlformats.org/officeDocument/2006/relationships/hyperlink" Target="http://paperpile.com/b/qKlNtU/oJ7t" TargetMode="External"/><Relationship Id="rId401" Type="http://schemas.openxmlformats.org/officeDocument/2006/relationships/hyperlink" Target="http://paperpile.com/b/qKlNtU/XhmD" TargetMode="External"/><Relationship Id="rId443" Type="http://schemas.openxmlformats.org/officeDocument/2006/relationships/hyperlink" Target="http://paperpile.com/b/qKlNtU/w8Sk" TargetMode="External"/><Relationship Id="rId303" Type="http://schemas.openxmlformats.org/officeDocument/2006/relationships/hyperlink" Target="http://paperpile.com/b/qKlNtU/UWou" TargetMode="External"/><Relationship Id="rId485" Type="http://schemas.openxmlformats.org/officeDocument/2006/relationships/hyperlink" Target="http://paperpile.com/b/qKlNtU/Ha5R" TargetMode="External"/><Relationship Id="rId42" Type="http://schemas.openxmlformats.org/officeDocument/2006/relationships/hyperlink" Target="https://paperpile.com/c/qKlNtU/laPC" TargetMode="External"/><Relationship Id="rId84" Type="http://schemas.openxmlformats.org/officeDocument/2006/relationships/hyperlink" Target="https://paperpile.com/c/qKlNtU/IsaZ+laPC+dowd/?locator_label=book,page,page" TargetMode="External"/><Relationship Id="rId138" Type="http://schemas.openxmlformats.org/officeDocument/2006/relationships/hyperlink" Target="http://paperpile.com/b/qKlNtU/SnaD" TargetMode="External"/><Relationship Id="rId345" Type="http://schemas.openxmlformats.org/officeDocument/2006/relationships/hyperlink" Target="http://paperpile.com/b/qKlNtU/Po1v" TargetMode="External"/><Relationship Id="rId387" Type="http://schemas.openxmlformats.org/officeDocument/2006/relationships/hyperlink" Target="http://paperpile.com/b/qKlNtU/7aZF" TargetMode="External"/><Relationship Id="rId510" Type="http://schemas.openxmlformats.org/officeDocument/2006/relationships/hyperlink" Target="http://dx.doi.org/10.1093/nar/gkaa1023" TargetMode="External"/><Relationship Id="rId552" Type="http://schemas.openxmlformats.org/officeDocument/2006/relationships/hyperlink" Target="http://dx.doi.org/10.1186/gb-2007-8-11-r235" TargetMode="External"/><Relationship Id="rId594" Type="http://schemas.openxmlformats.org/officeDocument/2006/relationships/footer" Target="footer1.xml"/><Relationship Id="rId191" Type="http://schemas.openxmlformats.org/officeDocument/2006/relationships/hyperlink" Target="http://paperpile.com/b/qKlNtU/laPC" TargetMode="External"/><Relationship Id="rId205" Type="http://schemas.openxmlformats.org/officeDocument/2006/relationships/hyperlink" Target="http://dx.doi.org/10.1093/chemse/bjw057" TargetMode="External"/><Relationship Id="rId247" Type="http://schemas.openxmlformats.org/officeDocument/2006/relationships/hyperlink" Target="http://paperpile.com/b/qKlNtU/C0tA" TargetMode="External"/><Relationship Id="rId412" Type="http://schemas.openxmlformats.org/officeDocument/2006/relationships/hyperlink" Target="http://paperpile.com/b/qKlNtU/eMpb" TargetMode="External"/><Relationship Id="rId107" Type="http://schemas.openxmlformats.org/officeDocument/2006/relationships/hyperlink" Target="http://paperpile.com/b/qKlNtU/nneu" TargetMode="External"/><Relationship Id="rId289" Type="http://schemas.openxmlformats.org/officeDocument/2006/relationships/hyperlink" Target="http://paperpile.com/b/qKlNtU/zLtW" TargetMode="External"/><Relationship Id="rId454" Type="http://schemas.openxmlformats.org/officeDocument/2006/relationships/hyperlink" Target="http://paperpile.com/b/qKlNtU/vpb6" TargetMode="External"/><Relationship Id="rId496" Type="http://schemas.openxmlformats.org/officeDocument/2006/relationships/hyperlink" Target="http://paperpile.com/b/qKlNtU/iPeQ" TargetMode="External"/><Relationship Id="rId11" Type="http://schemas.openxmlformats.org/officeDocument/2006/relationships/hyperlink" Target="https://paperpile.com/c/qKlNtU/v7TS" TargetMode="External"/><Relationship Id="rId53" Type="http://schemas.openxmlformats.org/officeDocument/2006/relationships/hyperlink" Target="https://paperpile.com/c/qKlNtU/oJ7t" TargetMode="External"/><Relationship Id="rId149" Type="http://schemas.openxmlformats.org/officeDocument/2006/relationships/hyperlink" Target="http://dx.doi.org/10.1016/0092-8674(91)90418-x" TargetMode="External"/><Relationship Id="rId314" Type="http://schemas.openxmlformats.org/officeDocument/2006/relationships/hyperlink" Target="http://paperpile.com/b/qKlNtU/Ca9t" TargetMode="External"/><Relationship Id="rId356" Type="http://schemas.openxmlformats.org/officeDocument/2006/relationships/hyperlink" Target="http://paperpile.com/b/qKlNtU/dR2x" TargetMode="External"/><Relationship Id="rId398" Type="http://schemas.openxmlformats.org/officeDocument/2006/relationships/hyperlink" Target="http://dx.doi.org/10.1038/nrg2480" TargetMode="External"/><Relationship Id="rId521" Type="http://schemas.openxmlformats.org/officeDocument/2006/relationships/hyperlink" Target="http://paperpile.com/b/qKlNtU/0wqD" TargetMode="External"/><Relationship Id="rId563" Type="http://schemas.openxmlformats.org/officeDocument/2006/relationships/hyperlink" Target="http://paperpile.com/b/qKlNtU/Nvnm" TargetMode="External"/><Relationship Id="rId95" Type="http://schemas.openxmlformats.org/officeDocument/2006/relationships/hyperlink" Target="http://paperpile.com/b/qKlNtU/2ssv" TargetMode="External"/><Relationship Id="rId160" Type="http://schemas.openxmlformats.org/officeDocument/2006/relationships/hyperlink" Target="http://paperpile.com/b/qKlNtU/F0tW" TargetMode="External"/><Relationship Id="rId216" Type="http://schemas.openxmlformats.org/officeDocument/2006/relationships/hyperlink" Target="http://paperpile.com/b/qKlNtU/j7q1" TargetMode="External"/><Relationship Id="rId423" Type="http://schemas.openxmlformats.org/officeDocument/2006/relationships/hyperlink" Target="http://paperpile.com/b/qKlNtU/KATk" TargetMode="External"/><Relationship Id="rId258" Type="http://schemas.openxmlformats.org/officeDocument/2006/relationships/hyperlink" Target="http://paperpile.com/b/qKlNtU/viZk" TargetMode="External"/><Relationship Id="rId465" Type="http://schemas.openxmlformats.org/officeDocument/2006/relationships/hyperlink" Target="http://paperpile.com/b/qKlNtU/EUoG" TargetMode="External"/><Relationship Id="rId22" Type="http://schemas.openxmlformats.org/officeDocument/2006/relationships/hyperlink" Target="https://paperpile.com/c/qKlNtU/nneu" TargetMode="External"/><Relationship Id="rId64" Type="http://schemas.openxmlformats.org/officeDocument/2006/relationships/hyperlink" Target="https://paperpile.com/c/qKlNtU/laPC" TargetMode="External"/><Relationship Id="rId118" Type="http://schemas.openxmlformats.org/officeDocument/2006/relationships/hyperlink" Target="http://paperpile.com/b/qKlNtU/91b4" TargetMode="External"/><Relationship Id="rId325" Type="http://schemas.openxmlformats.org/officeDocument/2006/relationships/hyperlink" Target="http://paperpile.com/b/qKlNtU/IsaZ" TargetMode="External"/><Relationship Id="rId367" Type="http://schemas.openxmlformats.org/officeDocument/2006/relationships/hyperlink" Target="http://paperpile.com/b/qKlNtU/81BP" TargetMode="External"/><Relationship Id="rId532" Type="http://schemas.openxmlformats.org/officeDocument/2006/relationships/hyperlink" Target="http://dx.doi.org/10.1093/mollus/55.2.227" TargetMode="External"/><Relationship Id="rId574" Type="http://schemas.openxmlformats.org/officeDocument/2006/relationships/hyperlink" Target="http://paperpile.com/b/qKlNtU/12JE" TargetMode="External"/><Relationship Id="rId171" Type="http://schemas.openxmlformats.org/officeDocument/2006/relationships/hyperlink" Target="http://paperpile.com/b/qKlNtU/k0lw" TargetMode="External"/><Relationship Id="rId227" Type="http://schemas.openxmlformats.org/officeDocument/2006/relationships/hyperlink" Target="http://paperpile.com/b/qKlNtU/0ReP" TargetMode="External"/><Relationship Id="rId269" Type="http://schemas.openxmlformats.org/officeDocument/2006/relationships/hyperlink" Target="http://dx.doi.org/10.1093/molbev/mst010" TargetMode="External"/><Relationship Id="rId434" Type="http://schemas.openxmlformats.org/officeDocument/2006/relationships/hyperlink" Target="http://paperpile.com/b/qKlNtU/FFmS" TargetMode="External"/><Relationship Id="rId476" Type="http://schemas.openxmlformats.org/officeDocument/2006/relationships/hyperlink" Target="http://paperpile.com/b/qKlNtU/kQwN" TargetMode="External"/><Relationship Id="rId33" Type="http://schemas.openxmlformats.org/officeDocument/2006/relationships/hyperlink" Target="https://paperpile.com/c/qKlNtU/laPC" TargetMode="External"/><Relationship Id="rId129" Type="http://schemas.openxmlformats.org/officeDocument/2006/relationships/hyperlink" Target="http://paperpile.com/b/qKlNtU/2keX" TargetMode="External"/><Relationship Id="rId280" Type="http://schemas.openxmlformats.org/officeDocument/2006/relationships/hyperlink" Target="http://paperpile.com/b/qKlNtU/oJ7t" TargetMode="External"/><Relationship Id="rId336" Type="http://schemas.openxmlformats.org/officeDocument/2006/relationships/hyperlink" Target="http://dx.doi.org/10.1111/1755-0998.13261" TargetMode="External"/><Relationship Id="rId501" Type="http://schemas.openxmlformats.org/officeDocument/2006/relationships/hyperlink" Target="http://paperpile.com/b/qKlNtU/CkZb" TargetMode="External"/><Relationship Id="rId543" Type="http://schemas.openxmlformats.org/officeDocument/2006/relationships/hyperlink" Target="http://paperpile.com/b/qKlNtU/kkAB" TargetMode="External"/><Relationship Id="rId75" Type="http://schemas.openxmlformats.org/officeDocument/2006/relationships/hyperlink" Target="https://paperpile.com/c/qKlNtU/eMpb" TargetMode="External"/><Relationship Id="rId140" Type="http://schemas.openxmlformats.org/officeDocument/2006/relationships/hyperlink" Target="http://paperpile.com/b/qKlNtU/SnaD" TargetMode="External"/><Relationship Id="rId182" Type="http://schemas.openxmlformats.org/officeDocument/2006/relationships/hyperlink" Target="http://paperpile.com/b/qKlNtU/agQP" TargetMode="External"/><Relationship Id="rId378" Type="http://schemas.openxmlformats.org/officeDocument/2006/relationships/hyperlink" Target="http://paperpile.com/b/qKlNtU/dowd" TargetMode="External"/><Relationship Id="rId403" Type="http://schemas.openxmlformats.org/officeDocument/2006/relationships/hyperlink" Target="http://paperpile.com/b/qKlNtU/XhmD" TargetMode="External"/><Relationship Id="rId585" Type="http://schemas.openxmlformats.org/officeDocument/2006/relationships/hyperlink" Target="http://paperpile.com/b/qKlNtU/zB1N" TargetMode="External"/><Relationship Id="rId6" Type="http://schemas.openxmlformats.org/officeDocument/2006/relationships/endnotes" Target="endnotes.xml"/><Relationship Id="rId238" Type="http://schemas.openxmlformats.org/officeDocument/2006/relationships/hyperlink" Target="http://paperpile.com/b/qKlNtU/zktD" TargetMode="External"/><Relationship Id="rId445" Type="http://schemas.openxmlformats.org/officeDocument/2006/relationships/hyperlink" Target="http://paperpile.com/b/qKlNtU/1AnI" TargetMode="External"/><Relationship Id="rId487" Type="http://schemas.openxmlformats.org/officeDocument/2006/relationships/hyperlink" Target="http://paperpile.com/b/qKlNtU/Ha5R" TargetMode="External"/><Relationship Id="rId291" Type="http://schemas.openxmlformats.org/officeDocument/2006/relationships/hyperlink" Target="http://paperpile.com/b/qKlNtU/zLtW" TargetMode="External"/><Relationship Id="rId305" Type="http://schemas.openxmlformats.org/officeDocument/2006/relationships/hyperlink" Target="http://paperpile.com/b/qKlNtU/UWou" TargetMode="External"/><Relationship Id="rId347" Type="http://schemas.openxmlformats.org/officeDocument/2006/relationships/hyperlink" Target="http://paperpile.com/b/qKlNtU/Po1v" TargetMode="External"/><Relationship Id="rId512" Type="http://schemas.openxmlformats.org/officeDocument/2006/relationships/hyperlink" Target="http://paperpile.com/b/qKlNtU/ye00" TargetMode="External"/><Relationship Id="rId44" Type="http://schemas.openxmlformats.org/officeDocument/2006/relationships/hyperlink" Target="https://paperpile.com/c/qKlNtU/6a7z" TargetMode="External"/><Relationship Id="rId86" Type="http://schemas.openxmlformats.org/officeDocument/2006/relationships/hyperlink" Target="https://paperpile.com/c/qKlNtU/IsaZ+laPC+dowd/?locator_label=book,page,page" TargetMode="External"/><Relationship Id="rId151" Type="http://schemas.openxmlformats.org/officeDocument/2006/relationships/hyperlink" Target="http://paperpile.com/b/qKlNtU/7mkY" TargetMode="External"/><Relationship Id="rId389" Type="http://schemas.openxmlformats.org/officeDocument/2006/relationships/hyperlink" Target="http://paperpile.com/b/qKlNtU/7aZF" TargetMode="External"/><Relationship Id="rId554" Type="http://schemas.openxmlformats.org/officeDocument/2006/relationships/hyperlink" Target="http://paperpile.com/b/qKlNtU/QRPq" TargetMode="External"/><Relationship Id="rId596" Type="http://schemas.openxmlformats.org/officeDocument/2006/relationships/theme" Target="theme/theme1.xml"/><Relationship Id="rId193" Type="http://schemas.openxmlformats.org/officeDocument/2006/relationships/hyperlink" Target="http://paperpile.com/b/qKlNtU/laPC" TargetMode="External"/><Relationship Id="rId207" Type="http://schemas.openxmlformats.org/officeDocument/2006/relationships/hyperlink" Target="http://paperpile.com/b/qKlNtU/JfmQ" TargetMode="External"/><Relationship Id="rId249" Type="http://schemas.openxmlformats.org/officeDocument/2006/relationships/hyperlink" Target="http://paperpile.com/b/qKlNtU/C0tA" TargetMode="External"/><Relationship Id="rId414" Type="http://schemas.openxmlformats.org/officeDocument/2006/relationships/hyperlink" Target="http://paperpile.com/b/qKlNtU/eMpb" TargetMode="External"/><Relationship Id="rId456" Type="http://schemas.openxmlformats.org/officeDocument/2006/relationships/hyperlink" Target="https://play.google.com/store/books/details?id=EzElDQAAQBAJ" TargetMode="External"/><Relationship Id="rId498" Type="http://schemas.openxmlformats.org/officeDocument/2006/relationships/hyperlink" Target="http://dx.doi.org/10.1038/ncomms7243" TargetMode="External"/><Relationship Id="rId13" Type="http://schemas.openxmlformats.org/officeDocument/2006/relationships/hyperlink" Target="https://paperpile.com/c/qKlNtU/Ls7v+Po1v" TargetMode="External"/><Relationship Id="rId109" Type="http://schemas.openxmlformats.org/officeDocument/2006/relationships/hyperlink" Target="http://dx.doi.org/10.1111/maec.12645" TargetMode="External"/><Relationship Id="rId260" Type="http://schemas.openxmlformats.org/officeDocument/2006/relationships/hyperlink" Target="http://paperpile.com/b/qKlNtU/viZk" TargetMode="External"/><Relationship Id="rId316" Type="http://schemas.openxmlformats.org/officeDocument/2006/relationships/hyperlink" Target="http://paperpile.com/b/qKlNtU/Ca9t" TargetMode="External"/><Relationship Id="rId523" Type="http://schemas.openxmlformats.org/officeDocument/2006/relationships/hyperlink" Target="http://paperpile.com/b/qKlNtU/FDk0" TargetMode="External"/><Relationship Id="rId55" Type="http://schemas.openxmlformats.org/officeDocument/2006/relationships/hyperlink" Target="https://paperpile.com/c/qKlNtU/j7q1" TargetMode="External"/><Relationship Id="rId97" Type="http://schemas.openxmlformats.org/officeDocument/2006/relationships/hyperlink" Target="http://dx.doi.org/10.1098/rspb.2020.0794" TargetMode="External"/><Relationship Id="rId120" Type="http://schemas.openxmlformats.org/officeDocument/2006/relationships/hyperlink" Target="http://paperpile.com/b/qKlNtU/91b4" TargetMode="External"/><Relationship Id="rId358" Type="http://schemas.openxmlformats.org/officeDocument/2006/relationships/hyperlink" Target="http://dx.doi.org/10.1093/molbev/msaa015" TargetMode="External"/><Relationship Id="rId565" Type="http://schemas.openxmlformats.org/officeDocument/2006/relationships/hyperlink" Target="http://paperpile.com/b/qKlNtU/Nvnm" TargetMode="External"/><Relationship Id="rId162" Type="http://schemas.openxmlformats.org/officeDocument/2006/relationships/hyperlink" Target="http://paperpile.com/b/qKlNtU/c0mS" TargetMode="External"/><Relationship Id="rId218" Type="http://schemas.openxmlformats.org/officeDocument/2006/relationships/hyperlink" Target="http://paperpile.com/b/qKlNtU/j7q1" TargetMode="External"/><Relationship Id="rId425" Type="http://schemas.openxmlformats.org/officeDocument/2006/relationships/hyperlink" Target="http://paperpile.com/b/qKlNtU/xx6V" TargetMode="External"/><Relationship Id="rId467" Type="http://schemas.openxmlformats.org/officeDocument/2006/relationships/hyperlink" Target="http://paperpile.com/b/qKlNtU/EUoG" TargetMode="External"/><Relationship Id="rId271" Type="http://schemas.openxmlformats.org/officeDocument/2006/relationships/hyperlink" Target="http://paperpile.com/b/qKlNtU/firm" TargetMode="External"/><Relationship Id="rId24" Type="http://schemas.openxmlformats.org/officeDocument/2006/relationships/hyperlink" Target="https://paperpile.com/c/qKlNtU/QaeD" TargetMode="External"/><Relationship Id="rId66" Type="http://schemas.openxmlformats.org/officeDocument/2006/relationships/hyperlink" Target="https://paperpile.com/c/qKlNtU/laPC" TargetMode="External"/><Relationship Id="rId131" Type="http://schemas.openxmlformats.org/officeDocument/2006/relationships/hyperlink" Target="http://dx.doi.org/10.7554/eLife.62507" TargetMode="External"/><Relationship Id="rId327" Type="http://schemas.openxmlformats.org/officeDocument/2006/relationships/hyperlink" Target="http://paperpile.com/b/qKlNtU/IsaZ" TargetMode="External"/><Relationship Id="rId369" Type="http://schemas.openxmlformats.org/officeDocument/2006/relationships/hyperlink" Target="http://paperpile.com/b/qKlNtU/81BP" TargetMode="External"/><Relationship Id="rId534" Type="http://schemas.openxmlformats.org/officeDocument/2006/relationships/hyperlink" Target="http://paperpile.com/b/qKlNtU/tFiJ" TargetMode="External"/><Relationship Id="rId576" Type="http://schemas.openxmlformats.org/officeDocument/2006/relationships/hyperlink" Target="http://dx.doi.org/10.1093/gbe/evy081" TargetMode="External"/><Relationship Id="rId173" Type="http://schemas.openxmlformats.org/officeDocument/2006/relationships/hyperlink" Target="http://paperpile.com/b/qKlNtU/k0lw" TargetMode="External"/><Relationship Id="rId229" Type="http://schemas.openxmlformats.org/officeDocument/2006/relationships/hyperlink" Target="http://paperpile.com/b/qKlNtU/0ReP" TargetMode="External"/><Relationship Id="rId380" Type="http://schemas.openxmlformats.org/officeDocument/2006/relationships/hyperlink" Target="http://paperpile.com/b/qKlNtU/dowd" TargetMode="External"/><Relationship Id="rId436" Type="http://schemas.openxmlformats.org/officeDocument/2006/relationships/hyperlink" Target="http://paperpile.com/b/qKlNtU/FFmS" TargetMode="External"/><Relationship Id="rId240" Type="http://schemas.openxmlformats.org/officeDocument/2006/relationships/hyperlink" Target="http://paperpile.com/b/qKlNtU/kaGj" TargetMode="External"/><Relationship Id="rId478" Type="http://schemas.openxmlformats.org/officeDocument/2006/relationships/hyperlink" Target="http://dx.doi.org/10.1146/annurev-ento-020117-043322" TargetMode="External"/><Relationship Id="rId35" Type="http://schemas.openxmlformats.org/officeDocument/2006/relationships/hyperlink" Target="https://paperpile.com/c/qKlNtU/FFmS" TargetMode="External"/><Relationship Id="rId77" Type="http://schemas.openxmlformats.org/officeDocument/2006/relationships/hyperlink" Target="https://paperpile.com/c/qKlNtU/eMpb+Ha5R" TargetMode="External"/><Relationship Id="rId100" Type="http://schemas.openxmlformats.org/officeDocument/2006/relationships/hyperlink" Target="http://paperpile.com/b/qKlNtU/Ls7v" TargetMode="External"/><Relationship Id="rId282" Type="http://schemas.openxmlformats.org/officeDocument/2006/relationships/hyperlink" Target="http://paperpile.com/b/qKlNtU/oJ7t" TargetMode="External"/><Relationship Id="rId338" Type="http://schemas.openxmlformats.org/officeDocument/2006/relationships/hyperlink" Target="http://paperpile.com/b/qKlNtU/m0XT" TargetMode="External"/><Relationship Id="rId503" Type="http://schemas.openxmlformats.org/officeDocument/2006/relationships/hyperlink" Target="http://paperpile.com/b/qKlNtU/CkZb" TargetMode="External"/><Relationship Id="rId545" Type="http://schemas.openxmlformats.org/officeDocument/2006/relationships/hyperlink" Target="http://paperpile.com/b/qKlNtU/7ifP" TargetMode="External"/><Relationship Id="rId587" Type="http://schemas.openxmlformats.org/officeDocument/2006/relationships/hyperlink" Target="http://paperpile.com/b/qKlNtU/zB1N" TargetMode="External"/><Relationship Id="rId8" Type="http://schemas.openxmlformats.org/officeDocument/2006/relationships/hyperlink" Target="https://paperpile.com/c/qKlNtU/CkZb" TargetMode="External"/><Relationship Id="rId142" Type="http://schemas.openxmlformats.org/officeDocument/2006/relationships/hyperlink" Target="http://paperpile.com/b/qKlNtU/SnaD" TargetMode="External"/><Relationship Id="rId184" Type="http://schemas.openxmlformats.org/officeDocument/2006/relationships/hyperlink" Target="http://paperpile.com/b/qKlNtU/Y091" TargetMode="External"/><Relationship Id="rId391" Type="http://schemas.openxmlformats.org/officeDocument/2006/relationships/hyperlink" Target="http://paperpile.com/b/qKlNtU/7aZF" TargetMode="External"/><Relationship Id="rId405" Type="http://schemas.openxmlformats.org/officeDocument/2006/relationships/hyperlink" Target="http://paperpile.com/b/qKlNtU/eMpb" TargetMode="External"/><Relationship Id="rId447" Type="http://schemas.openxmlformats.org/officeDocument/2006/relationships/hyperlink" Target="http://paperpile.com/b/qKlNtU/1AnI" TargetMode="External"/><Relationship Id="rId251" Type="http://schemas.openxmlformats.org/officeDocument/2006/relationships/hyperlink" Target="http://dx.doi.org/10.1093/bioinformatics/8.3.275" TargetMode="External"/><Relationship Id="rId489" Type="http://schemas.openxmlformats.org/officeDocument/2006/relationships/hyperlink" Target="http://paperpile.com/b/qKlNtU/Ha5R" TargetMode="External"/><Relationship Id="rId46" Type="http://schemas.openxmlformats.org/officeDocument/2006/relationships/hyperlink" Target="https://paperpile.com/c/qKlNtU/12JE" TargetMode="External"/><Relationship Id="rId293" Type="http://schemas.openxmlformats.org/officeDocument/2006/relationships/hyperlink" Target="http://paperpile.com/b/qKlNtU/zLtW" TargetMode="External"/><Relationship Id="rId307" Type="http://schemas.openxmlformats.org/officeDocument/2006/relationships/hyperlink" Target="http://paperpile.com/b/qKlNtU/QaeD" TargetMode="External"/><Relationship Id="rId349" Type="http://schemas.openxmlformats.org/officeDocument/2006/relationships/hyperlink" Target="http://paperpile.com/b/qKlNtU/Po1v" TargetMode="External"/><Relationship Id="rId514" Type="http://schemas.openxmlformats.org/officeDocument/2006/relationships/hyperlink" Target="http://paperpile.com/b/qKlNtU/ye00" TargetMode="External"/><Relationship Id="rId556" Type="http://schemas.openxmlformats.org/officeDocument/2006/relationships/hyperlink" Target="http://paperpile.com/b/qKlNtU/QRPq" TargetMode="External"/><Relationship Id="rId88" Type="http://schemas.openxmlformats.org/officeDocument/2006/relationships/hyperlink" Target="https://paperpile.com/c/qKlNtU/viZk" TargetMode="External"/><Relationship Id="rId111" Type="http://schemas.openxmlformats.org/officeDocument/2006/relationships/hyperlink" Target="http://paperpile.com/b/qKlNtU/q1mn" TargetMode="External"/><Relationship Id="rId153" Type="http://schemas.openxmlformats.org/officeDocument/2006/relationships/hyperlink" Target="http://paperpile.com/b/qKlNtU/7mkY" TargetMode="External"/><Relationship Id="rId195" Type="http://schemas.openxmlformats.org/officeDocument/2006/relationships/hyperlink" Target="http://paperpile.com/b/qKlNtU/laPC" TargetMode="External"/><Relationship Id="rId209" Type="http://schemas.openxmlformats.org/officeDocument/2006/relationships/hyperlink" Target="http://paperpile.com/b/qKlNtU/JfmQ" TargetMode="External"/><Relationship Id="rId360" Type="http://schemas.openxmlformats.org/officeDocument/2006/relationships/hyperlink" Target="http://paperpile.com/b/qKlNtU/kQh2" TargetMode="External"/><Relationship Id="rId416" Type="http://schemas.openxmlformats.org/officeDocument/2006/relationships/hyperlink" Target="http://paperpile.com/b/qKlNtU/eMpb" TargetMode="External"/><Relationship Id="rId220" Type="http://schemas.openxmlformats.org/officeDocument/2006/relationships/hyperlink" Target="http://paperpile.com/b/qKlNtU/jLoG" TargetMode="External"/><Relationship Id="rId458" Type="http://schemas.openxmlformats.org/officeDocument/2006/relationships/hyperlink" Target="http://paperpile.com/b/qKlNtU/qMQK" TargetMode="External"/><Relationship Id="rId15" Type="http://schemas.openxmlformats.org/officeDocument/2006/relationships/hyperlink" Target="https://paperpile.com/c/qKlNtU/Y091" TargetMode="External"/><Relationship Id="rId57" Type="http://schemas.openxmlformats.org/officeDocument/2006/relationships/hyperlink" Target="https://paperpile.com/c/qKlNtU/C0tA" TargetMode="External"/><Relationship Id="rId262" Type="http://schemas.openxmlformats.org/officeDocument/2006/relationships/hyperlink" Target="http://paperpile.com/b/qKlNtU/viZk" TargetMode="External"/><Relationship Id="rId318" Type="http://schemas.openxmlformats.org/officeDocument/2006/relationships/hyperlink" Target="http://dx.doi.org/10.1093/nar/gkab301" TargetMode="External"/><Relationship Id="rId525" Type="http://schemas.openxmlformats.org/officeDocument/2006/relationships/hyperlink" Target="http://paperpile.com/b/qKlNtU/FDk0" TargetMode="External"/><Relationship Id="rId567" Type="http://schemas.openxmlformats.org/officeDocument/2006/relationships/hyperlink" Target="http://paperpile.com/b/qKlNtU/Nvnm" TargetMode="External"/><Relationship Id="rId99" Type="http://schemas.openxmlformats.org/officeDocument/2006/relationships/hyperlink" Target="http://paperpile.com/b/qKlNtU/Ls7v" TargetMode="External"/><Relationship Id="rId122" Type="http://schemas.openxmlformats.org/officeDocument/2006/relationships/hyperlink" Target="http://paperpile.com/b/qKlNtU/91b4" TargetMode="External"/><Relationship Id="rId164" Type="http://schemas.openxmlformats.org/officeDocument/2006/relationships/hyperlink" Target="http://paperpile.com/b/qKlNtU/c0mS" TargetMode="External"/><Relationship Id="rId371" Type="http://schemas.openxmlformats.org/officeDocument/2006/relationships/hyperlink" Target="http://paperpile.com/b/qKlNtU/dowd" TargetMode="External"/><Relationship Id="rId427" Type="http://schemas.openxmlformats.org/officeDocument/2006/relationships/hyperlink" Target="http://paperpile.com/b/qKlNtU/xx6V" TargetMode="External"/><Relationship Id="rId469" Type="http://schemas.openxmlformats.org/officeDocument/2006/relationships/hyperlink" Target="http://paperpile.com/b/qKlNtU/EUoG" TargetMode="External"/><Relationship Id="rId26" Type="http://schemas.openxmlformats.org/officeDocument/2006/relationships/hyperlink" Target="https://paperpile.com/c/qKlNtU/P56r" TargetMode="External"/><Relationship Id="rId231" Type="http://schemas.openxmlformats.org/officeDocument/2006/relationships/hyperlink" Target="http://paperpile.com/b/qKlNtU/0ReP" TargetMode="External"/><Relationship Id="rId273" Type="http://schemas.openxmlformats.org/officeDocument/2006/relationships/hyperlink" Target="http://paperpile.com/b/qKlNtU/firm" TargetMode="External"/><Relationship Id="rId329" Type="http://schemas.openxmlformats.org/officeDocument/2006/relationships/hyperlink" Target="http://paperpile.com/b/qKlNtU/IsaZ" TargetMode="External"/><Relationship Id="rId480" Type="http://schemas.openxmlformats.org/officeDocument/2006/relationships/hyperlink" Target="http://paperpile.com/b/qKlNtU/JuJw" TargetMode="External"/><Relationship Id="rId536" Type="http://schemas.openxmlformats.org/officeDocument/2006/relationships/hyperlink" Target="http://paperpile.com/b/qKlNtU/tFiJ" TargetMode="External"/><Relationship Id="rId68" Type="http://schemas.openxmlformats.org/officeDocument/2006/relationships/hyperlink" Target="https://paperpile.com/c/qKlNtU/QRPq" TargetMode="External"/><Relationship Id="rId133" Type="http://schemas.openxmlformats.org/officeDocument/2006/relationships/hyperlink" Target="http://paperpile.com/b/qKlNtU/v7TS" TargetMode="External"/><Relationship Id="rId175" Type="http://schemas.openxmlformats.org/officeDocument/2006/relationships/hyperlink" Target="http://dx.doi.org/10.1016/j.cub.2017.08.003" TargetMode="External"/><Relationship Id="rId340" Type="http://schemas.openxmlformats.org/officeDocument/2006/relationships/hyperlink" Target="http://paperpile.com/b/qKlNtU/m0XT" TargetMode="External"/><Relationship Id="rId578" Type="http://schemas.openxmlformats.org/officeDocument/2006/relationships/hyperlink" Target="http://paperpile.com/b/qKlNtU/ZnN2" TargetMode="External"/><Relationship Id="rId200" Type="http://schemas.openxmlformats.org/officeDocument/2006/relationships/hyperlink" Target="http://paperpile.com/b/qKlNtU/zYDE" TargetMode="External"/><Relationship Id="rId382" Type="http://schemas.openxmlformats.org/officeDocument/2006/relationships/hyperlink" Target="http://dx.doi.org/10.3390/d14110961" TargetMode="External"/><Relationship Id="rId438" Type="http://schemas.openxmlformats.org/officeDocument/2006/relationships/hyperlink" Target="http://dx.doi.org/10.1093/gigascience/giab037" TargetMode="External"/><Relationship Id="rId242" Type="http://schemas.openxmlformats.org/officeDocument/2006/relationships/hyperlink" Target="http://paperpile.com/b/qKlNtU/kaGj" TargetMode="External"/><Relationship Id="rId284" Type="http://schemas.openxmlformats.org/officeDocument/2006/relationships/hyperlink" Target="http://paperpile.com/b/qKlNtU/6a7z" TargetMode="External"/><Relationship Id="rId491" Type="http://schemas.openxmlformats.org/officeDocument/2006/relationships/hyperlink" Target="http://paperpile.com/b/qKlNtU/Ha5R" TargetMode="External"/><Relationship Id="rId505" Type="http://schemas.openxmlformats.org/officeDocument/2006/relationships/hyperlink" Target="http://paperpile.com/b/qKlNtU/1pDj" TargetMode="External"/><Relationship Id="rId37" Type="http://schemas.openxmlformats.org/officeDocument/2006/relationships/hyperlink" Target="https://paperpile.com/c/qKlNtU/firm" TargetMode="External"/><Relationship Id="rId79" Type="http://schemas.openxmlformats.org/officeDocument/2006/relationships/hyperlink" Target="https://paperpile.com/c/qKlNtU/vpb6+0ReP" TargetMode="External"/><Relationship Id="rId102" Type="http://schemas.openxmlformats.org/officeDocument/2006/relationships/hyperlink" Target="http://paperpile.com/b/qKlNtU/Ls7v" TargetMode="External"/><Relationship Id="rId144" Type="http://schemas.openxmlformats.org/officeDocument/2006/relationships/hyperlink" Target="http://paperpile.com/b/qKlNtU/oKGk" TargetMode="External"/><Relationship Id="rId547" Type="http://schemas.openxmlformats.org/officeDocument/2006/relationships/hyperlink" Target="http://paperpile.com/b/qKlNtU/7ifP" TargetMode="External"/><Relationship Id="rId589" Type="http://schemas.openxmlformats.org/officeDocument/2006/relationships/hyperlink" Target="https://paperpile.com/c/qKlNtU/0ReP+gjwy+FFmS" TargetMode="External"/><Relationship Id="rId90" Type="http://schemas.openxmlformats.org/officeDocument/2006/relationships/hyperlink" Target="https://paperpile.com/c/qKlNtU/81BP" TargetMode="External"/><Relationship Id="rId186" Type="http://schemas.openxmlformats.org/officeDocument/2006/relationships/hyperlink" Target="http://paperpile.com/b/qKlNtU/Y091" TargetMode="External"/><Relationship Id="rId351" Type="http://schemas.openxmlformats.org/officeDocument/2006/relationships/hyperlink" Target="http://paperpile.com/b/qKlNtU/dR2x" TargetMode="External"/><Relationship Id="rId393" Type="http://schemas.openxmlformats.org/officeDocument/2006/relationships/hyperlink" Target="http://paperpile.com/b/qKlNtU/KsBc" TargetMode="External"/><Relationship Id="rId407" Type="http://schemas.openxmlformats.org/officeDocument/2006/relationships/hyperlink" Target="http://paperpile.com/b/qKlNtU/eMpb" TargetMode="External"/><Relationship Id="rId449" Type="http://schemas.openxmlformats.org/officeDocument/2006/relationships/hyperlink" Target="http://paperpile.com/b/qKlNtU/1AnI" TargetMode="External"/><Relationship Id="rId211" Type="http://schemas.openxmlformats.org/officeDocument/2006/relationships/hyperlink" Target="http://dx.doi.org/10.1371/journal.pcbi.1002195" TargetMode="External"/><Relationship Id="rId253" Type="http://schemas.openxmlformats.org/officeDocument/2006/relationships/hyperlink" Target="http://paperpile.com/b/qKlNtU/qPNV" TargetMode="External"/><Relationship Id="rId295" Type="http://schemas.openxmlformats.org/officeDocument/2006/relationships/hyperlink" Target="http://paperpile.com/b/qKlNtU/P56r" TargetMode="External"/><Relationship Id="rId309" Type="http://schemas.openxmlformats.org/officeDocument/2006/relationships/hyperlink" Target="http://paperpile.com/b/qKlNtU/QaeD" TargetMode="External"/><Relationship Id="rId460" Type="http://schemas.openxmlformats.org/officeDocument/2006/relationships/hyperlink" Target="http://paperpile.com/b/qKlNtU/qMQK" TargetMode="External"/><Relationship Id="rId516" Type="http://schemas.openxmlformats.org/officeDocument/2006/relationships/hyperlink" Target="http://dx.doi.org/10.1007/400_2008_4" TargetMode="External"/><Relationship Id="rId48" Type="http://schemas.openxmlformats.org/officeDocument/2006/relationships/hyperlink" Target="https://paperpile.com/c/qKlNtU/j7q1" TargetMode="External"/><Relationship Id="rId113" Type="http://schemas.openxmlformats.org/officeDocument/2006/relationships/hyperlink" Target="http://paperpile.com/b/qKlNtU/q1mn" TargetMode="External"/><Relationship Id="rId320" Type="http://schemas.openxmlformats.org/officeDocument/2006/relationships/hyperlink" Target="http://paperpile.com/b/qKlNtU/OLu8" TargetMode="External"/><Relationship Id="rId558" Type="http://schemas.openxmlformats.org/officeDocument/2006/relationships/hyperlink" Target="http://paperpile.com/b/qKlNtU/QRPq" TargetMode="External"/><Relationship Id="rId155" Type="http://schemas.openxmlformats.org/officeDocument/2006/relationships/hyperlink" Target="http://dx.doi.org/10.1186/1471-2105-10-421" TargetMode="External"/><Relationship Id="rId197" Type="http://schemas.openxmlformats.org/officeDocument/2006/relationships/hyperlink" Target="http://dx.doi.org/10.1186/1741-7007-7-28" TargetMode="External"/><Relationship Id="rId362" Type="http://schemas.openxmlformats.org/officeDocument/2006/relationships/hyperlink" Target="http://paperpile.com/b/qKlNtU/kQh2" TargetMode="External"/><Relationship Id="rId418" Type="http://schemas.openxmlformats.org/officeDocument/2006/relationships/hyperlink" Target="http://dx.doi.org/10.1093/molbev/msr061" TargetMode="External"/><Relationship Id="rId222" Type="http://schemas.openxmlformats.org/officeDocument/2006/relationships/hyperlink" Target="http://paperpile.com/b/qKlNtU/jLoG" TargetMode="External"/><Relationship Id="rId264" Type="http://schemas.openxmlformats.org/officeDocument/2006/relationships/hyperlink" Target="http://paperpile.com/b/qKlNtU/t78r" TargetMode="External"/><Relationship Id="rId471" Type="http://schemas.openxmlformats.org/officeDocument/2006/relationships/hyperlink" Target="http://paperpile.com/b/qKlNtU/kQwN" TargetMode="External"/><Relationship Id="rId17" Type="http://schemas.openxmlformats.org/officeDocument/2006/relationships/hyperlink" Target="https://paperpile.com/c/qKlNtU/agQP+kkAB+zYDE+2keX" TargetMode="External"/><Relationship Id="rId59" Type="http://schemas.openxmlformats.org/officeDocument/2006/relationships/hyperlink" Target="https://paperpile.com/c/qKlNtU/j7q1" TargetMode="External"/><Relationship Id="rId124" Type="http://schemas.openxmlformats.org/officeDocument/2006/relationships/hyperlink" Target="http://paperpile.com/b/qKlNtU/91b4" TargetMode="External"/><Relationship Id="rId527" Type="http://schemas.openxmlformats.org/officeDocument/2006/relationships/hyperlink" Target="http://paperpile.com/b/qKlNtU/FDk0" TargetMode="External"/><Relationship Id="rId569" Type="http://schemas.openxmlformats.org/officeDocument/2006/relationships/hyperlink" Target="http://paperpile.com/b/qKlNtU/12JE" TargetMode="External"/><Relationship Id="rId70" Type="http://schemas.openxmlformats.org/officeDocument/2006/relationships/hyperlink" Target="https://paperpile.com/c/qKlNtU/oJ7t+iPeQ" TargetMode="External"/><Relationship Id="rId166" Type="http://schemas.openxmlformats.org/officeDocument/2006/relationships/hyperlink" Target="http://paperpile.com/b/qKlNtU/c0mS" TargetMode="External"/><Relationship Id="rId331" Type="http://schemas.openxmlformats.org/officeDocument/2006/relationships/hyperlink" Target="http://paperpile.com/b/qKlNtU/gjwy" TargetMode="External"/><Relationship Id="rId373" Type="http://schemas.openxmlformats.org/officeDocument/2006/relationships/hyperlink" Target="http://paperpile.com/b/qKlNtU/dowd" TargetMode="External"/><Relationship Id="rId429" Type="http://schemas.openxmlformats.org/officeDocument/2006/relationships/hyperlink" Target="http://paperpile.com/b/qKlNtU/xx6V" TargetMode="External"/><Relationship Id="rId580" Type="http://schemas.openxmlformats.org/officeDocument/2006/relationships/hyperlink" Target="http://paperpile.com/b/qKlNtU/ZnN2" TargetMode="External"/><Relationship Id="rId1" Type="http://schemas.openxmlformats.org/officeDocument/2006/relationships/numbering" Target="numbering.xml"/><Relationship Id="rId233" Type="http://schemas.openxmlformats.org/officeDocument/2006/relationships/hyperlink" Target="http://dx.doi.org/10.1093/gbe/evr087" TargetMode="External"/><Relationship Id="rId440" Type="http://schemas.openxmlformats.org/officeDocument/2006/relationships/hyperlink" Target="http://paperpile.com/b/qKlNtU/w8Sk" TargetMode="External"/><Relationship Id="rId28" Type="http://schemas.openxmlformats.org/officeDocument/2006/relationships/hyperlink" Target="https://paperpile.com/c/qKlNtU/zktD" TargetMode="External"/><Relationship Id="rId275" Type="http://schemas.openxmlformats.org/officeDocument/2006/relationships/hyperlink" Target="http://paperpile.com/b/qKlNtU/firm" TargetMode="External"/><Relationship Id="rId300" Type="http://schemas.openxmlformats.org/officeDocument/2006/relationships/hyperlink" Target="http://dx.doi.org/10.1023/a:1011461029986" TargetMode="External"/><Relationship Id="rId482" Type="http://schemas.openxmlformats.org/officeDocument/2006/relationships/hyperlink" Target="http://paperpile.com/b/qKlNtU/JuJw" TargetMode="External"/><Relationship Id="rId538" Type="http://schemas.openxmlformats.org/officeDocument/2006/relationships/hyperlink" Target="http://dx.doi.org/10.1016/j.ympev.2018.12.019" TargetMode="External"/><Relationship Id="rId81" Type="http://schemas.openxmlformats.org/officeDocument/2006/relationships/hyperlink" Target="https://paperpile.com/c/qKlNtU/zB1N" TargetMode="External"/><Relationship Id="rId135" Type="http://schemas.openxmlformats.org/officeDocument/2006/relationships/hyperlink" Target="http://paperpile.com/b/qKlNtU/v7TS" TargetMode="External"/><Relationship Id="rId177" Type="http://schemas.openxmlformats.org/officeDocument/2006/relationships/hyperlink" Target="http://paperpile.com/b/qKlNtU/agQP" TargetMode="External"/><Relationship Id="rId342" Type="http://schemas.openxmlformats.org/officeDocument/2006/relationships/hyperlink" Target="http://paperpile.com/b/qKlNtU/m0XT" TargetMode="External"/><Relationship Id="rId384" Type="http://schemas.openxmlformats.org/officeDocument/2006/relationships/hyperlink" Target="http://paperpile.com/b/qKlNtU/7aZF" TargetMode="External"/><Relationship Id="rId591" Type="http://schemas.openxmlformats.org/officeDocument/2006/relationships/hyperlink" Target="https://paperpile.com/c/qKlNtU/QaeD" TargetMode="External"/><Relationship Id="rId202" Type="http://schemas.openxmlformats.org/officeDocument/2006/relationships/hyperlink" Target="http://paperpile.com/b/qKlNtU/zYDE" TargetMode="External"/><Relationship Id="rId244" Type="http://schemas.openxmlformats.org/officeDocument/2006/relationships/hyperlink" Target="http://paperpile.com/b/qKlNtU/kaGj" TargetMode="External"/><Relationship Id="rId39" Type="http://schemas.openxmlformats.org/officeDocument/2006/relationships/hyperlink" Target="https://paperpile.com/c/qKlNtU/ZnN2" TargetMode="External"/><Relationship Id="rId286" Type="http://schemas.openxmlformats.org/officeDocument/2006/relationships/hyperlink" Target="http://paperpile.com/b/qKlNtU/6a7z" TargetMode="External"/><Relationship Id="rId451" Type="http://schemas.openxmlformats.org/officeDocument/2006/relationships/hyperlink" Target="http://paperpile.com/b/qKlNtU/vpb6" TargetMode="External"/><Relationship Id="rId493" Type="http://schemas.openxmlformats.org/officeDocument/2006/relationships/hyperlink" Target="http://paperpile.com/b/qKlNtU/iPeQ" TargetMode="External"/><Relationship Id="rId507" Type="http://schemas.openxmlformats.org/officeDocument/2006/relationships/hyperlink" Target="http://paperpile.com/b/qKlNtU/1pDj" TargetMode="External"/><Relationship Id="rId549" Type="http://schemas.openxmlformats.org/officeDocument/2006/relationships/hyperlink" Target="http://paperpile.com/b/qKlNtU/7ifP" TargetMode="External"/><Relationship Id="rId50" Type="http://schemas.openxmlformats.org/officeDocument/2006/relationships/hyperlink" Target="https://paperpile.com/c/qKlNtU/F0tW" TargetMode="External"/><Relationship Id="rId104" Type="http://schemas.openxmlformats.org/officeDocument/2006/relationships/hyperlink" Target="http://paperpile.com/b/qKlNtU/nneu" TargetMode="External"/><Relationship Id="rId146" Type="http://schemas.openxmlformats.org/officeDocument/2006/relationships/hyperlink" Target="http://paperpile.com/b/qKlNtU/oKGk" TargetMode="External"/><Relationship Id="rId188" Type="http://schemas.openxmlformats.org/officeDocument/2006/relationships/hyperlink" Target="http://paperpile.com/b/qKlNtU/Y091" TargetMode="External"/><Relationship Id="rId311" Type="http://schemas.openxmlformats.org/officeDocument/2006/relationships/hyperlink" Target="http://paperpile.com/b/qKlNtU/QaeD" TargetMode="External"/><Relationship Id="rId353" Type="http://schemas.openxmlformats.org/officeDocument/2006/relationships/hyperlink" Target="http://paperpile.com/b/qKlNtU/dR2x" TargetMode="External"/><Relationship Id="rId395" Type="http://schemas.openxmlformats.org/officeDocument/2006/relationships/hyperlink" Target="http://paperpile.com/b/qKlNtU/KsBc" TargetMode="External"/><Relationship Id="rId409" Type="http://schemas.openxmlformats.org/officeDocument/2006/relationships/hyperlink" Target="http://paperpile.com/b/qKlNtU/eMpb" TargetMode="External"/><Relationship Id="rId560" Type="http://schemas.openxmlformats.org/officeDocument/2006/relationships/hyperlink" Target="http://dx.doi.org/10.1093/molbev/msaa197" TargetMode="External"/><Relationship Id="rId92" Type="http://schemas.openxmlformats.org/officeDocument/2006/relationships/hyperlink" Target="http://paperpile.com/b/qKlNtU/2ssv" TargetMode="External"/><Relationship Id="rId213" Type="http://schemas.openxmlformats.org/officeDocument/2006/relationships/hyperlink" Target="http://paperpile.com/b/qKlNtU/j7q1" TargetMode="External"/><Relationship Id="rId420" Type="http://schemas.openxmlformats.org/officeDocument/2006/relationships/hyperlink" Target="http://paperpile.com/b/qKlNtU/KATk" TargetMode="External"/><Relationship Id="rId255" Type="http://schemas.openxmlformats.org/officeDocument/2006/relationships/hyperlink" Target="http://paperpile.com/b/qKlNtU/qPNV" TargetMode="External"/><Relationship Id="rId297" Type="http://schemas.openxmlformats.org/officeDocument/2006/relationships/hyperlink" Target="http://paperpile.com/b/qKlNtU/P56r" TargetMode="External"/><Relationship Id="rId462" Type="http://schemas.openxmlformats.org/officeDocument/2006/relationships/hyperlink" Target="http://dx.doi.org/10.1186/1471-2148-7-97" TargetMode="External"/><Relationship Id="rId518" Type="http://schemas.openxmlformats.org/officeDocument/2006/relationships/hyperlink" Target="http://paperpile.com/b/qKlNtU/0wqD" TargetMode="External"/><Relationship Id="rId115" Type="http://schemas.openxmlformats.org/officeDocument/2006/relationships/hyperlink" Target="http://paperpile.com/b/qKlNtU/q1mn" TargetMode="External"/><Relationship Id="rId157" Type="http://schemas.openxmlformats.org/officeDocument/2006/relationships/hyperlink" Target="http://paperpile.com/b/qKlNtU/F0tW" TargetMode="External"/><Relationship Id="rId322" Type="http://schemas.openxmlformats.org/officeDocument/2006/relationships/hyperlink" Target="http://paperpile.com/b/qKlNtU/OLu8" TargetMode="External"/><Relationship Id="rId364" Type="http://schemas.openxmlformats.org/officeDocument/2006/relationships/hyperlink" Target="http://dx.doi.org/10.1093/nar/gkaa913" TargetMode="External"/><Relationship Id="rId61" Type="http://schemas.openxmlformats.org/officeDocument/2006/relationships/hyperlink" Target="https://paperpile.com/c/qKlNtU/laPC" TargetMode="External"/><Relationship Id="rId199" Type="http://schemas.openxmlformats.org/officeDocument/2006/relationships/hyperlink" Target="http://paperpile.com/b/qKlNtU/zYDE" TargetMode="External"/><Relationship Id="rId571" Type="http://schemas.openxmlformats.org/officeDocument/2006/relationships/hyperlink" Target="http://paperpile.com/b/qKlNtU/12JE" TargetMode="External"/><Relationship Id="rId19" Type="http://schemas.openxmlformats.org/officeDocument/2006/relationships/hyperlink" Target="https://paperpile.com/c/qKlNtU/Nvnm" TargetMode="External"/><Relationship Id="rId224" Type="http://schemas.openxmlformats.org/officeDocument/2006/relationships/hyperlink" Target="http://paperpile.com/b/qKlNtU/jLoG" TargetMode="External"/><Relationship Id="rId266" Type="http://schemas.openxmlformats.org/officeDocument/2006/relationships/hyperlink" Target="http://paperpile.com/b/qKlNtU/t78r" TargetMode="External"/><Relationship Id="rId431" Type="http://schemas.openxmlformats.org/officeDocument/2006/relationships/hyperlink" Target="http://paperpile.com/b/qKlNtU/FFmS" TargetMode="External"/><Relationship Id="rId473" Type="http://schemas.openxmlformats.org/officeDocument/2006/relationships/hyperlink" Target="http://paperpile.com/b/qKlNtU/kQwN" TargetMode="External"/><Relationship Id="rId529" Type="http://schemas.openxmlformats.org/officeDocument/2006/relationships/hyperlink" Target="http://paperpile.com/b/qKlNtU/FDk0" TargetMode="External"/><Relationship Id="rId30" Type="http://schemas.openxmlformats.org/officeDocument/2006/relationships/hyperlink" Target="https://paperpile.com/c/qKlNtU/m0XT" TargetMode="External"/><Relationship Id="rId126" Type="http://schemas.openxmlformats.org/officeDocument/2006/relationships/hyperlink" Target="http://paperpile.com/b/qKlNtU/2keX" TargetMode="External"/><Relationship Id="rId168" Type="http://schemas.openxmlformats.org/officeDocument/2006/relationships/hyperlink" Target="http://paperpile.com/b/qKlNtU/k0lw" TargetMode="External"/><Relationship Id="rId333" Type="http://schemas.openxmlformats.org/officeDocument/2006/relationships/hyperlink" Target="http://paperpile.com/b/qKlNtU/gjwy" TargetMode="External"/><Relationship Id="rId540" Type="http://schemas.openxmlformats.org/officeDocument/2006/relationships/hyperlink" Target="http://paperpile.com/b/qKlNtU/kkAB" TargetMode="External"/><Relationship Id="rId72" Type="http://schemas.openxmlformats.org/officeDocument/2006/relationships/hyperlink" Target="https://paperpile.com/c/qKlNtU/ye00" TargetMode="External"/><Relationship Id="rId375" Type="http://schemas.openxmlformats.org/officeDocument/2006/relationships/hyperlink" Target="http://paperpile.com/b/qKlNtU/dowd" TargetMode="External"/><Relationship Id="rId582" Type="http://schemas.openxmlformats.org/officeDocument/2006/relationships/hyperlink" Target="http://dx.doi.org/10.1111/1755-0998.13202" TargetMode="External"/><Relationship Id="rId3" Type="http://schemas.openxmlformats.org/officeDocument/2006/relationships/settings" Target="settings.xml"/><Relationship Id="rId235" Type="http://schemas.openxmlformats.org/officeDocument/2006/relationships/hyperlink" Target="http://paperpile.com/b/qKlNtU/zktD" TargetMode="External"/><Relationship Id="rId277" Type="http://schemas.openxmlformats.org/officeDocument/2006/relationships/hyperlink" Target="http://dx.doi.org/10.1016/j.ympev.2005.08.017" TargetMode="External"/><Relationship Id="rId400" Type="http://schemas.openxmlformats.org/officeDocument/2006/relationships/hyperlink" Target="http://paperpile.com/b/qKlNtU/XhmD" TargetMode="External"/><Relationship Id="rId442" Type="http://schemas.openxmlformats.org/officeDocument/2006/relationships/hyperlink" Target="http://paperpile.com/b/qKlNtU/w8Sk" TargetMode="External"/><Relationship Id="rId484" Type="http://schemas.openxmlformats.org/officeDocument/2006/relationships/hyperlink" Target="http://dx.doi.org/10.7717/peerj.10763" TargetMode="External"/><Relationship Id="rId137" Type="http://schemas.openxmlformats.org/officeDocument/2006/relationships/hyperlink" Target="http://dx.doi.org/10.1186/1478-811X-7-16" TargetMode="External"/><Relationship Id="rId302" Type="http://schemas.openxmlformats.org/officeDocument/2006/relationships/hyperlink" Target="http://paperpile.com/b/qKlNtU/UWou" TargetMode="External"/><Relationship Id="rId344" Type="http://schemas.openxmlformats.org/officeDocument/2006/relationships/hyperlink" Target="http://dx.doi.org/10.1093/gigascience/giy101" TargetMode="External"/><Relationship Id="rId41" Type="http://schemas.openxmlformats.org/officeDocument/2006/relationships/hyperlink" Target="https://paperpile.com/c/qKlNtU/7mkY" TargetMode="External"/><Relationship Id="rId83" Type="http://schemas.openxmlformats.org/officeDocument/2006/relationships/hyperlink" Target="https://paperpile.com/c/qKlNtU/KsBc" TargetMode="External"/><Relationship Id="rId179" Type="http://schemas.openxmlformats.org/officeDocument/2006/relationships/hyperlink" Target="http://paperpile.com/b/qKlNtU/agQP" TargetMode="External"/><Relationship Id="rId386" Type="http://schemas.openxmlformats.org/officeDocument/2006/relationships/hyperlink" Target="http://paperpile.com/b/qKlNtU/7aZF" TargetMode="External"/><Relationship Id="rId551" Type="http://schemas.openxmlformats.org/officeDocument/2006/relationships/hyperlink" Target="http://paperpile.com/b/qKlNtU/7ifP" TargetMode="External"/><Relationship Id="rId593" Type="http://schemas.openxmlformats.org/officeDocument/2006/relationships/header" Target="header1.xml"/><Relationship Id="rId190" Type="http://schemas.openxmlformats.org/officeDocument/2006/relationships/hyperlink" Target="http://paperpile.com/b/qKlNtU/laPC" TargetMode="External"/><Relationship Id="rId204" Type="http://schemas.openxmlformats.org/officeDocument/2006/relationships/hyperlink" Target="http://paperpile.com/b/qKlNtU/zYDE" TargetMode="External"/><Relationship Id="rId246" Type="http://schemas.openxmlformats.org/officeDocument/2006/relationships/hyperlink" Target="http://paperpile.com/b/qKlNtU/C0tA" TargetMode="External"/><Relationship Id="rId288" Type="http://schemas.openxmlformats.org/officeDocument/2006/relationships/hyperlink" Target="http://paperpile.com/b/qKlNtU/6a7z" TargetMode="External"/><Relationship Id="rId411" Type="http://schemas.openxmlformats.org/officeDocument/2006/relationships/hyperlink" Target="http://paperpile.com/b/qKlNtU/eMpb" TargetMode="External"/><Relationship Id="rId453" Type="http://schemas.openxmlformats.org/officeDocument/2006/relationships/hyperlink" Target="http://paperpile.com/b/qKlNtU/vpb6" TargetMode="External"/><Relationship Id="rId509" Type="http://schemas.openxmlformats.org/officeDocument/2006/relationships/hyperlink" Target="http://paperpile.com/b/qKlNtU/1pDj" TargetMode="External"/><Relationship Id="rId106" Type="http://schemas.openxmlformats.org/officeDocument/2006/relationships/hyperlink" Target="http://paperpile.com/b/qKlNtU/nneu" TargetMode="External"/><Relationship Id="rId313" Type="http://schemas.openxmlformats.org/officeDocument/2006/relationships/hyperlink" Target="http://paperpile.com/b/qKlNtU/Ca9t" TargetMode="External"/><Relationship Id="rId495" Type="http://schemas.openxmlformats.org/officeDocument/2006/relationships/hyperlink" Target="http://paperpile.com/b/qKlNtU/iPeQ" TargetMode="External"/><Relationship Id="rId10" Type="http://schemas.openxmlformats.org/officeDocument/2006/relationships/hyperlink" Target="https://paperpile.com/c/qKlNtU/oJ7t+kaGj" TargetMode="External"/><Relationship Id="rId52" Type="http://schemas.openxmlformats.org/officeDocument/2006/relationships/hyperlink" Target="https://paperpile.com/c/qKlNtU/oJ7t+Ha5R" TargetMode="External"/><Relationship Id="rId94" Type="http://schemas.openxmlformats.org/officeDocument/2006/relationships/hyperlink" Target="http://paperpile.com/b/qKlNtU/2ssv" TargetMode="External"/><Relationship Id="rId148" Type="http://schemas.openxmlformats.org/officeDocument/2006/relationships/hyperlink" Target="http://paperpile.com/b/qKlNtU/oKGk" TargetMode="External"/><Relationship Id="rId355" Type="http://schemas.openxmlformats.org/officeDocument/2006/relationships/hyperlink" Target="http://paperpile.com/b/qKlNtU/dR2x" TargetMode="External"/><Relationship Id="rId397" Type="http://schemas.openxmlformats.org/officeDocument/2006/relationships/hyperlink" Target="http://paperpile.com/b/qKlNtU/KsBc" TargetMode="External"/><Relationship Id="rId520" Type="http://schemas.openxmlformats.org/officeDocument/2006/relationships/hyperlink" Target="http://paperpile.com/b/qKlNtU/0wqD" TargetMode="External"/><Relationship Id="rId562" Type="http://schemas.openxmlformats.org/officeDocument/2006/relationships/hyperlink" Target="http://paperpile.com/b/qKlNtU/Nvnm" TargetMode="External"/><Relationship Id="rId215" Type="http://schemas.openxmlformats.org/officeDocument/2006/relationships/hyperlink" Target="http://paperpile.com/b/qKlNtU/j7q1" TargetMode="External"/><Relationship Id="rId257" Type="http://schemas.openxmlformats.org/officeDocument/2006/relationships/hyperlink" Target="http://dx.doi.org/10.1093/bioinformatics/btu031" TargetMode="External"/><Relationship Id="rId422" Type="http://schemas.openxmlformats.org/officeDocument/2006/relationships/hyperlink" Target="http://paperpile.com/b/qKlNtU/KATk" TargetMode="External"/><Relationship Id="rId464" Type="http://schemas.openxmlformats.org/officeDocument/2006/relationships/hyperlink" Target="http://paperpile.com/b/qKlNtU/EUoG" TargetMode="External"/><Relationship Id="rId299" Type="http://schemas.openxmlformats.org/officeDocument/2006/relationships/hyperlink" Target="http://paperpile.com/b/qKlNtU/P56r" TargetMode="External"/><Relationship Id="rId63" Type="http://schemas.openxmlformats.org/officeDocument/2006/relationships/hyperlink" Target="https://paperpile.com/c/qKlNtU/j7q1" TargetMode="External"/><Relationship Id="rId159" Type="http://schemas.openxmlformats.org/officeDocument/2006/relationships/hyperlink" Target="http://paperpile.com/b/qKlNtU/F0tW" TargetMode="External"/><Relationship Id="rId366" Type="http://schemas.openxmlformats.org/officeDocument/2006/relationships/hyperlink" Target="http://paperpile.com/b/qKlNtU/81BP" TargetMode="External"/><Relationship Id="rId573" Type="http://schemas.openxmlformats.org/officeDocument/2006/relationships/hyperlink" Target="http://paperpile.com/b/qKlNtU/12JE" TargetMode="External"/><Relationship Id="rId226" Type="http://schemas.openxmlformats.org/officeDocument/2006/relationships/hyperlink" Target="http://paperpile.com/b/qKlNtU/0ReP" TargetMode="External"/><Relationship Id="rId433" Type="http://schemas.openxmlformats.org/officeDocument/2006/relationships/hyperlink" Target="http://paperpile.com/b/qKlNtU/FFmS" TargetMode="External"/><Relationship Id="rId74" Type="http://schemas.openxmlformats.org/officeDocument/2006/relationships/hyperlink" Target="https://paperpile.com/c/qKlNtU/XhmD+7ifP" TargetMode="External"/><Relationship Id="rId377" Type="http://schemas.openxmlformats.org/officeDocument/2006/relationships/hyperlink" Target="http://paperpile.com/b/qKlNtU/dowd" TargetMode="External"/><Relationship Id="rId500" Type="http://schemas.openxmlformats.org/officeDocument/2006/relationships/hyperlink" Target="http://paperpile.com/b/qKlNtU/CkZb" TargetMode="External"/><Relationship Id="rId584" Type="http://schemas.openxmlformats.org/officeDocument/2006/relationships/hyperlink" Target="http://paperpile.com/b/qKlNtU/zB1N" TargetMode="External"/><Relationship Id="rId5" Type="http://schemas.openxmlformats.org/officeDocument/2006/relationships/footnotes" Target="footnotes.xml"/><Relationship Id="rId237" Type="http://schemas.openxmlformats.org/officeDocument/2006/relationships/hyperlink" Target="http://paperpile.com/b/qKlNtU/zktD" TargetMode="External"/><Relationship Id="rId444" Type="http://schemas.openxmlformats.org/officeDocument/2006/relationships/hyperlink" Target="http://dx.doi.org/10.1016/0305-0491(95)00019-5" TargetMode="External"/><Relationship Id="rId290" Type="http://schemas.openxmlformats.org/officeDocument/2006/relationships/hyperlink" Target="http://paperpile.com/b/qKlNtU/zLtW" TargetMode="External"/><Relationship Id="rId304" Type="http://schemas.openxmlformats.org/officeDocument/2006/relationships/hyperlink" Target="http://paperpile.com/b/qKlNtU/UWou" TargetMode="External"/><Relationship Id="rId388" Type="http://schemas.openxmlformats.org/officeDocument/2006/relationships/hyperlink" Target="http://paperpile.com/b/qKlNtU/7aZF" TargetMode="External"/><Relationship Id="rId511" Type="http://schemas.openxmlformats.org/officeDocument/2006/relationships/hyperlink" Target="http://paperpile.com/b/qKlNtU/ye00" TargetMode="External"/><Relationship Id="rId85" Type="http://schemas.openxmlformats.org/officeDocument/2006/relationships/hyperlink" Target="https://paperpile.com/c/qKlNtU/IsaZ+laPC+dowd/?locator_label=book,page,page" TargetMode="External"/><Relationship Id="rId150" Type="http://schemas.openxmlformats.org/officeDocument/2006/relationships/hyperlink" Target="http://paperpile.com/b/qKlNtU/7mkY" TargetMode="External"/><Relationship Id="rId595" Type="http://schemas.openxmlformats.org/officeDocument/2006/relationships/fontTable" Target="fontTable.xml"/><Relationship Id="rId248" Type="http://schemas.openxmlformats.org/officeDocument/2006/relationships/hyperlink" Target="http://paperpile.com/b/qKlNtU/C0tA" TargetMode="External"/><Relationship Id="rId455" Type="http://schemas.openxmlformats.org/officeDocument/2006/relationships/hyperlink" Target="http://paperpile.com/b/qKlNtU/vpb6" TargetMode="External"/><Relationship Id="rId12" Type="http://schemas.openxmlformats.org/officeDocument/2006/relationships/hyperlink" Target="https://paperpile.com/c/qKlNtU/oKGk+OLu8" TargetMode="External"/><Relationship Id="rId108" Type="http://schemas.openxmlformats.org/officeDocument/2006/relationships/hyperlink" Target="http://paperpile.com/b/qKlNtU/nneu" TargetMode="External"/><Relationship Id="rId315" Type="http://schemas.openxmlformats.org/officeDocument/2006/relationships/hyperlink" Target="http://paperpile.com/b/qKlNtU/Ca9t" TargetMode="External"/><Relationship Id="rId522" Type="http://schemas.openxmlformats.org/officeDocument/2006/relationships/hyperlink" Target="http://dx.doi.org/10.1016/j.bbalip.2009.02.001" TargetMode="External"/><Relationship Id="rId96" Type="http://schemas.openxmlformats.org/officeDocument/2006/relationships/hyperlink" Target="http://paperpile.com/b/qKlNtU/2ssv" TargetMode="External"/><Relationship Id="rId161" Type="http://schemas.openxmlformats.org/officeDocument/2006/relationships/hyperlink" Target="http://dx.doi.org/10.1093/bioinformatics/btp348" TargetMode="External"/><Relationship Id="rId399" Type="http://schemas.openxmlformats.org/officeDocument/2006/relationships/hyperlink" Target="http://paperpile.com/b/qKlNtU/XhmD" TargetMode="External"/><Relationship Id="rId259" Type="http://schemas.openxmlformats.org/officeDocument/2006/relationships/hyperlink" Target="http://paperpile.com/b/qKlNtU/viZk" TargetMode="External"/><Relationship Id="rId466" Type="http://schemas.openxmlformats.org/officeDocument/2006/relationships/hyperlink" Target="http://paperpile.com/b/qKlNtU/EUoG" TargetMode="External"/><Relationship Id="rId23" Type="http://schemas.openxmlformats.org/officeDocument/2006/relationships/hyperlink" Target="https://paperpile.com/c/qKlNtU/nneu" TargetMode="External"/><Relationship Id="rId119" Type="http://schemas.openxmlformats.org/officeDocument/2006/relationships/hyperlink" Target="http://paperpile.com/b/qKlNtU/91b4" TargetMode="External"/><Relationship Id="rId326" Type="http://schemas.openxmlformats.org/officeDocument/2006/relationships/hyperlink" Target="http://paperpile.com/b/qKlNtU/IsaZ" TargetMode="External"/><Relationship Id="rId533" Type="http://schemas.openxmlformats.org/officeDocument/2006/relationships/hyperlink" Target="http://paperpile.com/b/qKlNtU/tFiJ" TargetMode="External"/><Relationship Id="rId172" Type="http://schemas.openxmlformats.org/officeDocument/2006/relationships/hyperlink" Target="http://paperpile.com/b/qKlNtU/k0lw" TargetMode="External"/><Relationship Id="rId477" Type="http://schemas.openxmlformats.org/officeDocument/2006/relationships/hyperlink" Target="http://paperpile.com/b/qKlNtU/kQwN" TargetMode="External"/><Relationship Id="rId337" Type="http://schemas.openxmlformats.org/officeDocument/2006/relationships/hyperlink" Target="http://paperpile.com/b/qKlNtU/m0XT" TargetMode="External"/><Relationship Id="rId34" Type="http://schemas.openxmlformats.org/officeDocument/2006/relationships/hyperlink" Target="https://paperpile.com/c/qKlNtU/ZnN2" TargetMode="External"/><Relationship Id="rId544" Type="http://schemas.openxmlformats.org/officeDocument/2006/relationships/hyperlink" Target="http://dx.doi.org/10.1093/gbe/evr033" TargetMode="External"/><Relationship Id="rId183" Type="http://schemas.openxmlformats.org/officeDocument/2006/relationships/hyperlink" Target="http://dx.doi.org/10.1016/s0896-6273(00)81093-4" TargetMode="External"/><Relationship Id="rId390" Type="http://schemas.openxmlformats.org/officeDocument/2006/relationships/hyperlink" Target="http://paperpile.com/b/qKlNtU/7aZF" TargetMode="External"/><Relationship Id="rId404" Type="http://schemas.openxmlformats.org/officeDocument/2006/relationships/hyperlink" Target="http://dx.doi.org/10.1146/annurev.genet.39.073003.112240" TargetMode="External"/><Relationship Id="rId250" Type="http://schemas.openxmlformats.org/officeDocument/2006/relationships/hyperlink" Target="http://paperpile.com/b/qKlNtU/C0tA" TargetMode="External"/><Relationship Id="rId488" Type="http://schemas.openxmlformats.org/officeDocument/2006/relationships/hyperlink" Target="http://paperpile.com/b/qKlNtU/Ha5R" TargetMode="External"/><Relationship Id="rId45" Type="http://schemas.openxmlformats.org/officeDocument/2006/relationships/hyperlink" Target="https://paperpile.com/c/qKlNtU/qPNV" TargetMode="External"/><Relationship Id="rId110" Type="http://schemas.openxmlformats.org/officeDocument/2006/relationships/hyperlink" Target="http://paperpile.com/b/qKlNtU/q1mn" TargetMode="External"/><Relationship Id="rId348" Type="http://schemas.openxmlformats.org/officeDocument/2006/relationships/hyperlink" Target="http://paperpile.com/b/qKlNtU/Po1v" TargetMode="External"/><Relationship Id="rId555" Type="http://schemas.openxmlformats.org/officeDocument/2006/relationships/hyperlink" Target="http://paperpile.com/b/qKlNtU/QRP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13765</Words>
  <Characters>78463</Characters>
  <Application>Microsoft Office Word</Application>
  <DocSecurity>0</DocSecurity>
  <Lines>653</Lines>
  <Paragraphs>184</Paragraphs>
  <ScaleCrop>false</ScaleCrop>
  <Company/>
  <LinksUpToDate>false</LinksUpToDate>
  <CharactersWithSpaces>92044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KANIMOZHI K</cp:lastModifiedBy>
  <cp:revision>4</cp:revision>
  <dcterms:created xsi:type="dcterms:W3CDTF">2023-04-24T05:24:00Z</dcterms:created>
  <dcterms:modified xsi:type="dcterms:W3CDTF">2023-04-24T05:24:00Z</dcterms:modified>
  <dc:language>en-US</dc:language>
</cp:coreProperties>
</file>