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D3EF9" w:rsidRDefault="00000000">
      <w:pPr>
        <w:spacing w:after="0" w:line="360" w:lineRule="auto"/>
        <w:rPr>
          <w:rFonts w:ascii="Times New Roman" w:eastAsia="Times New Roman" w:hAnsi="Times New Roman" w:cs="Times New Roman"/>
          <w:b/>
          <w:sz w:val="24"/>
          <w:szCs w:val="24"/>
        </w:rPr>
      </w:pPr>
      <w:bookmarkStart w:id="0" w:name="_heading=h.nhh4xuuw87ao" w:colFirst="0" w:colLast="0"/>
      <w:bookmarkEnd w:id="0"/>
      <w:r>
        <w:rPr>
          <w:rFonts w:ascii="Times New Roman" w:eastAsia="Times New Roman" w:hAnsi="Times New Roman" w:cs="Times New Roman"/>
          <w:b/>
          <w:sz w:val="24"/>
          <w:szCs w:val="24"/>
        </w:rPr>
        <w:t>Title</w:t>
      </w:r>
    </w:p>
    <w:p w14:paraId="00000002" w14:textId="77777777" w:rsidR="000D3EF9" w:rsidRDefault="00000000">
      <w:pPr>
        <w:spacing w:after="0" w:line="360" w:lineRule="auto"/>
        <w:rPr>
          <w:rFonts w:ascii="Times New Roman" w:eastAsia="Times New Roman" w:hAnsi="Times New Roman" w:cs="Times New Roman"/>
          <w:sz w:val="24"/>
          <w:szCs w:val="24"/>
        </w:rPr>
      </w:pPr>
      <w:bookmarkStart w:id="1" w:name="_heading=h.30j0zll" w:colFirst="0" w:colLast="0"/>
      <w:bookmarkEnd w:id="1"/>
      <w:r>
        <w:rPr>
          <w:rFonts w:ascii="Times New Roman" w:eastAsia="Times New Roman" w:hAnsi="Times New Roman" w:cs="Times New Roman"/>
          <w:sz w:val="24"/>
          <w:szCs w:val="24"/>
        </w:rPr>
        <w:t>Global distribution and climatic preferences of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eudicots and how they differ from those of </w:t>
      </w:r>
      <w:r>
        <w:rPr>
          <w:rFonts w:ascii="Times New Roman" w:eastAsia="Times New Roman" w:hAnsi="Times New Roman" w:cs="Times New Roman"/>
          <w:color w:val="231F20"/>
          <w:sz w:val="24"/>
          <w:szCs w:val="24"/>
        </w:rPr>
        <w:t>C</w:t>
      </w:r>
      <w:r>
        <w:rPr>
          <w:rFonts w:ascii="Times New Roman" w:eastAsia="Times New Roman" w:hAnsi="Times New Roman" w:cs="Times New Roman"/>
          <w:color w:val="231F20"/>
          <w:sz w:val="24"/>
          <w:szCs w:val="24"/>
          <w:vertAlign w:val="subscript"/>
        </w:rPr>
        <w:t xml:space="preserve">4 </w:t>
      </w:r>
      <w:proofErr w:type="gramStart"/>
      <w:r>
        <w:rPr>
          <w:rFonts w:ascii="Times New Roman" w:eastAsia="Times New Roman" w:hAnsi="Times New Roman" w:cs="Times New Roman"/>
          <w:sz w:val="24"/>
          <w:szCs w:val="24"/>
        </w:rPr>
        <w:t>grasses</w:t>
      </w:r>
      <w:proofErr w:type="gramEnd"/>
    </w:p>
    <w:p w14:paraId="00000003" w14:textId="77777777" w:rsidR="000D3EF9" w:rsidRDefault="000D3EF9">
      <w:pPr>
        <w:spacing w:after="0" w:line="360" w:lineRule="auto"/>
        <w:rPr>
          <w:rFonts w:ascii="Times New Roman" w:eastAsia="Times New Roman" w:hAnsi="Times New Roman" w:cs="Times New Roman"/>
          <w:sz w:val="24"/>
          <w:szCs w:val="24"/>
        </w:rPr>
      </w:pPr>
    </w:p>
    <w:p w14:paraId="00000004" w14:textId="77777777" w:rsidR="000D3EF9" w:rsidRDefault="00000000">
      <w:pPr>
        <w:spacing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Authors</w:t>
      </w:r>
    </w:p>
    <w:p w14:paraId="00000005" w14:textId="7F237695" w:rsidR="000D3EF9" w:rsidRDefault="00000000">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Jessica A</w:t>
      </w:r>
      <w:r w:rsidR="001228D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Berasategui</w:t>
      </w:r>
      <w:r>
        <w:rPr>
          <w:rFonts w:ascii="Times New Roman" w:eastAsia="Times New Roman" w:hAnsi="Times New Roman" w:cs="Times New Roman"/>
          <w:sz w:val="24"/>
          <w:szCs w:val="24"/>
          <w:vertAlign w:val="superscript"/>
        </w:rPr>
        <w:t>1,2</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Anže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Žerdoner</w:t>
      </w:r>
      <w:proofErr w:type="spellEnd"/>
      <w:r>
        <w:rPr>
          <w:rFonts w:ascii="Times New Roman" w:eastAsia="Times New Roman" w:hAnsi="Times New Roman" w:cs="Times New Roman"/>
          <w:sz w:val="24"/>
          <w:szCs w:val="24"/>
        </w:rPr>
        <w:t xml:space="preserve"> Čalasan</w:t>
      </w:r>
      <w:r>
        <w:rPr>
          <w:rFonts w:ascii="Times New Roman" w:eastAsia="Times New Roman" w:hAnsi="Times New Roman" w:cs="Times New Roman"/>
          <w:sz w:val="24"/>
          <w:szCs w:val="24"/>
          <w:vertAlign w:val="superscript"/>
        </w:rPr>
        <w:t>1</w:t>
      </w:r>
      <w:r>
        <w:rPr>
          <w:rFonts w:ascii="Times New Roman" w:eastAsia="Times New Roman" w:hAnsi="Times New Roman" w:cs="Times New Roman"/>
          <w:sz w:val="24"/>
          <w:szCs w:val="24"/>
        </w:rPr>
        <w:t>, Alexander Zizka</w:t>
      </w:r>
      <w:r>
        <w:rPr>
          <w:rFonts w:ascii="Times New Roman" w:eastAsia="Times New Roman" w:hAnsi="Times New Roman" w:cs="Times New Roman"/>
          <w:sz w:val="24"/>
          <w:szCs w:val="24"/>
          <w:vertAlign w:val="superscript"/>
        </w:rPr>
        <w:t>4</w:t>
      </w:r>
      <w:r>
        <w:rPr>
          <w:rFonts w:ascii="Times New Roman" w:eastAsia="Times New Roman" w:hAnsi="Times New Roman" w:cs="Times New Roman"/>
          <w:sz w:val="24"/>
          <w:szCs w:val="24"/>
        </w:rPr>
        <w:t xml:space="preserve"> &amp; Gudrun Kadereit</w:t>
      </w:r>
      <w:r>
        <w:rPr>
          <w:rFonts w:ascii="Times New Roman" w:eastAsia="Times New Roman" w:hAnsi="Times New Roman" w:cs="Times New Roman"/>
          <w:sz w:val="24"/>
          <w:szCs w:val="24"/>
          <w:vertAlign w:val="superscript"/>
        </w:rPr>
        <w:t>1,3</w:t>
      </w:r>
    </w:p>
    <w:p w14:paraId="00000006" w14:textId="77777777" w:rsidR="000D3EF9" w:rsidRDefault="000D3EF9">
      <w:pPr>
        <w:spacing w:after="0" w:line="360" w:lineRule="auto"/>
        <w:rPr>
          <w:rFonts w:ascii="Times New Roman" w:eastAsia="Times New Roman" w:hAnsi="Times New Roman" w:cs="Times New Roman"/>
          <w:sz w:val="24"/>
          <w:szCs w:val="24"/>
        </w:rPr>
      </w:pPr>
    </w:p>
    <w:p w14:paraId="00000007" w14:textId="77777777" w:rsidR="000D3EF9" w:rsidRDefault="00000000">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1</w:t>
      </w:r>
      <w:r>
        <w:rPr>
          <w:rFonts w:ascii="Times New Roman" w:eastAsia="Times New Roman" w:hAnsi="Times New Roman" w:cs="Times New Roman"/>
          <w:sz w:val="24"/>
          <w:szCs w:val="24"/>
        </w:rPr>
        <w:t xml:space="preserve">Prinzessin Therese von Bayern </w:t>
      </w:r>
      <w:proofErr w:type="spellStart"/>
      <w:r>
        <w:rPr>
          <w:rFonts w:ascii="Times New Roman" w:eastAsia="Times New Roman" w:hAnsi="Times New Roman" w:cs="Times New Roman"/>
          <w:sz w:val="24"/>
          <w:szCs w:val="24"/>
        </w:rPr>
        <w:t>Lehrstuhl</w:t>
      </w:r>
      <w:proofErr w:type="spellEnd"/>
      <w:r>
        <w:rPr>
          <w:rFonts w:ascii="Times New Roman" w:eastAsia="Times New Roman" w:hAnsi="Times New Roman" w:cs="Times New Roman"/>
          <w:sz w:val="24"/>
          <w:szCs w:val="24"/>
        </w:rPr>
        <w:t xml:space="preserve"> für </w:t>
      </w:r>
      <w:proofErr w:type="spellStart"/>
      <w:r>
        <w:rPr>
          <w:rFonts w:ascii="Times New Roman" w:eastAsia="Times New Roman" w:hAnsi="Times New Roman" w:cs="Times New Roman"/>
          <w:sz w:val="24"/>
          <w:szCs w:val="24"/>
        </w:rPr>
        <w:t>Systematik</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Biodiversität</w:t>
      </w:r>
      <w:proofErr w:type="spellEnd"/>
      <w:r>
        <w:rPr>
          <w:rFonts w:ascii="Times New Roman" w:eastAsia="Times New Roman" w:hAnsi="Times New Roman" w:cs="Times New Roman"/>
          <w:sz w:val="24"/>
          <w:szCs w:val="24"/>
        </w:rPr>
        <w:t xml:space="preserve"> &amp; Evolution der </w:t>
      </w:r>
      <w:proofErr w:type="spellStart"/>
      <w:r>
        <w:rPr>
          <w:rFonts w:ascii="Times New Roman" w:eastAsia="Times New Roman" w:hAnsi="Times New Roman" w:cs="Times New Roman"/>
          <w:sz w:val="24"/>
          <w:szCs w:val="24"/>
        </w:rPr>
        <w:t>Pflanzen</w:t>
      </w:r>
      <w:proofErr w:type="spellEnd"/>
      <w:r>
        <w:rPr>
          <w:rFonts w:ascii="Times New Roman" w:eastAsia="Times New Roman" w:hAnsi="Times New Roman" w:cs="Times New Roman"/>
          <w:sz w:val="24"/>
          <w:szCs w:val="24"/>
        </w:rPr>
        <w:t>, Ludwig-</w:t>
      </w:r>
      <w:proofErr w:type="spellStart"/>
      <w:r>
        <w:rPr>
          <w:rFonts w:ascii="Times New Roman" w:eastAsia="Times New Roman" w:hAnsi="Times New Roman" w:cs="Times New Roman"/>
          <w:sz w:val="24"/>
          <w:szCs w:val="24"/>
        </w:rPr>
        <w:t>Maximilians</w:t>
      </w:r>
      <w:proofErr w:type="spellEnd"/>
      <w:r>
        <w:rPr>
          <w:rFonts w:ascii="Times New Roman" w:eastAsia="Times New Roman" w:hAnsi="Times New Roman" w:cs="Times New Roman"/>
          <w:sz w:val="24"/>
          <w:szCs w:val="24"/>
        </w:rPr>
        <w:t xml:space="preserve"> Universität München, </w:t>
      </w:r>
      <w:proofErr w:type="spellStart"/>
      <w:r>
        <w:rPr>
          <w:rFonts w:ascii="Times New Roman" w:eastAsia="Times New Roman" w:hAnsi="Times New Roman" w:cs="Times New Roman"/>
          <w:sz w:val="24"/>
          <w:szCs w:val="24"/>
        </w:rPr>
        <w:t>Menzinger</w:t>
      </w:r>
      <w:proofErr w:type="spellEnd"/>
      <w:r>
        <w:rPr>
          <w:rFonts w:ascii="Times New Roman" w:eastAsia="Times New Roman" w:hAnsi="Times New Roman" w:cs="Times New Roman"/>
          <w:sz w:val="24"/>
          <w:szCs w:val="24"/>
        </w:rPr>
        <w:t xml:space="preserve"> Str. 67, 80638 München, Germany</w:t>
      </w:r>
    </w:p>
    <w:p w14:paraId="00000008" w14:textId="77777777" w:rsidR="000D3EF9" w:rsidRDefault="00000000">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Institute for Molecular Physiology, Johannes Gutenberg-University Mainz, 55099 Mainz, Germany</w:t>
      </w:r>
    </w:p>
    <w:p w14:paraId="00000009" w14:textId="77777777" w:rsidR="000D3EF9" w:rsidRDefault="00000000">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Botanischer Garten München-</w:t>
      </w:r>
      <w:proofErr w:type="spellStart"/>
      <w:r>
        <w:rPr>
          <w:rFonts w:ascii="Times New Roman" w:eastAsia="Times New Roman" w:hAnsi="Times New Roman" w:cs="Times New Roman"/>
          <w:sz w:val="24"/>
          <w:szCs w:val="24"/>
        </w:rPr>
        <w:t>Nymphenburg</w:t>
      </w:r>
      <w:proofErr w:type="spellEnd"/>
      <w:r>
        <w:rPr>
          <w:rFonts w:ascii="Times New Roman" w:eastAsia="Times New Roman" w:hAnsi="Times New Roman" w:cs="Times New Roman"/>
          <w:sz w:val="24"/>
          <w:szCs w:val="24"/>
        </w:rPr>
        <w:t xml:space="preserve"> und </w:t>
      </w:r>
      <w:proofErr w:type="spellStart"/>
      <w:r>
        <w:rPr>
          <w:rFonts w:ascii="Times New Roman" w:eastAsia="Times New Roman" w:hAnsi="Times New Roman" w:cs="Times New Roman"/>
          <w:sz w:val="24"/>
          <w:szCs w:val="24"/>
        </w:rPr>
        <w:t>Botanische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Staatssammlung</w:t>
      </w:r>
      <w:proofErr w:type="spellEnd"/>
      <w:r>
        <w:rPr>
          <w:rFonts w:ascii="Times New Roman" w:eastAsia="Times New Roman" w:hAnsi="Times New Roman" w:cs="Times New Roman"/>
          <w:sz w:val="24"/>
          <w:szCs w:val="24"/>
        </w:rPr>
        <w:t xml:space="preserve"> München, Staatliche </w:t>
      </w:r>
      <w:proofErr w:type="spellStart"/>
      <w:r>
        <w:rPr>
          <w:rFonts w:ascii="Times New Roman" w:eastAsia="Times New Roman" w:hAnsi="Times New Roman" w:cs="Times New Roman"/>
          <w:sz w:val="24"/>
          <w:szCs w:val="24"/>
        </w:rPr>
        <w:t>Naturwissenschaftliche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Sammlungen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Bayerns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Menzinger</w:t>
      </w:r>
      <w:proofErr w:type="spellEnd"/>
      <w:r>
        <w:rPr>
          <w:rFonts w:ascii="Times New Roman" w:eastAsia="Times New Roman" w:hAnsi="Times New Roman" w:cs="Times New Roman"/>
          <w:sz w:val="24"/>
          <w:szCs w:val="24"/>
        </w:rPr>
        <w:t xml:space="preserve"> Str. 65, 67, 80638 München, Germany</w:t>
      </w:r>
    </w:p>
    <w:p w14:paraId="0000000A" w14:textId="77777777" w:rsidR="000D3EF9" w:rsidRDefault="00000000">
      <w:pPr>
        <w:shd w:val="clear" w:color="auto" w:fill="FFFFFF"/>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4</w:t>
      </w:r>
      <w:r>
        <w:rPr>
          <w:rFonts w:ascii="Times New Roman" w:eastAsia="Times New Roman" w:hAnsi="Times New Roman" w:cs="Times New Roman"/>
          <w:sz w:val="24"/>
          <w:szCs w:val="24"/>
        </w:rPr>
        <w:t>Department of Biology, Philipps-University Marburg, Karl-von-Frisch-</w:t>
      </w:r>
      <w:proofErr w:type="spellStart"/>
      <w:r>
        <w:rPr>
          <w:rFonts w:ascii="Times New Roman" w:eastAsia="Times New Roman" w:hAnsi="Times New Roman" w:cs="Times New Roman"/>
          <w:sz w:val="24"/>
          <w:szCs w:val="24"/>
        </w:rPr>
        <w:t>Straße</w:t>
      </w:r>
      <w:proofErr w:type="spellEnd"/>
      <w:r>
        <w:rPr>
          <w:rFonts w:ascii="Times New Roman" w:eastAsia="Times New Roman" w:hAnsi="Times New Roman" w:cs="Times New Roman"/>
          <w:sz w:val="24"/>
          <w:szCs w:val="24"/>
        </w:rPr>
        <w:t xml:space="preserve"> 8, 35043 Marburg, Germany</w:t>
      </w:r>
    </w:p>
    <w:p w14:paraId="0000000B" w14:textId="77777777" w:rsidR="000D3EF9" w:rsidRDefault="000D3EF9">
      <w:pPr>
        <w:spacing w:after="0" w:line="360" w:lineRule="auto"/>
        <w:jc w:val="both"/>
        <w:rPr>
          <w:rFonts w:ascii="Times New Roman" w:eastAsia="Times New Roman" w:hAnsi="Times New Roman" w:cs="Times New Roman"/>
          <w:sz w:val="24"/>
          <w:szCs w:val="24"/>
        </w:rPr>
      </w:pPr>
    </w:p>
    <w:p w14:paraId="0000000C" w14:textId="77777777" w:rsidR="000D3EF9" w:rsidRDefault="00000000">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Corresponding author: Jessica Anna </w:t>
      </w:r>
      <w:proofErr w:type="spellStart"/>
      <w:r>
        <w:rPr>
          <w:rFonts w:ascii="Times New Roman" w:eastAsia="Times New Roman" w:hAnsi="Times New Roman" w:cs="Times New Roman"/>
          <w:sz w:val="24"/>
          <w:szCs w:val="24"/>
        </w:rPr>
        <w:t>Berasategui</w:t>
      </w:r>
      <w:proofErr w:type="spellEnd"/>
      <w:r>
        <w:rPr>
          <w:rFonts w:ascii="Times New Roman" w:eastAsia="Times New Roman" w:hAnsi="Times New Roman" w:cs="Times New Roman"/>
          <w:sz w:val="24"/>
          <w:szCs w:val="24"/>
        </w:rPr>
        <w:t xml:space="preserve"> (née Los) (</w:t>
      </w:r>
      <w:hyperlink r:id="rId8">
        <w:r>
          <w:rPr>
            <w:rFonts w:ascii="Times New Roman" w:eastAsia="Times New Roman" w:hAnsi="Times New Roman" w:cs="Times New Roman"/>
            <w:color w:val="0563C1"/>
            <w:sz w:val="24"/>
            <w:szCs w:val="24"/>
            <w:u w:val="single"/>
          </w:rPr>
          <w:t>J.Los@biologie.uni-muenchen.de</w:t>
        </w:r>
      </w:hyperlink>
      <w:r>
        <w:rPr>
          <w:rFonts w:ascii="Times New Roman" w:eastAsia="Times New Roman" w:hAnsi="Times New Roman" w:cs="Times New Roman"/>
          <w:sz w:val="24"/>
          <w:szCs w:val="24"/>
        </w:rPr>
        <w:t>)</w:t>
      </w:r>
    </w:p>
    <w:p w14:paraId="0000000D" w14:textId="77777777" w:rsidR="000D3EF9" w:rsidRDefault="000D3EF9">
      <w:pPr>
        <w:shd w:val="clear" w:color="auto" w:fill="FFFFFF"/>
        <w:spacing w:after="0" w:line="360" w:lineRule="auto"/>
        <w:jc w:val="both"/>
        <w:rPr>
          <w:rFonts w:ascii="Times New Roman" w:eastAsia="Times New Roman" w:hAnsi="Times New Roman" w:cs="Times New Roman"/>
          <w:sz w:val="24"/>
          <w:szCs w:val="24"/>
        </w:rPr>
      </w:pPr>
    </w:p>
    <w:p w14:paraId="0000000E" w14:textId="496E198D" w:rsidR="000D3EF9" w:rsidRDefault="00000000">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Date of submission: </w:t>
      </w:r>
      <w:r w:rsidR="001B25BE">
        <w:rPr>
          <w:rFonts w:ascii="Times New Roman" w:eastAsia="Times New Roman" w:hAnsi="Times New Roman" w:cs="Times New Roman"/>
          <w:b/>
          <w:sz w:val="24"/>
          <w:szCs w:val="24"/>
        </w:rPr>
        <w:t>02.05.2023</w:t>
      </w:r>
    </w:p>
    <w:p w14:paraId="0000000F" w14:textId="77777777" w:rsidR="000D3EF9" w:rsidRDefault="00000000">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No. of figures: 6 (Figures 1, 2, 3, 4 and 6 should be in colour)</w:t>
      </w:r>
    </w:p>
    <w:p w14:paraId="00000010" w14:textId="77777777" w:rsidR="000D3EF9" w:rsidRDefault="00000000">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No. of tables: 2</w:t>
      </w:r>
    </w:p>
    <w:p w14:paraId="00000011" w14:textId="28E41FAD" w:rsidR="000D3EF9" w:rsidRDefault="00000000">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Word count: </w:t>
      </w:r>
      <w:r w:rsidR="00317991" w:rsidRPr="00317991">
        <w:rPr>
          <w:rFonts w:ascii="Times New Roman" w:eastAsia="Times New Roman" w:hAnsi="Times New Roman" w:cs="Times New Roman"/>
          <w:b/>
          <w:sz w:val="24"/>
          <w:szCs w:val="24"/>
        </w:rPr>
        <w:t>11324</w:t>
      </w:r>
    </w:p>
    <w:p w14:paraId="00000012" w14:textId="77777777" w:rsidR="000D3EF9" w:rsidRDefault="00000000">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Supplementary material: One supplementary table and 17 supplementary figures</w:t>
      </w:r>
    </w:p>
    <w:p w14:paraId="00000013" w14:textId="77777777" w:rsidR="000D3EF9" w:rsidRDefault="000D3EF9">
      <w:pPr>
        <w:spacing w:after="0" w:line="360" w:lineRule="auto"/>
        <w:jc w:val="both"/>
        <w:rPr>
          <w:rFonts w:ascii="Times New Roman" w:eastAsia="Times New Roman" w:hAnsi="Times New Roman" w:cs="Times New Roman"/>
          <w:sz w:val="24"/>
          <w:szCs w:val="24"/>
        </w:rPr>
      </w:pPr>
    </w:p>
    <w:p w14:paraId="2B63FBEA" w14:textId="77777777" w:rsidR="00027870" w:rsidRDefault="00027870">
      <w:pPr>
        <w:spacing w:after="0" w:line="360" w:lineRule="auto"/>
        <w:jc w:val="both"/>
        <w:rPr>
          <w:rFonts w:ascii="Times New Roman" w:eastAsia="Times New Roman" w:hAnsi="Times New Roman" w:cs="Times New Roman"/>
          <w:sz w:val="24"/>
          <w:szCs w:val="24"/>
        </w:rPr>
      </w:pPr>
    </w:p>
    <w:p w14:paraId="00000014" w14:textId="77777777" w:rsidR="000D3EF9" w:rsidRDefault="000D3EF9">
      <w:pPr>
        <w:spacing w:after="0" w:line="360" w:lineRule="auto"/>
        <w:jc w:val="both"/>
        <w:rPr>
          <w:rFonts w:ascii="Times New Roman" w:eastAsia="Times New Roman" w:hAnsi="Times New Roman" w:cs="Times New Roman"/>
          <w:sz w:val="24"/>
          <w:szCs w:val="24"/>
        </w:rPr>
      </w:pPr>
    </w:p>
    <w:p w14:paraId="4275FF80" w14:textId="77777777" w:rsidR="00027870" w:rsidRDefault="00027870">
      <w:pPr>
        <w:spacing w:after="0" w:line="360" w:lineRule="auto"/>
        <w:jc w:val="both"/>
        <w:rPr>
          <w:rFonts w:ascii="Times New Roman" w:eastAsia="Times New Roman" w:hAnsi="Times New Roman" w:cs="Times New Roman"/>
          <w:sz w:val="24"/>
          <w:szCs w:val="24"/>
        </w:rPr>
      </w:pPr>
    </w:p>
    <w:p w14:paraId="00000015" w14:textId="77777777" w:rsidR="000D3EF9" w:rsidRDefault="00000000">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Highlights</w:t>
      </w:r>
    </w:p>
    <w:p w14:paraId="00000016" w14:textId="77777777" w:rsidR="000D3EF9" w:rsidRDefault="000D3EF9">
      <w:pPr>
        <w:spacing w:after="0" w:line="360" w:lineRule="auto"/>
        <w:jc w:val="both"/>
        <w:rPr>
          <w:rFonts w:ascii="Times New Roman" w:eastAsia="Times New Roman" w:hAnsi="Times New Roman" w:cs="Times New Roman"/>
          <w:b/>
          <w:sz w:val="24"/>
          <w:szCs w:val="24"/>
        </w:rPr>
      </w:pPr>
    </w:p>
    <w:p w14:paraId="00000017" w14:textId="77777777" w:rsidR="000D3EF9" w:rsidRDefault="00000000">
      <w:pPr>
        <w:numPr>
          <w:ilvl w:val="0"/>
          <w:numId w:val="1"/>
        </w:numPr>
        <w:spacing w:after="0" w:line="360" w:lineRule="auto"/>
        <w:jc w:val="both"/>
        <w:rPr>
          <w:rFonts w:ascii="Times New Roman" w:eastAsia="Times New Roman" w:hAnsi="Times New Roman" w:cs="Times New Roman"/>
          <w:color w:val="231F20"/>
          <w:sz w:val="24"/>
          <w:szCs w:val="24"/>
        </w:rPr>
      </w:pPr>
      <w:r>
        <w:rPr>
          <w:rFonts w:ascii="Times New Roman" w:eastAsia="Times New Roman" w:hAnsi="Times New Roman" w:cs="Times New Roman"/>
          <w:color w:val="231F20"/>
          <w:sz w:val="24"/>
          <w:szCs w:val="24"/>
        </w:rPr>
        <w:t>Environmental conditions in Mexico/Southern United States and in large areas of Australia likely promoted the diversification of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lineages in grasses and eudicots.</w:t>
      </w:r>
    </w:p>
    <w:p w14:paraId="00000018" w14:textId="77777777" w:rsidR="000D3EF9" w:rsidRDefault="00000000">
      <w:pPr>
        <w:numPr>
          <w:ilvl w:val="0"/>
          <w:numId w:val="1"/>
        </w:numPr>
        <w:spacing w:after="0" w:line="360" w:lineRule="auto"/>
        <w:jc w:val="both"/>
        <w:rPr>
          <w:rFonts w:ascii="Times New Roman" w:eastAsia="Times New Roman" w:hAnsi="Times New Roman" w:cs="Times New Roman"/>
          <w:color w:val="231F20"/>
          <w:sz w:val="24"/>
          <w:szCs w:val="24"/>
        </w:rPr>
      </w:pPr>
      <w:r>
        <w:rPr>
          <w:rFonts w:ascii="Times New Roman" w:eastAsia="Times New Roman" w:hAnsi="Times New Roman" w:cs="Times New Roman"/>
          <w:color w:val="231F20"/>
          <w:sz w:val="24"/>
          <w:szCs w:val="24"/>
        </w:rPr>
        <w:lastRenderedPageBreak/>
        <w:t>More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lineages originated in-situ in Mexico/Southern United States than in Australia.</w:t>
      </w:r>
    </w:p>
    <w:p w14:paraId="00000019" w14:textId="77777777" w:rsidR="000D3EF9" w:rsidRDefault="00000000">
      <w:pPr>
        <w:numPr>
          <w:ilvl w:val="0"/>
          <w:numId w:val="1"/>
        </w:numPr>
        <w:spacing w:after="0" w:line="360" w:lineRule="auto"/>
        <w:jc w:val="both"/>
        <w:rPr>
          <w:rFonts w:ascii="Times New Roman" w:eastAsia="Times New Roman" w:hAnsi="Times New Roman" w:cs="Times New Roman"/>
          <w:color w:val="231F20"/>
          <w:sz w:val="24"/>
          <w:szCs w:val="24"/>
        </w:rPr>
      </w:pPr>
      <w:r>
        <w:rPr>
          <w:rFonts w:ascii="Times New Roman" w:eastAsia="Times New Roman" w:hAnsi="Times New Roman" w:cs="Times New Roman"/>
          <w:color w:val="231F20"/>
          <w:sz w:val="24"/>
          <w:szCs w:val="24"/>
        </w:rPr>
        <w:t>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eudicots (irrespective of the presence of succulence) colonised significantly more arid regions than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grasses.</w:t>
      </w:r>
    </w:p>
    <w:p w14:paraId="0000001A" w14:textId="77777777" w:rsidR="000D3EF9" w:rsidRDefault="00000000">
      <w:pPr>
        <w:numPr>
          <w:ilvl w:val="0"/>
          <w:numId w:val="1"/>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31F20"/>
          <w:sz w:val="24"/>
          <w:szCs w:val="24"/>
        </w:rPr>
        <w:t>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eudicot lineages utilising the NAD-ME decarboxylating enzyme are found in significantly drier areas than those using the NADP-ME </w:t>
      </w:r>
      <w:r>
        <w:rPr>
          <w:rFonts w:ascii="Times New Roman" w:eastAsia="Times New Roman" w:hAnsi="Times New Roman" w:cs="Times New Roman"/>
          <w:sz w:val="24"/>
          <w:szCs w:val="24"/>
        </w:rPr>
        <w:t>decarboxylating enzyme.</w:t>
      </w:r>
    </w:p>
    <w:p w14:paraId="0000001B" w14:textId="77777777" w:rsidR="000D3EF9" w:rsidRDefault="000D3EF9">
      <w:pPr>
        <w:spacing w:after="0" w:line="360" w:lineRule="auto"/>
        <w:jc w:val="both"/>
        <w:rPr>
          <w:rFonts w:ascii="Times New Roman" w:eastAsia="Times New Roman" w:hAnsi="Times New Roman" w:cs="Times New Roman"/>
          <w:sz w:val="24"/>
          <w:szCs w:val="24"/>
          <w:highlight w:val="yellow"/>
        </w:rPr>
      </w:pPr>
    </w:p>
    <w:p w14:paraId="0000001C" w14:textId="77777777" w:rsidR="000D3EF9" w:rsidRDefault="00000000">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Abstract</w:t>
      </w:r>
    </w:p>
    <w:p w14:paraId="0000001D" w14:textId="77777777" w:rsidR="000D3EF9" w:rsidRDefault="00000000">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C₄ is one of three known photosynthetic processes of carbon fixation in flowering plants. It evolved independently more than 61 times in multiple angiosperm lineages and consists of a series of anatomical and biochemical modifications to the ancestral C</w:t>
      </w:r>
      <w:r>
        <w:rPr>
          <w:rFonts w:ascii="Times New Roman" w:eastAsia="Times New Roman" w:hAnsi="Times New Roman" w:cs="Times New Roman"/>
          <w:sz w:val="24"/>
          <w:szCs w:val="24"/>
          <w:highlight w:val="white"/>
          <w:vertAlign w:val="subscript"/>
        </w:rPr>
        <w:t>3</w:t>
      </w:r>
      <w:r>
        <w:rPr>
          <w:rFonts w:ascii="Times New Roman" w:eastAsia="Times New Roman" w:hAnsi="Times New Roman" w:cs="Times New Roman"/>
          <w:sz w:val="24"/>
          <w:szCs w:val="24"/>
          <w:highlight w:val="white"/>
        </w:rPr>
        <w:t xml:space="preserve"> pathway increasing plant productivity under warm and light-rich conditions. The C</w:t>
      </w:r>
      <w:r>
        <w:rPr>
          <w:rFonts w:ascii="Times New Roman" w:eastAsia="Times New Roman" w:hAnsi="Times New Roman" w:cs="Times New Roman"/>
          <w:sz w:val="24"/>
          <w:szCs w:val="24"/>
          <w:highlight w:val="white"/>
          <w:vertAlign w:val="subscript"/>
        </w:rPr>
        <w:t>4</w:t>
      </w:r>
      <w:r>
        <w:rPr>
          <w:rFonts w:ascii="Times New Roman" w:eastAsia="Times New Roman" w:hAnsi="Times New Roman" w:cs="Times New Roman"/>
          <w:sz w:val="24"/>
          <w:szCs w:val="24"/>
          <w:highlight w:val="white"/>
        </w:rPr>
        <w:t xml:space="preserve"> lineages of eudicots belong to seven orders and 15 families, are phylogenetically less clustered than those of monocots, and entail an enormous structural and ecological diversity. Eudicot C</w:t>
      </w:r>
      <w:r>
        <w:rPr>
          <w:rFonts w:ascii="Times New Roman" w:eastAsia="Times New Roman" w:hAnsi="Times New Roman" w:cs="Times New Roman"/>
          <w:sz w:val="24"/>
          <w:szCs w:val="24"/>
          <w:highlight w:val="white"/>
          <w:vertAlign w:val="subscript"/>
        </w:rPr>
        <w:t>4</w:t>
      </w:r>
      <w:r>
        <w:rPr>
          <w:rFonts w:ascii="Times New Roman" w:eastAsia="Times New Roman" w:hAnsi="Times New Roman" w:cs="Times New Roman"/>
          <w:sz w:val="24"/>
          <w:szCs w:val="24"/>
          <w:highlight w:val="white"/>
        </w:rPr>
        <w:t xml:space="preserve"> lineages likely evolved the C</w:t>
      </w:r>
      <w:r>
        <w:rPr>
          <w:rFonts w:ascii="Times New Roman" w:eastAsia="Times New Roman" w:hAnsi="Times New Roman" w:cs="Times New Roman"/>
          <w:sz w:val="24"/>
          <w:szCs w:val="24"/>
          <w:highlight w:val="white"/>
          <w:vertAlign w:val="subscript"/>
        </w:rPr>
        <w:t>4</w:t>
      </w:r>
      <w:r>
        <w:rPr>
          <w:rFonts w:ascii="Times New Roman" w:eastAsia="Times New Roman" w:hAnsi="Times New Roman" w:cs="Times New Roman"/>
          <w:sz w:val="24"/>
          <w:szCs w:val="24"/>
          <w:highlight w:val="white"/>
        </w:rPr>
        <w:t xml:space="preserve"> syndrome along different evolutionary paths. Therefore, a better understanding of this diversity is key to understanding the evolution of this complex </w:t>
      </w:r>
      <w:proofErr w:type="gramStart"/>
      <w:r>
        <w:rPr>
          <w:rFonts w:ascii="Times New Roman" w:eastAsia="Times New Roman" w:hAnsi="Times New Roman" w:cs="Times New Roman"/>
          <w:sz w:val="24"/>
          <w:szCs w:val="24"/>
          <w:highlight w:val="white"/>
        </w:rPr>
        <w:t>trait as a whole</w:t>
      </w:r>
      <w:proofErr w:type="gramEnd"/>
      <w:r>
        <w:rPr>
          <w:rFonts w:ascii="Times New Roman" w:eastAsia="Times New Roman" w:hAnsi="Times New Roman" w:cs="Times New Roman"/>
          <w:sz w:val="24"/>
          <w:szCs w:val="24"/>
          <w:highlight w:val="white"/>
        </w:rPr>
        <w:t>. Compiling 1,207 recognized C</w:t>
      </w:r>
      <w:r>
        <w:rPr>
          <w:rFonts w:ascii="Times New Roman" w:eastAsia="Times New Roman" w:hAnsi="Times New Roman" w:cs="Times New Roman"/>
          <w:sz w:val="24"/>
          <w:szCs w:val="24"/>
          <w:highlight w:val="white"/>
          <w:vertAlign w:val="subscript"/>
        </w:rPr>
        <w:t>4</w:t>
      </w:r>
      <w:r>
        <w:rPr>
          <w:rFonts w:ascii="Times New Roman" w:eastAsia="Times New Roman" w:hAnsi="Times New Roman" w:cs="Times New Roman"/>
          <w:sz w:val="24"/>
          <w:szCs w:val="24"/>
          <w:highlight w:val="white"/>
        </w:rPr>
        <w:t xml:space="preserve"> eudicots species described in the literature and presenting trait data among these species, we identify global centres of species richness and of high phylogenetic diversity. Furthermore, we discuss climatic preferences in the context of plant functional traits. We identify two hotspots of C</w:t>
      </w:r>
      <w:r>
        <w:rPr>
          <w:rFonts w:ascii="Times New Roman" w:eastAsia="Times New Roman" w:hAnsi="Times New Roman" w:cs="Times New Roman"/>
          <w:sz w:val="24"/>
          <w:szCs w:val="24"/>
          <w:highlight w:val="white"/>
          <w:vertAlign w:val="subscript"/>
        </w:rPr>
        <w:t>4</w:t>
      </w:r>
      <w:r>
        <w:rPr>
          <w:rFonts w:ascii="Times New Roman" w:eastAsia="Times New Roman" w:hAnsi="Times New Roman" w:cs="Times New Roman"/>
          <w:sz w:val="24"/>
          <w:szCs w:val="24"/>
          <w:highlight w:val="white"/>
        </w:rPr>
        <w:t xml:space="preserve"> eudicot diversity: arid regions of Mexico/Southern United States and Australia, where several C</w:t>
      </w:r>
      <w:r>
        <w:rPr>
          <w:rFonts w:ascii="Times New Roman" w:eastAsia="Times New Roman" w:hAnsi="Times New Roman" w:cs="Times New Roman"/>
          <w:sz w:val="24"/>
          <w:szCs w:val="24"/>
          <w:highlight w:val="white"/>
          <w:vertAlign w:val="subscript"/>
        </w:rPr>
        <w:t>4</w:t>
      </w:r>
      <w:r>
        <w:rPr>
          <w:rFonts w:ascii="Times New Roman" w:eastAsia="Times New Roman" w:hAnsi="Times New Roman" w:cs="Times New Roman"/>
          <w:sz w:val="24"/>
          <w:szCs w:val="24"/>
          <w:highlight w:val="white"/>
        </w:rPr>
        <w:t xml:space="preserve"> eudicot lineages diversified independently. Further eudicot C</w:t>
      </w:r>
      <w:r>
        <w:rPr>
          <w:rFonts w:ascii="Times New Roman" w:eastAsia="Times New Roman" w:hAnsi="Times New Roman" w:cs="Times New Roman"/>
          <w:sz w:val="24"/>
          <w:szCs w:val="24"/>
          <w:highlight w:val="white"/>
          <w:vertAlign w:val="subscript"/>
        </w:rPr>
        <w:t>4</w:t>
      </w:r>
      <w:r>
        <w:rPr>
          <w:rFonts w:ascii="Times New Roman" w:eastAsia="Times New Roman" w:hAnsi="Times New Roman" w:cs="Times New Roman"/>
          <w:sz w:val="24"/>
          <w:szCs w:val="24"/>
          <w:highlight w:val="white"/>
        </w:rPr>
        <w:t xml:space="preserve"> hotspots with many different families and genera represented are in South Africa, West Africa, Patagonia, Central </w:t>
      </w:r>
      <w:proofErr w:type="gramStart"/>
      <w:r>
        <w:rPr>
          <w:rFonts w:ascii="Times New Roman" w:eastAsia="Times New Roman" w:hAnsi="Times New Roman" w:cs="Times New Roman"/>
          <w:sz w:val="24"/>
          <w:szCs w:val="24"/>
          <w:highlight w:val="white"/>
        </w:rPr>
        <w:t>Asia</w:t>
      </w:r>
      <w:proofErr w:type="gramEnd"/>
      <w:r>
        <w:rPr>
          <w:rFonts w:ascii="Times New Roman" w:eastAsia="Times New Roman" w:hAnsi="Times New Roman" w:cs="Times New Roman"/>
          <w:sz w:val="24"/>
          <w:szCs w:val="24"/>
          <w:highlight w:val="white"/>
        </w:rPr>
        <w:t xml:space="preserve"> and the Mediterranean. </w:t>
      </w:r>
      <w:r>
        <w:rPr>
          <w:rFonts w:ascii="Times New Roman" w:eastAsia="Times New Roman" w:hAnsi="Times New Roman" w:cs="Times New Roman"/>
          <w:sz w:val="24"/>
          <w:szCs w:val="24"/>
        </w:rPr>
        <w:t>In general,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eudicots were abundant in deserts and xeric shrublands, tropical and subtropical grasslands, savannas and shrublands.</w:t>
      </w:r>
      <w:r>
        <w:t xml:space="preserve"> </w:t>
      </w:r>
      <w:r>
        <w:rPr>
          <w:rFonts w:ascii="Times New Roman" w:eastAsia="Times New Roman" w:hAnsi="Times New Roman" w:cs="Times New Roman"/>
          <w:sz w:val="24"/>
          <w:szCs w:val="24"/>
          <w:highlight w:val="white"/>
        </w:rPr>
        <w:t xml:space="preserve">We found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 xml:space="preserve">4 </w:t>
      </w:r>
      <w:r>
        <w:rPr>
          <w:rFonts w:ascii="Times New Roman" w:eastAsia="Times New Roman" w:hAnsi="Times New Roman" w:cs="Times New Roman"/>
          <w:sz w:val="24"/>
          <w:szCs w:val="24"/>
        </w:rPr>
        <w:t>eudicots to occur in areas with less annual precipitation than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grasses which can be explained by frequently associated adaptations to drought stress such as among others succulence and salt tolerance. We conclude that in most eudicot lineages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evolved in ancestrally drought adapted clades and enabled these to further spread in these habitats and colonise even drier areas.</w:t>
      </w:r>
    </w:p>
    <w:p w14:paraId="0000001E" w14:textId="77777777" w:rsidR="000D3EF9" w:rsidRDefault="000D3EF9">
      <w:pPr>
        <w:spacing w:after="0" w:line="360" w:lineRule="auto"/>
        <w:jc w:val="both"/>
        <w:rPr>
          <w:rFonts w:ascii="Times New Roman" w:eastAsia="Times New Roman" w:hAnsi="Times New Roman" w:cs="Times New Roman"/>
          <w:sz w:val="24"/>
          <w:szCs w:val="24"/>
        </w:rPr>
      </w:pPr>
    </w:p>
    <w:p w14:paraId="0000001F" w14:textId="77777777" w:rsidR="000D3EF9" w:rsidRDefault="00000000">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Keywords</w:t>
      </w:r>
    </w:p>
    <w:p w14:paraId="00000020" w14:textId="77777777" w:rsidR="000D3EF9" w:rsidRDefault="00000000">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Biome, climatic preferences, desert,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photosynthesis, GBIF, salt tolerance, succulence</w:t>
      </w:r>
    </w:p>
    <w:p w14:paraId="00000021" w14:textId="77777777" w:rsidR="000D3EF9" w:rsidRDefault="000D3EF9">
      <w:pPr>
        <w:spacing w:after="0" w:line="360" w:lineRule="auto"/>
        <w:jc w:val="both"/>
        <w:rPr>
          <w:rFonts w:ascii="Times New Roman" w:eastAsia="Times New Roman" w:hAnsi="Times New Roman" w:cs="Times New Roman"/>
          <w:sz w:val="24"/>
          <w:szCs w:val="24"/>
        </w:rPr>
      </w:pPr>
      <w:bookmarkStart w:id="2" w:name="_heading=h.ga04fh7ph4z5" w:colFirst="0" w:colLast="0"/>
      <w:bookmarkEnd w:id="2"/>
    </w:p>
    <w:p w14:paraId="2EBF4106" w14:textId="77777777" w:rsidR="00027870" w:rsidRDefault="00027870">
      <w:pPr>
        <w:spacing w:after="0" w:line="360" w:lineRule="auto"/>
        <w:jc w:val="both"/>
        <w:rPr>
          <w:rFonts w:ascii="Times New Roman" w:eastAsia="Times New Roman" w:hAnsi="Times New Roman" w:cs="Times New Roman"/>
          <w:sz w:val="24"/>
          <w:szCs w:val="24"/>
        </w:rPr>
      </w:pPr>
      <w:bookmarkStart w:id="3" w:name="_heading=h.q2zjch2ypws1" w:colFirst="0" w:colLast="0"/>
      <w:bookmarkEnd w:id="3"/>
    </w:p>
    <w:p w14:paraId="0E2512DA" w14:textId="77777777" w:rsidR="00027870" w:rsidRDefault="00027870">
      <w:pPr>
        <w:spacing w:after="0" w:line="360" w:lineRule="auto"/>
        <w:jc w:val="both"/>
        <w:rPr>
          <w:rFonts w:ascii="Times New Roman" w:eastAsia="Times New Roman" w:hAnsi="Times New Roman" w:cs="Times New Roman"/>
          <w:sz w:val="24"/>
          <w:szCs w:val="24"/>
        </w:rPr>
      </w:pPr>
    </w:p>
    <w:p w14:paraId="00000023" w14:textId="77777777" w:rsidR="000D3EF9" w:rsidRDefault="00000000">
      <w:pPr>
        <w:spacing w:after="0" w:line="360" w:lineRule="auto"/>
        <w:jc w:val="both"/>
        <w:rPr>
          <w:rFonts w:ascii="Times New Roman" w:eastAsia="Times New Roman" w:hAnsi="Times New Roman" w:cs="Times New Roman"/>
          <w:b/>
          <w:sz w:val="24"/>
          <w:szCs w:val="24"/>
          <w:u w:val="single"/>
        </w:rPr>
      </w:pPr>
      <w:bookmarkStart w:id="4" w:name="_heading=h.akogl02mljpn" w:colFirst="0" w:colLast="0"/>
      <w:bookmarkEnd w:id="4"/>
      <w:r>
        <w:rPr>
          <w:rFonts w:ascii="Times New Roman" w:eastAsia="Times New Roman" w:hAnsi="Times New Roman" w:cs="Times New Roman"/>
          <w:b/>
          <w:sz w:val="24"/>
          <w:szCs w:val="24"/>
        </w:rPr>
        <w:lastRenderedPageBreak/>
        <w:t>1. Introduction</w:t>
      </w:r>
    </w:p>
    <w:p w14:paraId="00000024" w14:textId="24BD731F" w:rsidR="000D3EF9" w:rsidRDefault="00000000">
      <w:pPr>
        <w:spacing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By the early 1950s it was widely assumed that all plants use the same C</w:t>
      </w:r>
      <w:r>
        <w:rPr>
          <w:rFonts w:ascii="Times New Roman" w:eastAsia="Times New Roman" w:hAnsi="Times New Roman" w:cs="Times New Roman"/>
          <w:sz w:val="24"/>
          <w:szCs w:val="24"/>
          <w:vertAlign w:val="subscript"/>
        </w:rPr>
        <w:t>3</w:t>
      </w:r>
      <w:r>
        <w:rPr>
          <w:rFonts w:ascii="Times New Roman" w:eastAsia="Times New Roman" w:hAnsi="Times New Roman" w:cs="Times New Roman"/>
          <w:sz w:val="24"/>
          <w:szCs w:val="24"/>
        </w:rPr>
        <w:t xml:space="preserve"> carbon fixation pathway, the Calvin-Benson-</w:t>
      </w:r>
      <w:proofErr w:type="spellStart"/>
      <w:r>
        <w:rPr>
          <w:rFonts w:ascii="Times New Roman" w:eastAsia="Times New Roman" w:hAnsi="Times New Roman" w:cs="Times New Roman"/>
          <w:sz w:val="24"/>
          <w:szCs w:val="24"/>
        </w:rPr>
        <w:t>Bassham</w:t>
      </w:r>
      <w:proofErr w:type="spellEnd"/>
      <w:r>
        <w:rPr>
          <w:rFonts w:ascii="Times New Roman" w:eastAsia="Times New Roman" w:hAnsi="Times New Roman" w:cs="Times New Roman"/>
          <w:sz w:val="24"/>
          <w:szCs w:val="24"/>
        </w:rPr>
        <w:t xml:space="preserve"> cycle (CBB-cycle; </w:t>
      </w:r>
      <w:proofErr w:type="spellStart"/>
      <w:r>
        <w:rPr>
          <w:rFonts w:ascii="Times New Roman" w:eastAsia="Times New Roman" w:hAnsi="Times New Roman" w:cs="Times New Roman"/>
          <w:sz w:val="24"/>
          <w:szCs w:val="24"/>
        </w:rPr>
        <w:t>Bassham</w:t>
      </w:r>
      <w:proofErr w:type="spellEnd"/>
      <w:r>
        <w:rPr>
          <w:rFonts w:ascii="Times New Roman" w:eastAsia="Times New Roman" w:hAnsi="Times New Roman" w:cs="Times New Roman"/>
          <w:sz w:val="24"/>
          <w:szCs w:val="24"/>
        </w:rPr>
        <w:t xml:space="preserve"> et al., 1950). Shortly after a brief note on the discovery of a four-carbon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fixation pathway in sugarcane - now known as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photosynthesis - published in the 1954 Annual Report of the Hawaiian Sugar Planters Association Experiment Station (Burr et al., 1957; Hatch, 2005), researchers set out to investigate this unexplored photosynthetic pathway. They found that the CBB-cycle and </w:t>
      </w:r>
      <w:proofErr w:type="spellStart"/>
      <w:r>
        <w:rPr>
          <w:rFonts w:ascii="Times New Roman" w:eastAsia="Times New Roman" w:hAnsi="Times New Roman" w:cs="Times New Roman"/>
          <w:sz w:val="24"/>
          <w:szCs w:val="24"/>
        </w:rPr>
        <w:t>RuBisCO</w:t>
      </w:r>
      <w:proofErr w:type="spellEnd"/>
      <w:r>
        <w:rPr>
          <w:rFonts w:ascii="Times New Roman" w:eastAsia="Times New Roman" w:hAnsi="Times New Roman" w:cs="Times New Roman"/>
          <w:sz w:val="24"/>
          <w:szCs w:val="24"/>
        </w:rPr>
        <w:t xml:space="preserve"> were restricted to bundle sheath cells (BSC) and that in the mesophyll cells (MC) an auxiliary carbon fixing pathway with phosphoenolpyruvate carboxylase (PEPC) as the key enzyme generated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molecules that are transported into the BSC and fuel the CBB-cycl</w:t>
      </w:r>
      <w:r>
        <w:rPr>
          <w:rFonts w:ascii="Times New Roman" w:eastAsia="Times New Roman" w:hAnsi="Times New Roman" w:cs="Times New Roman"/>
          <w:color w:val="000000"/>
          <w:sz w:val="24"/>
          <w:szCs w:val="24"/>
        </w:rPr>
        <w:t xml:space="preserve">e. </w:t>
      </w:r>
      <w:r>
        <w:rPr>
          <w:rFonts w:ascii="Times New Roman" w:eastAsia="Times New Roman" w:hAnsi="Times New Roman" w:cs="Times New Roman"/>
          <w:sz w:val="24"/>
          <w:szCs w:val="24"/>
        </w:rPr>
        <w:t>Since its discovery, understanding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photosynthesis became a vibrant research discipline, integrating the fields of biochemistry, physiology, organismic biology, </w:t>
      </w:r>
      <w:proofErr w:type="gramStart"/>
      <w:r>
        <w:rPr>
          <w:rFonts w:ascii="Times New Roman" w:eastAsia="Times New Roman" w:hAnsi="Times New Roman" w:cs="Times New Roman"/>
          <w:sz w:val="24"/>
          <w:szCs w:val="24"/>
        </w:rPr>
        <w:t>ecology</w:t>
      </w:r>
      <w:proofErr w:type="gramEnd"/>
      <w:r>
        <w:rPr>
          <w:rFonts w:ascii="Times New Roman" w:eastAsia="Times New Roman" w:hAnsi="Times New Roman" w:cs="Times New Roman"/>
          <w:sz w:val="24"/>
          <w:szCs w:val="24"/>
        </w:rPr>
        <w:t xml:space="preserve"> and evolution (Langdale, 2011). Evolving knowledge about the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pathways has been published in various reviews (see Sage et al., (2018), Niklaus &amp; Kelly (2019), Schlüter &amp; Weber (2020) and </w:t>
      </w:r>
      <w:proofErr w:type="spellStart"/>
      <w:r>
        <w:rPr>
          <w:rFonts w:ascii="Times New Roman" w:eastAsia="Times New Roman" w:hAnsi="Times New Roman" w:cs="Times New Roman"/>
          <w:sz w:val="24"/>
          <w:szCs w:val="24"/>
        </w:rPr>
        <w:t>Furbank</w:t>
      </w:r>
      <w:proofErr w:type="spellEnd"/>
      <w:r>
        <w:rPr>
          <w:rFonts w:ascii="Times New Roman" w:eastAsia="Times New Roman" w:hAnsi="Times New Roman" w:cs="Times New Roman"/>
          <w:sz w:val="24"/>
          <w:szCs w:val="24"/>
        </w:rPr>
        <w:t xml:space="preserve"> &amp; Kelly (2021) for four recent ones on different aspects of C</w:t>
      </w:r>
      <w:r>
        <w:rPr>
          <w:rFonts w:ascii="Times New Roman" w:eastAsia="Times New Roman" w:hAnsi="Times New Roman" w:cs="Times New Roman"/>
          <w:sz w:val="24"/>
          <w:szCs w:val="24"/>
          <w:vertAlign w:val="subscript"/>
        </w:rPr>
        <w:t xml:space="preserve">4 </w:t>
      </w:r>
      <w:r>
        <w:rPr>
          <w:rFonts w:ascii="Times New Roman" w:eastAsia="Times New Roman" w:hAnsi="Times New Roman" w:cs="Times New Roman"/>
          <w:sz w:val="24"/>
          <w:szCs w:val="24"/>
        </w:rPr>
        <w:t>photosynthesis) and special issues (e.g.</w:t>
      </w:r>
      <w:r w:rsidR="00F65AE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JXB special issue: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Photosynthesis – 50 years of discovery and innovation - </w:t>
      </w:r>
      <w:r>
        <w:rPr>
          <w:rFonts w:ascii="Times New Roman" w:eastAsia="Times New Roman" w:hAnsi="Times New Roman" w:cs="Times New Roman"/>
          <w:color w:val="222222"/>
          <w:sz w:val="24"/>
          <w:szCs w:val="24"/>
          <w:highlight w:val="white"/>
        </w:rPr>
        <w:t xml:space="preserve">Von </w:t>
      </w:r>
      <w:proofErr w:type="spellStart"/>
      <w:r>
        <w:rPr>
          <w:rFonts w:ascii="Times New Roman" w:eastAsia="Times New Roman" w:hAnsi="Times New Roman" w:cs="Times New Roman"/>
          <w:color w:val="222222"/>
          <w:sz w:val="24"/>
          <w:szCs w:val="24"/>
          <w:highlight w:val="white"/>
        </w:rPr>
        <w:t>Caemmerer</w:t>
      </w:r>
      <w:proofErr w:type="spellEnd"/>
      <w:r>
        <w:rPr>
          <w:rFonts w:ascii="Times New Roman" w:eastAsia="Times New Roman" w:hAnsi="Times New Roman" w:cs="Times New Roman"/>
          <w:sz w:val="24"/>
          <w:szCs w:val="24"/>
        </w:rPr>
        <w:t xml:space="preserve"> et al., 2017). </w:t>
      </w:r>
    </w:p>
    <w:p w14:paraId="00000025" w14:textId="2B86D98A" w:rsidR="000D3EF9" w:rsidRDefault="00000000">
      <w:pPr>
        <w:spacing w:after="0" w:line="360" w:lineRule="auto"/>
        <w:ind w:firstLine="708"/>
        <w:jc w:val="both"/>
        <w:rPr>
          <w:rFonts w:ascii="Times New Roman" w:eastAsia="Times New Roman" w:hAnsi="Times New Roman" w:cs="Times New Roman"/>
          <w:b/>
          <w:sz w:val="24"/>
          <w:szCs w:val="24"/>
        </w:rPr>
      </w:pPr>
      <w:bookmarkStart w:id="5" w:name="_heading=h.3znysh7" w:colFirst="0" w:colLast="0"/>
      <w:bookmarkEnd w:id="5"/>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photosynthesis evolved in at least 18 angiosperm families and more than 60 times independently (Sage, 2017; Sage et al., 2018; Figure 1a). </w:t>
      </w:r>
      <w:r>
        <w:rPr>
          <w:rFonts w:ascii="Times New Roman" w:eastAsia="Times New Roman" w:hAnsi="Times New Roman" w:cs="Times New Roman"/>
          <w:color w:val="000000"/>
          <w:sz w:val="24"/>
          <w:szCs w:val="24"/>
        </w:rPr>
        <w:t xml:space="preserve">Around 80% of the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species are found in the </w:t>
      </w:r>
      <w:proofErr w:type="spellStart"/>
      <w:r>
        <w:rPr>
          <w:rFonts w:ascii="Times New Roman" w:eastAsia="Times New Roman" w:hAnsi="Times New Roman" w:cs="Times New Roman"/>
          <w:sz w:val="24"/>
          <w:szCs w:val="24"/>
        </w:rPr>
        <w:t>Poales</w:t>
      </w:r>
      <w:proofErr w:type="spellEnd"/>
      <w:r>
        <w:rPr>
          <w:rFonts w:ascii="Times New Roman" w:eastAsia="Times New Roman" w:hAnsi="Times New Roman" w:cs="Times New Roman"/>
          <w:sz w:val="24"/>
          <w:szCs w:val="24"/>
        </w:rPr>
        <w:t xml:space="preserve"> with 5,044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species in </w:t>
      </w:r>
      <w:proofErr w:type="spellStart"/>
      <w:r>
        <w:rPr>
          <w:rFonts w:ascii="Times New Roman" w:eastAsia="Times New Roman" w:hAnsi="Times New Roman" w:cs="Times New Roman"/>
          <w:sz w:val="24"/>
          <w:szCs w:val="24"/>
        </w:rPr>
        <w:t>Poaceae</w:t>
      </w:r>
      <w:proofErr w:type="spellEnd"/>
      <w:r>
        <w:rPr>
          <w:rFonts w:ascii="Times New Roman" w:eastAsia="Times New Roman" w:hAnsi="Times New Roman" w:cs="Times New Roman"/>
          <w:sz w:val="24"/>
          <w:szCs w:val="24"/>
        </w:rPr>
        <w:t xml:space="preserve"> and 1,322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species in </w:t>
      </w:r>
      <w:proofErr w:type="spellStart"/>
      <w:r>
        <w:rPr>
          <w:rFonts w:ascii="Times New Roman" w:eastAsia="Times New Roman" w:hAnsi="Times New Roman" w:cs="Times New Roman"/>
          <w:sz w:val="24"/>
          <w:szCs w:val="24"/>
        </w:rPr>
        <w:t>Cyperaceae</w:t>
      </w:r>
      <w:proofErr w:type="spellEnd"/>
      <w:r>
        <w:rPr>
          <w:rFonts w:ascii="Times New Roman" w:eastAsia="Times New Roman" w:hAnsi="Times New Roman" w:cs="Times New Roman"/>
          <w:sz w:val="24"/>
          <w:szCs w:val="24"/>
        </w:rPr>
        <w:t>. With two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species in </w:t>
      </w:r>
      <w:proofErr w:type="spellStart"/>
      <w:r>
        <w:rPr>
          <w:rFonts w:ascii="Times New Roman" w:eastAsia="Times New Roman" w:hAnsi="Times New Roman" w:cs="Times New Roman"/>
          <w:sz w:val="24"/>
          <w:szCs w:val="24"/>
        </w:rPr>
        <w:t>Hydrocharitaceae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Alismatales</w:t>
      </w:r>
      <w:proofErr w:type="spellEnd"/>
      <w:r>
        <w:rPr>
          <w:rFonts w:ascii="Times New Roman" w:eastAsia="Times New Roman" w:hAnsi="Times New Roman" w:cs="Times New Roman"/>
          <w:sz w:val="24"/>
          <w:szCs w:val="24"/>
        </w:rPr>
        <w:t>) this adds up to 6,368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species in 339 genera in monocots, opposed to around 1,777 eudicot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species in 79 genera (Sage, 2017 and ref. therein) (Figure 1b). Interestingly, the eudicot C</w:t>
      </w:r>
      <w:r>
        <w:rPr>
          <w:rFonts w:ascii="Times New Roman" w:eastAsia="Times New Roman" w:hAnsi="Times New Roman" w:cs="Times New Roman"/>
          <w:sz w:val="24"/>
          <w:szCs w:val="24"/>
          <w:vertAlign w:val="subscript"/>
        </w:rPr>
        <w:t xml:space="preserve">4 </w:t>
      </w:r>
      <w:r>
        <w:rPr>
          <w:rFonts w:ascii="Times New Roman" w:eastAsia="Times New Roman" w:hAnsi="Times New Roman" w:cs="Times New Roman"/>
          <w:sz w:val="24"/>
          <w:szCs w:val="24"/>
        </w:rPr>
        <w:t xml:space="preserve">lineages are phylogenetically more equally distributed and occur in three </w:t>
      </w:r>
      <w:proofErr w:type="spellStart"/>
      <w:r>
        <w:rPr>
          <w:rFonts w:ascii="Times New Roman" w:eastAsia="Times New Roman" w:hAnsi="Times New Roman" w:cs="Times New Roman"/>
          <w:sz w:val="24"/>
          <w:szCs w:val="24"/>
        </w:rPr>
        <w:t>rosid</w:t>
      </w:r>
      <w:proofErr w:type="spellEnd"/>
      <w:r>
        <w:rPr>
          <w:rFonts w:ascii="Times New Roman" w:eastAsia="Times New Roman" w:hAnsi="Times New Roman" w:cs="Times New Roman"/>
          <w:sz w:val="24"/>
          <w:szCs w:val="24"/>
        </w:rPr>
        <w:t xml:space="preserve"> and four </w:t>
      </w:r>
      <w:proofErr w:type="spellStart"/>
      <w:r>
        <w:rPr>
          <w:rFonts w:ascii="Times New Roman" w:eastAsia="Times New Roman" w:hAnsi="Times New Roman" w:cs="Times New Roman"/>
          <w:color w:val="000000"/>
          <w:sz w:val="24"/>
          <w:szCs w:val="24"/>
        </w:rPr>
        <w:t>a</w:t>
      </w:r>
      <w:r>
        <w:rPr>
          <w:rFonts w:ascii="Times New Roman" w:eastAsia="Times New Roman" w:hAnsi="Times New Roman" w:cs="Times New Roman"/>
          <w:sz w:val="24"/>
          <w:szCs w:val="24"/>
        </w:rPr>
        <w:t>sterid</w:t>
      </w:r>
      <w:proofErr w:type="spellEnd"/>
      <w:r>
        <w:rPr>
          <w:rFonts w:ascii="Times New Roman" w:eastAsia="Times New Roman" w:hAnsi="Times New Roman" w:cs="Times New Roman"/>
          <w:sz w:val="24"/>
          <w:szCs w:val="24"/>
        </w:rPr>
        <w:t xml:space="preserve"> families belonging to six different orders. Nevertheless, the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species-richest eudicot clades are restricted mostly to eight families of the Caryophyllales (Figure 1a, based on Sage, 2017: Table 3). </w:t>
      </w:r>
      <w:proofErr w:type="spellStart"/>
      <w:r>
        <w:rPr>
          <w:rFonts w:ascii="Times New Roman" w:eastAsia="Times New Roman" w:hAnsi="Times New Roman" w:cs="Times New Roman"/>
          <w:sz w:val="24"/>
          <w:szCs w:val="24"/>
        </w:rPr>
        <w:t>Amaranthaceae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s.l.</w:t>
      </w:r>
      <w:proofErr w:type="spellEnd"/>
      <w:r>
        <w:rPr>
          <w:rFonts w:ascii="Times New Roman" w:eastAsia="Times New Roman" w:hAnsi="Times New Roman" w:cs="Times New Roman"/>
          <w:sz w:val="24"/>
          <w:szCs w:val="24"/>
        </w:rPr>
        <w:t xml:space="preserve"> (Caryophyllales) is by far the most </w:t>
      </w:r>
      <w:proofErr w:type="gramStart"/>
      <w:r>
        <w:rPr>
          <w:rFonts w:ascii="Times New Roman" w:eastAsia="Times New Roman" w:hAnsi="Times New Roman" w:cs="Times New Roman"/>
          <w:sz w:val="24"/>
          <w:szCs w:val="24"/>
        </w:rPr>
        <w:t>species-rich</w:t>
      </w:r>
      <w:proofErr w:type="gramEnd"/>
      <w:r>
        <w:rPr>
          <w:rFonts w:ascii="Times New Roman" w:eastAsia="Times New Roman" w:hAnsi="Times New Roman" w:cs="Times New Roman"/>
          <w:sz w:val="24"/>
          <w:szCs w:val="24"/>
        </w:rPr>
        <w:t xml:space="preserve">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 family, followed by </w:t>
      </w:r>
      <w:proofErr w:type="spellStart"/>
      <w:r>
        <w:rPr>
          <w:rFonts w:ascii="Times New Roman" w:eastAsia="Times New Roman" w:hAnsi="Times New Roman" w:cs="Times New Roman"/>
          <w:sz w:val="24"/>
          <w:szCs w:val="24"/>
        </w:rPr>
        <w:t>Euphorbiaceae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color w:val="000000"/>
          <w:sz w:val="24"/>
          <w:szCs w:val="24"/>
          <w:highlight w:val="white"/>
        </w:rPr>
        <w:t>Malpighiales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rosids</w:t>
      </w:r>
      <w:proofErr w:type="spellEnd"/>
      <w:r>
        <w:rPr>
          <w:rFonts w:ascii="Times New Roman" w:eastAsia="Times New Roman" w:hAnsi="Times New Roman" w:cs="Times New Roman"/>
          <w:sz w:val="24"/>
          <w:szCs w:val="24"/>
        </w:rPr>
        <w:t xml:space="preserve">), Asteraceae and Boraginaceae (Asterales and </w:t>
      </w:r>
      <w:proofErr w:type="spellStart"/>
      <w:r>
        <w:rPr>
          <w:rFonts w:ascii="Times New Roman" w:eastAsia="Times New Roman" w:hAnsi="Times New Roman" w:cs="Times New Roman"/>
          <w:sz w:val="24"/>
          <w:szCs w:val="24"/>
        </w:rPr>
        <w:t>Lamiales</w:t>
      </w:r>
      <w:proofErr w:type="spellEnd"/>
      <w:r>
        <w:rPr>
          <w:rFonts w:ascii="Times New Roman" w:eastAsia="Times New Roman" w:hAnsi="Times New Roman" w:cs="Times New Roman"/>
          <w:sz w:val="24"/>
          <w:szCs w:val="24"/>
        </w:rPr>
        <w:t xml:space="preserve">, respectively, </w:t>
      </w:r>
      <w:proofErr w:type="spellStart"/>
      <w:r>
        <w:rPr>
          <w:rFonts w:ascii="Times New Roman" w:eastAsia="Times New Roman" w:hAnsi="Times New Roman" w:cs="Times New Roman"/>
          <w:sz w:val="24"/>
          <w:szCs w:val="24"/>
        </w:rPr>
        <w:t>asterids</w:t>
      </w:r>
      <w:proofErr w:type="spellEnd"/>
      <w:r>
        <w:rPr>
          <w:rFonts w:ascii="Times New Roman" w:eastAsia="Times New Roman" w:hAnsi="Times New Roman" w:cs="Times New Roman"/>
          <w:sz w:val="24"/>
          <w:szCs w:val="24"/>
        </w:rPr>
        <w:t>; Figure 1a). Although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photosynthesis in eudicots is phylogenetically more widespread and ecologically and structurally more diverse than in monocots (e.g., </w:t>
      </w:r>
      <w:proofErr w:type="spellStart"/>
      <w:r>
        <w:rPr>
          <w:rFonts w:ascii="Times New Roman" w:eastAsia="Times New Roman" w:hAnsi="Times New Roman" w:cs="Times New Roman"/>
          <w:sz w:val="24"/>
          <w:szCs w:val="24"/>
        </w:rPr>
        <w:t>Muhaidat</w:t>
      </w:r>
      <w:proofErr w:type="spellEnd"/>
      <w:r>
        <w:rPr>
          <w:rFonts w:ascii="Times New Roman" w:eastAsia="Times New Roman" w:hAnsi="Times New Roman" w:cs="Times New Roman"/>
          <w:sz w:val="24"/>
          <w:szCs w:val="24"/>
        </w:rPr>
        <w:t xml:space="preserve"> et al., 2007; </w:t>
      </w:r>
      <w:proofErr w:type="spellStart"/>
      <w:r>
        <w:rPr>
          <w:rFonts w:ascii="Times New Roman" w:eastAsia="Times New Roman" w:hAnsi="Times New Roman" w:cs="Times New Roman"/>
          <w:sz w:val="24"/>
          <w:szCs w:val="24"/>
        </w:rPr>
        <w:t>Rudov</w:t>
      </w:r>
      <w:proofErr w:type="spellEnd"/>
      <w:r>
        <w:rPr>
          <w:rFonts w:ascii="Times New Roman" w:eastAsia="Times New Roman" w:hAnsi="Times New Roman" w:cs="Times New Roman"/>
          <w:sz w:val="24"/>
          <w:szCs w:val="24"/>
        </w:rPr>
        <w:t xml:space="preserve"> et al., 2020), the latter have received more attention (mainly in the </w:t>
      </w:r>
      <w:proofErr w:type="spellStart"/>
      <w:r>
        <w:rPr>
          <w:rFonts w:ascii="Times New Roman" w:eastAsia="Times New Roman" w:hAnsi="Times New Roman" w:cs="Times New Roman"/>
          <w:sz w:val="24"/>
          <w:szCs w:val="24"/>
        </w:rPr>
        <w:t>Poaceae</w:t>
      </w:r>
      <w:proofErr w:type="spellEnd"/>
      <w:r>
        <w:rPr>
          <w:rFonts w:ascii="Times New Roman" w:eastAsia="Times New Roman" w:hAnsi="Times New Roman" w:cs="Times New Roman"/>
          <w:sz w:val="24"/>
          <w:szCs w:val="24"/>
        </w:rPr>
        <w:t>). This is partly due to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grasses, such as maize and sugarcane, being initial model species of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research, thus making their close relatives the focus of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research even today (Hatch, 2005). Furthermore, research focus on grasses can be attributed to their great economic and ecological importance </w:t>
      </w:r>
      <w:r>
        <w:rPr>
          <w:rFonts w:ascii="Times New Roman" w:eastAsia="Times New Roman" w:hAnsi="Times New Roman" w:cs="Times New Roman"/>
          <w:sz w:val="24"/>
          <w:szCs w:val="24"/>
        </w:rPr>
        <w:lastRenderedPageBreak/>
        <w:t>(Linder et al., 2018). However, understanding the diversity of the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syndrome in eudicots is key to understand the evolution of this complex trait (</w:t>
      </w:r>
      <w:proofErr w:type="spellStart"/>
      <w:r>
        <w:rPr>
          <w:rFonts w:ascii="Times New Roman" w:eastAsia="Times New Roman" w:hAnsi="Times New Roman" w:cs="Times New Roman"/>
          <w:sz w:val="24"/>
          <w:szCs w:val="24"/>
        </w:rPr>
        <w:t>Heyduk</w:t>
      </w:r>
      <w:proofErr w:type="spellEnd"/>
      <w:r>
        <w:rPr>
          <w:rFonts w:ascii="Times New Roman" w:eastAsia="Times New Roman" w:hAnsi="Times New Roman" w:cs="Times New Roman"/>
          <w:sz w:val="24"/>
          <w:szCs w:val="24"/>
        </w:rPr>
        <w:t xml:space="preserve"> et al., 2019) because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 lineages evolved the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syndromes along different evolutionary paths (e.g.</w:t>
      </w:r>
      <w:r w:rsidR="00F65AE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Kadereit et al., 2012; Bohley et al., 2015; Lauterbach et al., 2019). </w:t>
      </w:r>
    </w:p>
    <w:p w14:paraId="00000027" w14:textId="77777777" w:rsidR="000D3EF9" w:rsidRDefault="000D3EF9">
      <w:pPr>
        <w:spacing w:after="0" w:line="360" w:lineRule="auto"/>
        <w:jc w:val="both"/>
        <w:rPr>
          <w:rFonts w:ascii="Times New Roman" w:eastAsia="Times New Roman" w:hAnsi="Times New Roman" w:cs="Times New Roman"/>
          <w:b/>
          <w:sz w:val="24"/>
          <w:szCs w:val="24"/>
        </w:rPr>
      </w:pPr>
      <w:bookmarkStart w:id="6" w:name="_heading=h.e7vgilg39x28" w:colFirst="0" w:colLast="0"/>
      <w:bookmarkEnd w:id="6"/>
    </w:p>
    <w:p w14:paraId="00000028" w14:textId="6790120B" w:rsidR="000D3EF9" w:rsidRPr="005B2035" w:rsidRDefault="005B2035" w:rsidP="005B2035">
      <w:pPr>
        <w:spacing w:after="0" w:line="360" w:lineRule="auto"/>
        <w:jc w:val="both"/>
        <w:rPr>
          <w:rFonts w:ascii="Times New Roman" w:eastAsia="Times New Roman" w:hAnsi="Times New Roman" w:cs="Times New Roman"/>
          <w:sz w:val="24"/>
          <w:szCs w:val="24"/>
        </w:rPr>
      </w:pPr>
      <w:r w:rsidRPr="005B2035">
        <w:rPr>
          <w:rFonts w:ascii="Times New Roman" w:eastAsia="Times New Roman" w:hAnsi="Times New Roman" w:cs="Times New Roman"/>
          <w:b/>
          <w:sz w:val="24"/>
          <w:szCs w:val="24"/>
        </w:rPr>
        <w:t>(--Figure 1--)</w:t>
      </w:r>
    </w:p>
    <w:p w14:paraId="00000029" w14:textId="77777777" w:rsidR="000D3EF9" w:rsidRDefault="000D3EF9">
      <w:pPr>
        <w:spacing w:after="0" w:line="360" w:lineRule="auto"/>
        <w:jc w:val="both"/>
        <w:rPr>
          <w:rFonts w:ascii="Times New Roman" w:eastAsia="Times New Roman" w:hAnsi="Times New Roman" w:cs="Times New Roman"/>
          <w:sz w:val="24"/>
          <w:szCs w:val="24"/>
        </w:rPr>
      </w:pPr>
      <w:bookmarkStart w:id="7" w:name="_heading=h.5mic6bgjboce" w:colFirst="0" w:colLast="0"/>
      <w:bookmarkEnd w:id="7"/>
    </w:p>
    <w:p w14:paraId="0000002A" w14:textId="77777777" w:rsidR="000D3EF9" w:rsidRDefault="00000000">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C</w:t>
      </w:r>
      <w:r>
        <w:rPr>
          <w:rFonts w:ascii="Times New Roman" w:eastAsia="Times New Roman" w:hAnsi="Times New Roman" w:cs="Times New Roman"/>
          <w:color w:val="000000"/>
          <w:sz w:val="24"/>
          <w:szCs w:val="24"/>
          <w:vertAlign w:val="subscript"/>
        </w:rPr>
        <w:t>4</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photosynthesis, which</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includes</w:t>
      </w:r>
      <w:r>
        <w:rPr>
          <w:rFonts w:ascii="Times New Roman" w:eastAsia="Times New Roman" w:hAnsi="Times New Roman" w:cs="Times New Roman"/>
          <w:color w:val="000000"/>
          <w:sz w:val="24"/>
          <w:szCs w:val="24"/>
        </w:rPr>
        <w:t xml:space="preserve"> an auxiliary pathway to reduce </w:t>
      </w:r>
      <w:r>
        <w:rPr>
          <w:rFonts w:ascii="Times New Roman" w:eastAsia="Times New Roman" w:hAnsi="Times New Roman" w:cs="Times New Roman"/>
          <w:sz w:val="24"/>
          <w:szCs w:val="24"/>
        </w:rPr>
        <w:t>photorespiration, likely</w:t>
      </w:r>
      <w:r>
        <w:rPr>
          <w:rFonts w:ascii="Times New Roman" w:eastAsia="Times New Roman" w:hAnsi="Times New Roman" w:cs="Times New Roman"/>
          <w:color w:val="000000"/>
          <w:sz w:val="24"/>
          <w:szCs w:val="24"/>
        </w:rPr>
        <w:t xml:space="preserve"> arose</w:t>
      </w:r>
      <w:r>
        <w:rPr>
          <w:rFonts w:ascii="Times New Roman" w:eastAsia="Times New Roman" w:hAnsi="Times New Roman" w:cs="Times New Roman"/>
          <w:sz w:val="24"/>
          <w:szCs w:val="24"/>
        </w:rPr>
        <w:t xml:space="preserve"> in hot, dry, and/or saline regions where C</w:t>
      </w:r>
      <w:r>
        <w:rPr>
          <w:rFonts w:ascii="Times New Roman" w:eastAsia="Times New Roman" w:hAnsi="Times New Roman" w:cs="Times New Roman"/>
          <w:sz w:val="24"/>
          <w:szCs w:val="24"/>
          <w:vertAlign w:val="subscript"/>
        </w:rPr>
        <w:t>3</w:t>
      </w:r>
      <w:r>
        <w:rPr>
          <w:rFonts w:ascii="Times New Roman" w:eastAsia="Times New Roman" w:hAnsi="Times New Roman" w:cs="Times New Roman"/>
          <w:sz w:val="24"/>
          <w:szCs w:val="24"/>
        </w:rPr>
        <w:t xml:space="preserve"> photosynthesis performance is reduced (Sage et al., 2018). This is a</w:t>
      </w:r>
      <w:r>
        <w:rPr>
          <w:rFonts w:ascii="Times New Roman" w:eastAsia="Times New Roman" w:hAnsi="Times New Roman" w:cs="Times New Roman"/>
          <w:color w:val="000000"/>
          <w:sz w:val="24"/>
          <w:szCs w:val="24"/>
        </w:rPr>
        <w:t>chieved by the fixative enzyme, phosphoenolpyruvate-carboxylase (PEPC), and by generating a local high CO</w:t>
      </w:r>
      <w:r>
        <w:rPr>
          <w:rFonts w:ascii="Times New Roman" w:eastAsia="Times New Roman" w:hAnsi="Times New Roman" w:cs="Times New Roman"/>
          <w:color w:val="000000"/>
          <w:sz w:val="24"/>
          <w:szCs w:val="24"/>
          <w:vertAlign w:val="subscript"/>
        </w:rPr>
        <w:t>2</w:t>
      </w:r>
      <w:r>
        <w:rPr>
          <w:rFonts w:ascii="Times New Roman" w:eastAsia="Times New Roman" w:hAnsi="Times New Roman" w:cs="Times New Roman"/>
          <w:color w:val="000000"/>
          <w:sz w:val="24"/>
          <w:szCs w:val="24"/>
        </w:rPr>
        <w:t xml:space="preserve"> concentration around the key enzyme </w:t>
      </w:r>
      <w:proofErr w:type="spellStart"/>
      <w:r>
        <w:rPr>
          <w:rFonts w:ascii="Times New Roman" w:eastAsia="Times New Roman" w:hAnsi="Times New Roman" w:cs="Times New Roman"/>
          <w:color w:val="000000"/>
          <w:sz w:val="24"/>
          <w:szCs w:val="24"/>
        </w:rPr>
        <w:t>RuBisCO</w:t>
      </w:r>
      <w:proofErr w:type="spellEnd"/>
      <w:r>
        <w:rPr>
          <w:rFonts w:ascii="Times New Roman" w:eastAsia="Times New Roman" w:hAnsi="Times New Roman" w:cs="Times New Roman"/>
          <w:color w:val="000000"/>
          <w:sz w:val="24"/>
          <w:szCs w:val="24"/>
        </w:rPr>
        <w:t>, to reduce its oxygenase activity (Sage et al., 2012). C</w:t>
      </w:r>
      <w:r>
        <w:rPr>
          <w:rFonts w:ascii="Times New Roman" w:eastAsia="Times New Roman" w:hAnsi="Times New Roman" w:cs="Times New Roman"/>
          <w:color w:val="000000"/>
          <w:sz w:val="24"/>
          <w:szCs w:val="24"/>
          <w:vertAlign w:val="subscript"/>
        </w:rPr>
        <w:t>4</w:t>
      </w:r>
      <w:r>
        <w:rPr>
          <w:rFonts w:ascii="Times New Roman" w:eastAsia="Times New Roman" w:hAnsi="Times New Roman" w:cs="Times New Roman"/>
          <w:color w:val="000000"/>
          <w:sz w:val="24"/>
          <w:szCs w:val="24"/>
        </w:rPr>
        <w:t xml:space="preserve"> photosynthesis is usually associated with warm habitats with high evapotranspiration. </w:t>
      </w:r>
      <w:r>
        <w:rPr>
          <w:rFonts w:ascii="Times New Roman" w:eastAsia="Times New Roman" w:hAnsi="Times New Roman" w:cs="Times New Roman"/>
          <w:sz w:val="24"/>
          <w:szCs w:val="24"/>
        </w:rPr>
        <w:t>Yet, the distribution of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plants cannot be explained entirely by individual environmental factors (Christin &amp; Osborne, 2014) because </w:t>
      </w:r>
      <w:r>
        <w:rPr>
          <w:rFonts w:ascii="Times New Roman" w:eastAsia="Times New Roman" w:hAnsi="Times New Roman" w:cs="Times New Roman"/>
          <w:color w:val="000000"/>
          <w:sz w:val="24"/>
          <w:szCs w:val="24"/>
        </w:rPr>
        <w:t>C</w:t>
      </w:r>
      <w:r>
        <w:rPr>
          <w:rFonts w:ascii="Times New Roman" w:eastAsia="Times New Roman" w:hAnsi="Times New Roman" w:cs="Times New Roman"/>
          <w:color w:val="000000"/>
          <w:sz w:val="24"/>
          <w:szCs w:val="24"/>
          <w:vertAlign w:val="subscript"/>
        </w:rPr>
        <w:t>4</w:t>
      </w:r>
      <w:r>
        <w:rPr>
          <w:rFonts w:ascii="Times New Roman" w:eastAsia="Times New Roman" w:hAnsi="Times New Roman" w:cs="Times New Roman"/>
          <w:color w:val="000000"/>
          <w:sz w:val="24"/>
          <w:szCs w:val="24"/>
        </w:rPr>
        <w:t xml:space="preserve"> species occur </w:t>
      </w:r>
      <w:r>
        <w:rPr>
          <w:rFonts w:ascii="Times New Roman" w:eastAsia="Times New Roman" w:hAnsi="Times New Roman" w:cs="Times New Roman"/>
          <w:sz w:val="24"/>
          <w:szCs w:val="24"/>
        </w:rPr>
        <w:t>in a variety</w:t>
      </w:r>
      <w:r>
        <w:rPr>
          <w:rFonts w:ascii="Times New Roman" w:eastAsia="Times New Roman" w:hAnsi="Times New Roman" w:cs="Times New Roman"/>
          <w:color w:val="000000"/>
          <w:sz w:val="24"/>
          <w:szCs w:val="24"/>
        </w:rPr>
        <w:t xml:space="preserve"> of habitats, </w:t>
      </w:r>
      <w:r>
        <w:rPr>
          <w:rFonts w:ascii="Times New Roman" w:eastAsia="Times New Roman" w:hAnsi="Times New Roman" w:cs="Times New Roman"/>
          <w:sz w:val="24"/>
          <w:szCs w:val="24"/>
        </w:rPr>
        <w:t xml:space="preserve">for example on </w:t>
      </w:r>
      <w:r>
        <w:rPr>
          <w:rFonts w:ascii="Times New Roman" w:eastAsia="Times New Roman" w:hAnsi="Times New Roman" w:cs="Times New Roman"/>
          <w:color w:val="000000"/>
          <w:sz w:val="24"/>
          <w:szCs w:val="24"/>
        </w:rPr>
        <w:t xml:space="preserve">nutrient-poor </w:t>
      </w:r>
      <w:r>
        <w:rPr>
          <w:rFonts w:ascii="Times New Roman" w:eastAsia="Times New Roman" w:hAnsi="Times New Roman" w:cs="Times New Roman"/>
          <w:sz w:val="24"/>
          <w:szCs w:val="24"/>
        </w:rPr>
        <w:t>or</w:t>
      </w:r>
      <w:r>
        <w:rPr>
          <w:rFonts w:ascii="Times New Roman" w:eastAsia="Times New Roman" w:hAnsi="Times New Roman" w:cs="Times New Roman"/>
          <w:color w:val="000000"/>
          <w:sz w:val="24"/>
          <w:szCs w:val="24"/>
        </w:rPr>
        <w:t xml:space="preserve"> fertile soils, </w:t>
      </w:r>
      <w:r>
        <w:rPr>
          <w:rFonts w:ascii="Times New Roman" w:eastAsia="Times New Roman" w:hAnsi="Times New Roman" w:cs="Times New Roman"/>
          <w:sz w:val="24"/>
          <w:szCs w:val="24"/>
        </w:rPr>
        <w:t xml:space="preserve">in </w:t>
      </w:r>
      <w:r>
        <w:rPr>
          <w:rFonts w:ascii="Times New Roman" w:eastAsia="Times New Roman" w:hAnsi="Times New Roman" w:cs="Times New Roman"/>
          <w:color w:val="000000"/>
          <w:sz w:val="24"/>
          <w:szCs w:val="24"/>
        </w:rPr>
        <w:t>the tropics, in dese</w:t>
      </w:r>
      <w:r>
        <w:rPr>
          <w:rFonts w:ascii="Times New Roman" w:eastAsia="Times New Roman" w:hAnsi="Times New Roman" w:cs="Times New Roman"/>
          <w:sz w:val="24"/>
          <w:szCs w:val="24"/>
        </w:rPr>
        <w:t>rts</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color w:val="000000"/>
          <w:sz w:val="24"/>
          <w:szCs w:val="24"/>
        </w:rPr>
        <w:t xml:space="preserve"> in the boreal zone, </w:t>
      </w:r>
      <w:r>
        <w:rPr>
          <w:rFonts w:ascii="Times New Roman" w:eastAsia="Times New Roman" w:hAnsi="Times New Roman" w:cs="Times New Roman"/>
          <w:sz w:val="24"/>
          <w:szCs w:val="24"/>
        </w:rPr>
        <w:t xml:space="preserve">on </w:t>
      </w:r>
      <w:r>
        <w:rPr>
          <w:rFonts w:ascii="Times New Roman" w:eastAsia="Times New Roman" w:hAnsi="Times New Roman" w:cs="Times New Roman"/>
          <w:color w:val="000000"/>
          <w:sz w:val="24"/>
          <w:szCs w:val="24"/>
        </w:rPr>
        <w:t xml:space="preserve">open grasslands </w:t>
      </w:r>
      <w:r>
        <w:rPr>
          <w:rFonts w:ascii="Times New Roman" w:eastAsia="Times New Roman" w:hAnsi="Times New Roman" w:cs="Times New Roman"/>
          <w:sz w:val="24"/>
          <w:szCs w:val="24"/>
        </w:rPr>
        <w:t>or</w:t>
      </w:r>
      <w:r>
        <w:rPr>
          <w:rFonts w:ascii="Times New Roman" w:eastAsia="Times New Roman" w:hAnsi="Times New Roman" w:cs="Times New Roman"/>
          <w:color w:val="000000"/>
          <w:sz w:val="24"/>
          <w:szCs w:val="24"/>
        </w:rPr>
        <w:t xml:space="preserve"> forest </w:t>
      </w:r>
      <w:r>
        <w:rPr>
          <w:rFonts w:ascii="Times New Roman" w:eastAsia="Times New Roman" w:hAnsi="Times New Roman" w:cs="Times New Roman"/>
          <w:sz w:val="24"/>
          <w:szCs w:val="24"/>
        </w:rPr>
        <w:t>undergrowth</w:t>
      </w:r>
      <w:r>
        <w:rPr>
          <w:rFonts w:ascii="Times New Roman" w:eastAsia="Times New Roman" w:hAnsi="Times New Roman" w:cs="Times New Roman"/>
          <w:color w:val="000000"/>
          <w:sz w:val="24"/>
          <w:szCs w:val="24"/>
        </w:rPr>
        <w:t xml:space="preserve"> (Collins </w:t>
      </w:r>
      <w:r>
        <w:rPr>
          <w:rFonts w:ascii="Times New Roman" w:eastAsia="Times New Roman" w:hAnsi="Times New Roman" w:cs="Times New Roman"/>
          <w:sz w:val="24"/>
          <w:szCs w:val="24"/>
        </w:rPr>
        <w:t xml:space="preserve">&amp; </w:t>
      </w:r>
      <w:r>
        <w:rPr>
          <w:rFonts w:ascii="Times New Roman" w:eastAsia="Times New Roman" w:hAnsi="Times New Roman" w:cs="Times New Roman"/>
          <w:color w:val="000000"/>
          <w:sz w:val="24"/>
          <w:szCs w:val="24"/>
        </w:rPr>
        <w:t xml:space="preserve">Jones, 1986; Mahdavi </w:t>
      </w:r>
      <w:r>
        <w:rPr>
          <w:rFonts w:ascii="Times New Roman" w:eastAsia="Times New Roman" w:hAnsi="Times New Roman" w:cs="Times New Roman"/>
          <w:sz w:val="24"/>
          <w:szCs w:val="24"/>
        </w:rPr>
        <w:t xml:space="preserve">&amp; </w:t>
      </w:r>
      <w:proofErr w:type="spellStart"/>
      <w:r>
        <w:rPr>
          <w:rFonts w:ascii="Times New Roman" w:eastAsia="Times New Roman" w:hAnsi="Times New Roman" w:cs="Times New Roman"/>
          <w:color w:val="000000"/>
          <w:sz w:val="24"/>
          <w:szCs w:val="24"/>
        </w:rPr>
        <w:t>Bergmeier</w:t>
      </w:r>
      <w:proofErr w:type="spellEnd"/>
      <w:r>
        <w:rPr>
          <w:rFonts w:ascii="Times New Roman" w:eastAsia="Times New Roman" w:hAnsi="Times New Roman" w:cs="Times New Roman"/>
          <w:color w:val="000000"/>
          <w:sz w:val="24"/>
          <w:szCs w:val="24"/>
        </w:rPr>
        <w:t xml:space="preserve">, 2018; </w:t>
      </w:r>
      <w:proofErr w:type="spellStart"/>
      <w:r>
        <w:rPr>
          <w:rFonts w:ascii="Times New Roman" w:eastAsia="Times New Roman" w:hAnsi="Times New Roman" w:cs="Times New Roman"/>
          <w:color w:val="000000"/>
          <w:sz w:val="24"/>
          <w:szCs w:val="24"/>
        </w:rPr>
        <w:t>Rudov</w:t>
      </w:r>
      <w:proofErr w:type="spellEnd"/>
      <w:r>
        <w:rPr>
          <w:rFonts w:ascii="Times New Roman" w:eastAsia="Times New Roman" w:hAnsi="Times New Roman" w:cs="Times New Roman"/>
          <w:color w:val="000000"/>
          <w:sz w:val="24"/>
          <w:szCs w:val="24"/>
        </w:rPr>
        <w:t xml:space="preserve"> et al., 2020). This diversity results from the multifaceted evolutionary history of the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pathway </w:t>
      </w:r>
      <w:r>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 xml:space="preserve">Christin &amp; Osborne, 2014; </w:t>
      </w:r>
      <w:r>
        <w:rPr>
          <w:rFonts w:ascii="Times New Roman" w:eastAsia="Times New Roman" w:hAnsi="Times New Roman" w:cs="Times New Roman"/>
          <w:color w:val="000000"/>
          <w:sz w:val="24"/>
          <w:szCs w:val="24"/>
        </w:rPr>
        <w:t xml:space="preserve">Sage et al., 2011; Sage et al., 2018). However, studies </w:t>
      </w:r>
      <w:r>
        <w:rPr>
          <w:rFonts w:ascii="Times New Roman" w:eastAsia="Times New Roman" w:hAnsi="Times New Roman" w:cs="Times New Roman"/>
          <w:sz w:val="24"/>
          <w:szCs w:val="24"/>
        </w:rPr>
        <w:t>linking the evolution of</w:t>
      </w:r>
      <w:r>
        <w:rPr>
          <w:rFonts w:ascii="Times New Roman" w:eastAsia="Times New Roman" w:hAnsi="Times New Roman" w:cs="Times New Roman"/>
          <w:color w:val="000000"/>
          <w:sz w:val="24"/>
          <w:szCs w:val="24"/>
        </w:rPr>
        <w:t xml:space="preserve"> adaptive traits and ecological niches in C</w:t>
      </w:r>
      <w:r>
        <w:rPr>
          <w:rFonts w:ascii="Times New Roman" w:eastAsia="Times New Roman" w:hAnsi="Times New Roman" w:cs="Times New Roman"/>
          <w:color w:val="000000"/>
          <w:sz w:val="24"/>
          <w:szCs w:val="24"/>
          <w:vertAlign w:val="subscript"/>
        </w:rPr>
        <w:t>4</w:t>
      </w:r>
      <w:r>
        <w:rPr>
          <w:rFonts w:ascii="Times New Roman" w:eastAsia="Times New Roman" w:hAnsi="Times New Roman" w:cs="Times New Roman"/>
          <w:color w:val="000000"/>
          <w:sz w:val="24"/>
          <w:szCs w:val="24"/>
        </w:rPr>
        <w:t xml:space="preserve"> lineages are still insufficient. Lundgren et al. (2015) for example showed that C</w:t>
      </w:r>
      <w:r>
        <w:rPr>
          <w:rFonts w:ascii="Times New Roman" w:eastAsia="Times New Roman" w:hAnsi="Times New Roman" w:cs="Times New Roman"/>
          <w:color w:val="000000"/>
          <w:sz w:val="24"/>
          <w:szCs w:val="24"/>
          <w:vertAlign w:val="subscript"/>
        </w:rPr>
        <w:t>4</w:t>
      </w:r>
      <w:r>
        <w:rPr>
          <w:rFonts w:ascii="Times New Roman" w:eastAsia="Times New Roman" w:hAnsi="Times New Roman" w:cs="Times New Roman"/>
          <w:color w:val="000000"/>
          <w:sz w:val="24"/>
          <w:szCs w:val="24"/>
        </w:rPr>
        <w:t xml:space="preserve"> photosynthesis does not initially lead to a shift of the ancestral niche in </w:t>
      </w:r>
      <w:proofErr w:type="spellStart"/>
      <w:r>
        <w:rPr>
          <w:rFonts w:ascii="Times New Roman" w:eastAsia="Times New Roman" w:hAnsi="Times New Roman" w:cs="Times New Roman"/>
          <w:i/>
          <w:color w:val="000000"/>
          <w:sz w:val="24"/>
          <w:szCs w:val="24"/>
        </w:rPr>
        <w:t>Alloteropsis</w:t>
      </w:r>
      <w:proofErr w:type="spellEnd"/>
      <w:r>
        <w:rPr>
          <w:rFonts w:ascii="Times New Roman" w:eastAsia="Times New Roman" w:hAnsi="Times New Roman" w:cs="Times New Roman"/>
          <w:i/>
          <w:color w:val="000000"/>
          <w:sz w:val="24"/>
          <w:szCs w:val="24"/>
        </w:rPr>
        <w:t xml:space="preserve"> </w:t>
      </w:r>
      <w:proofErr w:type="spellStart"/>
      <w:r>
        <w:rPr>
          <w:rFonts w:ascii="Times New Roman" w:eastAsia="Times New Roman" w:hAnsi="Times New Roman" w:cs="Times New Roman"/>
          <w:i/>
          <w:color w:val="000000"/>
          <w:sz w:val="24"/>
          <w:szCs w:val="24"/>
        </w:rPr>
        <w:t>semialata</w:t>
      </w:r>
      <w:proofErr w:type="spellEnd"/>
      <w:r>
        <w:rPr>
          <w:rFonts w:ascii="Times New Roman" w:eastAsia="Times New Roman" w:hAnsi="Times New Roman" w:cs="Times New Roman"/>
          <w:color w:val="000000"/>
          <w:sz w:val="24"/>
          <w:szCs w:val="24"/>
        </w:rPr>
        <w:t xml:space="preserve"> </w:t>
      </w:r>
      <w:proofErr w:type="spellStart"/>
      <w:proofErr w:type="gramStart"/>
      <w:r>
        <w:rPr>
          <w:rFonts w:ascii="Times New Roman" w:eastAsia="Times New Roman" w:hAnsi="Times New Roman" w:cs="Times New Roman"/>
          <w:color w:val="000000"/>
          <w:sz w:val="24"/>
          <w:szCs w:val="24"/>
        </w:rPr>
        <w:t>J.Presl</w:t>
      </w:r>
      <w:proofErr w:type="spellEnd"/>
      <w:proofErr w:type="gram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Poaceae</w:t>
      </w:r>
      <w:proofErr w:type="spellEnd"/>
      <w:r>
        <w:rPr>
          <w:rFonts w:ascii="Times New Roman" w:eastAsia="Times New Roman" w:hAnsi="Times New Roman" w:cs="Times New Roman"/>
          <w:color w:val="000000"/>
          <w:sz w:val="24"/>
          <w:szCs w:val="24"/>
        </w:rPr>
        <w:t xml:space="preserve">), but rather expands </w:t>
      </w:r>
      <w:r>
        <w:rPr>
          <w:rFonts w:ascii="Times New Roman" w:eastAsia="Times New Roman" w:hAnsi="Times New Roman" w:cs="Times New Roman"/>
          <w:sz w:val="24"/>
          <w:szCs w:val="24"/>
        </w:rPr>
        <w:t>its</w:t>
      </w:r>
      <w:r>
        <w:rPr>
          <w:rFonts w:ascii="Times New Roman" w:eastAsia="Times New Roman" w:hAnsi="Times New Roman" w:cs="Times New Roman"/>
          <w:color w:val="000000"/>
          <w:sz w:val="24"/>
          <w:szCs w:val="24"/>
        </w:rPr>
        <w:t xml:space="preserve"> niche to cover a wider range of conditions that include the ancestral ones. This improves the success of occasional long-range dispersal events and thus increases the geographical range (Lundgren et al., 2015). As C</w:t>
      </w:r>
      <w:r>
        <w:rPr>
          <w:rFonts w:ascii="Times New Roman" w:eastAsia="Times New Roman" w:hAnsi="Times New Roman" w:cs="Times New Roman"/>
          <w:color w:val="000000"/>
          <w:sz w:val="24"/>
          <w:szCs w:val="24"/>
          <w:vertAlign w:val="subscript"/>
        </w:rPr>
        <w:t>4</w:t>
      </w:r>
      <w:r>
        <w:rPr>
          <w:rFonts w:ascii="Times New Roman" w:eastAsia="Times New Roman" w:hAnsi="Times New Roman" w:cs="Times New Roman"/>
          <w:color w:val="000000"/>
          <w:sz w:val="24"/>
          <w:szCs w:val="24"/>
        </w:rPr>
        <w:t xml:space="preserve"> photosynthesis is a complex syndrome that increases the efficiency of plants </w:t>
      </w:r>
      <w:r>
        <w:rPr>
          <w:rFonts w:ascii="Times New Roman" w:eastAsia="Times New Roman" w:hAnsi="Times New Roman" w:cs="Times New Roman"/>
          <w:sz w:val="24"/>
          <w:szCs w:val="24"/>
        </w:rPr>
        <w:t xml:space="preserve">to </w:t>
      </w:r>
      <w:r>
        <w:rPr>
          <w:rFonts w:ascii="Times New Roman" w:eastAsia="Times New Roman" w:hAnsi="Times New Roman" w:cs="Times New Roman"/>
          <w:color w:val="000000"/>
          <w:sz w:val="24"/>
          <w:szCs w:val="24"/>
        </w:rPr>
        <w:t xml:space="preserve">use </w:t>
      </w:r>
      <w:r>
        <w:rPr>
          <w:rFonts w:ascii="Times New Roman" w:eastAsia="Times New Roman" w:hAnsi="Times New Roman" w:cs="Times New Roman"/>
          <w:sz w:val="24"/>
          <w:szCs w:val="24"/>
        </w:rPr>
        <w:t>available</w:t>
      </w:r>
      <w:r>
        <w:rPr>
          <w:rFonts w:ascii="Times New Roman" w:eastAsia="Times New Roman" w:hAnsi="Times New Roman" w:cs="Times New Roman"/>
          <w:color w:val="000000"/>
          <w:sz w:val="24"/>
          <w:szCs w:val="24"/>
        </w:rPr>
        <w:t xml:space="preserve"> water and nitrogen, C</w:t>
      </w:r>
      <w:r>
        <w:rPr>
          <w:rFonts w:ascii="Times New Roman" w:eastAsia="Times New Roman" w:hAnsi="Times New Roman" w:cs="Times New Roman"/>
          <w:color w:val="000000"/>
          <w:sz w:val="24"/>
          <w:szCs w:val="24"/>
          <w:vertAlign w:val="subscript"/>
        </w:rPr>
        <w:t>4</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might</w:t>
      </w:r>
      <w:r>
        <w:rPr>
          <w:rFonts w:ascii="Times New Roman" w:eastAsia="Times New Roman" w:hAnsi="Times New Roman" w:cs="Times New Roman"/>
          <w:color w:val="000000"/>
          <w:sz w:val="24"/>
          <w:szCs w:val="24"/>
        </w:rPr>
        <w:t xml:space="preserve"> be advantageous under </w:t>
      </w:r>
      <w:r>
        <w:rPr>
          <w:rFonts w:ascii="Times New Roman" w:eastAsia="Times New Roman" w:hAnsi="Times New Roman" w:cs="Times New Roman"/>
          <w:sz w:val="24"/>
          <w:szCs w:val="24"/>
        </w:rPr>
        <w:t xml:space="preserve">various </w:t>
      </w:r>
      <w:r>
        <w:rPr>
          <w:rFonts w:ascii="Times New Roman" w:eastAsia="Times New Roman" w:hAnsi="Times New Roman" w:cs="Times New Roman"/>
          <w:color w:val="000000"/>
          <w:sz w:val="24"/>
          <w:szCs w:val="24"/>
        </w:rPr>
        <w:t>environmental conditions, but evolved predominant</w:t>
      </w:r>
      <w:r>
        <w:rPr>
          <w:rFonts w:ascii="Times New Roman" w:eastAsia="Times New Roman" w:hAnsi="Times New Roman" w:cs="Times New Roman"/>
          <w:sz w:val="24"/>
          <w:szCs w:val="24"/>
        </w:rPr>
        <w:t xml:space="preserve">ly </w:t>
      </w:r>
      <w:r>
        <w:rPr>
          <w:rFonts w:ascii="Times New Roman" w:eastAsia="Times New Roman" w:hAnsi="Times New Roman" w:cs="Times New Roman"/>
          <w:color w:val="000000"/>
          <w:sz w:val="24"/>
          <w:szCs w:val="24"/>
        </w:rPr>
        <w:t xml:space="preserve">in the </w:t>
      </w:r>
      <w:r>
        <w:rPr>
          <w:rFonts w:ascii="Times New Roman" w:eastAsia="Times New Roman" w:hAnsi="Times New Roman" w:cs="Times New Roman"/>
          <w:sz w:val="24"/>
          <w:szCs w:val="24"/>
        </w:rPr>
        <w:t>t</w:t>
      </w:r>
      <w:r>
        <w:rPr>
          <w:rFonts w:ascii="Times New Roman" w:eastAsia="Times New Roman" w:hAnsi="Times New Roman" w:cs="Times New Roman"/>
          <w:color w:val="000000"/>
          <w:sz w:val="24"/>
          <w:szCs w:val="24"/>
        </w:rPr>
        <w:t xml:space="preserve">ropics and </w:t>
      </w:r>
      <w:r>
        <w:rPr>
          <w:rFonts w:ascii="Times New Roman" w:eastAsia="Times New Roman" w:hAnsi="Times New Roman" w:cs="Times New Roman"/>
          <w:sz w:val="24"/>
          <w:szCs w:val="24"/>
        </w:rPr>
        <w:t>s</w:t>
      </w:r>
      <w:r>
        <w:rPr>
          <w:rFonts w:ascii="Times New Roman" w:eastAsia="Times New Roman" w:hAnsi="Times New Roman" w:cs="Times New Roman"/>
          <w:color w:val="000000"/>
          <w:sz w:val="24"/>
          <w:szCs w:val="24"/>
        </w:rPr>
        <w:t xml:space="preserve">ubtropics (Griffiths et al., 2013; Sage et al., 2018). </w:t>
      </w:r>
    </w:p>
    <w:p w14:paraId="0000002B" w14:textId="77777777" w:rsidR="000D3EF9" w:rsidRDefault="000D3EF9">
      <w:pPr>
        <w:spacing w:after="0" w:line="360" w:lineRule="auto"/>
        <w:jc w:val="both"/>
        <w:rPr>
          <w:rFonts w:ascii="Times New Roman" w:eastAsia="Times New Roman" w:hAnsi="Times New Roman" w:cs="Times New Roman"/>
          <w:sz w:val="24"/>
          <w:szCs w:val="24"/>
        </w:rPr>
      </w:pPr>
    </w:p>
    <w:p w14:paraId="0000002C" w14:textId="77777777" w:rsidR="000D3EF9" w:rsidRDefault="00000000">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1.1 Global expansion of C</w:t>
      </w:r>
      <w:r>
        <w:rPr>
          <w:rFonts w:ascii="Times New Roman" w:eastAsia="Times New Roman" w:hAnsi="Times New Roman" w:cs="Times New Roman"/>
          <w:b/>
          <w:sz w:val="24"/>
          <w:szCs w:val="24"/>
          <w:vertAlign w:val="subscript"/>
        </w:rPr>
        <w:t xml:space="preserve">4 </w:t>
      </w:r>
      <w:r>
        <w:rPr>
          <w:rFonts w:ascii="Times New Roman" w:eastAsia="Times New Roman" w:hAnsi="Times New Roman" w:cs="Times New Roman"/>
          <w:b/>
          <w:sz w:val="24"/>
          <w:szCs w:val="24"/>
        </w:rPr>
        <w:t>grasses</w:t>
      </w:r>
    </w:p>
    <w:p w14:paraId="0000002D" w14:textId="77777777" w:rsidR="000D3EF9" w:rsidRDefault="00000000">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plants account for one quarter of the earth’s primary terrestrial production, and almost a quarter of the Earth’s surface is dominated by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grasslands and savannas (Sage et al., 2018; </w:t>
      </w:r>
      <w:proofErr w:type="spellStart"/>
      <w:r>
        <w:rPr>
          <w:rFonts w:ascii="Times New Roman" w:eastAsia="Times New Roman" w:hAnsi="Times New Roman" w:cs="Times New Roman"/>
          <w:sz w:val="24"/>
          <w:szCs w:val="24"/>
        </w:rPr>
        <w:t>Barbehenn</w:t>
      </w:r>
      <w:proofErr w:type="spellEnd"/>
      <w:r>
        <w:rPr>
          <w:rFonts w:ascii="Times New Roman" w:eastAsia="Times New Roman" w:hAnsi="Times New Roman" w:cs="Times New Roman"/>
          <w:sz w:val="24"/>
          <w:szCs w:val="24"/>
        </w:rPr>
        <w:t xml:space="preserve"> et al., 2004; Grace et al., 2006).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grasses likely intruded into C</w:t>
      </w:r>
      <w:r>
        <w:rPr>
          <w:rFonts w:ascii="Times New Roman" w:eastAsia="Times New Roman" w:hAnsi="Times New Roman" w:cs="Times New Roman"/>
          <w:sz w:val="24"/>
          <w:szCs w:val="24"/>
          <w:vertAlign w:val="subscript"/>
        </w:rPr>
        <w:t>3</w:t>
      </w:r>
      <w:r>
        <w:rPr>
          <w:rFonts w:ascii="Times New Roman" w:eastAsia="Times New Roman" w:hAnsi="Times New Roman" w:cs="Times New Roman"/>
          <w:sz w:val="24"/>
          <w:szCs w:val="24"/>
        </w:rPr>
        <w:t xml:space="preserve"> grasslands and forests from open biomes of warm regions, subsequently replaced them during the late Miocene to the Pliocene (3-8 Mya) and expanded worldwide into drier biomes (</w:t>
      </w:r>
      <w:proofErr w:type="spellStart"/>
      <w:r>
        <w:rPr>
          <w:rFonts w:ascii="Times New Roman" w:eastAsia="Times New Roman" w:hAnsi="Times New Roman" w:cs="Times New Roman"/>
          <w:sz w:val="24"/>
          <w:szCs w:val="24"/>
        </w:rPr>
        <w:t>Ehleringer</w:t>
      </w:r>
      <w:proofErr w:type="spellEnd"/>
      <w:r>
        <w:rPr>
          <w:rFonts w:ascii="Times New Roman" w:eastAsia="Times New Roman" w:hAnsi="Times New Roman" w:cs="Times New Roman"/>
          <w:sz w:val="24"/>
          <w:szCs w:val="24"/>
        </w:rPr>
        <w:t xml:space="preserve"> et </w:t>
      </w:r>
      <w:r>
        <w:rPr>
          <w:rFonts w:ascii="Times New Roman" w:eastAsia="Times New Roman" w:hAnsi="Times New Roman" w:cs="Times New Roman"/>
          <w:sz w:val="24"/>
          <w:szCs w:val="24"/>
        </w:rPr>
        <w:lastRenderedPageBreak/>
        <w:t xml:space="preserve">al., 1997; Osborne &amp; </w:t>
      </w:r>
      <w:proofErr w:type="spellStart"/>
      <w:r>
        <w:rPr>
          <w:rFonts w:ascii="Times New Roman" w:eastAsia="Times New Roman" w:hAnsi="Times New Roman" w:cs="Times New Roman"/>
          <w:sz w:val="24"/>
          <w:szCs w:val="24"/>
        </w:rPr>
        <w:t>Freckleton</w:t>
      </w:r>
      <w:proofErr w:type="spellEnd"/>
      <w:r>
        <w:rPr>
          <w:rFonts w:ascii="Times New Roman" w:eastAsia="Times New Roman" w:hAnsi="Times New Roman" w:cs="Times New Roman"/>
          <w:sz w:val="24"/>
          <w:szCs w:val="24"/>
        </w:rPr>
        <w:t>, 2009; Edwards &amp; Smith, 2010). However, molecular research suggested that C</w:t>
      </w:r>
      <w:r>
        <w:rPr>
          <w:rFonts w:ascii="Times New Roman" w:eastAsia="Times New Roman" w:hAnsi="Times New Roman" w:cs="Times New Roman"/>
          <w:sz w:val="24"/>
          <w:szCs w:val="24"/>
          <w:vertAlign w:val="subscript"/>
        </w:rPr>
        <w:t xml:space="preserve">4 </w:t>
      </w:r>
      <w:r>
        <w:rPr>
          <w:rFonts w:ascii="Times New Roman" w:eastAsia="Times New Roman" w:hAnsi="Times New Roman" w:cs="Times New Roman"/>
          <w:sz w:val="24"/>
          <w:szCs w:val="24"/>
        </w:rPr>
        <w:t>photosynthesis in several grass lineages evolved around 18-30 Mya earlier (mid/late-Oligocene) presumably in warm, arid locations where water limitation was the main selective force to increase photorespiration (Christin et al., 2011; Zhou et al., 2018). As the atmospheric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in the late Miocene fell below ~300 ppm (Royer, 2006), a small number of </w:t>
      </w:r>
      <w:proofErr w:type="spellStart"/>
      <w:r>
        <w:rPr>
          <w:rFonts w:ascii="Times New Roman" w:eastAsia="Times New Roman" w:hAnsi="Times New Roman" w:cs="Times New Roman"/>
          <w:sz w:val="24"/>
          <w:szCs w:val="24"/>
        </w:rPr>
        <w:t>hyperdominant</w:t>
      </w:r>
      <w:proofErr w:type="spellEnd"/>
      <w:r>
        <w:rPr>
          <w:rFonts w:ascii="Times New Roman" w:eastAsia="Times New Roman" w:hAnsi="Times New Roman" w:cs="Times New Roman"/>
          <w:sz w:val="24"/>
          <w:szCs w:val="24"/>
        </w:rPr>
        <w:t xml:space="preserve">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grass species that were able to outcompete C</w:t>
      </w:r>
      <w:r>
        <w:rPr>
          <w:rFonts w:ascii="Times New Roman" w:eastAsia="Times New Roman" w:hAnsi="Times New Roman" w:cs="Times New Roman"/>
          <w:sz w:val="24"/>
          <w:szCs w:val="24"/>
          <w:vertAlign w:val="subscript"/>
        </w:rPr>
        <w:t>3</w:t>
      </w:r>
      <w:r>
        <w:rPr>
          <w:rFonts w:ascii="Times New Roman" w:eastAsia="Times New Roman" w:hAnsi="Times New Roman" w:cs="Times New Roman"/>
          <w:sz w:val="24"/>
          <w:szCs w:val="24"/>
        </w:rPr>
        <w:t xml:space="preserve"> and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relatives became dominant due to their advantage of a low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compensation point (Christin &amp; Osborne, 2014, Lehmann et al., 2019). South America seems to be the major hotspot for the origin of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grasses (Sage et al., 2011), and today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grasses are confined mostly to tropical and subtropical areas (Shoko et al., 2016; Woodward &amp; Lomas, 2004; Woodward et al., 2004). Climatic patterns and the distribution of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grasses in North America suggest that high minimum temperatures during the growing season favour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grasses at regional scale (</w:t>
      </w:r>
      <w:proofErr w:type="spellStart"/>
      <w:r>
        <w:rPr>
          <w:rFonts w:ascii="Times New Roman" w:eastAsia="Times New Roman" w:hAnsi="Times New Roman" w:cs="Times New Roman"/>
          <w:sz w:val="24"/>
          <w:szCs w:val="24"/>
        </w:rPr>
        <w:t>Teeri</w:t>
      </w:r>
      <w:proofErr w:type="spellEnd"/>
      <w:r>
        <w:rPr>
          <w:rFonts w:ascii="Times New Roman" w:eastAsia="Times New Roman" w:hAnsi="Times New Roman" w:cs="Times New Roman"/>
          <w:sz w:val="24"/>
          <w:szCs w:val="24"/>
        </w:rPr>
        <w:t xml:space="preserve"> &amp; Stowe, 1976). Yet, at the local scale, topographic and edaphic variables may exert more influence (Yan &amp; de </w:t>
      </w:r>
      <w:proofErr w:type="spellStart"/>
      <w:r>
        <w:rPr>
          <w:rFonts w:ascii="Times New Roman" w:eastAsia="Times New Roman" w:hAnsi="Times New Roman" w:cs="Times New Roman"/>
          <w:sz w:val="24"/>
          <w:szCs w:val="24"/>
        </w:rPr>
        <w:t>Beurs</w:t>
      </w:r>
      <w:proofErr w:type="spellEnd"/>
      <w:r>
        <w:rPr>
          <w:rFonts w:ascii="Times New Roman" w:eastAsia="Times New Roman" w:hAnsi="Times New Roman" w:cs="Times New Roman"/>
          <w:sz w:val="24"/>
          <w:szCs w:val="24"/>
        </w:rPr>
        <w:t xml:space="preserve">, 2016). </w:t>
      </w:r>
    </w:p>
    <w:p w14:paraId="0000002E" w14:textId="77777777" w:rsidR="000D3EF9" w:rsidRDefault="000D3EF9">
      <w:pPr>
        <w:spacing w:after="0" w:line="360" w:lineRule="auto"/>
        <w:jc w:val="both"/>
        <w:rPr>
          <w:rFonts w:ascii="Times New Roman" w:eastAsia="Times New Roman" w:hAnsi="Times New Roman" w:cs="Times New Roman"/>
          <w:sz w:val="24"/>
          <w:szCs w:val="24"/>
        </w:rPr>
      </w:pPr>
    </w:p>
    <w:p w14:paraId="0000002F" w14:textId="77777777" w:rsidR="000D3EF9" w:rsidRDefault="00000000">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1.2 Evolutionary and ecological diversity of C</w:t>
      </w:r>
      <w:r>
        <w:rPr>
          <w:rFonts w:ascii="Times New Roman" w:eastAsia="Times New Roman" w:hAnsi="Times New Roman" w:cs="Times New Roman"/>
          <w:b/>
          <w:sz w:val="24"/>
          <w:szCs w:val="24"/>
          <w:vertAlign w:val="subscript"/>
        </w:rPr>
        <w:t>4</w:t>
      </w:r>
      <w:r>
        <w:rPr>
          <w:rFonts w:ascii="Times New Roman" w:eastAsia="Times New Roman" w:hAnsi="Times New Roman" w:cs="Times New Roman"/>
          <w:b/>
          <w:sz w:val="24"/>
          <w:szCs w:val="24"/>
        </w:rPr>
        <w:t xml:space="preserve"> photosynthesis in eudicots</w:t>
      </w:r>
    </w:p>
    <w:p w14:paraId="00000030" w14:textId="77777777" w:rsidR="000D3EF9" w:rsidRDefault="00000000">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Individual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lineages had originated independently from the Oligocene into the Quaternary (Christin et al., 2011; Niklaus &amp; Kelly, 2019). In </w:t>
      </w:r>
      <w:proofErr w:type="spellStart"/>
      <w:r>
        <w:rPr>
          <w:rFonts w:ascii="Times New Roman" w:eastAsia="Times New Roman" w:hAnsi="Times New Roman" w:cs="Times New Roman"/>
          <w:sz w:val="24"/>
          <w:szCs w:val="24"/>
        </w:rPr>
        <w:t>Amaranthaceae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s.l.</w:t>
      </w:r>
      <w:proofErr w:type="spellEnd"/>
      <w:r>
        <w:rPr>
          <w:rFonts w:ascii="Times New Roman" w:eastAsia="Times New Roman" w:hAnsi="Times New Roman" w:cs="Times New Roman"/>
          <w:sz w:val="24"/>
          <w:szCs w:val="24"/>
        </w:rPr>
        <w:t>, which includes the largest number of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lineages in eudicots, the earliest assumed origins of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date back to the Oligocene and are roughly as old as the oldest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grass subfamily </w:t>
      </w:r>
      <w:proofErr w:type="spellStart"/>
      <w:r>
        <w:rPr>
          <w:rFonts w:ascii="Times New Roman" w:eastAsia="Times New Roman" w:hAnsi="Times New Roman" w:cs="Times New Roman"/>
          <w:sz w:val="24"/>
          <w:szCs w:val="24"/>
        </w:rPr>
        <w:t>Chloridoideae</w:t>
      </w:r>
      <w:proofErr w:type="spellEnd"/>
      <w:r>
        <w:rPr>
          <w:rFonts w:ascii="Times New Roman" w:eastAsia="Times New Roman" w:hAnsi="Times New Roman" w:cs="Times New Roman"/>
          <w:sz w:val="24"/>
          <w:szCs w:val="24"/>
        </w:rPr>
        <w:t>, which evolved around 32-25 Mya. This implies that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eudicots are per se not younger than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monocots (Christin et al., 2008; Christin et al., 2011; Kadereit et al., 2012). However, many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lineages within eudicots (as well as in the monocots) originated in the Miocene when the climate got increasingly drier (Kadereit et al., 2003, 2010). In addition, there are many evolutionary young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lineages in eudicots, for instance in </w:t>
      </w:r>
      <w:proofErr w:type="spellStart"/>
      <w:r>
        <w:rPr>
          <w:rFonts w:ascii="Times New Roman" w:eastAsia="Times New Roman" w:hAnsi="Times New Roman" w:cs="Times New Roman"/>
          <w:i/>
          <w:sz w:val="24"/>
          <w:szCs w:val="24"/>
        </w:rPr>
        <w:t>Flaveria</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(Asteraceae), </w:t>
      </w:r>
      <w:proofErr w:type="spellStart"/>
      <w:r>
        <w:rPr>
          <w:rFonts w:ascii="Times New Roman" w:eastAsia="Times New Roman" w:hAnsi="Times New Roman" w:cs="Times New Roman"/>
          <w:i/>
          <w:sz w:val="24"/>
          <w:szCs w:val="24"/>
        </w:rPr>
        <w:t>Sesuvium</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Aizoaceae</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i/>
          <w:sz w:val="24"/>
          <w:szCs w:val="24"/>
        </w:rPr>
        <w:t>Tecticornia</w:t>
      </w:r>
      <w:proofErr w:type="spellEnd"/>
      <w:r>
        <w:rPr>
          <w:rFonts w:ascii="Times New Roman" w:eastAsia="Times New Roman" w:hAnsi="Times New Roman" w:cs="Times New Roman"/>
          <w:sz w:val="24"/>
          <w:szCs w:val="24"/>
        </w:rPr>
        <w:t xml:space="preserve"> (Chenopodiaceae </w:t>
      </w:r>
      <w:proofErr w:type="spellStart"/>
      <w:r>
        <w:rPr>
          <w:rFonts w:ascii="Times New Roman" w:eastAsia="Times New Roman" w:hAnsi="Times New Roman" w:cs="Times New Roman"/>
          <w:sz w:val="24"/>
          <w:szCs w:val="24"/>
        </w:rPr>
        <w:t>s.s.</w:t>
      </w:r>
      <w:proofErr w:type="spellEnd"/>
      <w:r>
        <w:rPr>
          <w:rFonts w:ascii="Times New Roman" w:eastAsia="Times New Roman" w:hAnsi="Times New Roman" w:cs="Times New Roman"/>
          <w:sz w:val="24"/>
          <w:szCs w:val="24"/>
        </w:rPr>
        <w:t>) that arose approximately 5-1 Mya (Kadereit et al., 2012; Sage et al., 2012; Christin et al., 2011). Since the range size of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lineages as well as the physiological refinement of the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syndrome is highly dependent on time, the age of the respective C</w:t>
      </w:r>
      <w:r>
        <w:rPr>
          <w:rFonts w:ascii="Times New Roman" w:eastAsia="Times New Roman" w:hAnsi="Times New Roman" w:cs="Times New Roman"/>
          <w:sz w:val="24"/>
          <w:szCs w:val="24"/>
          <w:vertAlign w:val="subscript"/>
        </w:rPr>
        <w:t xml:space="preserve">4 </w:t>
      </w:r>
      <w:r>
        <w:rPr>
          <w:rFonts w:ascii="Times New Roman" w:eastAsia="Times New Roman" w:hAnsi="Times New Roman" w:cs="Times New Roman"/>
          <w:sz w:val="24"/>
          <w:szCs w:val="24"/>
        </w:rPr>
        <w:t xml:space="preserve">lineage needs to be </w:t>
      </w:r>
      <w:proofErr w:type="gramStart"/>
      <w:r>
        <w:rPr>
          <w:rFonts w:ascii="Times New Roman" w:eastAsia="Times New Roman" w:hAnsi="Times New Roman" w:cs="Times New Roman"/>
          <w:sz w:val="24"/>
          <w:szCs w:val="24"/>
        </w:rPr>
        <w:t>taken into account</w:t>
      </w:r>
      <w:proofErr w:type="gramEnd"/>
      <w:r>
        <w:rPr>
          <w:rFonts w:ascii="Times New Roman" w:eastAsia="Times New Roman" w:hAnsi="Times New Roman" w:cs="Times New Roman"/>
          <w:sz w:val="24"/>
          <w:szCs w:val="24"/>
        </w:rPr>
        <w:t xml:space="preserve"> when lineages are compared to each other (Niklaus &amp; Kelly, 2019).</w:t>
      </w:r>
    </w:p>
    <w:p w14:paraId="00000031" w14:textId="3098FD1F" w:rsidR="000D3EF9" w:rsidRDefault="00000000">
      <w:pPr>
        <w:spacing w:after="0" w:line="360" w:lineRule="auto"/>
        <w:ind w:firstLine="720"/>
        <w:jc w:val="both"/>
        <w:rPr>
          <w:rFonts w:ascii="Times New Roman" w:eastAsia="Times New Roman" w:hAnsi="Times New Roman" w:cs="Times New Roman"/>
          <w:sz w:val="24"/>
          <w:szCs w:val="24"/>
        </w:rPr>
      </w:pPr>
      <w:bookmarkStart w:id="8" w:name="_heading=h.2et92p0" w:colFirst="0" w:colLast="0"/>
      <w:bookmarkEnd w:id="8"/>
      <w:r>
        <w:rPr>
          <w:rFonts w:ascii="Times New Roman" w:eastAsia="Times New Roman" w:hAnsi="Times New Roman" w:cs="Times New Roman"/>
          <w:sz w:val="24"/>
          <w:szCs w:val="24"/>
        </w:rPr>
        <w:t>Whereas South America seems to be the hotspot of origins of the nowadays cosmopolitan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grasses, six geographic regions were highlighted as potential ancestral areas for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 lineages. For most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 lineages Central Asia, North America, South Africa, northeast </w:t>
      </w:r>
      <w:proofErr w:type="gramStart"/>
      <w:r>
        <w:rPr>
          <w:rFonts w:ascii="Times New Roman" w:eastAsia="Times New Roman" w:hAnsi="Times New Roman" w:cs="Times New Roman"/>
          <w:sz w:val="24"/>
          <w:szCs w:val="24"/>
        </w:rPr>
        <w:t>Africa</w:t>
      </w:r>
      <w:proofErr w:type="gramEnd"/>
      <w:r>
        <w:rPr>
          <w:rFonts w:ascii="Times New Roman" w:eastAsia="Times New Roman" w:hAnsi="Times New Roman" w:cs="Times New Roman"/>
          <w:sz w:val="24"/>
          <w:szCs w:val="24"/>
        </w:rPr>
        <w:t xml:space="preserve"> and Arabia count as centres of origin (Sage et al., 2011; Kadereit &amp; Freitag, 2011; Sage, 2016), an assessment based mainly on current distribution that still awaits </w:t>
      </w:r>
      <w:r>
        <w:rPr>
          <w:rFonts w:ascii="Times New Roman" w:eastAsia="Times New Roman" w:hAnsi="Times New Roman" w:cs="Times New Roman"/>
          <w:sz w:val="24"/>
          <w:szCs w:val="24"/>
        </w:rPr>
        <w:lastRenderedPageBreak/>
        <w:t>the review of detailed phylogenetic, biogeographical studies in the individual eudicot lineages (e.g.</w:t>
      </w:r>
      <w:r w:rsidR="00F65AE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Lauterbach et al., 2019). Due to the diverse nature of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eudicots no list of the global distribution of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eudicots has been compiled thus far. </w:t>
      </w:r>
    </w:p>
    <w:p w14:paraId="00000032" w14:textId="77777777" w:rsidR="000D3EF9" w:rsidRDefault="000D3EF9">
      <w:pPr>
        <w:spacing w:after="0" w:line="360" w:lineRule="auto"/>
        <w:jc w:val="both"/>
        <w:rPr>
          <w:rFonts w:ascii="Times New Roman" w:eastAsia="Times New Roman" w:hAnsi="Times New Roman" w:cs="Times New Roman"/>
          <w:sz w:val="24"/>
          <w:szCs w:val="24"/>
        </w:rPr>
      </w:pPr>
      <w:bookmarkStart w:id="9" w:name="_heading=h.p7au4h6mpvoa" w:colFirst="0" w:colLast="0"/>
      <w:bookmarkEnd w:id="9"/>
    </w:p>
    <w:p w14:paraId="00000033" w14:textId="77777777" w:rsidR="000D3EF9" w:rsidRDefault="00000000">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1.3 Functional plant traits in C</w:t>
      </w:r>
      <w:r>
        <w:rPr>
          <w:rFonts w:ascii="Times New Roman" w:eastAsia="Times New Roman" w:hAnsi="Times New Roman" w:cs="Times New Roman"/>
          <w:b/>
          <w:sz w:val="24"/>
          <w:szCs w:val="24"/>
          <w:vertAlign w:val="subscript"/>
        </w:rPr>
        <w:t>4</w:t>
      </w:r>
      <w:r>
        <w:rPr>
          <w:rFonts w:ascii="Times New Roman" w:eastAsia="Times New Roman" w:hAnsi="Times New Roman" w:cs="Times New Roman"/>
          <w:b/>
          <w:sz w:val="24"/>
          <w:szCs w:val="24"/>
        </w:rPr>
        <w:t xml:space="preserve"> eudicots</w:t>
      </w:r>
    </w:p>
    <w:p w14:paraId="00000034" w14:textId="77777777" w:rsidR="000D3EF9" w:rsidRDefault="00000000">
      <w:pPr>
        <w:spacing w:after="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Several traits such as succulence, salt tolerance, fast seed germination and longevity seem to be associated with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photosynthesis in eudicots (e.g., Kadereit et al., 2012, 2017). While succulence is generally rare among grasses (only in </w:t>
      </w:r>
      <w:r>
        <w:rPr>
          <w:rFonts w:ascii="Times New Roman" w:eastAsia="Times New Roman" w:hAnsi="Times New Roman" w:cs="Times New Roman"/>
          <w:i/>
          <w:color w:val="000000"/>
          <w:sz w:val="24"/>
          <w:szCs w:val="24"/>
        </w:rPr>
        <w:t xml:space="preserve">Spinifex </w:t>
      </w:r>
      <w:proofErr w:type="spellStart"/>
      <w:r>
        <w:rPr>
          <w:rFonts w:ascii="Times New Roman" w:eastAsia="Times New Roman" w:hAnsi="Times New Roman" w:cs="Times New Roman"/>
          <w:i/>
          <w:color w:val="000000"/>
          <w:sz w:val="24"/>
          <w:szCs w:val="24"/>
        </w:rPr>
        <w:t>littoreus</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Burm.f</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Merr</w:t>
      </w:r>
      <w:proofErr w:type="spellEnd"/>
      <w:r>
        <w:rPr>
          <w:rFonts w:ascii="Times New Roman" w:eastAsia="Times New Roman" w:hAnsi="Times New Roman" w:cs="Times New Roman"/>
          <w:color w:val="000000"/>
          <w:sz w:val="24"/>
          <w:szCs w:val="24"/>
        </w:rPr>
        <w:t>.; Ho et al., 2019), this trait results in an unmatched leaf and stem anatomical diversity in C</w:t>
      </w:r>
      <w:r>
        <w:rPr>
          <w:rFonts w:ascii="Times New Roman" w:eastAsia="Times New Roman" w:hAnsi="Times New Roman" w:cs="Times New Roman"/>
          <w:color w:val="000000"/>
          <w:sz w:val="24"/>
          <w:szCs w:val="24"/>
          <w:vertAlign w:val="subscript"/>
        </w:rPr>
        <w:t>4</w:t>
      </w:r>
      <w:r>
        <w:rPr>
          <w:rFonts w:ascii="Times New Roman" w:eastAsia="Times New Roman" w:hAnsi="Times New Roman" w:cs="Times New Roman"/>
          <w:color w:val="000000"/>
          <w:sz w:val="24"/>
          <w:szCs w:val="24"/>
        </w:rPr>
        <w:t xml:space="preserve"> eudicots (Kadereit et al., 2003; </w:t>
      </w:r>
      <w:proofErr w:type="spellStart"/>
      <w:r>
        <w:rPr>
          <w:rFonts w:ascii="Times New Roman" w:eastAsia="Times New Roman" w:hAnsi="Times New Roman" w:cs="Times New Roman"/>
          <w:color w:val="000000"/>
          <w:sz w:val="24"/>
          <w:szCs w:val="24"/>
        </w:rPr>
        <w:t>Muhaidat</w:t>
      </w:r>
      <w:proofErr w:type="spellEnd"/>
      <w:r>
        <w:rPr>
          <w:rFonts w:ascii="Times New Roman" w:eastAsia="Times New Roman" w:hAnsi="Times New Roman" w:cs="Times New Roman"/>
          <w:color w:val="000000"/>
          <w:sz w:val="24"/>
          <w:szCs w:val="24"/>
        </w:rPr>
        <w:t xml:space="preserve"> et al., 2007; </w:t>
      </w:r>
      <w:proofErr w:type="spellStart"/>
      <w:r>
        <w:rPr>
          <w:rFonts w:ascii="Times New Roman" w:eastAsia="Times New Roman" w:hAnsi="Times New Roman" w:cs="Times New Roman"/>
          <w:color w:val="000000"/>
          <w:sz w:val="24"/>
          <w:szCs w:val="24"/>
        </w:rPr>
        <w:t>Muhaidat</w:t>
      </w:r>
      <w:proofErr w:type="spellEnd"/>
      <w:r>
        <w:rPr>
          <w:rFonts w:ascii="Times New Roman" w:eastAsia="Times New Roman" w:hAnsi="Times New Roman" w:cs="Times New Roman"/>
          <w:color w:val="000000"/>
          <w:sz w:val="24"/>
          <w:szCs w:val="24"/>
        </w:rPr>
        <w:t xml:space="preserve"> et al., 2018; Bohley et al., 2015; </w:t>
      </w:r>
      <w:proofErr w:type="spellStart"/>
      <w:r>
        <w:rPr>
          <w:rFonts w:ascii="Times New Roman" w:eastAsia="Times New Roman" w:hAnsi="Times New Roman" w:cs="Times New Roman"/>
          <w:color w:val="000000"/>
          <w:sz w:val="24"/>
          <w:szCs w:val="24"/>
        </w:rPr>
        <w:t>Voznesenskaya</w:t>
      </w:r>
      <w:proofErr w:type="spellEnd"/>
      <w:r>
        <w:rPr>
          <w:rFonts w:ascii="Times New Roman" w:eastAsia="Times New Roman" w:hAnsi="Times New Roman" w:cs="Times New Roman"/>
          <w:color w:val="000000"/>
          <w:sz w:val="24"/>
          <w:szCs w:val="24"/>
        </w:rPr>
        <w:t xml:space="preserve"> et al., 2017). While grasses usually show a classical Kranz anatomy (</w:t>
      </w:r>
      <w:proofErr w:type="gramStart"/>
      <w:r>
        <w:rPr>
          <w:rFonts w:ascii="Times New Roman" w:eastAsia="Times New Roman" w:hAnsi="Times New Roman" w:cs="Times New Roman"/>
          <w:color w:val="000000"/>
          <w:sz w:val="24"/>
          <w:szCs w:val="24"/>
        </w:rPr>
        <w:t>similar to</w:t>
      </w:r>
      <w:proofErr w:type="gramEnd"/>
      <w:r>
        <w:rPr>
          <w:rFonts w:ascii="Times New Roman" w:eastAsia="Times New Roman" w:hAnsi="Times New Roman" w:cs="Times New Roman"/>
          <w:color w:val="000000"/>
          <w:sz w:val="24"/>
          <w:szCs w:val="24"/>
        </w:rPr>
        <w:t xml:space="preserve"> an </w:t>
      </w:r>
      <w:proofErr w:type="spellStart"/>
      <w:r>
        <w:rPr>
          <w:rFonts w:ascii="Times New Roman" w:eastAsia="Times New Roman" w:hAnsi="Times New Roman" w:cs="Times New Roman"/>
          <w:color w:val="000000"/>
          <w:sz w:val="24"/>
          <w:szCs w:val="24"/>
        </w:rPr>
        <w:t>atriplicoid</w:t>
      </w:r>
      <w:proofErr w:type="spellEnd"/>
      <w:r>
        <w:rPr>
          <w:rFonts w:ascii="Times New Roman" w:eastAsia="Times New Roman" w:hAnsi="Times New Roman" w:cs="Times New Roman"/>
          <w:color w:val="000000"/>
          <w:sz w:val="24"/>
          <w:szCs w:val="24"/>
        </w:rPr>
        <w:t xml:space="preserve"> leaf anatomy), eudicots show a broad variety of succulent and non-succulent C</w:t>
      </w:r>
      <w:r>
        <w:rPr>
          <w:rFonts w:ascii="Times New Roman" w:eastAsia="Times New Roman" w:hAnsi="Times New Roman" w:cs="Times New Roman"/>
          <w:color w:val="000000"/>
          <w:sz w:val="24"/>
          <w:szCs w:val="24"/>
          <w:vertAlign w:val="subscript"/>
        </w:rPr>
        <w:t>4</w:t>
      </w:r>
      <w:r>
        <w:rPr>
          <w:rFonts w:ascii="Times New Roman" w:eastAsia="Times New Roman" w:hAnsi="Times New Roman" w:cs="Times New Roman"/>
          <w:color w:val="000000"/>
          <w:sz w:val="24"/>
          <w:szCs w:val="24"/>
        </w:rPr>
        <w:t xml:space="preserve"> leaf types in addition to the </w:t>
      </w:r>
      <w:proofErr w:type="spellStart"/>
      <w:r>
        <w:rPr>
          <w:rFonts w:ascii="Times New Roman" w:eastAsia="Times New Roman" w:hAnsi="Times New Roman" w:cs="Times New Roman"/>
          <w:color w:val="000000"/>
          <w:sz w:val="24"/>
          <w:szCs w:val="24"/>
        </w:rPr>
        <w:t>atriplicoid</w:t>
      </w:r>
      <w:proofErr w:type="spellEnd"/>
      <w:r>
        <w:rPr>
          <w:rFonts w:ascii="Times New Roman" w:eastAsia="Times New Roman" w:hAnsi="Times New Roman" w:cs="Times New Roman"/>
          <w:color w:val="000000"/>
          <w:sz w:val="24"/>
          <w:szCs w:val="24"/>
        </w:rPr>
        <w:t xml:space="preserve"> type (Edwards </w:t>
      </w:r>
      <w:r>
        <w:rPr>
          <w:rFonts w:ascii="Times New Roman" w:eastAsia="Times New Roman" w:hAnsi="Times New Roman" w:cs="Times New Roman"/>
          <w:sz w:val="24"/>
          <w:szCs w:val="24"/>
        </w:rPr>
        <w:t xml:space="preserve">&amp; </w:t>
      </w:r>
      <w:proofErr w:type="spellStart"/>
      <w:r>
        <w:rPr>
          <w:rFonts w:ascii="Times New Roman" w:eastAsia="Times New Roman" w:hAnsi="Times New Roman" w:cs="Times New Roman"/>
          <w:color w:val="000000"/>
          <w:sz w:val="24"/>
          <w:szCs w:val="24"/>
        </w:rPr>
        <w:t>Voznesenskaya</w:t>
      </w:r>
      <w:proofErr w:type="spellEnd"/>
      <w:r>
        <w:rPr>
          <w:rFonts w:ascii="Times New Roman" w:eastAsia="Times New Roman" w:hAnsi="Times New Roman" w:cs="Times New Roman"/>
          <w:color w:val="000000"/>
          <w:sz w:val="24"/>
          <w:szCs w:val="24"/>
        </w:rPr>
        <w:t xml:space="preserve">, 2011). </w:t>
      </w:r>
      <w:r>
        <w:rPr>
          <w:rFonts w:ascii="Times New Roman" w:eastAsia="Times New Roman" w:hAnsi="Times New Roman" w:cs="Times New Roman"/>
          <w:sz w:val="24"/>
          <w:szCs w:val="24"/>
        </w:rPr>
        <w:t>Among the succulent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leaf types, the </w:t>
      </w:r>
      <w:r>
        <w:rPr>
          <w:rFonts w:ascii="Times New Roman" w:eastAsia="Times New Roman" w:hAnsi="Times New Roman" w:cs="Times New Roman"/>
          <w:color w:val="000000"/>
          <w:sz w:val="24"/>
          <w:szCs w:val="24"/>
        </w:rPr>
        <w:t xml:space="preserve">annual </w:t>
      </w:r>
      <w:proofErr w:type="spellStart"/>
      <w:r>
        <w:rPr>
          <w:rFonts w:ascii="Times New Roman" w:eastAsia="Times New Roman" w:hAnsi="Times New Roman" w:cs="Times New Roman"/>
          <w:i/>
          <w:color w:val="000000"/>
          <w:sz w:val="24"/>
          <w:szCs w:val="24"/>
        </w:rPr>
        <w:t>Suaeda</w:t>
      </w:r>
      <w:proofErr w:type="spellEnd"/>
      <w:r>
        <w:rPr>
          <w:rFonts w:ascii="Times New Roman" w:eastAsia="Times New Roman" w:hAnsi="Times New Roman" w:cs="Times New Roman"/>
          <w:i/>
          <w:color w:val="000000"/>
          <w:sz w:val="24"/>
          <w:szCs w:val="24"/>
        </w:rPr>
        <w:t xml:space="preserve"> </w:t>
      </w:r>
      <w:proofErr w:type="spellStart"/>
      <w:r>
        <w:rPr>
          <w:rFonts w:ascii="Times New Roman" w:eastAsia="Times New Roman" w:hAnsi="Times New Roman" w:cs="Times New Roman"/>
          <w:i/>
          <w:color w:val="000000"/>
          <w:sz w:val="24"/>
          <w:szCs w:val="24"/>
        </w:rPr>
        <w:t>aralocaspica</w:t>
      </w:r>
      <w:proofErr w:type="spellEnd"/>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 xml:space="preserve">(Bunge) Freitag (= </w:t>
      </w:r>
      <w:proofErr w:type="spellStart"/>
      <w:r>
        <w:rPr>
          <w:rFonts w:ascii="Times New Roman" w:eastAsia="Times New Roman" w:hAnsi="Times New Roman" w:cs="Times New Roman"/>
          <w:i/>
          <w:color w:val="000000"/>
          <w:sz w:val="24"/>
          <w:szCs w:val="24"/>
        </w:rPr>
        <w:t>Borszczowia</w:t>
      </w:r>
      <w:proofErr w:type="spellEnd"/>
      <w:r>
        <w:rPr>
          <w:rFonts w:ascii="Times New Roman" w:eastAsia="Times New Roman" w:hAnsi="Times New Roman" w:cs="Times New Roman"/>
          <w:i/>
          <w:color w:val="000000"/>
          <w:sz w:val="24"/>
          <w:szCs w:val="24"/>
        </w:rPr>
        <w:t xml:space="preserve"> </w:t>
      </w:r>
      <w:proofErr w:type="spellStart"/>
      <w:r>
        <w:rPr>
          <w:rFonts w:ascii="Times New Roman" w:eastAsia="Times New Roman" w:hAnsi="Times New Roman" w:cs="Times New Roman"/>
          <w:i/>
          <w:color w:val="000000"/>
          <w:sz w:val="24"/>
          <w:szCs w:val="24"/>
        </w:rPr>
        <w:t>aralocaspica</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Amaranthaceae</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s.l.</w:t>
      </w:r>
      <w:proofErr w:type="spellEnd"/>
      <w:r>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i/>
          <w:color w:val="000000"/>
          <w:sz w:val="24"/>
          <w:szCs w:val="24"/>
        </w:rPr>
        <w:t>Bienertia</w:t>
      </w:r>
      <w:proofErr w:type="spellEnd"/>
      <w:r>
        <w:rPr>
          <w:rFonts w:ascii="Times New Roman" w:eastAsia="Times New Roman" w:hAnsi="Times New Roman" w:cs="Times New Roman"/>
          <w:i/>
          <w:color w:val="000000"/>
          <w:sz w:val="24"/>
          <w:szCs w:val="24"/>
        </w:rPr>
        <w:t xml:space="preserve"> </w:t>
      </w:r>
      <w:proofErr w:type="spellStart"/>
      <w:r>
        <w:rPr>
          <w:rFonts w:ascii="Times New Roman" w:eastAsia="Times New Roman" w:hAnsi="Times New Roman" w:cs="Times New Roman"/>
          <w:i/>
          <w:color w:val="000000"/>
          <w:sz w:val="24"/>
          <w:szCs w:val="24"/>
        </w:rPr>
        <w:t>cycloptera</w:t>
      </w:r>
      <w:proofErr w:type="spellEnd"/>
      <w:r>
        <w:rPr>
          <w:rFonts w:ascii="Times New Roman" w:eastAsia="Times New Roman" w:hAnsi="Times New Roman" w:cs="Times New Roman"/>
          <w:color w:val="000000"/>
          <w:sz w:val="24"/>
          <w:szCs w:val="24"/>
        </w:rPr>
        <w:t xml:space="preserve"> Bunge ex </w:t>
      </w:r>
      <w:proofErr w:type="spellStart"/>
      <w:r>
        <w:rPr>
          <w:rFonts w:ascii="Times New Roman" w:eastAsia="Times New Roman" w:hAnsi="Times New Roman" w:cs="Times New Roman"/>
          <w:color w:val="000000"/>
          <w:sz w:val="24"/>
          <w:szCs w:val="24"/>
        </w:rPr>
        <w:t>Boiss</w:t>
      </w:r>
      <w:proofErr w:type="spellEnd"/>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 xml:space="preserve"> B. </w:t>
      </w:r>
      <w:proofErr w:type="spellStart"/>
      <w:r>
        <w:rPr>
          <w:rFonts w:ascii="Times New Roman" w:eastAsia="Times New Roman" w:hAnsi="Times New Roman" w:cs="Times New Roman"/>
          <w:i/>
          <w:color w:val="000000"/>
          <w:sz w:val="24"/>
          <w:szCs w:val="24"/>
        </w:rPr>
        <w:t>sinus</w:t>
      </w:r>
      <w:r>
        <w:rPr>
          <w:rFonts w:ascii="Times New Roman" w:eastAsia="Times New Roman" w:hAnsi="Times New Roman" w:cs="Times New Roman"/>
          <w:i/>
          <w:sz w:val="24"/>
          <w:szCs w:val="24"/>
        </w:rPr>
        <w:t>persici</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sz w:val="24"/>
          <w:szCs w:val="24"/>
        </w:rPr>
        <w:t>Akhani</w:t>
      </w:r>
      <w:proofErr w:type="spellEnd"/>
      <w:r>
        <w:rPr>
          <w:rFonts w:ascii="Times New Roman" w:eastAsia="Times New Roman" w:hAnsi="Times New Roman" w:cs="Times New Roman"/>
          <w:sz w:val="24"/>
          <w:szCs w:val="24"/>
        </w:rPr>
        <w:t xml:space="preserve"> and</w:t>
      </w:r>
      <w:r>
        <w:rPr>
          <w:rFonts w:ascii="Times New Roman" w:eastAsia="Times New Roman" w:hAnsi="Times New Roman" w:cs="Times New Roman"/>
          <w:i/>
          <w:sz w:val="24"/>
          <w:szCs w:val="24"/>
        </w:rPr>
        <w:t xml:space="preserve"> B. </w:t>
      </w:r>
      <w:proofErr w:type="spellStart"/>
      <w:r>
        <w:rPr>
          <w:rFonts w:ascii="Times New Roman" w:eastAsia="Times New Roman" w:hAnsi="Times New Roman" w:cs="Times New Roman"/>
          <w:i/>
          <w:sz w:val="24"/>
          <w:szCs w:val="24"/>
        </w:rPr>
        <w:t>kavirense</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Akhani</w:t>
      </w:r>
      <w:proofErr w:type="spellEnd"/>
      <w:r>
        <w:rPr>
          <w:rFonts w:ascii="Times New Roman" w:eastAsia="Times New Roman" w:hAnsi="Times New Roman" w:cs="Times New Roman"/>
          <w:color w:val="000000"/>
          <w:sz w:val="24"/>
          <w:szCs w:val="24"/>
        </w:rPr>
        <w:t xml:space="preserve"> are particularly noteworthy because their C</w:t>
      </w:r>
      <w:r>
        <w:rPr>
          <w:rFonts w:ascii="Times New Roman" w:eastAsia="Times New Roman" w:hAnsi="Times New Roman" w:cs="Times New Roman"/>
          <w:color w:val="000000"/>
          <w:sz w:val="24"/>
          <w:szCs w:val="24"/>
          <w:vertAlign w:val="subscript"/>
        </w:rPr>
        <w:t>4</w:t>
      </w:r>
      <w:r>
        <w:rPr>
          <w:rFonts w:ascii="Times New Roman" w:eastAsia="Times New Roman" w:hAnsi="Times New Roman" w:cs="Times New Roman"/>
          <w:color w:val="000000"/>
          <w:sz w:val="24"/>
          <w:szCs w:val="24"/>
        </w:rPr>
        <w:t xml:space="preserve"> photosynthesis is carried out within a single photosynthetic cell and without the supposedly mandatory C</w:t>
      </w:r>
      <w:r>
        <w:rPr>
          <w:rFonts w:ascii="Times New Roman" w:eastAsia="Times New Roman" w:hAnsi="Times New Roman" w:cs="Times New Roman"/>
          <w:color w:val="000000"/>
          <w:sz w:val="24"/>
          <w:szCs w:val="24"/>
          <w:vertAlign w:val="subscript"/>
        </w:rPr>
        <w:t>4</w:t>
      </w:r>
      <w:r>
        <w:rPr>
          <w:rFonts w:ascii="Times New Roman" w:eastAsia="Times New Roman" w:hAnsi="Times New Roman" w:cs="Times New Roman"/>
          <w:color w:val="000000"/>
          <w:sz w:val="24"/>
          <w:szCs w:val="24"/>
        </w:rPr>
        <w:t xml:space="preserve"> Kranz anatomy (</w:t>
      </w:r>
      <w:proofErr w:type="spellStart"/>
      <w:r>
        <w:rPr>
          <w:rFonts w:ascii="Times New Roman" w:eastAsia="Times New Roman" w:hAnsi="Times New Roman" w:cs="Times New Roman"/>
          <w:color w:val="000000"/>
          <w:sz w:val="24"/>
          <w:szCs w:val="24"/>
        </w:rPr>
        <w:t>Akhani</w:t>
      </w:r>
      <w:proofErr w:type="spellEnd"/>
      <w:r>
        <w:rPr>
          <w:rFonts w:ascii="Times New Roman" w:eastAsia="Times New Roman" w:hAnsi="Times New Roman" w:cs="Times New Roman"/>
          <w:color w:val="000000"/>
          <w:sz w:val="24"/>
          <w:szCs w:val="24"/>
        </w:rPr>
        <w:t xml:space="preserve"> et al., 2005, 2012; Freitag </w:t>
      </w:r>
      <w:r>
        <w:rPr>
          <w:rFonts w:ascii="Times New Roman" w:eastAsia="Times New Roman" w:hAnsi="Times New Roman" w:cs="Times New Roman"/>
          <w:sz w:val="24"/>
          <w:szCs w:val="24"/>
        </w:rPr>
        <w:t xml:space="preserve">&amp; </w:t>
      </w:r>
      <w:proofErr w:type="spellStart"/>
      <w:r>
        <w:rPr>
          <w:rFonts w:ascii="Times New Roman" w:eastAsia="Times New Roman" w:hAnsi="Times New Roman" w:cs="Times New Roman"/>
          <w:color w:val="000000"/>
          <w:sz w:val="24"/>
          <w:szCs w:val="24"/>
        </w:rPr>
        <w:t>Stichler</w:t>
      </w:r>
      <w:proofErr w:type="spellEnd"/>
      <w:r>
        <w:rPr>
          <w:rFonts w:ascii="Times New Roman" w:eastAsia="Times New Roman" w:hAnsi="Times New Roman" w:cs="Times New Roman"/>
          <w:color w:val="000000"/>
          <w:sz w:val="24"/>
          <w:szCs w:val="24"/>
        </w:rPr>
        <w:t>, 2000; Sharpe et al., 2020</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Voznesenskaya</w:t>
      </w:r>
      <w:proofErr w:type="spellEnd"/>
      <w:r>
        <w:rPr>
          <w:rFonts w:ascii="Times New Roman" w:eastAsia="Times New Roman" w:hAnsi="Times New Roman" w:cs="Times New Roman"/>
          <w:color w:val="000000"/>
          <w:sz w:val="24"/>
          <w:szCs w:val="24"/>
        </w:rPr>
        <w:t xml:space="preserve"> et al., 20</w:t>
      </w:r>
      <w:r>
        <w:rPr>
          <w:rFonts w:ascii="Times New Roman" w:eastAsia="Times New Roman" w:hAnsi="Times New Roman" w:cs="Times New Roman"/>
          <w:sz w:val="24"/>
          <w:szCs w:val="24"/>
        </w:rPr>
        <w:t>02, 2003</w:t>
      </w:r>
      <w:r>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Although many different examples of anatomical diversity in C</w:t>
      </w:r>
      <w:r>
        <w:rPr>
          <w:rFonts w:ascii="Times New Roman" w:eastAsia="Times New Roman" w:hAnsi="Times New Roman" w:cs="Times New Roman"/>
          <w:color w:val="000000"/>
          <w:sz w:val="24"/>
          <w:szCs w:val="24"/>
          <w:vertAlign w:val="subscript"/>
        </w:rPr>
        <w:t>4</w:t>
      </w:r>
      <w:r>
        <w:rPr>
          <w:rFonts w:ascii="Times New Roman" w:eastAsia="Times New Roman" w:hAnsi="Times New Roman" w:cs="Times New Roman"/>
          <w:color w:val="000000"/>
          <w:sz w:val="24"/>
          <w:szCs w:val="24"/>
        </w:rPr>
        <w:t xml:space="preserve"> eudicots have been found, there are still many </w:t>
      </w:r>
      <w:r>
        <w:rPr>
          <w:rFonts w:ascii="Times New Roman" w:eastAsia="Times New Roman" w:hAnsi="Times New Roman" w:cs="Times New Roman"/>
          <w:sz w:val="24"/>
          <w:szCs w:val="24"/>
        </w:rPr>
        <w:t>representatives</w:t>
      </w:r>
      <w:r>
        <w:rPr>
          <w:rFonts w:ascii="Times New Roman" w:eastAsia="Times New Roman" w:hAnsi="Times New Roman" w:cs="Times New Roman"/>
          <w:color w:val="000000"/>
          <w:sz w:val="24"/>
          <w:szCs w:val="24"/>
        </w:rPr>
        <w:t xml:space="preserve"> of the other C</w:t>
      </w:r>
      <w:r>
        <w:rPr>
          <w:rFonts w:ascii="Times New Roman" w:eastAsia="Times New Roman" w:hAnsi="Times New Roman" w:cs="Times New Roman"/>
          <w:color w:val="000000"/>
          <w:sz w:val="24"/>
          <w:szCs w:val="24"/>
          <w:vertAlign w:val="subscript"/>
        </w:rPr>
        <w:t>4</w:t>
      </w:r>
      <w:r>
        <w:rPr>
          <w:rFonts w:ascii="Times New Roman" w:eastAsia="Times New Roman" w:hAnsi="Times New Roman" w:cs="Times New Roman"/>
          <w:color w:val="000000"/>
          <w:sz w:val="24"/>
          <w:szCs w:val="24"/>
        </w:rPr>
        <w:t xml:space="preserve"> eudicot lineages that are not well </w:t>
      </w:r>
      <w:r>
        <w:rPr>
          <w:rFonts w:ascii="Times New Roman" w:eastAsia="Times New Roman" w:hAnsi="Times New Roman" w:cs="Times New Roman"/>
          <w:sz w:val="24"/>
          <w:szCs w:val="24"/>
        </w:rPr>
        <w:t>characterised</w:t>
      </w:r>
      <w:r>
        <w:rPr>
          <w:rFonts w:ascii="Times New Roman" w:eastAsia="Times New Roman" w:hAnsi="Times New Roman" w:cs="Times New Roman"/>
          <w:color w:val="000000"/>
          <w:sz w:val="24"/>
          <w:szCs w:val="24"/>
        </w:rPr>
        <w:t xml:space="preserve"> and might contribute to the ecological and morphological diversity (</w:t>
      </w:r>
      <w:proofErr w:type="spellStart"/>
      <w:r>
        <w:rPr>
          <w:rFonts w:ascii="Times New Roman" w:eastAsia="Times New Roman" w:hAnsi="Times New Roman" w:cs="Times New Roman"/>
          <w:color w:val="000000"/>
          <w:sz w:val="24"/>
          <w:szCs w:val="24"/>
        </w:rPr>
        <w:t>Muhaidat</w:t>
      </w:r>
      <w:proofErr w:type="spellEnd"/>
      <w:r>
        <w:rPr>
          <w:rFonts w:ascii="Times New Roman" w:eastAsia="Times New Roman" w:hAnsi="Times New Roman" w:cs="Times New Roman"/>
          <w:color w:val="000000"/>
          <w:sz w:val="24"/>
          <w:szCs w:val="24"/>
        </w:rPr>
        <w:t xml:space="preserve"> et al., 2007).</w:t>
      </w:r>
    </w:p>
    <w:p w14:paraId="00000035" w14:textId="77777777" w:rsidR="000D3EF9" w:rsidRDefault="00000000">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Most succulent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species tolerate elevated salinity, suggesting that their succulence is primarily an evolutionary response to (physiological) drought. While</w:t>
      </w:r>
      <w:r>
        <w:rPr>
          <w:rFonts w:ascii="Times New Roman" w:eastAsia="Times New Roman" w:hAnsi="Times New Roman" w:cs="Times New Roman"/>
          <w:color w:val="000000"/>
          <w:sz w:val="24"/>
          <w:szCs w:val="24"/>
        </w:rPr>
        <w:t xml:space="preserve"> in grasses </w:t>
      </w:r>
      <w:r>
        <w:rPr>
          <w:rFonts w:ascii="Times New Roman" w:eastAsia="Times New Roman" w:hAnsi="Times New Roman" w:cs="Times New Roman"/>
          <w:sz w:val="24"/>
          <w:szCs w:val="24"/>
        </w:rPr>
        <w:t xml:space="preserve">a repeated gain and loss of salt tolerance throughout the history of the family prevails and halophytic grass species are isolated at the tips of the phylogeny (Bromham &amp; Bennett, 2014), </w:t>
      </w:r>
      <w:r>
        <w:rPr>
          <w:rFonts w:ascii="Times New Roman" w:eastAsia="Times New Roman" w:hAnsi="Times New Roman" w:cs="Times New Roman"/>
          <w:color w:val="000000"/>
          <w:sz w:val="24"/>
          <w:szCs w:val="24"/>
        </w:rPr>
        <w:t xml:space="preserve">there are multiple evolutionary older halophytic lineages among eudicots that </w:t>
      </w:r>
      <w:r>
        <w:rPr>
          <w:rFonts w:ascii="Times New Roman" w:eastAsia="Times New Roman" w:hAnsi="Times New Roman" w:cs="Times New Roman"/>
          <w:sz w:val="24"/>
          <w:szCs w:val="24"/>
        </w:rPr>
        <w:t xml:space="preserve">additionally acquired </w:t>
      </w:r>
      <w:r>
        <w:rPr>
          <w:rFonts w:ascii="Times New Roman" w:eastAsia="Times New Roman" w:hAnsi="Times New Roman" w:cs="Times New Roman"/>
          <w:color w:val="000000"/>
          <w:sz w:val="24"/>
          <w:szCs w:val="24"/>
        </w:rPr>
        <w:t>C</w:t>
      </w:r>
      <w:r>
        <w:rPr>
          <w:rFonts w:ascii="Times New Roman" w:eastAsia="Times New Roman" w:hAnsi="Times New Roman" w:cs="Times New Roman"/>
          <w:color w:val="000000"/>
          <w:sz w:val="24"/>
          <w:szCs w:val="24"/>
          <w:vertAlign w:val="subscript"/>
        </w:rPr>
        <w:t>4</w:t>
      </w:r>
      <w:r>
        <w:rPr>
          <w:rFonts w:ascii="Times New Roman" w:eastAsia="Times New Roman" w:hAnsi="Times New Roman" w:cs="Times New Roman"/>
          <w:color w:val="000000"/>
          <w:sz w:val="24"/>
          <w:szCs w:val="24"/>
        </w:rPr>
        <w:t xml:space="preserve"> photosynthesis. This is particularly the case for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lineages of </w:t>
      </w:r>
      <w:proofErr w:type="spellStart"/>
      <w:r>
        <w:rPr>
          <w:rFonts w:ascii="Times New Roman" w:eastAsia="Times New Roman" w:hAnsi="Times New Roman" w:cs="Times New Roman"/>
          <w:sz w:val="24"/>
          <w:szCs w:val="24"/>
        </w:rPr>
        <w:t>Amaranthaceae</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(Kadereit et al., 2012; Kadereit et al., 2017; </w:t>
      </w:r>
      <w:proofErr w:type="spellStart"/>
      <w:r>
        <w:rPr>
          <w:rFonts w:ascii="Times New Roman" w:eastAsia="Times New Roman" w:hAnsi="Times New Roman" w:cs="Times New Roman"/>
          <w:color w:val="000000"/>
          <w:sz w:val="24"/>
          <w:szCs w:val="24"/>
        </w:rPr>
        <w:t>Piirainen</w:t>
      </w:r>
      <w:proofErr w:type="spellEnd"/>
      <w:r>
        <w:rPr>
          <w:rFonts w:ascii="Times New Roman" w:eastAsia="Times New Roman" w:hAnsi="Times New Roman" w:cs="Times New Roman"/>
          <w:color w:val="000000"/>
          <w:sz w:val="24"/>
          <w:szCs w:val="24"/>
        </w:rPr>
        <w:t xml:space="preserve"> et al., 2017) but also for </w:t>
      </w:r>
      <w:proofErr w:type="spellStart"/>
      <w:r>
        <w:rPr>
          <w:rFonts w:ascii="Times New Roman" w:eastAsia="Times New Roman" w:hAnsi="Times New Roman" w:cs="Times New Roman"/>
          <w:color w:val="000000"/>
          <w:sz w:val="24"/>
          <w:szCs w:val="24"/>
        </w:rPr>
        <w:t>Gisekiaceae</w:t>
      </w:r>
      <w:proofErr w:type="spellEnd"/>
      <w:r>
        <w:rPr>
          <w:rFonts w:ascii="Times New Roman" w:eastAsia="Times New Roman" w:hAnsi="Times New Roman" w:cs="Times New Roman"/>
          <w:color w:val="000000"/>
          <w:sz w:val="24"/>
          <w:szCs w:val="24"/>
        </w:rPr>
        <w:t xml:space="preserve"> (Bissinger </w:t>
      </w:r>
      <w:r>
        <w:rPr>
          <w:rFonts w:ascii="Times New Roman" w:eastAsia="Times New Roman" w:hAnsi="Times New Roman" w:cs="Times New Roman"/>
          <w:sz w:val="24"/>
          <w:szCs w:val="24"/>
        </w:rPr>
        <w:t xml:space="preserve">et al., 2014), </w:t>
      </w:r>
      <w:proofErr w:type="spellStart"/>
      <w:r>
        <w:rPr>
          <w:rFonts w:ascii="Times New Roman" w:eastAsia="Times New Roman" w:hAnsi="Times New Roman" w:cs="Times New Roman"/>
          <w:sz w:val="24"/>
          <w:szCs w:val="24"/>
        </w:rPr>
        <w:t>Sesuvioideae-Aizoaceae</w:t>
      </w:r>
      <w:proofErr w:type="spellEnd"/>
      <w:r>
        <w:rPr>
          <w:rFonts w:ascii="Times New Roman" w:eastAsia="Times New Roman" w:hAnsi="Times New Roman" w:cs="Times New Roman"/>
          <w:sz w:val="24"/>
          <w:szCs w:val="24"/>
        </w:rPr>
        <w:t xml:space="preserve"> (Bohley et al., 2015)</w:t>
      </w:r>
      <w:r>
        <w:rPr>
          <w:rFonts w:ascii="Times New Roman" w:eastAsia="Times New Roman" w:hAnsi="Times New Roman" w:cs="Times New Roman"/>
          <w:color w:val="000000"/>
          <w:sz w:val="24"/>
          <w:szCs w:val="24"/>
        </w:rPr>
        <w:t xml:space="preserve"> and </w:t>
      </w:r>
      <w:proofErr w:type="spellStart"/>
      <w:r>
        <w:rPr>
          <w:rFonts w:ascii="Times New Roman" w:eastAsia="Times New Roman" w:hAnsi="Times New Roman" w:cs="Times New Roman"/>
          <w:color w:val="000000"/>
          <w:sz w:val="24"/>
          <w:szCs w:val="24"/>
        </w:rPr>
        <w:t>Euphorbiaceae</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R</w:t>
      </w:r>
      <w:r>
        <w:rPr>
          <w:rFonts w:ascii="Times New Roman" w:eastAsia="Times New Roman" w:hAnsi="Times New Roman" w:cs="Times New Roman"/>
          <w:sz w:val="24"/>
          <w:szCs w:val="24"/>
        </w:rPr>
        <w:t>udov</w:t>
      </w:r>
      <w:proofErr w:type="spellEnd"/>
      <w:r>
        <w:rPr>
          <w:rFonts w:ascii="Times New Roman" w:eastAsia="Times New Roman" w:hAnsi="Times New Roman" w:cs="Times New Roman"/>
          <w:sz w:val="24"/>
          <w:szCs w:val="24"/>
        </w:rPr>
        <w:t xml:space="preserve"> et al., 2020; </w:t>
      </w:r>
      <w:r>
        <w:rPr>
          <w:rFonts w:ascii="Times New Roman" w:eastAsia="Times New Roman" w:hAnsi="Times New Roman" w:cs="Times New Roman"/>
          <w:color w:val="222222"/>
          <w:sz w:val="24"/>
          <w:szCs w:val="24"/>
          <w:highlight w:val="white"/>
        </w:rPr>
        <w:t>Ghazanfar et al., 2014)</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Some eudicot lineages</w:t>
      </w:r>
      <w:r>
        <w:rPr>
          <w:rFonts w:ascii="Times New Roman" w:eastAsia="Times New Roman" w:hAnsi="Times New Roman" w:cs="Times New Roman"/>
          <w:sz w:val="24"/>
          <w:szCs w:val="24"/>
        </w:rPr>
        <w:t xml:space="preserve"> acquired even further alternative carbon fixation pathways. </w:t>
      </w:r>
      <w:r>
        <w:rPr>
          <w:rFonts w:ascii="Times New Roman" w:eastAsia="Times New Roman" w:hAnsi="Times New Roman" w:cs="Times New Roman"/>
          <w:color w:val="000000"/>
          <w:sz w:val="24"/>
          <w:szCs w:val="24"/>
        </w:rPr>
        <w:t xml:space="preserve">The widespread succulent annual </w:t>
      </w:r>
      <w:r>
        <w:rPr>
          <w:rFonts w:ascii="Times New Roman" w:eastAsia="Times New Roman" w:hAnsi="Times New Roman" w:cs="Times New Roman"/>
          <w:i/>
          <w:color w:val="000000"/>
          <w:sz w:val="24"/>
          <w:szCs w:val="24"/>
        </w:rPr>
        <w:t>Portulaca oleracea</w:t>
      </w:r>
      <w:r>
        <w:rPr>
          <w:rFonts w:ascii="Times New Roman" w:eastAsia="Times New Roman" w:hAnsi="Times New Roman" w:cs="Times New Roman"/>
          <w:color w:val="000000"/>
          <w:sz w:val="24"/>
          <w:szCs w:val="24"/>
        </w:rPr>
        <w:t xml:space="preserve"> L. </w:t>
      </w:r>
      <w:r>
        <w:rPr>
          <w:rFonts w:ascii="Times New Roman" w:eastAsia="Times New Roman" w:hAnsi="Times New Roman" w:cs="Times New Roman"/>
          <w:sz w:val="24"/>
          <w:szCs w:val="24"/>
        </w:rPr>
        <w:t>is</w:t>
      </w:r>
      <w:r>
        <w:rPr>
          <w:rFonts w:ascii="Times New Roman" w:eastAsia="Times New Roman" w:hAnsi="Times New Roman" w:cs="Times New Roman"/>
          <w:color w:val="000000"/>
          <w:sz w:val="24"/>
          <w:szCs w:val="24"/>
        </w:rPr>
        <w:t xml:space="preserve"> a halophytic C</w:t>
      </w:r>
      <w:r>
        <w:rPr>
          <w:rFonts w:ascii="Times New Roman" w:eastAsia="Times New Roman" w:hAnsi="Times New Roman" w:cs="Times New Roman"/>
          <w:color w:val="000000"/>
          <w:sz w:val="24"/>
          <w:szCs w:val="24"/>
          <w:vertAlign w:val="subscript"/>
        </w:rPr>
        <w:t>4</w:t>
      </w:r>
      <w:r>
        <w:rPr>
          <w:rFonts w:ascii="Times New Roman" w:eastAsia="Times New Roman" w:hAnsi="Times New Roman" w:cs="Times New Roman"/>
          <w:color w:val="000000"/>
          <w:sz w:val="24"/>
          <w:szCs w:val="24"/>
        </w:rPr>
        <w:t xml:space="preserve"> species </w:t>
      </w:r>
      <w:r>
        <w:rPr>
          <w:rFonts w:ascii="Times New Roman" w:eastAsia="Times New Roman" w:hAnsi="Times New Roman" w:cs="Times New Roman"/>
          <w:sz w:val="24"/>
          <w:szCs w:val="24"/>
        </w:rPr>
        <w:t>that</w:t>
      </w:r>
      <w:r>
        <w:rPr>
          <w:rFonts w:ascii="Times New Roman" w:eastAsia="Times New Roman" w:hAnsi="Times New Roman" w:cs="Times New Roman"/>
          <w:color w:val="000000"/>
          <w:sz w:val="24"/>
          <w:szCs w:val="24"/>
        </w:rPr>
        <w:t xml:space="preserve"> </w:t>
      </w:r>
      <w:proofErr w:type="gramStart"/>
      <w:r>
        <w:rPr>
          <w:rFonts w:ascii="Times New Roman" w:eastAsia="Times New Roman" w:hAnsi="Times New Roman" w:cs="Times New Roman"/>
          <w:sz w:val="24"/>
          <w:szCs w:val="24"/>
        </w:rPr>
        <w:t>is able</w:t>
      </w:r>
      <w:r>
        <w:rPr>
          <w:rFonts w:ascii="Times New Roman" w:eastAsia="Times New Roman" w:hAnsi="Times New Roman" w:cs="Times New Roman"/>
          <w:color w:val="000000"/>
          <w:sz w:val="24"/>
          <w:szCs w:val="24"/>
        </w:rPr>
        <w:t xml:space="preserve"> to</w:t>
      </w:r>
      <w:proofErr w:type="gramEnd"/>
      <w:r>
        <w:rPr>
          <w:rFonts w:ascii="Times New Roman" w:eastAsia="Times New Roman" w:hAnsi="Times New Roman" w:cs="Times New Roman"/>
          <w:color w:val="000000"/>
          <w:sz w:val="24"/>
          <w:szCs w:val="24"/>
        </w:rPr>
        <w:t xml:space="preserve"> conduct both C</w:t>
      </w:r>
      <w:r>
        <w:rPr>
          <w:rFonts w:ascii="Times New Roman" w:eastAsia="Times New Roman" w:hAnsi="Times New Roman" w:cs="Times New Roman"/>
          <w:color w:val="000000"/>
          <w:sz w:val="24"/>
          <w:szCs w:val="24"/>
          <w:vertAlign w:val="subscript"/>
        </w:rPr>
        <w:t>4</w:t>
      </w:r>
      <w:r>
        <w:rPr>
          <w:rFonts w:ascii="Times New Roman" w:eastAsia="Times New Roman" w:hAnsi="Times New Roman" w:cs="Times New Roman"/>
          <w:color w:val="000000"/>
          <w:sz w:val="24"/>
          <w:szCs w:val="24"/>
        </w:rPr>
        <w:t xml:space="preserve"> and CAM photosynthesis depending on the environmental conditions (Ferrari et al., 2020, 2022).</w:t>
      </w:r>
    </w:p>
    <w:p w14:paraId="00000036" w14:textId="77777777" w:rsidR="000D3EF9" w:rsidRDefault="00000000">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While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trees and large shrubs are generally rare, several eudicot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species can be woody and/or perennial such as </w:t>
      </w:r>
      <w:r>
        <w:rPr>
          <w:rFonts w:ascii="Times New Roman" w:eastAsia="Times New Roman" w:hAnsi="Times New Roman" w:cs="Times New Roman"/>
          <w:i/>
          <w:sz w:val="24"/>
          <w:szCs w:val="24"/>
        </w:rPr>
        <w:t>Anabasis</w:t>
      </w:r>
      <w:r>
        <w:rPr>
          <w:rFonts w:ascii="Times New Roman" w:eastAsia="Times New Roman" w:hAnsi="Times New Roman" w:cs="Times New Roman"/>
          <w:sz w:val="24"/>
          <w:szCs w:val="24"/>
        </w:rPr>
        <w:t xml:space="preserve"> from Eurasian steppes and semi deserts (Lauterbach et al., 2019); the saxaul (</w:t>
      </w:r>
      <w:proofErr w:type="spellStart"/>
      <w:r>
        <w:rPr>
          <w:rFonts w:ascii="Times New Roman" w:eastAsia="Times New Roman" w:hAnsi="Times New Roman" w:cs="Times New Roman"/>
          <w:i/>
          <w:sz w:val="24"/>
          <w:szCs w:val="24"/>
        </w:rPr>
        <w:t>Haloxylon</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ammodendron</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C.</w:t>
      </w:r>
      <w:proofErr w:type="gramStart"/>
      <w:r>
        <w:rPr>
          <w:rFonts w:ascii="Times New Roman" w:eastAsia="Times New Roman" w:hAnsi="Times New Roman" w:cs="Times New Roman"/>
          <w:sz w:val="24"/>
          <w:szCs w:val="24"/>
        </w:rPr>
        <w:t>A.Mey</w:t>
      </w:r>
      <w:proofErr w:type="spellEnd"/>
      <w:proofErr w:type="gramEnd"/>
      <w:r>
        <w:rPr>
          <w:rFonts w:ascii="Times New Roman" w:eastAsia="Times New Roman" w:hAnsi="Times New Roman" w:cs="Times New Roman"/>
          <w:sz w:val="24"/>
          <w:szCs w:val="24"/>
        </w:rPr>
        <w:t xml:space="preserve">.) Bunge ex </w:t>
      </w:r>
      <w:proofErr w:type="spellStart"/>
      <w:r>
        <w:rPr>
          <w:rFonts w:ascii="Times New Roman" w:eastAsia="Times New Roman" w:hAnsi="Times New Roman" w:cs="Times New Roman"/>
          <w:sz w:val="24"/>
          <w:szCs w:val="24"/>
        </w:rPr>
        <w:t>Fenzl</w:t>
      </w:r>
      <w:proofErr w:type="spellEnd"/>
      <w:r>
        <w:rPr>
          <w:rFonts w:ascii="Times New Roman" w:eastAsia="Times New Roman" w:hAnsi="Times New Roman" w:cs="Times New Roman"/>
          <w:sz w:val="24"/>
          <w:szCs w:val="24"/>
        </w:rPr>
        <w:t>), which dominates continental deserts of Asia (</w:t>
      </w:r>
      <w:proofErr w:type="spellStart"/>
      <w:r>
        <w:rPr>
          <w:rFonts w:ascii="Times New Roman" w:eastAsia="Times New Roman" w:hAnsi="Times New Roman" w:cs="Times New Roman"/>
          <w:sz w:val="24"/>
          <w:szCs w:val="24"/>
        </w:rPr>
        <w:t>Pyankov</w:t>
      </w:r>
      <w:proofErr w:type="spellEnd"/>
      <w:r>
        <w:rPr>
          <w:rFonts w:ascii="Times New Roman" w:eastAsia="Times New Roman" w:hAnsi="Times New Roman" w:cs="Times New Roman"/>
          <w:sz w:val="24"/>
          <w:szCs w:val="24"/>
        </w:rPr>
        <w:t xml:space="preserve"> et al., 1999) and the Hawaiian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trees </w:t>
      </w:r>
      <w:r>
        <w:rPr>
          <w:rFonts w:ascii="Times New Roman" w:eastAsia="Times New Roman" w:hAnsi="Times New Roman" w:cs="Times New Roman"/>
          <w:i/>
          <w:sz w:val="24"/>
          <w:szCs w:val="24"/>
        </w:rPr>
        <w:t xml:space="preserve">Euphorbia </w:t>
      </w:r>
      <w:proofErr w:type="spellStart"/>
      <w:r>
        <w:rPr>
          <w:rFonts w:ascii="Times New Roman" w:eastAsia="Times New Roman" w:hAnsi="Times New Roman" w:cs="Times New Roman"/>
          <w:i/>
          <w:sz w:val="24"/>
          <w:szCs w:val="24"/>
        </w:rPr>
        <w:t>olowaluana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Sherff</w:t>
      </w:r>
      <w:proofErr w:type="spellEnd"/>
      <w:r>
        <w:rPr>
          <w:rFonts w:ascii="Times New Roman" w:eastAsia="Times New Roman" w:hAnsi="Times New Roman" w:cs="Times New Roman"/>
          <w:sz w:val="24"/>
          <w:szCs w:val="24"/>
        </w:rPr>
        <w:t xml:space="preserve"> and </w:t>
      </w:r>
      <w:r>
        <w:rPr>
          <w:rFonts w:ascii="Times New Roman" w:eastAsia="Times New Roman" w:hAnsi="Times New Roman" w:cs="Times New Roman"/>
          <w:i/>
          <w:sz w:val="24"/>
          <w:szCs w:val="24"/>
        </w:rPr>
        <w:t xml:space="preserve">E. </w:t>
      </w:r>
      <w:proofErr w:type="spellStart"/>
      <w:r>
        <w:rPr>
          <w:rFonts w:ascii="Times New Roman" w:eastAsia="Times New Roman" w:hAnsi="Times New Roman" w:cs="Times New Roman"/>
          <w:i/>
          <w:sz w:val="24"/>
          <w:szCs w:val="24"/>
        </w:rPr>
        <w:t>herbstii</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W.</w:t>
      </w:r>
      <w:proofErr w:type="gramStart"/>
      <w:r>
        <w:rPr>
          <w:rFonts w:ascii="Times New Roman" w:eastAsia="Times New Roman" w:hAnsi="Times New Roman" w:cs="Times New Roman"/>
          <w:sz w:val="24"/>
          <w:szCs w:val="24"/>
        </w:rPr>
        <w:t>L.Wagner</w:t>
      </w:r>
      <w:proofErr w:type="spellEnd"/>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Oudejans</w:t>
      </w:r>
      <w:proofErr w:type="spellEnd"/>
      <w:r>
        <w:rPr>
          <w:rFonts w:ascii="Times New Roman" w:eastAsia="Times New Roman" w:hAnsi="Times New Roman" w:cs="Times New Roman"/>
          <w:sz w:val="24"/>
          <w:szCs w:val="24"/>
        </w:rPr>
        <w:t xml:space="preserve"> (Pearcy &amp; Troughton, 1975; Young et al., 2020). </w:t>
      </w:r>
    </w:p>
    <w:p w14:paraId="00000037" w14:textId="59B9E468" w:rsidR="000D3EF9" w:rsidRDefault="00000000">
      <w:pPr>
        <w:spacing w:after="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Despite anatomical and ecological differences, the biochemical forms that exist in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photosynthesis are </w:t>
      </w:r>
      <w:r>
        <w:rPr>
          <w:rFonts w:ascii="Times New Roman" w:eastAsia="Times New Roman" w:hAnsi="Times New Roman" w:cs="Times New Roman"/>
          <w:color w:val="000000"/>
          <w:sz w:val="24"/>
          <w:szCs w:val="24"/>
        </w:rPr>
        <w:t>similar in grasses and eudicots. There are three biochemical subtypes in both grasses and eudicots, which are usually constant in a C</w:t>
      </w:r>
      <w:r>
        <w:rPr>
          <w:rFonts w:ascii="Times New Roman" w:eastAsia="Times New Roman" w:hAnsi="Times New Roman" w:cs="Times New Roman"/>
          <w:color w:val="000000"/>
          <w:sz w:val="24"/>
          <w:szCs w:val="24"/>
          <w:vertAlign w:val="subscript"/>
        </w:rPr>
        <w:t>4</w:t>
      </w:r>
      <w:r>
        <w:rPr>
          <w:rFonts w:ascii="Times New Roman" w:eastAsia="Times New Roman" w:hAnsi="Times New Roman" w:cs="Times New Roman"/>
          <w:color w:val="000000"/>
          <w:sz w:val="24"/>
          <w:szCs w:val="24"/>
        </w:rPr>
        <w:t xml:space="preserve"> lineage, but </w:t>
      </w:r>
      <w:r>
        <w:rPr>
          <w:rFonts w:ascii="Times New Roman" w:eastAsia="Times New Roman" w:hAnsi="Times New Roman" w:cs="Times New Roman"/>
          <w:sz w:val="24"/>
          <w:szCs w:val="24"/>
        </w:rPr>
        <w:t>may</w:t>
      </w:r>
      <w:r>
        <w:rPr>
          <w:rFonts w:ascii="Times New Roman" w:eastAsia="Times New Roman" w:hAnsi="Times New Roman" w:cs="Times New Roman"/>
          <w:color w:val="000000"/>
          <w:sz w:val="24"/>
          <w:szCs w:val="24"/>
        </w:rPr>
        <w:t xml:space="preserve"> vary within and between plant families</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NADP-malic enzyme (ME; e.g.</w:t>
      </w:r>
      <w:r w:rsidR="00F65AED">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in Caryophyllaceae; Sage et al., 2011)</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NAD-ME (e.g.</w:t>
      </w:r>
      <w:r w:rsidR="00F65AED">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C</w:t>
      </w:r>
      <w:r>
        <w:rPr>
          <w:rFonts w:ascii="Times New Roman" w:eastAsia="Times New Roman" w:hAnsi="Times New Roman" w:cs="Times New Roman"/>
          <w:color w:val="000000"/>
          <w:sz w:val="24"/>
          <w:szCs w:val="24"/>
          <w:vertAlign w:val="subscript"/>
        </w:rPr>
        <w:t>4</w:t>
      </w:r>
      <w:r>
        <w:rPr>
          <w:rFonts w:ascii="Times New Roman" w:eastAsia="Times New Roman" w:hAnsi="Times New Roman" w:cs="Times New Roman"/>
          <w:color w:val="000000"/>
          <w:sz w:val="24"/>
          <w:szCs w:val="24"/>
        </w:rPr>
        <w:t xml:space="preserve"> species in Boraginaceae, </w:t>
      </w:r>
      <w:proofErr w:type="spellStart"/>
      <w:r>
        <w:rPr>
          <w:rFonts w:ascii="Times New Roman" w:eastAsia="Times New Roman" w:hAnsi="Times New Roman" w:cs="Times New Roman"/>
          <w:color w:val="000000"/>
          <w:sz w:val="24"/>
          <w:szCs w:val="24"/>
        </w:rPr>
        <w:t>Cleomaceae</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Muhaidat</w:t>
      </w:r>
      <w:proofErr w:type="spellEnd"/>
      <w:r>
        <w:rPr>
          <w:rFonts w:ascii="Times New Roman" w:eastAsia="Times New Roman" w:hAnsi="Times New Roman" w:cs="Times New Roman"/>
          <w:color w:val="000000"/>
          <w:sz w:val="24"/>
          <w:szCs w:val="24"/>
        </w:rPr>
        <w:t xml:space="preserve"> et al., 2007), </w:t>
      </w:r>
      <w:r>
        <w:rPr>
          <w:rFonts w:ascii="Times New Roman" w:eastAsia="Times New Roman" w:hAnsi="Times New Roman" w:cs="Times New Roman"/>
          <w:sz w:val="24"/>
          <w:szCs w:val="24"/>
        </w:rPr>
        <w:t xml:space="preserve">and </w:t>
      </w:r>
      <w:r>
        <w:rPr>
          <w:rFonts w:ascii="Times New Roman" w:eastAsia="Times New Roman" w:hAnsi="Times New Roman" w:cs="Times New Roman"/>
          <w:color w:val="000000"/>
          <w:sz w:val="24"/>
          <w:szCs w:val="24"/>
        </w:rPr>
        <w:t>the third further decarboxylating enzyme, PEP-CK</w:t>
      </w:r>
      <w:r>
        <w:rPr>
          <w:rFonts w:ascii="Times New Roman" w:eastAsia="Times New Roman" w:hAnsi="Times New Roman" w:cs="Times New Roman"/>
          <w:sz w:val="24"/>
          <w:szCs w:val="24"/>
        </w:rPr>
        <w:t xml:space="preserve"> that</w:t>
      </w:r>
      <w:r>
        <w:rPr>
          <w:rFonts w:ascii="Times New Roman" w:eastAsia="Times New Roman" w:hAnsi="Times New Roman" w:cs="Times New Roman"/>
          <w:color w:val="000000"/>
          <w:sz w:val="24"/>
          <w:szCs w:val="24"/>
        </w:rPr>
        <w:t xml:space="preserve"> is more common in C</w:t>
      </w:r>
      <w:r>
        <w:rPr>
          <w:rFonts w:ascii="Times New Roman" w:eastAsia="Times New Roman" w:hAnsi="Times New Roman" w:cs="Times New Roman"/>
          <w:color w:val="000000"/>
          <w:sz w:val="24"/>
          <w:szCs w:val="24"/>
          <w:vertAlign w:val="subscript"/>
        </w:rPr>
        <w:t>4</w:t>
      </w:r>
      <w:r>
        <w:rPr>
          <w:rFonts w:ascii="Times New Roman" w:eastAsia="Times New Roman" w:hAnsi="Times New Roman" w:cs="Times New Roman"/>
          <w:color w:val="000000"/>
          <w:sz w:val="24"/>
          <w:szCs w:val="24"/>
        </w:rPr>
        <w:t xml:space="preserve"> monocots (Wang et al., 2014). Due to the high num</w:t>
      </w:r>
      <w:r>
        <w:rPr>
          <w:rFonts w:ascii="Times New Roman" w:eastAsia="Times New Roman" w:hAnsi="Times New Roman" w:cs="Times New Roman"/>
          <w:sz w:val="24"/>
          <w:szCs w:val="24"/>
        </w:rPr>
        <w:t>ber of fast growing and highly productive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grasses many of which are interesting biofuel crops (such as </w:t>
      </w:r>
      <w:r>
        <w:rPr>
          <w:rFonts w:ascii="Times New Roman" w:eastAsia="Times New Roman" w:hAnsi="Times New Roman" w:cs="Times New Roman"/>
          <w:i/>
          <w:sz w:val="24"/>
          <w:szCs w:val="24"/>
        </w:rPr>
        <w:t>Miscanthus</w:t>
      </w:r>
      <w:r>
        <w:rPr>
          <w:rFonts w:ascii="Times New Roman" w:eastAsia="Times New Roman" w:hAnsi="Times New Roman" w:cs="Times New Roman"/>
          <w:sz w:val="24"/>
          <w:szCs w:val="24"/>
        </w:rPr>
        <w:t>) one might assume that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grasses are more competitive than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eudicots given the right growing conditions. However,</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color w:val="000000"/>
          <w:sz w:val="24"/>
          <w:szCs w:val="24"/>
        </w:rPr>
        <w:t>nterestingly the species with the fastest CO</w:t>
      </w:r>
      <w:r>
        <w:rPr>
          <w:rFonts w:ascii="Times New Roman" w:eastAsia="Times New Roman" w:hAnsi="Times New Roman" w:cs="Times New Roman"/>
          <w:color w:val="000000"/>
          <w:sz w:val="24"/>
          <w:szCs w:val="24"/>
          <w:vertAlign w:val="subscript"/>
        </w:rPr>
        <w:t>2</w:t>
      </w:r>
      <w:r>
        <w:rPr>
          <w:rFonts w:ascii="Times New Roman" w:eastAsia="Times New Roman" w:hAnsi="Times New Roman" w:cs="Times New Roman"/>
          <w:color w:val="000000"/>
          <w:sz w:val="24"/>
          <w:szCs w:val="24"/>
        </w:rPr>
        <w:t xml:space="preserve"> assimilation rates of 80 µmol m</w:t>
      </w:r>
      <w:sdt>
        <w:sdtPr>
          <w:tag w:val="goog_rdk_1"/>
          <w:id w:val="1247535527"/>
        </w:sdtPr>
        <w:sdtContent>
          <w:r>
            <w:rPr>
              <w:rFonts w:ascii="Gungsuh" w:eastAsia="Gungsuh" w:hAnsi="Gungsuh" w:cs="Gungsuh"/>
              <w:color w:val="000000"/>
              <w:sz w:val="24"/>
              <w:szCs w:val="24"/>
              <w:vertAlign w:val="superscript"/>
            </w:rPr>
            <w:t>−2</w:t>
          </w:r>
        </w:sdtContent>
      </w:sdt>
      <w:r>
        <w:rPr>
          <w:rFonts w:ascii="Times New Roman" w:eastAsia="Times New Roman" w:hAnsi="Times New Roman" w:cs="Times New Roman"/>
          <w:color w:val="000000"/>
          <w:sz w:val="24"/>
          <w:szCs w:val="24"/>
        </w:rPr>
        <w:t xml:space="preserve"> s</w:t>
      </w:r>
      <w:sdt>
        <w:sdtPr>
          <w:tag w:val="goog_rdk_2"/>
          <w:id w:val="800732602"/>
        </w:sdtPr>
        <w:sdtContent>
          <w:r>
            <w:rPr>
              <w:rFonts w:ascii="Gungsuh" w:eastAsia="Gungsuh" w:hAnsi="Gungsuh" w:cs="Gungsuh"/>
              <w:color w:val="000000"/>
              <w:sz w:val="24"/>
              <w:szCs w:val="24"/>
              <w:vertAlign w:val="superscript"/>
            </w:rPr>
            <w:t>−1</w:t>
          </w:r>
        </w:sdtContent>
      </w:sdt>
      <w:r>
        <w:rPr>
          <w:rFonts w:ascii="Times New Roman" w:eastAsia="Times New Roman" w:hAnsi="Times New Roman" w:cs="Times New Roman"/>
          <w:color w:val="000000"/>
          <w:sz w:val="24"/>
          <w:szCs w:val="24"/>
        </w:rPr>
        <w:t xml:space="preserve"> at 325 µmol mol</w:t>
      </w:r>
      <w:sdt>
        <w:sdtPr>
          <w:tag w:val="goog_rdk_3"/>
          <w:id w:val="1592578051"/>
        </w:sdtPr>
        <w:sdtContent>
          <w:r>
            <w:rPr>
              <w:rFonts w:ascii="Gungsuh" w:eastAsia="Gungsuh" w:hAnsi="Gungsuh" w:cs="Gungsuh"/>
              <w:color w:val="000000"/>
              <w:sz w:val="24"/>
              <w:szCs w:val="24"/>
              <w:vertAlign w:val="superscript"/>
            </w:rPr>
            <w:t>−1</w:t>
          </w:r>
        </w:sdtContent>
      </w:sdt>
      <w:r>
        <w:rPr>
          <w:rFonts w:ascii="Times New Roman" w:eastAsia="Times New Roman" w:hAnsi="Times New Roman" w:cs="Times New Roman"/>
          <w:color w:val="000000"/>
          <w:sz w:val="24"/>
          <w:szCs w:val="24"/>
        </w:rPr>
        <w:t xml:space="preserve"> is not a grass species but </w:t>
      </w:r>
      <w:r>
        <w:rPr>
          <w:rFonts w:ascii="Times New Roman" w:eastAsia="Times New Roman" w:hAnsi="Times New Roman" w:cs="Times New Roman"/>
          <w:i/>
          <w:color w:val="000000"/>
          <w:sz w:val="24"/>
          <w:szCs w:val="24"/>
        </w:rPr>
        <w:t xml:space="preserve">Amaranthus </w:t>
      </w:r>
      <w:proofErr w:type="spellStart"/>
      <w:r>
        <w:rPr>
          <w:rFonts w:ascii="Times New Roman" w:eastAsia="Times New Roman" w:hAnsi="Times New Roman" w:cs="Times New Roman"/>
          <w:i/>
          <w:color w:val="000000"/>
          <w:sz w:val="24"/>
          <w:szCs w:val="24"/>
        </w:rPr>
        <w:t>palmeri</w:t>
      </w:r>
      <w:proofErr w:type="spellEnd"/>
      <w:r>
        <w:rPr>
          <w:rFonts w:ascii="Times New Roman" w:eastAsia="Times New Roman" w:hAnsi="Times New Roman" w:cs="Times New Roman"/>
          <w:color w:val="000000"/>
          <w:sz w:val="24"/>
          <w:szCs w:val="24"/>
        </w:rPr>
        <w:t xml:space="preserve"> S. Watson (</w:t>
      </w:r>
      <w:proofErr w:type="spellStart"/>
      <w:r>
        <w:rPr>
          <w:rFonts w:ascii="Times New Roman" w:eastAsia="Times New Roman" w:hAnsi="Times New Roman" w:cs="Times New Roman"/>
          <w:color w:val="000000"/>
          <w:sz w:val="24"/>
          <w:szCs w:val="24"/>
        </w:rPr>
        <w:t>Amaranthaceae</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Ehleringer</w:t>
      </w:r>
      <w:proofErr w:type="spellEnd"/>
      <w:r>
        <w:rPr>
          <w:rFonts w:ascii="Times New Roman" w:eastAsia="Times New Roman" w:hAnsi="Times New Roman" w:cs="Times New Roman"/>
          <w:color w:val="000000"/>
          <w:sz w:val="24"/>
          <w:szCs w:val="24"/>
        </w:rPr>
        <w:t>, 1983; Sage, 2017).</w:t>
      </w:r>
    </w:p>
    <w:p w14:paraId="00000038" w14:textId="77777777" w:rsidR="000D3EF9" w:rsidRDefault="000D3EF9">
      <w:pPr>
        <w:spacing w:after="0" w:line="360" w:lineRule="auto"/>
        <w:jc w:val="both"/>
        <w:rPr>
          <w:rFonts w:ascii="Times New Roman" w:eastAsia="Times New Roman" w:hAnsi="Times New Roman" w:cs="Times New Roman"/>
          <w:color w:val="000000"/>
          <w:sz w:val="24"/>
          <w:szCs w:val="24"/>
        </w:rPr>
      </w:pPr>
    </w:p>
    <w:p w14:paraId="00000039" w14:textId="77777777" w:rsidR="000D3EF9" w:rsidRDefault="00000000">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1.4 Scope and </w:t>
      </w:r>
      <w:proofErr w:type="gramStart"/>
      <w:r>
        <w:rPr>
          <w:rFonts w:ascii="Times New Roman" w:eastAsia="Times New Roman" w:hAnsi="Times New Roman" w:cs="Times New Roman"/>
          <w:b/>
          <w:sz w:val="24"/>
          <w:szCs w:val="24"/>
        </w:rPr>
        <w:t>aims</w:t>
      </w:r>
      <w:proofErr w:type="gramEnd"/>
    </w:p>
    <w:p w14:paraId="0000003A" w14:textId="14A6ECE5" w:rsidR="000D3EF9" w:rsidRDefault="00000000">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grasses entail the majority of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species and dominate in biomass production, yet the anatomical, </w:t>
      </w:r>
      <w:proofErr w:type="gramStart"/>
      <w:r>
        <w:rPr>
          <w:rFonts w:ascii="Times New Roman" w:eastAsia="Times New Roman" w:hAnsi="Times New Roman" w:cs="Times New Roman"/>
          <w:sz w:val="24"/>
          <w:szCs w:val="24"/>
        </w:rPr>
        <w:t>physiological</w:t>
      </w:r>
      <w:proofErr w:type="gramEnd"/>
      <w:r>
        <w:rPr>
          <w:rFonts w:ascii="Times New Roman" w:eastAsia="Times New Roman" w:hAnsi="Times New Roman" w:cs="Times New Roman"/>
          <w:sz w:val="24"/>
          <w:szCs w:val="24"/>
        </w:rPr>
        <w:t xml:space="preserve"> and ecological diversity of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syndromes seems larger in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eudicots. While shifts to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physiology in grasses probably represent a pre-adaptation to open and arid subtropical habitats (Osborne &amp; </w:t>
      </w:r>
      <w:proofErr w:type="spellStart"/>
      <w:r>
        <w:rPr>
          <w:rFonts w:ascii="Times New Roman" w:eastAsia="Times New Roman" w:hAnsi="Times New Roman" w:cs="Times New Roman"/>
          <w:sz w:val="24"/>
          <w:szCs w:val="24"/>
        </w:rPr>
        <w:t>Freckleton</w:t>
      </w:r>
      <w:proofErr w:type="spellEnd"/>
      <w:r>
        <w:rPr>
          <w:rFonts w:ascii="Times New Roman" w:eastAsia="Times New Roman" w:hAnsi="Times New Roman" w:cs="Times New Roman"/>
          <w:sz w:val="24"/>
          <w:szCs w:val="24"/>
        </w:rPr>
        <w:t>, 2009; Edwards &amp; Smith, 2010), the evolution of the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pathway in eudicots, e.g.</w:t>
      </w:r>
      <w:r w:rsidR="00F65AE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Amaranthaceae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s.l.</w:t>
      </w:r>
      <w:proofErr w:type="spellEnd"/>
      <w:r>
        <w:rPr>
          <w:rFonts w:ascii="Times New Roman" w:eastAsia="Times New Roman" w:hAnsi="Times New Roman" w:cs="Times New Roman"/>
          <w:sz w:val="24"/>
          <w:szCs w:val="24"/>
        </w:rPr>
        <w:t xml:space="preserve"> (incl. </w:t>
      </w:r>
      <w:r>
        <w:rPr>
          <w:rFonts w:ascii="Times New Roman" w:eastAsia="Times New Roman" w:hAnsi="Times New Roman" w:cs="Times New Roman"/>
          <w:color w:val="000000"/>
          <w:sz w:val="24"/>
          <w:szCs w:val="24"/>
        </w:rPr>
        <w:t>Chenopodiaceae</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Nyctaginaceae</w:t>
      </w:r>
      <w:proofErr w:type="spellEnd"/>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Sesuvioideae</w:t>
      </w:r>
      <w:proofErr w:type="spellEnd"/>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is more likely a post adaptation to the selection pressure in dry, saline and coastal environments that enabled survival in these habitats (Kadereit et al., 2012; Bohley et al., 2015; </w:t>
      </w:r>
      <w:proofErr w:type="spellStart"/>
      <w:r>
        <w:rPr>
          <w:rFonts w:ascii="Times New Roman" w:eastAsia="Times New Roman" w:hAnsi="Times New Roman" w:cs="Times New Roman"/>
          <w:sz w:val="24"/>
          <w:szCs w:val="24"/>
        </w:rPr>
        <w:t>Khoshravesh</w:t>
      </w:r>
      <w:proofErr w:type="spellEnd"/>
      <w:r>
        <w:rPr>
          <w:rFonts w:ascii="Times New Roman" w:eastAsia="Times New Roman" w:hAnsi="Times New Roman" w:cs="Times New Roman"/>
          <w:sz w:val="24"/>
          <w:szCs w:val="24"/>
        </w:rPr>
        <w:t xml:space="preserve"> et al., 2020). Already Stowe and </w:t>
      </w:r>
      <w:proofErr w:type="spellStart"/>
      <w:r>
        <w:rPr>
          <w:rFonts w:ascii="Times New Roman" w:eastAsia="Times New Roman" w:hAnsi="Times New Roman" w:cs="Times New Roman"/>
          <w:sz w:val="24"/>
          <w:szCs w:val="24"/>
        </w:rPr>
        <w:t>Teeri</w:t>
      </w:r>
      <w:proofErr w:type="spellEnd"/>
      <w:r>
        <w:rPr>
          <w:rFonts w:ascii="Times New Roman" w:eastAsia="Times New Roman" w:hAnsi="Times New Roman" w:cs="Times New Roman"/>
          <w:sz w:val="24"/>
          <w:szCs w:val="24"/>
        </w:rPr>
        <w:t xml:space="preserve"> (1978) suggested that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eudicots do not follow the climate preferences that have been reported for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grasses and therefore might have followed a different evolutionary pathway to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w:t>
      </w:r>
    </w:p>
    <w:p w14:paraId="0000003B" w14:textId="74A96A64" w:rsidR="000D3EF9" w:rsidRDefault="00000000">
      <w:pPr>
        <w:spacing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 this study, we aimed to characterise the global occurrence of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eudicots, identify diversity hotspots and climatic preferences, and assign these to functional traits specifically succulence, salt tolerance, biochemical </w:t>
      </w:r>
      <w:proofErr w:type="gramStart"/>
      <w:r>
        <w:rPr>
          <w:rFonts w:ascii="Times New Roman" w:eastAsia="Times New Roman" w:hAnsi="Times New Roman" w:cs="Times New Roman"/>
          <w:sz w:val="24"/>
          <w:szCs w:val="24"/>
        </w:rPr>
        <w:t>subtype</w:t>
      </w:r>
      <w:proofErr w:type="gramEnd"/>
      <w:r>
        <w:rPr>
          <w:rFonts w:ascii="Times New Roman" w:eastAsia="Times New Roman" w:hAnsi="Times New Roman" w:cs="Times New Roman"/>
          <w:sz w:val="24"/>
          <w:szCs w:val="24"/>
        </w:rPr>
        <w:t xml:space="preserve"> and anatomical leaf type. We hypothesized that the phylogenetic and structural diversity of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eudicots is reflected in their colonization of a </w:t>
      </w:r>
      <w:r>
        <w:rPr>
          <w:rFonts w:ascii="Times New Roman" w:eastAsia="Times New Roman" w:hAnsi="Times New Roman" w:cs="Times New Roman"/>
          <w:sz w:val="24"/>
          <w:szCs w:val="24"/>
        </w:rPr>
        <w:lastRenderedPageBreak/>
        <w:t>wide range of climatic regions and environments and that the combination of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photosynthesis with other traits enabled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eudicots to invade areas not or less frequently colonised by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grasses. To test this </w:t>
      </w:r>
      <w:r w:rsidR="000B0E13">
        <w:rPr>
          <w:rFonts w:ascii="Times New Roman" w:eastAsia="Times New Roman" w:hAnsi="Times New Roman" w:cs="Times New Roman"/>
          <w:sz w:val="24"/>
          <w:szCs w:val="24"/>
        </w:rPr>
        <w:t>hypothesis,</w:t>
      </w:r>
      <w:r w:rsidR="008276E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we compare the patterns found for eudicots with those of the more </w:t>
      </w:r>
      <w:proofErr w:type="gramStart"/>
      <w:r>
        <w:rPr>
          <w:rFonts w:ascii="Times New Roman" w:eastAsia="Times New Roman" w:hAnsi="Times New Roman" w:cs="Times New Roman"/>
          <w:sz w:val="24"/>
          <w:szCs w:val="24"/>
        </w:rPr>
        <w:t>species-rich</w:t>
      </w:r>
      <w:proofErr w:type="gramEnd"/>
      <w:r>
        <w:rPr>
          <w:rFonts w:ascii="Times New Roman" w:eastAsia="Times New Roman" w:hAnsi="Times New Roman" w:cs="Times New Roman"/>
          <w:sz w:val="24"/>
          <w:szCs w:val="24"/>
        </w:rPr>
        <w:t xml:space="preserve">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grasses.</w:t>
      </w:r>
    </w:p>
    <w:p w14:paraId="0000003D" w14:textId="77777777" w:rsidR="000D3EF9" w:rsidRDefault="000D3EF9">
      <w:pPr>
        <w:spacing w:after="0" w:line="360" w:lineRule="auto"/>
        <w:jc w:val="both"/>
        <w:rPr>
          <w:rFonts w:ascii="Times New Roman" w:eastAsia="Times New Roman" w:hAnsi="Times New Roman" w:cs="Times New Roman"/>
          <w:b/>
          <w:sz w:val="24"/>
          <w:szCs w:val="24"/>
        </w:rPr>
      </w:pPr>
    </w:p>
    <w:p w14:paraId="0000003E" w14:textId="77777777" w:rsidR="000D3EF9" w:rsidRDefault="00000000">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 Materials and methods</w:t>
      </w:r>
    </w:p>
    <w:p w14:paraId="0000003F" w14:textId="68840249" w:rsidR="000D3EF9" w:rsidRDefault="00000000">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231F20"/>
          <w:sz w:val="24"/>
          <w:szCs w:val="24"/>
        </w:rPr>
        <w:t xml:space="preserve">We compiled an </w:t>
      </w:r>
      <w:r w:rsidR="00F65AED">
        <w:rPr>
          <w:rFonts w:ascii="Times New Roman" w:eastAsia="Times New Roman" w:hAnsi="Times New Roman" w:cs="Times New Roman"/>
          <w:color w:val="231F20"/>
          <w:sz w:val="24"/>
          <w:szCs w:val="24"/>
        </w:rPr>
        <w:t>initially</w:t>
      </w:r>
      <w:r>
        <w:rPr>
          <w:rFonts w:ascii="Times New Roman" w:eastAsia="Times New Roman" w:hAnsi="Times New Roman" w:cs="Times New Roman"/>
          <w:color w:val="231F20"/>
          <w:sz w:val="24"/>
          <w:szCs w:val="24"/>
        </w:rPr>
        <w:t xml:space="preserve"> dataset of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eudicots according to Sage (2017). This list consisted of 16 eudicot families with indication of lineages and the number of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species per lineage (Table A1). </w:t>
      </w:r>
      <w:proofErr w:type="gramStart"/>
      <w:r>
        <w:rPr>
          <w:rFonts w:ascii="Times New Roman" w:eastAsia="Times New Roman" w:hAnsi="Times New Roman" w:cs="Times New Roman"/>
          <w:color w:val="231F20"/>
          <w:sz w:val="24"/>
          <w:szCs w:val="24"/>
        </w:rPr>
        <w:t>In order to</w:t>
      </w:r>
      <w:proofErr w:type="gramEnd"/>
      <w:r>
        <w:rPr>
          <w:rFonts w:ascii="Times New Roman" w:eastAsia="Times New Roman" w:hAnsi="Times New Roman" w:cs="Times New Roman"/>
          <w:color w:val="231F20"/>
          <w:sz w:val="24"/>
          <w:szCs w:val="24"/>
        </w:rPr>
        <w:t xml:space="preserve"> list each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species, </w:t>
      </w:r>
      <w:r w:rsidR="000B0E13">
        <w:rPr>
          <w:rFonts w:ascii="Times New Roman" w:eastAsia="Times New Roman" w:hAnsi="Times New Roman" w:cs="Times New Roman"/>
          <w:color w:val="231F20"/>
          <w:sz w:val="24"/>
          <w:szCs w:val="24"/>
        </w:rPr>
        <w:t>literature research</w:t>
      </w:r>
      <w:r>
        <w:rPr>
          <w:rFonts w:ascii="Times New Roman" w:eastAsia="Times New Roman" w:hAnsi="Times New Roman" w:cs="Times New Roman"/>
          <w:color w:val="231F20"/>
          <w:sz w:val="24"/>
          <w:szCs w:val="24"/>
        </w:rPr>
        <w:t xml:space="preserve"> was conducted. If trait data were available, we recorded</w:t>
      </w:r>
      <w:r>
        <w:rPr>
          <w:rFonts w:ascii="Times New Roman" w:eastAsia="Times New Roman" w:hAnsi="Times New Roman" w:cs="Times New Roman"/>
          <w:sz w:val="24"/>
          <w:szCs w:val="24"/>
        </w:rPr>
        <w:t xml:space="preserve"> leaf anatomy, biochemical subtypes (NAD-ME, NADP-ME), succulence, woodiness, salt tolerance and life form (perennial, annual) from floras, revisions, reports, </w:t>
      </w:r>
      <w:proofErr w:type="gramStart"/>
      <w:r>
        <w:rPr>
          <w:rFonts w:ascii="Times New Roman" w:eastAsia="Times New Roman" w:hAnsi="Times New Roman" w:cs="Times New Roman"/>
          <w:sz w:val="24"/>
          <w:szCs w:val="24"/>
        </w:rPr>
        <w:t>databases</w:t>
      </w:r>
      <w:proofErr w:type="gramEnd"/>
      <w:r>
        <w:rPr>
          <w:rFonts w:ascii="Times New Roman" w:eastAsia="Times New Roman" w:hAnsi="Times New Roman" w:cs="Times New Roman"/>
          <w:sz w:val="24"/>
          <w:szCs w:val="24"/>
        </w:rPr>
        <w:t xml:space="preserve"> and online sources</w:t>
      </w:r>
      <w:r>
        <w:rPr>
          <w:rFonts w:ascii="Times New Roman" w:eastAsia="Times New Roman" w:hAnsi="Times New Roman" w:cs="Times New Roman"/>
          <w:color w:val="231F20"/>
          <w:sz w:val="24"/>
          <w:szCs w:val="24"/>
        </w:rPr>
        <w:t xml:space="preserve"> (see sources in Table A1).</w:t>
      </w:r>
      <w:r>
        <w:rPr>
          <w:rFonts w:ascii="Times New Roman" w:eastAsia="Times New Roman" w:hAnsi="Times New Roman" w:cs="Times New Roman"/>
          <w:sz w:val="24"/>
          <w:szCs w:val="24"/>
        </w:rPr>
        <w:t xml:space="preserve"> To reduce the artificial increase in species numbers and distribution areas due to </w:t>
      </w:r>
      <w:proofErr w:type="spellStart"/>
      <w:r>
        <w:rPr>
          <w:rFonts w:ascii="Times New Roman" w:eastAsia="Times New Roman" w:hAnsi="Times New Roman" w:cs="Times New Roman"/>
          <w:sz w:val="24"/>
          <w:szCs w:val="24"/>
        </w:rPr>
        <w:t>synonymization</w:t>
      </w:r>
      <w:proofErr w:type="spellEnd"/>
      <w:r>
        <w:rPr>
          <w:rFonts w:ascii="Times New Roman" w:eastAsia="Times New Roman" w:hAnsi="Times New Roman" w:cs="Times New Roman"/>
          <w:sz w:val="24"/>
          <w:szCs w:val="24"/>
        </w:rPr>
        <w:t>, we cross-checked for synonyms using plantsoftheworldonline.org (</w:t>
      </w:r>
      <w:r>
        <w:rPr>
          <w:rFonts w:ascii="Times New Roman" w:eastAsia="Times New Roman" w:hAnsi="Times New Roman" w:cs="Times New Roman"/>
          <w:color w:val="262626"/>
          <w:sz w:val="24"/>
          <w:szCs w:val="24"/>
          <w:highlight w:val="white"/>
        </w:rPr>
        <w:t>POWO, 2020)</w:t>
      </w:r>
      <w:r>
        <w:rPr>
          <w:rFonts w:ascii="Times New Roman" w:eastAsia="Times New Roman" w:hAnsi="Times New Roman" w:cs="Times New Roman"/>
          <w:sz w:val="24"/>
          <w:szCs w:val="24"/>
        </w:rPr>
        <w:t>. In grasses, there are over 60,000 published scientific names corresponding to approximately 11,313 accepted species (Clayton et al., 2002 onwards; Osborne et al., 2014). Our list of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 species includes members of 15 families (Chenopodiaceae included in </w:t>
      </w:r>
      <w:proofErr w:type="spellStart"/>
      <w:r>
        <w:rPr>
          <w:rFonts w:ascii="Times New Roman" w:eastAsia="Times New Roman" w:hAnsi="Times New Roman" w:cs="Times New Roman"/>
          <w:sz w:val="24"/>
          <w:szCs w:val="24"/>
        </w:rPr>
        <w:t>Amaranthaceae</w:t>
      </w:r>
      <w:proofErr w:type="spellEnd"/>
      <w:r>
        <w:rPr>
          <w:rFonts w:ascii="Times New Roman" w:eastAsia="Times New Roman" w:hAnsi="Times New Roman" w:cs="Times New Roman"/>
          <w:sz w:val="24"/>
          <w:szCs w:val="24"/>
        </w:rPr>
        <w:t>) with 1,207</w:t>
      </w:r>
      <w:r>
        <w:rPr>
          <w:rFonts w:ascii="Times New Roman" w:eastAsia="Times New Roman" w:hAnsi="Times New Roman" w:cs="Times New Roman"/>
          <w:sz w:val="24"/>
          <w:szCs w:val="24"/>
          <w:vertAlign w:val="subscript"/>
        </w:rPr>
        <w:t xml:space="preserve"> </w:t>
      </w:r>
      <w:r>
        <w:rPr>
          <w:rFonts w:ascii="Times New Roman" w:eastAsia="Times New Roman" w:hAnsi="Times New Roman" w:cs="Times New Roman"/>
          <w:sz w:val="24"/>
          <w:szCs w:val="24"/>
        </w:rPr>
        <w:t>accepted species and a total of around 3,969 synonyms. These 1,207 species have verified information about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photosynthesis performance and</w:t>
      </w:r>
      <w:r>
        <w:rPr>
          <w:rFonts w:ascii="Times New Roman" w:eastAsia="Times New Roman" w:hAnsi="Times New Roman" w:cs="Times New Roman"/>
          <w:color w:val="231F20"/>
          <w:sz w:val="24"/>
          <w:szCs w:val="24"/>
        </w:rPr>
        <w:t xml:space="preserve"> the literature and/or online resources provided detailed information about the traits discussed above (Table A1)</w:t>
      </w:r>
      <w:r>
        <w:rPr>
          <w:rFonts w:ascii="Times New Roman" w:eastAsia="Times New Roman" w:hAnsi="Times New Roman" w:cs="Times New Roman"/>
          <w:sz w:val="24"/>
          <w:szCs w:val="24"/>
        </w:rPr>
        <w:t>. For comparison with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grasses, we compiled a list of 307 genera out of a total of 321 C</w:t>
      </w:r>
      <w:r>
        <w:rPr>
          <w:rFonts w:ascii="Times New Roman" w:eastAsia="Times New Roman" w:hAnsi="Times New Roman" w:cs="Times New Roman"/>
          <w:sz w:val="24"/>
          <w:szCs w:val="24"/>
          <w:vertAlign w:val="subscript"/>
        </w:rPr>
        <w:t xml:space="preserve">4 </w:t>
      </w:r>
      <w:r>
        <w:rPr>
          <w:rFonts w:ascii="Times New Roman" w:eastAsia="Times New Roman" w:hAnsi="Times New Roman" w:cs="Times New Roman"/>
          <w:sz w:val="24"/>
          <w:szCs w:val="24"/>
        </w:rPr>
        <w:t>genera (Sage, 2017) following Osborne et al. (2014) (Table A1), as all species of these genera are assumed to perform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w:t>
      </w:r>
    </w:p>
    <w:p w14:paraId="00000040" w14:textId="77777777" w:rsidR="000D3EF9" w:rsidRDefault="000D3EF9">
      <w:pPr>
        <w:spacing w:after="0" w:line="360" w:lineRule="auto"/>
        <w:jc w:val="both"/>
        <w:rPr>
          <w:rFonts w:ascii="Times New Roman" w:eastAsia="Times New Roman" w:hAnsi="Times New Roman" w:cs="Times New Roman"/>
          <w:sz w:val="24"/>
          <w:szCs w:val="24"/>
        </w:rPr>
      </w:pPr>
    </w:p>
    <w:p w14:paraId="00000041" w14:textId="77777777" w:rsidR="000D3EF9" w:rsidRDefault="00000000">
      <w:pPr>
        <w:numPr>
          <w:ilvl w:val="1"/>
          <w:numId w:val="2"/>
        </w:numPr>
        <w:pBdr>
          <w:top w:val="nil"/>
          <w:left w:val="nil"/>
          <w:bottom w:val="nil"/>
          <w:right w:val="nil"/>
          <w:between w:val="nil"/>
        </w:pBdr>
        <w:spacing w:after="0" w:line="360" w:lineRule="auto"/>
        <w:jc w:val="both"/>
        <w:rPr>
          <w:rFonts w:ascii="Times New Roman" w:eastAsia="Times New Roman" w:hAnsi="Times New Roman" w:cs="Times New Roman"/>
          <w:b/>
          <w:color w:val="231F20"/>
          <w:sz w:val="24"/>
          <w:szCs w:val="24"/>
        </w:rPr>
      </w:pPr>
      <w:r>
        <w:rPr>
          <w:rFonts w:ascii="Times New Roman" w:eastAsia="Times New Roman" w:hAnsi="Times New Roman" w:cs="Times New Roman"/>
          <w:b/>
          <w:color w:val="000000"/>
          <w:sz w:val="24"/>
          <w:szCs w:val="24"/>
        </w:rPr>
        <w:t>Occurrence data</w:t>
      </w:r>
    </w:p>
    <w:p w14:paraId="00000042" w14:textId="5F451486" w:rsidR="000D3EF9" w:rsidRDefault="00000000">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231F20"/>
          <w:sz w:val="24"/>
          <w:szCs w:val="24"/>
        </w:rPr>
        <w:t xml:space="preserve">We extracted georeferenced occurrence data </w:t>
      </w:r>
      <w:r>
        <w:rPr>
          <w:rFonts w:ascii="Times New Roman" w:eastAsia="Times New Roman" w:hAnsi="Times New Roman" w:cs="Times New Roman"/>
          <w:sz w:val="24"/>
          <w:szCs w:val="24"/>
        </w:rPr>
        <w:t>of the 1,207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 </w:t>
      </w:r>
      <w:r>
        <w:rPr>
          <w:rFonts w:ascii="Times New Roman" w:eastAsia="Times New Roman" w:hAnsi="Times New Roman" w:cs="Times New Roman"/>
          <w:color w:val="231F20"/>
          <w:sz w:val="24"/>
          <w:szCs w:val="24"/>
        </w:rPr>
        <w:t>species</w:t>
      </w:r>
      <w:r>
        <w:rPr>
          <w:rFonts w:ascii="Times New Roman" w:eastAsia="Times New Roman" w:hAnsi="Times New Roman" w:cs="Times New Roman"/>
          <w:sz w:val="24"/>
          <w:szCs w:val="24"/>
        </w:rPr>
        <w:t xml:space="preserve"> from the Global Biodiversity Information Facility (gbif.org) </w:t>
      </w:r>
      <w:r>
        <w:rPr>
          <w:rFonts w:ascii="Times New Roman" w:eastAsia="Times New Roman" w:hAnsi="Times New Roman" w:cs="Times New Roman"/>
          <w:color w:val="231F20"/>
          <w:sz w:val="24"/>
          <w:szCs w:val="24"/>
        </w:rPr>
        <w:t>using the “</w:t>
      </w:r>
      <w:proofErr w:type="spellStart"/>
      <w:r>
        <w:rPr>
          <w:rFonts w:ascii="Times New Roman" w:eastAsia="Times New Roman" w:hAnsi="Times New Roman" w:cs="Times New Roman"/>
          <w:color w:val="231F20"/>
          <w:sz w:val="24"/>
          <w:szCs w:val="24"/>
        </w:rPr>
        <w:t>rgbif</w:t>
      </w:r>
      <w:proofErr w:type="spellEnd"/>
      <w:r>
        <w:rPr>
          <w:rFonts w:ascii="Times New Roman" w:eastAsia="Times New Roman" w:hAnsi="Times New Roman" w:cs="Times New Roman"/>
          <w:color w:val="231F20"/>
          <w:sz w:val="24"/>
          <w:szCs w:val="24"/>
        </w:rPr>
        <w:t>” v3.2.0 p</w:t>
      </w:r>
      <w:r>
        <w:rPr>
          <w:rFonts w:ascii="Times New Roman" w:eastAsia="Times New Roman" w:hAnsi="Times New Roman" w:cs="Times New Roman"/>
          <w:color w:val="000000"/>
          <w:sz w:val="24"/>
          <w:szCs w:val="24"/>
        </w:rPr>
        <w:t>ackage (Chamberlain et al., 2020) in R (for DOIs see G</w:t>
      </w:r>
      <w:r>
        <w:rPr>
          <w:rFonts w:ascii="Times New Roman" w:eastAsia="Times New Roman" w:hAnsi="Times New Roman" w:cs="Times New Roman"/>
          <w:sz w:val="24"/>
          <w:szCs w:val="24"/>
        </w:rPr>
        <w:t xml:space="preserve">BIF-References; </w:t>
      </w:r>
      <w:r>
        <w:rPr>
          <w:rFonts w:ascii="Times New Roman" w:eastAsia="Times New Roman" w:hAnsi="Times New Roman" w:cs="Times New Roman"/>
          <w:color w:val="000000"/>
          <w:sz w:val="24"/>
          <w:szCs w:val="24"/>
        </w:rPr>
        <w:t>GBIF.or</w:t>
      </w:r>
      <w:r>
        <w:rPr>
          <w:rFonts w:ascii="Times New Roman" w:eastAsia="Times New Roman" w:hAnsi="Times New Roman" w:cs="Times New Roman"/>
          <w:sz w:val="24"/>
          <w:szCs w:val="24"/>
        </w:rPr>
        <w:t>g.</w:t>
      </w:r>
      <w:r>
        <w:rPr>
          <w:rFonts w:ascii="Times New Roman" w:eastAsia="Times New Roman" w:hAnsi="Times New Roman" w:cs="Times New Roman"/>
          <w:color w:val="000000"/>
          <w:sz w:val="24"/>
          <w:szCs w:val="24"/>
        </w:rPr>
        <w:t>2020a; GBIF.org</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2020b; GBIF.org</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2020c; GBIF.org</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2020d; GBIF.org</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2020e; GBIF.org</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2020f; GBIF.org</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2020g; GBIF.org</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2020h; GBIF.org</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2020i; GBIF.org</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2020j; GBIF.org</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2020k; GBIF.org</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2020l; GBIF.org</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2020m; GBIF.org</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2020n; GBIF.org</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2020o</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W</w:t>
      </w:r>
      <w:r>
        <w:rPr>
          <w:rFonts w:ascii="Times New Roman" w:eastAsia="Times New Roman" w:hAnsi="Times New Roman" w:cs="Times New Roman"/>
          <w:sz w:val="24"/>
          <w:szCs w:val="24"/>
        </w:rPr>
        <w:t>e</w:t>
      </w:r>
      <w:r>
        <w:rPr>
          <w:rFonts w:ascii="Times New Roman" w:eastAsia="Times New Roman" w:hAnsi="Times New Roman" w:cs="Times New Roman"/>
          <w:color w:val="000000"/>
          <w:sz w:val="24"/>
          <w:szCs w:val="24"/>
        </w:rPr>
        <w:t xml:space="preserve"> downloaded occurrence</w:t>
      </w:r>
      <w:r>
        <w:rPr>
          <w:rFonts w:ascii="Times New Roman" w:eastAsia="Times New Roman" w:hAnsi="Times New Roman" w:cs="Times New Roman"/>
          <w:sz w:val="24"/>
          <w:szCs w:val="24"/>
        </w:rPr>
        <w:t xml:space="preserve"> records</w:t>
      </w:r>
      <w:r>
        <w:rPr>
          <w:rFonts w:ascii="Times New Roman" w:eastAsia="Times New Roman" w:hAnsi="Times New Roman" w:cs="Times New Roman"/>
          <w:color w:val="000000"/>
          <w:sz w:val="24"/>
          <w:szCs w:val="24"/>
        </w:rPr>
        <w:t xml:space="preserve"> at species level for C</w:t>
      </w:r>
      <w:r>
        <w:rPr>
          <w:rFonts w:ascii="Times New Roman" w:eastAsia="Times New Roman" w:hAnsi="Times New Roman" w:cs="Times New Roman"/>
          <w:color w:val="000000"/>
          <w:sz w:val="24"/>
          <w:szCs w:val="24"/>
          <w:vertAlign w:val="subscript"/>
        </w:rPr>
        <w:t>4</w:t>
      </w:r>
      <w:r>
        <w:rPr>
          <w:rFonts w:ascii="Times New Roman" w:eastAsia="Times New Roman" w:hAnsi="Times New Roman" w:cs="Times New Roman"/>
          <w:color w:val="000000"/>
          <w:sz w:val="24"/>
          <w:szCs w:val="24"/>
        </w:rPr>
        <w:t xml:space="preserve"> eudicots</w:t>
      </w:r>
      <w:r>
        <w:rPr>
          <w:rFonts w:ascii="Times New Roman" w:eastAsia="Times New Roman" w:hAnsi="Times New Roman" w:cs="Times New Roman"/>
          <w:sz w:val="24"/>
          <w:szCs w:val="24"/>
        </w:rPr>
        <w:t xml:space="preserve"> and at genus level for</w:t>
      </w:r>
      <w:r>
        <w:rPr>
          <w:rFonts w:ascii="Times New Roman" w:eastAsia="Times New Roman" w:hAnsi="Times New Roman" w:cs="Times New Roman"/>
          <w:color w:val="000000"/>
          <w:sz w:val="24"/>
          <w:szCs w:val="24"/>
        </w:rPr>
        <w:t xml:space="preserve"> C</w:t>
      </w:r>
      <w:r>
        <w:rPr>
          <w:rFonts w:ascii="Times New Roman" w:eastAsia="Times New Roman" w:hAnsi="Times New Roman" w:cs="Times New Roman"/>
          <w:color w:val="000000"/>
          <w:sz w:val="24"/>
          <w:szCs w:val="24"/>
          <w:vertAlign w:val="subscript"/>
        </w:rPr>
        <w:t>4</w:t>
      </w:r>
      <w:r>
        <w:rPr>
          <w:rFonts w:ascii="Times New Roman" w:eastAsia="Times New Roman" w:hAnsi="Times New Roman" w:cs="Times New Roman"/>
          <w:color w:val="000000"/>
          <w:sz w:val="24"/>
          <w:szCs w:val="24"/>
        </w:rPr>
        <w:t xml:space="preserve"> grasses </w:t>
      </w:r>
      <w:r>
        <w:rPr>
          <w:rFonts w:ascii="Times New Roman" w:eastAsia="Times New Roman" w:hAnsi="Times New Roman" w:cs="Times New Roman"/>
          <w:sz w:val="24"/>
          <w:szCs w:val="24"/>
        </w:rPr>
        <w:t>(GBIF.org.2020p; GBIF.org.2020q; GBIF.org.2021r; GBIF.org.2020s; GBIF.org.2020t)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highlight w:val="white"/>
        </w:rPr>
        <w:t xml:space="preserve">Records describing </w:t>
      </w:r>
      <w:r>
        <w:rPr>
          <w:rFonts w:ascii="Times New Roman" w:eastAsia="Times New Roman" w:hAnsi="Times New Roman" w:cs="Times New Roman"/>
          <w:sz w:val="24"/>
          <w:szCs w:val="24"/>
          <w:highlight w:val="white"/>
        </w:rPr>
        <w:t>fossilised</w:t>
      </w:r>
      <w:r>
        <w:rPr>
          <w:rFonts w:ascii="Times New Roman" w:eastAsia="Times New Roman" w:hAnsi="Times New Roman" w:cs="Times New Roman"/>
          <w:color w:val="000000"/>
          <w:sz w:val="24"/>
          <w:szCs w:val="24"/>
          <w:highlight w:val="white"/>
        </w:rPr>
        <w:t xml:space="preserve"> </w:t>
      </w:r>
      <w:r>
        <w:rPr>
          <w:rFonts w:ascii="Times New Roman" w:eastAsia="Times New Roman" w:hAnsi="Times New Roman" w:cs="Times New Roman"/>
          <w:sz w:val="24"/>
          <w:szCs w:val="24"/>
          <w:highlight w:val="white"/>
        </w:rPr>
        <w:t>specimens</w:t>
      </w:r>
      <w:r>
        <w:rPr>
          <w:rFonts w:ascii="Times New Roman" w:eastAsia="Times New Roman" w:hAnsi="Times New Roman" w:cs="Times New Roman"/>
          <w:color w:val="000000"/>
          <w:sz w:val="24"/>
          <w:szCs w:val="24"/>
        </w:rPr>
        <w:t xml:space="preserve">, records based on literature alone and records of unknown origin were excluded (R code available at </w:t>
      </w:r>
      <w:hyperlink r:id="rId9">
        <w:r>
          <w:rPr>
            <w:rFonts w:ascii="Times New Roman" w:eastAsia="Times New Roman" w:hAnsi="Times New Roman" w:cs="Times New Roman"/>
            <w:color w:val="0563C1"/>
            <w:sz w:val="24"/>
            <w:szCs w:val="24"/>
            <w:u w:val="single"/>
          </w:rPr>
          <w:t>https://docs.ropensci.org/rgbif/articles/rgbif.html</w:t>
        </w:r>
      </w:hyperlink>
      <w:r>
        <w:rPr>
          <w:rFonts w:ascii="Times New Roman" w:eastAsia="Times New Roman" w:hAnsi="Times New Roman" w:cs="Times New Roman"/>
          <w:color w:val="000000"/>
          <w:sz w:val="24"/>
          <w:szCs w:val="24"/>
        </w:rPr>
        <w:t>)</w:t>
      </w:r>
      <w:r>
        <w:rPr>
          <w:rFonts w:ascii="Times New Roman" w:eastAsia="Times New Roman" w:hAnsi="Times New Roman" w:cs="Times New Roman"/>
          <w:color w:val="231F20"/>
          <w:sz w:val="24"/>
          <w:szCs w:val="24"/>
        </w:rPr>
        <w:t>. GBIF records originated from a variety of sources, including human and machine observation (e.g.</w:t>
      </w:r>
      <w:r w:rsidR="00F65AED">
        <w:rPr>
          <w:rFonts w:ascii="Times New Roman" w:eastAsia="Times New Roman" w:hAnsi="Times New Roman" w:cs="Times New Roman"/>
          <w:color w:val="231F20"/>
          <w:sz w:val="24"/>
          <w:szCs w:val="24"/>
        </w:rPr>
        <w:t>,</w:t>
      </w:r>
      <w:r>
        <w:rPr>
          <w:rFonts w:ascii="Times New Roman" w:eastAsia="Times New Roman" w:hAnsi="Times New Roman" w:cs="Times New Roman"/>
          <w:color w:val="231F20"/>
          <w:sz w:val="24"/>
          <w:szCs w:val="24"/>
        </w:rPr>
        <w:t xml:space="preserve"> photograph), living and preserved specimens. </w:t>
      </w:r>
      <w:r>
        <w:rPr>
          <w:rFonts w:ascii="Times New Roman" w:eastAsia="Times New Roman" w:hAnsi="Times New Roman" w:cs="Times New Roman"/>
          <w:sz w:val="24"/>
          <w:szCs w:val="24"/>
        </w:rPr>
        <w:t>For 208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 species (17%) included in our list of verified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species, no reliable occurrence data were available in GBIF. </w:t>
      </w:r>
    </w:p>
    <w:p w14:paraId="00000043" w14:textId="77777777" w:rsidR="000D3EF9" w:rsidRDefault="000D3EF9">
      <w:pPr>
        <w:spacing w:after="0" w:line="360" w:lineRule="auto"/>
        <w:jc w:val="both"/>
        <w:rPr>
          <w:rFonts w:ascii="Times New Roman" w:eastAsia="Times New Roman" w:hAnsi="Times New Roman" w:cs="Times New Roman"/>
          <w:sz w:val="24"/>
          <w:szCs w:val="24"/>
        </w:rPr>
      </w:pPr>
    </w:p>
    <w:p w14:paraId="00000044" w14:textId="77777777" w:rsidR="000D3EF9" w:rsidRDefault="00000000">
      <w:pPr>
        <w:numPr>
          <w:ilvl w:val="1"/>
          <w:numId w:val="2"/>
        </w:numPr>
        <w:pBdr>
          <w:top w:val="nil"/>
          <w:left w:val="nil"/>
          <w:bottom w:val="nil"/>
          <w:right w:val="nil"/>
          <w:between w:val="nil"/>
        </w:pBdr>
        <w:spacing w:after="0" w:line="360" w:lineRule="auto"/>
        <w:jc w:val="both"/>
        <w:rPr>
          <w:rFonts w:ascii="Times New Roman" w:eastAsia="Times New Roman" w:hAnsi="Times New Roman" w:cs="Times New Roman"/>
          <w:b/>
          <w:color w:val="231F20"/>
          <w:sz w:val="24"/>
          <w:szCs w:val="24"/>
        </w:rPr>
      </w:pPr>
      <w:r>
        <w:rPr>
          <w:rFonts w:ascii="Times New Roman" w:eastAsia="Times New Roman" w:hAnsi="Times New Roman" w:cs="Times New Roman"/>
          <w:b/>
          <w:color w:val="231F20"/>
          <w:sz w:val="24"/>
          <w:szCs w:val="24"/>
        </w:rPr>
        <w:t>Data cleaning</w:t>
      </w:r>
    </w:p>
    <w:p w14:paraId="00000045" w14:textId="77777777" w:rsidR="000D3EF9" w:rsidRDefault="00000000">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231F20"/>
          <w:sz w:val="24"/>
          <w:szCs w:val="24"/>
        </w:rPr>
        <w:t>Since georeferenced occurrence records from public datasets such as gbif.org are error prone (Maldonado et al., 2015; Zizka et al., 2020), automated data cleaning of the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eudicot and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grasses coordinate datasets was performed with the “</w:t>
      </w:r>
      <w:proofErr w:type="spellStart"/>
      <w:r>
        <w:rPr>
          <w:rFonts w:ascii="Times New Roman" w:eastAsia="Times New Roman" w:hAnsi="Times New Roman" w:cs="Times New Roman"/>
          <w:color w:val="231F20"/>
          <w:sz w:val="24"/>
          <w:szCs w:val="24"/>
        </w:rPr>
        <w:t>CoordinateCleaner</w:t>
      </w:r>
      <w:proofErr w:type="spellEnd"/>
      <w:r>
        <w:rPr>
          <w:rFonts w:ascii="Times New Roman" w:eastAsia="Times New Roman" w:hAnsi="Times New Roman" w:cs="Times New Roman"/>
          <w:color w:val="231F20"/>
          <w:sz w:val="24"/>
          <w:szCs w:val="24"/>
        </w:rPr>
        <w:t xml:space="preserve">” v2.0-18 package in R (Zizka et al., 2019) using the default options. </w:t>
      </w:r>
      <w:r>
        <w:rPr>
          <w:rFonts w:ascii="Times New Roman" w:eastAsia="Times New Roman" w:hAnsi="Times New Roman" w:cs="Times New Roman"/>
          <w:sz w:val="24"/>
          <w:szCs w:val="24"/>
        </w:rPr>
        <w:t>Following the process outlined in Zizka et al. (2019), erroneous records within 1,000 m of country and/or province centroids and within 10,000 m of countries’ capitals, within urban areas, records with locations as zeros, identical values, near GBIF headquarters, near biodiversity institutions and records on an ocean surface were removed. In addition to the “</w:t>
      </w:r>
      <w:proofErr w:type="spellStart"/>
      <w:r>
        <w:rPr>
          <w:rFonts w:ascii="Times New Roman" w:eastAsia="Times New Roman" w:hAnsi="Times New Roman" w:cs="Times New Roman"/>
          <w:sz w:val="24"/>
          <w:szCs w:val="24"/>
        </w:rPr>
        <w:t>CoordinateCleaner</w:t>
      </w:r>
      <w:proofErr w:type="spellEnd"/>
      <w:r>
        <w:rPr>
          <w:rFonts w:ascii="Times New Roman" w:eastAsia="Times New Roman" w:hAnsi="Times New Roman" w:cs="Times New Roman"/>
          <w:sz w:val="24"/>
          <w:szCs w:val="24"/>
        </w:rPr>
        <w:t xml:space="preserve">”, the dataset was manually checked for incorrect </w:t>
      </w:r>
      <w:proofErr w:type="spellStart"/>
      <w:r>
        <w:rPr>
          <w:rFonts w:ascii="Times New Roman" w:eastAsia="Times New Roman" w:hAnsi="Times New Roman" w:cs="Times New Roman"/>
          <w:sz w:val="24"/>
          <w:szCs w:val="24"/>
        </w:rPr>
        <w:t>synonymization</w:t>
      </w:r>
      <w:proofErr w:type="spellEnd"/>
      <w:r>
        <w:rPr>
          <w:rFonts w:ascii="Times New Roman" w:eastAsia="Times New Roman" w:hAnsi="Times New Roman" w:cs="Times New Roman"/>
          <w:sz w:val="24"/>
          <w:szCs w:val="24"/>
        </w:rPr>
        <w:t xml:space="preserve"> relying on plantsoftheworldonline.org as the taxonomic backbones of the GBIF are not always following the currently accepted taxonomic treatments by “</w:t>
      </w:r>
      <w:r>
        <w:rPr>
          <w:rFonts w:ascii="Times New Roman" w:eastAsia="Times New Roman" w:hAnsi="Times New Roman" w:cs="Times New Roman"/>
          <w:color w:val="262626"/>
          <w:sz w:val="24"/>
          <w:szCs w:val="24"/>
        </w:rPr>
        <w:t>The International Plant Names Index” (IPNI, 2020) and “World Checklist of Vascular Plants” (WCVP, 2020)</w:t>
      </w:r>
      <w:r>
        <w:rPr>
          <w:rFonts w:ascii="Times New Roman" w:eastAsia="Times New Roman" w:hAnsi="Times New Roman" w:cs="Times New Roman"/>
          <w:sz w:val="24"/>
          <w:szCs w:val="24"/>
        </w:rPr>
        <w:t>. Besides, duplicate coordinates, based on species name and coordinates, were removed. Likewise, the taxonomic reliability using the distribution information of plantsoftheworldonline.org was checked and occurrence points considered incorrect based on their distribution outside the native ranges of species were excluded.</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As a result of all cleaning steps, the number of coordinates was reduced extensively. </w:t>
      </w:r>
    </w:p>
    <w:p w14:paraId="00000046" w14:textId="77777777" w:rsidR="000D3EF9" w:rsidRDefault="00000000">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cleaning of 2,296,101 occurrence records of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grasses was also carried out with the “</w:t>
      </w:r>
      <w:proofErr w:type="spellStart"/>
      <w:r>
        <w:rPr>
          <w:rFonts w:ascii="Times New Roman" w:eastAsia="Times New Roman" w:hAnsi="Times New Roman" w:cs="Times New Roman"/>
          <w:sz w:val="24"/>
          <w:szCs w:val="24"/>
        </w:rPr>
        <w:t>CoordinateCleaner</w:t>
      </w:r>
      <w:proofErr w:type="spellEnd"/>
      <w:r>
        <w:rPr>
          <w:rFonts w:ascii="Times New Roman" w:eastAsia="Times New Roman" w:hAnsi="Times New Roman" w:cs="Times New Roman"/>
          <w:sz w:val="24"/>
          <w:szCs w:val="24"/>
        </w:rPr>
        <w:t xml:space="preserve">” package. Additionally, the occurrence points outside the native ranges and duplicate coordinates per species were excluded. Manual cleaning of the incorrectly synonymized species was not carried out here, as we focussed on the genus level only. </w:t>
      </w:r>
    </w:p>
    <w:p w14:paraId="00000047" w14:textId="77777777" w:rsidR="000D3EF9" w:rsidRDefault="000D3EF9">
      <w:pPr>
        <w:spacing w:after="0" w:line="360" w:lineRule="auto"/>
        <w:jc w:val="both"/>
        <w:rPr>
          <w:rFonts w:ascii="Times New Roman" w:eastAsia="Times New Roman" w:hAnsi="Times New Roman" w:cs="Times New Roman"/>
          <w:sz w:val="24"/>
          <w:szCs w:val="24"/>
        </w:rPr>
      </w:pPr>
    </w:p>
    <w:p w14:paraId="00000048" w14:textId="77777777" w:rsidR="000D3EF9" w:rsidRDefault="00000000">
      <w:pPr>
        <w:numPr>
          <w:ilvl w:val="1"/>
          <w:numId w:val="2"/>
        </w:numPr>
        <w:pBdr>
          <w:top w:val="nil"/>
          <w:left w:val="nil"/>
          <w:bottom w:val="nil"/>
          <w:right w:val="nil"/>
          <w:between w:val="nil"/>
        </w:pBdr>
        <w:spacing w:after="0" w:line="360" w:lineRule="auto"/>
        <w:jc w:val="both"/>
        <w:rPr>
          <w:rFonts w:ascii="Times New Roman" w:eastAsia="Times New Roman" w:hAnsi="Times New Roman" w:cs="Times New Roman"/>
          <w:b/>
          <w:color w:val="231F20"/>
          <w:sz w:val="24"/>
          <w:szCs w:val="24"/>
        </w:rPr>
      </w:pPr>
      <w:r>
        <w:rPr>
          <w:rFonts w:ascii="Times New Roman" w:eastAsia="Times New Roman" w:hAnsi="Times New Roman" w:cs="Times New Roman"/>
          <w:b/>
          <w:color w:val="231F20"/>
          <w:sz w:val="24"/>
          <w:szCs w:val="24"/>
        </w:rPr>
        <w:t xml:space="preserve">Analyses </w:t>
      </w:r>
    </w:p>
    <w:p w14:paraId="00000049" w14:textId="77777777" w:rsidR="000D3EF9" w:rsidRDefault="00000000">
      <w:pPr>
        <w:spacing w:after="0" w:line="360" w:lineRule="auto"/>
        <w:ind w:firstLine="720"/>
        <w:jc w:val="both"/>
        <w:rPr>
          <w:rFonts w:ascii="Times New Roman" w:eastAsia="Times New Roman" w:hAnsi="Times New Roman" w:cs="Times New Roman"/>
          <w:color w:val="231F20"/>
          <w:sz w:val="24"/>
          <w:szCs w:val="24"/>
        </w:rPr>
      </w:pPr>
      <w:r>
        <w:rPr>
          <w:rFonts w:ascii="Times New Roman" w:eastAsia="Times New Roman" w:hAnsi="Times New Roman" w:cs="Times New Roman"/>
          <w:color w:val="231F20"/>
          <w:sz w:val="24"/>
          <w:szCs w:val="24"/>
        </w:rPr>
        <w:t>We used 100 x 100 km grid cells to infer geographic patterns of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species richness, with an equal area </w:t>
      </w:r>
      <w:proofErr w:type="spellStart"/>
      <w:r>
        <w:rPr>
          <w:rFonts w:ascii="Times New Roman" w:eastAsia="Times New Roman" w:hAnsi="Times New Roman" w:cs="Times New Roman"/>
          <w:color w:val="231F20"/>
          <w:sz w:val="24"/>
          <w:szCs w:val="24"/>
        </w:rPr>
        <w:t>Behrmann</w:t>
      </w:r>
      <w:proofErr w:type="spellEnd"/>
      <w:r>
        <w:rPr>
          <w:rFonts w:ascii="Times New Roman" w:eastAsia="Times New Roman" w:hAnsi="Times New Roman" w:cs="Times New Roman"/>
          <w:color w:val="231F20"/>
          <w:sz w:val="24"/>
          <w:szCs w:val="24"/>
        </w:rPr>
        <w:t xml:space="preserve"> projection. Species richness maps for each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eudicot family for the uncleaned and for the cleaned dataset were generated using the package “</w:t>
      </w:r>
      <w:proofErr w:type="spellStart"/>
      <w:r>
        <w:rPr>
          <w:rFonts w:ascii="Times New Roman" w:eastAsia="Times New Roman" w:hAnsi="Times New Roman" w:cs="Times New Roman"/>
          <w:color w:val="231F20"/>
          <w:sz w:val="24"/>
          <w:szCs w:val="24"/>
        </w:rPr>
        <w:t>speciesgeocodeR</w:t>
      </w:r>
      <w:proofErr w:type="spellEnd"/>
      <w:r>
        <w:rPr>
          <w:rFonts w:ascii="Times New Roman" w:eastAsia="Times New Roman" w:hAnsi="Times New Roman" w:cs="Times New Roman"/>
          <w:color w:val="231F20"/>
          <w:sz w:val="24"/>
          <w:szCs w:val="24"/>
        </w:rPr>
        <w:t>” v2.0-10 (</w:t>
      </w:r>
      <w:proofErr w:type="spellStart"/>
      <w:r>
        <w:rPr>
          <w:rFonts w:ascii="Times New Roman" w:eastAsia="Times New Roman" w:hAnsi="Times New Roman" w:cs="Times New Roman"/>
          <w:color w:val="231F20"/>
          <w:sz w:val="24"/>
          <w:szCs w:val="24"/>
        </w:rPr>
        <w:t>Töpel</w:t>
      </w:r>
      <w:proofErr w:type="spellEnd"/>
      <w:r>
        <w:rPr>
          <w:rFonts w:ascii="Times New Roman" w:eastAsia="Times New Roman" w:hAnsi="Times New Roman" w:cs="Times New Roman"/>
          <w:color w:val="231F20"/>
          <w:sz w:val="24"/>
          <w:szCs w:val="24"/>
        </w:rPr>
        <w:t xml:space="preserve"> et al., 2017; Supplementary Figures A1-15). Grids with species numbers were calculated using </w:t>
      </w:r>
      <w:proofErr w:type="spellStart"/>
      <w:r>
        <w:rPr>
          <w:rFonts w:ascii="Times New Roman" w:eastAsia="Times New Roman" w:hAnsi="Times New Roman" w:cs="Times New Roman"/>
          <w:i/>
          <w:color w:val="231F20"/>
          <w:sz w:val="24"/>
          <w:szCs w:val="24"/>
        </w:rPr>
        <w:t>RichnessGrid</w:t>
      </w:r>
      <w:proofErr w:type="spellEnd"/>
      <w:r>
        <w:rPr>
          <w:rFonts w:ascii="Times New Roman" w:eastAsia="Times New Roman" w:hAnsi="Times New Roman" w:cs="Times New Roman"/>
          <w:color w:val="231F20"/>
          <w:sz w:val="24"/>
          <w:szCs w:val="24"/>
        </w:rPr>
        <w:t>. In addition to the individual species richness maps for each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eudicot family, total species richness maps for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eudicots and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grasses were created with the </w:t>
      </w:r>
      <w:r>
        <w:rPr>
          <w:rFonts w:ascii="Times New Roman" w:eastAsia="Times New Roman" w:hAnsi="Times New Roman" w:cs="Times New Roman"/>
          <w:color w:val="231F20"/>
          <w:sz w:val="24"/>
          <w:szCs w:val="24"/>
        </w:rPr>
        <w:lastRenderedPageBreak/>
        <w:t>cleaned datasets. These maps provide information on the total distribution (showing outstanding regions of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species richness) of both groups. </w:t>
      </w:r>
      <w:r>
        <w:rPr>
          <w:rFonts w:ascii="Times New Roman" w:eastAsia="Times New Roman" w:hAnsi="Times New Roman" w:cs="Times New Roman"/>
          <w:sz w:val="24"/>
          <w:szCs w:val="24"/>
        </w:rPr>
        <w:t>Grids showing richness above 50 species were here defined to be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species hotspots of </w:t>
      </w:r>
      <w:r>
        <w:rPr>
          <w:rFonts w:ascii="Times New Roman" w:eastAsia="Times New Roman" w:hAnsi="Times New Roman" w:cs="Times New Roman"/>
          <w:sz w:val="24"/>
          <w:szCs w:val="24"/>
          <w:highlight w:val="white"/>
        </w:rPr>
        <w:t>high phylogenetic diversity</w:t>
      </w:r>
      <w:r>
        <w:rPr>
          <w:rFonts w:ascii="Times New Roman" w:eastAsia="Times New Roman" w:hAnsi="Times New Roman" w:cs="Times New Roman"/>
          <w:sz w:val="24"/>
          <w:szCs w:val="24"/>
        </w:rPr>
        <w:t>.</w:t>
      </w:r>
      <w:r>
        <w:rPr>
          <w:rFonts w:ascii="Times New Roman" w:eastAsia="Times New Roman" w:hAnsi="Times New Roman" w:cs="Times New Roman"/>
          <w:color w:val="231F20"/>
          <w:sz w:val="24"/>
          <w:szCs w:val="24"/>
        </w:rPr>
        <w:t xml:space="preserve"> </w:t>
      </w:r>
      <w:proofErr w:type="gramStart"/>
      <w:r>
        <w:rPr>
          <w:rFonts w:ascii="Times New Roman" w:eastAsia="Times New Roman" w:hAnsi="Times New Roman" w:cs="Times New Roman"/>
          <w:sz w:val="24"/>
          <w:szCs w:val="24"/>
        </w:rPr>
        <w:t>In order to</w:t>
      </w:r>
      <w:proofErr w:type="gramEnd"/>
      <w:r>
        <w:rPr>
          <w:rFonts w:ascii="Times New Roman" w:eastAsia="Times New Roman" w:hAnsi="Times New Roman" w:cs="Times New Roman"/>
          <w:sz w:val="24"/>
          <w:szCs w:val="24"/>
        </w:rPr>
        <w:t xml:space="preserve"> see which grid cells are relatively more important for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grasses and for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eudicots, respectively, the difference of normalised species numbers is shown in Figure 2d. For this purpose, the species numbers for C</w:t>
      </w:r>
      <w:r>
        <w:rPr>
          <w:rFonts w:ascii="Times New Roman" w:eastAsia="Times New Roman" w:hAnsi="Times New Roman" w:cs="Times New Roman"/>
          <w:sz w:val="24"/>
          <w:szCs w:val="24"/>
          <w:vertAlign w:val="subscript"/>
        </w:rPr>
        <w:t xml:space="preserve">4 </w:t>
      </w:r>
      <w:r>
        <w:rPr>
          <w:rFonts w:ascii="Times New Roman" w:eastAsia="Times New Roman" w:hAnsi="Times New Roman" w:cs="Times New Roman"/>
          <w:sz w:val="24"/>
          <w:szCs w:val="24"/>
        </w:rPr>
        <w:t>eudicots and C</w:t>
      </w:r>
      <w:r>
        <w:rPr>
          <w:rFonts w:ascii="Times New Roman" w:eastAsia="Times New Roman" w:hAnsi="Times New Roman" w:cs="Times New Roman"/>
          <w:sz w:val="24"/>
          <w:szCs w:val="24"/>
          <w:vertAlign w:val="subscript"/>
        </w:rPr>
        <w:t xml:space="preserve">4 </w:t>
      </w:r>
      <w:r>
        <w:rPr>
          <w:rFonts w:ascii="Times New Roman" w:eastAsia="Times New Roman" w:hAnsi="Times New Roman" w:cs="Times New Roman"/>
          <w:sz w:val="24"/>
          <w:szCs w:val="24"/>
        </w:rPr>
        <w:t>grasses were first scaled separately over all grid cells between 0 and 1 (0 minimum number of species in a grid cell, 1 maximum number of species in a grid cell) and then subtracted. The normalisation was necessary due to the higher total number of grass species.</w:t>
      </w:r>
    </w:p>
    <w:p w14:paraId="0000004A" w14:textId="77777777" w:rsidR="000D3EF9" w:rsidRDefault="00000000">
      <w:pPr>
        <w:spacing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color w:val="231F20"/>
          <w:sz w:val="24"/>
          <w:szCs w:val="24"/>
        </w:rPr>
        <w:t xml:space="preserve">Two bioclimatic variables (Bio1 – Annual Mean Temperature (°C*10); Bio12 – Annual Mean Precipitation (mm)) were extracted from </w:t>
      </w:r>
      <w:proofErr w:type="spellStart"/>
      <w:r>
        <w:rPr>
          <w:rFonts w:ascii="Times New Roman" w:eastAsia="Times New Roman" w:hAnsi="Times New Roman" w:cs="Times New Roman"/>
          <w:color w:val="231F20"/>
          <w:sz w:val="24"/>
          <w:szCs w:val="24"/>
        </w:rPr>
        <w:t>WorldClim</w:t>
      </w:r>
      <w:proofErr w:type="spellEnd"/>
      <w:r>
        <w:rPr>
          <w:rFonts w:ascii="Times New Roman" w:eastAsia="Times New Roman" w:hAnsi="Times New Roman" w:cs="Times New Roman"/>
          <w:color w:val="231F20"/>
          <w:sz w:val="24"/>
          <w:szCs w:val="24"/>
        </w:rPr>
        <w:t xml:space="preserve"> v.2 with a spatial resolution of 10 minutes (~340 km²) (Fick &amp; </w:t>
      </w:r>
      <w:proofErr w:type="spellStart"/>
      <w:r>
        <w:rPr>
          <w:rFonts w:ascii="Times New Roman" w:eastAsia="Times New Roman" w:hAnsi="Times New Roman" w:cs="Times New Roman"/>
          <w:color w:val="231F20"/>
          <w:sz w:val="24"/>
          <w:szCs w:val="24"/>
        </w:rPr>
        <w:t>Hijmans</w:t>
      </w:r>
      <w:proofErr w:type="spellEnd"/>
      <w:r>
        <w:rPr>
          <w:rFonts w:ascii="Times New Roman" w:eastAsia="Times New Roman" w:hAnsi="Times New Roman" w:cs="Times New Roman"/>
          <w:color w:val="231F20"/>
          <w:sz w:val="24"/>
          <w:szCs w:val="24"/>
        </w:rPr>
        <w:t>, 2017). We plotted annual mean temperature and precipitation values using ggplot2 to compare the distribution of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eudicots and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grasses along these two climatic variables (Wickham et al., 2016). We are aware that this approach does not integrate biogeographical history which is beyond the scope of this paper. Likewise, boxplots for each family of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eudicots, the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grasses, and all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eudicots together were calculated in relation to the climate variables. </w:t>
      </w:r>
      <w:r>
        <w:rPr>
          <w:rFonts w:ascii="Times New Roman" w:eastAsia="Times New Roman" w:hAnsi="Times New Roman" w:cs="Times New Roman"/>
          <w:sz w:val="24"/>
          <w:szCs w:val="24"/>
        </w:rPr>
        <w:t xml:space="preserve">Statistical analyses were conducted in R v4.0.2 (R Core Team, 2020) using RStudio v1.2.5042 (RStudio, Inc. 2009-2020) and R Commander (Fox, 2005). We used the </w:t>
      </w:r>
      <w:proofErr w:type="spellStart"/>
      <w:r>
        <w:rPr>
          <w:rFonts w:ascii="Times New Roman" w:eastAsia="Times New Roman" w:hAnsi="Times New Roman" w:cs="Times New Roman"/>
          <w:sz w:val="24"/>
          <w:szCs w:val="24"/>
        </w:rPr>
        <w:t>Krustal</w:t>
      </w:r>
      <w:proofErr w:type="spellEnd"/>
      <w:r>
        <w:rPr>
          <w:rFonts w:ascii="Times New Roman" w:eastAsia="Times New Roman" w:hAnsi="Times New Roman" w:cs="Times New Roman"/>
          <w:sz w:val="24"/>
          <w:szCs w:val="24"/>
        </w:rPr>
        <w:t xml:space="preserve">-Wallis test (between </w:t>
      </w:r>
      <w:r>
        <w:rPr>
          <w:rFonts w:ascii="Times New Roman" w:eastAsia="Times New Roman" w:hAnsi="Times New Roman" w:cs="Times New Roman"/>
          <w:color w:val="231F20"/>
          <w:sz w:val="24"/>
          <w:szCs w:val="24"/>
        </w:rPr>
        <w:t>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eudicot families)</w:t>
      </w:r>
      <w:r>
        <w:rPr>
          <w:rFonts w:ascii="Times New Roman" w:eastAsia="Times New Roman" w:hAnsi="Times New Roman" w:cs="Times New Roman"/>
          <w:sz w:val="24"/>
          <w:szCs w:val="24"/>
        </w:rPr>
        <w:t xml:space="preserve"> and the Mann-Whitney-U test (between </w:t>
      </w:r>
      <w:r>
        <w:rPr>
          <w:rFonts w:ascii="Times New Roman" w:eastAsia="Times New Roman" w:hAnsi="Times New Roman" w:cs="Times New Roman"/>
          <w:color w:val="231F20"/>
          <w:sz w:val="24"/>
          <w:szCs w:val="24"/>
        </w:rPr>
        <w:t>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eudicots and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grasses)</w:t>
      </w:r>
      <w:r>
        <w:rPr>
          <w:rFonts w:ascii="Times New Roman" w:eastAsia="Times New Roman" w:hAnsi="Times New Roman" w:cs="Times New Roman"/>
          <w:sz w:val="24"/>
          <w:szCs w:val="24"/>
        </w:rPr>
        <w:t xml:space="preserve"> to determine significance according to annual mean </w:t>
      </w:r>
      <w:r>
        <w:rPr>
          <w:rFonts w:ascii="Times New Roman" w:eastAsia="Times New Roman" w:hAnsi="Times New Roman" w:cs="Times New Roman"/>
          <w:color w:val="231F20"/>
          <w:sz w:val="24"/>
          <w:szCs w:val="24"/>
        </w:rPr>
        <w:t>precipitation and annual mean temperature.</w:t>
      </w:r>
    </w:p>
    <w:p w14:paraId="0000004B" w14:textId="027D644C" w:rsidR="000D3EF9" w:rsidRDefault="00000000">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 display the distribution areas of each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 family at the biome level (Olson et al., 2001), a table in Figure 4a was created. Only families with the highest number of species in that study according to Figure 1a were selected for this </w:t>
      </w:r>
      <w:r w:rsidR="000B0E13">
        <w:rPr>
          <w:rFonts w:ascii="Times New Roman" w:eastAsia="Times New Roman" w:hAnsi="Times New Roman" w:cs="Times New Roman"/>
          <w:sz w:val="24"/>
          <w:szCs w:val="24"/>
        </w:rPr>
        <w:t>table.</w:t>
      </w:r>
      <w:r>
        <w:rPr>
          <w:rFonts w:ascii="Times New Roman" w:eastAsia="Times New Roman" w:hAnsi="Times New Roman" w:cs="Times New Roman"/>
          <w:sz w:val="24"/>
          <w:szCs w:val="24"/>
        </w:rPr>
        <w:t xml:space="preserve"> </w:t>
      </w:r>
    </w:p>
    <w:p w14:paraId="0000004C" w14:textId="77777777" w:rsidR="000D3EF9" w:rsidRDefault="000D3EF9">
      <w:pPr>
        <w:spacing w:after="0" w:line="360" w:lineRule="auto"/>
        <w:jc w:val="both"/>
        <w:rPr>
          <w:rFonts w:ascii="Times New Roman" w:eastAsia="Times New Roman" w:hAnsi="Times New Roman" w:cs="Times New Roman"/>
          <w:color w:val="231F20"/>
          <w:sz w:val="24"/>
          <w:szCs w:val="24"/>
        </w:rPr>
      </w:pPr>
    </w:p>
    <w:p w14:paraId="0000004D" w14:textId="77777777" w:rsidR="000D3EF9" w:rsidRDefault="00000000">
      <w:pPr>
        <w:spacing w:after="0" w:line="360" w:lineRule="auto"/>
        <w:jc w:val="both"/>
        <w:rPr>
          <w:rFonts w:ascii="Times New Roman" w:eastAsia="Times New Roman" w:hAnsi="Times New Roman" w:cs="Times New Roman"/>
          <w:b/>
          <w:sz w:val="24"/>
          <w:szCs w:val="24"/>
        </w:rPr>
      </w:pPr>
      <w:bookmarkStart w:id="10" w:name="_heading=h.3dy6vkm" w:colFirst="0" w:colLast="0"/>
      <w:bookmarkEnd w:id="10"/>
      <w:r>
        <w:rPr>
          <w:rFonts w:ascii="Times New Roman" w:eastAsia="Times New Roman" w:hAnsi="Times New Roman" w:cs="Times New Roman"/>
          <w:b/>
          <w:sz w:val="24"/>
          <w:szCs w:val="24"/>
        </w:rPr>
        <w:t>3. Results</w:t>
      </w:r>
    </w:p>
    <w:p w14:paraId="0000004E" w14:textId="77777777" w:rsidR="000D3EF9" w:rsidRDefault="00000000">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3.1 The impact of data cleaning</w:t>
      </w:r>
    </w:p>
    <w:p w14:paraId="0000004F" w14:textId="77777777" w:rsidR="000D3EF9" w:rsidRDefault="00000000">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We included only species for which direct evidence of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photosynthesis (such as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-like δ</w:t>
      </w:r>
      <w:r>
        <w:rPr>
          <w:rFonts w:ascii="Times New Roman" w:eastAsia="Times New Roman" w:hAnsi="Times New Roman" w:cs="Times New Roman"/>
          <w:sz w:val="24"/>
          <w:szCs w:val="24"/>
          <w:vertAlign w:val="superscript"/>
        </w:rPr>
        <w:t>13</w:t>
      </w:r>
      <w:r>
        <w:rPr>
          <w:rFonts w:ascii="Times New Roman" w:eastAsia="Times New Roman" w:hAnsi="Times New Roman" w:cs="Times New Roman"/>
          <w:sz w:val="24"/>
          <w:szCs w:val="24"/>
        </w:rPr>
        <w:t>C values or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leaf anatomy) is documented in the literature. This was the case for 1,207 species of the approximately 1,777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eudicots according to Sage (2017). Since Sage (2017) estimates the number of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species per lineage, our refined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 species list is substantially shorter (Table A1). For 208 of these 1,207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 species no occurrence points were documented in GBIF. Therefore, the final list of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eudicots analysed here included 999 species.</w:t>
      </w:r>
    </w:p>
    <w:p w14:paraId="00000050" w14:textId="77777777" w:rsidR="000D3EF9" w:rsidRDefault="00000000">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Performing the necessary cleaning steps reduced the raw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 occurrence points dataset, which originally contained more than 1 million records, to less than a quarter (Table 1). After use of the “</w:t>
      </w:r>
      <w:proofErr w:type="spellStart"/>
      <w:r>
        <w:rPr>
          <w:rFonts w:ascii="Times New Roman" w:eastAsia="Times New Roman" w:hAnsi="Times New Roman" w:cs="Times New Roman"/>
          <w:sz w:val="24"/>
          <w:szCs w:val="24"/>
        </w:rPr>
        <w:t>CoordinateCleaner</w:t>
      </w:r>
      <w:proofErr w:type="spellEnd"/>
      <w:r>
        <w:rPr>
          <w:rFonts w:ascii="Times New Roman" w:eastAsia="Times New Roman" w:hAnsi="Times New Roman" w:cs="Times New Roman"/>
          <w:sz w:val="24"/>
          <w:szCs w:val="24"/>
        </w:rPr>
        <w:t>” package, 280,935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 records (27.75%) of 1,012,557 were removed (Table 1). A manual check for erroneous </w:t>
      </w:r>
      <w:proofErr w:type="spellStart"/>
      <w:r>
        <w:rPr>
          <w:rFonts w:ascii="Times New Roman" w:eastAsia="Times New Roman" w:hAnsi="Times New Roman" w:cs="Times New Roman"/>
          <w:sz w:val="24"/>
          <w:szCs w:val="24"/>
        </w:rPr>
        <w:t>synonymization</w:t>
      </w:r>
      <w:proofErr w:type="spellEnd"/>
      <w:r>
        <w:rPr>
          <w:rFonts w:ascii="Times New Roman" w:eastAsia="Times New Roman" w:hAnsi="Times New Roman" w:cs="Times New Roman"/>
          <w:sz w:val="24"/>
          <w:szCs w:val="24"/>
        </w:rPr>
        <w:t xml:space="preserve"> removed 153,236 occurrence records from the remaining dataset. In the next step, 155,481 duplicate coordinates were removed. Notable is the additional reduction of 175,700 distribution points, after filtering out the outliers. After all these cleaning steps, we retained 963 species with a total of 247,205 occurrences. 620 species were represented by more than 10 records, whereas 343 species were represented by less than 10 records.</w:t>
      </w:r>
      <w:r>
        <w:rPr>
          <w:rFonts w:ascii="Times New Roman" w:eastAsia="Times New Roman" w:hAnsi="Times New Roman" w:cs="Times New Roman"/>
          <w:color w:val="000000"/>
          <w:sz w:val="24"/>
          <w:szCs w:val="24"/>
        </w:rPr>
        <w:t xml:space="preserve"> Altogether, 75.59% of the occurrences for the C</w:t>
      </w:r>
      <w:r>
        <w:rPr>
          <w:rFonts w:ascii="Times New Roman" w:eastAsia="Times New Roman" w:hAnsi="Times New Roman" w:cs="Times New Roman"/>
          <w:color w:val="000000"/>
          <w:sz w:val="24"/>
          <w:szCs w:val="24"/>
          <w:vertAlign w:val="subscript"/>
        </w:rPr>
        <w:t>4</w:t>
      </w:r>
      <w:r>
        <w:rPr>
          <w:rFonts w:ascii="Times New Roman" w:eastAsia="Times New Roman" w:hAnsi="Times New Roman" w:cs="Times New Roman"/>
          <w:color w:val="000000"/>
          <w:sz w:val="24"/>
          <w:szCs w:val="24"/>
        </w:rPr>
        <w:t xml:space="preserve"> eudicots were excluded (Table 1).</w:t>
      </w:r>
    </w:p>
    <w:p w14:paraId="00000051" w14:textId="77777777" w:rsidR="000D3EF9" w:rsidRDefault="000D3EF9">
      <w:pPr>
        <w:spacing w:after="0" w:line="360" w:lineRule="auto"/>
        <w:jc w:val="both"/>
        <w:rPr>
          <w:rFonts w:ascii="Times New Roman" w:eastAsia="Times New Roman" w:hAnsi="Times New Roman" w:cs="Times New Roman"/>
          <w:sz w:val="24"/>
          <w:szCs w:val="24"/>
        </w:rPr>
      </w:pPr>
    </w:p>
    <w:p w14:paraId="00000053" w14:textId="369C508D" w:rsidR="000D3EF9" w:rsidRPr="000D51BB" w:rsidRDefault="000D51BB" w:rsidP="000D51BB">
      <w:pPr>
        <w:spacing w:after="0" w:line="360" w:lineRule="auto"/>
        <w:jc w:val="both"/>
        <w:rPr>
          <w:rFonts w:ascii="Times New Roman" w:eastAsia="Times New Roman" w:hAnsi="Times New Roman" w:cs="Times New Roman"/>
          <w:b/>
          <w:bCs/>
          <w:sz w:val="24"/>
          <w:szCs w:val="24"/>
        </w:rPr>
      </w:pPr>
      <w:r w:rsidRPr="000D51BB">
        <w:rPr>
          <w:rFonts w:ascii="Times New Roman" w:eastAsia="Times New Roman" w:hAnsi="Times New Roman" w:cs="Times New Roman"/>
          <w:b/>
          <w:bCs/>
          <w:sz w:val="24"/>
          <w:szCs w:val="24"/>
        </w:rPr>
        <w:t>(---Table 1---)</w:t>
      </w:r>
    </w:p>
    <w:p w14:paraId="00000054" w14:textId="77777777" w:rsidR="000D3EF9" w:rsidRDefault="000D3EF9">
      <w:pPr>
        <w:rPr>
          <w:rFonts w:ascii="Times New Roman" w:eastAsia="Times New Roman" w:hAnsi="Times New Roman" w:cs="Times New Roman"/>
          <w:b/>
          <w:sz w:val="24"/>
          <w:szCs w:val="24"/>
        </w:rPr>
      </w:pPr>
    </w:p>
    <w:p w14:paraId="00000055" w14:textId="77777777" w:rsidR="000D3EF9" w:rsidRDefault="00000000">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In the raw C</w:t>
      </w:r>
      <w:r>
        <w:rPr>
          <w:rFonts w:ascii="Times New Roman" w:eastAsia="Times New Roman" w:hAnsi="Times New Roman" w:cs="Times New Roman"/>
          <w:color w:val="000000"/>
          <w:sz w:val="24"/>
          <w:szCs w:val="24"/>
          <w:vertAlign w:val="subscript"/>
        </w:rPr>
        <w:t>4</w:t>
      </w:r>
      <w:r>
        <w:rPr>
          <w:rFonts w:ascii="Times New Roman" w:eastAsia="Times New Roman" w:hAnsi="Times New Roman" w:cs="Times New Roman"/>
          <w:color w:val="000000"/>
          <w:sz w:val="24"/>
          <w:szCs w:val="24"/>
        </w:rPr>
        <w:t xml:space="preserve"> grasses dataset, that contained </w:t>
      </w:r>
      <w:r>
        <w:rPr>
          <w:rFonts w:ascii="Times New Roman" w:eastAsia="Times New Roman" w:hAnsi="Times New Roman" w:cs="Times New Roman"/>
          <w:sz w:val="24"/>
          <w:szCs w:val="24"/>
        </w:rPr>
        <w:t>2,296,101 distribution points</w:t>
      </w:r>
      <w:r>
        <w:rPr>
          <w:rFonts w:ascii="Times New Roman" w:eastAsia="Times New Roman" w:hAnsi="Times New Roman" w:cs="Times New Roman"/>
          <w:color w:val="231F20"/>
          <w:sz w:val="24"/>
          <w:szCs w:val="24"/>
        </w:rPr>
        <w:t xml:space="preserve"> for 271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grass genera (</w:t>
      </w:r>
      <w:r>
        <w:rPr>
          <w:rFonts w:ascii="Times New Roman" w:eastAsia="Times New Roman" w:hAnsi="Times New Roman" w:cs="Times New Roman"/>
          <w:sz w:val="24"/>
          <w:szCs w:val="24"/>
        </w:rPr>
        <w:t>GBIF.org.2020p; GBIF.org.2020q; GBIF.org.2021r; GBIF.org.2020s; GBIF.org.2020t</w:t>
      </w:r>
      <w:r>
        <w:rPr>
          <w:rFonts w:ascii="Times New Roman" w:eastAsia="Times New Roman" w:hAnsi="Times New Roman" w:cs="Times New Roman"/>
          <w:color w:val="231F20"/>
          <w:sz w:val="24"/>
          <w:szCs w:val="24"/>
        </w:rPr>
        <w:t>)</w:t>
      </w:r>
      <w:r>
        <w:rPr>
          <w:rFonts w:ascii="Times New Roman" w:eastAsia="Times New Roman" w:hAnsi="Times New Roman" w:cs="Times New Roman"/>
          <w:sz w:val="24"/>
          <w:szCs w:val="24"/>
        </w:rPr>
        <w:t>, around 382,595 points (16.66%) were removed after applying the “</w:t>
      </w:r>
      <w:proofErr w:type="spellStart"/>
      <w:r>
        <w:rPr>
          <w:rFonts w:ascii="Times New Roman" w:eastAsia="Times New Roman" w:hAnsi="Times New Roman" w:cs="Times New Roman"/>
          <w:sz w:val="24"/>
          <w:szCs w:val="24"/>
        </w:rPr>
        <w:t>CoordinateCleaner</w:t>
      </w:r>
      <w:proofErr w:type="spellEnd"/>
      <w:r>
        <w:rPr>
          <w:rFonts w:ascii="Times New Roman" w:eastAsia="Times New Roman" w:hAnsi="Times New Roman" w:cs="Times New Roman"/>
          <w:sz w:val="24"/>
          <w:szCs w:val="24"/>
        </w:rPr>
        <w:t>” package. Excluding occurrence points outside the original distribution areas resulted in the elimination of 375,560 distribution points. Duplicate coordinates per species were removed, resulting in an additional 464,424 occurrence points being excluded. After all cleaning steps, approximately 53.25% distribution points were removed from the raw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grasses dataset, leaving 1,073,522 distribution points. Manual </w:t>
      </w:r>
      <w:proofErr w:type="spellStart"/>
      <w:r>
        <w:rPr>
          <w:rFonts w:ascii="Times New Roman" w:eastAsia="Times New Roman" w:hAnsi="Times New Roman" w:cs="Times New Roman"/>
          <w:sz w:val="24"/>
          <w:szCs w:val="24"/>
        </w:rPr>
        <w:t>cleanup</w:t>
      </w:r>
      <w:proofErr w:type="spellEnd"/>
      <w:r>
        <w:rPr>
          <w:rFonts w:ascii="Times New Roman" w:eastAsia="Times New Roman" w:hAnsi="Times New Roman" w:cs="Times New Roman"/>
          <w:sz w:val="24"/>
          <w:szCs w:val="24"/>
        </w:rPr>
        <w:t xml:space="preserve"> of incorrectly synonymized species was not performed, as only the genus level was considered.</w:t>
      </w:r>
    </w:p>
    <w:p w14:paraId="00000056" w14:textId="77777777" w:rsidR="000D3EF9" w:rsidRDefault="00000000">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Intermediate analyses with uncleaned or only partly cleaned data showed that these datasets would have led to different results (Supplementary </w:t>
      </w:r>
      <w:r>
        <w:rPr>
          <w:rFonts w:ascii="Times New Roman" w:eastAsia="Times New Roman" w:hAnsi="Times New Roman" w:cs="Times New Roman"/>
          <w:color w:val="231F20"/>
          <w:sz w:val="24"/>
          <w:szCs w:val="24"/>
        </w:rPr>
        <w:t>Figures</w:t>
      </w:r>
      <w:r>
        <w:rPr>
          <w:rFonts w:ascii="Times New Roman" w:eastAsia="Times New Roman" w:hAnsi="Times New Roman" w:cs="Times New Roman"/>
          <w:sz w:val="24"/>
          <w:szCs w:val="24"/>
        </w:rPr>
        <w:t xml:space="preserve"> A1-15 illustrate this). The false occurrence data is prevalent to the extent that they blur any meaningful result of the clean data. The usability and consequently the sustainable success of large data repositories such as GBIF will thus in the future largely depend on the effort put into the curation of the data. Currently, these meta data should only be used with caution (Zizka et al., 2020), and a meaningful dataset can only be extracted via several filtering steps, as seen in this study. </w:t>
      </w:r>
    </w:p>
    <w:p w14:paraId="00000057" w14:textId="77777777" w:rsidR="000D3EF9" w:rsidRDefault="000D3EF9">
      <w:pPr>
        <w:spacing w:after="0" w:line="360" w:lineRule="auto"/>
        <w:jc w:val="both"/>
        <w:rPr>
          <w:rFonts w:ascii="Times New Roman" w:eastAsia="Times New Roman" w:hAnsi="Times New Roman" w:cs="Times New Roman"/>
          <w:sz w:val="24"/>
          <w:szCs w:val="24"/>
        </w:rPr>
      </w:pPr>
    </w:p>
    <w:p w14:paraId="00000058" w14:textId="77777777" w:rsidR="000D3EF9" w:rsidRDefault="00000000">
      <w:pPr>
        <w:spacing w:after="0" w:line="360" w:lineRule="auto"/>
        <w:jc w:val="both"/>
        <w:rPr>
          <w:rFonts w:ascii="Times New Roman" w:eastAsia="Times New Roman" w:hAnsi="Times New Roman" w:cs="Times New Roman"/>
          <w:b/>
          <w:color w:val="231F20"/>
          <w:sz w:val="24"/>
          <w:szCs w:val="24"/>
        </w:rPr>
      </w:pPr>
      <w:bookmarkStart w:id="11" w:name="_heading=h.1t3h5sf" w:colFirst="0" w:colLast="0"/>
      <w:bookmarkEnd w:id="11"/>
      <w:r>
        <w:rPr>
          <w:rFonts w:ascii="Times New Roman" w:eastAsia="Times New Roman" w:hAnsi="Times New Roman" w:cs="Times New Roman"/>
          <w:b/>
          <w:color w:val="231F20"/>
          <w:sz w:val="24"/>
          <w:szCs w:val="24"/>
        </w:rPr>
        <w:t>3.2 C</w:t>
      </w:r>
      <w:r>
        <w:rPr>
          <w:rFonts w:ascii="Times New Roman" w:eastAsia="Times New Roman" w:hAnsi="Times New Roman" w:cs="Times New Roman"/>
          <w:b/>
          <w:color w:val="231F20"/>
          <w:sz w:val="24"/>
          <w:szCs w:val="24"/>
          <w:vertAlign w:val="subscript"/>
        </w:rPr>
        <w:t>4</w:t>
      </w:r>
      <w:r>
        <w:rPr>
          <w:rFonts w:ascii="Times New Roman" w:eastAsia="Times New Roman" w:hAnsi="Times New Roman" w:cs="Times New Roman"/>
          <w:b/>
          <w:color w:val="231F20"/>
          <w:sz w:val="24"/>
          <w:szCs w:val="24"/>
        </w:rPr>
        <w:t xml:space="preserve"> eudicot and C</w:t>
      </w:r>
      <w:r>
        <w:rPr>
          <w:rFonts w:ascii="Times New Roman" w:eastAsia="Times New Roman" w:hAnsi="Times New Roman" w:cs="Times New Roman"/>
          <w:b/>
          <w:color w:val="231F20"/>
          <w:sz w:val="24"/>
          <w:szCs w:val="24"/>
          <w:vertAlign w:val="subscript"/>
        </w:rPr>
        <w:t>4</w:t>
      </w:r>
      <w:r>
        <w:rPr>
          <w:rFonts w:ascii="Times New Roman" w:eastAsia="Times New Roman" w:hAnsi="Times New Roman" w:cs="Times New Roman"/>
          <w:b/>
          <w:color w:val="231F20"/>
          <w:sz w:val="24"/>
          <w:szCs w:val="24"/>
        </w:rPr>
        <w:t xml:space="preserve"> grasses comparison</w:t>
      </w:r>
    </w:p>
    <w:p w14:paraId="00000059" w14:textId="77777777" w:rsidR="000D3EF9" w:rsidRDefault="00000000">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Species richness is a commonly used measure of biodiversity (Gould, 2000; Albrecht et al., 2021). Richness maps are used to explore patterns of richness and help to investigate the </w:t>
      </w:r>
      <w:r>
        <w:rPr>
          <w:rFonts w:ascii="Times New Roman" w:eastAsia="Times New Roman" w:hAnsi="Times New Roman" w:cs="Times New Roman"/>
          <w:sz w:val="24"/>
          <w:szCs w:val="24"/>
        </w:rPr>
        <w:lastRenderedPageBreak/>
        <w:t>processes that shape those patterns. Species richness maps of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grasses and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eudicots show the generally higher species diversity of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grasses (</w:t>
      </w:r>
      <w:r>
        <w:rPr>
          <w:rFonts w:ascii="Times New Roman" w:eastAsia="Times New Roman" w:hAnsi="Times New Roman" w:cs="Times New Roman"/>
          <w:color w:val="231F20"/>
          <w:sz w:val="24"/>
          <w:szCs w:val="24"/>
        </w:rPr>
        <w:t>Figures</w:t>
      </w:r>
      <w:r>
        <w:rPr>
          <w:rFonts w:ascii="Times New Roman" w:eastAsia="Times New Roman" w:hAnsi="Times New Roman" w:cs="Times New Roman"/>
          <w:sz w:val="24"/>
          <w:szCs w:val="24"/>
        </w:rPr>
        <w:t xml:space="preserve"> 2a and b). </w:t>
      </w:r>
    </w:p>
    <w:p w14:paraId="0000005A" w14:textId="77777777" w:rsidR="000D3EF9" w:rsidRDefault="00000000">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Overall, two regions stood out with a high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species richness (eudicots and grasses): Mexico and Australia (</w:t>
      </w:r>
      <w:r>
        <w:rPr>
          <w:rFonts w:ascii="Times New Roman" w:eastAsia="Times New Roman" w:hAnsi="Times New Roman" w:cs="Times New Roman"/>
          <w:color w:val="231F20"/>
          <w:sz w:val="24"/>
          <w:szCs w:val="24"/>
        </w:rPr>
        <w:t>Figures</w:t>
      </w:r>
      <w:r>
        <w:rPr>
          <w:rFonts w:ascii="Times New Roman" w:eastAsia="Times New Roman" w:hAnsi="Times New Roman" w:cs="Times New Roman"/>
          <w:sz w:val="24"/>
          <w:szCs w:val="24"/>
        </w:rPr>
        <w:t xml:space="preserve"> 2a and b). For the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eudicots the hotspot of a </w:t>
      </w:r>
      <w:r>
        <w:rPr>
          <w:rFonts w:ascii="Times New Roman" w:eastAsia="Times New Roman" w:hAnsi="Times New Roman" w:cs="Times New Roman"/>
          <w:sz w:val="24"/>
          <w:szCs w:val="24"/>
          <w:highlight w:val="white"/>
        </w:rPr>
        <w:t xml:space="preserve">high diversity a generic and family rank </w:t>
      </w:r>
      <w:r>
        <w:rPr>
          <w:rFonts w:ascii="Times New Roman" w:eastAsia="Times New Roman" w:hAnsi="Times New Roman" w:cs="Times New Roman"/>
          <w:sz w:val="24"/>
          <w:szCs w:val="24"/>
        </w:rPr>
        <w:t xml:space="preserve">was in Mexico and extended further north into the United States, where deserts and xeric shrublands prevail, and the Australian hotspot lied in the deserts and xeric shrublands of Central </w:t>
      </w:r>
      <w:proofErr w:type="gramStart"/>
      <w:r>
        <w:rPr>
          <w:rFonts w:ascii="Times New Roman" w:eastAsia="Times New Roman" w:hAnsi="Times New Roman" w:cs="Times New Roman"/>
          <w:sz w:val="24"/>
          <w:szCs w:val="24"/>
        </w:rPr>
        <w:t>Australia, but</w:t>
      </w:r>
      <w:proofErr w:type="gramEnd"/>
      <w:r>
        <w:rPr>
          <w:rFonts w:ascii="Times New Roman" w:eastAsia="Times New Roman" w:hAnsi="Times New Roman" w:cs="Times New Roman"/>
          <w:sz w:val="24"/>
          <w:szCs w:val="24"/>
        </w:rPr>
        <w:t xml:space="preserve"> extended also into the (sub)tropical region in the north and the Mediterranean region in the west. </w:t>
      </w:r>
    </w:p>
    <w:p w14:paraId="0000005B" w14:textId="77777777" w:rsidR="000D3EF9" w:rsidRDefault="00000000">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grasses showed four diversity hotspots: 1) the tropical and subtropical open coniferous forests, as well as the adjacent deserts of thorn scrubs with fleshy plants and pastures at slightly higher elevations of Mexico, where temperate to semi-arid climate prevails; 2) the tropical and subtropical grasslands and shrublands of Queensland, Australia; 3) South Africa, dominated by montane grasslands and shrublands; and 4) West Africa in tropical and subtropical grasslands, savannas and shrublands, near the Volta-, Benue- and Niger-River. In addition, small islands such as the Galapagos and Cape Verde Islands, as well as Réunion and Mauritius, have been colonised by many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grass species. </w:t>
      </w:r>
    </w:p>
    <w:p w14:paraId="0000005C" w14:textId="77777777" w:rsidR="000D3EF9" w:rsidRDefault="00000000">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normalised difference of C</w:t>
      </w:r>
      <w:r>
        <w:rPr>
          <w:rFonts w:ascii="Times New Roman" w:eastAsia="Times New Roman" w:hAnsi="Times New Roman" w:cs="Times New Roman"/>
          <w:sz w:val="24"/>
          <w:szCs w:val="24"/>
          <w:vertAlign w:val="subscript"/>
        </w:rPr>
        <w:t xml:space="preserve">4 </w:t>
      </w:r>
      <w:r>
        <w:rPr>
          <w:rFonts w:ascii="Times New Roman" w:eastAsia="Times New Roman" w:hAnsi="Times New Roman" w:cs="Times New Roman"/>
          <w:sz w:val="24"/>
          <w:szCs w:val="24"/>
        </w:rPr>
        <w:t>eudicots versus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grass species occurrence revealed the particular importance of deserts (Namib, Caatinga) and the temperate northern hemisphere for C</w:t>
      </w:r>
      <w:r>
        <w:rPr>
          <w:rFonts w:ascii="Times New Roman" w:eastAsia="Times New Roman" w:hAnsi="Times New Roman" w:cs="Times New Roman"/>
          <w:sz w:val="24"/>
          <w:szCs w:val="24"/>
          <w:vertAlign w:val="subscript"/>
        </w:rPr>
        <w:t xml:space="preserve">4 </w:t>
      </w:r>
      <w:r>
        <w:rPr>
          <w:rFonts w:ascii="Times New Roman" w:eastAsia="Times New Roman" w:hAnsi="Times New Roman" w:cs="Times New Roman"/>
          <w:sz w:val="24"/>
          <w:szCs w:val="24"/>
        </w:rPr>
        <w:t>eudicots (Figure 2d).</w:t>
      </w:r>
    </w:p>
    <w:p w14:paraId="476ECD3F" w14:textId="77777777" w:rsidR="005B2035" w:rsidRDefault="005B2035">
      <w:pPr>
        <w:spacing w:after="0" w:line="360" w:lineRule="auto"/>
        <w:jc w:val="both"/>
      </w:pPr>
    </w:p>
    <w:p w14:paraId="0915F790" w14:textId="77777777" w:rsidR="005B2035" w:rsidRPr="005B2035" w:rsidRDefault="005B2035" w:rsidP="005B2035">
      <w:pPr>
        <w:spacing w:after="0" w:line="360" w:lineRule="auto"/>
        <w:jc w:val="both"/>
        <w:rPr>
          <w:rFonts w:ascii="Times New Roman" w:eastAsia="Times New Roman" w:hAnsi="Times New Roman" w:cs="Times New Roman"/>
          <w:sz w:val="24"/>
          <w:szCs w:val="24"/>
        </w:rPr>
      </w:pPr>
      <w:r w:rsidRPr="005B2035">
        <w:rPr>
          <w:rFonts w:ascii="Times New Roman" w:eastAsia="Times New Roman" w:hAnsi="Times New Roman" w:cs="Times New Roman"/>
          <w:b/>
          <w:sz w:val="24"/>
          <w:szCs w:val="24"/>
        </w:rPr>
        <w:t>(--Figure 2--)</w:t>
      </w:r>
    </w:p>
    <w:p w14:paraId="266781E6" w14:textId="77777777" w:rsidR="005B2035" w:rsidRDefault="005B2035">
      <w:pPr>
        <w:spacing w:after="0" w:line="360" w:lineRule="auto"/>
        <w:jc w:val="both"/>
      </w:pPr>
    </w:p>
    <w:p w14:paraId="00000061" w14:textId="49A0519B" w:rsidR="000D3EF9" w:rsidRDefault="00000000">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Both,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grasses as well as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eudicots, occurred in a wide range of annual mean temperatures from 1 to 31.2 °C and 6 to 30.5 °C (95% interval), respectively (</w:t>
      </w:r>
      <w:r>
        <w:rPr>
          <w:rFonts w:ascii="Times New Roman" w:eastAsia="Times New Roman" w:hAnsi="Times New Roman" w:cs="Times New Roman"/>
          <w:color w:val="231F20"/>
          <w:sz w:val="24"/>
          <w:szCs w:val="24"/>
        </w:rPr>
        <w:t>Figures</w:t>
      </w:r>
      <w:r>
        <w:rPr>
          <w:rFonts w:ascii="Times New Roman" w:eastAsia="Times New Roman" w:hAnsi="Times New Roman" w:cs="Times New Roman"/>
          <w:sz w:val="24"/>
          <w:szCs w:val="24"/>
        </w:rPr>
        <w:t xml:space="preserve"> 3 and 5b). </w:t>
      </w:r>
      <w:r>
        <w:rPr>
          <w:rFonts w:ascii="Times New Roman" w:eastAsia="Times New Roman" w:hAnsi="Times New Roman" w:cs="Times New Roman"/>
          <w:color w:val="231F20"/>
          <w:sz w:val="24"/>
          <w:szCs w:val="24"/>
        </w:rPr>
        <w:t>The median temperature was 19.0 °C for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grasses and 17.4 °C for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eudicots.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grasses, in addition to increasing in the range of 15 to 18 °C, had a second steep increase in occurrence records ranging between 27 to 30 °C, dominated by the subfamilies </w:t>
      </w:r>
      <w:proofErr w:type="spellStart"/>
      <w:r>
        <w:rPr>
          <w:rFonts w:ascii="Times New Roman" w:eastAsia="Times New Roman" w:hAnsi="Times New Roman" w:cs="Times New Roman"/>
          <w:sz w:val="24"/>
          <w:szCs w:val="24"/>
        </w:rPr>
        <w:t>Chloridoideae</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Panicoideae</w:t>
      </w:r>
      <w:proofErr w:type="spellEnd"/>
      <w:r>
        <w:rPr>
          <w:rFonts w:ascii="Times New Roman" w:eastAsia="Times New Roman" w:hAnsi="Times New Roman" w:cs="Times New Roman"/>
          <w:sz w:val="24"/>
          <w:szCs w:val="24"/>
        </w:rPr>
        <w:t>. That last peak could not be observed in the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eudicots. Occurrence points of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grasses were found in a broad niche of annual mean precipitation profiles, from 0 to approx. 2,000 mm (95% interval). However, the predominant occurrence of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grasses tended to be in the semi-humid areas.</w:t>
      </w:r>
      <w:r>
        <w:t xml:space="preserve"> </w:t>
      </w:r>
      <w:r>
        <w:rPr>
          <w:rFonts w:ascii="Times New Roman" w:eastAsia="Times New Roman" w:hAnsi="Times New Roman" w:cs="Times New Roman"/>
          <w:sz w:val="24"/>
          <w:szCs w:val="24"/>
        </w:rPr>
        <w:t>An increase in occurrence points was seen in the range between 600 to 900 mm, with the median of 772 mm. C</w:t>
      </w:r>
      <w:r>
        <w:rPr>
          <w:rFonts w:ascii="Times New Roman" w:eastAsia="Times New Roman" w:hAnsi="Times New Roman" w:cs="Times New Roman"/>
          <w:sz w:val="24"/>
          <w:szCs w:val="24"/>
          <w:vertAlign w:val="subscript"/>
        </w:rPr>
        <w:t xml:space="preserve">4 </w:t>
      </w:r>
      <w:r>
        <w:rPr>
          <w:rFonts w:ascii="Times New Roman" w:eastAsia="Times New Roman" w:hAnsi="Times New Roman" w:cs="Times New Roman"/>
          <w:sz w:val="24"/>
          <w:szCs w:val="24"/>
        </w:rPr>
        <w:t>eudicots, on the other hand, occurred in distinctly less precipitation areas, with a median of 394 mm (</w:t>
      </w:r>
      <w:r>
        <w:rPr>
          <w:rFonts w:ascii="Times New Roman" w:eastAsia="Times New Roman" w:hAnsi="Times New Roman" w:cs="Times New Roman"/>
          <w:color w:val="231F20"/>
          <w:sz w:val="24"/>
          <w:szCs w:val="24"/>
        </w:rPr>
        <w:t>Figures</w:t>
      </w:r>
      <w:r>
        <w:rPr>
          <w:rFonts w:ascii="Times New Roman" w:eastAsia="Times New Roman" w:hAnsi="Times New Roman" w:cs="Times New Roman"/>
          <w:sz w:val="24"/>
          <w:szCs w:val="24"/>
        </w:rPr>
        <w:t xml:space="preserve"> 3 and 5a). An increase of C</w:t>
      </w:r>
      <w:r>
        <w:rPr>
          <w:rFonts w:ascii="Times New Roman" w:eastAsia="Times New Roman" w:hAnsi="Times New Roman" w:cs="Times New Roman"/>
          <w:sz w:val="24"/>
          <w:szCs w:val="24"/>
          <w:vertAlign w:val="subscript"/>
        </w:rPr>
        <w:t xml:space="preserve">4 </w:t>
      </w:r>
      <w:r>
        <w:rPr>
          <w:rFonts w:ascii="Times New Roman" w:eastAsia="Times New Roman" w:hAnsi="Times New Roman" w:cs="Times New Roman"/>
          <w:sz w:val="24"/>
          <w:szCs w:val="24"/>
        </w:rPr>
        <w:t>eudicot occurrence points was observed in regions with approx. 300 to 600 mm precipitation/year (</w:t>
      </w:r>
      <w:r>
        <w:rPr>
          <w:rFonts w:ascii="Times New Roman" w:eastAsia="Times New Roman" w:hAnsi="Times New Roman" w:cs="Times New Roman"/>
          <w:color w:val="231F20"/>
          <w:sz w:val="24"/>
          <w:szCs w:val="24"/>
        </w:rPr>
        <w:t>Figure</w:t>
      </w:r>
      <w:r>
        <w:rPr>
          <w:rFonts w:ascii="Times New Roman" w:eastAsia="Times New Roman" w:hAnsi="Times New Roman" w:cs="Times New Roman"/>
          <w:sz w:val="24"/>
          <w:szCs w:val="24"/>
        </w:rPr>
        <w:t xml:space="preserve"> 3). On a per </w:t>
      </w:r>
      <w:r>
        <w:rPr>
          <w:rFonts w:ascii="Times New Roman" w:eastAsia="Times New Roman" w:hAnsi="Times New Roman" w:cs="Times New Roman"/>
          <w:sz w:val="24"/>
          <w:szCs w:val="24"/>
        </w:rPr>
        <w:lastRenderedPageBreak/>
        <w:t>continent basis the occurrence of C</w:t>
      </w:r>
      <w:r>
        <w:rPr>
          <w:rFonts w:ascii="Times New Roman" w:eastAsia="Times New Roman" w:hAnsi="Times New Roman" w:cs="Times New Roman"/>
          <w:sz w:val="24"/>
          <w:szCs w:val="24"/>
          <w:vertAlign w:val="subscript"/>
        </w:rPr>
        <w:t xml:space="preserve">4 </w:t>
      </w:r>
      <w:r>
        <w:rPr>
          <w:rFonts w:ascii="Times New Roman" w:eastAsia="Times New Roman" w:hAnsi="Times New Roman" w:cs="Times New Roman"/>
          <w:sz w:val="24"/>
          <w:szCs w:val="24"/>
        </w:rPr>
        <w:t>grasses and C</w:t>
      </w:r>
      <w:r>
        <w:rPr>
          <w:rFonts w:ascii="Times New Roman" w:eastAsia="Times New Roman" w:hAnsi="Times New Roman" w:cs="Times New Roman"/>
          <w:sz w:val="24"/>
          <w:szCs w:val="24"/>
          <w:vertAlign w:val="subscript"/>
        </w:rPr>
        <w:t xml:space="preserve">4 </w:t>
      </w:r>
      <w:r>
        <w:rPr>
          <w:rFonts w:ascii="Times New Roman" w:eastAsia="Times New Roman" w:hAnsi="Times New Roman" w:cs="Times New Roman"/>
          <w:sz w:val="24"/>
          <w:szCs w:val="24"/>
        </w:rPr>
        <w:t>eudicots differed most prominently in Europe and Africa (Supplementary Figure A16). In Africa C</w:t>
      </w:r>
      <w:r>
        <w:rPr>
          <w:rFonts w:ascii="Times New Roman" w:eastAsia="Times New Roman" w:hAnsi="Times New Roman" w:cs="Times New Roman"/>
          <w:sz w:val="24"/>
          <w:szCs w:val="24"/>
          <w:vertAlign w:val="subscript"/>
        </w:rPr>
        <w:t xml:space="preserve">4 </w:t>
      </w:r>
      <w:r>
        <w:rPr>
          <w:rFonts w:ascii="Times New Roman" w:eastAsia="Times New Roman" w:hAnsi="Times New Roman" w:cs="Times New Roman"/>
          <w:sz w:val="24"/>
          <w:szCs w:val="24"/>
        </w:rPr>
        <w:t>eudicots show a higher density in areas with less than 500 mm precipitation, especially in regions with cooler temperatures. In Europe, C</w:t>
      </w:r>
      <w:r>
        <w:rPr>
          <w:rFonts w:ascii="Times New Roman" w:eastAsia="Times New Roman" w:hAnsi="Times New Roman" w:cs="Times New Roman"/>
          <w:sz w:val="24"/>
          <w:szCs w:val="24"/>
          <w:vertAlign w:val="subscript"/>
        </w:rPr>
        <w:t xml:space="preserve">4 </w:t>
      </w:r>
      <w:r>
        <w:rPr>
          <w:rFonts w:ascii="Times New Roman" w:eastAsia="Times New Roman" w:hAnsi="Times New Roman" w:cs="Times New Roman"/>
          <w:sz w:val="24"/>
          <w:szCs w:val="24"/>
        </w:rPr>
        <w:t xml:space="preserve">eudicots show a higher density in areas with less than 400 mm precipitation and warm temperature. </w:t>
      </w:r>
    </w:p>
    <w:p w14:paraId="00000062" w14:textId="77777777" w:rsidR="000D3EF9" w:rsidRDefault="00000000">
      <w:pPr>
        <w:spacing w:after="0" w:line="360" w:lineRule="auto"/>
        <w:ind w:firstLine="720"/>
        <w:jc w:val="both"/>
        <w:rPr>
          <w:rFonts w:ascii="Times New Roman" w:eastAsia="Times New Roman" w:hAnsi="Times New Roman" w:cs="Times New Roman"/>
          <w:b/>
          <w:color w:val="231F20"/>
          <w:sz w:val="24"/>
          <w:szCs w:val="24"/>
        </w:rPr>
      </w:pPr>
      <w:r>
        <w:rPr>
          <w:rFonts w:ascii="Times New Roman" w:eastAsia="Times New Roman" w:hAnsi="Times New Roman" w:cs="Times New Roman"/>
          <w:sz w:val="24"/>
          <w:szCs w:val="24"/>
        </w:rPr>
        <w:t>Overall, the diversity and abundance of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plants increased with increasing annual mean temperature and dry </w:t>
      </w:r>
      <w:proofErr w:type="gramStart"/>
      <w:r>
        <w:rPr>
          <w:rFonts w:ascii="Times New Roman" w:eastAsia="Times New Roman" w:hAnsi="Times New Roman" w:cs="Times New Roman"/>
          <w:sz w:val="24"/>
          <w:szCs w:val="24"/>
        </w:rPr>
        <w:t>season, and</w:t>
      </w:r>
      <w:proofErr w:type="gramEnd"/>
      <w:r>
        <w:rPr>
          <w:rFonts w:ascii="Times New Roman" w:eastAsia="Times New Roman" w:hAnsi="Times New Roman" w:cs="Times New Roman"/>
          <w:sz w:val="24"/>
          <w:szCs w:val="24"/>
        </w:rPr>
        <w:t xml:space="preserve"> decreased with increasing cold temperatures and humidity. </w:t>
      </w:r>
      <w:r>
        <w:rPr>
          <w:rFonts w:ascii="Times New Roman" w:eastAsia="Times New Roman" w:hAnsi="Times New Roman" w:cs="Times New Roman"/>
          <w:color w:val="231F20"/>
          <w:sz w:val="24"/>
          <w:szCs w:val="24"/>
        </w:rPr>
        <w:t>For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grasses there was a trend to more humid areas than in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eudicots. Cool and dry conditions are primarily colonised by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eudicots.</w:t>
      </w:r>
    </w:p>
    <w:p w14:paraId="00000066" w14:textId="77777777" w:rsidR="000D3EF9" w:rsidRDefault="000D3EF9">
      <w:pPr>
        <w:spacing w:after="0" w:line="360" w:lineRule="auto"/>
        <w:jc w:val="both"/>
      </w:pPr>
    </w:p>
    <w:p w14:paraId="01451FCE" w14:textId="25888691" w:rsidR="005B2035" w:rsidRPr="005B2035" w:rsidRDefault="005B2035">
      <w:pPr>
        <w:spacing w:after="0" w:line="360" w:lineRule="auto"/>
        <w:jc w:val="both"/>
        <w:rPr>
          <w:rFonts w:ascii="Times New Roman" w:hAnsi="Times New Roman" w:cs="Times New Roman"/>
          <w:b/>
          <w:bCs/>
          <w:sz w:val="24"/>
          <w:szCs w:val="24"/>
        </w:rPr>
      </w:pPr>
      <w:r w:rsidRPr="005B2035">
        <w:rPr>
          <w:rFonts w:ascii="Times New Roman" w:hAnsi="Times New Roman" w:cs="Times New Roman"/>
          <w:b/>
          <w:bCs/>
          <w:sz w:val="24"/>
          <w:szCs w:val="24"/>
        </w:rPr>
        <w:t>(--Figure 3--)</w:t>
      </w:r>
    </w:p>
    <w:p w14:paraId="00000067" w14:textId="77777777" w:rsidR="000D3EF9" w:rsidRDefault="000D3EF9">
      <w:pPr>
        <w:spacing w:after="0" w:line="360" w:lineRule="auto"/>
        <w:jc w:val="both"/>
        <w:rPr>
          <w:rFonts w:ascii="Times New Roman" w:eastAsia="Times New Roman" w:hAnsi="Times New Roman" w:cs="Times New Roman"/>
          <w:b/>
          <w:color w:val="231F20"/>
          <w:sz w:val="24"/>
          <w:szCs w:val="24"/>
        </w:rPr>
      </w:pPr>
    </w:p>
    <w:p w14:paraId="00000068" w14:textId="77777777" w:rsidR="000D3EF9" w:rsidRDefault="00000000">
      <w:pPr>
        <w:spacing w:after="0" w:line="360" w:lineRule="auto"/>
        <w:jc w:val="both"/>
        <w:rPr>
          <w:rFonts w:ascii="Times New Roman" w:eastAsia="Times New Roman" w:hAnsi="Times New Roman" w:cs="Times New Roman"/>
          <w:b/>
          <w:color w:val="231F20"/>
          <w:sz w:val="24"/>
          <w:szCs w:val="24"/>
        </w:rPr>
      </w:pPr>
      <w:r>
        <w:rPr>
          <w:rFonts w:ascii="Times New Roman" w:eastAsia="Times New Roman" w:hAnsi="Times New Roman" w:cs="Times New Roman"/>
          <w:b/>
          <w:color w:val="231F20"/>
          <w:sz w:val="24"/>
          <w:szCs w:val="24"/>
        </w:rPr>
        <w:t>3.3 Diversity of C</w:t>
      </w:r>
      <w:r>
        <w:rPr>
          <w:rFonts w:ascii="Times New Roman" w:eastAsia="Times New Roman" w:hAnsi="Times New Roman" w:cs="Times New Roman"/>
          <w:b/>
          <w:color w:val="231F20"/>
          <w:sz w:val="24"/>
          <w:szCs w:val="24"/>
          <w:vertAlign w:val="subscript"/>
        </w:rPr>
        <w:t>4</w:t>
      </w:r>
      <w:r>
        <w:rPr>
          <w:rFonts w:ascii="Times New Roman" w:eastAsia="Times New Roman" w:hAnsi="Times New Roman" w:cs="Times New Roman"/>
          <w:b/>
          <w:color w:val="231F20"/>
          <w:sz w:val="24"/>
          <w:szCs w:val="24"/>
        </w:rPr>
        <w:t xml:space="preserve"> Eudicots</w:t>
      </w:r>
    </w:p>
    <w:p w14:paraId="00000069" w14:textId="77777777" w:rsidR="000D3EF9" w:rsidRDefault="00000000">
      <w:pPr>
        <w:spacing w:after="0" w:line="360" w:lineRule="auto"/>
        <w:ind w:firstLine="720"/>
        <w:jc w:val="both"/>
        <w:rPr>
          <w:rFonts w:ascii="Times New Roman" w:eastAsia="Times New Roman" w:hAnsi="Times New Roman" w:cs="Times New Roman"/>
          <w:color w:val="231F20"/>
          <w:sz w:val="24"/>
          <w:szCs w:val="24"/>
        </w:rPr>
      </w:pPr>
      <w:r>
        <w:rPr>
          <w:rFonts w:ascii="Times New Roman" w:eastAsia="Times New Roman" w:hAnsi="Times New Roman" w:cs="Times New Roman"/>
          <w:color w:val="231F20"/>
          <w:sz w:val="24"/>
          <w:szCs w:val="24"/>
        </w:rPr>
        <w:t>Mapping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occurrence points at family and genus level revealed many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eudicots hotspots of high taxonomic diversity at higher ranks with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species from </w:t>
      </w:r>
      <w:r>
        <w:rPr>
          <w:rFonts w:ascii="Times New Roman" w:eastAsia="Times New Roman" w:hAnsi="Times New Roman" w:cs="Times New Roman"/>
          <w:sz w:val="24"/>
          <w:szCs w:val="24"/>
        </w:rPr>
        <w:t>greater than or equal to seven</w:t>
      </w:r>
      <w:r>
        <w:rPr>
          <w:rFonts w:ascii="Times New Roman" w:eastAsia="Times New Roman" w:hAnsi="Times New Roman" w:cs="Times New Roman"/>
          <w:color w:val="231F20"/>
          <w:sz w:val="24"/>
          <w:szCs w:val="24"/>
        </w:rPr>
        <w:t xml:space="preserve"> families and </w:t>
      </w:r>
      <w:r>
        <w:rPr>
          <w:rFonts w:ascii="Times New Roman" w:eastAsia="Times New Roman" w:hAnsi="Times New Roman" w:cs="Times New Roman"/>
          <w:sz w:val="24"/>
          <w:szCs w:val="24"/>
        </w:rPr>
        <w:t xml:space="preserve">greater than ten </w:t>
      </w:r>
      <w:r>
        <w:rPr>
          <w:rFonts w:ascii="Times New Roman" w:eastAsia="Times New Roman" w:hAnsi="Times New Roman" w:cs="Times New Roman"/>
          <w:color w:val="231F20"/>
          <w:sz w:val="24"/>
          <w:szCs w:val="24"/>
        </w:rPr>
        <w:t xml:space="preserve">genera occurring in the same area (Figures 2c and 4c). These hotspots were Mexico/Southern United States, Australia, South and West Africa, and South America (Figure 4c). In South America, the hotspot </w:t>
      </w:r>
      <w:proofErr w:type="gramStart"/>
      <w:r>
        <w:rPr>
          <w:rFonts w:ascii="Times New Roman" w:eastAsia="Times New Roman" w:hAnsi="Times New Roman" w:cs="Times New Roman"/>
          <w:color w:val="231F20"/>
          <w:sz w:val="24"/>
          <w:szCs w:val="24"/>
        </w:rPr>
        <w:t>was located in</w:t>
      </w:r>
      <w:proofErr w:type="gramEnd"/>
      <w:r>
        <w:rPr>
          <w:rFonts w:ascii="Times New Roman" w:eastAsia="Times New Roman" w:hAnsi="Times New Roman" w:cs="Times New Roman"/>
          <w:color w:val="231F20"/>
          <w:sz w:val="24"/>
          <w:szCs w:val="24"/>
        </w:rPr>
        <w:t xml:space="preserve"> the montane grasslands and shrublands of Argentinian Patagonia, whereas the Australian hotspot at the family level expanded into the tropical and subtropical grasslands, and shrublands.</w:t>
      </w:r>
      <w:r>
        <w:t xml:space="preserve"> </w:t>
      </w:r>
    </w:p>
    <w:p w14:paraId="0000006A" w14:textId="77777777" w:rsidR="000D3EF9" w:rsidRDefault="00000000">
      <w:pPr>
        <w:spacing w:after="0" w:line="360" w:lineRule="auto"/>
        <w:ind w:firstLine="720"/>
        <w:jc w:val="both"/>
        <w:rPr>
          <w:rFonts w:ascii="Times New Roman" w:eastAsia="Times New Roman" w:hAnsi="Times New Roman" w:cs="Times New Roman"/>
          <w:color w:val="231F20"/>
          <w:sz w:val="24"/>
          <w:szCs w:val="24"/>
        </w:rPr>
      </w:pPr>
      <w:r>
        <w:rPr>
          <w:rFonts w:ascii="Times New Roman" w:eastAsia="Times New Roman" w:hAnsi="Times New Roman" w:cs="Times New Roman"/>
          <w:color w:val="231F20"/>
          <w:sz w:val="24"/>
          <w:szCs w:val="24"/>
        </w:rPr>
        <w:t>At the genus richness of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eudicots, additional diversity hotspots were retrieved</w:t>
      </w:r>
      <w:r>
        <w:t xml:space="preserve">: </w:t>
      </w:r>
      <w:r>
        <w:rPr>
          <w:rFonts w:ascii="Times New Roman" w:eastAsia="Times New Roman" w:hAnsi="Times New Roman" w:cs="Times New Roman"/>
          <w:color w:val="231F20"/>
          <w:sz w:val="24"/>
          <w:szCs w:val="24"/>
        </w:rPr>
        <w:t xml:space="preserve">in Asia the temperate grasslands, savannas and shrublands and the </w:t>
      </w:r>
      <w:proofErr w:type="gramStart"/>
      <w:r>
        <w:rPr>
          <w:rFonts w:ascii="Times New Roman" w:eastAsia="Times New Roman" w:hAnsi="Times New Roman" w:cs="Times New Roman"/>
          <w:color w:val="231F20"/>
          <w:sz w:val="24"/>
          <w:szCs w:val="24"/>
        </w:rPr>
        <w:t>Altai-</w:t>
      </w:r>
      <w:proofErr w:type="spellStart"/>
      <w:r>
        <w:rPr>
          <w:rFonts w:ascii="Times New Roman" w:eastAsia="Times New Roman" w:hAnsi="Times New Roman" w:cs="Times New Roman"/>
          <w:color w:val="231F20"/>
          <w:sz w:val="24"/>
          <w:szCs w:val="24"/>
        </w:rPr>
        <w:t>Sayan</w:t>
      </w:r>
      <w:proofErr w:type="spellEnd"/>
      <w:r>
        <w:rPr>
          <w:rFonts w:ascii="Times New Roman" w:eastAsia="Times New Roman" w:hAnsi="Times New Roman" w:cs="Times New Roman"/>
          <w:color w:val="231F20"/>
          <w:sz w:val="24"/>
          <w:szCs w:val="24"/>
        </w:rPr>
        <w:t xml:space="preserve"> mountain</w:t>
      </w:r>
      <w:proofErr w:type="gramEnd"/>
      <w:r>
        <w:rPr>
          <w:rFonts w:ascii="Times New Roman" w:eastAsia="Times New Roman" w:hAnsi="Times New Roman" w:cs="Times New Roman"/>
          <w:color w:val="231F20"/>
          <w:sz w:val="24"/>
          <w:szCs w:val="24"/>
        </w:rPr>
        <w:t xml:space="preserve"> range and in Europe in the Mediterranean shrublands (Figure 2c). </w:t>
      </w:r>
    </w:p>
    <w:p w14:paraId="7376B63C" w14:textId="77777777" w:rsidR="005B2035" w:rsidRDefault="005B2035">
      <w:pPr>
        <w:spacing w:after="0" w:line="360" w:lineRule="auto"/>
        <w:jc w:val="both"/>
        <w:rPr>
          <w:sz w:val="18"/>
          <w:szCs w:val="18"/>
        </w:rPr>
      </w:pPr>
    </w:p>
    <w:p w14:paraId="3FF2DCB0" w14:textId="791B9572" w:rsidR="005B2035" w:rsidRPr="005B2035" w:rsidRDefault="005B2035">
      <w:pPr>
        <w:spacing w:after="0" w:line="360" w:lineRule="auto"/>
        <w:jc w:val="both"/>
        <w:rPr>
          <w:rFonts w:ascii="Times New Roman" w:hAnsi="Times New Roman" w:cs="Times New Roman"/>
          <w:b/>
          <w:bCs/>
          <w:sz w:val="24"/>
          <w:szCs w:val="24"/>
        </w:rPr>
      </w:pPr>
      <w:r w:rsidRPr="005B2035">
        <w:rPr>
          <w:rFonts w:ascii="Times New Roman" w:hAnsi="Times New Roman" w:cs="Times New Roman"/>
          <w:b/>
          <w:bCs/>
          <w:sz w:val="24"/>
          <w:szCs w:val="24"/>
        </w:rPr>
        <w:t>(--Figure 4--)</w:t>
      </w:r>
    </w:p>
    <w:p w14:paraId="0A0F422A" w14:textId="77777777" w:rsidR="005B2035" w:rsidRDefault="005B2035">
      <w:pPr>
        <w:spacing w:after="0" w:line="360" w:lineRule="auto"/>
        <w:jc w:val="both"/>
        <w:rPr>
          <w:sz w:val="18"/>
          <w:szCs w:val="18"/>
        </w:rPr>
      </w:pPr>
    </w:p>
    <w:p w14:paraId="00000070" w14:textId="0D36CAD0" w:rsidR="000D3EF9" w:rsidRDefault="00000000">
      <w:pPr>
        <w:spacing w:after="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Amaranthaceae</w:t>
      </w:r>
      <w:proofErr w:type="spellEnd"/>
      <w:r>
        <w:rPr>
          <w:rFonts w:ascii="Times New Roman" w:eastAsia="Times New Roman" w:hAnsi="Times New Roman" w:cs="Times New Roman"/>
          <w:sz w:val="24"/>
          <w:szCs w:val="24"/>
        </w:rPr>
        <w:t xml:space="preserve">, Asteraceae, </w:t>
      </w:r>
      <w:proofErr w:type="spellStart"/>
      <w:r>
        <w:rPr>
          <w:rFonts w:ascii="Times New Roman" w:eastAsia="Times New Roman" w:hAnsi="Times New Roman" w:cs="Times New Roman"/>
          <w:sz w:val="24"/>
          <w:szCs w:val="24"/>
        </w:rPr>
        <w:t>Euphorbiaceae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Portulacaceae</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Zygophyllaceae</w:t>
      </w:r>
      <w:proofErr w:type="spellEnd"/>
      <w:r>
        <w:rPr>
          <w:rFonts w:ascii="Times New Roman" w:eastAsia="Times New Roman" w:hAnsi="Times New Roman" w:cs="Times New Roman"/>
          <w:sz w:val="24"/>
          <w:szCs w:val="24"/>
        </w:rPr>
        <w:t xml:space="preserve"> are the five eudicot families with the highest numbers of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species (Figure 4a). While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Amaranthaceae</w:t>
      </w:r>
      <w:proofErr w:type="spellEnd"/>
      <w:r>
        <w:rPr>
          <w:rFonts w:ascii="Times New Roman" w:eastAsia="Times New Roman" w:hAnsi="Times New Roman" w:cs="Times New Roman"/>
          <w:sz w:val="24"/>
          <w:szCs w:val="24"/>
        </w:rPr>
        <w:t xml:space="preserve"> showed high species richness in many different biomes, the major biomes of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eudicots were tropical and subtropical moist and dry broadleaf forests (Biome 1 &amp; 2), tropical, </w:t>
      </w:r>
      <w:proofErr w:type="gramStart"/>
      <w:r>
        <w:rPr>
          <w:rFonts w:ascii="Times New Roman" w:eastAsia="Times New Roman" w:hAnsi="Times New Roman" w:cs="Times New Roman"/>
          <w:sz w:val="24"/>
          <w:szCs w:val="24"/>
        </w:rPr>
        <w:t>subtropical</w:t>
      </w:r>
      <w:proofErr w:type="gramEnd"/>
      <w:r>
        <w:rPr>
          <w:rFonts w:ascii="Times New Roman" w:eastAsia="Times New Roman" w:hAnsi="Times New Roman" w:cs="Times New Roman"/>
          <w:sz w:val="24"/>
          <w:szCs w:val="24"/>
        </w:rPr>
        <w:t xml:space="preserve"> and temperate grasslands, savannas and shrublands (Biome 7 &amp; 8), and deserts and xeric shrublands (Biome 13). </w:t>
      </w:r>
    </w:p>
    <w:p w14:paraId="00000071" w14:textId="77777777" w:rsidR="000D3EF9" w:rsidRDefault="00000000">
      <w:pPr>
        <w:spacing w:after="0" w:line="360" w:lineRule="auto"/>
        <w:ind w:firstLine="720"/>
        <w:jc w:val="both"/>
        <w:rPr>
          <w:rFonts w:ascii="Times New Roman" w:eastAsia="Times New Roman" w:hAnsi="Times New Roman" w:cs="Times New Roman"/>
          <w:color w:val="231F20"/>
          <w:sz w:val="24"/>
          <w:szCs w:val="24"/>
        </w:rPr>
      </w:pPr>
      <w:bookmarkStart w:id="12" w:name="_heading=h.4d34og8" w:colFirst="0" w:colLast="0"/>
      <w:bookmarkEnd w:id="12"/>
      <w:r>
        <w:rPr>
          <w:rFonts w:ascii="Times New Roman" w:eastAsia="Times New Roman" w:hAnsi="Times New Roman" w:cs="Times New Roman"/>
          <w:color w:val="231F20"/>
          <w:sz w:val="24"/>
          <w:szCs w:val="24"/>
        </w:rPr>
        <w:t>We found statistically significant differences of the number of records with precipitation and temperature between most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eudicot families (</w:t>
      </w:r>
      <w:proofErr w:type="spellStart"/>
      <w:r>
        <w:rPr>
          <w:rFonts w:ascii="Times New Roman" w:eastAsia="Times New Roman" w:hAnsi="Times New Roman" w:cs="Times New Roman"/>
          <w:color w:val="231F20"/>
          <w:sz w:val="24"/>
          <w:szCs w:val="24"/>
        </w:rPr>
        <w:t>Krustal</w:t>
      </w:r>
      <w:proofErr w:type="spellEnd"/>
      <w:r>
        <w:rPr>
          <w:rFonts w:ascii="Times New Roman" w:eastAsia="Times New Roman" w:hAnsi="Times New Roman" w:cs="Times New Roman"/>
          <w:color w:val="231F20"/>
          <w:sz w:val="24"/>
          <w:szCs w:val="24"/>
        </w:rPr>
        <w:t xml:space="preserve">-Wallis: for annual mean precipitation – chi-squared = 24810, </w:t>
      </w:r>
      <w:proofErr w:type="spellStart"/>
      <w:r>
        <w:rPr>
          <w:rFonts w:ascii="Times New Roman" w:eastAsia="Times New Roman" w:hAnsi="Times New Roman" w:cs="Times New Roman"/>
          <w:color w:val="231F20"/>
          <w:sz w:val="24"/>
          <w:szCs w:val="24"/>
        </w:rPr>
        <w:t>df</w:t>
      </w:r>
      <w:proofErr w:type="spellEnd"/>
      <w:r>
        <w:rPr>
          <w:rFonts w:ascii="Times New Roman" w:eastAsia="Times New Roman" w:hAnsi="Times New Roman" w:cs="Times New Roman"/>
          <w:color w:val="231F20"/>
          <w:sz w:val="24"/>
          <w:szCs w:val="24"/>
        </w:rPr>
        <w:t xml:space="preserve"> = 14, p-value &lt; 2.2e-16; for annual mean temperature </w:t>
      </w:r>
      <w:r>
        <w:rPr>
          <w:rFonts w:ascii="Times New Roman" w:eastAsia="Times New Roman" w:hAnsi="Times New Roman" w:cs="Times New Roman"/>
          <w:color w:val="231F20"/>
          <w:sz w:val="24"/>
          <w:szCs w:val="24"/>
        </w:rPr>
        <w:lastRenderedPageBreak/>
        <w:t xml:space="preserve">– chi-squared = 23980, </w:t>
      </w:r>
      <w:proofErr w:type="spellStart"/>
      <w:r>
        <w:rPr>
          <w:rFonts w:ascii="Times New Roman" w:eastAsia="Times New Roman" w:hAnsi="Times New Roman" w:cs="Times New Roman"/>
          <w:color w:val="231F20"/>
          <w:sz w:val="24"/>
          <w:szCs w:val="24"/>
        </w:rPr>
        <w:t>df</w:t>
      </w:r>
      <w:proofErr w:type="spellEnd"/>
      <w:r>
        <w:rPr>
          <w:rFonts w:ascii="Times New Roman" w:eastAsia="Times New Roman" w:hAnsi="Times New Roman" w:cs="Times New Roman"/>
          <w:color w:val="231F20"/>
          <w:sz w:val="24"/>
          <w:szCs w:val="24"/>
        </w:rPr>
        <w:t xml:space="preserve"> = 14, p-value &lt; 2.2e-16) and between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eudicots and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grasses (Mann-Whitney-U Test: for annual mean precipitation – p-value &lt; 2.2e-16; for annual mean temperature – p-value &lt; 2.2e-16). These results point towards a wide adaptation range to diverse environmental conditions within the families and both groups (</w:t>
      </w:r>
      <w:r>
        <w:rPr>
          <w:rFonts w:ascii="Times New Roman" w:eastAsia="Times New Roman" w:hAnsi="Times New Roman" w:cs="Times New Roman"/>
          <w:sz w:val="24"/>
          <w:szCs w:val="24"/>
        </w:rPr>
        <w:t xml:space="preserve">Figure 5). </w:t>
      </w:r>
    </w:p>
    <w:p w14:paraId="00000072" w14:textId="78974520" w:rsidR="000D3EF9" w:rsidRDefault="00000000">
      <w:pPr>
        <w:spacing w:after="0" w:line="360" w:lineRule="auto"/>
        <w:ind w:firstLine="720"/>
        <w:jc w:val="both"/>
        <w:rPr>
          <w:rFonts w:ascii="Times New Roman" w:eastAsia="Times New Roman" w:hAnsi="Times New Roman" w:cs="Times New Roman"/>
          <w:color w:val="231F20"/>
          <w:sz w:val="24"/>
          <w:szCs w:val="24"/>
        </w:rPr>
      </w:pPr>
      <w:r>
        <w:rPr>
          <w:rFonts w:ascii="Times New Roman" w:eastAsia="Times New Roman" w:hAnsi="Times New Roman" w:cs="Times New Roman"/>
          <w:color w:val="231F20"/>
          <w:sz w:val="24"/>
          <w:szCs w:val="24"/>
        </w:rPr>
        <w:t>Focusing on the five families (</w:t>
      </w:r>
      <w:proofErr w:type="spellStart"/>
      <w:r>
        <w:rPr>
          <w:rFonts w:ascii="Times New Roman" w:eastAsia="Times New Roman" w:hAnsi="Times New Roman" w:cs="Times New Roman"/>
          <w:color w:val="231F20"/>
          <w:sz w:val="24"/>
          <w:szCs w:val="24"/>
        </w:rPr>
        <w:t>Amaranthaceae</w:t>
      </w:r>
      <w:proofErr w:type="spellEnd"/>
      <w:r>
        <w:rPr>
          <w:rFonts w:ascii="Times New Roman" w:eastAsia="Times New Roman" w:hAnsi="Times New Roman" w:cs="Times New Roman"/>
          <w:color w:val="231F20"/>
          <w:sz w:val="24"/>
          <w:szCs w:val="24"/>
        </w:rPr>
        <w:t xml:space="preserve">, Asteraceae, </w:t>
      </w:r>
      <w:proofErr w:type="spellStart"/>
      <w:r>
        <w:rPr>
          <w:rFonts w:ascii="Times New Roman" w:eastAsia="Times New Roman" w:hAnsi="Times New Roman" w:cs="Times New Roman"/>
          <w:color w:val="231F20"/>
          <w:sz w:val="24"/>
          <w:szCs w:val="24"/>
        </w:rPr>
        <w:t>Euphorbiaceae</w:t>
      </w:r>
      <w:proofErr w:type="spellEnd"/>
      <w:r>
        <w:rPr>
          <w:rFonts w:ascii="Times New Roman" w:eastAsia="Times New Roman" w:hAnsi="Times New Roman" w:cs="Times New Roman"/>
          <w:color w:val="231F20"/>
          <w:sz w:val="24"/>
          <w:szCs w:val="24"/>
        </w:rPr>
        <w:t xml:space="preserve">, </w:t>
      </w:r>
      <w:proofErr w:type="spellStart"/>
      <w:r>
        <w:rPr>
          <w:rFonts w:ascii="Times New Roman" w:eastAsia="Times New Roman" w:hAnsi="Times New Roman" w:cs="Times New Roman"/>
          <w:color w:val="231F20"/>
          <w:sz w:val="24"/>
          <w:szCs w:val="24"/>
        </w:rPr>
        <w:t>Portulacaceae</w:t>
      </w:r>
      <w:proofErr w:type="spellEnd"/>
      <w:r>
        <w:rPr>
          <w:rFonts w:ascii="Times New Roman" w:eastAsia="Times New Roman" w:hAnsi="Times New Roman" w:cs="Times New Roman"/>
          <w:color w:val="231F20"/>
          <w:sz w:val="24"/>
          <w:szCs w:val="24"/>
        </w:rPr>
        <w:t xml:space="preserve"> and </w:t>
      </w:r>
      <w:proofErr w:type="spellStart"/>
      <w:r>
        <w:rPr>
          <w:rFonts w:ascii="Times New Roman" w:eastAsia="Times New Roman" w:hAnsi="Times New Roman" w:cs="Times New Roman"/>
          <w:color w:val="231F20"/>
          <w:sz w:val="24"/>
          <w:szCs w:val="24"/>
        </w:rPr>
        <w:t>Zygophyllaceae</w:t>
      </w:r>
      <w:proofErr w:type="spellEnd"/>
      <w:r>
        <w:rPr>
          <w:rFonts w:ascii="Times New Roman" w:eastAsia="Times New Roman" w:hAnsi="Times New Roman" w:cs="Times New Roman"/>
          <w:color w:val="231F20"/>
          <w:sz w:val="24"/>
          <w:szCs w:val="24"/>
        </w:rPr>
        <w:t xml:space="preserve">) considered as species-rich per grid in Figure 4, we noticed that all five families differed significantly (p-value of &lt;0.01) in their annual mean temperature and precipitation range. </w:t>
      </w:r>
      <w:proofErr w:type="spellStart"/>
      <w:r>
        <w:rPr>
          <w:rFonts w:ascii="Times New Roman" w:eastAsia="Times New Roman" w:hAnsi="Times New Roman" w:cs="Times New Roman"/>
          <w:color w:val="231F20"/>
          <w:sz w:val="24"/>
          <w:szCs w:val="24"/>
        </w:rPr>
        <w:t>Amaranthaceae</w:t>
      </w:r>
      <w:proofErr w:type="spellEnd"/>
      <w:r>
        <w:rPr>
          <w:rFonts w:ascii="Times New Roman" w:eastAsia="Times New Roman" w:hAnsi="Times New Roman" w:cs="Times New Roman"/>
          <w:color w:val="231F20"/>
          <w:sz w:val="24"/>
          <w:szCs w:val="24"/>
        </w:rPr>
        <w:t xml:space="preserve"> had the lowest mean value of 17.02 °C of these five families. Furthermore, the mean value of annual precipitation in </w:t>
      </w:r>
      <w:proofErr w:type="spellStart"/>
      <w:r>
        <w:rPr>
          <w:rFonts w:ascii="Times New Roman" w:eastAsia="Times New Roman" w:hAnsi="Times New Roman" w:cs="Times New Roman"/>
          <w:color w:val="231F20"/>
          <w:sz w:val="24"/>
          <w:szCs w:val="24"/>
        </w:rPr>
        <w:t>Amaranthaceae</w:t>
      </w:r>
      <w:proofErr w:type="spellEnd"/>
      <w:r>
        <w:rPr>
          <w:rFonts w:ascii="Times New Roman" w:eastAsia="Times New Roman" w:hAnsi="Times New Roman" w:cs="Times New Roman"/>
          <w:color w:val="231F20"/>
          <w:sz w:val="24"/>
          <w:szCs w:val="24"/>
        </w:rPr>
        <w:t xml:space="preserve"> was 458 mm. The mean value of the preferred annual mean temperature for Asteraceae was 19.74 °C, and annual precipitation of 702 mm, occurring in more humid and warmer areas compared to the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w:t>
      </w:r>
      <w:proofErr w:type="spellStart"/>
      <w:r>
        <w:rPr>
          <w:rFonts w:ascii="Times New Roman" w:eastAsia="Times New Roman" w:hAnsi="Times New Roman" w:cs="Times New Roman"/>
          <w:color w:val="231F20"/>
          <w:sz w:val="24"/>
          <w:szCs w:val="24"/>
        </w:rPr>
        <w:t>Amaranthaceae</w:t>
      </w:r>
      <w:proofErr w:type="spellEnd"/>
      <w:r>
        <w:rPr>
          <w:rFonts w:ascii="Times New Roman" w:eastAsia="Times New Roman" w:hAnsi="Times New Roman" w:cs="Times New Roman"/>
          <w:color w:val="231F20"/>
          <w:sz w:val="24"/>
          <w:szCs w:val="24"/>
        </w:rPr>
        <w:t>.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species of </w:t>
      </w:r>
      <w:proofErr w:type="spellStart"/>
      <w:r>
        <w:rPr>
          <w:rFonts w:ascii="Times New Roman" w:eastAsia="Times New Roman" w:hAnsi="Times New Roman" w:cs="Times New Roman"/>
          <w:color w:val="231F20"/>
          <w:sz w:val="24"/>
          <w:szCs w:val="24"/>
        </w:rPr>
        <w:t>Euphorbiaceae</w:t>
      </w:r>
      <w:proofErr w:type="spellEnd"/>
      <w:r>
        <w:rPr>
          <w:rFonts w:ascii="Times New Roman" w:eastAsia="Times New Roman" w:hAnsi="Times New Roman" w:cs="Times New Roman"/>
          <w:color w:val="231F20"/>
          <w:sz w:val="24"/>
          <w:szCs w:val="24"/>
        </w:rPr>
        <w:t xml:space="preserve"> preferred rather humid areas (mean = 760 mm) with a wide interquartile range and temperatures that intersect with the preferred areas of </w:t>
      </w:r>
      <w:proofErr w:type="spellStart"/>
      <w:r>
        <w:rPr>
          <w:rFonts w:ascii="Times New Roman" w:eastAsia="Times New Roman" w:hAnsi="Times New Roman" w:cs="Times New Roman"/>
          <w:color w:val="231F20"/>
          <w:sz w:val="24"/>
          <w:szCs w:val="24"/>
        </w:rPr>
        <w:t>Amaranthaceae</w:t>
      </w:r>
      <w:proofErr w:type="spellEnd"/>
      <w:r>
        <w:rPr>
          <w:rFonts w:ascii="Times New Roman" w:eastAsia="Times New Roman" w:hAnsi="Times New Roman" w:cs="Times New Roman"/>
          <w:color w:val="231F20"/>
          <w:sz w:val="24"/>
          <w:szCs w:val="24"/>
        </w:rPr>
        <w:t xml:space="preserve"> and Asteraceae (mean = 18.11 °C). A similar pattern was retrieved for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species of the </w:t>
      </w:r>
      <w:proofErr w:type="spellStart"/>
      <w:r>
        <w:rPr>
          <w:rFonts w:ascii="Times New Roman" w:eastAsia="Times New Roman" w:hAnsi="Times New Roman" w:cs="Times New Roman"/>
          <w:color w:val="231F20"/>
          <w:sz w:val="24"/>
          <w:szCs w:val="24"/>
        </w:rPr>
        <w:t>Portulacaceae</w:t>
      </w:r>
      <w:proofErr w:type="spellEnd"/>
      <w:r>
        <w:rPr>
          <w:rFonts w:ascii="Times New Roman" w:eastAsia="Times New Roman" w:hAnsi="Times New Roman" w:cs="Times New Roman"/>
          <w:color w:val="231F20"/>
          <w:sz w:val="24"/>
          <w:szCs w:val="24"/>
        </w:rPr>
        <w:t xml:space="preserve">. Their preferred temperature lied between the values of </w:t>
      </w:r>
      <w:proofErr w:type="spellStart"/>
      <w:r>
        <w:rPr>
          <w:rFonts w:ascii="Times New Roman" w:eastAsia="Times New Roman" w:hAnsi="Times New Roman" w:cs="Times New Roman"/>
          <w:color w:val="231F20"/>
          <w:sz w:val="24"/>
          <w:szCs w:val="24"/>
        </w:rPr>
        <w:t>Amaranthaceae</w:t>
      </w:r>
      <w:proofErr w:type="spellEnd"/>
      <w:r>
        <w:rPr>
          <w:rFonts w:ascii="Times New Roman" w:eastAsia="Times New Roman" w:hAnsi="Times New Roman" w:cs="Times New Roman"/>
          <w:color w:val="231F20"/>
          <w:sz w:val="24"/>
          <w:szCs w:val="24"/>
        </w:rPr>
        <w:t xml:space="preserve"> and Asteraceae (mean = 18.48 °C) </w:t>
      </w:r>
      <w:proofErr w:type="gramStart"/>
      <w:r>
        <w:rPr>
          <w:rFonts w:ascii="Times New Roman" w:eastAsia="Times New Roman" w:hAnsi="Times New Roman" w:cs="Times New Roman"/>
          <w:color w:val="231F20"/>
          <w:sz w:val="24"/>
          <w:szCs w:val="24"/>
        </w:rPr>
        <w:t xml:space="preserve">and in comparison </w:t>
      </w:r>
      <w:proofErr w:type="gramEnd"/>
      <w:r>
        <w:rPr>
          <w:rFonts w:ascii="Times New Roman" w:eastAsia="Times New Roman" w:hAnsi="Times New Roman" w:cs="Times New Roman"/>
          <w:color w:val="231F20"/>
          <w:sz w:val="24"/>
          <w:szCs w:val="24"/>
        </w:rPr>
        <w:t>to the other four families, the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species of </w:t>
      </w:r>
      <w:proofErr w:type="spellStart"/>
      <w:r>
        <w:rPr>
          <w:rFonts w:ascii="Times New Roman" w:eastAsia="Times New Roman" w:hAnsi="Times New Roman" w:cs="Times New Roman"/>
          <w:color w:val="231F20"/>
          <w:sz w:val="24"/>
          <w:szCs w:val="24"/>
        </w:rPr>
        <w:t>Portulacaceae</w:t>
      </w:r>
      <w:proofErr w:type="spellEnd"/>
      <w:r>
        <w:rPr>
          <w:rFonts w:ascii="Times New Roman" w:eastAsia="Times New Roman" w:hAnsi="Times New Roman" w:cs="Times New Roman"/>
          <w:color w:val="231F20"/>
          <w:sz w:val="24"/>
          <w:szCs w:val="24"/>
        </w:rPr>
        <w:t xml:space="preserve"> occurred in areas with more precipitation (</w:t>
      </w:r>
      <w:r w:rsidR="00C57CDC">
        <w:rPr>
          <w:rFonts w:ascii="Times New Roman" w:eastAsia="Times New Roman" w:hAnsi="Times New Roman" w:cs="Times New Roman"/>
          <w:color w:val="231F20"/>
          <w:sz w:val="24"/>
          <w:szCs w:val="24"/>
        </w:rPr>
        <w:t>m</w:t>
      </w:r>
      <w:r>
        <w:rPr>
          <w:rFonts w:ascii="Times New Roman" w:eastAsia="Times New Roman" w:hAnsi="Times New Roman" w:cs="Times New Roman"/>
          <w:color w:val="231F20"/>
          <w:sz w:val="24"/>
          <w:szCs w:val="24"/>
        </w:rPr>
        <w:t xml:space="preserve">ean = 790 mm). </w:t>
      </w:r>
      <w:proofErr w:type="spellStart"/>
      <w:r>
        <w:rPr>
          <w:rFonts w:ascii="Times New Roman" w:eastAsia="Times New Roman" w:hAnsi="Times New Roman" w:cs="Times New Roman"/>
          <w:color w:val="231F20"/>
          <w:sz w:val="24"/>
          <w:szCs w:val="24"/>
        </w:rPr>
        <w:t>Zygophyllaceae</w:t>
      </w:r>
      <w:proofErr w:type="spellEnd"/>
      <w:r>
        <w:rPr>
          <w:rFonts w:ascii="Times New Roman" w:eastAsia="Times New Roman" w:hAnsi="Times New Roman" w:cs="Times New Roman"/>
          <w:color w:val="231F20"/>
          <w:sz w:val="24"/>
          <w:szCs w:val="24"/>
        </w:rPr>
        <w:t xml:space="preserve"> was the family among those five families that preferred the warmest areas (mean = 20.04 °C</w:t>
      </w:r>
      <w:proofErr w:type="gramStart"/>
      <w:r>
        <w:rPr>
          <w:rFonts w:ascii="Times New Roman" w:eastAsia="Times New Roman" w:hAnsi="Times New Roman" w:cs="Times New Roman"/>
          <w:color w:val="231F20"/>
          <w:sz w:val="24"/>
          <w:szCs w:val="24"/>
        </w:rPr>
        <w:t>)</w:t>
      </w:r>
      <w:proofErr w:type="gramEnd"/>
      <w:r>
        <w:rPr>
          <w:rFonts w:ascii="Times New Roman" w:eastAsia="Times New Roman" w:hAnsi="Times New Roman" w:cs="Times New Roman"/>
          <w:color w:val="231F20"/>
          <w:sz w:val="24"/>
          <w:szCs w:val="24"/>
        </w:rPr>
        <w:t xml:space="preserve"> and their mean value of the preferred annual precipitation was second lowest at 523 mm. </w:t>
      </w:r>
    </w:p>
    <w:p w14:paraId="00000073" w14:textId="77777777" w:rsidR="000D3EF9" w:rsidRDefault="00000000">
      <w:pPr>
        <w:spacing w:after="0" w:line="360" w:lineRule="auto"/>
        <w:ind w:firstLine="720"/>
        <w:jc w:val="both"/>
        <w:rPr>
          <w:rFonts w:ascii="Times New Roman" w:eastAsia="Times New Roman" w:hAnsi="Times New Roman" w:cs="Times New Roman"/>
          <w:color w:val="231F20"/>
          <w:sz w:val="24"/>
          <w:szCs w:val="24"/>
        </w:rPr>
      </w:pPr>
      <w:r>
        <w:rPr>
          <w:rFonts w:ascii="Times New Roman" w:eastAsia="Times New Roman" w:hAnsi="Times New Roman" w:cs="Times New Roman"/>
          <w:color w:val="231F20"/>
          <w:sz w:val="24"/>
          <w:szCs w:val="24"/>
        </w:rPr>
        <w:t>Families with only one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lineage (genus) stood out among the others. In </w:t>
      </w:r>
      <w:proofErr w:type="spellStart"/>
      <w:r>
        <w:rPr>
          <w:rFonts w:ascii="Times New Roman" w:eastAsia="Times New Roman" w:hAnsi="Times New Roman" w:cs="Times New Roman"/>
          <w:color w:val="231F20"/>
          <w:sz w:val="24"/>
          <w:szCs w:val="24"/>
        </w:rPr>
        <w:t>Polygonaceae</w:t>
      </w:r>
      <w:proofErr w:type="spellEnd"/>
      <w:r>
        <w:rPr>
          <w:rFonts w:ascii="Times New Roman" w:eastAsia="Times New Roman" w:hAnsi="Times New Roman" w:cs="Times New Roman"/>
          <w:color w:val="231F20"/>
          <w:sz w:val="24"/>
          <w:szCs w:val="24"/>
        </w:rPr>
        <w:t>, only one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genus </w:t>
      </w:r>
      <w:proofErr w:type="spellStart"/>
      <w:r>
        <w:rPr>
          <w:rFonts w:ascii="Times New Roman" w:eastAsia="Times New Roman" w:hAnsi="Times New Roman" w:cs="Times New Roman"/>
          <w:i/>
          <w:color w:val="231F20"/>
          <w:sz w:val="24"/>
          <w:szCs w:val="24"/>
        </w:rPr>
        <w:t>Calligonum</w:t>
      </w:r>
      <w:proofErr w:type="spellEnd"/>
      <w:r>
        <w:rPr>
          <w:rFonts w:ascii="Times New Roman" w:eastAsia="Times New Roman" w:hAnsi="Times New Roman" w:cs="Times New Roman"/>
          <w:i/>
          <w:color w:val="231F20"/>
          <w:sz w:val="24"/>
          <w:szCs w:val="24"/>
        </w:rPr>
        <w:t xml:space="preserve"> </w:t>
      </w:r>
      <w:r>
        <w:rPr>
          <w:rFonts w:ascii="Times New Roman" w:eastAsia="Times New Roman" w:hAnsi="Times New Roman" w:cs="Times New Roman"/>
          <w:color w:val="231F20"/>
          <w:sz w:val="24"/>
          <w:szCs w:val="24"/>
        </w:rPr>
        <w:t>occurring in the cold deserts of Central Asia, was particularly conspicuous in climatic preferences with the lowest mean value of 14.11 °C and a precipitation preference in the very dry range (mean = 142 mm).</w:t>
      </w:r>
      <w:r>
        <w:t xml:space="preserve"> </w:t>
      </w:r>
      <w:r>
        <w:rPr>
          <w:rFonts w:ascii="Times New Roman" w:eastAsia="Times New Roman" w:hAnsi="Times New Roman" w:cs="Times New Roman"/>
          <w:color w:val="231F20"/>
          <w:sz w:val="24"/>
          <w:szCs w:val="24"/>
        </w:rPr>
        <w:t>A different picture was observed in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species of the family Caryophyllaceae which also contains only one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genus, </w:t>
      </w:r>
      <w:proofErr w:type="spellStart"/>
      <w:r>
        <w:rPr>
          <w:rFonts w:ascii="Times New Roman" w:eastAsia="Times New Roman" w:hAnsi="Times New Roman" w:cs="Times New Roman"/>
          <w:i/>
          <w:color w:val="231F20"/>
          <w:sz w:val="24"/>
          <w:szCs w:val="24"/>
        </w:rPr>
        <w:t>Polycarpaea</w:t>
      </w:r>
      <w:proofErr w:type="spellEnd"/>
      <w:r>
        <w:rPr>
          <w:rFonts w:ascii="Times New Roman" w:eastAsia="Times New Roman" w:hAnsi="Times New Roman" w:cs="Times New Roman"/>
          <w:color w:val="231F20"/>
          <w:sz w:val="24"/>
          <w:szCs w:val="24"/>
        </w:rPr>
        <w:t>. These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species preferred comparatively warmer (mean = 26.21 °C) and more humid regions (mean = 761 mm).</w:t>
      </w:r>
    </w:p>
    <w:p w14:paraId="00000077" w14:textId="77777777" w:rsidR="000D3EF9" w:rsidRDefault="000D3EF9">
      <w:pPr>
        <w:spacing w:after="0" w:line="360" w:lineRule="auto"/>
        <w:jc w:val="both"/>
        <w:rPr>
          <w:rFonts w:ascii="Times New Roman" w:eastAsia="Times New Roman" w:hAnsi="Times New Roman" w:cs="Times New Roman"/>
          <w:color w:val="231F20"/>
          <w:sz w:val="24"/>
          <w:szCs w:val="24"/>
        </w:rPr>
      </w:pPr>
    </w:p>
    <w:p w14:paraId="5B5DF31C" w14:textId="666D31C2" w:rsidR="005B2035" w:rsidRPr="005B2035" w:rsidRDefault="005B2035">
      <w:pPr>
        <w:spacing w:after="0" w:line="360" w:lineRule="auto"/>
        <w:jc w:val="both"/>
        <w:rPr>
          <w:rFonts w:ascii="Times New Roman" w:eastAsia="Times New Roman" w:hAnsi="Times New Roman" w:cs="Times New Roman"/>
          <w:b/>
          <w:bCs/>
          <w:color w:val="231F20"/>
          <w:sz w:val="24"/>
          <w:szCs w:val="24"/>
        </w:rPr>
      </w:pPr>
      <w:r w:rsidRPr="005B2035">
        <w:rPr>
          <w:rFonts w:ascii="Times New Roman" w:eastAsia="Times New Roman" w:hAnsi="Times New Roman" w:cs="Times New Roman"/>
          <w:b/>
          <w:bCs/>
          <w:color w:val="231F20"/>
          <w:sz w:val="24"/>
          <w:szCs w:val="24"/>
        </w:rPr>
        <w:t>(--Figure 5--)</w:t>
      </w:r>
    </w:p>
    <w:p w14:paraId="5C3315B9" w14:textId="77777777" w:rsidR="005B2035" w:rsidRDefault="005B2035">
      <w:pPr>
        <w:spacing w:after="0" w:line="360" w:lineRule="auto"/>
        <w:jc w:val="both"/>
        <w:rPr>
          <w:rFonts w:ascii="Times New Roman" w:eastAsia="Times New Roman" w:hAnsi="Times New Roman" w:cs="Times New Roman"/>
          <w:color w:val="231F20"/>
          <w:sz w:val="24"/>
          <w:szCs w:val="24"/>
        </w:rPr>
      </w:pPr>
    </w:p>
    <w:p w14:paraId="00000078" w14:textId="77777777" w:rsidR="000D3EF9" w:rsidRDefault="00000000">
      <w:pPr>
        <w:spacing w:after="0" w:line="360" w:lineRule="auto"/>
        <w:jc w:val="both"/>
        <w:rPr>
          <w:rFonts w:ascii="Times New Roman" w:eastAsia="Times New Roman" w:hAnsi="Times New Roman" w:cs="Times New Roman"/>
          <w:b/>
          <w:color w:val="231F20"/>
          <w:sz w:val="24"/>
          <w:szCs w:val="24"/>
        </w:rPr>
      </w:pPr>
      <w:r>
        <w:rPr>
          <w:rFonts w:ascii="Times New Roman" w:eastAsia="Times New Roman" w:hAnsi="Times New Roman" w:cs="Times New Roman"/>
          <w:b/>
          <w:color w:val="231F20"/>
          <w:sz w:val="24"/>
          <w:szCs w:val="24"/>
        </w:rPr>
        <w:t>3.4 Traits</w:t>
      </w:r>
    </w:p>
    <w:p w14:paraId="00000079" w14:textId="77777777" w:rsidR="000D3EF9" w:rsidRDefault="00000000">
      <w:pPr>
        <w:spacing w:after="0" w:line="360" w:lineRule="auto"/>
        <w:ind w:firstLine="720"/>
        <w:jc w:val="both"/>
        <w:rPr>
          <w:rFonts w:ascii="Times New Roman" w:eastAsia="Times New Roman" w:hAnsi="Times New Roman" w:cs="Times New Roman"/>
          <w:color w:val="231F20"/>
          <w:sz w:val="24"/>
          <w:szCs w:val="24"/>
        </w:rPr>
      </w:pPr>
      <w:r>
        <w:rPr>
          <w:rFonts w:ascii="Times New Roman" w:eastAsia="Times New Roman" w:hAnsi="Times New Roman" w:cs="Times New Roman"/>
          <w:color w:val="231F20"/>
          <w:sz w:val="24"/>
          <w:szCs w:val="24"/>
        </w:rPr>
        <w:t>A total of 394 (39% of total) succulent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species were recorded in eight eudicot families (</w:t>
      </w:r>
      <w:proofErr w:type="spellStart"/>
      <w:r>
        <w:rPr>
          <w:rFonts w:ascii="Times New Roman" w:eastAsia="Times New Roman" w:hAnsi="Times New Roman" w:cs="Times New Roman"/>
          <w:color w:val="231F20"/>
          <w:sz w:val="24"/>
          <w:szCs w:val="24"/>
        </w:rPr>
        <w:t>Aizoaceae</w:t>
      </w:r>
      <w:proofErr w:type="spellEnd"/>
      <w:r>
        <w:rPr>
          <w:rFonts w:ascii="Times New Roman" w:eastAsia="Times New Roman" w:hAnsi="Times New Roman" w:cs="Times New Roman"/>
          <w:color w:val="231F20"/>
          <w:sz w:val="24"/>
          <w:szCs w:val="24"/>
        </w:rPr>
        <w:t xml:space="preserve">, </w:t>
      </w:r>
      <w:proofErr w:type="spellStart"/>
      <w:r>
        <w:rPr>
          <w:rFonts w:ascii="Times New Roman" w:eastAsia="Times New Roman" w:hAnsi="Times New Roman" w:cs="Times New Roman"/>
          <w:color w:val="231F20"/>
          <w:sz w:val="24"/>
          <w:szCs w:val="24"/>
        </w:rPr>
        <w:t>Amaranthaceae</w:t>
      </w:r>
      <w:proofErr w:type="spellEnd"/>
      <w:r>
        <w:rPr>
          <w:rFonts w:ascii="Times New Roman" w:eastAsia="Times New Roman" w:hAnsi="Times New Roman" w:cs="Times New Roman"/>
          <w:color w:val="231F20"/>
          <w:sz w:val="24"/>
          <w:szCs w:val="24"/>
        </w:rPr>
        <w:t xml:space="preserve">, Caryophyllaceae, </w:t>
      </w:r>
      <w:proofErr w:type="spellStart"/>
      <w:r>
        <w:rPr>
          <w:rFonts w:ascii="Times New Roman" w:eastAsia="Times New Roman" w:hAnsi="Times New Roman" w:cs="Times New Roman"/>
          <w:color w:val="231F20"/>
          <w:sz w:val="24"/>
          <w:szCs w:val="24"/>
        </w:rPr>
        <w:t>Gisekiaceae</w:t>
      </w:r>
      <w:proofErr w:type="spellEnd"/>
      <w:r>
        <w:rPr>
          <w:rFonts w:ascii="Times New Roman" w:eastAsia="Times New Roman" w:hAnsi="Times New Roman" w:cs="Times New Roman"/>
          <w:color w:val="231F20"/>
          <w:sz w:val="24"/>
          <w:szCs w:val="24"/>
        </w:rPr>
        <w:t xml:space="preserve">, </w:t>
      </w:r>
      <w:proofErr w:type="spellStart"/>
      <w:r>
        <w:rPr>
          <w:rFonts w:ascii="Times New Roman" w:eastAsia="Times New Roman" w:hAnsi="Times New Roman" w:cs="Times New Roman"/>
          <w:color w:val="231F20"/>
          <w:sz w:val="24"/>
          <w:szCs w:val="24"/>
        </w:rPr>
        <w:t>Polygonaceae</w:t>
      </w:r>
      <w:proofErr w:type="spellEnd"/>
      <w:r>
        <w:rPr>
          <w:rFonts w:ascii="Times New Roman" w:eastAsia="Times New Roman" w:hAnsi="Times New Roman" w:cs="Times New Roman"/>
          <w:color w:val="231F20"/>
          <w:sz w:val="24"/>
          <w:szCs w:val="24"/>
        </w:rPr>
        <w:t xml:space="preserve">, </w:t>
      </w:r>
      <w:proofErr w:type="spellStart"/>
      <w:r>
        <w:rPr>
          <w:rFonts w:ascii="Times New Roman" w:eastAsia="Times New Roman" w:hAnsi="Times New Roman" w:cs="Times New Roman"/>
          <w:color w:val="231F20"/>
          <w:sz w:val="24"/>
          <w:szCs w:val="24"/>
        </w:rPr>
        <w:t>Portulacaceae</w:t>
      </w:r>
      <w:proofErr w:type="spellEnd"/>
      <w:r>
        <w:rPr>
          <w:rFonts w:ascii="Times New Roman" w:eastAsia="Times New Roman" w:hAnsi="Times New Roman" w:cs="Times New Roman"/>
          <w:color w:val="231F20"/>
          <w:sz w:val="24"/>
          <w:szCs w:val="24"/>
        </w:rPr>
        <w:t xml:space="preserve">, </w:t>
      </w:r>
      <w:proofErr w:type="spellStart"/>
      <w:r>
        <w:rPr>
          <w:rFonts w:ascii="Times New Roman" w:eastAsia="Times New Roman" w:hAnsi="Times New Roman" w:cs="Times New Roman"/>
          <w:color w:val="231F20"/>
          <w:sz w:val="24"/>
          <w:szCs w:val="24"/>
        </w:rPr>
        <w:t>Molluginaceae</w:t>
      </w:r>
      <w:proofErr w:type="spellEnd"/>
      <w:r>
        <w:rPr>
          <w:rFonts w:ascii="Times New Roman" w:eastAsia="Times New Roman" w:hAnsi="Times New Roman" w:cs="Times New Roman"/>
          <w:color w:val="231F20"/>
          <w:sz w:val="24"/>
          <w:szCs w:val="24"/>
        </w:rPr>
        <w:t xml:space="preserve">, </w:t>
      </w:r>
      <w:proofErr w:type="spellStart"/>
      <w:r>
        <w:rPr>
          <w:rFonts w:ascii="Times New Roman" w:eastAsia="Times New Roman" w:hAnsi="Times New Roman" w:cs="Times New Roman"/>
          <w:color w:val="231F20"/>
          <w:sz w:val="24"/>
          <w:szCs w:val="24"/>
        </w:rPr>
        <w:t>Zygophyllaceae</w:t>
      </w:r>
      <w:proofErr w:type="spellEnd"/>
      <w:r>
        <w:rPr>
          <w:rFonts w:ascii="Times New Roman" w:eastAsia="Times New Roman" w:hAnsi="Times New Roman" w:cs="Times New Roman"/>
          <w:color w:val="231F20"/>
          <w:sz w:val="24"/>
          <w:szCs w:val="24"/>
        </w:rPr>
        <w:t>).</w:t>
      </w:r>
      <w:r>
        <w:t xml:space="preserve"> </w:t>
      </w:r>
      <w:r>
        <w:rPr>
          <w:rFonts w:ascii="Times New Roman" w:eastAsia="Times New Roman" w:hAnsi="Times New Roman" w:cs="Times New Roman"/>
          <w:color w:val="231F20"/>
          <w:sz w:val="24"/>
          <w:szCs w:val="24"/>
        </w:rPr>
        <w:t xml:space="preserve">These are distributed around a mean value of </w:t>
      </w:r>
      <w:r>
        <w:rPr>
          <w:rFonts w:ascii="Times New Roman" w:eastAsia="Times New Roman" w:hAnsi="Times New Roman" w:cs="Times New Roman"/>
          <w:color w:val="231F20"/>
          <w:sz w:val="24"/>
          <w:szCs w:val="24"/>
        </w:rPr>
        <w:lastRenderedPageBreak/>
        <w:t>annual precipitation of 444 mm, which is higher than the mean for all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eudicots. Salt tolerance is documented in seven families with about 485 (49%) species, 333 (33%) of which are succulents from five families (</w:t>
      </w:r>
      <w:proofErr w:type="spellStart"/>
      <w:r>
        <w:rPr>
          <w:rFonts w:ascii="Times New Roman" w:eastAsia="Times New Roman" w:hAnsi="Times New Roman" w:cs="Times New Roman"/>
          <w:color w:val="231F20"/>
          <w:sz w:val="24"/>
          <w:szCs w:val="24"/>
        </w:rPr>
        <w:t>Aizoaceae</w:t>
      </w:r>
      <w:proofErr w:type="spellEnd"/>
      <w:r>
        <w:rPr>
          <w:rFonts w:ascii="Times New Roman" w:eastAsia="Times New Roman" w:hAnsi="Times New Roman" w:cs="Times New Roman"/>
          <w:color w:val="231F20"/>
          <w:sz w:val="24"/>
          <w:szCs w:val="24"/>
        </w:rPr>
        <w:t xml:space="preserve">, </w:t>
      </w:r>
      <w:proofErr w:type="spellStart"/>
      <w:r>
        <w:rPr>
          <w:rFonts w:ascii="Times New Roman" w:eastAsia="Times New Roman" w:hAnsi="Times New Roman" w:cs="Times New Roman"/>
          <w:color w:val="231F20"/>
          <w:sz w:val="24"/>
          <w:szCs w:val="24"/>
        </w:rPr>
        <w:t>Amaranthaceae</w:t>
      </w:r>
      <w:proofErr w:type="spellEnd"/>
      <w:r>
        <w:rPr>
          <w:rFonts w:ascii="Times New Roman" w:eastAsia="Times New Roman" w:hAnsi="Times New Roman" w:cs="Times New Roman"/>
          <w:color w:val="231F20"/>
          <w:sz w:val="24"/>
          <w:szCs w:val="24"/>
        </w:rPr>
        <w:t xml:space="preserve">, </w:t>
      </w:r>
      <w:proofErr w:type="spellStart"/>
      <w:r>
        <w:rPr>
          <w:rFonts w:ascii="Times New Roman" w:eastAsia="Times New Roman" w:hAnsi="Times New Roman" w:cs="Times New Roman"/>
          <w:color w:val="231F20"/>
          <w:sz w:val="24"/>
          <w:szCs w:val="24"/>
        </w:rPr>
        <w:t>Polygonaceae</w:t>
      </w:r>
      <w:proofErr w:type="spellEnd"/>
      <w:r>
        <w:rPr>
          <w:rFonts w:ascii="Times New Roman" w:eastAsia="Times New Roman" w:hAnsi="Times New Roman" w:cs="Times New Roman"/>
          <w:color w:val="231F20"/>
          <w:sz w:val="24"/>
          <w:szCs w:val="24"/>
        </w:rPr>
        <w:t xml:space="preserve">, </w:t>
      </w:r>
      <w:proofErr w:type="spellStart"/>
      <w:r>
        <w:rPr>
          <w:rFonts w:ascii="Times New Roman" w:eastAsia="Times New Roman" w:hAnsi="Times New Roman" w:cs="Times New Roman"/>
          <w:color w:val="231F20"/>
          <w:sz w:val="24"/>
          <w:szCs w:val="24"/>
        </w:rPr>
        <w:t>Portulacaceae</w:t>
      </w:r>
      <w:proofErr w:type="spellEnd"/>
      <w:r>
        <w:rPr>
          <w:rFonts w:ascii="Times New Roman" w:eastAsia="Times New Roman" w:hAnsi="Times New Roman" w:cs="Times New Roman"/>
          <w:color w:val="231F20"/>
          <w:sz w:val="24"/>
          <w:szCs w:val="24"/>
        </w:rPr>
        <w:t xml:space="preserve">, </w:t>
      </w:r>
      <w:proofErr w:type="spellStart"/>
      <w:r>
        <w:rPr>
          <w:rFonts w:ascii="Times New Roman" w:eastAsia="Times New Roman" w:hAnsi="Times New Roman" w:cs="Times New Roman"/>
          <w:color w:val="231F20"/>
          <w:sz w:val="24"/>
          <w:szCs w:val="24"/>
        </w:rPr>
        <w:t>Zygophyllaceae</w:t>
      </w:r>
      <w:proofErr w:type="spellEnd"/>
      <w:r>
        <w:rPr>
          <w:rFonts w:ascii="Times New Roman" w:eastAsia="Times New Roman" w:hAnsi="Times New Roman" w:cs="Times New Roman"/>
          <w:color w:val="231F20"/>
          <w:sz w:val="24"/>
          <w:szCs w:val="24"/>
        </w:rPr>
        <w:t>). The biochemical subtypes were also examined. 459 (46%) investigated species within eleven families were retrieved to have the NAD-malate enzyme as the predominant decarboxylase. In contrast, 559 (56%) species within ten families exhibited the NADP-ME biochemical subtypes.</w:t>
      </w:r>
    </w:p>
    <w:p w14:paraId="0000007A" w14:textId="77777777" w:rsidR="000D3EF9" w:rsidRDefault="00000000">
      <w:pPr>
        <w:spacing w:after="0" w:line="360" w:lineRule="auto"/>
        <w:ind w:firstLine="720"/>
        <w:jc w:val="both"/>
        <w:rPr>
          <w:rFonts w:ascii="Times New Roman" w:eastAsia="Times New Roman" w:hAnsi="Times New Roman" w:cs="Times New Roman"/>
          <w:color w:val="231F20"/>
          <w:sz w:val="24"/>
          <w:szCs w:val="24"/>
        </w:rPr>
      </w:pPr>
      <w:r>
        <w:rPr>
          <w:rFonts w:ascii="Times New Roman" w:eastAsia="Times New Roman" w:hAnsi="Times New Roman" w:cs="Times New Roman"/>
          <w:color w:val="231F20"/>
          <w:sz w:val="24"/>
          <w:szCs w:val="24"/>
        </w:rPr>
        <w:t>Most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eudicot species showed the classical </w:t>
      </w:r>
      <w:proofErr w:type="spellStart"/>
      <w:r>
        <w:rPr>
          <w:rFonts w:ascii="Times New Roman" w:eastAsia="Times New Roman" w:hAnsi="Times New Roman" w:cs="Times New Roman"/>
          <w:color w:val="231F20"/>
          <w:sz w:val="24"/>
          <w:szCs w:val="24"/>
        </w:rPr>
        <w:t>atriplicoid</w:t>
      </w:r>
      <w:proofErr w:type="spellEnd"/>
      <w:r>
        <w:rPr>
          <w:rFonts w:ascii="Times New Roman" w:eastAsia="Times New Roman" w:hAnsi="Times New Roman" w:cs="Times New Roman"/>
          <w:color w:val="231F20"/>
          <w:sz w:val="24"/>
          <w:szCs w:val="24"/>
        </w:rPr>
        <w:t xml:space="preserve"> leaf anatomy without or only little accompanied water storage tissue (Figure 6c).</w:t>
      </w:r>
      <w:r>
        <w:t xml:space="preserve"> </w:t>
      </w:r>
      <w:r>
        <w:rPr>
          <w:rFonts w:ascii="Times New Roman" w:eastAsia="Times New Roman" w:hAnsi="Times New Roman" w:cs="Times New Roman"/>
          <w:color w:val="231F20"/>
          <w:sz w:val="24"/>
          <w:szCs w:val="24"/>
        </w:rPr>
        <w:t>This anatomy with minor differences was also predominant in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grasses (Edwards &amp; </w:t>
      </w:r>
      <w:proofErr w:type="spellStart"/>
      <w:r>
        <w:rPr>
          <w:rFonts w:ascii="Times New Roman" w:eastAsia="Times New Roman" w:hAnsi="Times New Roman" w:cs="Times New Roman"/>
          <w:color w:val="231F20"/>
          <w:sz w:val="24"/>
          <w:szCs w:val="24"/>
        </w:rPr>
        <w:t>Voznesenskaya</w:t>
      </w:r>
      <w:proofErr w:type="spellEnd"/>
      <w:r>
        <w:rPr>
          <w:rFonts w:ascii="Times New Roman" w:eastAsia="Times New Roman" w:hAnsi="Times New Roman" w:cs="Times New Roman"/>
          <w:color w:val="231F20"/>
          <w:sz w:val="24"/>
          <w:szCs w:val="24"/>
        </w:rPr>
        <w:t>, 2011).</w:t>
      </w:r>
      <w:r>
        <w:t xml:space="preserve"> </w:t>
      </w:r>
      <w:r>
        <w:rPr>
          <w:rFonts w:ascii="Times New Roman" w:eastAsia="Times New Roman" w:hAnsi="Times New Roman" w:cs="Times New Roman"/>
          <w:color w:val="231F20"/>
          <w:sz w:val="24"/>
          <w:szCs w:val="24"/>
        </w:rPr>
        <w:t xml:space="preserve">In cases of succulence, there was often a deviation from </w:t>
      </w:r>
      <w:proofErr w:type="spellStart"/>
      <w:r>
        <w:rPr>
          <w:rFonts w:ascii="Times New Roman" w:eastAsia="Times New Roman" w:hAnsi="Times New Roman" w:cs="Times New Roman"/>
          <w:color w:val="231F20"/>
          <w:sz w:val="24"/>
          <w:szCs w:val="24"/>
        </w:rPr>
        <w:t>atriplicoid</w:t>
      </w:r>
      <w:proofErr w:type="spellEnd"/>
      <w:r>
        <w:rPr>
          <w:rFonts w:ascii="Times New Roman" w:eastAsia="Times New Roman" w:hAnsi="Times New Roman" w:cs="Times New Roman"/>
          <w:color w:val="231F20"/>
          <w:sz w:val="24"/>
          <w:szCs w:val="24"/>
        </w:rPr>
        <w:t xml:space="preserve"> anatomy. A high diversity in the succulent leaf anatomy of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eudicots was observed, with most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leaf types occurring only in a few species (Figure 6). However, the </w:t>
      </w:r>
      <w:proofErr w:type="spellStart"/>
      <w:r>
        <w:rPr>
          <w:rFonts w:ascii="Times New Roman" w:eastAsia="Times New Roman" w:hAnsi="Times New Roman" w:cs="Times New Roman"/>
          <w:color w:val="231F20"/>
          <w:sz w:val="24"/>
          <w:szCs w:val="24"/>
        </w:rPr>
        <w:t>salsoloid</w:t>
      </w:r>
      <w:proofErr w:type="spellEnd"/>
      <w:r>
        <w:rPr>
          <w:rFonts w:ascii="Times New Roman" w:eastAsia="Times New Roman" w:hAnsi="Times New Roman" w:cs="Times New Roman"/>
          <w:color w:val="231F20"/>
          <w:sz w:val="24"/>
          <w:szCs w:val="24"/>
        </w:rPr>
        <w:t xml:space="preserve"> leaf anatomy was clearly the most common leaf type among succulent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eudicots,</w:t>
      </w:r>
      <w:r>
        <w:t xml:space="preserve"> </w:t>
      </w:r>
      <w:r>
        <w:rPr>
          <w:rFonts w:ascii="Times New Roman" w:eastAsia="Times New Roman" w:hAnsi="Times New Roman" w:cs="Times New Roman"/>
          <w:color w:val="231F20"/>
          <w:sz w:val="24"/>
          <w:szCs w:val="24"/>
        </w:rPr>
        <w:t xml:space="preserve">not only in the </w:t>
      </w:r>
      <w:proofErr w:type="spellStart"/>
      <w:r>
        <w:rPr>
          <w:rFonts w:ascii="Times New Roman" w:eastAsia="Times New Roman" w:hAnsi="Times New Roman" w:cs="Times New Roman"/>
          <w:color w:val="231F20"/>
          <w:sz w:val="24"/>
          <w:szCs w:val="24"/>
        </w:rPr>
        <w:t>Amaranthaceae</w:t>
      </w:r>
      <w:proofErr w:type="spellEnd"/>
      <w:r>
        <w:rPr>
          <w:rFonts w:ascii="Times New Roman" w:eastAsia="Times New Roman" w:hAnsi="Times New Roman" w:cs="Times New Roman"/>
          <w:color w:val="231F20"/>
          <w:sz w:val="24"/>
          <w:szCs w:val="24"/>
        </w:rPr>
        <w:t xml:space="preserve">, but also in </w:t>
      </w:r>
      <w:proofErr w:type="spellStart"/>
      <w:r>
        <w:rPr>
          <w:rFonts w:ascii="Times New Roman" w:eastAsia="Times New Roman" w:hAnsi="Times New Roman" w:cs="Times New Roman"/>
          <w:color w:val="231F20"/>
          <w:sz w:val="24"/>
          <w:szCs w:val="24"/>
        </w:rPr>
        <w:t>Aizoaceae</w:t>
      </w:r>
      <w:proofErr w:type="spellEnd"/>
      <w:r>
        <w:rPr>
          <w:rFonts w:ascii="Times New Roman" w:eastAsia="Times New Roman" w:hAnsi="Times New Roman" w:cs="Times New Roman"/>
          <w:color w:val="231F20"/>
          <w:sz w:val="24"/>
          <w:szCs w:val="24"/>
        </w:rPr>
        <w:t xml:space="preserve"> and </w:t>
      </w:r>
      <w:proofErr w:type="spellStart"/>
      <w:r>
        <w:rPr>
          <w:rFonts w:ascii="Times New Roman" w:eastAsia="Times New Roman" w:hAnsi="Times New Roman" w:cs="Times New Roman"/>
          <w:color w:val="231F20"/>
          <w:sz w:val="24"/>
          <w:szCs w:val="24"/>
        </w:rPr>
        <w:t>Polygonaceae</w:t>
      </w:r>
      <w:proofErr w:type="spellEnd"/>
      <w:r>
        <w:rPr>
          <w:rFonts w:ascii="Times New Roman" w:eastAsia="Times New Roman" w:hAnsi="Times New Roman" w:cs="Times New Roman"/>
          <w:color w:val="231F20"/>
          <w:sz w:val="24"/>
          <w:szCs w:val="24"/>
        </w:rPr>
        <w:t xml:space="preserve"> (Table A1).</w:t>
      </w:r>
      <w:r>
        <w:t xml:space="preserve"> </w:t>
      </w:r>
      <w:r>
        <w:rPr>
          <w:rFonts w:ascii="Times New Roman" w:eastAsia="Times New Roman" w:hAnsi="Times New Roman" w:cs="Times New Roman"/>
          <w:color w:val="231F20"/>
          <w:sz w:val="24"/>
          <w:szCs w:val="24"/>
        </w:rPr>
        <w:t xml:space="preserve">Among the succulent species, ca. 3% were stem succulents, while the rest were leaf succulents. The diversity of the leaf anatomy was closely linked to succulence and non-succulent leaves were usually </w:t>
      </w:r>
      <w:proofErr w:type="spellStart"/>
      <w:r>
        <w:rPr>
          <w:rFonts w:ascii="Times New Roman" w:eastAsia="Times New Roman" w:hAnsi="Times New Roman" w:cs="Times New Roman"/>
          <w:color w:val="231F20"/>
          <w:sz w:val="24"/>
          <w:szCs w:val="24"/>
        </w:rPr>
        <w:t>atriplicoid</w:t>
      </w:r>
      <w:proofErr w:type="spellEnd"/>
      <w:r>
        <w:rPr>
          <w:rFonts w:ascii="Times New Roman" w:eastAsia="Times New Roman" w:hAnsi="Times New Roman" w:cs="Times New Roman"/>
          <w:color w:val="231F20"/>
          <w:sz w:val="24"/>
          <w:szCs w:val="24"/>
        </w:rPr>
        <w:t>. Eudicot C</w:t>
      </w:r>
      <w:r>
        <w:rPr>
          <w:rFonts w:ascii="Times New Roman" w:eastAsia="Times New Roman" w:hAnsi="Times New Roman" w:cs="Times New Roman"/>
          <w:color w:val="231F20"/>
          <w:sz w:val="24"/>
          <w:szCs w:val="24"/>
          <w:vertAlign w:val="subscript"/>
        </w:rPr>
        <w:t xml:space="preserve">4 </w:t>
      </w:r>
      <w:r>
        <w:rPr>
          <w:rFonts w:ascii="Times New Roman" w:eastAsia="Times New Roman" w:hAnsi="Times New Roman" w:cs="Times New Roman"/>
          <w:color w:val="231F20"/>
          <w:sz w:val="24"/>
          <w:szCs w:val="24"/>
        </w:rPr>
        <w:t>species with NAD-ME as the primary decarboxylating enzyme are distributed in areas with significantly lower annual precipitation than NADP-ME subtype eudicot C</w:t>
      </w:r>
      <w:r>
        <w:rPr>
          <w:rFonts w:ascii="Times New Roman" w:eastAsia="Times New Roman" w:hAnsi="Times New Roman" w:cs="Times New Roman"/>
          <w:color w:val="231F20"/>
          <w:sz w:val="24"/>
          <w:szCs w:val="24"/>
          <w:vertAlign w:val="subscript"/>
        </w:rPr>
        <w:t xml:space="preserve">4 </w:t>
      </w:r>
      <w:r>
        <w:rPr>
          <w:rFonts w:ascii="Times New Roman" w:eastAsia="Times New Roman" w:hAnsi="Times New Roman" w:cs="Times New Roman"/>
          <w:color w:val="231F20"/>
          <w:sz w:val="24"/>
          <w:szCs w:val="24"/>
        </w:rPr>
        <w:t xml:space="preserve">species (annual mean precipitation of 405.83 mm versus 698.39 mm). </w:t>
      </w:r>
    </w:p>
    <w:p w14:paraId="0000007B" w14:textId="77777777" w:rsidR="000D3EF9" w:rsidRDefault="000D3EF9">
      <w:pPr>
        <w:spacing w:after="0" w:line="360" w:lineRule="auto"/>
        <w:jc w:val="both"/>
        <w:rPr>
          <w:rFonts w:ascii="Times New Roman" w:eastAsia="Times New Roman" w:hAnsi="Times New Roman" w:cs="Times New Roman"/>
          <w:color w:val="231F20"/>
          <w:sz w:val="24"/>
          <w:szCs w:val="24"/>
        </w:rPr>
      </w:pPr>
    </w:p>
    <w:p w14:paraId="0000007E" w14:textId="3A85B214" w:rsidR="000D3EF9" w:rsidRDefault="005B2035">
      <w:pPr>
        <w:spacing w:after="0" w:line="360" w:lineRule="auto"/>
        <w:jc w:val="both"/>
        <w:rPr>
          <w:rFonts w:ascii="Times New Roman" w:eastAsia="Times New Roman" w:hAnsi="Times New Roman" w:cs="Times New Roman"/>
          <w:color w:val="231F20"/>
          <w:sz w:val="24"/>
          <w:szCs w:val="24"/>
        </w:rPr>
      </w:pPr>
      <w:r>
        <w:rPr>
          <w:rFonts w:ascii="Times New Roman" w:eastAsia="Times New Roman" w:hAnsi="Times New Roman" w:cs="Times New Roman"/>
          <w:b/>
          <w:color w:val="231F20"/>
          <w:sz w:val="24"/>
          <w:szCs w:val="24"/>
        </w:rPr>
        <w:t>(--Figure 6--)</w:t>
      </w:r>
    </w:p>
    <w:p w14:paraId="0000007F" w14:textId="77777777" w:rsidR="000D3EF9" w:rsidRDefault="000D3EF9">
      <w:pPr>
        <w:spacing w:after="0" w:line="360" w:lineRule="auto"/>
        <w:jc w:val="both"/>
        <w:rPr>
          <w:rFonts w:ascii="Times New Roman" w:eastAsia="Times New Roman" w:hAnsi="Times New Roman" w:cs="Times New Roman"/>
          <w:b/>
          <w:sz w:val="24"/>
          <w:szCs w:val="24"/>
        </w:rPr>
      </w:pPr>
    </w:p>
    <w:p w14:paraId="00000080" w14:textId="77777777" w:rsidR="000D3EF9" w:rsidRDefault="00000000">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4. Discussion </w:t>
      </w:r>
    </w:p>
    <w:p w14:paraId="00000081" w14:textId="77777777" w:rsidR="000D3EF9" w:rsidRDefault="00000000">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We characterised the global occurrence of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eudicots, identified diversity hotspots and </w:t>
      </w:r>
      <w:r>
        <w:rPr>
          <w:rFonts w:ascii="Times New Roman" w:eastAsia="Times New Roman" w:hAnsi="Times New Roman" w:cs="Times New Roman"/>
          <w:color w:val="231F20"/>
          <w:sz w:val="24"/>
          <w:szCs w:val="24"/>
        </w:rPr>
        <w:t xml:space="preserve">climatic preferences, and assigned these to </w:t>
      </w:r>
      <w:r>
        <w:rPr>
          <w:rFonts w:ascii="Times New Roman" w:eastAsia="Times New Roman" w:hAnsi="Times New Roman" w:cs="Times New Roman"/>
          <w:sz w:val="24"/>
          <w:szCs w:val="24"/>
        </w:rPr>
        <w:t>specific functional plant traits. We furthermore aimed at comparing patterns found for the eudicots to those of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grasses. The database attached to this paper (Supplementary Table A1) includes the current knowledge of physiological and morphological traits underlying large-scale patterns for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eudicots. Our approach combines the thus far known worldwide distribution of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eudicots, the evolution of photosynthesis and associated traits and climatic preferences of the individual lineages. </w:t>
      </w:r>
    </w:p>
    <w:p w14:paraId="00000082" w14:textId="77777777" w:rsidR="000D3EF9" w:rsidRDefault="00000000">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 called “big data”, as in our case with many distribution points of many different species from GBIF, are valuable resources for meta-analyses and can provide novel insights. However, accurate and elaborate cleaning of the data is essential to obtain meaningful results </w:t>
      </w:r>
      <w:r>
        <w:rPr>
          <w:rFonts w:ascii="Times New Roman" w:eastAsia="Times New Roman" w:hAnsi="Times New Roman" w:cs="Times New Roman"/>
          <w:sz w:val="24"/>
          <w:szCs w:val="24"/>
        </w:rPr>
        <w:lastRenderedPageBreak/>
        <w:t xml:space="preserve">(Zizka et al., 2019). Another challenge is that in a project with the scope presented here a verification of all the identifications is unrealistic if not close to impossible. Also, we </w:t>
      </w:r>
      <w:proofErr w:type="gramStart"/>
      <w:r>
        <w:rPr>
          <w:rFonts w:ascii="Times New Roman" w:eastAsia="Times New Roman" w:hAnsi="Times New Roman" w:cs="Times New Roman"/>
          <w:sz w:val="24"/>
          <w:szCs w:val="24"/>
        </w:rPr>
        <w:t>have to</w:t>
      </w:r>
      <w:proofErr w:type="gramEnd"/>
      <w:r>
        <w:rPr>
          <w:rFonts w:ascii="Times New Roman" w:eastAsia="Times New Roman" w:hAnsi="Times New Roman" w:cs="Times New Roman"/>
          <w:sz w:val="24"/>
          <w:szCs w:val="24"/>
        </w:rPr>
        <w:t xml:space="preserve"> take into consideration the sampling density bias of Europe, North America and Australia over large areas of poorly sampled areas of Africa and Asia and thus have to </w:t>
      </w:r>
      <w:r>
        <w:rPr>
          <w:rFonts w:ascii="Times New Roman" w:eastAsia="Times New Roman" w:hAnsi="Times New Roman" w:cs="Times New Roman"/>
          <w:sz w:val="24"/>
          <w:szCs w:val="24"/>
          <w:highlight w:val="white"/>
        </w:rPr>
        <w:t>interpret our findings applying to these regions with caution</w:t>
      </w:r>
      <w:r>
        <w:rPr>
          <w:rFonts w:ascii="Times New Roman" w:eastAsia="Times New Roman" w:hAnsi="Times New Roman" w:cs="Times New Roman"/>
          <w:sz w:val="24"/>
          <w:szCs w:val="24"/>
        </w:rPr>
        <w:t>. These facts additionally underline the general need of well-curated data in our biodiversity repositories if we want them to be used by a broad community of researchers and to provide useful data for meta-analyses.</w:t>
      </w:r>
    </w:p>
    <w:p w14:paraId="00000083" w14:textId="77777777" w:rsidR="000D3EF9" w:rsidRDefault="000D3EF9">
      <w:pPr>
        <w:spacing w:after="0" w:line="360" w:lineRule="auto"/>
        <w:jc w:val="both"/>
        <w:rPr>
          <w:rFonts w:ascii="Times New Roman" w:eastAsia="Times New Roman" w:hAnsi="Times New Roman" w:cs="Times New Roman"/>
          <w:sz w:val="24"/>
          <w:szCs w:val="24"/>
        </w:rPr>
      </w:pPr>
    </w:p>
    <w:p w14:paraId="00000084" w14:textId="77777777" w:rsidR="000D3EF9" w:rsidRDefault="00000000">
      <w:pPr>
        <w:spacing w:after="0" w:line="360" w:lineRule="auto"/>
        <w:jc w:val="both"/>
        <w:rPr>
          <w:rFonts w:ascii="Times New Roman" w:eastAsia="Times New Roman" w:hAnsi="Times New Roman" w:cs="Times New Roman"/>
          <w:b/>
          <w:color w:val="231F20"/>
          <w:sz w:val="24"/>
          <w:szCs w:val="24"/>
        </w:rPr>
      </w:pPr>
      <w:r>
        <w:rPr>
          <w:rFonts w:ascii="Times New Roman" w:eastAsia="Times New Roman" w:hAnsi="Times New Roman" w:cs="Times New Roman"/>
          <w:b/>
          <w:sz w:val="24"/>
          <w:szCs w:val="24"/>
        </w:rPr>
        <w:t xml:space="preserve">4.1 Similarities and differences in the global distribution of </w:t>
      </w:r>
      <w:r>
        <w:rPr>
          <w:rFonts w:ascii="Times New Roman" w:eastAsia="Times New Roman" w:hAnsi="Times New Roman" w:cs="Times New Roman"/>
          <w:b/>
          <w:color w:val="231F20"/>
          <w:sz w:val="24"/>
          <w:szCs w:val="24"/>
        </w:rPr>
        <w:t>C</w:t>
      </w:r>
      <w:r>
        <w:rPr>
          <w:rFonts w:ascii="Times New Roman" w:eastAsia="Times New Roman" w:hAnsi="Times New Roman" w:cs="Times New Roman"/>
          <w:b/>
          <w:color w:val="231F20"/>
          <w:sz w:val="24"/>
          <w:szCs w:val="24"/>
          <w:vertAlign w:val="subscript"/>
        </w:rPr>
        <w:t>4</w:t>
      </w:r>
      <w:r>
        <w:rPr>
          <w:rFonts w:ascii="Times New Roman" w:eastAsia="Times New Roman" w:hAnsi="Times New Roman" w:cs="Times New Roman"/>
          <w:b/>
          <w:color w:val="231F20"/>
          <w:sz w:val="24"/>
          <w:szCs w:val="24"/>
        </w:rPr>
        <w:t xml:space="preserve"> grasses and C</w:t>
      </w:r>
      <w:r>
        <w:rPr>
          <w:rFonts w:ascii="Times New Roman" w:eastAsia="Times New Roman" w:hAnsi="Times New Roman" w:cs="Times New Roman"/>
          <w:b/>
          <w:color w:val="231F20"/>
          <w:sz w:val="24"/>
          <w:szCs w:val="24"/>
          <w:vertAlign w:val="subscript"/>
        </w:rPr>
        <w:t>4</w:t>
      </w:r>
      <w:r>
        <w:rPr>
          <w:rFonts w:ascii="Times New Roman" w:eastAsia="Times New Roman" w:hAnsi="Times New Roman" w:cs="Times New Roman"/>
          <w:b/>
          <w:color w:val="231F20"/>
          <w:sz w:val="24"/>
          <w:szCs w:val="24"/>
        </w:rPr>
        <w:t xml:space="preserve"> eudicots and their climatic and biome preferences</w:t>
      </w:r>
    </w:p>
    <w:p w14:paraId="00000085" w14:textId="77777777" w:rsidR="000D3EF9" w:rsidRDefault="00000000">
      <w:pPr>
        <w:spacing w:after="0" w:line="360" w:lineRule="auto"/>
        <w:ind w:firstLine="720"/>
        <w:jc w:val="both"/>
        <w:rPr>
          <w:rFonts w:ascii="Times New Roman" w:eastAsia="Times New Roman" w:hAnsi="Times New Roman" w:cs="Times New Roman"/>
          <w:color w:val="231F20"/>
          <w:sz w:val="24"/>
          <w:szCs w:val="24"/>
        </w:rPr>
      </w:pPr>
      <w:r>
        <w:rPr>
          <w:rFonts w:ascii="Times New Roman" w:eastAsia="Times New Roman" w:hAnsi="Times New Roman" w:cs="Times New Roman"/>
          <w:color w:val="231F20"/>
          <w:sz w:val="24"/>
          <w:szCs w:val="24"/>
        </w:rPr>
        <w:t>Both,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grasses and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eudicots, include multiple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lineages. While the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grasses are distinctly richer in species and all except two belong to the order </w:t>
      </w:r>
      <w:proofErr w:type="spellStart"/>
      <w:r>
        <w:rPr>
          <w:rFonts w:ascii="Times New Roman" w:eastAsia="Times New Roman" w:hAnsi="Times New Roman" w:cs="Times New Roman"/>
          <w:color w:val="231F20"/>
          <w:sz w:val="24"/>
          <w:szCs w:val="24"/>
        </w:rPr>
        <w:t>Poales</w:t>
      </w:r>
      <w:proofErr w:type="spellEnd"/>
      <w:r>
        <w:rPr>
          <w:rFonts w:ascii="Times New Roman" w:eastAsia="Times New Roman" w:hAnsi="Times New Roman" w:cs="Times New Roman"/>
          <w:color w:val="231F20"/>
          <w:sz w:val="24"/>
          <w:szCs w:val="24"/>
        </w:rPr>
        <w:t>, the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eudicots belong to seven angiosperm orders (spanning across basal eudicots, </w:t>
      </w:r>
      <w:proofErr w:type="spellStart"/>
      <w:r>
        <w:rPr>
          <w:rFonts w:ascii="Times New Roman" w:eastAsia="Times New Roman" w:hAnsi="Times New Roman" w:cs="Times New Roman"/>
          <w:color w:val="231F20"/>
          <w:sz w:val="24"/>
          <w:szCs w:val="24"/>
        </w:rPr>
        <w:t>rosids</w:t>
      </w:r>
      <w:proofErr w:type="spellEnd"/>
      <w:r>
        <w:rPr>
          <w:rFonts w:ascii="Times New Roman" w:eastAsia="Times New Roman" w:hAnsi="Times New Roman" w:cs="Times New Roman"/>
          <w:color w:val="231F20"/>
          <w:sz w:val="24"/>
          <w:szCs w:val="24"/>
        </w:rPr>
        <w:t xml:space="preserve"> and </w:t>
      </w:r>
      <w:proofErr w:type="spellStart"/>
      <w:r>
        <w:rPr>
          <w:rFonts w:ascii="Times New Roman" w:eastAsia="Times New Roman" w:hAnsi="Times New Roman" w:cs="Times New Roman"/>
          <w:color w:val="231F20"/>
          <w:sz w:val="24"/>
          <w:szCs w:val="24"/>
        </w:rPr>
        <w:t>asterids</w:t>
      </w:r>
      <w:proofErr w:type="spellEnd"/>
      <w:r>
        <w:rPr>
          <w:rFonts w:ascii="Times New Roman" w:eastAsia="Times New Roman" w:hAnsi="Times New Roman" w:cs="Times New Roman"/>
          <w:color w:val="231F20"/>
          <w:sz w:val="24"/>
          <w:szCs w:val="24"/>
        </w:rPr>
        <w:t>; Figure 1). Nevertheless, this is not indicative of differences in evolutionary age of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photosynthesis. In both,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grasses and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eudicots, the age of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origins spans from the Oligocene to the Pleistocene with most origins dating back to the Late Miocene (see Sage, 2017 for a summary), an era of global expansion of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vegetation due to declining atmospheric CO</w:t>
      </w:r>
      <w:r>
        <w:rPr>
          <w:rFonts w:ascii="Times New Roman" w:eastAsia="Times New Roman" w:hAnsi="Times New Roman" w:cs="Times New Roman"/>
          <w:color w:val="231F20"/>
          <w:sz w:val="24"/>
          <w:szCs w:val="24"/>
          <w:vertAlign w:val="subscript"/>
        </w:rPr>
        <w:t xml:space="preserve">2 </w:t>
      </w:r>
      <w:r>
        <w:rPr>
          <w:rFonts w:ascii="Times New Roman" w:eastAsia="Times New Roman" w:hAnsi="Times New Roman" w:cs="Times New Roman"/>
          <w:color w:val="231F20"/>
          <w:sz w:val="24"/>
          <w:szCs w:val="24"/>
        </w:rPr>
        <w:t>combined with global cooling and increase in climate seasonality and aridity (</w:t>
      </w:r>
      <w:proofErr w:type="spellStart"/>
      <w:r>
        <w:rPr>
          <w:rFonts w:ascii="Times New Roman" w:eastAsia="Times New Roman" w:hAnsi="Times New Roman" w:cs="Times New Roman"/>
          <w:color w:val="231F20"/>
          <w:sz w:val="24"/>
          <w:szCs w:val="24"/>
        </w:rPr>
        <w:t>Cerling</w:t>
      </w:r>
      <w:proofErr w:type="spellEnd"/>
      <w:r>
        <w:rPr>
          <w:rFonts w:ascii="Times New Roman" w:eastAsia="Times New Roman" w:hAnsi="Times New Roman" w:cs="Times New Roman"/>
          <w:color w:val="231F20"/>
          <w:sz w:val="24"/>
          <w:szCs w:val="24"/>
        </w:rPr>
        <w:t xml:space="preserve"> et al., 1997; Wen et al., 2023). </w:t>
      </w:r>
    </w:p>
    <w:p w14:paraId="00000086" w14:textId="77777777" w:rsidR="000D3EF9" w:rsidRDefault="00000000">
      <w:pPr>
        <w:spacing w:after="0" w:line="360" w:lineRule="auto"/>
        <w:ind w:firstLine="720"/>
        <w:jc w:val="both"/>
        <w:rPr>
          <w:rFonts w:ascii="Times New Roman" w:eastAsia="Times New Roman" w:hAnsi="Times New Roman" w:cs="Times New Roman"/>
          <w:color w:val="231F20"/>
          <w:sz w:val="24"/>
          <w:szCs w:val="24"/>
        </w:rPr>
      </w:pPr>
      <w:r>
        <w:rPr>
          <w:rFonts w:ascii="Times New Roman" w:eastAsia="Times New Roman" w:hAnsi="Times New Roman" w:cs="Times New Roman"/>
          <w:color w:val="231F20"/>
          <w:sz w:val="24"/>
          <w:szCs w:val="24"/>
        </w:rPr>
        <w:t>The global maps of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species richness (Figures 2a and b) reveal two contemporary hotspots for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grasses and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eudicots: one in Mexico/Southern United States and one in Australia. In these two regions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lineages seem to have diversified more intensively than in other parts of the world and in case of the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eudicots, this diversity has been recruited independently from multiple families and even multiple times within one family (Figures 2c and 4c; Table 2). Two additional hotspot regions for the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grasses are found in South and West Africa. However, since Africa is generally </w:t>
      </w:r>
      <w:proofErr w:type="gramStart"/>
      <w:r>
        <w:rPr>
          <w:rFonts w:ascii="Times New Roman" w:eastAsia="Times New Roman" w:hAnsi="Times New Roman" w:cs="Times New Roman"/>
          <w:color w:val="231F20"/>
          <w:sz w:val="24"/>
          <w:szCs w:val="24"/>
        </w:rPr>
        <w:t>poorly-sampled</w:t>
      </w:r>
      <w:proofErr w:type="gramEnd"/>
      <w:r>
        <w:rPr>
          <w:rFonts w:ascii="Times New Roman" w:eastAsia="Times New Roman" w:hAnsi="Times New Roman" w:cs="Times New Roman"/>
          <w:color w:val="231F20"/>
          <w:sz w:val="24"/>
          <w:szCs w:val="24"/>
        </w:rPr>
        <w:t>, these two regions might appear as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grasses hotspots due to being proportionally more densely sampled. The distribution maps showing the diversity at the genus (Figure 2c) and family level (Figure 4c), reveal further smaller hotspots for the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eudicots, in South and West Africa (as in grasses), Patagonia, Central Asia and the Mediterranean. In these regions diversification within genera is less prominent, but multiple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eudicot lineages evidently colonised these areas as well (Figures 2c and 4c). </w:t>
      </w:r>
    </w:p>
    <w:p w14:paraId="00000087" w14:textId="77777777" w:rsidR="000D3EF9" w:rsidRDefault="00000000">
      <w:pPr>
        <w:spacing w:after="0" w:line="360" w:lineRule="auto"/>
        <w:ind w:firstLine="720"/>
        <w:jc w:val="both"/>
        <w:rPr>
          <w:rFonts w:ascii="Times New Roman" w:eastAsia="Times New Roman" w:hAnsi="Times New Roman" w:cs="Times New Roman"/>
          <w:color w:val="231F20"/>
          <w:sz w:val="24"/>
          <w:szCs w:val="24"/>
        </w:rPr>
      </w:pPr>
      <w:r>
        <w:rPr>
          <w:rFonts w:ascii="Times New Roman" w:eastAsia="Times New Roman" w:hAnsi="Times New Roman" w:cs="Times New Roman"/>
          <w:color w:val="231F20"/>
          <w:sz w:val="24"/>
          <w:szCs w:val="24"/>
        </w:rPr>
        <w:t>Whether these regions of high diversity of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lineages represent areas of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origin or were just preferably colonised by already existing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lineages or both needs to be evaluated for each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lineage and region in a phylogenetic and biogeographical context (see chapter 4.2).</w:t>
      </w:r>
    </w:p>
    <w:p w14:paraId="00000088" w14:textId="77777777" w:rsidR="000D3EF9" w:rsidRDefault="00000000">
      <w:pPr>
        <w:spacing w:after="0" w:line="360" w:lineRule="auto"/>
        <w:ind w:firstLine="720"/>
        <w:jc w:val="both"/>
        <w:rPr>
          <w:rFonts w:ascii="Times New Roman" w:eastAsia="Times New Roman" w:hAnsi="Times New Roman" w:cs="Times New Roman"/>
          <w:color w:val="231F20"/>
          <w:sz w:val="24"/>
          <w:szCs w:val="24"/>
        </w:rPr>
      </w:pPr>
      <w:r>
        <w:rPr>
          <w:rFonts w:ascii="Times New Roman" w:eastAsia="Times New Roman" w:hAnsi="Times New Roman" w:cs="Times New Roman"/>
          <w:sz w:val="24"/>
          <w:szCs w:val="24"/>
        </w:rPr>
        <w:lastRenderedPageBreak/>
        <w:t>Generally, both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grasses and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eudicots showed broad climatic ranges. On average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grasses occurred in only slightly warmer but distinctly more humid areas than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eudicots (</w:t>
      </w:r>
      <w:r>
        <w:rPr>
          <w:rFonts w:ascii="Times New Roman" w:eastAsia="Times New Roman" w:hAnsi="Times New Roman" w:cs="Times New Roman"/>
          <w:color w:val="231F20"/>
          <w:sz w:val="24"/>
          <w:szCs w:val="24"/>
        </w:rPr>
        <w:t>Figure</w:t>
      </w:r>
      <w:r>
        <w:rPr>
          <w:rFonts w:ascii="Times New Roman" w:eastAsia="Times New Roman" w:hAnsi="Times New Roman" w:cs="Times New Roman"/>
          <w:sz w:val="24"/>
          <w:szCs w:val="24"/>
        </w:rPr>
        <w:t xml:space="preserve"> 3), in other words </w:t>
      </w:r>
      <w:r>
        <w:rPr>
          <w:rFonts w:ascii="Times New Roman" w:eastAsia="Times New Roman" w:hAnsi="Times New Roman" w:cs="Times New Roman"/>
          <w:color w:val="231F20"/>
          <w:sz w:val="24"/>
          <w:szCs w:val="24"/>
        </w:rPr>
        <w:t>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grasses tend to be restricted to areas with proportionally high seasonal precipitation but are less susceptible to different temperature profiles</w:t>
      </w:r>
      <w:r>
        <w:rPr>
          <w:rFonts w:ascii="Times New Roman" w:eastAsia="Times New Roman" w:hAnsi="Times New Roman" w:cs="Times New Roman"/>
          <w:sz w:val="24"/>
          <w:szCs w:val="24"/>
        </w:rPr>
        <w:t>.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eudicots colonise predominantly dry to very dry areas with 80% of the occurrences in areas with less than 800 mm precipitation. </w:t>
      </w:r>
      <w:r>
        <w:rPr>
          <w:rFonts w:ascii="Times New Roman" w:eastAsia="Times New Roman" w:hAnsi="Times New Roman" w:cs="Times New Roman"/>
          <w:color w:val="231F20"/>
          <w:sz w:val="24"/>
          <w:szCs w:val="24"/>
        </w:rPr>
        <w:t>The occurrence of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grasses increases in regions with an annual rainfall of around 800 mm (Figure 3) and warm temperatures coupled with high insolation – conditions common in the southern hemisphere (</w:t>
      </w:r>
      <w:r>
        <w:rPr>
          <w:rFonts w:ascii="Times New Roman" w:eastAsia="Times New Roman" w:hAnsi="Times New Roman" w:cs="Times New Roman"/>
          <w:sz w:val="24"/>
          <w:szCs w:val="24"/>
        </w:rPr>
        <w:t>Still et al., 2014</w:t>
      </w:r>
      <w:r>
        <w:rPr>
          <w:rFonts w:ascii="Times New Roman" w:eastAsia="Times New Roman" w:hAnsi="Times New Roman" w:cs="Times New Roman"/>
          <w:color w:val="231F20"/>
          <w:sz w:val="24"/>
          <w:szCs w:val="24"/>
        </w:rPr>
        <w:t xml:space="preserve">). Where these climatic conditions are met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grasses not only tend to show a high species diversity but often also dominate the vegetation, especially when fires occur regularly. For example, the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grasslands in the highveld of southern Africa are dominated by </w:t>
      </w:r>
      <w:proofErr w:type="spellStart"/>
      <w:r>
        <w:rPr>
          <w:rFonts w:ascii="Times New Roman" w:eastAsia="Times New Roman" w:hAnsi="Times New Roman" w:cs="Times New Roman"/>
          <w:i/>
          <w:color w:val="231F20"/>
          <w:sz w:val="24"/>
          <w:szCs w:val="24"/>
        </w:rPr>
        <w:t>Hyparrhenia</w:t>
      </w:r>
      <w:proofErr w:type="spellEnd"/>
      <w:r>
        <w:rPr>
          <w:rFonts w:ascii="Times New Roman" w:eastAsia="Times New Roman" w:hAnsi="Times New Roman" w:cs="Times New Roman"/>
          <w:i/>
          <w:color w:val="231F20"/>
          <w:sz w:val="24"/>
          <w:szCs w:val="24"/>
        </w:rPr>
        <w:t xml:space="preserve"> </w:t>
      </w:r>
      <w:proofErr w:type="spellStart"/>
      <w:r>
        <w:rPr>
          <w:rFonts w:ascii="Times New Roman" w:eastAsia="Times New Roman" w:hAnsi="Times New Roman" w:cs="Times New Roman"/>
          <w:i/>
          <w:color w:val="231F20"/>
          <w:sz w:val="24"/>
          <w:szCs w:val="24"/>
        </w:rPr>
        <w:t>hirta</w:t>
      </w:r>
      <w:proofErr w:type="spellEnd"/>
      <w:r>
        <w:rPr>
          <w:rFonts w:ascii="Times New Roman" w:eastAsia="Times New Roman" w:hAnsi="Times New Roman" w:cs="Times New Roman"/>
          <w:color w:val="231F20"/>
          <w:sz w:val="24"/>
          <w:szCs w:val="24"/>
        </w:rPr>
        <w:t xml:space="preserve"> </w:t>
      </w:r>
      <w:r>
        <w:rPr>
          <w:rFonts w:ascii="Times New Roman" w:eastAsia="Times New Roman" w:hAnsi="Times New Roman" w:cs="Times New Roman"/>
          <w:color w:val="333333"/>
          <w:sz w:val="24"/>
          <w:szCs w:val="24"/>
        </w:rPr>
        <w:t xml:space="preserve">(L.) </w:t>
      </w:r>
      <w:proofErr w:type="spellStart"/>
      <w:r>
        <w:rPr>
          <w:rFonts w:ascii="Times New Roman" w:eastAsia="Times New Roman" w:hAnsi="Times New Roman" w:cs="Times New Roman"/>
          <w:color w:val="333333"/>
          <w:sz w:val="24"/>
          <w:szCs w:val="24"/>
        </w:rPr>
        <w:t>Stapf</w:t>
      </w:r>
      <w:proofErr w:type="spellEnd"/>
      <w:r>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color w:val="231F20"/>
          <w:sz w:val="24"/>
          <w:szCs w:val="24"/>
        </w:rPr>
        <w:t>(</w:t>
      </w:r>
      <w:proofErr w:type="spellStart"/>
      <w:r>
        <w:rPr>
          <w:rFonts w:ascii="Times New Roman" w:eastAsia="Times New Roman" w:hAnsi="Times New Roman" w:cs="Times New Roman"/>
          <w:color w:val="231F20"/>
          <w:sz w:val="24"/>
          <w:szCs w:val="24"/>
        </w:rPr>
        <w:t>Panicoideae</w:t>
      </w:r>
      <w:proofErr w:type="spellEnd"/>
      <w:r>
        <w:rPr>
          <w:rFonts w:ascii="Times New Roman" w:eastAsia="Times New Roman" w:hAnsi="Times New Roman" w:cs="Times New Roman"/>
          <w:color w:val="231F20"/>
          <w:sz w:val="24"/>
          <w:szCs w:val="24"/>
        </w:rPr>
        <w:t xml:space="preserve">) and </w:t>
      </w:r>
      <w:r>
        <w:rPr>
          <w:rFonts w:ascii="Times New Roman" w:eastAsia="Times New Roman" w:hAnsi="Times New Roman" w:cs="Times New Roman"/>
          <w:i/>
          <w:color w:val="202122"/>
          <w:sz w:val="24"/>
          <w:szCs w:val="24"/>
          <w:highlight w:val="white"/>
        </w:rPr>
        <w:t xml:space="preserve">Sporobolus pyramidalis </w:t>
      </w:r>
      <w:proofErr w:type="spellStart"/>
      <w:proofErr w:type="gramStart"/>
      <w:r>
        <w:rPr>
          <w:rFonts w:ascii="Times New Roman" w:eastAsia="Times New Roman" w:hAnsi="Times New Roman" w:cs="Times New Roman"/>
          <w:color w:val="202122"/>
          <w:sz w:val="24"/>
          <w:szCs w:val="24"/>
          <w:highlight w:val="white"/>
        </w:rPr>
        <w:t>P.Beauv</w:t>
      </w:r>
      <w:proofErr w:type="spellEnd"/>
      <w:proofErr w:type="gramEnd"/>
      <w:r>
        <w:rPr>
          <w:rFonts w:ascii="Times New Roman" w:eastAsia="Times New Roman" w:hAnsi="Times New Roman" w:cs="Times New Roman"/>
          <w:color w:val="202122"/>
          <w:sz w:val="24"/>
          <w:szCs w:val="24"/>
          <w:highlight w:val="white"/>
        </w:rPr>
        <w:t>. (</w:t>
      </w:r>
      <w:proofErr w:type="spellStart"/>
      <w:r>
        <w:rPr>
          <w:rFonts w:ascii="Times New Roman" w:eastAsia="Times New Roman" w:hAnsi="Times New Roman" w:cs="Times New Roman"/>
          <w:color w:val="202122"/>
          <w:sz w:val="24"/>
          <w:szCs w:val="24"/>
          <w:highlight w:val="white"/>
        </w:rPr>
        <w:t>Chloridoideae</w:t>
      </w:r>
      <w:proofErr w:type="spellEnd"/>
      <w:r>
        <w:rPr>
          <w:rFonts w:ascii="Times New Roman" w:eastAsia="Times New Roman" w:hAnsi="Times New Roman" w:cs="Times New Roman"/>
          <w:color w:val="202122"/>
          <w:sz w:val="24"/>
          <w:szCs w:val="24"/>
          <w:highlight w:val="white"/>
        </w:rPr>
        <w:t xml:space="preserve">). These grasslands </w:t>
      </w:r>
      <w:r>
        <w:rPr>
          <w:rFonts w:ascii="Times New Roman" w:eastAsia="Times New Roman" w:hAnsi="Times New Roman" w:cs="Times New Roman"/>
          <w:color w:val="231F20"/>
          <w:sz w:val="24"/>
          <w:szCs w:val="24"/>
        </w:rPr>
        <w:t xml:space="preserve">receive an annual mean precipitation between 400 - 900 mm mainly during the warm summer months (Low &amp; </w:t>
      </w:r>
      <w:proofErr w:type="spellStart"/>
      <w:r>
        <w:rPr>
          <w:rFonts w:ascii="Times New Roman" w:eastAsia="Times New Roman" w:hAnsi="Times New Roman" w:cs="Times New Roman"/>
          <w:color w:val="231F20"/>
          <w:sz w:val="24"/>
          <w:szCs w:val="24"/>
        </w:rPr>
        <w:t>Rebelo</w:t>
      </w:r>
      <w:proofErr w:type="spellEnd"/>
      <w:r>
        <w:rPr>
          <w:rFonts w:ascii="Times New Roman" w:eastAsia="Times New Roman" w:hAnsi="Times New Roman" w:cs="Times New Roman"/>
          <w:color w:val="231F20"/>
          <w:sz w:val="24"/>
          <w:szCs w:val="24"/>
        </w:rPr>
        <w:t xml:space="preserve">, 1996; Mills </w:t>
      </w:r>
      <w:r>
        <w:rPr>
          <w:rFonts w:ascii="Times New Roman" w:eastAsia="Times New Roman" w:hAnsi="Times New Roman" w:cs="Times New Roman"/>
          <w:color w:val="222222"/>
          <w:sz w:val="24"/>
          <w:szCs w:val="24"/>
          <w:highlight w:val="white"/>
        </w:rPr>
        <w:t>&amp; Cowling</w:t>
      </w:r>
      <w:r>
        <w:rPr>
          <w:rFonts w:ascii="Times New Roman" w:eastAsia="Times New Roman" w:hAnsi="Times New Roman" w:cs="Times New Roman"/>
          <w:color w:val="231F20"/>
          <w:sz w:val="24"/>
          <w:szCs w:val="24"/>
        </w:rPr>
        <w:t xml:space="preserve">, 2006; Bond, 2008). Another example </w:t>
      </w:r>
      <w:proofErr w:type="gramStart"/>
      <w:r>
        <w:rPr>
          <w:rFonts w:ascii="Times New Roman" w:eastAsia="Times New Roman" w:hAnsi="Times New Roman" w:cs="Times New Roman"/>
          <w:color w:val="231F20"/>
          <w:sz w:val="24"/>
          <w:szCs w:val="24"/>
        </w:rPr>
        <w:t>are</w:t>
      </w:r>
      <w:proofErr w:type="gramEnd"/>
      <w:r>
        <w:rPr>
          <w:rFonts w:ascii="Times New Roman" w:eastAsia="Times New Roman" w:hAnsi="Times New Roman" w:cs="Times New Roman"/>
          <w:color w:val="231F20"/>
          <w:sz w:val="24"/>
          <w:szCs w:val="24"/>
        </w:rPr>
        <w:t xml:space="preserve"> the species-rich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grasslands at the tropical </w:t>
      </w:r>
      <w:proofErr w:type="spellStart"/>
      <w:r>
        <w:rPr>
          <w:rFonts w:ascii="Times New Roman" w:eastAsia="Times New Roman" w:hAnsi="Times New Roman" w:cs="Times New Roman"/>
          <w:color w:val="231F20"/>
          <w:sz w:val="24"/>
          <w:szCs w:val="24"/>
        </w:rPr>
        <w:t>Sudanian</w:t>
      </w:r>
      <w:proofErr w:type="spellEnd"/>
      <w:r>
        <w:rPr>
          <w:rFonts w:ascii="Times New Roman" w:eastAsia="Times New Roman" w:hAnsi="Times New Roman" w:cs="Times New Roman"/>
          <w:color w:val="231F20"/>
          <w:sz w:val="24"/>
          <w:szCs w:val="24"/>
        </w:rPr>
        <w:t xml:space="preserve"> savanna </w:t>
      </w:r>
      <w:r>
        <w:rPr>
          <w:rFonts w:ascii="Times New Roman" w:eastAsia="Times New Roman" w:hAnsi="Times New Roman" w:cs="Times New Roman"/>
          <w:sz w:val="24"/>
          <w:szCs w:val="24"/>
        </w:rPr>
        <w:t>near the Volta-, Benue- and Niger-River</w:t>
      </w:r>
      <w:r>
        <w:rPr>
          <w:rFonts w:ascii="Times New Roman" w:eastAsia="Times New Roman" w:hAnsi="Times New Roman" w:cs="Times New Roman"/>
          <w:color w:val="231F20"/>
          <w:sz w:val="24"/>
          <w:szCs w:val="24"/>
        </w:rPr>
        <w:t xml:space="preserve"> which experience a peak of summer precipitation of 600 mm in the north and 1,000 mm in the south. Here, the West African monsoons that occur between June and August result in warmer and more humid summers that support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vegetation (Olusegun et al., 2018). A third example are the species-rich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grasslands in north-east Queensland and the Northern Territory, Australia, which are associated with the tropical to subtropical climate along the coastal strip, the warm and humid summer months (December-February) and the Australian monsoon bringing up to 1,300 mm rainfall (</w:t>
      </w:r>
      <w:proofErr w:type="spellStart"/>
      <w:r>
        <w:rPr>
          <w:rFonts w:ascii="Times New Roman" w:eastAsia="Times New Roman" w:hAnsi="Times New Roman" w:cs="Times New Roman"/>
          <w:color w:val="231F20"/>
          <w:sz w:val="24"/>
          <w:szCs w:val="24"/>
        </w:rPr>
        <w:t>Ondei</w:t>
      </w:r>
      <w:proofErr w:type="spellEnd"/>
      <w:r>
        <w:rPr>
          <w:rFonts w:ascii="Times New Roman" w:eastAsia="Times New Roman" w:hAnsi="Times New Roman" w:cs="Times New Roman"/>
          <w:color w:val="231F20"/>
          <w:sz w:val="24"/>
          <w:szCs w:val="24"/>
        </w:rPr>
        <w:t xml:space="preserve"> et al., 2016).</w:t>
      </w:r>
    </w:p>
    <w:p w14:paraId="00000089" w14:textId="77777777" w:rsidR="000D3EF9" w:rsidRDefault="00000000">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 contrast,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eudicots rarely dominate the vegetation, with exception of some habitats that hamper plant growth by extreme saline and/or arid conditions and are therefore only colonised by relatively few species adapted to these conditions. These often include xerophytic (and often also halophytic) species of </w:t>
      </w:r>
      <w:r>
        <w:rPr>
          <w:rFonts w:ascii="Times New Roman" w:eastAsia="Times New Roman" w:hAnsi="Times New Roman" w:cs="Times New Roman"/>
          <w:i/>
          <w:sz w:val="24"/>
          <w:szCs w:val="24"/>
        </w:rPr>
        <w:t>Anabasis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Atriplex</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i/>
          <w:sz w:val="24"/>
          <w:szCs w:val="24"/>
        </w:rPr>
        <w:t>Calligonum</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i/>
          <w:sz w:val="24"/>
          <w:szCs w:val="24"/>
        </w:rPr>
        <w:t>Haloxylon</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Tecticornia</w:t>
      </w:r>
      <w:proofErr w:type="spellEnd"/>
      <w:r>
        <w:rPr>
          <w:rFonts w:ascii="Times New Roman" w:eastAsia="Times New Roman" w:hAnsi="Times New Roman" w:cs="Times New Roman"/>
          <w:sz w:val="24"/>
          <w:szCs w:val="24"/>
        </w:rPr>
        <w:t xml:space="preserve">. While in their diversity hotspots </w:t>
      </w:r>
      <w:r>
        <w:rPr>
          <w:rFonts w:ascii="Times New Roman" w:eastAsia="Times New Roman" w:hAnsi="Times New Roman" w:cs="Times New Roman"/>
          <w:color w:val="231F20"/>
          <w:sz w:val="24"/>
          <w:szCs w:val="24"/>
        </w:rPr>
        <w:t>some of these taxa are more abundant than others, the extent does not reach the dimensions of subtropical grasslands.</w:t>
      </w:r>
      <w:r>
        <w:rPr>
          <w:rFonts w:ascii="Times New Roman" w:eastAsia="Times New Roman" w:hAnsi="Times New Roman" w:cs="Times New Roman"/>
          <w:sz w:val="24"/>
          <w:szCs w:val="24"/>
        </w:rPr>
        <w:t xml:space="preserve"> One prominent example are the cold deserts of Eurasia, with temperatures below the freezing point for an extensive </w:t>
      </w:r>
      <w:proofErr w:type="gramStart"/>
      <w:r>
        <w:rPr>
          <w:rFonts w:ascii="Times New Roman" w:eastAsia="Times New Roman" w:hAnsi="Times New Roman" w:cs="Times New Roman"/>
          <w:sz w:val="24"/>
          <w:szCs w:val="24"/>
        </w:rPr>
        <w:t>period of time</w:t>
      </w:r>
      <w:proofErr w:type="gramEnd"/>
      <w:r>
        <w:rPr>
          <w:rFonts w:ascii="Times New Roman" w:eastAsia="Times New Roman" w:hAnsi="Times New Roman" w:cs="Times New Roman"/>
          <w:sz w:val="24"/>
          <w:szCs w:val="24"/>
        </w:rPr>
        <w:t xml:space="preserve"> throughout the year (Winter, 1981; Johnston, 1996; </w:t>
      </w:r>
      <w:proofErr w:type="spellStart"/>
      <w:r>
        <w:rPr>
          <w:rFonts w:ascii="Times New Roman" w:eastAsia="Times New Roman" w:hAnsi="Times New Roman" w:cs="Times New Roman"/>
          <w:sz w:val="24"/>
          <w:szCs w:val="24"/>
        </w:rPr>
        <w:t>Rudov</w:t>
      </w:r>
      <w:proofErr w:type="spellEnd"/>
      <w:r>
        <w:rPr>
          <w:rFonts w:ascii="Times New Roman" w:eastAsia="Times New Roman" w:hAnsi="Times New Roman" w:cs="Times New Roman"/>
          <w:sz w:val="24"/>
          <w:szCs w:val="24"/>
        </w:rPr>
        <w:t xml:space="preserve"> et al., 2020). These are dominated by woody (sub)shrubs </w:t>
      </w:r>
      <w:proofErr w:type="spellStart"/>
      <w:r>
        <w:rPr>
          <w:rFonts w:ascii="Times New Roman" w:eastAsia="Times New Roman" w:hAnsi="Times New Roman" w:cs="Times New Roman"/>
          <w:i/>
          <w:sz w:val="24"/>
          <w:szCs w:val="24"/>
        </w:rPr>
        <w:t>Haloxylon</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persicum</w:t>
      </w:r>
      <w:proofErr w:type="spellEnd"/>
      <w:r>
        <w:rPr>
          <w:rFonts w:ascii="Times New Roman" w:eastAsia="Times New Roman" w:hAnsi="Times New Roman" w:cs="Times New Roman"/>
          <w:sz w:val="24"/>
          <w:szCs w:val="24"/>
        </w:rPr>
        <w:t xml:space="preserve"> and </w:t>
      </w:r>
      <w:r>
        <w:rPr>
          <w:rFonts w:ascii="Times New Roman" w:eastAsia="Times New Roman" w:hAnsi="Times New Roman" w:cs="Times New Roman"/>
          <w:i/>
          <w:sz w:val="24"/>
          <w:szCs w:val="24"/>
        </w:rPr>
        <w:t xml:space="preserve">H. </w:t>
      </w:r>
      <w:proofErr w:type="spellStart"/>
      <w:r>
        <w:rPr>
          <w:rFonts w:ascii="Times New Roman" w:eastAsia="Times New Roman" w:hAnsi="Times New Roman" w:cs="Times New Roman"/>
          <w:i/>
          <w:sz w:val="24"/>
          <w:szCs w:val="24"/>
        </w:rPr>
        <w:t>ammodendron</w:t>
      </w:r>
      <w:proofErr w:type="spellEnd"/>
      <w:r>
        <w:rPr>
          <w:rFonts w:ascii="Times New Roman" w:eastAsia="Times New Roman" w:hAnsi="Times New Roman" w:cs="Times New Roman"/>
          <w:sz w:val="24"/>
          <w:szCs w:val="24"/>
        </w:rPr>
        <w:t xml:space="preserve"> as well as </w:t>
      </w:r>
      <w:proofErr w:type="spellStart"/>
      <w:r>
        <w:rPr>
          <w:rFonts w:ascii="Times New Roman" w:eastAsia="Times New Roman" w:hAnsi="Times New Roman" w:cs="Times New Roman"/>
          <w:i/>
          <w:sz w:val="24"/>
          <w:szCs w:val="24"/>
        </w:rPr>
        <w:t>Calligonum</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aphyllum</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C. </w:t>
      </w:r>
      <w:proofErr w:type="spellStart"/>
      <w:r>
        <w:rPr>
          <w:rFonts w:ascii="Times New Roman" w:eastAsia="Times New Roman" w:hAnsi="Times New Roman" w:cs="Times New Roman"/>
          <w:i/>
          <w:sz w:val="24"/>
          <w:szCs w:val="24"/>
        </w:rPr>
        <w:t>mongolicum</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and </w:t>
      </w:r>
      <w:r>
        <w:rPr>
          <w:rFonts w:ascii="Times New Roman" w:eastAsia="Times New Roman" w:hAnsi="Times New Roman" w:cs="Times New Roman"/>
          <w:i/>
          <w:sz w:val="24"/>
          <w:szCs w:val="24"/>
        </w:rPr>
        <w:t xml:space="preserve">Anabasis </w:t>
      </w:r>
      <w:proofErr w:type="spellStart"/>
      <w:r>
        <w:rPr>
          <w:rFonts w:ascii="Times New Roman" w:eastAsia="Times New Roman" w:hAnsi="Times New Roman" w:cs="Times New Roman"/>
          <w:i/>
          <w:sz w:val="24"/>
          <w:szCs w:val="24"/>
        </w:rPr>
        <w:t>brevifolia</w:t>
      </w:r>
      <w:proofErr w:type="spellEnd"/>
      <w:r>
        <w:rPr>
          <w:rFonts w:ascii="Times New Roman" w:eastAsia="Times New Roman" w:hAnsi="Times New Roman" w:cs="Times New Roman"/>
          <w:sz w:val="24"/>
          <w:szCs w:val="24"/>
        </w:rPr>
        <w:t>. All five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species represent an integral part of the cold desert vegetation and </w:t>
      </w:r>
      <w:proofErr w:type="gramStart"/>
      <w:r>
        <w:rPr>
          <w:rFonts w:ascii="Times New Roman" w:eastAsia="Times New Roman" w:hAnsi="Times New Roman" w:cs="Times New Roman"/>
          <w:sz w:val="24"/>
          <w:szCs w:val="24"/>
        </w:rPr>
        <w:t>no</w:t>
      </w:r>
      <w:proofErr w:type="gramEnd"/>
      <w:r>
        <w:rPr>
          <w:rFonts w:ascii="Times New Roman" w:eastAsia="Times New Roman" w:hAnsi="Times New Roman" w:cs="Times New Roman"/>
          <w:sz w:val="24"/>
          <w:szCs w:val="24"/>
        </w:rPr>
        <w:t xml:space="preserve"> closely related C</w:t>
      </w:r>
      <w:r>
        <w:rPr>
          <w:rFonts w:ascii="Times New Roman" w:eastAsia="Times New Roman" w:hAnsi="Times New Roman" w:cs="Times New Roman"/>
          <w:sz w:val="24"/>
          <w:szCs w:val="24"/>
          <w:vertAlign w:val="subscript"/>
        </w:rPr>
        <w:t>3</w:t>
      </w:r>
      <w:r>
        <w:rPr>
          <w:rFonts w:ascii="Times New Roman" w:eastAsia="Times New Roman" w:hAnsi="Times New Roman" w:cs="Times New Roman"/>
          <w:sz w:val="24"/>
          <w:szCs w:val="24"/>
        </w:rPr>
        <w:t xml:space="preserve"> relatives are known from either of these genera (Flora of China; </w:t>
      </w:r>
      <w:proofErr w:type="spellStart"/>
      <w:r>
        <w:rPr>
          <w:rFonts w:ascii="Times New Roman" w:eastAsia="Times New Roman" w:hAnsi="Times New Roman" w:cs="Times New Roman"/>
          <w:sz w:val="24"/>
          <w:szCs w:val="24"/>
        </w:rPr>
        <w:t>Kürschner</w:t>
      </w:r>
      <w:proofErr w:type="spellEnd"/>
      <w:r>
        <w:rPr>
          <w:rFonts w:ascii="Times New Roman" w:eastAsia="Times New Roman" w:hAnsi="Times New Roman" w:cs="Times New Roman"/>
          <w:sz w:val="24"/>
          <w:szCs w:val="24"/>
        </w:rPr>
        <w:t xml:space="preserve">, 2004; Lauterbach et al., 2019). Less </w:t>
      </w:r>
      <w:r>
        <w:rPr>
          <w:rFonts w:ascii="Times New Roman" w:eastAsia="Times New Roman" w:hAnsi="Times New Roman" w:cs="Times New Roman"/>
          <w:sz w:val="24"/>
          <w:szCs w:val="24"/>
        </w:rPr>
        <w:lastRenderedPageBreak/>
        <w:t>prominent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floral elements of cold Central Asian deserts include species-poor genera such as </w:t>
      </w:r>
      <w:proofErr w:type="spellStart"/>
      <w:r>
        <w:rPr>
          <w:rFonts w:ascii="Times New Roman" w:eastAsia="Times New Roman" w:hAnsi="Times New Roman" w:cs="Times New Roman"/>
          <w:i/>
          <w:sz w:val="24"/>
          <w:szCs w:val="24"/>
        </w:rPr>
        <w:t>Horaninovia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i/>
          <w:sz w:val="24"/>
          <w:szCs w:val="24"/>
        </w:rPr>
        <w:t>Iljinia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i/>
          <w:sz w:val="24"/>
          <w:szCs w:val="24"/>
        </w:rPr>
        <w:t>Nanophyton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i/>
          <w:sz w:val="24"/>
          <w:szCs w:val="24"/>
        </w:rPr>
        <w:t>Piptoptera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i/>
          <w:sz w:val="24"/>
          <w:szCs w:val="24"/>
        </w:rPr>
        <w:t>Pyankovia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i/>
          <w:sz w:val="24"/>
          <w:szCs w:val="24"/>
        </w:rPr>
        <w:t>Turania</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i/>
          <w:sz w:val="24"/>
          <w:szCs w:val="24"/>
        </w:rPr>
        <w:t>Xylosalsola</w:t>
      </w:r>
      <w:proofErr w:type="spellEnd"/>
      <w:r>
        <w:rPr>
          <w:rFonts w:ascii="Times New Roman" w:eastAsia="Times New Roman" w:hAnsi="Times New Roman" w:cs="Times New Roman"/>
          <w:sz w:val="24"/>
          <w:szCs w:val="24"/>
        </w:rPr>
        <w:t xml:space="preserve">. These are together with </w:t>
      </w:r>
      <w:r>
        <w:rPr>
          <w:rFonts w:ascii="Times New Roman" w:eastAsia="Times New Roman" w:hAnsi="Times New Roman" w:cs="Times New Roman"/>
          <w:i/>
          <w:sz w:val="24"/>
          <w:szCs w:val="24"/>
        </w:rPr>
        <w:t xml:space="preserve">Anabasis </w:t>
      </w:r>
      <w:r>
        <w:rPr>
          <w:rFonts w:ascii="Times New Roman" w:eastAsia="Times New Roman" w:hAnsi="Times New Roman" w:cs="Times New Roman"/>
          <w:sz w:val="24"/>
          <w:szCs w:val="24"/>
        </w:rPr>
        <w:t xml:space="preserve">and </w:t>
      </w:r>
      <w:proofErr w:type="spellStart"/>
      <w:r>
        <w:rPr>
          <w:rFonts w:ascii="Times New Roman" w:eastAsia="Times New Roman" w:hAnsi="Times New Roman" w:cs="Times New Roman"/>
          <w:i/>
          <w:sz w:val="24"/>
          <w:szCs w:val="24"/>
        </w:rPr>
        <w:t>Haloxylon</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all members of an evolutionary old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lineage within </w:t>
      </w:r>
      <w:proofErr w:type="spellStart"/>
      <w:r>
        <w:rPr>
          <w:rFonts w:ascii="Times New Roman" w:eastAsia="Times New Roman" w:hAnsi="Times New Roman" w:cs="Times New Roman"/>
          <w:sz w:val="24"/>
          <w:szCs w:val="24"/>
        </w:rPr>
        <w:t>Salsoloideae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Amaranthaceae</w:t>
      </w:r>
      <w:proofErr w:type="spellEnd"/>
      <w:r>
        <w:rPr>
          <w:rFonts w:ascii="Times New Roman" w:eastAsia="Times New Roman" w:hAnsi="Times New Roman" w:cs="Times New Roman"/>
          <w:sz w:val="24"/>
          <w:szCs w:val="24"/>
        </w:rPr>
        <w:t xml:space="preserve">) that likely spread into the cold desert areas several times independently (Kadereit et al., 2012; </w:t>
      </w:r>
      <w:proofErr w:type="spellStart"/>
      <w:r>
        <w:rPr>
          <w:rFonts w:ascii="Times New Roman" w:eastAsia="Times New Roman" w:hAnsi="Times New Roman" w:cs="Times New Roman"/>
          <w:sz w:val="24"/>
          <w:szCs w:val="24"/>
        </w:rPr>
        <w:t>Akhani</w:t>
      </w:r>
      <w:proofErr w:type="spellEnd"/>
      <w:r>
        <w:rPr>
          <w:rFonts w:ascii="Times New Roman" w:eastAsia="Times New Roman" w:hAnsi="Times New Roman" w:cs="Times New Roman"/>
          <w:sz w:val="24"/>
          <w:szCs w:val="24"/>
        </w:rPr>
        <w:t xml:space="preserve"> et al., 2007). The biogeographically most comprehensively studied genus among these is </w:t>
      </w:r>
      <w:r>
        <w:rPr>
          <w:rFonts w:ascii="Times New Roman" w:eastAsia="Times New Roman" w:hAnsi="Times New Roman" w:cs="Times New Roman"/>
          <w:i/>
          <w:sz w:val="24"/>
          <w:szCs w:val="24"/>
        </w:rPr>
        <w:t>Anabasis</w:t>
      </w:r>
      <w:r>
        <w:rPr>
          <w:rFonts w:ascii="Times New Roman" w:eastAsia="Times New Roman" w:hAnsi="Times New Roman" w:cs="Times New Roman"/>
          <w:sz w:val="24"/>
          <w:szCs w:val="24"/>
        </w:rPr>
        <w:t xml:space="preserve">, which revealed the adjacent hot deserts of the </w:t>
      </w:r>
      <w:proofErr w:type="spellStart"/>
      <w:r>
        <w:rPr>
          <w:rFonts w:ascii="Times New Roman" w:eastAsia="Times New Roman" w:hAnsi="Times New Roman" w:cs="Times New Roman"/>
          <w:sz w:val="24"/>
          <w:szCs w:val="24"/>
        </w:rPr>
        <w:t>Irano-Turanian</w:t>
      </w:r>
      <w:proofErr w:type="spellEnd"/>
      <w:r>
        <w:rPr>
          <w:rFonts w:ascii="Times New Roman" w:eastAsia="Times New Roman" w:hAnsi="Times New Roman" w:cs="Times New Roman"/>
          <w:sz w:val="24"/>
          <w:szCs w:val="24"/>
        </w:rPr>
        <w:t xml:space="preserve"> Provinces as source areas for the species occurring in the cold deserts of the Mongolian Province (Lauterbach et al., 2019). Another example of vegetation dominated by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eudicots are the hot deserts of Central Australia where certain species of the large genus </w:t>
      </w:r>
      <w:r>
        <w:rPr>
          <w:rFonts w:ascii="Times New Roman" w:eastAsia="Times New Roman" w:hAnsi="Times New Roman" w:cs="Times New Roman"/>
          <w:i/>
          <w:sz w:val="24"/>
          <w:szCs w:val="24"/>
        </w:rPr>
        <w:t xml:space="preserve">Atriplex </w:t>
      </w:r>
      <w:r>
        <w:rPr>
          <w:rFonts w:ascii="Times New Roman" w:eastAsia="Times New Roman" w:hAnsi="Times New Roman" w:cs="Times New Roman"/>
          <w:sz w:val="24"/>
          <w:szCs w:val="24"/>
        </w:rPr>
        <w:t xml:space="preserve">such as </w:t>
      </w:r>
      <w:r>
        <w:rPr>
          <w:rFonts w:ascii="Times New Roman" w:eastAsia="Times New Roman" w:hAnsi="Times New Roman" w:cs="Times New Roman"/>
          <w:i/>
          <w:sz w:val="24"/>
          <w:szCs w:val="24"/>
        </w:rPr>
        <w:t xml:space="preserve">A. </w:t>
      </w:r>
      <w:proofErr w:type="spellStart"/>
      <w:r>
        <w:rPr>
          <w:rFonts w:ascii="Times New Roman" w:eastAsia="Times New Roman" w:hAnsi="Times New Roman" w:cs="Times New Roman"/>
          <w:i/>
          <w:sz w:val="24"/>
          <w:szCs w:val="24"/>
        </w:rPr>
        <w:t>holocarpa</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A. </w:t>
      </w:r>
      <w:proofErr w:type="spellStart"/>
      <w:r>
        <w:rPr>
          <w:rFonts w:ascii="Times New Roman" w:eastAsia="Times New Roman" w:hAnsi="Times New Roman" w:cs="Times New Roman"/>
          <w:i/>
          <w:sz w:val="24"/>
          <w:szCs w:val="24"/>
        </w:rPr>
        <w:t>lindleyi</w:t>
      </w:r>
      <w:proofErr w:type="spellEnd"/>
      <w:r>
        <w:rPr>
          <w:rFonts w:ascii="Times New Roman" w:eastAsia="Times New Roman" w:hAnsi="Times New Roman" w:cs="Times New Roman"/>
          <w:sz w:val="24"/>
          <w:szCs w:val="24"/>
        </w:rPr>
        <w:t xml:space="preserve"> and </w:t>
      </w:r>
      <w:r>
        <w:rPr>
          <w:rFonts w:ascii="Times New Roman" w:eastAsia="Times New Roman" w:hAnsi="Times New Roman" w:cs="Times New Roman"/>
          <w:i/>
          <w:sz w:val="24"/>
          <w:szCs w:val="24"/>
        </w:rPr>
        <w:t>A. vesicaria</w:t>
      </w:r>
      <w:r>
        <w:rPr>
          <w:rFonts w:ascii="Times New Roman" w:eastAsia="Times New Roman" w:hAnsi="Times New Roman" w:cs="Times New Roman"/>
          <w:sz w:val="24"/>
          <w:szCs w:val="24"/>
        </w:rPr>
        <w:t xml:space="preserve"> are highly abundant (Wilson, 1984).</w:t>
      </w:r>
    </w:p>
    <w:p w14:paraId="0000008A" w14:textId="77777777" w:rsidR="000D3EF9" w:rsidRDefault="00000000">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 terms of preferred biomes, our analyses revealed that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grasses are most common in (sub)tropical grasslands, savannas and shrublands, whereas the highest species diversity of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eudicots was recorded from deserts and xeric shrublands (Figure 4). Both,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grasses and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eudicots, are </w:t>
      </w:r>
      <w:proofErr w:type="gramStart"/>
      <w:r>
        <w:rPr>
          <w:rFonts w:ascii="Times New Roman" w:eastAsia="Times New Roman" w:hAnsi="Times New Roman" w:cs="Times New Roman"/>
          <w:sz w:val="24"/>
          <w:szCs w:val="24"/>
        </w:rPr>
        <w:t>fairly common</w:t>
      </w:r>
      <w:proofErr w:type="gramEnd"/>
      <w:r>
        <w:rPr>
          <w:rFonts w:ascii="Times New Roman" w:eastAsia="Times New Roman" w:hAnsi="Times New Roman" w:cs="Times New Roman"/>
          <w:sz w:val="24"/>
          <w:szCs w:val="24"/>
        </w:rPr>
        <w:t xml:space="preserve"> even in (sub)tropical moist broadleaf forests. All these biomes, except the latter, are demarcated by scarcity and/or seasonality of precipitation. For example, one part of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grasses occur in the rainforests of the Australasian realm such as tropical and Central Range montane rainforests of Queensland. Another part occurs in the </w:t>
      </w:r>
      <w:proofErr w:type="spellStart"/>
      <w:r>
        <w:rPr>
          <w:rFonts w:ascii="Times New Roman" w:eastAsia="Times New Roman" w:hAnsi="Times New Roman" w:cs="Times New Roman"/>
          <w:sz w:val="24"/>
          <w:szCs w:val="24"/>
        </w:rPr>
        <w:t>Indomalayan</w:t>
      </w:r>
      <w:proofErr w:type="spellEnd"/>
      <w:r>
        <w:rPr>
          <w:rFonts w:ascii="Times New Roman" w:eastAsia="Times New Roman" w:hAnsi="Times New Roman" w:cs="Times New Roman"/>
          <w:sz w:val="24"/>
          <w:szCs w:val="24"/>
        </w:rPr>
        <w:t xml:space="preserve"> realm, such as Borneo lowland rainforests, </w:t>
      </w:r>
      <w:proofErr w:type="spellStart"/>
      <w:r>
        <w:rPr>
          <w:rFonts w:ascii="Times New Roman" w:eastAsia="Times New Roman" w:hAnsi="Times New Roman" w:cs="Times New Roman"/>
          <w:sz w:val="24"/>
          <w:szCs w:val="24"/>
        </w:rPr>
        <w:t>Kayah</w:t>
      </w:r>
      <w:proofErr w:type="spellEnd"/>
      <w:r>
        <w:rPr>
          <w:rFonts w:ascii="Times New Roman" w:eastAsia="Times New Roman" w:hAnsi="Times New Roman" w:cs="Times New Roman"/>
          <w:sz w:val="24"/>
          <w:szCs w:val="24"/>
        </w:rPr>
        <w:t>-Karen and Sri Lanka montane rainforests and South Taiwan monsoon rainforests. Expectedly, both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groups are scarcer in water-rich and cooler biomes probably because the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syndrome is less advantageous and C</w:t>
      </w:r>
      <w:r>
        <w:rPr>
          <w:rFonts w:ascii="Times New Roman" w:eastAsia="Times New Roman" w:hAnsi="Times New Roman" w:cs="Times New Roman"/>
          <w:sz w:val="24"/>
          <w:szCs w:val="24"/>
          <w:vertAlign w:val="subscript"/>
        </w:rPr>
        <w:t>3</w:t>
      </w:r>
      <w:r>
        <w:rPr>
          <w:rFonts w:ascii="Times New Roman" w:eastAsia="Times New Roman" w:hAnsi="Times New Roman" w:cs="Times New Roman"/>
          <w:sz w:val="24"/>
          <w:szCs w:val="24"/>
        </w:rPr>
        <w:t xml:space="preserve"> species are more competitive. In regions where C</w:t>
      </w:r>
      <w:r>
        <w:rPr>
          <w:rFonts w:ascii="Times New Roman" w:eastAsia="Times New Roman" w:hAnsi="Times New Roman" w:cs="Times New Roman"/>
          <w:sz w:val="24"/>
          <w:szCs w:val="24"/>
          <w:vertAlign w:val="subscript"/>
        </w:rPr>
        <w:t>3</w:t>
      </w:r>
      <w:r>
        <w:rPr>
          <w:rFonts w:ascii="Times New Roman" w:eastAsia="Times New Roman" w:hAnsi="Times New Roman" w:cs="Times New Roman"/>
          <w:sz w:val="24"/>
          <w:szCs w:val="24"/>
        </w:rPr>
        <w:t xml:space="preserve"> trees dominate, the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syndrome might be a disadvantage due the limitations of the higher ATP-demand of this pathway in shady habitats. Within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eudicots, </w:t>
      </w:r>
      <w:proofErr w:type="spellStart"/>
      <w:r>
        <w:rPr>
          <w:rFonts w:ascii="Times New Roman" w:eastAsia="Times New Roman" w:hAnsi="Times New Roman" w:cs="Times New Roman"/>
          <w:sz w:val="24"/>
          <w:szCs w:val="24"/>
        </w:rPr>
        <w:t>Amaranthaceae</w:t>
      </w:r>
      <w:proofErr w:type="spellEnd"/>
      <w:r>
        <w:rPr>
          <w:rFonts w:ascii="Times New Roman" w:eastAsia="Times New Roman" w:hAnsi="Times New Roman" w:cs="Times New Roman"/>
          <w:sz w:val="24"/>
          <w:szCs w:val="24"/>
        </w:rPr>
        <w:t xml:space="preserve"> are ecologically the most diverse and are the only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 clade found at higher latitudes in boreal forests. </w:t>
      </w:r>
    </w:p>
    <w:p w14:paraId="0000008B" w14:textId="77777777" w:rsidR="000D3EF9" w:rsidRDefault="000D3EF9">
      <w:pPr>
        <w:spacing w:after="0" w:line="360" w:lineRule="auto"/>
        <w:jc w:val="both"/>
        <w:rPr>
          <w:rFonts w:ascii="Times New Roman" w:eastAsia="Times New Roman" w:hAnsi="Times New Roman" w:cs="Times New Roman"/>
          <w:sz w:val="24"/>
          <w:szCs w:val="24"/>
        </w:rPr>
      </w:pPr>
    </w:p>
    <w:p w14:paraId="0000008C" w14:textId="77777777" w:rsidR="000D3EF9" w:rsidRDefault="00000000">
      <w:pPr>
        <w:spacing w:after="0" w:line="360" w:lineRule="auto"/>
        <w:jc w:val="both"/>
        <w:rPr>
          <w:rFonts w:ascii="Times New Roman" w:eastAsia="Times New Roman" w:hAnsi="Times New Roman" w:cs="Times New Roman"/>
          <w:sz w:val="24"/>
          <w:szCs w:val="24"/>
          <w:highlight w:val="magenta"/>
        </w:rPr>
      </w:pPr>
      <w:bookmarkStart w:id="13" w:name="_heading=h.2s8eyo1" w:colFirst="0" w:colLast="0"/>
      <w:bookmarkEnd w:id="13"/>
      <w:r>
        <w:rPr>
          <w:rFonts w:ascii="Times New Roman" w:eastAsia="Times New Roman" w:hAnsi="Times New Roman" w:cs="Times New Roman"/>
          <w:b/>
          <w:sz w:val="24"/>
          <w:szCs w:val="24"/>
        </w:rPr>
        <w:t>4.2 Did C</w:t>
      </w:r>
      <w:r>
        <w:rPr>
          <w:rFonts w:ascii="Times New Roman" w:eastAsia="Times New Roman" w:hAnsi="Times New Roman" w:cs="Times New Roman"/>
          <w:b/>
          <w:sz w:val="24"/>
          <w:szCs w:val="24"/>
          <w:vertAlign w:val="subscript"/>
        </w:rPr>
        <w:t>4</w:t>
      </w:r>
      <w:r>
        <w:rPr>
          <w:rFonts w:ascii="Times New Roman" w:eastAsia="Times New Roman" w:hAnsi="Times New Roman" w:cs="Times New Roman"/>
          <w:b/>
          <w:sz w:val="24"/>
          <w:szCs w:val="24"/>
        </w:rPr>
        <w:t xml:space="preserve"> lineages originate in the diversity hotspots or did C</w:t>
      </w:r>
      <w:r>
        <w:rPr>
          <w:rFonts w:ascii="Times New Roman" w:eastAsia="Times New Roman" w:hAnsi="Times New Roman" w:cs="Times New Roman"/>
          <w:b/>
          <w:sz w:val="24"/>
          <w:szCs w:val="24"/>
          <w:vertAlign w:val="subscript"/>
        </w:rPr>
        <w:t>4</w:t>
      </w:r>
      <w:r>
        <w:rPr>
          <w:rFonts w:ascii="Times New Roman" w:eastAsia="Times New Roman" w:hAnsi="Times New Roman" w:cs="Times New Roman"/>
          <w:b/>
          <w:sz w:val="24"/>
          <w:szCs w:val="24"/>
        </w:rPr>
        <w:t xml:space="preserve"> lineages colonise these areas?</w:t>
      </w:r>
    </w:p>
    <w:p w14:paraId="0000008D" w14:textId="77777777" w:rsidR="000D3EF9" w:rsidRDefault="00000000">
      <w:pPr>
        <w:spacing w:after="0" w:line="360" w:lineRule="auto"/>
        <w:jc w:val="both"/>
        <w:rPr>
          <w:rFonts w:ascii="Times New Roman" w:eastAsia="Times New Roman" w:hAnsi="Times New Roman" w:cs="Times New Roman"/>
          <w:b/>
          <w:color w:val="231F20"/>
          <w:sz w:val="24"/>
          <w:szCs w:val="24"/>
        </w:rPr>
      </w:pPr>
      <w:r>
        <w:rPr>
          <w:rFonts w:ascii="Times New Roman" w:eastAsia="Times New Roman" w:hAnsi="Times New Roman" w:cs="Times New Roman"/>
          <w:b/>
          <w:sz w:val="24"/>
          <w:szCs w:val="24"/>
        </w:rPr>
        <w:t>C</w:t>
      </w:r>
      <w:r>
        <w:rPr>
          <w:rFonts w:ascii="Times New Roman" w:eastAsia="Times New Roman" w:hAnsi="Times New Roman" w:cs="Times New Roman"/>
          <w:b/>
          <w:sz w:val="24"/>
          <w:szCs w:val="24"/>
          <w:vertAlign w:val="subscript"/>
        </w:rPr>
        <w:t>4</w:t>
      </w:r>
      <w:r>
        <w:rPr>
          <w:rFonts w:ascii="Times New Roman" w:eastAsia="Times New Roman" w:hAnsi="Times New Roman" w:cs="Times New Roman"/>
          <w:b/>
          <w:sz w:val="24"/>
          <w:szCs w:val="24"/>
        </w:rPr>
        <w:t xml:space="preserve"> h</w:t>
      </w:r>
      <w:r>
        <w:rPr>
          <w:rFonts w:ascii="Times New Roman" w:eastAsia="Times New Roman" w:hAnsi="Times New Roman" w:cs="Times New Roman"/>
          <w:b/>
          <w:color w:val="231F20"/>
          <w:sz w:val="24"/>
          <w:szCs w:val="24"/>
        </w:rPr>
        <w:t>otspot Mexico/Southern United States</w:t>
      </w:r>
    </w:p>
    <w:p w14:paraId="0000008E" w14:textId="77777777" w:rsidR="000D3EF9" w:rsidRDefault="00000000">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h</w:t>
      </w:r>
      <w:r>
        <w:rPr>
          <w:rFonts w:ascii="Times New Roman" w:eastAsia="Times New Roman" w:hAnsi="Times New Roman" w:cs="Times New Roman"/>
          <w:color w:val="231F20"/>
          <w:sz w:val="24"/>
          <w:szCs w:val="24"/>
        </w:rPr>
        <w:t xml:space="preserve">otspot in Mexico and the Southern United States encompasses mostly deserts and xeric shrublands with different climatic regimes. This southern tip of the Nearctic realm comprises warm deserts such as Mojave Desert, Sonoran Desert, Chihuahuan Desert as well as cold deserts of the Great Basin, and large adjacent and equally diverse semi desert areas (Laity, 2008). This climate and habitat diversity probably promoted speciation, making these areas </w:t>
      </w:r>
      <w:r>
        <w:rPr>
          <w:rFonts w:ascii="Times New Roman" w:eastAsia="Times New Roman" w:hAnsi="Times New Roman" w:cs="Times New Roman"/>
          <w:color w:val="231F20"/>
          <w:sz w:val="24"/>
          <w:szCs w:val="24"/>
        </w:rPr>
        <w:lastRenderedPageBreak/>
        <w:t xml:space="preserve">particularly </w:t>
      </w:r>
      <w:proofErr w:type="gramStart"/>
      <w:r>
        <w:rPr>
          <w:rFonts w:ascii="Times New Roman" w:eastAsia="Times New Roman" w:hAnsi="Times New Roman" w:cs="Times New Roman"/>
          <w:color w:val="231F20"/>
          <w:sz w:val="24"/>
          <w:szCs w:val="24"/>
        </w:rPr>
        <w:t>species-rich</w:t>
      </w:r>
      <w:proofErr w:type="gramEnd"/>
      <w:r>
        <w:rPr>
          <w:rFonts w:ascii="Times New Roman" w:eastAsia="Times New Roman" w:hAnsi="Times New Roman" w:cs="Times New Roman"/>
          <w:color w:val="231F20"/>
          <w:sz w:val="24"/>
          <w:szCs w:val="24"/>
        </w:rPr>
        <w:t xml:space="preserve">. About two thirds of the flora is endemic to this region and the most common plant families represented in this flora are </w:t>
      </w:r>
      <w:proofErr w:type="spellStart"/>
      <w:r>
        <w:rPr>
          <w:rFonts w:ascii="Times New Roman" w:eastAsia="Times New Roman" w:hAnsi="Times New Roman" w:cs="Times New Roman"/>
          <w:color w:val="231F20"/>
          <w:sz w:val="24"/>
          <w:szCs w:val="24"/>
        </w:rPr>
        <w:t>Cactaceae</w:t>
      </w:r>
      <w:proofErr w:type="spellEnd"/>
      <w:r>
        <w:rPr>
          <w:rFonts w:ascii="Times New Roman" w:eastAsia="Times New Roman" w:hAnsi="Times New Roman" w:cs="Times New Roman"/>
          <w:color w:val="231F20"/>
          <w:sz w:val="24"/>
          <w:szCs w:val="24"/>
        </w:rPr>
        <w:t xml:space="preserve">, Asteraceae and Boraginaceae (Villarreal-Quintanilla et al., 2017). </w:t>
      </w:r>
      <w:proofErr w:type="gramStart"/>
      <w:r>
        <w:rPr>
          <w:rFonts w:ascii="Times New Roman" w:eastAsia="Times New Roman" w:hAnsi="Times New Roman" w:cs="Times New Roman"/>
          <w:color w:val="231F20"/>
          <w:sz w:val="24"/>
          <w:szCs w:val="24"/>
        </w:rPr>
        <w:t>The majority of</w:t>
      </w:r>
      <w:proofErr w:type="gramEnd"/>
      <w:r>
        <w:rPr>
          <w:rFonts w:ascii="Times New Roman" w:eastAsia="Times New Roman" w:hAnsi="Times New Roman" w:cs="Times New Roman"/>
          <w:color w:val="231F20"/>
          <w:sz w:val="24"/>
          <w:szCs w:val="24"/>
        </w:rPr>
        <w:t xml:space="preserve"> endemic species and also the most widely distributed species that typify these landscapes such as </w:t>
      </w:r>
      <w:r>
        <w:rPr>
          <w:rFonts w:ascii="Times New Roman" w:eastAsia="Times New Roman" w:hAnsi="Times New Roman" w:cs="Times New Roman"/>
          <w:i/>
          <w:color w:val="231F20"/>
          <w:sz w:val="24"/>
          <w:szCs w:val="24"/>
        </w:rPr>
        <w:t xml:space="preserve">Ambrosia </w:t>
      </w:r>
      <w:proofErr w:type="spellStart"/>
      <w:r>
        <w:rPr>
          <w:rFonts w:ascii="Times New Roman" w:eastAsia="Times New Roman" w:hAnsi="Times New Roman" w:cs="Times New Roman"/>
          <w:i/>
          <w:color w:val="231F20"/>
          <w:sz w:val="24"/>
          <w:szCs w:val="24"/>
        </w:rPr>
        <w:t>monogyra</w:t>
      </w:r>
      <w:proofErr w:type="spellEnd"/>
      <w:r>
        <w:rPr>
          <w:rFonts w:ascii="Times New Roman" w:eastAsia="Times New Roman" w:hAnsi="Times New Roman" w:cs="Times New Roman"/>
          <w:color w:val="231F20"/>
          <w:sz w:val="24"/>
          <w:szCs w:val="24"/>
        </w:rPr>
        <w:t xml:space="preserve">, </w:t>
      </w:r>
      <w:r>
        <w:rPr>
          <w:rFonts w:ascii="Times New Roman" w:eastAsia="Times New Roman" w:hAnsi="Times New Roman" w:cs="Times New Roman"/>
          <w:i/>
          <w:color w:val="231F20"/>
          <w:sz w:val="24"/>
          <w:szCs w:val="24"/>
        </w:rPr>
        <w:t xml:space="preserve">Artemisia </w:t>
      </w:r>
      <w:proofErr w:type="spellStart"/>
      <w:r>
        <w:rPr>
          <w:rFonts w:ascii="Times New Roman" w:eastAsia="Times New Roman" w:hAnsi="Times New Roman" w:cs="Times New Roman"/>
          <w:i/>
          <w:color w:val="231F20"/>
          <w:sz w:val="24"/>
          <w:szCs w:val="24"/>
        </w:rPr>
        <w:t>filifolia</w:t>
      </w:r>
      <w:proofErr w:type="spellEnd"/>
      <w:r>
        <w:rPr>
          <w:rFonts w:ascii="Times New Roman" w:eastAsia="Times New Roman" w:hAnsi="Times New Roman" w:cs="Times New Roman"/>
          <w:color w:val="231F20"/>
          <w:sz w:val="24"/>
          <w:szCs w:val="24"/>
        </w:rPr>
        <w:t xml:space="preserve"> and </w:t>
      </w:r>
      <w:proofErr w:type="spellStart"/>
      <w:r>
        <w:rPr>
          <w:rFonts w:ascii="Times New Roman" w:eastAsia="Times New Roman" w:hAnsi="Times New Roman" w:cs="Times New Roman"/>
          <w:i/>
          <w:color w:val="231F20"/>
          <w:sz w:val="24"/>
          <w:szCs w:val="24"/>
        </w:rPr>
        <w:t>Flourensia</w:t>
      </w:r>
      <w:proofErr w:type="spellEnd"/>
      <w:r>
        <w:rPr>
          <w:rFonts w:ascii="Times New Roman" w:eastAsia="Times New Roman" w:hAnsi="Times New Roman" w:cs="Times New Roman"/>
          <w:i/>
          <w:color w:val="231F20"/>
          <w:sz w:val="24"/>
          <w:szCs w:val="24"/>
        </w:rPr>
        <w:t xml:space="preserve"> </w:t>
      </w:r>
      <w:proofErr w:type="spellStart"/>
      <w:r>
        <w:rPr>
          <w:rFonts w:ascii="Times New Roman" w:eastAsia="Times New Roman" w:hAnsi="Times New Roman" w:cs="Times New Roman"/>
          <w:i/>
          <w:color w:val="231F20"/>
          <w:sz w:val="24"/>
          <w:szCs w:val="24"/>
        </w:rPr>
        <w:t>cernua</w:t>
      </w:r>
      <w:proofErr w:type="spellEnd"/>
      <w:r>
        <w:rPr>
          <w:rFonts w:ascii="Times New Roman" w:eastAsia="Times New Roman" w:hAnsi="Times New Roman" w:cs="Times New Roman"/>
          <w:color w:val="231F20"/>
          <w:sz w:val="24"/>
          <w:szCs w:val="24"/>
        </w:rPr>
        <w:t xml:space="preserve"> (Asteraceae), </w:t>
      </w:r>
      <w:r>
        <w:rPr>
          <w:rFonts w:ascii="Times New Roman" w:eastAsia="Times New Roman" w:hAnsi="Times New Roman" w:cs="Times New Roman"/>
          <w:i/>
          <w:color w:val="231F20"/>
          <w:sz w:val="24"/>
          <w:szCs w:val="24"/>
        </w:rPr>
        <w:t xml:space="preserve">Ephedra </w:t>
      </w:r>
      <w:proofErr w:type="spellStart"/>
      <w:r>
        <w:rPr>
          <w:rFonts w:ascii="Times New Roman" w:eastAsia="Times New Roman" w:hAnsi="Times New Roman" w:cs="Times New Roman"/>
          <w:i/>
          <w:color w:val="231F20"/>
          <w:sz w:val="24"/>
          <w:szCs w:val="24"/>
        </w:rPr>
        <w:t>torreyana</w:t>
      </w:r>
      <w:proofErr w:type="spellEnd"/>
      <w:r>
        <w:rPr>
          <w:rFonts w:ascii="Times New Roman" w:eastAsia="Times New Roman" w:hAnsi="Times New Roman" w:cs="Times New Roman"/>
          <w:color w:val="231F20"/>
          <w:sz w:val="24"/>
          <w:szCs w:val="24"/>
        </w:rPr>
        <w:t xml:space="preserve"> (</w:t>
      </w:r>
      <w:proofErr w:type="spellStart"/>
      <w:r>
        <w:rPr>
          <w:rFonts w:ascii="Times New Roman" w:eastAsia="Times New Roman" w:hAnsi="Times New Roman" w:cs="Times New Roman"/>
          <w:color w:val="231F20"/>
          <w:sz w:val="24"/>
          <w:szCs w:val="24"/>
        </w:rPr>
        <w:t>Ephedraceae</w:t>
      </w:r>
      <w:proofErr w:type="spellEnd"/>
      <w:r>
        <w:rPr>
          <w:rFonts w:ascii="Times New Roman" w:eastAsia="Times New Roman" w:hAnsi="Times New Roman" w:cs="Times New Roman"/>
          <w:color w:val="231F20"/>
          <w:sz w:val="24"/>
          <w:szCs w:val="24"/>
        </w:rPr>
        <w:t xml:space="preserve">), </w:t>
      </w:r>
      <w:r>
        <w:rPr>
          <w:rFonts w:ascii="Times New Roman" w:eastAsia="Times New Roman" w:hAnsi="Times New Roman" w:cs="Times New Roman"/>
          <w:i/>
          <w:color w:val="231F20"/>
          <w:sz w:val="24"/>
          <w:szCs w:val="24"/>
        </w:rPr>
        <w:t xml:space="preserve">Larrea tridentata </w:t>
      </w:r>
      <w:r>
        <w:rPr>
          <w:rFonts w:ascii="Times New Roman" w:eastAsia="Times New Roman" w:hAnsi="Times New Roman" w:cs="Times New Roman"/>
          <w:color w:val="231F20"/>
          <w:sz w:val="24"/>
          <w:szCs w:val="24"/>
        </w:rPr>
        <w:t>(</w:t>
      </w:r>
      <w:proofErr w:type="spellStart"/>
      <w:r>
        <w:rPr>
          <w:rFonts w:ascii="Times New Roman" w:eastAsia="Times New Roman" w:hAnsi="Times New Roman" w:cs="Times New Roman"/>
          <w:color w:val="231F20"/>
          <w:sz w:val="24"/>
          <w:szCs w:val="24"/>
        </w:rPr>
        <w:t>Zygophyllaceae</w:t>
      </w:r>
      <w:proofErr w:type="spellEnd"/>
      <w:r>
        <w:rPr>
          <w:rFonts w:ascii="Times New Roman" w:eastAsia="Times New Roman" w:hAnsi="Times New Roman" w:cs="Times New Roman"/>
          <w:color w:val="231F20"/>
          <w:sz w:val="24"/>
          <w:szCs w:val="24"/>
        </w:rPr>
        <w:t>),</w:t>
      </w:r>
      <w:r>
        <w:rPr>
          <w:rFonts w:ascii="Times New Roman" w:eastAsia="Times New Roman" w:hAnsi="Times New Roman" w:cs="Times New Roman"/>
          <w:i/>
          <w:color w:val="231F20"/>
          <w:sz w:val="24"/>
          <w:szCs w:val="24"/>
        </w:rPr>
        <w:t xml:space="preserve"> Penstemon </w:t>
      </w:r>
      <w:proofErr w:type="spellStart"/>
      <w:r>
        <w:rPr>
          <w:rFonts w:ascii="Times New Roman" w:eastAsia="Times New Roman" w:hAnsi="Times New Roman" w:cs="Times New Roman"/>
          <w:i/>
          <w:color w:val="231F20"/>
          <w:sz w:val="24"/>
          <w:szCs w:val="24"/>
        </w:rPr>
        <w:t>thurberi</w:t>
      </w:r>
      <w:proofErr w:type="spellEnd"/>
      <w:r>
        <w:rPr>
          <w:rFonts w:ascii="Times New Roman" w:eastAsia="Times New Roman" w:hAnsi="Times New Roman" w:cs="Times New Roman"/>
          <w:i/>
          <w:color w:val="231F20"/>
          <w:sz w:val="24"/>
          <w:szCs w:val="24"/>
        </w:rPr>
        <w:t xml:space="preserve"> </w:t>
      </w:r>
      <w:r>
        <w:rPr>
          <w:rFonts w:ascii="Times New Roman" w:eastAsia="Times New Roman" w:hAnsi="Times New Roman" w:cs="Times New Roman"/>
          <w:color w:val="231F20"/>
          <w:sz w:val="24"/>
          <w:szCs w:val="24"/>
        </w:rPr>
        <w:t>(Plantaginaceae),</w:t>
      </w:r>
      <w:r>
        <w:rPr>
          <w:rFonts w:ascii="Times New Roman" w:eastAsia="Times New Roman" w:hAnsi="Times New Roman" w:cs="Times New Roman"/>
          <w:i/>
          <w:color w:val="231F20"/>
          <w:sz w:val="24"/>
          <w:szCs w:val="24"/>
        </w:rPr>
        <w:t xml:space="preserve"> </w:t>
      </w:r>
      <w:proofErr w:type="spellStart"/>
      <w:r>
        <w:rPr>
          <w:rFonts w:ascii="Times New Roman" w:eastAsia="Times New Roman" w:hAnsi="Times New Roman" w:cs="Times New Roman"/>
          <w:i/>
          <w:color w:val="231F20"/>
          <w:sz w:val="24"/>
          <w:szCs w:val="24"/>
        </w:rPr>
        <w:t>Poliomintha</w:t>
      </w:r>
      <w:proofErr w:type="spellEnd"/>
      <w:r>
        <w:rPr>
          <w:rFonts w:ascii="Times New Roman" w:eastAsia="Times New Roman" w:hAnsi="Times New Roman" w:cs="Times New Roman"/>
          <w:i/>
          <w:color w:val="231F20"/>
          <w:sz w:val="24"/>
          <w:szCs w:val="24"/>
        </w:rPr>
        <w:t xml:space="preserve"> </w:t>
      </w:r>
      <w:proofErr w:type="spellStart"/>
      <w:r>
        <w:rPr>
          <w:rFonts w:ascii="Times New Roman" w:eastAsia="Times New Roman" w:hAnsi="Times New Roman" w:cs="Times New Roman"/>
          <w:i/>
          <w:color w:val="231F20"/>
          <w:sz w:val="24"/>
          <w:szCs w:val="24"/>
        </w:rPr>
        <w:t>incana</w:t>
      </w:r>
      <w:proofErr w:type="spellEnd"/>
      <w:r>
        <w:rPr>
          <w:rFonts w:ascii="Times New Roman" w:eastAsia="Times New Roman" w:hAnsi="Times New Roman" w:cs="Times New Roman"/>
          <w:i/>
          <w:color w:val="231F20"/>
          <w:sz w:val="24"/>
          <w:szCs w:val="24"/>
        </w:rPr>
        <w:t xml:space="preserve"> </w:t>
      </w:r>
      <w:r>
        <w:rPr>
          <w:rFonts w:ascii="Times New Roman" w:eastAsia="Times New Roman" w:hAnsi="Times New Roman" w:cs="Times New Roman"/>
          <w:color w:val="231F20"/>
          <w:sz w:val="24"/>
          <w:szCs w:val="24"/>
        </w:rPr>
        <w:t>(</w:t>
      </w:r>
      <w:proofErr w:type="spellStart"/>
      <w:r>
        <w:rPr>
          <w:rFonts w:ascii="Times New Roman" w:eastAsia="Times New Roman" w:hAnsi="Times New Roman" w:cs="Times New Roman"/>
          <w:color w:val="231F20"/>
          <w:sz w:val="24"/>
          <w:szCs w:val="24"/>
        </w:rPr>
        <w:t>Lamiaceae</w:t>
      </w:r>
      <w:proofErr w:type="spellEnd"/>
      <w:r>
        <w:rPr>
          <w:rFonts w:ascii="Times New Roman" w:eastAsia="Times New Roman" w:hAnsi="Times New Roman" w:cs="Times New Roman"/>
          <w:color w:val="231F20"/>
          <w:sz w:val="24"/>
          <w:szCs w:val="24"/>
        </w:rPr>
        <w:t xml:space="preserve">), </w:t>
      </w:r>
      <w:r>
        <w:rPr>
          <w:rFonts w:ascii="Times New Roman" w:eastAsia="Times New Roman" w:hAnsi="Times New Roman" w:cs="Times New Roman"/>
          <w:i/>
          <w:color w:val="231F20"/>
          <w:sz w:val="24"/>
          <w:szCs w:val="24"/>
        </w:rPr>
        <w:t xml:space="preserve">Prosopis </w:t>
      </w:r>
      <w:proofErr w:type="spellStart"/>
      <w:r>
        <w:rPr>
          <w:rFonts w:ascii="Times New Roman" w:eastAsia="Times New Roman" w:hAnsi="Times New Roman" w:cs="Times New Roman"/>
          <w:i/>
          <w:color w:val="231F20"/>
          <w:sz w:val="24"/>
          <w:szCs w:val="24"/>
        </w:rPr>
        <w:t>glandulosa</w:t>
      </w:r>
      <w:proofErr w:type="spellEnd"/>
      <w:r>
        <w:rPr>
          <w:rFonts w:ascii="Times New Roman" w:eastAsia="Times New Roman" w:hAnsi="Times New Roman" w:cs="Times New Roman"/>
          <w:color w:val="231F20"/>
          <w:sz w:val="24"/>
          <w:szCs w:val="24"/>
        </w:rPr>
        <w:t xml:space="preserve"> and </w:t>
      </w:r>
      <w:proofErr w:type="spellStart"/>
      <w:r>
        <w:rPr>
          <w:rFonts w:ascii="Times New Roman" w:eastAsia="Times New Roman" w:hAnsi="Times New Roman" w:cs="Times New Roman"/>
          <w:i/>
          <w:color w:val="231F20"/>
          <w:sz w:val="24"/>
          <w:szCs w:val="24"/>
        </w:rPr>
        <w:t>Psorothamnus</w:t>
      </w:r>
      <w:proofErr w:type="spellEnd"/>
      <w:r>
        <w:rPr>
          <w:rFonts w:ascii="Times New Roman" w:eastAsia="Times New Roman" w:hAnsi="Times New Roman" w:cs="Times New Roman"/>
          <w:i/>
          <w:color w:val="231F20"/>
          <w:sz w:val="24"/>
          <w:szCs w:val="24"/>
        </w:rPr>
        <w:t xml:space="preserve"> </w:t>
      </w:r>
      <w:proofErr w:type="spellStart"/>
      <w:r>
        <w:rPr>
          <w:rFonts w:ascii="Times New Roman" w:eastAsia="Times New Roman" w:hAnsi="Times New Roman" w:cs="Times New Roman"/>
          <w:i/>
          <w:color w:val="231F20"/>
          <w:sz w:val="24"/>
          <w:szCs w:val="24"/>
        </w:rPr>
        <w:t>scoparius</w:t>
      </w:r>
      <w:proofErr w:type="spellEnd"/>
      <w:r>
        <w:rPr>
          <w:rFonts w:ascii="Times New Roman" w:eastAsia="Times New Roman" w:hAnsi="Times New Roman" w:cs="Times New Roman"/>
          <w:color w:val="231F20"/>
          <w:sz w:val="24"/>
          <w:szCs w:val="24"/>
        </w:rPr>
        <w:t xml:space="preserve"> (Fabaceae) and </w:t>
      </w:r>
      <w:r>
        <w:rPr>
          <w:rFonts w:ascii="Times New Roman" w:eastAsia="Times New Roman" w:hAnsi="Times New Roman" w:cs="Times New Roman"/>
          <w:i/>
          <w:color w:val="231F20"/>
          <w:sz w:val="24"/>
          <w:szCs w:val="24"/>
        </w:rPr>
        <w:t xml:space="preserve">Yucca </w:t>
      </w:r>
      <w:proofErr w:type="spellStart"/>
      <w:r>
        <w:rPr>
          <w:rFonts w:ascii="Times New Roman" w:eastAsia="Times New Roman" w:hAnsi="Times New Roman" w:cs="Times New Roman"/>
          <w:i/>
          <w:color w:val="231F20"/>
          <w:sz w:val="24"/>
          <w:szCs w:val="24"/>
        </w:rPr>
        <w:t>elata</w:t>
      </w:r>
      <w:proofErr w:type="spellEnd"/>
      <w:r>
        <w:rPr>
          <w:rFonts w:ascii="Times New Roman" w:eastAsia="Times New Roman" w:hAnsi="Times New Roman" w:cs="Times New Roman"/>
          <w:color w:val="231F20"/>
          <w:sz w:val="24"/>
          <w:szCs w:val="24"/>
        </w:rPr>
        <w:t xml:space="preserve"> (</w:t>
      </w:r>
      <w:proofErr w:type="spellStart"/>
      <w:r>
        <w:rPr>
          <w:rFonts w:ascii="Times New Roman" w:eastAsia="Times New Roman" w:hAnsi="Times New Roman" w:cs="Times New Roman"/>
          <w:color w:val="231F20"/>
          <w:sz w:val="24"/>
          <w:szCs w:val="24"/>
        </w:rPr>
        <w:t>Asparagaceae</w:t>
      </w:r>
      <w:proofErr w:type="spellEnd"/>
      <w:r>
        <w:rPr>
          <w:rFonts w:ascii="Times New Roman" w:eastAsia="Times New Roman" w:hAnsi="Times New Roman" w:cs="Times New Roman"/>
          <w:color w:val="231F20"/>
          <w:sz w:val="24"/>
          <w:szCs w:val="24"/>
        </w:rPr>
        <w:t xml:space="preserve">, Shreve, 1939), however, do not perform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photosynthesis. Nevertheless, here we recorded many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species from 17 eudicot genera belonging to eight different families (Table 2), supporting the findings of Sage et al. (2011) that </w:t>
      </w:r>
      <w:r>
        <w:rPr>
          <w:rFonts w:ascii="Times New Roman" w:eastAsia="Times New Roman" w:hAnsi="Times New Roman" w:cs="Times New Roman"/>
          <w:color w:val="231F20"/>
          <w:sz w:val="24"/>
          <w:szCs w:val="24"/>
        </w:rPr>
        <w:t xml:space="preserve">Mexico and the Southern United States are a hotspot of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lineage diversity. For at least six of these lineages the current molecular phylogenies deliver sufficient evidence for in-situ origin of C</w:t>
      </w:r>
      <w:r>
        <w:rPr>
          <w:rFonts w:ascii="Times New Roman" w:eastAsia="Times New Roman" w:hAnsi="Times New Roman" w:cs="Times New Roman"/>
          <w:sz w:val="24"/>
          <w:szCs w:val="24"/>
          <w:vertAlign w:val="subscript"/>
        </w:rPr>
        <w:t xml:space="preserve">4 </w:t>
      </w:r>
      <w:r>
        <w:rPr>
          <w:rFonts w:ascii="Times New Roman" w:eastAsia="Times New Roman" w:hAnsi="Times New Roman" w:cs="Times New Roman"/>
          <w:sz w:val="24"/>
          <w:szCs w:val="24"/>
        </w:rPr>
        <w:t xml:space="preserve">photosynthesis within this area (Table 2). </w:t>
      </w:r>
    </w:p>
    <w:p w14:paraId="0000008F" w14:textId="77777777" w:rsidR="000D3EF9" w:rsidRDefault="00000000">
      <w:pPr>
        <w:spacing w:after="0" w:line="360" w:lineRule="auto"/>
        <w:ind w:firstLine="720"/>
        <w:jc w:val="both"/>
        <w:rPr>
          <w:rFonts w:ascii="Times New Roman" w:eastAsia="Times New Roman" w:hAnsi="Times New Roman" w:cs="Times New Roman"/>
          <w:color w:val="231F20"/>
          <w:sz w:val="24"/>
          <w:szCs w:val="24"/>
        </w:rPr>
      </w:pPr>
      <w:r>
        <w:rPr>
          <w:rFonts w:ascii="Times New Roman" w:eastAsia="Times New Roman" w:hAnsi="Times New Roman" w:cs="Times New Roman"/>
          <w:sz w:val="24"/>
          <w:szCs w:val="24"/>
        </w:rPr>
        <w:t xml:space="preserve">One is the neotropical genus </w:t>
      </w:r>
      <w:proofErr w:type="spellStart"/>
      <w:r>
        <w:rPr>
          <w:rFonts w:ascii="Times New Roman" w:eastAsia="Times New Roman" w:hAnsi="Times New Roman" w:cs="Times New Roman"/>
          <w:i/>
          <w:sz w:val="24"/>
          <w:szCs w:val="24"/>
        </w:rPr>
        <w:t>Pectis</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Tageteae</w:t>
      </w:r>
      <w:proofErr w:type="spellEnd"/>
      <w:r>
        <w:rPr>
          <w:rFonts w:ascii="Times New Roman" w:eastAsia="Times New Roman" w:hAnsi="Times New Roman" w:cs="Times New Roman"/>
          <w:sz w:val="24"/>
          <w:szCs w:val="24"/>
        </w:rPr>
        <w:t>, Asteraceae) which includes approximately 90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species and is represented by about 47 species </w:t>
      </w:r>
      <w:r>
        <w:rPr>
          <w:rFonts w:ascii="Times New Roman" w:eastAsia="Times New Roman" w:hAnsi="Times New Roman" w:cs="Times New Roman"/>
          <w:color w:val="231F20"/>
          <w:sz w:val="24"/>
          <w:szCs w:val="24"/>
        </w:rPr>
        <w:t>in Mexico and the Southern United States (Hansen et al., 2016)</w:t>
      </w:r>
      <w:r>
        <w:rPr>
          <w:rFonts w:ascii="Times New Roman" w:eastAsia="Times New Roman" w:hAnsi="Times New Roman" w:cs="Times New Roman"/>
          <w:sz w:val="24"/>
          <w:szCs w:val="24"/>
        </w:rPr>
        <w:t xml:space="preserve">. The sister genus </w:t>
      </w:r>
      <w:proofErr w:type="spellStart"/>
      <w:r>
        <w:rPr>
          <w:rFonts w:ascii="Times New Roman" w:eastAsia="Times New Roman" w:hAnsi="Times New Roman" w:cs="Times New Roman"/>
          <w:i/>
          <w:sz w:val="24"/>
          <w:szCs w:val="24"/>
        </w:rPr>
        <w:t>Porophyllum</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performs C</w:t>
      </w:r>
      <w:r>
        <w:rPr>
          <w:rFonts w:ascii="Times New Roman" w:eastAsia="Times New Roman" w:hAnsi="Times New Roman" w:cs="Times New Roman"/>
          <w:sz w:val="24"/>
          <w:szCs w:val="24"/>
          <w:vertAlign w:val="subscript"/>
        </w:rPr>
        <w:t>3</w:t>
      </w:r>
      <w:r>
        <w:rPr>
          <w:rFonts w:ascii="Times New Roman" w:eastAsia="Times New Roman" w:hAnsi="Times New Roman" w:cs="Times New Roman"/>
          <w:sz w:val="24"/>
          <w:szCs w:val="24"/>
        </w:rPr>
        <w:t xml:space="preserve"> photosynthesis and is also distributed in tropical and subtropical America. Hansen et al. (2016) show that the transition to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photosynthesis occurred most likely during the Late Miocene in the stem lineage of </w:t>
      </w:r>
      <w:proofErr w:type="spellStart"/>
      <w:r>
        <w:rPr>
          <w:rFonts w:ascii="Times New Roman" w:eastAsia="Times New Roman" w:hAnsi="Times New Roman" w:cs="Times New Roman"/>
          <w:i/>
          <w:sz w:val="24"/>
          <w:szCs w:val="24"/>
        </w:rPr>
        <w:t>Pectis</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which was probably distributed in North/Central Mexico. Another example from Asteraceae is </w:t>
      </w:r>
      <w:proofErr w:type="spellStart"/>
      <w:r>
        <w:rPr>
          <w:rFonts w:ascii="Times New Roman" w:eastAsia="Times New Roman" w:hAnsi="Times New Roman" w:cs="Times New Roman"/>
          <w:i/>
          <w:sz w:val="24"/>
          <w:szCs w:val="24"/>
        </w:rPr>
        <w:t>Flaveria</w:t>
      </w:r>
      <w:proofErr w:type="spellEnd"/>
      <w:r>
        <w:rPr>
          <w:rFonts w:ascii="Times New Roman" w:eastAsia="Times New Roman" w:hAnsi="Times New Roman" w:cs="Times New Roman"/>
          <w:sz w:val="24"/>
          <w:szCs w:val="24"/>
        </w:rPr>
        <w:t>. This taxon comprises 21 species, mainly distributed in Southern North America, with few species occurring in the Caribbean and South America</w:t>
      </w:r>
      <w:r>
        <w:rPr>
          <w:rFonts w:ascii="Times New Roman" w:eastAsia="Times New Roman" w:hAnsi="Times New Roman" w:cs="Times New Roman"/>
          <w:color w:val="231F20"/>
          <w:sz w:val="24"/>
          <w:szCs w:val="24"/>
        </w:rPr>
        <w:t xml:space="preserve"> (Powell, 1978). The phylogenetic tree topology suggests that the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pathway originated in this area, likely during the Pliocene (Morales-Briones &amp; Kadereit, 2023). Due to the phenotypic variation of photosynthetic phenotypes, including intermediate forms, </w:t>
      </w:r>
      <w:proofErr w:type="spellStart"/>
      <w:r>
        <w:rPr>
          <w:rFonts w:ascii="Times New Roman" w:eastAsia="Times New Roman" w:hAnsi="Times New Roman" w:cs="Times New Roman"/>
          <w:i/>
          <w:color w:val="231F20"/>
          <w:sz w:val="24"/>
          <w:szCs w:val="24"/>
        </w:rPr>
        <w:t>Flaveria</w:t>
      </w:r>
      <w:proofErr w:type="spellEnd"/>
      <w:r>
        <w:rPr>
          <w:rFonts w:ascii="Times New Roman" w:eastAsia="Times New Roman" w:hAnsi="Times New Roman" w:cs="Times New Roman"/>
          <w:i/>
          <w:color w:val="231F20"/>
          <w:sz w:val="24"/>
          <w:szCs w:val="24"/>
        </w:rPr>
        <w:t xml:space="preserve"> </w:t>
      </w:r>
      <w:r>
        <w:rPr>
          <w:rFonts w:ascii="Times New Roman" w:eastAsia="Times New Roman" w:hAnsi="Times New Roman" w:cs="Times New Roman"/>
          <w:color w:val="231F20"/>
          <w:sz w:val="24"/>
          <w:szCs w:val="24"/>
        </w:rPr>
        <w:t xml:space="preserve">became a model of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evolution (Monson &amp; Moore, 1989; Sage et al., 2014). The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genera of </w:t>
      </w:r>
      <w:proofErr w:type="spellStart"/>
      <w:r>
        <w:rPr>
          <w:rFonts w:ascii="Times New Roman" w:eastAsia="Times New Roman" w:hAnsi="Times New Roman" w:cs="Times New Roman"/>
          <w:color w:val="231F20"/>
          <w:sz w:val="24"/>
          <w:szCs w:val="24"/>
        </w:rPr>
        <w:t>Nyctaginaceae</w:t>
      </w:r>
      <w:proofErr w:type="spellEnd"/>
      <w:r>
        <w:rPr>
          <w:rFonts w:ascii="Times New Roman" w:eastAsia="Times New Roman" w:hAnsi="Times New Roman" w:cs="Times New Roman"/>
          <w:color w:val="231F20"/>
          <w:sz w:val="24"/>
          <w:szCs w:val="24"/>
        </w:rPr>
        <w:t xml:space="preserve">, </w:t>
      </w:r>
      <w:proofErr w:type="spellStart"/>
      <w:r>
        <w:rPr>
          <w:rFonts w:ascii="Times New Roman" w:eastAsia="Times New Roman" w:hAnsi="Times New Roman" w:cs="Times New Roman"/>
          <w:i/>
          <w:color w:val="231F20"/>
          <w:sz w:val="24"/>
          <w:szCs w:val="24"/>
        </w:rPr>
        <w:t>Boerhavia</w:t>
      </w:r>
      <w:proofErr w:type="spellEnd"/>
      <w:r>
        <w:rPr>
          <w:rFonts w:ascii="Times New Roman" w:eastAsia="Times New Roman" w:hAnsi="Times New Roman" w:cs="Times New Roman"/>
          <w:i/>
          <w:color w:val="231F20"/>
          <w:sz w:val="24"/>
          <w:szCs w:val="24"/>
        </w:rPr>
        <w:t xml:space="preserve"> </w:t>
      </w:r>
      <w:r>
        <w:rPr>
          <w:rFonts w:ascii="Times New Roman" w:eastAsia="Times New Roman" w:hAnsi="Times New Roman" w:cs="Times New Roman"/>
          <w:color w:val="231F20"/>
          <w:sz w:val="24"/>
          <w:szCs w:val="24"/>
        </w:rPr>
        <w:t xml:space="preserve">and </w:t>
      </w:r>
      <w:proofErr w:type="spellStart"/>
      <w:r>
        <w:rPr>
          <w:rFonts w:ascii="Times New Roman" w:eastAsia="Times New Roman" w:hAnsi="Times New Roman" w:cs="Times New Roman"/>
          <w:i/>
          <w:color w:val="231F20"/>
          <w:sz w:val="24"/>
          <w:szCs w:val="24"/>
        </w:rPr>
        <w:t>Allionia</w:t>
      </w:r>
      <w:proofErr w:type="spellEnd"/>
      <w:r>
        <w:rPr>
          <w:rFonts w:ascii="Times New Roman" w:eastAsia="Times New Roman" w:hAnsi="Times New Roman" w:cs="Times New Roman"/>
          <w:color w:val="231F20"/>
          <w:sz w:val="24"/>
          <w:szCs w:val="24"/>
        </w:rPr>
        <w:t xml:space="preserve">, belong to the “North American xerophytic clade” of the family (Douglas &amp; Manos, 2007; </w:t>
      </w:r>
      <w:proofErr w:type="spellStart"/>
      <w:r>
        <w:rPr>
          <w:rFonts w:ascii="Times New Roman" w:eastAsia="Times New Roman" w:hAnsi="Times New Roman" w:cs="Times New Roman"/>
          <w:color w:val="231F20"/>
          <w:sz w:val="24"/>
          <w:szCs w:val="24"/>
        </w:rPr>
        <w:t>Khoshravesh</w:t>
      </w:r>
      <w:proofErr w:type="spellEnd"/>
      <w:r>
        <w:rPr>
          <w:rFonts w:ascii="Times New Roman" w:eastAsia="Times New Roman" w:hAnsi="Times New Roman" w:cs="Times New Roman"/>
          <w:color w:val="231F20"/>
          <w:sz w:val="24"/>
          <w:szCs w:val="24"/>
        </w:rPr>
        <w:t xml:space="preserve"> et al., 2020). This clade likely diversified in the deserts of the southwestern United States and </w:t>
      </w:r>
      <w:proofErr w:type="spellStart"/>
      <w:r>
        <w:rPr>
          <w:rFonts w:ascii="Times New Roman" w:eastAsia="Times New Roman" w:hAnsi="Times New Roman" w:cs="Times New Roman"/>
          <w:color w:val="231F20"/>
          <w:sz w:val="24"/>
          <w:szCs w:val="24"/>
        </w:rPr>
        <w:t>northwestern</w:t>
      </w:r>
      <w:proofErr w:type="spellEnd"/>
      <w:r>
        <w:rPr>
          <w:rFonts w:ascii="Times New Roman" w:eastAsia="Times New Roman" w:hAnsi="Times New Roman" w:cs="Times New Roman"/>
          <w:color w:val="231F20"/>
          <w:sz w:val="24"/>
          <w:szCs w:val="24"/>
        </w:rPr>
        <w:t xml:space="preserve"> Mexico because all genera are either confined to or represented in the area (Douglas &amp; Manos, 2007). </w:t>
      </w:r>
      <w:proofErr w:type="spellStart"/>
      <w:r>
        <w:rPr>
          <w:rFonts w:ascii="Times New Roman" w:eastAsia="Times New Roman" w:hAnsi="Times New Roman" w:cs="Times New Roman"/>
          <w:i/>
          <w:color w:val="231F20"/>
          <w:sz w:val="24"/>
          <w:szCs w:val="24"/>
        </w:rPr>
        <w:t>Boerhavia</w:t>
      </w:r>
      <w:proofErr w:type="spellEnd"/>
      <w:r>
        <w:rPr>
          <w:rFonts w:ascii="Times New Roman" w:eastAsia="Times New Roman" w:hAnsi="Times New Roman" w:cs="Times New Roman"/>
          <w:i/>
          <w:color w:val="231F20"/>
          <w:sz w:val="24"/>
          <w:szCs w:val="24"/>
        </w:rPr>
        <w:t xml:space="preserve"> </w:t>
      </w:r>
      <w:r>
        <w:rPr>
          <w:rFonts w:ascii="Times New Roman" w:eastAsia="Times New Roman" w:hAnsi="Times New Roman" w:cs="Times New Roman"/>
          <w:color w:val="231F20"/>
          <w:sz w:val="24"/>
          <w:szCs w:val="24"/>
        </w:rPr>
        <w:t xml:space="preserve">subsequently spread and diversified in subtropical regions worldwide. The situation in the </w:t>
      </w:r>
      <w:proofErr w:type="gramStart"/>
      <w:r>
        <w:rPr>
          <w:rFonts w:ascii="Times New Roman" w:eastAsia="Times New Roman" w:hAnsi="Times New Roman" w:cs="Times New Roman"/>
          <w:color w:val="231F20"/>
          <w:sz w:val="24"/>
          <w:szCs w:val="24"/>
        </w:rPr>
        <w:t>species-rich</w:t>
      </w:r>
      <w:proofErr w:type="gramEnd"/>
      <w:r>
        <w:rPr>
          <w:rFonts w:ascii="Times New Roman" w:eastAsia="Times New Roman" w:hAnsi="Times New Roman" w:cs="Times New Roman"/>
          <w:color w:val="231F20"/>
          <w:sz w:val="24"/>
          <w:szCs w:val="24"/>
        </w:rPr>
        <w:t xml:space="preserve"> </w:t>
      </w:r>
      <w:proofErr w:type="spellStart"/>
      <w:r>
        <w:rPr>
          <w:rFonts w:ascii="Times New Roman" w:eastAsia="Times New Roman" w:hAnsi="Times New Roman" w:cs="Times New Roman"/>
          <w:i/>
          <w:color w:val="231F20"/>
          <w:sz w:val="24"/>
          <w:szCs w:val="24"/>
        </w:rPr>
        <w:t>Euploca</w:t>
      </w:r>
      <w:proofErr w:type="spellEnd"/>
      <w:r>
        <w:rPr>
          <w:rFonts w:ascii="Times New Roman" w:eastAsia="Times New Roman" w:hAnsi="Times New Roman" w:cs="Times New Roman"/>
          <w:i/>
          <w:color w:val="231F20"/>
          <w:sz w:val="24"/>
          <w:szCs w:val="24"/>
        </w:rPr>
        <w:t xml:space="preserve"> </w:t>
      </w:r>
      <w:r>
        <w:rPr>
          <w:rFonts w:ascii="Times New Roman" w:eastAsia="Times New Roman" w:hAnsi="Times New Roman" w:cs="Times New Roman"/>
          <w:color w:val="231F20"/>
          <w:sz w:val="24"/>
          <w:szCs w:val="24"/>
        </w:rPr>
        <w:t xml:space="preserve">(Boraginaceae) is challenging to assess as the published molecular phylogeny lacks support along the backbone (Frohlich et al., 2022). Nevertheless, an in-situ origin of the North America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species seems likely. Within the mega-diverse family </w:t>
      </w:r>
      <w:proofErr w:type="spellStart"/>
      <w:r>
        <w:rPr>
          <w:rFonts w:ascii="Times New Roman" w:eastAsia="Times New Roman" w:hAnsi="Times New Roman" w:cs="Times New Roman"/>
          <w:color w:val="231F20"/>
          <w:sz w:val="24"/>
          <w:szCs w:val="24"/>
        </w:rPr>
        <w:t>Euphorbiaceae</w:t>
      </w:r>
      <w:proofErr w:type="spellEnd"/>
      <w:r>
        <w:rPr>
          <w:rFonts w:ascii="Times New Roman" w:eastAsia="Times New Roman" w:hAnsi="Times New Roman" w:cs="Times New Roman"/>
          <w:color w:val="231F20"/>
          <w:sz w:val="24"/>
          <w:szCs w:val="24"/>
        </w:rPr>
        <w:t xml:space="preserve"> the evolution of carbon concentrating mechanisms led to diversification bursts (Horn et al., 2014). The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w:t>
      </w:r>
      <w:r>
        <w:rPr>
          <w:rFonts w:ascii="Times New Roman" w:eastAsia="Times New Roman" w:hAnsi="Times New Roman" w:cs="Times New Roman"/>
          <w:color w:val="231F20"/>
          <w:sz w:val="24"/>
          <w:szCs w:val="24"/>
        </w:rPr>
        <w:lastRenderedPageBreak/>
        <w:t xml:space="preserve">pathway evolved only once within the subgenus </w:t>
      </w:r>
      <w:proofErr w:type="spellStart"/>
      <w:r>
        <w:rPr>
          <w:rFonts w:ascii="Times New Roman" w:eastAsia="Times New Roman" w:hAnsi="Times New Roman" w:cs="Times New Roman"/>
          <w:i/>
          <w:color w:val="231F20"/>
          <w:sz w:val="24"/>
          <w:szCs w:val="24"/>
        </w:rPr>
        <w:t>Chamaesyce</w:t>
      </w:r>
      <w:proofErr w:type="spellEnd"/>
      <w:r>
        <w:rPr>
          <w:rFonts w:ascii="Times New Roman" w:eastAsia="Times New Roman" w:hAnsi="Times New Roman" w:cs="Times New Roman"/>
          <w:color w:val="231F20"/>
          <w:sz w:val="24"/>
          <w:szCs w:val="24"/>
        </w:rPr>
        <w:t xml:space="preserve"> at the stem of section </w:t>
      </w:r>
      <w:proofErr w:type="spellStart"/>
      <w:r>
        <w:rPr>
          <w:rFonts w:ascii="Times New Roman" w:eastAsia="Times New Roman" w:hAnsi="Times New Roman" w:cs="Times New Roman"/>
          <w:i/>
          <w:color w:val="231F20"/>
          <w:sz w:val="24"/>
          <w:szCs w:val="24"/>
        </w:rPr>
        <w:t>Anisophyllum</w:t>
      </w:r>
      <w:proofErr w:type="spellEnd"/>
      <w:r>
        <w:rPr>
          <w:rFonts w:ascii="Times New Roman" w:eastAsia="Times New Roman" w:hAnsi="Times New Roman" w:cs="Times New Roman"/>
          <w:i/>
          <w:color w:val="231F20"/>
          <w:sz w:val="24"/>
          <w:szCs w:val="24"/>
        </w:rPr>
        <w:t xml:space="preserve"> </w:t>
      </w:r>
      <w:r>
        <w:rPr>
          <w:rFonts w:ascii="Times New Roman" w:eastAsia="Times New Roman" w:hAnsi="Times New Roman" w:cs="Times New Roman"/>
          <w:color w:val="231F20"/>
          <w:sz w:val="24"/>
          <w:szCs w:val="24"/>
        </w:rPr>
        <w:t xml:space="preserve">subsection </w:t>
      </w:r>
      <w:proofErr w:type="spellStart"/>
      <w:r>
        <w:rPr>
          <w:rFonts w:ascii="Times New Roman" w:eastAsia="Times New Roman" w:hAnsi="Times New Roman" w:cs="Times New Roman"/>
          <w:i/>
          <w:color w:val="231F20"/>
          <w:sz w:val="24"/>
          <w:szCs w:val="24"/>
        </w:rPr>
        <w:t>Hypericifoliae</w:t>
      </w:r>
      <w:proofErr w:type="spellEnd"/>
      <w:r>
        <w:rPr>
          <w:rFonts w:ascii="Times New Roman" w:eastAsia="Times New Roman" w:hAnsi="Times New Roman" w:cs="Times New Roman"/>
          <w:color w:val="231F20"/>
          <w:sz w:val="24"/>
          <w:szCs w:val="24"/>
        </w:rPr>
        <w:t xml:space="preserve"> during the Mid Miocene and gave rise to approximately 350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species, which constitutes the largest eudicot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lineage known thus far. Current studies point to North America as the most likely area of origin for this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lineage (Yang &amp; Berry, 2011; Horn et al., 2014). </w:t>
      </w:r>
    </w:p>
    <w:p w14:paraId="00000090" w14:textId="42A6FD06" w:rsidR="000D3EF9" w:rsidRDefault="00000000">
      <w:pPr>
        <w:spacing w:after="0" w:line="360" w:lineRule="auto"/>
        <w:ind w:firstLine="72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color w:val="231F20"/>
          <w:sz w:val="24"/>
          <w:szCs w:val="24"/>
        </w:rPr>
        <w:t>Amaranthaceae</w:t>
      </w:r>
      <w:proofErr w:type="spellEnd"/>
      <w:r>
        <w:rPr>
          <w:rFonts w:ascii="Times New Roman" w:eastAsia="Times New Roman" w:hAnsi="Times New Roman" w:cs="Times New Roman"/>
          <w:color w:val="231F20"/>
          <w:sz w:val="24"/>
          <w:szCs w:val="24"/>
        </w:rPr>
        <w:t xml:space="preserve"> </w:t>
      </w:r>
      <w:proofErr w:type="spellStart"/>
      <w:r>
        <w:rPr>
          <w:rFonts w:ascii="Times New Roman" w:eastAsia="Times New Roman" w:hAnsi="Times New Roman" w:cs="Times New Roman"/>
          <w:color w:val="231F20"/>
          <w:sz w:val="24"/>
          <w:szCs w:val="24"/>
        </w:rPr>
        <w:t>s.l.</w:t>
      </w:r>
      <w:proofErr w:type="spellEnd"/>
      <w:r>
        <w:rPr>
          <w:rFonts w:ascii="Times New Roman" w:eastAsia="Times New Roman" w:hAnsi="Times New Roman" w:cs="Times New Roman"/>
          <w:color w:val="231F20"/>
          <w:sz w:val="24"/>
          <w:szCs w:val="24"/>
        </w:rPr>
        <w:t xml:space="preserve"> are represented in Mexico and the Southern United States with eight genera containing native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species (Table 2), six of which belong to the </w:t>
      </w:r>
      <w:proofErr w:type="spellStart"/>
      <w:r>
        <w:rPr>
          <w:rFonts w:ascii="Times New Roman" w:eastAsia="Times New Roman" w:hAnsi="Times New Roman" w:cs="Times New Roman"/>
          <w:color w:val="231F20"/>
          <w:sz w:val="24"/>
          <w:szCs w:val="24"/>
        </w:rPr>
        <w:t>Amaranthoideae</w:t>
      </w:r>
      <w:proofErr w:type="spellEnd"/>
      <w:r>
        <w:rPr>
          <w:rFonts w:ascii="Times New Roman" w:eastAsia="Times New Roman" w:hAnsi="Times New Roman" w:cs="Times New Roman"/>
          <w:color w:val="231F20"/>
          <w:sz w:val="24"/>
          <w:szCs w:val="24"/>
        </w:rPr>
        <w:t xml:space="preserve">. While </w:t>
      </w:r>
      <w:proofErr w:type="spellStart"/>
      <w:r>
        <w:rPr>
          <w:rFonts w:ascii="Times New Roman" w:eastAsia="Times New Roman" w:hAnsi="Times New Roman" w:cs="Times New Roman"/>
          <w:i/>
          <w:color w:val="231F20"/>
          <w:sz w:val="24"/>
          <w:szCs w:val="24"/>
        </w:rPr>
        <w:t>Tidestromia</w:t>
      </w:r>
      <w:proofErr w:type="spellEnd"/>
      <w:r>
        <w:rPr>
          <w:rFonts w:ascii="Times New Roman" w:eastAsia="Times New Roman" w:hAnsi="Times New Roman" w:cs="Times New Roman"/>
          <w:i/>
          <w:color w:val="231F20"/>
          <w:sz w:val="24"/>
          <w:szCs w:val="24"/>
        </w:rPr>
        <w:t xml:space="preserve"> </w:t>
      </w:r>
      <w:r>
        <w:rPr>
          <w:rFonts w:ascii="Times New Roman" w:eastAsia="Times New Roman" w:hAnsi="Times New Roman" w:cs="Times New Roman"/>
          <w:color w:val="231F20"/>
          <w:sz w:val="24"/>
          <w:szCs w:val="24"/>
        </w:rPr>
        <w:t xml:space="preserve">consists entirely of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species all but one endemic to the region (</w:t>
      </w:r>
      <w:r>
        <w:rPr>
          <w:rFonts w:ascii="Times New Roman" w:eastAsia="Times New Roman" w:hAnsi="Times New Roman" w:cs="Times New Roman"/>
          <w:color w:val="222222"/>
          <w:sz w:val="24"/>
          <w:szCs w:val="24"/>
          <w:highlight w:val="white"/>
        </w:rPr>
        <w:t>Sánchez-del Pino</w:t>
      </w:r>
      <w:r>
        <w:rPr>
          <w:rFonts w:ascii="Times New Roman" w:eastAsia="Times New Roman" w:hAnsi="Times New Roman" w:cs="Times New Roman"/>
          <w:color w:val="231F20"/>
          <w:sz w:val="24"/>
          <w:szCs w:val="24"/>
        </w:rPr>
        <w:t xml:space="preserve"> &amp; Motley, 2010), the closely related, species-rich </w:t>
      </w:r>
      <w:r>
        <w:rPr>
          <w:rFonts w:ascii="Times New Roman" w:eastAsia="Times New Roman" w:hAnsi="Times New Roman" w:cs="Times New Roman"/>
          <w:i/>
          <w:color w:val="231F20"/>
          <w:sz w:val="24"/>
          <w:szCs w:val="24"/>
        </w:rPr>
        <w:t xml:space="preserve">Alternanthera </w:t>
      </w:r>
      <w:r>
        <w:rPr>
          <w:rFonts w:ascii="Times New Roman" w:eastAsia="Times New Roman" w:hAnsi="Times New Roman" w:cs="Times New Roman"/>
          <w:color w:val="231F20"/>
          <w:sz w:val="24"/>
          <w:szCs w:val="24"/>
        </w:rPr>
        <w:t xml:space="preserve">is primarily distributed in the South American tropics from where the North American species might have originated. Unfortunately, a well resolved phylogeny of this large genus that also includes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3</w:t>
      </w:r>
      <w:r>
        <w:rPr>
          <w:rFonts w:ascii="Times New Roman" w:eastAsia="Times New Roman" w:hAnsi="Times New Roman" w:cs="Times New Roman"/>
          <w:color w:val="231F20"/>
          <w:sz w:val="24"/>
          <w:szCs w:val="24"/>
        </w:rPr>
        <w:t xml:space="preserve"> species and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3</w:t>
      </w:r>
      <w:r>
        <w:rPr>
          <w:rFonts w:ascii="Times New Roman" w:eastAsia="Times New Roman" w:hAnsi="Times New Roman" w:cs="Times New Roman"/>
          <w:color w:val="231F20"/>
          <w:sz w:val="24"/>
          <w:szCs w:val="24"/>
        </w:rPr>
        <w:t>-</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intermediates is missing (Sage et al., 2007; </w:t>
      </w:r>
      <w:r>
        <w:rPr>
          <w:rFonts w:ascii="Times New Roman" w:eastAsia="Times New Roman" w:hAnsi="Times New Roman" w:cs="Times New Roman"/>
          <w:color w:val="222222"/>
          <w:sz w:val="24"/>
          <w:szCs w:val="24"/>
          <w:highlight w:val="white"/>
        </w:rPr>
        <w:t>Sánchez-del Pino et al., 2012</w:t>
      </w:r>
      <w:r>
        <w:rPr>
          <w:rFonts w:ascii="Times New Roman" w:eastAsia="Times New Roman" w:hAnsi="Times New Roman" w:cs="Times New Roman"/>
          <w:color w:val="231F20"/>
          <w:sz w:val="24"/>
          <w:szCs w:val="24"/>
        </w:rPr>
        <w:t xml:space="preserve">). </w:t>
      </w:r>
      <w:proofErr w:type="spellStart"/>
      <w:r>
        <w:rPr>
          <w:rFonts w:ascii="Times New Roman" w:eastAsia="Times New Roman" w:hAnsi="Times New Roman" w:cs="Times New Roman"/>
          <w:i/>
          <w:color w:val="231F20"/>
          <w:sz w:val="24"/>
          <w:szCs w:val="24"/>
        </w:rPr>
        <w:t>Froelichia</w:t>
      </w:r>
      <w:proofErr w:type="spellEnd"/>
      <w:r>
        <w:rPr>
          <w:rFonts w:ascii="Times New Roman" w:eastAsia="Times New Roman" w:hAnsi="Times New Roman" w:cs="Times New Roman"/>
          <w:color w:val="231F20"/>
          <w:sz w:val="24"/>
          <w:szCs w:val="24"/>
        </w:rPr>
        <w:t xml:space="preserve">, </w:t>
      </w:r>
      <w:proofErr w:type="spellStart"/>
      <w:r>
        <w:rPr>
          <w:rFonts w:ascii="Times New Roman" w:eastAsia="Times New Roman" w:hAnsi="Times New Roman" w:cs="Times New Roman"/>
          <w:i/>
          <w:color w:val="231F20"/>
          <w:sz w:val="24"/>
          <w:szCs w:val="24"/>
        </w:rPr>
        <w:t>Guilleminea</w:t>
      </w:r>
      <w:proofErr w:type="spellEnd"/>
      <w:r>
        <w:rPr>
          <w:rFonts w:ascii="Times New Roman" w:eastAsia="Times New Roman" w:hAnsi="Times New Roman" w:cs="Times New Roman"/>
          <w:i/>
          <w:color w:val="231F20"/>
          <w:sz w:val="24"/>
          <w:szCs w:val="24"/>
        </w:rPr>
        <w:t xml:space="preserve"> </w:t>
      </w:r>
      <w:r>
        <w:rPr>
          <w:rFonts w:ascii="Times New Roman" w:eastAsia="Times New Roman" w:hAnsi="Times New Roman" w:cs="Times New Roman"/>
          <w:color w:val="231F20"/>
          <w:sz w:val="24"/>
          <w:szCs w:val="24"/>
        </w:rPr>
        <w:t xml:space="preserve">and </w:t>
      </w:r>
      <w:r>
        <w:rPr>
          <w:rFonts w:ascii="Times New Roman" w:eastAsia="Times New Roman" w:hAnsi="Times New Roman" w:cs="Times New Roman"/>
          <w:i/>
          <w:color w:val="231F20"/>
          <w:sz w:val="24"/>
          <w:szCs w:val="24"/>
        </w:rPr>
        <w:t xml:space="preserve">Gomphrena </w:t>
      </w:r>
      <w:r>
        <w:rPr>
          <w:rFonts w:ascii="Times New Roman" w:eastAsia="Times New Roman" w:hAnsi="Times New Roman" w:cs="Times New Roman"/>
          <w:color w:val="231F20"/>
          <w:sz w:val="24"/>
          <w:szCs w:val="24"/>
        </w:rPr>
        <w:t xml:space="preserve">belong to a species-rich, and widespread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clade that probably started to diversify during the Mid Miocene (</w:t>
      </w:r>
      <w:proofErr w:type="spellStart"/>
      <w:r>
        <w:rPr>
          <w:rFonts w:ascii="Times New Roman" w:eastAsia="Times New Roman" w:hAnsi="Times New Roman" w:cs="Times New Roman"/>
          <w:color w:val="231F20"/>
          <w:sz w:val="24"/>
          <w:szCs w:val="24"/>
        </w:rPr>
        <w:t>Limarino</w:t>
      </w:r>
      <w:proofErr w:type="spellEnd"/>
      <w:r>
        <w:rPr>
          <w:rFonts w:ascii="Times New Roman" w:eastAsia="Times New Roman" w:hAnsi="Times New Roman" w:cs="Times New Roman"/>
          <w:color w:val="231F20"/>
          <w:sz w:val="24"/>
          <w:szCs w:val="24"/>
        </w:rPr>
        <w:t xml:space="preserve"> &amp; Borsch, 2020). Due to insufficient sampling, it is currently impossible to infer whether the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pathway originated in tropical South America or in subtropical southern North America. Insufficient phylogenetic information also prevents us from inferring the origin of North American </w:t>
      </w:r>
      <w:r>
        <w:rPr>
          <w:rFonts w:ascii="Times New Roman" w:eastAsia="Times New Roman" w:hAnsi="Times New Roman" w:cs="Times New Roman"/>
          <w:i/>
          <w:color w:val="231F20"/>
          <w:sz w:val="24"/>
          <w:szCs w:val="24"/>
        </w:rPr>
        <w:t xml:space="preserve">Amaranthus </w:t>
      </w:r>
      <w:r>
        <w:rPr>
          <w:rFonts w:ascii="Times New Roman" w:eastAsia="Times New Roman" w:hAnsi="Times New Roman" w:cs="Times New Roman"/>
          <w:color w:val="231F20"/>
          <w:sz w:val="24"/>
          <w:szCs w:val="24"/>
        </w:rPr>
        <w:t>species (</w:t>
      </w:r>
      <w:proofErr w:type="spellStart"/>
      <w:r>
        <w:rPr>
          <w:rFonts w:ascii="Times New Roman" w:eastAsia="Times New Roman" w:hAnsi="Times New Roman" w:cs="Times New Roman"/>
          <w:color w:val="231F20"/>
          <w:sz w:val="24"/>
          <w:szCs w:val="24"/>
        </w:rPr>
        <w:t>Waselkov</w:t>
      </w:r>
      <w:proofErr w:type="spellEnd"/>
      <w:r>
        <w:rPr>
          <w:rFonts w:ascii="Times New Roman" w:eastAsia="Times New Roman" w:hAnsi="Times New Roman" w:cs="Times New Roman"/>
          <w:color w:val="231F20"/>
          <w:sz w:val="24"/>
          <w:szCs w:val="24"/>
        </w:rPr>
        <w:t xml:space="preserve"> et al., 2018). However, since the entire genus exhibits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and probably originated in South America, </w:t>
      </w:r>
      <w:r>
        <w:rPr>
          <w:rFonts w:ascii="Times New Roman" w:eastAsia="Times New Roman" w:hAnsi="Times New Roman" w:cs="Times New Roman"/>
          <w:i/>
          <w:color w:val="231F20"/>
          <w:sz w:val="24"/>
          <w:szCs w:val="24"/>
        </w:rPr>
        <w:t>Amaranthus</w:t>
      </w:r>
      <w:r>
        <w:rPr>
          <w:rFonts w:ascii="Times New Roman" w:eastAsia="Times New Roman" w:hAnsi="Times New Roman" w:cs="Times New Roman"/>
          <w:color w:val="231F20"/>
          <w:sz w:val="24"/>
          <w:szCs w:val="24"/>
        </w:rPr>
        <w:t xml:space="preserve"> seems to be a migratory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lineage</w:t>
      </w:r>
      <w:r>
        <w:rPr>
          <w:rFonts w:ascii="Times New Roman" w:eastAsia="Times New Roman" w:hAnsi="Times New Roman" w:cs="Times New Roman"/>
          <w:color w:val="231F20"/>
          <w:sz w:val="24"/>
          <w:szCs w:val="24"/>
        </w:rPr>
        <w:t xml:space="preserve"> in Mexico and the Southern United States. Other migratory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lineages are </w:t>
      </w:r>
      <w:proofErr w:type="spellStart"/>
      <w:r>
        <w:rPr>
          <w:rFonts w:ascii="Times New Roman" w:eastAsia="Times New Roman" w:hAnsi="Times New Roman" w:cs="Times New Roman"/>
          <w:i/>
          <w:color w:val="231F20"/>
          <w:sz w:val="24"/>
          <w:szCs w:val="24"/>
        </w:rPr>
        <w:t>Trianthema</w:t>
      </w:r>
      <w:proofErr w:type="spellEnd"/>
      <w:r>
        <w:rPr>
          <w:rFonts w:ascii="Times New Roman" w:eastAsia="Times New Roman" w:hAnsi="Times New Roman" w:cs="Times New Roman"/>
          <w:color w:val="231F20"/>
          <w:sz w:val="24"/>
          <w:szCs w:val="24"/>
        </w:rPr>
        <w:t xml:space="preserve"> which spread into the area from Africa (Bohley et al., 2015), </w:t>
      </w:r>
      <w:r>
        <w:rPr>
          <w:rFonts w:ascii="Times New Roman" w:eastAsia="Times New Roman" w:hAnsi="Times New Roman" w:cs="Times New Roman"/>
          <w:i/>
          <w:color w:val="231F20"/>
          <w:sz w:val="24"/>
          <w:szCs w:val="24"/>
        </w:rPr>
        <w:t>Atriplex</w:t>
      </w:r>
      <w:r>
        <w:rPr>
          <w:rFonts w:ascii="Times New Roman" w:eastAsia="Times New Roman" w:hAnsi="Times New Roman" w:cs="Times New Roman"/>
          <w:color w:val="231F20"/>
          <w:sz w:val="24"/>
          <w:szCs w:val="24"/>
        </w:rPr>
        <w:t xml:space="preserve"> which arrived from South America (</w:t>
      </w:r>
      <w:proofErr w:type="spellStart"/>
      <w:r>
        <w:rPr>
          <w:rFonts w:ascii="Times New Roman" w:eastAsia="Times New Roman" w:hAnsi="Times New Roman" w:cs="Times New Roman"/>
          <w:color w:val="231F20"/>
          <w:sz w:val="24"/>
          <w:szCs w:val="24"/>
        </w:rPr>
        <w:t>Žerdoner</w:t>
      </w:r>
      <w:proofErr w:type="spellEnd"/>
      <w:r>
        <w:rPr>
          <w:rFonts w:ascii="Times New Roman" w:eastAsia="Times New Roman" w:hAnsi="Times New Roman" w:cs="Times New Roman"/>
          <w:color w:val="231F20"/>
          <w:sz w:val="24"/>
          <w:szCs w:val="24"/>
        </w:rPr>
        <w:t xml:space="preserve"> </w:t>
      </w:r>
      <w:proofErr w:type="spellStart"/>
      <w:r>
        <w:rPr>
          <w:rFonts w:ascii="Times New Roman" w:eastAsia="Times New Roman" w:hAnsi="Times New Roman" w:cs="Times New Roman"/>
          <w:color w:val="231F20"/>
          <w:sz w:val="24"/>
          <w:szCs w:val="24"/>
        </w:rPr>
        <w:t>Čalasan</w:t>
      </w:r>
      <w:proofErr w:type="spellEnd"/>
      <w:r>
        <w:rPr>
          <w:rFonts w:ascii="Times New Roman" w:eastAsia="Times New Roman" w:hAnsi="Times New Roman" w:cs="Times New Roman"/>
          <w:color w:val="231F20"/>
          <w:sz w:val="24"/>
          <w:szCs w:val="24"/>
        </w:rPr>
        <w:t xml:space="preserve"> et al., 2022), </w:t>
      </w:r>
      <w:r>
        <w:rPr>
          <w:rFonts w:ascii="Times New Roman" w:eastAsia="Times New Roman" w:hAnsi="Times New Roman" w:cs="Times New Roman"/>
          <w:i/>
          <w:color w:val="231F20"/>
          <w:sz w:val="24"/>
          <w:szCs w:val="24"/>
        </w:rPr>
        <w:t xml:space="preserve">Portulaca </w:t>
      </w:r>
      <w:r>
        <w:rPr>
          <w:rFonts w:ascii="Times New Roman" w:eastAsia="Times New Roman" w:hAnsi="Times New Roman" w:cs="Times New Roman"/>
          <w:color w:val="231F20"/>
          <w:sz w:val="24"/>
          <w:szCs w:val="24"/>
        </w:rPr>
        <w:t xml:space="preserve">(Ocampo &amp; Columbus., 2012; </w:t>
      </w:r>
      <w:proofErr w:type="spellStart"/>
      <w:r>
        <w:rPr>
          <w:rFonts w:ascii="Times New Roman" w:eastAsia="Times New Roman" w:hAnsi="Times New Roman" w:cs="Times New Roman"/>
          <w:color w:val="231F20"/>
          <w:sz w:val="24"/>
          <w:szCs w:val="24"/>
        </w:rPr>
        <w:t>Tamboli</w:t>
      </w:r>
      <w:proofErr w:type="spellEnd"/>
      <w:r>
        <w:rPr>
          <w:rFonts w:ascii="Times New Roman" w:eastAsia="Times New Roman" w:hAnsi="Times New Roman" w:cs="Times New Roman"/>
          <w:color w:val="231F20"/>
          <w:sz w:val="24"/>
          <w:szCs w:val="24"/>
        </w:rPr>
        <w:t xml:space="preserve"> et al., 2022) and </w:t>
      </w:r>
      <w:proofErr w:type="spellStart"/>
      <w:r>
        <w:rPr>
          <w:rFonts w:ascii="Times New Roman" w:eastAsia="Times New Roman" w:hAnsi="Times New Roman" w:cs="Times New Roman"/>
          <w:i/>
          <w:color w:val="231F20"/>
          <w:sz w:val="24"/>
          <w:szCs w:val="24"/>
        </w:rPr>
        <w:t>Suaeda</w:t>
      </w:r>
      <w:proofErr w:type="spellEnd"/>
      <w:r>
        <w:rPr>
          <w:rFonts w:ascii="Times New Roman" w:eastAsia="Times New Roman" w:hAnsi="Times New Roman" w:cs="Times New Roman"/>
          <w:color w:val="231F20"/>
          <w:sz w:val="24"/>
          <w:szCs w:val="24"/>
        </w:rPr>
        <w:t xml:space="preserve"> (</w:t>
      </w:r>
      <w:proofErr w:type="spellStart"/>
      <w:r>
        <w:rPr>
          <w:rFonts w:ascii="Times New Roman" w:eastAsia="Times New Roman" w:hAnsi="Times New Roman" w:cs="Times New Roman"/>
          <w:color w:val="231F20"/>
          <w:sz w:val="24"/>
          <w:szCs w:val="24"/>
        </w:rPr>
        <w:t>Schütze</w:t>
      </w:r>
      <w:proofErr w:type="spellEnd"/>
      <w:r>
        <w:rPr>
          <w:rFonts w:ascii="Times New Roman" w:eastAsia="Times New Roman" w:hAnsi="Times New Roman" w:cs="Times New Roman"/>
          <w:color w:val="231F20"/>
          <w:sz w:val="24"/>
          <w:szCs w:val="24"/>
        </w:rPr>
        <w:t xml:space="preserve"> et al., 2003). The biogeography of the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genus </w:t>
      </w:r>
      <w:proofErr w:type="spellStart"/>
      <w:r>
        <w:rPr>
          <w:rFonts w:ascii="Times New Roman" w:eastAsia="Times New Roman" w:hAnsi="Times New Roman" w:cs="Times New Roman"/>
          <w:i/>
          <w:color w:val="231F20"/>
          <w:sz w:val="24"/>
          <w:szCs w:val="24"/>
        </w:rPr>
        <w:t>Kallstroemia</w:t>
      </w:r>
      <w:proofErr w:type="spellEnd"/>
      <w:r>
        <w:rPr>
          <w:rFonts w:ascii="Times New Roman" w:eastAsia="Times New Roman" w:hAnsi="Times New Roman" w:cs="Times New Roman"/>
          <w:i/>
          <w:color w:val="231F20"/>
          <w:sz w:val="24"/>
          <w:szCs w:val="24"/>
        </w:rPr>
        <w:t xml:space="preserve"> </w:t>
      </w:r>
      <w:r>
        <w:rPr>
          <w:rFonts w:ascii="Times New Roman" w:eastAsia="Times New Roman" w:hAnsi="Times New Roman" w:cs="Times New Roman"/>
          <w:color w:val="231F20"/>
          <w:sz w:val="24"/>
          <w:szCs w:val="24"/>
        </w:rPr>
        <w:t>which is distributed from Central and Southern North America to tropical and subtropical South America remains unclear due to limited phylogenetic support (Lauterbach et al., 2019).</w:t>
      </w:r>
    </w:p>
    <w:p w14:paraId="00000091" w14:textId="77777777" w:rsidR="000D3EF9" w:rsidRDefault="00000000">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231F20"/>
          <w:sz w:val="24"/>
          <w:szCs w:val="24"/>
        </w:rPr>
        <w:t xml:space="preserve">Nowadays the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h</w:t>
      </w:r>
      <w:r>
        <w:rPr>
          <w:rFonts w:ascii="Times New Roman" w:eastAsia="Times New Roman" w:hAnsi="Times New Roman" w:cs="Times New Roman"/>
          <w:color w:val="231F20"/>
          <w:sz w:val="24"/>
          <w:szCs w:val="24"/>
        </w:rPr>
        <w:t>otspot in Mexico and the Southern United States receives a limited amount of rain, ranging from around 50 to 250 mm per year (</w:t>
      </w:r>
      <w:r>
        <w:rPr>
          <w:rFonts w:ascii="Times New Roman" w:eastAsia="Times New Roman" w:hAnsi="Times New Roman" w:cs="Times New Roman"/>
          <w:sz w:val="24"/>
          <w:szCs w:val="24"/>
        </w:rPr>
        <w:t xml:space="preserve">Pearcy &amp; </w:t>
      </w:r>
      <w:proofErr w:type="spellStart"/>
      <w:r>
        <w:rPr>
          <w:rFonts w:ascii="Times New Roman" w:eastAsia="Times New Roman" w:hAnsi="Times New Roman" w:cs="Times New Roman"/>
          <w:sz w:val="24"/>
          <w:szCs w:val="24"/>
        </w:rPr>
        <w:t>Ehleringer</w:t>
      </w:r>
      <w:proofErr w:type="spellEnd"/>
      <w:r>
        <w:rPr>
          <w:rFonts w:ascii="Times New Roman" w:eastAsia="Times New Roman" w:hAnsi="Times New Roman" w:cs="Times New Roman"/>
          <w:sz w:val="24"/>
          <w:szCs w:val="24"/>
        </w:rPr>
        <w:t>, 1984)</w:t>
      </w:r>
      <w:r>
        <w:rPr>
          <w:rFonts w:ascii="Times New Roman" w:eastAsia="Times New Roman" w:hAnsi="Times New Roman" w:cs="Times New Roman"/>
          <w:color w:val="231F20"/>
          <w:sz w:val="24"/>
          <w:szCs w:val="24"/>
        </w:rPr>
        <w:t>, due to rain shadow casted by the mountain ranges of Sierra Madre Occidental and Sierra Nevada, and Sierra Madre Oriental on either side, which are of Late Mesozoic and Early Cenozoic age (Dickinson, 2004). The earliest evidence of desertification of this area dates to the Middle Miocene and corresponds with the diversification events of arid-adapted lineages (</w:t>
      </w:r>
      <w:proofErr w:type="spellStart"/>
      <w:r>
        <w:rPr>
          <w:rFonts w:ascii="Times New Roman" w:eastAsia="Times New Roman" w:hAnsi="Times New Roman" w:cs="Times New Roman"/>
          <w:color w:val="231F20"/>
          <w:sz w:val="24"/>
          <w:szCs w:val="24"/>
        </w:rPr>
        <w:t>Eronen</w:t>
      </w:r>
      <w:proofErr w:type="spellEnd"/>
      <w:r>
        <w:rPr>
          <w:rFonts w:ascii="Times New Roman" w:eastAsia="Times New Roman" w:hAnsi="Times New Roman" w:cs="Times New Roman"/>
          <w:color w:val="231F20"/>
          <w:sz w:val="24"/>
          <w:szCs w:val="24"/>
        </w:rPr>
        <w:t xml:space="preserve"> et al., 2012; </w:t>
      </w:r>
      <w:r>
        <w:rPr>
          <w:rFonts w:ascii="Times New Roman" w:eastAsia="Times New Roman" w:hAnsi="Times New Roman" w:cs="Times New Roman"/>
          <w:color w:val="222222"/>
          <w:sz w:val="24"/>
          <w:szCs w:val="24"/>
          <w:highlight w:val="white"/>
        </w:rPr>
        <w:t>Hyland et al., 2019; Vásquez‐Cruz &amp; Sosa, 2020; Said Gutiérrez-Ortega et al., 2018</w:t>
      </w:r>
      <w:r>
        <w:rPr>
          <w:rFonts w:ascii="Times New Roman" w:eastAsia="Times New Roman" w:hAnsi="Times New Roman" w:cs="Times New Roman"/>
          <w:color w:val="231F20"/>
          <w:sz w:val="24"/>
          <w:szCs w:val="24"/>
        </w:rPr>
        <w:t xml:space="preserve">). This refers also to some of the in-situ originated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lineages, such as </w:t>
      </w:r>
      <w:proofErr w:type="spellStart"/>
      <w:r>
        <w:rPr>
          <w:rFonts w:ascii="Times New Roman" w:eastAsia="Times New Roman" w:hAnsi="Times New Roman" w:cs="Times New Roman"/>
          <w:i/>
          <w:sz w:val="24"/>
          <w:szCs w:val="24"/>
        </w:rPr>
        <w:t>Pectis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i/>
          <w:sz w:val="24"/>
          <w:szCs w:val="24"/>
        </w:rPr>
        <w:t>Flaveria</w:t>
      </w:r>
      <w:proofErr w:type="spellEnd"/>
      <w:r>
        <w:rPr>
          <w:rFonts w:ascii="Times New Roman" w:eastAsia="Times New Roman" w:hAnsi="Times New Roman" w:cs="Times New Roman"/>
          <w:sz w:val="24"/>
          <w:szCs w:val="24"/>
        </w:rPr>
        <w:t xml:space="preserve"> (both Asteraceae), and </w:t>
      </w:r>
      <w:proofErr w:type="spellStart"/>
      <w:r>
        <w:rPr>
          <w:rFonts w:ascii="Times New Roman" w:eastAsia="Times New Roman" w:hAnsi="Times New Roman" w:cs="Times New Roman"/>
          <w:i/>
          <w:sz w:val="24"/>
          <w:szCs w:val="24"/>
        </w:rPr>
        <w:t>Allionia</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i/>
          <w:sz w:val="24"/>
          <w:szCs w:val="24"/>
        </w:rPr>
        <w:t>Boerhavia</w:t>
      </w:r>
      <w:proofErr w:type="spellEnd"/>
      <w:r>
        <w:rPr>
          <w:rFonts w:ascii="Times New Roman" w:eastAsia="Times New Roman" w:hAnsi="Times New Roman" w:cs="Times New Roman"/>
          <w:sz w:val="24"/>
          <w:szCs w:val="24"/>
        </w:rPr>
        <w:t xml:space="preserve"> (both </w:t>
      </w:r>
      <w:proofErr w:type="spellStart"/>
      <w:r>
        <w:rPr>
          <w:rFonts w:ascii="Times New Roman" w:eastAsia="Times New Roman" w:hAnsi="Times New Roman" w:cs="Times New Roman"/>
          <w:sz w:val="24"/>
          <w:szCs w:val="24"/>
        </w:rPr>
        <w:t>Nyctaginaceae</w:t>
      </w:r>
      <w:proofErr w:type="spellEnd"/>
      <w:r>
        <w:rPr>
          <w:rFonts w:ascii="Times New Roman" w:eastAsia="Times New Roman" w:hAnsi="Times New Roman" w:cs="Times New Roman"/>
          <w:sz w:val="24"/>
          <w:szCs w:val="24"/>
        </w:rPr>
        <w:t xml:space="preserve">) which have originated and </w:t>
      </w:r>
      <w:r>
        <w:rPr>
          <w:rFonts w:ascii="Times New Roman" w:eastAsia="Times New Roman" w:hAnsi="Times New Roman" w:cs="Times New Roman"/>
          <w:sz w:val="24"/>
          <w:szCs w:val="24"/>
        </w:rPr>
        <w:lastRenderedPageBreak/>
        <w:t>spread since the Mid to Late Miocene (Table 2). We suggest that the overall high diversity of ancestral C</w:t>
      </w:r>
      <w:r>
        <w:rPr>
          <w:rFonts w:ascii="Times New Roman" w:eastAsia="Times New Roman" w:hAnsi="Times New Roman" w:cs="Times New Roman"/>
          <w:sz w:val="24"/>
          <w:szCs w:val="24"/>
          <w:vertAlign w:val="subscript"/>
        </w:rPr>
        <w:t>3</w:t>
      </w:r>
      <w:r>
        <w:rPr>
          <w:rFonts w:ascii="Times New Roman" w:eastAsia="Times New Roman" w:hAnsi="Times New Roman" w:cs="Times New Roman"/>
          <w:sz w:val="24"/>
          <w:szCs w:val="24"/>
        </w:rPr>
        <w:t xml:space="preserve"> lineages in the area adapted to arid conditions in addition to the high selective pressure in favour of the evolution of a carbon concentration mechanism is responsible for the exceptionally high diversity of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lineages that originated in </w:t>
      </w:r>
      <w:r>
        <w:rPr>
          <w:rFonts w:ascii="Times New Roman" w:eastAsia="Times New Roman" w:hAnsi="Times New Roman" w:cs="Times New Roman"/>
          <w:color w:val="231F20"/>
          <w:sz w:val="24"/>
          <w:szCs w:val="24"/>
        </w:rPr>
        <w:t xml:space="preserve">Mexico and the Southern United States. In addition to these in-situ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lineages a high number of migratory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lineages occur finding suitable growing conditions in the area.</w:t>
      </w:r>
    </w:p>
    <w:p w14:paraId="00000092" w14:textId="77777777" w:rsidR="000D3EF9" w:rsidRDefault="000D3EF9">
      <w:pPr>
        <w:spacing w:after="0" w:line="360" w:lineRule="auto"/>
        <w:jc w:val="both"/>
        <w:rPr>
          <w:rFonts w:ascii="Times New Roman" w:eastAsia="Times New Roman" w:hAnsi="Times New Roman" w:cs="Times New Roman"/>
          <w:sz w:val="24"/>
          <w:szCs w:val="24"/>
        </w:rPr>
      </w:pPr>
    </w:p>
    <w:p w14:paraId="00000093" w14:textId="77777777" w:rsidR="000D3EF9" w:rsidRDefault="00000000">
      <w:pPr>
        <w:spacing w:after="0" w:line="360" w:lineRule="auto"/>
        <w:jc w:val="both"/>
        <w:rPr>
          <w:rFonts w:ascii="Times New Roman" w:eastAsia="Times New Roman" w:hAnsi="Times New Roman" w:cs="Times New Roman"/>
          <w:b/>
          <w:color w:val="231F20"/>
          <w:sz w:val="24"/>
          <w:szCs w:val="24"/>
          <w:highlight w:val="yellow"/>
        </w:rPr>
      </w:pPr>
      <w:r>
        <w:rPr>
          <w:rFonts w:ascii="Times New Roman" w:eastAsia="Times New Roman" w:hAnsi="Times New Roman" w:cs="Times New Roman"/>
          <w:b/>
          <w:sz w:val="24"/>
          <w:szCs w:val="24"/>
        </w:rPr>
        <w:t>C</w:t>
      </w:r>
      <w:r>
        <w:rPr>
          <w:rFonts w:ascii="Times New Roman" w:eastAsia="Times New Roman" w:hAnsi="Times New Roman" w:cs="Times New Roman"/>
          <w:b/>
          <w:sz w:val="24"/>
          <w:szCs w:val="24"/>
          <w:vertAlign w:val="subscript"/>
        </w:rPr>
        <w:t>4</w:t>
      </w:r>
      <w:r>
        <w:rPr>
          <w:rFonts w:ascii="Times New Roman" w:eastAsia="Times New Roman" w:hAnsi="Times New Roman" w:cs="Times New Roman"/>
          <w:b/>
          <w:sz w:val="24"/>
          <w:szCs w:val="24"/>
        </w:rPr>
        <w:t xml:space="preserve"> h</w:t>
      </w:r>
      <w:r>
        <w:rPr>
          <w:rFonts w:ascii="Times New Roman" w:eastAsia="Times New Roman" w:hAnsi="Times New Roman" w:cs="Times New Roman"/>
          <w:b/>
          <w:color w:val="231F20"/>
          <w:sz w:val="24"/>
          <w:szCs w:val="24"/>
        </w:rPr>
        <w:t>otspot Australia</w:t>
      </w:r>
    </w:p>
    <w:p w14:paraId="00000094" w14:textId="77777777" w:rsidR="000D3EF9" w:rsidRDefault="00000000">
      <w:pPr>
        <w:spacing w:after="0" w:line="360" w:lineRule="auto"/>
        <w:ind w:firstLine="720"/>
        <w:jc w:val="both"/>
        <w:rPr>
          <w:rFonts w:ascii="Times New Roman" w:eastAsia="Times New Roman" w:hAnsi="Times New Roman" w:cs="Times New Roman"/>
          <w:color w:val="231F20"/>
          <w:sz w:val="24"/>
          <w:szCs w:val="24"/>
        </w:rPr>
      </w:pPr>
      <w:r>
        <w:rPr>
          <w:rFonts w:ascii="Times New Roman" w:eastAsia="Times New Roman" w:hAnsi="Times New Roman" w:cs="Times New Roman"/>
          <w:color w:val="231F20"/>
          <w:sz w:val="24"/>
          <w:szCs w:val="24"/>
        </w:rPr>
        <w:t xml:space="preserve">Within Australia two regions of high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plant diversity with different precipitation profiles are observed. The first one constitutes deserts and xeric shrublands of the </w:t>
      </w:r>
      <w:proofErr w:type="spellStart"/>
      <w:r>
        <w:rPr>
          <w:rFonts w:ascii="Times New Roman" w:eastAsia="Times New Roman" w:hAnsi="Times New Roman" w:cs="Times New Roman"/>
          <w:color w:val="231F20"/>
          <w:sz w:val="24"/>
          <w:szCs w:val="24"/>
        </w:rPr>
        <w:t>Eremaean</w:t>
      </w:r>
      <w:proofErr w:type="spellEnd"/>
      <w:r>
        <w:rPr>
          <w:rFonts w:ascii="Times New Roman" w:eastAsia="Times New Roman" w:hAnsi="Times New Roman" w:cs="Times New Roman"/>
          <w:color w:val="231F20"/>
          <w:sz w:val="24"/>
          <w:szCs w:val="24"/>
        </w:rPr>
        <w:t xml:space="preserve"> floristic region (</w:t>
      </w:r>
      <w:proofErr w:type="spellStart"/>
      <w:r>
        <w:rPr>
          <w:rFonts w:ascii="Times New Roman" w:eastAsia="Times New Roman" w:hAnsi="Times New Roman" w:cs="Times New Roman"/>
          <w:color w:val="231F20"/>
          <w:sz w:val="24"/>
          <w:szCs w:val="24"/>
        </w:rPr>
        <w:t>sensu</w:t>
      </w:r>
      <w:proofErr w:type="spellEnd"/>
      <w:r>
        <w:rPr>
          <w:rFonts w:ascii="Times New Roman" w:eastAsia="Times New Roman" w:hAnsi="Times New Roman" w:cs="Times New Roman"/>
          <w:color w:val="231F20"/>
          <w:sz w:val="24"/>
          <w:szCs w:val="24"/>
        </w:rPr>
        <w:t xml:space="preserve"> </w:t>
      </w:r>
      <w:proofErr w:type="spellStart"/>
      <w:r>
        <w:rPr>
          <w:rFonts w:ascii="Times New Roman" w:eastAsia="Times New Roman" w:hAnsi="Times New Roman" w:cs="Times New Roman"/>
          <w:color w:val="231F20"/>
          <w:sz w:val="24"/>
          <w:szCs w:val="24"/>
        </w:rPr>
        <w:t>Ebach</w:t>
      </w:r>
      <w:proofErr w:type="spellEnd"/>
      <w:r>
        <w:rPr>
          <w:rFonts w:ascii="Times New Roman" w:eastAsia="Times New Roman" w:hAnsi="Times New Roman" w:cs="Times New Roman"/>
          <w:color w:val="231F20"/>
          <w:sz w:val="24"/>
          <w:szCs w:val="24"/>
        </w:rPr>
        <w:t xml:space="preserve"> et al., 2015), rich in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w:t>
      </w:r>
      <w:r>
        <w:rPr>
          <w:rFonts w:ascii="Times New Roman" w:eastAsia="Times New Roman" w:hAnsi="Times New Roman" w:cs="Times New Roman"/>
          <w:i/>
          <w:color w:val="231F20"/>
          <w:sz w:val="24"/>
          <w:szCs w:val="24"/>
        </w:rPr>
        <w:t>Atriplex</w:t>
      </w:r>
      <w:r>
        <w:rPr>
          <w:rFonts w:ascii="Times New Roman" w:eastAsia="Times New Roman" w:hAnsi="Times New Roman" w:cs="Times New Roman"/>
          <w:color w:val="231F20"/>
          <w:sz w:val="24"/>
          <w:szCs w:val="24"/>
        </w:rPr>
        <w:t xml:space="preserve"> (about 60 species) but also in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3</w:t>
      </w:r>
      <w:r>
        <w:rPr>
          <w:rFonts w:ascii="Times New Roman" w:eastAsia="Times New Roman" w:hAnsi="Times New Roman" w:cs="Times New Roman"/>
          <w:color w:val="231F20"/>
          <w:sz w:val="24"/>
          <w:szCs w:val="24"/>
        </w:rPr>
        <w:t xml:space="preserve"> </w:t>
      </w:r>
      <w:proofErr w:type="spellStart"/>
      <w:r>
        <w:rPr>
          <w:rFonts w:ascii="Times New Roman" w:eastAsia="Times New Roman" w:hAnsi="Times New Roman" w:cs="Times New Roman"/>
          <w:color w:val="231F20"/>
          <w:sz w:val="24"/>
          <w:szCs w:val="24"/>
        </w:rPr>
        <w:t>Camphorosmeae</w:t>
      </w:r>
      <w:proofErr w:type="spellEnd"/>
      <w:r>
        <w:rPr>
          <w:rFonts w:ascii="Times New Roman" w:eastAsia="Times New Roman" w:hAnsi="Times New Roman" w:cs="Times New Roman"/>
          <w:color w:val="231F20"/>
          <w:sz w:val="24"/>
          <w:szCs w:val="24"/>
        </w:rPr>
        <w:t xml:space="preserve"> (about 150 species) and </w:t>
      </w:r>
      <w:r>
        <w:rPr>
          <w:rFonts w:ascii="Times New Roman" w:eastAsia="Times New Roman" w:hAnsi="Times New Roman" w:cs="Times New Roman"/>
          <w:i/>
          <w:color w:val="231F20"/>
          <w:sz w:val="24"/>
          <w:szCs w:val="24"/>
        </w:rPr>
        <w:t>Chenopodium</w:t>
      </w:r>
      <w:r>
        <w:rPr>
          <w:rFonts w:ascii="Times New Roman" w:eastAsia="Times New Roman" w:hAnsi="Times New Roman" w:cs="Times New Roman"/>
          <w:color w:val="231F20"/>
          <w:sz w:val="24"/>
          <w:szCs w:val="24"/>
        </w:rPr>
        <w:t xml:space="preserve"> (about 50 species; Kadereit et al., 2005). Most other Australian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eudicots are restricted to the northern parts of the continent where tropical and subtropical grasslands, savannas, and shrublands prevail. Here the biggest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genera are </w:t>
      </w:r>
      <w:r>
        <w:rPr>
          <w:rFonts w:ascii="Times New Roman" w:eastAsia="Times New Roman" w:hAnsi="Times New Roman" w:cs="Times New Roman"/>
          <w:i/>
          <w:color w:val="231F20"/>
          <w:sz w:val="24"/>
          <w:szCs w:val="24"/>
        </w:rPr>
        <w:t>Gomphrena</w:t>
      </w:r>
      <w:r>
        <w:rPr>
          <w:rFonts w:ascii="Times New Roman" w:eastAsia="Times New Roman" w:hAnsi="Times New Roman" w:cs="Times New Roman"/>
          <w:color w:val="231F20"/>
          <w:sz w:val="24"/>
          <w:szCs w:val="24"/>
        </w:rPr>
        <w:t xml:space="preserve"> (</w:t>
      </w:r>
      <w:proofErr w:type="spellStart"/>
      <w:r>
        <w:rPr>
          <w:rFonts w:ascii="Times New Roman" w:eastAsia="Times New Roman" w:hAnsi="Times New Roman" w:cs="Times New Roman"/>
          <w:color w:val="231F20"/>
          <w:sz w:val="24"/>
          <w:szCs w:val="24"/>
        </w:rPr>
        <w:t>Amaranthaceae</w:t>
      </w:r>
      <w:proofErr w:type="spellEnd"/>
      <w:r>
        <w:rPr>
          <w:rFonts w:ascii="Times New Roman" w:eastAsia="Times New Roman" w:hAnsi="Times New Roman" w:cs="Times New Roman"/>
          <w:color w:val="231F20"/>
          <w:sz w:val="24"/>
          <w:szCs w:val="24"/>
        </w:rPr>
        <w:t>) with 30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species, followed by </w:t>
      </w:r>
      <w:r>
        <w:rPr>
          <w:rFonts w:ascii="Times New Roman" w:eastAsia="Times New Roman" w:hAnsi="Times New Roman" w:cs="Times New Roman"/>
          <w:i/>
          <w:color w:val="231F20"/>
          <w:sz w:val="24"/>
          <w:szCs w:val="24"/>
        </w:rPr>
        <w:t xml:space="preserve">Euphorbia </w:t>
      </w:r>
      <w:r>
        <w:rPr>
          <w:rFonts w:ascii="Times New Roman" w:eastAsia="Times New Roman" w:hAnsi="Times New Roman" w:cs="Times New Roman"/>
          <w:color w:val="231F20"/>
          <w:sz w:val="24"/>
          <w:szCs w:val="24"/>
        </w:rPr>
        <w:t>(</w:t>
      </w:r>
      <w:proofErr w:type="spellStart"/>
      <w:r>
        <w:rPr>
          <w:rFonts w:ascii="Times New Roman" w:eastAsia="Times New Roman" w:hAnsi="Times New Roman" w:cs="Times New Roman"/>
          <w:color w:val="231F20"/>
          <w:sz w:val="24"/>
          <w:szCs w:val="24"/>
        </w:rPr>
        <w:t>Euphorbiaceae</w:t>
      </w:r>
      <w:proofErr w:type="spellEnd"/>
      <w:r>
        <w:rPr>
          <w:rFonts w:ascii="Times New Roman" w:eastAsia="Times New Roman" w:hAnsi="Times New Roman" w:cs="Times New Roman"/>
          <w:color w:val="231F20"/>
          <w:sz w:val="24"/>
          <w:szCs w:val="24"/>
        </w:rPr>
        <w:t xml:space="preserve">) with seven, and </w:t>
      </w:r>
      <w:r>
        <w:rPr>
          <w:rFonts w:ascii="Times New Roman" w:eastAsia="Times New Roman" w:hAnsi="Times New Roman" w:cs="Times New Roman"/>
          <w:i/>
          <w:color w:val="231F20"/>
          <w:sz w:val="24"/>
          <w:szCs w:val="24"/>
        </w:rPr>
        <w:t xml:space="preserve">Portulaca </w:t>
      </w:r>
      <w:r>
        <w:rPr>
          <w:rFonts w:ascii="Times New Roman" w:eastAsia="Times New Roman" w:hAnsi="Times New Roman" w:cs="Times New Roman"/>
          <w:color w:val="231F20"/>
          <w:sz w:val="24"/>
          <w:szCs w:val="24"/>
        </w:rPr>
        <w:t>(</w:t>
      </w:r>
      <w:proofErr w:type="spellStart"/>
      <w:r>
        <w:rPr>
          <w:rFonts w:ascii="Times New Roman" w:eastAsia="Times New Roman" w:hAnsi="Times New Roman" w:cs="Times New Roman"/>
          <w:color w:val="231F20"/>
          <w:sz w:val="24"/>
          <w:szCs w:val="24"/>
        </w:rPr>
        <w:t>Portulacaceae</w:t>
      </w:r>
      <w:proofErr w:type="spellEnd"/>
      <w:r>
        <w:rPr>
          <w:rFonts w:ascii="Times New Roman" w:eastAsia="Times New Roman" w:hAnsi="Times New Roman" w:cs="Times New Roman"/>
          <w:color w:val="231F20"/>
          <w:sz w:val="24"/>
          <w:szCs w:val="24"/>
        </w:rPr>
        <w:t xml:space="preserve">) and </w:t>
      </w:r>
      <w:proofErr w:type="spellStart"/>
      <w:r>
        <w:rPr>
          <w:rFonts w:ascii="Times New Roman" w:eastAsia="Times New Roman" w:hAnsi="Times New Roman" w:cs="Times New Roman"/>
          <w:i/>
          <w:color w:val="231F20"/>
          <w:sz w:val="24"/>
          <w:szCs w:val="24"/>
        </w:rPr>
        <w:t>Polycarpaea</w:t>
      </w:r>
      <w:proofErr w:type="spellEnd"/>
      <w:r>
        <w:rPr>
          <w:rFonts w:ascii="Times New Roman" w:eastAsia="Times New Roman" w:hAnsi="Times New Roman" w:cs="Times New Roman"/>
          <w:i/>
          <w:color w:val="231F20"/>
          <w:sz w:val="24"/>
          <w:szCs w:val="24"/>
        </w:rPr>
        <w:t xml:space="preserve"> </w:t>
      </w:r>
      <w:r>
        <w:rPr>
          <w:rFonts w:ascii="Times New Roman" w:eastAsia="Times New Roman" w:hAnsi="Times New Roman" w:cs="Times New Roman"/>
          <w:color w:val="231F20"/>
          <w:sz w:val="24"/>
          <w:szCs w:val="24"/>
        </w:rPr>
        <w:t>(Caryophyllaceae) with five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species each.</w:t>
      </w:r>
    </w:p>
    <w:p w14:paraId="00000095" w14:textId="77777777" w:rsidR="000D3EF9" w:rsidRDefault="00000000">
      <w:pPr>
        <w:spacing w:after="0" w:line="360" w:lineRule="auto"/>
        <w:ind w:firstLine="720"/>
        <w:jc w:val="both"/>
        <w:rPr>
          <w:rFonts w:ascii="Times New Roman" w:eastAsia="Times New Roman" w:hAnsi="Times New Roman" w:cs="Times New Roman"/>
          <w:color w:val="231F20"/>
          <w:sz w:val="24"/>
          <w:szCs w:val="24"/>
        </w:rPr>
      </w:pPr>
      <w:r>
        <w:rPr>
          <w:rFonts w:ascii="Times New Roman" w:eastAsia="Times New Roman" w:hAnsi="Times New Roman" w:cs="Times New Roman"/>
          <w:color w:val="231F20"/>
          <w:sz w:val="24"/>
          <w:szCs w:val="24"/>
        </w:rPr>
        <w:t>While there are many different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plant lineages known from these areas, </w:t>
      </w:r>
      <w:proofErr w:type="gramStart"/>
      <w:r>
        <w:rPr>
          <w:rFonts w:ascii="Times New Roman" w:eastAsia="Times New Roman" w:hAnsi="Times New Roman" w:cs="Times New Roman"/>
          <w:color w:val="231F20"/>
          <w:sz w:val="24"/>
          <w:szCs w:val="24"/>
        </w:rPr>
        <w:t>the majority of</w:t>
      </w:r>
      <w:proofErr w:type="gramEnd"/>
      <w:r>
        <w:rPr>
          <w:rFonts w:ascii="Times New Roman" w:eastAsia="Times New Roman" w:hAnsi="Times New Roman" w:cs="Times New Roman"/>
          <w:color w:val="231F20"/>
          <w:sz w:val="24"/>
          <w:szCs w:val="24"/>
        </w:rPr>
        <w:t xml:space="preserve"> them did not evolve in-situ (Table 2), albeit little direct evidence is available, due to the lack of robust phylogenies.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w:t>
      </w:r>
      <w:r>
        <w:rPr>
          <w:rFonts w:ascii="Times New Roman" w:eastAsia="Times New Roman" w:hAnsi="Times New Roman" w:cs="Times New Roman"/>
          <w:i/>
          <w:color w:val="231F20"/>
          <w:sz w:val="24"/>
          <w:szCs w:val="24"/>
        </w:rPr>
        <w:t>Atriplex</w:t>
      </w:r>
      <w:r>
        <w:rPr>
          <w:rFonts w:ascii="Times New Roman" w:eastAsia="Times New Roman" w:hAnsi="Times New Roman" w:cs="Times New Roman"/>
          <w:color w:val="231F20"/>
          <w:sz w:val="24"/>
          <w:szCs w:val="24"/>
        </w:rPr>
        <w:t xml:space="preserve"> lineages reached Australia at least two times independently – once from the Mediterranean/Pontic region at the end of the Miocene and once from Central Asia at the end of the Pliocene (</w:t>
      </w:r>
      <w:proofErr w:type="spellStart"/>
      <w:r>
        <w:rPr>
          <w:rFonts w:ascii="Times New Roman" w:eastAsia="Times New Roman" w:hAnsi="Times New Roman" w:cs="Times New Roman"/>
          <w:color w:val="231F20"/>
          <w:sz w:val="24"/>
          <w:szCs w:val="24"/>
        </w:rPr>
        <w:t>Žerdoner</w:t>
      </w:r>
      <w:proofErr w:type="spellEnd"/>
      <w:r>
        <w:rPr>
          <w:rFonts w:ascii="Times New Roman" w:eastAsia="Times New Roman" w:hAnsi="Times New Roman" w:cs="Times New Roman"/>
          <w:color w:val="231F20"/>
          <w:sz w:val="24"/>
          <w:szCs w:val="24"/>
        </w:rPr>
        <w:t xml:space="preserve"> </w:t>
      </w:r>
      <w:proofErr w:type="spellStart"/>
      <w:r>
        <w:rPr>
          <w:rFonts w:ascii="Times New Roman" w:eastAsia="Times New Roman" w:hAnsi="Times New Roman" w:cs="Times New Roman"/>
          <w:color w:val="231F20"/>
          <w:sz w:val="24"/>
          <w:szCs w:val="24"/>
        </w:rPr>
        <w:t>Čalasan</w:t>
      </w:r>
      <w:proofErr w:type="spellEnd"/>
      <w:r>
        <w:rPr>
          <w:rFonts w:ascii="Times New Roman" w:eastAsia="Times New Roman" w:hAnsi="Times New Roman" w:cs="Times New Roman"/>
          <w:color w:val="231F20"/>
          <w:sz w:val="24"/>
          <w:szCs w:val="24"/>
        </w:rPr>
        <w:t xml:space="preserve"> et al., 2022). A similar pattern can be inferred from Australian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w:t>
      </w:r>
      <w:proofErr w:type="spellStart"/>
      <w:r>
        <w:rPr>
          <w:rFonts w:ascii="Times New Roman" w:eastAsia="Times New Roman" w:hAnsi="Times New Roman" w:cs="Times New Roman"/>
          <w:color w:val="231F20"/>
          <w:sz w:val="24"/>
          <w:szCs w:val="24"/>
        </w:rPr>
        <w:t>Aizoaceae</w:t>
      </w:r>
      <w:proofErr w:type="spellEnd"/>
      <w:r>
        <w:rPr>
          <w:rFonts w:ascii="Times New Roman" w:eastAsia="Times New Roman" w:hAnsi="Times New Roman" w:cs="Times New Roman"/>
          <w:color w:val="231F20"/>
          <w:sz w:val="24"/>
          <w:szCs w:val="24"/>
        </w:rPr>
        <w:t xml:space="preserve"> (</w:t>
      </w:r>
      <w:proofErr w:type="spellStart"/>
      <w:r>
        <w:rPr>
          <w:rFonts w:ascii="Times New Roman" w:eastAsia="Times New Roman" w:hAnsi="Times New Roman" w:cs="Times New Roman"/>
          <w:i/>
          <w:color w:val="231F20"/>
          <w:sz w:val="24"/>
          <w:szCs w:val="24"/>
        </w:rPr>
        <w:t>Trianthema</w:t>
      </w:r>
      <w:proofErr w:type="spellEnd"/>
      <w:r>
        <w:rPr>
          <w:rFonts w:ascii="Times New Roman" w:eastAsia="Times New Roman" w:hAnsi="Times New Roman" w:cs="Times New Roman"/>
          <w:color w:val="231F20"/>
          <w:sz w:val="24"/>
          <w:szCs w:val="24"/>
        </w:rPr>
        <w:t xml:space="preserve"> and </w:t>
      </w:r>
      <w:proofErr w:type="spellStart"/>
      <w:r>
        <w:rPr>
          <w:rFonts w:ascii="Times New Roman" w:eastAsia="Times New Roman" w:hAnsi="Times New Roman" w:cs="Times New Roman"/>
          <w:i/>
          <w:color w:val="231F20"/>
          <w:sz w:val="24"/>
          <w:szCs w:val="24"/>
        </w:rPr>
        <w:t>Zaleya</w:t>
      </w:r>
      <w:proofErr w:type="spellEnd"/>
      <w:r>
        <w:rPr>
          <w:rFonts w:ascii="Times New Roman" w:eastAsia="Times New Roman" w:hAnsi="Times New Roman" w:cs="Times New Roman"/>
          <w:color w:val="231F20"/>
          <w:sz w:val="24"/>
          <w:szCs w:val="24"/>
        </w:rPr>
        <w:t>) with Africa as their source area (Bohley et al., 2015). The spatial and temporal aspects of other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representatives of Australian flora (</w:t>
      </w:r>
      <w:proofErr w:type="spellStart"/>
      <w:r>
        <w:rPr>
          <w:rFonts w:ascii="Times New Roman" w:eastAsia="Times New Roman" w:hAnsi="Times New Roman" w:cs="Times New Roman"/>
          <w:i/>
          <w:color w:val="231F20"/>
          <w:sz w:val="24"/>
          <w:szCs w:val="24"/>
        </w:rPr>
        <w:t>Euploca</w:t>
      </w:r>
      <w:proofErr w:type="spellEnd"/>
      <w:r>
        <w:rPr>
          <w:rFonts w:ascii="Times New Roman" w:eastAsia="Times New Roman" w:hAnsi="Times New Roman" w:cs="Times New Roman"/>
          <w:i/>
          <w:color w:val="231F20"/>
          <w:sz w:val="24"/>
          <w:szCs w:val="24"/>
        </w:rPr>
        <w:t xml:space="preserve">, </w:t>
      </w:r>
      <w:proofErr w:type="spellStart"/>
      <w:r>
        <w:rPr>
          <w:rFonts w:ascii="Times New Roman" w:eastAsia="Times New Roman" w:hAnsi="Times New Roman" w:cs="Times New Roman"/>
          <w:i/>
          <w:color w:val="231F20"/>
          <w:sz w:val="24"/>
          <w:szCs w:val="24"/>
        </w:rPr>
        <w:t>Glossocardia</w:t>
      </w:r>
      <w:proofErr w:type="spellEnd"/>
      <w:r>
        <w:rPr>
          <w:rFonts w:ascii="Times New Roman" w:eastAsia="Times New Roman" w:hAnsi="Times New Roman" w:cs="Times New Roman"/>
          <w:color w:val="231F20"/>
          <w:sz w:val="24"/>
          <w:szCs w:val="24"/>
        </w:rPr>
        <w:t xml:space="preserve">, </w:t>
      </w:r>
      <w:r>
        <w:rPr>
          <w:rFonts w:ascii="Times New Roman" w:eastAsia="Times New Roman" w:hAnsi="Times New Roman" w:cs="Times New Roman"/>
          <w:i/>
          <w:color w:val="231F20"/>
          <w:sz w:val="24"/>
          <w:szCs w:val="24"/>
        </w:rPr>
        <w:t>Gomphrena</w:t>
      </w:r>
      <w:r>
        <w:rPr>
          <w:rFonts w:ascii="Times New Roman" w:eastAsia="Times New Roman" w:hAnsi="Times New Roman" w:cs="Times New Roman"/>
          <w:color w:val="231F20"/>
          <w:sz w:val="24"/>
          <w:szCs w:val="24"/>
        </w:rPr>
        <w:t xml:space="preserve">, </w:t>
      </w:r>
      <w:proofErr w:type="spellStart"/>
      <w:r>
        <w:rPr>
          <w:rFonts w:ascii="Times New Roman" w:eastAsia="Times New Roman" w:hAnsi="Times New Roman" w:cs="Times New Roman"/>
          <w:i/>
          <w:color w:val="231F20"/>
          <w:sz w:val="24"/>
          <w:szCs w:val="24"/>
        </w:rPr>
        <w:t>Polycarpaea</w:t>
      </w:r>
      <w:proofErr w:type="spellEnd"/>
      <w:r>
        <w:rPr>
          <w:rFonts w:ascii="Times New Roman" w:eastAsia="Times New Roman" w:hAnsi="Times New Roman" w:cs="Times New Roman"/>
          <w:color w:val="231F20"/>
          <w:sz w:val="24"/>
          <w:szCs w:val="24"/>
        </w:rPr>
        <w:t xml:space="preserve">, </w:t>
      </w:r>
      <w:r>
        <w:rPr>
          <w:rFonts w:ascii="Times New Roman" w:eastAsia="Times New Roman" w:hAnsi="Times New Roman" w:cs="Times New Roman"/>
          <w:i/>
          <w:color w:val="231F20"/>
          <w:sz w:val="24"/>
          <w:szCs w:val="24"/>
        </w:rPr>
        <w:t>Portulaca</w:t>
      </w:r>
      <w:r>
        <w:rPr>
          <w:rFonts w:ascii="Times New Roman" w:eastAsia="Times New Roman" w:hAnsi="Times New Roman" w:cs="Times New Roman"/>
          <w:color w:val="231F20"/>
          <w:sz w:val="24"/>
          <w:szCs w:val="24"/>
        </w:rPr>
        <w:t xml:space="preserve"> and </w:t>
      </w:r>
      <w:r>
        <w:rPr>
          <w:rFonts w:ascii="Times New Roman" w:eastAsia="Times New Roman" w:hAnsi="Times New Roman" w:cs="Times New Roman"/>
          <w:i/>
          <w:color w:val="231F20"/>
          <w:sz w:val="24"/>
          <w:szCs w:val="24"/>
        </w:rPr>
        <w:t>Tribulus</w:t>
      </w:r>
      <w:r>
        <w:rPr>
          <w:rFonts w:ascii="Times New Roman" w:eastAsia="Times New Roman" w:hAnsi="Times New Roman" w:cs="Times New Roman"/>
          <w:color w:val="231F20"/>
          <w:sz w:val="24"/>
          <w:szCs w:val="24"/>
        </w:rPr>
        <w:t>) remain unclear. Limited data, however, points towards ex-situ evolution of the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syndrome in these genera. </w:t>
      </w:r>
    </w:p>
    <w:p w14:paraId="00000096" w14:textId="77777777" w:rsidR="000D3EF9" w:rsidRDefault="000D3EF9">
      <w:pPr>
        <w:spacing w:after="0" w:line="360" w:lineRule="auto"/>
        <w:jc w:val="both"/>
        <w:rPr>
          <w:rFonts w:ascii="Times New Roman" w:eastAsia="Times New Roman" w:hAnsi="Times New Roman" w:cs="Times New Roman"/>
          <w:b/>
          <w:color w:val="231F20"/>
        </w:rPr>
      </w:pPr>
    </w:p>
    <w:p w14:paraId="6B1E6A73" w14:textId="2112AD63" w:rsidR="002F21B2" w:rsidRPr="005B2035" w:rsidRDefault="005B2035" w:rsidP="005B2035">
      <w:pPr>
        <w:spacing w:after="0" w:line="360" w:lineRule="auto"/>
        <w:jc w:val="both"/>
        <w:rPr>
          <w:rFonts w:ascii="Times New Roman" w:eastAsia="Times New Roman" w:hAnsi="Times New Roman" w:cs="Times New Roman"/>
          <w:b/>
          <w:color w:val="231F20"/>
          <w:sz w:val="24"/>
          <w:szCs w:val="24"/>
        </w:rPr>
      </w:pPr>
      <w:r w:rsidRPr="005B2035">
        <w:rPr>
          <w:rFonts w:ascii="Times New Roman" w:eastAsia="Times New Roman" w:hAnsi="Times New Roman" w:cs="Times New Roman"/>
          <w:b/>
          <w:color w:val="231F20"/>
          <w:sz w:val="24"/>
          <w:szCs w:val="24"/>
        </w:rPr>
        <w:t>(--Table 2--)</w:t>
      </w:r>
    </w:p>
    <w:p w14:paraId="7B4CD304" w14:textId="77777777" w:rsidR="005B2035" w:rsidRPr="002F21B2" w:rsidRDefault="005B2035" w:rsidP="005B2035">
      <w:pPr>
        <w:spacing w:after="0" w:line="360" w:lineRule="auto"/>
        <w:jc w:val="both"/>
      </w:pPr>
    </w:p>
    <w:p w14:paraId="0000009A" w14:textId="77777777" w:rsidR="000D3EF9" w:rsidRDefault="00000000">
      <w:pPr>
        <w:spacing w:after="0" w:line="360" w:lineRule="auto"/>
        <w:jc w:val="both"/>
        <w:rPr>
          <w:rFonts w:ascii="Times New Roman" w:eastAsia="Times New Roman" w:hAnsi="Times New Roman" w:cs="Times New Roman"/>
          <w:color w:val="231F20"/>
          <w:sz w:val="24"/>
          <w:szCs w:val="24"/>
        </w:rPr>
      </w:pPr>
      <w:r>
        <w:rPr>
          <w:rFonts w:ascii="Times New Roman" w:eastAsia="Times New Roman" w:hAnsi="Times New Roman" w:cs="Times New Roman"/>
          <w:color w:val="231F20"/>
          <w:sz w:val="24"/>
          <w:szCs w:val="24"/>
        </w:rPr>
        <w:t>The only clear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in-situ origin is currently known from </w:t>
      </w:r>
      <w:proofErr w:type="spellStart"/>
      <w:r>
        <w:rPr>
          <w:rFonts w:ascii="Times New Roman" w:eastAsia="Times New Roman" w:hAnsi="Times New Roman" w:cs="Times New Roman"/>
          <w:i/>
          <w:color w:val="231F20"/>
          <w:sz w:val="24"/>
          <w:szCs w:val="24"/>
        </w:rPr>
        <w:t>Tecticornia</w:t>
      </w:r>
      <w:proofErr w:type="spellEnd"/>
      <w:r>
        <w:rPr>
          <w:rFonts w:ascii="Times New Roman" w:eastAsia="Times New Roman" w:hAnsi="Times New Roman" w:cs="Times New Roman"/>
          <w:color w:val="231F20"/>
          <w:sz w:val="24"/>
          <w:szCs w:val="24"/>
        </w:rPr>
        <w:t xml:space="preserve"> (Shepherd et al., 2005; </w:t>
      </w:r>
      <w:proofErr w:type="spellStart"/>
      <w:r>
        <w:rPr>
          <w:rFonts w:ascii="Times New Roman" w:eastAsia="Times New Roman" w:hAnsi="Times New Roman" w:cs="Times New Roman"/>
          <w:color w:val="231F20"/>
          <w:sz w:val="24"/>
          <w:szCs w:val="24"/>
        </w:rPr>
        <w:t>Voznesenskaya</w:t>
      </w:r>
      <w:proofErr w:type="spellEnd"/>
      <w:r>
        <w:rPr>
          <w:rFonts w:ascii="Times New Roman" w:eastAsia="Times New Roman" w:hAnsi="Times New Roman" w:cs="Times New Roman"/>
          <w:color w:val="231F20"/>
          <w:sz w:val="24"/>
          <w:szCs w:val="24"/>
        </w:rPr>
        <w:t xml:space="preserve"> et al., 2008). This taxon is adapted to hyper-saline conditions and builds extensive vegetation stands along the edges of Australian inland salt lakes (Shepherd et al., 2004). This genus comprises about 60 species, out of which only a clade of five taxa is known to perform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photosynthesis. While many C</w:t>
      </w:r>
      <w:r>
        <w:rPr>
          <w:rFonts w:ascii="Times New Roman" w:eastAsia="Times New Roman" w:hAnsi="Times New Roman" w:cs="Times New Roman"/>
          <w:color w:val="231F20"/>
          <w:sz w:val="24"/>
          <w:szCs w:val="24"/>
          <w:vertAlign w:val="subscript"/>
        </w:rPr>
        <w:t>3</w:t>
      </w:r>
      <w:r>
        <w:rPr>
          <w:rFonts w:ascii="Times New Roman" w:eastAsia="Times New Roman" w:hAnsi="Times New Roman" w:cs="Times New Roman"/>
          <w:color w:val="231F20"/>
          <w:sz w:val="24"/>
          <w:szCs w:val="24"/>
        </w:rPr>
        <w:t xml:space="preserve"> species have rather restricted distribution areas </w:t>
      </w:r>
      <w:r>
        <w:rPr>
          <w:rFonts w:ascii="Times New Roman" w:eastAsia="Times New Roman" w:hAnsi="Times New Roman" w:cs="Times New Roman"/>
          <w:color w:val="231F20"/>
          <w:sz w:val="24"/>
          <w:szCs w:val="24"/>
        </w:rPr>
        <w:lastRenderedPageBreak/>
        <w:t>(which may or may not be result of lack of surveys in poorly accessible Australian outback), one of the two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species </w:t>
      </w:r>
      <w:proofErr w:type="spellStart"/>
      <w:r>
        <w:rPr>
          <w:rFonts w:ascii="Times New Roman" w:eastAsia="Times New Roman" w:hAnsi="Times New Roman" w:cs="Times New Roman"/>
          <w:i/>
          <w:color w:val="231F20"/>
          <w:sz w:val="24"/>
          <w:szCs w:val="24"/>
        </w:rPr>
        <w:t>Tecticornia</w:t>
      </w:r>
      <w:proofErr w:type="spellEnd"/>
      <w:r>
        <w:rPr>
          <w:rFonts w:ascii="Times New Roman" w:eastAsia="Times New Roman" w:hAnsi="Times New Roman" w:cs="Times New Roman"/>
          <w:i/>
          <w:color w:val="231F20"/>
          <w:sz w:val="24"/>
          <w:szCs w:val="24"/>
        </w:rPr>
        <w:t xml:space="preserve"> indica</w:t>
      </w:r>
      <w:r>
        <w:rPr>
          <w:rFonts w:ascii="Times New Roman" w:eastAsia="Times New Roman" w:hAnsi="Times New Roman" w:cs="Times New Roman"/>
          <w:color w:val="231F20"/>
          <w:sz w:val="24"/>
          <w:szCs w:val="24"/>
        </w:rPr>
        <w:t xml:space="preserve"> exhibits a wide distribution range along saline lake shores across the whole continent (Wilson, 1984). Another, albeit less clear example is the small Australian genus </w:t>
      </w:r>
      <w:proofErr w:type="spellStart"/>
      <w:r>
        <w:rPr>
          <w:rFonts w:ascii="Times New Roman" w:eastAsia="Times New Roman" w:hAnsi="Times New Roman" w:cs="Times New Roman"/>
          <w:i/>
          <w:color w:val="231F20"/>
          <w:sz w:val="24"/>
          <w:szCs w:val="24"/>
        </w:rPr>
        <w:t>Tribulopis</w:t>
      </w:r>
      <w:proofErr w:type="spellEnd"/>
      <w:r>
        <w:rPr>
          <w:rFonts w:ascii="Times New Roman" w:eastAsia="Times New Roman" w:hAnsi="Times New Roman" w:cs="Times New Roman"/>
          <w:color w:val="231F20"/>
          <w:sz w:val="24"/>
          <w:szCs w:val="24"/>
        </w:rPr>
        <w:t xml:space="preserve">. Conflicting phylogenetic signals between the nuclear and chloroplast-encoded genes point towards a complex evolutionary history of this taxon (Lauterbach et al., 2019). Contrarily to </w:t>
      </w:r>
      <w:proofErr w:type="spellStart"/>
      <w:r>
        <w:rPr>
          <w:rFonts w:ascii="Times New Roman" w:eastAsia="Times New Roman" w:hAnsi="Times New Roman" w:cs="Times New Roman"/>
          <w:i/>
          <w:color w:val="231F20"/>
          <w:sz w:val="24"/>
          <w:szCs w:val="24"/>
        </w:rPr>
        <w:t>Tecticornia</w:t>
      </w:r>
      <w:proofErr w:type="spellEnd"/>
      <w:r>
        <w:rPr>
          <w:rFonts w:ascii="Times New Roman" w:eastAsia="Times New Roman" w:hAnsi="Times New Roman" w:cs="Times New Roman"/>
          <w:color w:val="231F20"/>
          <w:sz w:val="24"/>
          <w:szCs w:val="24"/>
        </w:rPr>
        <w:t>, here the C</w:t>
      </w:r>
      <w:r>
        <w:rPr>
          <w:rFonts w:ascii="Times New Roman" w:eastAsia="Times New Roman" w:hAnsi="Times New Roman" w:cs="Times New Roman"/>
          <w:color w:val="231F20"/>
          <w:sz w:val="24"/>
          <w:szCs w:val="24"/>
          <w:vertAlign w:val="subscript"/>
        </w:rPr>
        <w:t>3</w:t>
      </w:r>
      <w:r>
        <w:rPr>
          <w:rFonts w:ascii="Times New Roman" w:eastAsia="Times New Roman" w:hAnsi="Times New Roman" w:cs="Times New Roman"/>
          <w:color w:val="231F20"/>
          <w:sz w:val="24"/>
          <w:szCs w:val="24"/>
        </w:rPr>
        <w:t xml:space="preserve"> representatives show a wider distribution range, whereas the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species tend to be geographically restricted (Wilson, 1984). While reasons for this peculiar distribution remain unknown, this example clearly indicates that the factors promoting the evolution of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photosynthesis are </w:t>
      </w:r>
      <w:proofErr w:type="spellStart"/>
      <w:r>
        <w:rPr>
          <w:rFonts w:ascii="Times New Roman" w:eastAsia="Times New Roman" w:hAnsi="Times New Roman" w:cs="Times New Roman"/>
          <w:color w:val="231F20"/>
          <w:sz w:val="24"/>
          <w:szCs w:val="24"/>
        </w:rPr>
        <w:t>multifold</w:t>
      </w:r>
      <w:proofErr w:type="spellEnd"/>
      <w:r>
        <w:rPr>
          <w:rFonts w:ascii="Times New Roman" w:eastAsia="Times New Roman" w:hAnsi="Times New Roman" w:cs="Times New Roman"/>
          <w:color w:val="231F20"/>
          <w:sz w:val="24"/>
          <w:szCs w:val="24"/>
        </w:rPr>
        <w:t xml:space="preserve"> and that each individual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lineage has its own unique evolutionary history. Both taxa arrived </w:t>
      </w:r>
      <w:proofErr w:type="gramStart"/>
      <w:r>
        <w:rPr>
          <w:rFonts w:ascii="Times New Roman" w:eastAsia="Times New Roman" w:hAnsi="Times New Roman" w:cs="Times New Roman"/>
          <w:color w:val="231F20"/>
          <w:sz w:val="24"/>
          <w:szCs w:val="24"/>
        </w:rPr>
        <w:t>to</w:t>
      </w:r>
      <w:proofErr w:type="gramEnd"/>
      <w:r>
        <w:rPr>
          <w:rFonts w:ascii="Times New Roman" w:eastAsia="Times New Roman" w:hAnsi="Times New Roman" w:cs="Times New Roman"/>
          <w:color w:val="231F20"/>
          <w:sz w:val="24"/>
          <w:szCs w:val="24"/>
        </w:rPr>
        <w:t xml:space="preserve"> Australia post Miocene (</w:t>
      </w:r>
      <w:proofErr w:type="spellStart"/>
      <w:r>
        <w:rPr>
          <w:rFonts w:ascii="Times New Roman" w:eastAsia="Times New Roman" w:hAnsi="Times New Roman" w:cs="Times New Roman"/>
          <w:color w:val="231F20"/>
          <w:sz w:val="24"/>
          <w:szCs w:val="24"/>
        </w:rPr>
        <w:t>Piirainen</w:t>
      </w:r>
      <w:proofErr w:type="spellEnd"/>
      <w:r>
        <w:rPr>
          <w:rFonts w:ascii="Times New Roman" w:eastAsia="Times New Roman" w:hAnsi="Times New Roman" w:cs="Times New Roman"/>
          <w:color w:val="231F20"/>
          <w:sz w:val="24"/>
          <w:szCs w:val="24"/>
        </w:rPr>
        <w:t xml:space="preserve"> et al., 2017; Wu et al., 2018), which coincides with several geological and climate features that initiated and promoted aridification of this continent. These include the northward drift towards the equator, expansion of the Antarctic ice cap, and the formation of the circum-Antarctic Ocean current and subtropical </w:t>
      </w:r>
      <w:proofErr w:type="gramStart"/>
      <w:r>
        <w:rPr>
          <w:rFonts w:ascii="Times New Roman" w:eastAsia="Times New Roman" w:hAnsi="Times New Roman" w:cs="Times New Roman"/>
          <w:color w:val="231F20"/>
          <w:sz w:val="24"/>
          <w:szCs w:val="24"/>
        </w:rPr>
        <w:t>high pressure</w:t>
      </w:r>
      <w:proofErr w:type="gramEnd"/>
      <w:r>
        <w:rPr>
          <w:rFonts w:ascii="Times New Roman" w:eastAsia="Times New Roman" w:hAnsi="Times New Roman" w:cs="Times New Roman"/>
          <w:color w:val="231F20"/>
          <w:sz w:val="24"/>
          <w:szCs w:val="24"/>
        </w:rPr>
        <w:t xml:space="preserve"> system (Fujioka &amp; Chappell, 2010; Kemp, 1978).</w:t>
      </w:r>
    </w:p>
    <w:p w14:paraId="0000009B" w14:textId="77777777" w:rsidR="000D3EF9" w:rsidRDefault="000D3EF9">
      <w:pPr>
        <w:spacing w:after="0" w:line="360" w:lineRule="auto"/>
        <w:jc w:val="both"/>
        <w:rPr>
          <w:rFonts w:ascii="Times New Roman" w:eastAsia="Times New Roman" w:hAnsi="Times New Roman" w:cs="Times New Roman"/>
          <w:color w:val="231F20"/>
          <w:sz w:val="24"/>
          <w:szCs w:val="24"/>
        </w:rPr>
      </w:pPr>
    </w:p>
    <w:p w14:paraId="20DB969B" w14:textId="77777777" w:rsidR="00027870" w:rsidRDefault="00000000" w:rsidP="00027870">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color w:val="231F20"/>
          <w:sz w:val="24"/>
          <w:szCs w:val="24"/>
        </w:rPr>
        <w:t xml:space="preserve">Other </w:t>
      </w:r>
      <w:r>
        <w:rPr>
          <w:rFonts w:ascii="Times New Roman" w:eastAsia="Times New Roman" w:hAnsi="Times New Roman" w:cs="Times New Roman"/>
          <w:b/>
          <w:sz w:val="24"/>
          <w:szCs w:val="24"/>
        </w:rPr>
        <w:t>C</w:t>
      </w:r>
      <w:r>
        <w:rPr>
          <w:rFonts w:ascii="Times New Roman" w:eastAsia="Times New Roman" w:hAnsi="Times New Roman" w:cs="Times New Roman"/>
          <w:b/>
          <w:sz w:val="24"/>
          <w:szCs w:val="24"/>
          <w:vertAlign w:val="subscript"/>
        </w:rPr>
        <w:t>4</w:t>
      </w:r>
      <w:r>
        <w:rPr>
          <w:rFonts w:ascii="Times New Roman" w:eastAsia="Times New Roman" w:hAnsi="Times New Roman" w:cs="Times New Roman"/>
          <w:b/>
          <w:color w:val="231F20"/>
          <w:sz w:val="24"/>
          <w:szCs w:val="24"/>
        </w:rPr>
        <w:t xml:space="preserve"> eudicot hotspots</w:t>
      </w:r>
    </w:p>
    <w:p w14:paraId="0000009D" w14:textId="1F552791" w:rsidR="000D3EF9" w:rsidRPr="00027870" w:rsidRDefault="00000000" w:rsidP="00027870">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231F20"/>
          <w:sz w:val="24"/>
          <w:szCs w:val="24"/>
        </w:rPr>
        <w:t>In addition to Mexico/Southern United States and Australia, evidence for in-situ origin of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in other diversity hotspots exists from molecular phylogenies.</w:t>
      </w:r>
    </w:p>
    <w:p w14:paraId="0000009E" w14:textId="77777777" w:rsidR="000D3EF9" w:rsidRDefault="00000000">
      <w:pPr>
        <w:spacing w:after="0" w:line="360" w:lineRule="auto"/>
        <w:jc w:val="both"/>
        <w:rPr>
          <w:rFonts w:ascii="Times New Roman" w:eastAsia="Times New Roman" w:hAnsi="Times New Roman" w:cs="Times New Roman"/>
          <w:color w:val="231F20"/>
          <w:sz w:val="24"/>
          <w:szCs w:val="24"/>
        </w:rPr>
      </w:pPr>
      <w:r>
        <w:rPr>
          <w:rFonts w:ascii="Times New Roman" w:eastAsia="Times New Roman" w:hAnsi="Times New Roman" w:cs="Times New Roman"/>
          <w:color w:val="231F20"/>
          <w:sz w:val="24"/>
          <w:szCs w:val="24"/>
        </w:rPr>
        <w:t xml:space="preserve">Biodiversity in </w:t>
      </w:r>
      <w:r>
        <w:rPr>
          <w:rFonts w:ascii="Times New Roman" w:eastAsia="Times New Roman" w:hAnsi="Times New Roman" w:cs="Times New Roman"/>
          <w:b/>
          <w:color w:val="231F20"/>
          <w:sz w:val="24"/>
          <w:szCs w:val="24"/>
        </w:rPr>
        <w:t xml:space="preserve">Africa </w:t>
      </w:r>
      <w:r>
        <w:rPr>
          <w:rFonts w:ascii="Times New Roman" w:eastAsia="Times New Roman" w:hAnsi="Times New Roman" w:cs="Times New Roman"/>
          <w:color w:val="231F20"/>
          <w:sz w:val="24"/>
          <w:szCs w:val="24"/>
        </w:rPr>
        <w:t xml:space="preserve">has been notoriously understudied and as illustrated also from this study, large data gaps exist for its flora. Despite the scarce dataset, we were able to retrieve three regions that seem to favour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representatives. The first includes the tropical and subtropical grasslands, savannas, and shrublands of Africa. The second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-rich region </w:t>
      </w:r>
      <w:proofErr w:type="gramStart"/>
      <w:r>
        <w:rPr>
          <w:rFonts w:ascii="Times New Roman" w:eastAsia="Times New Roman" w:hAnsi="Times New Roman" w:cs="Times New Roman"/>
          <w:color w:val="231F20"/>
          <w:sz w:val="24"/>
          <w:szCs w:val="24"/>
        </w:rPr>
        <w:t>is located in</w:t>
      </w:r>
      <w:proofErr w:type="gramEnd"/>
      <w:r>
        <w:rPr>
          <w:rFonts w:ascii="Times New Roman" w:eastAsia="Times New Roman" w:hAnsi="Times New Roman" w:cs="Times New Roman"/>
          <w:color w:val="231F20"/>
          <w:sz w:val="24"/>
          <w:szCs w:val="24"/>
        </w:rPr>
        <w:t xml:space="preserve"> south-east Africa. Here we should mention that the Drakensberg Mountain Centre located in this region is a known biodiversity hotspot, which may or may not influence the number of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species (</w:t>
      </w:r>
      <w:proofErr w:type="spellStart"/>
      <w:r>
        <w:rPr>
          <w:rFonts w:ascii="Times New Roman" w:eastAsia="Times New Roman" w:hAnsi="Times New Roman" w:cs="Times New Roman"/>
          <w:color w:val="231F20"/>
          <w:sz w:val="24"/>
          <w:szCs w:val="24"/>
        </w:rPr>
        <w:t>Carbutt</w:t>
      </w:r>
      <w:proofErr w:type="spellEnd"/>
      <w:r>
        <w:rPr>
          <w:rFonts w:ascii="Times New Roman" w:eastAsia="Times New Roman" w:hAnsi="Times New Roman" w:cs="Times New Roman"/>
          <w:color w:val="231F20"/>
          <w:sz w:val="24"/>
          <w:szCs w:val="24"/>
        </w:rPr>
        <w:t xml:space="preserve">, 2019; Popp &amp; </w:t>
      </w:r>
      <w:proofErr w:type="spellStart"/>
      <w:r>
        <w:rPr>
          <w:rFonts w:ascii="Times New Roman" w:eastAsia="Times New Roman" w:hAnsi="Times New Roman" w:cs="Times New Roman"/>
          <w:color w:val="231F20"/>
          <w:sz w:val="24"/>
          <w:szCs w:val="24"/>
        </w:rPr>
        <w:t>Kalwij</w:t>
      </w:r>
      <w:proofErr w:type="spellEnd"/>
      <w:r>
        <w:rPr>
          <w:rFonts w:ascii="Times New Roman" w:eastAsia="Times New Roman" w:hAnsi="Times New Roman" w:cs="Times New Roman"/>
          <w:color w:val="231F20"/>
          <w:sz w:val="24"/>
          <w:szCs w:val="24"/>
        </w:rPr>
        <w:t xml:space="preserve">, 2021). The third region is in south-western Africa. </w:t>
      </w:r>
      <w:proofErr w:type="gramStart"/>
      <w:r>
        <w:rPr>
          <w:rFonts w:ascii="Times New Roman" w:eastAsia="Times New Roman" w:hAnsi="Times New Roman" w:cs="Times New Roman"/>
          <w:color w:val="231F20"/>
          <w:sz w:val="24"/>
          <w:szCs w:val="24"/>
        </w:rPr>
        <w:t>the majority of</w:t>
      </w:r>
      <w:proofErr w:type="gramEnd"/>
      <w:r>
        <w:rPr>
          <w:rFonts w:ascii="Times New Roman" w:eastAsia="Times New Roman" w:hAnsi="Times New Roman" w:cs="Times New Roman"/>
          <w:color w:val="231F20"/>
          <w:sz w:val="24"/>
          <w:szCs w:val="24"/>
        </w:rPr>
        <w:t xml:space="preserve"> species in the south-western region of Africa, however, perform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3</w:t>
      </w:r>
      <w:r>
        <w:rPr>
          <w:rFonts w:ascii="Times New Roman" w:eastAsia="Times New Roman" w:hAnsi="Times New Roman" w:cs="Times New Roman"/>
          <w:color w:val="231F20"/>
          <w:sz w:val="24"/>
          <w:szCs w:val="24"/>
        </w:rPr>
        <w:t xml:space="preserve"> photosynthesis (Schulze &amp; Schulze, 1976; Vogel &amp; Seely, 1977; Fisher et al., 2015).</w:t>
      </w:r>
    </w:p>
    <w:p w14:paraId="0000009F" w14:textId="77777777" w:rsidR="000D3EF9" w:rsidRDefault="00000000">
      <w:pPr>
        <w:spacing w:after="0" w:line="360" w:lineRule="auto"/>
        <w:ind w:firstLine="720"/>
        <w:jc w:val="both"/>
        <w:rPr>
          <w:rFonts w:ascii="Times New Roman" w:eastAsia="Times New Roman" w:hAnsi="Times New Roman" w:cs="Times New Roman"/>
          <w:b/>
          <w:color w:val="231F20"/>
          <w:sz w:val="24"/>
          <w:szCs w:val="24"/>
          <w:highlight w:val="yellow"/>
        </w:rPr>
      </w:pPr>
      <w:r>
        <w:rPr>
          <w:rFonts w:ascii="Times New Roman" w:eastAsia="Times New Roman" w:hAnsi="Times New Roman" w:cs="Times New Roman"/>
          <w:color w:val="231F20"/>
          <w:sz w:val="24"/>
          <w:szCs w:val="24"/>
        </w:rPr>
        <w:t xml:space="preserve">Most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eudicot species in these regions belong to </w:t>
      </w:r>
      <w:proofErr w:type="spellStart"/>
      <w:r>
        <w:rPr>
          <w:rFonts w:ascii="Times New Roman" w:eastAsia="Times New Roman" w:hAnsi="Times New Roman" w:cs="Times New Roman"/>
          <w:color w:val="231F20"/>
          <w:sz w:val="24"/>
          <w:szCs w:val="24"/>
        </w:rPr>
        <w:t>Acanthaceae</w:t>
      </w:r>
      <w:proofErr w:type="spellEnd"/>
      <w:r>
        <w:rPr>
          <w:rFonts w:ascii="Times New Roman" w:eastAsia="Times New Roman" w:hAnsi="Times New Roman" w:cs="Times New Roman"/>
          <w:color w:val="231F20"/>
          <w:sz w:val="24"/>
          <w:szCs w:val="24"/>
        </w:rPr>
        <w:t xml:space="preserve"> (</w:t>
      </w:r>
      <w:proofErr w:type="spellStart"/>
      <w:r>
        <w:rPr>
          <w:rFonts w:ascii="Times New Roman" w:eastAsia="Times New Roman" w:hAnsi="Times New Roman" w:cs="Times New Roman"/>
          <w:i/>
          <w:color w:val="231F20"/>
          <w:sz w:val="24"/>
          <w:szCs w:val="24"/>
        </w:rPr>
        <w:t>Blepharis</w:t>
      </w:r>
      <w:proofErr w:type="spellEnd"/>
      <w:r>
        <w:rPr>
          <w:rFonts w:ascii="Times New Roman" w:eastAsia="Times New Roman" w:hAnsi="Times New Roman" w:cs="Times New Roman"/>
          <w:color w:val="231F20"/>
          <w:sz w:val="24"/>
          <w:szCs w:val="24"/>
        </w:rPr>
        <w:t xml:space="preserve"> sect. </w:t>
      </w:r>
      <w:proofErr w:type="spellStart"/>
      <w:r>
        <w:rPr>
          <w:rFonts w:ascii="Times New Roman" w:eastAsia="Times New Roman" w:hAnsi="Times New Roman" w:cs="Times New Roman"/>
          <w:i/>
          <w:color w:val="231F20"/>
          <w:sz w:val="24"/>
          <w:szCs w:val="24"/>
        </w:rPr>
        <w:t>Acanthodium</w:t>
      </w:r>
      <w:proofErr w:type="spellEnd"/>
      <w:r>
        <w:rPr>
          <w:rFonts w:ascii="Times New Roman" w:eastAsia="Times New Roman" w:hAnsi="Times New Roman" w:cs="Times New Roman"/>
          <w:color w:val="231F20"/>
          <w:sz w:val="24"/>
          <w:szCs w:val="24"/>
        </w:rPr>
        <w:t xml:space="preserve">), </w:t>
      </w:r>
      <w:proofErr w:type="spellStart"/>
      <w:r>
        <w:rPr>
          <w:rFonts w:ascii="Times New Roman" w:eastAsia="Times New Roman" w:hAnsi="Times New Roman" w:cs="Times New Roman"/>
          <w:color w:val="231F20"/>
          <w:sz w:val="24"/>
          <w:szCs w:val="24"/>
        </w:rPr>
        <w:t>Aizoaceae</w:t>
      </w:r>
      <w:proofErr w:type="spellEnd"/>
      <w:r>
        <w:rPr>
          <w:rFonts w:ascii="Times New Roman" w:eastAsia="Times New Roman" w:hAnsi="Times New Roman" w:cs="Times New Roman"/>
          <w:color w:val="231F20"/>
          <w:sz w:val="24"/>
          <w:szCs w:val="24"/>
        </w:rPr>
        <w:t xml:space="preserve">, </w:t>
      </w:r>
      <w:proofErr w:type="spellStart"/>
      <w:r>
        <w:rPr>
          <w:rFonts w:ascii="Times New Roman" w:eastAsia="Times New Roman" w:hAnsi="Times New Roman" w:cs="Times New Roman"/>
          <w:color w:val="231F20"/>
          <w:sz w:val="24"/>
          <w:szCs w:val="24"/>
        </w:rPr>
        <w:t>Gisekiaceae</w:t>
      </w:r>
      <w:proofErr w:type="spellEnd"/>
      <w:r>
        <w:rPr>
          <w:rFonts w:ascii="Times New Roman" w:eastAsia="Times New Roman" w:hAnsi="Times New Roman" w:cs="Times New Roman"/>
          <w:color w:val="231F20"/>
          <w:sz w:val="24"/>
          <w:szCs w:val="24"/>
        </w:rPr>
        <w:t xml:space="preserve"> (genus </w:t>
      </w:r>
      <w:proofErr w:type="spellStart"/>
      <w:r>
        <w:rPr>
          <w:rFonts w:ascii="Times New Roman" w:eastAsia="Times New Roman" w:hAnsi="Times New Roman" w:cs="Times New Roman"/>
          <w:i/>
          <w:color w:val="231F20"/>
          <w:sz w:val="24"/>
          <w:szCs w:val="24"/>
        </w:rPr>
        <w:t>Gisekia</w:t>
      </w:r>
      <w:proofErr w:type="spellEnd"/>
      <w:r>
        <w:rPr>
          <w:rFonts w:ascii="Times New Roman" w:eastAsia="Times New Roman" w:hAnsi="Times New Roman" w:cs="Times New Roman"/>
          <w:color w:val="231F20"/>
          <w:sz w:val="24"/>
          <w:szCs w:val="24"/>
        </w:rPr>
        <w:t xml:space="preserve">), Scrophulariaceae (genus </w:t>
      </w:r>
      <w:proofErr w:type="spellStart"/>
      <w:r>
        <w:rPr>
          <w:rFonts w:ascii="Times New Roman" w:eastAsia="Times New Roman" w:hAnsi="Times New Roman" w:cs="Times New Roman"/>
          <w:i/>
          <w:color w:val="231F20"/>
          <w:sz w:val="24"/>
          <w:szCs w:val="24"/>
        </w:rPr>
        <w:t>Anticharis</w:t>
      </w:r>
      <w:proofErr w:type="spellEnd"/>
      <w:r>
        <w:rPr>
          <w:rFonts w:ascii="Times New Roman" w:eastAsia="Times New Roman" w:hAnsi="Times New Roman" w:cs="Times New Roman"/>
          <w:color w:val="231F20"/>
          <w:sz w:val="24"/>
          <w:szCs w:val="24"/>
        </w:rPr>
        <w:t xml:space="preserve">) and </w:t>
      </w:r>
      <w:proofErr w:type="spellStart"/>
      <w:r>
        <w:rPr>
          <w:rFonts w:ascii="Times New Roman" w:eastAsia="Times New Roman" w:hAnsi="Times New Roman" w:cs="Times New Roman"/>
          <w:color w:val="231F20"/>
          <w:sz w:val="24"/>
          <w:szCs w:val="24"/>
        </w:rPr>
        <w:t>Zygophyllaceae</w:t>
      </w:r>
      <w:proofErr w:type="spellEnd"/>
      <w:r>
        <w:rPr>
          <w:rFonts w:ascii="Times New Roman" w:eastAsia="Times New Roman" w:hAnsi="Times New Roman" w:cs="Times New Roman"/>
          <w:color w:val="231F20"/>
          <w:sz w:val="24"/>
          <w:szCs w:val="24"/>
        </w:rPr>
        <w:t xml:space="preserve"> (Table 2). The estimated centre of in-situ origin for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photosynthesis, with molecular phylogenetic evidence, in </w:t>
      </w:r>
      <w:proofErr w:type="spellStart"/>
      <w:r>
        <w:rPr>
          <w:rFonts w:ascii="Times New Roman" w:eastAsia="Times New Roman" w:hAnsi="Times New Roman" w:cs="Times New Roman"/>
          <w:i/>
          <w:color w:val="231F20"/>
          <w:sz w:val="24"/>
          <w:szCs w:val="24"/>
        </w:rPr>
        <w:t>Blepharis</w:t>
      </w:r>
      <w:proofErr w:type="spellEnd"/>
      <w:r>
        <w:rPr>
          <w:rFonts w:ascii="Times New Roman" w:eastAsia="Times New Roman" w:hAnsi="Times New Roman" w:cs="Times New Roman"/>
          <w:i/>
          <w:color w:val="231F20"/>
          <w:sz w:val="24"/>
          <w:szCs w:val="24"/>
        </w:rPr>
        <w:t xml:space="preserve"> </w:t>
      </w:r>
      <w:r>
        <w:rPr>
          <w:rFonts w:ascii="Times New Roman" w:eastAsia="Times New Roman" w:hAnsi="Times New Roman" w:cs="Times New Roman"/>
          <w:color w:val="231F20"/>
          <w:sz w:val="24"/>
          <w:szCs w:val="24"/>
        </w:rPr>
        <w:t xml:space="preserve">(Fisher et al., 2015), </w:t>
      </w:r>
      <w:proofErr w:type="spellStart"/>
      <w:r>
        <w:rPr>
          <w:rFonts w:ascii="Times New Roman" w:eastAsia="Times New Roman" w:hAnsi="Times New Roman" w:cs="Times New Roman"/>
          <w:i/>
          <w:color w:val="231F20"/>
          <w:sz w:val="24"/>
          <w:szCs w:val="24"/>
        </w:rPr>
        <w:t>Anticharis</w:t>
      </w:r>
      <w:proofErr w:type="spellEnd"/>
      <w:r>
        <w:rPr>
          <w:rFonts w:ascii="Times New Roman" w:eastAsia="Times New Roman" w:hAnsi="Times New Roman" w:cs="Times New Roman"/>
          <w:i/>
          <w:color w:val="231F20"/>
          <w:sz w:val="24"/>
          <w:szCs w:val="24"/>
        </w:rPr>
        <w:t xml:space="preserve"> </w:t>
      </w:r>
      <w:r>
        <w:rPr>
          <w:rFonts w:ascii="Times New Roman" w:eastAsia="Times New Roman" w:hAnsi="Times New Roman" w:cs="Times New Roman"/>
          <w:color w:val="231F20"/>
          <w:sz w:val="24"/>
          <w:szCs w:val="24"/>
        </w:rPr>
        <w:t>(</w:t>
      </w:r>
      <w:proofErr w:type="spellStart"/>
      <w:r>
        <w:rPr>
          <w:rFonts w:ascii="Times New Roman" w:eastAsia="Times New Roman" w:hAnsi="Times New Roman" w:cs="Times New Roman"/>
          <w:color w:val="231F20"/>
          <w:sz w:val="24"/>
          <w:szCs w:val="24"/>
        </w:rPr>
        <w:t>Khoshravesh</w:t>
      </w:r>
      <w:proofErr w:type="spellEnd"/>
      <w:r>
        <w:rPr>
          <w:rFonts w:ascii="Times New Roman" w:eastAsia="Times New Roman" w:hAnsi="Times New Roman" w:cs="Times New Roman"/>
          <w:color w:val="231F20"/>
          <w:sz w:val="24"/>
          <w:szCs w:val="24"/>
        </w:rPr>
        <w:t xml:space="preserve"> et al., 2012), </w:t>
      </w:r>
      <w:proofErr w:type="spellStart"/>
      <w:r>
        <w:rPr>
          <w:rFonts w:ascii="Times New Roman" w:eastAsia="Times New Roman" w:hAnsi="Times New Roman" w:cs="Times New Roman"/>
          <w:i/>
          <w:color w:val="231F20"/>
          <w:sz w:val="24"/>
          <w:szCs w:val="24"/>
        </w:rPr>
        <w:t>Gisekia</w:t>
      </w:r>
      <w:proofErr w:type="spellEnd"/>
      <w:r>
        <w:rPr>
          <w:rFonts w:ascii="Times New Roman" w:eastAsia="Times New Roman" w:hAnsi="Times New Roman" w:cs="Times New Roman"/>
          <w:i/>
          <w:color w:val="231F20"/>
          <w:sz w:val="24"/>
          <w:szCs w:val="24"/>
        </w:rPr>
        <w:t xml:space="preserve"> </w:t>
      </w:r>
      <w:r>
        <w:rPr>
          <w:rFonts w:ascii="Times New Roman" w:eastAsia="Times New Roman" w:hAnsi="Times New Roman" w:cs="Times New Roman"/>
          <w:color w:val="231F20"/>
          <w:sz w:val="24"/>
          <w:szCs w:val="24"/>
        </w:rPr>
        <w:t xml:space="preserve">(Bissinger et al., 2014), </w:t>
      </w:r>
      <w:proofErr w:type="spellStart"/>
      <w:r>
        <w:rPr>
          <w:rFonts w:ascii="Times New Roman" w:eastAsia="Times New Roman" w:hAnsi="Times New Roman" w:cs="Times New Roman"/>
          <w:color w:val="231F20"/>
          <w:sz w:val="24"/>
          <w:szCs w:val="24"/>
        </w:rPr>
        <w:t>Sesuvioideae</w:t>
      </w:r>
      <w:proofErr w:type="spellEnd"/>
      <w:r>
        <w:rPr>
          <w:rFonts w:ascii="Times New Roman" w:eastAsia="Times New Roman" w:hAnsi="Times New Roman" w:cs="Times New Roman"/>
          <w:color w:val="231F20"/>
          <w:sz w:val="24"/>
          <w:szCs w:val="24"/>
        </w:rPr>
        <w:t xml:space="preserve"> (</w:t>
      </w:r>
      <w:proofErr w:type="spellStart"/>
      <w:r>
        <w:rPr>
          <w:rFonts w:ascii="Times New Roman" w:eastAsia="Times New Roman" w:hAnsi="Times New Roman" w:cs="Times New Roman"/>
          <w:i/>
          <w:color w:val="231F20"/>
          <w:sz w:val="24"/>
          <w:szCs w:val="24"/>
        </w:rPr>
        <w:t>Sesuvium</w:t>
      </w:r>
      <w:proofErr w:type="spellEnd"/>
      <w:r>
        <w:rPr>
          <w:rFonts w:ascii="Times New Roman" w:eastAsia="Times New Roman" w:hAnsi="Times New Roman" w:cs="Times New Roman"/>
          <w:i/>
          <w:color w:val="231F20"/>
          <w:sz w:val="24"/>
          <w:szCs w:val="24"/>
        </w:rPr>
        <w:t>/</w:t>
      </w:r>
      <w:proofErr w:type="spellStart"/>
      <w:r>
        <w:rPr>
          <w:rFonts w:ascii="Times New Roman" w:eastAsia="Times New Roman" w:hAnsi="Times New Roman" w:cs="Times New Roman"/>
          <w:i/>
          <w:color w:val="231F20"/>
          <w:sz w:val="24"/>
          <w:szCs w:val="24"/>
        </w:rPr>
        <w:t>Trianthema</w:t>
      </w:r>
      <w:proofErr w:type="spellEnd"/>
      <w:r>
        <w:rPr>
          <w:rFonts w:ascii="Times New Roman" w:eastAsia="Times New Roman" w:hAnsi="Times New Roman" w:cs="Times New Roman"/>
          <w:i/>
          <w:color w:val="231F20"/>
          <w:sz w:val="24"/>
          <w:szCs w:val="24"/>
        </w:rPr>
        <w:t>/</w:t>
      </w:r>
      <w:proofErr w:type="spellStart"/>
      <w:r>
        <w:rPr>
          <w:rFonts w:ascii="Times New Roman" w:eastAsia="Times New Roman" w:hAnsi="Times New Roman" w:cs="Times New Roman"/>
          <w:i/>
          <w:color w:val="231F20"/>
          <w:sz w:val="24"/>
          <w:szCs w:val="24"/>
        </w:rPr>
        <w:t>Zaleya</w:t>
      </w:r>
      <w:proofErr w:type="spellEnd"/>
      <w:r>
        <w:rPr>
          <w:rFonts w:ascii="Times New Roman" w:eastAsia="Times New Roman" w:hAnsi="Times New Roman" w:cs="Times New Roman"/>
          <w:i/>
          <w:color w:val="231F20"/>
          <w:sz w:val="24"/>
          <w:szCs w:val="24"/>
        </w:rPr>
        <w:t xml:space="preserve">; </w:t>
      </w:r>
      <w:r>
        <w:rPr>
          <w:rFonts w:ascii="Times New Roman" w:eastAsia="Times New Roman" w:hAnsi="Times New Roman" w:cs="Times New Roman"/>
          <w:color w:val="231F20"/>
          <w:sz w:val="24"/>
          <w:szCs w:val="24"/>
        </w:rPr>
        <w:t xml:space="preserve">Bohley et al., 2015) and the species </w:t>
      </w:r>
      <w:proofErr w:type="spellStart"/>
      <w:r>
        <w:rPr>
          <w:rFonts w:ascii="Times New Roman" w:eastAsia="Times New Roman" w:hAnsi="Times New Roman" w:cs="Times New Roman"/>
          <w:i/>
          <w:color w:val="231F20"/>
          <w:sz w:val="24"/>
          <w:szCs w:val="24"/>
        </w:rPr>
        <w:t>Zygophyllum</w:t>
      </w:r>
      <w:proofErr w:type="spellEnd"/>
      <w:r>
        <w:rPr>
          <w:rFonts w:ascii="Times New Roman" w:eastAsia="Times New Roman" w:hAnsi="Times New Roman" w:cs="Times New Roman"/>
          <w:i/>
          <w:color w:val="231F20"/>
          <w:sz w:val="24"/>
          <w:szCs w:val="24"/>
        </w:rPr>
        <w:t xml:space="preserve"> simplex</w:t>
      </w:r>
      <w:r>
        <w:rPr>
          <w:rFonts w:ascii="Times New Roman" w:eastAsia="Times New Roman" w:hAnsi="Times New Roman" w:cs="Times New Roman"/>
          <w:color w:val="231F20"/>
          <w:sz w:val="24"/>
          <w:szCs w:val="24"/>
        </w:rPr>
        <w:t xml:space="preserve"> </w:t>
      </w:r>
      <w:r>
        <w:rPr>
          <w:rFonts w:ascii="Times New Roman" w:eastAsia="Times New Roman" w:hAnsi="Times New Roman" w:cs="Times New Roman"/>
          <w:color w:val="231F20"/>
          <w:sz w:val="24"/>
          <w:szCs w:val="24"/>
        </w:rPr>
        <w:lastRenderedPageBreak/>
        <w:t>(</w:t>
      </w:r>
      <w:proofErr w:type="spellStart"/>
      <w:r>
        <w:rPr>
          <w:rFonts w:ascii="Times New Roman" w:eastAsia="Times New Roman" w:hAnsi="Times New Roman" w:cs="Times New Roman"/>
          <w:color w:val="231F20"/>
          <w:sz w:val="24"/>
          <w:szCs w:val="24"/>
        </w:rPr>
        <w:t>Zygophyllaceae</w:t>
      </w:r>
      <w:proofErr w:type="spellEnd"/>
      <w:r>
        <w:rPr>
          <w:rFonts w:ascii="Times New Roman" w:eastAsia="Times New Roman" w:hAnsi="Times New Roman" w:cs="Times New Roman"/>
          <w:color w:val="231F20"/>
          <w:sz w:val="24"/>
          <w:szCs w:val="24"/>
        </w:rPr>
        <w:t xml:space="preserve">; </w:t>
      </w:r>
      <w:proofErr w:type="spellStart"/>
      <w:r>
        <w:rPr>
          <w:rFonts w:ascii="Times New Roman" w:eastAsia="Times New Roman" w:hAnsi="Times New Roman" w:cs="Times New Roman"/>
          <w:color w:val="231F20"/>
          <w:sz w:val="24"/>
          <w:szCs w:val="24"/>
        </w:rPr>
        <w:t>Bellstedt</w:t>
      </w:r>
      <w:proofErr w:type="spellEnd"/>
      <w:r>
        <w:rPr>
          <w:rFonts w:ascii="Times New Roman" w:eastAsia="Times New Roman" w:hAnsi="Times New Roman" w:cs="Times New Roman"/>
          <w:color w:val="231F20"/>
          <w:sz w:val="24"/>
          <w:szCs w:val="24"/>
        </w:rPr>
        <w:t xml:space="preserve"> et al., 2012) appears to be the so called “Horn of Africa”, which defines the south of the Sahara-</w:t>
      </w:r>
      <w:proofErr w:type="spellStart"/>
      <w:r>
        <w:rPr>
          <w:rFonts w:ascii="Times New Roman" w:eastAsia="Times New Roman" w:hAnsi="Times New Roman" w:cs="Times New Roman"/>
          <w:color w:val="231F20"/>
          <w:sz w:val="24"/>
          <w:szCs w:val="24"/>
        </w:rPr>
        <w:t>Sindian</w:t>
      </w:r>
      <w:proofErr w:type="spellEnd"/>
      <w:r>
        <w:rPr>
          <w:rFonts w:ascii="Times New Roman" w:eastAsia="Times New Roman" w:hAnsi="Times New Roman" w:cs="Times New Roman"/>
          <w:color w:val="231F20"/>
          <w:sz w:val="24"/>
          <w:szCs w:val="24"/>
        </w:rPr>
        <w:t xml:space="preserve"> region, and the arid south-western Africa (</w:t>
      </w:r>
      <w:proofErr w:type="spellStart"/>
      <w:r>
        <w:rPr>
          <w:rFonts w:ascii="Times New Roman" w:eastAsia="Times New Roman" w:hAnsi="Times New Roman" w:cs="Times New Roman"/>
          <w:color w:val="231F20"/>
          <w:sz w:val="24"/>
          <w:szCs w:val="24"/>
        </w:rPr>
        <w:t>Bellstedt</w:t>
      </w:r>
      <w:proofErr w:type="spellEnd"/>
      <w:r>
        <w:rPr>
          <w:rFonts w:ascii="Times New Roman" w:eastAsia="Times New Roman" w:hAnsi="Times New Roman" w:cs="Times New Roman"/>
          <w:color w:val="231F20"/>
          <w:sz w:val="24"/>
          <w:szCs w:val="24"/>
        </w:rPr>
        <w:t xml:space="preserve"> et al., 2012 and references therein). Evidence for a south-west to north-east migration can be found in </w:t>
      </w:r>
      <w:proofErr w:type="spellStart"/>
      <w:r>
        <w:rPr>
          <w:rFonts w:ascii="Times New Roman" w:eastAsia="Times New Roman" w:hAnsi="Times New Roman" w:cs="Times New Roman"/>
          <w:i/>
          <w:color w:val="231F20"/>
          <w:sz w:val="24"/>
          <w:szCs w:val="24"/>
        </w:rPr>
        <w:t>Tetraena</w:t>
      </w:r>
      <w:proofErr w:type="spellEnd"/>
      <w:r>
        <w:rPr>
          <w:rFonts w:ascii="Times New Roman" w:eastAsia="Times New Roman" w:hAnsi="Times New Roman" w:cs="Times New Roman"/>
          <w:color w:val="231F20"/>
          <w:sz w:val="24"/>
          <w:szCs w:val="24"/>
        </w:rPr>
        <w:t xml:space="preserve"> (=</w:t>
      </w:r>
      <w:proofErr w:type="spellStart"/>
      <w:r>
        <w:rPr>
          <w:rFonts w:ascii="Times New Roman" w:eastAsia="Times New Roman" w:hAnsi="Times New Roman" w:cs="Times New Roman"/>
          <w:i/>
          <w:color w:val="231F20"/>
          <w:sz w:val="24"/>
          <w:szCs w:val="24"/>
        </w:rPr>
        <w:t>Zygophyllum</w:t>
      </w:r>
      <w:proofErr w:type="spellEnd"/>
      <w:r>
        <w:rPr>
          <w:rFonts w:ascii="Times New Roman" w:eastAsia="Times New Roman" w:hAnsi="Times New Roman" w:cs="Times New Roman"/>
          <w:color w:val="231F20"/>
          <w:sz w:val="24"/>
          <w:szCs w:val="24"/>
        </w:rPr>
        <w:t>)</w:t>
      </w:r>
      <w:r>
        <w:rPr>
          <w:rFonts w:ascii="Times New Roman" w:eastAsia="Times New Roman" w:hAnsi="Times New Roman" w:cs="Times New Roman"/>
          <w:i/>
          <w:color w:val="231F20"/>
          <w:sz w:val="24"/>
          <w:szCs w:val="24"/>
        </w:rPr>
        <w:t xml:space="preserve"> simplex</w:t>
      </w:r>
      <w:r>
        <w:rPr>
          <w:rFonts w:ascii="Times New Roman" w:eastAsia="Times New Roman" w:hAnsi="Times New Roman" w:cs="Times New Roman"/>
          <w:color w:val="231F20"/>
          <w:sz w:val="24"/>
          <w:szCs w:val="24"/>
        </w:rPr>
        <w:t xml:space="preserve"> and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species of </w:t>
      </w:r>
      <w:proofErr w:type="spellStart"/>
      <w:r>
        <w:rPr>
          <w:rFonts w:ascii="Times New Roman" w:eastAsia="Times New Roman" w:hAnsi="Times New Roman" w:cs="Times New Roman"/>
          <w:i/>
          <w:color w:val="231F20"/>
          <w:sz w:val="24"/>
          <w:szCs w:val="24"/>
        </w:rPr>
        <w:t>Gisekia</w:t>
      </w:r>
      <w:proofErr w:type="spellEnd"/>
      <w:r>
        <w:rPr>
          <w:rFonts w:ascii="Times New Roman" w:eastAsia="Times New Roman" w:hAnsi="Times New Roman" w:cs="Times New Roman"/>
          <w:color w:val="231F20"/>
          <w:sz w:val="24"/>
          <w:szCs w:val="24"/>
        </w:rPr>
        <w:t xml:space="preserve"> (Bissinger et al., 2014; </w:t>
      </w:r>
      <w:proofErr w:type="spellStart"/>
      <w:r>
        <w:rPr>
          <w:rFonts w:ascii="Times New Roman" w:eastAsia="Times New Roman" w:hAnsi="Times New Roman" w:cs="Times New Roman"/>
          <w:color w:val="231F20"/>
          <w:sz w:val="24"/>
          <w:szCs w:val="24"/>
        </w:rPr>
        <w:t>Bellstedt</w:t>
      </w:r>
      <w:proofErr w:type="spellEnd"/>
      <w:r>
        <w:rPr>
          <w:rFonts w:ascii="Times New Roman" w:eastAsia="Times New Roman" w:hAnsi="Times New Roman" w:cs="Times New Roman"/>
          <w:color w:val="231F20"/>
          <w:sz w:val="24"/>
          <w:szCs w:val="24"/>
        </w:rPr>
        <w:t xml:space="preserve"> et al., 2012)</w:t>
      </w:r>
      <w:r>
        <w:rPr>
          <w:rFonts w:ascii="Times New Roman" w:eastAsia="Times New Roman" w:hAnsi="Times New Roman" w:cs="Times New Roman"/>
          <w:i/>
          <w:color w:val="231F20"/>
          <w:sz w:val="24"/>
          <w:szCs w:val="24"/>
        </w:rPr>
        <w:t xml:space="preserve">. </w:t>
      </w:r>
      <w:r>
        <w:rPr>
          <w:rFonts w:ascii="Times New Roman" w:eastAsia="Times New Roman" w:hAnsi="Times New Roman" w:cs="Times New Roman"/>
          <w:color w:val="231F20"/>
          <w:sz w:val="24"/>
          <w:szCs w:val="24"/>
        </w:rPr>
        <w:t>This migration could have occurred via the African arid corridor during the Miocene epoch in Africa (</w:t>
      </w:r>
      <w:proofErr w:type="spellStart"/>
      <w:r>
        <w:rPr>
          <w:rFonts w:ascii="Times New Roman" w:eastAsia="Times New Roman" w:hAnsi="Times New Roman" w:cs="Times New Roman"/>
          <w:color w:val="231F20"/>
          <w:sz w:val="24"/>
          <w:szCs w:val="24"/>
        </w:rPr>
        <w:t>Verdcourt</w:t>
      </w:r>
      <w:proofErr w:type="spellEnd"/>
      <w:r>
        <w:rPr>
          <w:rFonts w:ascii="Times New Roman" w:eastAsia="Times New Roman" w:hAnsi="Times New Roman" w:cs="Times New Roman"/>
          <w:color w:val="231F20"/>
          <w:sz w:val="24"/>
          <w:szCs w:val="24"/>
        </w:rPr>
        <w:t xml:space="preserve">, 1969; </w:t>
      </w:r>
      <w:proofErr w:type="spellStart"/>
      <w:r>
        <w:rPr>
          <w:rFonts w:ascii="Times New Roman" w:eastAsia="Times New Roman" w:hAnsi="Times New Roman" w:cs="Times New Roman"/>
          <w:color w:val="231F20"/>
          <w:sz w:val="24"/>
          <w:szCs w:val="24"/>
        </w:rPr>
        <w:t>Bellstedt</w:t>
      </w:r>
      <w:proofErr w:type="spellEnd"/>
      <w:r>
        <w:rPr>
          <w:rFonts w:ascii="Times New Roman" w:eastAsia="Times New Roman" w:hAnsi="Times New Roman" w:cs="Times New Roman"/>
          <w:color w:val="231F20"/>
          <w:sz w:val="24"/>
          <w:szCs w:val="24"/>
        </w:rPr>
        <w:t xml:space="preserve"> et al., 2012). </w:t>
      </w:r>
    </w:p>
    <w:p w14:paraId="000000A0" w14:textId="77777777" w:rsidR="000D3EF9" w:rsidRDefault="00000000">
      <w:pPr>
        <w:spacing w:after="0" w:line="360" w:lineRule="auto"/>
        <w:ind w:firstLine="720"/>
        <w:jc w:val="both"/>
        <w:rPr>
          <w:rFonts w:ascii="Times New Roman" w:eastAsia="Times New Roman" w:hAnsi="Times New Roman" w:cs="Times New Roman"/>
          <w:color w:val="231F20"/>
          <w:sz w:val="24"/>
          <w:szCs w:val="24"/>
        </w:rPr>
      </w:pPr>
      <w:r>
        <w:rPr>
          <w:rFonts w:ascii="Times New Roman" w:eastAsia="Times New Roman" w:hAnsi="Times New Roman" w:cs="Times New Roman"/>
          <w:color w:val="231F20"/>
          <w:sz w:val="24"/>
          <w:szCs w:val="24"/>
        </w:rPr>
        <w:t xml:space="preserve">In </w:t>
      </w:r>
      <w:r>
        <w:rPr>
          <w:rFonts w:ascii="Times New Roman" w:eastAsia="Times New Roman" w:hAnsi="Times New Roman" w:cs="Times New Roman"/>
          <w:b/>
          <w:color w:val="231F20"/>
          <w:sz w:val="24"/>
          <w:szCs w:val="24"/>
        </w:rPr>
        <w:t>South America</w:t>
      </w:r>
      <w:r>
        <w:rPr>
          <w:rFonts w:ascii="Times New Roman" w:eastAsia="Times New Roman" w:hAnsi="Times New Roman" w:cs="Times New Roman"/>
          <w:color w:val="231F20"/>
          <w:sz w:val="24"/>
          <w:szCs w:val="24"/>
        </w:rPr>
        <w:t xml:space="preserve">, two centres of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 xml:space="preserve">4 </w:t>
      </w:r>
      <w:r>
        <w:rPr>
          <w:rFonts w:ascii="Times New Roman" w:eastAsia="Times New Roman" w:hAnsi="Times New Roman" w:cs="Times New Roman"/>
          <w:color w:val="231F20"/>
          <w:sz w:val="24"/>
          <w:szCs w:val="24"/>
        </w:rPr>
        <w:t xml:space="preserve">eudicot biodiversity are recognised, both under strong influence of arid desert </w:t>
      </w:r>
      <w:proofErr w:type="gramStart"/>
      <w:r>
        <w:rPr>
          <w:rFonts w:ascii="Times New Roman" w:eastAsia="Times New Roman" w:hAnsi="Times New Roman" w:cs="Times New Roman"/>
          <w:color w:val="231F20"/>
          <w:sz w:val="24"/>
          <w:szCs w:val="24"/>
        </w:rPr>
        <w:t>or</w:t>
      </w:r>
      <w:proofErr w:type="gramEnd"/>
      <w:r>
        <w:rPr>
          <w:rFonts w:ascii="Times New Roman" w:eastAsia="Times New Roman" w:hAnsi="Times New Roman" w:cs="Times New Roman"/>
          <w:color w:val="231F20"/>
          <w:sz w:val="24"/>
          <w:szCs w:val="24"/>
        </w:rPr>
        <w:t xml:space="preserve"> steppe climate with a pronounced dry period. These two centres of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diversity are most evident in </w:t>
      </w:r>
      <w:proofErr w:type="spellStart"/>
      <w:r>
        <w:rPr>
          <w:rFonts w:ascii="Times New Roman" w:eastAsia="Times New Roman" w:hAnsi="Times New Roman" w:cs="Times New Roman"/>
          <w:i/>
          <w:color w:val="231F20"/>
          <w:sz w:val="24"/>
          <w:szCs w:val="24"/>
        </w:rPr>
        <w:t>Euploca</w:t>
      </w:r>
      <w:proofErr w:type="spellEnd"/>
      <w:r>
        <w:rPr>
          <w:rFonts w:ascii="Times New Roman" w:eastAsia="Times New Roman" w:hAnsi="Times New Roman" w:cs="Times New Roman"/>
          <w:i/>
          <w:color w:val="231F20"/>
          <w:sz w:val="24"/>
          <w:szCs w:val="24"/>
        </w:rPr>
        <w:t xml:space="preserve"> </w:t>
      </w:r>
      <w:r>
        <w:rPr>
          <w:rFonts w:ascii="Times New Roman" w:eastAsia="Times New Roman" w:hAnsi="Times New Roman" w:cs="Times New Roman"/>
          <w:color w:val="231F20"/>
          <w:sz w:val="24"/>
          <w:szCs w:val="24"/>
        </w:rPr>
        <w:t xml:space="preserve">(Boraginaceae) and </w:t>
      </w:r>
      <w:r>
        <w:rPr>
          <w:rFonts w:ascii="Times New Roman" w:eastAsia="Times New Roman" w:hAnsi="Times New Roman" w:cs="Times New Roman"/>
          <w:i/>
          <w:color w:val="231F20"/>
          <w:sz w:val="24"/>
          <w:szCs w:val="24"/>
        </w:rPr>
        <w:t xml:space="preserve">Portulaca </w:t>
      </w:r>
      <w:r>
        <w:rPr>
          <w:rFonts w:ascii="Times New Roman" w:eastAsia="Times New Roman" w:hAnsi="Times New Roman" w:cs="Times New Roman"/>
          <w:color w:val="231F20"/>
          <w:sz w:val="24"/>
          <w:szCs w:val="24"/>
        </w:rPr>
        <w:t>(</w:t>
      </w:r>
      <w:proofErr w:type="spellStart"/>
      <w:r>
        <w:rPr>
          <w:rFonts w:ascii="Times New Roman" w:eastAsia="Times New Roman" w:hAnsi="Times New Roman" w:cs="Times New Roman"/>
          <w:color w:val="231F20"/>
          <w:sz w:val="24"/>
          <w:szCs w:val="24"/>
        </w:rPr>
        <w:t>Portulacaceae</w:t>
      </w:r>
      <w:proofErr w:type="spellEnd"/>
      <w:r>
        <w:rPr>
          <w:rFonts w:ascii="Times New Roman" w:eastAsia="Times New Roman" w:hAnsi="Times New Roman" w:cs="Times New Roman"/>
          <w:color w:val="231F20"/>
          <w:sz w:val="24"/>
          <w:szCs w:val="24"/>
        </w:rPr>
        <w:t xml:space="preserve">). However, they are also found in other </w:t>
      </w:r>
      <w:proofErr w:type="spellStart"/>
      <w:r>
        <w:rPr>
          <w:rFonts w:ascii="Times New Roman" w:eastAsia="Times New Roman" w:hAnsi="Times New Roman" w:cs="Times New Roman"/>
          <w:color w:val="231F20"/>
          <w:sz w:val="24"/>
          <w:szCs w:val="24"/>
        </w:rPr>
        <w:t>eudicotyledons</w:t>
      </w:r>
      <w:proofErr w:type="spellEnd"/>
      <w:r>
        <w:rPr>
          <w:rFonts w:ascii="Times New Roman" w:eastAsia="Times New Roman" w:hAnsi="Times New Roman" w:cs="Times New Roman"/>
          <w:color w:val="231F20"/>
          <w:sz w:val="24"/>
          <w:szCs w:val="24"/>
        </w:rPr>
        <w:t xml:space="preserve"> such as </w:t>
      </w:r>
      <w:proofErr w:type="spellStart"/>
      <w:r>
        <w:rPr>
          <w:rFonts w:ascii="Times New Roman" w:eastAsia="Times New Roman" w:hAnsi="Times New Roman" w:cs="Times New Roman"/>
          <w:color w:val="231F20"/>
          <w:sz w:val="24"/>
          <w:szCs w:val="24"/>
        </w:rPr>
        <w:t>Amaranthaceae</w:t>
      </w:r>
      <w:proofErr w:type="spellEnd"/>
      <w:r>
        <w:rPr>
          <w:rFonts w:ascii="Times New Roman" w:eastAsia="Times New Roman" w:hAnsi="Times New Roman" w:cs="Times New Roman"/>
          <w:color w:val="231F20"/>
          <w:sz w:val="24"/>
          <w:szCs w:val="24"/>
        </w:rPr>
        <w:t xml:space="preserve">, Asteraceae and </w:t>
      </w:r>
      <w:proofErr w:type="spellStart"/>
      <w:r>
        <w:rPr>
          <w:rFonts w:ascii="Times New Roman" w:eastAsia="Times New Roman" w:hAnsi="Times New Roman" w:cs="Times New Roman"/>
          <w:color w:val="231F20"/>
          <w:sz w:val="24"/>
          <w:szCs w:val="24"/>
        </w:rPr>
        <w:t>Euphorbiaceae</w:t>
      </w:r>
      <w:proofErr w:type="spellEnd"/>
      <w:r>
        <w:rPr>
          <w:rFonts w:ascii="Times New Roman" w:eastAsia="Times New Roman" w:hAnsi="Times New Roman" w:cs="Times New Roman"/>
          <w:color w:val="231F20"/>
          <w:sz w:val="24"/>
          <w:szCs w:val="24"/>
        </w:rPr>
        <w:t xml:space="preserve">. </w:t>
      </w:r>
      <w:r>
        <w:rPr>
          <w:rFonts w:ascii="Times New Roman" w:eastAsia="Times New Roman" w:hAnsi="Times New Roman" w:cs="Times New Roman"/>
          <w:i/>
          <w:color w:val="231F20"/>
          <w:sz w:val="24"/>
          <w:szCs w:val="24"/>
        </w:rPr>
        <w:t>Portulaca</w:t>
      </w:r>
      <w:r>
        <w:rPr>
          <w:rFonts w:ascii="Times New Roman" w:eastAsia="Times New Roman" w:hAnsi="Times New Roman" w:cs="Times New Roman"/>
          <w:color w:val="231F20"/>
          <w:sz w:val="24"/>
          <w:szCs w:val="24"/>
        </w:rPr>
        <w:t xml:space="preserve"> has the highest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species diversity in north-eastern Brazil.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w:t>
      </w:r>
      <w:r>
        <w:rPr>
          <w:rFonts w:ascii="Times New Roman" w:eastAsia="Times New Roman" w:hAnsi="Times New Roman" w:cs="Times New Roman"/>
          <w:i/>
          <w:color w:val="231F20"/>
          <w:sz w:val="24"/>
          <w:szCs w:val="24"/>
        </w:rPr>
        <w:t xml:space="preserve">Portulaca </w:t>
      </w:r>
      <w:r>
        <w:rPr>
          <w:rFonts w:ascii="Times New Roman" w:eastAsia="Times New Roman" w:hAnsi="Times New Roman" w:cs="Times New Roman"/>
          <w:color w:val="231F20"/>
          <w:sz w:val="24"/>
          <w:szCs w:val="24"/>
        </w:rPr>
        <w:t xml:space="preserve">clade started to radiate in the late Miocene/Pliocene (Ocampo &amp; Columbus, 2012), following the expansion of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vegetation due to decreased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color w:val="231F20"/>
          <w:sz w:val="24"/>
          <w:szCs w:val="24"/>
        </w:rPr>
        <w:t xml:space="preserve"> levels and increased aridity (Salzmann et al., 2008; </w:t>
      </w:r>
      <w:proofErr w:type="spellStart"/>
      <w:r>
        <w:rPr>
          <w:rFonts w:ascii="Times New Roman" w:eastAsia="Times New Roman" w:hAnsi="Times New Roman" w:cs="Times New Roman"/>
          <w:color w:val="231F20"/>
          <w:sz w:val="24"/>
          <w:szCs w:val="24"/>
        </w:rPr>
        <w:t>Strömberg</w:t>
      </w:r>
      <w:proofErr w:type="spellEnd"/>
      <w:r>
        <w:rPr>
          <w:rFonts w:ascii="Times New Roman" w:eastAsia="Times New Roman" w:hAnsi="Times New Roman" w:cs="Times New Roman"/>
          <w:color w:val="231F20"/>
          <w:sz w:val="24"/>
          <w:szCs w:val="24"/>
        </w:rPr>
        <w:t>, 2011). Nevertheless, the north-eastern portion of Brazil became consistently arid very recently in geological history – at the end of Younger Dryas (</w:t>
      </w:r>
      <w:proofErr w:type="spellStart"/>
      <w:r>
        <w:rPr>
          <w:rFonts w:ascii="Times New Roman" w:eastAsia="Times New Roman" w:hAnsi="Times New Roman" w:cs="Times New Roman"/>
          <w:color w:val="231F20"/>
          <w:sz w:val="24"/>
          <w:szCs w:val="24"/>
        </w:rPr>
        <w:t>Auler</w:t>
      </w:r>
      <w:proofErr w:type="spellEnd"/>
      <w:r>
        <w:rPr>
          <w:rFonts w:ascii="Times New Roman" w:eastAsia="Times New Roman" w:hAnsi="Times New Roman" w:cs="Times New Roman"/>
          <w:color w:val="231F20"/>
          <w:sz w:val="24"/>
          <w:szCs w:val="24"/>
        </w:rPr>
        <w:t xml:space="preserve"> et al., 2004). This leads us to believe that the high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diversity of </w:t>
      </w:r>
      <w:r>
        <w:rPr>
          <w:rFonts w:ascii="Times New Roman" w:eastAsia="Times New Roman" w:hAnsi="Times New Roman" w:cs="Times New Roman"/>
          <w:i/>
          <w:color w:val="231F20"/>
          <w:sz w:val="24"/>
          <w:szCs w:val="24"/>
        </w:rPr>
        <w:t>Portulaca</w:t>
      </w:r>
      <w:r>
        <w:rPr>
          <w:rFonts w:ascii="Times New Roman" w:eastAsia="Times New Roman" w:hAnsi="Times New Roman" w:cs="Times New Roman"/>
          <w:color w:val="231F20"/>
          <w:sz w:val="24"/>
          <w:szCs w:val="24"/>
        </w:rPr>
        <w:t xml:space="preserve"> in that region is of refugial origin, as continuous more humid interglacial cycles prior to that diminished any advantage of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species over their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3</w:t>
      </w:r>
      <w:r>
        <w:rPr>
          <w:rFonts w:ascii="Times New Roman" w:eastAsia="Times New Roman" w:hAnsi="Times New Roman" w:cs="Times New Roman"/>
          <w:color w:val="231F20"/>
          <w:sz w:val="24"/>
          <w:szCs w:val="24"/>
        </w:rPr>
        <w:t xml:space="preserve"> congeners. Poorly resolved phylogeny and lack of time divergence estimation preclude us from discussing potential stages in the evolutionary history of </w:t>
      </w:r>
      <w:proofErr w:type="spellStart"/>
      <w:r>
        <w:rPr>
          <w:rFonts w:ascii="Times New Roman" w:eastAsia="Times New Roman" w:hAnsi="Times New Roman" w:cs="Times New Roman"/>
          <w:i/>
          <w:color w:val="231F20"/>
          <w:sz w:val="24"/>
          <w:szCs w:val="24"/>
        </w:rPr>
        <w:t>Euploca</w:t>
      </w:r>
      <w:proofErr w:type="spellEnd"/>
      <w:r>
        <w:rPr>
          <w:rFonts w:ascii="Times New Roman" w:eastAsia="Times New Roman" w:hAnsi="Times New Roman" w:cs="Times New Roman"/>
          <w:color w:val="231F20"/>
          <w:sz w:val="24"/>
          <w:szCs w:val="24"/>
        </w:rPr>
        <w:t xml:space="preserve"> (Frohlich et al., 2022). For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w:t>
      </w:r>
      <w:r>
        <w:rPr>
          <w:rFonts w:ascii="Times New Roman" w:eastAsia="Times New Roman" w:hAnsi="Times New Roman" w:cs="Times New Roman"/>
          <w:i/>
          <w:color w:val="231F20"/>
          <w:sz w:val="24"/>
          <w:szCs w:val="24"/>
        </w:rPr>
        <w:t xml:space="preserve">Atriplex </w:t>
      </w:r>
      <w:r>
        <w:rPr>
          <w:rFonts w:ascii="Times New Roman" w:eastAsia="Times New Roman" w:hAnsi="Times New Roman" w:cs="Times New Roman"/>
          <w:color w:val="231F20"/>
          <w:sz w:val="24"/>
          <w:szCs w:val="24"/>
        </w:rPr>
        <w:t>lineages molecular phylogenetic studies show two long distance dispersal events to reach South America – one possibly from continental Asia and one from North America (</w:t>
      </w:r>
      <w:proofErr w:type="spellStart"/>
      <w:r>
        <w:rPr>
          <w:rFonts w:ascii="Times New Roman" w:eastAsia="Times New Roman" w:hAnsi="Times New Roman" w:cs="Times New Roman"/>
          <w:color w:val="231F20"/>
          <w:sz w:val="24"/>
          <w:szCs w:val="24"/>
        </w:rPr>
        <w:t>Žerdoner</w:t>
      </w:r>
      <w:proofErr w:type="spellEnd"/>
      <w:r>
        <w:rPr>
          <w:rFonts w:ascii="Times New Roman" w:eastAsia="Times New Roman" w:hAnsi="Times New Roman" w:cs="Times New Roman"/>
          <w:color w:val="231F20"/>
          <w:sz w:val="24"/>
          <w:szCs w:val="24"/>
        </w:rPr>
        <w:t xml:space="preserve"> </w:t>
      </w:r>
      <w:proofErr w:type="spellStart"/>
      <w:r>
        <w:rPr>
          <w:rFonts w:ascii="Times New Roman" w:eastAsia="Times New Roman" w:hAnsi="Times New Roman" w:cs="Times New Roman"/>
          <w:color w:val="231F20"/>
          <w:sz w:val="24"/>
          <w:szCs w:val="24"/>
        </w:rPr>
        <w:t>Čalasan</w:t>
      </w:r>
      <w:proofErr w:type="spellEnd"/>
      <w:r>
        <w:rPr>
          <w:rFonts w:ascii="Times New Roman" w:eastAsia="Times New Roman" w:hAnsi="Times New Roman" w:cs="Times New Roman"/>
          <w:color w:val="231F20"/>
          <w:sz w:val="24"/>
          <w:szCs w:val="24"/>
        </w:rPr>
        <w:t xml:space="preserve"> et al., 2022).</w:t>
      </w:r>
    </w:p>
    <w:p w14:paraId="000000A1" w14:textId="77777777" w:rsidR="000D3EF9" w:rsidRDefault="00000000">
      <w:pPr>
        <w:spacing w:after="0" w:line="360" w:lineRule="auto"/>
        <w:ind w:firstLine="720"/>
        <w:jc w:val="both"/>
        <w:rPr>
          <w:rFonts w:ascii="Times New Roman" w:eastAsia="Times New Roman" w:hAnsi="Times New Roman" w:cs="Times New Roman"/>
          <w:color w:val="231F20"/>
          <w:sz w:val="24"/>
          <w:szCs w:val="24"/>
        </w:rPr>
      </w:pPr>
      <w:r>
        <w:rPr>
          <w:rFonts w:ascii="Times New Roman" w:eastAsia="Times New Roman" w:hAnsi="Times New Roman" w:cs="Times New Roman"/>
          <w:color w:val="231F20"/>
          <w:sz w:val="24"/>
          <w:szCs w:val="24"/>
        </w:rPr>
        <w:t>It is important to mention that there are also regions, such as the</w:t>
      </w:r>
      <w:r>
        <w:rPr>
          <w:rFonts w:ascii="Times New Roman" w:eastAsia="Times New Roman" w:hAnsi="Times New Roman" w:cs="Times New Roman"/>
          <w:b/>
          <w:color w:val="231F20"/>
          <w:sz w:val="24"/>
          <w:szCs w:val="24"/>
        </w:rPr>
        <w:t xml:space="preserve"> Central Asian Deserts</w:t>
      </w:r>
      <w:r>
        <w:rPr>
          <w:rFonts w:ascii="Times New Roman" w:eastAsia="Times New Roman" w:hAnsi="Times New Roman" w:cs="Times New Roman"/>
          <w:color w:val="231F20"/>
          <w:sz w:val="24"/>
          <w:szCs w:val="24"/>
        </w:rPr>
        <w:t xml:space="preserve">, that are not a main area of origin for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w:t>
      </w:r>
      <w:proofErr w:type="gramStart"/>
      <w:r>
        <w:rPr>
          <w:rFonts w:ascii="Times New Roman" w:eastAsia="Times New Roman" w:hAnsi="Times New Roman" w:cs="Times New Roman"/>
          <w:color w:val="231F20"/>
          <w:sz w:val="24"/>
          <w:szCs w:val="24"/>
        </w:rPr>
        <w:t>lineages, but</w:t>
      </w:r>
      <w:proofErr w:type="gramEnd"/>
      <w:r>
        <w:rPr>
          <w:rFonts w:ascii="Times New Roman" w:eastAsia="Times New Roman" w:hAnsi="Times New Roman" w:cs="Times New Roman"/>
          <w:color w:val="231F20"/>
          <w:sz w:val="24"/>
          <w:szCs w:val="24"/>
        </w:rPr>
        <w:t xml:space="preserve"> have a high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lineage diversity due to a lot of migration. However, while the knowledge on the geological history of this region increased dramatically in recent years (</w:t>
      </w:r>
      <w:proofErr w:type="spellStart"/>
      <w:r>
        <w:rPr>
          <w:rFonts w:ascii="Times New Roman" w:eastAsia="Times New Roman" w:hAnsi="Times New Roman" w:cs="Times New Roman"/>
          <w:color w:val="231F20"/>
          <w:sz w:val="24"/>
          <w:szCs w:val="24"/>
        </w:rPr>
        <w:t>Barbolini</w:t>
      </w:r>
      <w:proofErr w:type="spellEnd"/>
      <w:r>
        <w:rPr>
          <w:rFonts w:ascii="Times New Roman" w:eastAsia="Times New Roman" w:hAnsi="Times New Roman" w:cs="Times New Roman"/>
          <w:color w:val="231F20"/>
          <w:sz w:val="24"/>
          <w:szCs w:val="24"/>
        </w:rPr>
        <w:t xml:space="preserve"> et al., 2020; Hurka et al., 2019), the evolutionary history of its flora remains largely unknown (</w:t>
      </w:r>
      <w:proofErr w:type="spellStart"/>
      <w:r>
        <w:rPr>
          <w:rFonts w:ascii="Times New Roman" w:eastAsia="Times New Roman" w:hAnsi="Times New Roman" w:cs="Times New Roman"/>
          <w:color w:val="231F20"/>
          <w:sz w:val="24"/>
          <w:szCs w:val="24"/>
        </w:rPr>
        <w:t>Seidl</w:t>
      </w:r>
      <w:proofErr w:type="spellEnd"/>
      <w:r>
        <w:rPr>
          <w:rFonts w:ascii="Times New Roman" w:eastAsia="Times New Roman" w:hAnsi="Times New Roman" w:cs="Times New Roman"/>
          <w:color w:val="231F20"/>
          <w:sz w:val="24"/>
          <w:szCs w:val="24"/>
        </w:rPr>
        <w:t xml:space="preserve"> et al., 2021; </w:t>
      </w:r>
      <w:proofErr w:type="spellStart"/>
      <w:r>
        <w:rPr>
          <w:rFonts w:ascii="Times New Roman" w:eastAsia="Times New Roman" w:hAnsi="Times New Roman" w:cs="Times New Roman"/>
          <w:color w:val="231F20"/>
          <w:sz w:val="24"/>
          <w:szCs w:val="24"/>
        </w:rPr>
        <w:t>Žerdoner</w:t>
      </w:r>
      <w:proofErr w:type="spellEnd"/>
      <w:r>
        <w:rPr>
          <w:rFonts w:ascii="Times New Roman" w:eastAsia="Times New Roman" w:hAnsi="Times New Roman" w:cs="Times New Roman"/>
          <w:color w:val="231F20"/>
          <w:sz w:val="24"/>
          <w:szCs w:val="24"/>
        </w:rPr>
        <w:t xml:space="preserve"> </w:t>
      </w:r>
      <w:proofErr w:type="spellStart"/>
      <w:r>
        <w:rPr>
          <w:rFonts w:ascii="Times New Roman" w:eastAsia="Times New Roman" w:hAnsi="Times New Roman" w:cs="Times New Roman"/>
          <w:color w:val="231F20"/>
          <w:sz w:val="24"/>
          <w:szCs w:val="24"/>
        </w:rPr>
        <w:t>Čalasan</w:t>
      </w:r>
      <w:proofErr w:type="spellEnd"/>
      <w:r>
        <w:rPr>
          <w:rFonts w:ascii="Times New Roman" w:eastAsia="Times New Roman" w:hAnsi="Times New Roman" w:cs="Times New Roman"/>
          <w:color w:val="231F20"/>
          <w:sz w:val="24"/>
          <w:szCs w:val="24"/>
        </w:rPr>
        <w:t xml:space="preserve"> et al., 2021).</w:t>
      </w:r>
    </w:p>
    <w:p w14:paraId="000000A2" w14:textId="77777777" w:rsidR="000D3EF9" w:rsidRDefault="000D3EF9">
      <w:pPr>
        <w:spacing w:after="0" w:line="360" w:lineRule="auto"/>
        <w:jc w:val="both"/>
        <w:rPr>
          <w:rFonts w:ascii="Times New Roman" w:eastAsia="Times New Roman" w:hAnsi="Times New Roman" w:cs="Times New Roman"/>
          <w:color w:val="231F20"/>
          <w:sz w:val="24"/>
          <w:szCs w:val="24"/>
        </w:rPr>
      </w:pPr>
    </w:p>
    <w:p w14:paraId="000000A3" w14:textId="77777777" w:rsidR="000D3EF9" w:rsidRDefault="00000000">
      <w:pPr>
        <w:spacing w:after="0" w:line="360" w:lineRule="auto"/>
        <w:jc w:val="both"/>
        <w:rPr>
          <w:rFonts w:ascii="Times New Roman" w:eastAsia="Times New Roman" w:hAnsi="Times New Roman" w:cs="Times New Roman"/>
          <w:color w:val="231F20"/>
          <w:sz w:val="24"/>
          <w:szCs w:val="24"/>
        </w:rPr>
      </w:pPr>
      <w:r>
        <w:rPr>
          <w:rFonts w:ascii="Times New Roman" w:eastAsia="Times New Roman" w:hAnsi="Times New Roman" w:cs="Times New Roman"/>
          <w:b/>
          <w:sz w:val="24"/>
          <w:szCs w:val="24"/>
        </w:rPr>
        <w:t xml:space="preserve">4.3 </w:t>
      </w:r>
      <w:r>
        <w:rPr>
          <w:rFonts w:ascii="Times New Roman" w:eastAsia="Times New Roman" w:hAnsi="Times New Roman" w:cs="Times New Roman"/>
          <w:b/>
          <w:color w:val="231F20"/>
          <w:sz w:val="24"/>
          <w:szCs w:val="24"/>
        </w:rPr>
        <w:t>Functional traits lead to ecological diversity in C</w:t>
      </w:r>
      <w:r>
        <w:rPr>
          <w:rFonts w:ascii="Times New Roman" w:eastAsia="Times New Roman" w:hAnsi="Times New Roman" w:cs="Times New Roman"/>
          <w:b/>
          <w:color w:val="231F20"/>
          <w:sz w:val="24"/>
          <w:szCs w:val="24"/>
          <w:vertAlign w:val="subscript"/>
        </w:rPr>
        <w:t>4</w:t>
      </w:r>
      <w:r>
        <w:rPr>
          <w:rFonts w:ascii="Times New Roman" w:eastAsia="Times New Roman" w:hAnsi="Times New Roman" w:cs="Times New Roman"/>
          <w:b/>
          <w:color w:val="231F20"/>
          <w:sz w:val="24"/>
          <w:szCs w:val="24"/>
        </w:rPr>
        <w:t xml:space="preserve"> </w:t>
      </w:r>
      <w:proofErr w:type="gramStart"/>
      <w:r>
        <w:rPr>
          <w:rFonts w:ascii="Times New Roman" w:eastAsia="Times New Roman" w:hAnsi="Times New Roman" w:cs="Times New Roman"/>
          <w:b/>
          <w:color w:val="231F20"/>
          <w:sz w:val="24"/>
          <w:szCs w:val="24"/>
        </w:rPr>
        <w:t>eudicots</w:t>
      </w:r>
      <w:proofErr w:type="gramEnd"/>
    </w:p>
    <w:p w14:paraId="000000A4" w14:textId="6E8366AE" w:rsidR="000D3EF9" w:rsidRDefault="00000000">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Precipitation and temperature preference among the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 families differ significantly (Figure 5, Supplementary Figure A17). This points towards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evolution being advantageous under different environmental conditions and </w:t>
      </w:r>
      <w:r w:rsidR="00F65AED">
        <w:rPr>
          <w:rFonts w:ascii="Times New Roman" w:eastAsia="Times New Roman" w:hAnsi="Times New Roman" w:cs="Times New Roman"/>
          <w:sz w:val="24"/>
          <w:szCs w:val="24"/>
        </w:rPr>
        <w:t>occurring</w:t>
      </w:r>
      <w:r>
        <w:rPr>
          <w:rFonts w:ascii="Times New Roman" w:eastAsia="Times New Roman" w:hAnsi="Times New Roman" w:cs="Times New Roman"/>
          <w:sz w:val="24"/>
          <w:szCs w:val="24"/>
        </w:rPr>
        <w:t xml:space="preserve"> along different spatiotemporal scales. These different evolutionary context dependencies together with the </w:t>
      </w:r>
      <w:r>
        <w:rPr>
          <w:rFonts w:ascii="Times New Roman" w:eastAsia="Times New Roman" w:hAnsi="Times New Roman" w:cs="Times New Roman"/>
          <w:sz w:val="24"/>
          <w:szCs w:val="24"/>
        </w:rPr>
        <w:lastRenderedPageBreak/>
        <w:t>respective ancestral anatomical and physiological phenotypes are likely to have influenced the evolution of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and </w:t>
      </w:r>
      <w:proofErr w:type="gramStart"/>
      <w:r>
        <w:rPr>
          <w:rFonts w:ascii="Times New Roman" w:eastAsia="Times New Roman" w:hAnsi="Times New Roman" w:cs="Times New Roman"/>
          <w:sz w:val="24"/>
          <w:szCs w:val="24"/>
        </w:rPr>
        <w:t>with it</w:t>
      </w:r>
      <w:proofErr w:type="gramEnd"/>
      <w:r>
        <w:rPr>
          <w:rFonts w:ascii="Times New Roman" w:eastAsia="Times New Roman" w:hAnsi="Times New Roman" w:cs="Times New Roman"/>
          <w:sz w:val="24"/>
          <w:szCs w:val="24"/>
        </w:rPr>
        <w:t xml:space="preserve"> associated traits of the plant group. Whether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evolution improved fitness and evolutionary persistence of a lineage or as a key factor enhanced diversification by </w:t>
      </w:r>
      <w:proofErr w:type="gramStart"/>
      <w:r>
        <w:rPr>
          <w:rFonts w:ascii="Times New Roman" w:eastAsia="Times New Roman" w:hAnsi="Times New Roman" w:cs="Times New Roman"/>
          <w:sz w:val="24"/>
          <w:szCs w:val="24"/>
        </w:rPr>
        <w:t>opening up</w:t>
      </w:r>
      <w:proofErr w:type="gramEnd"/>
      <w:r>
        <w:rPr>
          <w:rFonts w:ascii="Times New Roman" w:eastAsia="Times New Roman" w:hAnsi="Times New Roman" w:cs="Times New Roman"/>
          <w:sz w:val="24"/>
          <w:szCs w:val="24"/>
        </w:rPr>
        <w:t xml:space="preserve"> new niches is lineage-specific and depends on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associated and other lineage-specific traits. Universal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associated traits, such as Kranz anatomy, therefore represent notable examples of phenotypic convergence across a wide range of functional, biochemical, and phylogenetic diversity. While it remains poorly understood how Kranz anatomy was initiated and how it arose in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plants (Schlüter &amp; Weber, 2020), it required a variety of complex developmental changes and thus possibly represent a bottleneck to the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origin (Lauterbach et al., 2019). Hence, the high number of independent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origins and their morphological, </w:t>
      </w:r>
      <w:proofErr w:type="gramStart"/>
      <w:r>
        <w:rPr>
          <w:rFonts w:ascii="Times New Roman" w:eastAsia="Times New Roman" w:hAnsi="Times New Roman" w:cs="Times New Roman"/>
          <w:sz w:val="24"/>
          <w:szCs w:val="24"/>
        </w:rPr>
        <w:t>ecological</w:t>
      </w:r>
      <w:proofErr w:type="gramEnd"/>
      <w:r>
        <w:rPr>
          <w:rFonts w:ascii="Times New Roman" w:eastAsia="Times New Roman" w:hAnsi="Times New Roman" w:cs="Times New Roman"/>
          <w:sz w:val="24"/>
          <w:szCs w:val="24"/>
        </w:rPr>
        <w:t xml:space="preserve"> and physiological diversity in eudicot lineages is unexpected. </w:t>
      </w:r>
    </w:p>
    <w:p w14:paraId="000000A5" w14:textId="77777777" w:rsidR="000D3EF9" w:rsidRDefault="00000000">
      <w:pPr>
        <w:spacing w:after="0" w:line="360" w:lineRule="auto"/>
        <w:ind w:firstLine="720"/>
        <w:jc w:val="both"/>
        <w:rPr>
          <w:rFonts w:ascii="Times New Roman" w:eastAsia="Times New Roman" w:hAnsi="Times New Roman" w:cs="Times New Roman"/>
          <w:color w:val="231F20"/>
          <w:sz w:val="24"/>
          <w:szCs w:val="24"/>
        </w:rPr>
      </w:pPr>
      <w:r>
        <w:rPr>
          <w:rFonts w:ascii="Times New Roman" w:eastAsia="Times New Roman" w:hAnsi="Times New Roman" w:cs="Times New Roman"/>
          <w:color w:val="231F20"/>
          <w:sz w:val="24"/>
          <w:szCs w:val="24"/>
        </w:rPr>
        <w:t>Kranz anatomy is an important unifying trait for almost all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species, and </w:t>
      </w:r>
      <w:proofErr w:type="gramStart"/>
      <w:r>
        <w:rPr>
          <w:rFonts w:ascii="Times New Roman" w:eastAsia="Times New Roman" w:hAnsi="Times New Roman" w:cs="Times New Roman"/>
          <w:color w:val="231F20"/>
          <w:sz w:val="24"/>
          <w:szCs w:val="24"/>
        </w:rPr>
        <w:t>the majority of</w:t>
      </w:r>
      <w:proofErr w:type="gramEnd"/>
      <w:r>
        <w:rPr>
          <w:rFonts w:ascii="Times New Roman" w:eastAsia="Times New Roman" w:hAnsi="Times New Roman" w:cs="Times New Roman"/>
          <w:color w:val="231F20"/>
          <w:sz w:val="24"/>
          <w:szCs w:val="24"/>
        </w:rPr>
        <w:t xml:space="preserve"> species show a similar (so called </w:t>
      </w:r>
      <w:proofErr w:type="spellStart"/>
      <w:r>
        <w:rPr>
          <w:rFonts w:ascii="Times New Roman" w:eastAsia="Times New Roman" w:hAnsi="Times New Roman" w:cs="Times New Roman"/>
          <w:color w:val="231F20"/>
          <w:sz w:val="24"/>
          <w:szCs w:val="24"/>
        </w:rPr>
        <w:t>atriplicoid</w:t>
      </w:r>
      <w:proofErr w:type="spellEnd"/>
      <w:r>
        <w:rPr>
          <w:rFonts w:ascii="Times New Roman" w:eastAsia="Times New Roman" w:hAnsi="Times New Roman" w:cs="Times New Roman"/>
          <w:color w:val="231F20"/>
          <w:sz w:val="24"/>
          <w:szCs w:val="24"/>
        </w:rPr>
        <w:t>)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anatomy with Kranz cells (or bundle sheath cells) surrounding the vascular bundle and an outer ring of specialised mesophyll cells (Figure 6c). However, many eudicot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lineages deviate from this common anatomical type and show additional anatomical specialisations related mostly to leaf or stem succulence. All lineages that combine succulence and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photosynthesis seem to be derived from ancestrally succulent C</w:t>
      </w:r>
      <w:r>
        <w:rPr>
          <w:rFonts w:ascii="Times New Roman" w:eastAsia="Times New Roman" w:hAnsi="Times New Roman" w:cs="Times New Roman"/>
          <w:color w:val="231F20"/>
          <w:sz w:val="24"/>
          <w:szCs w:val="24"/>
          <w:vertAlign w:val="subscript"/>
        </w:rPr>
        <w:t>3</w:t>
      </w:r>
      <w:r>
        <w:rPr>
          <w:rFonts w:ascii="Times New Roman" w:eastAsia="Times New Roman" w:hAnsi="Times New Roman" w:cs="Times New Roman"/>
          <w:color w:val="231F20"/>
          <w:sz w:val="24"/>
          <w:szCs w:val="24"/>
        </w:rPr>
        <w:t xml:space="preserve"> lineages (e.g., </w:t>
      </w:r>
      <w:proofErr w:type="spellStart"/>
      <w:r>
        <w:rPr>
          <w:rFonts w:ascii="Times New Roman" w:eastAsia="Times New Roman" w:hAnsi="Times New Roman" w:cs="Times New Roman"/>
          <w:i/>
          <w:color w:val="231F20"/>
          <w:sz w:val="24"/>
          <w:szCs w:val="24"/>
        </w:rPr>
        <w:t>Tetraena</w:t>
      </w:r>
      <w:proofErr w:type="spellEnd"/>
      <w:r>
        <w:rPr>
          <w:rFonts w:ascii="Times New Roman" w:eastAsia="Times New Roman" w:hAnsi="Times New Roman" w:cs="Times New Roman"/>
          <w:i/>
          <w:color w:val="231F20"/>
          <w:sz w:val="24"/>
          <w:szCs w:val="24"/>
        </w:rPr>
        <w:t xml:space="preserve"> simplex</w:t>
      </w:r>
      <w:r>
        <w:rPr>
          <w:rFonts w:ascii="Times New Roman" w:eastAsia="Times New Roman" w:hAnsi="Times New Roman" w:cs="Times New Roman"/>
          <w:color w:val="231F20"/>
          <w:sz w:val="24"/>
          <w:szCs w:val="24"/>
        </w:rPr>
        <w:t xml:space="preserve"> in </w:t>
      </w:r>
      <w:proofErr w:type="spellStart"/>
      <w:r>
        <w:rPr>
          <w:rFonts w:ascii="Times New Roman" w:eastAsia="Times New Roman" w:hAnsi="Times New Roman" w:cs="Times New Roman"/>
          <w:color w:val="231F20"/>
          <w:sz w:val="24"/>
          <w:szCs w:val="24"/>
        </w:rPr>
        <w:t>Zygophyllaceae</w:t>
      </w:r>
      <w:proofErr w:type="spellEnd"/>
      <w:r>
        <w:rPr>
          <w:rFonts w:ascii="Times New Roman" w:eastAsia="Times New Roman" w:hAnsi="Times New Roman" w:cs="Times New Roman"/>
          <w:color w:val="231F20"/>
          <w:sz w:val="24"/>
          <w:szCs w:val="24"/>
        </w:rPr>
        <w:t xml:space="preserve"> (Lauterbach et al., 2016),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w:t>
      </w:r>
      <w:proofErr w:type="spellStart"/>
      <w:r>
        <w:rPr>
          <w:rFonts w:ascii="Times New Roman" w:eastAsia="Times New Roman" w:hAnsi="Times New Roman" w:cs="Times New Roman"/>
          <w:i/>
          <w:color w:val="231F20"/>
          <w:sz w:val="24"/>
          <w:szCs w:val="24"/>
        </w:rPr>
        <w:t>Sesuvium</w:t>
      </w:r>
      <w:proofErr w:type="spellEnd"/>
      <w:r>
        <w:rPr>
          <w:rFonts w:ascii="Times New Roman" w:eastAsia="Times New Roman" w:hAnsi="Times New Roman" w:cs="Times New Roman"/>
          <w:color w:val="231F20"/>
          <w:sz w:val="24"/>
          <w:szCs w:val="24"/>
        </w:rPr>
        <w:t xml:space="preserve"> in </w:t>
      </w:r>
      <w:proofErr w:type="spellStart"/>
      <w:r>
        <w:rPr>
          <w:rFonts w:ascii="Times New Roman" w:eastAsia="Times New Roman" w:hAnsi="Times New Roman" w:cs="Times New Roman"/>
          <w:color w:val="231F20"/>
          <w:sz w:val="24"/>
          <w:szCs w:val="24"/>
        </w:rPr>
        <w:t>Aizoaceae</w:t>
      </w:r>
      <w:proofErr w:type="spellEnd"/>
      <w:r>
        <w:rPr>
          <w:rFonts w:ascii="Times New Roman" w:eastAsia="Times New Roman" w:hAnsi="Times New Roman" w:cs="Times New Roman"/>
          <w:color w:val="231F20"/>
          <w:sz w:val="24"/>
          <w:szCs w:val="24"/>
        </w:rPr>
        <w:t xml:space="preserve"> (Bohley et al., 2015),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w:t>
      </w:r>
      <w:proofErr w:type="spellStart"/>
      <w:r>
        <w:rPr>
          <w:rFonts w:ascii="Times New Roman" w:eastAsia="Times New Roman" w:hAnsi="Times New Roman" w:cs="Times New Roman"/>
          <w:i/>
          <w:color w:val="231F20"/>
          <w:sz w:val="24"/>
          <w:szCs w:val="24"/>
        </w:rPr>
        <w:t>Tecticornia</w:t>
      </w:r>
      <w:proofErr w:type="spellEnd"/>
      <w:r>
        <w:rPr>
          <w:rFonts w:ascii="Times New Roman" w:eastAsia="Times New Roman" w:hAnsi="Times New Roman" w:cs="Times New Roman"/>
          <w:color w:val="231F20"/>
          <w:sz w:val="24"/>
          <w:szCs w:val="24"/>
        </w:rPr>
        <w:t xml:space="preserve"> in </w:t>
      </w:r>
      <w:proofErr w:type="spellStart"/>
      <w:r>
        <w:rPr>
          <w:rFonts w:ascii="Times New Roman" w:eastAsia="Times New Roman" w:hAnsi="Times New Roman" w:cs="Times New Roman"/>
          <w:color w:val="231F20"/>
          <w:sz w:val="24"/>
          <w:szCs w:val="24"/>
        </w:rPr>
        <w:t>Amaranthaceae</w:t>
      </w:r>
      <w:proofErr w:type="spellEnd"/>
      <w:r>
        <w:rPr>
          <w:rFonts w:ascii="Times New Roman" w:eastAsia="Times New Roman" w:hAnsi="Times New Roman" w:cs="Times New Roman"/>
          <w:color w:val="231F20"/>
          <w:sz w:val="24"/>
          <w:szCs w:val="24"/>
        </w:rPr>
        <w:t xml:space="preserve"> (Shepherd et al., 2005), and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lineages of </w:t>
      </w:r>
      <w:proofErr w:type="spellStart"/>
      <w:r>
        <w:rPr>
          <w:rFonts w:ascii="Times New Roman" w:eastAsia="Times New Roman" w:hAnsi="Times New Roman" w:cs="Times New Roman"/>
          <w:color w:val="231F20"/>
          <w:sz w:val="24"/>
          <w:szCs w:val="24"/>
        </w:rPr>
        <w:t>Salsoleae</w:t>
      </w:r>
      <w:proofErr w:type="spellEnd"/>
      <w:r>
        <w:rPr>
          <w:rFonts w:ascii="Times New Roman" w:eastAsia="Times New Roman" w:hAnsi="Times New Roman" w:cs="Times New Roman"/>
          <w:color w:val="231F20"/>
          <w:sz w:val="24"/>
          <w:szCs w:val="24"/>
        </w:rPr>
        <w:t xml:space="preserve">, </w:t>
      </w:r>
      <w:proofErr w:type="spellStart"/>
      <w:r>
        <w:rPr>
          <w:rFonts w:ascii="Times New Roman" w:eastAsia="Times New Roman" w:hAnsi="Times New Roman" w:cs="Times New Roman"/>
          <w:color w:val="231F20"/>
          <w:sz w:val="24"/>
          <w:szCs w:val="24"/>
        </w:rPr>
        <w:t>Camphorosmeae</w:t>
      </w:r>
      <w:proofErr w:type="spellEnd"/>
      <w:r>
        <w:rPr>
          <w:rFonts w:ascii="Times New Roman" w:eastAsia="Times New Roman" w:hAnsi="Times New Roman" w:cs="Times New Roman"/>
          <w:color w:val="231F20"/>
          <w:sz w:val="24"/>
          <w:szCs w:val="24"/>
        </w:rPr>
        <w:t xml:space="preserve"> and </w:t>
      </w:r>
      <w:proofErr w:type="spellStart"/>
      <w:r>
        <w:rPr>
          <w:rFonts w:ascii="Times New Roman" w:eastAsia="Times New Roman" w:hAnsi="Times New Roman" w:cs="Times New Roman"/>
          <w:color w:val="231F20"/>
          <w:sz w:val="24"/>
          <w:szCs w:val="24"/>
        </w:rPr>
        <w:t>Suaedeae</w:t>
      </w:r>
      <w:proofErr w:type="spellEnd"/>
      <w:r>
        <w:rPr>
          <w:rFonts w:ascii="Times New Roman" w:eastAsia="Times New Roman" w:hAnsi="Times New Roman" w:cs="Times New Roman"/>
          <w:color w:val="231F20"/>
          <w:sz w:val="24"/>
          <w:szCs w:val="24"/>
        </w:rPr>
        <w:t xml:space="preserve"> (Kadereit et al., 2012). The annual mean precipitation for occurrence points of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eudicot succulents is 444.47 mm which does not indicate that the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succulents are confined to particularly dry areas. Non-succulent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eudicots such as Scrophulariaceae and </w:t>
      </w:r>
      <w:proofErr w:type="spellStart"/>
      <w:r>
        <w:rPr>
          <w:rFonts w:ascii="Times New Roman" w:eastAsia="Times New Roman" w:hAnsi="Times New Roman" w:cs="Times New Roman"/>
          <w:color w:val="231F20"/>
          <w:sz w:val="24"/>
          <w:szCs w:val="24"/>
        </w:rPr>
        <w:t>Acanthaceae</w:t>
      </w:r>
      <w:proofErr w:type="spellEnd"/>
      <w:r>
        <w:rPr>
          <w:rFonts w:ascii="Times New Roman" w:eastAsia="Times New Roman" w:hAnsi="Times New Roman" w:cs="Times New Roman"/>
          <w:color w:val="231F20"/>
          <w:sz w:val="24"/>
          <w:szCs w:val="24"/>
        </w:rPr>
        <w:t xml:space="preserve"> can be found in comparably dry (but not in saline) habitats. Sometimes succulence is lost within a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clade as found in </w:t>
      </w:r>
      <w:r>
        <w:rPr>
          <w:rFonts w:ascii="Times New Roman" w:eastAsia="Times New Roman" w:hAnsi="Times New Roman" w:cs="Times New Roman"/>
          <w:i/>
          <w:color w:val="231F20"/>
          <w:sz w:val="24"/>
          <w:szCs w:val="24"/>
        </w:rPr>
        <w:t xml:space="preserve">Bassia </w:t>
      </w:r>
      <w:r>
        <w:rPr>
          <w:rFonts w:ascii="Times New Roman" w:eastAsia="Times New Roman" w:hAnsi="Times New Roman" w:cs="Times New Roman"/>
          <w:color w:val="231F20"/>
          <w:sz w:val="24"/>
          <w:szCs w:val="24"/>
        </w:rPr>
        <w:t xml:space="preserve">(Kadereit et al., 2011). In the salt-tolerant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grass </w:t>
      </w:r>
      <w:r>
        <w:rPr>
          <w:rFonts w:ascii="Times New Roman" w:eastAsia="Times New Roman" w:hAnsi="Times New Roman" w:cs="Times New Roman"/>
          <w:i/>
          <w:color w:val="231F20"/>
          <w:sz w:val="24"/>
          <w:szCs w:val="24"/>
        </w:rPr>
        <w:t xml:space="preserve">Spinifex </w:t>
      </w:r>
      <w:proofErr w:type="spellStart"/>
      <w:r>
        <w:rPr>
          <w:rFonts w:ascii="Times New Roman" w:eastAsia="Times New Roman" w:hAnsi="Times New Roman" w:cs="Times New Roman"/>
          <w:i/>
          <w:color w:val="231F20"/>
          <w:sz w:val="24"/>
          <w:szCs w:val="24"/>
        </w:rPr>
        <w:t>littoreus</w:t>
      </w:r>
      <w:proofErr w:type="spellEnd"/>
      <w:r>
        <w:rPr>
          <w:rFonts w:ascii="Times New Roman" w:eastAsia="Times New Roman" w:hAnsi="Times New Roman" w:cs="Times New Roman"/>
          <w:color w:val="231F20"/>
          <w:sz w:val="24"/>
          <w:szCs w:val="24"/>
        </w:rPr>
        <w:t>, however,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evolution preceded that of succulence and salt-tolerance (Ho et al., 2019; </w:t>
      </w:r>
      <w:proofErr w:type="spellStart"/>
      <w:r>
        <w:rPr>
          <w:rFonts w:ascii="Times New Roman" w:eastAsia="Times New Roman" w:hAnsi="Times New Roman" w:cs="Times New Roman"/>
          <w:color w:val="231F20"/>
          <w:sz w:val="24"/>
          <w:szCs w:val="24"/>
        </w:rPr>
        <w:t>Morrone</w:t>
      </w:r>
      <w:proofErr w:type="spellEnd"/>
      <w:r>
        <w:rPr>
          <w:rFonts w:ascii="Times New Roman" w:eastAsia="Times New Roman" w:hAnsi="Times New Roman" w:cs="Times New Roman"/>
          <w:color w:val="231F20"/>
          <w:sz w:val="24"/>
          <w:szCs w:val="24"/>
        </w:rPr>
        <w:t xml:space="preserve"> et al., 2012). </w:t>
      </w:r>
    </w:p>
    <w:p w14:paraId="000000A6" w14:textId="227F52FF" w:rsidR="000D3EF9" w:rsidRDefault="00000000">
      <w:pPr>
        <w:spacing w:after="0" w:line="360" w:lineRule="auto"/>
        <w:ind w:firstLine="720"/>
        <w:jc w:val="both"/>
        <w:rPr>
          <w:rFonts w:ascii="Times New Roman" w:eastAsia="Times New Roman" w:hAnsi="Times New Roman" w:cs="Times New Roman"/>
          <w:color w:val="231F20"/>
          <w:sz w:val="24"/>
          <w:szCs w:val="24"/>
        </w:rPr>
      </w:pPr>
      <w:r>
        <w:rPr>
          <w:rFonts w:ascii="Times New Roman" w:eastAsia="Times New Roman" w:hAnsi="Times New Roman" w:cs="Times New Roman"/>
          <w:color w:val="231F20"/>
          <w:sz w:val="24"/>
          <w:szCs w:val="24"/>
        </w:rPr>
        <w:t xml:space="preserve">Together with salt tolerance known from most of the succulent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eudicots (Santos et al., 2016), this combination of traits provides solutions to a broad variety of unfavourable climatic and edaphic conditions, which may explain the ecological diversity of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eudicots. In some succulent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eudicots the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pathway is combined with weak CAM which might provide a rescue mechanism under severe drought. The best studied example is </w:t>
      </w:r>
      <w:r>
        <w:rPr>
          <w:rFonts w:ascii="Times New Roman" w:eastAsia="Times New Roman" w:hAnsi="Times New Roman" w:cs="Times New Roman"/>
          <w:i/>
          <w:color w:val="231F20"/>
          <w:sz w:val="24"/>
          <w:szCs w:val="24"/>
        </w:rPr>
        <w:t>Portulaca oleracea</w:t>
      </w:r>
      <w:r>
        <w:rPr>
          <w:rFonts w:ascii="Times New Roman" w:eastAsia="Times New Roman" w:hAnsi="Times New Roman" w:cs="Times New Roman"/>
          <w:color w:val="231F20"/>
          <w:sz w:val="24"/>
          <w:szCs w:val="24"/>
        </w:rPr>
        <w:t xml:space="preserve"> (</w:t>
      </w:r>
      <w:proofErr w:type="spellStart"/>
      <w:r>
        <w:rPr>
          <w:rFonts w:ascii="Times New Roman" w:eastAsia="Times New Roman" w:hAnsi="Times New Roman" w:cs="Times New Roman"/>
          <w:color w:val="231F20"/>
          <w:sz w:val="24"/>
          <w:szCs w:val="24"/>
        </w:rPr>
        <w:t>Portulacaceae</w:t>
      </w:r>
      <w:proofErr w:type="spellEnd"/>
      <w:r>
        <w:rPr>
          <w:rFonts w:ascii="Times New Roman" w:eastAsia="Times New Roman" w:hAnsi="Times New Roman" w:cs="Times New Roman"/>
          <w:color w:val="231F20"/>
          <w:sz w:val="24"/>
          <w:szCs w:val="24"/>
        </w:rPr>
        <w:t>; Moreno-</w:t>
      </w:r>
      <w:proofErr w:type="spellStart"/>
      <w:r>
        <w:rPr>
          <w:rFonts w:ascii="Times New Roman" w:eastAsia="Times New Roman" w:hAnsi="Times New Roman" w:cs="Times New Roman"/>
          <w:color w:val="231F20"/>
          <w:sz w:val="24"/>
          <w:szCs w:val="24"/>
        </w:rPr>
        <w:t>Villena</w:t>
      </w:r>
      <w:proofErr w:type="spellEnd"/>
      <w:r>
        <w:rPr>
          <w:rFonts w:ascii="Times New Roman" w:eastAsia="Times New Roman" w:hAnsi="Times New Roman" w:cs="Times New Roman"/>
          <w:color w:val="231F20"/>
          <w:sz w:val="24"/>
          <w:szCs w:val="24"/>
        </w:rPr>
        <w:t xml:space="preserve"> et al., 2022), but a co-</w:t>
      </w:r>
      <w:r w:rsidR="00F65AED">
        <w:rPr>
          <w:rFonts w:ascii="Times New Roman" w:eastAsia="Times New Roman" w:hAnsi="Times New Roman" w:cs="Times New Roman"/>
          <w:color w:val="231F20"/>
          <w:sz w:val="24"/>
          <w:szCs w:val="24"/>
        </w:rPr>
        <w:t>occurrence</w:t>
      </w:r>
      <w:r>
        <w:rPr>
          <w:rFonts w:ascii="Times New Roman" w:eastAsia="Times New Roman" w:hAnsi="Times New Roman" w:cs="Times New Roman"/>
          <w:color w:val="231F20"/>
          <w:sz w:val="24"/>
          <w:szCs w:val="24"/>
        </w:rPr>
        <w:t xml:space="preserve"> of CAM and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was also found in species of </w:t>
      </w:r>
      <w:proofErr w:type="spellStart"/>
      <w:r>
        <w:rPr>
          <w:rFonts w:ascii="Times New Roman" w:eastAsia="Times New Roman" w:hAnsi="Times New Roman" w:cs="Times New Roman"/>
          <w:color w:val="231F20"/>
          <w:sz w:val="24"/>
          <w:szCs w:val="24"/>
        </w:rPr>
        <w:t>Sesuvioideae</w:t>
      </w:r>
      <w:proofErr w:type="spellEnd"/>
      <w:r>
        <w:rPr>
          <w:rFonts w:ascii="Times New Roman" w:eastAsia="Times New Roman" w:hAnsi="Times New Roman" w:cs="Times New Roman"/>
          <w:color w:val="231F20"/>
          <w:sz w:val="24"/>
          <w:szCs w:val="24"/>
        </w:rPr>
        <w:t xml:space="preserve"> in </w:t>
      </w:r>
      <w:proofErr w:type="spellStart"/>
      <w:r>
        <w:rPr>
          <w:rFonts w:ascii="Times New Roman" w:eastAsia="Times New Roman" w:hAnsi="Times New Roman" w:cs="Times New Roman"/>
          <w:color w:val="231F20"/>
          <w:sz w:val="24"/>
          <w:szCs w:val="24"/>
        </w:rPr>
        <w:t>Aizoaceae</w:t>
      </w:r>
      <w:proofErr w:type="spellEnd"/>
      <w:r>
        <w:rPr>
          <w:rFonts w:ascii="Times New Roman" w:eastAsia="Times New Roman" w:hAnsi="Times New Roman" w:cs="Times New Roman"/>
          <w:color w:val="231F20"/>
          <w:sz w:val="24"/>
          <w:szCs w:val="24"/>
        </w:rPr>
        <w:t xml:space="preserve"> (Winter et al., 2021: </w:t>
      </w:r>
      <w:proofErr w:type="spellStart"/>
      <w:r>
        <w:rPr>
          <w:rFonts w:ascii="Times New Roman" w:eastAsia="Times New Roman" w:hAnsi="Times New Roman" w:cs="Times New Roman"/>
          <w:i/>
          <w:color w:val="231F20"/>
          <w:sz w:val="24"/>
          <w:szCs w:val="24"/>
        </w:rPr>
        <w:t>Trianthema</w:t>
      </w:r>
      <w:proofErr w:type="spellEnd"/>
      <w:r>
        <w:rPr>
          <w:rFonts w:ascii="Times New Roman" w:eastAsia="Times New Roman" w:hAnsi="Times New Roman" w:cs="Times New Roman"/>
          <w:color w:val="231F20"/>
          <w:sz w:val="24"/>
          <w:szCs w:val="24"/>
        </w:rPr>
        <w:t xml:space="preserve"> </w:t>
      </w:r>
      <w:proofErr w:type="spellStart"/>
      <w:r>
        <w:rPr>
          <w:rFonts w:ascii="Times New Roman" w:eastAsia="Times New Roman" w:hAnsi="Times New Roman" w:cs="Times New Roman"/>
          <w:i/>
          <w:color w:val="231F20"/>
          <w:sz w:val="24"/>
          <w:szCs w:val="24"/>
        </w:rPr>
        <w:t>portulacastrum</w:t>
      </w:r>
      <w:proofErr w:type="spellEnd"/>
      <w:r>
        <w:rPr>
          <w:rFonts w:ascii="Times New Roman" w:eastAsia="Times New Roman" w:hAnsi="Times New Roman" w:cs="Times New Roman"/>
          <w:color w:val="231F20"/>
          <w:sz w:val="24"/>
          <w:szCs w:val="24"/>
        </w:rPr>
        <w:t xml:space="preserve">; Siadjeu and Kadereit, in prep.: </w:t>
      </w:r>
      <w:proofErr w:type="spellStart"/>
      <w:r>
        <w:rPr>
          <w:rFonts w:ascii="Times New Roman" w:eastAsia="Times New Roman" w:hAnsi="Times New Roman" w:cs="Times New Roman"/>
          <w:i/>
          <w:color w:val="231F20"/>
          <w:sz w:val="24"/>
          <w:szCs w:val="24"/>
        </w:rPr>
        <w:t>Sesuvium</w:t>
      </w:r>
      <w:proofErr w:type="spellEnd"/>
      <w:r>
        <w:rPr>
          <w:rFonts w:ascii="Times New Roman" w:eastAsia="Times New Roman" w:hAnsi="Times New Roman" w:cs="Times New Roman"/>
          <w:i/>
          <w:color w:val="231F20"/>
          <w:sz w:val="24"/>
          <w:szCs w:val="24"/>
        </w:rPr>
        <w:t xml:space="preserve"> </w:t>
      </w:r>
      <w:proofErr w:type="spellStart"/>
      <w:r>
        <w:rPr>
          <w:rFonts w:ascii="Times New Roman" w:eastAsia="Times New Roman" w:hAnsi="Times New Roman" w:cs="Times New Roman"/>
          <w:i/>
          <w:color w:val="231F20"/>
          <w:sz w:val="24"/>
          <w:szCs w:val="24"/>
        </w:rPr>
        <w:t>sesuvioides</w:t>
      </w:r>
      <w:proofErr w:type="spellEnd"/>
      <w:r>
        <w:rPr>
          <w:rFonts w:ascii="Times New Roman" w:eastAsia="Times New Roman" w:hAnsi="Times New Roman" w:cs="Times New Roman"/>
          <w:color w:val="231F20"/>
          <w:sz w:val="24"/>
          <w:szCs w:val="24"/>
        </w:rPr>
        <w:t xml:space="preserve">) and might be more common than initially </w:t>
      </w:r>
      <w:r>
        <w:rPr>
          <w:rFonts w:ascii="Times New Roman" w:eastAsia="Times New Roman" w:hAnsi="Times New Roman" w:cs="Times New Roman"/>
          <w:color w:val="231F20"/>
          <w:sz w:val="24"/>
          <w:szCs w:val="24"/>
        </w:rPr>
        <w:lastRenderedPageBreak/>
        <w:t>thought. As these studies require living specimens and a multiplexed experimental design to detect the potential co-</w:t>
      </w:r>
      <w:r w:rsidR="00C57CDC">
        <w:rPr>
          <w:rFonts w:ascii="Times New Roman" w:eastAsia="Times New Roman" w:hAnsi="Times New Roman" w:cs="Times New Roman"/>
          <w:color w:val="231F20"/>
          <w:sz w:val="24"/>
          <w:szCs w:val="24"/>
        </w:rPr>
        <w:t>occurrence</w:t>
      </w:r>
      <w:r>
        <w:rPr>
          <w:rFonts w:ascii="Times New Roman" w:eastAsia="Times New Roman" w:hAnsi="Times New Roman" w:cs="Times New Roman"/>
          <w:color w:val="231F20"/>
          <w:sz w:val="24"/>
          <w:szCs w:val="24"/>
        </w:rPr>
        <w:t xml:space="preserve"> of CAM and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 xml:space="preserve">4 </w:t>
      </w:r>
      <w:r>
        <w:rPr>
          <w:rFonts w:ascii="Times New Roman" w:eastAsia="Times New Roman" w:hAnsi="Times New Roman" w:cs="Times New Roman"/>
          <w:color w:val="231F20"/>
          <w:sz w:val="24"/>
          <w:szCs w:val="24"/>
        </w:rPr>
        <w:t>the low number of reported cases might be due to lack of data.</w:t>
      </w:r>
    </w:p>
    <w:p w14:paraId="000000A7" w14:textId="77777777" w:rsidR="000D3EF9" w:rsidRDefault="00000000">
      <w:pPr>
        <w:spacing w:after="0" w:line="360" w:lineRule="auto"/>
        <w:ind w:firstLine="720"/>
        <w:jc w:val="both"/>
        <w:rPr>
          <w:rFonts w:ascii="Times New Roman" w:eastAsia="Times New Roman" w:hAnsi="Times New Roman" w:cs="Times New Roman"/>
          <w:color w:val="231F20"/>
          <w:sz w:val="24"/>
          <w:szCs w:val="24"/>
        </w:rPr>
      </w:pPr>
      <w:r>
        <w:rPr>
          <w:rFonts w:ascii="Times New Roman" w:eastAsia="Times New Roman" w:hAnsi="Times New Roman" w:cs="Times New Roman"/>
          <w:color w:val="231F20"/>
          <w:sz w:val="24"/>
          <w:szCs w:val="24"/>
        </w:rPr>
        <w:t xml:space="preserve">According to our results,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w:t>
      </w:r>
      <w:r>
        <w:rPr>
          <w:rFonts w:ascii="Times New Roman" w:eastAsia="Times New Roman" w:hAnsi="Times New Roman" w:cs="Times New Roman"/>
          <w:sz w:val="24"/>
          <w:szCs w:val="24"/>
        </w:rPr>
        <w:t>eudicots with NADP-ME tend to be more prevalent in areas with significantly higher rainfall (mean value = 698.39 mm) than those utilising the NAD-ME as the decarboxylating enzyme (mean value = 405.83 mm; Figure 6d). This has been thus far supported by studies that comparatively investigated the physiology of NADP-ME and NAD-ME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grasses. While species with the NAD-ME subtype seem to perform better under drier condition (</w:t>
      </w:r>
      <w:proofErr w:type="spellStart"/>
      <w:r>
        <w:rPr>
          <w:rFonts w:ascii="Times New Roman" w:eastAsia="Times New Roman" w:hAnsi="Times New Roman" w:cs="Times New Roman"/>
          <w:sz w:val="24"/>
          <w:szCs w:val="24"/>
        </w:rPr>
        <w:t>Ghannoum</w:t>
      </w:r>
      <w:proofErr w:type="spellEnd"/>
      <w:r>
        <w:rPr>
          <w:rFonts w:ascii="Times New Roman" w:eastAsia="Times New Roman" w:hAnsi="Times New Roman" w:cs="Times New Roman"/>
          <w:sz w:val="24"/>
          <w:szCs w:val="24"/>
        </w:rPr>
        <w:t xml:space="preserve"> et al., 2002; </w:t>
      </w:r>
      <w:proofErr w:type="spellStart"/>
      <w:r>
        <w:rPr>
          <w:rFonts w:ascii="Times New Roman" w:eastAsia="Times New Roman" w:hAnsi="Times New Roman" w:cs="Times New Roman"/>
          <w:sz w:val="24"/>
          <w:szCs w:val="24"/>
        </w:rPr>
        <w:t>Carmo</w:t>
      </w:r>
      <w:proofErr w:type="spellEnd"/>
      <w:r>
        <w:rPr>
          <w:rFonts w:ascii="Times New Roman" w:eastAsia="Times New Roman" w:hAnsi="Times New Roman" w:cs="Times New Roman"/>
          <w:sz w:val="24"/>
          <w:szCs w:val="24"/>
        </w:rPr>
        <w:t>-Silva et al., 2009), NADP-ME species tend to have a more effective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-capturing system by keeping stomata open longer under wetter conditions and can more efficiently utilise nitrogen (Schulze et al., 1996; Taub, 2000; Pinto et al., 2016). Within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eudicots the NAD-ME subtype seems more common than in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grasses where the NADP-ME pathway prevails (Sage et al., 2011). This might also explain why </w:t>
      </w:r>
      <w:r>
        <w:rPr>
          <w:rFonts w:ascii="Times New Roman" w:eastAsia="Times New Roman" w:hAnsi="Times New Roman" w:cs="Times New Roman"/>
          <w:color w:val="231F20"/>
          <w:sz w:val="24"/>
          <w:szCs w:val="24"/>
        </w:rPr>
        <w:t>C</w:t>
      </w:r>
      <w:r>
        <w:rPr>
          <w:rFonts w:ascii="Times New Roman" w:eastAsia="Times New Roman" w:hAnsi="Times New Roman" w:cs="Times New Roman"/>
          <w:color w:val="231F20"/>
          <w:sz w:val="24"/>
          <w:szCs w:val="24"/>
          <w:vertAlign w:val="subscript"/>
        </w:rPr>
        <w:t xml:space="preserve">4 </w:t>
      </w:r>
      <w:r>
        <w:rPr>
          <w:rFonts w:ascii="Times New Roman" w:eastAsia="Times New Roman" w:hAnsi="Times New Roman" w:cs="Times New Roman"/>
          <w:color w:val="231F20"/>
          <w:sz w:val="24"/>
          <w:szCs w:val="24"/>
        </w:rPr>
        <w:t>eudicots managed to successfully occupy even the most arid regions around the globe, whereas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grasses are on average found in regions with significantly more rainfall (Figure 5a).</w:t>
      </w:r>
    </w:p>
    <w:p w14:paraId="000000A8" w14:textId="77777777" w:rsidR="000D3EF9" w:rsidRDefault="000D3EF9">
      <w:pPr>
        <w:spacing w:after="0" w:line="360" w:lineRule="auto"/>
        <w:jc w:val="both"/>
        <w:rPr>
          <w:rFonts w:ascii="Times New Roman" w:eastAsia="Times New Roman" w:hAnsi="Times New Roman" w:cs="Times New Roman"/>
          <w:color w:val="231F20"/>
          <w:sz w:val="24"/>
          <w:szCs w:val="24"/>
        </w:rPr>
      </w:pPr>
    </w:p>
    <w:p w14:paraId="000000A9" w14:textId="77777777" w:rsidR="000D3EF9" w:rsidRDefault="00000000">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4.4 A brief summarising family perspective of C</w:t>
      </w:r>
      <w:r>
        <w:rPr>
          <w:rFonts w:ascii="Times New Roman" w:eastAsia="Times New Roman" w:hAnsi="Times New Roman" w:cs="Times New Roman"/>
          <w:b/>
          <w:sz w:val="24"/>
          <w:szCs w:val="24"/>
          <w:vertAlign w:val="subscript"/>
        </w:rPr>
        <w:t>4</w:t>
      </w:r>
      <w:r>
        <w:rPr>
          <w:rFonts w:ascii="Times New Roman" w:eastAsia="Times New Roman" w:hAnsi="Times New Roman" w:cs="Times New Roman"/>
          <w:b/>
          <w:sz w:val="24"/>
          <w:szCs w:val="24"/>
        </w:rPr>
        <w:t xml:space="preserve"> evolution in eudicots</w:t>
      </w:r>
    </w:p>
    <w:p w14:paraId="000000AA" w14:textId="77777777" w:rsidR="000D3EF9" w:rsidRDefault="00000000">
      <w:pPr>
        <w:spacing w:after="0" w:line="360" w:lineRule="auto"/>
        <w:ind w:firstLine="720"/>
        <w:jc w:val="both"/>
        <w:rPr>
          <w:rFonts w:ascii="Times New Roman" w:eastAsia="Times New Roman" w:hAnsi="Times New Roman" w:cs="Times New Roman"/>
          <w:color w:val="231F20"/>
          <w:sz w:val="24"/>
          <w:szCs w:val="24"/>
        </w:rPr>
      </w:pPr>
      <w:r>
        <w:rPr>
          <w:rFonts w:ascii="Times New Roman" w:eastAsia="Times New Roman" w:hAnsi="Times New Roman" w:cs="Times New Roman"/>
          <w:sz w:val="24"/>
          <w:szCs w:val="24"/>
        </w:rPr>
        <w:t xml:space="preserve">The morphological, </w:t>
      </w:r>
      <w:proofErr w:type="gramStart"/>
      <w:r>
        <w:rPr>
          <w:rFonts w:ascii="Times New Roman" w:eastAsia="Times New Roman" w:hAnsi="Times New Roman" w:cs="Times New Roman"/>
          <w:sz w:val="24"/>
          <w:szCs w:val="24"/>
        </w:rPr>
        <w:t>physiological</w:t>
      </w:r>
      <w:proofErr w:type="gramEnd"/>
      <w:r>
        <w:rPr>
          <w:rFonts w:ascii="Times New Roman" w:eastAsia="Times New Roman" w:hAnsi="Times New Roman" w:cs="Times New Roman"/>
          <w:sz w:val="24"/>
          <w:szCs w:val="24"/>
        </w:rPr>
        <w:t xml:space="preserve"> and ecological diversity within</w:t>
      </w:r>
      <w:r>
        <w:rPr>
          <w:rFonts w:ascii="Times New Roman" w:eastAsia="Times New Roman" w:hAnsi="Times New Roman" w:cs="Times New Roman"/>
          <w:color w:val="231F20"/>
          <w:sz w:val="24"/>
          <w:szCs w:val="24"/>
        </w:rPr>
        <w:t xml:space="preserve">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sz w:val="24"/>
          <w:szCs w:val="24"/>
        </w:rPr>
        <w:t xml:space="preserve"> eudicots is immense. The most diverse plant family is </w:t>
      </w:r>
      <w:proofErr w:type="spellStart"/>
      <w:r>
        <w:rPr>
          <w:rFonts w:ascii="Times New Roman" w:eastAsia="Times New Roman" w:hAnsi="Times New Roman" w:cs="Times New Roman"/>
          <w:b/>
          <w:sz w:val="24"/>
          <w:szCs w:val="24"/>
        </w:rPr>
        <w:t>Amaranthaceae</w:t>
      </w:r>
      <w:proofErr w:type="spellEnd"/>
      <w:r>
        <w:rPr>
          <w:rFonts w:ascii="Times New Roman" w:eastAsia="Times New Roman" w:hAnsi="Times New Roman" w:cs="Times New Roman"/>
          <w:sz w:val="24"/>
          <w:szCs w:val="24"/>
        </w:rPr>
        <w:t xml:space="preserve">, in which </w:t>
      </w:r>
      <w:r>
        <w:rPr>
          <w:rFonts w:ascii="Times New Roman" w:eastAsia="Times New Roman" w:hAnsi="Times New Roman" w:cs="Times New Roman"/>
          <w:color w:val="231F20"/>
          <w:sz w:val="24"/>
          <w:szCs w:val="24"/>
        </w:rPr>
        <w:t>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photosynthesis developed several times independently in different environmental conditions (Kadereit et al., 2003, 2012; Sage et al., 2007). While in </w:t>
      </w:r>
      <w:proofErr w:type="spellStart"/>
      <w:r>
        <w:rPr>
          <w:rFonts w:ascii="Times New Roman" w:eastAsia="Times New Roman" w:hAnsi="Times New Roman" w:cs="Times New Roman"/>
          <w:color w:val="231F20"/>
          <w:sz w:val="24"/>
          <w:szCs w:val="24"/>
        </w:rPr>
        <w:t>Salicornioideae</w:t>
      </w:r>
      <w:proofErr w:type="spellEnd"/>
      <w:r>
        <w:rPr>
          <w:rFonts w:ascii="Times New Roman" w:eastAsia="Times New Roman" w:hAnsi="Times New Roman" w:cs="Times New Roman"/>
          <w:color w:val="231F20"/>
          <w:sz w:val="24"/>
          <w:szCs w:val="24"/>
        </w:rPr>
        <w:t xml:space="preserve"> (incl. </w:t>
      </w:r>
      <w:proofErr w:type="spellStart"/>
      <w:r>
        <w:rPr>
          <w:rFonts w:ascii="Times New Roman" w:eastAsia="Times New Roman" w:hAnsi="Times New Roman" w:cs="Times New Roman"/>
          <w:color w:val="231F20"/>
          <w:sz w:val="24"/>
          <w:szCs w:val="24"/>
        </w:rPr>
        <w:t>Salsoloideae</w:t>
      </w:r>
      <w:proofErr w:type="spellEnd"/>
      <w:r>
        <w:rPr>
          <w:rFonts w:ascii="Times New Roman" w:eastAsia="Times New Roman" w:hAnsi="Times New Roman" w:cs="Times New Roman"/>
          <w:color w:val="231F20"/>
          <w:sz w:val="24"/>
          <w:szCs w:val="24"/>
        </w:rPr>
        <w:t xml:space="preserve">, </w:t>
      </w:r>
      <w:proofErr w:type="spellStart"/>
      <w:r>
        <w:rPr>
          <w:rFonts w:ascii="Times New Roman" w:eastAsia="Times New Roman" w:hAnsi="Times New Roman" w:cs="Times New Roman"/>
          <w:color w:val="231F20"/>
          <w:sz w:val="24"/>
          <w:szCs w:val="24"/>
        </w:rPr>
        <w:t>Camphorosmoideae</w:t>
      </w:r>
      <w:proofErr w:type="spellEnd"/>
      <w:r>
        <w:rPr>
          <w:rFonts w:ascii="Times New Roman" w:eastAsia="Times New Roman" w:hAnsi="Times New Roman" w:cs="Times New Roman"/>
          <w:color w:val="231F20"/>
          <w:sz w:val="24"/>
          <w:szCs w:val="24"/>
        </w:rPr>
        <w:t xml:space="preserve"> and </w:t>
      </w:r>
      <w:proofErr w:type="spellStart"/>
      <w:r>
        <w:rPr>
          <w:rFonts w:ascii="Times New Roman" w:eastAsia="Times New Roman" w:hAnsi="Times New Roman" w:cs="Times New Roman"/>
          <w:color w:val="231F20"/>
          <w:sz w:val="24"/>
          <w:szCs w:val="24"/>
        </w:rPr>
        <w:t>Suaedoideae</w:t>
      </w:r>
      <w:proofErr w:type="spellEnd"/>
      <w:r>
        <w:rPr>
          <w:rFonts w:ascii="Times New Roman" w:eastAsia="Times New Roman" w:hAnsi="Times New Roman" w:cs="Times New Roman"/>
          <w:color w:val="231F20"/>
          <w:sz w:val="24"/>
          <w:szCs w:val="24"/>
        </w:rPr>
        <w:t xml:space="preserve">) and </w:t>
      </w:r>
      <w:proofErr w:type="spellStart"/>
      <w:r>
        <w:rPr>
          <w:rFonts w:ascii="Times New Roman" w:eastAsia="Times New Roman" w:hAnsi="Times New Roman" w:cs="Times New Roman"/>
          <w:color w:val="231F20"/>
          <w:sz w:val="24"/>
          <w:szCs w:val="24"/>
        </w:rPr>
        <w:t>Chenopodioideae</w:t>
      </w:r>
      <w:proofErr w:type="spellEnd"/>
      <w:r>
        <w:rPr>
          <w:rFonts w:ascii="Times New Roman" w:eastAsia="Times New Roman" w:hAnsi="Times New Roman" w:cs="Times New Roman"/>
          <w:color w:val="231F20"/>
          <w:sz w:val="24"/>
          <w:szCs w:val="24"/>
        </w:rPr>
        <w:t>,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photosynthesis arose in ancestrally subtropical and temperate arid, and predominantly succulent and salt-tolerant lineages,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clades within </w:t>
      </w:r>
      <w:proofErr w:type="spellStart"/>
      <w:r>
        <w:rPr>
          <w:rFonts w:ascii="Times New Roman" w:eastAsia="Times New Roman" w:hAnsi="Times New Roman" w:cs="Times New Roman"/>
          <w:color w:val="231F20"/>
          <w:sz w:val="24"/>
          <w:szCs w:val="24"/>
        </w:rPr>
        <w:t>Amaranthoideae</w:t>
      </w:r>
      <w:proofErr w:type="spellEnd"/>
      <w:r>
        <w:rPr>
          <w:rFonts w:ascii="Times New Roman" w:eastAsia="Times New Roman" w:hAnsi="Times New Roman" w:cs="Times New Roman"/>
          <w:color w:val="231F20"/>
          <w:sz w:val="24"/>
          <w:szCs w:val="24"/>
        </w:rPr>
        <w:t xml:space="preserve"> more likely originated from tropical ancestors. Both NAD-ME as well as NADP-ME pathways are present in multiple lineages of this family and its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representatives can be found in most biomes, including the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less-favourable cool boreal zones. </w:t>
      </w:r>
      <w:proofErr w:type="gramStart"/>
      <w:r>
        <w:rPr>
          <w:rFonts w:ascii="Times New Roman" w:eastAsia="Times New Roman" w:hAnsi="Times New Roman" w:cs="Times New Roman"/>
          <w:color w:val="231F20"/>
          <w:sz w:val="24"/>
          <w:szCs w:val="24"/>
        </w:rPr>
        <w:t>A number of</w:t>
      </w:r>
      <w:proofErr w:type="gramEnd"/>
      <w:r>
        <w:rPr>
          <w:rFonts w:ascii="Times New Roman" w:eastAsia="Times New Roman" w:hAnsi="Times New Roman" w:cs="Times New Roman"/>
          <w:color w:val="231F20"/>
          <w:sz w:val="24"/>
          <w:szCs w:val="24"/>
        </w:rPr>
        <w:t xml:space="preserve"> rare features in the context of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photosynthesis are found only in </w:t>
      </w:r>
      <w:proofErr w:type="spellStart"/>
      <w:r>
        <w:rPr>
          <w:rFonts w:ascii="Times New Roman" w:eastAsia="Times New Roman" w:hAnsi="Times New Roman" w:cs="Times New Roman"/>
          <w:color w:val="231F20"/>
          <w:sz w:val="24"/>
          <w:szCs w:val="24"/>
        </w:rPr>
        <w:t>Amaranthaceae</w:t>
      </w:r>
      <w:proofErr w:type="spellEnd"/>
      <w:r>
        <w:rPr>
          <w:rFonts w:ascii="Times New Roman" w:eastAsia="Times New Roman" w:hAnsi="Times New Roman" w:cs="Times New Roman"/>
          <w:color w:val="231F20"/>
          <w:sz w:val="24"/>
          <w:szCs w:val="24"/>
        </w:rPr>
        <w:t>. For example, the occurrence of single cell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in terrestrial angiosperms occurs only in the genus </w:t>
      </w:r>
      <w:proofErr w:type="spellStart"/>
      <w:r>
        <w:rPr>
          <w:rFonts w:ascii="Times New Roman" w:eastAsia="Times New Roman" w:hAnsi="Times New Roman" w:cs="Times New Roman"/>
          <w:i/>
          <w:color w:val="231F20"/>
          <w:sz w:val="24"/>
          <w:szCs w:val="24"/>
        </w:rPr>
        <w:t>Bienertia</w:t>
      </w:r>
      <w:proofErr w:type="spellEnd"/>
      <w:r>
        <w:rPr>
          <w:rFonts w:ascii="Times New Roman" w:eastAsia="Times New Roman" w:hAnsi="Times New Roman" w:cs="Times New Roman"/>
          <w:i/>
          <w:color w:val="231F20"/>
          <w:sz w:val="24"/>
          <w:szCs w:val="24"/>
        </w:rPr>
        <w:t xml:space="preserve"> </w:t>
      </w:r>
      <w:r>
        <w:rPr>
          <w:rFonts w:ascii="Times New Roman" w:eastAsia="Times New Roman" w:hAnsi="Times New Roman" w:cs="Times New Roman"/>
          <w:color w:val="231F20"/>
          <w:sz w:val="24"/>
          <w:szCs w:val="24"/>
        </w:rPr>
        <w:t xml:space="preserve">and in </w:t>
      </w:r>
      <w:proofErr w:type="spellStart"/>
      <w:r>
        <w:rPr>
          <w:rFonts w:ascii="Times New Roman" w:eastAsia="Times New Roman" w:hAnsi="Times New Roman" w:cs="Times New Roman"/>
          <w:i/>
          <w:color w:val="231F20"/>
          <w:sz w:val="24"/>
          <w:szCs w:val="24"/>
        </w:rPr>
        <w:t>Suaeda</w:t>
      </w:r>
      <w:proofErr w:type="spellEnd"/>
      <w:r>
        <w:rPr>
          <w:rFonts w:ascii="Times New Roman" w:eastAsia="Times New Roman" w:hAnsi="Times New Roman" w:cs="Times New Roman"/>
          <w:i/>
          <w:color w:val="231F20"/>
          <w:sz w:val="24"/>
          <w:szCs w:val="24"/>
        </w:rPr>
        <w:t xml:space="preserve"> </w:t>
      </w:r>
      <w:proofErr w:type="spellStart"/>
      <w:r>
        <w:rPr>
          <w:rFonts w:ascii="Times New Roman" w:eastAsia="Times New Roman" w:hAnsi="Times New Roman" w:cs="Times New Roman"/>
          <w:i/>
          <w:color w:val="231F20"/>
          <w:sz w:val="24"/>
          <w:szCs w:val="24"/>
        </w:rPr>
        <w:t>aralocaspica</w:t>
      </w:r>
      <w:proofErr w:type="spellEnd"/>
      <w:r>
        <w:rPr>
          <w:rFonts w:ascii="Times New Roman" w:eastAsia="Times New Roman" w:hAnsi="Times New Roman" w:cs="Times New Roman"/>
          <w:color w:val="231F20"/>
          <w:sz w:val="24"/>
          <w:szCs w:val="24"/>
        </w:rPr>
        <w:t xml:space="preserve"> (both taxa belong to the tribe </w:t>
      </w:r>
      <w:proofErr w:type="spellStart"/>
      <w:r>
        <w:rPr>
          <w:rFonts w:ascii="Times New Roman" w:eastAsia="Times New Roman" w:hAnsi="Times New Roman" w:cs="Times New Roman"/>
          <w:color w:val="231F20"/>
          <w:sz w:val="24"/>
          <w:szCs w:val="24"/>
        </w:rPr>
        <w:t>Suaedeae</w:t>
      </w:r>
      <w:proofErr w:type="spellEnd"/>
      <w:r>
        <w:rPr>
          <w:rFonts w:ascii="Times New Roman" w:eastAsia="Times New Roman" w:hAnsi="Times New Roman" w:cs="Times New Roman"/>
          <w:color w:val="231F20"/>
          <w:sz w:val="24"/>
          <w:szCs w:val="24"/>
        </w:rPr>
        <w:t xml:space="preserve">; </w:t>
      </w:r>
      <w:proofErr w:type="spellStart"/>
      <w:r>
        <w:rPr>
          <w:rFonts w:ascii="Times New Roman" w:eastAsia="Times New Roman" w:hAnsi="Times New Roman" w:cs="Times New Roman"/>
          <w:color w:val="222222"/>
          <w:sz w:val="24"/>
          <w:szCs w:val="24"/>
        </w:rPr>
        <w:t>Voznesenskaya</w:t>
      </w:r>
      <w:proofErr w:type="spellEnd"/>
      <w:r>
        <w:rPr>
          <w:rFonts w:ascii="Times New Roman" w:eastAsia="Times New Roman" w:hAnsi="Times New Roman" w:cs="Times New Roman"/>
          <w:color w:val="222222"/>
          <w:sz w:val="24"/>
          <w:szCs w:val="24"/>
        </w:rPr>
        <w:t xml:space="preserve"> et al., 2002</w:t>
      </w:r>
      <w:r>
        <w:rPr>
          <w:rFonts w:ascii="Times New Roman" w:eastAsia="Times New Roman" w:hAnsi="Times New Roman" w:cs="Times New Roman"/>
          <w:color w:val="231F20"/>
          <w:sz w:val="24"/>
          <w:szCs w:val="24"/>
        </w:rPr>
        <w:t>). Furthermore, the shift from C</w:t>
      </w:r>
      <w:r>
        <w:rPr>
          <w:rFonts w:ascii="Times New Roman" w:eastAsia="Times New Roman" w:hAnsi="Times New Roman" w:cs="Times New Roman"/>
          <w:color w:val="231F20"/>
          <w:sz w:val="24"/>
          <w:szCs w:val="24"/>
          <w:vertAlign w:val="subscript"/>
        </w:rPr>
        <w:t>3</w:t>
      </w:r>
      <w:r>
        <w:rPr>
          <w:rFonts w:ascii="Times New Roman" w:eastAsia="Times New Roman" w:hAnsi="Times New Roman" w:cs="Times New Roman"/>
          <w:color w:val="231F20"/>
          <w:sz w:val="24"/>
          <w:szCs w:val="24"/>
        </w:rPr>
        <w:t xml:space="preserve"> photosynthesis in cotyledons to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in adult leaves has been so far only reported from various species of </w:t>
      </w:r>
      <w:proofErr w:type="spellStart"/>
      <w:r>
        <w:rPr>
          <w:rFonts w:ascii="Times New Roman" w:eastAsia="Times New Roman" w:hAnsi="Times New Roman" w:cs="Times New Roman"/>
          <w:color w:val="231F20"/>
          <w:sz w:val="24"/>
          <w:szCs w:val="24"/>
        </w:rPr>
        <w:t>Salsoleae</w:t>
      </w:r>
      <w:proofErr w:type="spellEnd"/>
      <w:r>
        <w:rPr>
          <w:rFonts w:ascii="Times New Roman" w:eastAsia="Times New Roman" w:hAnsi="Times New Roman" w:cs="Times New Roman"/>
          <w:color w:val="231F20"/>
          <w:sz w:val="24"/>
          <w:szCs w:val="24"/>
        </w:rPr>
        <w:t xml:space="preserve"> (Lauterbach et al., 2017). Two species of </w:t>
      </w:r>
      <w:proofErr w:type="spellStart"/>
      <w:r>
        <w:rPr>
          <w:rFonts w:ascii="Times New Roman" w:eastAsia="Times New Roman" w:hAnsi="Times New Roman" w:cs="Times New Roman"/>
          <w:i/>
          <w:color w:val="231F20"/>
          <w:sz w:val="24"/>
          <w:szCs w:val="24"/>
        </w:rPr>
        <w:t>Tecticornia</w:t>
      </w:r>
      <w:proofErr w:type="spellEnd"/>
      <w:r>
        <w:rPr>
          <w:rFonts w:ascii="Times New Roman" w:eastAsia="Times New Roman" w:hAnsi="Times New Roman" w:cs="Times New Roman"/>
          <w:i/>
          <w:color w:val="231F20"/>
          <w:sz w:val="24"/>
          <w:szCs w:val="24"/>
        </w:rPr>
        <w:t xml:space="preserve"> </w:t>
      </w:r>
      <w:r>
        <w:rPr>
          <w:rFonts w:ascii="Times New Roman" w:eastAsia="Times New Roman" w:hAnsi="Times New Roman" w:cs="Times New Roman"/>
          <w:color w:val="231F20"/>
          <w:sz w:val="24"/>
          <w:szCs w:val="24"/>
        </w:rPr>
        <w:t>represent the only known stem-succulent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species with window cells in their mesophyll (</w:t>
      </w:r>
      <w:r>
        <w:rPr>
          <w:rFonts w:ascii="Times New Roman" w:eastAsia="Times New Roman" w:hAnsi="Times New Roman" w:cs="Times New Roman"/>
          <w:color w:val="222222"/>
          <w:sz w:val="24"/>
          <w:szCs w:val="24"/>
        </w:rPr>
        <w:t>Marchesini et al., 2014; Moir-</w:t>
      </w:r>
      <w:proofErr w:type="spellStart"/>
      <w:r>
        <w:rPr>
          <w:rFonts w:ascii="Times New Roman" w:eastAsia="Times New Roman" w:hAnsi="Times New Roman" w:cs="Times New Roman"/>
          <w:color w:val="222222"/>
          <w:sz w:val="24"/>
          <w:szCs w:val="24"/>
        </w:rPr>
        <w:t>Barnetson</w:t>
      </w:r>
      <w:proofErr w:type="spellEnd"/>
      <w:r>
        <w:rPr>
          <w:rFonts w:ascii="Times New Roman" w:eastAsia="Times New Roman" w:hAnsi="Times New Roman" w:cs="Times New Roman"/>
          <w:color w:val="222222"/>
          <w:sz w:val="24"/>
          <w:szCs w:val="24"/>
        </w:rPr>
        <w:t>, 2014</w:t>
      </w:r>
      <w:r>
        <w:rPr>
          <w:rFonts w:ascii="Times New Roman" w:eastAsia="Times New Roman" w:hAnsi="Times New Roman" w:cs="Times New Roman"/>
          <w:color w:val="231F20"/>
          <w:sz w:val="24"/>
          <w:szCs w:val="24"/>
        </w:rPr>
        <w:t xml:space="preserve">) and the </w:t>
      </w:r>
      <w:r>
        <w:rPr>
          <w:rFonts w:ascii="Times New Roman" w:eastAsia="Times New Roman" w:hAnsi="Times New Roman" w:cs="Times New Roman"/>
          <w:i/>
          <w:color w:val="231F20"/>
          <w:sz w:val="24"/>
          <w:szCs w:val="24"/>
        </w:rPr>
        <w:t xml:space="preserve">Salsola </w:t>
      </w:r>
      <w:proofErr w:type="spellStart"/>
      <w:r>
        <w:rPr>
          <w:rFonts w:ascii="Times New Roman" w:eastAsia="Times New Roman" w:hAnsi="Times New Roman" w:cs="Times New Roman"/>
          <w:i/>
          <w:color w:val="231F20"/>
          <w:sz w:val="24"/>
          <w:szCs w:val="24"/>
        </w:rPr>
        <w:t>divaricata</w:t>
      </w:r>
      <w:proofErr w:type="spellEnd"/>
      <w:r>
        <w:rPr>
          <w:rFonts w:ascii="Times New Roman" w:eastAsia="Times New Roman" w:hAnsi="Times New Roman" w:cs="Times New Roman"/>
          <w:color w:val="231F20"/>
          <w:sz w:val="24"/>
          <w:szCs w:val="24"/>
        </w:rPr>
        <w:t xml:space="preserve"> </w:t>
      </w:r>
      <w:proofErr w:type="spellStart"/>
      <w:r>
        <w:rPr>
          <w:rFonts w:ascii="Times New Roman" w:eastAsia="Times New Roman" w:hAnsi="Times New Roman" w:cs="Times New Roman"/>
          <w:color w:val="231F20"/>
          <w:sz w:val="24"/>
          <w:szCs w:val="24"/>
        </w:rPr>
        <w:t>agg</w:t>
      </w:r>
      <w:proofErr w:type="spellEnd"/>
      <w:r>
        <w:rPr>
          <w:rFonts w:ascii="Times New Roman" w:eastAsia="Times New Roman" w:hAnsi="Times New Roman" w:cs="Times New Roman"/>
          <w:color w:val="231F20"/>
          <w:sz w:val="24"/>
          <w:szCs w:val="24"/>
        </w:rPr>
        <w:t>. represents the first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lineages that was shown to have arisen from </w:t>
      </w:r>
      <w:r>
        <w:rPr>
          <w:rFonts w:ascii="Times New Roman" w:eastAsia="Times New Roman" w:hAnsi="Times New Roman" w:cs="Times New Roman"/>
          <w:color w:val="231F20"/>
          <w:sz w:val="24"/>
          <w:szCs w:val="24"/>
        </w:rPr>
        <w:lastRenderedPageBreak/>
        <w:t>ancestral hybridization events between a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and a C</w:t>
      </w:r>
      <w:r>
        <w:rPr>
          <w:rFonts w:ascii="Times New Roman" w:eastAsia="Times New Roman" w:hAnsi="Times New Roman" w:cs="Times New Roman"/>
          <w:color w:val="231F20"/>
          <w:sz w:val="24"/>
          <w:szCs w:val="24"/>
          <w:vertAlign w:val="subscript"/>
        </w:rPr>
        <w:t>3</w:t>
      </w:r>
      <w:r>
        <w:rPr>
          <w:rFonts w:ascii="Times New Roman" w:eastAsia="Times New Roman" w:hAnsi="Times New Roman" w:cs="Times New Roman"/>
          <w:color w:val="231F20"/>
          <w:sz w:val="24"/>
          <w:szCs w:val="24"/>
        </w:rPr>
        <w:t xml:space="preserve"> lineage within </w:t>
      </w:r>
      <w:proofErr w:type="spellStart"/>
      <w:r>
        <w:rPr>
          <w:rFonts w:ascii="Times New Roman" w:eastAsia="Times New Roman" w:hAnsi="Times New Roman" w:cs="Times New Roman"/>
          <w:color w:val="231F20"/>
          <w:sz w:val="24"/>
          <w:szCs w:val="24"/>
        </w:rPr>
        <w:t>Salsoleae</w:t>
      </w:r>
      <w:proofErr w:type="spellEnd"/>
      <w:r>
        <w:rPr>
          <w:rFonts w:ascii="Times New Roman" w:eastAsia="Times New Roman" w:hAnsi="Times New Roman" w:cs="Times New Roman"/>
          <w:color w:val="231F20"/>
          <w:sz w:val="24"/>
          <w:szCs w:val="24"/>
        </w:rPr>
        <w:t xml:space="preserve"> (Morales-Briones &amp; Kadereit, 2023).</w:t>
      </w:r>
    </w:p>
    <w:p w14:paraId="000000AB" w14:textId="77777777" w:rsidR="000D3EF9" w:rsidRDefault="00000000">
      <w:pPr>
        <w:spacing w:after="0" w:line="360" w:lineRule="auto"/>
        <w:ind w:firstLine="72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color w:val="231F20"/>
          <w:sz w:val="24"/>
          <w:szCs w:val="24"/>
        </w:rPr>
        <w:t>Amaranthaceae</w:t>
      </w:r>
      <w:proofErr w:type="spellEnd"/>
      <w:r>
        <w:rPr>
          <w:rFonts w:ascii="Times New Roman" w:eastAsia="Times New Roman" w:hAnsi="Times New Roman" w:cs="Times New Roman"/>
          <w:color w:val="231F20"/>
          <w:sz w:val="24"/>
          <w:szCs w:val="24"/>
        </w:rPr>
        <w:t xml:space="preserve"> are in terms of the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species richness followed by </w:t>
      </w:r>
      <w:proofErr w:type="spellStart"/>
      <w:r>
        <w:rPr>
          <w:rFonts w:ascii="Times New Roman" w:eastAsia="Times New Roman" w:hAnsi="Times New Roman" w:cs="Times New Roman"/>
          <w:b/>
          <w:color w:val="231F20"/>
          <w:sz w:val="24"/>
          <w:szCs w:val="24"/>
        </w:rPr>
        <w:t>Euphorbiaceae</w:t>
      </w:r>
      <w:proofErr w:type="spellEnd"/>
      <w:r>
        <w:rPr>
          <w:rFonts w:ascii="Times New Roman" w:eastAsia="Times New Roman" w:hAnsi="Times New Roman" w:cs="Times New Roman"/>
          <w:b/>
          <w:color w:val="231F20"/>
          <w:sz w:val="24"/>
          <w:szCs w:val="24"/>
        </w:rPr>
        <w:t xml:space="preserve"> </w:t>
      </w:r>
      <w:r>
        <w:rPr>
          <w:rFonts w:ascii="Times New Roman" w:eastAsia="Times New Roman" w:hAnsi="Times New Roman" w:cs="Times New Roman"/>
          <w:color w:val="231F20"/>
          <w:sz w:val="24"/>
          <w:szCs w:val="24"/>
        </w:rPr>
        <w:t>and Asteraceae (Figure 1). In the former predominantly tropical plant family, the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syndrome evolved only once resulting in a clade of about 150 species found for the most part, but not exclusively, in seasonally dry and arid zones. In Hawaii, </w:t>
      </w:r>
      <w:r>
        <w:rPr>
          <w:rFonts w:ascii="Times New Roman" w:eastAsia="Times New Roman" w:hAnsi="Times New Roman" w:cs="Times New Roman"/>
          <w:i/>
          <w:color w:val="231F20"/>
          <w:sz w:val="24"/>
          <w:szCs w:val="24"/>
        </w:rPr>
        <w:t xml:space="preserve">Euphorbia </w:t>
      </w:r>
      <w:r>
        <w:rPr>
          <w:rFonts w:ascii="Times New Roman" w:eastAsia="Times New Roman" w:hAnsi="Times New Roman" w:cs="Times New Roman"/>
          <w:color w:val="231F20"/>
          <w:sz w:val="24"/>
          <w:szCs w:val="24"/>
        </w:rPr>
        <w:t xml:space="preserve">species occur in habitats ranging from arid coastal beaches to rainforests. </w:t>
      </w:r>
      <w:r>
        <w:rPr>
          <w:rFonts w:ascii="Times New Roman" w:eastAsia="Times New Roman" w:hAnsi="Times New Roman" w:cs="Times New Roman"/>
          <w:sz w:val="24"/>
          <w:szCs w:val="24"/>
        </w:rPr>
        <w:t xml:space="preserve">One example is </w:t>
      </w:r>
      <w:r>
        <w:rPr>
          <w:rFonts w:ascii="Times New Roman" w:eastAsia="Times New Roman" w:hAnsi="Times New Roman" w:cs="Times New Roman"/>
          <w:i/>
          <w:sz w:val="24"/>
          <w:szCs w:val="24"/>
        </w:rPr>
        <w:t xml:space="preserve">Euphorbia </w:t>
      </w:r>
      <w:proofErr w:type="spellStart"/>
      <w:r>
        <w:rPr>
          <w:rFonts w:ascii="Times New Roman" w:eastAsia="Times New Roman" w:hAnsi="Times New Roman" w:cs="Times New Roman"/>
          <w:i/>
          <w:sz w:val="24"/>
          <w:szCs w:val="24"/>
        </w:rPr>
        <w:t>clusiifolia</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Hook. &amp; </w:t>
      </w:r>
      <w:proofErr w:type="spellStart"/>
      <w:r>
        <w:rPr>
          <w:rFonts w:ascii="Times New Roman" w:eastAsia="Times New Roman" w:hAnsi="Times New Roman" w:cs="Times New Roman"/>
          <w:sz w:val="24"/>
          <w:szCs w:val="24"/>
        </w:rPr>
        <w:t>Arn</w:t>
      </w:r>
      <w:proofErr w:type="spellEnd"/>
      <w:r>
        <w:rPr>
          <w:rFonts w:ascii="Times New Roman" w:eastAsia="Times New Roman" w:hAnsi="Times New Roman" w:cs="Times New Roman"/>
          <w:sz w:val="24"/>
          <w:szCs w:val="24"/>
        </w:rPr>
        <w:t>. (</w:t>
      </w:r>
      <w:proofErr w:type="gramStart"/>
      <w:r>
        <w:rPr>
          <w:rFonts w:ascii="Times New Roman" w:eastAsia="Times New Roman" w:hAnsi="Times New Roman" w:cs="Times New Roman"/>
          <w:sz w:val="24"/>
          <w:szCs w:val="24"/>
        </w:rPr>
        <w:t>formerly</w:t>
      </w:r>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E. </w:t>
      </w:r>
      <w:proofErr w:type="spellStart"/>
      <w:r>
        <w:rPr>
          <w:rFonts w:ascii="Times New Roman" w:eastAsia="Times New Roman" w:hAnsi="Times New Roman" w:cs="Times New Roman"/>
          <w:i/>
          <w:sz w:val="24"/>
          <w:szCs w:val="24"/>
        </w:rPr>
        <w:t>forbesii</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sz w:val="24"/>
          <w:szCs w:val="24"/>
        </w:rPr>
        <w:t>Sherff</w:t>
      </w:r>
      <w:proofErr w:type="spellEnd"/>
      <w:r>
        <w:rPr>
          <w:rFonts w:ascii="Times New Roman" w:eastAsia="Times New Roman" w:hAnsi="Times New Roman" w:cs="Times New Roman"/>
          <w:sz w:val="24"/>
          <w:szCs w:val="24"/>
        </w:rPr>
        <w:t xml:space="preserve">, not accepted by </w:t>
      </w:r>
      <w:proofErr w:type="spellStart"/>
      <w:r>
        <w:rPr>
          <w:rFonts w:ascii="Times New Roman" w:eastAsia="Times New Roman" w:hAnsi="Times New Roman" w:cs="Times New Roman"/>
          <w:sz w:val="24"/>
          <w:szCs w:val="24"/>
        </w:rPr>
        <w:t>Govaerts</w:t>
      </w:r>
      <w:proofErr w:type="spellEnd"/>
      <w:r>
        <w:rPr>
          <w:rFonts w:ascii="Times New Roman" w:eastAsia="Times New Roman" w:hAnsi="Times New Roman" w:cs="Times New Roman"/>
          <w:sz w:val="24"/>
          <w:szCs w:val="24"/>
        </w:rPr>
        <w:t xml:space="preserve"> et al., 2000), a tree species that grows up to 13 m high and is endemic to the cool, mesic, subtropical forests in the geographically young Hawaiian Islands (Pearcy &amp; </w:t>
      </w:r>
      <w:proofErr w:type="spellStart"/>
      <w:r>
        <w:rPr>
          <w:rFonts w:ascii="Times New Roman" w:eastAsia="Times New Roman" w:hAnsi="Times New Roman" w:cs="Times New Roman"/>
          <w:sz w:val="24"/>
          <w:szCs w:val="24"/>
        </w:rPr>
        <w:t>Ehleringer</w:t>
      </w:r>
      <w:proofErr w:type="spellEnd"/>
      <w:r>
        <w:rPr>
          <w:rFonts w:ascii="Times New Roman" w:eastAsia="Times New Roman" w:hAnsi="Times New Roman" w:cs="Times New Roman"/>
          <w:sz w:val="24"/>
          <w:szCs w:val="24"/>
        </w:rPr>
        <w:t>, 1984). Further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trees include </w:t>
      </w:r>
      <w:r>
        <w:rPr>
          <w:rFonts w:ascii="Times New Roman" w:eastAsia="Times New Roman" w:hAnsi="Times New Roman" w:cs="Times New Roman"/>
          <w:i/>
          <w:sz w:val="24"/>
          <w:szCs w:val="24"/>
        </w:rPr>
        <w:t>Euphorbia</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i/>
          <w:sz w:val="24"/>
          <w:szCs w:val="24"/>
        </w:rPr>
        <w:t>olowaluana</w:t>
      </w:r>
      <w:proofErr w:type="spellEnd"/>
      <w:r>
        <w:rPr>
          <w:rFonts w:ascii="Times New Roman" w:eastAsia="Times New Roman" w:hAnsi="Times New Roman" w:cs="Times New Roman"/>
          <w:sz w:val="24"/>
          <w:szCs w:val="24"/>
        </w:rPr>
        <w:t xml:space="preserve"> and </w:t>
      </w:r>
      <w:r>
        <w:rPr>
          <w:rFonts w:ascii="Times New Roman" w:eastAsia="Times New Roman" w:hAnsi="Times New Roman" w:cs="Times New Roman"/>
          <w:i/>
          <w:sz w:val="24"/>
          <w:szCs w:val="24"/>
        </w:rPr>
        <w:t xml:space="preserve">E. </w:t>
      </w:r>
      <w:proofErr w:type="spellStart"/>
      <w:r>
        <w:rPr>
          <w:rFonts w:ascii="Times New Roman" w:eastAsia="Times New Roman" w:hAnsi="Times New Roman" w:cs="Times New Roman"/>
          <w:i/>
          <w:sz w:val="24"/>
          <w:szCs w:val="24"/>
        </w:rPr>
        <w:t>remyi</w:t>
      </w:r>
      <w:proofErr w:type="spellEnd"/>
      <w:r>
        <w:rPr>
          <w:rFonts w:ascii="Times New Roman" w:eastAsia="Times New Roman" w:hAnsi="Times New Roman" w:cs="Times New Roman"/>
          <w:sz w:val="24"/>
          <w:szCs w:val="24"/>
        </w:rPr>
        <w:t>, which occur in dry open and subalpine, and humid forests, respectively (Young et al., 2020). These examples strongly indicate that the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pathway is not limited to herbaceous or shrubby life forms but may also occur in trees, albeit these examples evolved woodiness secondarily from herbaceous ancestors on the island (Zizka et al., 2022). This link is particularly interesting since the secondary evolution of woodiness may in turn be linked to drought adaptation in other lineages (</w:t>
      </w:r>
      <w:proofErr w:type="spellStart"/>
      <w:r>
        <w:rPr>
          <w:rFonts w:ascii="Times New Roman" w:eastAsia="Times New Roman" w:hAnsi="Times New Roman" w:cs="Times New Roman"/>
          <w:color w:val="222222"/>
          <w:sz w:val="24"/>
          <w:szCs w:val="24"/>
          <w:highlight w:val="white"/>
        </w:rPr>
        <w:t>Dória</w:t>
      </w:r>
      <w:proofErr w:type="spellEnd"/>
      <w:r>
        <w:rPr>
          <w:rFonts w:ascii="Times New Roman" w:eastAsia="Times New Roman" w:hAnsi="Times New Roman" w:cs="Times New Roman"/>
          <w:sz w:val="24"/>
          <w:szCs w:val="24"/>
        </w:rPr>
        <w:t xml:space="preserve"> et al., 2018, </w:t>
      </w:r>
      <w:r>
        <w:rPr>
          <w:rFonts w:ascii="Times New Roman" w:eastAsia="Times New Roman" w:hAnsi="Times New Roman" w:cs="Times New Roman"/>
          <w:color w:val="222222"/>
          <w:sz w:val="24"/>
          <w:szCs w:val="24"/>
          <w:highlight w:val="white"/>
        </w:rPr>
        <w:t xml:space="preserve">Hooft van </w:t>
      </w:r>
      <w:proofErr w:type="spellStart"/>
      <w:r>
        <w:rPr>
          <w:rFonts w:ascii="Times New Roman" w:eastAsia="Times New Roman" w:hAnsi="Times New Roman" w:cs="Times New Roman"/>
          <w:color w:val="222222"/>
          <w:sz w:val="24"/>
          <w:szCs w:val="24"/>
          <w:highlight w:val="white"/>
        </w:rPr>
        <w:t>Huysduynen</w:t>
      </w:r>
      <w:proofErr w:type="spellEnd"/>
      <w:r>
        <w:rPr>
          <w:rFonts w:ascii="Times New Roman" w:eastAsia="Times New Roman" w:hAnsi="Times New Roman" w:cs="Times New Roman"/>
          <w:sz w:val="24"/>
          <w:szCs w:val="24"/>
        </w:rPr>
        <w:t xml:space="preserve"> et al., 2021). Many other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Euphorbia</w:t>
      </w:r>
      <w:r>
        <w:rPr>
          <w:rFonts w:ascii="Times New Roman" w:eastAsia="Times New Roman" w:hAnsi="Times New Roman" w:cs="Times New Roman"/>
          <w:sz w:val="24"/>
          <w:szCs w:val="24"/>
        </w:rPr>
        <w:t xml:space="preserve"> species occur in the understory rainforests of Hawaii, where the precipitation is rather high with an average range of 1,200 mm to 1,800 mm annually (Pearcy &amp; </w:t>
      </w:r>
      <w:proofErr w:type="spellStart"/>
      <w:r>
        <w:rPr>
          <w:rFonts w:ascii="Times New Roman" w:eastAsia="Times New Roman" w:hAnsi="Times New Roman" w:cs="Times New Roman"/>
          <w:sz w:val="24"/>
          <w:szCs w:val="24"/>
        </w:rPr>
        <w:t>Ehleringer</w:t>
      </w:r>
      <w:proofErr w:type="spellEnd"/>
      <w:r>
        <w:rPr>
          <w:rFonts w:ascii="Times New Roman" w:eastAsia="Times New Roman" w:hAnsi="Times New Roman" w:cs="Times New Roman"/>
          <w:sz w:val="24"/>
          <w:szCs w:val="24"/>
        </w:rPr>
        <w:t>, 1984) – conditions, in which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photosynthesis does not seem to have a physiological advantage.</w:t>
      </w:r>
    </w:p>
    <w:p w14:paraId="000000AC" w14:textId="77777777" w:rsidR="000D3EF9" w:rsidRDefault="00000000">
      <w:pPr>
        <w:spacing w:after="0" w:line="360" w:lineRule="auto"/>
        <w:ind w:firstLine="720"/>
        <w:jc w:val="both"/>
        <w:rPr>
          <w:rFonts w:ascii="Times New Roman" w:eastAsia="Times New Roman" w:hAnsi="Times New Roman" w:cs="Times New Roman"/>
          <w:color w:val="231F20"/>
          <w:sz w:val="24"/>
          <w:szCs w:val="24"/>
        </w:rPr>
      </w:pPr>
      <w:r>
        <w:rPr>
          <w:rFonts w:ascii="Times New Roman" w:eastAsia="Times New Roman" w:hAnsi="Times New Roman" w:cs="Times New Roman"/>
          <w:color w:val="231F20"/>
          <w:sz w:val="24"/>
          <w:szCs w:val="24"/>
        </w:rPr>
        <w:t xml:space="preserve">In </w:t>
      </w:r>
      <w:r>
        <w:rPr>
          <w:rFonts w:ascii="Times New Roman" w:eastAsia="Times New Roman" w:hAnsi="Times New Roman" w:cs="Times New Roman"/>
          <w:b/>
          <w:color w:val="231F20"/>
          <w:sz w:val="24"/>
          <w:szCs w:val="24"/>
        </w:rPr>
        <w:t xml:space="preserve">Asteraceae </w:t>
      </w:r>
      <w:r>
        <w:rPr>
          <w:rFonts w:ascii="Times New Roman" w:eastAsia="Times New Roman" w:hAnsi="Times New Roman" w:cs="Times New Roman"/>
          <w:color w:val="231F20"/>
          <w:sz w:val="24"/>
          <w:szCs w:val="24"/>
        </w:rPr>
        <w:t>the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syndrome</w:t>
      </w:r>
      <w:r>
        <w:rPr>
          <w:rFonts w:ascii="Times New Roman" w:eastAsia="Times New Roman" w:hAnsi="Times New Roman" w:cs="Times New Roman"/>
          <w:b/>
          <w:color w:val="231F20"/>
          <w:sz w:val="24"/>
          <w:szCs w:val="24"/>
        </w:rPr>
        <w:t xml:space="preserve"> </w:t>
      </w:r>
      <w:r>
        <w:rPr>
          <w:rFonts w:ascii="Times New Roman" w:eastAsia="Times New Roman" w:hAnsi="Times New Roman" w:cs="Times New Roman"/>
          <w:color w:val="231F20"/>
          <w:sz w:val="24"/>
          <w:szCs w:val="24"/>
        </w:rPr>
        <w:t xml:space="preserve">originated several times resulting in about 100 species that often </w:t>
      </w:r>
      <w:proofErr w:type="spellStart"/>
      <w:r>
        <w:rPr>
          <w:rFonts w:ascii="Times New Roman" w:eastAsia="Times New Roman" w:hAnsi="Times New Roman" w:cs="Times New Roman"/>
          <w:color w:val="231F20"/>
          <w:sz w:val="24"/>
          <w:szCs w:val="24"/>
        </w:rPr>
        <w:t>sympatrically</w:t>
      </w:r>
      <w:proofErr w:type="spellEnd"/>
      <w:r>
        <w:rPr>
          <w:rFonts w:ascii="Times New Roman" w:eastAsia="Times New Roman" w:hAnsi="Times New Roman" w:cs="Times New Roman"/>
          <w:color w:val="231F20"/>
          <w:sz w:val="24"/>
          <w:szCs w:val="24"/>
        </w:rPr>
        <w:t xml:space="preserve"> occur with the C</w:t>
      </w:r>
      <w:r>
        <w:rPr>
          <w:rFonts w:ascii="Times New Roman" w:eastAsia="Times New Roman" w:hAnsi="Times New Roman" w:cs="Times New Roman"/>
          <w:color w:val="231F20"/>
          <w:sz w:val="24"/>
          <w:szCs w:val="24"/>
          <w:vertAlign w:val="subscript"/>
        </w:rPr>
        <w:t>3</w:t>
      </w:r>
      <w:r>
        <w:rPr>
          <w:rFonts w:ascii="Times New Roman" w:eastAsia="Times New Roman" w:hAnsi="Times New Roman" w:cs="Times New Roman"/>
          <w:color w:val="231F20"/>
          <w:sz w:val="24"/>
          <w:szCs w:val="24"/>
        </w:rPr>
        <w:t xml:space="preserve"> congeners in dry and arid habitats. Due to the presence of many C</w:t>
      </w:r>
      <w:r>
        <w:rPr>
          <w:rFonts w:ascii="Times New Roman" w:eastAsia="Times New Roman" w:hAnsi="Times New Roman" w:cs="Times New Roman"/>
          <w:color w:val="231F20"/>
          <w:sz w:val="24"/>
          <w:szCs w:val="24"/>
          <w:vertAlign w:val="subscript"/>
        </w:rPr>
        <w:t>3</w:t>
      </w:r>
      <w:r>
        <w:rPr>
          <w:rFonts w:ascii="Times New Roman" w:eastAsia="Times New Roman" w:hAnsi="Times New Roman" w:cs="Times New Roman"/>
          <w:color w:val="231F20"/>
          <w:sz w:val="24"/>
          <w:szCs w:val="24"/>
        </w:rPr>
        <w:t>-C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intermediate species, </w:t>
      </w:r>
      <w:proofErr w:type="spellStart"/>
      <w:r>
        <w:rPr>
          <w:rFonts w:ascii="Times New Roman" w:eastAsia="Times New Roman" w:hAnsi="Times New Roman" w:cs="Times New Roman"/>
          <w:i/>
          <w:color w:val="231F20"/>
          <w:sz w:val="24"/>
          <w:szCs w:val="24"/>
        </w:rPr>
        <w:t>Flaveria</w:t>
      </w:r>
      <w:proofErr w:type="spellEnd"/>
      <w:r>
        <w:rPr>
          <w:rFonts w:ascii="Times New Roman" w:eastAsia="Times New Roman" w:hAnsi="Times New Roman" w:cs="Times New Roman"/>
          <w:i/>
          <w:color w:val="231F20"/>
          <w:sz w:val="24"/>
          <w:szCs w:val="24"/>
        </w:rPr>
        <w:t xml:space="preserve"> </w:t>
      </w:r>
      <w:r>
        <w:rPr>
          <w:rFonts w:ascii="Times New Roman" w:eastAsia="Times New Roman" w:hAnsi="Times New Roman" w:cs="Times New Roman"/>
          <w:color w:val="231F20"/>
          <w:sz w:val="24"/>
          <w:szCs w:val="24"/>
        </w:rPr>
        <w:t>became a model of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evolution (Monson &amp; M</w:t>
      </w:r>
      <w:r>
        <w:rPr>
          <w:rFonts w:ascii="Times New Roman" w:eastAsia="Times New Roman" w:hAnsi="Times New Roman" w:cs="Times New Roman"/>
          <w:sz w:val="24"/>
          <w:szCs w:val="24"/>
        </w:rPr>
        <w:t xml:space="preserve">oore, 1989; Sage et al., 2014). The species of the genus </w:t>
      </w:r>
      <w:proofErr w:type="spellStart"/>
      <w:r>
        <w:rPr>
          <w:rFonts w:ascii="Times New Roman" w:eastAsia="Times New Roman" w:hAnsi="Times New Roman" w:cs="Times New Roman"/>
          <w:i/>
          <w:sz w:val="24"/>
          <w:szCs w:val="24"/>
        </w:rPr>
        <w:t>Isostigma</w:t>
      </w:r>
      <w:proofErr w:type="spellEnd"/>
      <w:r>
        <w:rPr>
          <w:rFonts w:ascii="Times New Roman" w:eastAsia="Times New Roman" w:hAnsi="Times New Roman" w:cs="Times New Roman"/>
          <w:sz w:val="24"/>
          <w:szCs w:val="24"/>
        </w:rPr>
        <w:t xml:space="preserve">, native to Bolivia, </w:t>
      </w:r>
      <w:proofErr w:type="gramStart"/>
      <w:r>
        <w:rPr>
          <w:rFonts w:ascii="Times New Roman" w:eastAsia="Times New Roman" w:hAnsi="Times New Roman" w:cs="Times New Roman"/>
          <w:sz w:val="24"/>
          <w:szCs w:val="24"/>
        </w:rPr>
        <w:t>Brazil</w:t>
      </w:r>
      <w:proofErr w:type="gramEnd"/>
      <w:r>
        <w:rPr>
          <w:rFonts w:ascii="Times New Roman" w:eastAsia="Times New Roman" w:hAnsi="Times New Roman" w:cs="Times New Roman"/>
          <w:sz w:val="24"/>
          <w:szCs w:val="24"/>
        </w:rPr>
        <w:t xml:space="preserve"> and North Argentina,</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show Kranz anatomy in the stems and </w:t>
      </w:r>
      <w:r>
        <w:rPr>
          <w:rFonts w:ascii="Times New Roman" w:eastAsia="Times New Roman" w:hAnsi="Times New Roman" w:cs="Times New Roman"/>
          <w:sz w:val="24"/>
          <w:szCs w:val="24"/>
          <w:highlight w:val="white"/>
        </w:rPr>
        <w:t xml:space="preserve">two different types of Kranz anatomy in leaves (Peter, 2009). The </w:t>
      </w:r>
      <w:proofErr w:type="spellStart"/>
      <w:r>
        <w:rPr>
          <w:rFonts w:ascii="Times New Roman" w:eastAsia="Times New Roman" w:hAnsi="Times New Roman" w:cs="Times New Roman"/>
          <w:i/>
          <w:sz w:val="24"/>
          <w:szCs w:val="24"/>
          <w:highlight w:val="white"/>
        </w:rPr>
        <w:t>Eryngiophyllum</w:t>
      </w:r>
      <w:proofErr w:type="spellEnd"/>
      <w:r>
        <w:rPr>
          <w:rFonts w:ascii="Times New Roman" w:eastAsia="Times New Roman" w:hAnsi="Times New Roman" w:cs="Times New Roman"/>
          <w:i/>
          <w:sz w:val="24"/>
          <w:szCs w:val="24"/>
          <w:highlight w:val="white"/>
        </w:rPr>
        <w:t xml:space="preserve"> </w:t>
      </w:r>
      <w:r>
        <w:rPr>
          <w:rFonts w:ascii="Times New Roman" w:eastAsia="Times New Roman" w:hAnsi="Times New Roman" w:cs="Times New Roman"/>
          <w:sz w:val="24"/>
          <w:szCs w:val="24"/>
          <w:highlight w:val="white"/>
        </w:rPr>
        <w:t xml:space="preserve">type, common in hot and arid conditions, has one Kranz unit per leaf and sclerenchyma tissue, whereas the </w:t>
      </w:r>
      <w:proofErr w:type="spellStart"/>
      <w:r>
        <w:rPr>
          <w:rFonts w:ascii="Times New Roman" w:eastAsia="Times New Roman" w:hAnsi="Times New Roman" w:cs="Times New Roman"/>
          <w:i/>
          <w:sz w:val="24"/>
          <w:szCs w:val="24"/>
          <w:highlight w:val="white"/>
        </w:rPr>
        <w:t>Isostigma</w:t>
      </w:r>
      <w:proofErr w:type="spellEnd"/>
      <w:r>
        <w:rPr>
          <w:rFonts w:ascii="Times New Roman" w:eastAsia="Times New Roman" w:hAnsi="Times New Roman" w:cs="Times New Roman"/>
          <w:i/>
          <w:sz w:val="24"/>
          <w:szCs w:val="24"/>
          <w:highlight w:val="white"/>
        </w:rPr>
        <w:t xml:space="preserve"> </w:t>
      </w:r>
      <w:r>
        <w:rPr>
          <w:rFonts w:ascii="Times New Roman" w:eastAsia="Times New Roman" w:hAnsi="Times New Roman" w:cs="Times New Roman"/>
          <w:sz w:val="24"/>
          <w:szCs w:val="24"/>
          <w:highlight w:val="white"/>
        </w:rPr>
        <w:t xml:space="preserve">type, more common in places with higher humidity, shows more than one Kranz unit per leaf and no sclerenchyma tissue </w:t>
      </w:r>
      <w:r>
        <w:rPr>
          <w:rFonts w:ascii="Times New Roman" w:eastAsia="Times New Roman" w:hAnsi="Times New Roman" w:cs="Times New Roman"/>
          <w:sz w:val="24"/>
          <w:szCs w:val="24"/>
        </w:rPr>
        <w:t xml:space="preserve">(Peter &amp; </w:t>
      </w:r>
      <w:proofErr w:type="spellStart"/>
      <w:r>
        <w:rPr>
          <w:rFonts w:ascii="Times New Roman" w:eastAsia="Times New Roman" w:hAnsi="Times New Roman" w:cs="Times New Roman"/>
          <w:sz w:val="24"/>
          <w:szCs w:val="24"/>
        </w:rPr>
        <w:t>Katinas</w:t>
      </w:r>
      <w:proofErr w:type="spellEnd"/>
      <w:r>
        <w:rPr>
          <w:rFonts w:ascii="Times New Roman" w:eastAsia="Times New Roman" w:hAnsi="Times New Roman" w:cs="Times New Roman"/>
          <w:sz w:val="24"/>
          <w:szCs w:val="24"/>
        </w:rPr>
        <w:t>, 2003).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representatives of </w:t>
      </w:r>
      <w:proofErr w:type="spellStart"/>
      <w:r>
        <w:rPr>
          <w:rFonts w:ascii="Times New Roman" w:eastAsia="Times New Roman" w:hAnsi="Times New Roman" w:cs="Times New Roman"/>
          <w:sz w:val="24"/>
          <w:szCs w:val="24"/>
        </w:rPr>
        <w:t>Euphorbiaceae</w:t>
      </w:r>
      <w:proofErr w:type="spellEnd"/>
      <w:r>
        <w:rPr>
          <w:rFonts w:ascii="Times New Roman" w:eastAsia="Times New Roman" w:hAnsi="Times New Roman" w:cs="Times New Roman"/>
          <w:sz w:val="24"/>
          <w:szCs w:val="24"/>
        </w:rPr>
        <w:t xml:space="preserve"> and Asteraceae rely solely on the NADP-ME path</w:t>
      </w:r>
      <w:r>
        <w:rPr>
          <w:rFonts w:ascii="Times New Roman" w:eastAsia="Times New Roman" w:hAnsi="Times New Roman" w:cs="Times New Roman"/>
          <w:color w:val="231F20"/>
          <w:sz w:val="24"/>
          <w:szCs w:val="24"/>
        </w:rPr>
        <w:t xml:space="preserve">way </w:t>
      </w:r>
      <w:proofErr w:type="gramStart"/>
      <w:r>
        <w:rPr>
          <w:rFonts w:ascii="Times New Roman" w:eastAsia="Times New Roman" w:hAnsi="Times New Roman" w:cs="Times New Roman"/>
          <w:color w:val="231F20"/>
          <w:sz w:val="24"/>
          <w:szCs w:val="24"/>
        </w:rPr>
        <w:t>with the exception of</w:t>
      </w:r>
      <w:proofErr w:type="gramEnd"/>
      <w:r>
        <w:rPr>
          <w:rFonts w:ascii="Times New Roman" w:eastAsia="Times New Roman" w:hAnsi="Times New Roman" w:cs="Times New Roman"/>
          <w:color w:val="231F20"/>
          <w:sz w:val="24"/>
          <w:szCs w:val="24"/>
        </w:rPr>
        <w:t xml:space="preserve"> </w:t>
      </w:r>
      <w:r>
        <w:rPr>
          <w:rFonts w:ascii="Times New Roman" w:eastAsia="Times New Roman" w:hAnsi="Times New Roman" w:cs="Times New Roman"/>
          <w:i/>
          <w:color w:val="231F20"/>
          <w:sz w:val="24"/>
          <w:szCs w:val="24"/>
        </w:rPr>
        <w:t xml:space="preserve">Euphorbia </w:t>
      </w:r>
      <w:proofErr w:type="spellStart"/>
      <w:r>
        <w:rPr>
          <w:rFonts w:ascii="Times New Roman" w:eastAsia="Times New Roman" w:hAnsi="Times New Roman" w:cs="Times New Roman"/>
          <w:i/>
          <w:color w:val="231F20"/>
          <w:sz w:val="24"/>
          <w:szCs w:val="24"/>
        </w:rPr>
        <w:t>mongolica</w:t>
      </w:r>
      <w:proofErr w:type="spellEnd"/>
      <w:r>
        <w:rPr>
          <w:rFonts w:ascii="Times New Roman" w:eastAsia="Times New Roman" w:hAnsi="Times New Roman" w:cs="Times New Roman"/>
          <w:color w:val="231F20"/>
          <w:sz w:val="24"/>
          <w:szCs w:val="24"/>
        </w:rPr>
        <w:t>, which can be found in highly seasonal temperate East Asia (Zang et al., 2021) and exhibits NAD-ME pathway.</w:t>
      </w:r>
    </w:p>
    <w:p w14:paraId="000000AD" w14:textId="0DEA880A" w:rsidR="000D3EF9" w:rsidRDefault="00000000">
      <w:pPr>
        <w:spacing w:after="0" w:line="360" w:lineRule="auto"/>
        <w:jc w:val="both"/>
        <w:rPr>
          <w:rFonts w:ascii="Times New Roman" w:eastAsia="Times New Roman" w:hAnsi="Times New Roman" w:cs="Times New Roman"/>
          <w:color w:val="231F20"/>
          <w:sz w:val="24"/>
          <w:szCs w:val="24"/>
        </w:rPr>
      </w:pPr>
      <w:r>
        <w:rPr>
          <w:rFonts w:ascii="Times New Roman" w:eastAsia="Times New Roman" w:hAnsi="Times New Roman" w:cs="Times New Roman"/>
          <w:color w:val="231F20"/>
          <w:sz w:val="24"/>
          <w:szCs w:val="24"/>
        </w:rPr>
        <w:t>Preliminary data suggests that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photosynthesis evolved only once in </w:t>
      </w:r>
      <w:r>
        <w:rPr>
          <w:rFonts w:ascii="Times New Roman" w:eastAsia="Times New Roman" w:hAnsi="Times New Roman" w:cs="Times New Roman"/>
          <w:b/>
          <w:color w:val="231F20"/>
          <w:sz w:val="24"/>
          <w:szCs w:val="24"/>
        </w:rPr>
        <w:t xml:space="preserve">Caryophyllaceae </w:t>
      </w:r>
      <w:r>
        <w:rPr>
          <w:rFonts w:ascii="Times New Roman" w:eastAsia="Times New Roman" w:hAnsi="Times New Roman" w:cs="Times New Roman"/>
          <w:color w:val="231F20"/>
          <w:sz w:val="24"/>
          <w:szCs w:val="24"/>
        </w:rPr>
        <w:t xml:space="preserve">in the genus </w:t>
      </w:r>
      <w:proofErr w:type="spellStart"/>
      <w:r>
        <w:rPr>
          <w:rFonts w:ascii="Times New Roman" w:eastAsia="Times New Roman" w:hAnsi="Times New Roman" w:cs="Times New Roman"/>
          <w:i/>
          <w:color w:val="231F20"/>
          <w:sz w:val="24"/>
          <w:szCs w:val="24"/>
        </w:rPr>
        <w:t>Polycarpaea</w:t>
      </w:r>
      <w:proofErr w:type="spellEnd"/>
      <w:r>
        <w:rPr>
          <w:rFonts w:ascii="Times New Roman" w:eastAsia="Times New Roman" w:hAnsi="Times New Roman" w:cs="Times New Roman"/>
          <w:color w:val="231F20"/>
          <w:sz w:val="24"/>
          <w:szCs w:val="24"/>
        </w:rPr>
        <w:t xml:space="preserve"> somewhen in the Pliocene (Kool, 2012). </w:t>
      </w:r>
      <w:r w:rsidR="003C754D">
        <w:rPr>
          <w:rFonts w:ascii="Times New Roman" w:eastAsia="Times New Roman" w:hAnsi="Times New Roman" w:cs="Times New Roman"/>
          <w:color w:val="231F20"/>
          <w:sz w:val="24"/>
          <w:szCs w:val="24"/>
        </w:rPr>
        <w:t>Apart from</w:t>
      </w:r>
      <w:r>
        <w:rPr>
          <w:rFonts w:ascii="Times New Roman" w:eastAsia="Times New Roman" w:hAnsi="Times New Roman" w:cs="Times New Roman"/>
          <w:color w:val="231F20"/>
          <w:sz w:val="24"/>
          <w:szCs w:val="24"/>
        </w:rPr>
        <w:t xml:space="preserve"> one widely distributed </w:t>
      </w:r>
      <w:r>
        <w:rPr>
          <w:rFonts w:ascii="Times New Roman" w:eastAsia="Times New Roman" w:hAnsi="Times New Roman" w:cs="Times New Roman"/>
          <w:color w:val="231F20"/>
          <w:sz w:val="24"/>
          <w:szCs w:val="24"/>
        </w:rPr>
        <w:lastRenderedPageBreak/>
        <w:t>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species, all the other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species are restricted predominantly to either subtropical forests and (semi)arid zones of Australia or to the western Africa and adjacent regions. The highest species diversity of the C</w:t>
      </w:r>
      <w:r>
        <w:rPr>
          <w:rFonts w:ascii="Times New Roman" w:eastAsia="Times New Roman" w:hAnsi="Times New Roman" w:cs="Times New Roman"/>
          <w:color w:val="231F20"/>
          <w:sz w:val="24"/>
          <w:szCs w:val="24"/>
          <w:vertAlign w:val="subscript"/>
        </w:rPr>
        <w:t>3</w:t>
      </w:r>
      <w:r>
        <w:rPr>
          <w:rFonts w:ascii="Times New Roman" w:eastAsia="Times New Roman" w:hAnsi="Times New Roman" w:cs="Times New Roman"/>
          <w:color w:val="231F20"/>
          <w:sz w:val="24"/>
          <w:szCs w:val="24"/>
        </w:rPr>
        <w:t xml:space="preserve"> representatives are the more mesic Canary Islands. Low number of extremely xeric species might be explained by the presence of the NADP-ME mechanism, which seems less efficient under extremely arid conditions, at least in grasses (Rao &amp; Dixon, 2016). In </w:t>
      </w:r>
      <w:r>
        <w:rPr>
          <w:rFonts w:ascii="Times New Roman" w:eastAsia="Times New Roman" w:hAnsi="Times New Roman" w:cs="Times New Roman"/>
          <w:b/>
          <w:color w:val="231F20"/>
          <w:sz w:val="24"/>
          <w:szCs w:val="24"/>
        </w:rPr>
        <w:t>Boraginaceae</w:t>
      </w:r>
      <w:r>
        <w:rPr>
          <w:rFonts w:ascii="Times New Roman" w:eastAsia="Times New Roman" w:hAnsi="Times New Roman" w:cs="Times New Roman"/>
          <w:color w:val="231F20"/>
          <w:sz w:val="24"/>
          <w:szCs w:val="24"/>
        </w:rPr>
        <w:t>, the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photosynthesis arose probably at least twice independently and while genera </w:t>
      </w:r>
      <w:proofErr w:type="spellStart"/>
      <w:r>
        <w:rPr>
          <w:rFonts w:ascii="Times New Roman" w:eastAsia="Times New Roman" w:hAnsi="Times New Roman" w:cs="Times New Roman"/>
          <w:i/>
          <w:color w:val="231F20"/>
          <w:sz w:val="24"/>
          <w:szCs w:val="24"/>
        </w:rPr>
        <w:t>Euploca</w:t>
      </w:r>
      <w:proofErr w:type="spellEnd"/>
      <w:r>
        <w:rPr>
          <w:rFonts w:ascii="Times New Roman" w:eastAsia="Times New Roman" w:hAnsi="Times New Roman" w:cs="Times New Roman"/>
          <w:color w:val="231F20"/>
          <w:sz w:val="24"/>
          <w:szCs w:val="24"/>
        </w:rPr>
        <w:t xml:space="preserve"> and </w:t>
      </w:r>
      <w:proofErr w:type="spellStart"/>
      <w:r>
        <w:rPr>
          <w:rFonts w:ascii="Times New Roman" w:eastAsia="Times New Roman" w:hAnsi="Times New Roman" w:cs="Times New Roman"/>
          <w:i/>
          <w:color w:val="231F20"/>
          <w:sz w:val="24"/>
          <w:szCs w:val="24"/>
        </w:rPr>
        <w:t>Heliotropium</w:t>
      </w:r>
      <w:proofErr w:type="spellEnd"/>
      <w:r>
        <w:rPr>
          <w:rFonts w:ascii="Times New Roman" w:eastAsia="Times New Roman" w:hAnsi="Times New Roman" w:cs="Times New Roman"/>
          <w:color w:val="231F20"/>
          <w:sz w:val="24"/>
          <w:szCs w:val="24"/>
        </w:rPr>
        <w:t xml:space="preserve"> are distributed world-wide, the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representatives of </w:t>
      </w:r>
      <w:r w:rsidR="003C754D">
        <w:rPr>
          <w:rFonts w:ascii="Times New Roman" w:eastAsia="Times New Roman" w:hAnsi="Times New Roman" w:cs="Times New Roman"/>
          <w:color w:val="231F20"/>
          <w:sz w:val="24"/>
          <w:szCs w:val="24"/>
        </w:rPr>
        <w:t>either genus</w:t>
      </w:r>
      <w:r>
        <w:rPr>
          <w:rFonts w:ascii="Times New Roman" w:eastAsia="Times New Roman" w:hAnsi="Times New Roman" w:cs="Times New Roman"/>
          <w:color w:val="231F20"/>
          <w:sz w:val="24"/>
          <w:szCs w:val="24"/>
        </w:rPr>
        <w:t xml:space="preserve"> </w:t>
      </w:r>
      <w:proofErr w:type="gramStart"/>
      <w:r>
        <w:rPr>
          <w:rFonts w:ascii="Times New Roman" w:eastAsia="Times New Roman" w:hAnsi="Times New Roman" w:cs="Times New Roman"/>
          <w:color w:val="231F20"/>
          <w:sz w:val="24"/>
          <w:szCs w:val="24"/>
        </w:rPr>
        <w:t>are</w:t>
      </w:r>
      <w:proofErr w:type="gramEnd"/>
      <w:r>
        <w:rPr>
          <w:rFonts w:ascii="Times New Roman" w:eastAsia="Times New Roman" w:hAnsi="Times New Roman" w:cs="Times New Roman"/>
          <w:color w:val="231F20"/>
          <w:sz w:val="24"/>
          <w:szCs w:val="24"/>
        </w:rPr>
        <w:t xml:space="preserve"> found predominantly in the seasonally dry and (semi)arid habitats around the globe. A similar pattern is observed also in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representatives of </w:t>
      </w:r>
      <w:proofErr w:type="spellStart"/>
      <w:r>
        <w:rPr>
          <w:rFonts w:ascii="Times New Roman" w:eastAsia="Times New Roman" w:hAnsi="Times New Roman" w:cs="Times New Roman"/>
          <w:b/>
          <w:color w:val="231F20"/>
          <w:sz w:val="24"/>
          <w:szCs w:val="24"/>
        </w:rPr>
        <w:t>Cleomaceae</w:t>
      </w:r>
      <w:proofErr w:type="spellEnd"/>
      <w:r>
        <w:rPr>
          <w:rFonts w:ascii="Times New Roman" w:eastAsia="Times New Roman" w:hAnsi="Times New Roman" w:cs="Times New Roman"/>
          <w:color w:val="231F20"/>
          <w:sz w:val="24"/>
          <w:szCs w:val="24"/>
        </w:rPr>
        <w:t xml:space="preserve">, </w:t>
      </w:r>
      <w:proofErr w:type="spellStart"/>
      <w:r>
        <w:rPr>
          <w:rFonts w:ascii="Times New Roman" w:eastAsia="Times New Roman" w:hAnsi="Times New Roman" w:cs="Times New Roman"/>
          <w:b/>
          <w:color w:val="231F20"/>
          <w:sz w:val="24"/>
          <w:szCs w:val="24"/>
        </w:rPr>
        <w:t>Molluginaceae</w:t>
      </w:r>
      <w:proofErr w:type="spellEnd"/>
      <w:r>
        <w:rPr>
          <w:rFonts w:ascii="Times New Roman" w:eastAsia="Times New Roman" w:hAnsi="Times New Roman" w:cs="Times New Roman"/>
          <w:b/>
          <w:color w:val="231F20"/>
          <w:sz w:val="24"/>
          <w:szCs w:val="24"/>
        </w:rPr>
        <w:t xml:space="preserve"> </w:t>
      </w:r>
      <w:r>
        <w:rPr>
          <w:rFonts w:ascii="Times New Roman" w:eastAsia="Times New Roman" w:hAnsi="Times New Roman" w:cs="Times New Roman"/>
          <w:color w:val="231F20"/>
          <w:sz w:val="24"/>
          <w:szCs w:val="24"/>
        </w:rPr>
        <w:t xml:space="preserve">and </w:t>
      </w:r>
      <w:proofErr w:type="spellStart"/>
      <w:r>
        <w:rPr>
          <w:rFonts w:ascii="Times New Roman" w:eastAsia="Times New Roman" w:hAnsi="Times New Roman" w:cs="Times New Roman"/>
          <w:b/>
          <w:color w:val="231F20"/>
          <w:sz w:val="24"/>
          <w:szCs w:val="24"/>
        </w:rPr>
        <w:t>Nyctaginaceae</w:t>
      </w:r>
      <w:proofErr w:type="spellEnd"/>
      <w:r>
        <w:rPr>
          <w:rFonts w:ascii="Times New Roman" w:eastAsia="Times New Roman" w:hAnsi="Times New Roman" w:cs="Times New Roman"/>
          <w:color w:val="231F20"/>
          <w:sz w:val="24"/>
          <w:szCs w:val="24"/>
        </w:rPr>
        <w:t>, in all three of which the diversity of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species is markedly lower than that of C</w:t>
      </w:r>
      <w:r>
        <w:rPr>
          <w:rFonts w:ascii="Times New Roman" w:eastAsia="Times New Roman" w:hAnsi="Times New Roman" w:cs="Times New Roman"/>
          <w:color w:val="231F20"/>
          <w:sz w:val="24"/>
          <w:szCs w:val="24"/>
          <w:vertAlign w:val="subscript"/>
        </w:rPr>
        <w:t>3</w:t>
      </w:r>
      <w:r>
        <w:rPr>
          <w:rFonts w:ascii="Times New Roman" w:eastAsia="Times New Roman" w:hAnsi="Times New Roman" w:cs="Times New Roman"/>
          <w:color w:val="231F20"/>
          <w:sz w:val="24"/>
          <w:szCs w:val="24"/>
        </w:rPr>
        <w:t xml:space="preserve"> species.</w:t>
      </w:r>
    </w:p>
    <w:p w14:paraId="000000AE" w14:textId="77777777" w:rsidR="000D3EF9" w:rsidRDefault="00000000">
      <w:pPr>
        <w:spacing w:after="0" w:line="360" w:lineRule="auto"/>
        <w:ind w:firstLine="720"/>
        <w:jc w:val="both"/>
        <w:rPr>
          <w:rFonts w:ascii="Times New Roman" w:eastAsia="Times New Roman" w:hAnsi="Times New Roman" w:cs="Times New Roman"/>
          <w:color w:val="231F20"/>
          <w:sz w:val="24"/>
          <w:szCs w:val="24"/>
        </w:rPr>
      </w:pPr>
      <w:r>
        <w:rPr>
          <w:rFonts w:ascii="Times New Roman" w:eastAsia="Times New Roman" w:hAnsi="Times New Roman" w:cs="Times New Roman"/>
          <w:color w:val="231F20"/>
          <w:sz w:val="24"/>
          <w:szCs w:val="24"/>
        </w:rPr>
        <w:t xml:space="preserve">While the majority of </w:t>
      </w:r>
      <w:proofErr w:type="spellStart"/>
      <w:r>
        <w:rPr>
          <w:rFonts w:ascii="Times New Roman" w:eastAsia="Times New Roman" w:hAnsi="Times New Roman" w:cs="Times New Roman"/>
          <w:b/>
          <w:color w:val="231F20"/>
          <w:sz w:val="24"/>
          <w:szCs w:val="24"/>
        </w:rPr>
        <w:t>Aizoaceae</w:t>
      </w:r>
      <w:proofErr w:type="spellEnd"/>
      <w:r>
        <w:rPr>
          <w:rFonts w:ascii="Times New Roman" w:eastAsia="Times New Roman" w:hAnsi="Times New Roman" w:cs="Times New Roman"/>
          <w:b/>
          <w:color w:val="231F20"/>
          <w:sz w:val="24"/>
          <w:szCs w:val="24"/>
        </w:rPr>
        <w:t xml:space="preserve"> </w:t>
      </w:r>
      <w:r>
        <w:rPr>
          <w:rFonts w:ascii="Times New Roman" w:eastAsia="Times New Roman" w:hAnsi="Times New Roman" w:cs="Times New Roman"/>
          <w:color w:val="231F20"/>
          <w:sz w:val="24"/>
          <w:szCs w:val="24"/>
        </w:rPr>
        <w:t>rely on the CAM carbon fixation pathway, there are about 30 species that perform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photosynthesis. The details of anatomy and biochemistry vary greatly among closely related species with several origins of both NAD-ME and NADP-ME pathways (Bohley et al., 2015). The most widely distributed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species in this group under current taxonomic treatments is </w:t>
      </w:r>
      <w:proofErr w:type="spellStart"/>
      <w:r>
        <w:rPr>
          <w:rFonts w:ascii="Times New Roman" w:eastAsia="Times New Roman" w:hAnsi="Times New Roman" w:cs="Times New Roman"/>
          <w:i/>
          <w:color w:val="231F20"/>
          <w:sz w:val="24"/>
          <w:szCs w:val="24"/>
        </w:rPr>
        <w:t>Trianthema</w:t>
      </w:r>
      <w:proofErr w:type="spellEnd"/>
      <w:r>
        <w:rPr>
          <w:rFonts w:ascii="Times New Roman" w:eastAsia="Times New Roman" w:hAnsi="Times New Roman" w:cs="Times New Roman"/>
          <w:color w:val="231F20"/>
          <w:sz w:val="24"/>
          <w:szCs w:val="24"/>
        </w:rPr>
        <w:t xml:space="preserve"> </w:t>
      </w:r>
      <w:proofErr w:type="spellStart"/>
      <w:r>
        <w:rPr>
          <w:rFonts w:ascii="Times New Roman" w:eastAsia="Times New Roman" w:hAnsi="Times New Roman" w:cs="Times New Roman"/>
          <w:i/>
          <w:color w:val="231F20"/>
          <w:sz w:val="24"/>
          <w:szCs w:val="24"/>
        </w:rPr>
        <w:t>portulacastrum</w:t>
      </w:r>
      <w:proofErr w:type="spellEnd"/>
      <w:r>
        <w:rPr>
          <w:rFonts w:ascii="Times New Roman" w:eastAsia="Times New Roman" w:hAnsi="Times New Roman" w:cs="Times New Roman"/>
          <w:color w:val="231F20"/>
          <w:sz w:val="24"/>
          <w:szCs w:val="24"/>
        </w:rPr>
        <w:t>, which can carry out CAM and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(Winter et al., 2021). While this physiological plasticity possibly facilitated its wide distribution, other widely distributed non-C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(but also weak CAM; Winter et al., 2019) species such as </w:t>
      </w:r>
      <w:proofErr w:type="spellStart"/>
      <w:r>
        <w:rPr>
          <w:rFonts w:ascii="Times New Roman" w:eastAsia="Times New Roman" w:hAnsi="Times New Roman" w:cs="Times New Roman"/>
          <w:i/>
          <w:color w:val="231F20"/>
          <w:sz w:val="24"/>
          <w:szCs w:val="24"/>
        </w:rPr>
        <w:t>Sesuvium</w:t>
      </w:r>
      <w:proofErr w:type="spellEnd"/>
      <w:r>
        <w:rPr>
          <w:rFonts w:ascii="Times New Roman" w:eastAsia="Times New Roman" w:hAnsi="Times New Roman" w:cs="Times New Roman"/>
          <w:i/>
          <w:color w:val="231F20"/>
          <w:sz w:val="24"/>
          <w:szCs w:val="24"/>
        </w:rPr>
        <w:t xml:space="preserve"> </w:t>
      </w:r>
      <w:proofErr w:type="spellStart"/>
      <w:r>
        <w:rPr>
          <w:rFonts w:ascii="Times New Roman" w:eastAsia="Times New Roman" w:hAnsi="Times New Roman" w:cs="Times New Roman"/>
          <w:i/>
          <w:color w:val="231F20"/>
          <w:sz w:val="24"/>
          <w:szCs w:val="24"/>
        </w:rPr>
        <w:t>portulacastrum</w:t>
      </w:r>
      <w:proofErr w:type="spellEnd"/>
      <w:r>
        <w:rPr>
          <w:rFonts w:ascii="Times New Roman" w:eastAsia="Times New Roman" w:hAnsi="Times New Roman" w:cs="Times New Roman"/>
          <w:color w:val="231F20"/>
          <w:sz w:val="24"/>
          <w:szCs w:val="24"/>
        </w:rPr>
        <w:t xml:space="preserve"> show that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albeit beneficial, cannot solely explain species’ wide distribution. In </w:t>
      </w:r>
      <w:proofErr w:type="spellStart"/>
      <w:r>
        <w:rPr>
          <w:rFonts w:ascii="Times New Roman" w:eastAsia="Times New Roman" w:hAnsi="Times New Roman" w:cs="Times New Roman"/>
          <w:color w:val="231F20"/>
          <w:sz w:val="24"/>
          <w:szCs w:val="24"/>
        </w:rPr>
        <w:t>monogeneric</w:t>
      </w:r>
      <w:proofErr w:type="spellEnd"/>
      <w:r>
        <w:rPr>
          <w:rFonts w:ascii="Times New Roman" w:eastAsia="Times New Roman" w:hAnsi="Times New Roman" w:cs="Times New Roman"/>
          <w:color w:val="231F20"/>
          <w:sz w:val="24"/>
          <w:szCs w:val="24"/>
        </w:rPr>
        <w:t xml:space="preserve"> </w:t>
      </w:r>
      <w:proofErr w:type="spellStart"/>
      <w:r>
        <w:rPr>
          <w:rFonts w:ascii="Times New Roman" w:eastAsia="Times New Roman" w:hAnsi="Times New Roman" w:cs="Times New Roman"/>
          <w:b/>
          <w:color w:val="231F20"/>
          <w:sz w:val="24"/>
          <w:szCs w:val="24"/>
        </w:rPr>
        <w:t>Portulacaceae</w:t>
      </w:r>
      <w:proofErr w:type="spellEnd"/>
      <w:r>
        <w:rPr>
          <w:rFonts w:ascii="Times New Roman" w:eastAsia="Times New Roman" w:hAnsi="Times New Roman" w:cs="Times New Roman"/>
          <w:b/>
          <w:color w:val="231F20"/>
          <w:sz w:val="24"/>
          <w:szCs w:val="24"/>
        </w:rPr>
        <w:t xml:space="preserve"> </w:t>
      </w:r>
      <w:r>
        <w:rPr>
          <w:rFonts w:ascii="Times New Roman" w:eastAsia="Times New Roman" w:hAnsi="Times New Roman" w:cs="Times New Roman"/>
          <w:color w:val="231F20"/>
          <w:sz w:val="24"/>
          <w:szCs w:val="24"/>
        </w:rPr>
        <w:t xml:space="preserve">about two thirds of currently known species from the genus </w:t>
      </w:r>
      <w:r>
        <w:rPr>
          <w:rFonts w:ascii="Times New Roman" w:eastAsia="Times New Roman" w:hAnsi="Times New Roman" w:cs="Times New Roman"/>
          <w:i/>
          <w:color w:val="231F20"/>
          <w:sz w:val="24"/>
          <w:szCs w:val="24"/>
        </w:rPr>
        <w:t>Portulaca</w:t>
      </w:r>
      <w:r>
        <w:rPr>
          <w:rFonts w:ascii="Times New Roman" w:eastAsia="Times New Roman" w:hAnsi="Times New Roman" w:cs="Times New Roman"/>
          <w:color w:val="231F20"/>
          <w:sz w:val="24"/>
          <w:szCs w:val="24"/>
        </w:rPr>
        <w:t xml:space="preserve"> exhibit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anatomical features using NAD-ME and NADP-ME carbon fixation pathways in closely related lineages (Ocampo et al., 2013). Furthermore, many species also show reversible physiological signs of an effective CAM carbon fixation pathway under extreme drought stress (</w:t>
      </w:r>
      <w:proofErr w:type="spellStart"/>
      <w:r>
        <w:rPr>
          <w:rFonts w:ascii="Times New Roman" w:eastAsia="Times New Roman" w:hAnsi="Times New Roman" w:cs="Times New Roman"/>
          <w:color w:val="231F20"/>
          <w:sz w:val="24"/>
          <w:szCs w:val="24"/>
        </w:rPr>
        <w:t>Holtum</w:t>
      </w:r>
      <w:proofErr w:type="spellEnd"/>
      <w:r>
        <w:rPr>
          <w:rFonts w:ascii="Times New Roman" w:eastAsia="Times New Roman" w:hAnsi="Times New Roman" w:cs="Times New Roman"/>
          <w:color w:val="231F20"/>
          <w:sz w:val="24"/>
          <w:szCs w:val="24"/>
        </w:rPr>
        <w:t xml:space="preserve"> et al., 2017; Moreno-</w:t>
      </w:r>
      <w:proofErr w:type="spellStart"/>
      <w:r>
        <w:rPr>
          <w:rFonts w:ascii="Times New Roman" w:eastAsia="Times New Roman" w:hAnsi="Times New Roman" w:cs="Times New Roman"/>
          <w:color w:val="231F20"/>
          <w:sz w:val="24"/>
          <w:szCs w:val="24"/>
        </w:rPr>
        <w:t>Villena</w:t>
      </w:r>
      <w:proofErr w:type="spellEnd"/>
      <w:r>
        <w:rPr>
          <w:rFonts w:ascii="Times New Roman" w:eastAsia="Times New Roman" w:hAnsi="Times New Roman" w:cs="Times New Roman"/>
          <w:color w:val="231F20"/>
          <w:sz w:val="24"/>
          <w:szCs w:val="24"/>
        </w:rPr>
        <w:t xml:space="preserve"> et al., 2022). While this physiological plasticity may again explain the wide distribution range of </w:t>
      </w:r>
      <w:r>
        <w:rPr>
          <w:rFonts w:ascii="Times New Roman" w:eastAsia="Times New Roman" w:hAnsi="Times New Roman" w:cs="Times New Roman"/>
          <w:i/>
          <w:color w:val="231F20"/>
          <w:sz w:val="24"/>
          <w:szCs w:val="24"/>
        </w:rPr>
        <w:t>Portulaca oleracea</w:t>
      </w:r>
      <w:r>
        <w:rPr>
          <w:rFonts w:ascii="Times New Roman" w:eastAsia="Times New Roman" w:hAnsi="Times New Roman" w:cs="Times New Roman"/>
          <w:color w:val="231F20"/>
          <w:sz w:val="24"/>
          <w:szCs w:val="24"/>
        </w:rPr>
        <w:t xml:space="preserve"> complex, its taxonomic uncertainty hampers our understanding of its evolutionary history and its true distribution extent (Ferrari et al., 2020). </w:t>
      </w:r>
    </w:p>
    <w:p w14:paraId="000000AF" w14:textId="332E6778" w:rsidR="000D3EF9" w:rsidRDefault="00000000" w:rsidP="00C57CDC">
      <w:pPr>
        <w:spacing w:after="0" w:line="360" w:lineRule="auto"/>
        <w:ind w:firstLine="720"/>
        <w:jc w:val="both"/>
        <w:rPr>
          <w:rFonts w:ascii="Times New Roman" w:eastAsia="Times New Roman" w:hAnsi="Times New Roman" w:cs="Times New Roman"/>
          <w:color w:val="231F20"/>
          <w:sz w:val="24"/>
          <w:szCs w:val="24"/>
        </w:rPr>
      </w:pPr>
      <w:r>
        <w:rPr>
          <w:rFonts w:ascii="Times New Roman" w:eastAsia="Times New Roman" w:hAnsi="Times New Roman" w:cs="Times New Roman"/>
          <w:color w:val="231F20"/>
          <w:sz w:val="24"/>
          <w:szCs w:val="24"/>
        </w:rPr>
        <w:t>While majority of the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eudicots occur in regions with a moderate drought period, </w:t>
      </w:r>
      <w:proofErr w:type="spellStart"/>
      <w:r>
        <w:rPr>
          <w:rFonts w:ascii="Times New Roman" w:eastAsia="Times New Roman" w:hAnsi="Times New Roman" w:cs="Times New Roman"/>
          <w:b/>
          <w:color w:val="231F20"/>
          <w:sz w:val="24"/>
          <w:szCs w:val="24"/>
        </w:rPr>
        <w:t>Polygonaceae</w:t>
      </w:r>
      <w:proofErr w:type="spellEnd"/>
      <w:r>
        <w:rPr>
          <w:rFonts w:ascii="Times New Roman" w:eastAsia="Times New Roman" w:hAnsi="Times New Roman" w:cs="Times New Roman"/>
          <w:color w:val="231F20"/>
          <w:sz w:val="24"/>
          <w:szCs w:val="24"/>
        </w:rPr>
        <w:t xml:space="preserve">, </w:t>
      </w:r>
      <w:r>
        <w:rPr>
          <w:rFonts w:ascii="Times New Roman" w:eastAsia="Times New Roman" w:hAnsi="Times New Roman" w:cs="Times New Roman"/>
          <w:b/>
          <w:color w:val="231F20"/>
          <w:sz w:val="24"/>
          <w:szCs w:val="24"/>
        </w:rPr>
        <w:t xml:space="preserve">Scrophulariaceae </w:t>
      </w:r>
      <w:r>
        <w:rPr>
          <w:rFonts w:ascii="Times New Roman" w:eastAsia="Times New Roman" w:hAnsi="Times New Roman" w:cs="Times New Roman"/>
          <w:color w:val="231F20"/>
          <w:sz w:val="24"/>
          <w:szCs w:val="24"/>
        </w:rPr>
        <w:t>and</w:t>
      </w:r>
      <w:r>
        <w:rPr>
          <w:rFonts w:ascii="Times New Roman" w:eastAsia="Times New Roman" w:hAnsi="Times New Roman" w:cs="Times New Roman"/>
          <w:b/>
          <w:color w:val="231F20"/>
          <w:sz w:val="24"/>
          <w:szCs w:val="24"/>
        </w:rPr>
        <w:t xml:space="preserve"> </w:t>
      </w:r>
      <w:proofErr w:type="spellStart"/>
      <w:r>
        <w:rPr>
          <w:rFonts w:ascii="Times New Roman" w:eastAsia="Times New Roman" w:hAnsi="Times New Roman" w:cs="Times New Roman"/>
          <w:b/>
          <w:color w:val="231F20"/>
          <w:sz w:val="24"/>
          <w:szCs w:val="24"/>
        </w:rPr>
        <w:t>Zygophyllaceae</w:t>
      </w:r>
      <w:proofErr w:type="spellEnd"/>
      <w:r>
        <w:rPr>
          <w:rFonts w:ascii="Times New Roman" w:eastAsia="Times New Roman" w:hAnsi="Times New Roman" w:cs="Times New Roman"/>
          <w:b/>
          <w:color w:val="231F20"/>
          <w:sz w:val="24"/>
          <w:szCs w:val="24"/>
        </w:rPr>
        <w:t xml:space="preserve"> </w:t>
      </w:r>
      <w:r>
        <w:rPr>
          <w:rFonts w:ascii="Times New Roman" w:eastAsia="Times New Roman" w:hAnsi="Times New Roman" w:cs="Times New Roman"/>
          <w:color w:val="231F20"/>
          <w:sz w:val="24"/>
          <w:szCs w:val="24"/>
        </w:rPr>
        <w:t>have the highest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species diversity in much drier arid and semi-arid regions. The shrubby species of </w:t>
      </w:r>
      <w:proofErr w:type="spellStart"/>
      <w:r>
        <w:rPr>
          <w:rFonts w:ascii="Times New Roman" w:eastAsia="Times New Roman" w:hAnsi="Times New Roman" w:cs="Times New Roman"/>
          <w:i/>
          <w:color w:val="231F20"/>
          <w:sz w:val="24"/>
          <w:szCs w:val="24"/>
        </w:rPr>
        <w:t>Calligonum</w:t>
      </w:r>
      <w:proofErr w:type="spellEnd"/>
      <w:r>
        <w:rPr>
          <w:rFonts w:ascii="Times New Roman" w:eastAsia="Times New Roman" w:hAnsi="Times New Roman" w:cs="Times New Roman"/>
          <w:color w:val="231F20"/>
          <w:sz w:val="24"/>
          <w:szCs w:val="24"/>
        </w:rPr>
        <w:t xml:space="preserve"> (</w:t>
      </w:r>
      <w:proofErr w:type="spellStart"/>
      <w:r>
        <w:rPr>
          <w:rFonts w:ascii="Times New Roman" w:eastAsia="Times New Roman" w:hAnsi="Times New Roman" w:cs="Times New Roman"/>
          <w:color w:val="231F20"/>
          <w:sz w:val="24"/>
          <w:szCs w:val="24"/>
        </w:rPr>
        <w:t>Polygonaceae</w:t>
      </w:r>
      <w:proofErr w:type="spellEnd"/>
      <w:r>
        <w:rPr>
          <w:rFonts w:ascii="Times New Roman" w:eastAsia="Times New Roman" w:hAnsi="Times New Roman" w:cs="Times New Roman"/>
          <w:color w:val="231F20"/>
          <w:sz w:val="24"/>
          <w:szCs w:val="24"/>
        </w:rPr>
        <w:t xml:space="preserve">) possess only the NAD-ME mechanism for carbon fixation (more effective in drier regions), have a </w:t>
      </w:r>
      <w:proofErr w:type="spellStart"/>
      <w:r>
        <w:rPr>
          <w:rFonts w:ascii="Times New Roman" w:eastAsia="Times New Roman" w:hAnsi="Times New Roman" w:cs="Times New Roman"/>
          <w:color w:val="231F20"/>
          <w:sz w:val="24"/>
          <w:szCs w:val="24"/>
        </w:rPr>
        <w:t>salsoloid</w:t>
      </w:r>
      <w:proofErr w:type="spellEnd"/>
      <w:r>
        <w:rPr>
          <w:rFonts w:ascii="Times New Roman" w:eastAsia="Times New Roman" w:hAnsi="Times New Roman" w:cs="Times New Roman"/>
          <w:color w:val="231F20"/>
          <w:sz w:val="24"/>
          <w:szCs w:val="24"/>
        </w:rPr>
        <w:t xml:space="preserve"> Kranz type and are found only in cold and dry deserts of Eurasia and Africa</w:t>
      </w:r>
      <w:r>
        <w:rPr>
          <w:rFonts w:ascii="Times New Roman" w:eastAsia="Times New Roman" w:hAnsi="Times New Roman" w:cs="Times New Roman"/>
          <w:sz w:val="24"/>
          <w:szCs w:val="24"/>
        </w:rPr>
        <w:t xml:space="preserve"> (Sage et al., 2011; Sage, 2017; </w:t>
      </w:r>
      <w:proofErr w:type="spellStart"/>
      <w:r>
        <w:rPr>
          <w:rFonts w:ascii="Times New Roman" w:eastAsia="Times New Roman" w:hAnsi="Times New Roman" w:cs="Times New Roman"/>
          <w:sz w:val="24"/>
          <w:szCs w:val="24"/>
        </w:rPr>
        <w:t>Pyankov</w:t>
      </w:r>
      <w:proofErr w:type="spellEnd"/>
      <w:r>
        <w:rPr>
          <w:rFonts w:ascii="Times New Roman" w:eastAsia="Times New Roman" w:hAnsi="Times New Roman" w:cs="Times New Roman"/>
          <w:sz w:val="24"/>
          <w:szCs w:val="24"/>
        </w:rPr>
        <w:t xml:space="preserve"> et al., 2000, 2010; </w:t>
      </w:r>
      <w:proofErr w:type="spellStart"/>
      <w:r>
        <w:rPr>
          <w:rFonts w:ascii="Times New Roman" w:eastAsia="Times New Roman" w:hAnsi="Times New Roman" w:cs="Times New Roman"/>
          <w:sz w:val="24"/>
          <w:szCs w:val="24"/>
        </w:rPr>
        <w:t>Muhaidat</w:t>
      </w:r>
      <w:proofErr w:type="spellEnd"/>
      <w:r>
        <w:rPr>
          <w:rFonts w:ascii="Times New Roman" w:eastAsia="Times New Roman" w:hAnsi="Times New Roman" w:cs="Times New Roman"/>
          <w:sz w:val="24"/>
          <w:szCs w:val="24"/>
        </w:rPr>
        <w:t xml:space="preserve"> et al., 2012; Supplementary </w:t>
      </w:r>
      <w:r>
        <w:rPr>
          <w:rFonts w:ascii="Times New Roman" w:eastAsia="Times New Roman" w:hAnsi="Times New Roman" w:cs="Times New Roman"/>
          <w:color w:val="231F20"/>
          <w:sz w:val="24"/>
          <w:szCs w:val="24"/>
        </w:rPr>
        <w:t>Figure</w:t>
      </w:r>
      <w:r>
        <w:rPr>
          <w:rFonts w:ascii="Times New Roman" w:eastAsia="Times New Roman" w:hAnsi="Times New Roman" w:cs="Times New Roman"/>
          <w:sz w:val="24"/>
          <w:szCs w:val="24"/>
        </w:rPr>
        <w:t xml:space="preserve"> A12b; Supplementary Table A1). </w:t>
      </w:r>
      <w:r>
        <w:rPr>
          <w:rFonts w:ascii="Times New Roman" w:eastAsia="Times New Roman" w:hAnsi="Times New Roman" w:cs="Times New Roman"/>
          <w:color w:val="231F20"/>
          <w:sz w:val="24"/>
          <w:szCs w:val="24"/>
        </w:rPr>
        <w:t xml:space="preserve">In Africa it shares its distribution range </w:t>
      </w:r>
      <w:r>
        <w:rPr>
          <w:rFonts w:ascii="Times New Roman" w:eastAsia="Times New Roman" w:hAnsi="Times New Roman" w:cs="Times New Roman"/>
          <w:color w:val="231F20"/>
          <w:sz w:val="24"/>
          <w:szCs w:val="24"/>
        </w:rPr>
        <w:lastRenderedPageBreak/>
        <w:t>with the only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taxon from Scrophulariaceae, </w:t>
      </w:r>
      <w:proofErr w:type="spellStart"/>
      <w:r>
        <w:rPr>
          <w:rFonts w:ascii="Times New Roman" w:eastAsia="Times New Roman" w:hAnsi="Times New Roman" w:cs="Times New Roman"/>
          <w:i/>
          <w:color w:val="231F20"/>
          <w:sz w:val="24"/>
          <w:szCs w:val="24"/>
        </w:rPr>
        <w:t>Anticharis</w:t>
      </w:r>
      <w:proofErr w:type="spellEnd"/>
      <w:r>
        <w:rPr>
          <w:rFonts w:ascii="Times New Roman" w:eastAsia="Times New Roman" w:hAnsi="Times New Roman" w:cs="Times New Roman"/>
          <w:color w:val="231F20"/>
          <w:sz w:val="24"/>
          <w:szCs w:val="24"/>
        </w:rPr>
        <w:t xml:space="preserve">, whose four species are restricted to this warm region and exhibit NAD-ME mechanism for carbon fixation as well. In </w:t>
      </w:r>
      <w:proofErr w:type="spellStart"/>
      <w:r>
        <w:rPr>
          <w:rFonts w:ascii="Times New Roman" w:eastAsia="Times New Roman" w:hAnsi="Times New Roman" w:cs="Times New Roman"/>
          <w:color w:val="231F20"/>
          <w:sz w:val="24"/>
          <w:szCs w:val="24"/>
        </w:rPr>
        <w:t>Zygophyllaceae</w:t>
      </w:r>
      <w:proofErr w:type="spellEnd"/>
      <w:r>
        <w:rPr>
          <w:rFonts w:ascii="Times New Roman" w:eastAsia="Times New Roman" w:hAnsi="Times New Roman" w:cs="Times New Roman"/>
          <w:color w:val="231F20"/>
          <w:sz w:val="24"/>
          <w:szCs w:val="24"/>
        </w:rPr>
        <w:t xml:space="preserve"> the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photosynthesis developed several times independently and majority of the representatives are found in hot deserts around the world (Lauterbach et al., 2019). Interestingly, apart from one species (</w:t>
      </w:r>
      <w:proofErr w:type="spellStart"/>
      <w:r>
        <w:rPr>
          <w:rFonts w:ascii="Times New Roman" w:eastAsia="Times New Roman" w:hAnsi="Times New Roman" w:cs="Times New Roman"/>
          <w:i/>
          <w:color w:val="231F20"/>
          <w:sz w:val="24"/>
          <w:szCs w:val="24"/>
        </w:rPr>
        <w:t>Tetraena</w:t>
      </w:r>
      <w:proofErr w:type="spellEnd"/>
      <w:r>
        <w:rPr>
          <w:rFonts w:ascii="Times New Roman" w:eastAsia="Times New Roman" w:hAnsi="Times New Roman" w:cs="Times New Roman"/>
          <w:color w:val="231F20"/>
          <w:sz w:val="24"/>
          <w:szCs w:val="24"/>
        </w:rPr>
        <w:t xml:space="preserve"> (=</w:t>
      </w:r>
      <w:proofErr w:type="spellStart"/>
      <w:r>
        <w:rPr>
          <w:rFonts w:ascii="Times New Roman" w:eastAsia="Times New Roman" w:hAnsi="Times New Roman" w:cs="Times New Roman"/>
          <w:i/>
          <w:color w:val="231F20"/>
          <w:sz w:val="24"/>
          <w:szCs w:val="24"/>
        </w:rPr>
        <w:t>Zygophyllum</w:t>
      </w:r>
      <w:proofErr w:type="spellEnd"/>
      <w:r>
        <w:rPr>
          <w:rFonts w:ascii="Times New Roman" w:eastAsia="Times New Roman" w:hAnsi="Times New Roman" w:cs="Times New Roman"/>
          <w:color w:val="231F20"/>
          <w:sz w:val="24"/>
          <w:szCs w:val="24"/>
        </w:rPr>
        <w:t>)</w:t>
      </w:r>
      <w:r>
        <w:rPr>
          <w:rFonts w:ascii="Times New Roman" w:eastAsia="Times New Roman" w:hAnsi="Times New Roman" w:cs="Times New Roman"/>
          <w:i/>
          <w:color w:val="231F20"/>
          <w:sz w:val="24"/>
          <w:szCs w:val="24"/>
        </w:rPr>
        <w:t xml:space="preserve"> simplex</w:t>
      </w:r>
      <w:r>
        <w:rPr>
          <w:rFonts w:ascii="Times New Roman" w:eastAsia="Times New Roman" w:hAnsi="Times New Roman" w:cs="Times New Roman"/>
          <w:color w:val="231F20"/>
          <w:sz w:val="24"/>
          <w:szCs w:val="24"/>
        </w:rPr>
        <w:t>) all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species of </w:t>
      </w:r>
      <w:proofErr w:type="spellStart"/>
      <w:r>
        <w:rPr>
          <w:rFonts w:ascii="Times New Roman" w:eastAsia="Times New Roman" w:hAnsi="Times New Roman" w:cs="Times New Roman"/>
          <w:color w:val="231F20"/>
          <w:sz w:val="24"/>
          <w:szCs w:val="24"/>
        </w:rPr>
        <w:t>Tribuloideae</w:t>
      </w:r>
      <w:proofErr w:type="spellEnd"/>
      <w:r>
        <w:rPr>
          <w:rFonts w:ascii="Times New Roman" w:eastAsia="Times New Roman" w:hAnsi="Times New Roman" w:cs="Times New Roman"/>
          <w:color w:val="231F20"/>
          <w:sz w:val="24"/>
          <w:szCs w:val="24"/>
        </w:rPr>
        <w:t xml:space="preserve"> seem to possess the NADP-ME subtype. While it remains unclear why this is the case, </w:t>
      </w:r>
      <w:proofErr w:type="spellStart"/>
      <w:r>
        <w:rPr>
          <w:rFonts w:ascii="Times New Roman" w:eastAsia="Times New Roman" w:hAnsi="Times New Roman" w:cs="Times New Roman"/>
          <w:i/>
          <w:color w:val="231F20"/>
          <w:sz w:val="24"/>
          <w:szCs w:val="24"/>
        </w:rPr>
        <w:t>Tetraena</w:t>
      </w:r>
      <w:proofErr w:type="spellEnd"/>
      <w:r>
        <w:rPr>
          <w:rFonts w:ascii="Times New Roman" w:eastAsia="Times New Roman" w:hAnsi="Times New Roman" w:cs="Times New Roman"/>
          <w:i/>
          <w:color w:val="231F20"/>
          <w:sz w:val="24"/>
          <w:szCs w:val="24"/>
        </w:rPr>
        <w:t xml:space="preserve"> simplex </w:t>
      </w:r>
      <w:r>
        <w:rPr>
          <w:rFonts w:ascii="Times New Roman" w:eastAsia="Times New Roman" w:hAnsi="Times New Roman" w:cs="Times New Roman"/>
          <w:color w:val="231F20"/>
          <w:sz w:val="24"/>
          <w:szCs w:val="24"/>
        </w:rPr>
        <w:t>is also the only species whose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anatomy resembles the </w:t>
      </w:r>
      <w:proofErr w:type="spellStart"/>
      <w:r w:rsidR="00C57CDC">
        <w:rPr>
          <w:rFonts w:ascii="Times New Roman" w:eastAsia="Times New Roman" w:hAnsi="Times New Roman" w:cs="Times New Roman"/>
          <w:color w:val="231F20"/>
          <w:sz w:val="24"/>
          <w:szCs w:val="24"/>
        </w:rPr>
        <w:t>k</w:t>
      </w:r>
      <w:r>
        <w:rPr>
          <w:rFonts w:ascii="Times New Roman" w:eastAsia="Times New Roman" w:hAnsi="Times New Roman" w:cs="Times New Roman"/>
          <w:color w:val="231F20"/>
          <w:sz w:val="24"/>
          <w:szCs w:val="24"/>
        </w:rPr>
        <w:t>ochioid</w:t>
      </w:r>
      <w:proofErr w:type="spellEnd"/>
      <w:r>
        <w:rPr>
          <w:rFonts w:ascii="Times New Roman" w:eastAsia="Times New Roman" w:hAnsi="Times New Roman" w:cs="Times New Roman"/>
          <w:color w:val="231F20"/>
          <w:sz w:val="24"/>
          <w:szCs w:val="24"/>
        </w:rPr>
        <w:t xml:space="preserve"> Kranz</w:t>
      </w:r>
      <w:r w:rsidR="00C57CDC">
        <w:rPr>
          <w:rFonts w:ascii="Times New Roman" w:eastAsia="Times New Roman" w:hAnsi="Times New Roman" w:cs="Times New Roman"/>
          <w:color w:val="231F20"/>
          <w:sz w:val="24"/>
          <w:szCs w:val="24"/>
        </w:rPr>
        <w:t xml:space="preserve"> </w:t>
      </w:r>
      <w:r>
        <w:rPr>
          <w:rFonts w:ascii="Times New Roman" w:eastAsia="Times New Roman" w:hAnsi="Times New Roman" w:cs="Times New Roman"/>
          <w:color w:val="231F20"/>
          <w:sz w:val="24"/>
          <w:szCs w:val="24"/>
        </w:rPr>
        <w:t xml:space="preserve">type, while the rest of the taxa show </w:t>
      </w:r>
      <w:proofErr w:type="spellStart"/>
      <w:r w:rsidR="00C57CDC">
        <w:rPr>
          <w:rFonts w:ascii="Times New Roman" w:eastAsia="Times New Roman" w:hAnsi="Times New Roman" w:cs="Times New Roman"/>
          <w:color w:val="231F20"/>
          <w:sz w:val="24"/>
          <w:szCs w:val="24"/>
        </w:rPr>
        <w:t>a</w:t>
      </w:r>
      <w:r>
        <w:rPr>
          <w:rFonts w:ascii="Times New Roman" w:eastAsia="Times New Roman" w:hAnsi="Times New Roman" w:cs="Times New Roman"/>
          <w:color w:val="231F20"/>
          <w:sz w:val="24"/>
          <w:szCs w:val="24"/>
        </w:rPr>
        <w:t>triplicoid</w:t>
      </w:r>
      <w:proofErr w:type="spellEnd"/>
      <w:r>
        <w:rPr>
          <w:rFonts w:ascii="Times New Roman" w:eastAsia="Times New Roman" w:hAnsi="Times New Roman" w:cs="Times New Roman"/>
          <w:color w:val="231F20"/>
          <w:sz w:val="24"/>
          <w:szCs w:val="24"/>
        </w:rPr>
        <w:t xml:space="preserve"> Kranz</w:t>
      </w:r>
      <w:r w:rsidR="00C57CDC">
        <w:rPr>
          <w:rFonts w:ascii="Times New Roman" w:eastAsia="Times New Roman" w:hAnsi="Times New Roman" w:cs="Times New Roman"/>
          <w:color w:val="231F20"/>
          <w:sz w:val="24"/>
          <w:szCs w:val="24"/>
        </w:rPr>
        <w:t xml:space="preserve"> </w:t>
      </w:r>
      <w:r>
        <w:rPr>
          <w:rFonts w:ascii="Times New Roman" w:eastAsia="Times New Roman" w:hAnsi="Times New Roman" w:cs="Times New Roman"/>
          <w:color w:val="231F20"/>
          <w:sz w:val="24"/>
          <w:szCs w:val="24"/>
        </w:rPr>
        <w:t>type. This is not the case in other taxa, where NADP-ME and NAD-ME are not restricted to a particular Kranz anatomy.</w:t>
      </w:r>
    </w:p>
    <w:p w14:paraId="000000B0" w14:textId="77777777" w:rsidR="000D3EF9" w:rsidRDefault="00000000">
      <w:pPr>
        <w:spacing w:after="0" w:line="360" w:lineRule="auto"/>
        <w:ind w:firstLine="720"/>
        <w:jc w:val="both"/>
        <w:rPr>
          <w:rFonts w:ascii="Times New Roman" w:eastAsia="Times New Roman" w:hAnsi="Times New Roman" w:cs="Times New Roman"/>
          <w:color w:val="231F20"/>
          <w:sz w:val="24"/>
          <w:szCs w:val="24"/>
        </w:rPr>
      </w:pPr>
      <w:r>
        <w:rPr>
          <w:rFonts w:ascii="Times New Roman" w:eastAsia="Times New Roman" w:hAnsi="Times New Roman" w:cs="Times New Roman"/>
          <w:color w:val="231F20"/>
          <w:sz w:val="24"/>
          <w:szCs w:val="24"/>
        </w:rPr>
        <w:t>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representatives of </w:t>
      </w:r>
      <w:proofErr w:type="spellStart"/>
      <w:r>
        <w:rPr>
          <w:rFonts w:ascii="Times New Roman" w:eastAsia="Times New Roman" w:hAnsi="Times New Roman" w:cs="Times New Roman"/>
          <w:b/>
          <w:color w:val="231F20"/>
          <w:sz w:val="24"/>
          <w:szCs w:val="24"/>
        </w:rPr>
        <w:t>Acanthaceae</w:t>
      </w:r>
      <w:proofErr w:type="spellEnd"/>
      <w:r>
        <w:rPr>
          <w:rFonts w:ascii="Times New Roman" w:eastAsia="Times New Roman" w:hAnsi="Times New Roman" w:cs="Times New Roman"/>
          <w:color w:val="231F20"/>
          <w:sz w:val="24"/>
          <w:szCs w:val="24"/>
        </w:rPr>
        <w:t xml:space="preserve"> and </w:t>
      </w:r>
      <w:proofErr w:type="spellStart"/>
      <w:r>
        <w:rPr>
          <w:rFonts w:ascii="Times New Roman" w:eastAsia="Times New Roman" w:hAnsi="Times New Roman" w:cs="Times New Roman"/>
          <w:b/>
          <w:color w:val="231F20"/>
          <w:sz w:val="24"/>
          <w:szCs w:val="24"/>
        </w:rPr>
        <w:t>Gisekiaceae</w:t>
      </w:r>
      <w:proofErr w:type="spellEnd"/>
      <w:r>
        <w:rPr>
          <w:rFonts w:ascii="Times New Roman" w:eastAsia="Times New Roman" w:hAnsi="Times New Roman" w:cs="Times New Roman"/>
          <w:color w:val="231F20"/>
          <w:sz w:val="24"/>
          <w:szCs w:val="24"/>
        </w:rPr>
        <w:t xml:space="preserve"> have a comparable distribution area and are found across seasonally dry to arid habitats of (sub)tropical Africa and south-western Asia. In both families the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syndrome arose probably only once (Fisher et al., 2015; Bissinger et al., 2014). While </w:t>
      </w:r>
      <w:proofErr w:type="spellStart"/>
      <w:r>
        <w:rPr>
          <w:rFonts w:ascii="Times New Roman" w:eastAsia="Times New Roman" w:hAnsi="Times New Roman" w:cs="Times New Roman"/>
          <w:i/>
          <w:color w:val="231F20"/>
          <w:sz w:val="24"/>
          <w:szCs w:val="24"/>
        </w:rPr>
        <w:t>Blepharis</w:t>
      </w:r>
      <w:proofErr w:type="spellEnd"/>
      <w:r>
        <w:rPr>
          <w:rFonts w:ascii="Times New Roman" w:eastAsia="Times New Roman" w:hAnsi="Times New Roman" w:cs="Times New Roman"/>
          <w:color w:val="231F20"/>
          <w:sz w:val="24"/>
          <w:szCs w:val="24"/>
        </w:rPr>
        <w:t xml:space="preserve"> (</w:t>
      </w:r>
      <w:proofErr w:type="spellStart"/>
      <w:r>
        <w:rPr>
          <w:rFonts w:ascii="Times New Roman" w:eastAsia="Times New Roman" w:hAnsi="Times New Roman" w:cs="Times New Roman"/>
          <w:color w:val="231F20"/>
          <w:sz w:val="24"/>
          <w:szCs w:val="24"/>
        </w:rPr>
        <w:t>Acanthaceae</w:t>
      </w:r>
      <w:proofErr w:type="spellEnd"/>
      <w:r>
        <w:rPr>
          <w:rFonts w:ascii="Times New Roman" w:eastAsia="Times New Roman" w:hAnsi="Times New Roman" w:cs="Times New Roman"/>
          <w:color w:val="231F20"/>
          <w:sz w:val="24"/>
          <w:szCs w:val="24"/>
        </w:rPr>
        <w:t>) includes C</w:t>
      </w:r>
      <w:r>
        <w:rPr>
          <w:rFonts w:ascii="Times New Roman" w:eastAsia="Times New Roman" w:hAnsi="Times New Roman" w:cs="Times New Roman"/>
          <w:color w:val="231F20"/>
          <w:sz w:val="24"/>
          <w:szCs w:val="24"/>
          <w:vertAlign w:val="subscript"/>
        </w:rPr>
        <w:t>3</w:t>
      </w:r>
      <w:r>
        <w:rPr>
          <w:rFonts w:ascii="Times New Roman" w:eastAsia="Times New Roman" w:hAnsi="Times New Roman" w:cs="Times New Roman"/>
          <w:color w:val="231F20"/>
          <w:sz w:val="24"/>
          <w:szCs w:val="24"/>
        </w:rPr>
        <w:t xml:space="preserve"> representatives as well, and both NAD-ME and NADP-ME pathways are known from its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representatives, in </w:t>
      </w:r>
      <w:proofErr w:type="spellStart"/>
      <w:r>
        <w:rPr>
          <w:rFonts w:ascii="Times New Roman" w:eastAsia="Times New Roman" w:hAnsi="Times New Roman" w:cs="Times New Roman"/>
          <w:i/>
          <w:color w:val="231F20"/>
          <w:sz w:val="24"/>
          <w:szCs w:val="24"/>
        </w:rPr>
        <w:t>Gisekia</w:t>
      </w:r>
      <w:proofErr w:type="spellEnd"/>
      <w:r>
        <w:rPr>
          <w:rFonts w:ascii="Times New Roman" w:eastAsia="Times New Roman" w:hAnsi="Times New Roman" w:cs="Times New Roman"/>
          <w:color w:val="231F20"/>
          <w:sz w:val="24"/>
          <w:szCs w:val="24"/>
        </w:rPr>
        <w:t xml:space="preserve"> (</w:t>
      </w:r>
      <w:proofErr w:type="spellStart"/>
      <w:r>
        <w:rPr>
          <w:rFonts w:ascii="Times New Roman" w:eastAsia="Times New Roman" w:hAnsi="Times New Roman" w:cs="Times New Roman"/>
          <w:color w:val="231F20"/>
          <w:sz w:val="24"/>
          <w:szCs w:val="24"/>
        </w:rPr>
        <w:t>monogeneric</w:t>
      </w:r>
      <w:proofErr w:type="spellEnd"/>
      <w:r>
        <w:rPr>
          <w:rFonts w:ascii="Times New Roman" w:eastAsia="Times New Roman" w:hAnsi="Times New Roman" w:cs="Times New Roman"/>
          <w:color w:val="231F20"/>
          <w:sz w:val="24"/>
          <w:szCs w:val="24"/>
        </w:rPr>
        <w:t xml:space="preserve"> </w:t>
      </w:r>
      <w:proofErr w:type="spellStart"/>
      <w:r>
        <w:rPr>
          <w:rFonts w:ascii="Times New Roman" w:eastAsia="Times New Roman" w:hAnsi="Times New Roman" w:cs="Times New Roman"/>
          <w:color w:val="231F20"/>
          <w:sz w:val="24"/>
          <w:szCs w:val="24"/>
        </w:rPr>
        <w:t>Gisekiaceae</w:t>
      </w:r>
      <w:proofErr w:type="spellEnd"/>
      <w:r>
        <w:rPr>
          <w:rFonts w:ascii="Times New Roman" w:eastAsia="Times New Roman" w:hAnsi="Times New Roman" w:cs="Times New Roman"/>
          <w:color w:val="231F20"/>
          <w:sz w:val="24"/>
          <w:szCs w:val="24"/>
        </w:rPr>
        <w:t>) all currently known species perform NAD-ME based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photosynthesis. Despite this restriction, both taxa are found along a wide range of open and often disturbed arid to mesic habitats (Bissinger et al., 2014). </w:t>
      </w:r>
    </w:p>
    <w:p w14:paraId="000000B1" w14:textId="77777777" w:rsidR="000D3EF9" w:rsidRDefault="000D3EF9">
      <w:pPr>
        <w:spacing w:after="0" w:line="360" w:lineRule="auto"/>
        <w:jc w:val="both"/>
        <w:rPr>
          <w:rFonts w:ascii="Times New Roman" w:eastAsia="Times New Roman" w:hAnsi="Times New Roman" w:cs="Times New Roman"/>
          <w:color w:val="231F20"/>
          <w:sz w:val="24"/>
          <w:szCs w:val="24"/>
        </w:rPr>
      </w:pPr>
    </w:p>
    <w:p w14:paraId="000000B2" w14:textId="77777777" w:rsidR="000D3EF9" w:rsidRDefault="00000000">
      <w:pPr>
        <w:tabs>
          <w:tab w:val="left" w:pos="142"/>
          <w:tab w:val="left" w:pos="284"/>
        </w:tabs>
        <w:spacing w:after="0" w:line="360" w:lineRule="auto"/>
        <w:jc w:val="both"/>
        <w:rPr>
          <w:rFonts w:ascii="Times New Roman" w:eastAsia="Times New Roman" w:hAnsi="Times New Roman" w:cs="Times New Roman"/>
          <w:color w:val="231F20"/>
          <w:sz w:val="24"/>
          <w:szCs w:val="24"/>
        </w:rPr>
      </w:pPr>
      <w:r>
        <w:rPr>
          <w:rFonts w:ascii="Times New Roman" w:eastAsia="Times New Roman" w:hAnsi="Times New Roman" w:cs="Times New Roman"/>
          <w:b/>
          <w:color w:val="231F20"/>
          <w:sz w:val="24"/>
          <w:szCs w:val="24"/>
        </w:rPr>
        <w:t>5. Conclusion/Outlook</w:t>
      </w:r>
    </w:p>
    <w:p w14:paraId="000000B3" w14:textId="4C201CB2" w:rsidR="000D3EF9" w:rsidRDefault="00000000">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231F20"/>
          <w:sz w:val="24"/>
          <w:szCs w:val="24"/>
        </w:rPr>
        <w:t xml:space="preserve">Does the combination of ecologically functional plant traits such as succulence or salt tolerance with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photosynthesis allow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 xml:space="preserve">4 </w:t>
      </w:r>
      <w:r>
        <w:rPr>
          <w:rFonts w:ascii="Times New Roman" w:eastAsia="Times New Roman" w:hAnsi="Times New Roman" w:cs="Times New Roman"/>
          <w:color w:val="231F20"/>
          <w:sz w:val="24"/>
          <w:szCs w:val="24"/>
        </w:rPr>
        <w:t xml:space="preserve">eudicots to expand into areas not colonised by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grasses? Looking at the results of this research, we can say that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eudicots have an advantage over colonisation of other extreme habitats (</w:t>
      </w:r>
      <w:r w:rsidR="000B0E13">
        <w:rPr>
          <w:rFonts w:ascii="Times New Roman" w:eastAsia="Times New Roman" w:hAnsi="Times New Roman" w:cs="Times New Roman"/>
          <w:color w:val="231F20"/>
          <w:sz w:val="24"/>
          <w:szCs w:val="24"/>
        </w:rPr>
        <w:t>e.g.,</w:t>
      </w:r>
      <w:r>
        <w:rPr>
          <w:rFonts w:ascii="Times New Roman" w:eastAsia="Times New Roman" w:hAnsi="Times New Roman" w:cs="Times New Roman"/>
          <w:color w:val="231F20"/>
          <w:sz w:val="24"/>
          <w:szCs w:val="24"/>
        </w:rPr>
        <w:t xml:space="preserve"> deserts) due to their variety of different traits.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eudicots colonised significantly more arid regions than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grasses. Furthermore,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eudicot lineages utilising the NAD-ME decarboxylating enzyme are found in significantly drier areas than those using the NADP-ME decarboxylating enzyme. We identified two main hotspots of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eudicot diversity: arid regions of Mexico/Southern United States and Australia, where several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eudicot lineages diversified independently. Increasingly drier environmental conditions in Mexico/Southern United States and in large areas of Australia likely promoted diversification of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lineages. The evolutionary history of individual taxa in these regions, however, differs greatly. Mexico/Southern United States have a high number of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lineages that originated in-situ there, resulting in a higher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diversity a priori. Meanwhile, high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diversity in Australia and Central Asian deserts is predominantly a result of secondary migration of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lineages into these areas. </w:t>
      </w:r>
    </w:p>
    <w:p w14:paraId="000000B5" w14:textId="77777777" w:rsidR="000D3EF9" w:rsidRDefault="000D3EF9">
      <w:pPr>
        <w:spacing w:after="0" w:line="360" w:lineRule="auto"/>
        <w:jc w:val="both"/>
        <w:rPr>
          <w:rFonts w:ascii="Times New Roman" w:eastAsia="Times New Roman" w:hAnsi="Times New Roman" w:cs="Times New Roman"/>
          <w:color w:val="231F20"/>
          <w:sz w:val="24"/>
          <w:szCs w:val="24"/>
        </w:rPr>
      </w:pPr>
    </w:p>
    <w:p w14:paraId="000000B7" w14:textId="5BC9FDD4" w:rsidR="000D3EF9" w:rsidRPr="005B2035" w:rsidRDefault="00000000">
      <w:pPr>
        <w:tabs>
          <w:tab w:val="left" w:pos="142"/>
          <w:tab w:val="left" w:pos="284"/>
        </w:tabs>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Acknowledgements</w:t>
      </w:r>
    </w:p>
    <w:p w14:paraId="000000B8" w14:textId="04CF79B2" w:rsidR="000D3EF9" w:rsidRDefault="00000000">
      <w:pPr>
        <w:tabs>
          <w:tab w:val="left" w:pos="142"/>
          <w:tab w:val="left" w:pos="284"/>
        </w:tabs>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We thank the Global Biodiversity Information Facility for making occurrence data available, and all data collectors and contributors to GBIF for their efforts. We thank Colin Osborne for providing us with the list of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grass species. This work was supported by the DFG grant KA1816-7/3.</w:t>
      </w:r>
    </w:p>
    <w:p w14:paraId="000000B9" w14:textId="77777777" w:rsidR="000D3EF9" w:rsidRDefault="000D3EF9">
      <w:pPr>
        <w:spacing w:after="0" w:line="360" w:lineRule="auto"/>
        <w:jc w:val="both"/>
        <w:rPr>
          <w:rFonts w:ascii="Times New Roman" w:eastAsia="Times New Roman" w:hAnsi="Times New Roman" w:cs="Times New Roman"/>
          <w:i/>
          <w:sz w:val="24"/>
          <w:szCs w:val="24"/>
        </w:rPr>
      </w:pPr>
    </w:p>
    <w:p w14:paraId="000000BA" w14:textId="77777777" w:rsidR="000D3EF9" w:rsidRDefault="00000000">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Conflict of interest</w:t>
      </w:r>
    </w:p>
    <w:p w14:paraId="000000BB" w14:textId="77777777" w:rsidR="000D3EF9" w:rsidRDefault="00000000">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authors declare no conflict of interest.</w:t>
      </w:r>
    </w:p>
    <w:p w14:paraId="000000BC" w14:textId="77777777" w:rsidR="000D3EF9" w:rsidRDefault="000D3EF9">
      <w:pPr>
        <w:spacing w:after="0" w:line="360" w:lineRule="auto"/>
        <w:jc w:val="both"/>
        <w:rPr>
          <w:rFonts w:ascii="Times New Roman" w:eastAsia="Times New Roman" w:hAnsi="Times New Roman" w:cs="Times New Roman"/>
          <w:sz w:val="24"/>
          <w:szCs w:val="24"/>
        </w:rPr>
      </w:pPr>
    </w:p>
    <w:p w14:paraId="000000BD" w14:textId="77777777" w:rsidR="000D3EF9" w:rsidRDefault="00000000">
      <w:pPr>
        <w:spacing w:after="0" w:line="360" w:lineRule="auto"/>
        <w:jc w:val="both"/>
        <w:rPr>
          <w:rFonts w:ascii="Times New Roman" w:eastAsia="Times New Roman" w:hAnsi="Times New Roman" w:cs="Times New Roman"/>
          <w:b/>
          <w:color w:val="231F20"/>
          <w:sz w:val="24"/>
          <w:szCs w:val="24"/>
        </w:rPr>
      </w:pPr>
      <w:r>
        <w:rPr>
          <w:rFonts w:ascii="Times New Roman" w:eastAsia="Times New Roman" w:hAnsi="Times New Roman" w:cs="Times New Roman"/>
          <w:b/>
          <w:color w:val="231F20"/>
          <w:sz w:val="24"/>
          <w:szCs w:val="24"/>
        </w:rPr>
        <w:t>Author contributions</w:t>
      </w:r>
    </w:p>
    <w:p w14:paraId="000000BE" w14:textId="77777777" w:rsidR="000D3EF9" w:rsidRDefault="00000000">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Jessica A. </w:t>
      </w:r>
      <w:proofErr w:type="spellStart"/>
      <w:r>
        <w:rPr>
          <w:rFonts w:ascii="Times New Roman" w:eastAsia="Times New Roman" w:hAnsi="Times New Roman" w:cs="Times New Roman"/>
          <w:b/>
          <w:sz w:val="24"/>
          <w:szCs w:val="24"/>
        </w:rPr>
        <w:t>Berasategui</w:t>
      </w:r>
      <w:proofErr w:type="spellEnd"/>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Conceptualization (equal); Data curation (lead); Formal analysis (lead); visualisation (lead); writing – original draft (lead); writing-review &amp; editing (lead)</w:t>
      </w:r>
    </w:p>
    <w:p w14:paraId="000000BF" w14:textId="77777777" w:rsidR="000D3EF9" w:rsidRDefault="00000000">
      <w:pPr>
        <w:spacing w:after="0" w:line="360" w:lineRule="auto"/>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Anže</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Žerdoner</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Čalasan</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writing – original draft (supporting); writing-review &amp; editing (supporting)</w:t>
      </w:r>
    </w:p>
    <w:p w14:paraId="000000C0" w14:textId="77777777" w:rsidR="000D3EF9" w:rsidRDefault="00000000">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Alexander Zizka:</w:t>
      </w:r>
      <w:r>
        <w:rPr>
          <w:rFonts w:ascii="Times New Roman" w:eastAsia="Times New Roman" w:hAnsi="Times New Roman" w:cs="Times New Roman"/>
          <w:sz w:val="24"/>
          <w:szCs w:val="24"/>
        </w:rPr>
        <w:t xml:space="preserve"> Conceptualization (supporting), Formal analysis (supporting), visualisation (equal), writing-review &amp; editing (supporting)</w:t>
      </w:r>
    </w:p>
    <w:p w14:paraId="000000C1" w14:textId="77777777" w:rsidR="000D3EF9" w:rsidRDefault="00000000">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Gudrun Kadereit: </w:t>
      </w:r>
      <w:r>
        <w:rPr>
          <w:rFonts w:ascii="Times New Roman" w:eastAsia="Times New Roman" w:hAnsi="Times New Roman" w:cs="Times New Roman"/>
          <w:sz w:val="24"/>
          <w:szCs w:val="24"/>
        </w:rPr>
        <w:t>Conceptualization (equal); Formal analysis (supporting); writing – original draft (supporting); writing-review &amp; editing (supporting)</w:t>
      </w:r>
    </w:p>
    <w:p w14:paraId="000000C2" w14:textId="77777777" w:rsidR="000D3EF9" w:rsidRDefault="000D3EF9">
      <w:pPr>
        <w:spacing w:after="0" w:line="360" w:lineRule="auto"/>
        <w:jc w:val="both"/>
        <w:rPr>
          <w:rFonts w:ascii="Times New Roman" w:eastAsia="Times New Roman" w:hAnsi="Times New Roman" w:cs="Times New Roman"/>
          <w:sz w:val="24"/>
          <w:szCs w:val="24"/>
        </w:rPr>
      </w:pPr>
    </w:p>
    <w:p w14:paraId="000000C3" w14:textId="77777777" w:rsidR="000D3EF9" w:rsidRDefault="00000000">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Data Availability Statement</w:t>
      </w:r>
    </w:p>
    <w:p w14:paraId="000000C4" w14:textId="77777777" w:rsidR="000D3EF9" w:rsidRDefault="00000000">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data that support the findings of this study are available in the supplementary material of this article.</w:t>
      </w:r>
    </w:p>
    <w:p w14:paraId="000000C5" w14:textId="77777777" w:rsidR="000D3EF9" w:rsidRDefault="000D3EF9">
      <w:pPr>
        <w:spacing w:after="0" w:line="360" w:lineRule="auto"/>
        <w:jc w:val="both"/>
        <w:rPr>
          <w:rFonts w:ascii="Times New Roman" w:eastAsia="Times New Roman" w:hAnsi="Times New Roman" w:cs="Times New Roman"/>
          <w:sz w:val="24"/>
          <w:szCs w:val="24"/>
        </w:rPr>
      </w:pPr>
    </w:p>
    <w:p w14:paraId="000000C6" w14:textId="77777777" w:rsidR="000D3EF9" w:rsidRDefault="00000000">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ORCID</w:t>
      </w:r>
    </w:p>
    <w:p w14:paraId="000000C7" w14:textId="77777777" w:rsidR="000D3EF9" w:rsidRDefault="00000000" w:rsidP="005B2035">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Jessica A. </w:t>
      </w:r>
      <w:proofErr w:type="spellStart"/>
      <w:r>
        <w:rPr>
          <w:rFonts w:ascii="Times New Roman" w:eastAsia="Times New Roman" w:hAnsi="Times New Roman" w:cs="Times New Roman"/>
          <w:b/>
          <w:sz w:val="24"/>
          <w:szCs w:val="24"/>
        </w:rPr>
        <w:t>Berasategui</w:t>
      </w:r>
      <w:proofErr w:type="spellEnd"/>
      <w:r>
        <w:rPr>
          <w:rFonts w:ascii="Times New Roman" w:eastAsia="Times New Roman" w:hAnsi="Times New Roman" w:cs="Times New Roman"/>
          <w:b/>
          <w:sz w:val="24"/>
          <w:szCs w:val="24"/>
        </w:rPr>
        <w:t xml:space="preserve"> (née Los):</w:t>
      </w:r>
      <w:r>
        <w:rPr>
          <w:rFonts w:ascii="Times New Roman" w:eastAsia="Times New Roman" w:hAnsi="Times New Roman" w:cs="Times New Roman"/>
          <w:sz w:val="24"/>
          <w:szCs w:val="24"/>
        </w:rPr>
        <w:t xml:space="preserve"> https://orcid.org/0000-0002-0375-7397</w:t>
      </w:r>
      <w:r>
        <w:rPr>
          <w:rFonts w:ascii="Times New Roman" w:eastAsia="Times New Roman" w:hAnsi="Times New Roman" w:cs="Times New Roman"/>
          <w:sz w:val="24"/>
          <w:szCs w:val="24"/>
        </w:rPr>
        <w:br/>
      </w:r>
      <w:proofErr w:type="spellStart"/>
      <w:r>
        <w:rPr>
          <w:rFonts w:ascii="Times New Roman" w:eastAsia="Times New Roman" w:hAnsi="Times New Roman" w:cs="Times New Roman"/>
          <w:b/>
          <w:sz w:val="24"/>
          <w:szCs w:val="24"/>
        </w:rPr>
        <w:t>Anže</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Žerdoner</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Čalasan</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https://orcid.org/0000-0003-2081-2076</w:t>
      </w:r>
    </w:p>
    <w:p w14:paraId="000000C8" w14:textId="77777777" w:rsidR="000D3EF9" w:rsidRDefault="00000000" w:rsidP="005B2035">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Alexander Zizka: </w:t>
      </w:r>
      <w:r>
        <w:rPr>
          <w:rFonts w:ascii="Times New Roman" w:eastAsia="Times New Roman" w:hAnsi="Times New Roman" w:cs="Times New Roman"/>
          <w:sz w:val="24"/>
          <w:szCs w:val="24"/>
        </w:rPr>
        <w:t>https://orcid.org/0000-0002-1680-9192</w:t>
      </w:r>
    </w:p>
    <w:p w14:paraId="000000C9" w14:textId="77777777" w:rsidR="000D3EF9" w:rsidRDefault="00000000" w:rsidP="005B2035">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Gudrun Kadereit: </w:t>
      </w:r>
      <w:r>
        <w:rPr>
          <w:rFonts w:ascii="Times New Roman" w:eastAsia="Times New Roman" w:hAnsi="Times New Roman" w:cs="Times New Roman"/>
          <w:sz w:val="24"/>
          <w:szCs w:val="24"/>
        </w:rPr>
        <w:t>https://orcid.org/0000-0003-0094-8769</w:t>
      </w:r>
    </w:p>
    <w:p w14:paraId="000000CB" w14:textId="77777777" w:rsidR="000D3EF9" w:rsidRDefault="000D3EF9">
      <w:pPr>
        <w:spacing w:after="0" w:line="360" w:lineRule="auto"/>
        <w:jc w:val="both"/>
        <w:rPr>
          <w:rFonts w:ascii="Times New Roman" w:eastAsia="Times New Roman" w:hAnsi="Times New Roman" w:cs="Times New Roman"/>
          <w:i/>
          <w:sz w:val="24"/>
          <w:szCs w:val="24"/>
        </w:rPr>
      </w:pPr>
    </w:p>
    <w:p w14:paraId="000000CD" w14:textId="22355C61" w:rsidR="000D3EF9" w:rsidRDefault="00000000">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Appendix A. Supplementary data</w:t>
      </w:r>
    </w:p>
    <w:p w14:paraId="000000CE" w14:textId="77777777" w:rsidR="000D3EF9" w:rsidRDefault="00000000">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Supplementary data associated with this article can be found in the online version.</w:t>
      </w:r>
    </w:p>
    <w:p w14:paraId="000000CF" w14:textId="77777777" w:rsidR="000D3EF9" w:rsidRDefault="000D3EF9">
      <w:pPr>
        <w:spacing w:after="0" w:line="360" w:lineRule="auto"/>
        <w:jc w:val="both"/>
        <w:rPr>
          <w:rFonts w:ascii="Times New Roman" w:eastAsia="Times New Roman" w:hAnsi="Times New Roman" w:cs="Times New Roman"/>
          <w:sz w:val="24"/>
          <w:szCs w:val="24"/>
        </w:rPr>
      </w:pPr>
    </w:p>
    <w:p w14:paraId="000000D0" w14:textId="77777777" w:rsidR="000D3EF9" w:rsidRDefault="00000000">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Table A1:</w:t>
      </w:r>
      <w:r>
        <w:rPr>
          <w:rFonts w:ascii="Times New Roman" w:eastAsia="Times New Roman" w:hAnsi="Times New Roman" w:cs="Times New Roman"/>
          <w:sz w:val="24"/>
          <w:szCs w:val="24"/>
        </w:rPr>
        <w:t xml:space="preserve"> Dataset of all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species occurring here in the study, arranged by family (15 eudicot families) and by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grasses including their occurrences, synonyms, trait data and the corresponding sources. The first sheet gives the references and the reference number.</w:t>
      </w:r>
    </w:p>
    <w:p w14:paraId="000000D1" w14:textId="77777777" w:rsidR="000D3EF9" w:rsidRDefault="000D3EF9">
      <w:pPr>
        <w:spacing w:after="0" w:line="360" w:lineRule="auto"/>
        <w:jc w:val="both"/>
        <w:rPr>
          <w:rFonts w:ascii="Times New Roman" w:eastAsia="Times New Roman" w:hAnsi="Times New Roman" w:cs="Times New Roman"/>
          <w:sz w:val="24"/>
          <w:szCs w:val="24"/>
        </w:rPr>
      </w:pPr>
    </w:p>
    <w:p w14:paraId="000000D2" w14:textId="77777777" w:rsidR="000D3EF9" w:rsidRDefault="00000000">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Figures A1-15:</w:t>
      </w:r>
      <w:r>
        <w:rPr>
          <w:rFonts w:ascii="Times New Roman" w:eastAsia="Times New Roman" w:hAnsi="Times New Roman" w:cs="Times New Roman"/>
          <w:sz w:val="24"/>
          <w:szCs w:val="24"/>
        </w:rPr>
        <w:t xml:space="preserve"> Species richness maps showing the impact of data cleaning of all 15 families. (a) Map showing the uncleaned distribution points of the families. (b) Distribution points of the families after data cleaning. </w:t>
      </w:r>
    </w:p>
    <w:p w14:paraId="000000D3" w14:textId="77777777" w:rsidR="000D3EF9" w:rsidRDefault="000D3EF9">
      <w:pPr>
        <w:spacing w:after="0" w:line="360" w:lineRule="auto"/>
        <w:jc w:val="both"/>
        <w:rPr>
          <w:rFonts w:ascii="Times New Roman" w:eastAsia="Times New Roman" w:hAnsi="Times New Roman" w:cs="Times New Roman"/>
          <w:sz w:val="24"/>
          <w:szCs w:val="24"/>
        </w:rPr>
      </w:pPr>
    </w:p>
    <w:p w14:paraId="000000D4" w14:textId="77777777" w:rsidR="000D3EF9" w:rsidRDefault="00000000">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Figure A16: </w:t>
      </w:r>
      <w:r>
        <w:rPr>
          <w:rFonts w:ascii="Times New Roman" w:eastAsia="Times New Roman" w:hAnsi="Times New Roman" w:cs="Times New Roman"/>
          <w:sz w:val="24"/>
          <w:szCs w:val="24"/>
        </w:rPr>
        <w:t>Scatterplot showing annual mean temperature (°C) and annual mean precipitation (mm) data of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grasses (green) and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 (blue) occurrence points per continent.</w:t>
      </w:r>
    </w:p>
    <w:p w14:paraId="000000D5" w14:textId="77777777" w:rsidR="000D3EF9" w:rsidRDefault="000D3EF9">
      <w:pPr>
        <w:spacing w:after="0" w:line="360" w:lineRule="auto"/>
        <w:jc w:val="both"/>
        <w:rPr>
          <w:rFonts w:ascii="Times New Roman" w:eastAsia="Times New Roman" w:hAnsi="Times New Roman" w:cs="Times New Roman"/>
          <w:sz w:val="24"/>
          <w:szCs w:val="24"/>
        </w:rPr>
      </w:pPr>
    </w:p>
    <w:p w14:paraId="000000D8" w14:textId="79023B16" w:rsidR="000D3EF9" w:rsidRPr="00027870" w:rsidRDefault="00000000">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Figure A17:</w:t>
      </w:r>
      <w:r>
        <w:rPr>
          <w:rFonts w:ascii="Times New Roman" w:eastAsia="Times New Roman" w:hAnsi="Times New Roman" w:cs="Times New Roman"/>
          <w:sz w:val="24"/>
          <w:szCs w:val="24"/>
        </w:rPr>
        <w:t xml:space="preserve"> Boxplots showing the annual mean precipitation (mm) of all succulent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species separated by family.</w:t>
      </w:r>
      <w:r>
        <w:br w:type="page"/>
      </w:r>
    </w:p>
    <w:p w14:paraId="000000D9" w14:textId="77777777" w:rsidR="000D3EF9" w:rsidRDefault="00000000">
      <w:pPr>
        <w:spacing w:after="0" w:line="360" w:lineRule="auto"/>
        <w:jc w:val="both"/>
        <w:rPr>
          <w:rFonts w:ascii="Times New Roman" w:eastAsia="Times New Roman" w:hAnsi="Times New Roman" w:cs="Times New Roman"/>
          <w:b/>
          <w:color w:val="000000"/>
          <w:sz w:val="24"/>
          <w:szCs w:val="24"/>
        </w:rPr>
      </w:pPr>
      <w:bookmarkStart w:id="14" w:name="_heading=h.3rdcrjn" w:colFirst="0" w:colLast="0"/>
      <w:bookmarkEnd w:id="14"/>
      <w:r>
        <w:rPr>
          <w:rFonts w:ascii="Times New Roman" w:eastAsia="Times New Roman" w:hAnsi="Times New Roman" w:cs="Times New Roman"/>
          <w:b/>
          <w:color w:val="000000"/>
          <w:sz w:val="24"/>
          <w:szCs w:val="24"/>
        </w:rPr>
        <w:lastRenderedPageBreak/>
        <w:t>References</w:t>
      </w:r>
    </w:p>
    <w:p w14:paraId="000000DA" w14:textId="77777777" w:rsidR="000D3EF9" w:rsidRDefault="000D3EF9">
      <w:pPr>
        <w:spacing w:after="0" w:line="360" w:lineRule="auto"/>
        <w:jc w:val="both"/>
        <w:rPr>
          <w:rFonts w:ascii="Times New Roman" w:eastAsia="Times New Roman" w:hAnsi="Times New Roman" w:cs="Times New Roman"/>
          <w:b/>
          <w:sz w:val="24"/>
          <w:szCs w:val="24"/>
        </w:rPr>
      </w:pPr>
      <w:bookmarkStart w:id="15" w:name="_heading=h.xn4urhr882xy" w:colFirst="0" w:colLast="0"/>
      <w:bookmarkEnd w:id="15"/>
    </w:p>
    <w:p w14:paraId="000000DB" w14:textId="77777777" w:rsidR="000D3EF9" w:rsidRDefault="00000000">
      <w:pPr>
        <w:spacing w:after="0" w:line="360" w:lineRule="auto"/>
        <w:jc w:val="both"/>
        <w:rPr>
          <w:rFonts w:ascii="Times New Roman" w:eastAsia="Times New Roman" w:hAnsi="Times New Roman" w:cs="Times New Roman"/>
          <w:sz w:val="24"/>
          <w:szCs w:val="24"/>
        </w:rPr>
      </w:pPr>
      <w:bookmarkStart w:id="16" w:name="_heading=h.2trai8zel2p8" w:colFirst="0" w:colLast="0"/>
      <w:bookmarkEnd w:id="16"/>
      <w:proofErr w:type="spellStart"/>
      <w:r>
        <w:rPr>
          <w:rFonts w:ascii="Times New Roman" w:eastAsia="Times New Roman" w:hAnsi="Times New Roman" w:cs="Times New Roman"/>
          <w:color w:val="222222"/>
          <w:sz w:val="24"/>
          <w:szCs w:val="24"/>
          <w:highlight w:val="white"/>
        </w:rPr>
        <w:t>Akhani</w:t>
      </w:r>
      <w:proofErr w:type="spellEnd"/>
      <w:r>
        <w:rPr>
          <w:rFonts w:ascii="Times New Roman" w:eastAsia="Times New Roman" w:hAnsi="Times New Roman" w:cs="Times New Roman"/>
          <w:color w:val="222222"/>
          <w:sz w:val="24"/>
          <w:szCs w:val="24"/>
          <w:highlight w:val="white"/>
        </w:rPr>
        <w:t xml:space="preserve">, H., </w:t>
      </w:r>
      <w:proofErr w:type="spellStart"/>
      <w:r>
        <w:rPr>
          <w:rFonts w:ascii="Times New Roman" w:eastAsia="Times New Roman" w:hAnsi="Times New Roman" w:cs="Times New Roman"/>
          <w:color w:val="222222"/>
          <w:sz w:val="24"/>
          <w:szCs w:val="24"/>
          <w:highlight w:val="white"/>
        </w:rPr>
        <w:t>Barroca</w:t>
      </w:r>
      <w:proofErr w:type="spellEnd"/>
      <w:r>
        <w:rPr>
          <w:rFonts w:ascii="Times New Roman" w:eastAsia="Times New Roman" w:hAnsi="Times New Roman" w:cs="Times New Roman"/>
          <w:color w:val="222222"/>
          <w:sz w:val="24"/>
          <w:szCs w:val="24"/>
          <w:highlight w:val="white"/>
        </w:rPr>
        <w:t xml:space="preserve">, J., </w:t>
      </w:r>
      <w:proofErr w:type="spellStart"/>
      <w:r>
        <w:rPr>
          <w:rFonts w:ascii="Times New Roman" w:eastAsia="Times New Roman" w:hAnsi="Times New Roman" w:cs="Times New Roman"/>
          <w:color w:val="222222"/>
          <w:sz w:val="24"/>
          <w:szCs w:val="24"/>
          <w:highlight w:val="white"/>
        </w:rPr>
        <w:t>Koteeva</w:t>
      </w:r>
      <w:proofErr w:type="spellEnd"/>
      <w:r>
        <w:rPr>
          <w:rFonts w:ascii="Times New Roman" w:eastAsia="Times New Roman" w:hAnsi="Times New Roman" w:cs="Times New Roman"/>
          <w:color w:val="222222"/>
          <w:sz w:val="24"/>
          <w:szCs w:val="24"/>
          <w:highlight w:val="white"/>
        </w:rPr>
        <w:t xml:space="preserve">, N., </w:t>
      </w:r>
      <w:proofErr w:type="spellStart"/>
      <w:r>
        <w:rPr>
          <w:rFonts w:ascii="Times New Roman" w:eastAsia="Times New Roman" w:hAnsi="Times New Roman" w:cs="Times New Roman"/>
          <w:color w:val="222222"/>
          <w:sz w:val="24"/>
          <w:szCs w:val="24"/>
          <w:highlight w:val="white"/>
        </w:rPr>
        <w:t>Voznesenskaya</w:t>
      </w:r>
      <w:proofErr w:type="spellEnd"/>
      <w:r>
        <w:rPr>
          <w:rFonts w:ascii="Times New Roman" w:eastAsia="Times New Roman" w:hAnsi="Times New Roman" w:cs="Times New Roman"/>
          <w:color w:val="222222"/>
          <w:sz w:val="24"/>
          <w:szCs w:val="24"/>
          <w:highlight w:val="white"/>
        </w:rPr>
        <w:t xml:space="preserve">, E., </w:t>
      </w:r>
      <w:proofErr w:type="spellStart"/>
      <w:r>
        <w:rPr>
          <w:rFonts w:ascii="Times New Roman" w:eastAsia="Times New Roman" w:hAnsi="Times New Roman" w:cs="Times New Roman"/>
          <w:color w:val="222222"/>
          <w:sz w:val="24"/>
          <w:szCs w:val="24"/>
          <w:highlight w:val="white"/>
        </w:rPr>
        <w:t>Franceschi</w:t>
      </w:r>
      <w:proofErr w:type="spellEnd"/>
      <w:r>
        <w:rPr>
          <w:rFonts w:ascii="Times New Roman" w:eastAsia="Times New Roman" w:hAnsi="Times New Roman" w:cs="Times New Roman"/>
          <w:color w:val="222222"/>
          <w:sz w:val="24"/>
          <w:szCs w:val="24"/>
          <w:highlight w:val="white"/>
        </w:rPr>
        <w:t xml:space="preserve">, V., Edwards, G., </w:t>
      </w:r>
      <w:proofErr w:type="spellStart"/>
      <w:r>
        <w:rPr>
          <w:rFonts w:ascii="Times New Roman" w:eastAsia="Times New Roman" w:hAnsi="Times New Roman" w:cs="Times New Roman"/>
          <w:color w:val="222222"/>
          <w:sz w:val="24"/>
          <w:szCs w:val="24"/>
          <w:highlight w:val="white"/>
        </w:rPr>
        <w:t>Ghaffari</w:t>
      </w:r>
      <w:proofErr w:type="spellEnd"/>
      <w:r>
        <w:rPr>
          <w:rFonts w:ascii="Times New Roman" w:eastAsia="Times New Roman" w:hAnsi="Times New Roman" w:cs="Times New Roman"/>
          <w:color w:val="222222"/>
          <w:sz w:val="24"/>
          <w:szCs w:val="24"/>
          <w:highlight w:val="white"/>
        </w:rPr>
        <w:t xml:space="preserve">, S.M. and Ziegler, H., 2005. </w:t>
      </w:r>
      <w:proofErr w:type="spellStart"/>
      <w:r>
        <w:rPr>
          <w:rFonts w:ascii="Times New Roman" w:eastAsia="Times New Roman" w:hAnsi="Times New Roman" w:cs="Times New Roman"/>
          <w:i/>
          <w:color w:val="222222"/>
          <w:sz w:val="24"/>
          <w:szCs w:val="24"/>
          <w:highlight w:val="white"/>
        </w:rPr>
        <w:t>Bienertia</w:t>
      </w:r>
      <w:proofErr w:type="spellEnd"/>
      <w:r>
        <w:rPr>
          <w:rFonts w:ascii="Times New Roman" w:eastAsia="Times New Roman" w:hAnsi="Times New Roman" w:cs="Times New Roman"/>
          <w:i/>
          <w:color w:val="222222"/>
          <w:sz w:val="24"/>
          <w:szCs w:val="24"/>
          <w:highlight w:val="white"/>
        </w:rPr>
        <w:t xml:space="preserve"> </w:t>
      </w:r>
      <w:proofErr w:type="spellStart"/>
      <w:r>
        <w:rPr>
          <w:rFonts w:ascii="Times New Roman" w:eastAsia="Times New Roman" w:hAnsi="Times New Roman" w:cs="Times New Roman"/>
          <w:i/>
          <w:color w:val="222222"/>
          <w:sz w:val="24"/>
          <w:szCs w:val="24"/>
          <w:highlight w:val="white"/>
        </w:rPr>
        <w:t>sinuspersici</w:t>
      </w:r>
      <w:proofErr w:type="spellEnd"/>
      <w:r>
        <w:rPr>
          <w:rFonts w:ascii="Times New Roman" w:eastAsia="Times New Roman" w:hAnsi="Times New Roman" w:cs="Times New Roman"/>
          <w:color w:val="222222"/>
          <w:sz w:val="24"/>
          <w:szCs w:val="24"/>
          <w:highlight w:val="white"/>
        </w:rPr>
        <w:t xml:space="preserve"> (Chenopodiaceae): a new species from Southwest Asia and discovery of a third terrestrial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plant without Kranz anatomy. </w:t>
      </w:r>
      <w:r>
        <w:rPr>
          <w:rFonts w:ascii="Times New Roman" w:eastAsia="Times New Roman" w:hAnsi="Times New Roman" w:cs="Times New Roman"/>
          <w:i/>
          <w:color w:val="222222"/>
          <w:sz w:val="24"/>
          <w:szCs w:val="24"/>
          <w:highlight w:val="white"/>
        </w:rPr>
        <w:t>Systematic Botany</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30</w:t>
      </w:r>
      <w:r>
        <w:rPr>
          <w:rFonts w:ascii="Times New Roman" w:eastAsia="Times New Roman" w:hAnsi="Times New Roman" w:cs="Times New Roman"/>
          <w:color w:val="222222"/>
          <w:sz w:val="24"/>
          <w:szCs w:val="24"/>
          <w:highlight w:val="white"/>
        </w:rPr>
        <w:t xml:space="preserve">(2), pp.290-301. </w:t>
      </w:r>
      <w:hyperlink r:id="rId10">
        <w:r>
          <w:rPr>
            <w:rFonts w:ascii="Times New Roman" w:eastAsia="Times New Roman" w:hAnsi="Times New Roman" w:cs="Times New Roman"/>
            <w:color w:val="067499"/>
            <w:sz w:val="24"/>
            <w:szCs w:val="24"/>
            <w:highlight w:val="white"/>
          </w:rPr>
          <w:t>https://doi.org/10.1600/0363644054223684</w:t>
        </w:r>
      </w:hyperlink>
      <w:r>
        <w:rPr>
          <w:rFonts w:ascii="Times New Roman" w:eastAsia="Times New Roman" w:hAnsi="Times New Roman" w:cs="Times New Roman"/>
          <w:sz w:val="24"/>
          <w:szCs w:val="24"/>
        </w:rPr>
        <w:t>.</w:t>
      </w:r>
    </w:p>
    <w:p w14:paraId="000000DC" w14:textId="77777777" w:rsidR="000D3EF9" w:rsidRDefault="000D3EF9">
      <w:pPr>
        <w:spacing w:after="0" w:line="360" w:lineRule="auto"/>
        <w:jc w:val="both"/>
        <w:rPr>
          <w:rFonts w:ascii="Times New Roman" w:eastAsia="Times New Roman" w:hAnsi="Times New Roman" w:cs="Times New Roman"/>
          <w:sz w:val="24"/>
          <w:szCs w:val="24"/>
        </w:rPr>
      </w:pPr>
      <w:bookmarkStart w:id="17" w:name="_heading=h.144qhb4ghuvd" w:colFirst="0" w:colLast="0"/>
      <w:bookmarkEnd w:id="17"/>
    </w:p>
    <w:p w14:paraId="000000DD" w14:textId="77777777" w:rsidR="000D3EF9" w:rsidRDefault="00000000">
      <w:pPr>
        <w:spacing w:after="0" w:line="360" w:lineRule="auto"/>
        <w:jc w:val="both"/>
        <w:rPr>
          <w:rFonts w:ascii="Times New Roman" w:eastAsia="Times New Roman" w:hAnsi="Times New Roman" w:cs="Times New Roman"/>
          <w:color w:val="444746"/>
          <w:sz w:val="24"/>
          <w:szCs w:val="24"/>
          <w:highlight w:val="white"/>
        </w:rPr>
      </w:pPr>
      <w:bookmarkStart w:id="18" w:name="_heading=h.ivj6safna0oa" w:colFirst="0" w:colLast="0"/>
      <w:bookmarkEnd w:id="18"/>
      <w:proofErr w:type="spellStart"/>
      <w:r>
        <w:rPr>
          <w:rFonts w:ascii="Times New Roman" w:eastAsia="Times New Roman" w:hAnsi="Times New Roman" w:cs="Times New Roman"/>
          <w:color w:val="444746"/>
          <w:sz w:val="24"/>
          <w:szCs w:val="24"/>
          <w:highlight w:val="white"/>
        </w:rPr>
        <w:t>Akhani</w:t>
      </w:r>
      <w:proofErr w:type="spellEnd"/>
      <w:r>
        <w:rPr>
          <w:rFonts w:ascii="Times New Roman" w:eastAsia="Times New Roman" w:hAnsi="Times New Roman" w:cs="Times New Roman"/>
          <w:color w:val="444746"/>
          <w:sz w:val="24"/>
          <w:szCs w:val="24"/>
          <w:highlight w:val="white"/>
        </w:rPr>
        <w:t xml:space="preserve">, H., Edwards, G. and </w:t>
      </w:r>
      <w:proofErr w:type="spellStart"/>
      <w:r>
        <w:rPr>
          <w:rFonts w:ascii="Times New Roman" w:eastAsia="Times New Roman" w:hAnsi="Times New Roman" w:cs="Times New Roman"/>
          <w:color w:val="444746"/>
          <w:sz w:val="24"/>
          <w:szCs w:val="24"/>
          <w:highlight w:val="white"/>
        </w:rPr>
        <w:t>Roalson</w:t>
      </w:r>
      <w:proofErr w:type="spellEnd"/>
      <w:r>
        <w:rPr>
          <w:rFonts w:ascii="Times New Roman" w:eastAsia="Times New Roman" w:hAnsi="Times New Roman" w:cs="Times New Roman"/>
          <w:color w:val="444746"/>
          <w:sz w:val="24"/>
          <w:szCs w:val="24"/>
          <w:highlight w:val="white"/>
        </w:rPr>
        <w:t xml:space="preserve">, E.H., 2007. Diversification of the old world </w:t>
      </w:r>
      <w:proofErr w:type="spellStart"/>
      <w:r>
        <w:rPr>
          <w:rFonts w:ascii="Times New Roman" w:eastAsia="Times New Roman" w:hAnsi="Times New Roman" w:cs="Times New Roman"/>
          <w:color w:val="444746"/>
          <w:sz w:val="24"/>
          <w:szCs w:val="24"/>
          <w:highlight w:val="white"/>
        </w:rPr>
        <w:t>Salsoleae</w:t>
      </w:r>
      <w:proofErr w:type="spellEnd"/>
      <w:r>
        <w:rPr>
          <w:rFonts w:ascii="Times New Roman" w:eastAsia="Times New Roman" w:hAnsi="Times New Roman" w:cs="Times New Roman"/>
          <w:color w:val="444746"/>
          <w:sz w:val="24"/>
          <w:szCs w:val="24"/>
          <w:highlight w:val="white"/>
        </w:rPr>
        <w:t xml:space="preserve"> </w:t>
      </w:r>
      <w:proofErr w:type="spellStart"/>
      <w:r>
        <w:rPr>
          <w:rFonts w:ascii="Times New Roman" w:eastAsia="Times New Roman" w:hAnsi="Times New Roman" w:cs="Times New Roman"/>
          <w:color w:val="444746"/>
          <w:sz w:val="24"/>
          <w:szCs w:val="24"/>
          <w:highlight w:val="white"/>
        </w:rPr>
        <w:t>sl</w:t>
      </w:r>
      <w:proofErr w:type="spellEnd"/>
      <w:r>
        <w:rPr>
          <w:rFonts w:ascii="Times New Roman" w:eastAsia="Times New Roman" w:hAnsi="Times New Roman" w:cs="Times New Roman"/>
          <w:color w:val="444746"/>
          <w:sz w:val="24"/>
          <w:szCs w:val="24"/>
          <w:highlight w:val="white"/>
        </w:rPr>
        <w:t xml:space="preserve"> (Chenopodiaceae): molecular phylogenetic analysis of nuclear and chloroplast data sets and a revised classification. </w:t>
      </w:r>
      <w:r>
        <w:rPr>
          <w:rFonts w:ascii="Times New Roman" w:eastAsia="Times New Roman" w:hAnsi="Times New Roman" w:cs="Times New Roman"/>
          <w:i/>
          <w:color w:val="444746"/>
          <w:sz w:val="24"/>
          <w:szCs w:val="24"/>
          <w:highlight w:val="white"/>
        </w:rPr>
        <w:t>International Journal of Plant Sciences, 168</w:t>
      </w:r>
      <w:r>
        <w:rPr>
          <w:rFonts w:ascii="Times New Roman" w:eastAsia="Times New Roman" w:hAnsi="Times New Roman" w:cs="Times New Roman"/>
          <w:color w:val="444746"/>
          <w:sz w:val="24"/>
          <w:szCs w:val="24"/>
          <w:highlight w:val="white"/>
        </w:rPr>
        <w:t xml:space="preserve">(6), pp.931-956. </w:t>
      </w:r>
      <w:hyperlink r:id="rId11">
        <w:r>
          <w:rPr>
            <w:rFonts w:ascii="Times New Roman" w:eastAsia="Times New Roman" w:hAnsi="Times New Roman" w:cs="Times New Roman"/>
            <w:color w:val="0B57D0"/>
            <w:sz w:val="24"/>
            <w:szCs w:val="24"/>
            <w:highlight w:val="white"/>
          </w:rPr>
          <w:t>https://doi.org/10.1086/518263</w:t>
        </w:r>
      </w:hyperlink>
      <w:r>
        <w:rPr>
          <w:rFonts w:ascii="Times New Roman" w:eastAsia="Times New Roman" w:hAnsi="Times New Roman" w:cs="Times New Roman"/>
          <w:color w:val="444746"/>
          <w:sz w:val="24"/>
          <w:szCs w:val="24"/>
          <w:highlight w:val="white"/>
        </w:rPr>
        <w:t>.</w:t>
      </w:r>
    </w:p>
    <w:p w14:paraId="000000DE" w14:textId="77777777" w:rsidR="000D3EF9" w:rsidRDefault="000D3EF9">
      <w:pPr>
        <w:spacing w:after="0" w:line="360" w:lineRule="auto"/>
        <w:jc w:val="both"/>
        <w:rPr>
          <w:rFonts w:ascii="Roboto" w:eastAsia="Roboto" w:hAnsi="Roboto" w:cs="Roboto"/>
          <w:color w:val="444746"/>
          <w:sz w:val="21"/>
          <w:szCs w:val="21"/>
          <w:highlight w:val="white"/>
        </w:rPr>
      </w:pPr>
      <w:bookmarkStart w:id="19" w:name="_heading=h.h2nws9e28lph" w:colFirst="0" w:colLast="0"/>
      <w:bookmarkEnd w:id="19"/>
    </w:p>
    <w:p w14:paraId="000000DF" w14:textId="77777777" w:rsidR="000D3EF9" w:rsidRDefault="00000000">
      <w:pPr>
        <w:spacing w:after="0" w:line="360" w:lineRule="auto"/>
        <w:jc w:val="both"/>
        <w:rPr>
          <w:rFonts w:ascii="Times New Roman" w:eastAsia="Times New Roman" w:hAnsi="Times New Roman" w:cs="Times New Roman"/>
          <w:sz w:val="24"/>
          <w:szCs w:val="24"/>
        </w:rPr>
      </w:pPr>
      <w:bookmarkStart w:id="20" w:name="_heading=h.ae4wcpifn7e5" w:colFirst="0" w:colLast="0"/>
      <w:bookmarkEnd w:id="20"/>
      <w:proofErr w:type="spellStart"/>
      <w:r>
        <w:rPr>
          <w:rFonts w:ascii="Times New Roman" w:eastAsia="Times New Roman" w:hAnsi="Times New Roman" w:cs="Times New Roman"/>
          <w:color w:val="222222"/>
          <w:sz w:val="24"/>
          <w:szCs w:val="24"/>
          <w:highlight w:val="white"/>
        </w:rPr>
        <w:t>Akhani</w:t>
      </w:r>
      <w:proofErr w:type="spellEnd"/>
      <w:r>
        <w:rPr>
          <w:rFonts w:ascii="Times New Roman" w:eastAsia="Times New Roman" w:hAnsi="Times New Roman" w:cs="Times New Roman"/>
          <w:color w:val="222222"/>
          <w:sz w:val="24"/>
          <w:szCs w:val="24"/>
          <w:highlight w:val="white"/>
        </w:rPr>
        <w:t xml:space="preserve">, H., </w:t>
      </w:r>
      <w:proofErr w:type="spellStart"/>
      <w:r>
        <w:rPr>
          <w:rFonts w:ascii="Times New Roman" w:eastAsia="Times New Roman" w:hAnsi="Times New Roman" w:cs="Times New Roman"/>
          <w:color w:val="222222"/>
          <w:sz w:val="24"/>
          <w:szCs w:val="24"/>
          <w:highlight w:val="white"/>
        </w:rPr>
        <w:t>Chatrenoor</w:t>
      </w:r>
      <w:proofErr w:type="spellEnd"/>
      <w:r>
        <w:rPr>
          <w:rFonts w:ascii="Times New Roman" w:eastAsia="Times New Roman" w:hAnsi="Times New Roman" w:cs="Times New Roman"/>
          <w:color w:val="222222"/>
          <w:sz w:val="24"/>
          <w:szCs w:val="24"/>
          <w:highlight w:val="white"/>
        </w:rPr>
        <w:t xml:space="preserve">, T., </w:t>
      </w:r>
      <w:proofErr w:type="spellStart"/>
      <w:r>
        <w:rPr>
          <w:rFonts w:ascii="Times New Roman" w:eastAsia="Times New Roman" w:hAnsi="Times New Roman" w:cs="Times New Roman"/>
          <w:color w:val="222222"/>
          <w:sz w:val="24"/>
          <w:szCs w:val="24"/>
          <w:highlight w:val="white"/>
        </w:rPr>
        <w:t>Dehghani</w:t>
      </w:r>
      <w:proofErr w:type="spellEnd"/>
      <w:r>
        <w:rPr>
          <w:rFonts w:ascii="Times New Roman" w:eastAsia="Times New Roman" w:hAnsi="Times New Roman" w:cs="Times New Roman"/>
          <w:color w:val="222222"/>
          <w:sz w:val="24"/>
          <w:szCs w:val="24"/>
          <w:highlight w:val="white"/>
        </w:rPr>
        <w:t xml:space="preserve">, M., </w:t>
      </w:r>
      <w:proofErr w:type="spellStart"/>
      <w:r>
        <w:rPr>
          <w:rFonts w:ascii="Times New Roman" w:eastAsia="Times New Roman" w:hAnsi="Times New Roman" w:cs="Times New Roman"/>
          <w:color w:val="222222"/>
          <w:sz w:val="24"/>
          <w:szCs w:val="24"/>
          <w:highlight w:val="white"/>
        </w:rPr>
        <w:t>Khoshravesh</w:t>
      </w:r>
      <w:proofErr w:type="spellEnd"/>
      <w:r>
        <w:rPr>
          <w:rFonts w:ascii="Times New Roman" w:eastAsia="Times New Roman" w:hAnsi="Times New Roman" w:cs="Times New Roman"/>
          <w:color w:val="222222"/>
          <w:sz w:val="24"/>
          <w:szCs w:val="24"/>
          <w:highlight w:val="white"/>
        </w:rPr>
        <w:t xml:space="preserve">, R., Mahdavi, P. and </w:t>
      </w:r>
      <w:proofErr w:type="spellStart"/>
      <w:r>
        <w:rPr>
          <w:rFonts w:ascii="Times New Roman" w:eastAsia="Times New Roman" w:hAnsi="Times New Roman" w:cs="Times New Roman"/>
          <w:color w:val="222222"/>
          <w:sz w:val="24"/>
          <w:szCs w:val="24"/>
          <w:highlight w:val="white"/>
        </w:rPr>
        <w:t>Matinzadeh</w:t>
      </w:r>
      <w:proofErr w:type="spellEnd"/>
      <w:r>
        <w:rPr>
          <w:rFonts w:ascii="Times New Roman" w:eastAsia="Times New Roman" w:hAnsi="Times New Roman" w:cs="Times New Roman"/>
          <w:color w:val="222222"/>
          <w:sz w:val="24"/>
          <w:szCs w:val="24"/>
          <w:highlight w:val="white"/>
        </w:rPr>
        <w:t xml:space="preserve">, Z., 2012. A new species of </w:t>
      </w:r>
      <w:proofErr w:type="spellStart"/>
      <w:r>
        <w:rPr>
          <w:rFonts w:ascii="Times New Roman" w:eastAsia="Times New Roman" w:hAnsi="Times New Roman" w:cs="Times New Roman"/>
          <w:i/>
          <w:color w:val="222222"/>
          <w:sz w:val="24"/>
          <w:szCs w:val="24"/>
          <w:highlight w:val="white"/>
        </w:rPr>
        <w:t>Bienertia</w:t>
      </w:r>
      <w:proofErr w:type="spellEnd"/>
      <w:r>
        <w:rPr>
          <w:rFonts w:ascii="Times New Roman" w:eastAsia="Times New Roman" w:hAnsi="Times New Roman" w:cs="Times New Roman"/>
          <w:i/>
          <w:color w:val="222222"/>
          <w:sz w:val="24"/>
          <w:szCs w:val="24"/>
          <w:highlight w:val="white"/>
        </w:rPr>
        <w:t xml:space="preserve"> </w:t>
      </w:r>
      <w:r>
        <w:rPr>
          <w:rFonts w:ascii="Times New Roman" w:eastAsia="Times New Roman" w:hAnsi="Times New Roman" w:cs="Times New Roman"/>
          <w:color w:val="222222"/>
          <w:sz w:val="24"/>
          <w:szCs w:val="24"/>
          <w:highlight w:val="white"/>
        </w:rPr>
        <w:t>(Chenopodiaceae) from Iranian salt deserts: a third species of the genus and discovery of a fourth terrestrial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plant without Kranz anatomy. </w:t>
      </w:r>
      <w:r>
        <w:rPr>
          <w:rFonts w:ascii="Times New Roman" w:eastAsia="Times New Roman" w:hAnsi="Times New Roman" w:cs="Times New Roman"/>
          <w:i/>
          <w:color w:val="222222"/>
          <w:sz w:val="24"/>
          <w:szCs w:val="24"/>
          <w:highlight w:val="white"/>
        </w:rPr>
        <w:t>Plant Biosystems-An International Journal Dealing with all Aspects of Plant Biology</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146</w:t>
      </w:r>
      <w:r>
        <w:rPr>
          <w:rFonts w:ascii="Times New Roman" w:eastAsia="Times New Roman" w:hAnsi="Times New Roman" w:cs="Times New Roman"/>
          <w:color w:val="222222"/>
          <w:sz w:val="24"/>
          <w:szCs w:val="24"/>
          <w:highlight w:val="white"/>
        </w:rPr>
        <w:t xml:space="preserve">(3), pp.550-559. </w:t>
      </w:r>
      <w:hyperlink r:id="rId12">
        <w:r>
          <w:rPr>
            <w:rFonts w:ascii="Times New Roman" w:eastAsia="Times New Roman" w:hAnsi="Times New Roman" w:cs="Times New Roman"/>
            <w:color w:val="067499"/>
            <w:sz w:val="24"/>
            <w:szCs w:val="24"/>
            <w:highlight w:val="white"/>
          </w:rPr>
          <w:t>https://doi.org/10.1080/11263504.2012.662921</w:t>
        </w:r>
      </w:hyperlink>
      <w:r>
        <w:rPr>
          <w:rFonts w:ascii="Times New Roman" w:eastAsia="Times New Roman" w:hAnsi="Times New Roman" w:cs="Times New Roman"/>
          <w:sz w:val="24"/>
          <w:szCs w:val="24"/>
        </w:rPr>
        <w:t>.</w:t>
      </w:r>
    </w:p>
    <w:p w14:paraId="000000E0" w14:textId="77777777" w:rsidR="000D3EF9" w:rsidRDefault="000D3EF9">
      <w:pPr>
        <w:spacing w:after="0" w:line="360" w:lineRule="auto"/>
        <w:jc w:val="both"/>
        <w:rPr>
          <w:rFonts w:ascii="Times New Roman" w:eastAsia="Times New Roman" w:hAnsi="Times New Roman" w:cs="Times New Roman"/>
          <w:b/>
          <w:sz w:val="24"/>
          <w:szCs w:val="24"/>
        </w:rPr>
      </w:pPr>
      <w:bookmarkStart w:id="21" w:name="_heading=h.tc814a67a20c" w:colFirst="0" w:colLast="0"/>
      <w:bookmarkEnd w:id="21"/>
    </w:p>
    <w:p w14:paraId="000000E1" w14:textId="77777777" w:rsidR="000D3EF9" w:rsidRDefault="00000000">
      <w:pPr>
        <w:spacing w:after="0" w:line="360" w:lineRule="auto"/>
        <w:jc w:val="both"/>
        <w:rPr>
          <w:rFonts w:ascii="Times New Roman" w:eastAsia="Times New Roman" w:hAnsi="Times New Roman" w:cs="Times New Roman"/>
          <w:color w:val="222222"/>
          <w:sz w:val="24"/>
          <w:szCs w:val="24"/>
          <w:highlight w:val="white"/>
        </w:rPr>
      </w:pPr>
      <w:bookmarkStart w:id="22" w:name="_heading=h.6l93j9i4r6tq" w:colFirst="0" w:colLast="0"/>
      <w:bookmarkEnd w:id="22"/>
      <w:r>
        <w:rPr>
          <w:rFonts w:ascii="Times New Roman" w:eastAsia="Times New Roman" w:hAnsi="Times New Roman" w:cs="Times New Roman"/>
          <w:color w:val="222222"/>
          <w:sz w:val="24"/>
          <w:szCs w:val="24"/>
          <w:highlight w:val="white"/>
        </w:rPr>
        <w:t xml:space="preserve">Albrecht, J., Peters, M.K., Becker, J.N., </w:t>
      </w:r>
      <w:proofErr w:type="spellStart"/>
      <w:r>
        <w:rPr>
          <w:rFonts w:ascii="Times New Roman" w:eastAsia="Times New Roman" w:hAnsi="Times New Roman" w:cs="Times New Roman"/>
          <w:color w:val="222222"/>
          <w:sz w:val="24"/>
          <w:szCs w:val="24"/>
          <w:highlight w:val="white"/>
        </w:rPr>
        <w:t>Behler</w:t>
      </w:r>
      <w:proofErr w:type="spellEnd"/>
      <w:r>
        <w:rPr>
          <w:rFonts w:ascii="Times New Roman" w:eastAsia="Times New Roman" w:hAnsi="Times New Roman" w:cs="Times New Roman"/>
          <w:color w:val="222222"/>
          <w:sz w:val="24"/>
          <w:szCs w:val="24"/>
          <w:highlight w:val="white"/>
        </w:rPr>
        <w:t xml:space="preserve">, C., Classen, A., </w:t>
      </w:r>
      <w:proofErr w:type="spellStart"/>
      <w:r>
        <w:rPr>
          <w:rFonts w:ascii="Times New Roman" w:eastAsia="Times New Roman" w:hAnsi="Times New Roman" w:cs="Times New Roman"/>
          <w:color w:val="222222"/>
          <w:sz w:val="24"/>
          <w:szCs w:val="24"/>
          <w:highlight w:val="white"/>
        </w:rPr>
        <w:t>Ensslin</w:t>
      </w:r>
      <w:proofErr w:type="spellEnd"/>
      <w:r>
        <w:rPr>
          <w:rFonts w:ascii="Times New Roman" w:eastAsia="Times New Roman" w:hAnsi="Times New Roman" w:cs="Times New Roman"/>
          <w:color w:val="222222"/>
          <w:sz w:val="24"/>
          <w:szCs w:val="24"/>
          <w:highlight w:val="white"/>
        </w:rPr>
        <w:t xml:space="preserve">, A., </w:t>
      </w:r>
      <w:proofErr w:type="spellStart"/>
      <w:r>
        <w:rPr>
          <w:rFonts w:ascii="Times New Roman" w:eastAsia="Times New Roman" w:hAnsi="Times New Roman" w:cs="Times New Roman"/>
          <w:color w:val="222222"/>
          <w:sz w:val="24"/>
          <w:szCs w:val="24"/>
          <w:highlight w:val="white"/>
        </w:rPr>
        <w:t>Ferger</w:t>
      </w:r>
      <w:proofErr w:type="spellEnd"/>
      <w:r>
        <w:rPr>
          <w:rFonts w:ascii="Times New Roman" w:eastAsia="Times New Roman" w:hAnsi="Times New Roman" w:cs="Times New Roman"/>
          <w:color w:val="222222"/>
          <w:sz w:val="24"/>
          <w:szCs w:val="24"/>
          <w:highlight w:val="white"/>
        </w:rPr>
        <w:t xml:space="preserve">, S.W., </w:t>
      </w:r>
      <w:proofErr w:type="spellStart"/>
      <w:r>
        <w:rPr>
          <w:rFonts w:ascii="Times New Roman" w:eastAsia="Times New Roman" w:hAnsi="Times New Roman" w:cs="Times New Roman"/>
          <w:color w:val="222222"/>
          <w:sz w:val="24"/>
          <w:szCs w:val="24"/>
          <w:highlight w:val="white"/>
        </w:rPr>
        <w:t>Gebert</w:t>
      </w:r>
      <w:proofErr w:type="spellEnd"/>
      <w:r>
        <w:rPr>
          <w:rFonts w:ascii="Times New Roman" w:eastAsia="Times New Roman" w:hAnsi="Times New Roman" w:cs="Times New Roman"/>
          <w:color w:val="222222"/>
          <w:sz w:val="24"/>
          <w:szCs w:val="24"/>
          <w:highlight w:val="white"/>
        </w:rPr>
        <w:t xml:space="preserve">, F., </w:t>
      </w:r>
      <w:proofErr w:type="spellStart"/>
      <w:r>
        <w:rPr>
          <w:rFonts w:ascii="Times New Roman" w:eastAsia="Times New Roman" w:hAnsi="Times New Roman" w:cs="Times New Roman"/>
          <w:color w:val="222222"/>
          <w:sz w:val="24"/>
          <w:szCs w:val="24"/>
          <w:highlight w:val="white"/>
        </w:rPr>
        <w:t>Gerschlauer</w:t>
      </w:r>
      <w:proofErr w:type="spellEnd"/>
      <w:r>
        <w:rPr>
          <w:rFonts w:ascii="Times New Roman" w:eastAsia="Times New Roman" w:hAnsi="Times New Roman" w:cs="Times New Roman"/>
          <w:color w:val="222222"/>
          <w:sz w:val="24"/>
          <w:szCs w:val="24"/>
          <w:highlight w:val="white"/>
        </w:rPr>
        <w:t xml:space="preserve">, F., </w:t>
      </w:r>
      <w:proofErr w:type="spellStart"/>
      <w:r>
        <w:rPr>
          <w:rFonts w:ascii="Times New Roman" w:eastAsia="Times New Roman" w:hAnsi="Times New Roman" w:cs="Times New Roman"/>
          <w:color w:val="222222"/>
          <w:sz w:val="24"/>
          <w:szCs w:val="24"/>
          <w:highlight w:val="white"/>
        </w:rPr>
        <w:t>Helbig-Bonitz</w:t>
      </w:r>
      <w:proofErr w:type="spellEnd"/>
      <w:r>
        <w:rPr>
          <w:rFonts w:ascii="Times New Roman" w:eastAsia="Times New Roman" w:hAnsi="Times New Roman" w:cs="Times New Roman"/>
          <w:color w:val="222222"/>
          <w:sz w:val="24"/>
          <w:szCs w:val="24"/>
          <w:highlight w:val="white"/>
        </w:rPr>
        <w:t xml:space="preserve">, M. and </w:t>
      </w:r>
      <w:proofErr w:type="spellStart"/>
      <w:r>
        <w:rPr>
          <w:rFonts w:ascii="Times New Roman" w:eastAsia="Times New Roman" w:hAnsi="Times New Roman" w:cs="Times New Roman"/>
          <w:color w:val="222222"/>
          <w:sz w:val="24"/>
          <w:szCs w:val="24"/>
          <w:highlight w:val="white"/>
        </w:rPr>
        <w:t>Kindeketa</w:t>
      </w:r>
      <w:proofErr w:type="spellEnd"/>
      <w:r>
        <w:rPr>
          <w:rFonts w:ascii="Times New Roman" w:eastAsia="Times New Roman" w:hAnsi="Times New Roman" w:cs="Times New Roman"/>
          <w:color w:val="222222"/>
          <w:sz w:val="24"/>
          <w:szCs w:val="24"/>
          <w:highlight w:val="white"/>
        </w:rPr>
        <w:t xml:space="preserve">, W.J., 2021. Species richness is more important for ecosystem functioning than species turnover along an elevational gradient. </w:t>
      </w:r>
      <w:r>
        <w:rPr>
          <w:rFonts w:ascii="Times New Roman" w:eastAsia="Times New Roman" w:hAnsi="Times New Roman" w:cs="Times New Roman"/>
          <w:i/>
          <w:color w:val="222222"/>
          <w:sz w:val="24"/>
          <w:szCs w:val="24"/>
          <w:highlight w:val="white"/>
        </w:rPr>
        <w:t>Nature Ecology &amp; Evolution</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5</w:t>
      </w:r>
      <w:r>
        <w:rPr>
          <w:rFonts w:ascii="Times New Roman" w:eastAsia="Times New Roman" w:hAnsi="Times New Roman" w:cs="Times New Roman"/>
          <w:color w:val="222222"/>
          <w:sz w:val="24"/>
          <w:szCs w:val="24"/>
          <w:highlight w:val="white"/>
        </w:rPr>
        <w:t>(12), pp.1582-1593</w:t>
      </w:r>
      <w:r>
        <w:rPr>
          <w:rFonts w:ascii="Arial" w:eastAsia="Arial" w:hAnsi="Arial" w:cs="Arial"/>
          <w:b/>
          <w:color w:val="222222"/>
          <w:sz w:val="20"/>
          <w:szCs w:val="20"/>
          <w:highlight w:val="white"/>
        </w:rPr>
        <w:t xml:space="preserve">. </w:t>
      </w:r>
      <w:hyperlink r:id="rId13">
        <w:r>
          <w:rPr>
            <w:rFonts w:ascii="Times New Roman" w:eastAsia="Times New Roman" w:hAnsi="Times New Roman" w:cs="Times New Roman"/>
            <w:color w:val="006699"/>
            <w:sz w:val="24"/>
            <w:szCs w:val="24"/>
            <w:highlight w:val="white"/>
          </w:rPr>
          <w:t>https://doi.org/10.6084/m9.figshare.14544207</w:t>
        </w:r>
      </w:hyperlink>
      <w:r>
        <w:rPr>
          <w:rFonts w:ascii="Times New Roman" w:eastAsia="Times New Roman" w:hAnsi="Times New Roman" w:cs="Times New Roman"/>
          <w:color w:val="222222"/>
          <w:sz w:val="24"/>
          <w:szCs w:val="24"/>
          <w:highlight w:val="white"/>
        </w:rPr>
        <w:t>.</w:t>
      </w:r>
    </w:p>
    <w:p w14:paraId="000000E2" w14:textId="77777777" w:rsidR="000D3EF9" w:rsidRDefault="00000000">
      <w:pPr>
        <w:spacing w:before="240" w:line="360" w:lineRule="auto"/>
        <w:jc w:val="both"/>
        <w:rPr>
          <w:rFonts w:ascii="Times New Roman" w:eastAsia="Times New Roman" w:hAnsi="Times New Roman" w:cs="Times New Roman"/>
          <w:color w:val="222222"/>
          <w:sz w:val="24"/>
          <w:szCs w:val="24"/>
          <w:highlight w:val="white"/>
        </w:rPr>
      </w:pPr>
      <w:proofErr w:type="spellStart"/>
      <w:r>
        <w:rPr>
          <w:rFonts w:ascii="Times New Roman" w:eastAsia="Times New Roman" w:hAnsi="Times New Roman" w:cs="Times New Roman"/>
          <w:color w:val="222222"/>
          <w:sz w:val="24"/>
          <w:szCs w:val="24"/>
          <w:highlight w:val="white"/>
        </w:rPr>
        <w:t>Auler</w:t>
      </w:r>
      <w:proofErr w:type="spellEnd"/>
      <w:r>
        <w:rPr>
          <w:rFonts w:ascii="Times New Roman" w:eastAsia="Times New Roman" w:hAnsi="Times New Roman" w:cs="Times New Roman"/>
          <w:color w:val="222222"/>
          <w:sz w:val="24"/>
          <w:szCs w:val="24"/>
          <w:highlight w:val="white"/>
        </w:rPr>
        <w:t xml:space="preserve">, A.S., Wang, X., Edwards, R.L., Cheng, H., </w:t>
      </w:r>
      <w:proofErr w:type="spellStart"/>
      <w:r>
        <w:rPr>
          <w:rFonts w:ascii="Times New Roman" w:eastAsia="Times New Roman" w:hAnsi="Times New Roman" w:cs="Times New Roman"/>
          <w:color w:val="222222"/>
          <w:sz w:val="24"/>
          <w:szCs w:val="24"/>
          <w:highlight w:val="white"/>
        </w:rPr>
        <w:t>Cristalli</w:t>
      </w:r>
      <w:proofErr w:type="spellEnd"/>
      <w:r>
        <w:rPr>
          <w:rFonts w:ascii="Times New Roman" w:eastAsia="Times New Roman" w:hAnsi="Times New Roman" w:cs="Times New Roman"/>
          <w:color w:val="222222"/>
          <w:sz w:val="24"/>
          <w:szCs w:val="24"/>
          <w:highlight w:val="white"/>
        </w:rPr>
        <w:t xml:space="preserve">, P.S., Smart, P.L. and Richards, D.A., 2004. Quaternary ecological and geomorphic changes associated with rainfall events in presently semi‐arid </w:t>
      </w:r>
      <w:proofErr w:type="spellStart"/>
      <w:r>
        <w:rPr>
          <w:rFonts w:ascii="Times New Roman" w:eastAsia="Times New Roman" w:hAnsi="Times New Roman" w:cs="Times New Roman"/>
          <w:color w:val="222222"/>
          <w:sz w:val="24"/>
          <w:szCs w:val="24"/>
          <w:highlight w:val="white"/>
        </w:rPr>
        <w:t>northeastern</w:t>
      </w:r>
      <w:proofErr w:type="spellEnd"/>
      <w:r>
        <w:rPr>
          <w:rFonts w:ascii="Times New Roman" w:eastAsia="Times New Roman" w:hAnsi="Times New Roman" w:cs="Times New Roman"/>
          <w:color w:val="222222"/>
          <w:sz w:val="24"/>
          <w:szCs w:val="24"/>
          <w:highlight w:val="white"/>
        </w:rPr>
        <w:t xml:space="preserve"> Brazil. </w:t>
      </w:r>
      <w:r>
        <w:rPr>
          <w:rFonts w:ascii="Times New Roman" w:eastAsia="Times New Roman" w:hAnsi="Times New Roman" w:cs="Times New Roman"/>
          <w:i/>
          <w:color w:val="222222"/>
          <w:sz w:val="24"/>
          <w:szCs w:val="24"/>
          <w:highlight w:val="white"/>
        </w:rPr>
        <w:t>Journal of Quaternary Science</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19</w:t>
      </w:r>
      <w:r>
        <w:rPr>
          <w:rFonts w:ascii="Times New Roman" w:eastAsia="Times New Roman" w:hAnsi="Times New Roman" w:cs="Times New Roman"/>
          <w:color w:val="222222"/>
          <w:sz w:val="24"/>
          <w:szCs w:val="24"/>
          <w:highlight w:val="white"/>
        </w:rPr>
        <w:t xml:space="preserve">(7), pp.693-701. </w:t>
      </w:r>
      <w:hyperlink r:id="rId14">
        <w:r>
          <w:rPr>
            <w:rFonts w:ascii="Times New Roman" w:eastAsia="Times New Roman" w:hAnsi="Times New Roman" w:cs="Times New Roman"/>
            <w:color w:val="067499"/>
            <w:sz w:val="24"/>
            <w:szCs w:val="24"/>
            <w:highlight w:val="white"/>
          </w:rPr>
          <w:t>https://doi.org/10.1002/jqs.876</w:t>
        </w:r>
      </w:hyperlink>
      <w:r>
        <w:rPr>
          <w:rFonts w:ascii="Times New Roman" w:eastAsia="Times New Roman" w:hAnsi="Times New Roman" w:cs="Times New Roman"/>
          <w:color w:val="222222"/>
          <w:sz w:val="24"/>
          <w:szCs w:val="24"/>
          <w:highlight w:val="white"/>
        </w:rPr>
        <w:t>.</w:t>
      </w:r>
    </w:p>
    <w:p w14:paraId="000000E3" w14:textId="77777777" w:rsidR="000D3EF9" w:rsidRDefault="00000000">
      <w:pPr>
        <w:spacing w:before="24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color w:val="222222"/>
          <w:sz w:val="24"/>
          <w:szCs w:val="24"/>
          <w:highlight w:val="white"/>
        </w:rPr>
        <w:t>Barbehenn</w:t>
      </w:r>
      <w:proofErr w:type="spellEnd"/>
      <w:r>
        <w:rPr>
          <w:rFonts w:ascii="Times New Roman" w:eastAsia="Times New Roman" w:hAnsi="Times New Roman" w:cs="Times New Roman"/>
          <w:color w:val="222222"/>
          <w:sz w:val="24"/>
          <w:szCs w:val="24"/>
          <w:highlight w:val="white"/>
        </w:rPr>
        <w:t xml:space="preserve">, R.V., Chen, Z., Karowe, D.N. and </w:t>
      </w:r>
      <w:proofErr w:type="spellStart"/>
      <w:r>
        <w:rPr>
          <w:rFonts w:ascii="Times New Roman" w:eastAsia="Times New Roman" w:hAnsi="Times New Roman" w:cs="Times New Roman"/>
          <w:color w:val="222222"/>
          <w:sz w:val="24"/>
          <w:szCs w:val="24"/>
          <w:highlight w:val="white"/>
        </w:rPr>
        <w:t>Spickard</w:t>
      </w:r>
      <w:proofErr w:type="spellEnd"/>
      <w:r>
        <w:rPr>
          <w:rFonts w:ascii="Times New Roman" w:eastAsia="Times New Roman" w:hAnsi="Times New Roman" w:cs="Times New Roman"/>
          <w:color w:val="222222"/>
          <w:sz w:val="24"/>
          <w:szCs w:val="24"/>
          <w:highlight w:val="white"/>
        </w:rPr>
        <w:t>, A., 2004. C</w:t>
      </w:r>
      <w:r>
        <w:rPr>
          <w:rFonts w:ascii="Times New Roman" w:eastAsia="Times New Roman" w:hAnsi="Times New Roman" w:cs="Times New Roman"/>
          <w:color w:val="222222"/>
          <w:sz w:val="24"/>
          <w:szCs w:val="24"/>
          <w:highlight w:val="white"/>
          <w:vertAlign w:val="subscript"/>
        </w:rPr>
        <w:t>3</w:t>
      </w:r>
      <w:r>
        <w:rPr>
          <w:rFonts w:ascii="Times New Roman" w:eastAsia="Times New Roman" w:hAnsi="Times New Roman" w:cs="Times New Roman"/>
          <w:color w:val="222222"/>
          <w:sz w:val="24"/>
          <w:szCs w:val="24"/>
          <w:highlight w:val="white"/>
        </w:rPr>
        <w:t xml:space="preserve"> grasses have higher nutritional quality than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grasses under ambient and elevated atmospheric CO</w:t>
      </w:r>
      <w:r>
        <w:rPr>
          <w:rFonts w:ascii="Times New Roman" w:eastAsia="Times New Roman" w:hAnsi="Times New Roman" w:cs="Times New Roman"/>
          <w:color w:val="222222"/>
          <w:sz w:val="24"/>
          <w:szCs w:val="24"/>
          <w:highlight w:val="white"/>
          <w:vertAlign w:val="subscript"/>
        </w:rPr>
        <w:t>2</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Global Change Biology</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10</w:t>
      </w:r>
      <w:r>
        <w:rPr>
          <w:rFonts w:ascii="Times New Roman" w:eastAsia="Times New Roman" w:hAnsi="Times New Roman" w:cs="Times New Roman"/>
          <w:color w:val="222222"/>
          <w:sz w:val="24"/>
          <w:szCs w:val="24"/>
          <w:highlight w:val="white"/>
        </w:rPr>
        <w:t>(9), pp.1565-1575.</w:t>
      </w:r>
      <w:r>
        <w:rPr>
          <w:rFonts w:ascii="Times New Roman" w:eastAsia="Times New Roman" w:hAnsi="Times New Roman" w:cs="Times New Roman"/>
          <w:sz w:val="24"/>
          <w:szCs w:val="24"/>
        </w:rPr>
        <w:t xml:space="preserve"> </w:t>
      </w:r>
      <w:hyperlink r:id="rId15">
        <w:r>
          <w:rPr>
            <w:rFonts w:ascii="Times New Roman" w:eastAsia="Times New Roman" w:hAnsi="Times New Roman" w:cs="Times New Roman"/>
            <w:color w:val="38A6CB"/>
            <w:sz w:val="24"/>
            <w:szCs w:val="24"/>
            <w:highlight w:val="white"/>
          </w:rPr>
          <w:t>https://doi.org/10.1111/j.1365-2486.2004.00833.x</w:t>
        </w:r>
      </w:hyperlink>
      <w:r>
        <w:rPr>
          <w:rFonts w:ascii="Times New Roman" w:eastAsia="Times New Roman" w:hAnsi="Times New Roman" w:cs="Times New Roman"/>
          <w:sz w:val="24"/>
          <w:szCs w:val="24"/>
        </w:rPr>
        <w:t>.</w:t>
      </w:r>
    </w:p>
    <w:p w14:paraId="000000E4" w14:textId="77777777" w:rsidR="000D3EF9" w:rsidRDefault="00000000">
      <w:pPr>
        <w:spacing w:before="24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color w:val="222222"/>
          <w:sz w:val="24"/>
          <w:szCs w:val="24"/>
          <w:highlight w:val="white"/>
        </w:rPr>
        <w:t>Barbolini</w:t>
      </w:r>
      <w:proofErr w:type="spellEnd"/>
      <w:r>
        <w:rPr>
          <w:rFonts w:ascii="Times New Roman" w:eastAsia="Times New Roman" w:hAnsi="Times New Roman" w:cs="Times New Roman"/>
          <w:color w:val="222222"/>
          <w:sz w:val="24"/>
          <w:szCs w:val="24"/>
          <w:highlight w:val="white"/>
        </w:rPr>
        <w:t xml:space="preserve">, N., </w:t>
      </w:r>
      <w:proofErr w:type="spellStart"/>
      <w:r>
        <w:rPr>
          <w:rFonts w:ascii="Times New Roman" w:eastAsia="Times New Roman" w:hAnsi="Times New Roman" w:cs="Times New Roman"/>
          <w:color w:val="222222"/>
          <w:sz w:val="24"/>
          <w:szCs w:val="24"/>
          <w:highlight w:val="white"/>
        </w:rPr>
        <w:t>Woutersen</w:t>
      </w:r>
      <w:proofErr w:type="spellEnd"/>
      <w:r>
        <w:rPr>
          <w:rFonts w:ascii="Times New Roman" w:eastAsia="Times New Roman" w:hAnsi="Times New Roman" w:cs="Times New Roman"/>
          <w:color w:val="222222"/>
          <w:sz w:val="24"/>
          <w:szCs w:val="24"/>
          <w:highlight w:val="white"/>
        </w:rPr>
        <w:t>, A., Dupont-</w:t>
      </w:r>
      <w:proofErr w:type="spellStart"/>
      <w:r>
        <w:rPr>
          <w:rFonts w:ascii="Times New Roman" w:eastAsia="Times New Roman" w:hAnsi="Times New Roman" w:cs="Times New Roman"/>
          <w:color w:val="222222"/>
          <w:sz w:val="24"/>
          <w:szCs w:val="24"/>
          <w:highlight w:val="white"/>
        </w:rPr>
        <w:t>Nivet</w:t>
      </w:r>
      <w:proofErr w:type="spellEnd"/>
      <w:r>
        <w:rPr>
          <w:rFonts w:ascii="Times New Roman" w:eastAsia="Times New Roman" w:hAnsi="Times New Roman" w:cs="Times New Roman"/>
          <w:color w:val="222222"/>
          <w:sz w:val="24"/>
          <w:szCs w:val="24"/>
          <w:highlight w:val="white"/>
        </w:rPr>
        <w:t xml:space="preserve">, G., Silvestro, D., Tardif, D., </w:t>
      </w:r>
      <w:proofErr w:type="spellStart"/>
      <w:r>
        <w:rPr>
          <w:rFonts w:ascii="Times New Roman" w:eastAsia="Times New Roman" w:hAnsi="Times New Roman" w:cs="Times New Roman"/>
          <w:color w:val="222222"/>
          <w:sz w:val="24"/>
          <w:szCs w:val="24"/>
          <w:highlight w:val="white"/>
        </w:rPr>
        <w:t>Coster</w:t>
      </w:r>
      <w:proofErr w:type="spellEnd"/>
      <w:r>
        <w:rPr>
          <w:rFonts w:ascii="Times New Roman" w:eastAsia="Times New Roman" w:hAnsi="Times New Roman" w:cs="Times New Roman"/>
          <w:color w:val="222222"/>
          <w:sz w:val="24"/>
          <w:szCs w:val="24"/>
          <w:highlight w:val="white"/>
        </w:rPr>
        <w:t xml:space="preserve">, P.M.C., Meijer, N., Chang, C., Zhang, H.X., Licht, A. and Rydin, C., 2020. Cenozoic evolution of the </w:t>
      </w:r>
      <w:r>
        <w:rPr>
          <w:rFonts w:ascii="Times New Roman" w:eastAsia="Times New Roman" w:hAnsi="Times New Roman" w:cs="Times New Roman"/>
          <w:color w:val="222222"/>
          <w:sz w:val="24"/>
          <w:szCs w:val="24"/>
          <w:highlight w:val="white"/>
        </w:rPr>
        <w:lastRenderedPageBreak/>
        <w:t xml:space="preserve">steppe-desert biome in Central Asia. </w:t>
      </w:r>
      <w:r>
        <w:rPr>
          <w:rFonts w:ascii="Times New Roman" w:eastAsia="Times New Roman" w:hAnsi="Times New Roman" w:cs="Times New Roman"/>
          <w:i/>
          <w:color w:val="222222"/>
          <w:sz w:val="24"/>
          <w:szCs w:val="24"/>
          <w:highlight w:val="white"/>
        </w:rPr>
        <w:t>Science Advances</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6</w:t>
      </w:r>
      <w:r>
        <w:rPr>
          <w:rFonts w:ascii="Times New Roman" w:eastAsia="Times New Roman" w:hAnsi="Times New Roman" w:cs="Times New Roman"/>
          <w:color w:val="222222"/>
          <w:sz w:val="24"/>
          <w:szCs w:val="24"/>
          <w:highlight w:val="white"/>
        </w:rPr>
        <w:t xml:space="preserve">(41), </w:t>
      </w:r>
      <w:proofErr w:type="gramStart"/>
      <w:r>
        <w:rPr>
          <w:rFonts w:ascii="Times New Roman" w:eastAsia="Times New Roman" w:hAnsi="Times New Roman" w:cs="Times New Roman"/>
          <w:color w:val="222222"/>
          <w:sz w:val="24"/>
          <w:szCs w:val="24"/>
          <w:highlight w:val="white"/>
        </w:rPr>
        <w:t>p.eabb</w:t>
      </w:r>
      <w:proofErr w:type="gramEnd"/>
      <w:r>
        <w:rPr>
          <w:rFonts w:ascii="Times New Roman" w:eastAsia="Times New Roman" w:hAnsi="Times New Roman" w:cs="Times New Roman"/>
          <w:color w:val="222222"/>
          <w:sz w:val="24"/>
          <w:szCs w:val="24"/>
          <w:highlight w:val="white"/>
        </w:rPr>
        <w:t xml:space="preserve">8227. </w:t>
      </w:r>
      <w:hyperlink r:id="rId16">
        <w:r>
          <w:rPr>
            <w:rFonts w:ascii="Times New Roman" w:eastAsia="Times New Roman" w:hAnsi="Times New Roman" w:cs="Times New Roman"/>
            <w:color w:val="067499"/>
            <w:sz w:val="24"/>
            <w:szCs w:val="24"/>
            <w:highlight w:val="white"/>
          </w:rPr>
          <w:t>https://doi.org/10.1126/sciadv.abb8227</w:t>
        </w:r>
      </w:hyperlink>
      <w:r>
        <w:rPr>
          <w:rFonts w:ascii="Times New Roman" w:eastAsia="Times New Roman" w:hAnsi="Times New Roman" w:cs="Times New Roman"/>
          <w:sz w:val="24"/>
          <w:szCs w:val="24"/>
        </w:rPr>
        <w:t>.</w:t>
      </w:r>
    </w:p>
    <w:p w14:paraId="000000E5" w14:textId="77777777" w:rsidR="000D3EF9" w:rsidRDefault="00000000">
      <w:pPr>
        <w:spacing w:before="240" w:line="360" w:lineRule="auto"/>
        <w:jc w:val="both"/>
        <w:rPr>
          <w:rFonts w:ascii="Times New Roman" w:eastAsia="Times New Roman" w:hAnsi="Times New Roman" w:cs="Times New Roman"/>
          <w:color w:val="663366"/>
          <w:sz w:val="24"/>
          <w:szCs w:val="24"/>
          <w:highlight w:val="white"/>
        </w:rPr>
      </w:pPr>
      <w:proofErr w:type="spellStart"/>
      <w:r>
        <w:rPr>
          <w:rFonts w:ascii="Times New Roman" w:eastAsia="Times New Roman" w:hAnsi="Times New Roman" w:cs="Times New Roman"/>
          <w:color w:val="222222"/>
          <w:sz w:val="24"/>
          <w:szCs w:val="24"/>
          <w:highlight w:val="white"/>
        </w:rPr>
        <w:t>Bassham</w:t>
      </w:r>
      <w:proofErr w:type="spellEnd"/>
      <w:r>
        <w:rPr>
          <w:rFonts w:ascii="Times New Roman" w:eastAsia="Times New Roman" w:hAnsi="Times New Roman" w:cs="Times New Roman"/>
          <w:color w:val="222222"/>
          <w:sz w:val="24"/>
          <w:szCs w:val="24"/>
          <w:highlight w:val="white"/>
        </w:rPr>
        <w:t>, J.A., Benson, A.A. and Calvin, M., 1950. The path of carbon in photosynthesis VIII. The role of malic acid. </w:t>
      </w:r>
      <w:r>
        <w:rPr>
          <w:rFonts w:ascii="Times New Roman" w:eastAsia="Times New Roman" w:hAnsi="Times New Roman" w:cs="Times New Roman"/>
          <w:i/>
          <w:color w:val="222222"/>
          <w:sz w:val="24"/>
          <w:szCs w:val="24"/>
          <w:highlight w:val="white"/>
        </w:rPr>
        <w:t>Journal of Biological Chemistry</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185</w:t>
      </w:r>
      <w:r>
        <w:rPr>
          <w:rFonts w:ascii="Times New Roman" w:eastAsia="Times New Roman" w:hAnsi="Times New Roman" w:cs="Times New Roman"/>
          <w:color w:val="222222"/>
          <w:sz w:val="24"/>
          <w:szCs w:val="24"/>
          <w:highlight w:val="white"/>
        </w:rPr>
        <w:t>(2), pp.781-787</w:t>
      </w:r>
      <w:r>
        <w:rPr>
          <w:rFonts w:ascii="Times New Roman" w:eastAsia="Times New Roman" w:hAnsi="Times New Roman" w:cs="Times New Roman"/>
          <w:color w:val="202122"/>
          <w:sz w:val="24"/>
          <w:szCs w:val="24"/>
          <w:highlight w:val="white"/>
        </w:rPr>
        <w:t>.</w:t>
      </w:r>
      <w:r>
        <w:rPr>
          <w:rFonts w:ascii="Times New Roman" w:eastAsia="Times New Roman" w:hAnsi="Times New Roman" w:cs="Times New Roman"/>
          <w:color w:val="8EAADB"/>
          <w:sz w:val="24"/>
          <w:szCs w:val="24"/>
          <w:highlight w:val="white"/>
        </w:rPr>
        <w:t> </w:t>
      </w:r>
      <w:hyperlink r:id="rId17">
        <w:r>
          <w:rPr>
            <w:rFonts w:ascii="Times New Roman" w:eastAsia="Times New Roman" w:hAnsi="Times New Roman" w:cs="Times New Roman"/>
            <w:color w:val="48A1FA"/>
            <w:sz w:val="24"/>
            <w:szCs w:val="24"/>
            <w:highlight w:val="white"/>
          </w:rPr>
          <w:t>https://doi.org/10.2172/910351</w:t>
        </w:r>
      </w:hyperlink>
      <w:hyperlink r:id="rId18">
        <w:r>
          <w:rPr>
            <w:rFonts w:ascii="Times New Roman" w:eastAsia="Times New Roman" w:hAnsi="Times New Roman" w:cs="Times New Roman"/>
            <w:sz w:val="24"/>
            <w:szCs w:val="24"/>
            <w:highlight w:val="white"/>
          </w:rPr>
          <w:t>.</w:t>
        </w:r>
      </w:hyperlink>
    </w:p>
    <w:p w14:paraId="000000E6" w14:textId="77777777" w:rsidR="000D3EF9" w:rsidRDefault="00000000">
      <w:pPr>
        <w:spacing w:before="240" w:line="360" w:lineRule="auto"/>
        <w:jc w:val="both"/>
        <w:rPr>
          <w:rFonts w:ascii="Times New Roman" w:eastAsia="Times New Roman" w:hAnsi="Times New Roman" w:cs="Times New Roman"/>
          <w:color w:val="663366"/>
          <w:sz w:val="24"/>
          <w:szCs w:val="24"/>
          <w:highlight w:val="white"/>
        </w:rPr>
      </w:pPr>
      <w:proofErr w:type="spellStart"/>
      <w:r>
        <w:rPr>
          <w:rFonts w:ascii="Times New Roman" w:eastAsia="Times New Roman" w:hAnsi="Times New Roman" w:cs="Times New Roman"/>
          <w:color w:val="222222"/>
          <w:sz w:val="24"/>
          <w:szCs w:val="24"/>
          <w:highlight w:val="white"/>
        </w:rPr>
        <w:t>Bellstedt</w:t>
      </w:r>
      <w:proofErr w:type="spellEnd"/>
      <w:r>
        <w:rPr>
          <w:rFonts w:ascii="Times New Roman" w:eastAsia="Times New Roman" w:hAnsi="Times New Roman" w:cs="Times New Roman"/>
          <w:color w:val="222222"/>
          <w:sz w:val="24"/>
          <w:szCs w:val="24"/>
          <w:highlight w:val="white"/>
        </w:rPr>
        <w:t xml:space="preserve">, D.U., Galley, C., Pirie, </w:t>
      </w:r>
      <w:proofErr w:type="gramStart"/>
      <w:r>
        <w:rPr>
          <w:rFonts w:ascii="Times New Roman" w:eastAsia="Times New Roman" w:hAnsi="Times New Roman" w:cs="Times New Roman"/>
          <w:color w:val="222222"/>
          <w:sz w:val="24"/>
          <w:szCs w:val="24"/>
          <w:highlight w:val="white"/>
        </w:rPr>
        <w:t>M.D.</w:t>
      </w:r>
      <w:proofErr w:type="gramEnd"/>
      <w:r>
        <w:rPr>
          <w:rFonts w:ascii="Times New Roman" w:eastAsia="Times New Roman" w:hAnsi="Times New Roman" w:cs="Times New Roman"/>
          <w:color w:val="222222"/>
          <w:sz w:val="24"/>
          <w:szCs w:val="24"/>
          <w:highlight w:val="white"/>
        </w:rPr>
        <w:t xml:space="preserve"> and Linder, H.P., 2012. The migration of the palaeotropical arid flora: </w:t>
      </w:r>
      <w:proofErr w:type="spellStart"/>
      <w:r>
        <w:rPr>
          <w:rFonts w:ascii="Times New Roman" w:eastAsia="Times New Roman" w:hAnsi="Times New Roman" w:cs="Times New Roman"/>
          <w:color w:val="222222"/>
          <w:sz w:val="24"/>
          <w:szCs w:val="24"/>
          <w:highlight w:val="white"/>
        </w:rPr>
        <w:t>Zygophylloideae</w:t>
      </w:r>
      <w:proofErr w:type="spellEnd"/>
      <w:r>
        <w:rPr>
          <w:rFonts w:ascii="Times New Roman" w:eastAsia="Times New Roman" w:hAnsi="Times New Roman" w:cs="Times New Roman"/>
          <w:color w:val="222222"/>
          <w:sz w:val="24"/>
          <w:szCs w:val="24"/>
          <w:highlight w:val="white"/>
        </w:rPr>
        <w:t xml:space="preserve"> as an example. </w:t>
      </w:r>
      <w:r>
        <w:rPr>
          <w:rFonts w:ascii="Times New Roman" w:eastAsia="Times New Roman" w:hAnsi="Times New Roman" w:cs="Times New Roman"/>
          <w:i/>
          <w:color w:val="222222"/>
          <w:sz w:val="24"/>
          <w:szCs w:val="24"/>
          <w:highlight w:val="white"/>
        </w:rPr>
        <w:t>Systematic Botany</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37</w:t>
      </w:r>
      <w:r>
        <w:rPr>
          <w:rFonts w:ascii="Times New Roman" w:eastAsia="Times New Roman" w:hAnsi="Times New Roman" w:cs="Times New Roman"/>
          <w:color w:val="222222"/>
          <w:sz w:val="24"/>
          <w:szCs w:val="24"/>
          <w:highlight w:val="white"/>
        </w:rPr>
        <w:t xml:space="preserve">(4), pp.951-959. </w:t>
      </w:r>
      <w:hyperlink r:id="rId19">
        <w:r>
          <w:rPr>
            <w:rFonts w:ascii="Times New Roman" w:eastAsia="Times New Roman" w:hAnsi="Times New Roman" w:cs="Times New Roman"/>
            <w:color w:val="067499"/>
            <w:sz w:val="24"/>
            <w:szCs w:val="24"/>
            <w:highlight w:val="white"/>
          </w:rPr>
          <w:t>https://doi.org/10.1600/036364412x656608</w:t>
        </w:r>
      </w:hyperlink>
      <w:r>
        <w:rPr>
          <w:rFonts w:ascii="Times New Roman" w:eastAsia="Times New Roman" w:hAnsi="Times New Roman" w:cs="Times New Roman"/>
          <w:color w:val="663366"/>
          <w:sz w:val="24"/>
          <w:szCs w:val="24"/>
          <w:highlight w:val="white"/>
        </w:rPr>
        <w:t>.</w:t>
      </w:r>
    </w:p>
    <w:p w14:paraId="000000E7" w14:textId="77777777" w:rsidR="000D3EF9" w:rsidRDefault="00000000">
      <w:pPr>
        <w:spacing w:before="240" w:line="360" w:lineRule="auto"/>
        <w:jc w:val="both"/>
        <w:rPr>
          <w:rFonts w:ascii="Times New Roman" w:eastAsia="Times New Roman" w:hAnsi="Times New Roman" w:cs="Times New Roman"/>
          <w:color w:val="663366"/>
          <w:sz w:val="24"/>
          <w:szCs w:val="24"/>
          <w:highlight w:val="white"/>
        </w:rPr>
      </w:pPr>
      <w:r>
        <w:rPr>
          <w:rFonts w:ascii="Times New Roman" w:eastAsia="Times New Roman" w:hAnsi="Times New Roman" w:cs="Times New Roman"/>
          <w:color w:val="222222"/>
          <w:sz w:val="24"/>
          <w:szCs w:val="24"/>
          <w:highlight w:val="white"/>
        </w:rPr>
        <w:t xml:space="preserve">Bissinger, K., </w:t>
      </w:r>
      <w:proofErr w:type="spellStart"/>
      <w:r>
        <w:rPr>
          <w:rFonts w:ascii="Times New Roman" w:eastAsia="Times New Roman" w:hAnsi="Times New Roman" w:cs="Times New Roman"/>
          <w:color w:val="222222"/>
          <w:sz w:val="24"/>
          <w:szCs w:val="24"/>
          <w:highlight w:val="white"/>
        </w:rPr>
        <w:t>Khoshravesh</w:t>
      </w:r>
      <w:proofErr w:type="spellEnd"/>
      <w:r>
        <w:rPr>
          <w:rFonts w:ascii="Times New Roman" w:eastAsia="Times New Roman" w:hAnsi="Times New Roman" w:cs="Times New Roman"/>
          <w:color w:val="222222"/>
          <w:sz w:val="24"/>
          <w:szCs w:val="24"/>
          <w:highlight w:val="white"/>
        </w:rPr>
        <w:t xml:space="preserve">, R., </w:t>
      </w:r>
      <w:proofErr w:type="spellStart"/>
      <w:r>
        <w:rPr>
          <w:rFonts w:ascii="Times New Roman" w:eastAsia="Times New Roman" w:hAnsi="Times New Roman" w:cs="Times New Roman"/>
          <w:color w:val="222222"/>
          <w:sz w:val="24"/>
          <w:szCs w:val="24"/>
          <w:highlight w:val="white"/>
        </w:rPr>
        <w:t>Kotrade</w:t>
      </w:r>
      <w:proofErr w:type="spellEnd"/>
      <w:r>
        <w:rPr>
          <w:rFonts w:ascii="Times New Roman" w:eastAsia="Times New Roman" w:hAnsi="Times New Roman" w:cs="Times New Roman"/>
          <w:color w:val="222222"/>
          <w:sz w:val="24"/>
          <w:szCs w:val="24"/>
          <w:highlight w:val="white"/>
        </w:rPr>
        <w:t xml:space="preserve">, J.P., Oakley, J., Sage, T.L., Sage, R.F., Hartmann, H.E. and Kadereit, G., 2014. </w:t>
      </w:r>
      <w:proofErr w:type="spellStart"/>
      <w:r>
        <w:rPr>
          <w:rFonts w:ascii="Times New Roman" w:eastAsia="Times New Roman" w:hAnsi="Times New Roman" w:cs="Times New Roman"/>
          <w:i/>
          <w:color w:val="222222"/>
          <w:sz w:val="24"/>
          <w:szCs w:val="24"/>
          <w:highlight w:val="white"/>
        </w:rPr>
        <w:t>Gisekia</w:t>
      </w:r>
      <w:proofErr w:type="spellEnd"/>
      <w:r>
        <w:rPr>
          <w:rFonts w:ascii="Times New Roman" w:eastAsia="Times New Roman" w:hAnsi="Times New Roman" w:cs="Times New Roman"/>
          <w:i/>
          <w:color w:val="222222"/>
          <w:sz w:val="24"/>
          <w:szCs w:val="24"/>
          <w:highlight w:val="white"/>
        </w:rPr>
        <w:t xml:space="preserve"> </w:t>
      </w:r>
      <w:r>
        <w:rPr>
          <w:rFonts w:ascii="Times New Roman" w:eastAsia="Times New Roman" w:hAnsi="Times New Roman" w:cs="Times New Roman"/>
          <w:color w:val="222222"/>
          <w:sz w:val="24"/>
          <w:szCs w:val="24"/>
          <w:highlight w:val="white"/>
        </w:rPr>
        <w:t>(</w:t>
      </w:r>
      <w:proofErr w:type="spellStart"/>
      <w:r>
        <w:rPr>
          <w:rFonts w:ascii="Times New Roman" w:eastAsia="Times New Roman" w:hAnsi="Times New Roman" w:cs="Times New Roman"/>
          <w:color w:val="222222"/>
          <w:sz w:val="24"/>
          <w:szCs w:val="24"/>
          <w:highlight w:val="white"/>
        </w:rPr>
        <w:t>Gisekiaceae</w:t>
      </w:r>
      <w:proofErr w:type="spellEnd"/>
      <w:r>
        <w:rPr>
          <w:rFonts w:ascii="Times New Roman" w:eastAsia="Times New Roman" w:hAnsi="Times New Roman" w:cs="Times New Roman"/>
          <w:color w:val="222222"/>
          <w:sz w:val="24"/>
          <w:szCs w:val="24"/>
          <w:highlight w:val="white"/>
        </w:rPr>
        <w:t>): phylogenetic relationships, biogeography, and ecophysiology of a poorly known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lineage in the Caryophyllales. </w:t>
      </w:r>
      <w:r>
        <w:rPr>
          <w:rFonts w:ascii="Times New Roman" w:eastAsia="Times New Roman" w:hAnsi="Times New Roman" w:cs="Times New Roman"/>
          <w:i/>
          <w:color w:val="222222"/>
          <w:sz w:val="24"/>
          <w:szCs w:val="24"/>
          <w:highlight w:val="white"/>
        </w:rPr>
        <w:t>American Journal of Botany</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101</w:t>
      </w:r>
      <w:r>
        <w:rPr>
          <w:rFonts w:ascii="Times New Roman" w:eastAsia="Times New Roman" w:hAnsi="Times New Roman" w:cs="Times New Roman"/>
          <w:color w:val="222222"/>
          <w:sz w:val="24"/>
          <w:szCs w:val="24"/>
          <w:highlight w:val="white"/>
        </w:rPr>
        <w:t xml:space="preserve">(3), pp.499-509. </w:t>
      </w:r>
      <w:hyperlink r:id="rId20">
        <w:r>
          <w:rPr>
            <w:rFonts w:ascii="Times New Roman" w:eastAsia="Times New Roman" w:hAnsi="Times New Roman" w:cs="Times New Roman"/>
            <w:color w:val="067499"/>
            <w:sz w:val="24"/>
            <w:szCs w:val="24"/>
            <w:highlight w:val="white"/>
          </w:rPr>
          <w:t>https://doi.org/10.3732/ajb.1300279</w:t>
        </w:r>
      </w:hyperlink>
      <w:r>
        <w:rPr>
          <w:rFonts w:ascii="Times New Roman" w:eastAsia="Times New Roman" w:hAnsi="Times New Roman" w:cs="Times New Roman"/>
          <w:color w:val="663366"/>
          <w:sz w:val="24"/>
          <w:szCs w:val="24"/>
          <w:highlight w:val="white"/>
        </w:rPr>
        <w:t>.</w:t>
      </w:r>
    </w:p>
    <w:p w14:paraId="000000E8"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 xml:space="preserve">Bohley, K., Joos, O., Hartmann, H., Sage, R., </w:t>
      </w:r>
      <w:proofErr w:type="spellStart"/>
      <w:r>
        <w:rPr>
          <w:rFonts w:ascii="Times New Roman" w:eastAsia="Times New Roman" w:hAnsi="Times New Roman" w:cs="Times New Roman"/>
          <w:color w:val="222222"/>
          <w:sz w:val="24"/>
          <w:szCs w:val="24"/>
          <w:highlight w:val="white"/>
        </w:rPr>
        <w:t>Liede</w:t>
      </w:r>
      <w:proofErr w:type="spellEnd"/>
      <w:r>
        <w:rPr>
          <w:rFonts w:ascii="Times New Roman" w:eastAsia="Times New Roman" w:hAnsi="Times New Roman" w:cs="Times New Roman"/>
          <w:color w:val="222222"/>
          <w:sz w:val="24"/>
          <w:szCs w:val="24"/>
          <w:highlight w:val="white"/>
        </w:rPr>
        <w:t xml:space="preserve">-Schumann, S. and Kadereit, G., 2015. Phylogeny of </w:t>
      </w:r>
      <w:proofErr w:type="spellStart"/>
      <w:r>
        <w:rPr>
          <w:rFonts w:ascii="Times New Roman" w:eastAsia="Times New Roman" w:hAnsi="Times New Roman" w:cs="Times New Roman"/>
          <w:color w:val="222222"/>
          <w:sz w:val="24"/>
          <w:szCs w:val="24"/>
          <w:highlight w:val="white"/>
        </w:rPr>
        <w:t>Sesuvioideae</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Aizoaceae</w:t>
      </w:r>
      <w:proofErr w:type="spellEnd"/>
      <w:r>
        <w:rPr>
          <w:rFonts w:ascii="Times New Roman" w:eastAsia="Times New Roman" w:hAnsi="Times New Roman" w:cs="Times New Roman"/>
          <w:color w:val="222222"/>
          <w:sz w:val="24"/>
          <w:szCs w:val="24"/>
          <w:highlight w:val="white"/>
        </w:rPr>
        <w:t>)–Biogeography, leaf anatomy and the evolution of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photosynthesis. </w:t>
      </w:r>
      <w:r>
        <w:rPr>
          <w:rFonts w:ascii="Times New Roman" w:eastAsia="Times New Roman" w:hAnsi="Times New Roman" w:cs="Times New Roman"/>
          <w:i/>
          <w:color w:val="222222"/>
          <w:sz w:val="24"/>
          <w:szCs w:val="24"/>
          <w:highlight w:val="white"/>
        </w:rPr>
        <w:t>Perspectives in Plant Ecology, Evolution and Systematics</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17</w:t>
      </w:r>
      <w:r>
        <w:rPr>
          <w:rFonts w:ascii="Times New Roman" w:eastAsia="Times New Roman" w:hAnsi="Times New Roman" w:cs="Times New Roman"/>
          <w:color w:val="222222"/>
          <w:sz w:val="24"/>
          <w:szCs w:val="24"/>
          <w:highlight w:val="white"/>
        </w:rPr>
        <w:t>(2), pp.116-130.</w:t>
      </w:r>
      <w:r>
        <w:rPr>
          <w:rFonts w:ascii="Times New Roman" w:eastAsia="Times New Roman" w:hAnsi="Times New Roman" w:cs="Times New Roman"/>
          <w:sz w:val="24"/>
          <w:szCs w:val="24"/>
        </w:rPr>
        <w:t xml:space="preserve"> </w:t>
      </w:r>
      <w:hyperlink r:id="rId21">
        <w:r>
          <w:rPr>
            <w:rFonts w:ascii="Times New Roman" w:eastAsia="Times New Roman" w:hAnsi="Times New Roman" w:cs="Times New Roman"/>
            <w:color w:val="38A6CB"/>
            <w:sz w:val="24"/>
            <w:szCs w:val="24"/>
            <w:highlight w:val="white"/>
          </w:rPr>
          <w:t>https://doi.org/10.1016/j.ppees.2014.12.003</w:t>
        </w:r>
      </w:hyperlink>
      <w:r>
        <w:rPr>
          <w:rFonts w:ascii="Times New Roman" w:eastAsia="Times New Roman" w:hAnsi="Times New Roman" w:cs="Times New Roman"/>
          <w:sz w:val="24"/>
          <w:szCs w:val="24"/>
        </w:rPr>
        <w:t>.</w:t>
      </w:r>
    </w:p>
    <w:p w14:paraId="000000E9" w14:textId="77777777" w:rsidR="000D3EF9" w:rsidRDefault="00000000">
      <w:pPr>
        <w:spacing w:before="240" w:line="360" w:lineRule="auto"/>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Bond, W.J., 2008. What limits trees in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grasslands and savannas? </w:t>
      </w:r>
      <w:r>
        <w:rPr>
          <w:rFonts w:ascii="Times New Roman" w:eastAsia="Times New Roman" w:hAnsi="Times New Roman" w:cs="Times New Roman"/>
          <w:i/>
          <w:color w:val="222222"/>
          <w:sz w:val="24"/>
          <w:szCs w:val="24"/>
          <w:highlight w:val="white"/>
        </w:rPr>
        <w:t>Annual Review of Ecology, Evolution, and Systematics</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39</w:t>
      </w:r>
      <w:r>
        <w:rPr>
          <w:rFonts w:ascii="Times New Roman" w:eastAsia="Times New Roman" w:hAnsi="Times New Roman" w:cs="Times New Roman"/>
          <w:color w:val="222222"/>
          <w:sz w:val="24"/>
          <w:szCs w:val="24"/>
          <w:highlight w:val="white"/>
        </w:rPr>
        <w:t xml:space="preserve">, pp.641-659. </w:t>
      </w:r>
      <w:hyperlink r:id="rId22">
        <w:r>
          <w:rPr>
            <w:rFonts w:ascii="Times New Roman" w:eastAsia="Times New Roman" w:hAnsi="Times New Roman" w:cs="Times New Roman"/>
            <w:color w:val="38A6CB"/>
            <w:sz w:val="24"/>
            <w:szCs w:val="24"/>
            <w:highlight w:val="white"/>
          </w:rPr>
          <w:t>https://doi.org/10.1146/annurev.ecolsys.39.110707.173411</w:t>
        </w:r>
      </w:hyperlink>
      <w:r>
        <w:rPr>
          <w:rFonts w:ascii="Times New Roman" w:eastAsia="Times New Roman" w:hAnsi="Times New Roman" w:cs="Times New Roman"/>
          <w:sz w:val="24"/>
          <w:szCs w:val="24"/>
        </w:rPr>
        <w:t>.</w:t>
      </w:r>
    </w:p>
    <w:p w14:paraId="000000EA"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Bromham, L. and Bennett, T.H., 2014. Salt tolerance evolves more frequently in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grass lineages. </w:t>
      </w:r>
      <w:r>
        <w:rPr>
          <w:rFonts w:ascii="Times New Roman" w:eastAsia="Times New Roman" w:hAnsi="Times New Roman" w:cs="Times New Roman"/>
          <w:i/>
          <w:color w:val="222222"/>
          <w:sz w:val="24"/>
          <w:szCs w:val="24"/>
          <w:highlight w:val="white"/>
        </w:rPr>
        <w:t>Journal of Evolutionary Biology</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27</w:t>
      </w:r>
      <w:r>
        <w:rPr>
          <w:rFonts w:ascii="Times New Roman" w:eastAsia="Times New Roman" w:hAnsi="Times New Roman" w:cs="Times New Roman"/>
          <w:color w:val="222222"/>
          <w:sz w:val="24"/>
          <w:szCs w:val="24"/>
          <w:highlight w:val="white"/>
        </w:rPr>
        <w:t>(3), pp.653-659.</w:t>
      </w:r>
      <w:r>
        <w:rPr>
          <w:rFonts w:ascii="Times New Roman" w:eastAsia="Times New Roman" w:hAnsi="Times New Roman" w:cs="Times New Roman"/>
          <w:sz w:val="24"/>
          <w:szCs w:val="24"/>
        </w:rPr>
        <w:t xml:space="preserve"> </w:t>
      </w:r>
      <w:hyperlink r:id="rId23">
        <w:r>
          <w:rPr>
            <w:rFonts w:ascii="Times New Roman" w:eastAsia="Times New Roman" w:hAnsi="Times New Roman" w:cs="Times New Roman"/>
            <w:color w:val="38A6CB"/>
            <w:sz w:val="24"/>
            <w:szCs w:val="24"/>
            <w:highlight w:val="white"/>
          </w:rPr>
          <w:t>https://doi.org/10.1111/jeb.12320</w:t>
        </w:r>
      </w:hyperlink>
      <w:r>
        <w:rPr>
          <w:rFonts w:ascii="Times New Roman" w:eastAsia="Times New Roman" w:hAnsi="Times New Roman" w:cs="Times New Roman"/>
          <w:sz w:val="24"/>
          <w:szCs w:val="24"/>
        </w:rPr>
        <w:t>.</w:t>
      </w:r>
    </w:p>
    <w:p w14:paraId="000000EB"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 xml:space="preserve">Burr, G.O., </w:t>
      </w:r>
      <w:proofErr w:type="spellStart"/>
      <w:r>
        <w:rPr>
          <w:rFonts w:ascii="Times New Roman" w:eastAsia="Times New Roman" w:hAnsi="Times New Roman" w:cs="Times New Roman"/>
          <w:color w:val="222222"/>
          <w:sz w:val="24"/>
          <w:szCs w:val="24"/>
          <w:highlight w:val="white"/>
        </w:rPr>
        <w:t>Hartt</w:t>
      </w:r>
      <w:proofErr w:type="spellEnd"/>
      <w:r>
        <w:rPr>
          <w:rFonts w:ascii="Times New Roman" w:eastAsia="Times New Roman" w:hAnsi="Times New Roman" w:cs="Times New Roman"/>
          <w:color w:val="222222"/>
          <w:sz w:val="24"/>
          <w:szCs w:val="24"/>
          <w:highlight w:val="white"/>
        </w:rPr>
        <w:t xml:space="preserve">, C.E., Brodie, H.W., </w:t>
      </w:r>
      <w:proofErr w:type="spellStart"/>
      <w:r>
        <w:rPr>
          <w:rFonts w:ascii="Times New Roman" w:eastAsia="Times New Roman" w:hAnsi="Times New Roman" w:cs="Times New Roman"/>
          <w:color w:val="222222"/>
          <w:sz w:val="24"/>
          <w:szCs w:val="24"/>
          <w:highlight w:val="white"/>
        </w:rPr>
        <w:t>Tanimoto</w:t>
      </w:r>
      <w:proofErr w:type="spellEnd"/>
      <w:r>
        <w:rPr>
          <w:rFonts w:ascii="Times New Roman" w:eastAsia="Times New Roman" w:hAnsi="Times New Roman" w:cs="Times New Roman"/>
          <w:color w:val="222222"/>
          <w:sz w:val="24"/>
          <w:szCs w:val="24"/>
          <w:highlight w:val="white"/>
        </w:rPr>
        <w:t xml:space="preserve">, T., </w:t>
      </w:r>
      <w:proofErr w:type="spellStart"/>
      <w:r>
        <w:rPr>
          <w:rFonts w:ascii="Times New Roman" w:eastAsia="Times New Roman" w:hAnsi="Times New Roman" w:cs="Times New Roman"/>
          <w:color w:val="222222"/>
          <w:sz w:val="24"/>
          <w:szCs w:val="24"/>
          <w:highlight w:val="white"/>
        </w:rPr>
        <w:t>Kortschak</w:t>
      </w:r>
      <w:proofErr w:type="spellEnd"/>
      <w:r>
        <w:rPr>
          <w:rFonts w:ascii="Times New Roman" w:eastAsia="Times New Roman" w:hAnsi="Times New Roman" w:cs="Times New Roman"/>
          <w:color w:val="222222"/>
          <w:sz w:val="24"/>
          <w:szCs w:val="24"/>
          <w:highlight w:val="white"/>
        </w:rPr>
        <w:t xml:space="preserve">, H.P., Takahashi, D., Ashton, F.M. and Coleman, R.E., 1957. The sugarcane </w:t>
      </w:r>
      <w:proofErr w:type="gramStart"/>
      <w:r>
        <w:rPr>
          <w:rFonts w:ascii="Times New Roman" w:eastAsia="Times New Roman" w:hAnsi="Times New Roman" w:cs="Times New Roman"/>
          <w:color w:val="222222"/>
          <w:sz w:val="24"/>
          <w:szCs w:val="24"/>
          <w:highlight w:val="white"/>
        </w:rPr>
        <w:t>plant</w:t>
      </w:r>
      <w:proofErr w:type="gramEnd"/>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Annual Review of Plant Physiology</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8</w:t>
      </w:r>
      <w:r>
        <w:rPr>
          <w:rFonts w:ascii="Times New Roman" w:eastAsia="Times New Roman" w:hAnsi="Times New Roman" w:cs="Times New Roman"/>
          <w:color w:val="222222"/>
          <w:sz w:val="24"/>
          <w:szCs w:val="24"/>
          <w:highlight w:val="white"/>
        </w:rPr>
        <w:t>(1), pp.275-308</w:t>
      </w:r>
      <w:r>
        <w:rPr>
          <w:rFonts w:ascii="Times New Roman" w:eastAsia="Times New Roman" w:hAnsi="Times New Roman" w:cs="Times New Roman"/>
          <w:color w:val="000000"/>
          <w:sz w:val="24"/>
          <w:szCs w:val="24"/>
          <w:highlight w:val="white"/>
        </w:rPr>
        <w:t xml:space="preserve">. </w:t>
      </w:r>
      <w:hyperlink r:id="rId24">
        <w:r>
          <w:rPr>
            <w:rFonts w:ascii="Times New Roman" w:eastAsia="Times New Roman" w:hAnsi="Times New Roman" w:cs="Times New Roman"/>
            <w:color w:val="0563C1"/>
            <w:sz w:val="24"/>
            <w:szCs w:val="24"/>
            <w:highlight w:val="white"/>
          </w:rPr>
          <w:t>https://doi.org/10.1146/annurev.pp.08.060157.001423.</w:t>
        </w:r>
      </w:hyperlink>
    </w:p>
    <w:p w14:paraId="000000EC" w14:textId="77777777" w:rsidR="000D3EF9" w:rsidRDefault="00000000">
      <w:pPr>
        <w:spacing w:before="24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color w:val="222222"/>
          <w:sz w:val="24"/>
          <w:szCs w:val="24"/>
          <w:highlight w:val="white"/>
        </w:rPr>
        <w:t>Carbutt</w:t>
      </w:r>
      <w:proofErr w:type="spellEnd"/>
      <w:r>
        <w:rPr>
          <w:rFonts w:ascii="Times New Roman" w:eastAsia="Times New Roman" w:hAnsi="Times New Roman" w:cs="Times New Roman"/>
          <w:color w:val="222222"/>
          <w:sz w:val="24"/>
          <w:szCs w:val="24"/>
          <w:highlight w:val="white"/>
        </w:rPr>
        <w:t xml:space="preserve">, C., 2019. The Drakensberg Mountain Centre: A necessary revision of southern Africa's high-elevation centre of plant endemism. </w:t>
      </w:r>
      <w:r>
        <w:rPr>
          <w:rFonts w:ascii="Times New Roman" w:eastAsia="Times New Roman" w:hAnsi="Times New Roman" w:cs="Times New Roman"/>
          <w:i/>
          <w:color w:val="222222"/>
          <w:sz w:val="24"/>
          <w:szCs w:val="24"/>
          <w:highlight w:val="white"/>
        </w:rPr>
        <w:t>South African Journal of Botany</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124</w:t>
      </w:r>
      <w:r>
        <w:rPr>
          <w:rFonts w:ascii="Times New Roman" w:eastAsia="Times New Roman" w:hAnsi="Times New Roman" w:cs="Times New Roman"/>
          <w:color w:val="222222"/>
          <w:sz w:val="24"/>
          <w:szCs w:val="24"/>
          <w:highlight w:val="white"/>
        </w:rPr>
        <w:t xml:space="preserve">, pp.508-529. </w:t>
      </w:r>
      <w:hyperlink r:id="rId25">
        <w:r>
          <w:rPr>
            <w:rFonts w:ascii="Times New Roman" w:eastAsia="Times New Roman" w:hAnsi="Times New Roman" w:cs="Times New Roman"/>
            <w:color w:val="067499"/>
            <w:sz w:val="24"/>
            <w:szCs w:val="24"/>
            <w:highlight w:val="white"/>
          </w:rPr>
          <w:t>https://doi.org/10.1016/j.sajb.2019.05.032</w:t>
        </w:r>
      </w:hyperlink>
      <w:r>
        <w:rPr>
          <w:rFonts w:ascii="Times New Roman" w:eastAsia="Times New Roman" w:hAnsi="Times New Roman" w:cs="Times New Roman"/>
          <w:sz w:val="24"/>
          <w:szCs w:val="24"/>
        </w:rPr>
        <w:t>.</w:t>
      </w:r>
    </w:p>
    <w:p w14:paraId="000000ED" w14:textId="77777777" w:rsidR="000D3EF9" w:rsidRDefault="00000000">
      <w:pPr>
        <w:spacing w:before="24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color w:val="222222"/>
          <w:sz w:val="24"/>
          <w:szCs w:val="24"/>
          <w:highlight w:val="white"/>
        </w:rPr>
        <w:lastRenderedPageBreak/>
        <w:t>Carmo</w:t>
      </w:r>
      <w:proofErr w:type="spellEnd"/>
      <w:r>
        <w:rPr>
          <w:rFonts w:ascii="Times New Roman" w:eastAsia="Times New Roman" w:hAnsi="Times New Roman" w:cs="Times New Roman"/>
          <w:color w:val="222222"/>
          <w:sz w:val="24"/>
          <w:szCs w:val="24"/>
          <w:highlight w:val="white"/>
        </w:rPr>
        <w:t xml:space="preserve">-Silva, A.E., Francisco, A., Powers, S.J., Keys, A.J., </w:t>
      </w:r>
      <w:proofErr w:type="spellStart"/>
      <w:r>
        <w:rPr>
          <w:rFonts w:ascii="Times New Roman" w:eastAsia="Times New Roman" w:hAnsi="Times New Roman" w:cs="Times New Roman"/>
          <w:color w:val="222222"/>
          <w:sz w:val="24"/>
          <w:szCs w:val="24"/>
          <w:highlight w:val="white"/>
        </w:rPr>
        <w:t>Ascensão</w:t>
      </w:r>
      <w:proofErr w:type="spellEnd"/>
      <w:r>
        <w:rPr>
          <w:rFonts w:ascii="Times New Roman" w:eastAsia="Times New Roman" w:hAnsi="Times New Roman" w:cs="Times New Roman"/>
          <w:color w:val="222222"/>
          <w:sz w:val="24"/>
          <w:szCs w:val="24"/>
          <w:highlight w:val="white"/>
        </w:rPr>
        <w:t xml:space="preserve">, L., Parry, M.A. and </w:t>
      </w:r>
      <w:proofErr w:type="spellStart"/>
      <w:r>
        <w:rPr>
          <w:rFonts w:ascii="Times New Roman" w:eastAsia="Times New Roman" w:hAnsi="Times New Roman" w:cs="Times New Roman"/>
          <w:color w:val="222222"/>
          <w:sz w:val="24"/>
          <w:szCs w:val="24"/>
          <w:highlight w:val="white"/>
        </w:rPr>
        <w:t>Arrabaça</w:t>
      </w:r>
      <w:proofErr w:type="spellEnd"/>
      <w:r>
        <w:rPr>
          <w:rFonts w:ascii="Times New Roman" w:eastAsia="Times New Roman" w:hAnsi="Times New Roman" w:cs="Times New Roman"/>
          <w:color w:val="222222"/>
          <w:sz w:val="24"/>
          <w:szCs w:val="24"/>
          <w:highlight w:val="white"/>
        </w:rPr>
        <w:t>, M.C., 2009. Grasses of different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subtypes reveal leaf traits related to drought tolerance in their natural habitats: changes in structure, water potential, and amino acid content. </w:t>
      </w:r>
      <w:r>
        <w:rPr>
          <w:rFonts w:ascii="Times New Roman" w:eastAsia="Times New Roman" w:hAnsi="Times New Roman" w:cs="Times New Roman"/>
          <w:i/>
          <w:color w:val="222222"/>
          <w:sz w:val="24"/>
          <w:szCs w:val="24"/>
          <w:highlight w:val="white"/>
        </w:rPr>
        <w:t>American Journal of Botany</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96</w:t>
      </w:r>
      <w:r>
        <w:rPr>
          <w:rFonts w:ascii="Times New Roman" w:eastAsia="Times New Roman" w:hAnsi="Times New Roman" w:cs="Times New Roman"/>
          <w:color w:val="222222"/>
          <w:sz w:val="24"/>
          <w:szCs w:val="24"/>
          <w:highlight w:val="white"/>
        </w:rPr>
        <w:t xml:space="preserve">(7), pp.1222-1235. </w:t>
      </w:r>
      <w:hyperlink r:id="rId26">
        <w:r>
          <w:rPr>
            <w:rFonts w:ascii="Times New Roman" w:eastAsia="Times New Roman" w:hAnsi="Times New Roman" w:cs="Times New Roman"/>
            <w:color w:val="067499"/>
            <w:sz w:val="24"/>
            <w:szCs w:val="24"/>
            <w:highlight w:val="white"/>
          </w:rPr>
          <w:t>https://doi.org/10.3732/ajb.0800224</w:t>
        </w:r>
      </w:hyperlink>
      <w:r>
        <w:rPr>
          <w:rFonts w:ascii="Times New Roman" w:eastAsia="Times New Roman" w:hAnsi="Times New Roman" w:cs="Times New Roman"/>
          <w:sz w:val="24"/>
          <w:szCs w:val="24"/>
        </w:rPr>
        <w:t>.</w:t>
      </w:r>
    </w:p>
    <w:p w14:paraId="000000EE" w14:textId="77777777" w:rsidR="000D3EF9" w:rsidRDefault="00000000">
      <w:pPr>
        <w:spacing w:before="24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color w:val="222222"/>
          <w:sz w:val="24"/>
          <w:szCs w:val="24"/>
          <w:highlight w:val="white"/>
        </w:rPr>
        <w:t>Cerling</w:t>
      </w:r>
      <w:proofErr w:type="spellEnd"/>
      <w:r>
        <w:rPr>
          <w:rFonts w:ascii="Times New Roman" w:eastAsia="Times New Roman" w:hAnsi="Times New Roman" w:cs="Times New Roman"/>
          <w:color w:val="222222"/>
          <w:sz w:val="24"/>
          <w:szCs w:val="24"/>
          <w:highlight w:val="white"/>
        </w:rPr>
        <w:t xml:space="preserve">, T.E., Harris, J.M., </w:t>
      </w:r>
      <w:proofErr w:type="spellStart"/>
      <w:r>
        <w:rPr>
          <w:rFonts w:ascii="Times New Roman" w:eastAsia="Times New Roman" w:hAnsi="Times New Roman" w:cs="Times New Roman"/>
          <w:color w:val="222222"/>
          <w:sz w:val="24"/>
          <w:szCs w:val="24"/>
          <w:highlight w:val="white"/>
        </w:rPr>
        <w:t>MacFadden</w:t>
      </w:r>
      <w:proofErr w:type="spellEnd"/>
      <w:r>
        <w:rPr>
          <w:rFonts w:ascii="Times New Roman" w:eastAsia="Times New Roman" w:hAnsi="Times New Roman" w:cs="Times New Roman"/>
          <w:color w:val="222222"/>
          <w:sz w:val="24"/>
          <w:szCs w:val="24"/>
          <w:highlight w:val="white"/>
        </w:rPr>
        <w:t xml:space="preserve">, B.J., Leakey, M.G., Quade, J., Eisenmann, V. and </w:t>
      </w:r>
      <w:proofErr w:type="spellStart"/>
      <w:r>
        <w:rPr>
          <w:rFonts w:ascii="Times New Roman" w:eastAsia="Times New Roman" w:hAnsi="Times New Roman" w:cs="Times New Roman"/>
          <w:color w:val="222222"/>
          <w:sz w:val="24"/>
          <w:szCs w:val="24"/>
          <w:highlight w:val="white"/>
        </w:rPr>
        <w:t>Ehleringer</w:t>
      </w:r>
      <w:proofErr w:type="spellEnd"/>
      <w:r>
        <w:rPr>
          <w:rFonts w:ascii="Times New Roman" w:eastAsia="Times New Roman" w:hAnsi="Times New Roman" w:cs="Times New Roman"/>
          <w:color w:val="222222"/>
          <w:sz w:val="24"/>
          <w:szCs w:val="24"/>
          <w:highlight w:val="white"/>
        </w:rPr>
        <w:t xml:space="preserve">, J.R., 1997. Global vegetation change through the Miocene/Pliocene boundary. </w:t>
      </w:r>
      <w:r>
        <w:rPr>
          <w:rFonts w:ascii="Times New Roman" w:eastAsia="Times New Roman" w:hAnsi="Times New Roman" w:cs="Times New Roman"/>
          <w:i/>
          <w:color w:val="222222"/>
          <w:sz w:val="24"/>
          <w:szCs w:val="24"/>
          <w:highlight w:val="white"/>
        </w:rPr>
        <w:t>Nature</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389</w:t>
      </w:r>
      <w:r>
        <w:rPr>
          <w:rFonts w:ascii="Times New Roman" w:eastAsia="Times New Roman" w:hAnsi="Times New Roman" w:cs="Times New Roman"/>
          <w:color w:val="222222"/>
          <w:sz w:val="24"/>
          <w:szCs w:val="24"/>
          <w:highlight w:val="white"/>
        </w:rPr>
        <w:t xml:space="preserve">(6647), pp.153-158. </w:t>
      </w:r>
      <w:hyperlink r:id="rId27">
        <w:r>
          <w:rPr>
            <w:rFonts w:ascii="Times New Roman" w:eastAsia="Times New Roman" w:hAnsi="Times New Roman" w:cs="Times New Roman"/>
            <w:color w:val="067499"/>
            <w:sz w:val="24"/>
            <w:szCs w:val="24"/>
            <w:highlight w:val="white"/>
          </w:rPr>
          <w:t>https://doi.org/10.1038/38229</w:t>
        </w:r>
      </w:hyperlink>
      <w:r>
        <w:rPr>
          <w:rFonts w:ascii="Times New Roman" w:eastAsia="Times New Roman" w:hAnsi="Times New Roman" w:cs="Times New Roman"/>
          <w:sz w:val="24"/>
          <w:szCs w:val="24"/>
        </w:rPr>
        <w:t>.</w:t>
      </w:r>
    </w:p>
    <w:p w14:paraId="000000EF" w14:textId="77777777" w:rsidR="000D3EF9" w:rsidRDefault="00000000">
      <w:pPr>
        <w:spacing w:before="240" w:line="360" w:lineRule="auto"/>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222222"/>
          <w:sz w:val="24"/>
          <w:szCs w:val="24"/>
          <w:highlight w:val="white"/>
        </w:rPr>
        <w:t xml:space="preserve">Chamberlain, S., </w:t>
      </w:r>
      <w:proofErr w:type="spellStart"/>
      <w:r>
        <w:rPr>
          <w:rFonts w:ascii="Times New Roman" w:eastAsia="Times New Roman" w:hAnsi="Times New Roman" w:cs="Times New Roman"/>
          <w:color w:val="222222"/>
          <w:sz w:val="24"/>
          <w:szCs w:val="24"/>
          <w:highlight w:val="white"/>
        </w:rPr>
        <w:t>Barve</w:t>
      </w:r>
      <w:proofErr w:type="spellEnd"/>
      <w:r>
        <w:rPr>
          <w:rFonts w:ascii="Times New Roman" w:eastAsia="Times New Roman" w:hAnsi="Times New Roman" w:cs="Times New Roman"/>
          <w:color w:val="222222"/>
          <w:sz w:val="24"/>
          <w:szCs w:val="24"/>
          <w:highlight w:val="white"/>
        </w:rPr>
        <w:t xml:space="preserve">, V., </w:t>
      </w:r>
      <w:proofErr w:type="spellStart"/>
      <w:r>
        <w:rPr>
          <w:rFonts w:ascii="Times New Roman" w:eastAsia="Times New Roman" w:hAnsi="Times New Roman" w:cs="Times New Roman"/>
          <w:color w:val="222222"/>
          <w:sz w:val="24"/>
          <w:szCs w:val="24"/>
          <w:highlight w:val="white"/>
        </w:rPr>
        <w:t>Mcglinn</w:t>
      </w:r>
      <w:proofErr w:type="spellEnd"/>
      <w:r>
        <w:rPr>
          <w:rFonts w:ascii="Times New Roman" w:eastAsia="Times New Roman" w:hAnsi="Times New Roman" w:cs="Times New Roman"/>
          <w:color w:val="222222"/>
          <w:sz w:val="24"/>
          <w:szCs w:val="24"/>
          <w:highlight w:val="white"/>
        </w:rPr>
        <w:t xml:space="preserve">, D., </w:t>
      </w:r>
      <w:proofErr w:type="spellStart"/>
      <w:r>
        <w:rPr>
          <w:rFonts w:ascii="Times New Roman" w:eastAsia="Times New Roman" w:hAnsi="Times New Roman" w:cs="Times New Roman"/>
          <w:color w:val="222222"/>
          <w:sz w:val="24"/>
          <w:szCs w:val="24"/>
          <w:highlight w:val="white"/>
        </w:rPr>
        <w:t>Oldoni</w:t>
      </w:r>
      <w:proofErr w:type="spellEnd"/>
      <w:r>
        <w:rPr>
          <w:rFonts w:ascii="Times New Roman" w:eastAsia="Times New Roman" w:hAnsi="Times New Roman" w:cs="Times New Roman"/>
          <w:color w:val="222222"/>
          <w:sz w:val="24"/>
          <w:szCs w:val="24"/>
          <w:highlight w:val="white"/>
        </w:rPr>
        <w:t xml:space="preserve">, D., </w:t>
      </w:r>
      <w:proofErr w:type="spellStart"/>
      <w:r>
        <w:rPr>
          <w:rFonts w:ascii="Times New Roman" w:eastAsia="Times New Roman" w:hAnsi="Times New Roman" w:cs="Times New Roman"/>
          <w:color w:val="222222"/>
          <w:sz w:val="24"/>
          <w:szCs w:val="24"/>
          <w:highlight w:val="white"/>
        </w:rPr>
        <w:t>Desmet</w:t>
      </w:r>
      <w:proofErr w:type="spellEnd"/>
      <w:r>
        <w:rPr>
          <w:rFonts w:ascii="Times New Roman" w:eastAsia="Times New Roman" w:hAnsi="Times New Roman" w:cs="Times New Roman"/>
          <w:color w:val="222222"/>
          <w:sz w:val="24"/>
          <w:szCs w:val="24"/>
          <w:highlight w:val="white"/>
        </w:rPr>
        <w:t xml:space="preserve">, P., </w:t>
      </w:r>
      <w:proofErr w:type="spellStart"/>
      <w:r>
        <w:rPr>
          <w:rFonts w:ascii="Times New Roman" w:eastAsia="Times New Roman" w:hAnsi="Times New Roman" w:cs="Times New Roman"/>
          <w:color w:val="222222"/>
          <w:sz w:val="24"/>
          <w:szCs w:val="24"/>
          <w:highlight w:val="white"/>
        </w:rPr>
        <w:t>Geffert</w:t>
      </w:r>
      <w:proofErr w:type="spellEnd"/>
      <w:r>
        <w:rPr>
          <w:rFonts w:ascii="Times New Roman" w:eastAsia="Times New Roman" w:hAnsi="Times New Roman" w:cs="Times New Roman"/>
          <w:color w:val="222222"/>
          <w:sz w:val="24"/>
          <w:szCs w:val="24"/>
          <w:highlight w:val="white"/>
        </w:rPr>
        <w:t xml:space="preserve">, L. and Ram, K., </w:t>
      </w:r>
      <w:proofErr w:type="spellStart"/>
      <w:r>
        <w:rPr>
          <w:rFonts w:ascii="Times New Roman" w:eastAsia="Times New Roman" w:hAnsi="Times New Roman" w:cs="Times New Roman"/>
          <w:color w:val="222222"/>
          <w:sz w:val="24"/>
          <w:szCs w:val="24"/>
          <w:highlight w:val="white"/>
        </w:rPr>
        <w:t>rgbif</w:t>
      </w:r>
      <w:proofErr w:type="spellEnd"/>
      <w:r>
        <w:rPr>
          <w:rFonts w:ascii="Times New Roman" w:eastAsia="Times New Roman" w:hAnsi="Times New Roman" w:cs="Times New Roman"/>
          <w:color w:val="222222"/>
          <w:sz w:val="24"/>
          <w:szCs w:val="24"/>
          <w:highlight w:val="white"/>
        </w:rPr>
        <w:t>: Interface to the Global Biodiversity Information Facility API. 2020</w:t>
      </w:r>
      <w:r>
        <w:rPr>
          <w:rFonts w:ascii="Times New Roman" w:eastAsia="Times New Roman" w:hAnsi="Times New Roman" w:cs="Times New Roman"/>
          <w:color w:val="000000"/>
          <w:sz w:val="24"/>
          <w:szCs w:val="24"/>
          <w:highlight w:val="white"/>
        </w:rPr>
        <w:t>. R package version 3.3.0, URL </w:t>
      </w:r>
      <w:hyperlink r:id="rId28">
        <w:r>
          <w:rPr>
            <w:rFonts w:ascii="Times New Roman" w:eastAsia="Times New Roman" w:hAnsi="Times New Roman" w:cs="Times New Roman"/>
            <w:color w:val="0563C1"/>
            <w:sz w:val="24"/>
            <w:szCs w:val="24"/>
            <w:highlight w:val="white"/>
          </w:rPr>
          <w:t>https://CRAN.R-project.org/package=rgbif</w:t>
        </w:r>
      </w:hyperlink>
      <w:r>
        <w:rPr>
          <w:rFonts w:ascii="Times New Roman" w:eastAsia="Times New Roman" w:hAnsi="Times New Roman" w:cs="Times New Roman"/>
          <w:color w:val="000000"/>
          <w:sz w:val="24"/>
          <w:szCs w:val="24"/>
          <w:highlight w:val="white"/>
        </w:rPr>
        <w:t>.</w:t>
      </w:r>
    </w:p>
    <w:p w14:paraId="000000F0" w14:textId="77777777" w:rsidR="000D3EF9" w:rsidRDefault="00000000">
      <w:pPr>
        <w:spacing w:line="360" w:lineRule="auto"/>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 xml:space="preserve">Christin, P.A., Besnard, G., </w:t>
      </w:r>
      <w:proofErr w:type="spellStart"/>
      <w:r>
        <w:rPr>
          <w:rFonts w:ascii="Times New Roman" w:eastAsia="Times New Roman" w:hAnsi="Times New Roman" w:cs="Times New Roman"/>
          <w:color w:val="222222"/>
          <w:sz w:val="24"/>
          <w:szCs w:val="24"/>
          <w:highlight w:val="white"/>
        </w:rPr>
        <w:t>Samaritani</w:t>
      </w:r>
      <w:proofErr w:type="spellEnd"/>
      <w:r>
        <w:rPr>
          <w:rFonts w:ascii="Times New Roman" w:eastAsia="Times New Roman" w:hAnsi="Times New Roman" w:cs="Times New Roman"/>
          <w:color w:val="222222"/>
          <w:sz w:val="24"/>
          <w:szCs w:val="24"/>
          <w:highlight w:val="white"/>
        </w:rPr>
        <w:t xml:space="preserve">, E., Duvall, M.R., Hodkinson, T.R., Savolainen, V. and </w:t>
      </w:r>
      <w:proofErr w:type="spellStart"/>
      <w:r>
        <w:rPr>
          <w:rFonts w:ascii="Times New Roman" w:eastAsia="Times New Roman" w:hAnsi="Times New Roman" w:cs="Times New Roman"/>
          <w:color w:val="222222"/>
          <w:sz w:val="24"/>
          <w:szCs w:val="24"/>
          <w:highlight w:val="white"/>
        </w:rPr>
        <w:t>Salamin</w:t>
      </w:r>
      <w:proofErr w:type="spellEnd"/>
      <w:r>
        <w:rPr>
          <w:rFonts w:ascii="Times New Roman" w:eastAsia="Times New Roman" w:hAnsi="Times New Roman" w:cs="Times New Roman"/>
          <w:color w:val="222222"/>
          <w:sz w:val="24"/>
          <w:szCs w:val="24"/>
          <w:highlight w:val="white"/>
        </w:rPr>
        <w:t>, N., 2008. Oligocene CO</w:t>
      </w:r>
      <w:r>
        <w:rPr>
          <w:rFonts w:ascii="Times New Roman" w:eastAsia="Times New Roman" w:hAnsi="Times New Roman" w:cs="Times New Roman"/>
          <w:color w:val="222222"/>
          <w:sz w:val="24"/>
          <w:szCs w:val="24"/>
          <w:highlight w:val="white"/>
          <w:vertAlign w:val="subscript"/>
        </w:rPr>
        <w:t>2</w:t>
      </w:r>
      <w:r>
        <w:rPr>
          <w:rFonts w:ascii="Times New Roman" w:eastAsia="Times New Roman" w:hAnsi="Times New Roman" w:cs="Times New Roman"/>
          <w:color w:val="222222"/>
          <w:sz w:val="24"/>
          <w:szCs w:val="24"/>
          <w:highlight w:val="white"/>
        </w:rPr>
        <w:t xml:space="preserve"> decline promoted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photosynthesis in grasses. </w:t>
      </w:r>
      <w:r>
        <w:rPr>
          <w:rFonts w:ascii="Times New Roman" w:eastAsia="Times New Roman" w:hAnsi="Times New Roman" w:cs="Times New Roman"/>
          <w:i/>
          <w:color w:val="222222"/>
          <w:sz w:val="24"/>
          <w:szCs w:val="24"/>
          <w:highlight w:val="white"/>
        </w:rPr>
        <w:t>Current Biology</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18</w:t>
      </w:r>
      <w:r>
        <w:rPr>
          <w:rFonts w:ascii="Times New Roman" w:eastAsia="Times New Roman" w:hAnsi="Times New Roman" w:cs="Times New Roman"/>
          <w:color w:val="222222"/>
          <w:sz w:val="24"/>
          <w:szCs w:val="24"/>
          <w:highlight w:val="white"/>
        </w:rPr>
        <w:t>(1), pp.37-43.</w:t>
      </w:r>
      <w:r>
        <w:rPr>
          <w:rFonts w:ascii="Times New Roman" w:eastAsia="Times New Roman" w:hAnsi="Times New Roman" w:cs="Times New Roman"/>
          <w:sz w:val="24"/>
          <w:szCs w:val="24"/>
        </w:rPr>
        <w:t xml:space="preserve"> </w:t>
      </w:r>
      <w:hyperlink r:id="rId29">
        <w:r>
          <w:rPr>
            <w:rFonts w:ascii="Times New Roman" w:eastAsia="Times New Roman" w:hAnsi="Times New Roman" w:cs="Times New Roman"/>
            <w:color w:val="38A6CB"/>
            <w:sz w:val="24"/>
            <w:szCs w:val="24"/>
            <w:highlight w:val="white"/>
          </w:rPr>
          <w:t>https://doi.org/10.1016/j.cub.2007.11.058</w:t>
        </w:r>
      </w:hyperlink>
      <w:r>
        <w:rPr>
          <w:rFonts w:ascii="Times New Roman" w:eastAsia="Times New Roman" w:hAnsi="Times New Roman" w:cs="Times New Roman"/>
          <w:sz w:val="24"/>
          <w:szCs w:val="24"/>
        </w:rPr>
        <w:t>.</w:t>
      </w:r>
    </w:p>
    <w:p w14:paraId="000000F1" w14:textId="77777777" w:rsidR="000D3EF9"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 xml:space="preserve">Christin, P.A., Osborne, C.P., Sage, R.F., Arakaki, </w:t>
      </w:r>
      <w:proofErr w:type="gramStart"/>
      <w:r>
        <w:rPr>
          <w:rFonts w:ascii="Times New Roman" w:eastAsia="Times New Roman" w:hAnsi="Times New Roman" w:cs="Times New Roman"/>
          <w:color w:val="222222"/>
          <w:sz w:val="24"/>
          <w:szCs w:val="24"/>
          <w:highlight w:val="white"/>
        </w:rPr>
        <w:t>M.</w:t>
      </w:r>
      <w:proofErr w:type="gramEnd"/>
      <w:r>
        <w:rPr>
          <w:rFonts w:ascii="Times New Roman" w:eastAsia="Times New Roman" w:hAnsi="Times New Roman" w:cs="Times New Roman"/>
          <w:color w:val="222222"/>
          <w:sz w:val="24"/>
          <w:szCs w:val="24"/>
          <w:highlight w:val="white"/>
        </w:rPr>
        <w:t xml:space="preserve"> and Edwards, E.J., 2011.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eudicots are not younger than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monocots. </w:t>
      </w:r>
      <w:r>
        <w:rPr>
          <w:rFonts w:ascii="Times New Roman" w:eastAsia="Times New Roman" w:hAnsi="Times New Roman" w:cs="Times New Roman"/>
          <w:i/>
          <w:color w:val="222222"/>
          <w:sz w:val="24"/>
          <w:szCs w:val="24"/>
          <w:highlight w:val="white"/>
        </w:rPr>
        <w:t>Journal of Experimental Botany</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62</w:t>
      </w:r>
      <w:r>
        <w:rPr>
          <w:rFonts w:ascii="Times New Roman" w:eastAsia="Times New Roman" w:hAnsi="Times New Roman" w:cs="Times New Roman"/>
          <w:color w:val="222222"/>
          <w:sz w:val="24"/>
          <w:szCs w:val="24"/>
          <w:highlight w:val="white"/>
        </w:rPr>
        <w:t>(9), pp.3171-3181.</w:t>
      </w:r>
      <w:r>
        <w:rPr>
          <w:rFonts w:ascii="Times New Roman" w:eastAsia="Times New Roman" w:hAnsi="Times New Roman" w:cs="Times New Roman"/>
          <w:sz w:val="24"/>
          <w:szCs w:val="24"/>
        </w:rPr>
        <w:t xml:space="preserve"> </w:t>
      </w:r>
      <w:hyperlink r:id="rId30">
        <w:r>
          <w:rPr>
            <w:rFonts w:ascii="Times New Roman" w:eastAsia="Times New Roman" w:hAnsi="Times New Roman" w:cs="Times New Roman"/>
            <w:color w:val="38A6CB"/>
            <w:sz w:val="24"/>
            <w:szCs w:val="24"/>
            <w:highlight w:val="white"/>
          </w:rPr>
          <w:t>https://doi.org/10.1093/jxb/err041</w:t>
        </w:r>
      </w:hyperlink>
      <w:r>
        <w:rPr>
          <w:rFonts w:ascii="Times New Roman" w:eastAsia="Times New Roman" w:hAnsi="Times New Roman" w:cs="Times New Roman"/>
          <w:sz w:val="24"/>
          <w:szCs w:val="24"/>
        </w:rPr>
        <w:t>.</w:t>
      </w:r>
    </w:p>
    <w:p w14:paraId="000000F2"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 xml:space="preserve">Christin, </w:t>
      </w:r>
      <w:proofErr w:type="gramStart"/>
      <w:r>
        <w:rPr>
          <w:rFonts w:ascii="Times New Roman" w:eastAsia="Times New Roman" w:hAnsi="Times New Roman" w:cs="Times New Roman"/>
          <w:color w:val="222222"/>
          <w:sz w:val="24"/>
          <w:szCs w:val="24"/>
          <w:highlight w:val="white"/>
        </w:rPr>
        <w:t>P.A.</w:t>
      </w:r>
      <w:proofErr w:type="gramEnd"/>
      <w:r>
        <w:rPr>
          <w:rFonts w:ascii="Times New Roman" w:eastAsia="Times New Roman" w:hAnsi="Times New Roman" w:cs="Times New Roman"/>
          <w:color w:val="222222"/>
          <w:sz w:val="24"/>
          <w:szCs w:val="24"/>
          <w:highlight w:val="white"/>
        </w:rPr>
        <w:t xml:space="preserve"> and Osborne, C.P., 2014. The evolutionary ecology of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plants. </w:t>
      </w:r>
      <w:r>
        <w:rPr>
          <w:rFonts w:ascii="Times New Roman" w:eastAsia="Times New Roman" w:hAnsi="Times New Roman" w:cs="Times New Roman"/>
          <w:i/>
          <w:color w:val="222222"/>
          <w:sz w:val="24"/>
          <w:szCs w:val="24"/>
          <w:highlight w:val="white"/>
        </w:rPr>
        <w:t>New Phytologist</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204</w:t>
      </w:r>
      <w:r>
        <w:rPr>
          <w:rFonts w:ascii="Times New Roman" w:eastAsia="Times New Roman" w:hAnsi="Times New Roman" w:cs="Times New Roman"/>
          <w:color w:val="222222"/>
          <w:sz w:val="24"/>
          <w:szCs w:val="24"/>
          <w:highlight w:val="white"/>
        </w:rPr>
        <w:t>(4), pp.765-781.</w:t>
      </w:r>
      <w:r>
        <w:rPr>
          <w:rFonts w:ascii="Times New Roman" w:eastAsia="Times New Roman" w:hAnsi="Times New Roman" w:cs="Times New Roman"/>
          <w:sz w:val="24"/>
          <w:szCs w:val="24"/>
        </w:rPr>
        <w:t xml:space="preserve"> </w:t>
      </w:r>
      <w:hyperlink r:id="rId31">
        <w:r>
          <w:rPr>
            <w:rFonts w:ascii="Times New Roman" w:eastAsia="Times New Roman" w:hAnsi="Times New Roman" w:cs="Times New Roman"/>
            <w:color w:val="38A6CB"/>
            <w:sz w:val="24"/>
            <w:szCs w:val="24"/>
            <w:highlight w:val="white"/>
          </w:rPr>
          <w:t>https://doi.org/10.1111/nph.13033</w:t>
        </w:r>
      </w:hyperlink>
      <w:r>
        <w:rPr>
          <w:rFonts w:ascii="Times New Roman" w:eastAsia="Times New Roman" w:hAnsi="Times New Roman" w:cs="Times New Roman"/>
          <w:sz w:val="24"/>
          <w:szCs w:val="24"/>
        </w:rPr>
        <w:t>.</w:t>
      </w:r>
    </w:p>
    <w:p w14:paraId="000000F3" w14:textId="77777777" w:rsidR="000D3EF9" w:rsidRDefault="00000000">
      <w:pPr>
        <w:spacing w:line="360" w:lineRule="auto"/>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222222"/>
          <w:sz w:val="24"/>
          <w:szCs w:val="24"/>
          <w:highlight w:val="white"/>
        </w:rPr>
        <w:t>Clayton, W.D., Vorontsova, M.S., Harman, K.T. and Williamson, H., 2002 onwards. World grass species: synonymy. </w:t>
      </w:r>
      <w:r>
        <w:rPr>
          <w:rFonts w:ascii="Times New Roman" w:eastAsia="Times New Roman" w:hAnsi="Times New Roman" w:cs="Times New Roman"/>
          <w:i/>
          <w:color w:val="222222"/>
          <w:sz w:val="24"/>
          <w:szCs w:val="24"/>
          <w:highlight w:val="white"/>
        </w:rPr>
        <w:t>Royal Botanic Garden Kew</w:t>
      </w:r>
      <w:r>
        <w:rPr>
          <w:rFonts w:ascii="Times New Roman" w:eastAsia="Times New Roman" w:hAnsi="Times New Roman" w:cs="Times New Roman"/>
          <w:color w:val="000000"/>
          <w:sz w:val="24"/>
          <w:szCs w:val="24"/>
          <w:highlight w:val="white"/>
        </w:rPr>
        <w:t xml:space="preserve">. URL </w:t>
      </w:r>
      <w:hyperlink r:id="rId32">
        <w:r>
          <w:rPr>
            <w:rFonts w:ascii="Times New Roman" w:eastAsia="Times New Roman" w:hAnsi="Times New Roman" w:cs="Times New Roman"/>
            <w:color w:val="000000"/>
            <w:sz w:val="24"/>
            <w:szCs w:val="24"/>
            <w:highlight w:val="white"/>
          </w:rPr>
          <w:t>http://www.kew.org/data/grasses-syn.html</w:t>
        </w:r>
      </w:hyperlink>
      <w:r>
        <w:rPr>
          <w:rFonts w:ascii="Times New Roman" w:eastAsia="Times New Roman" w:hAnsi="Times New Roman" w:cs="Times New Roman"/>
          <w:color w:val="000000"/>
          <w:sz w:val="24"/>
          <w:szCs w:val="24"/>
          <w:highlight w:val="white"/>
        </w:rPr>
        <w:t>. [accessed 25 March 2021; 10:50 GMT]</w:t>
      </w:r>
    </w:p>
    <w:p w14:paraId="000000F4"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 xml:space="preserve">Collins, </w:t>
      </w:r>
      <w:proofErr w:type="gramStart"/>
      <w:r>
        <w:rPr>
          <w:rFonts w:ascii="Times New Roman" w:eastAsia="Times New Roman" w:hAnsi="Times New Roman" w:cs="Times New Roman"/>
          <w:color w:val="222222"/>
          <w:sz w:val="24"/>
          <w:szCs w:val="24"/>
          <w:highlight w:val="white"/>
        </w:rPr>
        <w:t>R.P.</w:t>
      </w:r>
      <w:proofErr w:type="gramEnd"/>
      <w:r>
        <w:rPr>
          <w:rFonts w:ascii="Times New Roman" w:eastAsia="Times New Roman" w:hAnsi="Times New Roman" w:cs="Times New Roman"/>
          <w:color w:val="222222"/>
          <w:sz w:val="24"/>
          <w:szCs w:val="24"/>
          <w:highlight w:val="white"/>
        </w:rPr>
        <w:t xml:space="preserve"> and Jones, M.B., 1986. The influence of climatic factors on the distribution of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species in Europe. </w:t>
      </w:r>
      <w:proofErr w:type="spellStart"/>
      <w:r>
        <w:rPr>
          <w:rFonts w:ascii="Times New Roman" w:eastAsia="Times New Roman" w:hAnsi="Times New Roman" w:cs="Times New Roman"/>
          <w:i/>
          <w:color w:val="222222"/>
          <w:sz w:val="24"/>
          <w:szCs w:val="24"/>
          <w:highlight w:val="white"/>
        </w:rPr>
        <w:t>Vegetatio</w:t>
      </w:r>
      <w:proofErr w:type="spellEnd"/>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64</w:t>
      </w:r>
      <w:r>
        <w:rPr>
          <w:rFonts w:ascii="Times New Roman" w:eastAsia="Times New Roman" w:hAnsi="Times New Roman" w:cs="Times New Roman"/>
          <w:color w:val="222222"/>
          <w:sz w:val="24"/>
          <w:szCs w:val="24"/>
          <w:highlight w:val="white"/>
        </w:rPr>
        <w:t>(2), pp.121-129.</w:t>
      </w:r>
      <w:r>
        <w:rPr>
          <w:rFonts w:ascii="Times New Roman" w:eastAsia="Times New Roman" w:hAnsi="Times New Roman" w:cs="Times New Roman"/>
          <w:sz w:val="24"/>
          <w:szCs w:val="24"/>
        </w:rPr>
        <w:t xml:space="preserve"> </w:t>
      </w:r>
      <w:hyperlink r:id="rId33">
        <w:r>
          <w:rPr>
            <w:rFonts w:ascii="Times New Roman" w:eastAsia="Times New Roman" w:hAnsi="Times New Roman" w:cs="Times New Roman"/>
            <w:color w:val="38A6CB"/>
            <w:sz w:val="24"/>
            <w:szCs w:val="24"/>
            <w:highlight w:val="white"/>
          </w:rPr>
          <w:t>https://doi.org/10.1007/bf00044788</w:t>
        </w:r>
      </w:hyperlink>
      <w:r>
        <w:rPr>
          <w:rFonts w:ascii="Times New Roman" w:eastAsia="Times New Roman" w:hAnsi="Times New Roman" w:cs="Times New Roman"/>
          <w:sz w:val="24"/>
          <w:szCs w:val="24"/>
        </w:rPr>
        <w:t>.</w:t>
      </w:r>
    </w:p>
    <w:p w14:paraId="000000F5" w14:textId="77777777" w:rsidR="000D3EF9" w:rsidRDefault="00000000">
      <w:pPr>
        <w:spacing w:before="240" w:line="360" w:lineRule="auto"/>
        <w:jc w:val="both"/>
        <w:rPr>
          <w:rFonts w:ascii="Times New Roman" w:eastAsia="Times New Roman" w:hAnsi="Times New Roman" w:cs="Times New Roman"/>
          <w:color w:val="48A1FA"/>
          <w:sz w:val="24"/>
          <w:szCs w:val="24"/>
        </w:rPr>
      </w:pPr>
      <w:r>
        <w:rPr>
          <w:rFonts w:ascii="Times New Roman" w:eastAsia="Times New Roman" w:hAnsi="Times New Roman" w:cs="Times New Roman"/>
          <w:color w:val="222222"/>
          <w:sz w:val="24"/>
          <w:szCs w:val="24"/>
          <w:highlight w:val="white"/>
        </w:rPr>
        <w:t xml:space="preserve">Dickinson, W.R., 2004. Evolution of the North American cordillera. </w:t>
      </w:r>
      <w:r>
        <w:rPr>
          <w:rFonts w:ascii="Times New Roman" w:eastAsia="Times New Roman" w:hAnsi="Times New Roman" w:cs="Times New Roman"/>
          <w:i/>
          <w:color w:val="222222"/>
          <w:sz w:val="24"/>
          <w:szCs w:val="24"/>
          <w:highlight w:val="white"/>
        </w:rPr>
        <w:t>Annual Review of Earth and Planetary Sciences</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32</w:t>
      </w:r>
      <w:r>
        <w:rPr>
          <w:rFonts w:ascii="Times New Roman" w:eastAsia="Times New Roman" w:hAnsi="Times New Roman" w:cs="Times New Roman"/>
          <w:color w:val="222222"/>
          <w:sz w:val="24"/>
          <w:szCs w:val="24"/>
          <w:highlight w:val="white"/>
        </w:rPr>
        <w:t>, pp.13-</w:t>
      </w:r>
      <w:r>
        <w:rPr>
          <w:rFonts w:ascii="Times New Roman" w:eastAsia="Times New Roman" w:hAnsi="Times New Roman" w:cs="Times New Roman"/>
          <w:sz w:val="24"/>
          <w:szCs w:val="24"/>
        </w:rPr>
        <w:t xml:space="preserve">45. </w:t>
      </w:r>
      <w:hyperlink r:id="rId34">
        <w:r>
          <w:rPr>
            <w:rFonts w:ascii="Times New Roman" w:eastAsia="Times New Roman" w:hAnsi="Times New Roman" w:cs="Times New Roman"/>
            <w:color w:val="48A1FA"/>
            <w:sz w:val="24"/>
            <w:szCs w:val="24"/>
          </w:rPr>
          <w:t>https://doi.org/10.1146/annurev.earth.32.101802.120257</w:t>
        </w:r>
      </w:hyperlink>
      <w:r>
        <w:rPr>
          <w:rFonts w:ascii="Times New Roman" w:eastAsia="Times New Roman" w:hAnsi="Times New Roman" w:cs="Times New Roman"/>
          <w:color w:val="48A1FA"/>
          <w:sz w:val="24"/>
          <w:szCs w:val="24"/>
        </w:rPr>
        <w:t>.</w:t>
      </w:r>
    </w:p>
    <w:p w14:paraId="000000F6" w14:textId="77777777" w:rsidR="000D3EF9" w:rsidRDefault="00000000">
      <w:pPr>
        <w:spacing w:before="240" w:line="360" w:lineRule="auto"/>
        <w:jc w:val="both"/>
        <w:rPr>
          <w:rFonts w:ascii="Times New Roman" w:eastAsia="Times New Roman" w:hAnsi="Times New Roman" w:cs="Times New Roman"/>
          <w:color w:val="48A1FA"/>
          <w:sz w:val="24"/>
          <w:szCs w:val="24"/>
        </w:rPr>
      </w:pPr>
      <w:proofErr w:type="spellStart"/>
      <w:r>
        <w:rPr>
          <w:rFonts w:ascii="Times New Roman" w:eastAsia="Times New Roman" w:hAnsi="Times New Roman" w:cs="Times New Roman"/>
          <w:color w:val="222222"/>
          <w:sz w:val="24"/>
          <w:szCs w:val="24"/>
          <w:highlight w:val="white"/>
        </w:rPr>
        <w:t>Dória</w:t>
      </w:r>
      <w:proofErr w:type="spellEnd"/>
      <w:r>
        <w:rPr>
          <w:rFonts w:ascii="Times New Roman" w:eastAsia="Times New Roman" w:hAnsi="Times New Roman" w:cs="Times New Roman"/>
          <w:color w:val="222222"/>
          <w:sz w:val="24"/>
          <w:szCs w:val="24"/>
          <w:highlight w:val="white"/>
        </w:rPr>
        <w:t xml:space="preserve">, L.C., </w:t>
      </w:r>
      <w:proofErr w:type="spellStart"/>
      <w:r>
        <w:rPr>
          <w:rFonts w:ascii="Times New Roman" w:eastAsia="Times New Roman" w:hAnsi="Times New Roman" w:cs="Times New Roman"/>
          <w:color w:val="222222"/>
          <w:sz w:val="24"/>
          <w:szCs w:val="24"/>
          <w:highlight w:val="white"/>
        </w:rPr>
        <w:t>Podadera</w:t>
      </w:r>
      <w:proofErr w:type="spellEnd"/>
      <w:r>
        <w:rPr>
          <w:rFonts w:ascii="Times New Roman" w:eastAsia="Times New Roman" w:hAnsi="Times New Roman" w:cs="Times New Roman"/>
          <w:color w:val="222222"/>
          <w:sz w:val="24"/>
          <w:szCs w:val="24"/>
          <w:highlight w:val="white"/>
        </w:rPr>
        <w:t xml:space="preserve">, D.S., del Arco, M., Chauvin, T., </w:t>
      </w:r>
      <w:proofErr w:type="spellStart"/>
      <w:r>
        <w:rPr>
          <w:rFonts w:ascii="Times New Roman" w:eastAsia="Times New Roman" w:hAnsi="Times New Roman" w:cs="Times New Roman"/>
          <w:color w:val="222222"/>
          <w:sz w:val="24"/>
          <w:szCs w:val="24"/>
          <w:highlight w:val="white"/>
        </w:rPr>
        <w:t>Smets</w:t>
      </w:r>
      <w:proofErr w:type="spellEnd"/>
      <w:r>
        <w:rPr>
          <w:rFonts w:ascii="Times New Roman" w:eastAsia="Times New Roman" w:hAnsi="Times New Roman" w:cs="Times New Roman"/>
          <w:color w:val="222222"/>
          <w:sz w:val="24"/>
          <w:szCs w:val="24"/>
          <w:highlight w:val="white"/>
        </w:rPr>
        <w:t xml:space="preserve">, E., </w:t>
      </w:r>
      <w:proofErr w:type="spellStart"/>
      <w:r>
        <w:rPr>
          <w:rFonts w:ascii="Times New Roman" w:eastAsia="Times New Roman" w:hAnsi="Times New Roman" w:cs="Times New Roman"/>
          <w:color w:val="222222"/>
          <w:sz w:val="24"/>
          <w:szCs w:val="24"/>
          <w:highlight w:val="white"/>
        </w:rPr>
        <w:t>Delzon</w:t>
      </w:r>
      <w:proofErr w:type="spellEnd"/>
      <w:r>
        <w:rPr>
          <w:rFonts w:ascii="Times New Roman" w:eastAsia="Times New Roman" w:hAnsi="Times New Roman" w:cs="Times New Roman"/>
          <w:color w:val="222222"/>
          <w:sz w:val="24"/>
          <w:szCs w:val="24"/>
          <w:highlight w:val="white"/>
        </w:rPr>
        <w:t>, S. and Lens, F., 2018. Insular woody daisies (</w:t>
      </w:r>
      <w:r>
        <w:rPr>
          <w:rFonts w:ascii="Times New Roman" w:eastAsia="Times New Roman" w:hAnsi="Times New Roman" w:cs="Times New Roman"/>
          <w:i/>
          <w:color w:val="222222"/>
          <w:sz w:val="24"/>
          <w:szCs w:val="24"/>
          <w:highlight w:val="white"/>
        </w:rPr>
        <w:t>Argyranthemum</w:t>
      </w:r>
      <w:r>
        <w:rPr>
          <w:rFonts w:ascii="Times New Roman" w:eastAsia="Times New Roman" w:hAnsi="Times New Roman" w:cs="Times New Roman"/>
          <w:color w:val="222222"/>
          <w:sz w:val="24"/>
          <w:szCs w:val="24"/>
          <w:highlight w:val="white"/>
        </w:rPr>
        <w:t xml:space="preserve">, Asteraceae) are more resistant to drought‐induced hydraulic failure than their herbaceous relatives. </w:t>
      </w:r>
      <w:r>
        <w:rPr>
          <w:rFonts w:ascii="Times New Roman" w:eastAsia="Times New Roman" w:hAnsi="Times New Roman" w:cs="Times New Roman"/>
          <w:i/>
          <w:color w:val="222222"/>
          <w:sz w:val="24"/>
          <w:szCs w:val="24"/>
          <w:highlight w:val="white"/>
        </w:rPr>
        <w:t>Functional Ecology</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32</w:t>
      </w:r>
      <w:r>
        <w:rPr>
          <w:rFonts w:ascii="Times New Roman" w:eastAsia="Times New Roman" w:hAnsi="Times New Roman" w:cs="Times New Roman"/>
          <w:color w:val="222222"/>
          <w:sz w:val="24"/>
          <w:szCs w:val="24"/>
          <w:highlight w:val="white"/>
        </w:rPr>
        <w:t xml:space="preserve">(6), pp.1467-1478. </w:t>
      </w:r>
      <w:hyperlink r:id="rId35">
        <w:r>
          <w:rPr>
            <w:rFonts w:ascii="Times New Roman" w:eastAsia="Times New Roman" w:hAnsi="Times New Roman" w:cs="Times New Roman"/>
            <w:color w:val="38A6CB"/>
            <w:sz w:val="24"/>
            <w:szCs w:val="24"/>
            <w:highlight w:val="white"/>
          </w:rPr>
          <w:t>https://doi.org/10.1111/1365-2435.13085</w:t>
        </w:r>
      </w:hyperlink>
      <w:r>
        <w:rPr>
          <w:rFonts w:ascii="Times New Roman" w:eastAsia="Times New Roman" w:hAnsi="Times New Roman" w:cs="Times New Roman"/>
          <w:color w:val="48A1FA"/>
          <w:sz w:val="24"/>
          <w:szCs w:val="24"/>
        </w:rPr>
        <w:t>.</w:t>
      </w:r>
    </w:p>
    <w:p w14:paraId="000000F7"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lastRenderedPageBreak/>
        <w:t xml:space="preserve">Douglas, N.A. and Manos, P.S., 2007. Molecular phylogeny of </w:t>
      </w:r>
      <w:proofErr w:type="spellStart"/>
      <w:r>
        <w:rPr>
          <w:rFonts w:ascii="Times New Roman" w:eastAsia="Times New Roman" w:hAnsi="Times New Roman" w:cs="Times New Roman"/>
          <w:color w:val="222222"/>
          <w:sz w:val="24"/>
          <w:szCs w:val="24"/>
          <w:highlight w:val="white"/>
        </w:rPr>
        <w:t>Nyctaginaceae</w:t>
      </w:r>
      <w:proofErr w:type="spellEnd"/>
      <w:r>
        <w:rPr>
          <w:rFonts w:ascii="Times New Roman" w:eastAsia="Times New Roman" w:hAnsi="Times New Roman" w:cs="Times New Roman"/>
          <w:color w:val="222222"/>
          <w:sz w:val="24"/>
          <w:szCs w:val="24"/>
          <w:highlight w:val="white"/>
        </w:rPr>
        <w:t xml:space="preserve">: taxonomy, biogeography, and characters associated with a radiation of xerophytic genera in North America. </w:t>
      </w:r>
      <w:r>
        <w:rPr>
          <w:rFonts w:ascii="Times New Roman" w:eastAsia="Times New Roman" w:hAnsi="Times New Roman" w:cs="Times New Roman"/>
          <w:i/>
          <w:color w:val="222222"/>
          <w:sz w:val="24"/>
          <w:szCs w:val="24"/>
          <w:highlight w:val="white"/>
        </w:rPr>
        <w:t>American Journal of Botany</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94</w:t>
      </w:r>
      <w:r>
        <w:rPr>
          <w:rFonts w:ascii="Times New Roman" w:eastAsia="Times New Roman" w:hAnsi="Times New Roman" w:cs="Times New Roman"/>
          <w:color w:val="222222"/>
          <w:sz w:val="24"/>
          <w:szCs w:val="24"/>
          <w:highlight w:val="white"/>
        </w:rPr>
        <w:t xml:space="preserve">(5), pp.856-872. </w:t>
      </w:r>
      <w:hyperlink r:id="rId36">
        <w:r>
          <w:rPr>
            <w:rFonts w:ascii="Times New Roman" w:eastAsia="Times New Roman" w:hAnsi="Times New Roman" w:cs="Times New Roman"/>
            <w:color w:val="067499"/>
            <w:sz w:val="24"/>
            <w:szCs w:val="24"/>
            <w:highlight w:val="white"/>
          </w:rPr>
          <w:t>https://doi.org/10.3732/ajb.94.5.856</w:t>
        </w:r>
      </w:hyperlink>
      <w:r>
        <w:rPr>
          <w:rFonts w:ascii="Times New Roman" w:eastAsia="Times New Roman" w:hAnsi="Times New Roman" w:cs="Times New Roman"/>
          <w:sz w:val="24"/>
          <w:szCs w:val="24"/>
        </w:rPr>
        <w:t>.</w:t>
      </w:r>
    </w:p>
    <w:p w14:paraId="000000F8" w14:textId="77777777" w:rsidR="000D3EF9" w:rsidRDefault="00000000">
      <w:pPr>
        <w:spacing w:before="240" w:line="360" w:lineRule="auto"/>
        <w:jc w:val="both"/>
        <w:rPr>
          <w:rFonts w:ascii="Times New Roman" w:eastAsia="Times New Roman" w:hAnsi="Times New Roman" w:cs="Times New Roman"/>
          <w:color w:val="222222"/>
          <w:sz w:val="24"/>
          <w:szCs w:val="24"/>
          <w:highlight w:val="red"/>
        </w:rPr>
      </w:pPr>
      <w:proofErr w:type="spellStart"/>
      <w:r>
        <w:rPr>
          <w:rFonts w:ascii="Times New Roman" w:eastAsia="Times New Roman" w:hAnsi="Times New Roman" w:cs="Times New Roman"/>
          <w:color w:val="222222"/>
          <w:sz w:val="24"/>
          <w:szCs w:val="24"/>
          <w:highlight w:val="white"/>
        </w:rPr>
        <w:t>Ebach</w:t>
      </w:r>
      <w:proofErr w:type="spellEnd"/>
      <w:r>
        <w:rPr>
          <w:rFonts w:ascii="Times New Roman" w:eastAsia="Times New Roman" w:hAnsi="Times New Roman" w:cs="Times New Roman"/>
          <w:color w:val="222222"/>
          <w:sz w:val="24"/>
          <w:szCs w:val="24"/>
          <w:highlight w:val="white"/>
        </w:rPr>
        <w:t xml:space="preserve">, M.C., González-Orozco, C.E., Miller, J.T. and Murphy, D.J., 2015. A revised area taxonomy of phytogeographical regions within the Australian </w:t>
      </w:r>
      <w:proofErr w:type="spellStart"/>
      <w:r>
        <w:rPr>
          <w:rFonts w:ascii="Times New Roman" w:eastAsia="Times New Roman" w:hAnsi="Times New Roman" w:cs="Times New Roman"/>
          <w:color w:val="222222"/>
          <w:sz w:val="24"/>
          <w:szCs w:val="24"/>
          <w:highlight w:val="white"/>
        </w:rPr>
        <w:t>Bioregionalisation</w:t>
      </w:r>
      <w:proofErr w:type="spellEnd"/>
      <w:r>
        <w:rPr>
          <w:rFonts w:ascii="Times New Roman" w:eastAsia="Times New Roman" w:hAnsi="Times New Roman" w:cs="Times New Roman"/>
          <w:color w:val="222222"/>
          <w:sz w:val="24"/>
          <w:szCs w:val="24"/>
          <w:highlight w:val="white"/>
        </w:rPr>
        <w:t xml:space="preserve"> Atlas. </w:t>
      </w:r>
      <w:proofErr w:type="spellStart"/>
      <w:r>
        <w:rPr>
          <w:rFonts w:ascii="Times New Roman" w:eastAsia="Times New Roman" w:hAnsi="Times New Roman" w:cs="Times New Roman"/>
          <w:i/>
          <w:color w:val="222222"/>
          <w:sz w:val="24"/>
          <w:szCs w:val="24"/>
          <w:highlight w:val="white"/>
        </w:rPr>
        <w:t>Phytotaxa</w:t>
      </w:r>
      <w:proofErr w:type="spellEnd"/>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208</w:t>
      </w:r>
      <w:r>
        <w:rPr>
          <w:rFonts w:ascii="Times New Roman" w:eastAsia="Times New Roman" w:hAnsi="Times New Roman" w:cs="Times New Roman"/>
          <w:color w:val="222222"/>
          <w:sz w:val="24"/>
          <w:szCs w:val="24"/>
          <w:highlight w:val="white"/>
        </w:rPr>
        <w:t xml:space="preserve">(4), pp.261-277. </w:t>
      </w:r>
      <w:hyperlink r:id="rId37">
        <w:r>
          <w:rPr>
            <w:rFonts w:ascii="Times New Roman" w:eastAsia="Times New Roman" w:hAnsi="Times New Roman" w:cs="Times New Roman"/>
            <w:color w:val="067499"/>
            <w:sz w:val="24"/>
            <w:szCs w:val="24"/>
            <w:highlight w:val="white"/>
          </w:rPr>
          <w:t>https://doi.org/10.11646/phytotaxa.208.4.2</w:t>
        </w:r>
      </w:hyperlink>
      <w:r>
        <w:rPr>
          <w:rFonts w:ascii="Times New Roman" w:eastAsia="Times New Roman" w:hAnsi="Times New Roman" w:cs="Times New Roman"/>
          <w:sz w:val="24"/>
          <w:szCs w:val="24"/>
        </w:rPr>
        <w:t>.</w:t>
      </w:r>
    </w:p>
    <w:p w14:paraId="000000F9" w14:textId="77777777" w:rsidR="000D3EF9" w:rsidRDefault="00000000">
      <w:pPr>
        <w:spacing w:before="240" w:line="360" w:lineRule="auto"/>
        <w:jc w:val="both"/>
        <w:rPr>
          <w:rFonts w:ascii="Times New Roman" w:eastAsia="Times New Roman" w:hAnsi="Times New Roman" w:cs="Times New Roman"/>
          <w:sz w:val="24"/>
          <w:szCs w:val="24"/>
          <w:highlight w:val="red"/>
        </w:rPr>
      </w:pPr>
      <w:r>
        <w:rPr>
          <w:rFonts w:ascii="Times New Roman" w:eastAsia="Times New Roman" w:hAnsi="Times New Roman" w:cs="Times New Roman"/>
          <w:color w:val="222222"/>
          <w:sz w:val="24"/>
          <w:szCs w:val="24"/>
          <w:highlight w:val="white"/>
        </w:rPr>
        <w:t>Edwards, E.J. and Smith, S.A., 2010. Phylogenetic analyses reveal the shady history of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grasses. </w:t>
      </w:r>
      <w:r>
        <w:rPr>
          <w:rFonts w:ascii="Times New Roman" w:eastAsia="Times New Roman" w:hAnsi="Times New Roman" w:cs="Times New Roman"/>
          <w:i/>
          <w:color w:val="222222"/>
          <w:sz w:val="24"/>
          <w:szCs w:val="24"/>
          <w:highlight w:val="white"/>
        </w:rPr>
        <w:t>Proceedings of the National Academy of Sciences</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107</w:t>
      </w:r>
      <w:r>
        <w:rPr>
          <w:rFonts w:ascii="Times New Roman" w:eastAsia="Times New Roman" w:hAnsi="Times New Roman" w:cs="Times New Roman"/>
          <w:color w:val="222222"/>
          <w:sz w:val="24"/>
          <w:szCs w:val="24"/>
          <w:highlight w:val="white"/>
        </w:rPr>
        <w:t>(6), pp.2532-2537.</w:t>
      </w:r>
      <w:r>
        <w:rPr>
          <w:rFonts w:ascii="Times New Roman" w:eastAsia="Times New Roman" w:hAnsi="Times New Roman" w:cs="Times New Roman"/>
          <w:sz w:val="24"/>
          <w:szCs w:val="24"/>
        </w:rPr>
        <w:t xml:space="preserve"> </w:t>
      </w:r>
      <w:hyperlink r:id="rId38">
        <w:r>
          <w:rPr>
            <w:rFonts w:ascii="Times New Roman" w:eastAsia="Times New Roman" w:hAnsi="Times New Roman" w:cs="Times New Roman"/>
            <w:color w:val="067499"/>
            <w:sz w:val="24"/>
            <w:szCs w:val="24"/>
            <w:highlight w:val="white"/>
          </w:rPr>
          <w:t>https://doi.org/10.1073/pnas.0909672107</w:t>
        </w:r>
      </w:hyperlink>
      <w:r>
        <w:rPr>
          <w:rFonts w:ascii="Times New Roman" w:eastAsia="Times New Roman" w:hAnsi="Times New Roman" w:cs="Times New Roman"/>
          <w:sz w:val="24"/>
          <w:szCs w:val="24"/>
        </w:rPr>
        <w:t>.</w:t>
      </w:r>
    </w:p>
    <w:p w14:paraId="000000FA" w14:textId="77777777" w:rsidR="000D3EF9"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Edwards, G.E. and </w:t>
      </w:r>
      <w:proofErr w:type="spellStart"/>
      <w:r>
        <w:rPr>
          <w:rFonts w:ascii="Times New Roman" w:eastAsia="Times New Roman" w:hAnsi="Times New Roman" w:cs="Times New Roman"/>
          <w:sz w:val="24"/>
          <w:szCs w:val="24"/>
        </w:rPr>
        <w:t>Voznesenskaya</w:t>
      </w:r>
      <w:proofErr w:type="spellEnd"/>
      <w:r>
        <w:rPr>
          <w:rFonts w:ascii="Times New Roman" w:eastAsia="Times New Roman" w:hAnsi="Times New Roman" w:cs="Times New Roman"/>
          <w:sz w:val="24"/>
          <w:szCs w:val="24"/>
        </w:rPr>
        <w:t>, E.V., 2011.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Photosynthesis: Kranz Forms and Single-Cell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in Terrestrial Plants. Pages 29-61 in: </w:t>
      </w:r>
      <w:r>
        <w:rPr>
          <w:rFonts w:ascii="Times New Roman" w:eastAsia="Times New Roman" w:hAnsi="Times New Roman" w:cs="Times New Roman"/>
          <w:i/>
          <w:sz w:val="24"/>
          <w:szCs w:val="24"/>
        </w:rPr>
        <w:t>C</w:t>
      </w:r>
      <w:r>
        <w:rPr>
          <w:rFonts w:ascii="Times New Roman" w:eastAsia="Times New Roman" w:hAnsi="Times New Roman" w:cs="Times New Roman"/>
          <w:i/>
          <w:sz w:val="24"/>
          <w:szCs w:val="24"/>
          <w:vertAlign w:val="subscript"/>
        </w:rPr>
        <w:t xml:space="preserve">4 </w:t>
      </w:r>
      <w:r>
        <w:rPr>
          <w:rFonts w:ascii="Times New Roman" w:eastAsia="Times New Roman" w:hAnsi="Times New Roman" w:cs="Times New Roman"/>
          <w:i/>
          <w:sz w:val="24"/>
          <w:szCs w:val="24"/>
        </w:rPr>
        <w:t>Photosynthesis and Related CO</w:t>
      </w:r>
      <w:r>
        <w:rPr>
          <w:rFonts w:ascii="Times New Roman" w:eastAsia="Times New Roman" w:hAnsi="Times New Roman" w:cs="Times New Roman"/>
          <w:i/>
          <w:sz w:val="24"/>
          <w:szCs w:val="24"/>
          <w:vertAlign w:val="subscript"/>
        </w:rPr>
        <w:t>2</w:t>
      </w:r>
      <w:r>
        <w:rPr>
          <w:rFonts w:ascii="Times New Roman" w:eastAsia="Times New Roman" w:hAnsi="Times New Roman" w:cs="Times New Roman"/>
          <w:i/>
          <w:sz w:val="24"/>
          <w:szCs w:val="24"/>
        </w:rPr>
        <w:t xml:space="preserve"> Concentrating Mechanisms</w:t>
      </w:r>
      <w:r>
        <w:rPr>
          <w:rFonts w:ascii="Times New Roman" w:eastAsia="Times New Roman" w:hAnsi="Times New Roman" w:cs="Times New Roman"/>
          <w:sz w:val="24"/>
          <w:szCs w:val="24"/>
        </w:rPr>
        <w:t xml:space="preserve">. Raghavendra, A. S. and Sage, R. F. (eds.). Springer Netherlands, Dordrecht. </w:t>
      </w:r>
      <w:hyperlink r:id="rId39">
        <w:r>
          <w:rPr>
            <w:rFonts w:ascii="Times New Roman" w:eastAsia="Times New Roman" w:hAnsi="Times New Roman" w:cs="Times New Roman"/>
            <w:color w:val="0563C1"/>
            <w:sz w:val="24"/>
            <w:szCs w:val="24"/>
            <w:highlight w:val="white"/>
          </w:rPr>
          <w:t>https://doi.org/10.1007/978-90-481-9407-0.</w:t>
        </w:r>
      </w:hyperlink>
    </w:p>
    <w:p w14:paraId="000000FB" w14:textId="77777777" w:rsidR="000D3EF9" w:rsidRDefault="00000000">
      <w:pPr>
        <w:spacing w:before="240" w:line="360" w:lineRule="auto"/>
        <w:jc w:val="both"/>
        <w:rPr>
          <w:rFonts w:ascii="Times New Roman" w:eastAsia="Times New Roman" w:hAnsi="Times New Roman" w:cs="Times New Roman"/>
          <w:color w:val="222222"/>
          <w:sz w:val="24"/>
          <w:szCs w:val="24"/>
          <w:highlight w:val="white"/>
        </w:rPr>
      </w:pPr>
      <w:proofErr w:type="spellStart"/>
      <w:r>
        <w:rPr>
          <w:rFonts w:ascii="Times New Roman" w:eastAsia="Times New Roman" w:hAnsi="Times New Roman" w:cs="Times New Roman"/>
          <w:color w:val="222222"/>
          <w:sz w:val="24"/>
          <w:szCs w:val="24"/>
          <w:highlight w:val="white"/>
        </w:rPr>
        <w:t>Ehleringer</w:t>
      </w:r>
      <w:proofErr w:type="spellEnd"/>
      <w:r>
        <w:rPr>
          <w:rFonts w:ascii="Times New Roman" w:eastAsia="Times New Roman" w:hAnsi="Times New Roman" w:cs="Times New Roman"/>
          <w:color w:val="222222"/>
          <w:sz w:val="24"/>
          <w:szCs w:val="24"/>
          <w:highlight w:val="white"/>
        </w:rPr>
        <w:t xml:space="preserve">, J., 1983. Ecophysiology of </w:t>
      </w:r>
      <w:r>
        <w:rPr>
          <w:rFonts w:ascii="Times New Roman" w:eastAsia="Times New Roman" w:hAnsi="Times New Roman" w:cs="Times New Roman"/>
          <w:i/>
          <w:color w:val="222222"/>
          <w:sz w:val="24"/>
          <w:szCs w:val="24"/>
          <w:highlight w:val="white"/>
        </w:rPr>
        <w:t xml:space="preserve">Amaranthus </w:t>
      </w:r>
      <w:proofErr w:type="spellStart"/>
      <w:r>
        <w:rPr>
          <w:rFonts w:ascii="Times New Roman" w:eastAsia="Times New Roman" w:hAnsi="Times New Roman" w:cs="Times New Roman"/>
          <w:i/>
          <w:color w:val="222222"/>
          <w:sz w:val="24"/>
          <w:szCs w:val="24"/>
          <w:highlight w:val="white"/>
        </w:rPr>
        <w:t>palmeri</w:t>
      </w:r>
      <w:proofErr w:type="spellEnd"/>
      <w:r>
        <w:rPr>
          <w:rFonts w:ascii="Times New Roman" w:eastAsia="Times New Roman" w:hAnsi="Times New Roman" w:cs="Times New Roman"/>
          <w:color w:val="222222"/>
          <w:sz w:val="24"/>
          <w:szCs w:val="24"/>
          <w:highlight w:val="white"/>
        </w:rPr>
        <w:t>, a Sonoran Desert summer annual. </w:t>
      </w:r>
      <w:proofErr w:type="spellStart"/>
      <w:r>
        <w:rPr>
          <w:rFonts w:ascii="Times New Roman" w:eastAsia="Times New Roman" w:hAnsi="Times New Roman" w:cs="Times New Roman"/>
          <w:i/>
          <w:color w:val="222222"/>
          <w:sz w:val="24"/>
          <w:szCs w:val="24"/>
          <w:highlight w:val="white"/>
        </w:rPr>
        <w:t>Oecologia</w:t>
      </w:r>
      <w:proofErr w:type="spellEnd"/>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57</w:t>
      </w:r>
      <w:r>
        <w:rPr>
          <w:rFonts w:ascii="Times New Roman" w:eastAsia="Times New Roman" w:hAnsi="Times New Roman" w:cs="Times New Roman"/>
          <w:color w:val="222222"/>
          <w:sz w:val="24"/>
          <w:szCs w:val="24"/>
          <w:highlight w:val="white"/>
        </w:rPr>
        <w:t>(1), pp.107-112.</w:t>
      </w:r>
      <w:r>
        <w:rPr>
          <w:rFonts w:ascii="Times New Roman" w:eastAsia="Times New Roman" w:hAnsi="Times New Roman" w:cs="Times New Roman"/>
          <w:sz w:val="24"/>
          <w:szCs w:val="24"/>
        </w:rPr>
        <w:t xml:space="preserve"> </w:t>
      </w:r>
      <w:hyperlink r:id="rId40">
        <w:r>
          <w:rPr>
            <w:rFonts w:ascii="Times New Roman" w:eastAsia="Times New Roman" w:hAnsi="Times New Roman" w:cs="Times New Roman"/>
            <w:color w:val="38A6CB"/>
            <w:sz w:val="24"/>
            <w:szCs w:val="24"/>
            <w:highlight w:val="white"/>
          </w:rPr>
          <w:t>https://doi.org/10.1007/bf00379568</w:t>
        </w:r>
      </w:hyperlink>
      <w:r>
        <w:rPr>
          <w:rFonts w:ascii="Times New Roman" w:eastAsia="Times New Roman" w:hAnsi="Times New Roman" w:cs="Times New Roman"/>
          <w:sz w:val="24"/>
          <w:szCs w:val="24"/>
        </w:rPr>
        <w:t>.</w:t>
      </w:r>
    </w:p>
    <w:p w14:paraId="000000FC" w14:textId="77777777" w:rsidR="000D3EF9" w:rsidRDefault="00000000">
      <w:pPr>
        <w:spacing w:before="24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color w:val="222222"/>
          <w:sz w:val="24"/>
          <w:szCs w:val="24"/>
          <w:highlight w:val="white"/>
        </w:rPr>
        <w:t>Ehleringer</w:t>
      </w:r>
      <w:proofErr w:type="spellEnd"/>
      <w:r>
        <w:rPr>
          <w:rFonts w:ascii="Times New Roman" w:eastAsia="Times New Roman" w:hAnsi="Times New Roman" w:cs="Times New Roman"/>
          <w:color w:val="222222"/>
          <w:sz w:val="24"/>
          <w:szCs w:val="24"/>
          <w:highlight w:val="white"/>
        </w:rPr>
        <w:t xml:space="preserve">, J.R., </w:t>
      </w:r>
      <w:proofErr w:type="spellStart"/>
      <w:r>
        <w:rPr>
          <w:rFonts w:ascii="Times New Roman" w:eastAsia="Times New Roman" w:hAnsi="Times New Roman" w:cs="Times New Roman"/>
          <w:color w:val="222222"/>
          <w:sz w:val="24"/>
          <w:szCs w:val="24"/>
          <w:highlight w:val="white"/>
        </w:rPr>
        <w:t>Cerling</w:t>
      </w:r>
      <w:proofErr w:type="spellEnd"/>
      <w:r>
        <w:rPr>
          <w:rFonts w:ascii="Times New Roman" w:eastAsia="Times New Roman" w:hAnsi="Times New Roman" w:cs="Times New Roman"/>
          <w:color w:val="222222"/>
          <w:sz w:val="24"/>
          <w:szCs w:val="24"/>
          <w:highlight w:val="white"/>
        </w:rPr>
        <w:t xml:space="preserve">, T.E. and </w:t>
      </w:r>
      <w:proofErr w:type="spellStart"/>
      <w:r>
        <w:rPr>
          <w:rFonts w:ascii="Times New Roman" w:eastAsia="Times New Roman" w:hAnsi="Times New Roman" w:cs="Times New Roman"/>
          <w:color w:val="222222"/>
          <w:sz w:val="24"/>
          <w:szCs w:val="24"/>
          <w:highlight w:val="white"/>
        </w:rPr>
        <w:t>Helliker</w:t>
      </w:r>
      <w:proofErr w:type="spellEnd"/>
      <w:r>
        <w:rPr>
          <w:rFonts w:ascii="Times New Roman" w:eastAsia="Times New Roman" w:hAnsi="Times New Roman" w:cs="Times New Roman"/>
          <w:color w:val="222222"/>
          <w:sz w:val="24"/>
          <w:szCs w:val="24"/>
          <w:highlight w:val="white"/>
        </w:rPr>
        <w:t>, B.R., 1997.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photosynthesis, atmospheric CO</w:t>
      </w:r>
      <w:r>
        <w:rPr>
          <w:rFonts w:ascii="Times New Roman" w:eastAsia="Times New Roman" w:hAnsi="Times New Roman" w:cs="Times New Roman"/>
          <w:color w:val="222222"/>
          <w:sz w:val="24"/>
          <w:szCs w:val="24"/>
          <w:highlight w:val="white"/>
          <w:vertAlign w:val="subscript"/>
        </w:rPr>
        <w:t>2</w:t>
      </w:r>
      <w:r>
        <w:rPr>
          <w:rFonts w:ascii="Times New Roman" w:eastAsia="Times New Roman" w:hAnsi="Times New Roman" w:cs="Times New Roman"/>
          <w:color w:val="222222"/>
          <w:sz w:val="24"/>
          <w:szCs w:val="24"/>
          <w:highlight w:val="white"/>
        </w:rPr>
        <w:t>, and climate. </w:t>
      </w:r>
      <w:proofErr w:type="spellStart"/>
      <w:r>
        <w:rPr>
          <w:rFonts w:ascii="Times New Roman" w:eastAsia="Times New Roman" w:hAnsi="Times New Roman" w:cs="Times New Roman"/>
          <w:i/>
          <w:color w:val="222222"/>
          <w:sz w:val="24"/>
          <w:szCs w:val="24"/>
          <w:highlight w:val="white"/>
        </w:rPr>
        <w:t>Oecologia</w:t>
      </w:r>
      <w:proofErr w:type="spellEnd"/>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112</w:t>
      </w:r>
      <w:r>
        <w:rPr>
          <w:rFonts w:ascii="Times New Roman" w:eastAsia="Times New Roman" w:hAnsi="Times New Roman" w:cs="Times New Roman"/>
          <w:color w:val="222222"/>
          <w:sz w:val="24"/>
          <w:szCs w:val="24"/>
          <w:highlight w:val="white"/>
        </w:rPr>
        <w:t>(3), pp.285-299.</w:t>
      </w:r>
      <w:r>
        <w:rPr>
          <w:rFonts w:ascii="Times New Roman" w:eastAsia="Times New Roman" w:hAnsi="Times New Roman" w:cs="Times New Roman"/>
          <w:sz w:val="24"/>
          <w:szCs w:val="24"/>
        </w:rPr>
        <w:t xml:space="preserve"> </w:t>
      </w:r>
      <w:hyperlink r:id="rId41">
        <w:r>
          <w:rPr>
            <w:rFonts w:ascii="Times New Roman" w:eastAsia="Times New Roman" w:hAnsi="Times New Roman" w:cs="Times New Roman"/>
            <w:color w:val="067499"/>
            <w:sz w:val="24"/>
            <w:szCs w:val="24"/>
            <w:highlight w:val="white"/>
          </w:rPr>
          <w:t>https://doi.org/10.1007/s004420050311</w:t>
        </w:r>
      </w:hyperlink>
      <w:r>
        <w:rPr>
          <w:rFonts w:ascii="Times New Roman" w:eastAsia="Times New Roman" w:hAnsi="Times New Roman" w:cs="Times New Roman"/>
          <w:sz w:val="24"/>
          <w:szCs w:val="24"/>
        </w:rPr>
        <w:t>.</w:t>
      </w:r>
    </w:p>
    <w:p w14:paraId="000000FD" w14:textId="77777777" w:rsidR="000D3EF9" w:rsidRDefault="00000000">
      <w:pPr>
        <w:spacing w:before="24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color w:val="222222"/>
          <w:sz w:val="24"/>
          <w:szCs w:val="24"/>
          <w:highlight w:val="white"/>
        </w:rPr>
        <w:t>Eronen</w:t>
      </w:r>
      <w:proofErr w:type="spellEnd"/>
      <w:r>
        <w:rPr>
          <w:rFonts w:ascii="Times New Roman" w:eastAsia="Times New Roman" w:hAnsi="Times New Roman" w:cs="Times New Roman"/>
          <w:color w:val="222222"/>
          <w:sz w:val="24"/>
          <w:szCs w:val="24"/>
          <w:highlight w:val="white"/>
        </w:rPr>
        <w:t xml:space="preserve">, J.T., </w:t>
      </w:r>
      <w:proofErr w:type="spellStart"/>
      <w:r>
        <w:rPr>
          <w:rFonts w:ascii="Times New Roman" w:eastAsia="Times New Roman" w:hAnsi="Times New Roman" w:cs="Times New Roman"/>
          <w:color w:val="222222"/>
          <w:sz w:val="24"/>
          <w:szCs w:val="24"/>
          <w:highlight w:val="white"/>
        </w:rPr>
        <w:t>Fortelius</w:t>
      </w:r>
      <w:proofErr w:type="spellEnd"/>
      <w:r>
        <w:rPr>
          <w:rFonts w:ascii="Times New Roman" w:eastAsia="Times New Roman" w:hAnsi="Times New Roman" w:cs="Times New Roman"/>
          <w:color w:val="222222"/>
          <w:sz w:val="24"/>
          <w:szCs w:val="24"/>
          <w:highlight w:val="white"/>
        </w:rPr>
        <w:t xml:space="preserve">, M., </w:t>
      </w:r>
      <w:proofErr w:type="spellStart"/>
      <w:r>
        <w:rPr>
          <w:rFonts w:ascii="Times New Roman" w:eastAsia="Times New Roman" w:hAnsi="Times New Roman" w:cs="Times New Roman"/>
          <w:color w:val="222222"/>
          <w:sz w:val="24"/>
          <w:szCs w:val="24"/>
          <w:highlight w:val="white"/>
        </w:rPr>
        <w:t>Micheels</w:t>
      </w:r>
      <w:proofErr w:type="spellEnd"/>
      <w:r>
        <w:rPr>
          <w:rFonts w:ascii="Times New Roman" w:eastAsia="Times New Roman" w:hAnsi="Times New Roman" w:cs="Times New Roman"/>
          <w:color w:val="222222"/>
          <w:sz w:val="24"/>
          <w:szCs w:val="24"/>
          <w:highlight w:val="white"/>
        </w:rPr>
        <w:t xml:space="preserve">, A., </w:t>
      </w:r>
      <w:proofErr w:type="spellStart"/>
      <w:r>
        <w:rPr>
          <w:rFonts w:ascii="Times New Roman" w:eastAsia="Times New Roman" w:hAnsi="Times New Roman" w:cs="Times New Roman"/>
          <w:color w:val="222222"/>
          <w:sz w:val="24"/>
          <w:szCs w:val="24"/>
          <w:highlight w:val="white"/>
        </w:rPr>
        <w:t>Portmann</w:t>
      </w:r>
      <w:proofErr w:type="spellEnd"/>
      <w:r>
        <w:rPr>
          <w:rFonts w:ascii="Times New Roman" w:eastAsia="Times New Roman" w:hAnsi="Times New Roman" w:cs="Times New Roman"/>
          <w:color w:val="222222"/>
          <w:sz w:val="24"/>
          <w:szCs w:val="24"/>
          <w:highlight w:val="white"/>
        </w:rPr>
        <w:t xml:space="preserve">, F.T., </w:t>
      </w:r>
      <w:proofErr w:type="spellStart"/>
      <w:r>
        <w:rPr>
          <w:rFonts w:ascii="Times New Roman" w:eastAsia="Times New Roman" w:hAnsi="Times New Roman" w:cs="Times New Roman"/>
          <w:color w:val="222222"/>
          <w:sz w:val="24"/>
          <w:szCs w:val="24"/>
          <w:highlight w:val="white"/>
        </w:rPr>
        <w:t>Puolamäki</w:t>
      </w:r>
      <w:proofErr w:type="spellEnd"/>
      <w:r>
        <w:rPr>
          <w:rFonts w:ascii="Times New Roman" w:eastAsia="Times New Roman" w:hAnsi="Times New Roman" w:cs="Times New Roman"/>
          <w:color w:val="222222"/>
          <w:sz w:val="24"/>
          <w:szCs w:val="24"/>
          <w:highlight w:val="white"/>
        </w:rPr>
        <w:t xml:space="preserve">, K. and Janis, C.M., 2012. Neogene aridification of the Northern Hemisphere. </w:t>
      </w:r>
      <w:r>
        <w:rPr>
          <w:rFonts w:ascii="Times New Roman" w:eastAsia="Times New Roman" w:hAnsi="Times New Roman" w:cs="Times New Roman"/>
          <w:i/>
          <w:color w:val="222222"/>
          <w:sz w:val="24"/>
          <w:szCs w:val="24"/>
          <w:highlight w:val="white"/>
        </w:rPr>
        <w:t>Geology</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40</w:t>
      </w:r>
      <w:r>
        <w:rPr>
          <w:rFonts w:ascii="Times New Roman" w:eastAsia="Times New Roman" w:hAnsi="Times New Roman" w:cs="Times New Roman"/>
          <w:color w:val="222222"/>
          <w:sz w:val="24"/>
          <w:szCs w:val="24"/>
          <w:highlight w:val="white"/>
        </w:rPr>
        <w:t xml:space="preserve">(9), pp.823-826. </w:t>
      </w:r>
      <w:hyperlink r:id="rId42">
        <w:r>
          <w:rPr>
            <w:rFonts w:ascii="Times New Roman" w:eastAsia="Times New Roman" w:hAnsi="Times New Roman" w:cs="Times New Roman"/>
            <w:color w:val="00436D"/>
            <w:sz w:val="24"/>
            <w:szCs w:val="24"/>
            <w:highlight w:val="white"/>
          </w:rPr>
          <w:t>https://doi.org/10.1130/G33147.1</w:t>
        </w:r>
      </w:hyperlink>
      <w:r>
        <w:rPr>
          <w:rFonts w:ascii="Times New Roman" w:eastAsia="Times New Roman" w:hAnsi="Times New Roman" w:cs="Times New Roman"/>
          <w:color w:val="222222"/>
          <w:sz w:val="24"/>
          <w:szCs w:val="24"/>
          <w:highlight w:val="white"/>
        </w:rPr>
        <w:t>.</w:t>
      </w:r>
    </w:p>
    <w:p w14:paraId="000000FE"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 xml:space="preserve">Ferrari, R.C., Cruz, B.C., Gastaldi, V.D., </w:t>
      </w:r>
      <w:proofErr w:type="spellStart"/>
      <w:r>
        <w:rPr>
          <w:rFonts w:ascii="Times New Roman" w:eastAsia="Times New Roman" w:hAnsi="Times New Roman" w:cs="Times New Roman"/>
          <w:color w:val="222222"/>
          <w:sz w:val="24"/>
          <w:szCs w:val="24"/>
          <w:highlight w:val="white"/>
        </w:rPr>
        <w:t>Storl</w:t>
      </w:r>
      <w:proofErr w:type="spellEnd"/>
      <w:r>
        <w:rPr>
          <w:rFonts w:ascii="Times New Roman" w:eastAsia="Times New Roman" w:hAnsi="Times New Roman" w:cs="Times New Roman"/>
          <w:color w:val="222222"/>
          <w:sz w:val="24"/>
          <w:szCs w:val="24"/>
          <w:highlight w:val="white"/>
        </w:rPr>
        <w:t>, T., Ferrari, E.C., Boxall, S.F., Hartwell, J. and Freschi, L., 2020. Exploring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-CAM plasticity within the </w:t>
      </w:r>
      <w:r>
        <w:rPr>
          <w:rFonts w:ascii="Times New Roman" w:eastAsia="Times New Roman" w:hAnsi="Times New Roman" w:cs="Times New Roman"/>
          <w:i/>
          <w:color w:val="222222"/>
          <w:sz w:val="24"/>
          <w:szCs w:val="24"/>
          <w:highlight w:val="white"/>
        </w:rPr>
        <w:t>Portulaca oleracea</w:t>
      </w:r>
      <w:r>
        <w:rPr>
          <w:rFonts w:ascii="Times New Roman" w:eastAsia="Times New Roman" w:hAnsi="Times New Roman" w:cs="Times New Roman"/>
          <w:color w:val="222222"/>
          <w:sz w:val="24"/>
          <w:szCs w:val="24"/>
          <w:highlight w:val="white"/>
        </w:rPr>
        <w:t xml:space="preserve"> complex. </w:t>
      </w:r>
      <w:r>
        <w:rPr>
          <w:rFonts w:ascii="Times New Roman" w:eastAsia="Times New Roman" w:hAnsi="Times New Roman" w:cs="Times New Roman"/>
          <w:i/>
          <w:color w:val="222222"/>
          <w:sz w:val="24"/>
          <w:szCs w:val="24"/>
          <w:highlight w:val="white"/>
        </w:rPr>
        <w:t>Scientific Reports</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10</w:t>
      </w:r>
      <w:r>
        <w:rPr>
          <w:rFonts w:ascii="Times New Roman" w:eastAsia="Times New Roman" w:hAnsi="Times New Roman" w:cs="Times New Roman"/>
          <w:color w:val="222222"/>
          <w:sz w:val="24"/>
          <w:szCs w:val="24"/>
          <w:highlight w:val="white"/>
        </w:rPr>
        <w:t>(1), pp.1-14.</w:t>
      </w:r>
      <w:r>
        <w:rPr>
          <w:rFonts w:ascii="Times New Roman" w:eastAsia="Times New Roman" w:hAnsi="Times New Roman" w:cs="Times New Roman"/>
          <w:sz w:val="24"/>
          <w:szCs w:val="24"/>
        </w:rPr>
        <w:t xml:space="preserve"> </w:t>
      </w:r>
      <w:hyperlink r:id="rId43">
        <w:r>
          <w:rPr>
            <w:rFonts w:ascii="Times New Roman" w:eastAsia="Times New Roman" w:hAnsi="Times New Roman" w:cs="Times New Roman"/>
            <w:color w:val="38A6CB"/>
            <w:sz w:val="24"/>
            <w:szCs w:val="24"/>
            <w:highlight w:val="white"/>
          </w:rPr>
          <w:t>https://doi.org/10.1038/s41598-020-71012-y</w:t>
        </w:r>
      </w:hyperlink>
      <w:r>
        <w:rPr>
          <w:rFonts w:ascii="Times New Roman" w:eastAsia="Times New Roman" w:hAnsi="Times New Roman" w:cs="Times New Roman"/>
          <w:sz w:val="24"/>
          <w:szCs w:val="24"/>
        </w:rPr>
        <w:t>.</w:t>
      </w:r>
    </w:p>
    <w:p w14:paraId="000000FF"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Ferrari, R.C., Kawabata, A.B., Ferreira, S.S., Hartwell, J. and Freschi, L., 2022. A matter of time: regulatory events behind the synchronisation of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and crassulacean acid metabolism in </w:t>
      </w:r>
      <w:r>
        <w:rPr>
          <w:rFonts w:ascii="Times New Roman" w:eastAsia="Times New Roman" w:hAnsi="Times New Roman" w:cs="Times New Roman"/>
          <w:i/>
          <w:color w:val="222222"/>
          <w:sz w:val="24"/>
          <w:szCs w:val="24"/>
          <w:highlight w:val="white"/>
        </w:rPr>
        <w:t>Portulaca oleracea</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Journal of Experimental Botany</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A2A2A"/>
          <w:sz w:val="24"/>
          <w:szCs w:val="24"/>
          <w:highlight w:val="white"/>
        </w:rPr>
        <w:t>73</w:t>
      </w:r>
      <w:r>
        <w:rPr>
          <w:rFonts w:ascii="Times New Roman" w:eastAsia="Times New Roman" w:hAnsi="Times New Roman" w:cs="Times New Roman"/>
          <w:color w:val="2A2A2A"/>
          <w:sz w:val="24"/>
          <w:szCs w:val="24"/>
          <w:highlight w:val="white"/>
        </w:rPr>
        <w:t xml:space="preserve">(14), pp.4867-4885. </w:t>
      </w:r>
      <w:hyperlink r:id="rId44">
        <w:r>
          <w:rPr>
            <w:rFonts w:ascii="Times New Roman" w:eastAsia="Times New Roman" w:hAnsi="Times New Roman" w:cs="Times New Roman"/>
            <w:color w:val="38A6CB"/>
            <w:sz w:val="24"/>
            <w:szCs w:val="24"/>
            <w:highlight w:val="white"/>
          </w:rPr>
          <w:t>https://doi.org/10.1093/jxb/erac163</w:t>
        </w:r>
      </w:hyperlink>
      <w:r>
        <w:rPr>
          <w:rFonts w:ascii="Times New Roman" w:eastAsia="Times New Roman" w:hAnsi="Times New Roman" w:cs="Times New Roman"/>
          <w:sz w:val="24"/>
          <w:szCs w:val="24"/>
        </w:rPr>
        <w:t>.</w:t>
      </w:r>
    </w:p>
    <w:p w14:paraId="00000100"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lastRenderedPageBreak/>
        <w:t xml:space="preserve">Fick, S.E. and </w:t>
      </w:r>
      <w:proofErr w:type="spellStart"/>
      <w:r>
        <w:rPr>
          <w:rFonts w:ascii="Times New Roman" w:eastAsia="Times New Roman" w:hAnsi="Times New Roman" w:cs="Times New Roman"/>
          <w:color w:val="222222"/>
          <w:sz w:val="24"/>
          <w:szCs w:val="24"/>
          <w:highlight w:val="white"/>
        </w:rPr>
        <w:t>Hijmans</w:t>
      </w:r>
      <w:proofErr w:type="spellEnd"/>
      <w:r>
        <w:rPr>
          <w:rFonts w:ascii="Times New Roman" w:eastAsia="Times New Roman" w:hAnsi="Times New Roman" w:cs="Times New Roman"/>
          <w:color w:val="222222"/>
          <w:sz w:val="24"/>
          <w:szCs w:val="24"/>
          <w:highlight w:val="white"/>
        </w:rPr>
        <w:t xml:space="preserve">, R.J., 2017. </w:t>
      </w:r>
      <w:proofErr w:type="spellStart"/>
      <w:r>
        <w:rPr>
          <w:rFonts w:ascii="Times New Roman" w:eastAsia="Times New Roman" w:hAnsi="Times New Roman" w:cs="Times New Roman"/>
          <w:color w:val="222222"/>
          <w:sz w:val="24"/>
          <w:szCs w:val="24"/>
          <w:highlight w:val="white"/>
        </w:rPr>
        <w:t>WorldClim</w:t>
      </w:r>
      <w:proofErr w:type="spellEnd"/>
      <w:r>
        <w:rPr>
          <w:rFonts w:ascii="Times New Roman" w:eastAsia="Times New Roman" w:hAnsi="Times New Roman" w:cs="Times New Roman"/>
          <w:color w:val="222222"/>
          <w:sz w:val="24"/>
          <w:szCs w:val="24"/>
          <w:highlight w:val="white"/>
        </w:rPr>
        <w:t xml:space="preserve"> 2: new 1-km spatial resolution climate surfaces for global land areas. </w:t>
      </w:r>
      <w:r>
        <w:rPr>
          <w:rFonts w:ascii="Times New Roman" w:eastAsia="Times New Roman" w:hAnsi="Times New Roman" w:cs="Times New Roman"/>
          <w:i/>
          <w:color w:val="222222"/>
          <w:sz w:val="24"/>
          <w:szCs w:val="24"/>
          <w:highlight w:val="white"/>
        </w:rPr>
        <w:t>International Journal of Climatology</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37</w:t>
      </w:r>
      <w:r>
        <w:rPr>
          <w:rFonts w:ascii="Times New Roman" w:eastAsia="Times New Roman" w:hAnsi="Times New Roman" w:cs="Times New Roman"/>
          <w:color w:val="222222"/>
          <w:sz w:val="24"/>
          <w:szCs w:val="24"/>
          <w:highlight w:val="white"/>
        </w:rPr>
        <w:t xml:space="preserve">(12), pp.4302-4315. </w:t>
      </w:r>
      <w:hyperlink r:id="rId45">
        <w:r>
          <w:rPr>
            <w:rFonts w:ascii="Times New Roman" w:eastAsia="Times New Roman" w:hAnsi="Times New Roman" w:cs="Times New Roman"/>
            <w:color w:val="38A6CB"/>
            <w:sz w:val="24"/>
            <w:szCs w:val="24"/>
            <w:highlight w:val="white"/>
          </w:rPr>
          <w:t>https://doi.org/10.1002/joc.5086</w:t>
        </w:r>
      </w:hyperlink>
      <w:r>
        <w:rPr>
          <w:rFonts w:ascii="Times New Roman" w:eastAsia="Times New Roman" w:hAnsi="Times New Roman" w:cs="Times New Roman"/>
          <w:sz w:val="24"/>
          <w:szCs w:val="24"/>
        </w:rPr>
        <w:t>.</w:t>
      </w:r>
    </w:p>
    <w:p w14:paraId="00000101"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Fisher, A.E., McDade, L.A., Kiel, C.A., </w:t>
      </w:r>
      <w:proofErr w:type="spellStart"/>
      <w:r>
        <w:rPr>
          <w:rFonts w:ascii="Times New Roman" w:eastAsia="Times New Roman" w:hAnsi="Times New Roman" w:cs="Times New Roman"/>
          <w:sz w:val="24"/>
          <w:szCs w:val="24"/>
        </w:rPr>
        <w:t>Khoshravesh</w:t>
      </w:r>
      <w:proofErr w:type="spellEnd"/>
      <w:r>
        <w:rPr>
          <w:rFonts w:ascii="Times New Roman" w:eastAsia="Times New Roman" w:hAnsi="Times New Roman" w:cs="Times New Roman"/>
          <w:sz w:val="24"/>
          <w:szCs w:val="24"/>
        </w:rPr>
        <w:t xml:space="preserve">, R., Johnson, M.A., Stata, M., Sage, T.L. and Sage, R.F., 2015. Evolutionary history of </w:t>
      </w:r>
      <w:proofErr w:type="spellStart"/>
      <w:r>
        <w:rPr>
          <w:rFonts w:ascii="Times New Roman" w:eastAsia="Times New Roman" w:hAnsi="Times New Roman" w:cs="Times New Roman"/>
          <w:i/>
          <w:sz w:val="24"/>
          <w:szCs w:val="24"/>
        </w:rPr>
        <w:t>Blepharis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Acanthaceae</w:t>
      </w:r>
      <w:proofErr w:type="spellEnd"/>
      <w:r>
        <w:rPr>
          <w:rFonts w:ascii="Times New Roman" w:eastAsia="Times New Roman" w:hAnsi="Times New Roman" w:cs="Times New Roman"/>
          <w:sz w:val="24"/>
          <w:szCs w:val="24"/>
        </w:rPr>
        <w:t xml:space="preserve">) and the origin of </w:t>
      </w:r>
      <w:r>
        <w:rPr>
          <w:rFonts w:ascii="Times New Roman" w:eastAsia="Times New Roman" w:hAnsi="Times New Roman" w:cs="Times New Roman"/>
          <w:color w:val="222222"/>
          <w:sz w:val="24"/>
          <w:szCs w:val="24"/>
          <w:highlight w:val="white"/>
        </w:rPr>
        <w:t>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sz w:val="24"/>
          <w:szCs w:val="24"/>
        </w:rPr>
        <w:t xml:space="preserve"> photosynthesis in section </w:t>
      </w:r>
      <w:proofErr w:type="spellStart"/>
      <w:r>
        <w:rPr>
          <w:rFonts w:ascii="Times New Roman" w:eastAsia="Times New Roman" w:hAnsi="Times New Roman" w:cs="Times New Roman"/>
          <w:i/>
          <w:sz w:val="24"/>
          <w:szCs w:val="24"/>
        </w:rPr>
        <w:t>Acanthodium</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International Journal of Plant Sciences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176</w:t>
      </w:r>
      <w:r>
        <w:rPr>
          <w:rFonts w:ascii="Times New Roman" w:eastAsia="Times New Roman" w:hAnsi="Times New Roman" w:cs="Times New Roman"/>
          <w:sz w:val="24"/>
          <w:szCs w:val="24"/>
        </w:rPr>
        <w:t xml:space="preserve">(8), pp.770-790. </w:t>
      </w:r>
      <w:hyperlink r:id="rId46">
        <w:r>
          <w:rPr>
            <w:rFonts w:ascii="Times New Roman" w:eastAsia="Times New Roman" w:hAnsi="Times New Roman" w:cs="Times New Roman"/>
            <w:color w:val="067499"/>
            <w:sz w:val="24"/>
            <w:szCs w:val="24"/>
            <w:highlight w:val="white"/>
          </w:rPr>
          <w:t>https://doi.org/10.1086/683011</w:t>
        </w:r>
      </w:hyperlink>
      <w:r>
        <w:rPr>
          <w:rFonts w:ascii="Times New Roman" w:eastAsia="Times New Roman" w:hAnsi="Times New Roman" w:cs="Times New Roman"/>
          <w:sz w:val="24"/>
          <w:szCs w:val="24"/>
        </w:rPr>
        <w:t>.</w:t>
      </w:r>
    </w:p>
    <w:p w14:paraId="00000102" w14:textId="7E3585EF"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Flora of China. Wu Z.Y., Raven P.H. and Hong D.Y., eds. 1994-2013. </w:t>
      </w:r>
      <w:r>
        <w:rPr>
          <w:rFonts w:ascii="Times New Roman" w:eastAsia="Times New Roman" w:hAnsi="Times New Roman" w:cs="Times New Roman"/>
          <w:i/>
          <w:sz w:val="24"/>
          <w:szCs w:val="24"/>
        </w:rPr>
        <w:t>Science Press, Beijing, China and Missouri Botanical Garden Press</w:t>
      </w:r>
      <w:r>
        <w:rPr>
          <w:rFonts w:ascii="Times New Roman" w:eastAsia="Times New Roman" w:hAnsi="Times New Roman" w:cs="Times New Roman"/>
          <w:sz w:val="24"/>
          <w:szCs w:val="24"/>
        </w:rPr>
        <w:t xml:space="preserve">, St. Louis, USA (available online at efloras.org). </w:t>
      </w:r>
      <w:r>
        <w:rPr>
          <w:rFonts w:ascii="Times New Roman" w:eastAsia="Times New Roman" w:hAnsi="Times New Roman" w:cs="Times New Roman"/>
          <w:color w:val="38A6CB"/>
          <w:sz w:val="24"/>
          <w:szCs w:val="24"/>
          <w:highlight w:val="white"/>
        </w:rPr>
        <w:t>http://www.efloras.org/florataxon.aspx?flora_id=2&amp;taxon_id=10717</w:t>
      </w:r>
      <w:r>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rPr>
        <w:t xml:space="preserve"> </w:t>
      </w:r>
      <w:r w:rsidR="00355642">
        <w:rPr>
          <w:rFonts w:ascii="Times New Roman" w:eastAsia="Times New Roman" w:hAnsi="Times New Roman" w:cs="Times New Roman"/>
          <w:color w:val="000000"/>
          <w:sz w:val="24"/>
          <w:szCs w:val="24"/>
          <w:highlight w:val="white"/>
        </w:rPr>
        <w:t xml:space="preserve">[accessed </w:t>
      </w:r>
      <w:r w:rsidR="00355642">
        <w:rPr>
          <w:rFonts w:ascii="Times New Roman" w:eastAsia="Times New Roman" w:hAnsi="Times New Roman" w:cs="Times New Roman"/>
          <w:color w:val="000000"/>
          <w:sz w:val="24"/>
          <w:szCs w:val="24"/>
          <w:highlight w:val="white"/>
        </w:rPr>
        <w:t>24</w:t>
      </w:r>
      <w:r w:rsidR="00355642">
        <w:rPr>
          <w:rFonts w:ascii="Times New Roman" w:eastAsia="Times New Roman" w:hAnsi="Times New Roman" w:cs="Times New Roman"/>
          <w:color w:val="000000"/>
          <w:sz w:val="24"/>
          <w:szCs w:val="24"/>
          <w:highlight w:val="white"/>
        </w:rPr>
        <w:t xml:space="preserve"> </w:t>
      </w:r>
      <w:r w:rsidR="00355642">
        <w:rPr>
          <w:rFonts w:ascii="Times New Roman" w:eastAsia="Times New Roman" w:hAnsi="Times New Roman" w:cs="Times New Roman"/>
          <w:color w:val="000000"/>
          <w:sz w:val="24"/>
          <w:szCs w:val="24"/>
          <w:highlight w:val="white"/>
        </w:rPr>
        <w:t>February</w:t>
      </w:r>
      <w:r w:rsidR="00355642">
        <w:rPr>
          <w:rFonts w:ascii="Times New Roman" w:eastAsia="Times New Roman" w:hAnsi="Times New Roman" w:cs="Times New Roman"/>
          <w:color w:val="000000"/>
          <w:sz w:val="24"/>
          <w:szCs w:val="24"/>
          <w:highlight w:val="white"/>
        </w:rPr>
        <w:t xml:space="preserve"> 202</w:t>
      </w:r>
      <w:r w:rsidR="00355642">
        <w:rPr>
          <w:rFonts w:ascii="Times New Roman" w:eastAsia="Times New Roman" w:hAnsi="Times New Roman" w:cs="Times New Roman"/>
          <w:color w:val="000000"/>
          <w:sz w:val="24"/>
          <w:szCs w:val="24"/>
          <w:highlight w:val="white"/>
        </w:rPr>
        <w:t>3</w:t>
      </w:r>
      <w:r w:rsidR="00355642">
        <w:rPr>
          <w:rFonts w:ascii="Times New Roman" w:eastAsia="Times New Roman" w:hAnsi="Times New Roman" w:cs="Times New Roman"/>
          <w:color w:val="000000"/>
          <w:sz w:val="24"/>
          <w:szCs w:val="24"/>
          <w:highlight w:val="white"/>
        </w:rPr>
        <w:t>]</w:t>
      </w:r>
    </w:p>
    <w:p w14:paraId="00000103" w14:textId="77777777" w:rsidR="000D3EF9" w:rsidRDefault="00000000">
      <w:pPr>
        <w:spacing w:before="240" w:line="360" w:lineRule="auto"/>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222222"/>
          <w:sz w:val="24"/>
          <w:szCs w:val="24"/>
          <w:highlight w:val="white"/>
        </w:rPr>
        <w:t>Fox, J., 2005. Getting started with the R commander: a basic-statistics graphical user interface to R. </w:t>
      </w:r>
      <w:r>
        <w:rPr>
          <w:rFonts w:ascii="Times New Roman" w:eastAsia="Times New Roman" w:hAnsi="Times New Roman" w:cs="Times New Roman"/>
          <w:i/>
          <w:color w:val="222222"/>
          <w:sz w:val="24"/>
          <w:szCs w:val="24"/>
          <w:highlight w:val="white"/>
        </w:rPr>
        <w:t>Journal of Statistical Software</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14</w:t>
      </w:r>
      <w:r>
        <w:rPr>
          <w:rFonts w:ascii="Times New Roman" w:eastAsia="Times New Roman" w:hAnsi="Times New Roman" w:cs="Times New Roman"/>
          <w:color w:val="222222"/>
          <w:sz w:val="24"/>
          <w:szCs w:val="24"/>
          <w:highlight w:val="white"/>
        </w:rPr>
        <w:t>(9), pp.1-42.</w:t>
      </w:r>
      <w:r>
        <w:rPr>
          <w:rFonts w:ascii="Times New Roman" w:eastAsia="Times New Roman" w:hAnsi="Times New Roman" w:cs="Times New Roman"/>
          <w:sz w:val="24"/>
          <w:szCs w:val="24"/>
        </w:rPr>
        <w:t xml:space="preserve"> </w:t>
      </w:r>
      <w:hyperlink r:id="rId47">
        <w:r>
          <w:rPr>
            <w:rFonts w:ascii="Times New Roman" w:eastAsia="Times New Roman" w:hAnsi="Times New Roman" w:cs="Times New Roman"/>
            <w:color w:val="067499"/>
            <w:sz w:val="24"/>
            <w:szCs w:val="24"/>
            <w:highlight w:val="white"/>
          </w:rPr>
          <w:t>https://doi.org/10.18637/jss.v014.i09</w:t>
        </w:r>
      </w:hyperlink>
      <w:r>
        <w:rPr>
          <w:rFonts w:ascii="Times New Roman" w:eastAsia="Times New Roman" w:hAnsi="Times New Roman" w:cs="Times New Roman"/>
          <w:sz w:val="24"/>
          <w:szCs w:val="24"/>
        </w:rPr>
        <w:t>.</w:t>
      </w:r>
    </w:p>
    <w:p w14:paraId="00000104"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 xml:space="preserve">Freitag, H. and </w:t>
      </w:r>
      <w:proofErr w:type="spellStart"/>
      <w:r>
        <w:rPr>
          <w:rFonts w:ascii="Times New Roman" w:eastAsia="Times New Roman" w:hAnsi="Times New Roman" w:cs="Times New Roman"/>
          <w:color w:val="222222"/>
          <w:sz w:val="24"/>
          <w:szCs w:val="24"/>
          <w:highlight w:val="white"/>
        </w:rPr>
        <w:t>Stichler</w:t>
      </w:r>
      <w:proofErr w:type="spellEnd"/>
      <w:r>
        <w:rPr>
          <w:rFonts w:ascii="Times New Roman" w:eastAsia="Times New Roman" w:hAnsi="Times New Roman" w:cs="Times New Roman"/>
          <w:color w:val="222222"/>
          <w:sz w:val="24"/>
          <w:szCs w:val="24"/>
          <w:highlight w:val="white"/>
        </w:rPr>
        <w:t>, W., 2000. A remarkable new leaf type with unusual photosynthetic tissue in a central Asiatic genus of Chenopodiaceae. </w:t>
      </w:r>
      <w:r>
        <w:rPr>
          <w:rFonts w:ascii="Times New Roman" w:eastAsia="Times New Roman" w:hAnsi="Times New Roman" w:cs="Times New Roman"/>
          <w:i/>
          <w:color w:val="222222"/>
          <w:sz w:val="24"/>
          <w:szCs w:val="24"/>
          <w:highlight w:val="white"/>
        </w:rPr>
        <w:t>Plant Biology</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2</w:t>
      </w:r>
      <w:r>
        <w:rPr>
          <w:rFonts w:ascii="Times New Roman" w:eastAsia="Times New Roman" w:hAnsi="Times New Roman" w:cs="Times New Roman"/>
          <w:color w:val="222222"/>
          <w:sz w:val="24"/>
          <w:szCs w:val="24"/>
          <w:highlight w:val="white"/>
        </w:rPr>
        <w:t>(2), pp.154-160.</w:t>
      </w:r>
      <w:r>
        <w:rPr>
          <w:rFonts w:ascii="Times New Roman" w:eastAsia="Times New Roman" w:hAnsi="Times New Roman" w:cs="Times New Roman"/>
          <w:sz w:val="24"/>
          <w:szCs w:val="24"/>
        </w:rPr>
        <w:t xml:space="preserve"> </w:t>
      </w:r>
      <w:hyperlink r:id="rId48">
        <w:r>
          <w:rPr>
            <w:rFonts w:ascii="Times New Roman" w:eastAsia="Times New Roman" w:hAnsi="Times New Roman" w:cs="Times New Roman"/>
            <w:color w:val="38A6CB"/>
            <w:sz w:val="24"/>
            <w:szCs w:val="24"/>
            <w:highlight w:val="white"/>
          </w:rPr>
          <w:t>https://doi.org/10.1055/s-2000-9462</w:t>
        </w:r>
      </w:hyperlink>
      <w:r>
        <w:rPr>
          <w:rFonts w:ascii="Times New Roman" w:eastAsia="Times New Roman" w:hAnsi="Times New Roman" w:cs="Times New Roman"/>
          <w:sz w:val="24"/>
          <w:szCs w:val="24"/>
        </w:rPr>
        <w:t>.</w:t>
      </w:r>
    </w:p>
    <w:p w14:paraId="00000105"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 xml:space="preserve">Frohlich, M.W., Sage, R.F., Craven, L.A., Schuster, S., Gigot, G., </w:t>
      </w:r>
      <w:proofErr w:type="spellStart"/>
      <w:r>
        <w:rPr>
          <w:rFonts w:ascii="Times New Roman" w:eastAsia="Times New Roman" w:hAnsi="Times New Roman" w:cs="Times New Roman"/>
          <w:color w:val="222222"/>
          <w:sz w:val="24"/>
          <w:szCs w:val="24"/>
          <w:highlight w:val="white"/>
        </w:rPr>
        <w:t>Hilger</w:t>
      </w:r>
      <w:proofErr w:type="spellEnd"/>
      <w:r>
        <w:rPr>
          <w:rFonts w:ascii="Times New Roman" w:eastAsia="Times New Roman" w:hAnsi="Times New Roman" w:cs="Times New Roman"/>
          <w:color w:val="222222"/>
          <w:sz w:val="24"/>
          <w:szCs w:val="24"/>
          <w:highlight w:val="white"/>
        </w:rPr>
        <w:t xml:space="preserve">, H.H., </w:t>
      </w:r>
      <w:proofErr w:type="spellStart"/>
      <w:r>
        <w:rPr>
          <w:rFonts w:ascii="Times New Roman" w:eastAsia="Times New Roman" w:hAnsi="Times New Roman" w:cs="Times New Roman"/>
          <w:color w:val="222222"/>
          <w:sz w:val="24"/>
          <w:szCs w:val="24"/>
          <w:highlight w:val="white"/>
        </w:rPr>
        <w:t>Akhani</w:t>
      </w:r>
      <w:proofErr w:type="spellEnd"/>
      <w:r>
        <w:rPr>
          <w:rFonts w:ascii="Times New Roman" w:eastAsia="Times New Roman" w:hAnsi="Times New Roman" w:cs="Times New Roman"/>
          <w:color w:val="222222"/>
          <w:sz w:val="24"/>
          <w:szCs w:val="24"/>
          <w:highlight w:val="white"/>
        </w:rPr>
        <w:t xml:space="preserve">, H., Mahdavi, P., </w:t>
      </w:r>
      <w:proofErr w:type="spellStart"/>
      <w:r>
        <w:rPr>
          <w:rFonts w:ascii="Times New Roman" w:eastAsia="Times New Roman" w:hAnsi="Times New Roman" w:cs="Times New Roman"/>
          <w:color w:val="222222"/>
          <w:sz w:val="24"/>
          <w:szCs w:val="24"/>
          <w:highlight w:val="white"/>
        </w:rPr>
        <w:t>Luebert</w:t>
      </w:r>
      <w:proofErr w:type="spellEnd"/>
      <w:r>
        <w:rPr>
          <w:rFonts w:ascii="Times New Roman" w:eastAsia="Times New Roman" w:hAnsi="Times New Roman" w:cs="Times New Roman"/>
          <w:color w:val="222222"/>
          <w:sz w:val="24"/>
          <w:szCs w:val="24"/>
          <w:highlight w:val="white"/>
        </w:rPr>
        <w:t xml:space="preserve">, F., </w:t>
      </w:r>
      <w:proofErr w:type="spellStart"/>
      <w:r>
        <w:rPr>
          <w:rFonts w:ascii="Times New Roman" w:eastAsia="Times New Roman" w:hAnsi="Times New Roman" w:cs="Times New Roman"/>
          <w:color w:val="222222"/>
          <w:sz w:val="24"/>
          <w:szCs w:val="24"/>
          <w:highlight w:val="white"/>
        </w:rPr>
        <w:t>Weigend</w:t>
      </w:r>
      <w:proofErr w:type="spellEnd"/>
      <w:r>
        <w:rPr>
          <w:rFonts w:ascii="Times New Roman" w:eastAsia="Times New Roman" w:hAnsi="Times New Roman" w:cs="Times New Roman"/>
          <w:color w:val="222222"/>
          <w:sz w:val="24"/>
          <w:szCs w:val="24"/>
          <w:highlight w:val="white"/>
        </w:rPr>
        <w:t xml:space="preserve">, M. and Thulin, M., 2022. Molecular phylogenetics of </w:t>
      </w:r>
      <w:proofErr w:type="spellStart"/>
      <w:r>
        <w:rPr>
          <w:rFonts w:ascii="Times New Roman" w:eastAsia="Times New Roman" w:hAnsi="Times New Roman" w:cs="Times New Roman"/>
          <w:i/>
          <w:color w:val="222222"/>
          <w:sz w:val="24"/>
          <w:szCs w:val="24"/>
          <w:highlight w:val="white"/>
        </w:rPr>
        <w:t>Euploca</w:t>
      </w:r>
      <w:proofErr w:type="spellEnd"/>
      <w:r>
        <w:rPr>
          <w:rFonts w:ascii="Times New Roman" w:eastAsia="Times New Roman" w:hAnsi="Times New Roman" w:cs="Times New Roman"/>
          <w:i/>
          <w:color w:val="222222"/>
          <w:sz w:val="24"/>
          <w:szCs w:val="24"/>
          <w:highlight w:val="white"/>
        </w:rPr>
        <w:t xml:space="preserve"> </w:t>
      </w:r>
      <w:r>
        <w:rPr>
          <w:rFonts w:ascii="Times New Roman" w:eastAsia="Times New Roman" w:hAnsi="Times New Roman" w:cs="Times New Roman"/>
          <w:color w:val="222222"/>
          <w:sz w:val="24"/>
          <w:szCs w:val="24"/>
          <w:highlight w:val="white"/>
        </w:rPr>
        <w:t>(Boraginaceae): homoplasy in many characters, including the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photosynthetic pathway. </w:t>
      </w:r>
      <w:r>
        <w:rPr>
          <w:rFonts w:ascii="Times New Roman" w:eastAsia="Times New Roman" w:hAnsi="Times New Roman" w:cs="Times New Roman"/>
          <w:i/>
          <w:color w:val="222222"/>
          <w:sz w:val="24"/>
          <w:szCs w:val="24"/>
          <w:highlight w:val="white"/>
        </w:rPr>
        <w:t>Botanical Journal of the Linnean Society</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199</w:t>
      </w:r>
      <w:r>
        <w:rPr>
          <w:rFonts w:ascii="Times New Roman" w:eastAsia="Times New Roman" w:hAnsi="Times New Roman" w:cs="Times New Roman"/>
          <w:color w:val="222222"/>
          <w:sz w:val="24"/>
          <w:szCs w:val="24"/>
          <w:highlight w:val="white"/>
        </w:rPr>
        <w:t xml:space="preserve">(2), pp.497-537. </w:t>
      </w:r>
      <w:hyperlink r:id="rId49">
        <w:r>
          <w:rPr>
            <w:rFonts w:ascii="Times New Roman" w:eastAsia="Times New Roman" w:hAnsi="Times New Roman" w:cs="Times New Roman"/>
            <w:color w:val="067499"/>
            <w:sz w:val="24"/>
            <w:szCs w:val="24"/>
            <w:highlight w:val="white"/>
          </w:rPr>
          <w:t>https://doi.org/10.1093/botlinnean/boab082</w:t>
        </w:r>
      </w:hyperlink>
      <w:r>
        <w:rPr>
          <w:rFonts w:ascii="Times New Roman" w:eastAsia="Times New Roman" w:hAnsi="Times New Roman" w:cs="Times New Roman"/>
          <w:sz w:val="24"/>
          <w:szCs w:val="24"/>
        </w:rPr>
        <w:t>.</w:t>
      </w:r>
    </w:p>
    <w:p w14:paraId="00000106"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 xml:space="preserve">Fujioka, T. and Chappell, J., 2010. History of Australian aridity: chronology in the evolution of arid landscapes. </w:t>
      </w:r>
      <w:r>
        <w:rPr>
          <w:rFonts w:ascii="Times New Roman" w:eastAsia="Times New Roman" w:hAnsi="Times New Roman" w:cs="Times New Roman"/>
          <w:i/>
          <w:color w:val="222222"/>
          <w:sz w:val="24"/>
          <w:szCs w:val="24"/>
          <w:highlight w:val="white"/>
        </w:rPr>
        <w:t>Geological Society, London, Special Publications</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346</w:t>
      </w:r>
      <w:r>
        <w:rPr>
          <w:rFonts w:ascii="Times New Roman" w:eastAsia="Times New Roman" w:hAnsi="Times New Roman" w:cs="Times New Roman"/>
          <w:color w:val="222222"/>
          <w:sz w:val="24"/>
          <w:szCs w:val="24"/>
          <w:highlight w:val="white"/>
        </w:rPr>
        <w:t xml:space="preserve">(1), pp.121-139. </w:t>
      </w:r>
      <w:hyperlink r:id="rId50">
        <w:r>
          <w:rPr>
            <w:rFonts w:ascii="Times New Roman" w:eastAsia="Times New Roman" w:hAnsi="Times New Roman" w:cs="Times New Roman"/>
            <w:color w:val="067499"/>
            <w:sz w:val="24"/>
            <w:szCs w:val="24"/>
            <w:highlight w:val="white"/>
          </w:rPr>
          <w:t>https://doi.org/10.1144/sp346.8</w:t>
        </w:r>
      </w:hyperlink>
      <w:r>
        <w:rPr>
          <w:rFonts w:ascii="Times New Roman" w:eastAsia="Times New Roman" w:hAnsi="Times New Roman" w:cs="Times New Roman"/>
          <w:sz w:val="24"/>
          <w:szCs w:val="24"/>
        </w:rPr>
        <w:t>.</w:t>
      </w:r>
    </w:p>
    <w:p w14:paraId="00000107" w14:textId="77777777" w:rsidR="000D3EF9" w:rsidRDefault="00000000">
      <w:pPr>
        <w:spacing w:before="240" w:line="360" w:lineRule="auto"/>
        <w:jc w:val="both"/>
        <w:rPr>
          <w:rFonts w:ascii="Times New Roman" w:eastAsia="Times New Roman" w:hAnsi="Times New Roman" w:cs="Times New Roman"/>
          <w:color w:val="0563C1"/>
          <w:sz w:val="24"/>
          <w:szCs w:val="24"/>
          <w:highlight w:val="white"/>
        </w:rPr>
      </w:pPr>
      <w:proofErr w:type="spellStart"/>
      <w:r>
        <w:rPr>
          <w:rFonts w:ascii="Times New Roman" w:eastAsia="Times New Roman" w:hAnsi="Times New Roman" w:cs="Times New Roman"/>
          <w:color w:val="222222"/>
          <w:sz w:val="24"/>
          <w:szCs w:val="24"/>
          <w:highlight w:val="white"/>
        </w:rPr>
        <w:t>Furbank</w:t>
      </w:r>
      <w:proofErr w:type="spellEnd"/>
      <w:r>
        <w:rPr>
          <w:rFonts w:ascii="Times New Roman" w:eastAsia="Times New Roman" w:hAnsi="Times New Roman" w:cs="Times New Roman"/>
          <w:color w:val="222222"/>
          <w:sz w:val="24"/>
          <w:szCs w:val="24"/>
          <w:highlight w:val="white"/>
        </w:rPr>
        <w:t>, R.T. and Kelly, S., 2021. Finding the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sweet spot: cellular compartmentation of carbohydrate metabolism in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photosynthesis. </w:t>
      </w:r>
      <w:r>
        <w:rPr>
          <w:rFonts w:ascii="Times New Roman" w:eastAsia="Times New Roman" w:hAnsi="Times New Roman" w:cs="Times New Roman"/>
          <w:i/>
          <w:color w:val="222222"/>
          <w:sz w:val="24"/>
          <w:szCs w:val="24"/>
          <w:highlight w:val="white"/>
        </w:rPr>
        <w:t>Journal of Experimental Botany, 72</w:t>
      </w:r>
      <w:r>
        <w:rPr>
          <w:rFonts w:ascii="Times New Roman" w:eastAsia="Times New Roman" w:hAnsi="Times New Roman" w:cs="Times New Roman"/>
          <w:color w:val="222222"/>
          <w:sz w:val="24"/>
          <w:szCs w:val="24"/>
          <w:highlight w:val="white"/>
        </w:rPr>
        <w:t xml:space="preserve">(17), pp.6018-6026. </w:t>
      </w:r>
      <w:hyperlink r:id="rId51">
        <w:r>
          <w:rPr>
            <w:rFonts w:ascii="Times New Roman" w:eastAsia="Times New Roman" w:hAnsi="Times New Roman" w:cs="Times New Roman"/>
            <w:color w:val="0563C1"/>
            <w:sz w:val="24"/>
            <w:szCs w:val="24"/>
            <w:highlight w:val="white"/>
          </w:rPr>
          <w:t>https://doi.org/10.1093/jxb/erab290.</w:t>
        </w:r>
      </w:hyperlink>
    </w:p>
    <w:p w14:paraId="00000108" w14:textId="77777777" w:rsidR="000D3EF9" w:rsidRDefault="00000000">
      <w:pPr>
        <w:spacing w:before="240" w:line="360" w:lineRule="auto"/>
        <w:jc w:val="both"/>
        <w:rPr>
          <w:rFonts w:ascii="Times New Roman" w:eastAsia="Times New Roman" w:hAnsi="Times New Roman" w:cs="Times New Roman"/>
          <w:color w:val="0563C1"/>
          <w:sz w:val="24"/>
          <w:szCs w:val="24"/>
          <w:highlight w:val="white"/>
        </w:rPr>
      </w:pPr>
      <w:proofErr w:type="spellStart"/>
      <w:r>
        <w:rPr>
          <w:rFonts w:ascii="Times New Roman" w:eastAsia="Times New Roman" w:hAnsi="Times New Roman" w:cs="Times New Roman"/>
          <w:color w:val="222222"/>
          <w:sz w:val="24"/>
          <w:szCs w:val="24"/>
          <w:highlight w:val="white"/>
        </w:rPr>
        <w:t>Ghannoum</w:t>
      </w:r>
      <w:proofErr w:type="spellEnd"/>
      <w:r>
        <w:rPr>
          <w:rFonts w:ascii="Times New Roman" w:eastAsia="Times New Roman" w:hAnsi="Times New Roman" w:cs="Times New Roman"/>
          <w:color w:val="222222"/>
          <w:sz w:val="24"/>
          <w:szCs w:val="24"/>
          <w:highlight w:val="white"/>
        </w:rPr>
        <w:t xml:space="preserve">, O., Von </w:t>
      </w:r>
      <w:proofErr w:type="spellStart"/>
      <w:r>
        <w:rPr>
          <w:rFonts w:ascii="Times New Roman" w:eastAsia="Times New Roman" w:hAnsi="Times New Roman" w:cs="Times New Roman"/>
          <w:color w:val="222222"/>
          <w:sz w:val="24"/>
          <w:szCs w:val="24"/>
          <w:highlight w:val="white"/>
        </w:rPr>
        <w:t>Caemmerer</w:t>
      </w:r>
      <w:proofErr w:type="spellEnd"/>
      <w:r>
        <w:rPr>
          <w:rFonts w:ascii="Times New Roman" w:eastAsia="Times New Roman" w:hAnsi="Times New Roman" w:cs="Times New Roman"/>
          <w:color w:val="222222"/>
          <w:sz w:val="24"/>
          <w:szCs w:val="24"/>
          <w:highlight w:val="white"/>
        </w:rPr>
        <w:t>, S. and Conroy, J.P., 2002. The effect of drought on plant water use efficiency of nine NAD-ME and nine NADP-ME Australian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grasses. </w:t>
      </w:r>
      <w:r>
        <w:rPr>
          <w:rFonts w:ascii="Times New Roman" w:eastAsia="Times New Roman" w:hAnsi="Times New Roman" w:cs="Times New Roman"/>
          <w:i/>
          <w:color w:val="222222"/>
          <w:sz w:val="24"/>
          <w:szCs w:val="24"/>
          <w:highlight w:val="white"/>
        </w:rPr>
        <w:t>Functional Plant Biology</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29</w:t>
      </w:r>
      <w:r>
        <w:rPr>
          <w:rFonts w:ascii="Times New Roman" w:eastAsia="Times New Roman" w:hAnsi="Times New Roman" w:cs="Times New Roman"/>
          <w:color w:val="222222"/>
          <w:sz w:val="24"/>
          <w:szCs w:val="24"/>
          <w:highlight w:val="white"/>
        </w:rPr>
        <w:t xml:space="preserve">(11), pp.1337-1348. </w:t>
      </w:r>
      <w:hyperlink r:id="rId52">
        <w:r>
          <w:rPr>
            <w:rFonts w:ascii="Times New Roman" w:eastAsia="Times New Roman" w:hAnsi="Times New Roman" w:cs="Times New Roman"/>
            <w:color w:val="067499"/>
            <w:sz w:val="24"/>
            <w:szCs w:val="24"/>
            <w:highlight w:val="white"/>
          </w:rPr>
          <w:t>https://doi.org/10.1071/fp02056</w:t>
        </w:r>
      </w:hyperlink>
      <w:r>
        <w:rPr>
          <w:rFonts w:ascii="Times New Roman" w:eastAsia="Times New Roman" w:hAnsi="Times New Roman" w:cs="Times New Roman"/>
          <w:color w:val="0563C1"/>
          <w:sz w:val="24"/>
          <w:szCs w:val="24"/>
          <w:highlight w:val="white"/>
        </w:rPr>
        <w:t>.</w:t>
      </w:r>
    </w:p>
    <w:p w14:paraId="00000109" w14:textId="77777777" w:rsidR="000D3EF9" w:rsidRDefault="00000000">
      <w:pPr>
        <w:spacing w:before="240"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color w:val="222222"/>
          <w:sz w:val="24"/>
          <w:szCs w:val="24"/>
          <w:highlight w:val="white"/>
        </w:rPr>
        <w:lastRenderedPageBreak/>
        <w:t xml:space="preserve">Ghazanfar, S.A., </w:t>
      </w:r>
      <w:proofErr w:type="spellStart"/>
      <w:r>
        <w:rPr>
          <w:rFonts w:ascii="Times New Roman" w:eastAsia="Times New Roman" w:hAnsi="Times New Roman" w:cs="Times New Roman"/>
          <w:color w:val="222222"/>
          <w:sz w:val="24"/>
          <w:szCs w:val="24"/>
          <w:highlight w:val="white"/>
        </w:rPr>
        <w:t>Altundag</w:t>
      </w:r>
      <w:proofErr w:type="spellEnd"/>
      <w:r>
        <w:rPr>
          <w:rFonts w:ascii="Times New Roman" w:eastAsia="Times New Roman" w:hAnsi="Times New Roman" w:cs="Times New Roman"/>
          <w:color w:val="222222"/>
          <w:sz w:val="24"/>
          <w:szCs w:val="24"/>
          <w:highlight w:val="white"/>
        </w:rPr>
        <w:t xml:space="preserve">, E., </w:t>
      </w:r>
      <w:proofErr w:type="spellStart"/>
      <w:r>
        <w:rPr>
          <w:rFonts w:ascii="Times New Roman" w:eastAsia="Times New Roman" w:hAnsi="Times New Roman" w:cs="Times New Roman"/>
          <w:color w:val="222222"/>
          <w:sz w:val="24"/>
          <w:szCs w:val="24"/>
          <w:highlight w:val="white"/>
        </w:rPr>
        <w:t>Yaprak</w:t>
      </w:r>
      <w:proofErr w:type="spellEnd"/>
      <w:r>
        <w:rPr>
          <w:rFonts w:ascii="Times New Roman" w:eastAsia="Times New Roman" w:hAnsi="Times New Roman" w:cs="Times New Roman"/>
          <w:color w:val="222222"/>
          <w:sz w:val="24"/>
          <w:szCs w:val="24"/>
          <w:highlight w:val="white"/>
        </w:rPr>
        <w:t xml:space="preserve">, A.E., Osborne, J., Tug, G.N. and </w:t>
      </w:r>
      <w:proofErr w:type="spellStart"/>
      <w:r>
        <w:rPr>
          <w:rFonts w:ascii="Times New Roman" w:eastAsia="Times New Roman" w:hAnsi="Times New Roman" w:cs="Times New Roman"/>
          <w:color w:val="222222"/>
          <w:sz w:val="24"/>
          <w:szCs w:val="24"/>
          <w:highlight w:val="white"/>
        </w:rPr>
        <w:t>Vural</w:t>
      </w:r>
      <w:proofErr w:type="spellEnd"/>
      <w:r>
        <w:rPr>
          <w:rFonts w:ascii="Times New Roman" w:eastAsia="Times New Roman" w:hAnsi="Times New Roman" w:cs="Times New Roman"/>
          <w:color w:val="222222"/>
          <w:sz w:val="24"/>
          <w:szCs w:val="24"/>
          <w:highlight w:val="white"/>
        </w:rPr>
        <w:t xml:space="preserve">, M., 2014. Halophytes of southwest Asia. </w:t>
      </w:r>
      <w:r>
        <w:rPr>
          <w:rFonts w:ascii="Times New Roman" w:eastAsia="Times New Roman" w:hAnsi="Times New Roman" w:cs="Times New Roman"/>
          <w:i/>
          <w:color w:val="222222"/>
          <w:sz w:val="24"/>
          <w:szCs w:val="24"/>
          <w:highlight w:val="white"/>
        </w:rPr>
        <w:t xml:space="preserve">Sabkha Ecosystems: Volume IV: Cash Crop Halophyte and Biodiversity Conservation, </w:t>
      </w:r>
      <w:r>
        <w:rPr>
          <w:rFonts w:ascii="Times New Roman" w:eastAsia="Times New Roman" w:hAnsi="Times New Roman" w:cs="Times New Roman"/>
          <w:color w:val="222222"/>
          <w:sz w:val="24"/>
          <w:szCs w:val="24"/>
          <w:highlight w:val="white"/>
        </w:rPr>
        <w:t xml:space="preserve">pp.105-133. </w:t>
      </w:r>
      <w:hyperlink r:id="rId53">
        <w:r>
          <w:rPr>
            <w:rFonts w:ascii="Times New Roman" w:eastAsia="Times New Roman" w:hAnsi="Times New Roman" w:cs="Times New Roman"/>
            <w:color w:val="1155CC"/>
            <w:sz w:val="24"/>
            <w:szCs w:val="24"/>
            <w:highlight w:val="white"/>
          </w:rPr>
          <w:t>https://doi.org/10.1007/978-94-007-7411-7_8</w:t>
        </w:r>
      </w:hyperlink>
      <w:r>
        <w:rPr>
          <w:rFonts w:ascii="Times New Roman" w:eastAsia="Times New Roman" w:hAnsi="Times New Roman" w:cs="Times New Roman"/>
          <w:sz w:val="24"/>
          <w:szCs w:val="24"/>
          <w:highlight w:val="white"/>
        </w:rPr>
        <w:t>.</w:t>
      </w:r>
    </w:p>
    <w:p w14:paraId="0000010A" w14:textId="77777777" w:rsidR="000D3EF9" w:rsidRDefault="00000000">
      <w:pPr>
        <w:spacing w:before="240" w:line="360" w:lineRule="auto"/>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Gould, W., 2000. Remote sensing of vegetation, plant species richness, and regional biodiversity hotspots. </w:t>
      </w:r>
      <w:r>
        <w:rPr>
          <w:rFonts w:ascii="Times New Roman" w:eastAsia="Times New Roman" w:hAnsi="Times New Roman" w:cs="Times New Roman"/>
          <w:i/>
          <w:color w:val="222222"/>
          <w:sz w:val="24"/>
          <w:szCs w:val="24"/>
          <w:highlight w:val="white"/>
        </w:rPr>
        <w:t>Ecological Applications</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10</w:t>
      </w:r>
      <w:r>
        <w:rPr>
          <w:rFonts w:ascii="Times New Roman" w:eastAsia="Times New Roman" w:hAnsi="Times New Roman" w:cs="Times New Roman"/>
          <w:color w:val="222222"/>
          <w:sz w:val="24"/>
          <w:szCs w:val="24"/>
          <w:highlight w:val="white"/>
        </w:rPr>
        <w:t>(6), pp.1861-1870.</w:t>
      </w:r>
      <w:r>
        <w:rPr>
          <w:rFonts w:ascii="Times New Roman" w:eastAsia="Times New Roman" w:hAnsi="Times New Roman" w:cs="Times New Roman"/>
          <w:sz w:val="24"/>
          <w:szCs w:val="24"/>
        </w:rPr>
        <w:t xml:space="preserve"> </w:t>
      </w:r>
      <w:hyperlink r:id="rId54">
        <w:r>
          <w:rPr>
            <w:rFonts w:ascii="Times New Roman" w:eastAsia="Times New Roman" w:hAnsi="Times New Roman" w:cs="Times New Roman"/>
            <w:color w:val="067499"/>
            <w:sz w:val="24"/>
            <w:szCs w:val="24"/>
            <w:highlight w:val="white"/>
          </w:rPr>
          <w:t>https://doi.org/10.1890/1051-0761(2000)010[1861:rsovps]2.0.co;2</w:t>
        </w:r>
      </w:hyperlink>
      <w:r>
        <w:rPr>
          <w:rFonts w:ascii="Times New Roman" w:eastAsia="Times New Roman" w:hAnsi="Times New Roman" w:cs="Times New Roman"/>
          <w:sz w:val="24"/>
          <w:szCs w:val="24"/>
        </w:rPr>
        <w:t>.</w:t>
      </w:r>
    </w:p>
    <w:p w14:paraId="0000010B" w14:textId="77777777" w:rsidR="000D3EF9" w:rsidRDefault="00000000">
      <w:pPr>
        <w:spacing w:before="240" w:line="360" w:lineRule="auto"/>
        <w:jc w:val="both"/>
        <w:rPr>
          <w:rFonts w:ascii="Times New Roman" w:eastAsia="Times New Roman" w:hAnsi="Times New Roman" w:cs="Times New Roman"/>
          <w:color w:val="222222"/>
          <w:sz w:val="24"/>
          <w:szCs w:val="24"/>
          <w:highlight w:val="white"/>
        </w:rPr>
      </w:pPr>
      <w:proofErr w:type="spellStart"/>
      <w:r>
        <w:rPr>
          <w:rFonts w:ascii="Times New Roman" w:eastAsia="Times New Roman" w:hAnsi="Times New Roman" w:cs="Times New Roman"/>
          <w:color w:val="222222"/>
          <w:sz w:val="24"/>
          <w:szCs w:val="24"/>
          <w:highlight w:val="white"/>
        </w:rPr>
        <w:t>Govaerts</w:t>
      </w:r>
      <w:proofErr w:type="spellEnd"/>
      <w:r>
        <w:rPr>
          <w:rFonts w:ascii="Times New Roman" w:eastAsia="Times New Roman" w:hAnsi="Times New Roman" w:cs="Times New Roman"/>
          <w:color w:val="222222"/>
          <w:sz w:val="24"/>
          <w:szCs w:val="24"/>
          <w:highlight w:val="white"/>
        </w:rPr>
        <w:t xml:space="preserve">, R., </w:t>
      </w:r>
      <w:proofErr w:type="spellStart"/>
      <w:r>
        <w:rPr>
          <w:rFonts w:ascii="Times New Roman" w:eastAsia="Times New Roman" w:hAnsi="Times New Roman" w:cs="Times New Roman"/>
          <w:color w:val="222222"/>
          <w:sz w:val="24"/>
          <w:szCs w:val="24"/>
          <w:highlight w:val="white"/>
        </w:rPr>
        <w:t>Frodin</w:t>
      </w:r>
      <w:proofErr w:type="spellEnd"/>
      <w:r>
        <w:rPr>
          <w:rFonts w:ascii="Times New Roman" w:eastAsia="Times New Roman" w:hAnsi="Times New Roman" w:cs="Times New Roman"/>
          <w:color w:val="222222"/>
          <w:sz w:val="24"/>
          <w:szCs w:val="24"/>
          <w:highlight w:val="white"/>
        </w:rPr>
        <w:t xml:space="preserve">, D.G., Radcliffe-Smith, A. and Carter, S., 2000. World checklist and bibliography of </w:t>
      </w:r>
      <w:proofErr w:type="spellStart"/>
      <w:r>
        <w:rPr>
          <w:rFonts w:ascii="Times New Roman" w:eastAsia="Times New Roman" w:hAnsi="Times New Roman" w:cs="Times New Roman"/>
          <w:color w:val="222222"/>
          <w:sz w:val="24"/>
          <w:szCs w:val="24"/>
          <w:highlight w:val="white"/>
        </w:rPr>
        <w:t>Euphorbiaceae</w:t>
      </w:r>
      <w:proofErr w:type="spellEnd"/>
      <w:r>
        <w:rPr>
          <w:rFonts w:ascii="Times New Roman" w:eastAsia="Times New Roman" w:hAnsi="Times New Roman" w:cs="Times New Roman"/>
          <w:color w:val="222222"/>
          <w:sz w:val="24"/>
          <w:szCs w:val="24"/>
          <w:highlight w:val="white"/>
        </w:rPr>
        <w:t xml:space="preserve"> (with </w:t>
      </w:r>
      <w:proofErr w:type="spellStart"/>
      <w:r>
        <w:rPr>
          <w:rFonts w:ascii="Times New Roman" w:eastAsia="Times New Roman" w:hAnsi="Times New Roman" w:cs="Times New Roman"/>
          <w:color w:val="222222"/>
          <w:sz w:val="24"/>
          <w:szCs w:val="24"/>
          <w:highlight w:val="white"/>
        </w:rPr>
        <w:t>Pandaceae</w:t>
      </w:r>
      <w:proofErr w:type="spellEnd"/>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Royal Botanic Gardens, Kew</w:t>
      </w:r>
      <w:r>
        <w:rPr>
          <w:rFonts w:ascii="Times New Roman" w:eastAsia="Times New Roman" w:hAnsi="Times New Roman" w:cs="Times New Roman"/>
          <w:color w:val="222222"/>
          <w:sz w:val="24"/>
          <w:szCs w:val="24"/>
          <w:highlight w:val="white"/>
        </w:rPr>
        <w:t xml:space="preserve">. </w:t>
      </w:r>
    </w:p>
    <w:p w14:paraId="0000010C" w14:textId="77777777" w:rsidR="000D3EF9" w:rsidRDefault="00000000">
      <w:pPr>
        <w:spacing w:before="240" w:line="360" w:lineRule="auto"/>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Grace, J., Jose, J.S., Meir, P., Miranda, H.S. and Montes, R.A., 2006. Productivity and carbon fluxes of tropical savannas. </w:t>
      </w:r>
      <w:r>
        <w:rPr>
          <w:rFonts w:ascii="Times New Roman" w:eastAsia="Times New Roman" w:hAnsi="Times New Roman" w:cs="Times New Roman"/>
          <w:i/>
          <w:color w:val="222222"/>
          <w:sz w:val="24"/>
          <w:szCs w:val="24"/>
          <w:highlight w:val="white"/>
        </w:rPr>
        <w:t>Journal of Biogeography</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33</w:t>
      </w:r>
      <w:r>
        <w:rPr>
          <w:rFonts w:ascii="Times New Roman" w:eastAsia="Times New Roman" w:hAnsi="Times New Roman" w:cs="Times New Roman"/>
          <w:color w:val="222222"/>
          <w:sz w:val="24"/>
          <w:szCs w:val="24"/>
          <w:highlight w:val="white"/>
        </w:rPr>
        <w:t xml:space="preserve">(3), pp.387-400. </w:t>
      </w:r>
      <w:hyperlink r:id="rId55">
        <w:r>
          <w:rPr>
            <w:rFonts w:ascii="Times New Roman" w:eastAsia="Times New Roman" w:hAnsi="Times New Roman" w:cs="Times New Roman"/>
            <w:color w:val="38A6CB"/>
            <w:sz w:val="24"/>
            <w:szCs w:val="24"/>
            <w:highlight w:val="white"/>
          </w:rPr>
          <w:t>https://doi.org/10.1111/j.1365-2699.2005.01448.x</w:t>
        </w:r>
      </w:hyperlink>
      <w:r>
        <w:rPr>
          <w:rFonts w:ascii="Times New Roman" w:eastAsia="Times New Roman" w:hAnsi="Times New Roman" w:cs="Times New Roman"/>
          <w:sz w:val="24"/>
          <w:szCs w:val="24"/>
        </w:rPr>
        <w:t>.</w:t>
      </w:r>
    </w:p>
    <w:p w14:paraId="0000010D"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 xml:space="preserve">Griffiths, H., Weller, G., Toy, L.F. and Dennis, R.J., 2013. You're so vein: bundle sheath physiology, </w:t>
      </w:r>
      <w:proofErr w:type="gramStart"/>
      <w:r>
        <w:rPr>
          <w:rFonts w:ascii="Times New Roman" w:eastAsia="Times New Roman" w:hAnsi="Times New Roman" w:cs="Times New Roman"/>
          <w:color w:val="222222"/>
          <w:sz w:val="24"/>
          <w:szCs w:val="24"/>
          <w:highlight w:val="white"/>
        </w:rPr>
        <w:t>phylogeny</w:t>
      </w:r>
      <w:proofErr w:type="gramEnd"/>
      <w:r>
        <w:rPr>
          <w:rFonts w:ascii="Times New Roman" w:eastAsia="Times New Roman" w:hAnsi="Times New Roman" w:cs="Times New Roman"/>
          <w:color w:val="222222"/>
          <w:sz w:val="24"/>
          <w:szCs w:val="24"/>
          <w:highlight w:val="white"/>
        </w:rPr>
        <w:t xml:space="preserve"> and evolution in C</w:t>
      </w:r>
      <w:r>
        <w:rPr>
          <w:rFonts w:ascii="Times New Roman" w:eastAsia="Times New Roman" w:hAnsi="Times New Roman" w:cs="Times New Roman"/>
          <w:color w:val="222222"/>
          <w:sz w:val="24"/>
          <w:szCs w:val="24"/>
          <w:highlight w:val="white"/>
          <w:vertAlign w:val="subscript"/>
        </w:rPr>
        <w:t>3</w:t>
      </w:r>
      <w:r>
        <w:rPr>
          <w:rFonts w:ascii="Times New Roman" w:eastAsia="Times New Roman" w:hAnsi="Times New Roman" w:cs="Times New Roman"/>
          <w:color w:val="222222"/>
          <w:sz w:val="24"/>
          <w:szCs w:val="24"/>
          <w:highlight w:val="white"/>
        </w:rPr>
        <w:t xml:space="preserve"> and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plants. </w:t>
      </w:r>
      <w:r>
        <w:rPr>
          <w:rFonts w:ascii="Times New Roman" w:eastAsia="Times New Roman" w:hAnsi="Times New Roman" w:cs="Times New Roman"/>
          <w:i/>
          <w:color w:val="222222"/>
          <w:sz w:val="24"/>
          <w:szCs w:val="24"/>
          <w:highlight w:val="white"/>
        </w:rPr>
        <w:t>Plant, Cell &amp; Environment</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36</w:t>
      </w:r>
      <w:r>
        <w:rPr>
          <w:rFonts w:ascii="Times New Roman" w:eastAsia="Times New Roman" w:hAnsi="Times New Roman" w:cs="Times New Roman"/>
          <w:color w:val="222222"/>
          <w:sz w:val="24"/>
          <w:szCs w:val="24"/>
          <w:highlight w:val="white"/>
        </w:rPr>
        <w:t>(2), pp.249-261.</w:t>
      </w:r>
      <w:r>
        <w:rPr>
          <w:rFonts w:ascii="Times New Roman" w:eastAsia="Times New Roman" w:hAnsi="Times New Roman" w:cs="Times New Roman"/>
          <w:sz w:val="24"/>
          <w:szCs w:val="24"/>
        </w:rPr>
        <w:t xml:space="preserve"> </w:t>
      </w:r>
      <w:hyperlink r:id="rId56">
        <w:r>
          <w:rPr>
            <w:rFonts w:ascii="Times New Roman" w:eastAsia="Times New Roman" w:hAnsi="Times New Roman" w:cs="Times New Roman"/>
            <w:color w:val="067499"/>
            <w:sz w:val="24"/>
            <w:szCs w:val="24"/>
            <w:highlight w:val="white"/>
          </w:rPr>
          <w:t>https://doi.org/10.1111/j.1365-3040.2012.02585.x</w:t>
        </w:r>
      </w:hyperlink>
      <w:r>
        <w:rPr>
          <w:rFonts w:ascii="Times New Roman" w:eastAsia="Times New Roman" w:hAnsi="Times New Roman" w:cs="Times New Roman"/>
          <w:sz w:val="24"/>
          <w:szCs w:val="24"/>
        </w:rPr>
        <w:t>.</w:t>
      </w:r>
    </w:p>
    <w:p w14:paraId="0000010E"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444746"/>
          <w:sz w:val="24"/>
          <w:szCs w:val="24"/>
          <w:highlight w:val="white"/>
        </w:rPr>
        <w:t xml:space="preserve">Hansen, D.R., Jansen, R.K., Sage, R.F., </w:t>
      </w:r>
      <w:proofErr w:type="spellStart"/>
      <w:r>
        <w:rPr>
          <w:rFonts w:ascii="Times New Roman" w:eastAsia="Times New Roman" w:hAnsi="Times New Roman" w:cs="Times New Roman"/>
          <w:color w:val="444746"/>
          <w:sz w:val="24"/>
          <w:szCs w:val="24"/>
          <w:highlight w:val="white"/>
        </w:rPr>
        <w:t>Villaseñor</w:t>
      </w:r>
      <w:proofErr w:type="spellEnd"/>
      <w:r>
        <w:rPr>
          <w:rFonts w:ascii="Times New Roman" w:eastAsia="Times New Roman" w:hAnsi="Times New Roman" w:cs="Times New Roman"/>
          <w:color w:val="444746"/>
          <w:sz w:val="24"/>
          <w:szCs w:val="24"/>
          <w:highlight w:val="white"/>
        </w:rPr>
        <w:t xml:space="preserve">, J.L. and Simpson, B.B., 2016. Molecular phylogeny of </w:t>
      </w:r>
      <w:proofErr w:type="spellStart"/>
      <w:r>
        <w:rPr>
          <w:rFonts w:ascii="Times New Roman" w:eastAsia="Times New Roman" w:hAnsi="Times New Roman" w:cs="Times New Roman"/>
          <w:i/>
          <w:color w:val="444746"/>
          <w:sz w:val="24"/>
          <w:szCs w:val="24"/>
          <w:highlight w:val="white"/>
        </w:rPr>
        <w:t>Pectis</w:t>
      </w:r>
      <w:proofErr w:type="spellEnd"/>
      <w:r>
        <w:rPr>
          <w:rFonts w:ascii="Times New Roman" w:eastAsia="Times New Roman" w:hAnsi="Times New Roman" w:cs="Times New Roman"/>
          <w:i/>
          <w:color w:val="444746"/>
          <w:sz w:val="24"/>
          <w:szCs w:val="24"/>
          <w:highlight w:val="white"/>
        </w:rPr>
        <w:t xml:space="preserve"> </w:t>
      </w:r>
      <w:r>
        <w:rPr>
          <w:rFonts w:ascii="Times New Roman" w:eastAsia="Times New Roman" w:hAnsi="Times New Roman" w:cs="Times New Roman"/>
          <w:color w:val="444746"/>
          <w:sz w:val="24"/>
          <w:szCs w:val="24"/>
          <w:highlight w:val="white"/>
        </w:rPr>
        <w:t>(</w:t>
      </w:r>
      <w:proofErr w:type="spellStart"/>
      <w:r>
        <w:rPr>
          <w:rFonts w:ascii="Times New Roman" w:eastAsia="Times New Roman" w:hAnsi="Times New Roman" w:cs="Times New Roman"/>
          <w:color w:val="444746"/>
          <w:sz w:val="24"/>
          <w:szCs w:val="24"/>
          <w:highlight w:val="white"/>
        </w:rPr>
        <w:t>Tageteae</w:t>
      </w:r>
      <w:proofErr w:type="spellEnd"/>
      <w:r>
        <w:rPr>
          <w:rFonts w:ascii="Times New Roman" w:eastAsia="Times New Roman" w:hAnsi="Times New Roman" w:cs="Times New Roman"/>
          <w:color w:val="444746"/>
          <w:sz w:val="24"/>
          <w:szCs w:val="24"/>
          <w:highlight w:val="white"/>
        </w:rPr>
        <w:t xml:space="preserve">, Asteraceae), a </w:t>
      </w:r>
      <w:r>
        <w:rPr>
          <w:rFonts w:ascii="Times New Roman" w:eastAsia="Times New Roman" w:hAnsi="Times New Roman" w:cs="Times New Roman"/>
          <w:color w:val="222222"/>
          <w:sz w:val="24"/>
          <w:szCs w:val="24"/>
          <w:highlight w:val="white"/>
        </w:rPr>
        <w:t>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444746"/>
          <w:sz w:val="24"/>
          <w:szCs w:val="24"/>
          <w:highlight w:val="white"/>
        </w:rPr>
        <w:t xml:space="preserve"> genus of the Neotropics, and its sister genus </w:t>
      </w:r>
      <w:proofErr w:type="spellStart"/>
      <w:r>
        <w:rPr>
          <w:rFonts w:ascii="Times New Roman" w:eastAsia="Times New Roman" w:hAnsi="Times New Roman" w:cs="Times New Roman"/>
          <w:color w:val="444746"/>
          <w:sz w:val="24"/>
          <w:szCs w:val="24"/>
          <w:highlight w:val="white"/>
        </w:rPr>
        <w:t>Porophyllum</w:t>
      </w:r>
      <w:proofErr w:type="spellEnd"/>
      <w:r>
        <w:rPr>
          <w:rFonts w:ascii="Times New Roman" w:eastAsia="Times New Roman" w:hAnsi="Times New Roman" w:cs="Times New Roman"/>
          <w:color w:val="444746"/>
          <w:sz w:val="24"/>
          <w:szCs w:val="24"/>
          <w:highlight w:val="white"/>
        </w:rPr>
        <w:t xml:space="preserve">. </w:t>
      </w:r>
      <w:proofErr w:type="spellStart"/>
      <w:r>
        <w:rPr>
          <w:rFonts w:ascii="Times New Roman" w:eastAsia="Times New Roman" w:hAnsi="Times New Roman" w:cs="Times New Roman"/>
          <w:i/>
          <w:color w:val="444746"/>
          <w:sz w:val="24"/>
          <w:szCs w:val="24"/>
          <w:highlight w:val="white"/>
        </w:rPr>
        <w:t>Lundellia</w:t>
      </w:r>
      <w:proofErr w:type="spellEnd"/>
      <w:r>
        <w:rPr>
          <w:rFonts w:ascii="Times New Roman" w:eastAsia="Times New Roman" w:hAnsi="Times New Roman" w:cs="Times New Roman"/>
          <w:i/>
          <w:color w:val="444746"/>
          <w:sz w:val="24"/>
          <w:szCs w:val="24"/>
          <w:highlight w:val="white"/>
        </w:rPr>
        <w:t>, 19</w:t>
      </w:r>
      <w:r>
        <w:rPr>
          <w:rFonts w:ascii="Times New Roman" w:eastAsia="Times New Roman" w:hAnsi="Times New Roman" w:cs="Times New Roman"/>
          <w:color w:val="444746"/>
          <w:sz w:val="24"/>
          <w:szCs w:val="24"/>
          <w:highlight w:val="white"/>
        </w:rPr>
        <w:t xml:space="preserve">(1), pp.6-38. </w:t>
      </w:r>
      <w:hyperlink r:id="rId57">
        <w:r>
          <w:rPr>
            <w:rFonts w:ascii="Times New Roman" w:eastAsia="Times New Roman" w:hAnsi="Times New Roman" w:cs="Times New Roman"/>
            <w:color w:val="0B57D0"/>
            <w:sz w:val="24"/>
            <w:szCs w:val="24"/>
            <w:highlight w:val="white"/>
          </w:rPr>
          <w:t>https://doi.org/10.25224/1097-993x-19.1.6</w:t>
        </w:r>
      </w:hyperlink>
      <w:r>
        <w:rPr>
          <w:rFonts w:ascii="Times New Roman" w:eastAsia="Times New Roman" w:hAnsi="Times New Roman" w:cs="Times New Roman"/>
          <w:color w:val="444746"/>
          <w:sz w:val="24"/>
          <w:szCs w:val="24"/>
          <w:highlight w:val="white"/>
        </w:rPr>
        <w:t>.</w:t>
      </w:r>
    </w:p>
    <w:p w14:paraId="0000010F" w14:textId="77777777" w:rsidR="000D3EF9" w:rsidRDefault="00000000">
      <w:pPr>
        <w:spacing w:before="240" w:line="360" w:lineRule="auto"/>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Hatch, M.D., 2005.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photosynthesis: discovery and resolution. </w:t>
      </w:r>
      <w:r>
        <w:rPr>
          <w:rFonts w:ascii="Times New Roman" w:eastAsia="Times New Roman" w:hAnsi="Times New Roman" w:cs="Times New Roman"/>
          <w:i/>
          <w:color w:val="222222"/>
          <w:sz w:val="24"/>
          <w:szCs w:val="24"/>
          <w:highlight w:val="white"/>
        </w:rPr>
        <w:t>Discoveries in Photosynthesis</w:t>
      </w:r>
      <w:r>
        <w:rPr>
          <w:rFonts w:ascii="Times New Roman" w:eastAsia="Times New Roman" w:hAnsi="Times New Roman" w:cs="Times New Roman"/>
          <w:color w:val="222222"/>
          <w:sz w:val="24"/>
          <w:szCs w:val="24"/>
          <w:highlight w:val="white"/>
        </w:rPr>
        <w:t xml:space="preserve">, pp.875-880. </w:t>
      </w:r>
      <w:hyperlink r:id="rId58">
        <w:r>
          <w:rPr>
            <w:rFonts w:ascii="Times New Roman" w:eastAsia="Times New Roman" w:hAnsi="Times New Roman" w:cs="Times New Roman"/>
            <w:color w:val="0563C1"/>
            <w:sz w:val="24"/>
            <w:szCs w:val="24"/>
            <w:highlight w:val="white"/>
          </w:rPr>
          <w:t>https://doi.org/10.1142/9789812817563_0013.</w:t>
        </w:r>
      </w:hyperlink>
    </w:p>
    <w:p w14:paraId="00000110" w14:textId="77777777" w:rsidR="000D3EF9" w:rsidRDefault="00000000">
      <w:pPr>
        <w:spacing w:before="24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color w:val="222222"/>
          <w:sz w:val="24"/>
          <w:szCs w:val="24"/>
          <w:highlight w:val="white"/>
        </w:rPr>
        <w:t>Heyduk</w:t>
      </w:r>
      <w:proofErr w:type="spellEnd"/>
      <w:r>
        <w:rPr>
          <w:rFonts w:ascii="Times New Roman" w:eastAsia="Times New Roman" w:hAnsi="Times New Roman" w:cs="Times New Roman"/>
          <w:color w:val="222222"/>
          <w:sz w:val="24"/>
          <w:szCs w:val="24"/>
          <w:highlight w:val="white"/>
        </w:rPr>
        <w:t>, K., Moreno-</w:t>
      </w:r>
      <w:proofErr w:type="spellStart"/>
      <w:r>
        <w:rPr>
          <w:rFonts w:ascii="Times New Roman" w:eastAsia="Times New Roman" w:hAnsi="Times New Roman" w:cs="Times New Roman"/>
          <w:color w:val="222222"/>
          <w:sz w:val="24"/>
          <w:szCs w:val="24"/>
          <w:highlight w:val="white"/>
        </w:rPr>
        <w:t>Villena</w:t>
      </w:r>
      <w:proofErr w:type="spellEnd"/>
      <w:r>
        <w:rPr>
          <w:rFonts w:ascii="Times New Roman" w:eastAsia="Times New Roman" w:hAnsi="Times New Roman" w:cs="Times New Roman"/>
          <w:color w:val="222222"/>
          <w:sz w:val="24"/>
          <w:szCs w:val="24"/>
          <w:highlight w:val="white"/>
        </w:rPr>
        <w:t xml:space="preserve">, J.J., Gilman, I.S., Christin, </w:t>
      </w:r>
      <w:proofErr w:type="gramStart"/>
      <w:r>
        <w:rPr>
          <w:rFonts w:ascii="Times New Roman" w:eastAsia="Times New Roman" w:hAnsi="Times New Roman" w:cs="Times New Roman"/>
          <w:color w:val="222222"/>
          <w:sz w:val="24"/>
          <w:szCs w:val="24"/>
          <w:highlight w:val="white"/>
        </w:rPr>
        <w:t>P.A.</w:t>
      </w:r>
      <w:proofErr w:type="gramEnd"/>
      <w:r>
        <w:rPr>
          <w:rFonts w:ascii="Times New Roman" w:eastAsia="Times New Roman" w:hAnsi="Times New Roman" w:cs="Times New Roman"/>
          <w:color w:val="222222"/>
          <w:sz w:val="24"/>
          <w:szCs w:val="24"/>
          <w:highlight w:val="white"/>
        </w:rPr>
        <w:t xml:space="preserve"> and Edwards, E.J., 2019. The genetics of convergent evolution: insights from plant photosynthesis. </w:t>
      </w:r>
      <w:r>
        <w:rPr>
          <w:rFonts w:ascii="Times New Roman" w:eastAsia="Times New Roman" w:hAnsi="Times New Roman" w:cs="Times New Roman"/>
          <w:i/>
          <w:color w:val="222222"/>
          <w:sz w:val="24"/>
          <w:szCs w:val="24"/>
          <w:highlight w:val="white"/>
        </w:rPr>
        <w:t>Nature Reviews Genetics</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20</w:t>
      </w:r>
      <w:r>
        <w:rPr>
          <w:rFonts w:ascii="Times New Roman" w:eastAsia="Times New Roman" w:hAnsi="Times New Roman" w:cs="Times New Roman"/>
          <w:color w:val="222222"/>
          <w:sz w:val="24"/>
          <w:szCs w:val="24"/>
          <w:highlight w:val="white"/>
        </w:rPr>
        <w:t>(8), pp.485-493.</w:t>
      </w:r>
      <w:r>
        <w:rPr>
          <w:rFonts w:ascii="Times New Roman" w:eastAsia="Times New Roman" w:hAnsi="Times New Roman" w:cs="Times New Roman"/>
          <w:sz w:val="24"/>
          <w:szCs w:val="24"/>
        </w:rPr>
        <w:t xml:space="preserve"> </w:t>
      </w:r>
      <w:hyperlink r:id="rId59">
        <w:r>
          <w:rPr>
            <w:rFonts w:ascii="Times New Roman" w:eastAsia="Times New Roman" w:hAnsi="Times New Roman" w:cs="Times New Roman"/>
            <w:color w:val="38A6CB"/>
            <w:sz w:val="24"/>
            <w:szCs w:val="24"/>
            <w:highlight w:val="white"/>
          </w:rPr>
          <w:t>https://doi.org/10.1038/s41576-019-0107-5</w:t>
        </w:r>
      </w:hyperlink>
      <w:r>
        <w:rPr>
          <w:rFonts w:ascii="Times New Roman" w:eastAsia="Times New Roman" w:hAnsi="Times New Roman" w:cs="Times New Roman"/>
          <w:sz w:val="24"/>
          <w:szCs w:val="24"/>
        </w:rPr>
        <w:t>.</w:t>
      </w:r>
    </w:p>
    <w:p w14:paraId="00000111"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Ho, C.L., Chiang, J.M., Lin, T.C. and Martin, C.E., 2019. First report of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/CAM-cycling photosynthetic pathway in a succulent grass, </w:t>
      </w:r>
      <w:r>
        <w:rPr>
          <w:rFonts w:ascii="Times New Roman" w:eastAsia="Times New Roman" w:hAnsi="Times New Roman" w:cs="Times New Roman"/>
          <w:i/>
          <w:color w:val="222222"/>
          <w:sz w:val="24"/>
          <w:szCs w:val="24"/>
          <w:highlight w:val="white"/>
        </w:rPr>
        <w:t xml:space="preserve">Spinifex </w:t>
      </w:r>
      <w:proofErr w:type="spellStart"/>
      <w:r>
        <w:rPr>
          <w:rFonts w:ascii="Times New Roman" w:eastAsia="Times New Roman" w:hAnsi="Times New Roman" w:cs="Times New Roman"/>
          <w:i/>
          <w:color w:val="222222"/>
          <w:sz w:val="24"/>
          <w:szCs w:val="24"/>
          <w:highlight w:val="white"/>
        </w:rPr>
        <w:t>littoreus</w:t>
      </w:r>
      <w:proofErr w:type="spellEnd"/>
      <w:r>
        <w:rPr>
          <w:rFonts w:ascii="Times New Roman" w:eastAsia="Times New Roman" w:hAnsi="Times New Roman" w:cs="Times New Roman"/>
          <w:color w:val="222222"/>
          <w:sz w:val="24"/>
          <w:szCs w:val="24"/>
          <w:highlight w:val="white"/>
        </w:rPr>
        <w:t xml:space="preserve"> (Brum. f.) </w:t>
      </w:r>
      <w:proofErr w:type="spellStart"/>
      <w:r>
        <w:rPr>
          <w:rFonts w:ascii="Times New Roman" w:eastAsia="Times New Roman" w:hAnsi="Times New Roman" w:cs="Times New Roman"/>
          <w:color w:val="222222"/>
          <w:sz w:val="24"/>
          <w:szCs w:val="24"/>
          <w:highlight w:val="white"/>
        </w:rPr>
        <w:t>Merr</w:t>
      </w:r>
      <w:proofErr w:type="spellEnd"/>
      <w:r>
        <w:rPr>
          <w:rFonts w:ascii="Times New Roman" w:eastAsia="Times New Roman" w:hAnsi="Times New Roman" w:cs="Times New Roman"/>
          <w:color w:val="222222"/>
          <w:sz w:val="24"/>
          <w:szCs w:val="24"/>
          <w:highlight w:val="white"/>
        </w:rPr>
        <w:t>., in coastal regions of Taiwan. </w:t>
      </w:r>
      <w:r>
        <w:rPr>
          <w:rFonts w:ascii="Times New Roman" w:eastAsia="Times New Roman" w:hAnsi="Times New Roman" w:cs="Times New Roman"/>
          <w:i/>
          <w:color w:val="222222"/>
          <w:sz w:val="24"/>
          <w:szCs w:val="24"/>
          <w:highlight w:val="white"/>
        </w:rPr>
        <w:t>Flora</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254</w:t>
      </w:r>
      <w:r>
        <w:rPr>
          <w:rFonts w:ascii="Times New Roman" w:eastAsia="Times New Roman" w:hAnsi="Times New Roman" w:cs="Times New Roman"/>
          <w:color w:val="222222"/>
          <w:sz w:val="24"/>
          <w:szCs w:val="24"/>
          <w:highlight w:val="white"/>
        </w:rPr>
        <w:t>, pp.194-202.</w:t>
      </w:r>
      <w:r>
        <w:rPr>
          <w:rFonts w:ascii="Times New Roman" w:eastAsia="Times New Roman" w:hAnsi="Times New Roman" w:cs="Times New Roman"/>
          <w:sz w:val="24"/>
          <w:szCs w:val="24"/>
        </w:rPr>
        <w:t xml:space="preserve"> </w:t>
      </w:r>
      <w:hyperlink r:id="rId60">
        <w:r>
          <w:rPr>
            <w:rFonts w:ascii="Times New Roman" w:eastAsia="Times New Roman" w:hAnsi="Times New Roman" w:cs="Times New Roman"/>
            <w:color w:val="38A6CB"/>
            <w:sz w:val="24"/>
            <w:szCs w:val="24"/>
            <w:highlight w:val="white"/>
          </w:rPr>
          <w:t>https://doi.org/10.1016/j.flora.2018.08.005</w:t>
        </w:r>
      </w:hyperlink>
      <w:r>
        <w:rPr>
          <w:rFonts w:ascii="Times New Roman" w:eastAsia="Times New Roman" w:hAnsi="Times New Roman" w:cs="Times New Roman"/>
          <w:sz w:val="24"/>
          <w:szCs w:val="24"/>
        </w:rPr>
        <w:t>.</w:t>
      </w:r>
    </w:p>
    <w:p w14:paraId="00000112" w14:textId="77777777" w:rsidR="000D3EF9" w:rsidRDefault="00000000">
      <w:pPr>
        <w:spacing w:before="24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color w:val="222222"/>
          <w:sz w:val="24"/>
          <w:szCs w:val="24"/>
          <w:highlight w:val="white"/>
        </w:rPr>
        <w:t>Holtum</w:t>
      </w:r>
      <w:proofErr w:type="spellEnd"/>
      <w:r>
        <w:rPr>
          <w:rFonts w:ascii="Times New Roman" w:eastAsia="Times New Roman" w:hAnsi="Times New Roman" w:cs="Times New Roman"/>
          <w:color w:val="222222"/>
          <w:sz w:val="24"/>
          <w:szCs w:val="24"/>
          <w:highlight w:val="white"/>
        </w:rPr>
        <w:t>, J.A., Hancock, L.P., Edwards, E.J. and Winter, K., 2017. Optional use of CAM photosynthesis in two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species, </w:t>
      </w:r>
      <w:r>
        <w:rPr>
          <w:rFonts w:ascii="Times New Roman" w:eastAsia="Times New Roman" w:hAnsi="Times New Roman" w:cs="Times New Roman"/>
          <w:i/>
          <w:color w:val="222222"/>
          <w:sz w:val="24"/>
          <w:szCs w:val="24"/>
          <w:highlight w:val="white"/>
        </w:rPr>
        <w:t xml:space="preserve">Portulaca </w:t>
      </w:r>
      <w:proofErr w:type="spellStart"/>
      <w:r>
        <w:rPr>
          <w:rFonts w:ascii="Times New Roman" w:eastAsia="Times New Roman" w:hAnsi="Times New Roman" w:cs="Times New Roman"/>
          <w:i/>
          <w:color w:val="222222"/>
          <w:sz w:val="24"/>
          <w:szCs w:val="24"/>
          <w:highlight w:val="white"/>
        </w:rPr>
        <w:t>cyclophylla</w:t>
      </w:r>
      <w:proofErr w:type="spellEnd"/>
      <w:r>
        <w:rPr>
          <w:rFonts w:ascii="Times New Roman" w:eastAsia="Times New Roman" w:hAnsi="Times New Roman" w:cs="Times New Roman"/>
          <w:color w:val="222222"/>
          <w:sz w:val="24"/>
          <w:szCs w:val="24"/>
          <w:highlight w:val="white"/>
        </w:rPr>
        <w:t xml:space="preserve"> and </w:t>
      </w:r>
      <w:r>
        <w:rPr>
          <w:rFonts w:ascii="Times New Roman" w:eastAsia="Times New Roman" w:hAnsi="Times New Roman" w:cs="Times New Roman"/>
          <w:i/>
          <w:color w:val="222222"/>
          <w:sz w:val="24"/>
          <w:szCs w:val="24"/>
          <w:highlight w:val="white"/>
        </w:rPr>
        <w:t xml:space="preserve">Portulaca </w:t>
      </w:r>
      <w:proofErr w:type="spellStart"/>
      <w:r>
        <w:rPr>
          <w:rFonts w:ascii="Times New Roman" w:eastAsia="Times New Roman" w:hAnsi="Times New Roman" w:cs="Times New Roman"/>
          <w:i/>
          <w:color w:val="222222"/>
          <w:sz w:val="24"/>
          <w:szCs w:val="24"/>
          <w:highlight w:val="white"/>
        </w:rPr>
        <w:t>digyna</w:t>
      </w:r>
      <w:proofErr w:type="spellEnd"/>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Journal of Plant Physiology</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214</w:t>
      </w:r>
      <w:r>
        <w:rPr>
          <w:rFonts w:ascii="Times New Roman" w:eastAsia="Times New Roman" w:hAnsi="Times New Roman" w:cs="Times New Roman"/>
          <w:color w:val="222222"/>
          <w:sz w:val="24"/>
          <w:szCs w:val="24"/>
          <w:highlight w:val="white"/>
        </w:rPr>
        <w:t xml:space="preserve">, pp.91-96. </w:t>
      </w:r>
      <w:hyperlink r:id="rId61">
        <w:r>
          <w:rPr>
            <w:rFonts w:ascii="Times New Roman" w:eastAsia="Times New Roman" w:hAnsi="Times New Roman" w:cs="Times New Roman"/>
            <w:color w:val="067499"/>
            <w:sz w:val="24"/>
            <w:szCs w:val="24"/>
            <w:highlight w:val="white"/>
          </w:rPr>
          <w:t>https://doi.org/10.1016/j.jplph.2017.01.010</w:t>
        </w:r>
      </w:hyperlink>
      <w:r>
        <w:rPr>
          <w:rFonts w:ascii="Times New Roman" w:eastAsia="Times New Roman" w:hAnsi="Times New Roman" w:cs="Times New Roman"/>
          <w:sz w:val="24"/>
          <w:szCs w:val="24"/>
        </w:rPr>
        <w:t>.</w:t>
      </w:r>
    </w:p>
    <w:p w14:paraId="00000113"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lastRenderedPageBreak/>
        <w:t xml:space="preserve">Hooft van </w:t>
      </w:r>
      <w:proofErr w:type="spellStart"/>
      <w:r>
        <w:rPr>
          <w:rFonts w:ascii="Times New Roman" w:eastAsia="Times New Roman" w:hAnsi="Times New Roman" w:cs="Times New Roman"/>
          <w:color w:val="222222"/>
          <w:sz w:val="24"/>
          <w:szCs w:val="24"/>
          <w:highlight w:val="white"/>
        </w:rPr>
        <w:t>Huysduynen</w:t>
      </w:r>
      <w:proofErr w:type="spellEnd"/>
      <w:r>
        <w:rPr>
          <w:rFonts w:ascii="Times New Roman" w:eastAsia="Times New Roman" w:hAnsi="Times New Roman" w:cs="Times New Roman"/>
          <w:color w:val="222222"/>
          <w:sz w:val="24"/>
          <w:szCs w:val="24"/>
          <w:highlight w:val="white"/>
        </w:rPr>
        <w:t xml:space="preserve">, A., Janssens, S., Merckx, V., Vos, R., Valente, L., Zizka, A., </w:t>
      </w:r>
      <w:proofErr w:type="spellStart"/>
      <w:r>
        <w:rPr>
          <w:rFonts w:ascii="Times New Roman" w:eastAsia="Times New Roman" w:hAnsi="Times New Roman" w:cs="Times New Roman"/>
          <w:color w:val="222222"/>
          <w:sz w:val="24"/>
          <w:szCs w:val="24"/>
          <w:highlight w:val="white"/>
        </w:rPr>
        <w:t>Larter</w:t>
      </w:r>
      <w:proofErr w:type="spellEnd"/>
      <w:r>
        <w:rPr>
          <w:rFonts w:ascii="Times New Roman" w:eastAsia="Times New Roman" w:hAnsi="Times New Roman" w:cs="Times New Roman"/>
          <w:color w:val="222222"/>
          <w:sz w:val="24"/>
          <w:szCs w:val="24"/>
          <w:highlight w:val="white"/>
        </w:rPr>
        <w:t xml:space="preserve">, M., </w:t>
      </w:r>
      <w:proofErr w:type="spellStart"/>
      <w:r>
        <w:rPr>
          <w:rFonts w:ascii="Times New Roman" w:eastAsia="Times New Roman" w:hAnsi="Times New Roman" w:cs="Times New Roman"/>
          <w:color w:val="222222"/>
          <w:sz w:val="24"/>
          <w:szCs w:val="24"/>
          <w:highlight w:val="white"/>
        </w:rPr>
        <w:t>Karabayir</w:t>
      </w:r>
      <w:proofErr w:type="spellEnd"/>
      <w:r>
        <w:rPr>
          <w:rFonts w:ascii="Times New Roman" w:eastAsia="Times New Roman" w:hAnsi="Times New Roman" w:cs="Times New Roman"/>
          <w:color w:val="222222"/>
          <w:sz w:val="24"/>
          <w:szCs w:val="24"/>
          <w:highlight w:val="white"/>
        </w:rPr>
        <w:t xml:space="preserve">, B., Maaskant, D., Witmer, Y. and Fernández‐Palacios, J.M., 2021. Temporal and </w:t>
      </w:r>
      <w:proofErr w:type="spellStart"/>
      <w:r>
        <w:rPr>
          <w:rFonts w:ascii="Times New Roman" w:eastAsia="Times New Roman" w:hAnsi="Times New Roman" w:cs="Times New Roman"/>
          <w:color w:val="222222"/>
          <w:sz w:val="24"/>
          <w:szCs w:val="24"/>
          <w:highlight w:val="white"/>
        </w:rPr>
        <w:t>palaeoclimatic</w:t>
      </w:r>
      <w:proofErr w:type="spellEnd"/>
      <w:r>
        <w:rPr>
          <w:rFonts w:ascii="Times New Roman" w:eastAsia="Times New Roman" w:hAnsi="Times New Roman" w:cs="Times New Roman"/>
          <w:color w:val="222222"/>
          <w:sz w:val="24"/>
          <w:szCs w:val="24"/>
          <w:highlight w:val="white"/>
        </w:rPr>
        <w:t xml:space="preserve"> context of the evolution of insular woodiness in the Canary Islands. </w:t>
      </w:r>
      <w:r>
        <w:rPr>
          <w:rFonts w:ascii="Times New Roman" w:eastAsia="Times New Roman" w:hAnsi="Times New Roman" w:cs="Times New Roman"/>
          <w:i/>
          <w:color w:val="222222"/>
          <w:sz w:val="24"/>
          <w:szCs w:val="24"/>
          <w:highlight w:val="white"/>
        </w:rPr>
        <w:t>Ecology and Evolution</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11</w:t>
      </w:r>
      <w:r>
        <w:rPr>
          <w:rFonts w:ascii="Times New Roman" w:eastAsia="Times New Roman" w:hAnsi="Times New Roman" w:cs="Times New Roman"/>
          <w:color w:val="222222"/>
          <w:sz w:val="24"/>
          <w:szCs w:val="24"/>
          <w:highlight w:val="white"/>
        </w:rPr>
        <w:t xml:space="preserve">(17), pp.12220-12231. </w:t>
      </w:r>
      <w:hyperlink r:id="rId62">
        <w:r>
          <w:rPr>
            <w:rFonts w:ascii="Times New Roman" w:eastAsia="Times New Roman" w:hAnsi="Times New Roman" w:cs="Times New Roman"/>
            <w:color w:val="38A6CB"/>
            <w:sz w:val="24"/>
            <w:szCs w:val="24"/>
            <w:highlight w:val="white"/>
          </w:rPr>
          <w:t>https://doi.org/10.1002/ece3.7986</w:t>
        </w:r>
      </w:hyperlink>
      <w:r>
        <w:rPr>
          <w:rFonts w:ascii="Times New Roman" w:eastAsia="Times New Roman" w:hAnsi="Times New Roman" w:cs="Times New Roman"/>
          <w:sz w:val="24"/>
          <w:szCs w:val="24"/>
        </w:rPr>
        <w:t>.</w:t>
      </w:r>
    </w:p>
    <w:p w14:paraId="00000114" w14:textId="77777777" w:rsidR="000D3EF9" w:rsidRDefault="00000000">
      <w:pPr>
        <w:spacing w:before="240" w:line="360" w:lineRule="auto"/>
        <w:jc w:val="both"/>
        <w:rPr>
          <w:rFonts w:ascii="Times New Roman" w:eastAsia="Times New Roman" w:hAnsi="Times New Roman" w:cs="Times New Roman"/>
          <w:color w:val="444746"/>
          <w:sz w:val="24"/>
          <w:szCs w:val="24"/>
          <w:highlight w:val="white"/>
        </w:rPr>
      </w:pPr>
      <w:r>
        <w:rPr>
          <w:rFonts w:ascii="Times New Roman" w:eastAsia="Times New Roman" w:hAnsi="Times New Roman" w:cs="Times New Roman"/>
          <w:color w:val="444746"/>
          <w:sz w:val="24"/>
          <w:szCs w:val="24"/>
          <w:highlight w:val="white"/>
        </w:rPr>
        <w:t xml:space="preserve">Horn, J.W., Xi, Z., Riina, R., </w:t>
      </w:r>
      <w:proofErr w:type="spellStart"/>
      <w:r>
        <w:rPr>
          <w:rFonts w:ascii="Times New Roman" w:eastAsia="Times New Roman" w:hAnsi="Times New Roman" w:cs="Times New Roman"/>
          <w:color w:val="444746"/>
          <w:sz w:val="24"/>
          <w:szCs w:val="24"/>
          <w:highlight w:val="white"/>
        </w:rPr>
        <w:t>Peirson</w:t>
      </w:r>
      <w:proofErr w:type="spellEnd"/>
      <w:r>
        <w:rPr>
          <w:rFonts w:ascii="Times New Roman" w:eastAsia="Times New Roman" w:hAnsi="Times New Roman" w:cs="Times New Roman"/>
          <w:color w:val="444746"/>
          <w:sz w:val="24"/>
          <w:szCs w:val="24"/>
          <w:highlight w:val="white"/>
        </w:rPr>
        <w:t xml:space="preserve">, J.A., Yang, Y., Dorsey, B.L., Berry, P.E., Davis, C.C. and </w:t>
      </w:r>
      <w:proofErr w:type="spellStart"/>
      <w:r>
        <w:rPr>
          <w:rFonts w:ascii="Times New Roman" w:eastAsia="Times New Roman" w:hAnsi="Times New Roman" w:cs="Times New Roman"/>
          <w:color w:val="444746"/>
          <w:sz w:val="24"/>
          <w:szCs w:val="24"/>
          <w:highlight w:val="white"/>
        </w:rPr>
        <w:t>Wurdack</w:t>
      </w:r>
      <w:proofErr w:type="spellEnd"/>
      <w:r>
        <w:rPr>
          <w:rFonts w:ascii="Times New Roman" w:eastAsia="Times New Roman" w:hAnsi="Times New Roman" w:cs="Times New Roman"/>
          <w:color w:val="444746"/>
          <w:sz w:val="24"/>
          <w:szCs w:val="24"/>
          <w:highlight w:val="white"/>
        </w:rPr>
        <w:t xml:space="preserve">, K.J., 2014. Evolutionary bursts in </w:t>
      </w:r>
      <w:r>
        <w:rPr>
          <w:rFonts w:ascii="Times New Roman" w:eastAsia="Times New Roman" w:hAnsi="Times New Roman" w:cs="Times New Roman"/>
          <w:i/>
          <w:color w:val="444746"/>
          <w:sz w:val="24"/>
          <w:szCs w:val="24"/>
          <w:highlight w:val="white"/>
        </w:rPr>
        <w:t xml:space="preserve">Euphorbia </w:t>
      </w:r>
      <w:r>
        <w:rPr>
          <w:rFonts w:ascii="Times New Roman" w:eastAsia="Times New Roman" w:hAnsi="Times New Roman" w:cs="Times New Roman"/>
          <w:color w:val="444746"/>
          <w:sz w:val="24"/>
          <w:szCs w:val="24"/>
          <w:highlight w:val="white"/>
        </w:rPr>
        <w:t>(</w:t>
      </w:r>
      <w:proofErr w:type="spellStart"/>
      <w:r>
        <w:rPr>
          <w:rFonts w:ascii="Times New Roman" w:eastAsia="Times New Roman" w:hAnsi="Times New Roman" w:cs="Times New Roman"/>
          <w:color w:val="444746"/>
          <w:sz w:val="24"/>
          <w:szCs w:val="24"/>
          <w:highlight w:val="white"/>
        </w:rPr>
        <w:t>Euphorbiaceae</w:t>
      </w:r>
      <w:proofErr w:type="spellEnd"/>
      <w:r>
        <w:rPr>
          <w:rFonts w:ascii="Times New Roman" w:eastAsia="Times New Roman" w:hAnsi="Times New Roman" w:cs="Times New Roman"/>
          <w:color w:val="444746"/>
          <w:sz w:val="24"/>
          <w:szCs w:val="24"/>
          <w:highlight w:val="white"/>
        </w:rPr>
        <w:t xml:space="preserve">) are linked with photosynthetic pathway. </w:t>
      </w:r>
      <w:r>
        <w:rPr>
          <w:rFonts w:ascii="Times New Roman" w:eastAsia="Times New Roman" w:hAnsi="Times New Roman" w:cs="Times New Roman"/>
          <w:i/>
          <w:color w:val="444746"/>
          <w:sz w:val="24"/>
          <w:szCs w:val="24"/>
          <w:highlight w:val="white"/>
        </w:rPr>
        <w:t>Evolution, 68</w:t>
      </w:r>
      <w:r>
        <w:rPr>
          <w:rFonts w:ascii="Times New Roman" w:eastAsia="Times New Roman" w:hAnsi="Times New Roman" w:cs="Times New Roman"/>
          <w:color w:val="444746"/>
          <w:sz w:val="24"/>
          <w:szCs w:val="24"/>
          <w:highlight w:val="white"/>
        </w:rPr>
        <w:t xml:space="preserve">(12), pp.3485-3504. </w:t>
      </w:r>
      <w:hyperlink r:id="rId63">
        <w:r>
          <w:rPr>
            <w:rFonts w:ascii="Times New Roman" w:eastAsia="Times New Roman" w:hAnsi="Times New Roman" w:cs="Times New Roman"/>
            <w:color w:val="0B57D0"/>
            <w:sz w:val="24"/>
            <w:szCs w:val="24"/>
            <w:highlight w:val="white"/>
          </w:rPr>
          <w:t>https://doi.org/10.1111/evo.12534</w:t>
        </w:r>
      </w:hyperlink>
      <w:r>
        <w:rPr>
          <w:rFonts w:ascii="Times New Roman" w:eastAsia="Times New Roman" w:hAnsi="Times New Roman" w:cs="Times New Roman"/>
          <w:color w:val="444746"/>
          <w:sz w:val="24"/>
          <w:szCs w:val="24"/>
          <w:highlight w:val="white"/>
        </w:rPr>
        <w:t>.</w:t>
      </w:r>
    </w:p>
    <w:p w14:paraId="00000115" w14:textId="77777777" w:rsidR="000D3EF9" w:rsidRDefault="00000000">
      <w:pPr>
        <w:spacing w:before="240" w:line="360" w:lineRule="auto"/>
        <w:jc w:val="both"/>
        <w:rPr>
          <w:rFonts w:ascii="Times New Roman" w:eastAsia="Times New Roman" w:hAnsi="Times New Roman" w:cs="Times New Roman"/>
          <w:color w:val="444746"/>
          <w:sz w:val="24"/>
          <w:szCs w:val="24"/>
          <w:highlight w:val="white"/>
        </w:rPr>
      </w:pPr>
      <w:r>
        <w:rPr>
          <w:rFonts w:ascii="Times New Roman" w:eastAsia="Times New Roman" w:hAnsi="Times New Roman" w:cs="Times New Roman"/>
          <w:color w:val="222222"/>
          <w:sz w:val="24"/>
          <w:szCs w:val="24"/>
          <w:highlight w:val="white"/>
        </w:rPr>
        <w:t xml:space="preserve">Hurka, H., Nikolai, F., Karl-Georg, B., Barbara, N., </w:t>
      </w:r>
      <w:proofErr w:type="spellStart"/>
      <w:r>
        <w:rPr>
          <w:rFonts w:ascii="Times New Roman" w:eastAsia="Times New Roman" w:hAnsi="Times New Roman" w:cs="Times New Roman"/>
          <w:color w:val="222222"/>
          <w:sz w:val="24"/>
          <w:szCs w:val="24"/>
          <w:highlight w:val="white"/>
        </w:rPr>
        <w:t>Sergej</w:t>
      </w:r>
      <w:proofErr w:type="spellEnd"/>
      <w:r>
        <w:rPr>
          <w:rFonts w:ascii="Times New Roman" w:eastAsia="Times New Roman" w:hAnsi="Times New Roman" w:cs="Times New Roman"/>
          <w:color w:val="222222"/>
          <w:sz w:val="24"/>
          <w:szCs w:val="24"/>
          <w:highlight w:val="white"/>
        </w:rPr>
        <w:t xml:space="preserve">, S., Alexander, S. and Frank, B., 2019. The Eurasian steppe belt: Status quo, </w:t>
      </w:r>
      <w:proofErr w:type="gramStart"/>
      <w:r>
        <w:rPr>
          <w:rFonts w:ascii="Times New Roman" w:eastAsia="Times New Roman" w:hAnsi="Times New Roman" w:cs="Times New Roman"/>
          <w:color w:val="222222"/>
          <w:sz w:val="24"/>
          <w:szCs w:val="24"/>
          <w:highlight w:val="white"/>
        </w:rPr>
        <w:t>origin</w:t>
      </w:r>
      <w:proofErr w:type="gramEnd"/>
      <w:r>
        <w:rPr>
          <w:rFonts w:ascii="Times New Roman" w:eastAsia="Times New Roman" w:hAnsi="Times New Roman" w:cs="Times New Roman"/>
          <w:color w:val="222222"/>
          <w:sz w:val="24"/>
          <w:szCs w:val="24"/>
          <w:highlight w:val="white"/>
        </w:rPr>
        <w:t xml:space="preserve"> and evolutionary history. </w:t>
      </w:r>
      <w:proofErr w:type="spellStart"/>
      <w:r>
        <w:rPr>
          <w:rFonts w:ascii="Times New Roman" w:eastAsia="Times New Roman" w:hAnsi="Times New Roman" w:cs="Times New Roman"/>
          <w:i/>
          <w:color w:val="222222"/>
          <w:sz w:val="24"/>
          <w:szCs w:val="24"/>
          <w:highlight w:val="white"/>
        </w:rPr>
        <w:t>Turczaninowia</w:t>
      </w:r>
      <w:proofErr w:type="spellEnd"/>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22</w:t>
      </w:r>
      <w:r>
        <w:rPr>
          <w:rFonts w:ascii="Times New Roman" w:eastAsia="Times New Roman" w:hAnsi="Times New Roman" w:cs="Times New Roman"/>
          <w:color w:val="222222"/>
          <w:sz w:val="24"/>
          <w:szCs w:val="24"/>
          <w:highlight w:val="white"/>
        </w:rPr>
        <w:t xml:space="preserve">(3), pp.5-71. </w:t>
      </w:r>
      <w:hyperlink r:id="rId64">
        <w:r>
          <w:rPr>
            <w:rFonts w:ascii="Times New Roman" w:eastAsia="Times New Roman" w:hAnsi="Times New Roman" w:cs="Times New Roman"/>
            <w:color w:val="067499"/>
            <w:sz w:val="24"/>
            <w:szCs w:val="24"/>
            <w:highlight w:val="white"/>
          </w:rPr>
          <w:t>https://doi.org/10.14258/turczaninowia.22.3.1</w:t>
        </w:r>
      </w:hyperlink>
      <w:r>
        <w:rPr>
          <w:rFonts w:ascii="Times New Roman" w:eastAsia="Times New Roman" w:hAnsi="Times New Roman" w:cs="Times New Roman"/>
          <w:color w:val="444746"/>
          <w:sz w:val="24"/>
          <w:szCs w:val="24"/>
          <w:highlight w:val="white"/>
        </w:rPr>
        <w:t>.</w:t>
      </w:r>
    </w:p>
    <w:p w14:paraId="00000116"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 xml:space="preserve">Hyland, E.G., Sheldon, N.D., Smith, S.Y. and </w:t>
      </w:r>
      <w:proofErr w:type="spellStart"/>
      <w:r>
        <w:rPr>
          <w:rFonts w:ascii="Times New Roman" w:eastAsia="Times New Roman" w:hAnsi="Times New Roman" w:cs="Times New Roman"/>
          <w:color w:val="222222"/>
          <w:sz w:val="24"/>
          <w:szCs w:val="24"/>
          <w:highlight w:val="white"/>
        </w:rPr>
        <w:t>Strömberg</w:t>
      </w:r>
      <w:proofErr w:type="spellEnd"/>
      <w:r>
        <w:rPr>
          <w:rFonts w:ascii="Times New Roman" w:eastAsia="Times New Roman" w:hAnsi="Times New Roman" w:cs="Times New Roman"/>
          <w:color w:val="222222"/>
          <w:sz w:val="24"/>
          <w:szCs w:val="24"/>
          <w:highlight w:val="white"/>
        </w:rPr>
        <w:t>, C.A., 2019. Late Miocene rise and fall of C</w:t>
      </w:r>
      <w:r>
        <w:rPr>
          <w:rFonts w:ascii="Times New Roman" w:eastAsia="Times New Roman" w:hAnsi="Times New Roman" w:cs="Times New Roman"/>
          <w:color w:val="222222"/>
          <w:sz w:val="24"/>
          <w:szCs w:val="24"/>
          <w:highlight w:val="white"/>
          <w:vertAlign w:val="subscript"/>
        </w:rPr>
        <w:t xml:space="preserve">4 </w:t>
      </w:r>
      <w:r>
        <w:rPr>
          <w:rFonts w:ascii="Times New Roman" w:eastAsia="Times New Roman" w:hAnsi="Times New Roman" w:cs="Times New Roman"/>
          <w:color w:val="222222"/>
          <w:sz w:val="24"/>
          <w:szCs w:val="24"/>
          <w:highlight w:val="white"/>
        </w:rPr>
        <w:t xml:space="preserve">grasses in the western United States linked to aridification and uplift. </w:t>
      </w:r>
      <w:r>
        <w:rPr>
          <w:rFonts w:ascii="Times New Roman" w:eastAsia="Times New Roman" w:hAnsi="Times New Roman" w:cs="Times New Roman"/>
          <w:i/>
          <w:color w:val="222222"/>
          <w:sz w:val="24"/>
          <w:szCs w:val="24"/>
          <w:highlight w:val="white"/>
        </w:rPr>
        <w:t>Bulletin</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131</w:t>
      </w:r>
      <w:r>
        <w:rPr>
          <w:rFonts w:ascii="Times New Roman" w:eastAsia="Times New Roman" w:hAnsi="Times New Roman" w:cs="Times New Roman"/>
          <w:color w:val="222222"/>
          <w:sz w:val="24"/>
          <w:szCs w:val="24"/>
          <w:highlight w:val="white"/>
        </w:rPr>
        <w:t xml:space="preserve">(1-2), pp.224-234. </w:t>
      </w:r>
      <w:hyperlink r:id="rId65">
        <w:r>
          <w:rPr>
            <w:rFonts w:ascii="Times New Roman" w:eastAsia="Times New Roman" w:hAnsi="Times New Roman" w:cs="Times New Roman"/>
            <w:color w:val="00436D"/>
            <w:sz w:val="24"/>
            <w:szCs w:val="24"/>
            <w:highlight w:val="white"/>
          </w:rPr>
          <w:t>https://doi.org/10.1130/B32009.1</w:t>
        </w:r>
      </w:hyperlink>
      <w:r>
        <w:rPr>
          <w:rFonts w:ascii="Times New Roman" w:eastAsia="Times New Roman" w:hAnsi="Times New Roman" w:cs="Times New Roman"/>
          <w:sz w:val="24"/>
          <w:szCs w:val="24"/>
        </w:rPr>
        <w:t>.</w:t>
      </w:r>
    </w:p>
    <w:p w14:paraId="00000117"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IPNI. International Plant Names Index, 2020. https://beta.ipni.org/. (Accessed 15 August 2020).</w:t>
      </w:r>
    </w:p>
    <w:p w14:paraId="00000118"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Johnston, W.H., 1996. The place of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grasses in temperate pastures in Australia. </w:t>
      </w:r>
      <w:r>
        <w:rPr>
          <w:rFonts w:ascii="Times New Roman" w:eastAsia="Times New Roman" w:hAnsi="Times New Roman" w:cs="Times New Roman"/>
          <w:i/>
          <w:color w:val="222222"/>
          <w:sz w:val="24"/>
          <w:szCs w:val="24"/>
          <w:highlight w:val="white"/>
        </w:rPr>
        <w:t>New Zealand Journal of Agricultural Research</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39</w:t>
      </w:r>
      <w:r>
        <w:rPr>
          <w:rFonts w:ascii="Times New Roman" w:eastAsia="Times New Roman" w:hAnsi="Times New Roman" w:cs="Times New Roman"/>
          <w:color w:val="222222"/>
          <w:sz w:val="24"/>
          <w:szCs w:val="24"/>
          <w:highlight w:val="white"/>
        </w:rPr>
        <w:t>(4), pp.527-540.</w:t>
      </w:r>
      <w:r>
        <w:rPr>
          <w:rFonts w:ascii="Times New Roman" w:eastAsia="Times New Roman" w:hAnsi="Times New Roman" w:cs="Times New Roman"/>
          <w:sz w:val="24"/>
          <w:szCs w:val="24"/>
        </w:rPr>
        <w:t xml:space="preserve"> </w:t>
      </w:r>
      <w:hyperlink r:id="rId66">
        <w:r>
          <w:rPr>
            <w:rFonts w:ascii="Times New Roman" w:eastAsia="Times New Roman" w:hAnsi="Times New Roman" w:cs="Times New Roman"/>
            <w:color w:val="067499"/>
            <w:sz w:val="24"/>
            <w:szCs w:val="24"/>
            <w:highlight w:val="white"/>
          </w:rPr>
          <w:t>https://doi.org/10.1080/00288233.1996.9513213</w:t>
        </w:r>
      </w:hyperlink>
      <w:r>
        <w:rPr>
          <w:rFonts w:ascii="Times New Roman" w:eastAsia="Times New Roman" w:hAnsi="Times New Roman" w:cs="Times New Roman"/>
          <w:sz w:val="24"/>
          <w:szCs w:val="24"/>
        </w:rPr>
        <w:t>.</w:t>
      </w:r>
    </w:p>
    <w:p w14:paraId="00000119"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 xml:space="preserve">Kadereit, G., Borsch, T., </w:t>
      </w:r>
      <w:proofErr w:type="spellStart"/>
      <w:r>
        <w:rPr>
          <w:rFonts w:ascii="Times New Roman" w:eastAsia="Times New Roman" w:hAnsi="Times New Roman" w:cs="Times New Roman"/>
          <w:color w:val="222222"/>
          <w:sz w:val="24"/>
          <w:szCs w:val="24"/>
          <w:highlight w:val="white"/>
        </w:rPr>
        <w:t>Weising</w:t>
      </w:r>
      <w:proofErr w:type="spellEnd"/>
      <w:r>
        <w:rPr>
          <w:rFonts w:ascii="Times New Roman" w:eastAsia="Times New Roman" w:hAnsi="Times New Roman" w:cs="Times New Roman"/>
          <w:color w:val="222222"/>
          <w:sz w:val="24"/>
          <w:szCs w:val="24"/>
          <w:highlight w:val="white"/>
        </w:rPr>
        <w:t xml:space="preserve">, K. and Freitag, H., 2003. Phylogeny of </w:t>
      </w:r>
      <w:proofErr w:type="spellStart"/>
      <w:r>
        <w:rPr>
          <w:rFonts w:ascii="Times New Roman" w:eastAsia="Times New Roman" w:hAnsi="Times New Roman" w:cs="Times New Roman"/>
          <w:color w:val="222222"/>
          <w:sz w:val="24"/>
          <w:szCs w:val="24"/>
          <w:highlight w:val="white"/>
        </w:rPr>
        <w:t>Amaranthaceae</w:t>
      </w:r>
      <w:proofErr w:type="spellEnd"/>
      <w:r>
        <w:rPr>
          <w:rFonts w:ascii="Times New Roman" w:eastAsia="Times New Roman" w:hAnsi="Times New Roman" w:cs="Times New Roman"/>
          <w:color w:val="222222"/>
          <w:sz w:val="24"/>
          <w:szCs w:val="24"/>
          <w:highlight w:val="white"/>
        </w:rPr>
        <w:t xml:space="preserve"> and Chenopodiaceae and the evolution of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photosynthesis. </w:t>
      </w:r>
      <w:r>
        <w:rPr>
          <w:rFonts w:ascii="Times New Roman" w:eastAsia="Times New Roman" w:hAnsi="Times New Roman" w:cs="Times New Roman"/>
          <w:i/>
          <w:color w:val="222222"/>
          <w:sz w:val="24"/>
          <w:szCs w:val="24"/>
          <w:highlight w:val="white"/>
        </w:rPr>
        <w:t>International Journal of Plant Sciences</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164</w:t>
      </w:r>
      <w:r>
        <w:rPr>
          <w:rFonts w:ascii="Times New Roman" w:eastAsia="Times New Roman" w:hAnsi="Times New Roman" w:cs="Times New Roman"/>
          <w:color w:val="222222"/>
          <w:sz w:val="24"/>
          <w:szCs w:val="24"/>
          <w:highlight w:val="white"/>
        </w:rPr>
        <w:t>(6), pp.959-986.</w:t>
      </w:r>
      <w:r>
        <w:rPr>
          <w:rFonts w:ascii="Times New Roman" w:eastAsia="Times New Roman" w:hAnsi="Times New Roman" w:cs="Times New Roman"/>
          <w:sz w:val="24"/>
          <w:szCs w:val="24"/>
        </w:rPr>
        <w:t xml:space="preserve"> </w:t>
      </w:r>
      <w:hyperlink r:id="rId67">
        <w:r>
          <w:rPr>
            <w:rFonts w:ascii="Times New Roman" w:eastAsia="Times New Roman" w:hAnsi="Times New Roman" w:cs="Times New Roman"/>
            <w:color w:val="38A6CB"/>
            <w:sz w:val="24"/>
            <w:szCs w:val="24"/>
            <w:highlight w:val="white"/>
          </w:rPr>
          <w:t>https://doi.org/10.1086/378649</w:t>
        </w:r>
      </w:hyperlink>
      <w:r>
        <w:rPr>
          <w:rFonts w:ascii="Times New Roman" w:eastAsia="Times New Roman" w:hAnsi="Times New Roman" w:cs="Times New Roman"/>
          <w:sz w:val="24"/>
          <w:szCs w:val="24"/>
        </w:rPr>
        <w:t>.</w:t>
      </w:r>
    </w:p>
    <w:p w14:paraId="0000011A"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 xml:space="preserve">Kadereit, G., </w:t>
      </w:r>
      <w:proofErr w:type="spellStart"/>
      <w:r>
        <w:rPr>
          <w:rFonts w:ascii="Times New Roman" w:eastAsia="Times New Roman" w:hAnsi="Times New Roman" w:cs="Times New Roman"/>
          <w:color w:val="222222"/>
          <w:sz w:val="24"/>
          <w:szCs w:val="24"/>
          <w:highlight w:val="white"/>
        </w:rPr>
        <w:t>Gotzek</w:t>
      </w:r>
      <w:proofErr w:type="spellEnd"/>
      <w:r>
        <w:rPr>
          <w:rFonts w:ascii="Times New Roman" w:eastAsia="Times New Roman" w:hAnsi="Times New Roman" w:cs="Times New Roman"/>
          <w:color w:val="222222"/>
          <w:sz w:val="24"/>
          <w:szCs w:val="24"/>
          <w:highlight w:val="white"/>
        </w:rPr>
        <w:t xml:space="preserve">, D. and Freitag, H., 2005. Origin and age of Australian Chenopodiaceae. </w:t>
      </w:r>
      <w:r>
        <w:rPr>
          <w:rFonts w:ascii="Times New Roman" w:eastAsia="Times New Roman" w:hAnsi="Times New Roman" w:cs="Times New Roman"/>
          <w:i/>
          <w:color w:val="222222"/>
          <w:sz w:val="24"/>
          <w:szCs w:val="24"/>
          <w:highlight w:val="white"/>
        </w:rPr>
        <w:t>Organisms Diversity &amp; Evolution</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5</w:t>
      </w:r>
      <w:r>
        <w:rPr>
          <w:rFonts w:ascii="Times New Roman" w:eastAsia="Times New Roman" w:hAnsi="Times New Roman" w:cs="Times New Roman"/>
          <w:color w:val="222222"/>
          <w:sz w:val="24"/>
          <w:szCs w:val="24"/>
          <w:highlight w:val="white"/>
        </w:rPr>
        <w:t xml:space="preserve">(1), pp.59-80. </w:t>
      </w:r>
      <w:hyperlink r:id="rId68">
        <w:r>
          <w:rPr>
            <w:rFonts w:ascii="Times New Roman" w:eastAsia="Times New Roman" w:hAnsi="Times New Roman" w:cs="Times New Roman"/>
            <w:color w:val="067499"/>
            <w:sz w:val="24"/>
            <w:szCs w:val="24"/>
            <w:highlight w:val="white"/>
          </w:rPr>
          <w:t>https://doi.org/10.1016/j.ode.2004.07.002</w:t>
        </w:r>
      </w:hyperlink>
      <w:r>
        <w:rPr>
          <w:rFonts w:ascii="Times New Roman" w:eastAsia="Times New Roman" w:hAnsi="Times New Roman" w:cs="Times New Roman"/>
          <w:sz w:val="24"/>
          <w:szCs w:val="24"/>
        </w:rPr>
        <w:t>.</w:t>
      </w:r>
    </w:p>
    <w:p w14:paraId="0000011B" w14:textId="77777777" w:rsidR="000D3EF9" w:rsidRDefault="00000000">
      <w:pPr>
        <w:spacing w:before="240" w:line="360" w:lineRule="auto"/>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Kadereit, G., </w:t>
      </w:r>
      <w:proofErr w:type="spellStart"/>
      <w:r>
        <w:rPr>
          <w:rFonts w:ascii="Times New Roman" w:eastAsia="Times New Roman" w:hAnsi="Times New Roman" w:cs="Times New Roman"/>
          <w:color w:val="222222"/>
          <w:sz w:val="24"/>
          <w:szCs w:val="24"/>
        </w:rPr>
        <w:t>Mavrodiev</w:t>
      </w:r>
      <w:proofErr w:type="spellEnd"/>
      <w:r>
        <w:rPr>
          <w:rFonts w:ascii="Times New Roman" w:eastAsia="Times New Roman" w:hAnsi="Times New Roman" w:cs="Times New Roman"/>
          <w:color w:val="222222"/>
          <w:sz w:val="24"/>
          <w:szCs w:val="24"/>
        </w:rPr>
        <w:t xml:space="preserve">, E.V., Zacharias, E.H. and Sukhorukov, A.P., 2010. Molecular phylogeny of </w:t>
      </w:r>
      <w:proofErr w:type="spellStart"/>
      <w:r>
        <w:rPr>
          <w:rFonts w:ascii="Times New Roman" w:eastAsia="Times New Roman" w:hAnsi="Times New Roman" w:cs="Times New Roman"/>
          <w:color w:val="222222"/>
          <w:sz w:val="24"/>
          <w:szCs w:val="24"/>
        </w:rPr>
        <w:t>Atripliceae</w:t>
      </w:r>
      <w:proofErr w:type="spellEnd"/>
      <w:r>
        <w:rPr>
          <w:rFonts w:ascii="Times New Roman" w:eastAsia="Times New Roman" w:hAnsi="Times New Roman" w:cs="Times New Roman"/>
          <w:color w:val="222222"/>
          <w:sz w:val="24"/>
          <w:szCs w:val="24"/>
        </w:rPr>
        <w:t xml:space="preserve"> (</w:t>
      </w:r>
      <w:proofErr w:type="spellStart"/>
      <w:r>
        <w:rPr>
          <w:rFonts w:ascii="Times New Roman" w:eastAsia="Times New Roman" w:hAnsi="Times New Roman" w:cs="Times New Roman"/>
          <w:color w:val="222222"/>
          <w:sz w:val="24"/>
          <w:szCs w:val="24"/>
        </w:rPr>
        <w:t>Chenopodioideae</w:t>
      </w:r>
      <w:proofErr w:type="spellEnd"/>
      <w:r>
        <w:rPr>
          <w:rFonts w:ascii="Times New Roman" w:eastAsia="Times New Roman" w:hAnsi="Times New Roman" w:cs="Times New Roman"/>
          <w:color w:val="222222"/>
          <w:sz w:val="24"/>
          <w:szCs w:val="24"/>
        </w:rPr>
        <w:t>, Chenopodiaceae): Implications for systematics, biogeography, flower and fruit evolution, and the origin of C</w:t>
      </w:r>
      <w:r>
        <w:rPr>
          <w:rFonts w:ascii="Times New Roman" w:eastAsia="Times New Roman" w:hAnsi="Times New Roman" w:cs="Times New Roman"/>
          <w:color w:val="222222"/>
          <w:sz w:val="24"/>
          <w:szCs w:val="24"/>
          <w:vertAlign w:val="subscript"/>
        </w:rPr>
        <w:t>4</w:t>
      </w:r>
      <w:r>
        <w:rPr>
          <w:rFonts w:ascii="Times New Roman" w:eastAsia="Times New Roman" w:hAnsi="Times New Roman" w:cs="Times New Roman"/>
          <w:color w:val="222222"/>
          <w:sz w:val="24"/>
          <w:szCs w:val="24"/>
        </w:rPr>
        <w:t xml:space="preserve"> photosynthesis. </w:t>
      </w:r>
      <w:r>
        <w:rPr>
          <w:rFonts w:ascii="Times New Roman" w:eastAsia="Times New Roman" w:hAnsi="Times New Roman" w:cs="Times New Roman"/>
          <w:i/>
          <w:color w:val="222222"/>
          <w:sz w:val="24"/>
          <w:szCs w:val="24"/>
        </w:rPr>
        <w:t>American Journal of Botany</w:t>
      </w:r>
      <w:r>
        <w:rPr>
          <w:rFonts w:ascii="Times New Roman" w:eastAsia="Times New Roman" w:hAnsi="Times New Roman" w:cs="Times New Roman"/>
          <w:color w:val="222222"/>
          <w:sz w:val="24"/>
          <w:szCs w:val="24"/>
        </w:rPr>
        <w:t>, </w:t>
      </w:r>
      <w:r>
        <w:rPr>
          <w:rFonts w:ascii="Times New Roman" w:eastAsia="Times New Roman" w:hAnsi="Times New Roman" w:cs="Times New Roman"/>
          <w:i/>
          <w:color w:val="222222"/>
          <w:sz w:val="24"/>
          <w:szCs w:val="24"/>
        </w:rPr>
        <w:t>97</w:t>
      </w:r>
      <w:r>
        <w:rPr>
          <w:rFonts w:ascii="Times New Roman" w:eastAsia="Times New Roman" w:hAnsi="Times New Roman" w:cs="Times New Roman"/>
          <w:color w:val="222222"/>
          <w:sz w:val="24"/>
          <w:szCs w:val="24"/>
        </w:rPr>
        <w:t xml:space="preserve">(10), pp.1664-1687. </w:t>
      </w:r>
      <w:hyperlink r:id="rId69">
        <w:r>
          <w:rPr>
            <w:rFonts w:ascii="Times New Roman" w:eastAsia="Times New Roman" w:hAnsi="Times New Roman" w:cs="Times New Roman"/>
            <w:color w:val="0563C1"/>
            <w:sz w:val="24"/>
            <w:szCs w:val="24"/>
          </w:rPr>
          <w:t>https://doi.org/10.3732/ajb.1000169.</w:t>
        </w:r>
      </w:hyperlink>
    </w:p>
    <w:p w14:paraId="0000011C" w14:textId="77777777" w:rsidR="000D3EF9" w:rsidRDefault="00000000">
      <w:pPr>
        <w:spacing w:before="240" w:line="360" w:lineRule="auto"/>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 xml:space="preserve">Kadereit, G. and Freitag, H., 2011. Molecular phylogeny of </w:t>
      </w:r>
      <w:proofErr w:type="spellStart"/>
      <w:r>
        <w:rPr>
          <w:rFonts w:ascii="Times New Roman" w:eastAsia="Times New Roman" w:hAnsi="Times New Roman" w:cs="Times New Roman"/>
          <w:color w:val="222222"/>
          <w:sz w:val="24"/>
          <w:szCs w:val="24"/>
          <w:highlight w:val="white"/>
        </w:rPr>
        <w:t>Camphorosmeae</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Camphorosmoideae</w:t>
      </w:r>
      <w:proofErr w:type="spellEnd"/>
      <w:r>
        <w:rPr>
          <w:rFonts w:ascii="Times New Roman" w:eastAsia="Times New Roman" w:hAnsi="Times New Roman" w:cs="Times New Roman"/>
          <w:color w:val="222222"/>
          <w:sz w:val="24"/>
          <w:szCs w:val="24"/>
          <w:highlight w:val="white"/>
        </w:rPr>
        <w:t>, Chenopodiaceae): Implications for biogeography, evolution of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‐photosynthesis and taxonomy. </w:t>
      </w:r>
      <w:r>
        <w:rPr>
          <w:rFonts w:ascii="Times New Roman" w:eastAsia="Times New Roman" w:hAnsi="Times New Roman" w:cs="Times New Roman"/>
          <w:i/>
          <w:color w:val="222222"/>
          <w:sz w:val="24"/>
          <w:szCs w:val="24"/>
          <w:highlight w:val="white"/>
        </w:rPr>
        <w:t>Taxon</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60</w:t>
      </w:r>
      <w:r>
        <w:rPr>
          <w:rFonts w:ascii="Times New Roman" w:eastAsia="Times New Roman" w:hAnsi="Times New Roman" w:cs="Times New Roman"/>
          <w:color w:val="222222"/>
          <w:sz w:val="24"/>
          <w:szCs w:val="24"/>
          <w:highlight w:val="white"/>
        </w:rPr>
        <w:t>(1), pp.51-78.</w:t>
      </w:r>
      <w:r>
        <w:rPr>
          <w:rFonts w:ascii="Times New Roman" w:eastAsia="Times New Roman" w:hAnsi="Times New Roman" w:cs="Times New Roman"/>
          <w:sz w:val="24"/>
          <w:szCs w:val="24"/>
        </w:rPr>
        <w:t xml:space="preserve"> </w:t>
      </w:r>
      <w:hyperlink r:id="rId70">
        <w:r>
          <w:rPr>
            <w:rFonts w:ascii="Times New Roman" w:eastAsia="Times New Roman" w:hAnsi="Times New Roman" w:cs="Times New Roman"/>
            <w:color w:val="38A6CB"/>
            <w:sz w:val="24"/>
            <w:szCs w:val="24"/>
            <w:highlight w:val="white"/>
          </w:rPr>
          <w:t>https://doi.org/10.1002/tax.601006</w:t>
        </w:r>
      </w:hyperlink>
      <w:r>
        <w:rPr>
          <w:rFonts w:ascii="Times New Roman" w:eastAsia="Times New Roman" w:hAnsi="Times New Roman" w:cs="Times New Roman"/>
          <w:sz w:val="24"/>
          <w:szCs w:val="24"/>
        </w:rPr>
        <w:t>.</w:t>
      </w:r>
    </w:p>
    <w:p w14:paraId="0000011D" w14:textId="77777777" w:rsidR="000D3EF9" w:rsidRDefault="00000000">
      <w:pPr>
        <w:spacing w:before="240" w:line="360" w:lineRule="auto"/>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lastRenderedPageBreak/>
        <w:t xml:space="preserve">Kadereit, G., </w:t>
      </w:r>
      <w:proofErr w:type="spellStart"/>
      <w:r>
        <w:rPr>
          <w:rFonts w:ascii="Times New Roman" w:eastAsia="Times New Roman" w:hAnsi="Times New Roman" w:cs="Times New Roman"/>
          <w:color w:val="222222"/>
          <w:sz w:val="24"/>
          <w:szCs w:val="24"/>
          <w:highlight w:val="white"/>
        </w:rPr>
        <w:t>Ackerly</w:t>
      </w:r>
      <w:proofErr w:type="spellEnd"/>
      <w:r>
        <w:rPr>
          <w:rFonts w:ascii="Times New Roman" w:eastAsia="Times New Roman" w:hAnsi="Times New Roman" w:cs="Times New Roman"/>
          <w:color w:val="222222"/>
          <w:sz w:val="24"/>
          <w:szCs w:val="24"/>
          <w:highlight w:val="white"/>
        </w:rPr>
        <w:t>, D. and Pirie, M.D., 2012. A broader model for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photosynthesis evolution in plants inferred from the goosefoot family (Chenopodiaceae ss). </w:t>
      </w:r>
      <w:r>
        <w:rPr>
          <w:rFonts w:ascii="Times New Roman" w:eastAsia="Times New Roman" w:hAnsi="Times New Roman" w:cs="Times New Roman"/>
          <w:i/>
          <w:color w:val="222222"/>
          <w:sz w:val="24"/>
          <w:szCs w:val="24"/>
          <w:highlight w:val="white"/>
        </w:rPr>
        <w:t>Proceedings of the Royal Society B: Biological Sciences</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279</w:t>
      </w:r>
      <w:r>
        <w:rPr>
          <w:rFonts w:ascii="Times New Roman" w:eastAsia="Times New Roman" w:hAnsi="Times New Roman" w:cs="Times New Roman"/>
          <w:color w:val="222222"/>
          <w:sz w:val="24"/>
          <w:szCs w:val="24"/>
          <w:highlight w:val="white"/>
        </w:rPr>
        <w:t>(1741), pp.3304-3311.</w:t>
      </w:r>
      <w:r>
        <w:rPr>
          <w:rFonts w:ascii="Times New Roman" w:eastAsia="Times New Roman" w:hAnsi="Times New Roman" w:cs="Times New Roman"/>
          <w:sz w:val="24"/>
          <w:szCs w:val="24"/>
        </w:rPr>
        <w:t xml:space="preserve"> </w:t>
      </w:r>
      <w:hyperlink r:id="rId71">
        <w:r>
          <w:rPr>
            <w:rFonts w:ascii="Times New Roman" w:eastAsia="Times New Roman" w:hAnsi="Times New Roman" w:cs="Times New Roman"/>
            <w:color w:val="38A6CB"/>
            <w:sz w:val="24"/>
            <w:szCs w:val="24"/>
            <w:highlight w:val="white"/>
          </w:rPr>
          <w:t>https://doi.org/10.1098/rspb.2012.0440</w:t>
        </w:r>
      </w:hyperlink>
      <w:r>
        <w:rPr>
          <w:rFonts w:ascii="Times New Roman" w:eastAsia="Times New Roman" w:hAnsi="Times New Roman" w:cs="Times New Roman"/>
          <w:sz w:val="24"/>
          <w:szCs w:val="24"/>
        </w:rPr>
        <w:t>.</w:t>
      </w:r>
    </w:p>
    <w:p w14:paraId="0000011E"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 xml:space="preserve">Kadereit, G., Newton, R.J. and </w:t>
      </w:r>
      <w:proofErr w:type="spellStart"/>
      <w:r>
        <w:rPr>
          <w:rFonts w:ascii="Times New Roman" w:eastAsia="Times New Roman" w:hAnsi="Times New Roman" w:cs="Times New Roman"/>
          <w:color w:val="222222"/>
          <w:sz w:val="24"/>
          <w:szCs w:val="24"/>
          <w:highlight w:val="white"/>
        </w:rPr>
        <w:t>Vandelook</w:t>
      </w:r>
      <w:proofErr w:type="spellEnd"/>
      <w:r>
        <w:rPr>
          <w:rFonts w:ascii="Times New Roman" w:eastAsia="Times New Roman" w:hAnsi="Times New Roman" w:cs="Times New Roman"/>
          <w:color w:val="222222"/>
          <w:sz w:val="24"/>
          <w:szCs w:val="24"/>
          <w:highlight w:val="white"/>
        </w:rPr>
        <w:t xml:space="preserve">, F., 2017. Evolutionary ecology of fast seed germination - a case study in </w:t>
      </w:r>
      <w:proofErr w:type="spellStart"/>
      <w:r>
        <w:rPr>
          <w:rFonts w:ascii="Times New Roman" w:eastAsia="Times New Roman" w:hAnsi="Times New Roman" w:cs="Times New Roman"/>
          <w:color w:val="222222"/>
          <w:sz w:val="24"/>
          <w:szCs w:val="24"/>
          <w:highlight w:val="white"/>
        </w:rPr>
        <w:t>Amaranthaceae</w:t>
      </w:r>
      <w:proofErr w:type="spellEnd"/>
      <w:r>
        <w:rPr>
          <w:rFonts w:ascii="Times New Roman" w:eastAsia="Times New Roman" w:hAnsi="Times New Roman" w:cs="Times New Roman"/>
          <w:color w:val="222222"/>
          <w:sz w:val="24"/>
          <w:szCs w:val="24"/>
          <w:highlight w:val="white"/>
        </w:rPr>
        <w:t>/Chenopodiaceae. </w:t>
      </w:r>
      <w:r>
        <w:rPr>
          <w:rFonts w:ascii="Times New Roman" w:eastAsia="Times New Roman" w:hAnsi="Times New Roman" w:cs="Times New Roman"/>
          <w:i/>
          <w:color w:val="222222"/>
          <w:sz w:val="24"/>
          <w:szCs w:val="24"/>
          <w:highlight w:val="white"/>
        </w:rPr>
        <w:t>Perspectives in Plant Ecology, Evolution and Systematics</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29</w:t>
      </w:r>
      <w:r>
        <w:rPr>
          <w:rFonts w:ascii="Times New Roman" w:eastAsia="Times New Roman" w:hAnsi="Times New Roman" w:cs="Times New Roman"/>
          <w:color w:val="222222"/>
          <w:sz w:val="24"/>
          <w:szCs w:val="24"/>
          <w:highlight w:val="white"/>
        </w:rPr>
        <w:t>, pp.1-11.</w:t>
      </w:r>
      <w:r>
        <w:rPr>
          <w:rFonts w:ascii="Times New Roman" w:eastAsia="Times New Roman" w:hAnsi="Times New Roman" w:cs="Times New Roman"/>
          <w:sz w:val="24"/>
          <w:szCs w:val="24"/>
        </w:rPr>
        <w:t xml:space="preserve"> </w:t>
      </w:r>
      <w:hyperlink r:id="rId72">
        <w:r>
          <w:rPr>
            <w:rFonts w:ascii="Times New Roman" w:eastAsia="Times New Roman" w:hAnsi="Times New Roman" w:cs="Times New Roman"/>
            <w:color w:val="067499"/>
            <w:sz w:val="24"/>
            <w:szCs w:val="24"/>
            <w:highlight w:val="white"/>
          </w:rPr>
          <w:t>https://doi.org/10.1016/j.ppees.2017.09.007</w:t>
        </w:r>
      </w:hyperlink>
      <w:r>
        <w:rPr>
          <w:rFonts w:ascii="Times New Roman" w:eastAsia="Times New Roman" w:hAnsi="Times New Roman" w:cs="Times New Roman"/>
          <w:sz w:val="24"/>
          <w:szCs w:val="24"/>
        </w:rPr>
        <w:t>.</w:t>
      </w:r>
    </w:p>
    <w:p w14:paraId="0000011F"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 xml:space="preserve">Kemp, E.M., 1978. Tertiary climatic evolution and vegetation history in the southeast Indian Ocean region. </w:t>
      </w:r>
      <w:r>
        <w:rPr>
          <w:rFonts w:ascii="Times New Roman" w:eastAsia="Times New Roman" w:hAnsi="Times New Roman" w:cs="Times New Roman"/>
          <w:i/>
          <w:color w:val="222222"/>
          <w:sz w:val="24"/>
          <w:szCs w:val="24"/>
          <w:highlight w:val="white"/>
        </w:rPr>
        <w:t>Palaeogeography, Palaeoclimatology, Palaeoecology</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24</w:t>
      </w:r>
      <w:r>
        <w:rPr>
          <w:rFonts w:ascii="Times New Roman" w:eastAsia="Times New Roman" w:hAnsi="Times New Roman" w:cs="Times New Roman"/>
          <w:color w:val="222222"/>
          <w:sz w:val="24"/>
          <w:szCs w:val="24"/>
          <w:highlight w:val="white"/>
        </w:rPr>
        <w:t xml:space="preserve">(3), pp.169-208. </w:t>
      </w:r>
      <w:hyperlink r:id="rId73">
        <w:r>
          <w:rPr>
            <w:rFonts w:ascii="Times New Roman" w:eastAsia="Times New Roman" w:hAnsi="Times New Roman" w:cs="Times New Roman"/>
            <w:color w:val="067499"/>
            <w:sz w:val="24"/>
            <w:szCs w:val="24"/>
            <w:highlight w:val="white"/>
          </w:rPr>
          <w:t>https://doi.org/10.1016/0031-0182(78)90042-1</w:t>
        </w:r>
      </w:hyperlink>
      <w:r>
        <w:rPr>
          <w:rFonts w:ascii="Times New Roman" w:eastAsia="Times New Roman" w:hAnsi="Times New Roman" w:cs="Times New Roman"/>
          <w:sz w:val="24"/>
          <w:szCs w:val="24"/>
        </w:rPr>
        <w:t>.</w:t>
      </w:r>
    </w:p>
    <w:p w14:paraId="00000120" w14:textId="77777777" w:rsidR="000D3EF9" w:rsidRDefault="00000000">
      <w:pPr>
        <w:spacing w:before="24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color w:val="444746"/>
          <w:sz w:val="24"/>
          <w:szCs w:val="24"/>
          <w:highlight w:val="white"/>
        </w:rPr>
        <w:t>Khoshravesh</w:t>
      </w:r>
      <w:proofErr w:type="spellEnd"/>
      <w:r>
        <w:rPr>
          <w:rFonts w:ascii="Times New Roman" w:eastAsia="Times New Roman" w:hAnsi="Times New Roman" w:cs="Times New Roman"/>
          <w:color w:val="444746"/>
          <w:sz w:val="24"/>
          <w:szCs w:val="24"/>
          <w:highlight w:val="white"/>
        </w:rPr>
        <w:t xml:space="preserve">, R., </w:t>
      </w:r>
      <w:proofErr w:type="spellStart"/>
      <w:r>
        <w:rPr>
          <w:rFonts w:ascii="Times New Roman" w:eastAsia="Times New Roman" w:hAnsi="Times New Roman" w:cs="Times New Roman"/>
          <w:color w:val="444746"/>
          <w:sz w:val="24"/>
          <w:szCs w:val="24"/>
          <w:highlight w:val="white"/>
        </w:rPr>
        <w:t>Akhani</w:t>
      </w:r>
      <w:proofErr w:type="spellEnd"/>
      <w:r>
        <w:rPr>
          <w:rFonts w:ascii="Times New Roman" w:eastAsia="Times New Roman" w:hAnsi="Times New Roman" w:cs="Times New Roman"/>
          <w:color w:val="444746"/>
          <w:sz w:val="24"/>
          <w:szCs w:val="24"/>
          <w:highlight w:val="white"/>
        </w:rPr>
        <w:t xml:space="preserve">, H., Sage, T.L., </w:t>
      </w:r>
      <w:proofErr w:type="spellStart"/>
      <w:r>
        <w:rPr>
          <w:rFonts w:ascii="Times New Roman" w:eastAsia="Times New Roman" w:hAnsi="Times New Roman" w:cs="Times New Roman"/>
          <w:color w:val="444746"/>
          <w:sz w:val="24"/>
          <w:szCs w:val="24"/>
          <w:highlight w:val="white"/>
        </w:rPr>
        <w:t>Nordenstam</w:t>
      </w:r>
      <w:proofErr w:type="spellEnd"/>
      <w:r>
        <w:rPr>
          <w:rFonts w:ascii="Times New Roman" w:eastAsia="Times New Roman" w:hAnsi="Times New Roman" w:cs="Times New Roman"/>
          <w:color w:val="444746"/>
          <w:sz w:val="24"/>
          <w:szCs w:val="24"/>
          <w:highlight w:val="white"/>
        </w:rPr>
        <w:t xml:space="preserve">, B. and Sage, R.F., 2012. Phylogeny and photosynthetic pathway distribution in </w:t>
      </w:r>
      <w:proofErr w:type="spellStart"/>
      <w:r>
        <w:rPr>
          <w:rFonts w:ascii="Times New Roman" w:eastAsia="Times New Roman" w:hAnsi="Times New Roman" w:cs="Times New Roman"/>
          <w:i/>
          <w:color w:val="444746"/>
          <w:sz w:val="24"/>
          <w:szCs w:val="24"/>
          <w:highlight w:val="white"/>
        </w:rPr>
        <w:t>Anticharis</w:t>
      </w:r>
      <w:proofErr w:type="spellEnd"/>
      <w:r>
        <w:rPr>
          <w:rFonts w:ascii="Times New Roman" w:eastAsia="Times New Roman" w:hAnsi="Times New Roman" w:cs="Times New Roman"/>
          <w:i/>
          <w:color w:val="444746"/>
          <w:sz w:val="24"/>
          <w:szCs w:val="24"/>
          <w:highlight w:val="white"/>
        </w:rPr>
        <w:t xml:space="preserve"> </w:t>
      </w:r>
      <w:proofErr w:type="spellStart"/>
      <w:proofErr w:type="gramStart"/>
      <w:r>
        <w:rPr>
          <w:rFonts w:ascii="Times New Roman" w:eastAsia="Times New Roman" w:hAnsi="Times New Roman" w:cs="Times New Roman"/>
          <w:color w:val="444746"/>
          <w:sz w:val="24"/>
          <w:szCs w:val="24"/>
          <w:highlight w:val="white"/>
        </w:rPr>
        <w:t>Endl</w:t>
      </w:r>
      <w:proofErr w:type="spellEnd"/>
      <w:r>
        <w:rPr>
          <w:rFonts w:ascii="Times New Roman" w:eastAsia="Times New Roman" w:hAnsi="Times New Roman" w:cs="Times New Roman"/>
          <w:color w:val="444746"/>
          <w:sz w:val="24"/>
          <w:szCs w:val="24"/>
          <w:highlight w:val="white"/>
        </w:rPr>
        <w:t>.(</w:t>
      </w:r>
      <w:proofErr w:type="gramEnd"/>
      <w:r>
        <w:rPr>
          <w:rFonts w:ascii="Times New Roman" w:eastAsia="Times New Roman" w:hAnsi="Times New Roman" w:cs="Times New Roman"/>
          <w:color w:val="444746"/>
          <w:sz w:val="24"/>
          <w:szCs w:val="24"/>
          <w:highlight w:val="white"/>
        </w:rPr>
        <w:t>Scrophulariaceae).</w:t>
      </w:r>
      <w:r>
        <w:rPr>
          <w:rFonts w:ascii="Times New Roman" w:eastAsia="Times New Roman" w:hAnsi="Times New Roman" w:cs="Times New Roman"/>
          <w:i/>
          <w:color w:val="444746"/>
          <w:sz w:val="24"/>
          <w:szCs w:val="24"/>
          <w:highlight w:val="white"/>
        </w:rPr>
        <w:t xml:space="preserve"> Journal of Experimental Botany, 63</w:t>
      </w:r>
      <w:r>
        <w:rPr>
          <w:rFonts w:ascii="Times New Roman" w:eastAsia="Times New Roman" w:hAnsi="Times New Roman" w:cs="Times New Roman"/>
          <w:color w:val="444746"/>
          <w:sz w:val="24"/>
          <w:szCs w:val="24"/>
          <w:highlight w:val="white"/>
        </w:rPr>
        <w:t xml:space="preserve">(15), pp.5645-5658. </w:t>
      </w:r>
      <w:hyperlink r:id="rId74">
        <w:r>
          <w:rPr>
            <w:rFonts w:ascii="Times New Roman" w:eastAsia="Times New Roman" w:hAnsi="Times New Roman" w:cs="Times New Roman"/>
            <w:color w:val="0B57D0"/>
            <w:sz w:val="24"/>
            <w:szCs w:val="24"/>
            <w:highlight w:val="white"/>
          </w:rPr>
          <w:t>https://doi.org/10.1093/jxb/ers218</w:t>
        </w:r>
      </w:hyperlink>
      <w:r>
        <w:rPr>
          <w:rFonts w:ascii="Times New Roman" w:eastAsia="Times New Roman" w:hAnsi="Times New Roman" w:cs="Times New Roman"/>
          <w:color w:val="444746"/>
          <w:sz w:val="24"/>
          <w:szCs w:val="24"/>
          <w:highlight w:val="white"/>
        </w:rPr>
        <w:t>.</w:t>
      </w:r>
    </w:p>
    <w:p w14:paraId="00000121" w14:textId="77777777" w:rsidR="000D3EF9" w:rsidRDefault="00000000">
      <w:pPr>
        <w:spacing w:before="240" w:line="360" w:lineRule="auto"/>
        <w:jc w:val="both"/>
        <w:rPr>
          <w:rFonts w:ascii="Times New Roman" w:eastAsia="Times New Roman" w:hAnsi="Times New Roman" w:cs="Times New Roman"/>
          <w:color w:val="222222"/>
          <w:sz w:val="24"/>
          <w:szCs w:val="24"/>
          <w:highlight w:val="white"/>
        </w:rPr>
      </w:pPr>
      <w:proofErr w:type="spellStart"/>
      <w:r>
        <w:rPr>
          <w:rFonts w:ascii="Times New Roman" w:eastAsia="Times New Roman" w:hAnsi="Times New Roman" w:cs="Times New Roman"/>
          <w:color w:val="222222"/>
          <w:sz w:val="24"/>
          <w:szCs w:val="24"/>
          <w:highlight w:val="white"/>
        </w:rPr>
        <w:t>Khoshravesh</w:t>
      </w:r>
      <w:proofErr w:type="spellEnd"/>
      <w:r>
        <w:rPr>
          <w:rFonts w:ascii="Times New Roman" w:eastAsia="Times New Roman" w:hAnsi="Times New Roman" w:cs="Times New Roman"/>
          <w:color w:val="222222"/>
          <w:sz w:val="24"/>
          <w:szCs w:val="24"/>
          <w:highlight w:val="white"/>
        </w:rPr>
        <w:t>, R., Stata, M., Adachi, S., Sage, T.L. and Sage, R.F., 2020. Evolutionary Convergence of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Photosynthesis: A Case Study in the </w:t>
      </w:r>
      <w:proofErr w:type="spellStart"/>
      <w:r>
        <w:rPr>
          <w:rFonts w:ascii="Times New Roman" w:eastAsia="Times New Roman" w:hAnsi="Times New Roman" w:cs="Times New Roman"/>
          <w:color w:val="222222"/>
          <w:sz w:val="24"/>
          <w:szCs w:val="24"/>
          <w:highlight w:val="white"/>
        </w:rPr>
        <w:t>Nyctaginaceae</w:t>
      </w:r>
      <w:proofErr w:type="spellEnd"/>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Frontiers in Plant Science</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11</w:t>
      </w:r>
      <w:r>
        <w:rPr>
          <w:rFonts w:ascii="Times New Roman" w:eastAsia="Times New Roman" w:hAnsi="Times New Roman" w:cs="Times New Roman"/>
          <w:color w:val="222222"/>
          <w:sz w:val="24"/>
          <w:szCs w:val="24"/>
          <w:highlight w:val="white"/>
        </w:rPr>
        <w:t xml:space="preserve">. </w:t>
      </w:r>
      <w:hyperlink r:id="rId75">
        <w:r>
          <w:rPr>
            <w:rFonts w:ascii="Times New Roman" w:eastAsia="Times New Roman" w:hAnsi="Times New Roman" w:cs="Times New Roman"/>
            <w:color w:val="0563C1"/>
            <w:sz w:val="24"/>
            <w:szCs w:val="24"/>
            <w:highlight w:val="white"/>
          </w:rPr>
          <w:t>https://doi.org/10.3389/fpls.2020.578739.</w:t>
        </w:r>
      </w:hyperlink>
    </w:p>
    <w:p w14:paraId="00000122" w14:textId="77777777" w:rsidR="000D3EF9" w:rsidRDefault="00000000">
      <w:pPr>
        <w:spacing w:before="240" w:line="360" w:lineRule="auto"/>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Kool, A., 2012. Desert Plants and Deserted Islands:</w:t>
      </w:r>
      <w:r>
        <w:rPr>
          <w:rFonts w:ascii="Times New Roman" w:eastAsia="Times New Roman" w:hAnsi="Times New Roman" w:cs="Times New Roman"/>
          <w:i/>
          <w:color w:val="222222"/>
          <w:sz w:val="24"/>
          <w:szCs w:val="24"/>
          <w:highlight w:val="white"/>
        </w:rPr>
        <w:t xml:space="preserve"> Systematics and Ethnobotany in Caryophyllaceae</w:t>
      </w:r>
      <w:r>
        <w:rPr>
          <w:rFonts w:ascii="Times New Roman" w:eastAsia="Times New Roman" w:hAnsi="Times New Roman" w:cs="Times New Roman"/>
          <w:color w:val="222222"/>
          <w:sz w:val="24"/>
          <w:szCs w:val="24"/>
          <w:highlight w:val="white"/>
        </w:rPr>
        <w:t xml:space="preserve"> (Doctoral dissertation, Acta Universitatis </w:t>
      </w:r>
      <w:proofErr w:type="spellStart"/>
      <w:r>
        <w:rPr>
          <w:rFonts w:ascii="Times New Roman" w:eastAsia="Times New Roman" w:hAnsi="Times New Roman" w:cs="Times New Roman"/>
          <w:color w:val="222222"/>
          <w:sz w:val="24"/>
          <w:szCs w:val="24"/>
          <w:highlight w:val="white"/>
        </w:rPr>
        <w:t>Upsaliensis</w:t>
      </w:r>
      <w:proofErr w:type="spellEnd"/>
      <w:r>
        <w:rPr>
          <w:rFonts w:ascii="Times New Roman" w:eastAsia="Times New Roman" w:hAnsi="Times New Roman" w:cs="Times New Roman"/>
          <w:color w:val="222222"/>
          <w:sz w:val="24"/>
          <w:szCs w:val="24"/>
          <w:highlight w:val="white"/>
        </w:rPr>
        <w:t>). ISBN 978-91-554-8471-2.</w:t>
      </w:r>
    </w:p>
    <w:p w14:paraId="00000123" w14:textId="77777777" w:rsidR="000D3EF9" w:rsidRDefault="00000000">
      <w:pPr>
        <w:spacing w:before="240" w:line="360" w:lineRule="auto"/>
        <w:jc w:val="both"/>
        <w:rPr>
          <w:rFonts w:ascii="Times New Roman" w:eastAsia="Times New Roman" w:hAnsi="Times New Roman" w:cs="Times New Roman"/>
          <w:color w:val="222222"/>
          <w:sz w:val="24"/>
          <w:szCs w:val="24"/>
          <w:highlight w:val="white"/>
        </w:rPr>
      </w:pPr>
      <w:proofErr w:type="spellStart"/>
      <w:r>
        <w:rPr>
          <w:rFonts w:ascii="Times New Roman" w:eastAsia="Times New Roman" w:hAnsi="Times New Roman" w:cs="Times New Roman"/>
          <w:color w:val="222222"/>
          <w:sz w:val="24"/>
          <w:szCs w:val="24"/>
          <w:highlight w:val="white"/>
        </w:rPr>
        <w:t>Kürschner</w:t>
      </w:r>
      <w:proofErr w:type="spellEnd"/>
      <w:r>
        <w:rPr>
          <w:rFonts w:ascii="Times New Roman" w:eastAsia="Times New Roman" w:hAnsi="Times New Roman" w:cs="Times New Roman"/>
          <w:color w:val="222222"/>
          <w:sz w:val="24"/>
          <w:szCs w:val="24"/>
          <w:highlight w:val="white"/>
        </w:rPr>
        <w:t xml:space="preserve">, H., 2004. Phytosociological studies in the </w:t>
      </w:r>
      <w:proofErr w:type="spellStart"/>
      <w:r>
        <w:rPr>
          <w:rFonts w:ascii="Times New Roman" w:eastAsia="Times New Roman" w:hAnsi="Times New Roman" w:cs="Times New Roman"/>
          <w:color w:val="222222"/>
          <w:sz w:val="24"/>
          <w:szCs w:val="24"/>
          <w:highlight w:val="white"/>
        </w:rPr>
        <w:t>Alashan</w:t>
      </w:r>
      <w:proofErr w:type="spellEnd"/>
      <w:r>
        <w:rPr>
          <w:rFonts w:ascii="Times New Roman" w:eastAsia="Times New Roman" w:hAnsi="Times New Roman" w:cs="Times New Roman"/>
          <w:color w:val="222222"/>
          <w:sz w:val="24"/>
          <w:szCs w:val="24"/>
          <w:highlight w:val="white"/>
        </w:rPr>
        <w:t xml:space="preserve"> Gobi-A contribution to the flora and vegetation of Inner Mongolia (NW China). </w:t>
      </w:r>
      <w:proofErr w:type="spellStart"/>
      <w:r>
        <w:rPr>
          <w:rFonts w:ascii="Times New Roman" w:eastAsia="Times New Roman" w:hAnsi="Times New Roman" w:cs="Times New Roman"/>
          <w:i/>
          <w:color w:val="222222"/>
          <w:sz w:val="24"/>
          <w:szCs w:val="24"/>
          <w:highlight w:val="white"/>
        </w:rPr>
        <w:t>Phytocoenologia</w:t>
      </w:r>
      <w:proofErr w:type="spellEnd"/>
      <w:r>
        <w:rPr>
          <w:rFonts w:ascii="Times New Roman" w:eastAsia="Times New Roman" w:hAnsi="Times New Roman" w:cs="Times New Roman"/>
          <w:color w:val="222222"/>
          <w:sz w:val="24"/>
          <w:szCs w:val="24"/>
          <w:highlight w:val="white"/>
        </w:rPr>
        <w:t xml:space="preserve">, pp.169-224. </w:t>
      </w:r>
      <w:r>
        <w:rPr>
          <w:rFonts w:ascii="Times New Roman" w:eastAsia="Times New Roman" w:hAnsi="Times New Roman" w:cs="Times New Roman"/>
          <w:color w:val="067499"/>
          <w:sz w:val="24"/>
          <w:szCs w:val="24"/>
          <w:highlight w:val="white"/>
        </w:rPr>
        <w:t>https://doi.org/10.1127/0340-269x/2004/0034-0169.</w:t>
      </w:r>
    </w:p>
    <w:p w14:paraId="00000124"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Langdale, J.A., 2011.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cycles: past, present, and future research on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photosynthesis. </w:t>
      </w:r>
      <w:r>
        <w:rPr>
          <w:rFonts w:ascii="Times New Roman" w:eastAsia="Times New Roman" w:hAnsi="Times New Roman" w:cs="Times New Roman"/>
          <w:i/>
          <w:color w:val="222222"/>
          <w:sz w:val="24"/>
          <w:szCs w:val="24"/>
          <w:highlight w:val="white"/>
        </w:rPr>
        <w:t>The Plant Cell</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23</w:t>
      </w:r>
      <w:r>
        <w:rPr>
          <w:rFonts w:ascii="Times New Roman" w:eastAsia="Times New Roman" w:hAnsi="Times New Roman" w:cs="Times New Roman"/>
          <w:color w:val="222222"/>
          <w:sz w:val="24"/>
          <w:szCs w:val="24"/>
          <w:highlight w:val="white"/>
        </w:rPr>
        <w:t>(11), pp.3879-3892.</w:t>
      </w:r>
      <w:r>
        <w:rPr>
          <w:rFonts w:ascii="Times New Roman" w:eastAsia="Times New Roman" w:hAnsi="Times New Roman" w:cs="Times New Roman"/>
          <w:sz w:val="24"/>
          <w:szCs w:val="24"/>
        </w:rPr>
        <w:t xml:space="preserve"> </w:t>
      </w:r>
      <w:hyperlink r:id="rId76">
        <w:r>
          <w:rPr>
            <w:rFonts w:ascii="Times New Roman" w:eastAsia="Times New Roman" w:hAnsi="Times New Roman" w:cs="Times New Roman"/>
            <w:color w:val="38A6CB"/>
            <w:sz w:val="24"/>
            <w:szCs w:val="24"/>
            <w:highlight w:val="white"/>
          </w:rPr>
          <w:t>https://doi.org/10.1105/tpc.111.092098</w:t>
        </w:r>
      </w:hyperlink>
      <w:r>
        <w:rPr>
          <w:rFonts w:ascii="Times New Roman" w:eastAsia="Times New Roman" w:hAnsi="Times New Roman" w:cs="Times New Roman"/>
          <w:sz w:val="24"/>
          <w:szCs w:val="24"/>
        </w:rPr>
        <w:t>.</w:t>
      </w:r>
    </w:p>
    <w:p w14:paraId="00000125"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 xml:space="preserve">Lauterbach, M., van der Merwe, P.D.W., </w:t>
      </w:r>
      <w:proofErr w:type="spellStart"/>
      <w:r>
        <w:rPr>
          <w:rFonts w:ascii="Times New Roman" w:eastAsia="Times New Roman" w:hAnsi="Times New Roman" w:cs="Times New Roman"/>
          <w:color w:val="222222"/>
          <w:sz w:val="24"/>
          <w:szCs w:val="24"/>
          <w:highlight w:val="white"/>
        </w:rPr>
        <w:t>Keßler</w:t>
      </w:r>
      <w:proofErr w:type="spellEnd"/>
      <w:r>
        <w:rPr>
          <w:rFonts w:ascii="Times New Roman" w:eastAsia="Times New Roman" w:hAnsi="Times New Roman" w:cs="Times New Roman"/>
          <w:color w:val="222222"/>
          <w:sz w:val="24"/>
          <w:szCs w:val="24"/>
          <w:highlight w:val="white"/>
        </w:rPr>
        <w:t xml:space="preserve">, L., Pirie, M.D., </w:t>
      </w:r>
      <w:proofErr w:type="spellStart"/>
      <w:r>
        <w:rPr>
          <w:rFonts w:ascii="Times New Roman" w:eastAsia="Times New Roman" w:hAnsi="Times New Roman" w:cs="Times New Roman"/>
          <w:color w:val="222222"/>
          <w:sz w:val="24"/>
          <w:szCs w:val="24"/>
          <w:highlight w:val="white"/>
        </w:rPr>
        <w:t>Bellstedt</w:t>
      </w:r>
      <w:proofErr w:type="spellEnd"/>
      <w:r>
        <w:rPr>
          <w:rFonts w:ascii="Times New Roman" w:eastAsia="Times New Roman" w:hAnsi="Times New Roman" w:cs="Times New Roman"/>
          <w:color w:val="222222"/>
          <w:sz w:val="24"/>
          <w:szCs w:val="24"/>
          <w:highlight w:val="white"/>
        </w:rPr>
        <w:t xml:space="preserve">, D.U. and Kadereit, G., 2016. Evolution of leaf anatomy in arid environments-a case study in southern African </w:t>
      </w:r>
      <w:proofErr w:type="spellStart"/>
      <w:r>
        <w:rPr>
          <w:rFonts w:ascii="Times New Roman" w:eastAsia="Times New Roman" w:hAnsi="Times New Roman" w:cs="Times New Roman"/>
          <w:i/>
          <w:color w:val="222222"/>
          <w:sz w:val="24"/>
          <w:szCs w:val="24"/>
          <w:highlight w:val="white"/>
        </w:rPr>
        <w:t>Tetraena</w:t>
      </w:r>
      <w:proofErr w:type="spellEnd"/>
      <w:r>
        <w:rPr>
          <w:rFonts w:ascii="Times New Roman" w:eastAsia="Times New Roman" w:hAnsi="Times New Roman" w:cs="Times New Roman"/>
          <w:i/>
          <w:color w:val="222222"/>
          <w:sz w:val="24"/>
          <w:szCs w:val="24"/>
          <w:highlight w:val="white"/>
        </w:rPr>
        <w:t xml:space="preserve"> </w:t>
      </w:r>
      <w:r>
        <w:rPr>
          <w:rFonts w:ascii="Times New Roman" w:eastAsia="Times New Roman" w:hAnsi="Times New Roman" w:cs="Times New Roman"/>
          <w:color w:val="222222"/>
          <w:sz w:val="24"/>
          <w:szCs w:val="24"/>
          <w:highlight w:val="white"/>
        </w:rPr>
        <w:t xml:space="preserve">and </w:t>
      </w:r>
      <w:proofErr w:type="spellStart"/>
      <w:r>
        <w:rPr>
          <w:rFonts w:ascii="Times New Roman" w:eastAsia="Times New Roman" w:hAnsi="Times New Roman" w:cs="Times New Roman"/>
          <w:i/>
          <w:color w:val="222222"/>
          <w:sz w:val="24"/>
          <w:szCs w:val="24"/>
          <w:highlight w:val="white"/>
        </w:rPr>
        <w:t>Roepera</w:t>
      </w:r>
      <w:proofErr w:type="spellEnd"/>
      <w:r>
        <w:rPr>
          <w:rFonts w:ascii="Times New Roman" w:eastAsia="Times New Roman" w:hAnsi="Times New Roman" w:cs="Times New Roman"/>
          <w:i/>
          <w:color w:val="222222"/>
          <w:sz w:val="24"/>
          <w:szCs w:val="24"/>
          <w:highlight w:val="white"/>
        </w:rPr>
        <w:t xml:space="preserve"> </w:t>
      </w:r>
      <w:r>
        <w:rPr>
          <w:rFonts w:ascii="Times New Roman" w:eastAsia="Times New Roman" w:hAnsi="Times New Roman" w:cs="Times New Roman"/>
          <w:color w:val="222222"/>
          <w:sz w:val="24"/>
          <w:szCs w:val="24"/>
          <w:highlight w:val="white"/>
        </w:rPr>
        <w:t>(</w:t>
      </w:r>
      <w:proofErr w:type="spellStart"/>
      <w:r>
        <w:rPr>
          <w:rFonts w:ascii="Times New Roman" w:eastAsia="Times New Roman" w:hAnsi="Times New Roman" w:cs="Times New Roman"/>
          <w:color w:val="222222"/>
          <w:sz w:val="24"/>
          <w:szCs w:val="24"/>
          <w:highlight w:val="white"/>
        </w:rPr>
        <w:t>Zygophyllaceae</w:t>
      </w:r>
      <w:proofErr w:type="spellEnd"/>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Molecular Phylogenetics and Evolution</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97</w:t>
      </w:r>
      <w:r>
        <w:rPr>
          <w:rFonts w:ascii="Times New Roman" w:eastAsia="Times New Roman" w:hAnsi="Times New Roman" w:cs="Times New Roman"/>
          <w:color w:val="222222"/>
          <w:sz w:val="24"/>
          <w:szCs w:val="24"/>
          <w:highlight w:val="white"/>
        </w:rPr>
        <w:t xml:space="preserve">, pp.129-144. </w:t>
      </w:r>
      <w:hyperlink r:id="rId77">
        <w:r>
          <w:rPr>
            <w:rFonts w:ascii="Times New Roman" w:eastAsia="Times New Roman" w:hAnsi="Times New Roman" w:cs="Times New Roman"/>
            <w:color w:val="067499"/>
            <w:sz w:val="24"/>
            <w:szCs w:val="24"/>
            <w:highlight w:val="white"/>
          </w:rPr>
          <w:t>https://doi.org/10.1016/j.ympev.2016.01.002</w:t>
        </w:r>
      </w:hyperlink>
      <w:r>
        <w:rPr>
          <w:rFonts w:ascii="Times New Roman" w:eastAsia="Times New Roman" w:hAnsi="Times New Roman" w:cs="Times New Roman"/>
          <w:sz w:val="24"/>
          <w:szCs w:val="24"/>
        </w:rPr>
        <w:t>.</w:t>
      </w:r>
    </w:p>
    <w:p w14:paraId="00000126"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lastRenderedPageBreak/>
        <w:t xml:space="preserve">Lauterbach, M., </w:t>
      </w:r>
      <w:proofErr w:type="spellStart"/>
      <w:r>
        <w:rPr>
          <w:rFonts w:ascii="Times New Roman" w:eastAsia="Times New Roman" w:hAnsi="Times New Roman" w:cs="Times New Roman"/>
          <w:color w:val="222222"/>
          <w:sz w:val="24"/>
          <w:szCs w:val="24"/>
          <w:highlight w:val="white"/>
        </w:rPr>
        <w:t>Billakurthi</w:t>
      </w:r>
      <w:proofErr w:type="spellEnd"/>
      <w:r>
        <w:rPr>
          <w:rFonts w:ascii="Times New Roman" w:eastAsia="Times New Roman" w:hAnsi="Times New Roman" w:cs="Times New Roman"/>
          <w:color w:val="222222"/>
          <w:sz w:val="24"/>
          <w:szCs w:val="24"/>
          <w:highlight w:val="white"/>
        </w:rPr>
        <w:t xml:space="preserve">, K., Kadereit, G., Ludwig, M., </w:t>
      </w:r>
      <w:proofErr w:type="spellStart"/>
      <w:r>
        <w:rPr>
          <w:rFonts w:ascii="Times New Roman" w:eastAsia="Times New Roman" w:hAnsi="Times New Roman" w:cs="Times New Roman"/>
          <w:color w:val="222222"/>
          <w:sz w:val="24"/>
          <w:szCs w:val="24"/>
          <w:highlight w:val="white"/>
        </w:rPr>
        <w:t>Westhoff</w:t>
      </w:r>
      <w:proofErr w:type="spellEnd"/>
      <w:r>
        <w:rPr>
          <w:rFonts w:ascii="Times New Roman" w:eastAsia="Times New Roman" w:hAnsi="Times New Roman" w:cs="Times New Roman"/>
          <w:color w:val="222222"/>
          <w:sz w:val="24"/>
          <w:szCs w:val="24"/>
          <w:highlight w:val="white"/>
        </w:rPr>
        <w:t xml:space="preserve">, P. and </w:t>
      </w:r>
      <w:proofErr w:type="spellStart"/>
      <w:r>
        <w:rPr>
          <w:rFonts w:ascii="Times New Roman" w:eastAsia="Times New Roman" w:hAnsi="Times New Roman" w:cs="Times New Roman"/>
          <w:color w:val="222222"/>
          <w:sz w:val="24"/>
          <w:szCs w:val="24"/>
          <w:highlight w:val="white"/>
        </w:rPr>
        <w:t>Gowik</w:t>
      </w:r>
      <w:proofErr w:type="spellEnd"/>
      <w:r>
        <w:rPr>
          <w:rFonts w:ascii="Times New Roman" w:eastAsia="Times New Roman" w:hAnsi="Times New Roman" w:cs="Times New Roman"/>
          <w:color w:val="222222"/>
          <w:sz w:val="24"/>
          <w:szCs w:val="24"/>
          <w:highlight w:val="white"/>
        </w:rPr>
        <w:t>, U., 2017. C</w:t>
      </w:r>
      <w:r>
        <w:rPr>
          <w:rFonts w:ascii="Times New Roman" w:eastAsia="Times New Roman" w:hAnsi="Times New Roman" w:cs="Times New Roman"/>
          <w:color w:val="222222"/>
          <w:sz w:val="24"/>
          <w:szCs w:val="24"/>
          <w:highlight w:val="white"/>
          <w:vertAlign w:val="subscript"/>
        </w:rPr>
        <w:t>3</w:t>
      </w:r>
      <w:r>
        <w:rPr>
          <w:rFonts w:ascii="Times New Roman" w:eastAsia="Times New Roman" w:hAnsi="Times New Roman" w:cs="Times New Roman"/>
          <w:color w:val="222222"/>
          <w:sz w:val="24"/>
          <w:szCs w:val="24"/>
          <w:highlight w:val="white"/>
        </w:rPr>
        <w:t xml:space="preserve"> cotyledons are followed by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leaves: intra-individual transcriptome analysis of </w:t>
      </w:r>
      <w:r>
        <w:rPr>
          <w:rFonts w:ascii="Times New Roman" w:eastAsia="Times New Roman" w:hAnsi="Times New Roman" w:cs="Times New Roman"/>
          <w:i/>
          <w:color w:val="222222"/>
          <w:sz w:val="24"/>
          <w:szCs w:val="24"/>
          <w:highlight w:val="white"/>
        </w:rPr>
        <w:t>Salsola soda</w:t>
      </w:r>
      <w:r>
        <w:rPr>
          <w:rFonts w:ascii="Times New Roman" w:eastAsia="Times New Roman" w:hAnsi="Times New Roman" w:cs="Times New Roman"/>
          <w:color w:val="222222"/>
          <w:sz w:val="24"/>
          <w:szCs w:val="24"/>
          <w:highlight w:val="white"/>
        </w:rPr>
        <w:t xml:space="preserve"> (Chenopodiaceae). </w:t>
      </w:r>
      <w:r>
        <w:rPr>
          <w:rFonts w:ascii="Times New Roman" w:eastAsia="Times New Roman" w:hAnsi="Times New Roman" w:cs="Times New Roman"/>
          <w:i/>
          <w:color w:val="222222"/>
          <w:sz w:val="24"/>
          <w:szCs w:val="24"/>
          <w:highlight w:val="white"/>
        </w:rPr>
        <w:t>Journal of Experimental Botany</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68</w:t>
      </w:r>
      <w:r>
        <w:rPr>
          <w:rFonts w:ascii="Times New Roman" w:eastAsia="Times New Roman" w:hAnsi="Times New Roman" w:cs="Times New Roman"/>
          <w:color w:val="222222"/>
          <w:sz w:val="24"/>
          <w:szCs w:val="24"/>
          <w:highlight w:val="white"/>
        </w:rPr>
        <w:t xml:space="preserve">(2), pp.161-176. </w:t>
      </w:r>
      <w:hyperlink r:id="rId78">
        <w:r>
          <w:rPr>
            <w:rFonts w:ascii="Times New Roman" w:eastAsia="Times New Roman" w:hAnsi="Times New Roman" w:cs="Times New Roman"/>
            <w:color w:val="006FB7"/>
            <w:sz w:val="24"/>
            <w:szCs w:val="24"/>
            <w:highlight w:val="white"/>
          </w:rPr>
          <w:t>https://doi.org/10.1093/jxb/erw343</w:t>
        </w:r>
      </w:hyperlink>
      <w:r>
        <w:rPr>
          <w:rFonts w:ascii="Times New Roman" w:eastAsia="Times New Roman" w:hAnsi="Times New Roman" w:cs="Times New Roman"/>
          <w:sz w:val="24"/>
          <w:szCs w:val="24"/>
        </w:rPr>
        <w:t>.</w:t>
      </w:r>
    </w:p>
    <w:p w14:paraId="00000127"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Lauterbach, M., Zimmer, R., Alexa, A.C., Adachi, S., Sage, R., Sage, T., MacFarlane, T., Ludwig, M. and Kadereit, G., 2019. Variation in leaf anatomical traits relates to the evolution of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photosynthesis in </w:t>
      </w:r>
      <w:proofErr w:type="spellStart"/>
      <w:r>
        <w:rPr>
          <w:rFonts w:ascii="Times New Roman" w:eastAsia="Times New Roman" w:hAnsi="Times New Roman" w:cs="Times New Roman"/>
          <w:color w:val="222222"/>
          <w:sz w:val="24"/>
          <w:szCs w:val="24"/>
          <w:highlight w:val="white"/>
        </w:rPr>
        <w:t>Tribuloideae</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Zygophyllaceae</w:t>
      </w:r>
      <w:proofErr w:type="spellEnd"/>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Perspectives in Plant Ecology, Evolution and Systematics</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39</w:t>
      </w:r>
      <w:r>
        <w:rPr>
          <w:rFonts w:ascii="Times New Roman" w:eastAsia="Times New Roman" w:hAnsi="Times New Roman" w:cs="Times New Roman"/>
          <w:color w:val="222222"/>
          <w:sz w:val="24"/>
          <w:szCs w:val="24"/>
          <w:highlight w:val="white"/>
        </w:rPr>
        <w:t xml:space="preserve">, p.125463. </w:t>
      </w:r>
      <w:hyperlink r:id="rId79">
        <w:r>
          <w:rPr>
            <w:rFonts w:ascii="Times New Roman" w:eastAsia="Times New Roman" w:hAnsi="Times New Roman" w:cs="Times New Roman"/>
            <w:color w:val="38A6CB"/>
            <w:sz w:val="24"/>
            <w:szCs w:val="24"/>
            <w:highlight w:val="white"/>
          </w:rPr>
          <w:t>https://doi.org/10.1016/j.ppees.2019.125463</w:t>
        </w:r>
      </w:hyperlink>
      <w:r>
        <w:rPr>
          <w:rFonts w:ascii="Times New Roman" w:eastAsia="Times New Roman" w:hAnsi="Times New Roman" w:cs="Times New Roman"/>
          <w:sz w:val="24"/>
          <w:szCs w:val="24"/>
        </w:rPr>
        <w:t>.</w:t>
      </w:r>
    </w:p>
    <w:p w14:paraId="00000128"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 xml:space="preserve">Laity, J.J., 2008. Deserts and desert environments (Vol. 3). </w:t>
      </w:r>
      <w:r>
        <w:rPr>
          <w:rFonts w:ascii="Times New Roman" w:eastAsia="Times New Roman" w:hAnsi="Times New Roman" w:cs="Times New Roman"/>
          <w:i/>
          <w:color w:val="222222"/>
          <w:sz w:val="24"/>
          <w:szCs w:val="24"/>
          <w:highlight w:val="white"/>
        </w:rPr>
        <w:t>Wiley-Blackwell</w:t>
      </w:r>
      <w:r>
        <w:rPr>
          <w:rFonts w:ascii="Times New Roman" w:eastAsia="Times New Roman" w:hAnsi="Times New Roman" w:cs="Times New Roman"/>
          <w:color w:val="222222"/>
          <w:sz w:val="24"/>
          <w:szCs w:val="24"/>
          <w:highlight w:val="white"/>
        </w:rPr>
        <w:t xml:space="preserve">, pp.37-43. </w:t>
      </w:r>
      <w:hyperlink r:id="rId80">
        <w:r>
          <w:rPr>
            <w:rFonts w:ascii="Times New Roman" w:eastAsia="Times New Roman" w:hAnsi="Times New Roman" w:cs="Times New Roman"/>
            <w:color w:val="006ACC"/>
            <w:sz w:val="24"/>
            <w:szCs w:val="24"/>
            <w:highlight w:val="white"/>
          </w:rPr>
          <w:t>https://doi.org/10.1177/0959683609345799</w:t>
        </w:r>
      </w:hyperlink>
      <w:r>
        <w:rPr>
          <w:rFonts w:ascii="Times New Roman" w:eastAsia="Times New Roman" w:hAnsi="Times New Roman" w:cs="Times New Roman"/>
          <w:sz w:val="24"/>
          <w:szCs w:val="24"/>
        </w:rPr>
        <w:t>.</w:t>
      </w:r>
    </w:p>
    <w:p w14:paraId="00000129"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 xml:space="preserve">Lehmann, C.E., Griffith, D.M., Simpson, K.J., Anderson, T.M., Archibald, S., </w:t>
      </w:r>
      <w:proofErr w:type="spellStart"/>
      <w:r>
        <w:rPr>
          <w:rFonts w:ascii="Times New Roman" w:eastAsia="Times New Roman" w:hAnsi="Times New Roman" w:cs="Times New Roman"/>
          <w:color w:val="222222"/>
          <w:sz w:val="24"/>
          <w:szCs w:val="24"/>
          <w:highlight w:val="white"/>
        </w:rPr>
        <w:t>Beerling</w:t>
      </w:r>
      <w:proofErr w:type="spellEnd"/>
      <w:r>
        <w:rPr>
          <w:rFonts w:ascii="Times New Roman" w:eastAsia="Times New Roman" w:hAnsi="Times New Roman" w:cs="Times New Roman"/>
          <w:color w:val="222222"/>
          <w:sz w:val="24"/>
          <w:szCs w:val="24"/>
          <w:highlight w:val="white"/>
        </w:rPr>
        <w:t xml:space="preserve">, D.J., Bond, W.J., Denton, E., Edwards, E.J., </w:t>
      </w:r>
      <w:proofErr w:type="spellStart"/>
      <w:r>
        <w:rPr>
          <w:rFonts w:ascii="Times New Roman" w:eastAsia="Times New Roman" w:hAnsi="Times New Roman" w:cs="Times New Roman"/>
          <w:color w:val="222222"/>
          <w:sz w:val="24"/>
          <w:szCs w:val="24"/>
          <w:highlight w:val="white"/>
        </w:rPr>
        <w:t>Forrestel</w:t>
      </w:r>
      <w:proofErr w:type="spellEnd"/>
      <w:r>
        <w:rPr>
          <w:rFonts w:ascii="Times New Roman" w:eastAsia="Times New Roman" w:hAnsi="Times New Roman" w:cs="Times New Roman"/>
          <w:color w:val="222222"/>
          <w:sz w:val="24"/>
          <w:szCs w:val="24"/>
          <w:highlight w:val="white"/>
        </w:rPr>
        <w:t>, E.J. and Fox, D.L., 2019. Functional diversification enabled grassy biomes to fill global climate space. </w:t>
      </w:r>
      <w:proofErr w:type="spellStart"/>
      <w:r>
        <w:rPr>
          <w:rFonts w:ascii="Times New Roman" w:eastAsia="Times New Roman" w:hAnsi="Times New Roman" w:cs="Times New Roman"/>
          <w:i/>
          <w:color w:val="222222"/>
          <w:sz w:val="24"/>
          <w:szCs w:val="24"/>
          <w:highlight w:val="white"/>
        </w:rPr>
        <w:t>BioRxiv</w:t>
      </w:r>
      <w:proofErr w:type="spellEnd"/>
      <w:r>
        <w:rPr>
          <w:rFonts w:ascii="Times New Roman" w:eastAsia="Times New Roman" w:hAnsi="Times New Roman" w:cs="Times New Roman"/>
          <w:color w:val="222222"/>
          <w:sz w:val="24"/>
          <w:szCs w:val="24"/>
          <w:highlight w:val="white"/>
        </w:rPr>
        <w:t>, p.583625.</w:t>
      </w:r>
      <w:r>
        <w:rPr>
          <w:rFonts w:ascii="Times New Roman" w:eastAsia="Times New Roman" w:hAnsi="Times New Roman" w:cs="Times New Roman"/>
          <w:sz w:val="24"/>
          <w:szCs w:val="24"/>
        </w:rPr>
        <w:t xml:space="preserve"> </w:t>
      </w:r>
      <w:hyperlink r:id="rId81">
        <w:r>
          <w:rPr>
            <w:rFonts w:ascii="Times New Roman" w:eastAsia="Times New Roman" w:hAnsi="Times New Roman" w:cs="Times New Roman"/>
            <w:color w:val="38A6CB"/>
            <w:sz w:val="24"/>
            <w:szCs w:val="24"/>
            <w:highlight w:val="white"/>
          </w:rPr>
          <w:t>https://doi.org/10.1101/583625</w:t>
        </w:r>
      </w:hyperlink>
      <w:r>
        <w:rPr>
          <w:rFonts w:ascii="Times New Roman" w:eastAsia="Times New Roman" w:hAnsi="Times New Roman" w:cs="Times New Roman"/>
          <w:sz w:val="24"/>
          <w:szCs w:val="24"/>
        </w:rPr>
        <w:t>.</w:t>
      </w:r>
    </w:p>
    <w:p w14:paraId="0000012A" w14:textId="77777777" w:rsidR="000D3EF9" w:rsidRDefault="00000000">
      <w:pPr>
        <w:spacing w:before="24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color w:val="444746"/>
          <w:sz w:val="24"/>
          <w:szCs w:val="24"/>
          <w:highlight w:val="white"/>
        </w:rPr>
        <w:t>Limarino</w:t>
      </w:r>
      <w:proofErr w:type="spellEnd"/>
      <w:r>
        <w:rPr>
          <w:rFonts w:ascii="Times New Roman" w:eastAsia="Times New Roman" w:hAnsi="Times New Roman" w:cs="Times New Roman"/>
          <w:color w:val="444746"/>
          <w:sz w:val="24"/>
          <w:szCs w:val="24"/>
          <w:highlight w:val="white"/>
        </w:rPr>
        <w:t xml:space="preserve">, T.O. and Borsch, T., 2020. </w:t>
      </w:r>
      <w:r>
        <w:rPr>
          <w:rFonts w:ascii="Times New Roman" w:eastAsia="Times New Roman" w:hAnsi="Times New Roman" w:cs="Times New Roman"/>
          <w:i/>
          <w:color w:val="444746"/>
          <w:sz w:val="24"/>
          <w:szCs w:val="24"/>
          <w:highlight w:val="white"/>
        </w:rPr>
        <w:t xml:space="preserve">Gomphrena </w:t>
      </w:r>
      <w:r>
        <w:rPr>
          <w:rFonts w:ascii="Times New Roman" w:eastAsia="Times New Roman" w:hAnsi="Times New Roman" w:cs="Times New Roman"/>
          <w:color w:val="444746"/>
          <w:sz w:val="24"/>
          <w:szCs w:val="24"/>
          <w:highlight w:val="white"/>
        </w:rPr>
        <w:t>(</w:t>
      </w:r>
      <w:proofErr w:type="spellStart"/>
      <w:r>
        <w:rPr>
          <w:rFonts w:ascii="Times New Roman" w:eastAsia="Times New Roman" w:hAnsi="Times New Roman" w:cs="Times New Roman"/>
          <w:color w:val="444746"/>
          <w:sz w:val="24"/>
          <w:szCs w:val="24"/>
          <w:highlight w:val="white"/>
        </w:rPr>
        <w:t>Amaranthaceae</w:t>
      </w:r>
      <w:proofErr w:type="spellEnd"/>
      <w:r>
        <w:rPr>
          <w:rFonts w:ascii="Times New Roman" w:eastAsia="Times New Roman" w:hAnsi="Times New Roman" w:cs="Times New Roman"/>
          <w:color w:val="444746"/>
          <w:sz w:val="24"/>
          <w:szCs w:val="24"/>
          <w:highlight w:val="white"/>
        </w:rPr>
        <w:t xml:space="preserve">, </w:t>
      </w:r>
      <w:proofErr w:type="spellStart"/>
      <w:r>
        <w:rPr>
          <w:rFonts w:ascii="Times New Roman" w:eastAsia="Times New Roman" w:hAnsi="Times New Roman" w:cs="Times New Roman"/>
          <w:color w:val="444746"/>
          <w:sz w:val="24"/>
          <w:szCs w:val="24"/>
          <w:highlight w:val="white"/>
        </w:rPr>
        <w:t>Gomphrenoideae</w:t>
      </w:r>
      <w:proofErr w:type="spellEnd"/>
      <w:r>
        <w:rPr>
          <w:rFonts w:ascii="Times New Roman" w:eastAsia="Times New Roman" w:hAnsi="Times New Roman" w:cs="Times New Roman"/>
          <w:color w:val="444746"/>
          <w:sz w:val="24"/>
          <w:szCs w:val="24"/>
          <w:highlight w:val="white"/>
        </w:rPr>
        <w:t xml:space="preserve">) diversified as a </w:t>
      </w:r>
      <w:r>
        <w:rPr>
          <w:rFonts w:ascii="Times New Roman" w:eastAsia="Times New Roman" w:hAnsi="Times New Roman" w:cs="Times New Roman"/>
          <w:color w:val="222222"/>
          <w:sz w:val="24"/>
          <w:szCs w:val="24"/>
          <w:highlight w:val="white"/>
        </w:rPr>
        <w:t>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444746"/>
          <w:sz w:val="24"/>
          <w:szCs w:val="24"/>
          <w:highlight w:val="white"/>
        </w:rPr>
        <w:t xml:space="preserve"> lineage in the New World tropics with specialisations in floral and inflorescence morphology, and an escape to Australia. </w:t>
      </w:r>
      <w:proofErr w:type="spellStart"/>
      <w:r>
        <w:rPr>
          <w:rFonts w:ascii="Times New Roman" w:eastAsia="Times New Roman" w:hAnsi="Times New Roman" w:cs="Times New Roman"/>
          <w:i/>
          <w:color w:val="444746"/>
          <w:sz w:val="24"/>
          <w:szCs w:val="24"/>
          <w:highlight w:val="white"/>
        </w:rPr>
        <w:t>Willdenowia</w:t>
      </w:r>
      <w:proofErr w:type="spellEnd"/>
      <w:r>
        <w:rPr>
          <w:rFonts w:ascii="Times New Roman" w:eastAsia="Times New Roman" w:hAnsi="Times New Roman" w:cs="Times New Roman"/>
          <w:i/>
          <w:color w:val="444746"/>
          <w:sz w:val="24"/>
          <w:szCs w:val="24"/>
          <w:highlight w:val="white"/>
        </w:rPr>
        <w:t>, 50</w:t>
      </w:r>
      <w:r>
        <w:rPr>
          <w:rFonts w:ascii="Times New Roman" w:eastAsia="Times New Roman" w:hAnsi="Times New Roman" w:cs="Times New Roman"/>
          <w:color w:val="444746"/>
          <w:sz w:val="24"/>
          <w:szCs w:val="24"/>
          <w:highlight w:val="white"/>
        </w:rPr>
        <w:t xml:space="preserve">(3), pp.345-381. </w:t>
      </w:r>
      <w:hyperlink r:id="rId82">
        <w:r>
          <w:rPr>
            <w:rFonts w:ascii="Times New Roman" w:eastAsia="Times New Roman" w:hAnsi="Times New Roman" w:cs="Times New Roman"/>
            <w:color w:val="0B57D0"/>
            <w:sz w:val="24"/>
            <w:szCs w:val="24"/>
            <w:highlight w:val="white"/>
          </w:rPr>
          <w:t>https://doi.org/10.3372/wi.50.50301</w:t>
        </w:r>
      </w:hyperlink>
      <w:r>
        <w:rPr>
          <w:rFonts w:ascii="Times New Roman" w:eastAsia="Times New Roman" w:hAnsi="Times New Roman" w:cs="Times New Roman"/>
          <w:color w:val="444746"/>
          <w:sz w:val="24"/>
          <w:szCs w:val="24"/>
          <w:highlight w:val="white"/>
        </w:rPr>
        <w:t>.</w:t>
      </w:r>
    </w:p>
    <w:p w14:paraId="0000012B"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Linder, H.P., Lehmann, C.E., Archibald, S., Osborne, C.P. and Richardson, D.M., 2018. Global grass (</w:t>
      </w:r>
      <w:proofErr w:type="spellStart"/>
      <w:r>
        <w:rPr>
          <w:rFonts w:ascii="Times New Roman" w:eastAsia="Times New Roman" w:hAnsi="Times New Roman" w:cs="Times New Roman"/>
          <w:color w:val="222222"/>
          <w:sz w:val="24"/>
          <w:szCs w:val="24"/>
          <w:highlight w:val="white"/>
        </w:rPr>
        <w:t>Poaceae</w:t>
      </w:r>
      <w:proofErr w:type="spellEnd"/>
      <w:r>
        <w:rPr>
          <w:rFonts w:ascii="Times New Roman" w:eastAsia="Times New Roman" w:hAnsi="Times New Roman" w:cs="Times New Roman"/>
          <w:color w:val="222222"/>
          <w:sz w:val="24"/>
          <w:szCs w:val="24"/>
          <w:highlight w:val="white"/>
        </w:rPr>
        <w:t xml:space="preserve">) success underpinned by traits facilitating colonisation, </w:t>
      </w:r>
      <w:proofErr w:type="gramStart"/>
      <w:r>
        <w:rPr>
          <w:rFonts w:ascii="Times New Roman" w:eastAsia="Times New Roman" w:hAnsi="Times New Roman" w:cs="Times New Roman"/>
          <w:color w:val="222222"/>
          <w:sz w:val="24"/>
          <w:szCs w:val="24"/>
          <w:highlight w:val="white"/>
        </w:rPr>
        <w:t>persistence</w:t>
      </w:r>
      <w:proofErr w:type="gramEnd"/>
      <w:r>
        <w:rPr>
          <w:rFonts w:ascii="Times New Roman" w:eastAsia="Times New Roman" w:hAnsi="Times New Roman" w:cs="Times New Roman"/>
          <w:color w:val="222222"/>
          <w:sz w:val="24"/>
          <w:szCs w:val="24"/>
          <w:highlight w:val="white"/>
        </w:rPr>
        <w:t xml:space="preserve"> and habitat transformation. </w:t>
      </w:r>
      <w:r>
        <w:rPr>
          <w:rFonts w:ascii="Times New Roman" w:eastAsia="Times New Roman" w:hAnsi="Times New Roman" w:cs="Times New Roman"/>
          <w:i/>
          <w:color w:val="222222"/>
          <w:sz w:val="24"/>
          <w:szCs w:val="24"/>
          <w:highlight w:val="white"/>
        </w:rPr>
        <w:t>Biological Reviews</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93</w:t>
      </w:r>
      <w:r>
        <w:rPr>
          <w:rFonts w:ascii="Times New Roman" w:eastAsia="Times New Roman" w:hAnsi="Times New Roman" w:cs="Times New Roman"/>
          <w:color w:val="222222"/>
          <w:sz w:val="24"/>
          <w:szCs w:val="24"/>
          <w:highlight w:val="white"/>
        </w:rPr>
        <w:t>(2), pp.1125-1144.</w:t>
      </w:r>
      <w:r>
        <w:rPr>
          <w:rFonts w:ascii="Times New Roman" w:eastAsia="Times New Roman" w:hAnsi="Times New Roman" w:cs="Times New Roman"/>
          <w:sz w:val="24"/>
          <w:szCs w:val="24"/>
        </w:rPr>
        <w:t xml:space="preserve"> </w:t>
      </w:r>
      <w:hyperlink r:id="rId83">
        <w:r>
          <w:rPr>
            <w:rFonts w:ascii="Times New Roman" w:eastAsia="Times New Roman" w:hAnsi="Times New Roman" w:cs="Times New Roman"/>
            <w:color w:val="38A6CB"/>
            <w:sz w:val="24"/>
            <w:szCs w:val="24"/>
            <w:highlight w:val="white"/>
          </w:rPr>
          <w:t>https://doi.org/10.1111/brv.12388</w:t>
        </w:r>
      </w:hyperlink>
      <w:r>
        <w:rPr>
          <w:rFonts w:ascii="Times New Roman" w:eastAsia="Times New Roman" w:hAnsi="Times New Roman" w:cs="Times New Roman"/>
          <w:sz w:val="24"/>
          <w:szCs w:val="24"/>
        </w:rPr>
        <w:t>.</w:t>
      </w:r>
    </w:p>
    <w:p w14:paraId="0000012C" w14:textId="77777777" w:rsidR="000D3EF9" w:rsidRDefault="00000000">
      <w:pPr>
        <w:spacing w:before="240" w:line="360" w:lineRule="auto"/>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 xml:space="preserve">Low, A.B. and </w:t>
      </w:r>
      <w:proofErr w:type="spellStart"/>
      <w:r>
        <w:rPr>
          <w:rFonts w:ascii="Times New Roman" w:eastAsia="Times New Roman" w:hAnsi="Times New Roman" w:cs="Times New Roman"/>
          <w:color w:val="222222"/>
          <w:sz w:val="24"/>
          <w:szCs w:val="24"/>
          <w:highlight w:val="white"/>
        </w:rPr>
        <w:t>Rebelo</w:t>
      </w:r>
      <w:proofErr w:type="spellEnd"/>
      <w:r>
        <w:rPr>
          <w:rFonts w:ascii="Times New Roman" w:eastAsia="Times New Roman" w:hAnsi="Times New Roman" w:cs="Times New Roman"/>
          <w:color w:val="222222"/>
          <w:sz w:val="24"/>
          <w:szCs w:val="24"/>
          <w:highlight w:val="white"/>
        </w:rPr>
        <w:t xml:space="preserve">, A.G., 1996. Vegetation of South Africa, </w:t>
      </w:r>
      <w:proofErr w:type="gramStart"/>
      <w:r>
        <w:rPr>
          <w:rFonts w:ascii="Times New Roman" w:eastAsia="Times New Roman" w:hAnsi="Times New Roman" w:cs="Times New Roman"/>
          <w:color w:val="222222"/>
          <w:sz w:val="24"/>
          <w:szCs w:val="24"/>
          <w:highlight w:val="white"/>
        </w:rPr>
        <w:t>Lesotho</w:t>
      </w:r>
      <w:proofErr w:type="gramEnd"/>
      <w:r>
        <w:rPr>
          <w:rFonts w:ascii="Times New Roman" w:eastAsia="Times New Roman" w:hAnsi="Times New Roman" w:cs="Times New Roman"/>
          <w:color w:val="222222"/>
          <w:sz w:val="24"/>
          <w:szCs w:val="24"/>
          <w:highlight w:val="white"/>
        </w:rPr>
        <w:t xml:space="preserve"> and Swaziland.</w:t>
      </w:r>
      <w:r>
        <w:rPr>
          <w:rFonts w:ascii="Times New Roman" w:eastAsia="Times New Roman" w:hAnsi="Times New Roman" w:cs="Times New Roman"/>
          <w:i/>
          <w:color w:val="222222"/>
          <w:sz w:val="24"/>
          <w:szCs w:val="24"/>
          <w:highlight w:val="white"/>
        </w:rPr>
        <w:t xml:space="preserve"> Department of Environmental Affairs and Tourism, Pretoria</w:t>
      </w:r>
      <w:r>
        <w:rPr>
          <w:rFonts w:ascii="Times New Roman" w:eastAsia="Times New Roman" w:hAnsi="Times New Roman" w:cs="Times New Roman"/>
          <w:color w:val="222222"/>
          <w:sz w:val="24"/>
          <w:szCs w:val="24"/>
          <w:highlight w:val="white"/>
        </w:rPr>
        <w:t xml:space="preserve">. ISBN 0–621–17316–9. </w:t>
      </w:r>
    </w:p>
    <w:p w14:paraId="0000012D"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 xml:space="preserve">Lundgren, M.R., Besnard, G., Ripley, B.S., Lehmann, C.E., Chatelet, D.S., </w:t>
      </w:r>
      <w:proofErr w:type="spellStart"/>
      <w:r>
        <w:rPr>
          <w:rFonts w:ascii="Times New Roman" w:eastAsia="Times New Roman" w:hAnsi="Times New Roman" w:cs="Times New Roman"/>
          <w:color w:val="222222"/>
          <w:sz w:val="24"/>
          <w:szCs w:val="24"/>
          <w:highlight w:val="white"/>
        </w:rPr>
        <w:t>Kynast</w:t>
      </w:r>
      <w:proofErr w:type="spellEnd"/>
      <w:r>
        <w:rPr>
          <w:rFonts w:ascii="Times New Roman" w:eastAsia="Times New Roman" w:hAnsi="Times New Roman" w:cs="Times New Roman"/>
          <w:color w:val="222222"/>
          <w:sz w:val="24"/>
          <w:szCs w:val="24"/>
          <w:highlight w:val="white"/>
        </w:rPr>
        <w:t xml:space="preserve">, R.G., </w:t>
      </w:r>
      <w:proofErr w:type="spellStart"/>
      <w:r>
        <w:rPr>
          <w:rFonts w:ascii="Times New Roman" w:eastAsia="Times New Roman" w:hAnsi="Times New Roman" w:cs="Times New Roman"/>
          <w:color w:val="222222"/>
          <w:sz w:val="24"/>
          <w:szCs w:val="24"/>
          <w:highlight w:val="white"/>
        </w:rPr>
        <w:t>Namaganda</w:t>
      </w:r>
      <w:proofErr w:type="spellEnd"/>
      <w:r>
        <w:rPr>
          <w:rFonts w:ascii="Times New Roman" w:eastAsia="Times New Roman" w:hAnsi="Times New Roman" w:cs="Times New Roman"/>
          <w:color w:val="222222"/>
          <w:sz w:val="24"/>
          <w:szCs w:val="24"/>
          <w:highlight w:val="white"/>
        </w:rPr>
        <w:t xml:space="preserve">, M., Vorontsova, M.S., Hall, R.C., Elia, </w:t>
      </w:r>
      <w:proofErr w:type="gramStart"/>
      <w:r>
        <w:rPr>
          <w:rFonts w:ascii="Times New Roman" w:eastAsia="Times New Roman" w:hAnsi="Times New Roman" w:cs="Times New Roman"/>
          <w:color w:val="222222"/>
          <w:sz w:val="24"/>
          <w:szCs w:val="24"/>
          <w:highlight w:val="white"/>
        </w:rPr>
        <w:t>J.</w:t>
      </w:r>
      <w:proofErr w:type="gramEnd"/>
      <w:r>
        <w:rPr>
          <w:rFonts w:ascii="Times New Roman" w:eastAsia="Times New Roman" w:hAnsi="Times New Roman" w:cs="Times New Roman"/>
          <w:color w:val="222222"/>
          <w:sz w:val="24"/>
          <w:szCs w:val="24"/>
          <w:highlight w:val="white"/>
        </w:rPr>
        <w:t xml:space="preserve"> and Osborne, C.P., 2015. Photosynthetic innovation broadens the niche within a single species. </w:t>
      </w:r>
      <w:r>
        <w:rPr>
          <w:rFonts w:ascii="Times New Roman" w:eastAsia="Times New Roman" w:hAnsi="Times New Roman" w:cs="Times New Roman"/>
          <w:i/>
          <w:color w:val="222222"/>
          <w:sz w:val="24"/>
          <w:szCs w:val="24"/>
          <w:highlight w:val="white"/>
        </w:rPr>
        <w:t>Ecology Letters</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18</w:t>
      </w:r>
      <w:r>
        <w:rPr>
          <w:rFonts w:ascii="Times New Roman" w:eastAsia="Times New Roman" w:hAnsi="Times New Roman" w:cs="Times New Roman"/>
          <w:color w:val="222222"/>
          <w:sz w:val="24"/>
          <w:szCs w:val="24"/>
          <w:highlight w:val="white"/>
        </w:rPr>
        <w:t>(10), pp.1021-1029.</w:t>
      </w:r>
      <w:r>
        <w:rPr>
          <w:rFonts w:ascii="Times New Roman" w:eastAsia="Times New Roman" w:hAnsi="Times New Roman" w:cs="Times New Roman"/>
          <w:sz w:val="24"/>
          <w:szCs w:val="24"/>
        </w:rPr>
        <w:t xml:space="preserve"> </w:t>
      </w:r>
      <w:hyperlink r:id="rId84">
        <w:r>
          <w:rPr>
            <w:rFonts w:ascii="Times New Roman" w:eastAsia="Times New Roman" w:hAnsi="Times New Roman" w:cs="Times New Roman"/>
            <w:color w:val="38A6CB"/>
            <w:sz w:val="24"/>
            <w:szCs w:val="24"/>
            <w:highlight w:val="white"/>
          </w:rPr>
          <w:t>https://doi.org/10.1111/ele.12484</w:t>
        </w:r>
      </w:hyperlink>
      <w:r>
        <w:rPr>
          <w:rFonts w:ascii="Times New Roman" w:eastAsia="Times New Roman" w:hAnsi="Times New Roman" w:cs="Times New Roman"/>
          <w:sz w:val="24"/>
          <w:szCs w:val="24"/>
        </w:rPr>
        <w:t>.</w:t>
      </w:r>
    </w:p>
    <w:p w14:paraId="0000012E"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 xml:space="preserve">Mahdavi, P. and </w:t>
      </w:r>
      <w:proofErr w:type="spellStart"/>
      <w:r>
        <w:rPr>
          <w:rFonts w:ascii="Times New Roman" w:eastAsia="Times New Roman" w:hAnsi="Times New Roman" w:cs="Times New Roman"/>
          <w:color w:val="222222"/>
          <w:sz w:val="24"/>
          <w:szCs w:val="24"/>
          <w:highlight w:val="white"/>
        </w:rPr>
        <w:t>Bergmeier</w:t>
      </w:r>
      <w:proofErr w:type="spellEnd"/>
      <w:r>
        <w:rPr>
          <w:rFonts w:ascii="Times New Roman" w:eastAsia="Times New Roman" w:hAnsi="Times New Roman" w:cs="Times New Roman"/>
          <w:color w:val="222222"/>
          <w:sz w:val="24"/>
          <w:szCs w:val="24"/>
          <w:highlight w:val="white"/>
        </w:rPr>
        <w:t>, E., 2018. Distribution of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plants in sand habitats of different climatic regions. </w:t>
      </w:r>
      <w:r>
        <w:rPr>
          <w:rFonts w:ascii="Times New Roman" w:eastAsia="Times New Roman" w:hAnsi="Times New Roman" w:cs="Times New Roman"/>
          <w:i/>
          <w:color w:val="222222"/>
          <w:sz w:val="24"/>
          <w:szCs w:val="24"/>
          <w:highlight w:val="white"/>
        </w:rPr>
        <w:t xml:space="preserve">Folia </w:t>
      </w:r>
      <w:proofErr w:type="spellStart"/>
      <w:r>
        <w:rPr>
          <w:rFonts w:ascii="Times New Roman" w:eastAsia="Times New Roman" w:hAnsi="Times New Roman" w:cs="Times New Roman"/>
          <w:i/>
          <w:color w:val="222222"/>
          <w:sz w:val="24"/>
          <w:szCs w:val="24"/>
          <w:highlight w:val="white"/>
        </w:rPr>
        <w:t>Geobotanica</w:t>
      </w:r>
      <w:proofErr w:type="spellEnd"/>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53</w:t>
      </w:r>
      <w:r>
        <w:rPr>
          <w:rFonts w:ascii="Times New Roman" w:eastAsia="Times New Roman" w:hAnsi="Times New Roman" w:cs="Times New Roman"/>
          <w:color w:val="222222"/>
          <w:sz w:val="24"/>
          <w:szCs w:val="24"/>
          <w:highlight w:val="white"/>
        </w:rPr>
        <w:t>(2), pp.201-211.</w:t>
      </w:r>
      <w:r>
        <w:rPr>
          <w:rFonts w:ascii="Times New Roman" w:eastAsia="Times New Roman" w:hAnsi="Times New Roman" w:cs="Times New Roman"/>
          <w:sz w:val="24"/>
          <w:szCs w:val="24"/>
        </w:rPr>
        <w:t xml:space="preserve"> </w:t>
      </w:r>
      <w:hyperlink r:id="rId85">
        <w:r>
          <w:rPr>
            <w:rFonts w:ascii="Times New Roman" w:eastAsia="Times New Roman" w:hAnsi="Times New Roman" w:cs="Times New Roman"/>
            <w:color w:val="067499"/>
            <w:sz w:val="24"/>
            <w:szCs w:val="24"/>
            <w:highlight w:val="white"/>
          </w:rPr>
          <w:t>https://doi.org/10.1007/s12224-018-9320-9</w:t>
        </w:r>
      </w:hyperlink>
      <w:r>
        <w:rPr>
          <w:rFonts w:ascii="Times New Roman" w:eastAsia="Times New Roman" w:hAnsi="Times New Roman" w:cs="Times New Roman"/>
          <w:sz w:val="24"/>
          <w:szCs w:val="24"/>
        </w:rPr>
        <w:t>.</w:t>
      </w:r>
    </w:p>
    <w:p w14:paraId="0000012F"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lastRenderedPageBreak/>
        <w:t xml:space="preserve">Maldonado, C., Molina, C.I., Zizka, A., Persson, C., Taylor, C.M., </w:t>
      </w:r>
      <w:proofErr w:type="spellStart"/>
      <w:r>
        <w:rPr>
          <w:rFonts w:ascii="Times New Roman" w:eastAsia="Times New Roman" w:hAnsi="Times New Roman" w:cs="Times New Roman"/>
          <w:color w:val="222222"/>
          <w:sz w:val="24"/>
          <w:szCs w:val="24"/>
          <w:highlight w:val="white"/>
        </w:rPr>
        <w:t>Albán</w:t>
      </w:r>
      <w:proofErr w:type="spellEnd"/>
      <w:r>
        <w:rPr>
          <w:rFonts w:ascii="Times New Roman" w:eastAsia="Times New Roman" w:hAnsi="Times New Roman" w:cs="Times New Roman"/>
          <w:color w:val="222222"/>
          <w:sz w:val="24"/>
          <w:szCs w:val="24"/>
          <w:highlight w:val="white"/>
        </w:rPr>
        <w:t xml:space="preserve">, J., </w:t>
      </w:r>
      <w:proofErr w:type="spellStart"/>
      <w:r>
        <w:rPr>
          <w:rFonts w:ascii="Times New Roman" w:eastAsia="Times New Roman" w:hAnsi="Times New Roman" w:cs="Times New Roman"/>
          <w:color w:val="222222"/>
          <w:sz w:val="24"/>
          <w:szCs w:val="24"/>
          <w:highlight w:val="white"/>
        </w:rPr>
        <w:t>Chilquillo</w:t>
      </w:r>
      <w:proofErr w:type="spellEnd"/>
      <w:r>
        <w:rPr>
          <w:rFonts w:ascii="Times New Roman" w:eastAsia="Times New Roman" w:hAnsi="Times New Roman" w:cs="Times New Roman"/>
          <w:color w:val="222222"/>
          <w:sz w:val="24"/>
          <w:szCs w:val="24"/>
          <w:highlight w:val="white"/>
        </w:rPr>
        <w:t xml:space="preserve">, E., </w:t>
      </w:r>
      <w:proofErr w:type="spellStart"/>
      <w:r>
        <w:rPr>
          <w:rFonts w:ascii="Times New Roman" w:eastAsia="Times New Roman" w:hAnsi="Times New Roman" w:cs="Times New Roman"/>
          <w:color w:val="222222"/>
          <w:sz w:val="24"/>
          <w:szCs w:val="24"/>
          <w:highlight w:val="white"/>
        </w:rPr>
        <w:t>Rønsted</w:t>
      </w:r>
      <w:proofErr w:type="spellEnd"/>
      <w:r>
        <w:rPr>
          <w:rFonts w:ascii="Times New Roman" w:eastAsia="Times New Roman" w:hAnsi="Times New Roman" w:cs="Times New Roman"/>
          <w:color w:val="222222"/>
          <w:sz w:val="24"/>
          <w:szCs w:val="24"/>
          <w:highlight w:val="white"/>
        </w:rPr>
        <w:t>, N. and Antonelli, A., 2015. Estimating species diversity and distribution in the era of Big Data: to what extent can we trust public databases? </w:t>
      </w:r>
      <w:r>
        <w:rPr>
          <w:rFonts w:ascii="Times New Roman" w:eastAsia="Times New Roman" w:hAnsi="Times New Roman" w:cs="Times New Roman"/>
          <w:i/>
          <w:color w:val="222222"/>
          <w:sz w:val="24"/>
          <w:szCs w:val="24"/>
          <w:highlight w:val="white"/>
        </w:rPr>
        <w:t>Global Ecology and Biogeography</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24</w:t>
      </w:r>
      <w:r>
        <w:rPr>
          <w:rFonts w:ascii="Times New Roman" w:eastAsia="Times New Roman" w:hAnsi="Times New Roman" w:cs="Times New Roman"/>
          <w:color w:val="222222"/>
          <w:sz w:val="24"/>
          <w:szCs w:val="24"/>
          <w:highlight w:val="white"/>
        </w:rPr>
        <w:t>(8), pp.973-984.</w:t>
      </w:r>
      <w:r>
        <w:rPr>
          <w:rFonts w:ascii="Times New Roman" w:eastAsia="Times New Roman" w:hAnsi="Times New Roman" w:cs="Times New Roman"/>
          <w:sz w:val="24"/>
          <w:szCs w:val="24"/>
        </w:rPr>
        <w:t xml:space="preserve"> </w:t>
      </w:r>
      <w:hyperlink r:id="rId86">
        <w:r>
          <w:rPr>
            <w:rFonts w:ascii="Times New Roman" w:eastAsia="Times New Roman" w:hAnsi="Times New Roman" w:cs="Times New Roman"/>
            <w:color w:val="38A6CB"/>
            <w:sz w:val="24"/>
            <w:szCs w:val="24"/>
            <w:highlight w:val="white"/>
          </w:rPr>
          <w:t>https://doi.org/10.1111/geb.12326</w:t>
        </w:r>
      </w:hyperlink>
      <w:r>
        <w:rPr>
          <w:rFonts w:ascii="Times New Roman" w:eastAsia="Times New Roman" w:hAnsi="Times New Roman" w:cs="Times New Roman"/>
          <w:sz w:val="24"/>
          <w:szCs w:val="24"/>
        </w:rPr>
        <w:t>.</w:t>
      </w:r>
    </w:p>
    <w:p w14:paraId="00000130"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 xml:space="preserve">Marchesini, V.A., Yin, C., </w:t>
      </w:r>
      <w:proofErr w:type="spellStart"/>
      <w:r>
        <w:rPr>
          <w:rFonts w:ascii="Times New Roman" w:eastAsia="Times New Roman" w:hAnsi="Times New Roman" w:cs="Times New Roman"/>
          <w:color w:val="222222"/>
          <w:sz w:val="24"/>
          <w:szCs w:val="24"/>
          <w:highlight w:val="white"/>
        </w:rPr>
        <w:t>Colmer</w:t>
      </w:r>
      <w:proofErr w:type="spellEnd"/>
      <w:r>
        <w:rPr>
          <w:rFonts w:ascii="Times New Roman" w:eastAsia="Times New Roman" w:hAnsi="Times New Roman" w:cs="Times New Roman"/>
          <w:color w:val="222222"/>
          <w:sz w:val="24"/>
          <w:szCs w:val="24"/>
          <w:highlight w:val="white"/>
        </w:rPr>
        <w:t xml:space="preserve">, T.D. and </w:t>
      </w:r>
      <w:proofErr w:type="spellStart"/>
      <w:r>
        <w:rPr>
          <w:rFonts w:ascii="Times New Roman" w:eastAsia="Times New Roman" w:hAnsi="Times New Roman" w:cs="Times New Roman"/>
          <w:color w:val="222222"/>
          <w:sz w:val="24"/>
          <w:szCs w:val="24"/>
          <w:highlight w:val="white"/>
        </w:rPr>
        <w:t>Veneklaas</w:t>
      </w:r>
      <w:proofErr w:type="spellEnd"/>
      <w:r>
        <w:rPr>
          <w:rFonts w:ascii="Times New Roman" w:eastAsia="Times New Roman" w:hAnsi="Times New Roman" w:cs="Times New Roman"/>
          <w:color w:val="222222"/>
          <w:sz w:val="24"/>
          <w:szCs w:val="24"/>
          <w:highlight w:val="white"/>
        </w:rPr>
        <w:t xml:space="preserve">, E.J., 2014. Drought tolerances of three stem-succulent halophyte species of an inland semiarid </w:t>
      </w:r>
      <w:proofErr w:type="gramStart"/>
      <w:r>
        <w:rPr>
          <w:rFonts w:ascii="Times New Roman" w:eastAsia="Times New Roman" w:hAnsi="Times New Roman" w:cs="Times New Roman"/>
          <w:color w:val="222222"/>
          <w:sz w:val="24"/>
          <w:szCs w:val="24"/>
          <w:highlight w:val="white"/>
        </w:rPr>
        <w:t>salt lake</w:t>
      </w:r>
      <w:proofErr w:type="gramEnd"/>
      <w:r>
        <w:rPr>
          <w:rFonts w:ascii="Times New Roman" w:eastAsia="Times New Roman" w:hAnsi="Times New Roman" w:cs="Times New Roman"/>
          <w:color w:val="222222"/>
          <w:sz w:val="24"/>
          <w:szCs w:val="24"/>
          <w:highlight w:val="white"/>
        </w:rPr>
        <w:t xml:space="preserve"> system. </w:t>
      </w:r>
      <w:r>
        <w:rPr>
          <w:rFonts w:ascii="Times New Roman" w:eastAsia="Times New Roman" w:hAnsi="Times New Roman" w:cs="Times New Roman"/>
          <w:i/>
          <w:color w:val="222222"/>
          <w:sz w:val="24"/>
          <w:szCs w:val="24"/>
          <w:highlight w:val="white"/>
        </w:rPr>
        <w:t>Functional Plant Biology</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41</w:t>
      </w:r>
      <w:r>
        <w:rPr>
          <w:rFonts w:ascii="Times New Roman" w:eastAsia="Times New Roman" w:hAnsi="Times New Roman" w:cs="Times New Roman"/>
          <w:color w:val="222222"/>
          <w:sz w:val="24"/>
          <w:szCs w:val="24"/>
          <w:highlight w:val="white"/>
        </w:rPr>
        <w:t xml:space="preserve">(12), pp.1230-1238. </w:t>
      </w:r>
      <w:r>
        <w:rPr>
          <w:rFonts w:ascii="Times New Roman" w:eastAsia="Times New Roman" w:hAnsi="Times New Roman" w:cs="Times New Roman"/>
          <w:color w:val="00313C"/>
          <w:sz w:val="24"/>
          <w:szCs w:val="24"/>
          <w:highlight w:val="white"/>
        </w:rPr>
        <w:t>https://doi.org/10.1071/FP14108.</w:t>
      </w:r>
    </w:p>
    <w:p w14:paraId="00000131"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Mills, A.J. and Cowling, R.M., 2006. Rate of carbon sequestration at two thicket restoration sites in the Eastern Cape, South Africa. </w:t>
      </w:r>
      <w:r>
        <w:rPr>
          <w:rFonts w:ascii="Times New Roman" w:eastAsia="Times New Roman" w:hAnsi="Times New Roman" w:cs="Times New Roman"/>
          <w:i/>
          <w:color w:val="222222"/>
          <w:sz w:val="24"/>
          <w:szCs w:val="24"/>
          <w:highlight w:val="white"/>
        </w:rPr>
        <w:t>Restoration Ecology</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14</w:t>
      </w:r>
      <w:r>
        <w:rPr>
          <w:rFonts w:ascii="Times New Roman" w:eastAsia="Times New Roman" w:hAnsi="Times New Roman" w:cs="Times New Roman"/>
          <w:color w:val="222222"/>
          <w:sz w:val="24"/>
          <w:szCs w:val="24"/>
          <w:highlight w:val="white"/>
        </w:rPr>
        <w:t>(1), pp.38-49.</w:t>
      </w:r>
      <w:r>
        <w:rPr>
          <w:rFonts w:ascii="Times New Roman" w:eastAsia="Times New Roman" w:hAnsi="Times New Roman" w:cs="Times New Roman"/>
          <w:sz w:val="24"/>
          <w:szCs w:val="24"/>
        </w:rPr>
        <w:t xml:space="preserve"> </w:t>
      </w:r>
      <w:hyperlink r:id="rId87">
        <w:r>
          <w:rPr>
            <w:rFonts w:ascii="Times New Roman" w:eastAsia="Times New Roman" w:hAnsi="Times New Roman" w:cs="Times New Roman"/>
            <w:color w:val="38A6CB"/>
            <w:sz w:val="24"/>
            <w:szCs w:val="24"/>
            <w:highlight w:val="white"/>
          </w:rPr>
          <w:t>https://doi.org/10.1111/j.1526-100x.2006.00103.x</w:t>
        </w:r>
      </w:hyperlink>
      <w:r>
        <w:rPr>
          <w:rFonts w:ascii="Times New Roman" w:eastAsia="Times New Roman" w:hAnsi="Times New Roman" w:cs="Times New Roman"/>
          <w:sz w:val="24"/>
          <w:szCs w:val="24"/>
        </w:rPr>
        <w:t>.</w:t>
      </w:r>
    </w:p>
    <w:p w14:paraId="00000132"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Moir-</w:t>
      </w:r>
      <w:proofErr w:type="spellStart"/>
      <w:r>
        <w:rPr>
          <w:rFonts w:ascii="Times New Roman" w:eastAsia="Times New Roman" w:hAnsi="Times New Roman" w:cs="Times New Roman"/>
          <w:color w:val="222222"/>
          <w:sz w:val="24"/>
          <w:szCs w:val="24"/>
          <w:highlight w:val="white"/>
        </w:rPr>
        <w:t>Barnetson</w:t>
      </w:r>
      <w:proofErr w:type="spellEnd"/>
      <w:r>
        <w:rPr>
          <w:rFonts w:ascii="Times New Roman" w:eastAsia="Times New Roman" w:hAnsi="Times New Roman" w:cs="Times New Roman"/>
          <w:color w:val="222222"/>
          <w:sz w:val="24"/>
          <w:szCs w:val="24"/>
          <w:highlight w:val="white"/>
        </w:rPr>
        <w:t xml:space="preserve">, L., 2014. </w:t>
      </w:r>
      <w:proofErr w:type="spellStart"/>
      <w:r>
        <w:rPr>
          <w:rFonts w:ascii="Times New Roman" w:eastAsia="Times New Roman" w:hAnsi="Times New Roman" w:cs="Times New Roman"/>
          <w:color w:val="222222"/>
          <w:sz w:val="24"/>
          <w:szCs w:val="24"/>
          <w:highlight w:val="white"/>
        </w:rPr>
        <w:t>Ecophysiological</w:t>
      </w:r>
      <w:proofErr w:type="spellEnd"/>
      <w:r>
        <w:rPr>
          <w:rFonts w:ascii="Times New Roman" w:eastAsia="Times New Roman" w:hAnsi="Times New Roman" w:cs="Times New Roman"/>
          <w:color w:val="222222"/>
          <w:sz w:val="24"/>
          <w:szCs w:val="24"/>
          <w:highlight w:val="white"/>
        </w:rPr>
        <w:t xml:space="preserve"> responses to changes in salinity and water availability in stem-succulent halophytes</w:t>
      </w:r>
      <w:r>
        <w:rPr>
          <w:rFonts w:ascii="Times New Roman" w:eastAsia="Times New Roman" w:hAnsi="Times New Roman" w:cs="Times New Roman"/>
          <w:i/>
          <w:color w:val="222222"/>
          <w:sz w:val="24"/>
          <w:szCs w:val="24"/>
          <w:highlight w:val="white"/>
        </w:rPr>
        <w:t xml:space="preserve"> </w:t>
      </w:r>
      <w:r>
        <w:rPr>
          <w:rFonts w:ascii="Times New Roman" w:eastAsia="Times New Roman" w:hAnsi="Times New Roman" w:cs="Times New Roman"/>
          <w:color w:val="222222"/>
          <w:sz w:val="24"/>
          <w:szCs w:val="24"/>
          <w:highlight w:val="white"/>
        </w:rPr>
        <w:t>(</w:t>
      </w:r>
      <w:proofErr w:type="spellStart"/>
      <w:r>
        <w:rPr>
          <w:rFonts w:ascii="Times New Roman" w:eastAsia="Times New Roman" w:hAnsi="Times New Roman" w:cs="Times New Roman"/>
          <w:i/>
          <w:color w:val="222222"/>
          <w:sz w:val="24"/>
          <w:szCs w:val="24"/>
          <w:highlight w:val="white"/>
        </w:rPr>
        <w:t>Tecticornia</w:t>
      </w:r>
      <w:proofErr w:type="spellEnd"/>
      <w:r>
        <w:rPr>
          <w:rFonts w:ascii="Times New Roman" w:eastAsia="Times New Roman" w:hAnsi="Times New Roman" w:cs="Times New Roman"/>
          <w:i/>
          <w:color w:val="222222"/>
          <w:sz w:val="24"/>
          <w:szCs w:val="24"/>
          <w:highlight w:val="white"/>
        </w:rPr>
        <w:t xml:space="preserve"> spp.</w:t>
      </w:r>
      <w:r>
        <w:rPr>
          <w:rFonts w:ascii="Times New Roman" w:eastAsia="Times New Roman" w:hAnsi="Times New Roman" w:cs="Times New Roman"/>
          <w:color w:val="222222"/>
          <w:sz w:val="24"/>
          <w:szCs w:val="24"/>
          <w:highlight w:val="white"/>
        </w:rPr>
        <w:t xml:space="preserve">) from an ephemeral </w:t>
      </w:r>
      <w:proofErr w:type="gramStart"/>
      <w:r>
        <w:rPr>
          <w:rFonts w:ascii="Times New Roman" w:eastAsia="Times New Roman" w:hAnsi="Times New Roman" w:cs="Times New Roman"/>
          <w:color w:val="222222"/>
          <w:sz w:val="24"/>
          <w:szCs w:val="24"/>
          <w:highlight w:val="white"/>
        </w:rPr>
        <w:t>salt lake</w:t>
      </w:r>
      <w:proofErr w:type="gramEnd"/>
      <w:r>
        <w:rPr>
          <w:rFonts w:ascii="Times New Roman" w:eastAsia="Times New Roman" w:hAnsi="Times New Roman" w:cs="Times New Roman"/>
          <w:color w:val="222222"/>
          <w:sz w:val="24"/>
          <w:szCs w:val="24"/>
          <w:highlight w:val="white"/>
        </w:rPr>
        <w:t xml:space="preserve"> (Doctoral dissertation, University of Western Australia).</w:t>
      </w:r>
    </w:p>
    <w:p w14:paraId="00000133" w14:textId="77777777" w:rsidR="000D3EF9" w:rsidRDefault="00000000">
      <w:pPr>
        <w:spacing w:before="240" w:line="360" w:lineRule="auto"/>
        <w:jc w:val="both"/>
        <w:rPr>
          <w:rFonts w:ascii="Times New Roman" w:eastAsia="Times New Roman" w:hAnsi="Times New Roman" w:cs="Times New Roman"/>
          <w:sz w:val="24"/>
          <w:szCs w:val="24"/>
          <w:highlight w:val="red"/>
        </w:rPr>
      </w:pPr>
      <w:r>
        <w:rPr>
          <w:rFonts w:ascii="Times New Roman" w:eastAsia="Times New Roman" w:hAnsi="Times New Roman" w:cs="Times New Roman"/>
          <w:color w:val="222222"/>
          <w:sz w:val="24"/>
          <w:szCs w:val="24"/>
          <w:highlight w:val="white"/>
        </w:rPr>
        <w:t>Monson, R.K. and Moore, B.D., 1989. On the significance of C</w:t>
      </w:r>
      <w:r>
        <w:rPr>
          <w:rFonts w:ascii="Times New Roman" w:eastAsia="Times New Roman" w:hAnsi="Times New Roman" w:cs="Times New Roman"/>
          <w:color w:val="222222"/>
          <w:sz w:val="24"/>
          <w:szCs w:val="24"/>
          <w:highlight w:val="white"/>
          <w:vertAlign w:val="subscript"/>
        </w:rPr>
        <w:t>3</w:t>
      </w:r>
      <w:r>
        <w:rPr>
          <w:rFonts w:ascii="Times New Roman" w:eastAsia="Times New Roman" w:hAnsi="Times New Roman" w:cs="Times New Roman"/>
          <w:color w:val="222222"/>
          <w:sz w:val="24"/>
          <w:szCs w:val="24"/>
          <w:highlight w:val="white"/>
        </w:rPr>
        <w:t>-C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intermediate photosynthesis to the evolution of C</w:t>
      </w:r>
      <w:r>
        <w:rPr>
          <w:rFonts w:ascii="Times New Roman" w:eastAsia="Times New Roman" w:hAnsi="Times New Roman" w:cs="Times New Roman"/>
          <w:color w:val="222222"/>
          <w:sz w:val="24"/>
          <w:szCs w:val="24"/>
          <w:highlight w:val="white"/>
          <w:vertAlign w:val="subscript"/>
        </w:rPr>
        <w:t xml:space="preserve">4 </w:t>
      </w:r>
      <w:r>
        <w:rPr>
          <w:rFonts w:ascii="Times New Roman" w:eastAsia="Times New Roman" w:hAnsi="Times New Roman" w:cs="Times New Roman"/>
          <w:color w:val="222222"/>
          <w:sz w:val="24"/>
          <w:szCs w:val="24"/>
          <w:highlight w:val="white"/>
        </w:rPr>
        <w:t xml:space="preserve">photosynthesis. </w:t>
      </w:r>
      <w:r>
        <w:rPr>
          <w:rFonts w:ascii="Times New Roman" w:eastAsia="Times New Roman" w:hAnsi="Times New Roman" w:cs="Times New Roman"/>
          <w:i/>
          <w:color w:val="222222"/>
          <w:sz w:val="24"/>
          <w:szCs w:val="24"/>
          <w:highlight w:val="white"/>
        </w:rPr>
        <w:t>Plant, Cell &amp; Environment</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12</w:t>
      </w:r>
      <w:r>
        <w:rPr>
          <w:rFonts w:ascii="Times New Roman" w:eastAsia="Times New Roman" w:hAnsi="Times New Roman" w:cs="Times New Roman"/>
          <w:color w:val="222222"/>
          <w:sz w:val="24"/>
          <w:szCs w:val="24"/>
          <w:highlight w:val="white"/>
        </w:rPr>
        <w:t xml:space="preserve">(7), pp.689-699. </w:t>
      </w:r>
      <w:hyperlink r:id="rId88">
        <w:r>
          <w:rPr>
            <w:rFonts w:ascii="Times New Roman" w:eastAsia="Times New Roman" w:hAnsi="Times New Roman" w:cs="Times New Roman"/>
            <w:color w:val="067499"/>
            <w:sz w:val="24"/>
            <w:szCs w:val="24"/>
            <w:highlight w:val="white"/>
          </w:rPr>
          <w:t>https://doi.org/10.1111/j.1365-3040.1989.tb01629.x</w:t>
        </w:r>
      </w:hyperlink>
      <w:r>
        <w:rPr>
          <w:rFonts w:ascii="Times New Roman" w:eastAsia="Times New Roman" w:hAnsi="Times New Roman" w:cs="Times New Roman"/>
          <w:sz w:val="24"/>
          <w:szCs w:val="24"/>
        </w:rPr>
        <w:t>.</w:t>
      </w:r>
    </w:p>
    <w:p w14:paraId="00000134"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Morales-Briones, D.F. and Kadereit, G. (in press): Exploring the possible role of hybridization in the evolution of photosynthetic pathways in </w:t>
      </w:r>
      <w:proofErr w:type="spellStart"/>
      <w:r>
        <w:rPr>
          <w:rFonts w:ascii="Times New Roman" w:eastAsia="Times New Roman" w:hAnsi="Times New Roman" w:cs="Times New Roman"/>
          <w:i/>
          <w:sz w:val="24"/>
          <w:szCs w:val="24"/>
          <w:highlight w:val="white"/>
        </w:rPr>
        <w:t>Flaveria</w:t>
      </w:r>
      <w:proofErr w:type="spellEnd"/>
      <w:r>
        <w:rPr>
          <w:rFonts w:ascii="Times New Roman" w:eastAsia="Times New Roman" w:hAnsi="Times New Roman" w:cs="Times New Roman"/>
          <w:sz w:val="24"/>
          <w:szCs w:val="24"/>
          <w:highlight w:val="white"/>
        </w:rPr>
        <w:t xml:space="preserve"> (Asteraceae), the prime model of C</w:t>
      </w:r>
      <w:r>
        <w:rPr>
          <w:rFonts w:ascii="Times New Roman" w:eastAsia="Times New Roman" w:hAnsi="Times New Roman" w:cs="Times New Roman"/>
          <w:sz w:val="24"/>
          <w:szCs w:val="24"/>
          <w:highlight w:val="white"/>
          <w:vertAlign w:val="subscript"/>
        </w:rPr>
        <w:t>4</w:t>
      </w:r>
      <w:r>
        <w:rPr>
          <w:rFonts w:ascii="Times New Roman" w:eastAsia="Times New Roman" w:hAnsi="Times New Roman" w:cs="Times New Roman"/>
          <w:sz w:val="24"/>
          <w:szCs w:val="24"/>
          <w:highlight w:val="white"/>
        </w:rPr>
        <w:t xml:space="preserve"> photosynthesis evolution. </w:t>
      </w:r>
      <w:r>
        <w:rPr>
          <w:rFonts w:ascii="Times New Roman" w:eastAsia="Times New Roman" w:hAnsi="Times New Roman" w:cs="Times New Roman"/>
          <w:i/>
          <w:sz w:val="24"/>
          <w:szCs w:val="24"/>
          <w:highlight w:val="white"/>
        </w:rPr>
        <w:t>Frontiers in Ecology and Evolution</w:t>
      </w:r>
      <w:r>
        <w:rPr>
          <w:rFonts w:ascii="Times New Roman" w:eastAsia="Times New Roman" w:hAnsi="Times New Roman" w:cs="Times New Roman"/>
          <w:sz w:val="24"/>
          <w:szCs w:val="24"/>
          <w:highlight w:val="white"/>
        </w:rPr>
        <w:t xml:space="preserve">. </w:t>
      </w:r>
      <w:hyperlink r:id="rId89">
        <w:r>
          <w:rPr>
            <w:rFonts w:ascii="Times New Roman" w:eastAsia="Times New Roman" w:hAnsi="Times New Roman" w:cs="Times New Roman"/>
            <w:color w:val="0B57D0"/>
            <w:sz w:val="24"/>
            <w:szCs w:val="24"/>
            <w:highlight w:val="white"/>
          </w:rPr>
          <w:t>https://www.biorxiv.org/content/10.1101/2022.01.31.478436v1</w:t>
        </w:r>
      </w:hyperlink>
      <w:r>
        <w:rPr>
          <w:rFonts w:ascii="Times New Roman" w:eastAsia="Times New Roman" w:hAnsi="Times New Roman" w:cs="Times New Roman"/>
          <w:sz w:val="24"/>
          <w:szCs w:val="24"/>
        </w:rPr>
        <w:t>.</w:t>
      </w:r>
    </w:p>
    <w:p w14:paraId="00000135"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Moreno-</w:t>
      </w:r>
      <w:proofErr w:type="spellStart"/>
      <w:r>
        <w:rPr>
          <w:rFonts w:ascii="Times New Roman" w:eastAsia="Times New Roman" w:hAnsi="Times New Roman" w:cs="Times New Roman"/>
          <w:color w:val="222222"/>
          <w:sz w:val="24"/>
          <w:szCs w:val="24"/>
          <w:highlight w:val="white"/>
        </w:rPr>
        <w:t>Villena</w:t>
      </w:r>
      <w:proofErr w:type="spellEnd"/>
      <w:r>
        <w:rPr>
          <w:rFonts w:ascii="Times New Roman" w:eastAsia="Times New Roman" w:hAnsi="Times New Roman" w:cs="Times New Roman"/>
          <w:color w:val="222222"/>
          <w:sz w:val="24"/>
          <w:szCs w:val="24"/>
          <w:highlight w:val="white"/>
        </w:rPr>
        <w:t xml:space="preserve">, J.J., Zhou, H., Gilman, I.S., </w:t>
      </w:r>
      <w:proofErr w:type="spellStart"/>
      <w:r>
        <w:rPr>
          <w:rFonts w:ascii="Times New Roman" w:eastAsia="Times New Roman" w:hAnsi="Times New Roman" w:cs="Times New Roman"/>
          <w:color w:val="222222"/>
          <w:sz w:val="24"/>
          <w:szCs w:val="24"/>
          <w:highlight w:val="white"/>
        </w:rPr>
        <w:t>Tausta</w:t>
      </w:r>
      <w:proofErr w:type="spellEnd"/>
      <w:r>
        <w:rPr>
          <w:rFonts w:ascii="Times New Roman" w:eastAsia="Times New Roman" w:hAnsi="Times New Roman" w:cs="Times New Roman"/>
          <w:color w:val="222222"/>
          <w:sz w:val="24"/>
          <w:szCs w:val="24"/>
          <w:highlight w:val="white"/>
        </w:rPr>
        <w:t>, S.L., Cheung, C.M. and Edwards, E.J., 2022. Spatial resolution of an integrated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+CAM photosynthetic metabolism. </w:t>
      </w:r>
      <w:r>
        <w:rPr>
          <w:rFonts w:ascii="Times New Roman" w:eastAsia="Times New Roman" w:hAnsi="Times New Roman" w:cs="Times New Roman"/>
          <w:i/>
          <w:color w:val="222222"/>
          <w:sz w:val="24"/>
          <w:szCs w:val="24"/>
          <w:highlight w:val="white"/>
        </w:rPr>
        <w:t>Science Advances</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8</w:t>
      </w:r>
      <w:r>
        <w:rPr>
          <w:rFonts w:ascii="Times New Roman" w:eastAsia="Times New Roman" w:hAnsi="Times New Roman" w:cs="Times New Roman"/>
          <w:color w:val="222222"/>
          <w:sz w:val="24"/>
          <w:szCs w:val="24"/>
          <w:highlight w:val="white"/>
        </w:rPr>
        <w:t xml:space="preserve">(31), </w:t>
      </w:r>
      <w:proofErr w:type="gramStart"/>
      <w:r>
        <w:rPr>
          <w:rFonts w:ascii="Times New Roman" w:eastAsia="Times New Roman" w:hAnsi="Times New Roman" w:cs="Times New Roman"/>
          <w:color w:val="222222"/>
          <w:sz w:val="24"/>
          <w:szCs w:val="24"/>
          <w:highlight w:val="white"/>
        </w:rPr>
        <w:t>p.eabn</w:t>
      </w:r>
      <w:proofErr w:type="gramEnd"/>
      <w:r>
        <w:rPr>
          <w:rFonts w:ascii="Times New Roman" w:eastAsia="Times New Roman" w:hAnsi="Times New Roman" w:cs="Times New Roman"/>
          <w:color w:val="222222"/>
          <w:sz w:val="24"/>
          <w:szCs w:val="24"/>
          <w:highlight w:val="white"/>
        </w:rPr>
        <w:t xml:space="preserve">2349. </w:t>
      </w:r>
      <w:hyperlink r:id="rId90">
        <w:r>
          <w:rPr>
            <w:rFonts w:ascii="Times New Roman" w:eastAsia="Times New Roman" w:hAnsi="Times New Roman" w:cs="Times New Roman"/>
            <w:color w:val="067499"/>
            <w:sz w:val="24"/>
            <w:szCs w:val="24"/>
            <w:highlight w:val="white"/>
          </w:rPr>
          <w:t>https://doi.org/10.1126/sciadv.abn2349</w:t>
        </w:r>
      </w:hyperlink>
      <w:r>
        <w:rPr>
          <w:rFonts w:ascii="Times New Roman" w:eastAsia="Times New Roman" w:hAnsi="Times New Roman" w:cs="Times New Roman"/>
          <w:sz w:val="24"/>
          <w:szCs w:val="24"/>
        </w:rPr>
        <w:t>.</w:t>
      </w:r>
    </w:p>
    <w:p w14:paraId="00000136" w14:textId="77777777" w:rsidR="000D3EF9" w:rsidRDefault="00000000">
      <w:pPr>
        <w:spacing w:before="24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color w:val="222222"/>
          <w:sz w:val="24"/>
          <w:szCs w:val="24"/>
          <w:highlight w:val="white"/>
        </w:rPr>
        <w:t>Morrone</w:t>
      </w:r>
      <w:proofErr w:type="spellEnd"/>
      <w:r>
        <w:rPr>
          <w:rFonts w:ascii="Times New Roman" w:eastAsia="Times New Roman" w:hAnsi="Times New Roman" w:cs="Times New Roman"/>
          <w:color w:val="222222"/>
          <w:sz w:val="24"/>
          <w:szCs w:val="24"/>
          <w:highlight w:val="white"/>
        </w:rPr>
        <w:t xml:space="preserve">, O., </w:t>
      </w:r>
      <w:proofErr w:type="spellStart"/>
      <w:r>
        <w:rPr>
          <w:rFonts w:ascii="Times New Roman" w:eastAsia="Times New Roman" w:hAnsi="Times New Roman" w:cs="Times New Roman"/>
          <w:color w:val="222222"/>
          <w:sz w:val="24"/>
          <w:szCs w:val="24"/>
          <w:highlight w:val="white"/>
        </w:rPr>
        <w:t>Aagesen</w:t>
      </w:r>
      <w:proofErr w:type="spellEnd"/>
      <w:r>
        <w:rPr>
          <w:rFonts w:ascii="Times New Roman" w:eastAsia="Times New Roman" w:hAnsi="Times New Roman" w:cs="Times New Roman"/>
          <w:color w:val="222222"/>
          <w:sz w:val="24"/>
          <w:szCs w:val="24"/>
          <w:highlight w:val="white"/>
        </w:rPr>
        <w:t xml:space="preserve">, L., </w:t>
      </w:r>
      <w:proofErr w:type="spellStart"/>
      <w:r>
        <w:rPr>
          <w:rFonts w:ascii="Times New Roman" w:eastAsia="Times New Roman" w:hAnsi="Times New Roman" w:cs="Times New Roman"/>
          <w:color w:val="222222"/>
          <w:sz w:val="24"/>
          <w:szCs w:val="24"/>
          <w:highlight w:val="white"/>
        </w:rPr>
        <w:t>Scataglini</w:t>
      </w:r>
      <w:proofErr w:type="spellEnd"/>
      <w:r>
        <w:rPr>
          <w:rFonts w:ascii="Times New Roman" w:eastAsia="Times New Roman" w:hAnsi="Times New Roman" w:cs="Times New Roman"/>
          <w:color w:val="222222"/>
          <w:sz w:val="24"/>
          <w:szCs w:val="24"/>
          <w:highlight w:val="white"/>
        </w:rPr>
        <w:t xml:space="preserve">, M.A., </w:t>
      </w:r>
      <w:proofErr w:type="spellStart"/>
      <w:r>
        <w:rPr>
          <w:rFonts w:ascii="Times New Roman" w:eastAsia="Times New Roman" w:hAnsi="Times New Roman" w:cs="Times New Roman"/>
          <w:color w:val="222222"/>
          <w:sz w:val="24"/>
          <w:szCs w:val="24"/>
          <w:highlight w:val="white"/>
        </w:rPr>
        <w:t>Salariato</w:t>
      </w:r>
      <w:proofErr w:type="spellEnd"/>
      <w:r>
        <w:rPr>
          <w:rFonts w:ascii="Times New Roman" w:eastAsia="Times New Roman" w:hAnsi="Times New Roman" w:cs="Times New Roman"/>
          <w:color w:val="222222"/>
          <w:sz w:val="24"/>
          <w:szCs w:val="24"/>
          <w:highlight w:val="white"/>
        </w:rPr>
        <w:t xml:space="preserve">, D.L., Denham, S.S., </w:t>
      </w:r>
      <w:proofErr w:type="spellStart"/>
      <w:r>
        <w:rPr>
          <w:rFonts w:ascii="Times New Roman" w:eastAsia="Times New Roman" w:hAnsi="Times New Roman" w:cs="Times New Roman"/>
          <w:color w:val="222222"/>
          <w:sz w:val="24"/>
          <w:szCs w:val="24"/>
          <w:highlight w:val="white"/>
        </w:rPr>
        <w:t>Chemisquy</w:t>
      </w:r>
      <w:proofErr w:type="spellEnd"/>
      <w:r>
        <w:rPr>
          <w:rFonts w:ascii="Times New Roman" w:eastAsia="Times New Roman" w:hAnsi="Times New Roman" w:cs="Times New Roman"/>
          <w:color w:val="222222"/>
          <w:sz w:val="24"/>
          <w:szCs w:val="24"/>
          <w:highlight w:val="white"/>
        </w:rPr>
        <w:t xml:space="preserve">, M.A., </w:t>
      </w:r>
      <w:proofErr w:type="spellStart"/>
      <w:r>
        <w:rPr>
          <w:rFonts w:ascii="Times New Roman" w:eastAsia="Times New Roman" w:hAnsi="Times New Roman" w:cs="Times New Roman"/>
          <w:color w:val="222222"/>
          <w:sz w:val="24"/>
          <w:szCs w:val="24"/>
          <w:highlight w:val="white"/>
        </w:rPr>
        <w:t>Sede</w:t>
      </w:r>
      <w:proofErr w:type="spellEnd"/>
      <w:r>
        <w:rPr>
          <w:rFonts w:ascii="Times New Roman" w:eastAsia="Times New Roman" w:hAnsi="Times New Roman" w:cs="Times New Roman"/>
          <w:color w:val="222222"/>
          <w:sz w:val="24"/>
          <w:szCs w:val="24"/>
          <w:highlight w:val="white"/>
        </w:rPr>
        <w:t xml:space="preserve">, S.M., Giussani, L.M., Kellogg, E.A. and </w:t>
      </w:r>
      <w:proofErr w:type="spellStart"/>
      <w:r>
        <w:rPr>
          <w:rFonts w:ascii="Times New Roman" w:eastAsia="Times New Roman" w:hAnsi="Times New Roman" w:cs="Times New Roman"/>
          <w:color w:val="222222"/>
          <w:sz w:val="24"/>
          <w:szCs w:val="24"/>
          <w:highlight w:val="white"/>
        </w:rPr>
        <w:t>Zuloaga</w:t>
      </w:r>
      <w:proofErr w:type="spellEnd"/>
      <w:r>
        <w:rPr>
          <w:rFonts w:ascii="Times New Roman" w:eastAsia="Times New Roman" w:hAnsi="Times New Roman" w:cs="Times New Roman"/>
          <w:color w:val="222222"/>
          <w:sz w:val="24"/>
          <w:szCs w:val="24"/>
          <w:highlight w:val="white"/>
        </w:rPr>
        <w:t xml:space="preserve">, F.O., 2012. Phylogeny of the </w:t>
      </w:r>
      <w:proofErr w:type="spellStart"/>
      <w:r>
        <w:rPr>
          <w:rFonts w:ascii="Times New Roman" w:eastAsia="Times New Roman" w:hAnsi="Times New Roman" w:cs="Times New Roman"/>
          <w:color w:val="222222"/>
          <w:sz w:val="24"/>
          <w:szCs w:val="24"/>
          <w:highlight w:val="white"/>
        </w:rPr>
        <w:t>Paniceae</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Poaceae</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Panicoideae</w:t>
      </w:r>
      <w:proofErr w:type="spellEnd"/>
      <w:r>
        <w:rPr>
          <w:rFonts w:ascii="Times New Roman" w:eastAsia="Times New Roman" w:hAnsi="Times New Roman" w:cs="Times New Roman"/>
          <w:color w:val="222222"/>
          <w:sz w:val="24"/>
          <w:szCs w:val="24"/>
          <w:highlight w:val="white"/>
        </w:rPr>
        <w:t xml:space="preserve">): integrating plastid DNA sequences and morphology into a new classification. </w:t>
      </w:r>
      <w:r>
        <w:rPr>
          <w:rFonts w:ascii="Times New Roman" w:eastAsia="Times New Roman" w:hAnsi="Times New Roman" w:cs="Times New Roman"/>
          <w:i/>
          <w:color w:val="222222"/>
          <w:sz w:val="24"/>
          <w:szCs w:val="24"/>
          <w:highlight w:val="white"/>
        </w:rPr>
        <w:t>Cladistics</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28</w:t>
      </w:r>
      <w:r>
        <w:rPr>
          <w:rFonts w:ascii="Times New Roman" w:eastAsia="Times New Roman" w:hAnsi="Times New Roman" w:cs="Times New Roman"/>
          <w:color w:val="222222"/>
          <w:sz w:val="24"/>
          <w:szCs w:val="24"/>
          <w:highlight w:val="white"/>
        </w:rPr>
        <w:t xml:space="preserve">(4), pp.333-356. </w:t>
      </w:r>
      <w:hyperlink r:id="rId91">
        <w:r>
          <w:rPr>
            <w:rFonts w:ascii="Times New Roman" w:eastAsia="Times New Roman" w:hAnsi="Times New Roman" w:cs="Times New Roman"/>
            <w:color w:val="067499"/>
            <w:sz w:val="24"/>
            <w:szCs w:val="24"/>
            <w:highlight w:val="white"/>
          </w:rPr>
          <w:t>https://doi.org/10.7934/p942</w:t>
        </w:r>
      </w:hyperlink>
      <w:r>
        <w:rPr>
          <w:rFonts w:ascii="Times New Roman" w:eastAsia="Times New Roman" w:hAnsi="Times New Roman" w:cs="Times New Roman"/>
          <w:sz w:val="24"/>
          <w:szCs w:val="24"/>
        </w:rPr>
        <w:t>.</w:t>
      </w:r>
    </w:p>
    <w:p w14:paraId="00000137" w14:textId="77777777" w:rsidR="000D3EF9" w:rsidRDefault="00000000">
      <w:pPr>
        <w:spacing w:before="24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color w:val="222222"/>
          <w:sz w:val="24"/>
          <w:szCs w:val="24"/>
          <w:highlight w:val="white"/>
        </w:rPr>
        <w:t>Muhaidat</w:t>
      </w:r>
      <w:proofErr w:type="spellEnd"/>
      <w:r>
        <w:rPr>
          <w:rFonts w:ascii="Times New Roman" w:eastAsia="Times New Roman" w:hAnsi="Times New Roman" w:cs="Times New Roman"/>
          <w:color w:val="222222"/>
          <w:sz w:val="24"/>
          <w:szCs w:val="24"/>
          <w:highlight w:val="white"/>
        </w:rPr>
        <w:t xml:space="preserve">, R., Sage, R.F. and </w:t>
      </w:r>
      <w:proofErr w:type="spellStart"/>
      <w:r>
        <w:rPr>
          <w:rFonts w:ascii="Times New Roman" w:eastAsia="Times New Roman" w:hAnsi="Times New Roman" w:cs="Times New Roman"/>
          <w:color w:val="222222"/>
          <w:sz w:val="24"/>
          <w:szCs w:val="24"/>
          <w:highlight w:val="white"/>
        </w:rPr>
        <w:t>Dengler</w:t>
      </w:r>
      <w:proofErr w:type="spellEnd"/>
      <w:r>
        <w:rPr>
          <w:rFonts w:ascii="Times New Roman" w:eastAsia="Times New Roman" w:hAnsi="Times New Roman" w:cs="Times New Roman"/>
          <w:color w:val="222222"/>
          <w:sz w:val="24"/>
          <w:szCs w:val="24"/>
          <w:highlight w:val="white"/>
        </w:rPr>
        <w:t>, N.G., 2007. Diversity of Kranz anatomy and biochemistry in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eudicots. </w:t>
      </w:r>
      <w:r>
        <w:rPr>
          <w:rFonts w:ascii="Times New Roman" w:eastAsia="Times New Roman" w:hAnsi="Times New Roman" w:cs="Times New Roman"/>
          <w:i/>
          <w:color w:val="222222"/>
          <w:sz w:val="24"/>
          <w:szCs w:val="24"/>
          <w:highlight w:val="white"/>
        </w:rPr>
        <w:t>American Journal of Botany</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94</w:t>
      </w:r>
      <w:r>
        <w:rPr>
          <w:rFonts w:ascii="Times New Roman" w:eastAsia="Times New Roman" w:hAnsi="Times New Roman" w:cs="Times New Roman"/>
          <w:color w:val="222222"/>
          <w:sz w:val="24"/>
          <w:szCs w:val="24"/>
          <w:highlight w:val="white"/>
        </w:rPr>
        <w:t>(3), pp.362-381.</w:t>
      </w:r>
      <w:r>
        <w:rPr>
          <w:rFonts w:ascii="Times New Roman" w:eastAsia="Times New Roman" w:hAnsi="Times New Roman" w:cs="Times New Roman"/>
          <w:sz w:val="24"/>
          <w:szCs w:val="24"/>
        </w:rPr>
        <w:t xml:space="preserve"> </w:t>
      </w:r>
      <w:hyperlink r:id="rId92">
        <w:r>
          <w:rPr>
            <w:rFonts w:ascii="Times New Roman" w:eastAsia="Times New Roman" w:hAnsi="Times New Roman" w:cs="Times New Roman"/>
            <w:color w:val="38A6CB"/>
            <w:sz w:val="24"/>
            <w:szCs w:val="24"/>
            <w:highlight w:val="white"/>
          </w:rPr>
          <w:t>https://doi.org/10.3732/ajb.94.3.362</w:t>
        </w:r>
      </w:hyperlink>
      <w:r>
        <w:rPr>
          <w:rFonts w:ascii="Times New Roman" w:eastAsia="Times New Roman" w:hAnsi="Times New Roman" w:cs="Times New Roman"/>
          <w:sz w:val="24"/>
          <w:szCs w:val="24"/>
        </w:rPr>
        <w:t>.</w:t>
      </w:r>
    </w:p>
    <w:p w14:paraId="00000138" w14:textId="77777777" w:rsidR="000D3EF9" w:rsidRDefault="00000000">
      <w:pPr>
        <w:spacing w:before="24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lastRenderedPageBreak/>
        <w:t>Muhaidat</w:t>
      </w:r>
      <w:proofErr w:type="spellEnd"/>
      <w:r>
        <w:rPr>
          <w:rFonts w:ascii="Times New Roman" w:eastAsia="Times New Roman" w:hAnsi="Times New Roman" w:cs="Times New Roman"/>
          <w:sz w:val="24"/>
          <w:szCs w:val="24"/>
        </w:rPr>
        <w:t xml:space="preserve">, R., </w:t>
      </w:r>
      <w:proofErr w:type="spellStart"/>
      <w:r>
        <w:rPr>
          <w:rFonts w:ascii="Times New Roman" w:eastAsia="Times New Roman" w:hAnsi="Times New Roman" w:cs="Times New Roman"/>
          <w:sz w:val="24"/>
          <w:szCs w:val="24"/>
        </w:rPr>
        <w:t>McKown</w:t>
      </w:r>
      <w:proofErr w:type="spellEnd"/>
      <w:r>
        <w:rPr>
          <w:rFonts w:ascii="Times New Roman" w:eastAsia="Times New Roman" w:hAnsi="Times New Roman" w:cs="Times New Roman"/>
          <w:sz w:val="24"/>
          <w:szCs w:val="24"/>
        </w:rPr>
        <w:t xml:space="preserve">, A.D., </w:t>
      </w:r>
      <w:proofErr w:type="spellStart"/>
      <w:r>
        <w:rPr>
          <w:rFonts w:ascii="Times New Roman" w:eastAsia="Times New Roman" w:hAnsi="Times New Roman" w:cs="Times New Roman"/>
          <w:sz w:val="24"/>
          <w:szCs w:val="24"/>
        </w:rPr>
        <w:t>Khateeb</w:t>
      </w:r>
      <w:proofErr w:type="spellEnd"/>
      <w:r>
        <w:rPr>
          <w:rFonts w:ascii="Times New Roman" w:eastAsia="Times New Roman" w:hAnsi="Times New Roman" w:cs="Times New Roman"/>
          <w:sz w:val="24"/>
          <w:szCs w:val="24"/>
        </w:rPr>
        <w:t>, W.A., Al-</w:t>
      </w:r>
      <w:proofErr w:type="spellStart"/>
      <w:r>
        <w:rPr>
          <w:rFonts w:ascii="Times New Roman" w:eastAsia="Times New Roman" w:hAnsi="Times New Roman" w:cs="Times New Roman"/>
          <w:sz w:val="24"/>
          <w:szCs w:val="24"/>
        </w:rPr>
        <w:t>Shreideh</w:t>
      </w:r>
      <w:proofErr w:type="spellEnd"/>
      <w:r>
        <w:rPr>
          <w:rFonts w:ascii="Times New Roman" w:eastAsia="Times New Roman" w:hAnsi="Times New Roman" w:cs="Times New Roman"/>
          <w:sz w:val="24"/>
          <w:szCs w:val="24"/>
        </w:rPr>
        <w:t>, M., Domi, Z. B., Hussein, E. and El-</w:t>
      </w:r>
      <w:proofErr w:type="spellStart"/>
      <w:r>
        <w:rPr>
          <w:rFonts w:ascii="Times New Roman" w:eastAsia="Times New Roman" w:hAnsi="Times New Roman" w:cs="Times New Roman"/>
          <w:sz w:val="24"/>
          <w:szCs w:val="24"/>
        </w:rPr>
        <w:t>Oqlah</w:t>
      </w:r>
      <w:proofErr w:type="spellEnd"/>
      <w:r>
        <w:rPr>
          <w:rFonts w:ascii="Times New Roman" w:eastAsia="Times New Roman" w:hAnsi="Times New Roman" w:cs="Times New Roman"/>
          <w:sz w:val="24"/>
          <w:szCs w:val="24"/>
        </w:rPr>
        <w:t>, A., 2012. Full assessment of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photosynthesis in </w:t>
      </w:r>
      <w:proofErr w:type="spellStart"/>
      <w:r>
        <w:rPr>
          <w:rFonts w:ascii="Times New Roman" w:eastAsia="Times New Roman" w:hAnsi="Times New Roman" w:cs="Times New Roman"/>
          <w:i/>
          <w:sz w:val="24"/>
          <w:szCs w:val="24"/>
        </w:rPr>
        <w:t>Blepharis</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attenuata</w:t>
      </w:r>
      <w:proofErr w:type="spellEnd"/>
      <w:r>
        <w:rPr>
          <w:rFonts w:ascii="Times New Roman" w:eastAsia="Times New Roman" w:hAnsi="Times New Roman" w:cs="Times New Roman"/>
          <w:sz w:val="24"/>
          <w:szCs w:val="24"/>
        </w:rPr>
        <w:t xml:space="preserve"> Napper (</w:t>
      </w:r>
      <w:proofErr w:type="spellStart"/>
      <w:r>
        <w:rPr>
          <w:rFonts w:ascii="Times New Roman" w:eastAsia="Times New Roman" w:hAnsi="Times New Roman" w:cs="Times New Roman"/>
          <w:sz w:val="24"/>
          <w:szCs w:val="24"/>
        </w:rPr>
        <w:t>Acanthaceae</w:t>
      </w:r>
      <w:proofErr w:type="spellEnd"/>
      <w:r>
        <w:rPr>
          <w:rFonts w:ascii="Times New Roman" w:eastAsia="Times New Roman" w:hAnsi="Times New Roman" w:cs="Times New Roman"/>
          <w:sz w:val="24"/>
          <w:szCs w:val="24"/>
        </w:rPr>
        <w:t>) from Jordan: evidence from leaf anatomy and key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photosynthetic enzymes. </w:t>
      </w:r>
      <w:r>
        <w:rPr>
          <w:rFonts w:ascii="Times New Roman" w:eastAsia="Times New Roman" w:hAnsi="Times New Roman" w:cs="Times New Roman"/>
          <w:i/>
          <w:sz w:val="24"/>
          <w:szCs w:val="24"/>
        </w:rPr>
        <w:t>Asian Journal of Plant Sciences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11</w:t>
      </w:r>
      <w:r>
        <w:rPr>
          <w:rFonts w:ascii="Times New Roman" w:eastAsia="Times New Roman" w:hAnsi="Times New Roman" w:cs="Times New Roman"/>
          <w:sz w:val="24"/>
          <w:szCs w:val="24"/>
        </w:rPr>
        <w:t xml:space="preserve">(5), p.206. </w:t>
      </w:r>
      <w:hyperlink r:id="rId93">
        <w:r>
          <w:rPr>
            <w:rFonts w:ascii="Times New Roman" w:eastAsia="Times New Roman" w:hAnsi="Times New Roman" w:cs="Times New Roman"/>
            <w:color w:val="0563C1"/>
            <w:sz w:val="24"/>
            <w:szCs w:val="24"/>
            <w:highlight w:val="white"/>
          </w:rPr>
          <w:t>https://doi.org/10.3923/ajps.2012.206.216.</w:t>
        </w:r>
      </w:hyperlink>
    </w:p>
    <w:p w14:paraId="00000139" w14:textId="77777777" w:rsidR="000D3EF9" w:rsidRDefault="00000000">
      <w:pPr>
        <w:spacing w:before="24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color w:val="222222"/>
          <w:sz w:val="24"/>
          <w:szCs w:val="24"/>
          <w:highlight w:val="white"/>
        </w:rPr>
        <w:t>Muhaidat</w:t>
      </w:r>
      <w:proofErr w:type="spellEnd"/>
      <w:r>
        <w:rPr>
          <w:rFonts w:ascii="Times New Roman" w:eastAsia="Times New Roman" w:hAnsi="Times New Roman" w:cs="Times New Roman"/>
          <w:color w:val="222222"/>
          <w:sz w:val="24"/>
          <w:szCs w:val="24"/>
          <w:highlight w:val="white"/>
        </w:rPr>
        <w:t xml:space="preserve">, R., </w:t>
      </w:r>
      <w:proofErr w:type="spellStart"/>
      <w:r>
        <w:rPr>
          <w:rFonts w:ascii="Times New Roman" w:eastAsia="Times New Roman" w:hAnsi="Times New Roman" w:cs="Times New Roman"/>
          <w:color w:val="222222"/>
          <w:sz w:val="24"/>
          <w:szCs w:val="24"/>
          <w:highlight w:val="white"/>
        </w:rPr>
        <w:t>McKown</w:t>
      </w:r>
      <w:proofErr w:type="spellEnd"/>
      <w:r>
        <w:rPr>
          <w:rFonts w:ascii="Times New Roman" w:eastAsia="Times New Roman" w:hAnsi="Times New Roman" w:cs="Times New Roman"/>
          <w:color w:val="222222"/>
          <w:sz w:val="24"/>
          <w:szCs w:val="24"/>
          <w:highlight w:val="white"/>
        </w:rPr>
        <w:t xml:space="preserve">, A.D., Al </w:t>
      </w:r>
      <w:proofErr w:type="spellStart"/>
      <w:r>
        <w:rPr>
          <w:rFonts w:ascii="Times New Roman" w:eastAsia="Times New Roman" w:hAnsi="Times New Roman" w:cs="Times New Roman"/>
          <w:color w:val="222222"/>
          <w:sz w:val="24"/>
          <w:szCs w:val="24"/>
          <w:highlight w:val="white"/>
        </w:rPr>
        <w:t>Zoubi</w:t>
      </w:r>
      <w:proofErr w:type="spellEnd"/>
      <w:r>
        <w:rPr>
          <w:rFonts w:ascii="Times New Roman" w:eastAsia="Times New Roman" w:hAnsi="Times New Roman" w:cs="Times New Roman"/>
          <w:color w:val="222222"/>
          <w:sz w:val="24"/>
          <w:szCs w:val="24"/>
          <w:highlight w:val="white"/>
        </w:rPr>
        <w:t xml:space="preserve">, M., Bani Domi, Z. and </w:t>
      </w:r>
      <w:proofErr w:type="spellStart"/>
      <w:r>
        <w:rPr>
          <w:rFonts w:ascii="Times New Roman" w:eastAsia="Times New Roman" w:hAnsi="Times New Roman" w:cs="Times New Roman"/>
          <w:color w:val="222222"/>
          <w:sz w:val="24"/>
          <w:szCs w:val="24"/>
          <w:highlight w:val="white"/>
        </w:rPr>
        <w:t>Otoum</w:t>
      </w:r>
      <w:proofErr w:type="spellEnd"/>
      <w:r>
        <w:rPr>
          <w:rFonts w:ascii="Times New Roman" w:eastAsia="Times New Roman" w:hAnsi="Times New Roman" w:cs="Times New Roman"/>
          <w:color w:val="222222"/>
          <w:sz w:val="24"/>
          <w:szCs w:val="24"/>
          <w:highlight w:val="white"/>
        </w:rPr>
        <w:t>, O., 2018.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photosynthesis and transition of Kranz anatomy in cotyledons and leaves of </w:t>
      </w:r>
      <w:proofErr w:type="spellStart"/>
      <w:r>
        <w:rPr>
          <w:rFonts w:ascii="Times New Roman" w:eastAsia="Times New Roman" w:hAnsi="Times New Roman" w:cs="Times New Roman"/>
          <w:i/>
          <w:color w:val="222222"/>
          <w:sz w:val="24"/>
          <w:szCs w:val="24"/>
          <w:highlight w:val="white"/>
        </w:rPr>
        <w:t>Tetraena</w:t>
      </w:r>
      <w:proofErr w:type="spellEnd"/>
      <w:r>
        <w:rPr>
          <w:rFonts w:ascii="Times New Roman" w:eastAsia="Times New Roman" w:hAnsi="Times New Roman" w:cs="Times New Roman"/>
          <w:i/>
          <w:color w:val="222222"/>
          <w:sz w:val="24"/>
          <w:szCs w:val="24"/>
          <w:highlight w:val="white"/>
        </w:rPr>
        <w:t xml:space="preserve"> simplex</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American Journal of Botany</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105</w:t>
      </w:r>
      <w:r>
        <w:rPr>
          <w:rFonts w:ascii="Times New Roman" w:eastAsia="Times New Roman" w:hAnsi="Times New Roman" w:cs="Times New Roman"/>
          <w:color w:val="222222"/>
          <w:sz w:val="24"/>
          <w:szCs w:val="24"/>
          <w:highlight w:val="white"/>
        </w:rPr>
        <w:t>(5), pp.822-835.</w:t>
      </w:r>
      <w:r>
        <w:rPr>
          <w:rFonts w:ascii="Times New Roman" w:eastAsia="Times New Roman" w:hAnsi="Times New Roman" w:cs="Times New Roman"/>
          <w:sz w:val="24"/>
          <w:szCs w:val="24"/>
        </w:rPr>
        <w:t xml:space="preserve"> </w:t>
      </w:r>
      <w:hyperlink r:id="rId94">
        <w:r>
          <w:rPr>
            <w:rFonts w:ascii="Times New Roman" w:eastAsia="Times New Roman" w:hAnsi="Times New Roman" w:cs="Times New Roman"/>
            <w:color w:val="38A6CB"/>
            <w:sz w:val="24"/>
            <w:szCs w:val="24"/>
            <w:highlight w:val="white"/>
          </w:rPr>
          <w:t>https://doi.org/10.1002/ajb2.1087</w:t>
        </w:r>
      </w:hyperlink>
      <w:r>
        <w:rPr>
          <w:rFonts w:ascii="Times New Roman" w:eastAsia="Times New Roman" w:hAnsi="Times New Roman" w:cs="Times New Roman"/>
          <w:sz w:val="24"/>
          <w:szCs w:val="24"/>
        </w:rPr>
        <w:t>.</w:t>
      </w:r>
    </w:p>
    <w:p w14:paraId="0000013A" w14:textId="77777777" w:rsidR="000D3EF9" w:rsidRDefault="00000000">
      <w:pPr>
        <w:spacing w:before="240" w:line="360" w:lineRule="auto"/>
        <w:jc w:val="both"/>
        <w:rPr>
          <w:rFonts w:ascii="Times New Roman" w:eastAsia="Times New Roman" w:hAnsi="Times New Roman" w:cs="Times New Roman"/>
          <w:color w:val="0563C1"/>
          <w:sz w:val="24"/>
          <w:szCs w:val="24"/>
          <w:highlight w:val="white"/>
        </w:rPr>
      </w:pPr>
      <w:r>
        <w:rPr>
          <w:rFonts w:ascii="Times New Roman" w:eastAsia="Times New Roman" w:hAnsi="Times New Roman" w:cs="Times New Roman"/>
          <w:color w:val="222222"/>
          <w:sz w:val="24"/>
          <w:szCs w:val="24"/>
          <w:highlight w:val="white"/>
        </w:rPr>
        <w:t>Niklaus, M. and Kelly, S., 2019. The molecular evolution of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photosynthesis: opportunities for understanding and improving the world’s most productive plants. </w:t>
      </w:r>
      <w:r>
        <w:rPr>
          <w:rFonts w:ascii="Times New Roman" w:eastAsia="Times New Roman" w:hAnsi="Times New Roman" w:cs="Times New Roman"/>
          <w:i/>
          <w:color w:val="222222"/>
          <w:sz w:val="24"/>
          <w:szCs w:val="24"/>
          <w:highlight w:val="white"/>
        </w:rPr>
        <w:t>Journal of Experimental Botany</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70</w:t>
      </w:r>
      <w:r>
        <w:rPr>
          <w:rFonts w:ascii="Times New Roman" w:eastAsia="Times New Roman" w:hAnsi="Times New Roman" w:cs="Times New Roman"/>
          <w:color w:val="222222"/>
          <w:sz w:val="24"/>
          <w:szCs w:val="24"/>
          <w:highlight w:val="white"/>
        </w:rPr>
        <w:t xml:space="preserve">(3), pp.795-804. </w:t>
      </w:r>
      <w:hyperlink r:id="rId95">
        <w:r>
          <w:rPr>
            <w:rFonts w:ascii="Times New Roman" w:eastAsia="Times New Roman" w:hAnsi="Times New Roman" w:cs="Times New Roman"/>
            <w:color w:val="0563C1"/>
            <w:sz w:val="24"/>
            <w:szCs w:val="24"/>
            <w:highlight w:val="white"/>
          </w:rPr>
          <w:t>https://doi.org/10.1093/jxb/ery416.</w:t>
        </w:r>
      </w:hyperlink>
    </w:p>
    <w:p w14:paraId="0000013B" w14:textId="77777777" w:rsidR="000D3EF9" w:rsidRDefault="00000000">
      <w:pPr>
        <w:spacing w:before="240" w:line="360" w:lineRule="auto"/>
        <w:jc w:val="both"/>
        <w:rPr>
          <w:rFonts w:ascii="Times New Roman" w:eastAsia="Times New Roman" w:hAnsi="Times New Roman" w:cs="Times New Roman"/>
          <w:color w:val="0563C1"/>
          <w:sz w:val="24"/>
          <w:szCs w:val="24"/>
          <w:highlight w:val="white"/>
        </w:rPr>
      </w:pPr>
      <w:r>
        <w:rPr>
          <w:rFonts w:ascii="Times New Roman" w:eastAsia="Times New Roman" w:hAnsi="Times New Roman" w:cs="Times New Roman"/>
          <w:color w:val="222222"/>
          <w:sz w:val="24"/>
          <w:szCs w:val="24"/>
          <w:highlight w:val="white"/>
        </w:rPr>
        <w:t xml:space="preserve">Ocampo, </w:t>
      </w:r>
      <w:proofErr w:type="gramStart"/>
      <w:r>
        <w:rPr>
          <w:rFonts w:ascii="Times New Roman" w:eastAsia="Times New Roman" w:hAnsi="Times New Roman" w:cs="Times New Roman"/>
          <w:color w:val="222222"/>
          <w:sz w:val="24"/>
          <w:szCs w:val="24"/>
          <w:highlight w:val="white"/>
        </w:rPr>
        <w:t>G.</w:t>
      </w:r>
      <w:proofErr w:type="gramEnd"/>
      <w:r>
        <w:rPr>
          <w:rFonts w:ascii="Times New Roman" w:eastAsia="Times New Roman" w:hAnsi="Times New Roman" w:cs="Times New Roman"/>
          <w:color w:val="222222"/>
          <w:sz w:val="24"/>
          <w:szCs w:val="24"/>
          <w:highlight w:val="white"/>
        </w:rPr>
        <w:t xml:space="preserve"> and Columbus, J.T., 2012. Molecular phylogenetics, historical biogeography, and chromosome number evolution of </w:t>
      </w:r>
      <w:r>
        <w:rPr>
          <w:rFonts w:ascii="Times New Roman" w:eastAsia="Times New Roman" w:hAnsi="Times New Roman" w:cs="Times New Roman"/>
          <w:i/>
          <w:color w:val="222222"/>
          <w:sz w:val="24"/>
          <w:szCs w:val="24"/>
          <w:highlight w:val="white"/>
        </w:rPr>
        <w:t xml:space="preserve">Portulaca </w:t>
      </w:r>
      <w:r>
        <w:rPr>
          <w:rFonts w:ascii="Times New Roman" w:eastAsia="Times New Roman" w:hAnsi="Times New Roman" w:cs="Times New Roman"/>
          <w:color w:val="222222"/>
          <w:sz w:val="24"/>
          <w:szCs w:val="24"/>
          <w:highlight w:val="white"/>
        </w:rPr>
        <w:t>(</w:t>
      </w:r>
      <w:proofErr w:type="spellStart"/>
      <w:r>
        <w:rPr>
          <w:rFonts w:ascii="Times New Roman" w:eastAsia="Times New Roman" w:hAnsi="Times New Roman" w:cs="Times New Roman"/>
          <w:color w:val="222222"/>
          <w:sz w:val="24"/>
          <w:szCs w:val="24"/>
          <w:highlight w:val="white"/>
        </w:rPr>
        <w:t>Portulacaceae</w:t>
      </w:r>
      <w:proofErr w:type="spellEnd"/>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Molecular Phylogenetics and Evolution</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63</w:t>
      </w:r>
      <w:r>
        <w:rPr>
          <w:rFonts w:ascii="Times New Roman" w:eastAsia="Times New Roman" w:hAnsi="Times New Roman" w:cs="Times New Roman"/>
          <w:color w:val="222222"/>
          <w:sz w:val="24"/>
          <w:szCs w:val="24"/>
          <w:highlight w:val="white"/>
        </w:rPr>
        <w:t xml:space="preserve">(1), pp.97-112. </w:t>
      </w:r>
      <w:hyperlink r:id="rId96">
        <w:r>
          <w:rPr>
            <w:rFonts w:ascii="Times New Roman" w:eastAsia="Times New Roman" w:hAnsi="Times New Roman" w:cs="Times New Roman"/>
            <w:color w:val="067499"/>
            <w:sz w:val="24"/>
            <w:szCs w:val="24"/>
            <w:highlight w:val="white"/>
          </w:rPr>
          <w:t>https://doi.org/10.1016/j.ympev.2011.12.017</w:t>
        </w:r>
      </w:hyperlink>
      <w:r>
        <w:rPr>
          <w:rFonts w:ascii="Times New Roman" w:eastAsia="Times New Roman" w:hAnsi="Times New Roman" w:cs="Times New Roman"/>
          <w:color w:val="0563C1"/>
          <w:sz w:val="24"/>
          <w:szCs w:val="24"/>
          <w:highlight w:val="white"/>
        </w:rPr>
        <w:t>.</w:t>
      </w:r>
    </w:p>
    <w:p w14:paraId="0000013C" w14:textId="77777777" w:rsidR="000D3EF9" w:rsidRDefault="00000000">
      <w:pPr>
        <w:spacing w:before="240" w:line="360" w:lineRule="auto"/>
        <w:jc w:val="both"/>
        <w:rPr>
          <w:rFonts w:ascii="Times New Roman" w:eastAsia="Times New Roman" w:hAnsi="Times New Roman" w:cs="Times New Roman"/>
          <w:color w:val="0563C1"/>
          <w:sz w:val="24"/>
          <w:szCs w:val="24"/>
          <w:highlight w:val="white"/>
        </w:rPr>
      </w:pPr>
      <w:r>
        <w:rPr>
          <w:rFonts w:ascii="Times New Roman" w:eastAsia="Times New Roman" w:hAnsi="Times New Roman" w:cs="Times New Roman"/>
          <w:color w:val="222222"/>
          <w:sz w:val="24"/>
          <w:szCs w:val="24"/>
          <w:highlight w:val="white"/>
        </w:rPr>
        <w:t xml:space="preserve">Ocampo, G., </w:t>
      </w:r>
      <w:proofErr w:type="spellStart"/>
      <w:r>
        <w:rPr>
          <w:rFonts w:ascii="Times New Roman" w:eastAsia="Times New Roman" w:hAnsi="Times New Roman" w:cs="Times New Roman"/>
          <w:color w:val="222222"/>
          <w:sz w:val="24"/>
          <w:szCs w:val="24"/>
          <w:highlight w:val="white"/>
        </w:rPr>
        <w:t>Koteyeva</w:t>
      </w:r>
      <w:proofErr w:type="spellEnd"/>
      <w:r>
        <w:rPr>
          <w:rFonts w:ascii="Times New Roman" w:eastAsia="Times New Roman" w:hAnsi="Times New Roman" w:cs="Times New Roman"/>
          <w:color w:val="222222"/>
          <w:sz w:val="24"/>
          <w:szCs w:val="24"/>
          <w:highlight w:val="white"/>
        </w:rPr>
        <w:t xml:space="preserve">, N.K., </w:t>
      </w:r>
      <w:proofErr w:type="spellStart"/>
      <w:r>
        <w:rPr>
          <w:rFonts w:ascii="Times New Roman" w:eastAsia="Times New Roman" w:hAnsi="Times New Roman" w:cs="Times New Roman"/>
          <w:color w:val="222222"/>
          <w:sz w:val="24"/>
          <w:szCs w:val="24"/>
          <w:highlight w:val="white"/>
        </w:rPr>
        <w:t>Voznesenskaya</w:t>
      </w:r>
      <w:proofErr w:type="spellEnd"/>
      <w:r>
        <w:rPr>
          <w:rFonts w:ascii="Times New Roman" w:eastAsia="Times New Roman" w:hAnsi="Times New Roman" w:cs="Times New Roman"/>
          <w:color w:val="222222"/>
          <w:sz w:val="24"/>
          <w:szCs w:val="24"/>
          <w:highlight w:val="white"/>
        </w:rPr>
        <w:t xml:space="preserve">, E.V., Edwards, G.E., Sage, T.L., Sage, R.F. and Columbus, J.T., 2013. Evolution of leaf anatomy and photosynthetic pathways in </w:t>
      </w:r>
      <w:proofErr w:type="spellStart"/>
      <w:r>
        <w:rPr>
          <w:rFonts w:ascii="Times New Roman" w:eastAsia="Times New Roman" w:hAnsi="Times New Roman" w:cs="Times New Roman"/>
          <w:color w:val="222222"/>
          <w:sz w:val="24"/>
          <w:szCs w:val="24"/>
          <w:highlight w:val="white"/>
        </w:rPr>
        <w:t>Portulacaceae</w:t>
      </w:r>
      <w:proofErr w:type="spellEnd"/>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American Journal of Botany</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100</w:t>
      </w:r>
      <w:r>
        <w:rPr>
          <w:rFonts w:ascii="Times New Roman" w:eastAsia="Times New Roman" w:hAnsi="Times New Roman" w:cs="Times New Roman"/>
          <w:color w:val="222222"/>
          <w:sz w:val="24"/>
          <w:szCs w:val="24"/>
          <w:highlight w:val="white"/>
        </w:rPr>
        <w:t xml:space="preserve">(12), pp.2388-2402. </w:t>
      </w:r>
      <w:hyperlink r:id="rId97">
        <w:r>
          <w:rPr>
            <w:rFonts w:ascii="Times New Roman" w:eastAsia="Times New Roman" w:hAnsi="Times New Roman" w:cs="Times New Roman"/>
            <w:color w:val="005274"/>
            <w:sz w:val="24"/>
            <w:szCs w:val="24"/>
            <w:highlight w:val="white"/>
          </w:rPr>
          <w:t>https://doi.org/10.3732/ajb.1300094</w:t>
        </w:r>
      </w:hyperlink>
      <w:r>
        <w:rPr>
          <w:rFonts w:ascii="Times New Roman" w:eastAsia="Times New Roman" w:hAnsi="Times New Roman" w:cs="Times New Roman"/>
          <w:color w:val="0563C1"/>
          <w:sz w:val="24"/>
          <w:szCs w:val="24"/>
          <w:highlight w:val="white"/>
        </w:rPr>
        <w:t>.</w:t>
      </w:r>
    </w:p>
    <w:p w14:paraId="0000013D"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 xml:space="preserve">Olson, D.M., </w:t>
      </w:r>
      <w:proofErr w:type="spellStart"/>
      <w:r>
        <w:rPr>
          <w:rFonts w:ascii="Times New Roman" w:eastAsia="Times New Roman" w:hAnsi="Times New Roman" w:cs="Times New Roman"/>
          <w:color w:val="222222"/>
          <w:sz w:val="24"/>
          <w:szCs w:val="24"/>
          <w:highlight w:val="white"/>
        </w:rPr>
        <w:t>Dinerstein</w:t>
      </w:r>
      <w:proofErr w:type="spellEnd"/>
      <w:r>
        <w:rPr>
          <w:rFonts w:ascii="Times New Roman" w:eastAsia="Times New Roman" w:hAnsi="Times New Roman" w:cs="Times New Roman"/>
          <w:color w:val="222222"/>
          <w:sz w:val="24"/>
          <w:szCs w:val="24"/>
          <w:highlight w:val="white"/>
        </w:rPr>
        <w:t xml:space="preserve">, E., </w:t>
      </w:r>
      <w:proofErr w:type="spellStart"/>
      <w:r>
        <w:rPr>
          <w:rFonts w:ascii="Times New Roman" w:eastAsia="Times New Roman" w:hAnsi="Times New Roman" w:cs="Times New Roman"/>
          <w:color w:val="222222"/>
          <w:sz w:val="24"/>
          <w:szCs w:val="24"/>
          <w:highlight w:val="white"/>
        </w:rPr>
        <w:t>Wikramanayake</w:t>
      </w:r>
      <w:proofErr w:type="spellEnd"/>
      <w:r>
        <w:rPr>
          <w:rFonts w:ascii="Times New Roman" w:eastAsia="Times New Roman" w:hAnsi="Times New Roman" w:cs="Times New Roman"/>
          <w:color w:val="222222"/>
          <w:sz w:val="24"/>
          <w:szCs w:val="24"/>
          <w:highlight w:val="white"/>
        </w:rPr>
        <w:t xml:space="preserve">, E.D., Burgess, N.D., Powell, G.V., Underwood, E.C., </w:t>
      </w:r>
      <w:proofErr w:type="spellStart"/>
      <w:r>
        <w:rPr>
          <w:rFonts w:ascii="Times New Roman" w:eastAsia="Times New Roman" w:hAnsi="Times New Roman" w:cs="Times New Roman"/>
          <w:color w:val="222222"/>
          <w:sz w:val="24"/>
          <w:szCs w:val="24"/>
          <w:highlight w:val="white"/>
        </w:rPr>
        <w:t>D'amico</w:t>
      </w:r>
      <w:proofErr w:type="spellEnd"/>
      <w:r>
        <w:rPr>
          <w:rFonts w:ascii="Times New Roman" w:eastAsia="Times New Roman" w:hAnsi="Times New Roman" w:cs="Times New Roman"/>
          <w:color w:val="222222"/>
          <w:sz w:val="24"/>
          <w:szCs w:val="24"/>
          <w:highlight w:val="white"/>
        </w:rPr>
        <w:t xml:space="preserve">, J.A., </w:t>
      </w:r>
      <w:proofErr w:type="spellStart"/>
      <w:r>
        <w:rPr>
          <w:rFonts w:ascii="Times New Roman" w:eastAsia="Times New Roman" w:hAnsi="Times New Roman" w:cs="Times New Roman"/>
          <w:color w:val="222222"/>
          <w:sz w:val="24"/>
          <w:szCs w:val="24"/>
          <w:highlight w:val="white"/>
        </w:rPr>
        <w:t>Itoua</w:t>
      </w:r>
      <w:proofErr w:type="spellEnd"/>
      <w:r>
        <w:rPr>
          <w:rFonts w:ascii="Times New Roman" w:eastAsia="Times New Roman" w:hAnsi="Times New Roman" w:cs="Times New Roman"/>
          <w:color w:val="222222"/>
          <w:sz w:val="24"/>
          <w:szCs w:val="24"/>
          <w:highlight w:val="white"/>
        </w:rPr>
        <w:t xml:space="preserve">, I., Strand, H.E., Morrison, </w:t>
      </w:r>
      <w:proofErr w:type="gramStart"/>
      <w:r>
        <w:rPr>
          <w:rFonts w:ascii="Times New Roman" w:eastAsia="Times New Roman" w:hAnsi="Times New Roman" w:cs="Times New Roman"/>
          <w:color w:val="222222"/>
          <w:sz w:val="24"/>
          <w:szCs w:val="24"/>
          <w:highlight w:val="white"/>
        </w:rPr>
        <w:t>J.C.</w:t>
      </w:r>
      <w:proofErr w:type="gramEnd"/>
      <w:r>
        <w:rPr>
          <w:rFonts w:ascii="Times New Roman" w:eastAsia="Times New Roman" w:hAnsi="Times New Roman" w:cs="Times New Roman"/>
          <w:color w:val="222222"/>
          <w:sz w:val="24"/>
          <w:szCs w:val="24"/>
          <w:highlight w:val="white"/>
        </w:rPr>
        <w:t xml:space="preserve"> and Loucks, C.J., 2001. Terrestrial Ecoregions of the World: A New Map of Life on Earth. A new global map of terrestrial ecoregions provides an innovative tool for conserving biodiversity. </w:t>
      </w:r>
      <w:proofErr w:type="spellStart"/>
      <w:r>
        <w:rPr>
          <w:rFonts w:ascii="Times New Roman" w:eastAsia="Times New Roman" w:hAnsi="Times New Roman" w:cs="Times New Roman"/>
          <w:i/>
          <w:color w:val="222222"/>
          <w:sz w:val="24"/>
          <w:szCs w:val="24"/>
          <w:highlight w:val="white"/>
        </w:rPr>
        <w:t>BioScience</w:t>
      </w:r>
      <w:proofErr w:type="spellEnd"/>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51</w:t>
      </w:r>
      <w:r>
        <w:rPr>
          <w:rFonts w:ascii="Times New Roman" w:eastAsia="Times New Roman" w:hAnsi="Times New Roman" w:cs="Times New Roman"/>
          <w:color w:val="222222"/>
          <w:sz w:val="24"/>
          <w:szCs w:val="24"/>
          <w:highlight w:val="white"/>
        </w:rPr>
        <w:t>(11), pp.933-938.</w:t>
      </w:r>
      <w:r>
        <w:rPr>
          <w:rFonts w:ascii="Times New Roman" w:eastAsia="Times New Roman" w:hAnsi="Times New Roman" w:cs="Times New Roman"/>
          <w:sz w:val="24"/>
          <w:szCs w:val="24"/>
        </w:rPr>
        <w:t xml:space="preserve"> </w:t>
      </w:r>
      <w:hyperlink r:id="rId98">
        <w:r>
          <w:rPr>
            <w:rFonts w:ascii="Times New Roman" w:eastAsia="Times New Roman" w:hAnsi="Times New Roman" w:cs="Times New Roman"/>
            <w:color w:val="067499"/>
            <w:sz w:val="24"/>
            <w:szCs w:val="24"/>
            <w:highlight w:val="white"/>
          </w:rPr>
          <w:t>https://doi.org/10.1641/0006-3568(2001)051[0933:teotwa]2.0.co;2</w:t>
        </w:r>
      </w:hyperlink>
      <w:r>
        <w:rPr>
          <w:rFonts w:ascii="Times New Roman" w:eastAsia="Times New Roman" w:hAnsi="Times New Roman" w:cs="Times New Roman"/>
          <w:sz w:val="24"/>
          <w:szCs w:val="24"/>
        </w:rPr>
        <w:t>.</w:t>
      </w:r>
    </w:p>
    <w:p w14:paraId="0000013E"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 xml:space="preserve">Olusegun, C.F., </w:t>
      </w:r>
      <w:proofErr w:type="spellStart"/>
      <w:r>
        <w:rPr>
          <w:rFonts w:ascii="Times New Roman" w:eastAsia="Times New Roman" w:hAnsi="Times New Roman" w:cs="Times New Roman"/>
          <w:color w:val="222222"/>
          <w:sz w:val="24"/>
          <w:szCs w:val="24"/>
          <w:highlight w:val="white"/>
        </w:rPr>
        <w:t>Oguntunde</w:t>
      </w:r>
      <w:proofErr w:type="spellEnd"/>
      <w:r>
        <w:rPr>
          <w:rFonts w:ascii="Times New Roman" w:eastAsia="Times New Roman" w:hAnsi="Times New Roman" w:cs="Times New Roman"/>
          <w:color w:val="222222"/>
          <w:sz w:val="24"/>
          <w:szCs w:val="24"/>
          <w:highlight w:val="white"/>
        </w:rPr>
        <w:t xml:space="preserve">, P.G. and </w:t>
      </w:r>
      <w:proofErr w:type="spellStart"/>
      <w:r>
        <w:rPr>
          <w:rFonts w:ascii="Times New Roman" w:eastAsia="Times New Roman" w:hAnsi="Times New Roman" w:cs="Times New Roman"/>
          <w:color w:val="222222"/>
          <w:sz w:val="24"/>
          <w:szCs w:val="24"/>
          <w:highlight w:val="white"/>
        </w:rPr>
        <w:t>Gbobaniyi</w:t>
      </w:r>
      <w:proofErr w:type="spellEnd"/>
      <w:r>
        <w:rPr>
          <w:rFonts w:ascii="Times New Roman" w:eastAsia="Times New Roman" w:hAnsi="Times New Roman" w:cs="Times New Roman"/>
          <w:color w:val="222222"/>
          <w:sz w:val="24"/>
          <w:szCs w:val="24"/>
          <w:highlight w:val="white"/>
        </w:rPr>
        <w:t>, E.O., 2018. Simulating the impacts of tree, C</w:t>
      </w:r>
      <w:r>
        <w:rPr>
          <w:rFonts w:ascii="Times New Roman" w:eastAsia="Times New Roman" w:hAnsi="Times New Roman" w:cs="Times New Roman"/>
          <w:color w:val="222222"/>
          <w:sz w:val="24"/>
          <w:szCs w:val="24"/>
          <w:highlight w:val="white"/>
          <w:vertAlign w:val="subscript"/>
        </w:rPr>
        <w:t>3</w:t>
      </w:r>
      <w:r>
        <w:rPr>
          <w:rFonts w:ascii="Times New Roman" w:eastAsia="Times New Roman" w:hAnsi="Times New Roman" w:cs="Times New Roman"/>
          <w:color w:val="222222"/>
          <w:sz w:val="24"/>
          <w:szCs w:val="24"/>
          <w:highlight w:val="white"/>
        </w:rPr>
        <w:t>, and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plant functional types on the future climate of West Africa. </w:t>
      </w:r>
      <w:r>
        <w:rPr>
          <w:rFonts w:ascii="Times New Roman" w:eastAsia="Times New Roman" w:hAnsi="Times New Roman" w:cs="Times New Roman"/>
          <w:i/>
          <w:color w:val="222222"/>
          <w:sz w:val="24"/>
          <w:szCs w:val="24"/>
          <w:highlight w:val="white"/>
        </w:rPr>
        <w:t>Climate</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6</w:t>
      </w:r>
      <w:r>
        <w:rPr>
          <w:rFonts w:ascii="Times New Roman" w:eastAsia="Times New Roman" w:hAnsi="Times New Roman" w:cs="Times New Roman"/>
          <w:color w:val="222222"/>
          <w:sz w:val="24"/>
          <w:szCs w:val="24"/>
          <w:highlight w:val="white"/>
        </w:rPr>
        <w:t>(2), p.35.</w:t>
      </w:r>
      <w:r>
        <w:rPr>
          <w:rFonts w:ascii="Times New Roman" w:eastAsia="Times New Roman" w:hAnsi="Times New Roman" w:cs="Times New Roman"/>
          <w:sz w:val="24"/>
          <w:szCs w:val="24"/>
        </w:rPr>
        <w:t xml:space="preserve"> </w:t>
      </w:r>
      <w:hyperlink r:id="rId99">
        <w:r>
          <w:rPr>
            <w:rFonts w:ascii="Times New Roman" w:eastAsia="Times New Roman" w:hAnsi="Times New Roman" w:cs="Times New Roman"/>
            <w:color w:val="38A6CB"/>
            <w:sz w:val="24"/>
            <w:szCs w:val="24"/>
            <w:highlight w:val="white"/>
          </w:rPr>
          <w:t>https://doi.org/10.3390/cli6020035</w:t>
        </w:r>
      </w:hyperlink>
      <w:r>
        <w:rPr>
          <w:rFonts w:ascii="Times New Roman" w:eastAsia="Times New Roman" w:hAnsi="Times New Roman" w:cs="Times New Roman"/>
          <w:sz w:val="24"/>
          <w:szCs w:val="24"/>
        </w:rPr>
        <w:t>.</w:t>
      </w:r>
    </w:p>
    <w:p w14:paraId="0000013F" w14:textId="77777777" w:rsidR="000D3EF9" w:rsidRDefault="00000000">
      <w:pPr>
        <w:spacing w:before="240" w:line="360" w:lineRule="auto"/>
        <w:jc w:val="both"/>
        <w:rPr>
          <w:rFonts w:ascii="Times New Roman" w:eastAsia="Times New Roman" w:hAnsi="Times New Roman" w:cs="Times New Roman"/>
          <w:color w:val="0563C1"/>
          <w:sz w:val="24"/>
          <w:szCs w:val="24"/>
          <w:highlight w:val="white"/>
        </w:rPr>
      </w:pPr>
      <w:proofErr w:type="spellStart"/>
      <w:r>
        <w:rPr>
          <w:rFonts w:ascii="Times New Roman" w:eastAsia="Times New Roman" w:hAnsi="Times New Roman" w:cs="Times New Roman"/>
          <w:color w:val="222222"/>
          <w:sz w:val="24"/>
          <w:szCs w:val="24"/>
          <w:highlight w:val="white"/>
        </w:rPr>
        <w:t>Ondei</w:t>
      </w:r>
      <w:proofErr w:type="spellEnd"/>
      <w:r>
        <w:rPr>
          <w:rFonts w:ascii="Times New Roman" w:eastAsia="Times New Roman" w:hAnsi="Times New Roman" w:cs="Times New Roman"/>
          <w:color w:val="222222"/>
          <w:sz w:val="24"/>
          <w:szCs w:val="24"/>
          <w:highlight w:val="white"/>
        </w:rPr>
        <w:t xml:space="preserve">, S., Prior, L.D., Vigilante, </w:t>
      </w:r>
      <w:proofErr w:type="gramStart"/>
      <w:r>
        <w:rPr>
          <w:rFonts w:ascii="Times New Roman" w:eastAsia="Times New Roman" w:hAnsi="Times New Roman" w:cs="Times New Roman"/>
          <w:color w:val="222222"/>
          <w:sz w:val="24"/>
          <w:szCs w:val="24"/>
          <w:highlight w:val="white"/>
        </w:rPr>
        <w:t>T.</w:t>
      </w:r>
      <w:proofErr w:type="gramEnd"/>
      <w:r>
        <w:rPr>
          <w:rFonts w:ascii="Times New Roman" w:eastAsia="Times New Roman" w:hAnsi="Times New Roman" w:cs="Times New Roman"/>
          <w:color w:val="222222"/>
          <w:sz w:val="24"/>
          <w:szCs w:val="24"/>
          <w:highlight w:val="white"/>
        </w:rPr>
        <w:t xml:space="preserve"> and Bowman, D.M., 2016. Post-fire resprouting strategies of rainforest and savanna saplings along the rainforest-savanna boundary in the Australian monsoon tropics. </w:t>
      </w:r>
      <w:r>
        <w:rPr>
          <w:rFonts w:ascii="Times New Roman" w:eastAsia="Times New Roman" w:hAnsi="Times New Roman" w:cs="Times New Roman"/>
          <w:i/>
          <w:color w:val="222222"/>
          <w:sz w:val="24"/>
          <w:szCs w:val="24"/>
          <w:highlight w:val="white"/>
        </w:rPr>
        <w:t>Plant Ecology</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217</w:t>
      </w:r>
      <w:r>
        <w:rPr>
          <w:rFonts w:ascii="Times New Roman" w:eastAsia="Times New Roman" w:hAnsi="Times New Roman" w:cs="Times New Roman"/>
          <w:color w:val="222222"/>
          <w:sz w:val="24"/>
          <w:szCs w:val="24"/>
          <w:highlight w:val="white"/>
        </w:rPr>
        <w:t>(6), pp.711-724.</w:t>
      </w:r>
      <w:r>
        <w:rPr>
          <w:rFonts w:ascii="Times New Roman" w:eastAsia="Times New Roman" w:hAnsi="Times New Roman" w:cs="Times New Roman"/>
          <w:sz w:val="24"/>
          <w:szCs w:val="24"/>
        </w:rPr>
        <w:t xml:space="preserve"> </w:t>
      </w:r>
      <w:hyperlink r:id="rId100">
        <w:r>
          <w:rPr>
            <w:rFonts w:ascii="Times New Roman" w:eastAsia="Times New Roman" w:hAnsi="Times New Roman" w:cs="Times New Roman"/>
            <w:color w:val="38A6CB"/>
            <w:sz w:val="24"/>
            <w:szCs w:val="24"/>
            <w:highlight w:val="white"/>
          </w:rPr>
          <w:t>https://doi.org/10.1007/s11258-015-0531-3</w:t>
        </w:r>
      </w:hyperlink>
      <w:r>
        <w:rPr>
          <w:rFonts w:ascii="Times New Roman" w:eastAsia="Times New Roman" w:hAnsi="Times New Roman" w:cs="Times New Roman"/>
          <w:sz w:val="24"/>
          <w:szCs w:val="24"/>
        </w:rPr>
        <w:t>.</w:t>
      </w:r>
    </w:p>
    <w:p w14:paraId="00000140" w14:textId="77777777" w:rsidR="000D3EF9" w:rsidRDefault="00000000">
      <w:pPr>
        <w:spacing w:before="240" w:line="360" w:lineRule="auto"/>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lastRenderedPageBreak/>
        <w:t xml:space="preserve">Osborne, C.P. and </w:t>
      </w:r>
      <w:proofErr w:type="spellStart"/>
      <w:r>
        <w:rPr>
          <w:rFonts w:ascii="Times New Roman" w:eastAsia="Times New Roman" w:hAnsi="Times New Roman" w:cs="Times New Roman"/>
          <w:color w:val="222222"/>
          <w:sz w:val="24"/>
          <w:szCs w:val="24"/>
          <w:highlight w:val="white"/>
        </w:rPr>
        <w:t>Freckleton</w:t>
      </w:r>
      <w:proofErr w:type="spellEnd"/>
      <w:r>
        <w:rPr>
          <w:rFonts w:ascii="Times New Roman" w:eastAsia="Times New Roman" w:hAnsi="Times New Roman" w:cs="Times New Roman"/>
          <w:color w:val="222222"/>
          <w:sz w:val="24"/>
          <w:szCs w:val="24"/>
          <w:highlight w:val="white"/>
        </w:rPr>
        <w:t>, R.P., 2009. Ecological selection pressures for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photosynthesis in the grasses. </w:t>
      </w:r>
      <w:r>
        <w:rPr>
          <w:rFonts w:ascii="Times New Roman" w:eastAsia="Times New Roman" w:hAnsi="Times New Roman" w:cs="Times New Roman"/>
          <w:i/>
          <w:color w:val="222222"/>
          <w:sz w:val="24"/>
          <w:szCs w:val="24"/>
          <w:highlight w:val="white"/>
        </w:rPr>
        <w:t>Proceedings of the Royal Society B: Biological Sciences</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276</w:t>
      </w:r>
      <w:r>
        <w:rPr>
          <w:rFonts w:ascii="Times New Roman" w:eastAsia="Times New Roman" w:hAnsi="Times New Roman" w:cs="Times New Roman"/>
          <w:color w:val="222222"/>
          <w:sz w:val="24"/>
          <w:szCs w:val="24"/>
          <w:highlight w:val="white"/>
        </w:rPr>
        <w:t>(1663), pp.1753-1760.</w:t>
      </w:r>
      <w:r>
        <w:rPr>
          <w:rFonts w:ascii="Times New Roman" w:eastAsia="Times New Roman" w:hAnsi="Times New Roman" w:cs="Times New Roman"/>
          <w:sz w:val="24"/>
          <w:szCs w:val="24"/>
        </w:rPr>
        <w:t xml:space="preserve"> </w:t>
      </w:r>
      <w:hyperlink r:id="rId101">
        <w:r>
          <w:rPr>
            <w:rFonts w:ascii="Times New Roman" w:eastAsia="Times New Roman" w:hAnsi="Times New Roman" w:cs="Times New Roman"/>
            <w:color w:val="067499"/>
            <w:sz w:val="24"/>
            <w:szCs w:val="24"/>
            <w:highlight w:val="white"/>
          </w:rPr>
          <w:t>https://doi.org/10.1098/rspb.2008.1762</w:t>
        </w:r>
      </w:hyperlink>
      <w:r>
        <w:rPr>
          <w:rFonts w:ascii="Times New Roman" w:eastAsia="Times New Roman" w:hAnsi="Times New Roman" w:cs="Times New Roman"/>
          <w:sz w:val="24"/>
          <w:szCs w:val="24"/>
        </w:rPr>
        <w:t>.</w:t>
      </w:r>
    </w:p>
    <w:p w14:paraId="00000141"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 xml:space="preserve">Osborne, C.P., </w:t>
      </w:r>
      <w:proofErr w:type="spellStart"/>
      <w:r>
        <w:rPr>
          <w:rFonts w:ascii="Times New Roman" w:eastAsia="Times New Roman" w:hAnsi="Times New Roman" w:cs="Times New Roman"/>
          <w:color w:val="222222"/>
          <w:sz w:val="24"/>
          <w:szCs w:val="24"/>
          <w:highlight w:val="white"/>
        </w:rPr>
        <w:t>Salomaa</w:t>
      </w:r>
      <w:proofErr w:type="spellEnd"/>
      <w:r>
        <w:rPr>
          <w:rFonts w:ascii="Times New Roman" w:eastAsia="Times New Roman" w:hAnsi="Times New Roman" w:cs="Times New Roman"/>
          <w:color w:val="222222"/>
          <w:sz w:val="24"/>
          <w:szCs w:val="24"/>
          <w:highlight w:val="white"/>
        </w:rPr>
        <w:t xml:space="preserve">, A., </w:t>
      </w:r>
      <w:proofErr w:type="spellStart"/>
      <w:r>
        <w:rPr>
          <w:rFonts w:ascii="Times New Roman" w:eastAsia="Times New Roman" w:hAnsi="Times New Roman" w:cs="Times New Roman"/>
          <w:color w:val="222222"/>
          <w:sz w:val="24"/>
          <w:szCs w:val="24"/>
          <w:highlight w:val="white"/>
        </w:rPr>
        <w:t>Kluyver</w:t>
      </w:r>
      <w:proofErr w:type="spellEnd"/>
      <w:r>
        <w:rPr>
          <w:rFonts w:ascii="Times New Roman" w:eastAsia="Times New Roman" w:hAnsi="Times New Roman" w:cs="Times New Roman"/>
          <w:color w:val="222222"/>
          <w:sz w:val="24"/>
          <w:szCs w:val="24"/>
          <w:highlight w:val="white"/>
        </w:rPr>
        <w:t xml:space="preserve">, T.A., Visser, V., Kellogg, E.A., </w:t>
      </w:r>
      <w:proofErr w:type="spellStart"/>
      <w:r>
        <w:rPr>
          <w:rFonts w:ascii="Times New Roman" w:eastAsia="Times New Roman" w:hAnsi="Times New Roman" w:cs="Times New Roman"/>
          <w:color w:val="222222"/>
          <w:sz w:val="24"/>
          <w:szCs w:val="24"/>
          <w:highlight w:val="white"/>
        </w:rPr>
        <w:t>Morrone</w:t>
      </w:r>
      <w:proofErr w:type="spellEnd"/>
      <w:r>
        <w:rPr>
          <w:rFonts w:ascii="Times New Roman" w:eastAsia="Times New Roman" w:hAnsi="Times New Roman" w:cs="Times New Roman"/>
          <w:color w:val="222222"/>
          <w:sz w:val="24"/>
          <w:szCs w:val="24"/>
          <w:highlight w:val="white"/>
        </w:rPr>
        <w:t>, O., Vorontsova, M.S., Clayton, W.D. and Simpson, D.A., 2014. A global database of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photosynthesis in grasses. </w:t>
      </w:r>
      <w:r>
        <w:rPr>
          <w:rFonts w:ascii="Times New Roman" w:eastAsia="Times New Roman" w:hAnsi="Times New Roman" w:cs="Times New Roman"/>
          <w:i/>
          <w:color w:val="222222"/>
          <w:sz w:val="24"/>
          <w:szCs w:val="24"/>
          <w:highlight w:val="white"/>
        </w:rPr>
        <w:t>New Phytologist</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204</w:t>
      </w:r>
      <w:r>
        <w:rPr>
          <w:rFonts w:ascii="Times New Roman" w:eastAsia="Times New Roman" w:hAnsi="Times New Roman" w:cs="Times New Roman"/>
          <w:color w:val="222222"/>
          <w:sz w:val="24"/>
          <w:szCs w:val="24"/>
          <w:highlight w:val="white"/>
        </w:rPr>
        <w:t>(3), pp.441-446.</w:t>
      </w:r>
      <w:r>
        <w:rPr>
          <w:rFonts w:ascii="Times New Roman" w:eastAsia="Times New Roman" w:hAnsi="Times New Roman" w:cs="Times New Roman"/>
          <w:sz w:val="24"/>
          <w:szCs w:val="24"/>
        </w:rPr>
        <w:t xml:space="preserve"> </w:t>
      </w:r>
      <w:hyperlink r:id="rId102">
        <w:r>
          <w:rPr>
            <w:rFonts w:ascii="Times New Roman" w:eastAsia="Times New Roman" w:hAnsi="Times New Roman" w:cs="Times New Roman"/>
            <w:color w:val="067499"/>
            <w:sz w:val="24"/>
            <w:szCs w:val="24"/>
            <w:highlight w:val="white"/>
          </w:rPr>
          <w:t>https://doi.org/10.1111/nph.12942</w:t>
        </w:r>
      </w:hyperlink>
      <w:r>
        <w:rPr>
          <w:rFonts w:ascii="Times New Roman" w:eastAsia="Times New Roman" w:hAnsi="Times New Roman" w:cs="Times New Roman"/>
          <w:sz w:val="24"/>
          <w:szCs w:val="24"/>
        </w:rPr>
        <w:t>.</w:t>
      </w:r>
    </w:p>
    <w:p w14:paraId="00000142" w14:textId="77777777" w:rsidR="000D3EF9" w:rsidRDefault="00000000">
      <w:pPr>
        <w:spacing w:before="240" w:line="360" w:lineRule="auto"/>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Pearcy, R.W. and Troughton, J., 1975.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photosynthesis in tree form </w:t>
      </w:r>
      <w:r>
        <w:rPr>
          <w:rFonts w:ascii="Times New Roman" w:eastAsia="Times New Roman" w:hAnsi="Times New Roman" w:cs="Times New Roman"/>
          <w:i/>
          <w:color w:val="222222"/>
          <w:sz w:val="24"/>
          <w:szCs w:val="24"/>
          <w:highlight w:val="white"/>
        </w:rPr>
        <w:t>Euphorbia</w:t>
      </w:r>
      <w:r>
        <w:rPr>
          <w:rFonts w:ascii="Times New Roman" w:eastAsia="Times New Roman" w:hAnsi="Times New Roman" w:cs="Times New Roman"/>
          <w:color w:val="222222"/>
          <w:sz w:val="24"/>
          <w:szCs w:val="24"/>
          <w:highlight w:val="white"/>
        </w:rPr>
        <w:t xml:space="preserve"> species from Hawaiian rainforest sites. </w:t>
      </w:r>
      <w:r>
        <w:rPr>
          <w:rFonts w:ascii="Times New Roman" w:eastAsia="Times New Roman" w:hAnsi="Times New Roman" w:cs="Times New Roman"/>
          <w:i/>
          <w:color w:val="222222"/>
          <w:sz w:val="24"/>
          <w:szCs w:val="24"/>
          <w:highlight w:val="white"/>
        </w:rPr>
        <w:t>Plant Physiology</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55</w:t>
      </w:r>
      <w:r>
        <w:rPr>
          <w:rFonts w:ascii="Times New Roman" w:eastAsia="Times New Roman" w:hAnsi="Times New Roman" w:cs="Times New Roman"/>
          <w:color w:val="222222"/>
          <w:sz w:val="24"/>
          <w:szCs w:val="24"/>
          <w:highlight w:val="white"/>
        </w:rPr>
        <w:t>(6), pp.1054-1056.</w:t>
      </w:r>
      <w:r>
        <w:rPr>
          <w:rFonts w:ascii="Times New Roman" w:eastAsia="Times New Roman" w:hAnsi="Times New Roman" w:cs="Times New Roman"/>
          <w:sz w:val="24"/>
          <w:szCs w:val="24"/>
        </w:rPr>
        <w:t xml:space="preserve"> </w:t>
      </w:r>
      <w:hyperlink r:id="rId103">
        <w:r>
          <w:rPr>
            <w:rFonts w:ascii="Times New Roman" w:eastAsia="Times New Roman" w:hAnsi="Times New Roman" w:cs="Times New Roman"/>
            <w:color w:val="38A6CB"/>
            <w:sz w:val="24"/>
            <w:szCs w:val="24"/>
            <w:highlight w:val="white"/>
          </w:rPr>
          <w:t>https://doi.org/10.1104/pp.55.6.1054</w:t>
        </w:r>
      </w:hyperlink>
      <w:r>
        <w:rPr>
          <w:rFonts w:ascii="Times New Roman" w:eastAsia="Times New Roman" w:hAnsi="Times New Roman" w:cs="Times New Roman"/>
          <w:sz w:val="24"/>
          <w:szCs w:val="24"/>
        </w:rPr>
        <w:t>.</w:t>
      </w:r>
    </w:p>
    <w:p w14:paraId="00000143"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 xml:space="preserve">Pearcy, R.W. and </w:t>
      </w:r>
      <w:proofErr w:type="spellStart"/>
      <w:r>
        <w:rPr>
          <w:rFonts w:ascii="Times New Roman" w:eastAsia="Times New Roman" w:hAnsi="Times New Roman" w:cs="Times New Roman"/>
          <w:color w:val="222222"/>
          <w:sz w:val="24"/>
          <w:szCs w:val="24"/>
          <w:highlight w:val="white"/>
        </w:rPr>
        <w:t>Ehleringer</w:t>
      </w:r>
      <w:proofErr w:type="spellEnd"/>
      <w:r>
        <w:rPr>
          <w:rFonts w:ascii="Times New Roman" w:eastAsia="Times New Roman" w:hAnsi="Times New Roman" w:cs="Times New Roman"/>
          <w:color w:val="222222"/>
          <w:sz w:val="24"/>
          <w:szCs w:val="24"/>
          <w:highlight w:val="white"/>
        </w:rPr>
        <w:t>, J., 1984. Comparative ecophysiology of C</w:t>
      </w:r>
      <w:r>
        <w:rPr>
          <w:rFonts w:ascii="Times New Roman" w:eastAsia="Times New Roman" w:hAnsi="Times New Roman" w:cs="Times New Roman"/>
          <w:color w:val="222222"/>
          <w:sz w:val="24"/>
          <w:szCs w:val="24"/>
          <w:highlight w:val="white"/>
          <w:vertAlign w:val="subscript"/>
        </w:rPr>
        <w:t>3</w:t>
      </w:r>
      <w:r>
        <w:rPr>
          <w:rFonts w:ascii="Times New Roman" w:eastAsia="Times New Roman" w:hAnsi="Times New Roman" w:cs="Times New Roman"/>
          <w:color w:val="222222"/>
          <w:sz w:val="24"/>
          <w:szCs w:val="24"/>
          <w:highlight w:val="white"/>
        </w:rPr>
        <w:t xml:space="preserve"> and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plants. </w:t>
      </w:r>
      <w:r>
        <w:rPr>
          <w:rFonts w:ascii="Times New Roman" w:eastAsia="Times New Roman" w:hAnsi="Times New Roman" w:cs="Times New Roman"/>
          <w:i/>
          <w:color w:val="222222"/>
          <w:sz w:val="24"/>
          <w:szCs w:val="24"/>
          <w:highlight w:val="white"/>
        </w:rPr>
        <w:t>Plant, Cell &amp; Environment</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7</w:t>
      </w:r>
      <w:r>
        <w:rPr>
          <w:rFonts w:ascii="Times New Roman" w:eastAsia="Times New Roman" w:hAnsi="Times New Roman" w:cs="Times New Roman"/>
          <w:color w:val="222222"/>
          <w:sz w:val="24"/>
          <w:szCs w:val="24"/>
          <w:highlight w:val="white"/>
        </w:rPr>
        <w:t>(1), pp.1-13.</w:t>
      </w:r>
      <w:r>
        <w:rPr>
          <w:rFonts w:ascii="Times New Roman" w:eastAsia="Times New Roman" w:hAnsi="Times New Roman" w:cs="Times New Roman"/>
          <w:sz w:val="24"/>
          <w:szCs w:val="24"/>
        </w:rPr>
        <w:t xml:space="preserve"> </w:t>
      </w:r>
      <w:hyperlink r:id="rId104">
        <w:r>
          <w:rPr>
            <w:rFonts w:ascii="Times New Roman" w:eastAsia="Times New Roman" w:hAnsi="Times New Roman" w:cs="Times New Roman"/>
            <w:color w:val="38A6CB"/>
            <w:sz w:val="24"/>
            <w:szCs w:val="24"/>
            <w:highlight w:val="white"/>
          </w:rPr>
          <w:t>https://doi.org/10.1111/j.1365-3040.1984.tb01194.x</w:t>
        </w:r>
      </w:hyperlink>
      <w:r>
        <w:rPr>
          <w:rFonts w:ascii="Times New Roman" w:eastAsia="Times New Roman" w:hAnsi="Times New Roman" w:cs="Times New Roman"/>
          <w:sz w:val="24"/>
          <w:szCs w:val="24"/>
        </w:rPr>
        <w:t>.</w:t>
      </w:r>
    </w:p>
    <w:p w14:paraId="00000144"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 xml:space="preserve">Peter, G., 2009. Systematic revision of the genus </w:t>
      </w:r>
      <w:proofErr w:type="spellStart"/>
      <w:r>
        <w:rPr>
          <w:rFonts w:ascii="Times New Roman" w:eastAsia="Times New Roman" w:hAnsi="Times New Roman" w:cs="Times New Roman"/>
          <w:i/>
          <w:color w:val="222222"/>
          <w:sz w:val="24"/>
          <w:szCs w:val="24"/>
          <w:highlight w:val="white"/>
        </w:rPr>
        <w:t>Isostigma</w:t>
      </w:r>
      <w:proofErr w:type="spellEnd"/>
      <w:r>
        <w:rPr>
          <w:rFonts w:ascii="Times New Roman" w:eastAsia="Times New Roman" w:hAnsi="Times New Roman" w:cs="Times New Roman"/>
          <w:i/>
          <w:color w:val="222222"/>
          <w:sz w:val="24"/>
          <w:szCs w:val="24"/>
          <w:highlight w:val="white"/>
        </w:rPr>
        <w:t xml:space="preserve"> </w:t>
      </w:r>
      <w:proofErr w:type="gramStart"/>
      <w:r>
        <w:rPr>
          <w:rFonts w:ascii="Times New Roman" w:eastAsia="Times New Roman" w:hAnsi="Times New Roman" w:cs="Times New Roman"/>
          <w:color w:val="222222"/>
          <w:sz w:val="24"/>
          <w:szCs w:val="24"/>
          <w:highlight w:val="white"/>
        </w:rPr>
        <w:t>Less.(</w:t>
      </w:r>
      <w:proofErr w:type="gramEnd"/>
      <w:r>
        <w:rPr>
          <w:rFonts w:ascii="Times New Roman" w:eastAsia="Times New Roman" w:hAnsi="Times New Roman" w:cs="Times New Roman"/>
          <w:color w:val="222222"/>
          <w:sz w:val="24"/>
          <w:szCs w:val="24"/>
          <w:highlight w:val="white"/>
        </w:rPr>
        <w:t xml:space="preserve">Asteraceae, </w:t>
      </w:r>
      <w:proofErr w:type="spellStart"/>
      <w:r>
        <w:rPr>
          <w:rFonts w:ascii="Times New Roman" w:eastAsia="Times New Roman" w:hAnsi="Times New Roman" w:cs="Times New Roman"/>
          <w:color w:val="222222"/>
          <w:sz w:val="24"/>
          <w:szCs w:val="24"/>
          <w:highlight w:val="white"/>
        </w:rPr>
        <w:t>Coreopsideae</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i/>
          <w:color w:val="222222"/>
          <w:sz w:val="24"/>
          <w:szCs w:val="24"/>
          <w:highlight w:val="white"/>
        </w:rPr>
        <w:t>Candollea</w:t>
      </w:r>
      <w:proofErr w:type="spellEnd"/>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64</w:t>
      </w:r>
      <w:r>
        <w:rPr>
          <w:rFonts w:ascii="Times New Roman" w:eastAsia="Times New Roman" w:hAnsi="Times New Roman" w:cs="Times New Roman"/>
          <w:color w:val="222222"/>
          <w:sz w:val="24"/>
          <w:szCs w:val="24"/>
          <w:highlight w:val="white"/>
        </w:rPr>
        <w:t xml:space="preserve">(1), pp.5-30. </w:t>
      </w:r>
      <w:hyperlink r:id="rId105">
        <w:r>
          <w:rPr>
            <w:rFonts w:ascii="Times New Roman" w:eastAsia="Times New Roman" w:hAnsi="Times New Roman" w:cs="Times New Roman"/>
            <w:color w:val="067499"/>
            <w:sz w:val="24"/>
            <w:szCs w:val="24"/>
            <w:highlight w:val="white"/>
          </w:rPr>
          <w:t>https://doi.org/10.3372/wi.34.34216</w:t>
        </w:r>
      </w:hyperlink>
      <w:r>
        <w:rPr>
          <w:rFonts w:ascii="Times New Roman" w:eastAsia="Times New Roman" w:hAnsi="Times New Roman" w:cs="Times New Roman"/>
          <w:sz w:val="24"/>
          <w:szCs w:val="24"/>
        </w:rPr>
        <w:t>.</w:t>
      </w:r>
    </w:p>
    <w:p w14:paraId="00000145"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 xml:space="preserve">Peter, G. and </w:t>
      </w:r>
      <w:proofErr w:type="spellStart"/>
      <w:r>
        <w:rPr>
          <w:rFonts w:ascii="Times New Roman" w:eastAsia="Times New Roman" w:hAnsi="Times New Roman" w:cs="Times New Roman"/>
          <w:color w:val="222222"/>
          <w:sz w:val="24"/>
          <w:szCs w:val="24"/>
          <w:highlight w:val="white"/>
        </w:rPr>
        <w:t>Katinas</w:t>
      </w:r>
      <w:proofErr w:type="spellEnd"/>
      <w:r>
        <w:rPr>
          <w:rFonts w:ascii="Times New Roman" w:eastAsia="Times New Roman" w:hAnsi="Times New Roman" w:cs="Times New Roman"/>
          <w:color w:val="222222"/>
          <w:sz w:val="24"/>
          <w:szCs w:val="24"/>
          <w:highlight w:val="white"/>
        </w:rPr>
        <w:t xml:space="preserve">, L., 2003. A new type of Kranz anatomy in Asteraceae. </w:t>
      </w:r>
      <w:r>
        <w:rPr>
          <w:rFonts w:ascii="Times New Roman" w:eastAsia="Times New Roman" w:hAnsi="Times New Roman" w:cs="Times New Roman"/>
          <w:i/>
          <w:color w:val="222222"/>
          <w:sz w:val="24"/>
          <w:szCs w:val="24"/>
          <w:highlight w:val="white"/>
        </w:rPr>
        <w:t>Australian Journal of Botany</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51</w:t>
      </w:r>
      <w:r>
        <w:rPr>
          <w:rFonts w:ascii="Times New Roman" w:eastAsia="Times New Roman" w:hAnsi="Times New Roman" w:cs="Times New Roman"/>
          <w:color w:val="222222"/>
          <w:sz w:val="24"/>
          <w:szCs w:val="24"/>
          <w:highlight w:val="white"/>
        </w:rPr>
        <w:t xml:space="preserve">(2), pp.217-226. </w:t>
      </w:r>
      <w:r>
        <w:rPr>
          <w:rFonts w:ascii="Times New Roman" w:eastAsia="Times New Roman" w:hAnsi="Times New Roman" w:cs="Times New Roman"/>
          <w:color w:val="00313C"/>
          <w:sz w:val="24"/>
          <w:szCs w:val="24"/>
          <w:highlight w:val="white"/>
        </w:rPr>
        <w:t>https://doi.org/10.1071/BT02080.</w:t>
      </w:r>
    </w:p>
    <w:p w14:paraId="00000146" w14:textId="77777777" w:rsidR="000D3EF9" w:rsidRDefault="00000000">
      <w:pPr>
        <w:spacing w:before="24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color w:val="222222"/>
          <w:sz w:val="24"/>
          <w:szCs w:val="24"/>
          <w:highlight w:val="white"/>
        </w:rPr>
        <w:t>Piirainen</w:t>
      </w:r>
      <w:proofErr w:type="spellEnd"/>
      <w:r>
        <w:rPr>
          <w:rFonts w:ascii="Times New Roman" w:eastAsia="Times New Roman" w:hAnsi="Times New Roman" w:cs="Times New Roman"/>
          <w:color w:val="222222"/>
          <w:sz w:val="24"/>
          <w:szCs w:val="24"/>
          <w:highlight w:val="white"/>
        </w:rPr>
        <w:t xml:space="preserve">, M., Liebisch, O. and Kadereit, G., 2017. Phylogeny, biogeography, </w:t>
      </w:r>
      <w:proofErr w:type="gramStart"/>
      <w:r>
        <w:rPr>
          <w:rFonts w:ascii="Times New Roman" w:eastAsia="Times New Roman" w:hAnsi="Times New Roman" w:cs="Times New Roman"/>
          <w:color w:val="222222"/>
          <w:sz w:val="24"/>
          <w:szCs w:val="24"/>
          <w:highlight w:val="white"/>
        </w:rPr>
        <w:t>systematics</w:t>
      </w:r>
      <w:proofErr w:type="gramEnd"/>
      <w:r>
        <w:rPr>
          <w:rFonts w:ascii="Times New Roman" w:eastAsia="Times New Roman" w:hAnsi="Times New Roman" w:cs="Times New Roman"/>
          <w:color w:val="222222"/>
          <w:sz w:val="24"/>
          <w:szCs w:val="24"/>
          <w:highlight w:val="white"/>
        </w:rPr>
        <w:t xml:space="preserve"> and taxonomy of </w:t>
      </w:r>
      <w:proofErr w:type="spellStart"/>
      <w:r>
        <w:rPr>
          <w:rFonts w:ascii="Times New Roman" w:eastAsia="Times New Roman" w:hAnsi="Times New Roman" w:cs="Times New Roman"/>
          <w:color w:val="222222"/>
          <w:sz w:val="24"/>
          <w:szCs w:val="24"/>
          <w:highlight w:val="white"/>
        </w:rPr>
        <w:t>Salicornioideae</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Amaranthaceae</w:t>
      </w:r>
      <w:proofErr w:type="spellEnd"/>
      <w:r>
        <w:rPr>
          <w:rFonts w:ascii="Times New Roman" w:eastAsia="Times New Roman" w:hAnsi="Times New Roman" w:cs="Times New Roman"/>
          <w:color w:val="222222"/>
          <w:sz w:val="24"/>
          <w:szCs w:val="24"/>
          <w:highlight w:val="white"/>
        </w:rPr>
        <w:t xml:space="preserve">/Chenopodiaceae) - A cosmopolitan, highly specialised </w:t>
      </w:r>
      <w:proofErr w:type="spellStart"/>
      <w:r>
        <w:rPr>
          <w:rFonts w:ascii="Times New Roman" w:eastAsia="Times New Roman" w:hAnsi="Times New Roman" w:cs="Times New Roman"/>
          <w:color w:val="222222"/>
          <w:sz w:val="24"/>
          <w:szCs w:val="24"/>
          <w:highlight w:val="white"/>
        </w:rPr>
        <w:t>hygrohalophyte</w:t>
      </w:r>
      <w:proofErr w:type="spellEnd"/>
      <w:r>
        <w:rPr>
          <w:rFonts w:ascii="Times New Roman" w:eastAsia="Times New Roman" w:hAnsi="Times New Roman" w:cs="Times New Roman"/>
          <w:color w:val="222222"/>
          <w:sz w:val="24"/>
          <w:szCs w:val="24"/>
          <w:highlight w:val="white"/>
        </w:rPr>
        <w:t xml:space="preserve"> lineage dating back to the Oligocene. </w:t>
      </w:r>
      <w:r>
        <w:rPr>
          <w:rFonts w:ascii="Times New Roman" w:eastAsia="Times New Roman" w:hAnsi="Times New Roman" w:cs="Times New Roman"/>
          <w:i/>
          <w:color w:val="222222"/>
          <w:sz w:val="24"/>
          <w:szCs w:val="24"/>
          <w:highlight w:val="white"/>
        </w:rPr>
        <w:t>Taxon</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66</w:t>
      </w:r>
      <w:r>
        <w:rPr>
          <w:rFonts w:ascii="Times New Roman" w:eastAsia="Times New Roman" w:hAnsi="Times New Roman" w:cs="Times New Roman"/>
          <w:color w:val="222222"/>
          <w:sz w:val="24"/>
          <w:szCs w:val="24"/>
          <w:highlight w:val="white"/>
        </w:rPr>
        <w:t>(1), pp.109-132.</w:t>
      </w:r>
      <w:r>
        <w:rPr>
          <w:rFonts w:ascii="Times New Roman" w:eastAsia="Times New Roman" w:hAnsi="Times New Roman" w:cs="Times New Roman"/>
          <w:sz w:val="24"/>
          <w:szCs w:val="24"/>
        </w:rPr>
        <w:t xml:space="preserve"> </w:t>
      </w:r>
      <w:hyperlink r:id="rId106">
        <w:r>
          <w:rPr>
            <w:rFonts w:ascii="Times New Roman" w:eastAsia="Times New Roman" w:hAnsi="Times New Roman" w:cs="Times New Roman"/>
            <w:color w:val="38A6CB"/>
            <w:sz w:val="24"/>
            <w:szCs w:val="24"/>
            <w:highlight w:val="white"/>
          </w:rPr>
          <w:t>https://doi.org/10.12705/661.6</w:t>
        </w:r>
      </w:hyperlink>
      <w:r>
        <w:rPr>
          <w:rFonts w:ascii="Times New Roman" w:eastAsia="Times New Roman" w:hAnsi="Times New Roman" w:cs="Times New Roman"/>
          <w:sz w:val="24"/>
          <w:szCs w:val="24"/>
        </w:rPr>
        <w:t>.</w:t>
      </w:r>
    </w:p>
    <w:p w14:paraId="00000147"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 xml:space="preserve">Pinto, H., Powell, J.R., Sharwood, R.E., Tissue, D.T. and </w:t>
      </w:r>
      <w:proofErr w:type="spellStart"/>
      <w:r>
        <w:rPr>
          <w:rFonts w:ascii="Times New Roman" w:eastAsia="Times New Roman" w:hAnsi="Times New Roman" w:cs="Times New Roman"/>
          <w:color w:val="222222"/>
          <w:sz w:val="24"/>
          <w:szCs w:val="24"/>
          <w:highlight w:val="white"/>
        </w:rPr>
        <w:t>Ghannoum</w:t>
      </w:r>
      <w:proofErr w:type="spellEnd"/>
      <w:r>
        <w:rPr>
          <w:rFonts w:ascii="Times New Roman" w:eastAsia="Times New Roman" w:hAnsi="Times New Roman" w:cs="Times New Roman"/>
          <w:color w:val="222222"/>
          <w:sz w:val="24"/>
          <w:szCs w:val="24"/>
          <w:highlight w:val="white"/>
        </w:rPr>
        <w:t>, O., 2016. Variations in nitrogen use efficiency reflect the biochemical subtype while variations in water use efficiency reflect the evolutionary lineage of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grasses at inter‐glacial CO</w:t>
      </w:r>
      <w:r>
        <w:rPr>
          <w:rFonts w:ascii="Times New Roman" w:eastAsia="Times New Roman" w:hAnsi="Times New Roman" w:cs="Times New Roman"/>
          <w:color w:val="222222"/>
          <w:sz w:val="24"/>
          <w:szCs w:val="24"/>
          <w:highlight w:val="white"/>
          <w:vertAlign w:val="subscript"/>
        </w:rPr>
        <w:t>2</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Plant, Cell &amp; Environment</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39</w:t>
      </w:r>
      <w:r>
        <w:rPr>
          <w:rFonts w:ascii="Times New Roman" w:eastAsia="Times New Roman" w:hAnsi="Times New Roman" w:cs="Times New Roman"/>
          <w:color w:val="222222"/>
          <w:sz w:val="24"/>
          <w:szCs w:val="24"/>
          <w:highlight w:val="white"/>
        </w:rPr>
        <w:t xml:space="preserve">(3), pp.514-526. </w:t>
      </w:r>
      <w:hyperlink r:id="rId107">
        <w:r>
          <w:rPr>
            <w:rFonts w:ascii="Times New Roman" w:eastAsia="Times New Roman" w:hAnsi="Times New Roman" w:cs="Times New Roman"/>
            <w:color w:val="067499"/>
            <w:sz w:val="24"/>
            <w:szCs w:val="24"/>
            <w:highlight w:val="white"/>
          </w:rPr>
          <w:t>ttps://doi.org/10.1111/pce.12636</w:t>
        </w:r>
      </w:hyperlink>
      <w:r>
        <w:rPr>
          <w:rFonts w:ascii="Times New Roman" w:eastAsia="Times New Roman" w:hAnsi="Times New Roman" w:cs="Times New Roman"/>
          <w:sz w:val="24"/>
          <w:szCs w:val="24"/>
        </w:rPr>
        <w:t>.</w:t>
      </w:r>
    </w:p>
    <w:p w14:paraId="00000148"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 xml:space="preserve">Popp, M.R. and </w:t>
      </w:r>
      <w:proofErr w:type="spellStart"/>
      <w:r>
        <w:rPr>
          <w:rFonts w:ascii="Times New Roman" w:eastAsia="Times New Roman" w:hAnsi="Times New Roman" w:cs="Times New Roman"/>
          <w:color w:val="222222"/>
          <w:sz w:val="24"/>
          <w:szCs w:val="24"/>
          <w:highlight w:val="white"/>
        </w:rPr>
        <w:t>Kalwij</w:t>
      </w:r>
      <w:proofErr w:type="spellEnd"/>
      <w:r>
        <w:rPr>
          <w:rFonts w:ascii="Times New Roman" w:eastAsia="Times New Roman" w:hAnsi="Times New Roman" w:cs="Times New Roman"/>
          <w:color w:val="222222"/>
          <w:sz w:val="24"/>
          <w:szCs w:val="24"/>
          <w:highlight w:val="white"/>
        </w:rPr>
        <w:t xml:space="preserve">, J.M., 2021. Abiotic conditions shape the relationship between indigenous and exotic species richness in a montane biodiversity hotspot. </w:t>
      </w:r>
      <w:r>
        <w:rPr>
          <w:rFonts w:ascii="Times New Roman" w:eastAsia="Times New Roman" w:hAnsi="Times New Roman" w:cs="Times New Roman"/>
          <w:i/>
          <w:color w:val="222222"/>
          <w:sz w:val="24"/>
          <w:szCs w:val="24"/>
          <w:highlight w:val="white"/>
        </w:rPr>
        <w:t>Plant Ecology</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222</w:t>
      </w:r>
      <w:r>
        <w:rPr>
          <w:rFonts w:ascii="Times New Roman" w:eastAsia="Times New Roman" w:hAnsi="Times New Roman" w:cs="Times New Roman"/>
          <w:color w:val="222222"/>
          <w:sz w:val="24"/>
          <w:szCs w:val="24"/>
          <w:highlight w:val="white"/>
        </w:rPr>
        <w:t xml:space="preserve">(4), pp.421-432. </w:t>
      </w:r>
      <w:hyperlink r:id="rId108">
        <w:r>
          <w:rPr>
            <w:rFonts w:ascii="Times New Roman" w:eastAsia="Times New Roman" w:hAnsi="Times New Roman" w:cs="Times New Roman"/>
            <w:color w:val="067499"/>
            <w:sz w:val="24"/>
            <w:szCs w:val="24"/>
            <w:highlight w:val="white"/>
          </w:rPr>
          <w:t>https://doi.org/10.1007/s11258-021-01116-6</w:t>
        </w:r>
      </w:hyperlink>
      <w:r>
        <w:rPr>
          <w:rFonts w:ascii="Times New Roman" w:eastAsia="Times New Roman" w:hAnsi="Times New Roman" w:cs="Times New Roman"/>
          <w:sz w:val="24"/>
          <w:szCs w:val="24"/>
        </w:rPr>
        <w:t>.</w:t>
      </w:r>
    </w:p>
    <w:p w14:paraId="00000149"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 xml:space="preserve">Powell, A.M., 1978. Systematics of </w:t>
      </w:r>
      <w:proofErr w:type="spellStart"/>
      <w:r>
        <w:rPr>
          <w:rFonts w:ascii="Times New Roman" w:eastAsia="Times New Roman" w:hAnsi="Times New Roman" w:cs="Times New Roman"/>
          <w:color w:val="222222"/>
          <w:sz w:val="24"/>
          <w:szCs w:val="24"/>
          <w:highlight w:val="white"/>
        </w:rPr>
        <w:t>Flaveria</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Flaveriinae</w:t>
      </w:r>
      <w:proofErr w:type="spellEnd"/>
      <w:r>
        <w:rPr>
          <w:rFonts w:ascii="Times New Roman" w:eastAsia="Times New Roman" w:hAnsi="Times New Roman" w:cs="Times New Roman"/>
          <w:color w:val="222222"/>
          <w:sz w:val="24"/>
          <w:szCs w:val="24"/>
          <w:highlight w:val="white"/>
        </w:rPr>
        <w:t xml:space="preserve">--Asteraceae). </w:t>
      </w:r>
      <w:r>
        <w:rPr>
          <w:rFonts w:ascii="Times New Roman" w:eastAsia="Times New Roman" w:hAnsi="Times New Roman" w:cs="Times New Roman"/>
          <w:i/>
          <w:color w:val="222222"/>
          <w:sz w:val="24"/>
          <w:szCs w:val="24"/>
          <w:highlight w:val="white"/>
        </w:rPr>
        <w:t>Annals of the Missouri Botanical Garden</w:t>
      </w:r>
      <w:r>
        <w:rPr>
          <w:rFonts w:ascii="Times New Roman" w:eastAsia="Times New Roman" w:hAnsi="Times New Roman" w:cs="Times New Roman"/>
          <w:color w:val="222222"/>
          <w:sz w:val="24"/>
          <w:szCs w:val="24"/>
          <w:highlight w:val="white"/>
        </w:rPr>
        <w:t xml:space="preserve">, pp.590-636. </w:t>
      </w:r>
      <w:hyperlink r:id="rId109">
        <w:r>
          <w:rPr>
            <w:rFonts w:ascii="Times New Roman" w:eastAsia="Times New Roman" w:hAnsi="Times New Roman" w:cs="Times New Roman"/>
            <w:color w:val="38A6CB"/>
            <w:sz w:val="24"/>
            <w:szCs w:val="24"/>
            <w:highlight w:val="white"/>
          </w:rPr>
          <w:t>https://doi.org/10.2307/2398862</w:t>
        </w:r>
      </w:hyperlink>
      <w:r>
        <w:rPr>
          <w:rFonts w:ascii="Times New Roman" w:eastAsia="Times New Roman" w:hAnsi="Times New Roman" w:cs="Times New Roman"/>
          <w:sz w:val="24"/>
          <w:szCs w:val="24"/>
        </w:rPr>
        <w:t>.</w:t>
      </w:r>
    </w:p>
    <w:p w14:paraId="0000014A" w14:textId="5199D9BD"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62626"/>
          <w:sz w:val="24"/>
          <w:szCs w:val="24"/>
          <w:highlight w:val="white"/>
        </w:rPr>
        <w:lastRenderedPageBreak/>
        <w:t xml:space="preserve">POWO, 2020. Plants of the World Online. Facilitated by the Royal Botanic Gardens, Kew. Published on the Internet; http://www.plantsoftheworldonline.org/. </w:t>
      </w:r>
      <w:r w:rsidR="00355642">
        <w:rPr>
          <w:rFonts w:ascii="Times New Roman" w:eastAsia="Times New Roman" w:hAnsi="Times New Roman" w:cs="Times New Roman"/>
          <w:color w:val="000000"/>
          <w:sz w:val="24"/>
          <w:szCs w:val="24"/>
          <w:highlight w:val="white"/>
        </w:rPr>
        <w:t xml:space="preserve">[accessed </w:t>
      </w:r>
      <w:r w:rsidR="00355642">
        <w:rPr>
          <w:rFonts w:ascii="Times New Roman" w:eastAsia="Times New Roman" w:hAnsi="Times New Roman" w:cs="Times New Roman"/>
          <w:color w:val="000000"/>
          <w:sz w:val="24"/>
          <w:szCs w:val="24"/>
          <w:highlight w:val="white"/>
        </w:rPr>
        <w:t>18</w:t>
      </w:r>
      <w:r w:rsidR="00355642">
        <w:rPr>
          <w:rFonts w:ascii="Times New Roman" w:eastAsia="Times New Roman" w:hAnsi="Times New Roman" w:cs="Times New Roman"/>
          <w:color w:val="000000"/>
          <w:sz w:val="24"/>
          <w:szCs w:val="24"/>
          <w:highlight w:val="white"/>
        </w:rPr>
        <w:t xml:space="preserve"> </w:t>
      </w:r>
      <w:r w:rsidR="00355642">
        <w:rPr>
          <w:rFonts w:ascii="Times New Roman" w:eastAsia="Times New Roman" w:hAnsi="Times New Roman" w:cs="Times New Roman"/>
          <w:color w:val="000000"/>
          <w:sz w:val="24"/>
          <w:szCs w:val="24"/>
          <w:highlight w:val="white"/>
        </w:rPr>
        <w:t xml:space="preserve">October </w:t>
      </w:r>
      <w:r w:rsidR="00355642">
        <w:rPr>
          <w:rFonts w:ascii="Times New Roman" w:eastAsia="Times New Roman" w:hAnsi="Times New Roman" w:cs="Times New Roman"/>
          <w:color w:val="000000"/>
          <w:sz w:val="24"/>
          <w:szCs w:val="24"/>
          <w:highlight w:val="white"/>
        </w:rPr>
        <w:t>202</w:t>
      </w:r>
      <w:r w:rsidR="00355642">
        <w:rPr>
          <w:rFonts w:ascii="Times New Roman" w:eastAsia="Times New Roman" w:hAnsi="Times New Roman" w:cs="Times New Roman"/>
          <w:color w:val="000000"/>
          <w:sz w:val="24"/>
          <w:szCs w:val="24"/>
          <w:highlight w:val="white"/>
        </w:rPr>
        <w:t>1</w:t>
      </w:r>
      <w:r w:rsidR="00355642">
        <w:rPr>
          <w:rFonts w:ascii="Times New Roman" w:eastAsia="Times New Roman" w:hAnsi="Times New Roman" w:cs="Times New Roman"/>
          <w:color w:val="000000"/>
          <w:sz w:val="24"/>
          <w:szCs w:val="24"/>
          <w:highlight w:val="white"/>
        </w:rPr>
        <w:t>]</w:t>
      </w:r>
    </w:p>
    <w:p w14:paraId="0000014B" w14:textId="77777777" w:rsidR="000D3EF9" w:rsidRDefault="00000000">
      <w:pPr>
        <w:spacing w:before="24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color w:val="222222"/>
          <w:sz w:val="24"/>
          <w:szCs w:val="24"/>
          <w:highlight w:val="white"/>
        </w:rPr>
        <w:t>Pyankov</w:t>
      </w:r>
      <w:proofErr w:type="spellEnd"/>
      <w:r>
        <w:rPr>
          <w:rFonts w:ascii="Times New Roman" w:eastAsia="Times New Roman" w:hAnsi="Times New Roman" w:cs="Times New Roman"/>
          <w:color w:val="222222"/>
          <w:sz w:val="24"/>
          <w:szCs w:val="24"/>
          <w:highlight w:val="white"/>
        </w:rPr>
        <w:t xml:space="preserve">, V.I., Black Jr, C.C., </w:t>
      </w:r>
      <w:proofErr w:type="spellStart"/>
      <w:r>
        <w:rPr>
          <w:rFonts w:ascii="Times New Roman" w:eastAsia="Times New Roman" w:hAnsi="Times New Roman" w:cs="Times New Roman"/>
          <w:color w:val="222222"/>
          <w:sz w:val="24"/>
          <w:szCs w:val="24"/>
          <w:highlight w:val="white"/>
        </w:rPr>
        <w:t>Artyusheva</w:t>
      </w:r>
      <w:proofErr w:type="spellEnd"/>
      <w:r>
        <w:rPr>
          <w:rFonts w:ascii="Times New Roman" w:eastAsia="Times New Roman" w:hAnsi="Times New Roman" w:cs="Times New Roman"/>
          <w:color w:val="222222"/>
          <w:sz w:val="24"/>
          <w:szCs w:val="24"/>
          <w:highlight w:val="white"/>
        </w:rPr>
        <w:t xml:space="preserve">, E.G., </w:t>
      </w:r>
      <w:proofErr w:type="spellStart"/>
      <w:r>
        <w:rPr>
          <w:rFonts w:ascii="Times New Roman" w:eastAsia="Times New Roman" w:hAnsi="Times New Roman" w:cs="Times New Roman"/>
          <w:color w:val="222222"/>
          <w:sz w:val="24"/>
          <w:szCs w:val="24"/>
          <w:highlight w:val="white"/>
        </w:rPr>
        <w:t>Voznesenskaya</w:t>
      </w:r>
      <w:proofErr w:type="spellEnd"/>
      <w:r>
        <w:rPr>
          <w:rFonts w:ascii="Times New Roman" w:eastAsia="Times New Roman" w:hAnsi="Times New Roman" w:cs="Times New Roman"/>
          <w:color w:val="222222"/>
          <w:sz w:val="24"/>
          <w:szCs w:val="24"/>
          <w:highlight w:val="white"/>
        </w:rPr>
        <w:t xml:space="preserve">, E.V., Ku, </w:t>
      </w:r>
      <w:proofErr w:type="gramStart"/>
      <w:r>
        <w:rPr>
          <w:rFonts w:ascii="Times New Roman" w:eastAsia="Times New Roman" w:hAnsi="Times New Roman" w:cs="Times New Roman"/>
          <w:color w:val="222222"/>
          <w:sz w:val="24"/>
          <w:szCs w:val="24"/>
          <w:highlight w:val="white"/>
        </w:rPr>
        <w:t>M.S.</w:t>
      </w:r>
      <w:proofErr w:type="gramEnd"/>
      <w:r>
        <w:rPr>
          <w:rFonts w:ascii="Times New Roman" w:eastAsia="Times New Roman" w:hAnsi="Times New Roman" w:cs="Times New Roman"/>
          <w:color w:val="222222"/>
          <w:sz w:val="24"/>
          <w:szCs w:val="24"/>
          <w:highlight w:val="white"/>
        </w:rPr>
        <w:t xml:space="preserve"> and Edwards, G.E., 1999. Features of photosynthesis in </w:t>
      </w:r>
      <w:proofErr w:type="spellStart"/>
      <w:r>
        <w:rPr>
          <w:rFonts w:ascii="Times New Roman" w:eastAsia="Times New Roman" w:hAnsi="Times New Roman" w:cs="Times New Roman"/>
          <w:i/>
          <w:color w:val="222222"/>
          <w:sz w:val="24"/>
          <w:szCs w:val="24"/>
          <w:highlight w:val="white"/>
        </w:rPr>
        <w:t>Haloxylon</w:t>
      </w:r>
      <w:proofErr w:type="spellEnd"/>
      <w:r>
        <w:rPr>
          <w:rFonts w:ascii="Times New Roman" w:eastAsia="Times New Roman" w:hAnsi="Times New Roman" w:cs="Times New Roman"/>
          <w:color w:val="222222"/>
          <w:sz w:val="24"/>
          <w:szCs w:val="24"/>
          <w:highlight w:val="white"/>
        </w:rPr>
        <w:t xml:space="preserve"> species of Chenopodiaceae that are dominant plants in Central Asian deserts. </w:t>
      </w:r>
      <w:r>
        <w:rPr>
          <w:rFonts w:ascii="Times New Roman" w:eastAsia="Times New Roman" w:hAnsi="Times New Roman" w:cs="Times New Roman"/>
          <w:i/>
          <w:color w:val="222222"/>
          <w:sz w:val="24"/>
          <w:szCs w:val="24"/>
          <w:highlight w:val="white"/>
        </w:rPr>
        <w:t>Plant and Cell Physiology</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40</w:t>
      </w:r>
      <w:r>
        <w:rPr>
          <w:rFonts w:ascii="Times New Roman" w:eastAsia="Times New Roman" w:hAnsi="Times New Roman" w:cs="Times New Roman"/>
          <w:color w:val="222222"/>
          <w:sz w:val="24"/>
          <w:szCs w:val="24"/>
          <w:highlight w:val="white"/>
        </w:rPr>
        <w:t>(2), pp.125-134.</w:t>
      </w:r>
      <w:r>
        <w:rPr>
          <w:rFonts w:ascii="Times New Roman" w:eastAsia="Times New Roman" w:hAnsi="Times New Roman" w:cs="Times New Roman"/>
          <w:sz w:val="24"/>
          <w:szCs w:val="24"/>
        </w:rPr>
        <w:t xml:space="preserve"> </w:t>
      </w:r>
      <w:hyperlink r:id="rId110">
        <w:r>
          <w:rPr>
            <w:rFonts w:ascii="Times New Roman" w:eastAsia="Times New Roman" w:hAnsi="Times New Roman" w:cs="Times New Roman"/>
            <w:color w:val="38A6CB"/>
            <w:sz w:val="24"/>
            <w:szCs w:val="24"/>
            <w:highlight w:val="white"/>
          </w:rPr>
          <w:t>https://doi.org/10.1093/oxfordjournals.pcp.a029519</w:t>
        </w:r>
      </w:hyperlink>
      <w:r>
        <w:rPr>
          <w:rFonts w:ascii="Times New Roman" w:eastAsia="Times New Roman" w:hAnsi="Times New Roman" w:cs="Times New Roman"/>
          <w:sz w:val="24"/>
          <w:szCs w:val="24"/>
        </w:rPr>
        <w:t>.</w:t>
      </w:r>
    </w:p>
    <w:p w14:paraId="0000014C" w14:textId="77777777" w:rsidR="000D3EF9" w:rsidRDefault="00000000">
      <w:pPr>
        <w:spacing w:before="240" w:line="360" w:lineRule="auto"/>
        <w:jc w:val="both"/>
        <w:rPr>
          <w:rFonts w:ascii="Times New Roman" w:eastAsia="Times New Roman" w:hAnsi="Times New Roman" w:cs="Times New Roman"/>
          <w:color w:val="222222"/>
          <w:sz w:val="24"/>
          <w:szCs w:val="24"/>
          <w:highlight w:val="white"/>
        </w:rPr>
      </w:pPr>
      <w:proofErr w:type="spellStart"/>
      <w:r>
        <w:rPr>
          <w:rFonts w:ascii="Times New Roman" w:eastAsia="Times New Roman" w:hAnsi="Times New Roman" w:cs="Times New Roman"/>
          <w:color w:val="222222"/>
          <w:sz w:val="24"/>
          <w:szCs w:val="24"/>
          <w:highlight w:val="white"/>
        </w:rPr>
        <w:t>Pyankov</w:t>
      </w:r>
      <w:proofErr w:type="spellEnd"/>
      <w:r>
        <w:rPr>
          <w:rFonts w:ascii="Times New Roman" w:eastAsia="Times New Roman" w:hAnsi="Times New Roman" w:cs="Times New Roman"/>
          <w:color w:val="222222"/>
          <w:sz w:val="24"/>
          <w:szCs w:val="24"/>
          <w:highlight w:val="white"/>
        </w:rPr>
        <w:t xml:space="preserve">, V.I., </w:t>
      </w:r>
      <w:proofErr w:type="spellStart"/>
      <w:r>
        <w:rPr>
          <w:rFonts w:ascii="Times New Roman" w:eastAsia="Times New Roman" w:hAnsi="Times New Roman" w:cs="Times New Roman"/>
          <w:color w:val="222222"/>
          <w:sz w:val="24"/>
          <w:szCs w:val="24"/>
          <w:highlight w:val="white"/>
        </w:rPr>
        <w:t>Gunin</w:t>
      </w:r>
      <w:proofErr w:type="spellEnd"/>
      <w:r>
        <w:rPr>
          <w:rFonts w:ascii="Times New Roman" w:eastAsia="Times New Roman" w:hAnsi="Times New Roman" w:cs="Times New Roman"/>
          <w:color w:val="222222"/>
          <w:sz w:val="24"/>
          <w:szCs w:val="24"/>
          <w:highlight w:val="white"/>
        </w:rPr>
        <w:t xml:space="preserve">, P.D., </w:t>
      </w:r>
      <w:proofErr w:type="spellStart"/>
      <w:r>
        <w:rPr>
          <w:rFonts w:ascii="Times New Roman" w:eastAsia="Times New Roman" w:hAnsi="Times New Roman" w:cs="Times New Roman"/>
          <w:color w:val="222222"/>
          <w:sz w:val="24"/>
          <w:szCs w:val="24"/>
          <w:highlight w:val="white"/>
        </w:rPr>
        <w:t>Tsoog</w:t>
      </w:r>
      <w:proofErr w:type="spellEnd"/>
      <w:r>
        <w:rPr>
          <w:rFonts w:ascii="Times New Roman" w:eastAsia="Times New Roman" w:hAnsi="Times New Roman" w:cs="Times New Roman"/>
          <w:color w:val="222222"/>
          <w:sz w:val="24"/>
          <w:szCs w:val="24"/>
          <w:highlight w:val="white"/>
        </w:rPr>
        <w:t>, S. and Black, C.C., 2000.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plants in the vegetation of Mongolia: their natural occurrence and geographical distribution in relation to climate. </w:t>
      </w:r>
      <w:proofErr w:type="spellStart"/>
      <w:r>
        <w:rPr>
          <w:rFonts w:ascii="Times New Roman" w:eastAsia="Times New Roman" w:hAnsi="Times New Roman" w:cs="Times New Roman"/>
          <w:i/>
          <w:color w:val="222222"/>
          <w:sz w:val="24"/>
          <w:szCs w:val="24"/>
          <w:highlight w:val="white"/>
        </w:rPr>
        <w:t>Oecologia</w:t>
      </w:r>
      <w:proofErr w:type="spellEnd"/>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123</w:t>
      </w:r>
      <w:r>
        <w:rPr>
          <w:rFonts w:ascii="Times New Roman" w:eastAsia="Times New Roman" w:hAnsi="Times New Roman" w:cs="Times New Roman"/>
          <w:color w:val="222222"/>
          <w:sz w:val="24"/>
          <w:szCs w:val="24"/>
          <w:highlight w:val="white"/>
        </w:rPr>
        <w:t xml:space="preserve">(1), pp.15-31. </w:t>
      </w:r>
      <w:hyperlink r:id="rId111">
        <w:r>
          <w:rPr>
            <w:rFonts w:ascii="Times New Roman" w:eastAsia="Times New Roman" w:hAnsi="Times New Roman" w:cs="Times New Roman"/>
            <w:color w:val="0563C1"/>
            <w:sz w:val="24"/>
            <w:szCs w:val="24"/>
            <w:highlight w:val="white"/>
          </w:rPr>
          <w:t>https://doi.org/10.1007/s004420050985.</w:t>
        </w:r>
      </w:hyperlink>
    </w:p>
    <w:p w14:paraId="0000014D" w14:textId="77777777" w:rsidR="000D3EF9" w:rsidRDefault="00000000">
      <w:pPr>
        <w:spacing w:before="240" w:line="360" w:lineRule="auto"/>
        <w:jc w:val="both"/>
        <w:rPr>
          <w:rFonts w:ascii="Times New Roman" w:eastAsia="Times New Roman" w:hAnsi="Times New Roman" w:cs="Times New Roman"/>
          <w:color w:val="222222"/>
          <w:sz w:val="24"/>
          <w:szCs w:val="24"/>
          <w:highlight w:val="white"/>
        </w:rPr>
      </w:pPr>
      <w:proofErr w:type="spellStart"/>
      <w:r>
        <w:rPr>
          <w:rFonts w:ascii="Times New Roman" w:eastAsia="Times New Roman" w:hAnsi="Times New Roman" w:cs="Times New Roman"/>
          <w:color w:val="222222"/>
          <w:sz w:val="24"/>
          <w:szCs w:val="24"/>
          <w:highlight w:val="white"/>
        </w:rPr>
        <w:t>Pyankov</w:t>
      </w:r>
      <w:proofErr w:type="spellEnd"/>
      <w:r>
        <w:rPr>
          <w:rFonts w:ascii="Times New Roman" w:eastAsia="Times New Roman" w:hAnsi="Times New Roman" w:cs="Times New Roman"/>
          <w:color w:val="222222"/>
          <w:sz w:val="24"/>
          <w:szCs w:val="24"/>
          <w:highlight w:val="white"/>
        </w:rPr>
        <w:t xml:space="preserve">, V.I., Ziegler, H., </w:t>
      </w:r>
      <w:proofErr w:type="spellStart"/>
      <w:r>
        <w:rPr>
          <w:rFonts w:ascii="Times New Roman" w:eastAsia="Times New Roman" w:hAnsi="Times New Roman" w:cs="Times New Roman"/>
          <w:color w:val="222222"/>
          <w:sz w:val="24"/>
          <w:szCs w:val="24"/>
          <w:highlight w:val="white"/>
        </w:rPr>
        <w:t>Akhani</w:t>
      </w:r>
      <w:proofErr w:type="spellEnd"/>
      <w:r>
        <w:rPr>
          <w:rFonts w:ascii="Times New Roman" w:eastAsia="Times New Roman" w:hAnsi="Times New Roman" w:cs="Times New Roman"/>
          <w:color w:val="222222"/>
          <w:sz w:val="24"/>
          <w:szCs w:val="24"/>
          <w:highlight w:val="white"/>
        </w:rPr>
        <w:t xml:space="preserve">, H., </w:t>
      </w:r>
      <w:proofErr w:type="spellStart"/>
      <w:r>
        <w:rPr>
          <w:rFonts w:ascii="Times New Roman" w:eastAsia="Times New Roman" w:hAnsi="Times New Roman" w:cs="Times New Roman"/>
          <w:color w:val="222222"/>
          <w:sz w:val="24"/>
          <w:szCs w:val="24"/>
          <w:highlight w:val="white"/>
        </w:rPr>
        <w:t>Deigele</w:t>
      </w:r>
      <w:proofErr w:type="spellEnd"/>
      <w:r>
        <w:rPr>
          <w:rFonts w:ascii="Times New Roman" w:eastAsia="Times New Roman" w:hAnsi="Times New Roman" w:cs="Times New Roman"/>
          <w:color w:val="222222"/>
          <w:sz w:val="24"/>
          <w:szCs w:val="24"/>
          <w:highlight w:val="white"/>
        </w:rPr>
        <w:t xml:space="preserve">, C. and </w:t>
      </w:r>
      <w:proofErr w:type="spellStart"/>
      <w:r>
        <w:rPr>
          <w:rFonts w:ascii="Times New Roman" w:eastAsia="Times New Roman" w:hAnsi="Times New Roman" w:cs="Times New Roman"/>
          <w:color w:val="222222"/>
          <w:sz w:val="24"/>
          <w:szCs w:val="24"/>
          <w:highlight w:val="white"/>
        </w:rPr>
        <w:t>Luettge</w:t>
      </w:r>
      <w:proofErr w:type="spellEnd"/>
      <w:r>
        <w:rPr>
          <w:rFonts w:ascii="Times New Roman" w:eastAsia="Times New Roman" w:hAnsi="Times New Roman" w:cs="Times New Roman"/>
          <w:color w:val="222222"/>
          <w:sz w:val="24"/>
          <w:szCs w:val="24"/>
          <w:highlight w:val="white"/>
        </w:rPr>
        <w:t>, U., 2010. European plants with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photosynthesis: geographical and taxonomic distribution and relations to climate parameters. </w:t>
      </w:r>
      <w:r>
        <w:rPr>
          <w:rFonts w:ascii="Times New Roman" w:eastAsia="Times New Roman" w:hAnsi="Times New Roman" w:cs="Times New Roman"/>
          <w:i/>
          <w:color w:val="222222"/>
          <w:sz w:val="24"/>
          <w:szCs w:val="24"/>
          <w:highlight w:val="white"/>
        </w:rPr>
        <w:t>Botanical Journal of the Linnean Society</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163</w:t>
      </w:r>
      <w:r>
        <w:rPr>
          <w:rFonts w:ascii="Times New Roman" w:eastAsia="Times New Roman" w:hAnsi="Times New Roman" w:cs="Times New Roman"/>
          <w:color w:val="222222"/>
          <w:sz w:val="24"/>
          <w:szCs w:val="24"/>
          <w:highlight w:val="white"/>
        </w:rPr>
        <w:t xml:space="preserve">(3), pp.283-304. </w:t>
      </w:r>
      <w:hyperlink r:id="rId112">
        <w:r>
          <w:rPr>
            <w:rFonts w:ascii="Times New Roman" w:eastAsia="Times New Roman" w:hAnsi="Times New Roman" w:cs="Times New Roman"/>
            <w:color w:val="0563C1"/>
            <w:sz w:val="24"/>
            <w:szCs w:val="24"/>
            <w:highlight w:val="white"/>
          </w:rPr>
          <w:t>https://doi.org/10.1111/j.1095-8339.2010.01062.x.</w:t>
        </w:r>
      </w:hyperlink>
    </w:p>
    <w:p w14:paraId="0000014E" w14:textId="77777777" w:rsidR="000D3EF9" w:rsidRDefault="00000000">
      <w:pPr>
        <w:spacing w:before="240" w:line="360" w:lineRule="auto"/>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Rao, X. and Dixon, R.A., 2016. The differences between NAD-ME and NADP-ME subtypes of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photosynthesis: more than decarboxylating enzymes. </w:t>
      </w:r>
      <w:r>
        <w:rPr>
          <w:rFonts w:ascii="Times New Roman" w:eastAsia="Times New Roman" w:hAnsi="Times New Roman" w:cs="Times New Roman"/>
          <w:i/>
          <w:color w:val="222222"/>
          <w:sz w:val="24"/>
          <w:szCs w:val="24"/>
          <w:highlight w:val="white"/>
        </w:rPr>
        <w:t>Frontiers in Plant Science</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7</w:t>
      </w:r>
      <w:r>
        <w:rPr>
          <w:rFonts w:ascii="Times New Roman" w:eastAsia="Times New Roman" w:hAnsi="Times New Roman" w:cs="Times New Roman"/>
          <w:color w:val="222222"/>
          <w:sz w:val="24"/>
          <w:szCs w:val="24"/>
          <w:highlight w:val="white"/>
        </w:rPr>
        <w:t xml:space="preserve">, p.1525. </w:t>
      </w:r>
      <w:hyperlink r:id="rId113">
        <w:r>
          <w:rPr>
            <w:rFonts w:ascii="Times New Roman" w:eastAsia="Times New Roman" w:hAnsi="Times New Roman" w:cs="Times New Roman"/>
            <w:color w:val="067499"/>
            <w:sz w:val="24"/>
            <w:szCs w:val="24"/>
            <w:highlight w:val="white"/>
          </w:rPr>
          <w:t>https://doi.org/10.3389/fpls.2016.01525</w:t>
        </w:r>
      </w:hyperlink>
      <w:r>
        <w:rPr>
          <w:rFonts w:ascii="Times New Roman" w:eastAsia="Times New Roman" w:hAnsi="Times New Roman" w:cs="Times New Roman"/>
          <w:color w:val="222222"/>
          <w:sz w:val="24"/>
          <w:szCs w:val="24"/>
          <w:highlight w:val="white"/>
        </w:rPr>
        <w:t>.</w:t>
      </w:r>
    </w:p>
    <w:p w14:paraId="0000014F" w14:textId="77777777" w:rsidR="000D3EF9" w:rsidRDefault="00000000">
      <w:pPr>
        <w:spacing w:before="240" w:line="360" w:lineRule="auto"/>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Royer, D.L., 2006. CO</w:t>
      </w:r>
      <w:r>
        <w:rPr>
          <w:rFonts w:ascii="Times New Roman" w:eastAsia="Times New Roman" w:hAnsi="Times New Roman" w:cs="Times New Roman"/>
          <w:color w:val="222222"/>
          <w:sz w:val="24"/>
          <w:szCs w:val="24"/>
          <w:highlight w:val="white"/>
          <w:vertAlign w:val="subscript"/>
        </w:rPr>
        <w:t>2</w:t>
      </w:r>
      <w:r>
        <w:rPr>
          <w:rFonts w:ascii="Times New Roman" w:eastAsia="Times New Roman" w:hAnsi="Times New Roman" w:cs="Times New Roman"/>
          <w:color w:val="222222"/>
          <w:sz w:val="24"/>
          <w:szCs w:val="24"/>
          <w:highlight w:val="white"/>
        </w:rPr>
        <w:t>-forced climate thresholds during the Phanerozoic. </w:t>
      </w:r>
      <w:proofErr w:type="spellStart"/>
      <w:r>
        <w:rPr>
          <w:rFonts w:ascii="Times New Roman" w:eastAsia="Times New Roman" w:hAnsi="Times New Roman" w:cs="Times New Roman"/>
          <w:i/>
          <w:color w:val="222222"/>
          <w:sz w:val="24"/>
          <w:szCs w:val="24"/>
          <w:highlight w:val="white"/>
        </w:rPr>
        <w:t>Geochimica</w:t>
      </w:r>
      <w:proofErr w:type="spellEnd"/>
      <w:r>
        <w:rPr>
          <w:rFonts w:ascii="Times New Roman" w:eastAsia="Times New Roman" w:hAnsi="Times New Roman" w:cs="Times New Roman"/>
          <w:i/>
          <w:color w:val="222222"/>
          <w:sz w:val="24"/>
          <w:szCs w:val="24"/>
          <w:highlight w:val="white"/>
        </w:rPr>
        <w:t xml:space="preserve"> et </w:t>
      </w:r>
      <w:proofErr w:type="spellStart"/>
      <w:r>
        <w:rPr>
          <w:rFonts w:ascii="Times New Roman" w:eastAsia="Times New Roman" w:hAnsi="Times New Roman" w:cs="Times New Roman"/>
          <w:i/>
          <w:color w:val="222222"/>
          <w:sz w:val="24"/>
          <w:szCs w:val="24"/>
          <w:highlight w:val="white"/>
        </w:rPr>
        <w:t>Cosmochimica</w:t>
      </w:r>
      <w:proofErr w:type="spellEnd"/>
      <w:r>
        <w:rPr>
          <w:rFonts w:ascii="Times New Roman" w:eastAsia="Times New Roman" w:hAnsi="Times New Roman" w:cs="Times New Roman"/>
          <w:i/>
          <w:color w:val="222222"/>
          <w:sz w:val="24"/>
          <w:szCs w:val="24"/>
          <w:highlight w:val="white"/>
        </w:rPr>
        <w:t xml:space="preserve"> Acta</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70</w:t>
      </w:r>
      <w:r>
        <w:rPr>
          <w:rFonts w:ascii="Times New Roman" w:eastAsia="Times New Roman" w:hAnsi="Times New Roman" w:cs="Times New Roman"/>
          <w:color w:val="222222"/>
          <w:sz w:val="24"/>
          <w:szCs w:val="24"/>
          <w:highlight w:val="white"/>
        </w:rPr>
        <w:t>(23), pp.5665-5675.</w:t>
      </w:r>
      <w:r>
        <w:rPr>
          <w:rFonts w:ascii="Times New Roman" w:eastAsia="Times New Roman" w:hAnsi="Times New Roman" w:cs="Times New Roman"/>
          <w:sz w:val="24"/>
          <w:szCs w:val="24"/>
        </w:rPr>
        <w:t xml:space="preserve"> </w:t>
      </w:r>
      <w:hyperlink r:id="rId114">
        <w:r>
          <w:rPr>
            <w:rFonts w:ascii="Times New Roman" w:eastAsia="Times New Roman" w:hAnsi="Times New Roman" w:cs="Times New Roman"/>
            <w:color w:val="067499"/>
            <w:sz w:val="24"/>
            <w:szCs w:val="24"/>
            <w:highlight w:val="white"/>
          </w:rPr>
          <w:t>https://doi.org/10.1016/j.gca.2005.11.031</w:t>
        </w:r>
      </w:hyperlink>
      <w:r>
        <w:rPr>
          <w:rFonts w:ascii="Times New Roman" w:eastAsia="Times New Roman" w:hAnsi="Times New Roman" w:cs="Times New Roman"/>
          <w:sz w:val="24"/>
          <w:szCs w:val="24"/>
        </w:rPr>
        <w:t>.</w:t>
      </w:r>
    </w:p>
    <w:p w14:paraId="00000150" w14:textId="77777777" w:rsidR="000D3EF9" w:rsidRDefault="00000000">
      <w:pPr>
        <w:spacing w:before="24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color w:val="222222"/>
          <w:sz w:val="24"/>
          <w:szCs w:val="24"/>
          <w:highlight w:val="white"/>
        </w:rPr>
        <w:t>Rudov</w:t>
      </w:r>
      <w:proofErr w:type="spellEnd"/>
      <w:r>
        <w:rPr>
          <w:rFonts w:ascii="Times New Roman" w:eastAsia="Times New Roman" w:hAnsi="Times New Roman" w:cs="Times New Roman"/>
          <w:color w:val="222222"/>
          <w:sz w:val="24"/>
          <w:szCs w:val="24"/>
          <w:highlight w:val="white"/>
        </w:rPr>
        <w:t xml:space="preserve">, A., </w:t>
      </w:r>
      <w:proofErr w:type="spellStart"/>
      <w:r>
        <w:rPr>
          <w:rFonts w:ascii="Times New Roman" w:eastAsia="Times New Roman" w:hAnsi="Times New Roman" w:cs="Times New Roman"/>
          <w:color w:val="222222"/>
          <w:sz w:val="24"/>
          <w:szCs w:val="24"/>
          <w:highlight w:val="white"/>
        </w:rPr>
        <w:t>Mashkour</w:t>
      </w:r>
      <w:proofErr w:type="spellEnd"/>
      <w:r>
        <w:rPr>
          <w:rFonts w:ascii="Times New Roman" w:eastAsia="Times New Roman" w:hAnsi="Times New Roman" w:cs="Times New Roman"/>
          <w:color w:val="222222"/>
          <w:sz w:val="24"/>
          <w:szCs w:val="24"/>
          <w:highlight w:val="white"/>
        </w:rPr>
        <w:t xml:space="preserve">, M., </w:t>
      </w:r>
      <w:proofErr w:type="spellStart"/>
      <w:r>
        <w:rPr>
          <w:rFonts w:ascii="Times New Roman" w:eastAsia="Times New Roman" w:hAnsi="Times New Roman" w:cs="Times New Roman"/>
          <w:color w:val="222222"/>
          <w:sz w:val="24"/>
          <w:szCs w:val="24"/>
          <w:highlight w:val="white"/>
        </w:rPr>
        <w:t>Djamali</w:t>
      </w:r>
      <w:proofErr w:type="spellEnd"/>
      <w:r>
        <w:rPr>
          <w:rFonts w:ascii="Times New Roman" w:eastAsia="Times New Roman" w:hAnsi="Times New Roman" w:cs="Times New Roman"/>
          <w:color w:val="222222"/>
          <w:sz w:val="24"/>
          <w:szCs w:val="24"/>
          <w:highlight w:val="white"/>
        </w:rPr>
        <w:t xml:space="preserve">, M. and </w:t>
      </w:r>
      <w:proofErr w:type="spellStart"/>
      <w:r>
        <w:rPr>
          <w:rFonts w:ascii="Times New Roman" w:eastAsia="Times New Roman" w:hAnsi="Times New Roman" w:cs="Times New Roman"/>
          <w:color w:val="222222"/>
          <w:sz w:val="24"/>
          <w:szCs w:val="24"/>
          <w:highlight w:val="white"/>
        </w:rPr>
        <w:t>Akhani</w:t>
      </w:r>
      <w:proofErr w:type="spellEnd"/>
      <w:r>
        <w:rPr>
          <w:rFonts w:ascii="Times New Roman" w:eastAsia="Times New Roman" w:hAnsi="Times New Roman" w:cs="Times New Roman"/>
          <w:color w:val="222222"/>
          <w:sz w:val="24"/>
          <w:szCs w:val="24"/>
          <w:highlight w:val="white"/>
        </w:rPr>
        <w:t>, H., 2020. A review of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plants in southwest Asia: An ecological, </w:t>
      </w:r>
      <w:proofErr w:type="gramStart"/>
      <w:r>
        <w:rPr>
          <w:rFonts w:ascii="Times New Roman" w:eastAsia="Times New Roman" w:hAnsi="Times New Roman" w:cs="Times New Roman"/>
          <w:color w:val="222222"/>
          <w:sz w:val="24"/>
          <w:szCs w:val="24"/>
          <w:highlight w:val="white"/>
        </w:rPr>
        <w:t>geographical</w:t>
      </w:r>
      <w:proofErr w:type="gramEnd"/>
      <w:r>
        <w:rPr>
          <w:rFonts w:ascii="Times New Roman" w:eastAsia="Times New Roman" w:hAnsi="Times New Roman" w:cs="Times New Roman"/>
          <w:color w:val="222222"/>
          <w:sz w:val="24"/>
          <w:szCs w:val="24"/>
          <w:highlight w:val="white"/>
        </w:rPr>
        <w:t xml:space="preserve"> and taxonomical analysis of a region with high diversity of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eudicots. </w:t>
      </w:r>
      <w:r>
        <w:rPr>
          <w:rFonts w:ascii="Times New Roman" w:eastAsia="Times New Roman" w:hAnsi="Times New Roman" w:cs="Times New Roman"/>
          <w:i/>
          <w:color w:val="222222"/>
          <w:sz w:val="24"/>
          <w:szCs w:val="24"/>
          <w:highlight w:val="white"/>
        </w:rPr>
        <w:t>Frontiers in Plant Science</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11</w:t>
      </w:r>
      <w:r>
        <w:rPr>
          <w:rFonts w:ascii="Times New Roman" w:eastAsia="Times New Roman" w:hAnsi="Times New Roman" w:cs="Times New Roman"/>
          <w:color w:val="222222"/>
          <w:sz w:val="24"/>
          <w:szCs w:val="24"/>
          <w:highlight w:val="white"/>
        </w:rPr>
        <w:t>, p.1374.</w:t>
      </w:r>
      <w:r>
        <w:rPr>
          <w:rFonts w:ascii="Times New Roman" w:eastAsia="Times New Roman" w:hAnsi="Times New Roman" w:cs="Times New Roman"/>
          <w:sz w:val="24"/>
          <w:szCs w:val="24"/>
        </w:rPr>
        <w:t xml:space="preserve"> </w:t>
      </w:r>
      <w:hyperlink r:id="rId115">
        <w:r>
          <w:rPr>
            <w:rFonts w:ascii="Times New Roman" w:eastAsia="Times New Roman" w:hAnsi="Times New Roman" w:cs="Times New Roman"/>
            <w:color w:val="067499"/>
            <w:sz w:val="24"/>
            <w:szCs w:val="24"/>
            <w:highlight w:val="white"/>
          </w:rPr>
          <w:t>https://doi.org/10.3389/fpls.2020.546518</w:t>
        </w:r>
      </w:hyperlink>
      <w:r>
        <w:rPr>
          <w:rFonts w:ascii="Times New Roman" w:eastAsia="Times New Roman" w:hAnsi="Times New Roman" w:cs="Times New Roman"/>
          <w:sz w:val="24"/>
          <w:szCs w:val="24"/>
        </w:rPr>
        <w:t>.</w:t>
      </w:r>
    </w:p>
    <w:p w14:paraId="00000151" w14:textId="77777777" w:rsidR="000D3EF9" w:rsidRDefault="00000000">
      <w:pPr>
        <w:spacing w:before="240" w:line="360" w:lineRule="auto"/>
        <w:jc w:val="both"/>
      </w:pPr>
      <w:r>
        <w:rPr>
          <w:rFonts w:ascii="Times New Roman" w:eastAsia="Times New Roman" w:hAnsi="Times New Roman" w:cs="Times New Roman"/>
          <w:color w:val="444746"/>
          <w:sz w:val="24"/>
          <w:szCs w:val="24"/>
          <w:highlight w:val="white"/>
        </w:rPr>
        <w:t xml:space="preserve">Sage, R.F., Sage, T.L., Pearcy, R.W. and Borsch, T., 2007. The taxonomic distribution of </w:t>
      </w:r>
      <w:r>
        <w:rPr>
          <w:rFonts w:ascii="Times New Roman" w:eastAsia="Times New Roman" w:hAnsi="Times New Roman" w:cs="Times New Roman"/>
          <w:color w:val="222222"/>
          <w:sz w:val="24"/>
          <w:szCs w:val="24"/>
          <w:highlight w:val="white"/>
        </w:rPr>
        <w:t>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444746"/>
          <w:sz w:val="24"/>
          <w:szCs w:val="24"/>
          <w:highlight w:val="white"/>
        </w:rPr>
        <w:t xml:space="preserve"> photosynthesis in </w:t>
      </w:r>
      <w:proofErr w:type="spellStart"/>
      <w:r>
        <w:rPr>
          <w:rFonts w:ascii="Times New Roman" w:eastAsia="Times New Roman" w:hAnsi="Times New Roman" w:cs="Times New Roman"/>
          <w:color w:val="444746"/>
          <w:sz w:val="24"/>
          <w:szCs w:val="24"/>
          <w:highlight w:val="white"/>
        </w:rPr>
        <w:t>Amaranthaceae</w:t>
      </w:r>
      <w:proofErr w:type="spellEnd"/>
      <w:r>
        <w:rPr>
          <w:rFonts w:ascii="Times New Roman" w:eastAsia="Times New Roman" w:hAnsi="Times New Roman" w:cs="Times New Roman"/>
          <w:color w:val="444746"/>
          <w:sz w:val="24"/>
          <w:szCs w:val="24"/>
          <w:highlight w:val="white"/>
        </w:rPr>
        <w:t xml:space="preserve"> </w:t>
      </w:r>
      <w:proofErr w:type="spellStart"/>
      <w:r>
        <w:rPr>
          <w:rFonts w:ascii="Times New Roman" w:eastAsia="Times New Roman" w:hAnsi="Times New Roman" w:cs="Times New Roman"/>
          <w:color w:val="444746"/>
          <w:sz w:val="24"/>
          <w:szCs w:val="24"/>
          <w:highlight w:val="white"/>
        </w:rPr>
        <w:t>sensu</w:t>
      </w:r>
      <w:proofErr w:type="spellEnd"/>
      <w:r>
        <w:rPr>
          <w:rFonts w:ascii="Times New Roman" w:eastAsia="Times New Roman" w:hAnsi="Times New Roman" w:cs="Times New Roman"/>
          <w:color w:val="444746"/>
          <w:sz w:val="24"/>
          <w:szCs w:val="24"/>
          <w:highlight w:val="white"/>
        </w:rPr>
        <w:t xml:space="preserve"> </w:t>
      </w:r>
      <w:proofErr w:type="spellStart"/>
      <w:r>
        <w:rPr>
          <w:rFonts w:ascii="Times New Roman" w:eastAsia="Times New Roman" w:hAnsi="Times New Roman" w:cs="Times New Roman"/>
          <w:color w:val="444746"/>
          <w:sz w:val="24"/>
          <w:szCs w:val="24"/>
          <w:highlight w:val="white"/>
        </w:rPr>
        <w:t>stricto</w:t>
      </w:r>
      <w:proofErr w:type="spellEnd"/>
      <w:r>
        <w:rPr>
          <w:rFonts w:ascii="Times New Roman" w:eastAsia="Times New Roman" w:hAnsi="Times New Roman" w:cs="Times New Roman"/>
          <w:color w:val="444746"/>
          <w:sz w:val="24"/>
          <w:szCs w:val="24"/>
          <w:highlight w:val="white"/>
        </w:rPr>
        <w:t>.</w:t>
      </w:r>
      <w:r>
        <w:rPr>
          <w:rFonts w:ascii="Times New Roman" w:eastAsia="Times New Roman" w:hAnsi="Times New Roman" w:cs="Times New Roman"/>
          <w:i/>
          <w:color w:val="444746"/>
          <w:sz w:val="24"/>
          <w:szCs w:val="24"/>
          <w:highlight w:val="white"/>
        </w:rPr>
        <w:t xml:space="preserve"> American Journal of Botany, 94</w:t>
      </w:r>
      <w:r>
        <w:rPr>
          <w:rFonts w:ascii="Times New Roman" w:eastAsia="Times New Roman" w:hAnsi="Times New Roman" w:cs="Times New Roman"/>
          <w:color w:val="444746"/>
          <w:sz w:val="24"/>
          <w:szCs w:val="24"/>
          <w:highlight w:val="white"/>
        </w:rPr>
        <w:t xml:space="preserve">(12), pp.1992-2003. </w:t>
      </w:r>
      <w:hyperlink r:id="rId116">
        <w:r>
          <w:rPr>
            <w:rFonts w:ascii="Times New Roman" w:eastAsia="Times New Roman" w:hAnsi="Times New Roman" w:cs="Times New Roman"/>
            <w:color w:val="0B57D0"/>
            <w:sz w:val="24"/>
            <w:szCs w:val="24"/>
            <w:highlight w:val="white"/>
          </w:rPr>
          <w:t>https://doi.org/10.3732/ajb.94.12.1992</w:t>
        </w:r>
      </w:hyperlink>
      <w:r>
        <w:rPr>
          <w:rFonts w:ascii="Times New Roman" w:eastAsia="Times New Roman" w:hAnsi="Times New Roman" w:cs="Times New Roman"/>
          <w:color w:val="444746"/>
          <w:sz w:val="24"/>
          <w:szCs w:val="24"/>
          <w:highlight w:val="white"/>
        </w:rPr>
        <w:t>.</w:t>
      </w:r>
    </w:p>
    <w:p w14:paraId="00000152" w14:textId="77777777" w:rsidR="000D3EF9" w:rsidRDefault="00000000">
      <w:pPr>
        <w:spacing w:before="240" w:line="360" w:lineRule="auto"/>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Sage, R.F., 2016. Tracking the evolutionary rise of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metabolism. </w:t>
      </w:r>
      <w:r>
        <w:rPr>
          <w:rFonts w:ascii="Times New Roman" w:eastAsia="Times New Roman" w:hAnsi="Times New Roman" w:cs="Times New Roman"/>
          <w:i/>
          <w:color w:val="222222"/>
          <w:sz w:val="24"/>
          <w:szCs w:val="24"/>
          <w:highlight w:val="white"/>
        </w:rPr>
        <w:t>Journal of Experimental Botany</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67</w:t>
      </w:r>
      <w:r>
        <w:rPr>
          <w:rFonts w:ascii="Times New Roman" w:eastAsia="Times New Roman" w:hAnsi="Times New Roman" w:cs="Times New Roman"/>
          <w:color w:val="222222"/>
          <w:sz w:val="24"/>
          <w:szCs w:val="24"/>
          <w:highlight w:val="white"/>
        </w:rPr>
        <w:t xml:space="preserve">(10), pp.2919-2922. </w:t>
      </w:r>
      <w:hyperlink r:id="rId117">
        <w:r>
          <w:rPr>
            <w:rFonts w:ascii="Times New Roman" w:eastAsia="Times New Roman" w:hAnsi="Times New Roman" w:cs="Times New Roman"/>
            <w:color w:val="067499"/>
            <w:sz w:val="24"/>
            <w:szCs w:val="24"/>
            <w:highlight w:val="white"/>
          </w:rPr>
          <w:t>https://doi.org/10.1093/jxb/erw137</w:t>
        </w:r>
      </w:hyperlink>
      <w:r>
        <w:rPr>
          <w:rFonts w:ascii="Times New Roman" w:eastAsia="Times New Roman" w:hAnsi="Times New Roman" w:cs="Times New Roman"/>
          <w:sz w:val="24"/>
          <w:szCs w:val="24"/>
        </w:rPr>
        <w:t>.</w:t>
      </w:r>
    </w:p>
    <w:p w14:paraId="00000153"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lastRenderedPageBreak/>
        <w:t>Sage, R.F., 2017. A portrait of the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photosynthetic family on the 50th anniversary of its discovery: species number, evolutionary lineages, and Hall of Fame. </w:t>
      </w:r>
      <w:r>
        <w:rPr>
          <w:rFonts w:ascii="Times New Roman" w:eastAsia="Times New Roman" w:hAnsi="Times New Roman" w:cs="Times New Roman"/>
          <w:i/>
          <w:color w:val="222222"/>
          <w:sz w:val="24"/>
          <w:szCs w:val="24"/>
          <w:highlight w:val="white"/>
        </w:rPr>
        <w:t>Journal of Experimental Botany</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68</w:t>
      </w:r>
      <w:r>
        <w:rPr>
          <w:rFonts w:ascii="Times New Roman" w:eastAsia="Times New Roman" w:hAnsi="Times New Roman" w:cs="Times New Roman"/>
          <w:color w:val="222222"/>
          <w:sz w:val="24"/>
          <w:szCs w:val="24"/>
          <w:highlight w:val="white"/>
        </w:rPr>
        <w:t xml:space="preserve">(2), </w:t>
      </w:r>
      <w:proofErr w:type="gramStart"/>
      <w:r>
        <w:rPr>
          <w:rFonts w:ascii="Times New Roman" w:eastAsia="Times New Roman" w:hAnsi="Times New Roman" w:cs="Times New Roman"/>
          <w:color w:val="222222"/>
          <w:sz w:val="24"/>
          <w:szCs w:val="24"/>
          <w:highlight w:val="white"/>
        </w:rPr>
        <w:t>pp.e</w:t>
      </w:r>
      <w:proofErr w:type="gramEnd"/>
      <w:r>
        <w:rPr>
          <w:rFonts w:ascii="Times New Roman" w:eastAsia="Times New Roman" w:hAnsi="Times New Roman" w:cs="Times New Roman"/>
          <w:color w:val="222222"/>
          <w:sz w:val="24"/>
          <w:szCs w:val="24"/>
          <w:highlight w:val="white"/>
        </w:rPr>
        <w:t>11-e28.</w:t>
      </w:r>
      <w:r>
        <w:rPr>
          <w:rFonts w:ascii="Times New Roman" w:eastAsia="Times New Roman" w:hAnsi="Times New Roman" w:cs="Times New Roman"/>
          <w:sz w:val="24"/>
          <w:szCs w:val="24"/>
        </w:rPr>
        <w:t xml:space="preserve"> </w:t>
      </w:r>
      <w:hyperlink r:id="rId118">
        <w:r>
          <w:rPr>
            <w:rFonts w:ascii="Times New Roman" w:eastAsia="Times New Roman" w:hAnsi="Times New Roman" w:cs="Times New Roman"/>
            <w:color w:val="38A6CB"/>
            <w:sz w:val="24"/>
            <w:szCs w:val="24"/>
            <w:highlight w:val="white"/>
          </w:rPr>
          <w:t>https://doi.org/10.1093/jxb/erx005</w:t>
        </w:r>
      </w:hyperlink>
      <w:r>
        <w:rPr>
          <w:rFonts w:ascii="Times New Roman" w:eastAsia="Times New Roman" w:hAnsi="Times New Roman" w:cs="Times New Roman"/>
          <w:sz w:val="24"/>
          <w:szCs w:val="24"/>
        </w:rPr>
        <w:t>.</w:t>
      </w:r>
    </w:p>
    <w:p w14:paraId="00000154"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 xml:space="preserve">Sage, R.F., Christin, </w:t>
      </w:r>
      <w:proofErr w:type="gramStart"/>
      <w:r>
        <w:rPr>
          <w:rFonts w:ascii="Times New Roman" w:eastAsia="Times New Roman" w:hAnsi="Times New Roman" w:cs="Times New Roman"/>
          <w:color w:val="222222"/>
          <w:sz w:val="24"/>
          <w:szCs w:val="24"/>
          <w:highlight w:val="white"/>
        </w:rPr>
        <w:t>P.A.</w:t>
      </w:r>
      <w:proofErr w:type="gramEnd"/>
      <w:r>
        <w:rPr>
          <w:rFonts w:ascii="Times New Roman" w:eastAsia="Times New Roman" w:hAnsi="Times New Roman" w:cs="Times New Roman"/>
          <w:color w:val="222222"/>
          <w:sz w:val="24"/>
          <w:szCs w:val="24"/>
          <w:highlight w:val="white"/>
        </w:rPr>
        <w:t xml:space="preserve"> and Edwards, E.J., 2011. The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plant lineages of planet Earth. </w:t>
      </w:r>
      <w:r>
        <w:rPr>
          <w:rFonts w:ascii="Times New Roman" w:eastAsia="Times New Roman" w:hAnsi="Times New Roman" w:cs="Times New Roman"/>
          <w:i/>
          <w:color w:val="222222"/>
          <w:sz w:val="24"/>
          <w:szCs w:val="24"/>
          <w:highlight w:val="white"/>
        </w:rPr>
        <w:t>Journal of Experimental Botany</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62</w:t>
      </w:r>
      <w:r>
        <w:rPr>
          <w:rFonts w:ascii="Times New Roman" w:eastAsia="Times New Roman" w:hAnsi="Times New Roman" w:cs="Times New Roman"/>
          <w:color w:val="222222"/>
          <w:sz w:val="24"/>
          <w:szCs w:val="24"/>
          <w:highlight w:val="white"/>
        </w:rPr>
        <w:t>(9), pp.3155-3169</w:t>
      </w:r>
      <w:r>
        <w:rPr>
          <w:rFonts w:ascii="Times New Roman" w:eastAsia="Times New Roman" w:hAnsi="Times New Roman" w:cs="Times New Roman"/>
          <w:color w:val="000000"/>
          <w:sz w:val="24"/>
          <w:szCs w:val="24"/>
          <w:highlight w:val="white"/>
        </w:rPr>
        <w:t>.</w:t>
      </w:r>
      <w:r>
        <w:rPr>
          <w:rFonts w:ascii="Times New Roman" w:eastAsia="Times New Roman" w:hAnsi="Times New Roman" w:cs="Times New Roman"/>
          <w:sz w:val="24"/>
          <w:szCs w:val="24"/>
        </w:rPr>
        <w:t xml:space="preserve"> </w:t>
      </w:r>
      <w:hyperlink r:id="rId119">
        <w:r>
          <w:rPr>
            <w:rFonts w:ascii="Times New Roman" w:eastAsia="Times New Roman" w:hAnsi="Times New Roman" w:cs="Times New Roman"/>
            <w:color w:val="0563C1"/>
            <w:sz w:val="24"/>
            <w:szCs w:val="24"/>
            <w:highlight w:val="white"/>
          </w:rPr>
          <w:t>https://doi.org/10.1093/jxb/err048</w:t>
        </w:r>
      </w:hyperlink>
      <w:r>
        <w:rPr>
          <w:rFonts w:ascii="Times New Roman" w:eastAsia="Times New Roman" w:hAnsi="Times New Roman" w:cs="Times New Roman"/>
          <w:sz w:val="24"/>
          <w:szCs w:val="24"/>
        </w:rPr>
        <w:t>.</w:t>
      </w:r>
    </w:p>
    <w:p w14:paraId="00000155" w14:textId="77777777" w:rsidR="000D3EF9" w:rsidRDefault="00000000">
      <w:pPr>
        <w:spacing w:before="240" w:line="360" w:lineRule="auto"/>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 xml:space="preserve">Sage, R.F., Sage, T.L. and </w:t>
      </w:r>
      <w:proofErr w:type="spellStart"/>
      <w:r>
        <w:rPr>
          <w:rFonts w:ascii="Times New Roman" w:eastAsia="Times New Roman" w:hAnsi="Times New Roman" w:cs="Times New Roman"/>
          <w:color w:val="222222"/>
          <w:sz w:val="24"/>
          <w:szCs w:val="24"/>
          <w:highlight w:val="white"/>
        </w:rPr>
        <w:t>Kocacinar</w:t>
      </w:r>
      <w:proofErr w:type="spellEnd"/>
      <w:r>
        <w:rPr>
          <w:rFonts w:ascii="Times New Roman" w:eastAsia="Times New Roman" w:hAnsi="Times New Roman" w:cs="Times New Roman"/>
          <w:color w:val="222222"/>
          <w:sz w:val="24"/>
          <w:szCs w:val="24"/>
          <w:highlight w:val="white"/>
        </w:rPr>
        <w:t>, F., 2012. Photorespiration and the evolution of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photosynthesis. </w:t>
      </w:r>
      <w:r>
        <w:rPr>
          <w:rFonts w:ascii="Times New Roman" w:eastAsia="Times New Roman" w:hAnsi="Times New Roman" w:cs="Times New Roman"/>
          <w:i/>
          <w:color w:val="222222"/>
          <w:sz w:val="24"/>
          <w:szCs w:val="24"/>
          <w:highlight w:val="white"/>
        </w:rPr>
        <w:t>Annual Review of Plant Biology</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63</w:t>
      </w:r>
      <w:r>
        <w:rPr>
          <w:rFonts w:ascii="Times New Roman" w:eastAsia="Times New Roman" w:hAnsi="Times New Roman" w:cs="Times New Roman"/>
          <w:color w:val="222222"/>
          <w:sz w:val="24"/>
          <w:szCs w:val="24"/>
          <w:highlight w:val="white"/>
        </w:rPr>
        <w:t xml:space="preserve">, pp.19-47. </w:t>
      </w:r>
      <w:hyperlink r:id="rId120">
        <w:r>
          <w:rPr>
            <w:rFonts w:ascii="Times New Roman" w:eastAsia="Times New Roman" w:hAnsi="Times New Roman" w:cs="Times New Roman"/>
            <w:color w:val="38A6CB"/>
            <w:sz w:val="24"/>
            <w:szCs w:val="24"/>
            <w:highlight w:val="white"/>
          </w:rPr>
          <w:t>https://doi.org/10.1146/annurev-arplant-042811-105511</w:t>
        </w:r>
      </w:hyperlink>
      <w:r>
        <w:rPr>
          <w:rFonts w:ascii="Times New Roman" w:eastAsia="Times New Roman" w:hAnsi="Times New Roman" w:cs="Times New Roman"/>
          <w:sz w:val="24"/>
          <w:szCs w:val="24"/>
        </w:rPr>
        <w:t>.</w:t>
      </w:r>
    </w:p>
    <w:p w14:paraId="00000156"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 xml:space="preserve">Sage, R.F., Monson, R.K., </w:t>
      </w:r>
      <w:proofErr w:type="spellStart"/>
      <w:r>
        <w:rPr>
          <w:rFonts w:ascii="Times New Roman" w:eastAsia="Times New Roman" w:hAnsi="Times New Roman" w:cs="Times New Roman"/>
          <w:color w:val="222222"/>
          <w:sz w:val="24"/>
          <w:szCs w:val="24"/>
          <w:highlight w:val="white"/>
        </w:rPr>
        <w:t>Ehleringer</w:t>
      </w:r>
      <w:proofErr w:type="spellEnd"/>
      <w:r>
        <w:rPr>
          <w:rFonts w:ascii="Times New Roman" w:eastAsia="Times New Roman" w:hAnsi="Times New Roman" w:cs="Times New Roman"/>
          <w:color w:val="222222"/>
          <w:sz w:val="24"/>
          <w:szCs w:val="24"/>
          <w:highlight w:val="white"/>
        </w:rPr>
        <w:t>, J.R., Adachi, S. and Pearcy, R.W., 2018. Some like it hot: the physiological ecology of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plant evolution. </w:t>
      </w:r>
      <w:proofErr w:type="spellStart"/>
      <w:r>
        <w:rPr>
          <w:rFonts w:ascii="Times New Roman" w:eastAsia="Times New Roman" w:hAnsi="Times New Roman" w:cs="Times New Roman"/>
          <w:i/>
          <w:color w:val="222222"/>
          <w:sz w:val="24"/>
          <w:szCs w:val="24"/>
          <w:highlight w:val="white"/>
        </w:rPr>
        <w:t>Oecologia</w:t>
      </w:r>
      <w:proofErr w:type="spellEnd"/>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187</w:t>
      </w:r>
      <w:r>
        <w:rPr>
          <w:rFonts w:ascii="Times New Roman" w:eastAsia="Times New Roman" w:hAnsi="Times New Roman" w:cs="Times New Roman"/>
          <w:color w:val="222222"/>
          <w:sz w:val="24"/>
          <w:szCs w:val="24"/>
          <w:highlight w:val="white"/>
        </w:rPr>
        <w:t xml:space="preserve">(4), pp.941-966. </w:t>
      </w:r>
      <w:hyperlink r:id="rId121">
        <w:r>
          <w:rPr>
            <w:rFonts w:ascii="Times New Roman" w:eastAsia="Times New Roman" w:hAnsi="Times New Roman" w:cs="Times New Roman"/>
            <w:color w:val="38A6CB"/>
            <w:sz w:val="24"/>
            <w:szCs w:val="24"/>
            <w:highlight w:val="white"/>
          </w:rPr>
          <w:t>https://doi.org/10.1007/s00442-018-4191-6</w:t>
        </w:r>
      </w:hyperlink>
      <w:r>
        <w:rPr>
          <w:rFonts w:ascii="Times New Roman" w:eastAsia="Times New Roman" w:hAnsi="Times New Roman" w:cs="Times New Roman"/>
          <w:sz w:val="24"/>
          <w:szCs w:val="24"/>
        </w:rPr>
        <w:t>.</w:t>
      </w:r>
    </w:p>
    <w:p w14:paraId="00000157"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 xml:space="preserve">Sage, R.F., </w:t>
      </w:r>
      <w:proofErr w:type="spellStart"/>
      <w:r>
        <w:rPr>
          <w:rFonts w:ascii="Times New Roman" w:eastAsia="Times New Roman" w:hAnsi="Times New Roman" w:cs="Times New Roman"/>
          <w:color w:val="222222"/>
          <w:sz w:val="24"/>
          <w:szCs w:val="24"/>
          <w:highlight w:val="white"/>
        </w:rPr>
        <w:t>Khoshravesh</w:t>
      </w:r>
      <w:proofErr w:type="spellEnd"/>
      <w:r>
        <w:rPr>
          <w:rFonts w:ascii="Times New Roman" w:eastAsia="Times New Roman" w:hAnsi="Times New Roman" w:cs="Times New Roman"/>
          <w:color w:val="222222"/>
          <w:sz w:val="24"/>
          <w:szCs w:val="24"/>
          <w:highlight w:val="white"/>
        </w:rPr>
        <w:t>, R. and Sage, T.L., 2014. From proto-Kranz to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Kranz: building the bridge to C</w:t>
      </w:r>
      <w:r>
        <w:rPr>
          <w:rFonts w:ascii="Times New Roman" w:eastAsia="Times New Roman" w:hAnsi="Times New Roman" w:cs="Times New Roman"/>
          <w:color w:val="222222"/>
          <w:sz w:val="24"/>
          <w:szCs w:val="24"/>
          <w:highlight w:val="white"/>
          <w:vertAlign w:val="subscript"/>
        </w:rPr>
        <w:t xml:space="preserve">4 </w:t>
      </w:r>
      <w:r>
        <w:rPr>
          <w:rFonts w:ascii="Times New Roman" w:eastAsia="Times New Roman" w:hAnsi="Times New Roman" w:cs="Times New Roman"/>
          <w:color w:val="222222"/>
          <w:sz w:val="24"/>
          <w:szCs w:val="24"/>
          <w:highlight w:val="white"/>
        </w:rPr>
        <w:t xml:space="preserve">photosynthesis. </w:t>
      </w:r>
      <w:r>
        <w:rPr>
          <w:rFonts w:ascii="Times New Roman" w:eastAsia="Times New Roman" w:hAnsi="Times New Roman" w:cs="Times New Roman"/>
          <w:i/>
          <w:color w:val="222222"/>
          <w:sz w:val="24"/>
          <w:szCs w:val="24"/>
          <w:highlight w:val="white"/>
        </w:rPr>
        <w:t>Journal of Experimental Botany</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65</w:t>
      </w:r>
      <w:r>
        <w:rPr>
          <w:rFonts w:ascii="Times New Roman" w:eastAsia="Times New Roman" w:hAnsi="Times New Roman" w:cs="Times New Roman"/>
          <w:color w:val="222222"/>
          <w:sz w:val="24"/>
          <w:szCs w:val="24"/>
          <w:highlight w:val="white"/>
        </w:rPr>
        <w:t xml:space="preserve">(13), pp.3341-3356. </w:t>
      </w:r>
      <w:hyperlink r:id="rId122">
        <w:r>
          <w:rPr>
            <w:rFonts w:ascii="Times New Roman" w:eastAsia="Times New Roman" w:hAnsi="Times New Roman" w:cs="Times New Roman"/>
            <w:color w:val="067499"/>
            <w:sz w:val="24"/>
            <w:szCs w:val="24"/>
            <w:highlight w:val="white"/>
          </w:rPr>
          <w:t>https://doi.org/10.1093/jxb/eru180</w:t>
        </w:r>
      </w:hyperlink>
      <w:r>
        <w:rPr>
          <w:rFonts w:ascii="Times New Roman" w:eastAsia="Times New Roman" w:hAnsi="Times New Roman" w:cs="Times New Roman"/>
          <w:sz w:val="24"/>
          <w:szCs w:val="24"/>
        </w:rPr>
        <w:t>.</w:t>
      </w:r>
    </w:p>
    <w:p w14:paraId="00000158"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 xml:space="preserve">Said Gutiérrez-Ortega, J., Yamamoto, T., </w:t>
      </w:r>
      <w:proofErr w:type="spellStart"/>
      <w:r>
        <w:rPr>
          <w:rFonts w:ascii="Times New Roman" w:eastAsia="Times New Roman" w:hAnsi="Times New Roman" w:cs="Times New Roman"/>
          <w:color w:val="222222"/>
          <w:sz w:val="24"/>
          <w:szCs w:val="24"/>
          <w:highlight w:val="white"/>
        </w:rPr>
        <w:t>Vovides</w:t>
      </w:r>
      <w:proofErr w:type="spellEnd"/>
      <w:r>
        <w:rPr>
          <w:rFonts w:ascii="Times New Roman" w:eastAsia="Times New Roman" w:hAnsi="Times New Roman" w:cs="Times New Roman"/>
          <w:color w:val="222222"/>
          <w:sz w:val="24"/>
          <w:szCs w:val="24"/>
          <w:highlight w:val="white"/>
        </w:rPr>
        <w:t>, A.P., Angel Pérez-</w:t>
      </w:r>
      <w:proofErr w:type="spellStart"/>
      <w:r>
        <w:rPr>
          <w:rFonts w:ascii="Times New Roman" w:eastAsia="Times New Roman" w:hAnsi="Times New Roman" w:cs="Times New Roman"/>
          <w:color w:val="222222"/>
          <w:sz w:val="24"/>
          <w:szCs w:val="24"/>
          <w:highlight w:val="white"/>
        </w:rPr>
        <w:t>Farrera</w:t>
      </w:r>
      <w:proofErr w:type="spellEnd"/>
      <w:r>
        <w:rPr>
          <w:rFonts w:ascii="Times New Roman" w:eastAsia="Times New Roman" w:hAnsi="Times New Roman" w:cs="Times New Roman"/>
          <w:color w:val="222222"/>
          <w:sz w:val="24"/>
          <w:szCs w:val="24"/>
          <w:highlight w:val="white"/>
        </w:rPr>
        <w:t>, M., Martinez, J.F., Molina-</w:t>
      </w:r>
      <w:proofErr w:type="spellStart"/>
      <w:r>
        <w:rPr>
          <w:rFonts w:ascii="Times New Roman" w:eastAsia="Times New Roman" w:hAnsi="Times New Roman" w:cs="Times New Roman"/>
          <w:color w:val="222222"/>
          <w:sz w:val="24"/>
          <w:szCs w:val="24"/>
          <w:highlight w:val="white"/>
        </w:rPr>
        <w:t>Freaner</w:t>
      </w:r>
      <w:proofErr w:type="spellEnd"/>
      <w:r>
        <w:rPr>
          <w:rFonts w:ascii="Times New Roman" w:eastAsia="Times New Roman" w:hAnsi="Times New Roman" w:cs="Times New Roman"/>
          <w:color w:val="222222"/>
          <w:sz w:val="24"/>
          <w:szCs w:val="24"/>
          <w:highlight w:val="white"/>
        </w:rPr>
        <w:t xml:space="preserve">, F., </w:t>
      </w:r>
      <w:proofErr w:type="spellStart"/>
      <w:r>
        <w:rPr>
          <w:rFonts w:ascii="Times New Roman" w:eastAsia="Times New Roman" w:hAnsi="Times New Roman" w:cs="Times New Roman"/>
          <w:color w:val="222222"/>
          <w:sz w:val="24"/>
          <w:szCs w:val="24"/>
          <w:highlight w:val="white"/>
        </w:rPr>
        <w:t>Watano</w:t>
      </w:r>
      <w:proofErr w:type="spellEnd"/>
      <w:r>
        <w:rPr>
          <w:rFonts w:ascii="Times New Roman" w:eastAsia="Times New Roman" w:hAnsi="Times New Roman" w:cs="Times New Roman"/>
          <w:color w:val="222222"/>
          <w:sz w:val="24"/>
          <w:szCs w:val="24"/>
          <w:highlight w:val="white"/>
        </w:rPr>
        <w:t xml:space="preserve">, Y. and </w:t>
      </w:r>
      <w:proofErr w:type="spellStart"/>
      <w:r>
        <w:rPr>
          <w:rFonts w:ascii="Times New Roman" w:eastAsia="Times New Roman" w:hAnsi="Times New Roman" w:cs="Times New Roman"/>
          <w:color w:val="222222"/>
          <w:sz w:val="24"/>
          <w:szCs w:val="24"/>
          <w:highlight w:val="white"/>
        </w:rPr>
        <w:t>Kajita</w:t>
      </w:r>
      <w:proofErr w:type="spellEnd"/>
      <w:r>
        <w:rPr>
          <w:rFonts w:ascii="Times New Roman" w:eastAsia="Times New Roman" w:hAnsi="Times New Roman" w:cs="Times New Roman"/>
          <w:color w:val="222222"/>
          <w:sz w:val="24"/>
          <w:szCs w:val="24"/>
          <w:highlight w:val="white"/>
        </w:rPr>
        <w:t xml:space="preserve">, T., 2018. Aridification as a driver of biodiversity: a case study for the cycad genus </w:t>
      </w:r>
      <w:proofErr w:type="spellStart"/>
      <w:r>
        <w:rPr>
          <w:rFonts w:ascii="Times New Roman" w:eastAsia="Times New Roman" w:hAnsi="Times New Roman" w:cs="Times New Roman"/>
          <w:i/>
          <w:color w:val="222222"/>
          <w:sz w:val="24"/>
          <w:szCs w:val="24"/>
          <w:highlight w:val="white"/>
        </w:rPr>
        <w:t>Dioon</w:t>
      </w:r>
      <w:proofErr w:type="spellEnd"/>
      <w:r>
        <w:rPr>
          <w:rFonts w:ascii="Times New Roman" w:eastAsia="Times New Roman" w:hAnsi="Times New Roman" w:cs="Times New Roman"/>
          <w:i/>
          <w:color w:val="222222"/>
          <w:sz w:val="24"/>
          <w:szCs w:val="24"/>
          <w:highlight w:val="white"/>
        </w:rPr>
        <w:t xml:space="preserve"> </w:t>
      </w:r>
      <w:r>
        <w:rPr>
          <w:rFonts w:ascii="Times New Roman" w:eastAsia="Times New Roman" w:hAnsi="Times New Roman" w:cs="Times New Roman"/>
          <w:color w:val="222222"/>
          <w:sz w:val="24"/>
          <w:szCs w:val="24"/>
          <w:highlight w:val="white"/>
        </w:rPr>
        <w:t>(</w:t>
      </w:r>
      <w:proofErr w:type="spellStart"/>
      <w:r>
        <w:rPr>
          <w:rFonts w:ascii="Times New Roman" w:eastAsia="Times New Roman" w:hAnsi="Times New Roman" w:cs="Times New Roman"/>
          <w:color w:val="222222"/>
          <w:sz w:val="24"/>
          <w:szCs w:val="24"/>
          <w:highlight w:val="white"/>
        </w:rPr>
        <w:t>Zamiaceae</w:t>
      </w:r>
      <w:proofErr w:type="spellEnd"/>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Annals of Botany</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121</w:t>
      </w:r>
      <w:r>
        <w:rPr>
          <w:rFonts w:ascii="Times New Roman" w:eastAsia="Times New Roman" w:hAnsi="Times New Roman" w:cs="Times New Roman"/>
          <w:color w:val="222222"/>
          <w:sz w:val="24"/>
          <w:szCs w:val="24"/>
          <w:highlight w:val="white"/>
        </w:rPr>
        <w:t xml:space="preserve">(1), pp.47-60. </w:t>
      </w:r>
      <w:hyperlink r:id="rId123">
        <w:r>
          <w:rPr>
            <w:rFonts w:ascii="Times New Roman" w:eastAsia="Times New Roman" w:hAnsi="Times New Roman" w:cs="Times New Roman"/>
            <w:color w:val="006FB7"/>
            <w:sz w:val="24"/>
            <w:szCs w:val="24"/>
            <w:highlight w:val="white"/>
          </w:rPr>
          <w:t>https://doi.org/10.1093/aob/mcx123</w:t>
        </w:r>
      </w:hyperlink>
      <w:r>
        <w:rPr>
          <w:rFonts w:ascii="Times New Roman" w:eastAsia="Times New Roman" w:hAnsi="Times New Roman" w:cs="Times New Roman"/>
          <w:sz w:val="24"/>
          <w:szCs w:val="24"/>
        </w:rPr>
        <w:t>.</w:t>
      </w:r>
    </w:p>
    <w:p w14:paraId="00000159"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 xml:space="preserve">Salzmann, U., Haywood, A.M., Lunt, D.J., Valdes, P.J. and Hill, D.J., 2008. A new global biome reconstruction and data‐model comparison for the Middle Pliocene. </w:t>
      </w:r>
      <w:r>
        <w:rPr>
          <w:rFonts w:ascii="Times New Roman" w:eastAsia="Times New Roman" w:hAnsi="Times New Roman" w:cs="Times New Roman"/>
          <w:i/>
          <w:color w:val="222222"/>
          <w:sz w:val="24"/>
          <w:szCs w:val="24"/>
          <w:highlight w:val="white"/>
        </w:rPr>
        <w:t>Global Ecology and Biogeography</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17</w:t>
      </w:r>
      <w:r>
        <w:rPr>
          <w:rFonts w:ascii="Times New Roman" w:eastAsia="Times New Roman" w:hAnsi="Times New Roman" w:cs="Times New Roman"/>
          <w:color w:val="222222"/>
          <w:sz w:val="24"/>
          <w:szCs w:val="24"/>
          <w:highlight w:val="white"/>
        </w:rPr>
        <w:t xml:space="preserve">(3), pp.432-447. </w:t>
      </w:r>
      <w:hyperlink r:id="rId124">
        <w:r>
          <w:rPr>
            <w:rFonts w:ascii="Times New Roman" w:eastAsia="Times New Roman" w:hAnsi="Times New Roman" w:cs="Times New Roman"/>
            <w:color w:val="067499"/>
            <w:sz w:val="24"/>
            <w:szCs w:val="24"/>
            <w:highlight w:val="white"/>
          </w:rPr>
          <w:t>https://doi.org/10.1111/j.1466-8238.2008.00381.x</w:t>
        </w:r>
      </w:hyperlink>
      <w:r>
        <w:rPr>
          <w:rFonts w:ascii="Times New Roman" w:eastAsia="Times New Roman" w:hAnsi="Times New Roman" w:cs="Times New Roman"/>
          <w:sz w:val="24"/>
          <w:szCs w:val="24"/>
        </w:rPr>
        <w:t>.</w:t>
      </w:r>
    </w:p>
    <w:p w14:paraId="0000015A"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 xml:space="preserve">Sánchez-del Pino, I. and Motley, T.J., 2010. Evolution of </w:t>
      </w:r>
      <w:proofErr w:type="spellStart"/>
      <w:r>
        <w:rPr>
          <w:rFonts w:ascii="Times New Roman" w:eastAsia="Times New Roman" w:hAnsi="Times New Roman" w:cs="Times New Roman"/>
          <w:i/>
          <w:color w:val="222222"/>
          <w:sz w:val="24"/>
          <w:szCs w:val="24"/>
          <w:highlight w:val="white"/>
        </w:rPr>
        <w:t>Tidestromia</w:t>
      </w:r>
      <w:proofErr w:type="spellEnd"/>
      <w:r>
        <w:rPr>
          <w:rFonts w:ascii="Times New Roman" w:eastAsia="Times New Roman" w:hAnsi="Times New Roman" w:cs="Times New Roman"/>
          <w:i/>
          <w:color w:val="222222"/>
          <w:sz w:val="24"/>
          <w:szCs w:val="24"/>
          <w:highlight w:val="white"/>
        </w:rPr>
        <w:t xml:space="preserve"> </w:t>
      </w:r>
      <w:r>
        <w:rPr>
          <w:rFonts w:ascii="Times New Roman" w:eastAsia="Times New Roman" w:hAnsi="Times New Roman" w:cs="Times New Roman"/>
          <w:color w:val="222222"/>
          <w:sz w:val="24"/>
          <w:szCs w:val="24"/>
          <w:highlight w:val="white"/>
        </w:rPr>
        <w:t>(</w:t>
      </w:r>
      <w:proofErr w:type="spellStart"/>
      <w:r>
        <w:rPr>
          <w:rFonts w:ascii="Times New Roman" w:eastAsia="Times New Roman" w:hAnsi="Times New Roman" w:cs="Times New Roman"/>
          <w:color w:val="222222"/>
          <w:sz w:val="24"/>
          <w:szCs w:val="24"/>
          <w:highlight w:val="white"/>
        </w:rPr>
        <w:t>Amaranthaceae</w:t>
      </w:r>
      <w:proofErr w:type="spellEnd"/>
      <w:r>
        <w:rPr>
          <w:rFonts w:ascii="Times New Roman" w:eastAsia="Times New Roman" w:hAnsi="Times New Roman" w:cs="Times New Roman"/>
          <w:color w:val="222222"/>
          <w:sz w:val="24"/>
          <w:szCs w:val="24"/>
          <w:highlight w:val="white"/>
        </w:rPr>
        <w:t xml:space="preserve">) in the deserts of the southwestern United States and Mexico. </w:t>
      </w:r>
      <w:r>
        <w:rPr>
          <w:rFonts w:ascii="Times New Roman" w:eastAsia="Times New Roman" w:hAnsi="Times New Roman" w:cs="Times New Roman"/>
          <w:i/>
          <w:color w:val="222222"/>
          <w:sz w:val="24"/>
          <w:szCs w:val="24"/>
          <w:highlight w:val="white"/>
        </w:rPr>
        <w:t>Taxon</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59</w:t>
      </w:r>
      <w:r>
        <w:rPr>
          <w:rFonts w:ascii="Times New Roman" w:eastAsia="Times New Roman" w:hAnsi="Times New Roman" w:cs="Times New Roman"/>
          <w:color w:val="222222"/>
          <w:sz w:val="24"/>
          <w:szCs w:val="24"/>
          <w:highlight w:val="white"/>
        </w:rPr>
        <w:t xml:space="preserve">(1), pp.38-48. </w:t>
      </w:r>
      <w:hyperlink r:id="rId125">
        <w:r>
          <w:rPr>
            <w:rFonts w:ascii="Times New Roman" w:eastAsia="Times New Roman" w:hAnsi="Times New Roman" w:cs="Times New Roman"/>
            <w:color w:val="005274"/>
            <w:sz w:val="24"/>
            <w:szCs w:val="24"/>
            <w:highlight w:val="white"/>
          </w:rPr>
          <w:t>https://doi.org/10.1002/tax.591005</w:t>
        </w:r>
      </w:hyperlink>
      <w:r>
        <w:rPr>
          <w:rFonts w:ascii="Times New Roman" w:eastAsia="Times New Roman" w:hAnsi="Times New Roman" w:cs="Times New Roman"/>
          <w:sz w:val="24"/>
          <w:szCs w:val="24"/>
        </w:rPr>
        <w:t>.</w:t>
      </w:r>
    </w:p>
    <w:p w14:paraId="0000015B" w14:textId="77777777" w:rsidR="000D3EF9" w:rsidRDefault="00000000">
      <w:pPr>
        <w:spacing w:before="240" w:line="360" w:lineRule="auto"/>
        <w:jc w:val="both"/>
        <w:rPr>
          <w:rFonts w:ascii="Times New Roman" w:eastAsia="Times New Roman" w:hAnsi="Times New Roman" w:cs="Times New Roman"/>
          <w:color w:val="1B1B1B"/>
          <w:sz w:val="24"/>
          <w:szCs w:val="24"/>
          <w:highlight w:val="white"/>
        </w:rPr>
      </w:pPr>
      <w:r>
        <w:rPr>
          <w:rFonts w:ascii="Times New Roman" w:eastAsia="Times New Roman" w:hAnsi="Times New Roman" w:cs="Times New Roman"/>
          <w:color w:val="222222"/>
          <w:sz w:val="24"/>
          <w:szCs w:val="24"/>
          <w:highlight w:val="white"/>
        </w:rPr>
        <w:t xml:space="preserve">Sánchez-del Pino, I., Motley, T.J. and Borsch, T., 2012. Molecular phylogenetics of </w:t>
      </w:r>
      <w:r>
        <w:rPr>
          <w:rFonts w:ascii="Times New Roman" w:eastAsia="Times New Roman" w:hAnsi="Times New Roman" w:cs="Times New Roman"/>
          <w:i/>
          <w:color w:val="222222"/>
          <w:sz w:val="24"/>
          <w:szCs w:val="24"/>
          <w:highlight w:val="white"/>
        </w:rPr>
        <w:t xml:space="preserve">Alternanthera </w:t>
      </w:r>
      <w:r>
        <w:rPr>
          <w:rFonts w:ascii="Times New Roman" w:eastAsia="Times New Roman" w:hAnsi="Times New Roman" w:cs="Times New Roman"/>
          <w:color w:val="222222"/>
          <w:sz w:val="24"/>
          <w:szCs w:val="24"/>
          <w:highlight w:val="white"/>
        </w:rPr>
        <w:t>(</w:t>
      </w:r>
      <w:proofErr w:type="spellStart"/>
      <w:r>
        <w:rPr>
          <w:rFonts w:ascii="Times New Roman" w:eastAsia="Times New Roman" w:hAnsi="Times New Roman" w:cs="Times New Roman"/>
          <w:color w:val="222222"/>
          <w:sz w:val="24"/>
          <w:szCs w:val="24"/>
          <w:highlight w:val="white"/>
        </w:rPr>
        <w:t>Gomphrenoideae</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Amaranthaceae</w:t>
      </w:r>
      <w:proofErr w:type="spellEnd"/>
      <w:r>
        <w:rPr>
          <w:rFonts w:ascii="Times New Roman" w:eastAsia="Times New Roman" w:hAnsi="Times New Roman" w:cs="Times New Roman"/>
          <w:color w:val="222222"/>
          <w:sz w:val="24"/>
          <w:szCs w:val="24"/>
          <w:highlight w:val="white"/>
        </w:rPr>
        <w:t>): resolving a complex taxonomic history caused by different interpretations of morphological characters in a lineage with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and C</w:t>
      </w:r>
      <w:r>
        <w:rPr>
          <w:rFonts w:ascii="Times New Roman" w:eastAsia="Times New Roman" w:hAnsi="Times New Roman" w:cs="Times New Roman"/>
          <w:color w:val="222222"/>
          <w:sz w:val="24"/>
          <w:szCs w:val="24"/>
          <w:highlight w:val="white"/>
          <w:vertAlign w:val="subscript"/>
        </w:rPr>
        <w:t>3</w:t>
      </w:r>
      <w:r>
        <w:rPr>
          <w:rFonts w:ascii="Times New Roman" w:eastAsia="Times New Roman" w:hAnsi="Times New Roman" w:cs="Times New Roman"/>
          <w:color w:val="222222"/>
          <w:sz w:val="24"/>
          <w:szCs w:val="24"/>
          <w:highlight w:val="white"/>
        </w:rPr>
        <w:t>-C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intermediate species. </w:t>
      </w:r>
      <w:r>
        <w:rPr>
          <w:rFonts w:ascii="Times New Roman" w:eastAsia="Times New Roman" w:hAnsi="Times New Roman" w:cs="Times New Roman"/>
          <w:i/>
          <w:color w:val="222222"/>
          <w:sz w:val="24"/>
          <w:szCs w:val="24"/>
          <w:highlight w:val="white"/>
        </w:rPr>
        <w:t>Botanical Journal of the Linnean Society</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169</w:t>
      </w:r>
      <w:r>
        <w:rPr>
          <w:rFonts w:ascii="Times New Roman" w:eastAsia="Times New Roman" w:hAnsi="Times New Roman" w:cs="Times New Roman"/>
          <w:color w:val="222222"/>
          <w:sz w:val="24"/>
          <w:szCs w:val="24"/>
          <w:highlight w:val="white"/>
        </w:rPr>
        <w:t xml:space="preserve">(3), pp.493-517. </w:t>
      </w:r>
      <w:hyperlink r:id="rId126">
        <w:r>
          <w:rPr>
            <w:rFonts w:ascii="Times New Roman" w:eastAsia="Times New Roman" w:hAnsi="Times New Roman" w:cs="Times New Roman"/>
            <w:color w:val="067499"/>
            <w:sz w:val="24"/>
            <w:szCs w:val="24"/>
            <w:highlight w:val="white"/>
          </w:rPr>
          <w:t>https://doi.org/10.1111/j.1095-8339.2012.01248.x</w:t>
        </w:r>
      </w:hyperlink>
      <w:r>
        <w:rPr>
          <w:rFonts w:ascii="Times New Roman" w:eastAsia="Times New Roman" w:hAnsi="Times New Roman" w:cs="Times New Roman"/>
          <w:sz w:val="24"/>
          <w:szCs w:val="24"/>
        </w:rPr>
        <w:t>.</w:t>
      </w:r>
    </w:p>
    <w:p w14:paraId="0000015C" w14:textId="77777777" w:rsidR="000D3EF9" w:rsidRDefault="00000000">
      <w:pPr>
        <w:spacing w:before="240" w:line="360" w:lineRule="auto"/>
        <w:jc w:val="both"/>
        <w:rPr>
          <w:rFonts w:ascii="Times New Roman" w:eastAsia="Times New Roman" w:hAnsi="Times New Roman" w:cs="Times New Roman"/>
          <w:color w:val="1B1B1B"/>
          <w:sz w:val="24"/>
          <w:szCs w:val="24"/>
          <w:highlight w:val="white"/>
        </w:rPr>
      </w:pPr>
      <w:r>
        <w:rPr>
          <w:rFonts w:ascii="Times New Roman" w:eastAsia="Times New Roman" w:hAnsi="Times New Roman" w:cs="Times New Roman"/>
          <w:color w:val="222222"/>
          <w:sz w:val="24"/>
          <w:szCs w:val="24"/>
          <w:highlight w:val="white"/>
        </w:rPr>
        <w:lastRenderedPageBreak/>
        <w:t xml:space="preserve">Santos, J., Al-Azzawi, M., Aronson, J. and Flowers, T.J., 2016. </w:t>
      </w:r>
      <w:proofErr w:type="spellStart"/>
      <w:r>
        <w:rPr>
          <w:rFonts w:ascii="Times New Roman" w:eastAsia="Times New Roman" w:hAnsi="Times New Roman" w:cs="Times New Roman"/>
          <w:color w:val="222222"/>
          <w:sz w:val="24"/>
          <w:szCs w:val="24"/>
          <w:highlight w:val="white"/>
        </w:rPr>
        <w:t>eHALOPH</w:t>
      </w:r>
      <w:proofErr w:type="spellEnd"/>
      <w:r>
        <w:rPr>
          <w:rFonts w:ascii="Times New Roman" w:eastAsia="Times New Roman" w:hAnsi="Times New Roman" w:cs="Times New Roman"/>
          <w:color w:val="222222"/>
          <w:sz w:val="24"/>
          <w:szCs w:val="24"/>
          <w:highlight w:val="white"/>
        </w:rPr>
        <w:t xml:space="preserve"> a database of salt-tolerant plants: helping put halophytes to work. </w:t>
      </w:r>
      <w:r>
        <w:rPr>
          <w:rFonts w:ascii="Times New Roman" w:eastAsia="Times New Roman" w:hAnsi="Times New Roman" w:cs="Times New Roman"/>
          <w:i/>
          <w:color w:val="222222"/>
          <w:sz w:val="24"/>
          <w:szCs w:val="24"/>
          <w:highlight w:val="white"/>
        </w:rPr>
        <w:t>Plant and Cell Physiology</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57</w:t>
      </w:r>
      <w:r>
        <w:rPr>
          <w:rFonts w:ascii="Times New Roman" w:eastAsia="Times New Roman" w:hAnsi="Times New Roman" w:cs="Times New Roman"/>
          <w:color w:val="222222"/>
          <w:sz w:val="24"/>
          <w:szCs w:val="24"/>
          <w:highlight w:val="white"/>
        </w:rPr>
        <w:t xml:space="preserve">(1), </w:t>
      </w:r>
      <w:proofErr w:type="gramStart"/>
      <w:r>
        <w:rPr>
          <w:rFonts w:ascii="Times New Roman" w:eastAsia="Times New Roman" w:hAnsi="Times New Roman" w:cs="Times New Roman"/>
          <w:color w:val="222222"/>
          <w:sz w:val="24"/>
          <w:szCs w:val="24"/>
          <w:highlight w:val="white"/>
        </w:rPr>
        <w:t>pp.e</w:t>
      </w:r>
      <w:proofErr w:type="gramEnd"/>
      <w:r>
        <w:rPr>
          <w:rFonts w:ascii="Times New Roman" w:eastAsia="Times New Roman" w:hAnsi="Times New Roman" w:cs="Times New Roman"/>
          <w:color w:val="222222"/>
          <w:sz w:val="24"/>
          <w:szCs w:val="24"/>
          <w:highlight w:val="white"/>
        </w:rPr>
        <w:t xml:space="preserve">10-e10. </w:t>
      </w:r>
      <w:hyperlink r:id="rId127">
        <w:r>
          <w:rPr>
            <w:rFonts w:ascii="Times New Roman" w:eastAsia="Times New Roman" w:hAnsi="Times New Roman" w:cs="Times New Roman"/>
            <w:color w:val="067499"/>
            <w:sz w:val="24"/>
            <w:szCs w:val="24"/>
            <w:highlight w:val="white"/>
          </w:rPr>
          <w:t>https://doi.org/10.1093/pcp/pcv155</w:t>
        </w:r>
      </w:hyperlink>
      <w:r>
        <w:rPr>
          <w:rFonts w:ascii="Times New Roman" w:eastAsia="Times New Roman" w:hAnsi="Times New Roman" w:cs="Times New Roman"/>
          <w:color w:val="1B1B1B"/>
          <w:sz w:val="24"/>
          <w:szCs w:val="24"/>
          <w:highlight w:val="white"/>
        </w:rPr>
        <w:t>.</w:t>
      </w:r>
    </w:p>
    <w:p w14:paraId="0000015D" w14:textId="77777777" w:rsidR="000D3EF9" w:rsidRDefault="00000000">
      <w:pPr>
        <w:spacing w:before="240" w:line="360" w:lineRule="auto"/>
        <w:jc w:val="both"/>
        <w:rPr>
          <w:rFonts w:ascii="Times New Roman" w:eastAsia="Times New Roman" w:hAnsi="Times New Roman" w:cs="Times New Roman"/>
          <w:color w:val="5B9BD5"/>
          <w:sz w:val="24"/>
          <w:szCs w:val="24"/>
        </w:rPr>
      </w:pPr>
      <w:r>
        <w:rPr>
          <w:rFonts w:ascii="Times New Roman" w:eastAsia="Times New Roman" w:hAnsi="Times New Roman" w:cs="Times New Roman"/>
          <w:color w:val="222222"/>
          <w:sz w:val="24"/>
          <w:szCs w:val="24"/>
          <w:highlight w:val="white"/>
        </w:rPr>
        <w:t>Schlüter, U. and Weber, A.P., 2020. Regulation and evolution of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photosynthesis. </w:t>
      </w:r>
      <w:r>
        <w:rPr>
          <w:rFonts w:ascii="Times New Roman" w:eastAsia="Times New Roman" w:hAnsi="Times New Roman" w:cs="Times New Roman"/>
          <w:i/>
          <w:color w:val="222222"/>
          <w:sz w:val="24"/>
          <w:szCs w:val="24"/>
          <w:highlight w:val="white"/>
        </w:rPr>
        <w:t>Annual Review of Plant Biology</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71</w:t>
      </w:r>
      <w:r>
        <w:rPr>
          <w:rFonts w:ascii="Times New Roman" w:eastAsia="Times New Roman" w:hAnsi="Times New Roman" w:cs="Times New Roman"/>
          <w:color w:val="222222"/>
          <w:sz w:val="24"/>
          <w:szCs w:val="24"/>
          <w:highlight w:val="white"/>
        </w:rPr>
        <w:t xml:space="preserve">, pp.183-215. </w:t>
      </w:r>
      <w:hyperlink r:id="rId128">
        <w:r>
          <w:rPr>
            <w:rFonts w:ascii="Times New Roman" w:eastAsia="Times New Roman" w:hAnsi="Times New Roman" w:cs="Times New Roman"/>
            <w:color w:val="5B9BD5"/>
            <w:sz w:val="24"/>
            <w:szCs w:val="24"/>
          </w:rPr>
          <w:t>https://doi.org/10.1146/annurev-arplant-042916-040915</w:t>
        </w:r>
      </w:hyperlink>
      <w:r>
        <w:rPr>
          <w:rFonts w:ascii="Times New Roman" w:eastAsia="Times New Roman" w:hAnsi="Times New Roman" w:cs="Times New Roman"/>
          <w:color w:val="5B9BD5"/>
          <w:sz w:val="24"/>
          <w:szCs w:val="24"/>
        </w:rPr>
        <w:t>.</w:t>
      </w:r>
    </w:p>
    <w:p w14:paraId="0000015E" w14:textId="77777777" w:rsidR="000D3EF9" w:rsidRDefault="00000000">
      <w:pPr>
        <w:spacing w:before="240" w:line="360" w:lineRule="auto"/>
        <w:jc w:val="both"/>
        <w:rPr>
          <w:rFonts w:ascii="Times New Roman" w:eastAsia="Times New Roman" w:hAnsi="Times New Roman" w:cs="Times New Roman"/>
          <w:color w:val="5B9BD5"/>
          <w:sz w:val="24"/>
          <w:szCs w:val="24"/>
        </w:rPr>
      </w:pPr>
      <w:r>
        <w:rPr>
          <w:rFonts w:ascii="Times New Roman" w:eastAsia="Times New Roman" w:hAnsi="Times New Roman" w:cs="Times New Roman"/>
          <w:color w:val="222222"/>
          <w:sz w:val="24"/>
          <w:szCs w:val="24"/>
          <w:highlight w:val="white"/>
        </w:rPr>
        <w:t xml:space="preserve">Schulze, E.D. and Schulze, I., 1976. Distribution and control of photosynthetic pathways in plants growing in the Namib Desert, with special regard to </w:t>
      </w:r>
      <w:r>
        <w:rPr>
          <w:rFonts w:ascii="Times New Roman" w:eastAsia="Times New Roman" w:hAnsi="Times New Roman" w:cs="Times New Roman"/>
          <w:i/>
          <w:color w:val="222222"/>
          <w:sz w:val="24"/>
          <w:szCs w:val="24"/>
          <w:highlight w:val="white"/>
        </w:rPr>
        <w:t>Welwitschia mirabilis</w:t>
      </w:r>
      <w:r>
        <w:rPr>
          <w:rFonts w:ascii="Times New Roman" w:eastAsia="Times New Roman" w:hAnsi="Times New Roman" w:cs="Times New Roman"/>
          <w:color w:val="222222"/>
          <w:sz w:val="24"/>
          <w:szCs w:val="24"/>
          <w:highlight w:val="white"/>
        </w:rPr>
        <w:t xml:space="preserve"> Hook. fil. </w:t>
      </w:r>
      <w:proofErr w:type="spellStart"/>
      <w:r>
        <w:rPr>
          <w:rFonts w:ascii="Times New Roman" w:eastAsia="Times New Roman" w:hAnsi="Times New Roman" w:cs="Times New Roman"/>
          <w:i/>
          <w:color w:val="222222"/>
          <w:sz w:val="24"/>
          <w:szCs w:val="24"/>
          <w:highlight w:val="white"/>
        </w:rPr>
        <w:t>Madoqua</w:t>
      </w:r>
      <w:proofErr w:type="spellEnd"/>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1976</w:t>
      </w:r>
      <w:r>
        <w:rPr>
          <w:rFonts w:ascii="Times New Roman" w:eastAsia="Times New Roman" w:hAnsi="Times New Roman" w:cs="Times New Roman"/>
          <w:color w:val="222222"/>
          <w:sz w:val="24"/>
          <w:szCs w:val="24"/>
          <w:highlight w:val="white"/>
        </w:rPr>
        <w:t>(3), pp.5-13.</w:t>
      </w:r>
    </w:p>
    <w:p w14:paraId="0000015F"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 xml:space="preserve">Schulze, E.D., Ellis, R., Schulze, W., </w:t>
      </w:r>
      <w:proofErr w:type="spellStart"/>
      <w:r>
        <w:rPr>
          <w:rFonts w:ascii="Times New Roman" w:eastAsia="Times New Roman" w:hAnsi="Times New Roman" w:cs="Times New Roman"/>
          <w:color w:val="222222"/>
          <w:sz w:val="24"/>
          <w:szCs w:val="24"/>
          <w:highlight w:val="white"/>
        </w:rPr>
        <w:t>Trimborn</w:t>
      </w:r>
      <w:proofErr w:type="spellEnd"/>
      <w:r>
        <w:rPr>
          <w:rFonts w:ascii="Times New Roman" w:eastAsia="Times New Roman" w:hAnsi="Times New Roman" w:cs="Times New Roman"/>
          <w:color w:val="222222"/>
          <w:sz w:val="24"/>
          <w:szCs w:val="24"/>
          <w:highlight w:val="white"/>
        </w:rPr>
        <w:t>, P. and Ziegler, H., 1996. Diversity, metabolic types and δ</w:t>
      </w:r>
      <w:r>
        <w:rPr>
          <w:rFonts w:ascii="Times New Roman" w:eastAsia="Times New Roman" w:hAnsi="Times New Roman" w:cs="Times New Roman"/>
          <w:color w:val="222222"/>
          <w:sz w:val="24"/>
          <w:szCs w:val="24"/>
          <w:highlight w:val="white"/>
          <w:vertAlign w:val="superscript"/>
        </w:rPr>
        <w:t>13</w:t>
      </w:r>
      <w:r>
        <w:rPr>
          <w:rFonts w:ascii="Times New Roman" w:eastAsia="Times New Roman" w:hAnsi="Times New Roman" w:cs="Times New Roman"/>
          <w:color w:val="222222"/>
          <w:sz w:val="24"/>
          <w:szCs w:val="24"/>
          <w:highlight w:val="white"/>
        </w:rPr>
        <w:t xml:space="preserve">C carbon isotope ratios in the grass flora of Namibia in relation to growth form, </w:t>
      </w:r>
      <w:proofErr w:type="gramStart"/>
      <w:r>
        <w:rPr>
          <w:rFonts w:ascii="Times New Roman" w:eastAsia="Times New Roman" w:hAnsi="Times New Roman" w:cs="Times New Roman"/>
          <w:color w:val="222222"/>
          <w:sz w:val="24"/>
          <w:szCs w:val="24"/>
          <w:highlight w:val="white"/>
        </w:rPr>
        <w:t>precipitation</w:t>
      </w:r>
      <w:proofErr w:type="gramEnd"/>
      <w:r>
        <w:rPr>
          <w:rFonts w:ascii="Times New Roman" w:eastAsia="Times New Roman" w:hAnsi="Times New Roman" w:cs="Times New Roman"/>
          <w:color w:val="222222"/>
          <w:sz w:val="24"/>
          <w:szCs w:val="24"/>
          <w:highlight w:val="white"/>
        </w:rPr>
        <w:t xml:space="preserve"> and habitat conditions. </w:t>
      </w:r>
      <w:proofErr w:type="spellStart"/>
      <w:r>
        <w:rPr>
          <w:rFonts w:ascii="Times New Roman" w:eastAsia="Times New Roman" w:hAnsi="Times New Roman" w:cs="Times New Roman"/>
          <w:i/>
          <w:color w:val="222222"/>
          <w:sz w:val="24"/>
          <w:szCs w:val="24"/>
          <w:highlight w:val="white"/>
        </w:rPr>
        <w:t>Oecologia</w:t>
      </w:r>
      <w:proofErr w:type="spellEnd"/>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106</w:t>
      </w:r>
      <w:r>
        <w:rPr>
          <w:rFonts w:ascii="Times New Roman" w:eastAsia="Times New Roman" w:hAnsi="Times New Roman" w:cs="Times New Roman"/>
          <w:color w:val="222222"/>
          <w:sz w:val="24"/>
          <w:szCs w:val="24"/>
          <w:highlight w:val="white"/>
        </w:rPr>
        <w:t>(3), pp.352-369.</w:t>
      </w:r>
      <w:r>
        <w:rPr>
          <w:rFonts w:ascii="Times New Roman" w:eastAsia="Times New Roman" w:hAnsi="Times New Roman" w:cs="Times New Roman"/>
          <w:sz w:val="24"/>
          <w:szCs w:val="24"/>
        </w:rPr>
        <w:t xml:space="preserve"> </w:t>
      </w:r>
      <w:hyperlink r:id="rId129">
        <w:r>
          <w:rPr>
            <w:rFonts w:ascii="Times New Roman" w:eastAsia="Times New Roman" w:hAnsi="Times New Roman" w:cs="Times New Roman"/>
            <w:color w:val="38A6CB"/>
            <w:sz w:val="24"/>
            <w:szCs w:val="24"/>
            <w:highlight w:val="white"/>
          </w:rPr>
          <w:t>https://doi.org/10.1007/bf00334563</w:t>
        </w:r>
      </w:hyperlink>
      <w:r>
        <w:rPr>
          <w:rFonts w:ascii="Times New Roman" w:eastAsia="Times New Roman" w:hAnsi="Times New Roman" w:cs="Times New Roman"/>
          <w:sz w:val="24"/>
          <w:szCs w:val="24"/>
        </w:rPr>
        <w:t>.</w:t>
      </w:r>
    </w:p>
    <w:p w14:paraId="00000160" w14:textId="77777777" w:rsidR="000D3EF9" w:rsidRDefault="00000000">
      <w:pPr>
        <w:spacing w:before="24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color w:val="222222"/>
          <w:sz w:val="24"/>
          <w:szCs w:val="24"/>
          <w:highlight w:val="white"/>
        </w:rPr>
        <w:t>Schütze</w:t>
      </w:r>
      <w:proofErr w:type="spellEnd"/>
      <w:r>
        <w:rPr>
          <w:rFonts w:ascii="Times New Roman" w:eastAsia="Times New Roman" w:hAnsi="Times New Roman" w:cs="Times New Roman"/>
          <w:color w:val="222222"/>
          <w:sz w:val="24"/>
          <w:szCs w:val="24"/>
          <w:highlight w:val="white"/>
        </w:rPr>
        <w:t xml:space="preserve">, P., Freitag, H. and </w:t>
      </w:r>
      <w:proofErr w:type="spellStart"/>
      <w:r>
        <w:rPr>
          <w:rFonts w:ascii="Times New Roman" w:eastAsia="Times New Roman" w:hAnsi="Times New Roman" w:cs="Times New Roman"/>
          <w:color w:val="222222"/>
          <w:sz w:val="24"/>
          <w:szCs w:val="24"/>
          <w:highlight w:val="white"/>
        </w:rPr>
        <w:t>Weising</w:t>
      </w:r>
      <w:proofErr w:type="spellEnd"/>
      <w:r>
        <w:rPr>
          <w:rFonts w:ascii="Times New Roman" w:eastAsia="Times New Roman" w:hAnsi="Times New Roman" w:cs="Times New Roman"/>
          <w:color w:val="222222"/>
          <w:sz w:val="24"/>
          <w:szCs w:val="24"/>
          <w:highlight w:val="white"/>
        </w:rPr>
        <w:t xml:space="preserve">, K., 2003. An integrated molecular and morphological study of the subfamily </w:t>
      </w:r>
      <w:proofErr w:type="spellStart"/>
      <w:r>
        <w:rPr>
          <w:rFonts w:ascii="Times New Roman" w:eastAsia="Times New Roman" w:hAnsi="Times New Roman" w:cs="Times New Roman"/>
          <w:color w:val="222222"/>
          <w:sz w:val="24"/>
          <w:szCs w:val="24"/>
          <w:highlight w:val="white"/>
        </w:rPr>
        <w:t>Suaedoideae</w:t>
      </w:r>
      <w:proofErr w:type="spellEnd"/>
      <w:r>
        <w:rPr>
          <w:rFonts w:ascii="Times New Roman" w:eastAsia="Times New Roman" w:hAnsi="Times New Roman" w:cs="Times New Roman"/>
          <w:color w:val="222222"/>
          <w:sz w:val="24"/>
          <w:szCs w:val="24"/>
          <w:highlight w:val="white"/>
        </w:rPr>
        <w:t xml:space="preserve"> </w:t>
      </w:r>
      <w:proofErr w:type="spellStart"/>
      <w:proofErr w:type="gramStart"/>
      <w:r>
        <w:rPr>
          <w:rFonts w:ascii="Times New Roman" w:eastAsia="Times New Roman" w:hAnsi="Times New Roman" w:cs="Times New Roman"/>
          <w:color w:val="222222"/>
          <w:sz w:val="24"/>
          <w:szCs w:val="24"/>
          <w:highlight w:val="white"/>
        </w:rPr>
        <w:t>Ulbr</w:t>
      </w:r>
      <w:proofErr w:type="spellEnd"/>
      <w:r>
        <w:rPr>
          <w:rFonts w:ascii="Times New Roman" w:eastAsia="Times New Roman" w:hAnsi="Times New Roman" w:cs="Times New Roman"/>
          <w:color w:val="222222"/>
          <w:sz w:val="24"/>
          <w:szCs w:val="24"/>
          <w:highlight w:val="white"/>
        </w:rPr>
        <w:t>.(</w:t>
      </w:r>
      <w:proofErr w:type="gramEnd"/>
      <w:r>
        <w:rPr>
          <w:rFonts w:ascii="Times New Roman" w:eastAsia="Times New Roman" w:hAnsi="Times New Roman" w:cs="Times New Roman"/>
          <w:color w:val="222222"/>
          <w:sz w:val="24"/>
          <w:szCs w:val="24"/>
          <w:highlight w:val="white"/>
        </w:rPr>
        <w:t xml:space="preserve">Chenopodiaceae). </w:t>
      </w:r>
      <w:r>
        <w:rPr>
          <w:rFonts w:ascii="Times New Roman" w:eastAsia="Times New Roman" w:hAnsi="Times New Roman" w:cs="Times New Roman"/>
          <w:i/>
          <w:color w:val="222222"/>
          <w:sz w:val="24"/>
          <w:szCs w:val="24"/>
          <w:highlight w:val="white"/>
        </w:rPr>
        <w:t>Plant Systematics and Evolution</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239</w:t>
      </w:r>
      <w:r>
        <w:rPr>
          <w:rFonts w:ascii="Times New Roman" w:eastAsia="Times New Roman" w:hAnsi="Times New Roman" w:cs="Times New Roman"/>
          <w:color w:val="222222"/>
          <w:sz w:val="24"/>
          <w:szCs w:val="24"/>
          <w:highlight w:val="white"/>
        </w:rPr>
        <w:t xml:space="preserve">, pp.257-286. </w:t>
      </w:r>
      <w:hyperlink r:id="rId130">
        <w:r>
          <w:rPr>
            <w:rFonts w:ascii="Times New Roman" w:eastAsia="Times New Roman" w:hAnsi="Times New Roman" w:cs="Times New Roman"/>
            <w:color w:val="067499"/>
            <w:sz w:val="24"/>
            <w:szCs w:val="24"/>
            <w:highlight w:val="white"/>
          </w:rPr>
          <w:t>https://doi.org/10.1007/s00606-003-0013-2</w:t>
        </w:r>
      </w:hyperlink>
      <w:r>
        <w:rPr>
          <w:rFonts w:ascii="Times New Roman" w:eastAsia="Times New Roman" w:hAnsi="Times New Roman" w:cs="Times New Roman"/>
          <w:sz w:val="24"/>
          <w:szCs w:val="24"/>
        </w:rPr>
        <w:t>.</w:t>
      </w:r>
    </w:p>
    <w:p w14:paraId="00000161" w14:textId="77777777" w:rsidR="000D3EF9" w:rsidRDefault="00000000">
      <w:pPr>
        <w:spacing w:before="24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color w:val="222222"/>
          <w:sz w:val="24"/>
          <w:szCs w:val="24"/>
          <w:highlight w:val="white"/>
        </w:rPr>
        <w:t>Seidl</w:t>
      </w:r>
      <w:proofErr w:type="spellEnd"/>
      <w:r>
        <w:rPr>
          <w:rFonts w:ascii="Times New Roman" w:eastAsia="Times New Roman" w:hAnsi="Times New Roman" w:cs="Times New Roman"/>
          <w:color w:val="222222"/>
          <w:sz w:val="24"/>
          <w:szCs w:val="24"/>
          <w:highlight w:val="white"/>
        </w:rPr>
        <w:t xml:space="preserve">, A., </w:t>
      </w:r>
      <w:proofErr w:type="spellStart"/>
      <w:r>
        <w:rPr>
          <w:rFonts w:ascii="Times New Roman" w:eastAsia="Times New Roman" w:hAnsi="Times New Roman" w:cs="Times New Roman"/>
          <w:color w:val="222222"/>
          <w:sz w:val="24"/>
          <w:szCs w:val="24"/>
          <w:highlight w:val="white"/>
        </w:rPr>
        <w:t>Tremetsberger</w:t>
      </w:r>
      <w:proofErr w:type="spellEnd"/>
      <w:r>
        <w:rPr>
          <w:rFonts w:ascii="Times New Roman" w:eastAsia="Times New Roman" w:hAnsi="Times New Roman" w:cs="Times New Roman"/>
          <w:color w:val="222222"/>
          <w:sz w:val="24"/>
          <w:szCs w:val="24"/>
          <w:highlight w:val="white"/>
        </w:rPr>
        <w:t xml:space="preserve">, K., Pfanzelt, S., Blattner, F.R., </w:t>
      </w:r>
      <w:proofErr w:type="spellStart"/>
      <w:r>
        <w:rPr>
          <w:rFonts w:ascii="Times New Roman" w:eastAsia="Times New Roman" w:hAnsi="Times New Roman" w:cs="Times New Roman"/>
          <w:color w:val="222222"/>
          <w:sz w:val="24"/>
          <w:szCs w:val="24"/>
          <w:highlight w:val="white"/>
        </w:rPr>
        <w:t>Neuffer</w:t>
      </w:r>
      <w:proofErr w:type="spellEnd"/>
      <w:r>
        <w:rPr>
          <w:rFonts w:ascii="Times New Roman" w:eastAsia="Times New Roman" w:hAnsi="Times New Roman" w:cs="Times New Roman"/>
          <w:color w:val="222222"/>
          <w:sz w:val="24"/>
          <w:szCs w:val="24"/>
          <w:highlight w:val="white"/>
        </w:rPr>
        <w:t xml:space="preserve">, B., Friesen, N., Hurka, H., </w:t>
      </w:r>
      <w:proofErr w:type="spellStart"/>
      <w:r>
        <w:rPr>
          <w:rFonts w:ascii="Times New Roman" w:eastAsia="Times New Roman" w:hAnsi="Times New Roman" w:cs="Times New Roman"/>
          <w:color w:val="222222"/>
          <w:sz w:val="24"/>
          <w:szCs w:val="24"/>
          <w:highlight w:val="white"/>
        </w:rPr>
        <w:t>Shmakov</w:t>
      </w:r>
      <w:proofErr w:type="spellEnd"/>
      <w:r>
        <w:rPr>
          <w:rFonts w:ascii="Times New Roman" w:eastAsia="Times New Roman" w:hAnsi="Times New Roman" w:cs="Times New Roman"/>
          <w:color w:val="222222"/>
          <w:sz w:val="24"/>
          <w:szCs w:val="24"/>
          <w:highlight w:val="white"/>
        </w:rPr>
        <w:t xml:space="preserve">, A., </w:t>
      </w:r>
      <w:proofErr w:type="spellStart"/>
      <w:r>
        <w:rPr>
          <w:rFonts w:ascii="Times New Roman" w:eastAsia="Times New Roman" w:hAnsi="Times New Roman" w:cs="Times New Roman"/>
          <w:color w:val="222222"/>
          <w:sz w:val="24"/>
          <w:szCs w:val="24"/>
          <w:highlight w:val="white"/>
        </w:rPr>
        <w:t>Batlai</w:t>
      </w:r>
      <w:proofErr w:type="spellEnd"/>
      <w:r>
        <w:rPr>
          <w:rFonts w:ascii="Times New Roman" w:eastAsia="Times New Roman" w:hAnsi="Times New Roman" w:cs="Times New Roman"/>
          <w:color w:val="222222"/>
          <w:sz w:val="24"/>
          <w:szCs w:val="24"/>
          <w:highlight w:val="white"/>
        </w:rPr>
        <w:t xml:space="preserve">, O., </w:t>
      </w:r>
      <w:proofErr w:type="spellStart"/>
      <w:r>
        <w:rPr>
          <w:rFonts w:ascii="Times New Roman" w:eastAsia="Times New Roman" w:hAnsi="Times New Roman" w:cs="Times New Roman"/>
          <w:color w:val="222222"/>
          <w:sz w:val="24"/>
          <w:szCs w:val="24"/>
          <w:highlight w:val="white"/>
        </w:rPr>
        <w:t>Žerdoner</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Čalasan</w:t>
      </w:r>
      <w:proofErr w:type="spellEnd"/>
      <w:r>
        <w:rPr>
          <w:rFonts w:ascii="Times New Roman" w:eastAsia="Times New Roman" w:hAnsi="Times New Roman" w:cs="Times New Roman"/>
          <w:color w:val="222222"/>
          <w:sz w:val="24"/>
          <w:szCs w:val="24"/>
          <w:highlight w:val="white"/>
        </w:rPr>
        <w:t xml:space="preserve">, A. and </w:t>
      </w:r>
      <w:proofErr w:type="spellStart"/>
      <w:r>
        <w:rPr>
          <w:rFonts w:ascii="Times New Roman" w:eastAsia="Times New Roman" w:hAnsi="Times New Roman" w:cs="Times New Roman"/>
          <w:color w:val="222222"/>
          <w:sz w:val="24"/>
          <w:szCs w:val="24"/>
          <w:highlight w:val="white"/>
        </w:rPr>
        <w:t>Vesselova</w:t>
      </w:r>
      <w:proofErr w:type="spellEnd"/>
      <w:r>
        <w:rPr>
          <w:rFonts w:ascii="Times New Roman" w:eastAsia="Times New Roman" w:hAnsi="Times New Roman" w:cs="Times New Roman"/>
          <w:color w:val="222222"/>
          <w:sz w:val="24"/>
          <w:szCs w:val="24"/>
          <w:highlight w:val="white"/>
        </w:rPr>
        <w:t xml:space="preserve">, P.V., 2021. The phylogeographic history of </w:t>
      </w:r>
      <w:proofErr w:type="spellStart"/>
      <w:r>
        <w:rPr>
          <w:rFonts w:ascii="Times New Roman" w:eastAsia="Times New Roman" w:hAnsi="Times New Roman" w:cs="Times New Roman"/>
          <w:color w:val="222222"/>
          <w:sz w:val="24"/>
          <w:szCs w:val="24"/>
          <w:highlight w:val="white"/>
        </w:rPr>
        <w:t>Krascheninnikovia</w:t>
      </w:r>
      <w:proofErr w:type="spellEnd"/>
      <w:r>
        <w:rPr>
          <w:rFonts w:ascii="Times New Roman" w:eastAsia="Times New Roman" w:hAnsi="Times New Roman" w:cs="Times New Roman"/>
          <w:color w:val="222222"/>
          <w:sz w:val="24"/>
          <w:szCs w:val="24"/>
          <w:highlight w:val="white"/>
        </w:rPr>
        <w:t xml:space="preserve"> reflects the development of dry steppes and semi-deserts in Eurasia. </w:t>
      </w:r>
      <w:r>
        <w:rPr>
          <w:rFonts w:ascii="Times New Roman" w:eastAsia="Times New Roman" w:hAnsi="Times New Roman" w:cs="Times New Roman"/>
          <w:i/>
          <w:color w:val="222222"/>
          <w:sz w:val="24"/>
          <w:szCs w:val="24"/>
          <w:highlight w:val="white"/>
        </w:rPr>
        <w:t>Scientific Reports</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11</w:t>
      </w:r>
      <w:r>
        <w:rPr>
          <w:rFonts w:ascii="Times New Roman" w:eastAsia="Times New Roman" w:hAnsi="Times New Roman" w:cs="Times New Roman"/>
          <w:color w:val="222222"/>
          <w:sz w:val="24"/>
          <w:szCs w:val="24"/>
          <w:highlight w:val="white"/>
        </w:rPr>
        <w:t xml:space="preserve">(1), p.6645. </w:t>
      </w:r>
      <w:hyperlink r:id="rId131">
        <w:r>
          <w:rPr>
            <w:rFonts w:ascii="Times New Roman" w:eastAsia="Times New Roman" w:hAnsi="Times New Roman" w:cs="Times New Roman"/>
            <w:color w:val="067499"/>
            <w:sz w:val="24"/>
            <w:szCs w:val="24"/>
            <w:highlight w:val="white"/>
          </w:rPr>
          <w:t>https://doi.org/10.1038/s41598-021-85735-z</w:t>
        </w:r>
      </w:hyperlink>
      <w:r>
        <w:rPr>
          <w:rFonts w:ascii="Times New Roman" w:eastAsia="Times New Roman" w:hAnsi="Times New Roman" w:cs="Times New Roman"/>
          <w:sz w:val="24"/>
          <w:szCs w:val="24"/>
        </w:rPr>
        <w:t>.</w:t>
      </w:r>
    </w:p>
    <w:p w14:paraId="00000162"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Sharpe, R.M., Williamson-Benavides, B., Edwards, G.E. and Dhingra, A., 2020. Methods of analysis of chloroplast genomes of C</w:t>
      </w:r>
      <w:r>
        <w:rPr>
          <w:rFonts w:ascii="Times New Roman" w:eastAsia="Times New Roman" w:hAnsi="Times New Roman" w:cs="Times New Roman"/>
          <w:color w:val="222222"/>
          <w:sz w:val="24"/>
          <w:szCs w:val="24"/>
          <w:highlight w:val="white"/>
          <w:vertAlign w:val="subscript"/>
        </w:rPr>
        <w:t>3</w:t>
      </w:r>
      <w:r>
        <w:rPr>
          <w:rFonts w:ascii="Times New Roman" w:eastAsia="Times New Roman" w:hAnsi="Times New Roman" w:cs="Times New Roman"/>
          <w:color w:val="222222"/>
          <w:sz w:val="24"/>
          <w:szCs w:val="24"/>
          <w:highlight w:val="white"/>
        </w:rPr>
        <w:t>, Kranz type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and Single Cell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photosynthetic members of Chenopodiaceae. </w:t>
      </w:r>
      <w:r>
        <w:rPr>
          <w:rFonts w:ascii="Times New Roman" w:eastAsia="Times New Roman" w:hAnsi="Times New Roman" w:cs="Times New Roman"/>
          <w:i/>
          <w:color w:val="222222"/>
          <w:sz w:val="24"/>
          <w:szCs w:val="24"/>
          <w:highlight w:val="white"/>
        </w:rPr>
        <w:t>Plant Methods</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16</w:t>
      </w:r>
      <w:r>
        <w:rPr>
          <w:rFonts w:ascii="Times New Roman" w:eastAsia="Times New Roman" w:hAnsi="Times New Roman" w:cs="Times New Roman"/>
          <w:color w:val="222222"/>
          <w:sz w:val="24"/>
          <w:szCs w:val="24"/>
          <w:highlight w:val="white"/>
        </w:rPr>
        <w:t>(1), pp.1-14.</w:t>
      </w:r>
      <w:r>
        <w:rPr>
          <w:rFonts w:ascii="Times New Roman" w:eastAsia="Times New Roman" w:hAnsi="Times New Roman" w:cs="Times New Roman"/>
          <w:sz w:val="24"/>
          <w:szCs w:val="24"/>
        </w:rPr>
        <w:t xml:space="preserve"> </w:t>
      </w:r>
      <w:hyperlink r:id="rId132">
        <w:r>
          <w:rPr>
            <w:rFonts w:ascii="Times New Roman" w:eastAsia="Times New Roman" w:hAnsi="Times New Roman" w:cs="Times New Roman"/>
            <w:color w:val="38A6CB"/>
            <w:sz w:val="24"/>
            <w:szCs w:val="24"/>
            <w:highlight w:val="white"/>
          </w:rPr>
          <w:t>https://doi.org/10.1186/s13007-020-00662-w</w:t>
        </w:r>
      </w:hyperlink>
      <w:r>
        <w:rPr>
          <w:rFonts w:ascii="Times New Roman" w:eastAsia="Times New Roman" w:hAnsi="Times New Roman" w:cs="Times New Roman"/>
          <w:sz w:val="24"/>
          <w:szCs w:val="24"/>
        </w:rPr>
        <w:t>.</w:t>
      </w:r>
    </w:p>
    <w:p w14:paraId="00000163"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 xml:space="preserve">Shepherd, K.A., </w:t>
      </w:r>
      <w:proofErr w:type="spellStart"/>
      <w:r>
        <w:rPr>
          <w:rFonts w:ascii="Times New Roman" w:eastAsia="Times New Roman" w:hAnsi="Times New Roman" w:cs="Times New Roman"/>
          <w:color w:val="222222"/>
          <w:sz w:val="24"/>
          <w:szCs w:val="24"/>
          <w:highlight w:val="white"/>
        </w:rPr>
        <w:t>Waycott</w:t>
      </w:r>
      <w:proofErr w:type="spellEnd"/>
      <w:r>
        <w:rPr>
          <w:rFonts w:ascii="Times New Roman" w:eastAsia="Times New Roman" w:hAnsi="Times New Roman" w:cs="Times New Roman"/>
          <w:color w:val="222222"/>
          <w:sz w:val="24"/>
          <w:szCs w:val="24"/>
          <w:highlight w:val="white"/>
        </w:rPr>
        <w:t xml:space="preserve">, M. and </w:t>
      </w:r>
      <w:proofErr w:type="spellStart"/>
      <w:r>
        <w:rPr>
          <w:rFonts w:ascii="Times New Roman" w:eastAsia="Times New Roman" w:hAnsi="Times New Roman" w:cs="Times New Roman"/>
          <w:color w:val="222222"/>
          <w:sz w:val="24"/>
          <w:szCs w:val="24"/>
          <w:highlight w:val="white"/>
        </w:rPr>
        <w:t>Calladine</w:t>
      </w:r>
      <w:proofErr w:type="spellEnd"/>
      <w:r>
        <w:rPr>
          <w:rFonts w:ascii="Times New Roman" w:eastAsia="Times New Roman" w:hAnsi="Times New Roman" w:cs="Times New Roman"/>
          <w:color w:val="222222"/>
          <w:sz w:val="24"/>
          <w:szCs w:val="24"/>
          <w:highlight w:val="white"/>
        </w:rPr>
        <w:t xml:space="preserve">, A., 2004. Radiation of the Australian </w:t>
      </w:r>
      <w:proofErr w:type="spellStart"/>
      <w:r>
        <w:rPr>
          <w:rFonts w:ascii="Times New Roman" w:eastAsia="Times New Roman" w:hAnsi="Times New Roman" w:cs="Times New Roman"/>
          <w:color w:val="222222"/>
          <w:sz w:val="24"/>
          <w:szCs w:val="24"/>
          <w:highlight w:val="white"/>
        </w:rPr>
        <w:t>Salicornioideae</w:t>
      </w:r>
      <w:proofErr w:type="spellEnd"/>
      <w:r>
        <w:rPr>
          <w:rFonts w:ascii="Times New Roman" w:eastAsia="Times New Roman" w:hAnsi="Times New Roman" w:cs="Times New Roman"/>
          <w:color w:val="222222"/>
          <w:sz w:val="24"/>
          <w:szCs w:val="24"/>
          <w:highlight w:val="white"/>
        </w:rPr>
        <w:t xml:space="preserve"> (Chenopodiaceae) - based on evidence from nuclear and chloroplast DNA sequences. </w:t>
      </w:r>
      <w:r>
        <w:rPr>
          <w:rFonts w:ascii="Times New Roman" w:eastAsia="Times New Roman" w:hAnsi="Times New Roman" w:cs="Times New Roman"/>
          <w:i/>
          <w:color w:val="222222"/>
          <w:sz w:val="24"/>
          <w:szCs w:val="24"/>
          <w:highlight w:val="white"/>
        </w:rPr>
        <w:t>American Journal of Botany</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91</w:t>
      </w:r>
      <w:r>
        <w:rPr>
          <w:rFonts w:ascii="Times New Roman" w:eastAsia="Times New Roman" w:hAnsi="Times New Roman" w:cs="Times New Roman"/>
          <w:color w:val="222222"/>
          <w:sz w:val="24"/>
          <w:szCs w:val="24"/>
          <w:highlight w:val="white"/>
        </w:rPr>
        <w:t xml:space="preserve">(9), pp.1387-1397. </w:t>
      </w:r>
      <w:hyperlink r:id="rId133">
        <w:r>
          <w:rPr>
            <w:rFonts w:ascii="Times New Roman" w:eastAsia="Times New Roman" w:hAnsi="Times New Roman" w:cs="Times New Roman"/>
            <w:color w:val="067499"/>
            <w:sz w:val="24"/>
            <w:szCs w:val="24"/>
            <w:highlight w:val="white"/>
          </w:rPr>
          <w:t>https://doi.org/10.3732/ajb.91.9.1387</w:t>
        </w:r>
      </w:hyperlink>
      <w:r>
        <w:rPr>
          <w:rFonts w:ascii="Times New Roman" w:eastAsia="Times New Roman" w:hAnsi="Times New Roman" w:cs="Times New Roman"/>
          <w:sz w:val="24"/>
          <w:szCs w:val="24"/>
        </w:rPr>
        <w:t>.</w:t>
      </w:r>
    </w:p>
    <w:p w14:paraId="00000164"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lastRenderedPageBreak/>
        <w:t xml:space="preserve">Shepherd, K.A., Macfarlane, T.D. and </w:t>
      </w:r>
      <w:proofErr w:type="spellStart"/>
      <w:r>
        <w:rPr>
          <w:rFonts w:ascii="Times New Roman" w:eastAsia="Times New Roman" w:hAnsi="Times New Roman" w:cs="Times New Roman"/>
          <w:color w:val="222222"/>
          <w:sz w:val="24"/>
          <w:szCs w:val="24"/>
          <w:highlight w:val="white"/>
        </w:rPr>
        <w:t>Waycott</w:t>
      </w:r>
      <w:proofErr w:type="spellEnd"/>
      <w:r>
        <w:rPr>
          <w:rFonts w:ascii="Times New Roman" w:eastAsia="Times New Roman" w:hAnsi="Times New Roman" w:cs="Times New Roman"/>
          <w:color w:val="222222"/>
          <w:sz w:val="24"/>
          <w:szCs w:val="24"/>
          <w:highlight w:val="white"/>
        </w:rPr>
        <w:t xml:space="preserve">, M., 2005. Phylogenetic analysis of the Australian </w:t>
      </w:r>
      <w:proofErr w:type="spellStart"/>
      <w:r>
        <w:rPr>
          <w:rFonts w:ascii="Times New Roman" w:eastAsia="Times New Roman" w:hAnsi="Times New Roman" w:cs="Times New Roman"/>
          <w:color w:val="222222"/>
          <w:sz w:val="24"/>
          <w:szCs w:val="24"/>
          <w:highlight w:val="white"/>
        </w:rPr>
        <w:t>Salicornioideae</w:t>
      </w:r>
      <w:proofErr w:type="spellEnd"/>
      <w:r>
        <w:rPr>
          <w:rFonts w:ascii="Times New Roman" w:eastAsia="Times New Roman" w:hAnsi="Times New Roman" w:cs="Times New Roman"/>
          <w:color w:val="222222"/>
          <w:sz w:val="24"/>
          <w:szCs w:val="24"/>
          <w:highlight w:val="white"/>
        </w:rPr>
        <w:t xml:space="preserve"> (Chenopodiaceae) based on morphology and nuclear DNA. </w:t>
      </w:r>
      <w:r>
        <w:rPr>
          <w:rFonts w:ascii="Times New Roman" w:eastAsia="Times New Roman" w:hAnsi="Times New Roman" w:cs="Times New Roman"/>
          <w:i/>
          <w:color w:val="222222"/>
          <w:sz w:val="24"/>
          <w:szCs w:val="24"/>
          <w:highlight w:val="white"/>
        </w:rPr>
        <w:t>Australian Systematic Botany</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18</w:t>
      </w:r>
      <w:r>
        <w:rPr>
          <w:rFonts w:ascii="Times New Roman" w:eastAsia="Times New Roman" w:hAnsi="Times New Roman" w:cs="Times New Roman"/>
          <w:color w:val="222222"/>
          <w:sz w:val="24"/>
          <w:szCs w:val="24"/>
          <w:highlight w:val="white"/>
        </w:rPr>
        <w:t xml:space="preserve">(1), pp.89-115. </w:t>
      </w:r>
      <w:hyperlink r:id="rId134">
        <w:r>
          <w:rPr>
            <w:rFonts w:ascii="Times New Roman" w:eastAsia="Times New Roman" w:hAnsi="Times New Roman" w:cs="Times New Roman"/>
            <w:color w:val="067499"/>
            <w:sz w:val="24"/>
            <w:szCs w:val="24"/>
            <w:highlight w:val="white"/>
          </w:rPr>
          <w:t>https://doi.org/10.1071/sb04031</w:t>
        </w:r>
      </w:hyperlink>
      <w:r>
        <w:rPr>
          <w:rFonts w:ascii="Times New Roman" w:eastAsia="Times New Roman" w:hAnsi="Times New Roman" w:cs="Times New Roman"/>
          <w:sz w:val="24"/>
          <w:szCs w:val="24"/>
        </w:rPr>
        <w:t>.</w:t>
      </w:r>
    </w:p>
    <w:p w14:paraId="00000165" w14:textId="77777777" w:rsidR="000D3EF9" w:rsidRDefault="00000000">
      <w:pPr>
        <w:spacing w:before="240" w:line="360" w:lineRule="auto"/>
        <w:jc w:val="both"/>
        <w:rPr>
          <w:rFonts w:ascii="Times New Roman" w:eastAsia="Times New Roman" w:hAnsi="Times New Roman" w:cs="Times New Roman"/>
          <w:sz w:val="28"/>
          <w:szCs w:val="28"/>
        </w:rPr>
      </w:pPr>
      <w:r>
        <w:rPr>
          <w:rFonts w:ascii="Times New Roman" w:eastAsia="Times New Roman" w:hAnsi="Times New Roman" w:cs="Times New Roman"/>
          <w:color w:val="222222"/>
          <w:sz w:val="24"/>
          <w:szCs w:val="24"/>
          <w:highlight w:val="white"/>
        </w:rPr>
        <w:t xml:space="preserve">Shreve, F., 1939. Observations on the vegetation of Chihuahua. </w:t>
      </w:r>
      <w:proofErr w:type="spellStart"/>
      <w:r>
        <w:rPr>
          <w:rFonts w:ascii="Times New Roman" w:eastAsia="Times New Roman" w:hAnsi="Times New Roman" w:cs="Times New Roman"/>
          <w:i/>
          <w:color w:val="222222"/>
          <w:sz w:val="24"/>
          <w:szCs w:val="24"/>
          <w:highlight w:val="white"/>
        </w:rPr>
        <w:t>Madroño</w:t>
      </w:r>
      <w:proofErr w:type="spellEnd"/>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5</w:t>
      </w:r>
      <w:r>
        <w:rPr>
          <w:rFonts w:ascii="Times New Roman" w:eastAsia="Times New Roman" w:hAnsi="Times New Roman" w:cs="Times New Roman"/>
          <w:color w:val="222222"/>
          <w:sz w:val="24"/>
          <w:szCs w:val="24"/>
          <w:highlight w:val="white"/>
        </w:rPr>
        <w:t>(1), pp.1-13.</w:t>
      </w:r>
    </w:p>
    <w:p w14:paraId="00000166" w14:textId="77777777" w:rsidR="000D3EF9" w:rsidRDefault="00000000">
      <w:pPr>
        <w:spacing w:before="240" w:line="360" w:lineRule="auto"/>
        <w:jc w:val="both"/>
        <w:rPr>
          <w:rFonts w:ascii="Times New Roman" w:eastAsia="Times New Roman" w:hAnsi="Times New Roman" w:cs="Times New Roman"/>
          <w:color w:val="000000"/>
          <w:sz w:val="24"/>
          <w:szCs w:val="24"/>
          <w:highlight w:val="red"/>
        </w:rPr>
      </w:pPr>
      <w:r>
        <w:rPr>
          <w:rFonts w:ascii="Times New Roman" w:eastAsia="Times New Roman" w:hAnsi="Times New Roman" w:cs="Times New Roman"/>
          <w:color w:val="222222"/>
          <w:sz w:val="24"/>
          <w:szCs w:val="24"/>
          <w:highlight w:val="white"/>
        </w:rPr>
        <w:t xml:space="preserve">Shoko, C., </w:t>
      </w:r>
      <w:proofErr w:type="spellStart"/>
      <w:r>
        <w:rPr>
          <w:rFonts w:ascii="Times New Roman" w:eastAsia="Times New Roman" w:hAnsi="Times New Roman" w:cs="Times New Roman"/>
          <w:color w:val="222222"/>
          <w:sz w:val="24"/>
          <w:szCs w:val="24"/>
          <w:highlight w:val="white"/>
        </w:rPr>
        <w:t>Mutanga</w:t>
      </w:r>
      <w:proofErr w:type="spellEnd"/>
      <w:r>
        <w:rPr>
          <w:rFonts w:ascii="Times New Roman" w:eastAsia="Times New Roman" w:hAnsi="Times New Roman" w:cs="Times New Roman"/>
          <w:color w:val="222222"/>
          <w:sz w:val="24"/>
          <w:szCs w:val="24"/>
          <w:highlight w:val="white"/>
        </w:rPr>
        <w:t>, O. and Dube, T., 2016. Progress in the remote sensing of C</w:t>
      </w:r>
      <w:r>
        <w:rPr>
          <w:rFonts w:ascii="Times New Roman" w:eastAsia="Times New Roman" w:hAnsi="Times New Roman" w:cs="Times New Roman"/>
          <w:color w:val="222222"/>
          <w:sz w:val="24"/>
          <w:szCs w:val="24"/>
          <w:highlight w:val="white"/>
          <w:vertAlign w:val="subscript"/>
        </w:rPr>
        <w:t>3</w:t>
      </w:r>
      <w:r>
        <w:rPr>
          <w:rFonts w:ascii="Times New Roman" w:eastAsia="Times New Roman" w:hAnsi="Times New Roman" w:cs="Times New Roman"/>
          <w:color w:val="222222"/>
          <w:sz w:val="24"/>
          <w:szCs w:val="24"/>
          <w:highlight w:val="white"/>
        </w:rPr>
        <w:t xml:space="preserve"> and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grass species aboveground biomass over time and space. </w:t>
      </w:r>
      <w:r>
        <w:rPr>
          <w:rFonts w:ascii="Times New Roman" w:eastAsia="Times New Roman" w:hAnsi="Times New Roman" w:cs="Times New Roman"/>
          <w:i/>
          <w:color w:val="222222"/>
          <w:sz w:val="24"/>
          <w:szCs w:val="24"/>
          <w:highlight w:val="white"/>
        </w:rPr>
        <w:t>ISPRS Journal of Photogrammetry and Remote Sensing</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120</w:t>
      </w:r>
      <w:r>
        <w:rPr>
          <w:rFonts w:ascii="Times New Roman" w:eastAsia="Times New Roman" w:hAnsi="Times New Roman" w:cs="Times New Roman"/>
          <w:color w:val="222222"/>
          <w:sz w:val="24"/>
          <w:szCs w:val="24"/>
          <w:highlight w:val="white"/>
        </w:rPr>
        <w:t>, pp.13-24.</w:t>
      </w:r>
      <w:r>
        <w:rPr>
          <w:rFonts w:ascii="Times New Roman" w:eastAsia="Times New Roman" w:hAnsi="Times New Roman" w:cs="Times New Roman"/>
          <w:sz w:val="24"/>
          <w:szCs w:val="24"/>
        </w:rPr>
        <w:t xml:space="preserve"> </w:t>
      </w:r>
      <w:hyperlink r:id="rId135">
        <w:r>
          <w:rPr>
            <w:rFonts w:ascii="Times New Roman" w:eastAsia="Times New Roman" w:hAnsi="Times New Roman" w:cs="Times New Roman"/>
            <w:color w:val="38A6CB"/>
            <w:sz w:val="24"/>
            <w:szCs w:val="24"/>
            <w:highlight w:val="white"/>
          </w:rPr>
          <w:t>https://doi.org/10.1016/j.isprsjprs.2016.08.001</w:t>
        </w:r>
      </w:hyperlink>
      <w:r>
        <w:rPr>
          <w:rFonts w:ascii="Times New Roman" w:eastAsia="Times New Roman" w:hAnsi="Times New Roman" w:cs="Times New Roman"/>
          <w:sz w:val="24"/>
          <w:szCs w:val="24"/>
        </w:rPr>
        <w:t>.</w:t>
      </w:r>
    </w:p>
    <w:p w14:paraId="00000167" w14:textId="77777777" w:rsidR="000D3EF9" w:rsidRDefault="00000000">
      <w:pPr>
        <w:spacing w:before="240" w:line="360" w:lineRule="auto"/>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222222"/>
          <w:sz w:val="24"/>
          <w:szCs w:val="24"/>
          <w:highlight w:val="white"/>
        </w:rPr>
        <w:t xml:space="preserve">Still, C.J., Pau, </w:t>
      </w:r>
      <w:proofErr w:type="gramStart"/>
      <w:r>
        <w:rPr>
          <w:rFonts w:ascii="Times New Roman" w:eastAsia="Times New Roman" w:hAnsi="Times New Roman" w:cs="Times New Roman"/>
          <w:color w:val="222222"/>
          <w:sz w:val="24"/>
          <w:szCs w:val="24"/>
          <w:highlight w:val="white"/>
        </w:rPr>
        <w:t>S.</w:t>
      </w:r>
      <w:proofErr w:type="gramEnd"/>
      <w:r>
        <w:rPr>
          <w:rFonts w:ascii="Times New Roman" w:eastAsia="Times New Roman" w:hAnsi="Times New Roman" w:cs="Times New Roman"/>
          <w:color w:val="222222"/>
          <w:sz w:val="24"/>
          <w:szCs w:val="24"/>
          <w:highlight w:val="white"/>
        </w:rPr>
        <w:t xml:space="preserve"> and Edwards, E.J., 2014. Land surface skin temperature captures thermal environments of C</w:t>
      </w:r>
      <w:r>
        <w:rPr>
          <w:rFonts w:ascii="Times New Roman" w:eastAsia="Times New Roman" w:hAnsi="Times New Roman" w:cs="Times New Roman"/>
          <w:color w:val="222222"/>
          <w:sz w:val="24"/>
          <w:szCs w:val="24"/>
          <w:highlight w:val="white"/>
          <w:vertAlign w:val="subscript"/>
        </w:rPr>
        <w:t>3</w:t>
      </w:r>
      <w:r>
        <w:rPr>
          <w:rFonts w:ascii="Times New Roman" w:eastAsia="Times New Roman" w:hAnsi="Times New Roman" w:cs="Times New Roman"/>
          <w:color w:val="222222"/>
          <w:sz w:val="24"/>
          <w:szCs w:val="24"/>
          <w:highlight w:val="white"/>
        </w:rPr>
        <w:t xml:space="preserve"> and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grasses. </w:t>
      </w:r>
      <w:r>
        <w:rPr>
          <w:rFonts w:ascii="Times New Roman" w:eastAsia="Times New Roman" w:hAnsi="Times New Roman" w:cs="Times New Roman"/>
          <w:i/>
          <w:color w:val="222222"/>
          <w:sz w:val="24"/>
          <w:szCs w:val="24"/>
          <w:highlight w:val="white"/>
        </w:rPr>
        <w:t>Global Ecology and Biogeography</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23</w:t>
      </w:r>
      <w:r>
        <w:rPr>
          <w:rFonts w:ascii="Times New Roman" w:eastAsia="Times New Roman" w:hAnsi="Times New Roman" w:cs="Times New Roman"/>
          <w:color w:val="222222"/>
          <w:sz w:val="24"/>
          <w:szCs w:val="24"/>
          <w:highlight w:val="white"/>
        </w:rPr>
        <w:t>(3), pp.286-296.</w:t>
      </w:r>
      <w:r>
        <w:rPr>
          <w:rFonts w:ascii="Times New Roman" w:eastAsia="Times New Roman" w:hAnsi="Times New Roman" w:cs="Times New Roman"/>
          <w:sz w:val="24"/>
          <w:szCs w:val="24"/>
        </w:rPr>
        <w:t xml:space="preserve"> </w:t>
      </w:r>
      <w:hyperlink r:id="rId136">
        <w:r>
          <w:rPr>
            <w:rFonts w:ascii="Times New Roman" w:eastAsia="Times New Roman" w:hAnsi="Times New Roman" w:cs="Times New Roman"/>
            <w:color w:val="38A6CB"/>
            <w:sz w:val="24"/>
            <w:szCs w:val="24"/>
            <w:highlight w:val="white"/>
          </w:rPr>
          <w:t>https://doi.org/10.1111/geb.12121</w:t>
        </w:r>
      </w:hyperlink>
      <w:r>
        <w:rPr>
          <w:rFonts w:ascii="Times New Roman" w:eastAsia="Times New Roman" w:hAnsi="Times New Roman" w:cs="Times New Roman"/>
          <w:sz w:val="24"/>
          <w:szCs w:val="24"/>
        </w:rPr>
        <w:t>.</w:t>
      </w:r>
    </w:p>
    <w:p w14:paraId="00000168"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 xml:space="preserve">Stowe, L.G. and </w:t>
      </w:r>
      <w:proofErr w:type="spellStart"/>
      <w:r>
        <w:rPr>
          <w:rFonts w:ascii="Times New Roman" w:eastAsia="Times New Roman" w:hAnsi="Times New Roman" w:cs="Times New Roman"/>
          <w:color w:val="222222"/>
          <w:sz w:val="24"/>
          <w:szCs w:val="24"/>
          <w:highlight w:val="white"/>
        </w:rPr>
        <w:t>Teeri</w:t>
      </w:r>
      <w:proofErr w:type="spellEnd"/>
      <w:r>
        <w:rPr>
          <w:rFonts w:ascii="Times New Roman" w:eastAsia="Times New Roman" w:hAnsi="Times New Roman" w:cs="Times New Roman"/>
          <w:color w:val="222222"/>
          <w:sz w:val="24"/>
          <w:szCs w:val="24"/>
          <w:highlight w:val="white"/>
        </w:rPr>
        <w:t>, J.A., 1978. The geographic distribution of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species of the Dicotyledonae in relation to climate. </w:t>
      </w:r>
      <w:r>
        <w:rPr>
          <w:rFonts w:ascii="Times New Roman" w:eastAsia="Times New Roman" w:hAnsi="Times New Roman" w:cs="Times New Roman"/>
          <w:i/>
          <w:color w:val="222222"/>
          <w:sz w:val="24"/>
          <w:szCs w:val="24"/>
          <w:highlight w:val="white"/>
        </w:rPr>
        <w:t>The American Naturalist</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112</w:t>
      </w:r>
      <w:r>
        <w:rPr>
          <w:rFonts w:ascii="Times New Roman" w:eastAsia="Times New Roman" w:hAnsi="Times New Roman" w:cs="Times New Roman"/>
          <w:color w:val="222222"/>
          <w:sz w:val="24"/>
          <w:szCs w:val="24"/>
          <w:highlight w:val="white"/>
        </w:rPr>
        <w:t>(985), pp.609-623.</w:t>
      </w:r>
      <w:r>
        <w:rPr>
          <w:rFonts w:ascii="Times New Roman" w:eastAsia="Times New Roman" w:hAnsi="Times New Roman" w:cs="Times New Roman"/>
          <w:sz w:val="24"/>
          <w:szCs w:val="24"/>
        </w:rPr>
        <w:t xml:space="preserve"> </w:t>
      </w:r>
      <w:hyperlink r:id="rId137">
        <w:r>
          <w:rPr>
            <w:rFonts w:ascii="Times New Roman" w:eastAsia="Times New Roman" w:hAnsi="Times New Roman" w:cs="Times New Roman"/>
            <w:color w:val="38A6CB"/>
            <w:sz w:val="24"/>
            <w:szCs w:val="24"/>
            <w:highlight w:val="white"/>
          </w:rPr>
          <w:t>https://doi.org/10.1086/283301</w:t>
        </w:r>
      </w:hyperlink>
      <w:r>
        <w:rPr>
          <w:rFonts w:ascii="Times New Roman" w:eastAsia="Times New Roman" w:hAnsi="Times New Roman" w:cs="Times New Roman"/>
          <w:sz w:val="24"/>
          <w:szCs w:val="24"/>
        </w:rPr>
        <w:t>.</w:t>
      </w:r>
    </w:p>
    <w:p w14:paraId="00000169" w14:textId="77777777" w:rsidR="000D3EF9" w:rsidRDefault="00000000">
      <w:pPr>
        <w:spacing w:before="240" w:line="360" w:lineRule="auto"/>
        <w:jc w:val="both"/>
        <w:rPr>
          <w:rFonts w:ascii="Times New Roman" w:eastAsia="Times New Roman" w:hAnsi="Times New Roman" w:cs="Times New Roman"/>
          <w:color w:val="222222"/>
          <w:sz w:val="24"/>
          <w:szCs w:val="24"/>
          <w:highlight w:val="white"/>
        </w:rPr>
      </w:pPr>
      <w:proofErr w:type="spellStart"/>
      <w:r>
        <w:rPr>
          <w:rFonts w:ascii="Times New Roman" w:eastAsia="Times New Roman" w:hAnsi="Times New Roman" w:cs="Times New Roman"/>
          <w:color w:val="222222"/>
          <w:sz w:val="24"/>
          <w:szCs w:val="24"/>
          <w:highlight w:val="white"/>
        </w:rPr>
        <w:t>Strömberg</w:t>
      </w:r>
      <w:proofErr w:type="spellEnd"/>
      <w:r>
        <w:rPr>
          <w:rFonts w:ascii="Times New Roman" w:eastAsia="Times New Roman" w:hAnsi="Times New Roman" w:cs="Times New Roman"/>
          <w:color w:val="222222"/>
          <w:sz w:val="24"/>
          <w:szCs w:val="24"/>
          <w:highlight w:val="white"/>
        </w:rPr>
        <w:t xml:space="preserve">, C.A., 2011. Evolution of grasses and grassland ecosystems. </w:t>
      </w:r>
      <w:r>
        <w:rPr>
          <w:rFonts w:ascii="Times New Roman" w:eastAsia="Times New Roman" w:hAnsi="Times New Roman" w:cs="Times New Roman"/>
          <w:i/>
          <w:color w:val="222222"/>
          <w:sz w:val="24"/>
          <w:szCs w:val="24"/>
          <w:highlight w:val="white"/>
        </w:rPr>
        <w:t>Annual Review of Earth and Planetary Sciences</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39</w:t>
      </w:r>
      <w:r>
        <w:rPr>
          <w:rFonts w:ascii="Times New Roman" w:eastAsia="Times New Roman" w:hAnsi="Times New Roman" w:cs="Times New Roman"/>
          <w:color w:val="222222"/>
          <w:sz w:val="24"/>
          <w:szCs w:val="24"/>
          <w:highlight w:val="white"/>
        </w:rPr>
        <w:t xml:space="preserve">, pp.517-544. </w:t>
      </w:r>
      <w:hyperlink r:id="rId138">
        <w:r>
          <w:rPr>
            <w:rFonts w:ascii="Times New Roman" w:eastAsia="Times New Roman" w:hAnsi="Times New Roman" w:cs="Times New Roman"/>
            <w:color w:val="067499"/>
            <w:sz w:val="24"/>
            <w:szCs w:val="24"/>
            <w:highlight w:val="white"/>
          </w:rPr>
          <w:t>https://doi.org/10.1146/annurev-earth-040809-152402</w:t>
        </w:r>
      </w:hyperlink>
      <w:r>
        <w:rPr>
          <w:rFonts w:ascii="Times New Roman" w:eastAsia="Times New Roman" w:hAnsi="Times New Roman" w:cs="Times New Roman"/>
          <w:sz w:val="24"/>
          <w:szCs w:val="24"/>
        </w:rPr>
        <w:t>.</w:t>
      </w:r>
    </w:p>
    <w:p w14:paraId="0000016A" w14:textId="77777777" w:rsidR="000D3EF9" w:rsidRDefault="00000000">
      <w:pPr>
        <w:spacing w:before="240" w:line="360" w:lineRule="auto"/>
        <w:jc w:val="both"/>
        <w:rPr>
          <w:rFonts w:ascii="Times New Roman" w:eastAsia="Times New Roman" w:hAnsi="Times New Roman" w:cs="Times New Roman"/>
          <w:color w:val="222222"/>
          <w:sz w:val="24"/>
          <w:szCs w:val="24"/>
          <w:highlight w:val="white"/>
        </w:rPr>
      </w:pPr>
      <w:proofErr w:type="spellStart"/>
      <w:r>
        <w:rPr>
          <w:rFonts w:ascii="Times New Roman" w:eastAsia="Times New Roman" w:hAnsi="Times New Roman" w:cs="Times New Roman"/>
          <w:color w:val="222222"/>
          <w:sz w:val="24"/>
          <w:szCs w:val="24"/>
          <w:highlight w:val="white"/>
        </w:rPr>
        <w:t>Tamboli</w:t>
      </w:r>
      <w:proofErr w:type="spellEnd"/>
      <w:r>
        <w:rPr>
          <w:rFonts w:ascii="Times New Roman" w:eastAsia="Times New Roman" w:hAnsi="Times New Roman" w:cs="Times New Roman"/>
          <w:color w:val="222222"/>
          <w:sz w:val="24"/>
          <w:szCs w:val="24"/>
          <w:highlight w:val="white"/>
        </w:rPr>
        <w:t xml:space="preserve">, A.S., </w:t>
      </w:r>
      <w:proofErr w:type="spellStart"/>
      <w:r>
        <w:rPr>
          <w:rFonts w:ascii="Times New Roman" w:eastAsia="Times New Roman" w:hAnsi="Times New Roman" w:cs="Times New Roman"/>
          <w:color w:val="222222"/>
          <w:sz w:val="24"/>
          <w:szCs w:val="24"/>
          <w:highlight w:val="white"/>
        </w:rPr>
        <w:t>Dalavi</w:t>
      </w:r>
      <w:proofErr w:type="spellEnd"/>
      <w:r>
        <w:rPr>
          <w:rFonts w:ascii="Times New Roman" w:eastAsia="Times New Roman" w:hAnsi="Times New Roman" w:cs="Times New Roman"/>
          <w:color w:val="222222"/>
          <w:sz w:val="24"/>
          <w:szCs w:val="24"/>
          <w:highlight w:val="white"/>
        </w:rPr>
        <w:t xml:space="preserve">, J.V., Kadam, S.K., Yadav, S.R., </w:t>
      </w:r>
      <w:proofErr w:type="spellStart"/>
      <w:r>
        <w:rPr>
          <w:rFonts w:ascii="Times New Roman" w:eastAsia="Times New Roman" w:hAnsi="Times New Roman" w:cs="Times New Roman"/>
          <w:color w:val="222222"/>
          <w:sz w:val="24"/>
          <w:szCs w:val="24"/>
          <w:highlight w:val="white"/>
        </w:rPr>
        <w:t>Govindwar</w:t>
      </w:r>
      <w:proofErr w:type="spellEnd"/>
      <w:r>
        <w:rPr>
          <w:rFonts w:ascii="Times New Roman" w:eastAsia="Times New Roman" w:hAnsi="Times New Roman" w:cs="Times New Roman"/>
          <w:color w:val="222222"/>
          <w:sz w:val="24"/>
          <w:szCs w:val="24"/>
          <w:highlight w:val="white"/>
        </w:rPr>
        <w:t xml:space="preserve">, S.P., Choo, Y.S. and Pak, J.H., 2022. Molecular Phylogenetic Evidence and Biogeographic History of Indian Endemic </w:t>
      </w:r>
      <w:r>
        <w:rPr>
          <w:rFonts w:ascii="Times New Roman" w:eastAsia="Times New Roman" w:hAnsi="Times New Roman" w:cs="Times New Roman"/>
          <w:i/>
          <w:color w:val="222222"/>
          <w:sz w:val="24"/>
          <w:szCs w:val="24"/>
          <w:highlight w:val="white"/>
        </w:rPr>
        <w:t xml:space="preserve">Portulaca </w:t>
      </w:r>
      <w:proofErr w:type="gramStart"/>
      <w:r>
        <w:rPr>
          <w:rFonts w:ascii="Times New Roman" w:eastAsia="Times New Roman" w:hAnsi="Times New Roman" w:cs="Times New Roman"/>
          <w:color w:val="222222"/>
          <w:sz w:val="24"/>
          <w:szCs w:val="24"/>
          <w:highlight w:val="white"/>
        </w:rPr>
        <w:t>L.(</w:t>
      </w:r>
      <w:proofErr w:type="spellStart"/>
      <w:proofErr w:type="gramEnd"/>
      <w:r>
        <w:rPr>
          <w:rFonts w:ascii="Times New Roman" w:eastAsia="Times New Roman" w:hAnsi="Times New Roman" w:cs="Times New Roman"/>
          <w:color w:val="222222"/>
          <w:sz w:val="24"/>
          <w:szCs w:val="24"/>
          <w:highlight w:val="white"/>
        </w:rPr>
        <w:t>Portulacaceae</w:t>
      </w:r>
      <w:proofErr w:type="spellEnd"/>
      <w:r>
        <w:rPr>
          <w:rFonts w:ascii="Times New Roman" w:eastAsia="Times New Roman" w:hAnsi="Times New Roman" w:cs="Times New Roman"/>
          <w:color w:val="222222"/>
          <w:sz w:val="24"/>
          <w:szCs w:val="24"/>
          <w:highlight w:val="white"/>
        </w:rPr>
        <w:t xml:space="preserve">) Species. </w:t>
      </w:r>
      <w:r>
        <w:rPr>
          <w:rFonts w:ascii="Times New Roman" w:eastAsia="Times New Roman" w:hAnsi="Times New Roman" w:cs="Times New Roman"/>
          <w:i/>
          <w:color w:val="222222"/>
          <w:sz w:val="24"/>
          <w:szCs w:val="24"/>
          <w:highlight w:val="white"/>
        </w:rPr>
        <w:t>Diversity</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14</w:t>
      </w:r>
      <w:r>
        <w:rPr>
          <w:rFonts w:ascii="Times New Roman" w:eastAsia="Times New Roman" w:hAnsi="Times New Roman" w:cs="Times New Roman"/>
          <w:color w:val="222222"/>
          <w:sz w:val="24"/>
          <w:szCs w:val="24"/>
          <w:highlight w:val="white"/>
        </w:rPr>
        <w:t xml:space="preserve">(6), p.443. </w:t>
      </w:r>
      <w:hyperlink r:id="rId139">
        <w:r>
          <w:rPr>
            <w:rFonts w:ascii="Times New Roman" w:eastAsia="Times New Roman" w:hAnsi="Times New Roman" w:cs="Times New Roman"/>
            <w:color w:val="067499"/>
            <w:sz w:val="24"/>
            <w:szCs w:val="24"/>
            <w:highlight w:val="white"/>
          </w:rPr>
          <w:t>https://doi.org/10.3390/d14060443</w:t>
        </w:r>
      </w:hyperlink>
      <w:r>
        <w:rPr>
          <w:rFonts w:ascii="Times New Roman" w:eastAsia="Times New Roman" w:hAnsi="Times New Roman" w:cs="Times New Roman"/>
          <w:color w:val="222222"/>
          <w:sz w:val="24"/>
          <w:szCs w:val="24"/>
          <w:highlight w:val="white"/>
        </w:rPr>
        <w:t>.</w:t>
      </w:r>
    </w:p>
    <w:p w14:paraId="0000016B" w14:textId="77777777" w:rsidR="000D3EF9" w:rsidRDefault="00000000">
      <w:pPr>
        <w:spacing w:before="240" w:line="360" w:lineRule="auto"/>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Taub, D.R., 2000. Climate and the US distribution of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grass subfamilies and decarboxylation variants of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photosynthesis. </w:t>
      </w:r>
      <w:r>
        <w:rPr>
          <w:rFonts w:ascii="Times New Roman" w:eastAsia="Times New Roman" w:hAnsi="Times New Roman" w:cs="Times New Roman"/>
          <w:i/>
          <w:color w:val="222222"/>
          <w:sz w:val="24"/>
          <w:szCs w:val="24"/>
          <w:highlight w:val="white"/>
        </w:rPr>
        <w:t>American Journal of Botany</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87</w:t>
      </w:r>
      <w:r>
        <w:rPr>
          <w:rFonts w:ascii="Times New Roman" w:eastAsia="Times New Roman" w:hAnsi="Times New Roman" w:cs="Times New Roman"/>
          <w:color w:val="222222"/>
          <w:sz w:val="24"/>
          <w:szCs w:val="24"/>
          <w:highlight w:val="white"/>
        </w:rPr>
        <w:t xml:space="preserve">(8), pp.1211-1215. </w:t>
      </w:r>
      <w:hyperlink r:id="rId140">
        <w:r>
          <w:rPr>
            <w:rFonts w:ascii="Times New Roman" w:eastAsia="Times New Roman" w:hAnsi="Times New Roman" w:cs="Times New Roman"/>
            <w:color w:val="067499"/>
            <w:sz w:val="24"/>
            <w:szCs w:val="24"/>
            <w:highlight w:val="white"/>
          </w:rPr>
          <w:t>https://doi.org/10.2307/2656659</w:t>
        </w:r>
      </w:hyperlink>
      <w:r>
        <w:rPr>
          <w:rFonts w:ascii="Times New Roman" w:eastAsia="Times New Roman" w:hAnsi="Times New Roman" w:cs="Times New Roman"/>
          <w:color w:val="222222"/>
          <w:sz w:val="24"/>
          <w:szCs w:val="24"/>
          <w:highlight w:val="white"/>
        </w:rPr>
        <w:t>.</w:t>
      </w:r>
    </w:p>
    <w:p w14:paraId="0000016C" w14:textId="77777777" w:rsidR="000D3EF9" w:rsidRDefault="00000000">
      <w:pPr>
        <w:spacing w:before="240" w:line="360" w:lineRule="auto"/>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Team, R.C., 2020. R: 2019. </w:t>
      </w:r>
      <w:r>
        <w:rPr>
          <w:rFonts w:ascii="Times New Roman" w:eastAsia="Times New Roman" w:hAnsi="Times New Roman" w:cs="Times New Roman"/>
          <w:i/>
          <w:color w:val="222222"/>
          <w:sz w:val="24"/>
          <w:szCs w:val="24"/>
          <w:highlight w:val="white"/>
        </w:rPr>
        <w:t>A Language and Environment for Statistical Computing version</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3</w:t>
      </w:r>
      <w:r>
        <w:rPr>
          <w:rFonts w:ascii="Times New Roman" w:eastAsia="Times New Roman" w:hAnsi="Times New Roman" w:cs="Times New Roman"/>
          <w:color w:val="222222"/>
          <w:sz w:val="24"/>
          <w:szCs w:val="24"/>
          <w:highlight w:val="white"/>
        </w:rPr>
        <w:t>(1).</w:t>
      </w:r>
    </w:p>
    <w:p w14:paraId="0000016D" w14:textId="77777777" w:rsidR="000D3EF9" w:rsidRDefault="00000000">
      <w:pPr>
        <w:spacing w:before="24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color w:val="222222"/>
          <w:sz w:val="24"/>
          <w:szCs w:val="24"/>
          <w:highlight w:val="white"/>
        </w:rPr>
        <w:t>Teeri</w:t>
      </w:r>
      <w:proofErr w:type="spellEnd"/>
      <w:r>
        <w:rPr>
          <w:rFonts w:ascii="Times New Roman" w:eastAsia="Times New Roman" w:hAnsi="Times New Roman" w:cs="Times New Roman"/>
          <w:color w:val="222222"/>
          <w:sz w:val="24"/>
          <w:szCs w:val="24"/>
          <w:highlight w:val="white"/>
        </w:rPr>
        <w:t>, J.A. and Stowe, L.G., 1976. Climatic patterns and the distribution of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grasses in North America. </w:t>
      </w:r>
      <w:proofErr w:type="spellStart"/>
      <w:r>
        <w:rPr>
          <w:rFonts w:ascii="Times New Roman" w:eastAsia="Times New Roman" w:hAnsi="Times New Roman" w:cs="Times New Roman"/>
          <w:i/>
          <w:color w:val="222222"/>
          <w:sz w:val="24"/>
          <w:szCs w:val="24"/>
          <w:highlight w:val="white"/>
        </w:rPr>
        <w:t>Oecologia</w:t>
      </w:r>
      <w:proofErr w:type="spellEnd"/>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23</w:t>
      </w:r>
      <w:r>
        <w:rPr>
          <w:rFonts w:ascii="Times New Roman" w:eastAsia="Times New Roman" w:hAnsi="Times New Roman" w:cs="Times New Roman"/>
          <w:color w:val="222222"/>
          <w:sz w:val="24"/>
          <w:szCs w:val="24"/>
          <w:highlight w:val="white"/>
        </w:rPr>
        <w:t>(1), pp.1-12.</w:t>
      </w:r>
      <w:r>
        <w:rPr>
          <w:rFonts w:ascii="Times New Roman" w:eastAsia="Times New Roman" w:hAnsi="Times New Roman" w:cs="Times New Roman"/>
          <w:sz w:val="24"/>
          <w:szCs w:val="24"/>
        </w:rPr>
        <w:t xml:space="preserve"> </w:t>
      </w:r>
      <w:hyperlink r:id="rId141">
        <w:r>
          <w:rPr>
            <w:rFonts w:ascii="Times New Roman" w:eastAsia="Times New Roman" w:hAnsi="Times New Roman" w:cs="Times New Roman"/>
            <w:color w:val="067499"/>
            <w:sz w:val="24"/>
            <w:szCs w:val="24"/>
            <w:highlight w:val="white"/>
          </w:rPr>
          <w:t>https://doi.org/10.1007/bf00351210</w:t>
        </w:r>
      </w:hyperlink>
      <w:r>
        <w:rPr>
          <w:rFonts w:ascii="Times New Roman" w:eastAsia="Times New Roman" w:hAnsi="Times New Roman" w:cs="Times New Roman"/>
          <w:sz w:val="24"/>
          <w:szCs w:val="24"/>
        </w:rPr>
        <w:t>.</w:t>
      </w:r>
    </w:p>
    <w:p w14:paraId="0000016E" w14:textId="77777777" w:rsidR="000D3EF9" w:rsidRDefault="00000000">
      <w:pPr>
        <w:spacing w:before="240" w:line="360" w:lineRule="auto"/>
        <w:jc w:val="both"/>
        <w:rPr>
          <w:rFonts w:ascii="Times New Roman" w:eastAsia="Times New Roman" w:hAnsi="Times New Roman" w:cs="Times New Roman"/>
          <w:color w:val="222222"/>
          <w:sz w:val="24"/>
          <w:szCs w:val="24"/>
          <w:highlight w:val="white"/>
        </w:rPr>
      </w:pPr>
      <w:proofErr w:type="spellStart"/>
      <w:r>
        <w:rPr>
          <w:rFonts w:ascii="Times New Roman" w:eastAsia="Times New Roman" w:hAnsi="Times New Roman" w:cs="Times New Roman"/>
          <w:color w:val="222222"/>
          <w:sz w:val="24"/>
          <w:szCs w:val="24"/>
          <w:highlight w:val="white"/>
        </w:rPr>
        <w:lastRenderedPageBreak/>
        <w:t>Töpel</w:t>
      </w:r>
      <w:proofErr w:type="spellEnd"/>
      <w:r>
        <w:rPr>
          <w:rFonts w:ascii="Times New Roman" w:eastAsia="Times New Roman" w:hAnsi="Times New Roman" w:cs="Times New Roman"/>
          <w:color w:val="222222"/>
          <w:sz w:val="24"/>
          <w:szCs w:val="24"/>
          <w:highlight w:val="white"/>
        </w:rPr>
        <w:t xml:space="preserve">, M., Zizka, A., </w:t>
      </w:r>
      <w:proofErr w:type="spellStart"/>
      <w:r>
        <w:rPr>
          <w:rFonts w:ascii="Times New Roman" w:eastAsia="Times New Roman" w:hAnsi="Times New Roman" w:cs="Times New Roman"/>
          <w:color w:val="222222"/>
          <w:sz w:val="24"/>
          <w:szCs w:val="24"/>
          <w:highlight w:val="white"/>
        </w:rPr>
        <w:t>Calió</w:t>
      </w:r>
      <w:proofErr w:type="spellEnd"/>
      <w:r>
        <w:rPr>
          <w:rFonts w:ascii="Times New Roman" w:eastAsia="Times New Roman" w:hAnsi="Times New Roman" w:cs="Times New Roman"/>
          <w:color w:val="222222"/>
          <w:sz w:val="24"/>
          <w:szCs w:val="24"/>
          <w:highlight w:val="white"/>
        </w:rPr>
        <w:t xml:space="preserve">, M.F., </w:t>
      </w:r>
      <w:proofErr w:type="spellStart"/>
      <w:r>
        <w:rPr>
          <w:rFonts w:ascii="Times New Roman" w:eastAsia="Times New Roman" w:hAnsi="Times New Roman" w:cs="Times New Roman"/>
          <w:color w:val="222222"/>
          <w:sz w:val="24"/>
          <w:szCs w:val="24"/>
          <w:highlight w:val="white"/>
        </w:rPr>
        <w:t>Scharn</w:t>
      </w:r>
      <w:proofErr w:type="spellEnd"/>
      <w:r>
        <w:rPr>
          <w:rFonts w:ascii="Times New Roman" w:eastAsia="Times New Roman" w:hAnsi="Times New Roman" w:cs="Times New Roman"/>
          <w:color w:val="222222"/>
          <w:sz w:val="24"/>
          <w:szCs w:val="24"/>
          <w:highlight w:val="white"/>
        </w:rPr>
        <w:t xml:space="preserve">, R., Silvestro, D. and Antonelli, A., 2017. </w:t>
      </w:r>
      <w:proofErr w:type="spellStart"/>
      <w:r>
        <w:rPr>
          <w:rFonts w:ascii="Times New Roman" w:eastAsia="Times New Roman" w:hAnsi="Times New Roman" w:cs="Times New Roman"/>
          <w:color w:val="222222"/>
          <w:sz w:val="24"/>
          <w:szCs w:val="24"/>
          <w:highlight w:val="white"/>
        </w:rPr>
        <w:t>SpeciesGeoCoder</w:t>
      </w:r>
      <w:proofErr w:type="spellEnd"/>
      <w:r>
        <w:rPr>
          <w:rFonts w:ascii="Times New Roman" w:eastAsia="Times New Roman" w:hAnsi="Times New Roman" w:cs="Times New Roman"/>
          <w:color w:val="222222"/>
          <w:sz w:val="24"/>
          <w:szCs w:val="24"/>
          <w:highlight w:val="white"/>
        </w:rPr>
        <w:t>: fast categorization of species occurrences for analyses of biodiversity, biogeography, ecology, and evolution. </w:t>
      </w:r>
      <w:r>
        <w:rPr>
          <w:rFonts w:ascii="Times New Roman" w:eastAsia="Times New Roman" w:hAnsi="Times New Roman" w:cs="Times New Roman"/>
          <w:i/>
          <w:color w:val="222222"/>
          <w:sz w:val="24"/>
          <w:szCs w:val="24"/>
          <w:highlight w:val="white"/>
        </w:rPr>
        <w:t>Systematic Biology</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66</w:t>
      </w:r>
      <w:r>
        <w:rPr>
          <w:rFonts w:ascii="Times New Roman" w:eastAsia="Times New Roman" w:hAnsi="Times New Roman" w:cs="Times New Roman"/>
          <w:color w:val="222222"/>
          <w:sz w:val="24"/>
          <w:szCs w:val="24"/>
          <w:highlight w:val="white"/>
        </w:rPr>
        <w:t xml:space="preserve">(2), pp.145-151. </w:t>
      </w:r>
      <w:hyperlink r:id="rId142">
        <w:r>
          <w:rPr>
            <w:rFonts w:ascii="Times New Roman" w:eastAsia="Times New Roman" w:hAnsi="Times New Roman" w:cs="Times New Roman"/>
            <w:color w:val="067499"/>
            <w:sz w:val="24"/>
            <w:szCs w:val="24"/>
            <w:highlight w:val="white"/>
          </w:rPr>
          <w:t>https://doi.org/10.1093/sysbio/syw064</w:t>
        </w:r>
      </w:hyperlink>
      <w:r>
        <w:rPr>
          <w:rFonts w:ascii="Times New Roman" w:eastAsia="Times New Roman" w:hAnsi="Times New Roman" w:cs="Times New Roman"/>
          <w:color w:val="222222"/>
          <w:sz w:val="24"/>
          <w:szCs w:val="24"/>
          <w:highlight w:val="white"/>
        </w:rPr>
        <w:t>.</w:t>
      </w:r>
    </w:p>
    <w:p w14:paraId="0000016F" w14:textId="77777777" w:rsidR="000D3EF9" w:rsidRDefault="00000000">
      <w:pPr>
        <w:spacing w:before="240" w:line="360" w:lineRule="auto"/>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 xml:space="preserve">Vásquez‐Cruz, M. and Sosa, V., 2020. Assembly and origin of the flora of the Chihuahuan Desert: The case of sclerophyllous Rosaceae. </w:t>
      </w:r>
      <w:r>
        <w:rPr>
          <w:rFonts w:ascii="Times New Roman" w:eastAsia="Times New Roman" w:hAnsi="Times New Roman" w:cs="Times New Roman"/>
          <w:i/>
          <w:color w:val="222222"/>
          <w:sz w:val="24"/>
          <w:szCs w:val="24"/>
          <w:highlight w:val="white"/>
        </w:rPr>
        <w:t>Journal of Biogeography</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47</w:t>
      </w:r>
      <w:r>
        <w:rPr>
          <w:rFonts w:ascii="Times New Roman" w:eastAsia="Times New Roman" w:hAnsi="Times New Roman" w:cs="Times New Roman"/>
          <w:color w:val="222222"/>
          <w:sz w:val="24"/>
          <w:szCs w:val="24"/>
          <w:highlight w:val="white"/>
        </w:rPr>
        <w:t xml:space="preserve">(2), pp.445-459. </w:t>
      </w:r>
      <w:hyperlink r:id="rId143">
        <w:r>
          <w:rPr>
            <w:rFonts w:ascii="Times New Roman" w:eastAsia="Times New Roman" w:hAnsi="Times New Roman" w:cs="Times New Roman"/>
            <w:color w:val="005274"/>
            <w:sz w:val="24"/>
            <w:szCs w:val="24"/>
            <w:highlight w:val="white"/>
          </w:rPr>
          <w:t>https://doi.org/10.1111/jbi.13745</w:t>
        </w:r>
      </w:hyperlink>
      <w:r>
        <w:rPr>
          <w:rFonts w:ascii="Times New Roman" w:eastAsia="Times New Roman" w:hAnsi="Times New Roman" w:cs="Times New Roman"/>
          <w:color w:val="222222"/>
          <w:sz w:val="24"/>
          <w:szCs w:val="24"/>
          <w:highlight w:val="white"/>
        </w:rPr>
        <w:t>.</w:t>
      </w:r>
    </w:p>
    <w:p w14:paraId="00000170" w14:textId="77777777" w:rsidR="000D3EF9" w:rsidRDefault="00000000">
      <w:pPr>
        <w:spacing w:before="240" w:line="360" w:lineRule="auto"/>
        <w:jc w:val="both"/>
        <w:rPr>
          <w:rFonts w:ascii="Times New Roman" w:eastAsia="Times New Roman" w:hAnsi="Times New Roman" w:cs="Times New Roman"/>
          <w:color w:val="222222"/>
          <w:sz w:val="24"/>
          <w:szCs w:val="24"/>
          <w:highlight w:val="white"/>
        </w:rPr>
      </w:pPr>
      <w:proofErr w:type="spellStart"/>
      <w:r>
        <w:rPr>
          <w:rFonts w:ascii="Times New Roman" w:eastAsia="Times New Roman" w:hAnsi="Times New Roman" w:cs="Times New Roman"/>
          <w:color w:val="222222"/>
          <w:sz w:val="24"/>
          <w:szCs w:val="24"/>
          <w:highlight w:val="white"/>
        </w:rPr>
        <w:t>Verdcourt</w:t>
      </w:r>
      <w:proofErr w:type="spellEnd"/>
      <w:r>
        <w:rPr>
          <w:rFonts w:ascii="Times New Roman" w:eastAsia="Times New Roman" w:hAnsi="Times New Roman" w:cs="Times New Roman"/>
          <w:color w:val="222222"/>
          <w:sz w:val="24"/>
          <w:szCs w:val="24"/>
          <w:highlight w:val="white"/>
        </w:rPr>
        <w:t xml:space="preserve">, B., 1969. The arid corridor between the north-east and south-west areas of Africa. </w:t>
      </w:r>
      <w:r>
        <w:rPr>
          <w:rFonts w:ascii="Times New Roman" w:eastAsia="Times New Roman" w:hAnsi="Times New Roman" w:cs="Times New Roman"/>
          <w:i/>
          <w:color w:val="222222"/>
          <w:sz w:val="24"/>
          <w:szCs w:val="24"/>
          <w:highlight w:val="white"/>
        </w:rPr>
        <w:t>Palaeoecology of Africa</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4</w:t>
      </w:r>
      <w:r>
        <w:rPr>
          <w:rFonts w:ascii="Times New Roman" w:eastAsia="Times New Roman" w:hAnsi="Times New Roman" w:cs="Times New Roman"/>
          <w:color w:val="222222"/>
          <w:sz w:val="24"/>
          <w:szCs w:val="24"/>
          <w:highlight w:val="white"/>
        </w:rPr>
        <w:t>, pp.140-144.</w:t>
      </w:r>
    </w:p>
    <w:p w14:paraId="00000171" w14:textId="77777777" w:rsidR="000D3EF9" w:rsidRDefault="00000000">
      <w:pPr>
        <w:spacing w:before="240" w:line="360" w:lineRule="auto"/>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Villarreal-Quintanilla, J.A., Bartolomé-Hernández, J.A., Estrada-</w:t>
      </w:r>
      <w:proofErr w:type="spellStart"/>
      <w:r>
        <w:rPr>
          <w:rFonts w:ascii="Times New Roman" w:eastAsia="Times New Roman" w:hAnsi="Times New Roman" w:cs="Times New Roman"/>
          <w:color w:val="222222"/>
          <w:sz w:val="24"/>
          <w:szCs w:val="24"/>
          <w:highlight w:val="white"/>
        </w:rPr>
        <w:t>Castillón</w:t>
      </w:r>
      <w:proofErr w:type="spellEnd"/>
      <w:r>
        <w:rPr>
          <w:rFonts w:ascii="Times New Roman" w:eastAsia="Times New Roman" w:hAnsi="Times New Roman" w:cs="Times New Roman"/>
          <w:color w:val="222222"/>
          <w:sz w:val="24"/>
          <w:szCs w:val="24"/>
          <w:highlight w:val="white"/>
        </w:rPr>
        <w:t xml:space="preserve">, E., Ramírez-Rodríguez, </w:t>
      </w:r>
      <w:proofErr w:type="gramStart"/>
      <w:r>
        <w:rPr>
          <w:rFonts w:ascii="Times New Roman" w:eastAsia="Times New Roman" w:hAnsi="Times New Roman" w:cs="Times New Roman"/>
          <w:color w:val="222222"/>
          <w:sz w:val="24"/>
          <w:szCs w:val="24"/>
          <w:highlight w:val="white"/>
        </w:rPr>
        <w:t>H.</w:t>
      </w:r>
      <w:proofErr w:type="gramEnd"/>
      <w:r>
        <w:rPr>
          <w:rFonts w:ascii="Times New Roman" w:eastAsia="Times New Roman" w:hAnsi="Times New Roman" w:cs="Times New Roman"/>
          <w:color w:val="222222"/>
          <w:sz w:val="24"/>
          <w:szCs w:val="24"/>
          <w:highlight w:val="white"/>
        </w:rPr>
        <w:t xml:space="preserve"> and Martínez-Amador, S.J., 2017. The endemic element of the Chihuahuan Desert vascular flora. </w:t>
      </w:r>
      <w:r>
        <w:rPr>
          <w:rFonts w:ascii="Times New Roman" w:eastAsia="Times New Roman" w:hAnsi="Times New Roman" w:cs="Times New Roman"/>
          <w:i/>
          <w:color w:val="222222"/>
          <w:sz w:val="24"/>
          <w:szCs w:val="24"/>
          <w:highlight w:val="white"/>
        </w:rPr>
        <w:t xml:space="preserve">Acta </w:t>
      </w:r>
      <w:proofErr w:type="spellStart"/>
      <w:r>
        <w:rPr>
          <w:rFonts w:ascii="Times New Roman" w:eastAsia="Times New Roman" w:hAnsi="Times New Roman" w:cs="Times New Roman"/>
          <w:i/>
          <w:color w:val="222222"/>
          <w:sz w:val="24"/>
          <w:szCs w:val="24"/>
          <w:highlight w:val="white"/>
        </w:rPr>
        <w:t>Botánica</w:t>
      </w:r>
      <w:proofErr w:type="spellEnd"/>
      <w:r>
        <w:rPr>
          <w:rFonts w:ascii="Times New Roman" w:eastAsia="Times New Roman" w:hAnsi="Times New Roman" w:cs="Times New Roman"/>
          <w:i/>
          <w:color w:val="222222"/>
          <w:sz w:val="24"/>
          <w:szCs w:val="24"/>
          <w:highlight w:val="white"/>
        </w:rPr>
        <w:t xml:space="preserve"> Mexicana</w:t>
      </w:r>
      <w:r>
        <w:rPr>
          <w:rFonts w:ascii="Times New Roman" w:eastAsia="Times New Roman" w:hAnsi="Times New Roman" w:cs="Times New Roman"/>
          <w:color w:val="222222"/>
          <w:sz w:val="24"/>
          <w:szCs w:val="24"/>
          <w:highlight w:val="white"/>
        </w:rPr>
        <w:t xml:space="preserve">, (118), pp.65-96. </w:t>
      </w:r>
      <w:hyperlink r:id="rId144">
        <w:r>
          <w:rPr>
            <w:rFonts w:ascii="Times New Roman" w:eastAsia="Times New Roman" w:hAnsi="Times New Roman" w:cs="Times New Roman"/>
            <w:color w:val="067499"/>
            <w:sz w:val="24"/>
            <w:szCs w:val="24"/>
            <w:highlight w:val="white"/>
          </w:rPr>
          <w:t>https://doi.org/10.21829/abm118.2017.1201</w:t>
        </w:r>
      </w:hyperlink>
      <w:r>
        <w:rPr>
          <w:rFonts w:ascii="Times New Roman" w:eastAsia="Times New Roman" w:hAnsi="Times New Roman" w:cs="Times New Roman"/>
          <w:color w:val="222222"/>
          <w:sz w:val="24"/>
          <w:szCs w:val="24"/>
          <w:highlight w:val="white"/>
        </w:rPr>
        <w:t>.</w:t>
      </w:r>
    </w:p>
    <w:p w14:paraId="00000172" w14:textId="2F2F13A2" w:rsidR="000D3EF9" w:rsidRDefault="00000000">
      <w:pPr>
        <w:spacing w:before="240" w:line="360" w:lineRule="auto"/>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Vogel, J.C. and Seely, M.K., 1977. Occurrence of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plants in the Central Namib Desert. </w:t>
      </w:r>
      <w:proofErr w:type="spellStart"/>
      <w:r>
        <w:rPr>
          <w:rFonts w:ascii="Times New Roman" w:eastAsia="Times New Roman" w:hAnsi="Times New Roman" w:cs="Times New Roman"/>
          <w:i/>
          <w:color w:val="222222"/>
          <w:sz w:val="24"/>
          <w:szCs w:val="24"/>
          <w:highlight w:val="white"/>
        </w:rPr>
        <w:t>Madoqua</w:t>
      </w:r>
      <w:proofErr w:type="spellEnd"/>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1977</w:t>
      </w:r>
      <w:r>
        <w:rPr>
          <w:rFonts w:ascii="Times New Roman" w:eastAsia="Times New Roman" w:hAnsi="Times New Roman" w:cs="Times New Roman"/>
          <w:color w:val="222222"/>
          <w:sz w:val="24"/>
          <w:szCs w:val="24"/>
          <w:highlight w:val="white"/>
        </w:rPr>
        <w:t>(1), pp.75-78.</w:t>
      </w:r>
    </w:p>
    <w:p w14:paraId="00000173"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 xml:space="preserve">Von </w:t>
      </w:r>
      <w:proofErr w:type="spellStart"/>
      <w:r>
        <w:rPr>
          <w:rFonts w:ascii="Times New Roman" w:eastAsia="Times New Roman" w:hAnsi="Times New Roman" w:cs="Times New Roman"/>
          <w:color w:val="222222"/>
          <w:sz w:val="24"/>
          <w:szCs w:val="24"/>
          <w:highlight w:val="white"/>
        </w:rPr>
        <w:t>Caemmerer</w:t>
      </w:r>
      <w:proofErr w:type="spellEnd"/>
      <w:r>
        <w:rPr>
          <w:rFonts w:ascii="Times New Roman" w:eastAsia="Times New Roman" w:hAnsi="Times New Roman" w:cs="Times New Roman"/>
          <w:color w:val="222222"/>
          <w:sz w:val="24"/>
          <w:szCs w:val="24"/>
          <w:highlight w:val="white"/>
        </w:rPr>
        <w:t xml:space="preserve">, S., </w:t>
      </w:r>
      <w:proofErr w:type="spellStart"/>
      <w:r>
        <w:rPr>
          <w:rFonts w:ascii="Times New Roman" w:eastAsia="Times New Roman" w:hAnsi="Times New Roman" w:cs="Times New Roman"/>
          <w:color w:val="222222"/>
          <w:sz w:val="24"/>
          <w:szCs w:val="24"/>
          <w:highlight w:val="white"/>
        </w:rPr>
        <w:t>Ghannoum</w:t>
      </w:r>
      <w:proofErr w:type="spellEnd"/>
      <w:r>
        <w:rPr>
          <w:rFonts w:ascii="Times New Roman" w:eastAsia="Times New Roman" w:hAnsi="Times New Roman" w:cs="Times New Roman"/>
          <w:color w:val="222222"/>
          <w:sz w:val="24"/>
          <w:szCs w:val="24"/>
          <w:highlight w:val="white"/>
        </w:rPr>
        <w:t xml:space="preserve">, O. and </w:t>
      </w:r>
      <w:proofErr w:type="spellStart"/>
      <w:r>
        <w:rPr>
          <w:rFonts w:ascii="Times New Roman" w:eastAsia="Times New Roman" w:hAnsi="Times New Roman" w:cs="Times New Roman"/>
          <w:color w:val="222222"/>
          <w:sz w:val="24"/>
          <w:szCs w:val="24"/>
          <w:highlight w:val="white"/>
        </w:rPr>
        <w:t>Furbank</w:t>
      </w:r>
      <w:proofErr w:type="spellEnd"/>
      <w:r>
        <w:rPr>
          <w:rFonts w:ascii="Times New Roman" w:eastAsia="Times New Roman" w:hAnsi="Times New Roman" w:cs="Times New Roman"/>
          <w:color w:val="222222"/>
          <w:sz w:val="24"/>
          <w:szCs w:val="24"/>
          <w:highlight w:val="white"/>
        </w:rPr>
        <w:t>, R.T., 2017.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photosynthesis: 50 years of discovery and innovation. </w:t>
      </w:r>
      <w:r>
        <w:rPr>
          <w:rFonts w:ascii="Times New Roman" w:eastAsia="Times New Roman" w:hAnsi="Times New Roman" w:cs="Times New Roman"/>
          <w:i/>
          <w:color w:val="222222"/>
          <w:sz w:val="24"/>
          <w:szCs w:val="24"/>
          <w:highlight w:val="white"/>
        </w:rPr>
        <w:t>Journal of Experimental Botany</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68</w:t>
      </w:r>
      <w:r>
        <w:rPr>
          <w:rFonts w:ascii="Times New Roman" w:eastAsia="Times New Roman" w:hAnsi="Times New Roman" w:cs="Times New Roman"/>
          <w:color w:val="222222"/>
          <w:sz w:val="24"/>
          <w:szCs w:val="24"/>
          <w:highlight w:val="white"/>
        </w:rPr>
        <w:t xml:space="preserve">(2), p.97. </w:t>
      </w:r>
      <w:hyperlink r:id="rId145">
        <w:r>
          <w:rPr>
            <w:rFonts w:ascii="Times New Roman" w:eastAsia="Times New Roman" w:hAnsi="Times New Roman" w:cs="Times New Roman"/>
            <w:color w:val="067499"/>
            <w:sz w:val="24"/>
            <w:szCs w:val="24"/>
            <w:highlight w:val="white"/>
          </w:rPr>
          <w:t>https://doi.org/10.1093/jxb/erw491</w:t>
        </w:r>
      </w:hyperlink>
      <w:r>
        <w:rPr>
          <w:rFonts w:ascii="Times New Roman" w:eastAsia="Times New Roman" w:hAnsi="Times New Roman" w:cs="Times New Roman"/>
          <w:sz w:val="24"/>
          <w:szCs w:val="24"/>
        </w:rPr>
        <w:t>.</w:t>
      </w:r>
    </w:p>
    <w:p w14:paraId="00000174" w14:textId="77777777" w:rsidR="000D3EF9" w:rsidRDefault="00000000">
      <w:pPr>
        <w:spacing w:before="24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color w:val="222222"/>
          <w:sz w:val="24"/>
          <w:szCs w:val="24"/>
          <w:highlight w:val="white"/>
        </w:rPr>
        <w:t>Voznesenskaya</w:t>
      </w:r>
      <w:proofErr w:type="spellEnd"/>
      <w:r>
        <w:rPr>
          <w:rFonts w:ascii="Times New Roman" w:eastAsia="Times New Roman" w:hAnsi="Times New Roman" w:cs="Times New Roman"/>
          <w:color w:val="222222"/>
          <w:sz w:val="24"/>
          <w:szCs w:val="24"/>
          <w:highlight w:val="white"/>
        </w:rPr>
        <w:t xml:space="preserve">, E.V., </w:t>
      </w:r>
      <w:proofErr w:type="spellStart"/>
      <w:r>
        <w:rPr>
          <w:rFonts w:ascii="Times New Roman" w:eastAsia="Times New Roman" w:hAnsi="Times New Roman" w:cs="Times New Roman"/>
          <w:color w:val="222222"/>
          <w:sz w:val="24"/>
          <w:szCs w:val="24"/>
          <w:highlight w:val="white"/>
        </w:rPr>
        <w:t>Franceschi</w:t>
      </w:r>
      <w:proofErr w:type="spellEnd"/>
      <w:r>
        <w:rPr>
          <w:rFonts w:ascii="Times New Roman" w:eastAsia="Times New Roman" w:hAnsi="Times New Roman" w:cs="Times New Roman"/>
          <w:color w:val="222222"/>
          <w:sz w:val="24"/>
          <w:szCs w:val="24"/>
          <w:highlight w:val="white"/>
        </w:rPr>
        <w:t xml:space="preserve">, V.R., </w:t>
      </w:r>
      <w:proofErr w:type="spellStart"/>
      <w:r>
        <w:rPr>
          <w:rFonts w:ascii="Times New Roman" w:eastAsia="Times New Roman" w:hAnsi="Times New Roman" w:cs="Times New Roman"/>
          <w:color w:val="222222"/>
          <w:sz w:val="24"/>
          <w:szCs w:val="24"/>
          <w:highlight w:val="white"/>
        </w:rPr>
        <w:t>Kiirats</w:t>
      </w:r>
      <w:proofErr w:type="spellEnd"/>
      <w:r>
        <w:rPr>
          <w:rFonts w:ascii="Times New Roman" w:eastAsia="Times New Roman" w:hAnsi="Times New Roman" w:cs="Times New Roman"/>
          <w:color w:val="222222"/>
          <w:sz w:val="24"/>
          <w:szCs w:val="24"/>
          <w:highlight w:val="white"/>
        </w:rPr>
        <w:t xml:space="preserve">, O., </w:t>
      </w:r>
      <w:proofErr w:type="spellStart"/>
      <w:r>
        <w:rPr>
          <w:rFonts w:ascii="Times New Roman" w:eastAsia="Times New Roman" w:hAnsi="Times New Roman" w:cs="Times New Roman"/>
          <w:color w:val="222222"/>
          <w:sz w:val="24"/>
          <w:szCs w:val="24"/>
          <w:highlight w:val="white"/>
        </w:rPr>
        <w:t>Artyusheva</w:t>
      </w:r>
      <w:proofErr w:type="spellEnd"/>
      <w:r>
        <w:rPr>
          <w:rFonts w:ascii="Times New Roman" w:eastAsia="Times New Roman" w:hAnsi="Times New Roman" w:cs="Times New Roman"/>
          <w:color w:val="222222"/>
          <w:sz w:val="24"/>
          <w:szCs w:val="24"/>
          <w:highlight w:val="white"/>
        </w:rPr>
        <w:t>, E.G., Freitag, H. and Edwards, G.E., 2002. Proof of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photosynthesis without Kranz anatomy in </w:t>
      </w:r>
      <w:proofErr w:type="spellStart"/>
      <w:r>
        <w:rPr>
          <w:rFonts w:ascii="Times New Roman" w:eastAsia="Times New Roman" w:hAnsi="Times New Roman" w:cs="Times New Roman"/>
          <w:i/>
          <w:color w:val="222222"/>
          <w:sz w:val="24"/>
          <w:szCs w:val="24"/>
          <w:highlight w:val="white"/>
        </w:rPr>
        <w:t>Bienertia</w:t>
      </w:r>
      <w:proofErr w:type="spellEnd"/>
      <w:r>
        <w:rPr>
          <w:rFonts w:ascii="Times New Roman" w:eastAsia="Times New Roman" w:hAnsi="Times New Roman" w:cs="Times New Roman"/>
          <w:i/>
          <w:color w:val="222222"/>
          <w:sz w:val="24"/>
          <w:szCs w:val="24"/>
          <w:highlight w:val="white"/>
        </w:rPr>
        <w:t xml:space="preserve"> </w:t>
      </w:r>
      <w:proofErr w:type="spellStart"/>
      <w:r>
        <w:rPr>
          <w:rFonts w:ascii="Times New Roman" w:eastAsia="Times New Roman" w:hAnsi="Times New Roman" w:cs="Times New Roman"/>
          <w:i/>
          <w:color w:val="222222"/>
          <w:sz w:val="24"/>
          <w:szCs w:val="24"/>
          <w:highlight w:val="white"/>
        </w:rPr>
        <w:t>cycloptera</w:t>
      </w:r>
      <w:proofErr w:type="spellEnd"/>
      <w:r>
        <w:rPr>
          <w:rFonts w:ascii="Times New Roman" w:eastAsia="Times New Roman" w:hAnsi="Times New Roman" w:cs="Times New Roman"/>
          <w:color w:val="222222"/>
          <w:sz w:val="24"/>
          <w:szCs w:val="24"/>
          <w:highlight w:val="white"/>
        </w:rPr>
        <w:t xml:space="preserve"> (Chenopodiaceae). </w:t>
      </w:r>
      <w:r>
        <w:rPr>
          <w:rFonts w:ascii="Times New Roman" w:eastAsia="Times New Roman" w:hAnsi="Times New Roman" w:cs="Times New Roman"/>
          <w:i/>
          <w:color w:val="222222"/>
          <w:sz w:val="24"/>
          <w:szCs w:val="24"/>
          <w:highlight w:val="white"/>
        </w:rPr>
        <w:t>The Plant Journal</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31</w:t>
      </w:r>
      <w:r>
        <w:rPr>
          <w:rFonts w:ascii="Times New Roman" w:eastAsia="Times New Roman" w:hAnsi="Times New Roman" w:cs="Times New Roman"/>
          <w:color w:val="222222"/>
          <w:sz w:val="24"/>
          <w:szCs w:val="24"/>
          <w:highlight w:val="white"/>
        </w:rPr>
        <w:t xml:space="preserve">(5), pp.649-662. </w:t>
      </w:r>
      <w:hyperlink r:id="rId146">
        <w:r>
          <w:rPr>
            <w:rFonts w:ascii="Times New Roman" w:eastAsia="Times New Roman" w:hAnsi="Times New Roman" w:cs="Times New Roman"/>
            <w:color w:val="067499"/>
            <w:sz w:val="24"/>
            <w:szCs w:val="24"/>
            <w:highlight w:val="white"/>
          </w:rPr>
          <w:t>https://doi.org/10.1046/j.1365-313x.2002.01385.x</w:t>
        </w:r>
      </w:hyperlink>
      <w:r>
        <w:rPr>
          <w:rFonts w:ascii="Times New Roman" w:eastAsia="Times New Roman" w:hAnsi="Times New Roman" w:cs="Times New Roman"/>
          <w:sz w:val="24"/>
          <w:szCs w:val="24"/>
        </w:rPr>
        <w:t>.</w:t>
      </w:r>
    </w:p>
    <w:p w14:paraId="00000175" w14:textId="77777777" w:rsidR="000D3EF9" w:rsidRDefault="00000000">
      <w:pPr>
        <w:spacing w:before="24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color w:val="222222"/>
          <w:sz w:val="24"/>
          <w:szCs w:val="24"/>
          <w:highlight w:val="white"/>
        </w:rPr>
        <w:t>Voznesenskaya</w:t>
      </w:r>
      <w:proofErr w:type="spellEnd"/>
      <w:r>
        <w:rPr>
          <w:rFonts w:ascii="Times New Roman" w:eastAsia="Times New Roman" w:hAnsi="Times New Roman" w:cs="Times New Roman"/>
          <w:color w:val="222222"/>
          <w:sz w:val="24"/>
          <w:szCs w:val="24"/>
          <w:highlight w:val="white"/>
        </w:rPr>
        <w:t xml:space="preserve">, E.V., Edwards, G.E., </w:t>
      </w:r>
      <w:proofErr w:type="spellStart"/>
      <w:r>
        <w:rPr>
          <w:rFonts w:ascii="Times New Roman" w:eastAsia="Times New Roman" w:hAnsi="Times New Roman" w:cs="Times New Roman"/>
          <w:color w:val="222222"/>
          <w:sz w:val="24"/>
          <w:szCs w:val="24"/>
          <w:highlight w:val="white"/>
        </w:rPr>
        <w:t>Kiirats</w:t>
      </w:r>
      <w:proofErr w:type="spellEnd"/>
      <w:r>
        <w:rPr>
          <w:rFonts w:ascii="Times New Roman" w:eastAsia="Times New Roman" w:hAnsi="Times New Roman" w:cs="Times New Roman"/>
          <w:color w:val="222222"/>
          <w:sz w:val="24"/>
          <w:szCs w:val="24"/>
          <w:highlight w:val="white"/>
        </w:rPr>
        <w:t xml:space="preserve">, O., </w:t>
      </w:r>
      <w:proofErr w:type="spellStart"/>
      <w:r>
        <w:rPr>
          <w:rFonts w:ascii="Times New Roman" w:eastAsia="Times New Roman" w:hAnsi="Times New Roman" w:cs="Times New Roman"/>
          <w:color w:val="222222"/>
          <w:sz w:val="24"/>
          <w:szCs w:val="24"/>
          <w:highlight w:val="white"/>
        </w:rPr>
        <w:t>Artyusheva</w:t>
      </w:r>
      <w:proofErr w:type="spellEnd"/>
      <w:r>
        <w:rPr>
          <w:rFonts w:ascii="Times New Roman" w:eastAsia="Times New Roman" w:hAnsi="Times New Roman" w:cs="Times New Roman"/>
          <w:color w:val="222222"/>
          <w:sz w:val="24"/>
          <w:szCs w:val="24"/>
          <w:highlight w:val="white"/>
        </w:rPr>
        <w:t xml:space="preserve">, E.G. and </w:t>
      </w:r>
      <w:proofErr w:type="spellStart"/>
      <w:r>
        <w:rPr>
          <w:rFonts w:ascii="Times New Roman" w:eastAsia="Times New Roman" w:hAnsi="Times New Roman" w:cs="Times New Roman"/>
          <w:color w:val="222222"/>
          <w:sz w:val="24"/>
          <w:szCs w:val="24"/>
          <w:highlight w:val="white"/>
        </w:rPr>
        <w:t>Franceschi</w:t>
      </w:r>
      <w:proofErr w:type="spellEnd"/>
      <w:r>
        <w:rPr>
          <w:rFonts w:ascii="Times New Roman" w:eastAsia="Times New Roman" w:hAnsi="Times New Roman" w:cs="Times New Roman"/>
          <w:color w:val="222222"/>
          <w:sz w:val="24"/>
          <w:szCs w:val="24"/>
          <w:highlight w:val="white"/>
        </w:rPr>
        <w:t>, V.R., 2003. Development of biochemical specialisation and organelle partitioning in the single‐cell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system in leaves of </w:t>
      </w:r>
      <w:proofErr w:type="spellStart"/>
      <w:r>
        <w:rPr>
          <w:rFonts w:ascii="Times New Roman" w:eastAsia="Times New Roman" w:hAnsi="Times New Roman" w:cs="Times New Roman"/>
          <w:i/>
          <w:color w:val="222222"/>
          <w:sz w:val="24"/>
          <w:szCs w:val="24"/>
          <w:highlight w:val="white"/>
        </w:rPr>
        <w:t>Borszczowia</w:t>
      </w:r>
      <w:proofErr w:type="spellEnd"/>
      <w:r>
        <w:rPr>
          <w:rFonts w:ascii="Times New Roman" w:eastAsia="Times New Roman" w:hAnsi="Times New Roman" w:cs="Times New Roman"/>
          <w:i/>
          <w:color w:val="222222"/>
          <w:sz w:val="24"/>
          <w:szCs w:val="24"/>
          <w:highlight w:val="white"/>
        </w:rPr>
        <w:t xml:space="preserve"> </w:t>
      </w:r>
      <w:proofErr w:type="spellStart"/>
      <w:r>
        <w:rPr>
          <w:rFonts w:ascii="Times New Roman" w:eastAsia="Times New Roman" w:hAnsi="Times New Roman" w:cs="Times New Roman"/>
          <w:i/>
          <w:color w:val="222222"/>
          <w:sz w:val="24"/>
          <w:szCs w:val="24"/>
          <w:highlight w:val="white"/>
        </w:rPr>
        <w:t>aralocaspica</w:t>
      </w:r>
      <w:proofErr w:type="spellEnd"/>
      <w:r>
        <w:rPr>
          <w:rFonts w:ascii="Times New Roman" w:eastAsia="Times New Roman" w:hAnsi="Times New Roman" w:cs="Times New Roman"/>
          <w:color w:val="222222"/>
          <w:sz w:val="24"/>
          <w:szCs w:val="24"/>
          <w:highlight w:val="white"/>
        </w:rPr>
        <w:t xml:space="preserve"> (Chenopodiaceae). </w:t>
      </w:r>
      <w:r>
        <w:rPr>
          <w:rFonts w:ascii="Times New Roman" w:eastAsia="Times New Roman" w:hAnsi="Times New Roman" w:cs="Times New Roman"/>
          <w:i/>
          <w:color w:val="222222"/>
          <w:sz w:val="24"/>
          <w:szCs w:val="24"/>
          <w:highlight w:val="white"/>
        </w:rPr>
        <w:t>American Journal of Botany</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90</w:t>
      </w:r>
      <w:r>
        <w:rPr>
          <w:rFonts w:ascii="Times New Roman" w:eastAsia="Times New Roman" w:hAnsi="Times New Roman" w:cs="Times New Roman"/>
          <w:color w:val="222222"/>
          <w:sz w:val="24"/>
          <w:szCs w:val="24"/>
          <w:highlight w:val="white"/>
        </w:rPr>
        <w:t xml:space="preserve">(12), pp.1669-1680. </w:t>
      </w:r>
      <w:hyperlink r:id="rId147">
        <w:r>
          <w:rPr>
            <w:rFonts w:ascii="Times New Roman" w:eastAsia="Times New Roman" w:hAnsi="Times New Roman" w:cs="Times New Roman"/>
            <w:color w:val="067499"/>
            <w:sz w:val="24"/>
            <w:szCs w:val="24"/>
            <w:highlight w:val="white"/>
          </w:rPr>
          <w:t>https://doi.org/10.3732/ajb.90.12.1669</w:t>
        </w:r>
      </w:hyperlink>
      <w:r>
        <w:rPr>
          <w:rFonts w:ascii="Times New Roman" w:eastAsia="Times New Roman" w:hAnsi="Times New Roman" w:cs="Times New Roman"/>
          <w:sz w:val="24"/>
          <w:szCs w:val="24"/>
        </w:rPr>
        <w:t>.</w:t>
      </w:r>
    </w:p>
    <w:p w14:paraId="00000176" w14:textId="77777777" w:rsidR="000D3EF9" w:rsidRDefault="00000000">
      <w:pPr>
        <w:spacing w:before="24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color w:val="222222"/>
          <w:sz w:val="24"/>
          <w:szCs w:val="24"/>
          <w:highlight w:val="white"/>
        </w:rPr>
        <w:t>Voznesenskaya</w:t>
      </w:r>
      <w:proofErr w:type="spellEnd"/>
      <w:r>
        <w:rPr>
          <w:rFonts w:ascii="Times New Roman" w:eastAsia="Times New Roman" w:hAnsi="Times New Roman" w:cs="Times New Roman"/>
          <w:color w:val="222222"/>
          <w:sz w:val="24"/>
          <w:szCs w:val="24"/>
          <w:highlight w:val="white"/>
        </w:rPr>
        <w:t xml:space="preserve">, E.V., </w:t>
      </w:r>
      <w:proofErr w:type="spellStart"/>
      <w:r>
        <w:rPr>
          <w:rFonts w:ascii="Times New Roman" w:eastAsia="Times New Roman" w:hAnsi="Times New Roman" w:cs="Times New Roman"/>
          <w:color w:val="222222"/>
          <w:sz w:val="24"/>
          <w:szCs w:val="24"/>
          <w:highlight w:val="white"/>
        </w:rPr>
        <w:t>Akhani</w:t>
      </w:r>
      <w:proofErr w:type="spellEnd"/>
      <w:r>
        <w:rPr>
          <w:rFonts w:ascii="Times New Roman" w:eastAsia="Times New Roman" w:hAnsi="Times New Roman" w:cs="Times New Roman"/>
          <w:color w:val="222222"/>
          <w:sz w:val="24"/>
          <w:szCs w:val="24"/>
          <w:highlight w:val="white"/>
        </w:rPr>
        <w:t xml:space="preserve">, H., </w:t>
      </w:r>
      <w:proofErr w:type="spellStart"/>
      <w:r>
        <w:rPr>
          <w:rFonts w:ascii="Times New Roman" w:eastAsia="Times New Roman" w:hAnsi="Times New Roman" w:cs="Times New Roman"/>
          <w:color w:val="222222"/>
          <w:sz w:val="24"/>
          <w:szCs w:val="24"/>
          <w:highlight w:val="white"/>
        </w:rPr>
        <w:t>Koteyeva</w:t>
      </w:r>
      <w:proofErr w:type="spellEnd"/>
      <w:r>
        <w:rPr>
          <w:rFonts w:ascii="Times New Roman" w:eastAsia="Times New Roman" w:hAnsi="Times New Roman" w:cs="Times New Roman"/>
          <w:color w:val="222222"/>
          <w:sz w:val="24"/>
          <w:szCs w:val="24"/>
          <w:highlight w:val="white"/>
        </w:rPr>
        <w:t xml:space="preserve">, N.K., </w:t>
      </w:r>
      <w:proofErr w:type="spellStart"/>
      <w:r>
        <w:rPr>
          <w:rFonts w:ascii="Times New Roman" w:eastAsia="Times New Roman" w:hAnsi="Times New Roman" w:cs="Times New Roman"/>
          <w:color w:val="222222"/>
          <w:sz w:val="24"/>
          <w:szCs w:val="24"/>
          <w:highlight w:val="white"/>
        </w:rPr>
        <w:t>Chuong</w:t>
      </w:r>
      <w:proofErr w:type="spellEnd"/>
      <w:r>
        <w:rPr>
          <w:rFonts w:ascii="Times New Roman" w:eastAsia="Times New Roman" w:hAnsi="Times New Roman" w:cs="Times New Roman"/>
          <w:color w:val="222222"/>
          <w:sz w:val="24"/>
          <w:szCs w:val="24"/>
          <w:highlight w:val="white"/>
        </w:rPr>
        <w:t xml:space="preserve">, S.D., </w:t>
      </w:r>
      <w:proofErr w:type="spellStart"/>
      <w:r>
        <w:rPr>
          <w:rFonts w:ascii="Times New Roman" w:eastAsia="Times New Roman" w:hAnsi="Times New Roman" w:cs="Times New Roman"/>
          <w:color w:val="222222"/>
          <w:sz w:val="24"/>
          <w:szCs w:val="24"/>
          <w:highlight w:val="white"/>
        </w:rPr>
        <w:t>Roalson</w:t>
      </w:r>
      <w:proofErr w:type="spellEnd"/>
      <w:r>
        <w:rPr>
          <w:rFonts w:ascii="Times New Roman" w:eastAsia="Times New Roman" w:hAnsi="Times New Roman" w:cs="Times New Roman"/>
          <w:color w:val="222222"/>
          <w:sz w:val="24"/>
          <w:szCs w:val="24"/>
          <w:highlight w:val="white"/>
        </w:rPr>
        <w:t xml:space="preserve">, E.H., </w:t>
      </w:r>
      <w:proofErr w:type="spellStart"/>
      <w:r>
        <w:rPr>
          <w:rFonts w:ascii="Times New Roman" w:eastAsia="Times New Roman" w:hAnsi="Times New Roman" w:cs="Times New Roman"/>
          <w:color w:val="222222"/>
          <w:sz w:val="24"/>
          <w:szCs w:val="24"/>
          <w:highlight w:val="white"/>
        </w:rPr>
        <w:t>Kiirats</w:t>
      </w:r>
      <w:proofErr w:type="spellEnd"/>
      <w:r>
        <w:rPr>
          <w:rFonts w:ascii="Times New Roman" w:eastAsia="Times New Roman" w:hAnsi="Times New Roman" w:cs="Times New Roman"/>
          <w:color w:val="222222"/>
          <w:sz w:val="24"/>
          <w:szCs w:val="24"/>
          <w:highlight w:val="white"/>
        </w:rPr>
        <w:t xml:space="preserve">, O., </w:t>
      </w:r>
      <w:proofErr w:type="spellStart"/>
      <w:r>
        <w:rPr>
          <w:rFonts w:ascii="Times New Roman" w:eastAsia="Times New Roman" w:hAnsi="Times New Roman" w:cs="Times New Roman"/>
          <w:color w:val="222222"/>
          <w:sz w:val="24"/>
          <w:szCs w:val="24"/>
          <w:highlight w:val="white"/>
        </w:rPr>
        <w:t>Franceschi</w:t>
      </w:r>
      <w:proofErr w:type="spellEnd"/>
      <w:r>
        <w:rPr>
          <w:rFonts w:ascii="Times New Roman" w:eastAsia="Times New Roman" w:hAnsi="Times New Roman" w:cs="Times New Roman"/>
          <w:color w:val="222222"/>
          <w:sz w:val="24"/>
          <w:szCs w:val="24"/>
          <w:highlight w:val="white"/>
        </w:rPr>
        <w:t>, V.R. and Edwards, G.E., 2008. Structural, biochemical, and physiological characterization of photosynthesis in two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subspecies of </w:t>
      </w:r>
      <w:proofErr w:type="spellStart"/>
      <w:r>
        <w:rPr>
          <w:rFonts w:ascii="Times New Roman" w:eastAsia="Times New Roman" w:hAnsi="Times New Roman" w:cs="Times New Roman"/>
          <w:i/>
          <w:color w:val="222222"/>
          <w:sz w:val="24"/>
          <w:szCs w:val="24"/>
          <w:highlight w:val="white"/>
        </w:rPr>
        <w:t>Tecticornia</w:t>
      </w:r>
      <w:proofErr w:type="spellEnd"/>
      <w:r>
        <w:rPr>
          <w:rFonts w:ascii="Times New Roman" w:eastAsia="Times New Roman" w:hAnsi="Times New Roman" w:cs="Times New Roman"/>
          <w:i/>
          <w:color w:val="222222"/>
          <w:sz w:val="24"/>
          <w:szCs w:val="24"/>
          <w:highlight w:val="white"/>
        </w:rPr>
        <w:t xml:space="preserve"> indica</w:t>
      </w:r>
      <w:r>
        <w:rPr>
          <w:rFonts w:ascii="Times New Roman" w:eastAsia="Times New Roman" w:hAnsi="Times New Roman" w:cs="Times New Roman"/>
          <w:color w:val="222222"/>
          <w:sz w:val="24"/>
          <w:szCs w:val="24"/>
          <w:highlight w:val="white"/>
        </w:rPr>
        <w:t xml:space="preserve"> and the C</w:t>
      </w:r>
      <w:r>
        <w:rPr>
          <w:rFonts w:ascii="Times New Roman" w:eastAsia="Times New Roman" w:hAnsi="Times New Roman" w:cs="Times New Roman"/>
          <w:color w:val="222222"/>
          <w:sz w:val="24"/>
          <w:szCs w:val="24"/>
          <w:highlight w:val="white"/>
          <w:vertAlign w:val="subscript"/>
        </w:rPr>
        <w:t>3</w:t>
      </w:r>
      <w:r>
        <w:rPr>
          <w:rFonts w:ascii="Times New Roman" w:eastAsia="Times New Roman" w:hAnsi="Times New Roman" w:cs="Times New Roman"/>
          <w:color w:val="222222"/>
          <w:sz w:val="24"/>
          <w:szCs w:val="24"/>
          <w:highlight w:val="white"/>
        </w:rPr>
        <w:t xml:space="preserve"> species </w:t>
      </w:r>
      <w:proofErr w:type="spellStart"/>
      <w:r>
        <w:rPr>
          <w:rFonts w:ascii="Times New Roman" w:eastAsia="Times New Roman" w:hAnsi="Times New Roman" w:cs="Times New Roman"/>
          <w:i/>
          <w:color w:val="222222"/>
          <w:sz w:val="24"/>
          <w:szCs w:val="24"/>
          <w:highlight w:val="white"/>
        </w:rPr>
        <w:lastRenderedPageBreak/>
        <w:t>Tecticornia</w:t>
      </w:r>
      <w:proofErr w:type="spellEnd"/>
      <w:r>
        <w:rPr>
          <w:rFonts w:ascii="Times New Roman" w:eastAsia="Times New Roman" w:hAnsi="Times New Roman" w:cs="Times New Roman"/>
          <w:i/>
          <w:color w:val="222222"/>
          <w:sz w:val="24"/>
          <w:szCs w:val="24"/>
          <w:highlight w:val="white"/>
        </w:rPr>
        <w:t xml:space="preserve"> </w:t>
      </w:r>
      <w:proofErr w:type="spellStart"/>
      <w:r>
        <w:rPr>
          <w:rFonts w:ascii="Times New Roman" w:eastAsia="Times New Roman" w:hAnsi="Times New Roman" w:cs="Times New Roman"/>
          <w:i/>
          <w:color w:val="222222"/>
          <w:sz w:val="24"/>
          <w:szCs w:val="24"/>
          <w:highlight w:val="white"/>
        </w:rPr>
        <w:t>pergranulata</w:t>
      </w:r>
      <w:proofErr w:type="spellEnd"/>
      <w:r>
        <w:rPr>
          <w:rFonts w:ascii="Times New Roman" w:eastAsia="Times New Roman" w:hAnsi="Times New Roman" w:cs="Times New Roman"/>
          <w:color w:val="222222"/>
          <w:sz w:val="24"/>
          <w:szCs w:val="24"/>
          <w:highlight w:val="white"/>
        </w:rPr>
        <w:t xml:space="preserve"> (Chenopodiaceae). </w:t>
      </w:r>
      <w:r>
        <w:rPr>
          <w:rFonts w:ascii="Times New Roman" w:eastAsia="Times New Roman" w:hAnsi="Times New Roman" w:cs="Times New Roman"/>
          <w:i/>
          <w:color w:val="222222"/>
          <w:sz w:val="24"/>
          <w:szCs w:val="24"/>
          <w:highlight w:val="white"/>
        </w:rPr>
        <w:t>Journal of Experimental Botany</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59</w:t>
      </w:r>
      <w:r>
        <w:rPr>
          <w:rFonts w:ascii="Times New Roman" w:eastAsia="Times New Roman" w:hAnsi="Times New Roman" w:cs="Times New Roman"/>
          <w:color w:val="222222"/>
          <w:sz w:val="24"/>
          <w:szCs w:val="24"/>
          <w:highlight w:val="white"/>
        </w:rPr>
        <w:t xml:space="preserve">(7), pp.1715-1734. </w:t>
      </w:r>
      <w:hyperlink r:id="rId148">
        <w:r>
          <w:rPr>
            <w:rFonts w:ascii="Times New Roman" w:eastAsia="Times New Roman" w:hAnsi="Times New Roman" w:cs="Times New Roman"/>
            <w:color w:val="067499"/>
            <w:sz w:val="24"/>
            <w:szCs w:val="24"/>
            <w:highlight w:val="white"/>
          </w:rPr>
          <w:t>https://doi.org/10.1093/jxb/ern028</w:t>
        </w:r>
      </w:hyperlink>
      <w:r>
        <w:rPr>
          <w:rFonts w:ascii="Times New Roman" w:eastAsia="Times New Roman" w:hAnsi="Times New Roman" w:cs="Times New Roman"/>
          <w:sz w:val="24"/>
          <w:szCs w:val="24"/>
        </w:rPr>
        <w:t>.</w:t>
      </w:r>
    </w:p>
    <w:p w14:paraId="00000177" w14:textId="77777777" w:rsidR="000D3EF9" w:rsidRDefault="00000000">
      <w:pPr>
        <w:spacing w:before="24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color w:val="222222"/>
          <w:sz w:val="24"/>
          <w:szCs w:val="24"/>
          <w:highlight w:val="white"/>
        </w:rPr>
        <w:t>Voznesenskaya</w:t>
      </w:r>
      <w:proofErr w:type="spellEnd"/>
      <w:r>
        <w:rPr>
          <w:rFonts w:ascii="Times New Roman" w:eastAsia="Times New Roman" w:hAnsi="Times New Roman" w:cs="Times New Roman"/>
          <w:color w:val="222222"/>
          <w:sz w:val="24"/>
          <w:szCs w:val="24"/>
          <w:highlight w:val="white"/>
        </w:rPr>
        <w:t xml:space="preserve">, E.V., </w:t>
      </w:r>
      <w:proofErr w:type="spellStart"/>
      <w:r>
        <w:rPr>
          <w:rFonts w:ascii="Times New Roman" w:eastAsia="Times New Roman" w:hAnsi="Times New Roman" w:cs="Times New Roman"/>
          <w:color w:val="222222"/>
          <w:sz w:val="24"/>
          <w:szCs w:val="24"/>
          <w:highlight w:val="white"/>
        </w:rPr>
        <w:t>Koteyeva</w:t>
      </w:r>
      <w:proofErr w:type="spellEnd"/>
      <w:r>
        <w:rPr>
          <w:rFonts w:ascii="Times New Roman" w:eastAsia="Times New Roman" w:hAnsi="Times New Roman" w:cs="Times New Roman"/>
          <w:color w:val="222222"/>
          <w:sz w:val="24"/>
          <w:szCs w:val="24"/>
          <w:highlight w:val="white"/>
        </w:rPr>
        <w:t xml:space="preserve">, N.K., Edwards, G.E. and Ocampo, G., 2017. Unique photosynthetic phenotypes in </w:t>
      </w:r>
      <w:r>
        <w:rPr>
          <w:rFonts w:ascii="Times New Roman" w:eastAsia="Times New Roman" w:hAnsi="Times New Roman" w:cs="Times New Roman"/>
          <w:i/>
          <w:color w:val="222222"/>
          <w:sz w:val="24"/>
          <w:szCs w:val="24"/>
          <w:highlight w:val="white"/>
        </w:rPr>
        <w:t>Portulaca</w:t>
      </w:r>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Portulacaceae</w:t>
      </w:r>
      <w:proofErr w:type="spellEnd"/>
      <w:r>
        <w:rPr>
          <w:rFonts w:ascii="Times New Roman" w:eastAsia="Times New Roman" w:hAnsi="Times New Roman" w:cs="Times New Roman"/>
          <w:color w:val="222222"/>
          <w:sz w:val="24"/>
          <w:szCs w:val="24"/>
          <w:highlight w:val="white"/>
        </w:rPr>
        <w:t>): C</w:t>
      </w:r>
      <w:r>
        <w:rPr>
          <w:rFonts w:ascii="Times New Roman" w:eastAsia="Times New Roman" w:hAnsi="Times New Roman" w:cs="Times New Roman"/>
          <w:color w:val="222222"/>
          <w:sz w:val="24"/>
          <w:szCs w:val="24"/>
          <w:highlight w:val="white"/>
          <w:vertAlign w:val="subscript"/>
        </w:rPr>
        <w:t>3</w:t>
      </w:r>
      <w:r>
        <w:rPr>
          <w:rFonts w:ascii="Times New Roman" w:eastAsia="Times New Roman" w:hAnsi="Times New Roman" w:cs="Times New Roman"/>
          <w:color w:val="222222"/>
          <w:sz w:val="24"/>
          <w:szCs w:val="24"/>
          <w:highlight w:val="white"/>
        </w:rPr>
        <w:t>-C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intermediates and NAD-ME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species with </w:t>
      </w:r>
      <w:proofErr w:type="spellStart"/>
      <w:r>
        <w:rPr>
          <w:rFonts w:ascii="Times New Roman" w:eastAsia="Times New Roman" w:hAnsi="Times New Roman" w:cs="Times New Roman"/>
          <w:color w:val="222222"/>
          <w:sz w:val="24"/>
          <w:szCs w:val="24"/>
          <w:highlight w:val="white"/>
        </w:rPr>
        <w:t>Pilosoid</w:t>
      </w:r>
      <w:proofErr w:type="spellEnd"/>
      <w:r>
        <w:rPr>
          <w:rFonts w:ascii="Times New Roman" w:eastAsia="Times New Roman" w:hAnsi="Times New Roman" w:cs="Times New Roman"/>
          <w:color w:val="222222"/>
          <w:sz w:val="24"/>
          <w:szCs w:val="24"/>
          <w:highlight w:val="white"/>
        </w:rPr>
        <w:t>-type Kranz anatomy. </w:t>
      </w:r>
      <w:r>
        <w:rPr>
          <w:rFonts w:ascii="Times New Roman" w:eastAsia="Times New Roman" w:hAnsi="Times New Roman" w:cs="Times New Roman"/>
          <w:i/>
          <w:color w:val="222222"/>
          <w:sz w:val="24"/>
          <w:szCs w:val="24"/>
          <w:highlight w:val="white"/>
        </w:rPr>
        <w:t>Journal of Experimental Botany</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68</w:t>
      </w:r>
      <w:r>
        <w:rPr>
          <w:rFonts w:ascii="Times New Roman" w:eastAsia="Times New Roman" w:hAnsi="Times New Roman" w:cs="Times New Roman"/>
          <w:color w:val="222222"/>
          <w:sz w:val="24"/>
          <w:szCs w:val="24"/>
          <w:highlight w:val="white"/>
        </w:rPr>
        <w:t>(2), pp.225-239.</w:t>
      </w:r>
      <w:r>
        <w:rPr>
          <w:rFonts w:ascii="Times New Roman" w:eastAsia="Times New Roman" w:hAnsi="Times New Roman" w:cs="Times New Roman"/>
          <w:sz w:val="24"/>
          <w:szCs w:val="24"/>
        </w:rPr>
        <w:t xml:space="preserve"> </w:t>
      </w:r>
      <w:hyperlink r:id="rId149">
        <w:r>
          <w:rPr>
            <w:rFonts w:ascii="Times New Roman" w:eastAsia="Times New Roman" w:hAnsi="Times New Roman" w:cs="Times New Roman"/>
            <w:color w:val="38A6CB"/>
            <w:sz w:val="24"/>
            <w:szCs w:val="24"/>
            <w:highlight w:val="white"/>
          </w:rPr>
          <w:t>https://doi.org/10.1093/jxb/erw393</w:t>
        </w:r>
      </w:hyperlink>
      <w:r>
        <w:rPr>
          <w:rFonts w:ascii="Times New Roman" w:eastAsia="Times New Roman" w:hAnsi="Times New Roman" w:cs="Times New Roman"/>
          <w:sz w:val="24"/>
          <w:szCs w:val="24"/>
        </w:rPr>
        <w:t>.</w:t>
      </w:r>
    </w:p>
    <w:p w14:paraId="00000178" w14:textId="77777777" w:rsidR="000D3EF9" w:rsidRDefault="00000000">
      <w:pPr>
        <w:spacing w:before="240" w:line="360" w:lineRule="auto"/>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 xml:space="preserve">Wang, Y., </w:t>
      </w:r>
      <w:proofErr w:type="spellStart"/>
      <w:r>
        <w:rPr>
          <w:rFonts w:ascii="Times New Roman" w:eastAsia="Times New Roman" w:hAnsi="Times New Roman" w:cs="Times New Roman"/>
          <w:color w:val="222222"/>
          <w:sz w:val="24"/>
          <w:szCs w:val="24"/>
          <w:highlight w:val="white"/>
        </w:rPr>
        <w:t>Bräutigam</w:t>
      </w:r>
      <w:proofErr w:type="spellEnd"/>
      <w:r>
        <w:rPr>
          <w:rFonts w:ascii="Times New Roman" w:eastAsia="Times New Roman" w:hAnsi="Times New Roman" w:cs="Times New Roman"/>
          <w:color w:val="222222"/>
          <w:sz w:val="24"/>
          <w:szCs w:val="24"/>
          <w:highlight w:val="white"/>
        </w:rPr>
        <w:t>, A., Weber, A.P. and Zhu, X.G., 2014. Three distinct biochemical subtypes of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photosynthesis? A modelling analysis. </w:t>
      </w:r>
      <w:r>
        <w:rPr>
          <w:rFonts w:ascii="Times New Roman" w:eastAsia="Times New Roman" w:hAnsi="Times New Roman" w:cs="Times New Roman"/>
          <w:i/>
          <w:color w:val="222222"/>
          <w:sz w:val="24"/>
          <w:szCs w:val="24"/>
          <w:highlight w:val="white"/>
        </w:rPr>
        <w:t>Journal of Experimental Botany</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65</w:t>
      </w:r>
      <w:r>
        <w:rPr>
          <w:rFonts w:ascii="Times New Roman" w:eastAsia="Times New Roman" w:hAnsi="Times New Roman" w:cs="Times New Roman"/>
          <w:color w:val="222222"/>
          <w:sz w:val="24"/>
          <w:szCs w:val="24"/>
          <w:highlight w:val="white"/>
        </w:rPr>
        <w:t>(13), pp.3567-3578.</w:t>
      </w:r>
      <w:r>
        <w:rPr>
          <w:rFonts w:ascii="Times New Roman" w:eastAsia="Times New Roman" w:hAnsi="Times New Roman" w:cs="Times New Roman"/>
          <w:sz w:val="24"/>
          <w:szCs w:val="24"/>
        </w:rPr>
        <w:t xml:space="preserve"> </w:t>
      </w:r>
      <w:hyperlink r:id="rId150">
        <w:r>
          <w:rPr>
            <w:rFonts w:ascii="Times New Roman" w:eastAsia="Times New Roman" w:hAnsi="Times New Roman" w:cs="Times New Roman"/>
            <w:color w:val="38A6CB"/>
            <w:sz w:val="24"/>
            <w:szCs w:val="24"/>
            <w:highlight w:val="white"/>
          </w:rPr>
          <w:t>https://doi.org/10.1093/jxb/eru058</w:t>
        </w:r>
      </w:hyperlink>
      <w:r>
        <w:rPr>
          <w:rFonts w:ascii="Times New Roman" w:eastAsia="Times New Roman" w:hAnsi="Times New Roman" w:cs="Times New Roman"/>
          <w:sz w:val="24"/>
          <w:szCs w:val="24"/>
        </w:rPr>
        <w:t>.</w:t>
      </w:r>
    </w:p>
    <w:p w14:paraId="00000179" w14:textId="77777777" w:rsidR="000D3EF9" w:rsidRDefault="00000000">
      <w:pPr>
        <w:spacing w:before="240" w:line="360" w:lineRule="auto"/>
        <w:jc w:val="both"/>
        <w:rPr>
          <w:rFonts w:ascii="Times New Roman" w:eastAsia="Times New Roman" w:hAnsi="Times New Roman" w:cs="Times New Roman"/>
          <w:color w:val="38A6CB"/>
          <w:sz w:val="24"/>
          <w:szCs w:val="24"/>
          <w:highlight w:val="white"/>
        </w:rPr>
      </w:pPr>
      <w:proofErr w:type="spellStart"/>
      <w:r>
        <w:rPr>
          <w:rFonts w:ascii="Times New Roman" w:eastAsia="Times New Roman" w:hAnsi="Times New Roman" w:cs="Times New Roman"/>
          <w:color w:val="222222"/>
          <w:sz w:val="24"/>
          <w:szCs w:val="24"/>
          <w:highlight w:val="white"/>
        </w:rPr>
        <w:t>Waselkov</w:t>
      </w:r>
      <w:proofErr w:type="spellEnd"/>
      <w:r>
        <w:rPr>
          <w:rFonts w:ascii="Times New Roman" w:eastAsia="Times New Roman" w:hAnsi="Times New Roman" w:cs="Times New Roman"/>
          <w:color w:val="222222"/>
          <w:sz w:val="24"/>
          <w:szCs w:val="24"/>
          <w:highlight w:val="white"/>
        </w:rPr>
        <w:t xml:space="preserve">, K.E., </w:t>
      </w:r>
      <w:proofErr w:type="spellStart"/>
      <w:r>
        <w:rPr>
          <w:rFonts w:ascii="Times New Roman" w:eastAsia="Times New Roman" w:hAnsi="Times New Roman" w:cs="Times New Roman"/>
          <w:color w:val="222222"/>
          <w:sz w:val="24"/>
          <w:szCs w:val="24"/>
          <w:highlight w:val="white"/>
        </w:rPr>
        <w:t>Boleda</w:t>
      </w:r>
      <w:proofErr w:type="spellEnd"/>
      <w:r>
        <w:rPr>
          <w:rFonts w:ascii="Times New Roman" w:eastAsia="Times New Roman" w:hAnsi="Times New Roman" w:cs="Times New Roman"/>
          <w:color w:val="222222"/>
          <w:sz w:val="24"/>
          <w:szCs w:val="24"/>
          <w:highlight w:val="white"/>
        </w:rPr>
        <w:t xml:space="preserve">, A.S. and Olsen, K.M., 2018. A phylogeny of the genus </w:t>
      </w:r>
      <w:r>
        <w:rPr>
          <w:rFonts w:ascii="Times New Roman" w:eastAsia="Times New Roman" w:hAnsi="Times New Roman" w:cs="Times New Roman"/>
          <w:i/>
          <w:color w:val="222222"/>
          <w:sz w:val="24"/>
          <w:szCs w:val="24"/>
          <w:highlight w:val="white"/>
        </w:rPr>
        <w:t xml:space="preserve">Amaranthus </w:t>
      </w:r>
      <w:r>
        <w:rPr>
          <w:rFonts w:ascii="Times New Roman" w:eastAsia="Times New Roman" w:hAnsi="Times New Roman" w:cs="Times New Roman"/>
          <w:color w:val="222222"/>
          <w:sz w:val="24"/>
          <w:szCs w:val="24"/>
          <w:highlight w:val="white"/>
        </w:rPr>
        <w:t>(</w:t>
      </w:r>
      <w:proofErr w:type="spellStart"/>
      <w:r>
        <w:rPr>
          <w:rFonts w:ascii="Times New Roman" w:eastAsia="Times New Roman" w:hAnsi="Times New Roman" w:cs="Times New Roman"/>
          <w:color w:val="222222"/>
          <w:sz w:val="24"/>
          <w:szCs w:val="24"/>
          <w:highlight w:val="white"/>
        </w:rPr>
        <w:t>Amaranthaceae</w:t>
      </w:r>
      <w:proofErr w:type="spellEnd"/>
      <w:r>
        <w:rPr>
          <w:rFonts w:ascii="Times New Roman" w:eastAsia="Times New Roman" w:hAnsi="Times New Roman" w:cs="Times New Roman"/>
          <w:color w:val="222222"/>
          <w:sz w:val="24"/>
          <w:szCs w:val="24"/>
          <w:highlight w:val="white"/>
        </w:rPr>
        <w:t xml:space="preserve">) based on several low-copy nuclear loci and chloroplast regions. </w:t>
      </w:r>
      <w:r>
        <w:rPr>
          <w:rFonts w:ascii="Times New Roman" w:eastAsia="Times New Roman" w:hAnsi="Times New Roman" w:cs="Times New Roman"/>
          <w:i/>
          <w:color w:val="222222"/>
          <w:sz w:val="24"/>
          <w:szCs w:val="24"/>
          <w:highlight w:val="white"/>
        </w:rPr>
        <w:t>Systematic Botany</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43</w:t>
      </w:r>
      <w:r>
        <w:rPr>
          <w:rFonts w:ascii="Times New Roman" w:eastAsia="Times New Roman" w:hAnsi="Times New Roman" w:cs="Times New Roman"/>
          <w:color w:val="222222"/>
          <w:sz w:val="24"/>
          <w:szCs w:val="24"/>
          <w:highlight w:val="white"/>
        </w:rPr>
        <w:t xml:space="preserve">(2), pp.439-458. </w:t>
      </w:r>
      <w:hyperlink r:id="rId151">
        <w:r>
          <w:rPr>
            <w:rFonts w:ascii="Times New Roman" w:eastAsia="Times New Roman" w:hAnsi="Times New Roman" w:cs="Times New Roman"/>
            <w:color w:val="38A6CB"/>
            <w:sz w:val="24"/>
            <w:szCs w:val="24"/>
            <w:highlight w:val="white"/>
          </w:rPr>
          <w:t>https://doi.org/10.1600/036364418X697193</w:t>
        </w:r>
      </w:hyperlink>
      <w:r>
        <w:rPr>
          <w:rFonts w:ascii="Times New Roman" w:eastAsia="Times New Roman" w:hAnsi="Times New Roman" w:cs="Times New Roman"/>
          <w:color w:val="38A6CB"/>
          <w:sz w:val="24"/>
          <w:szCs w:val="24"/>
          <w:highlight w:val="white"/>
        </w:rPr>
        <w:t>.</w:t>
      </w:r>
    </w:p>
    <w:p w14:paraId="0000017A" w14:textId="2B37B705" w:rsidR="000D3EF9" w:rsidRDefault="00000000">
      <w:pPr>
        <w:spacing w:before="240" w:line="360" w:lineRule="auto"/>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 xml:space="preserve">WCVP. World Checklist of Vascular Plants, version 2.0, 2020. Facilitated by the Royal Botanic Gardens, Kew. Published on the Internet; Retrieved from http://wcvp.science.kew.org/. </w:t>
      </w:r>
      <w:r w:rsidR="00EE5E14">
        <w:rPr>
          <w:rFonts w:ascii="Times New Roman" w:eastAsia="Times New Roman" w:hAnsi="Times New Roman" w:cs="Times New Roman"/>
          <w:color w:val="000000"/>
          <w:sz w:val="24"/>
          <w:szCs w:val="24"/>
          <w:highlight w:val="white"/>
        </w:rPr>
        <w:t xml:space="preserve">[accessed </w:t>
      </w:r>
      <w:r w:rsidR="00EE5E14">
        <w:rPr>
          <w:rFonts w:ascii="Times New Roman" w:eastAsia="Times New Roman" w:hAnsi="Times New Roman" w:cs="Times New Roman"/>
          <w:color w:val="000000"/>
          <w:sz w:val="24"/>
          <w:szCs w:val="24"/>
          <w:highlight w:val="white"/>
        </w:rPr>
        <w:t>25</w:t>
      </w:r>
      <w:r w:rsidR="00EE5E14">
        <w:rPr>
          <w:rFonts w:ascii="Times New Roman" w:eastAsia="Times New Roman" w:hAnsi="Times New Roman" w:cs="Times New Roman"/>
          <w:color w:val="000000"/>
          <w:sz w:val="24"/>
          <w:szCs w:val="24"/>
          <w:highlight w:val="white"/>
        </w:rPr>
        <w:t xml:space="preserve"> </w:t>
      </w:r>
      <w:r w:rsidR="00EE5E14">
        <w:rPr>
          <w:rFonts w:ascii="Times New Roman" w:eastAsia="Times New Roman" w:hAnsi="Times New Roman" w:cs="Times New Roman"/>
          <w:color w:val="000000"/>
          <w:sz w:val="24"/>
          <w:szCs w:val="24"/>
          <w:highlight w:val="white"/>
        </w:rPr>
        <w:t>January</w:t>
      </w:r>
      <w:r w:rsidR="00EE5E14">
        <w:rPr>
          <w:rFonts w:ascii="Times New Roman" w:eastAsia="Times New Roman" w:hAnsi="Times New Roman" w:cs="Times New Roman"/>
          <w:color w:val="000000"/>
          <w:sz w:val="24"/>
          <w:szCs w:val="24"/>
          <w:highlight w:val="white"/>
        </w:rPr>
        <w:t xml:space="preserve"> 2021]</w:t>
      </w:r>
      <w:r w:rsidR="00EE5E14">
        <w:rPr>
          <w:rFonts w:ascii="Times New Roman" w:eastAsia="Times New Roman" w:hAnsi="Times New Roman" w:cs="Times New Roman"/>
          <w:color w:val="000000"/>
          <w:sz w:val="24"/>
          <w:szCs w:val="24"/>
          <w:highlight w:val="white"/>
        </w:rPr>
        <w:t xml:space="preserve"> </w:t>
      </w:r>
    </w:p>
    <w:p w14:paraId="0000017B" w14:textId="77777777" w:rsidR="000D3EF9" w:rsidRDefault="00000000">
      <w:pPr>
        <w:spacing w:before="240" w:line="360" w:lineRule="auto"/>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 xml:space="preserve">Wen, Y., Zhang, L., </w:t>
      </w:r>
      <w:proofErr w:type="spellStart"/>
      <w:r>
        <w:rPr>
          <w:rFonts w:ascii="Times New Roman" w:eastAsia="Times New Roman" w:hAnsi="Times New Roman" w:cs="Times New Roman"/>
          <w:color w:val="222222"/>
          <w:sz w:val="24"/>
          <w:szCs w:val="24"/>
          <w:highlight w:val="white"/>
        </w:rPr>
        <w:t>Holbourn</w:t>
      </w:r>
      <w:proofErr w:type="spellEnd"/>
      <w:r>
        <w:rPr>
          <w:rFonts w:ascii="Times New Roman" w:eastAsia="Times New Roman" w:hAnsi="Times New Roman" w:cs="Times New Roman"/>
          <w:color w:val="222222"/>
          <w:sz w:val="24"/>
          <w:szCs w:val="24"/>
          <w:highlight w:val="white"/>
        </w:rPr>
        <w:t xml:space="preserve">, A.E., Zhu, C., Huntington, K.W., </w:t>
      </w:r>
      <w:proofErr w:type="spellStart"/>
      <w:r>
        <w:rPr>
          <w:rFonts w:ascii="Times New Roman" w:eastAsia="Times New Roman" w:hAnsi="Times New Roman" w:cs="Times New Roman"/>
          <w:color w:val="222222"/>
          <w:sz w:val="24"/>
          <w:szCs w:val="24"/>
          <w:highlight w:val="white"/>
        </w:rPr>
        <w:t>Jin</w:t>
      </w:r>
      <w:proofErr w:type="spellEnd"/>
      <w:r>
        <w:rPr>
          <w:rFonts w:ascii="Times New Roman" w:eastAsia="Times New Roman" w:hAnsi="Times New Roman" w:cs="Times New Roman"/>
          <w:color w:val="222222"/>
          <w:sz w:val="24"/>
          <w:szCs w:val="24"/>
          <w:highlight w:val="white"/>
        </w:rPr>
        <w:t>, T., Li, Y. and Wang, C., 2023. CO</w:t>
      </w:r>
      <w:r>
        <w:rPr>
          <w:rFonts w:ascii="Times New Roman" w:eastAsia="Times New Roman" w:hAnsi="Times New Roman" w:cs="Times New Roman"/>
          <w:color w:val="222222"/>
          <w:sz w:val="24"/>
          <w:szCs w:val="24"/>
          <w:highlight w:val="white"/>
          <w:vertAlign w:val="subscript"/>
        </w:rPr>
        <w:t>2</w:t>
      </w:r>
      <w:r>
        <w:rPr>
          <w:rFonts w:ascii="Times New Roman" w:eastAsia="Times New Roman" w:hAnsi="Times New Roman" w:cs="Times New Roman"/>
          <w:color w:val="222222"/>
          <w:sz w:val="24"/>
          <w:szCs w:val="24"/>
          <w:highlight w:val="white"/>
        </w:rPr>
        <w:t xml:space="preserve">-forced Late Miocene cooling and ecosystem reorganisations in East Asia. </w:t>
      </w:r>
      <w:r>
        <w:rPr>
          <w:rFonts w:ascii="Times New Roman" w:eastAsia="Times New Roman" w:hAnsi="Times New Roman" w:cs="Times New Roman"/>
          <w:i/>
          <w:color w:val="222222"/>
          <w:sz w:val="24"/>
          <w:szCs w:val="24"/>
          <w:highlight w:val="white"/>
        </w:rPr>
        <w:t>Proceedings of the National Academy of Sciences</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120</w:t>
      </w:r>
      <w:r>
        <w:rPr>
          <w:rFonts w:ascii="Times New Roman" w:eastAsia="Times New Roman" w:hAnsi="Times New Roman" w:cs="Times New Roman"/>
          <w:color w:val="222222"/>
          <w:sz w:val="24"/>
          <w:szCs w:val="24"/>
          <w:highlight w:val="white"/>
        </w:rPr>
        <w:t xml:space="preserve">(5), p.e2214655120. </w:t>
      </w:r>
      <w:hyperlink r:id="rId152">
        <w:r>
          <w:rPr>
            <w:rFonts w:ascii="Times New Roman" w:eastAsia="Times New Roman" w:hAnsi="Times New Roman" w:cs="Times New Roman"/>
            <w:color w:val="067499"/>
            <w:sz w:val="24"/>
            <w:szCs w:val="24"/>
            <w:highlight w:val="white"/>
          </w:rPr>
          <w:t>https://doi.org/10.1073/pnas.2214655120</w:t>
        </w:r>
      </w:hyperlink>
      <w:r>
        <w:rPr>
          <w:rFonts w:ascii="Times New Roman" w:eastAsia="Times New Roman" w:hAnsi="Times New Roman" w:cs="Times New Roman"/>
          <w:color w:val="222222"/>
          <w:sz w:val="24"/>
          <w:szCs w:val="24"/>
          <w:highlight w:val="white"/>
        </w:rPr>
        <w:t>.</w:t>
      </w:r>
    </w:p>
    <w:p w14:paraId="0000017C"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 xml:space="preserve">Wickham, H., Chang, </w:t>
      </w:r>
      <w:proofErr w:type="gramStart"/>
      <w:r>
        <w:rPr>
          <w:rFonts w:ascii="Times New Roman" w:eastAsia="Times New Roman" w:hAnsi="Times New Roman" w:cs="Times New Roman"/>
          <w:color w:val="222222"/>
          <w:sz w:val="24"/>
          <w:szCs w:val="24"/>
          <w:highlight w:val="white"/>
        </w:rPr>
        <w:t>W.</w:t>
      </w:r>
      <w:proofErr w:type="gramEnd"/>
      <w:r>
        <w:rPr>
          <w:rFonts w:ascii="Times New Roman" w:eastAsia="Times New Roman" w:hAnsi="Times New Roman" w:cs="Times New Roman"/>
          <w:color w:val="222222"/>
          <w:sz w:val="24"/>
          <w:szCs w:val="24"/>
          <w:highlight w:val="white"/>
        </w:rPr>
        <w:t xml:space="preserve"> and Wickham, M.H., 2016. Package ‘ggplot2’. </w:t>
      </w:r>
      <w:r>
        <w:rPr>
          <w:rFonts w:ascii="Times New Roman" w:eastAsia="Times New Roman" w:hAnsi="Times New Roman" w:cs="Times New Roman"/>
          <w:i/>
          <w:color w:val="222222"/>
          <w:sz w:val="24"/>
          <w:szCs w:val="24"/>
          <w:highlight w:val="white"/>
        </w:rPr>
        <w:t>Create Elegant Data Visualisations Using the Grammar of Graphics. Version</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2</w:t>
      </w:r>
      <w:r>
        <w:rPr>
          <w:rFonts w:ascii="Times New Roman" w:eastAsia="Times New Roman" w:hAnsi="Times New Roman" w:cs="Times New Roman"/>
          <w:color w:val="222222"/>
          <w:sz w:val="24"/>
          <w:szCs w:val="24"/>
          <w:highlight w:val="white"/>
        </w:rPr>
        <w:t xml:space="preserve">(1), pp.1-189. </w:t>
      </w:r>
      <w:hyperlink r:id="rId153">
        <w:r>
          <w:rPr>
            <w:rFonts w:ascii="Times New Roman" w:eastAsia="Times New Roman" w:hAnsi="Times New Roman" w:cs="Times New Roman"/>
            <w:color w:val="38A6CB"/>
            <w:sz w:val="24"/>
            <w:szCs w:val="24"/>
            <w:highlight w:val="white"/>
          </w:rPr>
          <w:t>https://doi.org/10.1111/j.1541-0420.2011.01616.x</w:t>
        </w:r>
      </w:hyperlink>
      <w:r>
        <w:rPr>
          <w:rFonts w:ascii="Times New Roman" w:eastAsia="Times New Roman" w:hAnsi="Times New Roman" w:cs="Times New Roman"/>
          <w:sz w:val="24"/>
          <w:szCs w:val="24"/>
        </w:rPr>
        <w:t>.</w:t>
      </w:r>
    </w:p>
    <w:p w14:paraId="0000017D"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444746"/>
          <w:sz w:val="24"/>
          <w:szCs w:val="24"/>
          <w:highlight w:val="white"/>
        </w:rPr>
        <w:t xml:space="preserve">Wilson, P.G. 1984. Chenopodiaceae. In George, A.S. (ed.) </w:t>
      </w:r>
      <w:r>
        <w:rPr>
          <w:rFonts w:ascii="Times New Roman" w:eastAsia="Times New Roman" w:hAnsi="Times New Roman" w:cs="Times New Roman"/>
          <w:i/>
          <w:color w:val="444746"/>
          <w:sz w:val="24"/>
          <w:szCs w:val="24"/>
          <w:highlight w:val="white"/>
        </w:rPr>
        <w:t>Flora of Australia. Volume 4. Australian Government Publishing Service, Canberra</w:t>
      </w:r>
      <w:r>
        <w:rPr>
          <w:rFonts w:ascii="Times New Roman" w:eastAsia="Times New Roman" w:hAnsi="Times New Roman" w:cs="Times New Roman"/>
          <w:color w:val="444746"/>
          <w:sz w:val="24"/>
          <w:szCs w:val="24"/>
          <w:highlight w:val="white"/>
        </w:rPr>
        <w:t>.</w:t>
      </w:r>
    </w:p>
    <w:p w14:paraId="0000017E"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Winter, K., 1981.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plants of high biomass in arid regions of </w:t>
      </w:r>
      <w:proofErr w:type="spellStart"/>
      <w:r>
        <w:rPr>
          <w:rFonts w:ascii="Times New Roman" w:eastAsia="Times New Roman" w:hAnsi="Times New Roman" w:cs="Times New Roman"/>
          <w:color w:val="222222"/>
          <w:sz w:val="24"/>
          <w:szCs w:val="24"/>
          <w:highlight w:val="white"/>
        </w:rPr>
        <w:t>asia</w:t>
      </w:r>
      <w:proofErr w:type="spellEnd"/>
      <w:r>
        <w:rPr>
          <w:rFonts w:ascii="Times New Roman" w:eastAsia="Times New Roman" w:hAnsi="Times New Roman" w:cs="Times New Roman"/>
          <w:color w:val="222222"/>
          <w:sz w:val="24"/>
          <w:szCs w:val="24"/>
          <w:highlight w:val="white"/>
        </w:rPr>
        <w:t>-occurrence of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photosynthesis in Chenopodiaceae and </w:t>
      </w:r>
      <w:proofErr w:type="spellStart"/>
      <w:r>
        <w:rPr>
          <w:rFonts w:ascii="Times New Roman" w:eastAsia="Times New Roman" w:hAnsi="Times New Roman" w:cs="Times New Roman"/>
          <w:color w:val="222222"/>
          <w:sz w:val="24"/>
          <w:szCs w:val="24"/>
          <w:highlight w:val="white"/>
        </w:rPr>
        <w:t>Polygonaceae</w:t>
      </w:r>
      <w:proofErr w:type="spellEnd"/>
      <w:r>
        <w:rPr>
          <w:rFonts w:ascii="Times New Roman" w:eastAsia="Times New Roman" w:hAnsi="Times New Roman" w:cs="Times New Roman"/>
          <w:color w:val="222222"/>
          <w:sz w:val="24"/>
          <w:szCs w:val="24"/>
          <w:highlight w:val="white"/>
        </w:rPr>
        <w:t xml:space="preserve"> from the Middle East and USSR. </w:t>
      </w:r>
      <w:proofErr w:type="spellStart"/>
      <w:r>
        <w:rPr>
          <w:rFonts w:ascii="Times New Roman" w:eastAsia="Times New Roman" w:hAnsi="Times New Roman" w:cs="Times New Roman"/>
          <w:i/>
          <w:color w:val="222222"/>
          <w:sz w:val="24"/>
          <w:szCs w:val="24"/>
          <w:highlight w:val="white"/>
        </w:rPr>
        <w:t>Oecologia</w:t>
      </w:r>
      <w:proofErr w:type="spellEnd"/>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48</w:t>
      </w:r>
      <w:r>
        <w:rPr>
          <w:rFonts w:ascii="Times New Roman" w:eastAsia="Times New Roman" w:hAnsi="Times New Roman" w:cs="Times New Roman"/>
          <w:color w:val="222222"/>
          <w:sz w:val="24"/>
          <w:szCs w:val="24"/>
          <w:highlight w:val="white"/>
        </w:rPr>
        <w:t>(1), pp.100-106.</w:t>
      </w:r>
      <w:r>
        <w:rPr>
          <w:rFonts w:ascii="Times New Roman" w:eastAsia="Times New Roman" w:hAnsi="Times New Roman" w:cs="Times New Roman"/>
          <w:sz w:val="24"/>
          <w:szCs w:val="24"/>
        </w:rPr>
        <w:t xml:space="preserve"> </w:t>
      </w:r>
      <w:hyperlink r:id="rId154">
        <w:r>
          <w:rPr>
            <w:rFonts w:ascii="Times New Roman" w:eastAsia="Times New Roman" w:hAnsi="Times New Roman" w:cs="Times New Roman"/>
            <w:color w:val="38A6CB"/>
            <w:sz w:val="24"/>
            <w:szCs w:val="24"/>
            <w:highlight w:val="white"/>
          </w:rPr>
          <w:t>https://doi.org/10.1007/bf00346994</w:t>
        </w:r>
      </w:hyperlink>
      <w:r>
        <w:rPr>
          <w:rFonts w:ascii="Times New Roman" w:eastAsia="Times New Roman" w:hAnsi="Times New Roman" w:cs="Times New Roman"/>
          <w:sz w:val="24"/>
          <w:szCs w:val="24"/>
        </w:rPr>
        <w:t>.</w:t>
      </w:r>
    </w:p>
    <w:p w14:paraId="0000017F"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lastRenderedPageBreak/>
        <w:t xml:space="preserve">Winter, K., Garcia, M., Virgo, A. and </w:t>
      </w:r>
      <w:proofErr w:type="spellStart"/>
      <w:r>
        <w:rPr>
          <w:rFonts w:ascii="Times New Roman" w:eastAsia="Times New Roman" w:hAnsi="Times New Roman" w:cs="Times New Roman"/>
          <w:color w:val="222222"/>
          <w:sz w:val="24"/>
          <w:szCs w:val="24"/>
          <w:highlight w:val="white"/>
        </w:rPr>
        <w:t>Holtum</w:t>
      </w:r>
      <w:proofErr w:type="spellEnd"/>
      <w:r>
        <w:rPr>
          <w:rFonts w:ascii="Times New Roman" w:eastAsia="Times New Roman" w:hAnsi="Times New Roman" w:cs="Times New Roman"/>
          <w:color w:val="222222"/>
          <w:sz w:val="24"/>
          <w:szCs w:val="24"/>
          <w:highlight w:val="white"/>
        </w:rPr>
        <w:t xml:space="preserve">, J.A., 2019. Operating at the very low end of the crassulacean acid metabolism spectrum: </w:t>
      </w:r>
      <w:proofErr w:type="spellStart"/>
      <w:r>
        <w:rPr>
          <w:rFonts w:ascii="Times New Roman" w:eastAsia="Times New Roman" w:hAnsi="Times New Roman" w:cs="Times New Roman"/>
          <w:i/>
          <w:color w:val="222222"/>
          <w:sz w:val="24"/>
          <w:szCs w:val="24"/>
          <w:highlight w:val="white"/>
        </w:rPr>
        <w:t>Sesuvium</w:t>
      </w:r>
      <w:proofErr w:type="spellEnd"/>
      <w:r>
        <w:rPr>
          <w:rFonts w:ascii="Times New Roman" w:eastAsia="Times New Roman" w:hAnsi="Times New Roman" w:cs="Times New Roman"/>
          <w:i/>
          <w:color w:val="222222"/>
          <w:sz w:val="24"/>
          <w:szCs w:val="24"/>
          <w:highlight w:val="white"/>
        </w:rPr>
        <w:t xml:space="preserve"> </w:t>
      </w:r>
      <w:proofErr w:type="spellStart"/>
      <w:r>
        <w:rPr>
          <w:rFonts w:ascii="Times New Roman" w:eastAsia="Times New Roman" w:hAnsi="Times New Roman" w:cs="Times New Roman"/>
          <w:i/>
          <w:color w:val="222222"/>
          <w:sz w:val="24"/>
          <w:szCs w:val="24"/>
          <w:highlight w:val="white"/>
        </w:rPr>
        <w:t>portulacastrum</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Aizoaceae</w:t>
      </w:r>
      <w:proofErr w:type="spellEnd"/>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Journal of Experimental Botany</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70</w:t>
      </w:r>
      <w:r>
        <w:rPr>
          <w:rFonts w:ascii="Times New Roman" w:eastAsia="Times New Roman" w:hAnsi="Times New Roman" w:cs="Times New Roman"/>
          <w:color w:val="222222"/>
          <w:sz w:val="24"/>
          <w:szCs w:val="24"/>
          <w:highlight w:val="white"/>
        </w:rPr>
        <w:t xml:space="preserve">(22), pp.6561-6570. </w:t>
      </w:r>
      <w:hyperlink r:id="rId155">
        <w:r>
          <w:rPr>
            <w:rFonts w:ascii="Times New Roman" w:eastAsia="Times New Roman" w:hAnsi="Times New Roman" w:cs="Times New Roman"/>
            <w:color w:val="006FB7"/>
            <w:sz w:val="24"/>
            <w:szCs w:val="24"/>
            <w:highlight w:val="white"/>
          </w:rPr>
          <w:t>https://doi.org/10.1093/jxb/ery431</w:t>
        </w:r>
      </w:hyperlink>
      <w:r>
        <w:rPr>
          <w:rFonts w:ascii="Times New Roman" w:eastAsia="Times New Roman" w:hAnsi="Times New Roman" w:cs="Times New Roman"/>
          <w:sz w:val="24"/>
          <w:szCs w:val="24"/>
        </w:rPr>
        <w:t>.</w:t>
      </w:r>
    </w:p>
    <w:p w14:paraId="00000180"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 xml:space="preserve">Winter, K., Garcia, M., Virgo, A., Ceballos, J. and </w:t>
      </w:r>
      <w:proofErr w:type="spellStart"/>
      <w:r>
        <w:rPr>
          <w:rFonts w:ascii="Times New Roman" w:eastAsia="Times New Roman" w:hAnsi="Times New Roman" w:cs="Times New Roman"/>
          <w:color w:val="222222"/>
          <w:sz w:val="24"/>
          <w:szCs w:val="24"/>
          <w:highlight w:val="white"/>
        </w:rPr>
        <w:t>Holtum</w:t>
      </w:r>
      <w:proofErr w:type="spellEnd"/>
      <w:r>
        <w:rPr>
          <w:rFonts w:ascii="Times New Roman" w:eastAsia="Times New Roman" w:hAnsi="Times New Roman" w:cs="Times New Roman"/>
          <w:color w:val="222222"/>
          <w:sz w:val="24"/>
          <w:szCs w:val="24"/>
          <w:highlight w:val="white"/>
        </w:rPr>
        <w:t>, J.A., 2021. Does the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plant</w:t>
      </w:r>
      <w:r>
        <w:rPr>
          <w:rFonts w:ascii="Times New Roman" w:eastAsia="Times New Roman" w:hAnsi="Times New Roman" w:cs="Times New Roman"/>
          <w:i/>
          <w:color w:val="222222"/>
          <w:sz w:val="24"/>
          <w:szCs w:val="24"/>
          <w:highlight w:val="white"/>
        </w:rPr>
        <w:t xml:space="preserve"> </w:t>
      </w:r>
      <w:proofErr w:type="spellStart"/>
      <w:r>
        <w:rPr>
          <w:rFonts w:ascii="Times New Roman" w:eastAsia="Times New Roman" w:hAnsi="Times New Roman" w:cs="Times New Roman"/>
          <w:i/>
          <w:color w:val="222222"/>
          <w:sz w:val="24"/>
          <w:szCs w:val="24"/>
          <w:highlight w:val="white"/>
        </w:rPr>
        <w:t>Trianthema</w:t>
      </w:r>
      <w:proofErr w:type="spellEnd"/>
      <w:r>
        <w:rPr>
          <w:rFonts w:ascii="Times New Roman" w:eastAsia="Times New Roman" w:hAnsi="Times New Roman" w:cs="Times New Roman"/>
          <w:i/>
          <w:color w:val="222222"/>
          <w:sz w:val="24"/>
          <w:szCs w:val="24"/>
          <w:highlight w:val="white"/>
        </w:rPr>
        <w:t xml:space="preserve"> </w:t>
      </w:r>
      <w:proofErr w:type="spellStart"/>
      <w:r>
        <w:rPr>
          <w:rFonts w:ascii="Times New Roman" w:eastAsia="Times New Roman" w:hAnsi="Times New Roman" w:cs="Times New Roman"/>
          <w:i/>
          <w:color w:val="222222"/>
          <w:sz w:val="24"/>
          <w:szCs w:val="24"/>
          <w:highlight w:val="white"/>
        </w:rPr>
        <w:t>portulacastrum</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Aizoaceae</w:t>
      </w:r>
      <w:proofErr w:type="spellEnd"/>
      <w:r>
        <w:rPr>
          <w:rFonts w:ascii="Times New Roman" w:eastAsia="Times New Roman" w:hAnsi="Times New Roman" w:cs="Times New Roman"/>
          <w:color w:val="222222"/>
          <w:sz w:val="24"/>
          <w:szCs w:val="24"/>
          <w:highlight w:val="white"/>
        </w:rPr>
        <w:t>) exhibit weakly expressed crassulacean acid metabolism (CAM</w:t>
      </w:r>
      <w:proofErr w:type="gramStart"/>
      <w:r>
        <w:rPr>
          <w:rFonts w:ascii="Times New Roman" w:eastAsia="Times New Roman" w:hAnsi="Times New Roman" w:cs="Times New Roman"/>
          <w:color w:val="222222"/>
          <w:sz w:val="24"/>
          <w:szCs w:val="24"/>
          <w:highlight w:val="white"/>
        </w:rPr>
        <w:t>)?.</w:t>
      </w:r>
      <w:proofErr w:type="gramEnd"/>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Functional Plant Biology</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48</w:t>
      </w:r>
      <w:r>
        <w:rPr>
          <w:rFonts w:ascii="Times New Roman" w:eastAsia="Times New Roman" w:hAnsi="Times New Roman" w:cs="Times New Roman"/>
          <w:color w:val="222222"/>
          <w:sz w:val="24"/>
          <w:szCs w:val="24"/>
          <w:highlight w:val="white"/>
        </w:rPr>
        <w:t xml:space="preserve">(7), pp.655-665. </w:t>
      </w:r>
      <w:hyperlink r:id="rId156">
        <w:r>
          <w:rPr>
            <w:rFonts w:ascii="Times New Roman" w:eastAsia="Times New Roman" w:hAnsi="Times New Roman" w:cs="Times New Roman"/>
            <w:color w:val="38A6CB"/>
            <w:sz w:val="24"/>
            <w:szCs w:val="24"/>
            <w:highlight w:val="white"/>
          </w:rPr>
          <w:t>https://doi.org/10.1071/fp20247</w:t>
        </w:r>
      </w:hyperlink>
      <w:r>
        <w:rPr>
          <w:rFonts w:ascii="Times New Roman" w:eastAsia="Times New Roman" w:hAnsi="Times New Roman" w:cs="Times New Roman"/>
          <w:sz w:val="24"/>
          <w:szCs w:val="24"/>
        </w:rPr>
        <w:t>.</w:t>
      </w:r>
    </w:p>
    <w:p w14:paraId="00000181" w14:textId="77777777" w:rsidR="000D3EF9" w:rsidRDefault="00000000">
      <w:pPr>
        <w:spacing w:before="240" w:line="360" w:lineRule="auto"/>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Woodward, F.I. and Lomas, M.R., 2004. Vegetation dynamics-simulating responses to climatic change. </w:t>
      </w:r>
      <w:r>
        <w:rPr>
          <w:rFonts w:ascii="Times New Roman" w:eastAsia="Times New Roman" w:hAnsi="Times New Roman" w:cs="Times New Roman"/>
          <w:i/>
          <w:color w:val="222222"/>
          <w:sz w:val="24"/>
          <w:szCs w:val="24"/>
          <w:highlight w:val="white"/>
        </w:rPr>
        <w:t>Biological Reviews</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79</w:t>
      </w:r>
      <w:r>
        <w:rPr>
          <w:rFonts w:ascii="Times New Roman" w:eastAsia="Times New Roman" w:hAnsi="Times New Roman" w:cs="Times New Roman"/>
          <w:color w:val="222222"/>
          <w:sz w:val="24"/>
          <w:szCs w:val="24"/>
          <w:highlight w:val="white"/>
        </w:rPr>
        <w:t>(3), pp.643-670.</w:t>
      </w:r>
      <w:r>
        <w:rPr>
          <w:rFonts w:ascii="Times New Roman" w:eastAsia="Times New Roman" w:hAnsi="Times New Roman" w:cs="Times New Roman"/>
          <w:sz w:val="24"/>
          <w:szCs w:val="24"/>
        </w:rPr>
        <w:t xml:space="preserve"> </w:t>
      </w:r>
      <w:hyperlink r:id="rId157">
        <w:r>
          <w:rPr>
            <w:rFonts w:ascii="Times New Roman" w:eastAsia="Times New Roman" w:hAnsi="Times New Roman" w:cs="Times New Roman"/>
            <w:color w:val="38A6CB"/>
            <w:sz w:val="24"/>
            <w:szCs w:val="24"/>
            <w:highlight w:val="white"/>
          </w:rPr>
          <w:t>https://doi.org/10.1017/s1464793103006419</w:t>
        </w:r>
      </w:hyperlink>
      <w:r>
        <w:rPr>
          <w:rFonts w:ascii="Times New Roman" w:eastAsia="Times New Roman" w:hAnsi="Times New Roman" w:cs="Times New Roman"/>
          <w:sz w:val="24"/>
          <w:szCs w:val="24"/>
        </w:rPr>
        <w:t>.</w:t>
      </w:r>
    </w:p>
    <w:p w14:paraId="00000182"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Woodward, F.I., Lomas, M.R. and Kelly, C.K., 2004. Global climate and the distribution of plant biomes. </w:t>
      </w:r>
      <w:r>
        <w:rPr>
          <w:rFonts w:ascii="Times New Roman" w:eastAsia="Times New Roman" w:hAnsi="Times New Roman" w:cs="Times New Roman"/>
          <w:i/>
          <w:color w:val="222222"/>
          <w:sz w:val="24"/>
          <w:szCs w:val="24"/>
          <w:highlight w:val="white"/>
        </w:rPr>
        <w:t>Philosophical Transactions of the Royal Society of London. Series B: Biological Sciences</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359</w:t>
      </w:r>
      <w:r>
        <w:rPr>
          <w:rFonts w:ascii="Times New Roman" w:eastAsia="Times New Roman" w:hAnsi="Times New Roman" w:cs="Times New Roman"/>
          <w:color w:val="222222"/>
          <w:sz w:val="24"/>
          <w:szCs w:val="24"/>
          <w:highlight w:val="white"/>
        </w:rPr>
        <w:t>(1450), pp.1465-1476.</w:t>
      </w:r>
      <w:r>
        <w:rPr>
          <w:rFonts w:ascii="Times New Roman" w:eastAsia="Times New Roman" w:hAnsi="Times New Roman" w:cs="Times New Roman"/>
          <w:sz w:val="24"/>
          <w:szCs w:val="24"/>
        </w:rPr>
        <w:t xml:space="preserve"> </w:t>
      </w:r>
      <w:hyperlink r:id="rId158">
        <w:r>
          <w:rPr>
            <w:rFonts w:ascii="Times New Roman" w:eastAsia="Times New Roman" w:hAnsi="Times New Roman" w:cs="Times New Roman"/>
            <w:color w:val="38A6CB"/>
            <w:sz w:val="24"/>
            <w:szCs w:val="24"/>
            <w:highlight w:val="white"/>
          </w:rPr>
          <w:t>https://doi.org/10.1098/rstb.2004.1525</w:t>
        </w:r>
      </w:hyperlink>
      <w:r>
        <w:rPr>
          <w:rFonts w:ascii="Times New Roman" w:eastAsia="Times New Roman" w:hAnsi="Times New Roman" w:cs="Times New Roman"/>
          <w:sz w:val="24"/>
          <w:szCs w:val="24"/>
        </w:rPr>
        <w:t>.</w:t>
      </w:r>
    </w:p>
    <w:p w14:paraId="00000183"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 xml:space="preserve">Wu, S.D., Zhang, L.J., Lin, L., Yu, S.X., Chen, Z.D. and Wang, W., 2018. Insights into the historical assembly of global dryland floras: the diversification of </w:t>
      </w:r>
      <w:proofErr w:type="spellStart"/>
      <w:r>
        <w:rPr>
          <w:rFonts w:ascii="Times New Roman" w:eastAsia="Times New Roman" w:hAnsi="Times New Roman" w:cs="Times New Roman"/>
          <w:color w:val="222222"/>
          <w:sz w:val="24"/>
          <w:szCs w:val="24"/>
          <w:highlight w:val="white"/>
        </w:rPr>
        <w:t>Zygophyllaceae</w:t>
      </w:r>
      <w:proofErr w:type="spellEnd"/>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BMC Evolutionary Biology</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18</w:t>
      </w:r>
      <w:r>
        <w:rPr>
          <w:rFonts w:ascii="Times New Roman" w:eastAsia="Times New Roman" w:hAnsi="Times New Roman" w:cs="Times New Roman"/>
          <w:color w:val="222222"/>
          <w:sz w:val="24"/>
          <w:szCs w:val="24"/>
          <w:highlight w:val="white"/>
        </w:rPr>
        <w:t xml:space="preserve">, pp.1-10. </w:t>
      </w:r>
      <w:hyperlink r:id="rId159">
        <w:r>
          <w:rPr>
            <w:rFonts w:ascii="Times New Roman" w:eastAsia="Times New Roman" w:hAnsi="Times New Roman" w:cs="Times New Roman"/>
            <w:color w:val="067499"/>
            <w:sz w:val="24"/>
            <w:szCs w:val="24"/>
            <w:highlight w:val="white"/>
          </w:rPr>
          <w:t>https://doi.org/10.1186/s12862-018-1277-z</w:t>
        </w:r>
      </w:hyperlink>
      <w:r>
        <w:rPr>
          <w:rFonts w:ascii="Times New Roman" w:eastAsia="Times New Roman" w:hAnsi="Times New Roman" w:cs="Times New Roman"/>
          <w:sz w:val="24"/>
          <w:szCs w:val="24"/>
        </w:rPr>
        <w:t>.</w:t>
      </w:r>
    </w:p>
    <w:p w14:paraId="00000184"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 xml:space="preserve">Yan, D. and de </w:t>
      </w:r>
      <w:proofErr w:type="spellStart"/>
      <w:r>
        <w:rPr>
          <w:rFonts w:ascii="Times New Roman" w:eastAsia="Times New Roman" w:hAnsi="Times New Roman" w:cs="Times New Roman"/>
          <w:color w:val="222222"/>
          <w:sz w:val="24"/>
          <w:szCs w:val="24"/>
          <w:highlight w:val="white"/>
        </w:rPr>
        <w:t>Beurs</w:t>
      </w:r>
      <w:proofErr w:type="spellEnd"/>
      <w:r>
        <w:rPr>
          <w:rFonts w:ascii="Times New Roman" w:eastAsia="Times New Roman" w:hAnsi="Times New Roman" w:cs="Times New Roman"/>
          <w:color w:val="222222"/>
          <w:sz w:val="24"/>
          <w:szCs w:val="24"/>
          <w:highlight w:val="white"/>
        </w:rPr>
        <w:t>, K.M., 2016. Mapping the distributions of C</w:t>
      </w:r>
      <w:r>
        <w:rPr>
          <w:rFonts w:ascii="Times New Roman" w:eastAsia="Times New Roman" w:hAnsi="Times New Roman" w:cs="Times New Roman"/>
          <w:color w:val="222222"/>
          <w:sz w:val="24"/>
          <w:szCs w:val="24"/>
          <w:highlight w:val="white"/>
          <w:vertAlign w:val="subscript"/>
        </w:rPr>
        <w:t>3</w:t>
      </w:r>
      <w:r>
        <w:rPr>
          <w:rFonts w:ascii="Times New Roman" w:eastAsia="Times New Roman" w:hAnsi="Times New Roman" w:cs="Times New Roman"/>
          <w:color w:val="222222"/>
          <w:sz w:val="24"/>
          <w:szCs w:val="24"/>
          <w:highlight w:val="white"/>
        </w:rPr>
        <w:t xml:space="preserve"> and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grasses in the mixed-grass prairies of southwest Oklahoma using the Random Forest classification algorithm. </w:t>
      </w:r>
      <w:r>
        <w:rPr>
          <w:rFonts w:ascii="Times New Roman" w:eastAsia="Times New Roman" w:hAnsi="Times New Roman" w:cs="Times New Roman"/>
          <w:i/>
          <w:color w:val="222222"/>
          <w:sz w:val="24"/>
          <w:szCs w:val="24"/>
          <w:highlight w:val="white"/>
        </w:rPr>
        <w:t>International Journal of Applied Earth Observation and Geoinformation</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47</w:t>
      </w:r>
      <w:r>
        <w:rPr>
          <w:rFonts w:ascii="Times New Roman" w:eastAsia="Times New Roman" w:hAnsi="Times New Roman" w:cs="Times New Roman"/>
          <w:color w:val="222222"/>
          <w:sz w:val="24"/>
          <w:szCs w:val="24"/>
          <w:highlight w:val="white"/>
        </w:rPr>
        <w:t>, pp.125-138.</w:t>
      </w:r>
      <w:r>
        <w:rPr>
          <w:rFonts w:ascii="Times New Roman" w:eastAsia="Times New Roman" w:hAnsi="Times New Roman" w:cs="Times New Roman"/>
          <w:sz w:val="24"/>
          <w:szCs w:val="24"/>
        </w:rPr>
        <w:t xml:space="preserve"> </w:t>
      </w:r>
      <w:hyperlink r:id="rId160">
        <w:r>
          <w:rPr>
            <w:rFonts w:ascii="Times New Roman" w:eastAsia="Times New Roman" w:hAnsi="Times New Roman" w:cs="Times New Roman"/>
            <w:color w:val="38A6CB"/>
            <w:sz w:val="24"/>
            <w:szCs w:val="24"/>
            <w:highlight w:val="white"/>
          </w:rPr>
          <w:t>https://doi.org/10.1016/j.jag.2015.12.007</w:t>
        </w:r>
      </w:hyperlink>
      <w:r>
        <w:rPr>
          <w:rFonts w:ascii="Times New Roman" w:eastAsia="Times New Roman" w:hAnsi="Times New Roman" w:cs="Times New Roman"/>
          <w:sz w:val="24"/>
          <w:szCs w:val="24"/>
        </w:rPr>
        <w:t>.</w:t>
      </w:r>
    </w:p>
    <w:p w14:paraId="00000185"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444746"/>
          <w:sz w:val="24"/>
          <w:szCs w:val="24"/>
          <w:highlight w:val="white"/>
        </w:rPr>
        <w:t xml:space="preserve">Yang, Y. and Berry, P.E., 2011. Phylogenetics of the </w:t>
      </w:r>
      <w:proofErr w:type="spellStart"/>
      <w:r>
        <w:rPr>
          <w:rFonts w:ascii="Times New Roman" w:eastAsia="Times New Roman" w:hAnsi="Times New Roman" w:cs="Times New Roman"/>
          <w:color w:val="444746"/>
          <w:sz w:val="24"/>
          <w:szCs w:val="24"/>
          <w:highlight w:val="white"/>
        </w:rPr>
        <w:t>Chamaesyce</w:t>
      </w:r>
      <w:proofErr w:type="spellEnd"/>
      <w:r>
        <w:rPr>
          <w:rFonts w:ascii="Times New Roman" w:eastAsia="Times New Roman" w:hAnsi="Times New Roman" w:cs="Times New Roman"/>
          <w:color w:val="444746"/>
          <w:sz w:val="24"/>
          <w:szCs w:val="24"/>
          <w:highlight w:val="white"/>
        </w:rPr>
        <w:t xml:space="preserve"> clade (</w:t>
      </w:r>
      <w:r>
        <w:rPr>
          <w:rFonts w:ascii="Times New Roman" w:eastAsia="Times New Roman" w:hAnsi="Times New Roman" w:cs="Times New Roman"/>
          <w:i/>
          <w:color w:val="444746"/>
          <w:sz w:val="24"/>
          <w:szCs w:val="24"/>
          <w:highlight w:val="white"/>
        </w:rPr>
        <w:t>Euphorbia</w:t>
      </w:r>
      <w:r>
        <w:rPr>
          <w:rFonts w:ascii="Times New Roman" w:eastAsia="Times New Roman" w:hAnsi="Times New Roman" w:cs="Times New Roman"/>
          <w:color w:val="444746"/>
          <w:sz w:val="24"/>
          <w:szCs w:val="24"/>
          <w:highlight w:val="white"/>
        </w:rPr>
        <w:t xml:space="preserve">, </w:t>
      </w:r>
      <w:proofErr w:type="spellStart"/>
      <w:r>
        <w:rPr>
          <w:rFonts w:ascii="Times New Roman" w:eastAsia="Times New Roman" w:hAnsi="Times New Roman" w:cs="Times New Roman"/>
          <w:color w:val="444746"/>
          <w:sz w:val="24"/>
          <w:szCs w:val="24"/>
          <w:highlight w:val="white"/>
        </w:rPr>
        <w:t>Euphorbiaceae</w:t>
      </w:r>
      <w:proofErr w:type="spellEnd"/>
      <w:r>
        <w:rPr>
          <w:rFonts w:ascii="Times New Roman" w:eastAsia="Times New Roman" w:hAnsi="Times New Roman" w:cs="Times New Roman"/>
          <w:color w:val="444746"/>
          <w:sz w:val="24"/>
          <w:szCs w:val="24"/>
          <w:highlight w:val="white"/>
        </w:rPr>
        <w:t xml:space="preserve">): Reticulate evolution and long‐distance dispersal in a prominent </w:t>
      </w:r>
      <w:r>
        <w:rPr>
          <w:rFonts w:ascii="Times New Roman" w:eastAsia="Times New Roman" w:hAnsi="Times New Roman" w:cs="Times New Roman"/>
          <w:color w:val="222222"/>
          <w:sz w:val="24"/>
          <w:szCs w:val="24"/>
          <w:highlight w:val="white"/>
        </w:rPr>
        <w:t>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444746"/>
          <w:sz w:val="24"/>
          <w:szCs w:val="24"/>
          <w:highlight w:val="white"/>
        </w:rPr>
        <w:t xml:space="preserve"> lineage. </w:t>
      </w:r>
      <w:r>
        <w:rPr>
          <w:rFonts w:ascii="Times New Roman" w:eastAsia="Times New Roman" w:hAnsi="Times New Roman" w:cs="Times New Roman"/>
          <w:i/>
          <w:color w:val="444746"/>
          <w:sz w:val="24"/>
          <w:szCs w:val="24"/>
          <w:highlight w:val="white"/>
        </w:rPr>
        <w:t>American Journal of Botany, 98</w:t>
      </w:r>
      <w:r>
        <w:rPr>
          <w:rFonts w:ascii="Times New Roman" w:eastAsia="Times New Roman" w:hAnsi="Times New Roman" w:cs="Times New Roman"/>
          <w:color w:val="444746"/>
          <w:sz w:val="24"/>
          <w:szCs w:val="24"/>
          <w:highlight w:val="white"/>
        </w:rPr>
        <w:t xml:space="preserve">(9), pp.1486-1503. </w:t>
      </w:r>
      <w:hyperlink r:id="rId161">
        <w:r>
          <w:rPr>
            <w:rFonts w:ascii="Times New Roman" w:eastAsia="Times New Roman" w:hAnsi="Times New Roman" w:cs="Times New Roman"/>
            <w:color w:val="0B57D0"/>
            <w:sz w:val="24"/>
            <w:szCs w:val="24"/>
            <w:highlight w:val="white"/>
          </w:rPr>
          <w:t>https://doi.org/10.3732/ajb.1000496</w:t>
        </w:r>
      </w:hyperlink>
      <w:r>
        <w:rPr>
          <w:rFonts w:ascii="Times New Roman" w:eastAsia="Times New Roman" w:hAnsi="Times New Roman" w:cs="Times New Roman"/>
          <w:color w:val="444746"/>
          <w:sz w:val="24"/>
          <w:szCs w:val="24"/>
          <w:highlight w:val="white"/>
        </w:rPr>
        <w:t>.</w:t>
      </w:r>
    </w:p>
    <w:p w14:paraId="00000186"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 xml:space="preserve">Young, S.N., Sack, L., </w:t>
      </w:r>
      <w:proofErr w:type="spellStart"/>
      <w:r>
        <w:rPr>
          <w:rFonts w:ascii="Times New Roman" w:eastAsia="Times New Roman" w:hAnsi="Times New Roman" w:cs="Times New Roman"/>
          <w:color w:val="222222"/>
          <w:sz w:val="24"/>
          <w:szCs w:val="24"/>
          <w:highlight w:val="white"/>
        </w:rPr>
        <w:t>Sporck</w:t>
      </w:r>
      <w:proofErr w:type="spellEnd"/>
      <w:r>
        <w:rPr>
          <w:rFonts w:ascii="Times New Roman" w:eastAsia="Times New Roman" w:hAnsi="Times New Roman" w:cs="Times New Roman"/>
          <w:color w:val="222222"/>
          <w:sz w:val="24"/>
          <w:szCs w:val="24"/>
          <w:highlight w:val="white"/>
        </w:rPr>
        <w:t>-Koehler, M.J. and Lundgren, M.R., 2020. Why is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photosynthesis so rare in trees? </w:t>
      </w:r>
      <w:r>
        <w:rPr>
          <w:rFonts w:ascii="Times New Roman" w:eastAsia="Times New Roman" w:hAnsi="Times New Roman" w:cs="Times New Roman"/>
          <w:i/>
          <w:color w:val="222222"/>
          <w:sz w:val="24"/>
          <w:szCs w:val="24"/>
          <w:highlight w:val="white"/>
        </w:rPr>
        <w:t>Journal of Experimental Botany</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71</w:t>
      </w:r>
      <w:r>
        <w:rPr>
          <w:rFonts w:ascii="Times New Roman" w:eastAsia="Times New Roman" w:hAnsi="Times New Roman" w:cs="Times New Roman"/>
          <w:color w:val="222222"/>
          <w:sz w:val="24"/>
          <w:szCs w:val="24"/>
          <w:highlight w:val="white"/>
        </w:rPr>
        <w:t>(16), pp.4629-4638.</w:t>
      </w:r>
      <w:r>
        <w:rPr>
          <w:rFonts w:ascii="Times New Roman" w:eastAsia="Times New Roman" w:hAnsi="Times New Roman" w:cs="Times New Roman"/>
          <w:sz w:val="24"/>
          <w:szCs w:val="24"/>
        </w:rPr>
        <w:t xml:space="preserve"> </w:t>
      </w:r>
      <w:hyperlink r:id="rId162">
        <w:r>
          <w:rPr>
            <w:rFonts w:ascii="Times New Roman" w:eastAsia="Times New Roman" w:hAnsi="Times New Roman" w:cs="Times New Roman"/>
            <w:color w:val="067499"/>
            <w:sz w:val="24"/>
            <w:szCs w:val="24"/>
            <w:highlight w:val="white"/>
          </w:rPr>
          <w:t>https://doi.org/10.1093/jxb/eraa234</w:t>
        </w:r>
      </w:hyperlink>
      <w:r>
        <w:rPr>
          <w:rFonts w:ascii="Times New Roman" w:eastAsia="Times New Roman" w:hAnsi="Times New Roman" w:cs="Times New Roman"/>
          <w:sz w:val="24"/>
          <w:szCs w:val="24"/>
        </w:rPr>
        <w:t>.</w:t>
      </w:r>
    </w:p>
    <w:p w14:paraId="00000187"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 xml:space="preserve">Zang, E.H., Zhang, M.X., Wang, W.L., Zhang, C.H. and Li, M.H., 2021. </w:t>
      </w:r>
      <w:r>
        <w:rPr>
          <w:rFonts w:ascii="Times New Roman" w:eastAsia="Times New Roman" w:hAnsi="Times New Roman" w:cs="Times New Roman"/>
          <w:i/>
          <w:color w:val="222222"/>
          <w:sz w:val="24"/>
          <w:szCs w:val="24"/>
          <w:highlight w:val="white"/>
        </w:rPr>
        <w:t xml:space="preserve">Euphorbia </w:t>
      </w:r>
      <w:proofErr w:type="spellStart"/>
      <w:r>
        <w:rPr>
          <w:rFonts w:ascii="Times New Roman" w:eastAsia="Times New Roman" w:hAnsi="Times New Roman" w:cs="Times New Roman"/>
          <w:i/>
          <w:color w:val="222222"/>
          <w:sz w:val="24"/>
          <w:szCs w:val="24"/>
          <w:highlight w:val="white"/>
        </w:rPr>
        <w:t>mongoliensis</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Euphorbiaceae</w:t>
      </w:r>
      <w:proofErr w:type="spellEnd"/>
      <w:r>
        <w:rPr>
          <w:rFonts w:ascii="Times New Roman" w:eastAsia="Times New Roman" w:hAnsi="Times New Roman" w:cs="Times New Roman"/>
          <w:color w:val="222222"/>
          <w:sz w:val="24"/>
          <w:szCs w:val="24"/>
          <w:highlight w:val="white"/>
        </w:rPr>
        <w:t xml:space="preserve">), a new species from Inner Mongolia, China. </w:t>
      </w:r>
      <w:proofErr w:type="spellStart"/>
      <w:r>
        <w:rPr>
          <w:rFonts w:ascii="Times New Roman" w:eastAsia="Times New Roman" w:hAnsi="Times New Roman" w:cs="Times New Roman"/>
          <w:i/>
          <w:color w:val="222222"/>
          <w:sz w:val="24"/>
          <w:szCs w:val="24"/>
          <w:highlight w:val="white"/>
        </w:rPr>
        <w:t>Phytotaxa</w:t>
      </w:r>
      <w:proofErr w:type="spellEnd"/>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501</w:t>
      </w:r>
      <w:r>
        <w:rPr>
          <w:rFonts w:ascii="Times New Roman" w:eastAsia="Times New Roman" w:hAnsi="Times New Roman" w:cs="Times New Roman"/>
          <w:color w:val="222222"/>
          <w:sz w:val="24"/>
          <w:szCs w:val="24"/>
          <w:highlight w:val="white"/>
        </w:rPr>
        <w:t xml:space="preserve">(1), pp.151-161. </w:t>
      </w:r>
      <w:hyperlink r:id="rId163">
        <w:r>
          <w:rPr>
            <w:rFonts w:ascii="Times New Roman" w:eastAsia="Times New Roman" w:hAnsi="Times New Roman" w:cs="Times New Roman"/>
            <w:color w:val="067499"/>
            <w:sz w:val="24"/>
            <w:szCs w:val="24"/>
            <w:highlight w:val="white"/>
          </w:rPr>
          <w:t>https://doi.org/10.11646/phytotaxa.501.1.6</w:t>
        </w:r>
      </w:hyperlink>
      <w:r>
        <w:rPr>
          <w:rFonts w:ascii="Times New Roman" w:eastAsia="Times New Roman" w:hAnsi="Times New Roman" w:cs="Times New Roman"/>
          <w:sz w:val="24"/>
          <w:szCs w:val="24"/>
        </w:rPr>
        <w:t>.</w:t>
      </w:r>
    </w:p>
    <w:p w14:paraId="00000188" w14:textId="77777777" w:rsidR="000D3EF9" w:rsidRDefault="00000000">
      <w:pPr>
        <w:spacing w:before="24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color w:val="222222"/>
          <w:sz w:val="24"/>
          <w:szCs w:val="24"/>
          <w:highlight w:val="white"/>
        </w:rPr>
        <w:lastRenderedPageBreak/>
        <w:t>Žerdoner</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Čalasan</w:t>
      </w:r>
      <w:proofErr w:type="spellEnd"/>
      <w:r>
        <w:rPr>
          <w:rFonts w:ascii="Times New Roman" w:eastAsia="Times New Roman" w:hAnsi="Times New Roman" w:cs="Times New Roman"/>
          <w:color w:val="222222"/>
          <w:sz w:val="24"/>
          <w:szCs w:val="24"/>
          <w:highlight w:val="white"/>
        </w:rPr>
        <w:t xml:space="preserve">, A., Hurka, H., German, D.A., Pfanzelt, S., Blattner, F.R., </w:t>
      </w:r>
      <w:proofErr w:type="spellStart"/>
      <w:r>
        <w:rPr>
          <w:rFonts w:ascii="Times New Roman" w:eastAsia="Times New Roman" w:hAnsi="Times New Roman" w:cs="Times New Roman"/>
          <w:color w:val="222222"/>
          <w:sz w:val="24"/>
          <w:szCs w:val="24"/>
          <w:highlight w:val="white"/>
        </w:rPr>
        <w:t>Seidl</w:t>
      </w:r>
      <w:proofErr w:type="spellEnd"/>
      <w:r>
        <w:rPr>
          <w:rFonts w:ascii="Times New Roman" w:eastAsia="Times New Roman" w:hAnsi="Times New Roman" w:cs="Times New Roman"/>
          <w:color w:val="222222"/>
          <w:sz w:val="24"/>
          <w:szCs w:val="24"/>
          <w:highlight w:val="white"/>
        </w:rPr>
        <w:t xml:space="preserve">, A. and </w:t>
      </w:r>
      <w:proofErr w:type="spellStart"/>
      <w:r>
        <w:rPr>
          <w:rFonts w:ascii="Times New Roman" w:eastAsia="Times New Roman" w:hAnsi="Times New Roman" w:cs="Times New Roman"/>
          <w:color w:val="222222"/>
          <w:sz w:val="24"/>
          <w:szCs w:val="24"/>
          <w:highlight w:val="white"/>
        </w:rPr>
        <w:t>Neuffer</w:t>
      </w:r>
      <w:proofErr w:type="spellEnd"/>
      <w:r>
        <w:rPr>
          <w:rFonts w:ascii="Times New Roman" w:eastAsia="Times New Roman" w:hAnsi="Times New Roman" w:cs="Times New Roman"/>
          <w:color w:val="222222"/>
          <w:sz w:val="24"/>
          <w:szCs w:val="24"/>
          <w:highlight w:val="white"/>
        </w:rPr>
        <w:t xml:space="preserve">, B., 2021. Pleistocene dynamics of the Eurasian steppe as a driving force of evolution: Phylogenetic history of the genus </w:t>
      </w:r>
      <w:proofErr w:type="spellStart"/>
      <w:r>
        <w:rPr>
          <w:rFonts w:ascii="Times New Roman" w:eastAsia="Times New Roman" w:hAnsi="Times New Roman" w:cs="Times New Roman"/>
          <w:i/>
          <w:color w:val="222222"/>
          <w:sz w:val="24"/>
          <w:szCs w:val="24"/>
          <w:highlight w:val="white"/>
        </w:rPr>
        <w:t>Capsella</w:t>
      </w:r>
      <w:proofErr w:type="spellEnd"/>
      <w:r>
        <w:rPr>
          <w:rFonts w:ascii="Times New Roman" w:eastAsia="Times New Roman" w:hAnsi="Times New Roman" w:cs="Times New Roman"/>
          <w:i/>
          <w:color w:val="222222"/>
          <w:sz w:val="24"/>
          <w:szCs w:val="24"/>
          <w:highlight w:val="white"/>
        </w:rPr>
        <w:t xml:space="preserve"> </w:t>
      </w:r>
      <w:r>
        <w:rPr>
          <w:rFonts w:ascii="Times New Roman" w:eastAsia="Times New Roman" w:hAnsi="Times New Roman" w:cs="Times New Roman"/>
          <w:color w:val="222222"/>
          <w:sz w:val="24"/>
          <w:szCs w:val="24"/>
          <w:highlight w:val="white"/>
        </w:rPr>
        <w:t xml:space="preserve">(Brassicaceae). </w:t>
      </w:r>
      <w:r>
        <w:rPr>
          <w:rFonts w:ascii="Times New Roman" w:eastAsia="Times New Roman" w:hAnsi="Times New Roman" w:cs="Times New Roman"/>
          <w:i/>
          <w:color w:val="222222"/>
          <w:sz w:val="24"/>
          <w:szCs w:val="24"/>
          <w:highlight w:val="white"/>
        </w:rPr>
        <w:t>Ecology and Evolution</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11</w:t>
      </w:r>
      <w:r>
        <w:rPr>
          <w:rFonts w:ascii="Times New Roman" w:eastAsia="Times New Roman" w:hAnsi="Times New Roman" w:cs="Times New Roman"/>
          <w:color w:val="222222"/>
          <w:sz w:val="24"/>
          <w:szCs w:val="24"/>
          <w:highlight w:val="white"/>
        </w:rPr>
        <w:t xml:space="preserve">(18), pp.12697-12713. </w:t>
      </w:r>
      <w:hyperlink r:id="rId164">
        <w:r>
          <w:rPr>
            <w:rFonts w:ascii="Times New Roman" w:eastAsia="Times New Roman" w:hAnsi="Times New Roman" w:cs="Times New Roman"/>
            <w:color w:val="067499"/>
            <w:sz w:val="24"/>
            <w:szCs w:val="24"/>
            <w:highlight w:val="white"/>
          </w:rPr>
          <w:t>https://doi.org/10.1002/ece3.8015</w:t>
        </w:r>
      </w:hyperlink>
      <w:r>
        <w:rPr>
          <w:rFonts w:ascii="Times New Roman" w:eastAsia="Times New Roman" w:hAnsi="Times New Roman" w:cs="Times New Roman"/>
          <w:sz w:val="24"/>
          <w:szCs w:val="24"/>
        </w:rPr>
        <w:t>.</w:t>
      </w:r>
    </w:p>
    <w:p w14:paraId="00000189" w14:textId="77777777" w:rsidR="000D3EF9" w:rsidRDefault="00000000">
      <w:pPr>
        <w:spacing w:before="24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Žerdoner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Čalasan</w:t>
      </w:r>
      <w:proofErr w:type="spellEnd"/>
      <w:r>
        <w:rPr>
          <w:rFonts w:ascii="Times New Roman" w:eastAsia="Times New Roman" w:hAnsi="Times New Roman" w:cs="Times New Roman"/>
          <w:color w:val="222222"/>
          <w:sz w:val="24"/>
          <w:szCs w:val="24"/>
          <w:highlight w:val="white"/>
        </w:rPr>
        <w:t xml:space="preserve">, A., Hammen, S., Sukhorukov, A.P., McDonald, J.T., Brignone, N.F., </w:t>
      </w:r>
      <w:proofErr w:type="spellStart"/>
      <w:r>
        <w:rPr>
          <w:rFonts w:ascii="Times New Roman" w:eastAsia="Times New Roman" w:hAnsi="Times New Roman" w:cs="Times New Roman"/>
          <w:color w:val="222222"/>
          <w:sz w:val="24"/>
          <w:szCs w:val="24"/>
          <w:highlight w:val="white"/>
        </w:rPr>
        <w:t>Böhnert</w:t>
      </w:r>
      <w:proofErr w:type="spellEnd"/>
      <w:r>
        <w:rPr>
          <w:rFonts w:ascii="Times New Roman" w:eastAsia="Times New Roman" w:hAnsi="Times New Roman" w:cs="Times New Roman"/>
          <w:color w:val="222222"/>
          <w:sz w:val="24"/>
          <w:szCs w:val="24"/>
          <w:highlight w:val="white"/>
        </w:rPr>
        <w:t xml:space="preserve">, T. and Kadereit, G., 2022. From continental Asia into the world: Global historical biogeography of the saltbush genus </w:t>
      </w:r>
      <w:r>
        <w:rPr>
          <w:rFonts w:ascii="Times New Roman" w:eastAsia="Times New Roman" w:hAnsi="Times New Roman" w:cs="Times New Roman"/>
          <w:i/>
          <w:color w:val="222222"/>
          <w:sz w:val="24"/>
          <w:szCs w:val="24"/>
          <w:highlight w:val="white"/>
        </w:rPr>
        <w:t xml:space="preserve">Atriplex </w:t>
      </w:r>
      <w:r>
        <w:rPr>
          <w:rFonts w:ascii="Times New Roman" w:eastAsia="Times New Roman" w:hAnsi="Times New Roman" w:cs="Times New Roman"/>
          <w:color w:val="222222"/>
          <w:sz w:val="24"/>
          <w:szCs w:val="24"/>
          <w:highlight w:val="white"/>
        </w:rPr>
        <w:t>(</w:t>
      </w:r>
      <w:proofErr w:type="spellStart"/>
      <w:r>
        <w:rPr>
          <w:rFonts w:ascii="Times New Roman" w:eastAsia="Times New Roman" w:hAnsi="Times New Roman" w:cs="Times New Roman"/>
          <w:color w:val="222222"/>
          <w:sz w:val="24"/>
          <w:szCs w:val="24"/>
          <w:highlight w:val="white"/>
        </w:rPr>
        <w:t>Chenopodieae</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Chenopodioideae</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Amaranthaceae</w:t>
      </w:r>
      <w:proofErr w:type="spellEnd"/>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Perspectives in Plant Ecology, Evolution and Systematics</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54</w:t>
      </w:r>
      <w:r>
        <w:rPr>
          <w:rFonts w:ascii="Times New Roman" w:eastAsia="Times New Roman" w:hAnsi="Times New Roman" w:cs="Times New Roman"/>
          <w:color w:val="222222"/>
          <w:sz w:val="24"/>
          <w:szCs w:val="24"/>
          <w:highlight w:val="white"/>
        </w:rPr>
        <w:t xml:space="preserve">, p.125660. </w:t>
      </w:r>
      <w:hyperlink r:id="rId165">
        <w:r>
          <w:rPr>
            <w:rFonts w:ascii="Times New Roman" w:eastAsia="Times New Roman" w:hAnsi="Times New Roman" w:cs="Times New Roman"/>
            <w:color w:val="067499"/>
            <w:sz w:val="24"/>
            <w:szCs w:val="24"/>
            <w:highlight w:val="white"/>
          </w:rPr>
          <w:t>https://doi.org/10.1016/j.ppees.2022.125660</w:t>
        </w:r>
      </w:hyperlink>
      <w:r>
        <w:rPr>
          <w:rFonts w:ascii="Times New Roman" w:eastAsia="Times New Roman" w:hAnsi="Times New Roman" w:cs="Times New Roman"/>
          <w:sz w:val="24"/>
          <w:szCs w:val="24"/>
        </w:rPr>
        <w:t>.</w:t>
      </w:r>
    </w:p>
    <w:p w14:paraId="0000018A"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 xml:space="preserve">Zhou, H., </w:t>
      </w:r>
      <w:proofErr w:type="spellStart"/>
      <w:r>
        <w:rPr>
          <w:rFonts w:ascii="Times New Roman" w:eastAsia="Times New Roman" w:hAnsi="Times New Roman" w:cs="Times New Roman"/>
          <w:color w:val="222222"/>
          <w:sz w:val="24"/>
          <w:szCs w:val="24"/>
          <w:highlight w:val="white"/>
        </w:rPr>
        <w:t>Helliker</w:t>
      </w:r>
      <w:proofErr w:type="spellEnd"/>
      <w:r>
        <w:rPr>
          <w:rFonts w:ascii="Times New Roman" w:eastAsia="Times New Roman" w:hAnsi="Times New Roman" w:cs="Times New Roman"/>
          <w:color w:val="222222"/>
          <w:sz w:val="24"/>
          <w:szCs w:val="24"/>
          <w:highlight w:val="white"/>
        </w:rPr>
        <w:t xml:space="preserve">, B.R., Huber, M., Dicks, A. and </w:t>
      </w:r>
      <w:proofErr w:type="spellStart"/>
      <w:r>
        <w:rPr>
          <w:rFonts w:ascii="Times New Roman" w:eastAsia="Times New Roman" w:hAnsi="Times New Roman" w:cs="Times New Roman"/>
          <w:color w:val="222222"/>
          <w:sz w:val="24"/>
          <w:szCs w:val="24"/>
          <w:highlight w:val="white"/>
        </w:rPr>
        <w:t>Akçay</w:t>
      </w:r>
      <w:proofErr w:type="spellEnd"/>
      <w:r>
        <w:rPr>
          <w:rFonts w:ascii="Times New Roman" w:eastAsia="Times New Roman" w:hAnsi="Times New Roman" w:cs="Times New Roman"/>
          <w:color w:val="222222"/>
          <w:sz w:val="24"/>
          <w:szCs w:val="24"/>
          <w:highlight w:val="white"/>
        </w:rPr>
        <w:t>, E., 2018. C</w:t>
      </w:r>
      <w:r>
        <w:rPr>
          <w:rFonts w:ascii="Times New Roman" w:eastAsia="Times New Roman" w:hAnsi="Times New Roman" w:cs="Times New Roman"/>
          <w:color w:val="222222"/>
          <w:sz w:val="24"/>
          <w:szCs w:val="24"/>
          <w:highlight w:val="white"/>
          <w:vertAlign w:val="subscript"/>
        </w:rPr>
        <w:t>4</w:t>
      </w:r>
      <w:r>
        <w:rPr>
          <w:rFonts w:ascii="Times New Roman" w:eastAsia="Times New Roman" w:hAnsi="Times New Roman" w:cs="Times New Roman"/>
          <w:color w:val="222222"/>
          <w:sz w:val="24"/>
          <w:szCs w:val="24"/>
          <w:highlight w:val="white"/>
        </w:rPr>
        <w:t xml:space="preserve"> photosynthesis and climate through the lens of optimality. </w:t>
      </w:r>
      <w:r>
        <w:rPr>
          <w:rFonts w:ascii="Times New Roman" w:eastAsia="Times New Roman" w:hAnsi="Times New Roman" w:cs="Times New Roman"/>
          <w:i/>
          <w:color w:val="222222"/>
          <w:sz w:val="24"/>
          <w:szCs w:val="24"/>
          <w:highlight w:val="white"/>
        </w:rPr>
        <w:t>Proceedings of the National Academy of Sciences</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115</w:t>
      </w:r>
      <w:r>
        <w:rPr>
          <w:rFonts w:ascii="Times New Roman" w:eastAsia="Times New Roman" w:hAnsi="Times New Roman" w:cs="Times New Roman"/>
          <w:color w:val="222222"/>
          <w:sz w:val="24"/>
          <w:szCs w:val="24"/>
          <w:highlight w:val="white"/>
        </w:rPr>
        <w:t>(47), pp.12057-12062.</w:t>
      </w:r>
      <w:r>
        <w:rPr>
          <w:rFonts w:ascii="Times New Roman" w:eastAsia="Times New Roman" w:hAnsi="Times New Roman" w:cs="Times New Roman"/>
          <w:sz w:val="24"/>
          <w:szCs w:val="24"/>
        </w:rPr>
        <w:t xml:space="preserve"> </w:t>
      </w:r>
      <w:hyperlink r:id="rId166">
        <w:r>
          <w:rPr>
            <w:rFonts w:ascii="Times New Roman" w:eastAsia="Times New Roman" w:hAnsi="Times New Roman" w:cs="Times New Roman"/>
            <w:color w:val="38A6CB"/>
            <w:sz w:val="24"/>
            <w:szCs w:val="24"/>
            <w:highlight w:val="white"/>
          </w:rPr>
          <w:t>https://doi.org/10.1073/pnas.1718988115</w:t>
        </w:r>
      </w:hyperlink>
      <w:r>
        <w:rPr>
          <w:rFonts w:ascii="Times New Roman" w:eastAsia="Times New Roman" w:hAnsi="Times New Roman" w:cs="Times New Roman"/>
          <w:sz w:val="24"/>
          <w:szCs w:val="24"/>
        </w:rPr>
        <w:t>.</w:t>
      </w:r>
    </w:p>
    <w:p w14:paraId="0000018B" w14:textId="77777777" w:rsidR="000D3EF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 xml:space="preserve">Zizka, A., Silvestro, D., </w:t>
      </w:r>
      <w:proofErr w:type="spellStart"/>
      <w:r>
        <w:rPr>
          <w:rFonts w:ascii="Times New Roman" w:eastAsia="Times New Roman" w:hAnsi="Times New Roman" w:cs="Times New Roman"/>
          <w:color w:val="222222"/>
          <w:sz w:val="24"/>
          <w:szCs w:val="24"/>
          <w:highlight w:val="white"/>
        </w:rPr>
        <w:t>Andermann</w:t>
      </w:r>
      <w:proofErr w:type="spellEnd"/>
      <w:r>
        <w:rPr>
          <w:rFonts w:ascii="Times New Roman" w:eastAsia="Times New Roman" w:hAnsi="Times New Roman" w:cs="Times New Roman"/>
          <w:color w:val="222222"/>
          <w:sz w:val="24"/>
          <w:szCs w:val="24"/>
          <w:highlight w:val="white"/>
        </w:rPr>
        <w:t xml:space="preserve">, T., Azevedo, J., Duarte Ritter, C., </w:t>
      </w:r>
      <w:proofErr w:type="spellStart"/>
      <w:r>
        <w:rPr>
          <w:rFonts w:ascii="Times New Roman" w:eastAsia="Times New Roman" w:hAnsi="Times New Roman" w:cs="Times New Roman"/>
          <w:color w:val="222222"/>
          <w:sz w:val="24"/>
          <w:szCs w:val="24"/>
          <w:highlight w:val="white"/>
        </w:rPr>
        <w:t>Edler</w:t>
      </w:r>
      <w:proofErr w:type="spellEnd"/>
      <w:r>
        <w:rPr>
          <w:rFonts w:ascii="Times New Roman" w:eastAsia="Times New Roman" w:hAnsi="Times New Roman" w:cs="Times New Roman"/>
          <w:color w:val="222222"/>
          <w:sz w:val="24"/>
          <w:szCs w:val="24"/>
          <w:highlight w:val="white"/>
        </w:rPr>
        <w:t xml:space="preserve">, D., Farooq, H., </w:t>
      </w:r>
      <w:proofErr w:type="spellStart"/>
      <w:r>
        <w:rPr>
          <w:rFonts w:ascii="Times New Roman" w:eastAsia="Times New Roman" w:hAnsi="Times New Roman" w:cs="Times New Roman"/>
          <w:color w:val="222222"/>
          <w:sz w:val="24"/>
          <w:szCs w:val="24"/>
          <w:highlight w:val="white"/>
        </w:rPr>
        <w:t>Herdean</w:t>
      </w:r>
      <w:proofErr w:type="spellEnd"/>
      <w:r>
        <w:rPr>
          <w:rFonts w:ascii="Times New Roman" w:eastAsia="Times New Roman" w:hAnsi="Times New Roman" w:cs="Times New Roman"/>
          <w:color w:val="222222"/>
          <w:sz w:val="24"/>
          <w:szCs w:val="24"/>
          <w:highlight w:val="white"/>
        </w:rPr>
        <w:t xml:space="preserve">, A., Ariza, M., </w:t>
      </w:r>
      <w:proofErr w:type="spellStart"/>
      <w:r>
        <w:rPr>
          <w:rFonts w:ascii="Times New Roman" w:eastAsia="Times New Roman" w:hAnsi="Times New Roman" w:cs="Times New Roman"/>
          <w:color w:val="222222"/>
          <w:sz w:val="24"/>
          <w:szCs w:val="24"/>
          <w:highlight w:val="white"/>
        </w:rPr>
        <w:t>Scharn</w:t>
      </w:r>
      <w:proofErr w:type="spellEnd"/>
      <w:r>
        <w:rPr>
          <w:rFonts w:ascii="Times New Roman" w:eastAsia="Times New Roman" w:hAnsi="Times New Roman" w:cs="Times New Roman"/>
          <w:color w:val="222222"/>
          <w:sz w:val="24"/>
          <w:szCs w:val="24"/>
          <w:highlight w:val="white"/>
        </w:rPr>
        <w:t xml:space="preserve">, R. and </w:t>
      </w:r>
      <w:proofErr w:type="spellStart"/>
      <w:r>
        <w:rPr>
          <w:rFonts w:ascii="Times New Roman" w:eastAsia="Times New Roman" w:hAnsi="Times New Roman" w:cs="Times New Roman"/>
          <w:color w:val="222222"/>
          <w:sz w:val="24"/>
          <w:szCs w:val="24"/>
          <w:highlight w:val="white"/>
        </w:rPr>
        <w:t>Svantesson</w:t>
      </w:r>
      <w:proofErr w:type="spellEnd"/>
      <w:r>
        <w:rPr>
          <w:rFonts w:ascii="Times New Roman" w:eastAsia="Times New Roman" w:hAnsi="Times New Roman" w:cs="Times New Roman"/>
          <w:color w:val="222222"/>
          <w:sz w:val="24"/>
          <w:szCs w:val="24"/>
          <w:highlight w:val="white"/>
        </w:rPr>
        <w:t xml:space="preserve">, S., 2019. </w:t>
      </w:r>
      <w:proofErr w:type="spellStart"/>
      <w:r>
        <w:rPr>
          <w:rFonts w:ascii="Times New Roman" w:eastAsia="Times New Roman" w:hAnsi="Times New Roman" w:cs="Times New Roman"/>
          <w:color w:val="222222"/>
          <w:sz w:val="24"/>
          <w:szCs w:val="24"/>
          <w:highlight w:val="white"/>
        </w:rPr>
        <w:t>CoordinateCleaner</w:t>
      </w:r>
      <w:proofErr w:type="spellEnd"/>
      <w:r>
        <w:rPr>
          <w:rFonts w:ascii="Times New Roman" w:eastAsia="Times New Roman" w:hAnsi="Times New Roman" w:cs="Times New Roman"/>
          <w:color w:val="222222"/>
          <w:sz w:val="24"/>
          <w:szCs w:val="24"/>
          <w:highlight w:val="white"/>
        </w:rPr>
        <w:t>: Standardized cleaning of occurrence records from biological collection databases. </w:t>
      </w:r>
      <w:r>
        <w:rPr>
          <w:rFonts w:ascii="Times New Roman" w:eastAsia="Times New Roman" w:hAnsi="Times New Roman" w:cs="Times New Roman"/>
          <w:i/>
          <w:color w:val="222222"/>
          <w:sz w:val="24"/>
          <w:szCs w:val="24"/>
          <w:highlight w:val="white"/>
        </w:rPr>
        <w:t>Methods in Ecology and Evolution</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10</w:t>
      </w:r>
      <w:r>
        <w:rPr>
          <w:rFonts w:ascii="Times New Roman" w:eastAsia="Times New Roman" w:hAnsi="Times New Roman" w:cs="Times New Roman"/>
          <w:color w:val="222222"/>
          <w:sz w:val="24"/>
          <w:szCs w:val="24"/>
          <w:highlight w:val="white"/>
        </w:rPr>
        <w:t>(5), pp.744-751.</w:t>
      </w:r>
      <w:r>
        <w:rPr>
          <w:rFonts w:ascii="Times New Roman" w:eastAsia="Times New Roman" w:hAnsi="Times New Roman" w:cs="Times New Roman"/>
          <w:sz w:val="24"/>
          <w:szCs w:val="24"/>
        </w:rPr>
        <w:t xml:space="preserve"> </w:t>
      </w:r>
      <w:hyperlink r:id="rId167">
        <w:r>
          <w:rPr>
            <w:rFonts w:ascii="Times New Roman" w:eastAsia="Times New Roman" w:hAnsi="Times New Roman" w:cs="Times New Roman"/>
            <w:color w:val="38A6CB"/>
            <w:sz w:val="24"/>
            <w:szCs w:val="24"/>
            <w:highlight w:val="white"/>
          </w:rPr>
          <w:t>https://doi.org/10.1111/2041-210x.13152</w:t>
        </w:r>
      </w:hyperlink>
      <w:r>
        <w:rPr>
          <w:rFonts w:ascii="Times New Roman" w:eastAsia="Times New Roman" w:hAnsi="Times New Roman" w:cs="Times New Roman"/>
          <w:sz w:val="24"/>
          <w:szCs w:val="24"/>
        </w:rPr>
        <w:t>.</w:t>
      </w:r>
    </w:p>
    <w:p w14:paraId="0000018C" w14:textId="77777777" w:rsidR="000D3EF9" w:rsidRDefault="00000000">
      <w:pPr>
        <w:spacing w:before="240"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color w:val="222222"/>
          <w:sz w:val="24"/>
          <w:szCs w:val="24"/>
          <w:highlight w:val="white"/>
        </w:rPr>
        <w:t xml:space="preserve">Zizka, A., Carvalho, F.A., </w:t>
      </w:r>
      <w:proofErr w:type="spellStart"/>
      <w:r>
        <w:rPr>
          <w:rFonts w:ascii="Times New Roman" w:eastAsia="Times New Roman" w:hAnsi="Times New Roman" w:cs="Times New Roman"/>
          <w:color w:val="222222"/>
          <w:sz w:val="24"/>
          <w:szCs w:val="24"/>
          <w:highlight w:val="white"/>
        </w:rPr>
        <w:t>Calvente</w:t>
      </w:r>
      <w:proofErr w:type="spellEnd"/>
      <w:r>
        <w:rPr>
          <w:rFonts w:ascii="Times New Roman" w:eastAsia="Times New Roman" w:hAnsi="Times New Roman" w:cs="Times New Roman"/>
          <w:color w:val="222222"/>
          <w:sz w:val="24"/>
          <w:szCs w:val="24"/>
          <w:highlight w:val="white"/>
        </w:rPr>
        <w:t>, A., Baez-</w:t>
      </w:r>
      <w:proofErr w:type="spellStart"/>
      <w:r>
        <w:rPr>
          <w:rFonts w:ascii="Times New Roman" w:eastAsia="Times New Roman" w:hAnsi="Times New Roman" w:cs="Times New Roman"/>
          <w:color w:val="222222"/>
          <w:sz w:val="24"/>
          <w:szCs w:val="24"/>
          <w:highlight w:val="white"/>
        </w:rPr>
        <w:t>Lizarazo</w:t>
      </w:r>
      <w:proofErr w:type="spellEnd"/>
      <w:r>
        <w:rPr>
          <w:rFonts w:ascii="Times New Roman" w:eastAsia="Times New Roman" w:hAnsi="Times New Roman" w:cs="Times New Roman"/>
          <w:color w:val="222222"/>
          <w:sz w:val="24"/>
          <w:szCs w:val="24"/>
          <w:highlight w:val="white"/>
        </w:rPr>
        <w:t xml:space="preserve">, M.R., Cabral, A., Coelho, J.F.R., </w:t>
      </w:r>
      <w:proofErr w:type="spellStart"/>
      <w:r>
        <w:rPr>
          <w:rFonts w:ascii="Times New Roman" w:eastAsia="Times New Roman" w:hAnsi="Times New Roman" w:cs="Times New Roman"/>
          <w:color w:val="222222"/>
          <w:sz w:val="24"/>
          <w:szCs w:val="24"/>
          <w:highlight w:val="white"/>
        </w:rPr>
        <w:t>Colli</w:t>
      </w:r>
      <w:proofErr w:type="spellEnd"/>
      <w:r>
        <w:rPr>
          <w:rFonts w:ascii="Times New Roman" w:eastAsia="Times New Roman" w:hAnsi="Times New Roman" w:cs="Times New Roman"/>
          <w:color w:val="222222"/>
          <w:sz w:val="24"/>
          <w:szCs w:val="24"/>
          <w:highlight w:val="white"/>
        </w:rPr>
        <w:t xml:space="preserve">-Silva, M., </w:t>
      </w:r>
      <w:proofErr w:type="spellStart"/>
      <w:r>
        <w:rPr>
          <w:rFonts w:ascii="Times New Roman" w:eastAsia="Times New Roman" w:hAnsi="Times New Roman" w:cs="Times New Roman"/>
          <w:color w:val="222222"/>
          <w:sz w:val="24"/>
          <w:szCs w:val="24"/>
          <w:highlight w:val="white"/>
        </w:rPr>
        <w:t>Fantinati</w:t>
      </w:r>
      <w:proofErr w:type="spellEnd"/>
      <w:r>
        <w:rPr>
          <w:rFonts w:ascii="Times New Roman" w:eastAsia="Times New Roman" w:hAnsi="Times New Roman" w:cs="Times New Roman"/>
          <w:color w:val="222222"/>
          <w:sz w:val="24"/>
          <w:szCs w:val="24"/>
          <w:highlight w:val="white"/>
        </w:rPr>
        <w:t>, M.R., Fernandes, M.F., Ferreira-Araújo, T. and Moreira, F.G.L., 2020. No one-size-fits-all solution to clean GBIF. </w:t>
      </w:r>
      <w:proofErr w:type="spellStart"/>
      <w:r>
        <w:rPr>
          <w:rFonts w:ascii="Times New Roman" w:eastAsia="Times New Roman" w:hAnsi="Times New Roman" w:cs="Times New Roman"/>
          <w:i/>
          <w:color w:val="222222"/>
          <w:sz w:val="24"/>
          <w:szCs w:val="24"/>
          <w:highlight w:val="white"/>
        </w:rPr>
        <w:t>PeerJ</w:t>
      </w:r>
      <w:proofErr w:type="spellEnd"/>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8</w:t>
      </w:r>
      <w:r>
        <w:rPr>
          <w:rFonts w:ascii="Times New Roman" w:eastAsia="Times New Roman" w:hAnsi="Times New Roman" w:cs="Times New Roman"/>
          <w:color w:val="222222"/>
          <w:sz w:val="24"/>
          <w:szCs w:val="24"/>
          <w:highlight w:val="white"/>
        </w:rPr>
        <w:t>, p.e9916.</w:t>
      </w:r>
      <w:r>
        <w:rPr>
          <w:rFonts w:ascii="Times New Roman" w:eastAsia="Times New Roman" w:hAnsi="Times New Roman" w:cs="Times New Roman"/>
          <w:sz w:val="24"/>
          <w:szCs w:val="24"/>
        </w:rPr>
        <w:t xml:space="preserve"> </w:t>
      </w:r>
      <w:hyperlink r:id="rId168">
        <w:r>
          <w:rPr>
            <w:rFonts w:ascii="Times New Roman" w:eastAsia="Times New Roman" w:hAnsi="Times New Roman" w:cs="Times New Roman"/>
            <w:color w:val="0563C1"/>
            <w:sz w:val="24"/>
            <w:szCs w:val="24"/>
            <w:highlight w:val="white"/>
          </w:rPr>
          <w:t>https://doi.org/10.7717/peerj.9916</w:t>
        </w:r>
      </w:hyperlink>
      <w:r>
        <w:rPr>
          <w:rFonts w:ascii="Times New Roman" w:eastAsia="Times New Roman" w:hAnsi="Times New Roman" w:cs="Times New Roman"/>
          <w:sz w:val="24"/>
          <w:szCs w:val="24"/>
          <w:highlight w:val="white"/>
        </w:rPr>
        <w:t>.</w:t>
      </w:r>
    </w:p>
    <w:p w14:paraId="0000018D" w14:textId="77777777" w:rsidR="000D3EF9" w:rsidRDefault="00000000">
      <w:pPr>
        <w:spacing w:before="240"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color w:val="222222"/>
          <w:sz w:val="24"/>
          <w:szCs w:val="24"/>
          <w:highlight w:val="white"/>
        </w:rPr>
        <w:t xml:space="preserve">Zizka, A., </w:t>
      </w:r>
      <w:proofErr w:type="spellStart"/>
      <w:r>
        <w:rPr>
          <w:rFonts w:ascii="Times New Roman" w:eastAsia="Times New Roman" w:hAnsi="Times New Roman" w:cs="Times New Roman"/>
          <w:color w:val="222222"/>
          <w:sz w:val="24"/>
          <w:szCs w:val="24"/>
          <w:highlight w:val="white"/>
        </w:rPr>
        <w:t>Onstein</w:t>
      </w:r>
      <w:proofErr w:type="spellEnd"/>
      <w:r>
        <w:rPr>
          <w:rFonts w:ascii="Times New Roman" w:eastAsia="Times New Roman" w:hAnsi="Times New Roman" w:cs="Times New Roman"/>
          <w:color w:val="222222"/>
          <w:sz w:val="24"/>
          <w:szCs w:val="24"/>
          <w:highlight w:val="white"/>
        </w:rPr>
        <w:t xml:space="preserve">, R.E., </w:t>
      </w:r>
      <w:proofErr w:type="spellStart"/>
      <w:r>
        <w:rPr>
          <w:rFonts w:ascii="Times New Roman" w:eastAsia="Times New Roman" w:hAnsi="Times New Roman" w:cs="Times New Roman"/>
          <w:color w:val="222222"/>
          <w:sz w:val="24"/>
          <w:szCs w:val="24"/>
          <w:highlight w:val="white"/>
        </w:rPr>
        <w:t>Rozzi</w:t>
      </w:r>
      <w:proofErr w:type="spellEnd"/>
      <w:r>
        <w:rPr>
          <w:rFonts w:ascii="Times New Roman" w:eastAsia="Times New Roman" w:hAnsi="Times New Roman" w:cs="Times New Roman"/>
          <w:color w:val="222222"/>
          <w:sz w:val="24"/>
          <w:szCs w:val="24"/>
          <w:highlight w:val="white"/>
        </w:rPr>
        <w:t xml:space="preserve">, R., </w:t>
      </w:r>
      <w:proofErr w:type="spellStart"/>
      <w:r>
        <w:rPr>
          <w:rFonts w:ascii="Times New Roman" w:eastAsia="Times New Roman" w:hAnsi="Times New Roman" w:cs="Times New Roman"/>
          <w:color w:val="222222"/>
          <w:sz w:val="24"/>
          <w:szCs w:val="24"/>
          <w:highlight w:val="white"/>
        </w:rPr>
        <w:t>Weigelt</w:t>
      </w:r>
      <w:proofErr w:type="spellEnd"/>
      <w:r>
        <w:rPr>
          <w:rFonts w:ascii="Times New Roman" w:eastAsia="Times New Roman" w:hAnsi="Times New Roman" w:cs="Times New Roman"/>
          <w:color w:val="222222"/>
          <w:sz w:val="24"/>
          <w:szCs w:val="24"/>
          <w:highlight w:val="white"/>
        </w:rPr>
        <w:t xml:space="preserve">, P., </w:t>
      </w:r>
      <w:proofErr w:type="spellStart"/>
      <w:r>
        <w:rPr>
          <w:rFonts w:ascii="Times New Roman" w:eastAsia="Times New Roman" w:hAnsi="Times New Roman" w:cs="Times New Roman"/>
          <w:color w:val="222222"/>
          <w:sz w:val="24"/>
          <w:szCs w:val="24"/>
          <w:highlight w:val="white"/>
        </w:rPr>
        <w:t>Kreft</w:t>
      </w:r>
      <w:proofErr w:type="spellEnd"/>
      <w:r>
        <w:rPr>
          <w:rFonts w:ascii="Times New Roman" w:eastAsia="Times New Roman" w:hAnsi="Times New Roman" w:cs="Times New Roman"/>
          <w:color w:val="222222"/>
          <w:sz w:val="24"/>
          <w:szCs w:val="24"/>
          <w:highlight w:val="white"/>
        </w:rPr>
        <w:t xml:space="preserve">, H., </w:t>
      </w:r>
      <w:proofErr w:type="spellStart"/>
      <w:r>
        <w:rPr>
          <w:rFonts w:ascii="Times New Roman" w:eastAsia="Times New Roman" w:hAnsi="Times New Roman" w:cs="Times New Roman"/>
          <w:color w:val="222222"/>
          <w:sz w:val="24"/>
          <w:szCs w:val="24"/>
          <w:highlight w:val="white"/>
        </w:rPr>
        <w:t>Steinbauer</w:t>
      </w:r>
      <w:proofErr w:type="spellEnd"/>
      <w:r>
        <w:rPr>
          <w:rFonts w:ascii="Times New Roman" w:eastAsia="Times New Roman" w:hAnsi="Times New Roman" w:cs="Times New Roman"/>
          <w:color w:val="222222"/>
          <w:sz w:val="24"/>
          <w:szCs w:val="24"/>
          <w:highlight w:val="white"/>
        </w:rPr>
        <w:t xml:space="preserve">, M.J., </w:t>
      </w:r>
      <w:proofErr w:type="spellStart"/>
      <w:r>
        <w:rPr>
          <w:rFonts w:ascii="Times New Roman" w:eastAsia="Times New Roman" w:hAnsi="Times New Roman" w:cs="Times New Roman"/>
          <w:color w:val="222222"/>
          <w:sz w:val="24"/>
          <w:szCs w:val="24"/>
          <w:highlight w:val="white"/>
        </w:rPr>
        <w:t>Bruelheide</w:t>
      </w:r>
      <w:proofErr w:type="spellEnd"/>
      <w:r>
        <w:rPr>
          <w:rFonts w:ascii="Times New Roman" w:eastAsia="Times New Roman" w:hAnsi="Times New Roman" w:cs="Times New Roman"/>
          <w:color w:val="222222"/>
          <w:sz w:val="24"/>
          <w:szCs w:val="24"/>
          <w:highlight w:val="white"/>
        </w:rPr>
        <w:t xml:space="preserve">, H. and Lens, F., 2022. The evolution of insular woodiness. </w:t>
      </w:r>
      <w:r>
        <w:rPr>
          <w:rFonts w:ascii="Times New Roman" w:eastAsia="Times New Roman" w:hAnsi="Times New Roman" w:cs="Times New Roman"/>
          <w:i/>
          <w:color w:val="222222"/>
          <w:sz w:val="24"/>
          <w:szCs w:val="24"/>
          <w:highlight w:val="white"/>
        </w:rPr>
        <w:t>Proceedings of the National Academy of Sciences</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119</w:t>
      </w:r>
      <w:r>
        <w:rPr>
          <w:rFonts w:ascii="Times New Roman" w:eastAsia="Times New Roman" w:hAnsi="Times New Roman" w:cs="Times New Roman"/>
          <w:color w:val="222222"/>
          <w:sz w:val="24"/>
          <w:szCs w:val="24"/>
          <w:highlight w:val="white"/>
        </w:rPr>
        <w:t xml:space="preserve">(37), p.e2208629119. </w:t>
      </w:r>
      <w:hyperlink r:id="rId169">
        <w:r>
          <w:rPr>
            <w:rFonts w:ascii="Times New Roman" w:eastAsia="Times New Roman" w:hAnsi="Times New Roman" w:cs="Times New Roman"/>
            <w:color w:val="067499"/>
            <w:sz w:val="24"/>
            <w:szCs w:val="24"/>
            <w:highlight w:val="white"/>
          </w:rPr>
          <w:t>https://doi.org/10.1073/pnas.2208629119</w:t>
        </w:r>
      </w:hyperlink>
      <w:r>
        <w:rPr>
          <w:rFonts w:ascii="Times New Roman" w:eastAsia="Times New Roman" w:hAnsi="Times New Roman" w:cs="Times New Roman"/>
          <w:sz w:val="24"/>
          <w:szCs w:val="24"/>
          <w:highlight w:val="white"/>
        </w:rPr>
        <w:t>.</w:t>
      </w:r>
    </w:p>
    <w:p w14:paraId="0000018E" w14:textId="77777777" w:rsidR="000D3EF9" w:rsidRDefault="000D3EF9">
      <w:pPr>
        <w:spacing w:before="240" w:line="360" w:lineRule="auto"/>
        <w:jc w:val="both"/>
        <w:rPr>
          <w:rFonts w:ascii="Times New Roman" w:eastAsia="Times New Roman" w:hAnsi="Times New Roman" w:cs="Times New Roman"/>
          <w:sz w:val="24"/>
          <w:szCs w:val="24"/>
          <w:highlight w:val="white"/>
        </w:rPr>
      </w:pPr>
    </w:p>
    <w:p w14:paraId="0000018F" w14:textId="77777777" w:rsidR="000D3EF9" w:rsidRDefault="00000000">
      <w:pPr>
        <w:spacing w:after="0" w:line="360" w:lineRule="auto"/>
        <w:jc w:val="both"/>
        <w:rPr>
          <w:rFonts w:ascii="Times New Roman" w:eastAsia="Times New Roman" w:hAnsi="Times New Roman" w:cs="Times New Roman"/>
          <w:b/>
          <w:color w:val="231F20"/>
          <w:sz w:val="24"/>
          <w:szCs w:val="24"/>
          <w:u w:val="single"/>
        </w:rPr>
      </w:pPr>
      <w:r>
        <w:rPr>
          <w:rFonts w:ascii="Times New Roman" w:eastAsia="Times New Roman" w:hAnsi="Times New Roman" w:cs="Times New Roman"/>
          <w:b/>
          <w:color w:val="231F20"/>
          <w:sz w:val="24"/>
          <w:szCs w:val="24"/>
          <w:u w:val="single"/>
        </w:rPr>
        <w:t>GBIF - References</w:t>
      </w:r>
    </w:p>
    <w:p w14:paraId="00000190" w14:textId="77777777" w:rsidR="000D3EF9" w:rsidRDefault="00000000">
      <w:pPr>
        <w:spacing w:after="0" w:line="36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C</w:t>
      </w:r>
      <w:r>
        <w:rPr>
          <w:rFonts w:ascii="Times New Roman" w:eastAsia="Times New Roman" w:hAnsi="Times New Roman" w:cs="Times New Roman"/>
          <w:i/>
          <w:sz w:val="24"/>
          <w:szCs w:val="24"/>
          <w:vertAlign w:val="subscript"/>
        </w:rPr>
        <w:t>4</w:t>
      </w:r>
      <w:r>
        <w:rPr>
          <w:rFonts w:ascii="Times New Roman" w:eastAsia="Times New Roman" w:hAnsi="Times New Roman" w:cs="Times New Roman"/>
          <w:i/>
          <w:sz w:val="24"/>
          <w:szCs w:val="24"/>
        </w:rPr>
        <w:t xml:space="preserve"> Eudicots</w:t>
      </w:r>
    </w:p>
    <w:p w14:paraId="00000191" w14:textId="77777777" w:rsidR="000D3EF9" w:rsidRDefault="00000000">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GBIF.org.2020a. </w:t>
      </w:r>
      <w:proofErr w:type="spellStart"/>
      <w:r>
        <w:rPr>
          <w:rFonts w:ascii="Times New Roman" w:eastAsia="Times New Roman" w:hAnsi="Times New Roman" w:cs="Times New Roman"/>
          <w:sz w:val="24"/>
          <w:szCs w:val="24"/>
        </w:rPr>
        <w:t>Acanthaceae</w:t>
      </w:r>
      <w:proofErr w:type="spellEnd"/>
      <w:r>
        <w:rPr>
          <w:rFonts w:ascii="Times New Roman" w:eastAsia="Times New Roman" w:hAnsi="Times New Roman" w:cs="Times New Roman"/>
          <w:sz w:val="24"/>
          <w:szCs w:val="24"/>
        </w:rPr>
        <w:t xml:space="preserve"> (17 Nov 2020) GBIF occurrence download: </w:t>
      </w:r>
      <w:hyperlink r:id="rId170">
        <w:r>
          <w:rPr>
            <w:rFonts w:ascii="Times New Roman" w:eastAsia="Times New Roman" w:hAnsi="Times New Roman" w:cs="Times New Roman"/>
            <w:color w:val="1155CC"/>
            <w:sz w:val="24"/>
            <w:szCs w:val="24"/>
            <w:highlight w:val="white"/>
            <w:u w:val="single"/>
          </w:rPr>
          <w:t>https://doi.org/10.15468/dl.p5n2uy</w:t>
        </w:r>
      </w:hyperlink>
      <w:r>
        <w:rPr>
          <w:rFonts w:ascii="Times New Roman" w:eastAsia="Times New Roman" w:hAnsi="Times New Roman" w:cs="Times New Roman"/>
          <w:sz w:val="24"/>
          <w:szCs w:val="24"/>
          <w:highlight w:val="white"/>
        </w:rPr>
        <w:t xml:space="preserve"> (0114210-200613084148143)</w:t>
      </w:r>
    </w:p>
    <w:p w14:paraId="00000192" w14:textId="77777777" w:rsidR="000D3EF9" w:rsidRDefault="00000000">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GBIF.org.2020b. </w:t>
      </w:r>
      <w:proofErr w:type="spellStart"/>
      <w:r>
        <w:rPr>
          <w:rFonts w:ascii="Times New Roman" w:eastAsia="Times New Roman" w:hAnsi="Times New Roman" w:cs="Times New Roman"/>
          <w:sz w:val="24"/>
          <w:szCs w:val="24"/>
        </w:rPr>
        <w:t>Aizoaceae</w:t>
      </w:r>
      <w:proofErr w:type="spellEnd"/>
      <w:r>
        <w:rPr>
          <w:rFonts w:ascii="Times New Roman" w:eastAsia="Times New Roman" w:hAnsi="Times New Roman" w:cs="Times New Roman"/>
          <w:sz w:val="24"/>
          <w:szCs w:val="24"/>
        </w:rPr>
        <w:t xml:space="preserve"> (19 Nov 2020) GBIF occurrence download: </w:t>
      </w:r>
      <w:hyperlink r:id="rId171">
        <w:r>
          <w:rPr>
            <w:rFonts w:ascii="Times New Roman" w:eastAsia="Times New Roman" w:hAnsi="Times New Roman" w:cs="Times New Roman"/>
            <w:color w:val="1155CC"/>
            <w:sz w:val="24"/>
            <w:szCs w:val="24"/>
            <w:highlight w:val="white"/>
            <w:u w:val="single"/>
          </w:rPr>
          <w:t>https://doi.org/</w:t>
        </w:r>
      </w:hyperlink>
      <w:hyperlink r:id="rId172">
        <w:r>
          <w:rPr>
            <w:rFonts w:ascii="Times New Roman" w:eastAsia="Times New Roman" w:hAnsi="Times New Roman" w:cs="Times New Roman"/>
            <w:color w:val="1155CC"/>
            <w:sz w:val="24"/>
            <w:szCs w:val="24"/>
            <w:u w:val="single"/>
          </w:rPr>
          <w:t>10.15468/dl.57hjud</w:t>
        </w:r>
      </w:hyperlink>
      <w:r>
        <w:rPr>
          <w:rFonts w:ascii="Times New Roman" w:eastAsia="Times New Roman" w:hAnsi="Times New Roman" w:cs="Times New Roman"/>
          <w:sz w:val="24"/>
          <w:szCs w:val="24"/>
        </w:rPr>
        <w:t xml:space="preserve"> (0116423-200613084148143)</w:t>
      </w:r>
    </w:p>
    <w:p w14:paraId="00000193" w14:textId="77777777" w:rsidR="000D3EF9" w:rsidRDefault="00000000">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GBIF.org.2020c. </w:t>
      </w:r>
      <w:proofErr w:type="spellStart"/>
      <w:r>
        <w:rPr>
          <w:rFonts w:ascii="Times New Roman" w:eastAsia="Times New Roman" w:hAnsi="Times New Roman" w:cs="Times New Roman"/>
          <w:sz w:val="24"/>
          <w:szCs w:val="24"/>
        </w:rPr>
        <w:t>Amaranthaceae</w:t>
      </w:r>
      <w:proofErr w:type="spellEnd"/>
      <w:r>
        <w:rPr>
          <w:rFonts w:ascii="Times New Roman" w:eastAsia="Times New Roman" w:hAnsi="Times New Roman" w:cs="Times New Roman"/>
          <w:sz w:val="24"/>
          <w:szCs w:val="24"/>
        </w:rPr>
        <w:t xml:space="preserve"> (19 Nov 2020) GBIF occurrence download: </w:t>
      </w:r>
      <w:hyperlink r:id="rId173">
        <w:r>
          <w:rPr>
            <w:rFonts w:ascii="Times New Roman" w:eastAsia="Times New Roman" w:hAnsi="Times New Roman" w:cs="Times New Roman"/>
            <w:color w:val="1155CC"/>
            <w:sz w:val="24"/>
            <w:szCs w:val="24"/>
            <w:highlight w:val="white"/>
            <w:u w:val="single"/>
          </w:rPr>
          <w:t>https://doi.org/</w:t>
        </w:r>
      </w:hyperlink>
      <w:hyperlink r:id="rId174">
        <w:r>
          <w:rPr>
            <w:rFonts w:ascii="Times New Roman" w:eastAsia="Times New Roman" w:hAnsi="Times New Roman" w:cs="Times New Roman"/>
            <w:color w:val="1155CC"/>
            <w:sz w:val="24"/>
            <w:szCs w:val="24"/>
            <w:u w:val="single"/>
          </w:rPr>
          <w:t>10.15468/dl.su2qph</w:t>
        </w:r>
      </w:hyperlink>
      <w:r>
        <w:rPr>
          <w:rFonts w:ascii="Times New Roman" w:eastAsia="Times New Roman" w:hAnsi="Times New Roman" w:cs="Times New Roman"/>
          <w:sz w:val="24"/>
          <w:szCs w:val="24"/>
        </w:rPr>
        <w:t xml:space="preserve"> (0116611-200613084148143)</w:t>
      </w:r>
    </w:p>
    <w:p w14:paraId="00000194" w14:textId="77777777" w:rsidR="000D3EF9" w:rsidRDefault="00000000">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GBIF.org.2020d. Asteraceae (19 Nov 2020) GBIF occurrence download: </w:t>
      </w:r>
      <w:hyperlink r:id="rId175">
        <w:r>
          <w:rPr>
            <w:rFonts w:ascii="Times New Roman" w:eastAsia="Times New Roman" w:hAnsi="Times New Roman" w:cs="Times New Roman"/>
            <w:color w:val="1155CC"/>
            <w:sz w:val="24"/>
            <w:szCs w:val="24"/>
            <w:highlight w:val="white"/>
            <w:u w:val="single"/>
          </w:rPr>
          <w:t>https://doi.org/</w:t>
        </w:r>
      </w:hyperlink>
      <w:hyperlink r:id="rId176">
        <w:r>
          <w:rPr>
            <w:rFonts w:ascii="Times New Roman" w:eastAsia="Times New Roman" w:hAnsi="Times New Roman" w:cs="Times New Roman"/>
            <w:color w:val="1155CC"/>
            <w:sz w:val="24"/>
            <w:szCs w:val="24"/>
            <w:u w:val="single"/>
          </w:rPr>
          <w:t>10.15468/dl.hnc7zj</w:t>
        </w:r>
      </w:hyperlink>
      <w:r>
        <w:rPr>
          <w:rFonts w:ascii="Times New Roman" w:eastAsia="Times New Roman" w:hAnsi="Times New Roman" w:cs="Times New Roman"/>
          <w:sz w:val="24"/>
          <w:szCs w:val="24"/>
        </w:rPr>
        <w:t xml:space="preserve"> (0116631-200613084148143)</w:t>
      </w:r>
    </w:p>
    <w:p w14:paraId="00000195" w14:textId="77777777" w:rsidR="000D3EF9" w:rsidRDefault="00000000">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GBIF.org.2020e. Boraginaceae (19 Nov 2020) GBIF occurrence download: </w:t>
      </w:r>
      <w:hyperlink r:id="rId177">
        <w:r>
          <w:rPr>
            <w:rFonts w:ascii="Times New Roman" w:eastAsia="Times New Roman" w:hAnsi="Times New Roman" w:cs="Times New Roman"/>
            <w:color w:val="1155CC"/>
            <w:sz w:val="24"/>
            <w:szCs w:val="24"/>
            <w:highlight w:val="white"/>
            <w:u w:val="single"/>
          </w:rPr>
          <w:t>https://doi.org/</w:t>
        </w:r>
      </w:hyperlink>
      <w:hyperlink r:id="rId178">
        <w:r>
          <w:rPr>
            <w:rFonts w:ascii="Times New Roman" w:eastAsia="Times New Roman" w:hAnsi="Times New Roman" w:cs="Times New Roman"/>
            <w:color w:val="1155CC"/>
            <w:sz w:val="24"/>
            <w:szCs w:val="24"/>
            <w:u w:val="single"/>
          </w:rPr>
          <w:t>10.15468/dl.x6654v</w:t>
        </w:r>
      </w:hyperlink>
      <w:r>
        <w:rPr>
          <w:rFonts w:ascii="Times New Roman" w:eastAsia="Times New Roman" w:hAnsi="Times New Roman" w:cs="Times New Roman"/>
          <w:sz w:val="24"/>
          <w:szCs w:val="24"/>
        </w:rPr>
        <w:t xml:space="preserve"> (0116642-200613084148143)</w:t>
      </w:r>
    </w:p>
    <w:p w14:paraId="00000196" w14:textId="77777777" w:rsidR="000D3EF9" w:rsidRDefault="00000000">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GBIF.org.2020f. </w:t>
      </w:r>
      <w:proofErr w:type="spellStart"/>
      <w:r>
        <w:rPr>
          <w:rFonts w:ascii="Times New Roman" w:eastAsia="Times New Roman" w:hAnsi="Times New Roman" w:cs="Times New Roman"/>
          <w:sz w:val="24"/>
          <w:szCs w:val="24"/>
        </w:rPr>
        <w:t>Cleomaceae</w:t>
      </w:r>
      <w:proofErr w:type="spellEnd"/>
      <w:r>
        <w:rPr>
          <w:rFonts w:ascii="Times New Roman" w:eastAsia="Times New Roman" w:hAnsi="Times New Roman" w:cs="Times New Roman"/>
          <w:sz w:val="24"/>
          <w:szCs w:val="24"/>
        </w:rPr>
        <w:t xml:space="preserve"> (19 Nov 2020) GBIF occurrence download: </w:t>
      </w:r>
      <w:hyperlink r:id="rId179">
        <w:r>
          <w:rPr>
            <w:rFonts w:ascii="Times New Roman" w:eastAsia="Times New Roman" w:hAnsi="Times New Roman" w:cs="Times New Roman"/>
            <w:color w:val="1155CC"/>
            <w:sz w:val="24"/>
            <w:szCs w:val="24"/>
            <w:highlight w:val="white"/>
            <w:u w:val="single"/>
          </w:rPr>
          <w:t>https://doi.org/</w:t>
        </w:r>
      </w:hyperlink>
      <w:hyperlink r:id="rId180">
        <w:r>
          <w:rPr>
            <w:rFonts w:ascii="Times New Roman" w:eastAsia="Times New Roman" w:hAnsi="Times New Roman" w:cs="Times New Roman"/>
            <w:color w:val="1155CC"/>
            <w:sz w:val="24"/>
            <w:szCs w:val="24"/>
            <w:u w:val="single"/>
          </w:rPr>
          <w:t>10.15468/dl.whe79v</w:t>
        </w:r>
      </w:hyperlink>
      <w:r>
        <w:rPr>
          <w:rFonts w:ascii="Times New Roman" w:eastAsia="Times New Roman" w:hAnsi="Times New Roman" w:cs="Times New Roman"/>
          <w:sz w:val="24"/>
          <w:szCs w:val="24"/>
        </w:rPr>
        <w:t xml:space="preserve"> (0116648-200613084148143)</w:t>
      </w:r>
    </w:p>
    <w:p w14:paraId="00000197" w14:textId="77777777" w:rsidR="000D3EF9" w:rsidRDefault="00000000">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GBIF.org.2020g. Caryophyllaceae (19 Nov 2020) GBIF occurrence download: </w:t>
      </w:r>
      <w:hyperlink r:id="rId181">
        <w:r>
          <w:rPr>
            <w:rFonts w:ascii="Times New Roman" w:eastAsia="Times New Roman" w:hAnsi="Times New Roman" w:cs="Times New Roman"/>
            <w:color w:val="1155CC"/>
            <w:sz w:val="24"/>
            <w:szCs w:val="24"/>
            <w:highlight w:val="white"/>
            <w:u w:val="single"/>
          </w:rPr>
          <w:t>https://doi.org/</w:t>
        </w:r>
      </w:hyperlink>
      <w:hyperlink r:id="rId182">
        <w:r>
          <w:rPr>
            <w:rFonts w:ascii="Times New Roman" w:eastAsia="Times New Roman" w:hAnsi="Times New Roman" w:cs="Times New Roman"/>
            <w:color w:val="1155CC"/>
            <w:sz w:val="24"/>
            <w:szCs w:val="24"/>
            <w:u w:val="single"/>
          </w:rPr>
          <w:t>10.15468/dl.jadxrm</w:t>
        </w:r>
      </w:hyperlink>
      <w:r>
        <w:rPr>
          <w:rFonts w:ascii="Times New Roman" w:eastAsia="Times New Roman" w:hAnsi="Times New Roman" w:cs="Times New Roman"/>
          <w:sz w:val="24"/>
          <w:szCs w:val="24"/>
        </w:rPr>
        <w:t xml:space="preserve"> (0116652-200613084148143)</w:t>
      </w:r>
    </w:p>
    <w:p w14:paraId="00000198" w14:textId="77777777" w:rsidR="000D3EF9" w:rsidRDefault="00000000">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GBIF.org.2020h. </w:t>
      </w:r>
      <w:proofErr w:type="spellStart"/>
      <w:r>
        <w:rPr>
          <w:rFonts w:ascii="Times New Roman" w:eastAsia="Times New Roman" w:hAnsi="Times New Roman" w:cs="Times New Roman"/>
          <w:sz w:val="24"/>
          <w:szCs w:val="24"/>
        </w:rPr>
        <w:t>Euphorbiaceae</w:t>
      </w:r>
      <w:proofErr w:type="spellEnd"/>
      <w:r>
        <w:rPr>
          <w:rFonts w:ascii="Times New Roman" w:eastAsia="Times New Roman" w:hAnsi="Times New Roman" w:cs="Times New Roman"/>
          <w:sz w:val="24"/>
          <w:szCs w:val="24"/>
        </w:rPr>
        <w:t xml:space="preserve"> (19 Nov 2020) GBIF occurrence download: </w:t>
      </w:r>
      <w:hyperlink r:id="rId183">
        <w:r>
          <w:rPr>
            <w:rFonts w:ascii="Times New Roman" w:eastAsia="Times New Roman" w:hAnsi="Times New Roman" w:cs="Times New Roman"/>
            <w:color w:val="1155CC"/>
            <w:sz w:val="24"/>
            <w:szCs w:val="24"/>
            <w:highlight w:val="white"/>
            <w:u w:val="single"/>
          </w:rPr>
          <w:t>https://doi.org/</w:t>
        </w:r>
      </w:hyperlink>
      <w:hyperlink r:id="rId184">
        <w:r>
          <w:rPr>
            <w:rFonts w:ascii="Times New Roman" w:eastAsia="Times New Roman" w:hAnsi="Times New Roman" w:cs="Times New Roman"/>
            <w:color w:val="1155CC"/>
            <w:sz w:val="24"/>
            <w:szCs w:val="24"/>
            <w:u w:val="single"/>
          </w:rPr>
          <w:t>10.15468/dl.kt6gaz</w:t>
        </w:r>
      </w:hyperlink>
      <w:r>
        <w:rPr>
          <w:rFonts w:ascii="Times New Roman" w:eastAsia="Times New Roman" w:hAnsi="Times New Roman" w:cs="Times New Roman"/>
          <w:sz w:val="24"/>
          <w:szCs w:val="24"/>
        </w:rPr>
        <w:t xml:space="preserve"> (0116655-200613084148143)</w:t>
      </w:r>
    </w:p>
    <w:p w14:paraId="00000199" w14:textId="77777777" w:rsidR="000D3EF9" w:rsidRDefault="00000000">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GBIF.org.2020i. </w:t>
      </w:r>
      <w:proofErr w:type="spellStart"/>
      <w:r>
        <w:rPr>
          <w:rFonts w:ascii="Times New Roman" w:eastAsia="Times New Roman" w:hAnsi="Times New Roman" w:cs="Times New Roman"/>
          <w:sz w:val="24"/>
          <w:szCs w:val="24"/>
        </w:rPr>
        <w:t>Gisekiaceae</w:t>
      </w:r>
      <w:proofErr w:type="spellEnd"/>
      <w:r>
        <w:rPr>
          <w:rFonts w:ascii="Times New Roman" w:eastAsia="Times New Roman" w:hAnsi="Times New Roman" w:cs="Times New Roman"/>
          <w:sz w:val="24"/>
          <w:szCs w:val="24"/>
        </w:rPr>
        <w:t xml:space="preserve"> (19 Nov 2020) GBIF occurrence download: </w:t>
      </w:r>
      <w:hyperlink r:id="rId185">
        <w:r>
          <w:rPr>
            <w:rFonts w:ascii="Times New Roman" w:eastAsia="Times New Roman" w:hAnsi="Times New Roman" w:cs="Times New Roman"/>
            <w:color w:val="1155CC"/>
            <w:sz w:val="24"/>
            <w:szCs w:val="24"/>
            <w:highlight w:val="white"/>
            <w:u w:val="single"/>
          </w:rPr>
          <w:t>https://doi.org/</w:t>
        </w:r>
      </w:hyperlink>
      <w:hyperlink r:id="rId186">
        <w:r>
          <w:rPr>
            <w:rFonts w:ascii="Times New Roman" w:eastAsia="Times New Roman" w:hAnsi="Times New Roman" w:cs="Times New Roman"/>
            <w:color w:val="1155CC"/>
            <w:sz w:val="24"/>
            <w:szCs w:val="24"/>
            <w:u w:val="single"/>
          </w:rPr>
          <w:t>10.15468/dl.ycp32w</w:t>
        </w:r>
      </w:hyperlink>
      <w:r>
        <w:rPr>
          <w:rFonts w:ascii="Times New Roman" w:eastAsia="Times New Roman" w:hAnsi="Times New Roman" w:cs="Times New Roman"/>
          <w:sz w:val="24"/>
          <w:szCs w:val="24"/>
        </w:rPr>
        <w:t xml:space="preserve"> (0116659-200613084148143)</w:t>
      </w:r>
    </w:p>
    <w:p w14:paraId="0000019A" w14:textId="77777777" w:rsidR="000D3EF9" w:rsidRDefault="00000000">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GBIF.org.2020j. </w:t>
      </w:r>
      <w:proofErr w:type="spellStart"/>
      <w:r>
        <w:rPr>
          <w:rFonts w:ascii="Times New Roman" w:eastAsia="Times New Roman" w:hAnsi="Times New Roman" w:cs="Times New Roman"/>
          <w:sz w:val="24"/>
          <w:szCs w:val="24"/>
        </w:rPr>
        <w:t>Molluginaceae</w:t>
      </w:r>
      <w:proofErr w:type="spellEnd"/>
      <w:r>
        <w:rPr>
          <w:rFonts w:ascii="Times New Roman" w:eastAsia="Times New Roman" w:hAnsi="Times New Roman" w:cs="Times New Roman"/>
          <w:sz w:val="24"/>
          <w:szCs w:val="24"/>
        </w:rPr>
        <w:t xml:space="preserve"> (19 Nov 2020) GBIF occurrence download: </w:t>
      </w:r>
      <w:hyperlink r:id="rId187">
        <w:r>
          <w:rPr>
            <w:rFonts w:ascii="Times New Roman" w:eastAsia="Times New Roman" w:hAnsi="Times New Roman" w:cs="Times New Roman"/>
            <w:color w:val="1155CC"/>
            <w:sz w:val="24"/>
            <w:szCs w:val="24"/>
            <w:highlight w:val="white"/>
            <w:u w:val="single"/>
          </w:rPr>
          <w:t>https://doi.org/</w:t>
        </w:r>
      </w:hyperlink>
      <w:hyperlink r:id="rId188">
        <w:r>
          <w:rPr>
            <w:rFonts w:ascii="Times New Roman" w:eastAsia="Times New Roman" w:hAnsi="Times New Roman" w:cs="Times New Roman"/>
            <w:color w:val="1155CC"/>
            <w:sz w:val="24"/>
            <w:szCs w:val="24"/>
            <w:u w:val="single"/>
          </w:rPr>
          <w:t>10.15468/dl.62fqxd</w:t>
        </w:r>
      </w:hyperlink>
      <w:r>
        <w:rPr>
          <w:rFonts w:ascii="Times New Roman" w:eastAsia="Times New Roman" w:hAnsi="Times New Roman" w:cs="Times New Roman"/>
          <w:sz w:val="24"/>
          <w:szCs w:val="24"/>
        </w:rPr>
        <w:t xml:space="preserve"> (0116660-200613084148143)</w:t>
      </w:r>
    </w:p>
    <w:p w14:paraId="0000019B" w14:textId="77777777" w:rsidR="000D3EF9" w:rsidRDefault="00000000">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GBIF.org.2020k. </w:t>
      </w:r>
      <w:proofErr w:type="spellStart"/>
      <w:r>
        <w:rPr>
          <w:rFonts w:ascii="Times New Roman" w:eastAsia="Times New Roman" w:hAnsi="Times New Roman" w:cs="Times New Roman"/>
          <w:sz w:val="24"/>
          <w:szCs w:val="24"/>
        </w:rPr>
        <w:t>Nyctaginaceae</w:t>
      </w:r>
      <w:proofErr w:type="spellEnd"/>
      <w:r>
        <w:rPr>
          <w:rFonts w:ascii="Times New Roman" w:eastAsia="Times New Roman" w:hAnsi="Times New Roman" w:cs="Times New Roman"/>
          <w:sz w:val="24"/>
          <w:szCs w:val="24"/>
        </w:rPr>
        <w:t xml:space="preserve"> (19 Nov 2020) GBIF occurrence download: </w:t>
      </w:r>
      <w:hyperlink r:id="rId189">
        <w:r>
          <w:rPr>
            <w:rFonts w:ascii="Times New Roman" w:eastAsia="Times New Roman" w:hAnsi="Times New Roman" w:cs="Times New Roman"/>
            <w:color w:val="1155CC"/>
            <w:sz w:val="24"/>
            <w:szCs w:val="24"/>
            <w:highlight w:val="white"/>
            <w:u w:val="single"/>
          </w:rPr>
          <w:t>https://doi.org/</w:t>
        </w:r>
      </w:hyperlink>
      <w:hyperlink r:id="rId190">
        <w:r>
          <w:rPr>
            <w:rFonts w:ascii="Times New Roman" w:eastAsia="Times New Roman" w:hAnsi="Times New Roman" w:cs="Times New Roman"/>
            <w:color w:val="1155CC"/>
            <w:sz w:val="24"/>
            <w:szCs w:val="24"/>
            <w:u w:val="single"/>
          </w:rPr>
          <w:t>10.15468/dl.3zuy37</w:t>
        </w:r>
      </w:hyperlink>
      <w:r>
        <w:rPr>
          <w:rFonts w:ascii="Times New Roman" w:eastAsia="Times New Roman" w:hAnsi="Times New Roman" w:cs="Times New Roman"/>
          <w:sz w:val="24"/>
          <w:szCs w:val="24"/>
        </w:rPr>
        <w:t xml:space="preserve"> (0116664-200613084148143)</w:t>
      </w:r>
    </w:p>
    <w:p w14:paraId="0000019C" w14:textId="77777777" w:rsidR="000D3EF9" w:rsidRDefault="00000000">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GBIF.org.2020l. </w:t>
      </w:r>
      <w:proofErr w:type="spellStart"/>
      <w:r>
        <w:rPr>
          <w:rFonts w:ascii="Times New Roman" w:eastAsia="Times New Roman" w:hAnsi="Times New Roman" w:cs="Times New Roman"/>
          <w:sz w:val="24"/>
          <w:szCs w:val="24"/>
        </w:rPr>
        <w:t>Polygonaceae</w:t>
      </w:r>
      <w:proofErr w:type="spellEnd"/>
      <w:r>
        <w:rPr>
          <w:rFonts w:ascii="Times New Roman" w:eastAsia="Times New Roman" w:hAnsi="Times New Roman" w:cs="Times New Roman"/>
          <w:sz w:val="24"/>
          <w:szCs w:val="24"/>
        </w:rPr>
        <w:t xml:space="preserve"> (19 Nov 2020) GBIF occurrence download: </w:t>
      </w:r>
      <w:hyperlink r:id="rId191">
        <w:r>
          <w:rPr>
            <w:rFonts w:ascii="Times New Roman" w:eastAsia="Times New Roman" w:hAnsi="Times New Roman" w:cs="Times New Roman"/>
            <w:color w:val="1155CC"/>
            <w:sz w:val="24"/>
            <w:szCs w:val="24"/>
            <w:highlight w:val="white"/>
            <w:u w:val="single"/>
          </w:rPr>
          <w:t>https://doi.org/</w:t>
        </w:r>
      </w:hyperlink>
      <w:hyperlink r:id="rId192">
        <w:r>
          <w:rPr>
            <w:rFonts w:ascii="Times New Roman" w:eastAsia="Times New Roman" w:hAnsi="Times New Roman" w:cs="Times New Roman"/>
            <w:color w:val="1155CC"/>
            <w:sz w:val="24"/>
            <w:szCs w:val="24"/>
            <w:u w:val="single"/>
          </w:rPr>
          <w:t>10.15468/dl.2zp22x</w:t>
        </w:r>
      </w:hyperlink>
      <w:r>
        <w:rPr>
          <w:rFonts w:ascii="Times New Roman" w:eastAsia="Times New Roman" w:hAnsi="Times New Roman" w:cs="Times New Roman"/>
          <w:sz w:val="24"/>
          <w:szCs w:val="24"/>
        </w:rPr>
        <w:t xml:space="preserve"> (0116667-200613084148143)</w:t>
      </w:r>
    </w:p>
    <w:p w14:paraId="0000019D" w14:textId="77777777" w:rsidR="000D3EF9" w:rsidRDefault="00000000">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GBIF.org.2020m. </w:t>
      </w:r>
      <w:proofErr w:type="spellStart"/>
      <w:r>
        <w:rPr>
          <w:rFonts w:ascii="Times New Roman" w:eastAsia="Times New Roman" w:hAnsi="Times New Roman" w:cs="Times New Roman"/>
          <w:sz w:val="24"/>
          <w:szCs w:val="24"/>
        </w:rPr>
        <w:t>Portulacaceae</w:t>
      </w:r>
      <w:proofErr w:type="spellEnd"/>
      <w:r>
        <w:rPr>
          <w:rFonts w:ascii="Times New Roman" w:eastAsia="Times New Roman" w:hAnsi="Times New Roman" w:cs="Times New Roman"/>
          <w:sz w:val="24"/>
          <w:szCs w:val="24"/>
        </w:rPr>
        <w:t xml:space="preserve"> (19 Nov 2020) GBIF occurrence download: </w:t>
      </w:r>
      <w:hyperlink r:id="rId193">
        <w:r>
          <w:rPr>
            <w:rFonts w:ascii="Times New Roman" w:eastAsia="Times New Roman" w:hAnsi="Times New Roman" w:cs="Times New Roman"/>
            <w:color w:val="1155CC"/>
            <w:sz w:val="24"/>
            <w:szCs w:val="24"/>
            <w:highlight w:val="white"/>
            <w:u w:val="single"/>
          </w:rPr>
          <w:t>https://doi.org/</w:t>
        </w:r>
      </w:hyperlink>
      <w:hyperlink r:id="rId194">
        <w:r>
          <w:rPr>
            <w:rFonts w:ascii="Times New Roman" w:eastAsia="Times New Roman" w:hAnsi="Times New Roman" w:cs="Times New Roman"/>
            <w:color w:val="1155CC"/>
            <w:sz w:val="24"/>
            <w:szCs w:val="24"/>
            <w:u w:val="single"/>
          </w:rPr>
          <w:t>10.15468/dl.r2w25u</w:t>
        </w:r>
      </w:hyperlink>
      <w:r>
        <w:rPr>
          <w:rFonts w:ascii="Times New Roman" w:eastAsia="Times New Roman" w:hAnsi="Times New Roman" w:cs="Times New Roman"/>
          <w:sz w:val="24"/>
          <w:szCs w:val="24"/>
        </w:rPr>
        <w:t xml:space="preserve"> (0116670-200613084148143)</w:t>
      </w:r>
    </w:p>
    <w:p w14:paraId="0000019E" w14:textId="77777777" w:rsidR="000D3EF9" w:rsidRDefault="00000000">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GBIF.org.2020n. Scrophulariaceae (19 Nov 2020) GBIF occurrence download: </w:t>
      </w:r>
      <w:hyperlink r:id="rId195">
        <w:r>
          <w:rPr>
            <w:rFonts w:ascii="Times New Roman" w:eastAsia="Times New Roman" w:hAnsi="Times New Roman" w:cs="Times New Roman"/>
            <w:color w:val="1155CC"/>
            <w:sz w:val="24"/>
            <w:szCs w:val="24"/>
            <w:highlight w:val="white"/>
            <w:u w:val="single"/>
          </w:rPr>
          <w:t>https://doi.org/</w:t>
        </w:r>
      </w:hyperlink>
      <w:hyperlink r:id="rId196">
        <w:r>
          <w:rPr>
            <w:rFonts w:ascii="Times New Roman" w:eastAsia="Times New Roman" w:hAnsi="Times New Roman" w:cs="Times New Roman"/>
            <w:color w:val="1155CC"/>
            <w:sz w:val="24"/>
            <w:szCs w:val="24"/>
            <w:u w:val="single"/>
          </w:rPr>
          <w:t>10.15468/dl.hfe2jb</w:t>
        </w:r>
      </w:hyperlink>
      <w:r>
        <w:rPr>
          <w:rFonts w:ascii="Times New Roman" w:eastAsia="Times New Roman" w:hAnsi="Times New Roman" w:cs="Times New Roman"/>
          <w:sz w:val="24"/>
          <w:szCs w:val="24"/>
        </w:rPr>
        <w:t xml:space="preserve"> (0116676-200613084148143)</w:t>
      </w:r>
    </w:p>
    <w:p w14:paraId="0000019F" w14:textId="77777777" w:rsidR="000D3EF9" w:rsidRDefault="00000000">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GBIF.org.2020o. </w:t>
      </w:r>
      <w:proofErr w:type="spellStart"/>
      <w:r>
        <w:rPr>
          <w:rFonts w:ascii="Times New Roman" w:eastAsia="Times New Roman" w:hAnsi="Times New Roman" w:cs="Times New Roman"/>
          <w:sz w:val="24"/>
          <w:szCs w:val="24"/>
        </w:rPr>
        <w:t>Zygophyllaceae</w:t>
      </w:r>
      <w:proofErr w:type="spellEnd"/>
      <w:r>
        <w:rPr>
          <w:rFonts w:ascii="Times New Roman" w:eastAsia="Times New Roman" w:hAnsi="Times New Roman" w:cs="Times New Roman"/>
          <w:sz w:val="24"/>
          <w:szCs w:val="24"/>
        </w:rPr>
        <w:t xml:space="preserve"> (19 Nov 2020) GBIF occurrence download: </w:t>
      </w:r>
      <w:hyperlink r:id="rId197">
        <w:r>
          <w:rPr>
            <w:rFonts w:ascii="Times New Roman" w:eastAsia="Times New Roman" w:hAnsi="Times New Roman" w:cs="Times New Roman"/>
            <w:color w:val="1155CC"/>
            <w:sz w:val="24"/>
            <w:szCs w:val="24"/>
            <w:highlight w:val="white"/>
            <w:u w:val="single"/>
          </w:rPr>
          <w:t>https://doi.org/</w:t>
        </w:r>
      </w:hyperlink>
      <w:hyperlink r:id="rId198">
        <w:r>
          <w:rPr>
            <w:rFonts w:ascii="Times New Roman" w:eastAsia="Times New Roman" w:hAnsi="Times New Roman" w:cs="Times New Roman"/>
            <w:color w:val="1155CC"/>
            <w:sz w:val="24"/>
            <w:szCs w:val="24"/>
            <w:u w:val="single"/>
          </w:rPr>
          <w:t>10.15468/dl.pk453g</w:t>
        </w:r>
      </w:hyperlink>
      <w:r>
        <w:rPr>
          <w:rFonts w:ascii="Times New Roman" w:eastAsia="Times New Roman" w:hAnsi="Times New Roman" w:cs="Times New Roman"/>
          <w:sz w:val="24"/>
          <w:szCs w:val="24"/>
        </w:rPr>
        <w:t xml:space="preserve"> (0116678-200613084148143)</w:t>
      </w:r>
    </w:p>
    <w:p w14:paraId="000001A0" w14:textId="77777777" w:rsidR="000D3EF9" w:rsidRDefault="000D3EF9">
      <w:pPr>
        <w:spacing w:after="0" w:line="360" w:lineRule="auto"/>
        <w:rPr>
          <w:rFonts w:ascii="Times New Roman" w:eastAsia="Times New Roman" w:hAnsi="Times New Roman" w:cs="Times New Roman"/>
          <w:sz w:val="24"/>
          <w:szCs w:val="24"/>
        </w:rPr>
      </w:pPr>
    </w:p>
    <w:p w14:paraId="000001A1" w14:textId="77777777" w:rsidR="000D3EF9" w:rsidRDefault="00000000">
      <w:pPr>
        <w:spacing w:after="0" w:line="36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C</w:t>
      </w:r>
      <w:r>
        <w:rPr>
          <w:rFonts w:ascii="Times New Roman" w:eastAsia="Times New Roman" w:hAnsi="Times New Roman" w:cs="Times New Roman"/>
          <w:i/>
          <w:sz w:val="24"/>
          <w:szCs w:val="24"/>
          <w:vertAlign w:val="subscript"/>
        </w:rPr>
        <w:t>4</w:t>
      </w:r>
      <w:r>
        <w:rPr>
          <w:rFonts w:ascii="Times New Roman" w:eastAsia="Times New Roman" w:hAnsi="Times New Roman" w:cs="Times New Roman"/>
          <w:i/>
          <w:sz w:val="24"/>
          <w:szCs w:val="24"/>
        </w:rPr>
        <w:t xml:space="preserve"> Grasses</w:t>
      </w:r>
    </w:p>
    <w:p w14:paraId="000001A2" w14:textId="77777777" w:rsidR="000D3EF9" w:rsidRDefault="00000000">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GBIF.org.2020p. </w:t>
      </w:r>
      <w:proofErr w:type="spellStart"/>
      <w:r>
        <w:rPr>
          <w:rFonts w:ascii="Times New Roman" w:eastAsia="Times New Roman" w:hAnsi="Times New Roman" w:cs="Times New Roman"/>
          <w:sz w:val="24"/>
          <w:szCs w:val="24"/>
        </w:rPr>
        <w:t>Aristidoideae</w:t>
      </w:r>
      <w:proofErr w:type="spellEnd"/>
      <w:r>
        <w:rPr>
          <w:rFonts w:ascii="Times New Roman" w:eastAsia="Times New Roman" w:hAnsi="Times New Roman" w:cs="Times New Roman"/>
          <w:sz w:val="24"/>
          <w:szCs w:val="24"/>
        </w:rPr>
        <w:t xml:space="preserve"> (17 Sep 2020) GBIF occurrence download: </w:t>
      </w:r>
      <w:hyperlink r:id="rId199">
        <w:r>
          <w:rPr>
            <w:rFonts w:ascii="Times New Roman" w:eastAsia="Times New Roman" w:hAnsi="Times New Roman" w:cs="Times New Roman"/>
            <w:color w:val="1155CC"/>
            <w:sz w:val="24"/>
            <w:szCs w:val="24"/>
            <w:highlight w:val="white"/>
            <w:u w:val="single"/>
          </w:rPr>
          <w:t>https://doi.org/</w:t>
        </w:r>
      </w:hyperlink>
      <w:hyperlink r:id="rId200">
        <w:r>
          <w:rPr>
            <w:rFonts w:ascii="Times New Roman" w:eastAsia="Times New Roman" w:hAnsi="Times New Roman" w:cs="Times New Roman"/>
            <w:color w:val="1155CC"/>
            <w:sz w:val="24"/>
            <w:szCs w:val="24"/>
            <w:u w:val="single"/>
          </w:rPr>
          <w:t>10.15468/dl.7ahgpw</w:t>
        </w:r>
      </w:hyperlink>
      <w:r>
        <w:rPr>
          <w:rFonts w:ascii="Times New Roman" w:eastAsia="Times New Roman" w:hAnsi="Times New Roman" w:cs="Times New Roman"/>
          <w:sz w:val="24"/>
          <w:szCs w:val="24"/>
        </w:rPr>
        <w:t xml:space="preserve"> (0063372-200613084148143)</w:t>
      </w:r>
    </w:p>
    <w:p w14:paraId="000001A3" w14:textId="77777777" w:rsidR="000D3EF9" w:rsidRDefault="00000000">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GBIF.org.2020q. </w:t>
      </w:r>
      <w:proofErr w:type="spellStart"/>
      <w:r>
        <w:rPr>
          <w:rFonts w:ascii="Times New Roman" w:eastAsia="Times New Roman" w:hAnsi="Times New Roman" w:cs="Times New Roman"/>
          <w:sz w:val="24"/>
          <w:szCs w:val="24"/>
        </w:rPr>
        <w:t>Chloridoideae</w:t>
      </w:r>
      <w:proofErr w:type="spellEnd"/>
      <w:r>
        <w:rPr>
          <w:rFonts w:ascii="Times New Roman" w:eastAsia="Times New Roman" w:hAnsi="Times New Roman" w:cs="Times New Roman"/>
          <w:sz w:val="24"/>
          <w:szCs w:val="24"/>
        </w:rPr>
        <w:t xml:space="preserve"> (15 Sep 2020) GBIF occurrence download: </w:t>
      </w:r>
      <w:hyperlink r:id="rId201">
        <w:r>
          <w:rPr>
            <w:rFonts w:ascii="Times New Roman" w:eastAsia="Times New Roman" w:hAnsi="Times New Roman" w:cs="Times New Roman"/>
            <w:color w:val="1155CC"/>
            <w:sz w:val="24"/>
            <w:szCs w:val="24"/>
            <w:highlight w:val="white"/>
            <w:u w:val="single"/>
          </w:rPr>
          <w:t>https://doi.org/</w:t>
        </w:r>
      </w:hyperlink>
      <w:hyperlink r:id="rId202">
        <w:r>
          <w:rPr>
            <w:rFonts w:ascii="Times New Roman" w:eastAsia="Times New Roman" w:hAnsi="Times New Roman" w:cs="Times New Roman"/>
            <w:color w:val="1155CC"/>
            <w:sz w:val="24"/>
            <w:szCs w:val="24"/>
            <w:u w:val="single"/>
          </w:rPr>
          <w:t>10.15468/dl.e9k62g</w:t>
        </w:r>
      </w:hyperlink>
      <w:r>
        <w:rPr>
          <w:rFonts w:ascii="Times New Roman" w:eastAsia="Times New Roman" w:hAnsi="Times New Roman" w:cs="Times New Roman"/>
          <w:sz w:val="24"/>
          <w:szCs w:val="24"/>
        </w:rPr>
        <w:t xml:space="preserve"> (0061870-200613084148143)</w:t>
      </w:r>
    </w:p>
    <w:p w14:paraId="000001A4" w14:textId="77777777" w:rsidR="000D3EF9" w:rsidRDefault="00000000">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GBIF.org.2021r. </w:t>
      </w:r>
      <w:proofErr w:type="spellStart"/>
      <w:r>
        <w:rPr>
          <w:rFonts w:ascii="Times New Roman" w:eastAsia="Times New Roman" w:hAnsi="Times New Roman" w:cs="Times New Roman"/>
          <w:sz w:val="24"/>
          <w:szCs w:val="24"/>
        </w:rPr>
        <w:t>Hydrocharitaceae</w:t>
      </w:r>
      <w:proofErr w:type="spellEnd"/>
      <w:r>
        <w:rPr>
          <w:rFonts w:ascii="Times New Roman" w:eastAsia="Times New Roman" w:hAnsi="Times New Roman" w:cs="Times New Roman"/>
          <w:sz w:val="24"/>
          <w:szCs w:val="24"/>
        </w:rPr>
        <w:t xml:space="preserve"> (21 Jan 2021) GBIF occurrence download: </w:t>
      </w:r>
      <w:hyperlink r:id="rId203">
        <w:r>
          <w:rPr>
            <w:rFonts w:ascii="Times New Roman" w:eastAsia="Times New Roman" w:hAnsi="Times New Roman" w:cs="Times New Roman"/>
            <w:color w:val="1155CC"/>
            <w:sz w:val="24"/>
            <w:szCs w:val="24"/>
            <w:highlight w:val="white"/>
            <w:u w:val="single"/>
          </w:rPr>
          <w:t>https://doi.org/</w:t>
        </w:r>
      </w:hyperlink>
      <w:hyperlink r:id="rId204">
        <w:r>
          <w:rPr>
            <w:rFonts w:ascii="Times New Roman" w:eastAsia="Times New Roman" w:hAnsi="Times New Roman" w:cs="Times New Roman"/>
            <w:color w:val="1155CC"/>
            <w:sz w:val="24"/>
            <w:szCs w:val="24"/>
            <w:u w:val="single"/>
          </w:rPr>
          <w:t>10.15468/dl.bmtypz</w:t>
        </w:r>
      </w:hyperlink>
      <w:r>
        <w:rPr>
          <w:rFonts w:ascii="Times New Roman" w:eastAsia="Times New Roman" w:hAnsi="Times New Roman" w:cs="Times New Roman"/>
          <w:sz w:val="24"/>
          <w:szCs w:val="24"/>
        </w:rPr>
        <w:t xml:space="preserve"> (0164167-200613084148143)</w:t>
      </w:r>
    </w:p>
    <w:p w14:paraId="000001A5" w14:textId="77777777" w:rsidR="000D3EF9" w:rsidRDefault="00000000">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GBIF.org.2020s. </w:t>
      </w:r>
      <w:proofErr w:type="spellStart"/>
      <w:r>
        <w:rPr>
          <w:rFonts w:ascii="Times New Roman" w:eastAsia="Times New Roman" w:hAnsi="Times New Roman" w:cs="Times New Roman"/>
          <w:sz w:val="24"/>
          <w:szCs w:val="24"/>
        </w:rPr>
        <w:t>Micrairoideae</w:t>
      </w:r>
      <w:proofErr w:type="spellEnd"/>
      <w:r>
        <w:rPr>
          <w:rFonts w:ascii="Times New Roman" w:eastAsia="Times New Roman" w:hAnsi="Times New Roman" w:cs="Times New Roman"/>
          <w:sz w:val="24"/>
          <w:szCs w:val="24"/>
        </w:rPr>
        <w:t xml:space="preserve"> (17 Sep 2020) GBIF occurrence download: </w:t>
      </w:r>
      <w:hyperlink r:id="rId205">
        <w:r>
          <w:rPr>
            <w:rFonts w:ascii="Times New Roman" w:eastAsia="Times New Roman" w:hAnsi="Times New Roman" w:cs="Times New Roman"/>
            <w:color w:val="1155CC"/>
            <w:sz w:val="24"/>
            <w:szCs w:val="24"/>
            <w:highlight w:val="white"/>
            <w:u w:val="single"/>
          </w:rPr>
          <w:t>https://doi.org/</w:t>
        </w:r>
      </w:hyperlink>
      <w:hyperlink r:id="rId206">
        <w:r>
          <w:rPr>
            <w:rFonts w:ascii="Times New Roman" w:eastAsia="Times New Roman" w:hAnsi="Times New Roman" w:cs="Times New Roman"/>
            <w:color w:val="1155CC"/>
            <w:sz w:val="24"/>
            <w:szCs w:val="24"/>
            <w:u w:val="single"/>
          </w:rPr>
          <w:t>10.15468/dl.w2yqez</w:t>
        </w:r>
      </w:hyperlink>
      <w:r>
        <w:rPr>
          <w:rFonts w:ascii="Times New Roman" w:eastAsia="Times New Roman" w:hAnsi="Times New Roman" w:cs="Times New Roman"/>
          <w:sz w:val="24"/>
          <w:szCs w:val="24"/>
        </w:rPr>
        <w:t xml:space="preserve"> (0063376-200613084148143)</w:t>
      </w:r>
    </w:p>
    <w:p w14:paraId="000001A6" w14:textId="77777777" w:rsidR="000D3EF9" w:rsidRDefault="00000000">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GBIF.org.2020t. </w:t>
      </w:r>
      <w:proofErr w:type="spellStart"/>
      <w:r>
        <w:rPr>
          <w:rFonts w:ascii="Times New Roman" w:eastAsia="Times New Roman" w:hAnsi="Times New Roman" w:cs="Times New Roman"/>
          <w:sz w:val="24"/>
          <w:szCs w:val="24"/>
        </w:rPr>
        <w:t>Panicoideae</w:t>
      </w:r>
      <w:proofErr w:type="spellEnd"/>
      <w:r>
        <w:rPr>
          <w:rFonts w:ascii="Times New Roman" w:eastAsia="Times New Roman" w:hAnsi="Times New Roman" w:cs="Times New Roman"/>
          <w:sz w:val="24"/>
          <w:szCs w:val="24"/>
        </w:rPr>
        <w:t xml:space="preserve"> (15 Sep 2020) GBIF occurrence download: </w:t>
      </w:r>
    </w:p>
    <w:p w14:paraId="000001A7" w14:textId="77777777" w:rsidR="000D3EF9" w:rsidRDefault="00000000">
      <w:pPr>
        <w:spacing w:after="0" w:line="360" w:lineRule="auto"/>
        <w:rPr>
          <w:rFonts w:ascii="Times New Roman" w:eastAsia="Times New Roman" w:hAnsi="Times New Roman" w:cs="Times New Roman"/>
          <w:sz w:val="24"/>
          <w:szCs w:val="24"/>
        </w:rPr>
      </w:pPr>
      <w:hyperlink r:id="rId207">
        <w:r>
          <w:rPr>
            <w:rFonts w:ascii="Times New Roman" w:eastAsia="Times New Roman" w:hAnsi="Times New Roman" w:cs="Times New Roman"/>
            <w:color w:val="1155CC"/>
            <w:sz w:val="24"/>
            <w:szCs w:val="24"/>
            <w:highlight w:val="white"/>
            <w:u w:val="single"/>
          </w:rPr>
          <w:t>https://doi.org/</w:t>
        </w:r>
      </w:hyperlink>
      <w:hyperlink r:id="rId208">
        <w:r>
          <w:rPr>
            <w:rFonts w:ascii="Times New Roman" w:eastAsia="Times New Roman" w:hAnsi="Times New Roman" w:cs="Times New Roman"/>
            <w:color w:val="1155CC"/>
            <w:sz w:val="24"/>
            <w:szCs w:val="24"/>
            <w:u w:val="single"/>
          </w:rPr>
          <w:t>10.15468/dl.4z5c4d</w:t>
        </w:r>
      </w:hyperlink>
      <w:r>
        <w:rPr>
          <w:rFonts w:ascii="Times New Roman" w:eastAsia="Times New Roman" w:hAnsi="Times New Roman" w:cs="Times New Roman"/>
          <w:sz w:val="24"/>
          <w:szCs w:val="24"/>
        </w:rPr>
        <w:t xml:space="preserve"> (0061888-200613084148143)</w:t>
      </w:r>
    </w:p>
    <w:p w14:paraId="000001A8" w14:textId="77777777" w:rsidR="000D3EF9" w:rsidRDefault="000D3EF9">
      <w:pPr>
        <w:spacing w:after="0" w:line="360" w:lineRule="auto"/>
        <w:jc w:val="both"/>
        <w:rPr>
          <w:rFonts w:ascii="Times New Roman" w:eastAsia="Times New Roman" w:hAnsi="Times New Roman" w:cs="Times New Roman"/>
          <w:b/>
          <w:sz w:val="24"/>
          <w:szCs w:val="24"/>
        </w:rPr>
      </w:pPr>
    </w:p>
    <w:p w14:paraId="000001A9" w14:textId="77777777" w:rsidR="000D3EF9" w:rsidRDefault="00000000">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Figure Legends</w:t>
      </w:r>
    </w:p>
    <w:p w14:paraId="000001AA" w14:textId="77777777" w:rsidR="000D3EF9" w:rsidRDefault="000D3EF9">
      <w:pPr>
        <w:spacing w:after="0" w:line="360" w:lineRule="auto"/>
        <w:jc w:val="both"/>
        <w:rPr>
          <w:rFonts w:ascii="Times New Roman" w:eastAsia="Times New Roman" w:hAnsi="Times New Roman" w:cs="Times New Roman"/>
          <w:b/>
          <w:sz w:val="24"/>
          <w:szCs w:val="24"/>
        </w:rPr>
      </w:pPr>
    </w:p>
    <w:p w14:paraId="000001AB" w14:textId="35D56251" w:rsidR="000D3EF9" w:rsidRDefault="00000000">
      <w:pPr>
        <w:spacing w:after="0" w:line="360" w:lineRule="auto"/>
        <w:jc w:val="both"/>
        <w:rPr>
          <w:rFonts w:ascii="Times New Roman" w:eastAsia="Times New Roman" w:hAnsi="Times New Roman" w:cs="Times New Roman"/>
          <w:sz w:val="30"/>
          <w:szCs w:val="30"/>
        </w:rPr>
      </w:pPr>
      <w:r>
        <w:rPr>
          <w:rFonts w:ascii="Times New Roman" w:eastAsia="Times New Roman" w:hAnsi="Times New Roman" w:cs="Times New Roman"/>
          <w:b/>
          <w:sz w:val="24"/>
          <w:szCs w:val="24"/>
        </w:rPr>
        <w:t>Figure 1:</w:t>
      </w:r>
      <w:r>
        <w:rPr>
          <w:rFonts w:ascii="Times New Roman" w:eastAsia="Times New Roman" w:hAnsi="Times New Roman" w:cs="Times New Roman"/>
          <w:i/>
          <w:sz w:val="24"/>
          <w:szCs w:val="24"/>
        </w:rPr>
        <w:t xml:space="preserve"> </w:t>
      </w:r>
      <w:r>
        <w:rPr>
          <w:rFonts w:ascii="Times New Roman" w:eastAsia="Times New Roman" w:hAnsi="Times New Roman" w:cs="Times New Roman"/>
          <w:color w:val="231F20"/>
          <w:sz w:val="24"/>
          <w:szCs w:val="24"/>
        </w:rPr>
        <w:t>Angiosperm families in eudicots (a) and monocots (b) including C</w:t>
      </w:r>
      <w:r>
        <w:rPr>
          <w:rFonts w:ascii="Times New Roman" w:eastAsia="Times New Roman" w:hAnsi="Times New Roman" w:cs="Times New Roman"/>
          <w:color w:val="231F20"/>
          <w:sz w:val="24"/>
          <w:szCs w:val="24"/>
          <w:vertAlign w:val="subscript"/>
        </w:rPr>
        <w:t xml:space="preserve">4 </w:t>
      </w:r>
      <w:r>
        <w:rPr>
          <w:rFonts w:ascii="Times New Roman" w:eastAsia="Times New Roman" w:hAnsi="Times New Roman" w:cs="Times New Roman"/>
          <w:color w:val="231F20"/>
          <w:sz w:val="24"/>
          <w:szCs w:val="24"/>
        </w:rPr>
        <w:t>species. The first number represent</w:t>
      </w:r>
      <w:r w:rsidR="000C42B7">
        <w:rPr>
          <w:rFonts w:ascii="Times New Roman" w:eastAsia="Times New Roman" w:hAnsi="Times New Roman" w:cs="Times New Roman"/>
          <w:color w:val="231F20"/>
          <w:sz w:val="24"/>
          <w:szCs w:val="24"/>
        </w:rPr>
        <w:t>s</w:t>
      </w:r>
      <w:r>
        <w:rPr>
          <w:rFonts w:ascii="Times New Roman" w:eastAsia="Times New Roman" w:hAnsi="Times New Roman" w:cs="Times New Roman"/>
          <w:color w:val="231F20"/>
          <w:sz w:val="24"/>
          <w:szCs w:val="24"/>
        </w:rPr>
        <w:t xml:space="preserve"> the total number of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species per family according to Sage (2017) | the second number represents the number of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species with verified information about 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color w:val="231F20"/>
          <w:sz w:val="24"/>
          <w:szCs w:val="24"/>
        </w:rPr>
        <w:t xml:space="preserve"> photosynthesis performance (Supplementary Table A1) | the number in bold shows the remaining number of C</w:t>
      </w:r>
      <w:r>
        <w:rPr>
          <w:rFonts w:ascii="Times New Roman" w:eastAsia="Times New Roman" w:hAnsi="Times New Roman" w:cs="Times New Roman"/>
          <w:color w:val="231F20"/>
          <w:sz w:val="24"/>
          <w:szCs w:val="24"/>
          <w:vertAlign w:val="subscript"/>
        </w:rPr>
        <w:t xml:space="preserve">4 </w:t>
      </w:r>
      <w:r>
        <w:rPr>
          <w:rFonts w:ascii="Times New Roman" w:eastAsia="Times New Roman" w:hAnsi="Times New Roman" w:cs="Times New Roman"/>
          <w:color w:val="231F20"/>
          <w:sz w:val="24"/>
          <w:szCs w:val="24"/>
        </w:rPr>
        <w:t>species after various data cleaning steps (Table 1). Proportions shown in the diagrams and mentioned in the text were calculated according to species numbers in Sage (2017) but do not change much when based on the other two reduced numbers.</w:t>
      </w:r>
    </w:p>
    <w:p w14:paraId="000001AC" w14:textId="77777777" w:rsidR="000D3EF9" w:rsidRDefault="000D3EF9">
      <w:pPr>
        <w:pBdr>
          <w:top w:val="nil"/>
          <w:left w:val="nil"/>
          <w:bottom w:val="nil"/>
          <w:right w:val="nil"/>
          <w:between w:val="nil"/>
        </w:pBdr>
        <w:spacing w:after="0" w:line="360" w:lineRule="auto"/>
        <w:jc w:val="both"/>
        <w:rPr>
          <w:rFonts w:ascii="Times New Roman" w:eastAsia="Times New Roman" w:hAnsi="Times New Roman" w:cs="Times New Roman"/>
          <w:b/>
          <w:sz w:val="24"/>
          <w:szCs w:val="24"/>
        </w:rPr>
      </w:pPr>
    </w:p>
    <w:p w14:paraId="000001AD" w14:textId="77777777" w:rsidR="000D3EF9" w:rsidRDefault="00000000">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Figure 2:</w:t>
      </w:r>
      <w:r>
        <w:rPr>
          <w:rFonts w:ascii="Times New Roman" w:eastAsia="Times New Roman" w:hAnsi="Times New Roman" w:cs="Times New Roman"/>
          <w:sz w:val="24"/>
          <w:szCs w:val="24"/>
        </w:rPr>
        <w:t xml:space="preserve"> Global maps of total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grasses and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 diversity. (a) Species richness of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grasses. (b) Species richness of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eudicots. (c) </w:t>
      </w:r>
      <w:proofErr w:type="gramStart"/>
      <w:r>
        <w:rPr>
          <w:rFonts w:ascii="Times New Roman" w:eastAsia="Times New Roman" w:hAnsi="Times New Roman" w:cs="Times New Roman"/>
          <w:sz w:val="24"/>
          <w:szCs w:val="24"/>
        </w:rPr>
        <w:t>Genus</w:t>
      </w:r>
      <w:proofErr w:type="gramEnd"/>
      <w:r>
        <w:rPr>
          <w:rFonts w:ascii="Times New Roman" w:eastAsia="Times New Roman" w:hAnsi="Times New Roman" w:cs="Times New Roman"/>
          <w:sz w:val="24"/>
          <w:szCs w:val="24"/>
        </w:rPr>
        <w:t xml:space="preserve"> richness of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eudicots. Scale indicates the number of families occurring in each grid (100 x 100 km). (d) Normalised difference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eudicots -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grasses. Blue grid cells indicate centres of diversity more important for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grasses, red grid cells indicate centres of diversity of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eudicots.</w:t>
      </w:r>
    </w:p>
    <w:p w14:paraId="000001AE" w14:textId="77777777" w:rsidR="000D3EF9" w:rsidRDefault="000D3EF9">
      <w:pPr>
        <w:spacing w:after="0" w:line="360" w:lineRule="auto"/>
        <w:jc w:val="both"/>
        <w:rPr>
          <w:rFonts w:ascii="Times New Roman" w:eastAsia="Times New Roman" w:hAnsi="Times New Roman" w:cs="Times New Roman"/>
          <w:sz w:val="24"/>
          <w:szCs w:val="24"/>
        </w:rPr>
      </w:pPr>
    </w:p>
    <w:p w14:paraId="000001AF" w14:textId="77777777" w:rsidR="000D3EF9" w:rsidRDefault="00000000">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Figure 3:</w:t>
      </w:r>
      <w:r>
        <w:rPr>
          <w:rFonts w:ascii="Times New Roman" w:eastAsia="Times New Roman" w:hAnsi="Times New Roman" w:cs="Times New Roman"/>
          <w:b/>
          <w:sz w:val="18"/>
          <w:szCs w:val="18"/>
        </w:rPr>
        <w:t xml:space="preserve"> </w:t>
      </w:r>
      <w:r>
        <w:rPr>
          <w:rFonts w:ascii="Times New Roman" w:eastAsia="Times New Roman" w:hAnsi="Times New Roman" w:cs="Times New Roman"/>
          <w:sz w:val="24"/>
          <w:szCs w:val="24"/>
        </w:rPr>
        <w:t>Scatterplot showing annual mean temperature (°C) and annual mean precipitation (mm) data of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grasses (green) and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 (blue) occurrence points.</w:t>
      </w:r>
    </w:p>
    <w:p w14:paraId="000001B0" w14:textId="77777777" w:rsidR="000D3EF9" w:rsidRDefault="000D3EF9">
      <w:pPr>
        <w:spacing w:after="0" w:line="360" w:lineRule="auto"/>
        <w:jc w:val="both"/>
        <w:rPr>
          <w:rFonts w:ascii="Times New Roman" w:eastAsia="Times New Roman" w:hAnsi="Times New Roman" w:cs="Times New Roman"/>
          <w:b/>
          <w:sz w:val="24"/>
          <w:szCs w:val="24"/>
        </w:rPr>
      </w:pPr>
    </w:p>
    <w:p w14:paraId="000001B1" w14:textId="77777777" w:rsidR="000D3EF9" w:rsidRDefault="00000000">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Figure 4: </w:t>
      </w:r>
      <w:r>
        <w:rPr>
          <w:rFonts w:ascii="Times New Roman" w:eastAsia="Times New Roman" w:hAnsi="Times New Roman" w:cs="Times New Roman"/>
          <w:sz w:val="24"/>
          <w:szCs w:val="24"/>
        </w:rPr>
        <w:t xml:space="preserve">(a) Table shows the number of species of a family within a biome (Terrestrial ecoregions of the world (Olson et al., 2001)). Species are considered present in a biome if at least 5% of the distribution points are in that biome. Five </w:t>
      </w:r>
      <w:r>
        <w:rPr>
          <w:rFonts w:ascii="Times New Roman" w:eastAsia="Times New Roman" w:hAnsi="Times New Roman" w:cs="Times New Roman"/>
          <w:color w:val="231F20"/>
          <w:sz w:val="24"/>
          <w:szCs w:val="24"/>
        </w:rPr>
        <w:t>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sz w:val="24"/>
          <w:szCs w:val="24"/>
        </w:rPr>
        <w:t xml:space="preserve"> eudicot families with the highest number of species in this study are shown (Figure 1a), as well as </w:t>
      </w:r>
      <w:r>
        <w:rPr>
          <w:rFonts w:ascii="Times New Roman" w:eastAsia="Times New Roman" w:hAnsi="Times New Roman" w:cs="Times New Roman"/>
          <w:color w:val="231F20"/>
          <w:sz w:val="24"/>
          <w:szCs w:val="24"/>
        </w:rPr>
        <w:t>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sz w:val="24"/>
          <w:szCs w:val="24"/>
        </w:rPr>
        <w:t xml:space="preserve"> eudicots and </w:t>
      </w:r>
      <w:r>
        <w:rPr>
          <w:rFonts w:ascii="Times New Roman" w:eastAsia="Times New Roman" w:hAnsi="Times New Roman" w:cs="Times New Roman"/>
          <w:color w:val="231F20"/>
          <w:sz w:val="24"/>
          <w:szCs w:val="24"/>
        </w:rPr>
        <w:t>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sz w:val="24"/>
          <w:szCs w:val="24"/>
        </w:rPr>
        <w:t xml:space="preserve"> grasses in general. Colours correspond to the biomes shown in (b). Saturation shows the percentage of species per family or per group (</w:t>
      </w:r>
      <w:r>
        <w:rPr>
          <w:rFonts w:ascii="Times New Roman" w:eastAsia="Times New Roman" w:hAnsi="Times New Roman" w:cs="Times New Roman"/>
          <w:color w:val="231F20"/>
          <w:sz w:val="24"/>
          <w:szCs w:val="24"/>
        </w:rPr>
        <w:t>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sz w:val="24"/>
          <w:szCs w:val="24"/>
        </w:rPr>
        <w:t xml:space="preserve"> eudicots, </w:t>
      </w:r>
      <w:r>
        <w:rPr>
          <w:rFonts w:ascii="Times New Roman" w:eastAsia="Times New Roman" w:hAnsi="Times New Roman" w:cs="Times New Roman"/>
          <w:color w:val="231F20"/>
          <w:sz w:val="24"/>
          <w:szCs w:val="24"/>
        </w:rPr>
        <w:t>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sz w:val="24"/>
          <w:szCs w:val="24"/>
        </w:rPr>
        <w:t xml:space="preserve"> grasses) in each biome. (b) Terrestrial ecoregions of the world (Olson et al., 2001). (c) Global family richness map of </w:t>
      </w:r>
      <w:r>
        <w:rPr>
          <w:rFonts w:ascii="Times New Roman" w:eastAsia="Times New Roman" w:hAnsi="Times New Roman" w:cs="Times New Roman"/>
          <w:color w:val="231F20"/>
          <w:sz w:val="24"/>
          <w:szCs w:val="24"/>
        </w:rPr>
        <w:t>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sz w:val="24"/>
          <w:szCs w:val="24"/>
        </w:rPr>
        <w:t xml:space="preserve"> eudicots. Scale indicates the number of families occurring in each grid (100 x 100 km).</w:t>
      </w:r>
    </w:p>
    <w:p w14:paraId="000001B2" w14:textId="77777777" w:rsidR="000D3EF9" w:rsidRDefault="000D3EF9">
      <w:pPr>
        <w:spacing w:after="0" w:line="360" w:lineRule="auto"/>
        <w:jc w:val="both"/>
        <w:rPr>
          <w:rFonts w:ascii="Times New Roman" w:eastAsia="Times New Roman" w:hAnsi="Times New Roman" w:cs="Times New Roman"/>
          <w:b/>
          <w:sz w:val="24"/>
          <w:szCs w:val="24"/>
        </w:rPr>
      </w:pPr>
    </w:p>
    <w:p w14:paraId="000001B3" w14:textId="77777777" w:rsidR="000D3EF9"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Figure 5:</w:t>
      </w:r>
      <w:r>
        <w:rPr>
          <w:rFonts w:ascii="Times New Roman" w:eastAsia="Times New Roman" w:hAnsi="Times New Roman" w:cs="Times New Roman"/>
          <w:sz w:val="24"/>
          <w:szCs w:val="24"/>
        </w:rPr>
        <w:t xml:space="preserve"> Differences in precipitation and temperature preference of the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species in eudicot families, and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eudicots, and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grasses in general. The </w:t>
      </w:r>
      <w:proofErr w:type="spellStart"/>
      <w:r>
        <w:rPr>
          <w:rFonts w:ascii="Times New Roman" w:eastAsia="Times New Roman" w:hAnsi="Times New Roman" w:cs="Times New Roman"/>
          <w:sz w:val="24"/>
          <w:szCs w:val="24"/>
        </w:rPr>
        <w:t>Krustal</w:t>
      </w:r>
      <w:proofErr w:type="spellEnd"/>
      <w:r>
        <w:rPr>
          <w:rFonts w:ascii="Times New Roman" w:eastAsia="Times New Roman" w:hAnsi="Times New Roman" w:cs="Times New Roman"/>
          <w:sz w:val="24"/>
          <w:szCs w:val="24"/>
        </w:rPr>
        <w:t xml:space="preserve">-Wallis test was used over </w:t>
      </w:r>
      <w:r>
        <w:rPr>
          <w:rFonts w:ascii="Times New Roman" w:eastAsia="Times New Roman" w:hAnsi="Times New Roman" w:cs="Times New Roman"/>
          <w:color w:val="231F20"/>
          <w:sz w:val="24"/>
          <w:szCs w:val="24"/>
        </w:rPr>
        <w:t>C</w:t>
      </w:r>
      <w:r>
        <w:rPr>
          <w:rFonts w:ascii="Times New Roman" w:eastAsia="Times New Roman" w:hAnsi="Times New Roman" w:cs="Times New Roman"/>
          <w:color w:val="231F20"/>
          <w:sz w:val="24"/>
          <w:szCs w:val="24"/>
          <w:vertAlign w:val="subscript"/>
        </w:rPr>
        <w:t>4</w:t>
      </w:r>
      <w:r>
        <w:rPr>
          <w:rFonts w:ascii="Times New Roman" w:eastAsia="Times New Roman" w:hAnsi="Times New Roman" w:cs="Times New Roman"/>
          <w:sz w:val="24"/>
          <w:szCs w:val="24"/>
        </w:rPr>
        <w:t xml:space="preserve"> eudicot families: </w:t>
      </w:r>
      <w:r>
        <w:rPr>
          <w:rFonts w:ascii="Times New Roman" w:eastAsia="Times New Roman" w:hAnsi="Times New Roman" w:cs="Times New Roman"/>
          <w:i/>
          <w:color w:val="222222"/>
          <w:sz w:val="24"/>
          <w:szCs w:val="24"/>
          <w:highlight w:val="white"/>
        </w:rPr>
        <w:t>p</w:t>
      </w:r>
      <w:r>
        <w:rPr>
          <w:rFonts w:ascii="Times New Roman" w:eastAsia="Times New Roman" w:hAnsi="Times New Roman" w:cs="Times New Roman"/>
          <w:color w:val="222222"/>
          <w:sz w:val="24"/>
          <w:szCs w:val="24"/>
          <w:highlight w:val="white"/>
        </w:rPr>
        <w:t xml:space="preserve"> &lt; .001 statistically significant.</w:t>
      </w:r>
    </w:p>
    <w:p w14:paraId="000001B4" w14:textId="77777777" w:rsidR="000D3EF9" w:rsidRDefault="000D3EF9">
      <w:pPr>
        <w:spacing w:after="0" w:line="360" w:lineRule="auto"/>
        <w:jc w:val="both"/>
        <w:rPr>
          <w:rFonts w:ascii="Times New Roman" w:eastAsia="Times New Roman" w:hAnsi="Times New Roman" w:cs="Times New Roman"/>
          <w:b/>
          <w:sz w:val="24"/>
          <w:szCs w:val="24"/>
        </w:rPr>
      </w:pPr>
    </w:p>
    <w:p w14:paraId="000001B5" w14:textId="77777777" w:rsidR="000D3EF9" w:rsidRDefault="00000000">
      <w:pPr>
        <w:spacing w:line="360" w:lineRule="auto"/>
        <w:jc w:val="both"/>
        <w:rPr>
          <w:rFonts w:ascii="Times New Roman" w:eastAsia="Times New Roman" w:hAnsi="Times New Roman" w:cs="Times New Roman"/>
          <w:b/>
          <w:color w:val="231F20"/>
          <w:sz w:val="24"/>
          <w:szCs w:val="24"/>
        </w:rPr>
      </w:pPr>
      <w:bookmarkStart w:id="23" w:name="_heading=h.gjdgxs" w:colFirst="0" w:colLast="0"/>
      <w:bookmarkEnd w:id="23"/>
      <w:r>
        <w:rPr>
          <w:rFonts w:ascii="Times New Roman" w:eastAsia="Times New Roman" w:hAnsi="Times New Roman" w:cs="Times New Roman"/>
          <w:b/>
          <w:sz w:val="24"/>
          <w:szCs w:val="24"/>
        </w:rPr>
        <w:t>Figure 6:</w:t>
      </w:r>
      <w:r>
        <w:rPr>
          <w:rFonts w:ascii="Times New Roman" w:eastAsia="Times New Roman" w:hAnsi="Times New Roman" w:cs="Times New Roman"/>
          <w:sz w:val="24"/>
          <w:szCs w:val="24"/>
        </w:rPr>
        <w:t xml:space="preserve"> (a) Distribution of Kranz types present in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eudicots. (b) Distribution of the traits summarised within the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eudicots. Separated into the number of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species and the number of families in which the traits occur. (c) Schematic illustration of the four common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leaf types (Schematic drawings for illustration of leaf anatomical types are adapted from Bohley et al., 2015). (d) Range and mean of annual precipitation of species with NADP-ME and NAD-ME as primary decarboxylating enzymes.</w:t>
      </w:r>
    </w:p>
    <w:p w14:paraId="000001B7" w14:textId="77777777" w:rsidR="000D3EF9" w:rsidRDefault="000D3EF9">
      <w:pPr>
        <w:spacing w:after="0" w:line="360" w:lineRule="auto"/>
        <w:jc w:val="both"/>
        <w:rPr>
          <w:rFonts w:ascii="Times New Roman" w:eastAsia="Times New Roman" w:hAnsi="Times New Roman" w:cs="Times New Roman"/>
          <w:b/>
          <w:sz w:val="24"/>
          <w:szCs w:val="24"/>
        </w:rPr>
      </w:pPr>
      <w:bookmarkStart w:id="24" w:name="_heading=h.cogj0x95hped" w:colFirst="0" w:colLast="0"/>
      <w:bookmarkEnd w:id="24"/>
    </w:p>
    <w:p w14:paraId="000001B8" w14:textId="77777777" w:rsidR="000D3EF9" w:rsidRDefault="00000000">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Table Legends</w:t>
      </w:r>
    </w:p>
    <w:p w14:paraId="000001B9" w14:textId="77777777" w:rsidR="000D3EF9" w:rsidRDefault="000D3EF9">
      <w:pPr>
        <w:spacing w:after="0" w:line="360" w:lineRule="auto"/>
        <w:jc w:val="both"/>
        <w:rPr>
          <w:rFonts w:ascii="Times New Roman" w:eastAsia="Times New Roman" w:hAnsi="Times New Roman" w:cs="Times New Roman"/>
          <w:b/>
          <w:sz w:val="24"/>
          <w:szCs w:val="24"/>
        </w:rPr>
      </w:pPr>
    </w:p>
    <w:p w14:paraId="000001BA" w14:textId="77777777" w:rsidR="000D3EF9"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Table 1:</w:t>
      </w:r>
      <w:r>
        <w:rPr>
          <w:rFonts w:ascii="Times New Roman" w:eastAsia="Times New Roman" w:hAnsi="Times New Roman" w:cs="Times New Roman"/>
          <w:sz w:val="24"/>
          <w:szCs w:val="24"/>
        </w:rPr>
        <w:t xml:space="preserve"> The impact of data cleaning on the raw occurrence datasets of the various eudicots plant families containing C</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 xml:space="preserve"> species (including the number of occurrence points at each step). Beginning with the raw record list.</w:t>
      </w:r>
    </w:p>
    <w:p w14:paraId="000001BB" w14:textId="77777777" w:rsidR="000D3EF9" w:rsidRDefault="000D3EF9">
      <w:pPr>
        <w:spacing w:line="360" w:lineRule="auto"/>
        <w:jc w:val="both"/>
        <w:rPr>
          <w:rFonts w:ascii="Times New Roman" w:eastAsia="Times New Roman" w:hAnsi="Times New Roman" w:cs="Times New Roman"/>
          <w:sz w:val="24"/>
          <w:szCs w:val="24"/>
        </w:rPr>
      </w:pPr>
    </w:p>
    <w:p w14:paraId="000001BC" w14:textId="77777777" w:rsidR="000D3EF9" w:rsidRDefault="00000000">
      <w:pPr>
        <w:spacing w:before="240" w:after="240" w:line="360" w:lineRule="auto"/>
        <w:jc w:val="both"/>
        <w:rPr>
          <w:rFonts w:ascii="Times New Roman" w:eastAsia="Times New Roman" w:hAnsi="Times New Roman" w:cs="Times New Roman"/>
          <w:color w:val="231F20"/>
          <w:sz w:val="24"/>
          <w:szCs w:val="24"/>
        </w:rPr>
      </w:pPr>
      <w:r>
        <w:rPr>
          <w:rFonts w:ascii="Times New Roman" w:eastAsia="Times New Roman" w:hAnsi="Times New Roman" w:cs="Times New Roman"/>
          <w:b/>
          <w:color w:val="231F20"/>
          <w:sz w:val="24"/>
          <w:szCs w:val="24"/>
        </w:rPr>
        <w:t>Table 2:</w:t>
      </w:r>
      <w:r>
        <w:rPr>
          <w:rFonts w:ascii="Times New Roman" w:eastAsia="Times New Roman" w:hAnsi="Times New Roman" w:cs="Times New Roman"/>
          <w:color w:val="231F20"/>
          <w:sz w:val="24"/>
          <w:szCs w:val="24"/>
        </w:rPr>
        <w:t xml:space="preserve"> List of eudicots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genera occurring in the diversity hotspots Mexico/Southern United States and Australia according to our occurrence points and of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genera with molecular evidence of </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4</w:t>
      </w:r>
      <w:r>
        <w:rPr>
          <w:rFonts w:ascii="Times New Roman" w:eastAsia="Times New Roman" w:hAnsi="Times New Roman" w:cs="Times New Roman"/>
          <w:color w:val="231F20"/>
          <w:sz w:val="24"/>
          <w:szCs w:val="24"/>
        </w:rPr>
        <w:t xml:space="preserve"> in-situ origin within the remaining diversity hotspots. Genera that are species-rich (&gt; 10 species) in the respective region are indicated in bold (</w:t>
      </w:r>
      <w:r>
        <w:rPr>
          <w:rFonts w:ascii="Times New Roman" w:eastAsia="Times New Roman" w:hAnsi="Times New Roman" w:cs="Times New Roman"/>
          <w:b/>
          <w:color w:val="231F20"/>
          <w:sz w:val="24"/>
          <w:szCs w:val="24"/>
        </w:rPr>
        <w:t>x</w:t>
      </w:r>
      <w:r>
        <w:rPr>
          <w:rFonts w:ascii="Times New Roman" w:eastAsia="Times New Roman" w:hAnsi="Times New Roman" w:cs="Times New Roman"/>
          <w:color w:val="231F20"/>
          <w:sz w:val="24"/>
          <w:szCs w:val="24"/>
        </w:rPr>
        <w:t>). Genera that likely originated in the respective region are marked with *.</w:t>
      </w:r>
    </w:p>
    <w:p w14:paraId="000001BD" w14:textId="77777777" w:rsidR="000D3EF9" w:rsidRDefault="000D3EF9">
      <w:pPr>
        <w:spacing w:line="360" w:lineRule="auto"/>
        <w:jc w:val="both"/>
        <w:rPr>
          <w:rFonts w:ascii="Times New Roman" w:eastAsia="Times New Roman" w:hAnsi="Times New Roman" w:cs="Times New Roman"/>
          <w:sz w:val="24"/>
          <w:szCs w:val="24"/>
        </w:rPr>
      </w:pPr>
    </w:p>
    <w:p w14:paraId="4EC8EE88" w14:textId="77777777" w:rsidR="00E42774" w:rsidRDefault="00E42774">
      <w:pPr>
        <w:spacing w:line="360" w:lineRule="auto"/>
        <w:jc w:val="both"/>
        <w:rPr>
          <w:rFonts w:ascii="Times New Roman" w:eastAsia="Times New Roman" w:hAnsi="Times New Roman" w:cs="Times New Roman"/>
          <w:sz w:val="24"/>
          <w:szCs w:val="24"/>
        </w:rPr>
      </w:pPr>
    </w:p>
    <w:p w14:paraId="29747FFB" w14:textId="77777777" w:rsidR="00E42774" w:rsidRDefault="00E42774">
      <w:pPr>
        <w:spacing w:line="360" w:lineRule="auto"/>
        <w:jc w:val="both"/>
        <w:rPr>
          <w:rFonts w:ascii="Times New Roman" w:eastAsia="Times New Roman" w:hAnsi="Times New Roman" w:cs="Times New Roman"/>
          <w:sz w:val="24"/>
          <w:szCs w:val="24"/>
        </w:rPr>
      </w:pPr>
    </w:p>
    <w:p w14:paraId="106CDC1D" w14:textId="77777777" w:rsidR="00E42774" w:rsidRDefault="00E42774">
      <w:pPr>
        <w:spacing w:line="360" w:lineRule="auto"/>
        <w:jc w:val="both"/>
        <w:rPr>
          <w:rFonts w:ascii="Times New Roman" w:eastAsia="Times New Roman" w:hAnsi="Times New Roman" w:cs="Times New Roman"/>
          <w:sz w:val="24"/>
          <w:szCs w:val="24"/>
        </w:rPr>
      </w:pPr>
    </w:p>
    <w:p w14:paraId="28285C83" w14:textId="77777777" w:rsidR="00E42774" w:rsidRDefault="00E42774">
      <w:pPr>
        <w:spacing w:line="360" w:lineRule="auto"/>
        <w:jc w:val="both"/>
        <w:rPr>
          <w:rFonts w:ascii="Times New Roman" w:eastAsia="Times New Roman" w:hAnsi="Times New Roman" w:cs="Times New Roman"/>
          <w:sz w:val="24"/>
          <w:szCs w:val="24"/>
        </w:rPr>
      </w:pPr>
    </w:p>
    <w:p w14:paraId="08548A06" w14:textId="77777777" w:rsidR="00E42774" w:rsidRDefault="00E42774">
      <w:pPr>
        <w:spacing w:line="360" w:lineRule="auto"/>
        <w:jc w:val="both"/>
        <w:rPr>
          <w:rFonts w:ascii="Times New Roman" w:eastAsia="Times New Roman" w:hAnsi="Times New Roman" w:cs="Times New Roman"/>
          <w:sz w:val="24"/>
          <w:szCs w:val="24"/>
        </w:rPr>
      </w:pPr>
    </w:p>
    <w:p w14:paraId="3E498DEE" w14:textId="77777777" w:rsidR="00E42774" w:rsidRDefault="00E42774">
      <w:pPr>
        <w:spacing w:line="360" w:lineRule="auto"/>
        <w:jc w:val="both"/>
        <w:rPr>
          <w:rFonts w:ascii="Times New Roman" w:eastAsia="Times New Roman" w:hAnsi="Times New Roman" w:cs="Times New Roman"/>
          <w:sz w:val="24"/>
          <w:szCs w:val="24"/>
        </w:rPr>
      </w:pPr>
    </w:p>
    <w:p w14:paraId="4D7C6D37" w14:textId="2AA3AD6F" w:rsidR="000D51BB" w:rsidRDefault="000D51BB">
      <w:pPr>
        <w:spacing w:line="360" w:lineRule="auto"/>
        <w:jc w:val="both"/>
        <w:rPr>
          <w:rFonts w:ascii="Times New Roman" w:eastAsia="Times New Roman" w:hAnsi="Times New Roman" w:cs="Times New Roman"/>
          <w:b/>
          <w:bCs/>
          <w:sz w:val="24"/>
          <w:szCs w:val="24"/>
        </w:rPr>
      </w:pPr>
      <w:r w:rsidRPr="000D51BB">
        <w:rPr>
          <w:rFonts w:ascii="Times New Roman" w:eastAsia="Times New Roman" w:hAnsi="Times New Roman" w:cs="Times New Roman"/>
          <w:b/>
          <w:bCs/>
          <w:sz w:val="24"/>
          <w:szCs w:val="24"/>
        </w:rPr>
        <w:lastRenderedPageBreak/>
        <w:t>Table 1:</w:t>
      </w:r>
    </w:p>
    <w:tbl>
      <w:tblPr>
        <w:tblW w:w="9005" w:type="dxa"/>
        <w:tblCellMar>
          <w:left w:w="0" w:type="dxa"/>
          <w:right w:w="0" w:type="dxa"/>
        </w:tblCellMar>
        <w:tblLook w:val="0420" w:firstRow="1" w:lastRow="0" w:firstColumn="0" w:lastColumn="0" w:noHBand="0" w:noVBand="1"/>
      </w:tblPr>
      <w:tblGrid>
        <w:gridCol w:w="1367"/>
        <w:gridCol w:w="1488"/>
        <w:gridCol w:w="1811"/>
        <w:gridCol w:w="1486"/>
        <w:gridCol w:w="1486"/>
        <w:gridCol w:w="1367"/>
      </w:tblGrid>
      <w:tr w:rsidR="00641DFE" w:rsidRPr="00641DFE" w14:paraId="5B9089D7" w14:textId="77777777" w:rsidTr="00641DFE">
        <w:trPr>
          <w:trHeight w:val="20"/>
        </w:trPr>
        <w:tc>
          <w:tcPr>
            <w:tcW w:w="1367"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hideMark/>
          </w:tcPr>
          <w:p w14:paraId="3652CED2" w14:textId="77777777" w:rsidR="00641DFE" w:rsidRPr="00641DFE" w:rsidRDefault="00641DFE" w:rsidP="00641DFE">
            <w:pPr>
              <w:spacing w:after="0" w:line="240" w:lineRule="auto"/>
              <w:rPr>
                <w:rFonts w:ascii="Times New Roman" w:eastAsia="Times New Roman" w:hAnsi="Times New Roman" w:cs="Times New Roman"/>
                <w:sz w:val="18"/>
                <w:szCs w:val="18"/>
                <w:lang w:val="en-US"/>
              </w:rPr>
            </w:pPr>
            <w:bookmarkStart w:id="25" w:name="_Hlk133522887"/>
          </w:p>
        </w:tc>
        <w:tc>
          <w:tcPr>
            <w:tcW w:w="1488"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hideMark/>
          </w:tcPr>
          <w:p w14:paraId="21D510AD" w14:textId="77777777" w:rsidR="00641DFE" w:rsidRPr="00641DFE" w:rsidRDefault="00641DFE" w:rsidP="00641DFE">
            <w:pPr>
              <w:spacing w:after="0" w:line="240" w:lineRule="auto"/>
              <w:rPr>
                <w:rFonts w:ascii="Arial" w:eastAsia="Times New Roman" w:hAnsi="Arial" w:cs="Arial"/>
                <w:sz w:val="18"/>
                <w:szCs w:val="18"/>
                <w:lang w:val="en-US"/>
              </w:rPr>
            </w:pPr>
            <w:proofErr w:type="spellStart"/>
            <w:r w:rsidRPr="00641DFE">
              <w:rPr>
                <w:rFonts w:eastAsia="Times New Roman"/>
                <w:color w:val="000000"/>
                <w:kern w:val="24"/>
                <w:sz w:val="18"/>
                <w:szCs w:val="18"/>
                <w:lang w:val="de-DE"/>
              </w:rPr>
              <w:t>Occurrences</w:t>
            </w:r>
            <w:proofErr w:type="spellEnd"/>
            <w:r w:rsidRPr="00641DFE">
              <w:rPr>
                <w:rFonts w:eastAsia="Times New Roman"/>
                <w:color w:val="000000"/>
                <w:kern w:val="24"/>
                <w:sz w:val="18"/>
                <w:szCs w:val="18"/>
                <w:lang w:val="de-DE"/>
              </w:rPr>
              <w:t xml:space="preserve"> after </w:t>
            </w:r>
            <w:proofErr w:type="spellStart"/>
            <w:r w:rsidRPr="00641DFE">
              <w:rPr>
                <w:rFonts w:eastAsia="Times New Roman"/>
                <w:color w:val="000000"/>
                <w:kern w:val="24"/>
                <w:sz w:val="18"/>
                <w:szCs w:val="18"/>
                <w:lang w:val="de-DE"/>
              </w:rPr>
              <w:t>downloading</w:t>
            </w:r>
            <w:proofErr w:type="spellEnd"/>
            <w:r w:rsidRPr="00641DFE">
              <w:rPr>
                <w:rFonts w:eastAsia="Times New Roman"/>
                <w:color w:val="000000"/>
                <w:kern w:val="24"/>
                <w:sz w:val="18"/>
                <w:szCs w:val="18"/>
                <w:lang w:val="de-DE"/>
              </w:rPr>
              <w:t xml:space="preserve"> </w:t>
            </w:r>
            <w:proofErr w:type="spellStart"/>
            <w:r w:rsidRPr="00641DFE">
              <w:rPr>
                <w:rFonts w:eastAsia="Times New Roman"/>
                <w:color w:val="000000"/>
                <w:kern w:val="24"/>
                <w:sz w:val="18"/>
                <w:szCs w:val="18"/>
                <w:lang w:val="de-DE"/>
              </w:rPr>
              <w:t>from</w:t>
            </w:r>
            <w:proofErr w:type="spellEnd"/>
            <w:r w:rsidRPr="00641DFE">
              <w:rPr>
                <w:rFonts w:eastAsia="Times New Roman"/>
                <w:color w:val="000000"/>
                <w:kern w:val="24"/>
                <w:sz w:val="18"/>
                <w:szCs w:val="18"/>
                <w:lang w:val="de-DE"/>
              </w:rPr>
              <w:t xml:space="preserve"> GBIF*</w:t>
            </w:r>
            <w:r w:rsidRPr="00641DFE">
              <w:rPr>
                <w:rFonts w:eastAsia="Times New Roman"/>
                <w:color w:val="000000"/>
                <w:kern w:val="24"/>
                <w:position w:val="6"/>
                <w:sz w:val="18"/>
                <w:szCs w:val="18"/>
                <w:vertAlign w:val="superscript"/>
                <w:lang w:val="de-DE"/>
              </w:rPr>
              <w:t>1</w:t>
            </w:r>
          </w:p>
        </w:tc>
        <w:tc>
          <w:tcPr>
            <w:tcW w:w="1811"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hideMark/>
          </w:tcPr>
          <w:p w14:paraId="05ED9425" w14:textId="77777777" w:rsidR="00641DFE" w:rsidRPr="00641DFE" w:rsidRDefault="00641DFE" w:rsidP="00641DFE">
            <w:pPr>
              <w:spacing w:after="0" w:line="240" w:lineRule="auto"/>
              <w:rPr>
                <w:rFonts w:ascii="Arial" w:eastAsia="Times New Roman" w:hAnsi="Arial" w:cs="Arial"/>
                <w:sz w:val="18"/>
                <w:szCs w:val="18"/>
                <w:lang w:val="en-US"/>
              </w:rPr>
            </w:pPr>
            <w:proofErr w:type="spellStart"/>
            <w:r w:rsidRPr="00641DFE">
              <w:rPr>
                <w:rFonts w:eastAsia="Times New Roman"/>
                <w:color w:val="000000"/>
                <w:kern w:val="24"/>
                <w:sz w:val="18"/>
                <w:szCs w:val="18"/>
                <w:lang w:val="de-DE"/>
              </w:rPr>
              <w:t>Occurrences</w:t>
            </w:r>
            <w:proofErr w:type="spellEnd"/>
            <w:r w:rsidRPr="00641DFE">
              <w:rPr>
                <w:rFonts w:eastAsia="Times New Roman"/>
                <w:color w:val="000000"/>
                <w:kern w:val="24"/>
                <w:sz w:val="18"/>
                <w:szCs w:val="18"/>
                <w:lang w:val="de-DE"/>
              </w:rPr>
              <w:t xml:space="preserve"> after </w:t>
            </w:r>
            <w:proofErr w:type="spellStart"/>
            <w:r w:rsidRPr="00641DFE">
              <w:rPr>
                <w:rFonts w:eastAsia="Times New Roman"/>
                <w:color w:val="000000"/>
                <w:kern w:val="24"/>
                <w:sz w:val="18"/>
                <w:szCs w:val="18"/>
                <w:lang w:val="de-DE"/>
              </w:rPr>
              <w:t>applying</w:t>
            </w:r>
            <w:proofErr w:type="spellEnd"/>
            <w:r w:rsidRPr="00641DFE">
              <w:rPr>
                <w:rFonts w:eastAsia="Times New Roman"/>
                <w:color w:val="000000"/>
                <w:kern w:val="24"/>
                <w:sz w:val="18"/>
                <w:szCs w:val="18"/>
                <w:lang w:val="de-DE"/>
              </w:rPr>
              <w:t xml:space="preserve"> </w:t>
            </w:r>
            <w:proofErr w:type="spellStart"/>
            <w:r w:rsidRPr="00641DFE">
              <w:rPr>
                <w:rFonts w:eastAsia="Times New Roman"/>
                <w:color w:val="000000"/>
                <w:kern w:val="24"/>
                <w:sz w:val="18"/>
                <w:szCs w:val="18"/>
                <w:lang w:val="de-DE"/>
              </w:rPr>
              <w:t>CoordinateCleaner</w:t>
            </w:r>
            <w:proofErr w:type="spellEnd"/>
            <w:r w:rsidRPr="00641DFE">
              <w:rPr>
                <w:rFonts w:eastAsia="Times New Roman"/>
                <w:color w:val="000000"/>
                <w:kern w:val="24"/>
                <w:sz w:val="18"/>
                <w:szCs w:val="18"/>
                <w:lang w:val="de-DE"/>
              </w:rPr>
              <w:t>*</w:t>
            </w:r>
            <w:r w:rsidRPr="00641DFE">
              <w:rPr>
                <w:rFonts w:eastAsia="Times New Roman"/>
                <w:color w:val="000000"/>
                <w:kern w:val="24"/>
                <w:position w:val="6"/>
                <w:sz w:val="18"/>
                <w:szCs w:val="18"/>
                <w:vertAlign w:val="superscript"/>
                <w:lang w:val="de-DE"/>
              </w:rPr>
              <w:t>2</w:t>
            </w:r>
          </w:p>
        </w:tc>
        <w:tc>
          <w:tcPr>
            <w:tcW w:w="1486"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hideMark/>
          </w:tcPr>
          <w:p w14:paraId="0658F403" w14:textId="77777777" w:rsidR="00641DFE" w:rsidRPr="00641DFE" w:rsidRDefault="00641DFE" w:rsidP="00641DFE">
            <w:pPr>
              <w:spacing w:after="0" w:line="240" w:lineRule="auto"/>
              <w:rPr>
                <w:rFonts w:ascii="Arial" w:eastAsia="Times New Roman" w:hAnsi="Arial" w:cs="Arial"/>
                <w:sz w:val="18"/>
                <w:szCs w:val="18"/>
                <w:lang w:val="en-US"/>
              </w:rPr>
            </w:pPr>
            <w:proofErr w:type="spellStart"/>
            <w:r w:rsidRPr="00641DFE">
              <w:rPr>
                <w:rFonts w:eastAsia="Times New Roman"/>
                <w:color w:val="000000"/>
                <w:kern w:val="24"/>
                <w:sz w:val="18"/>
                <w:szCs w:val="18"/>
                <w:lang w:val="de-DE"/>
              </w:rPr>
              <w:t>Occurrences</w:t>
            </w:r>
            <w:proofErr w:type="spellEnd"/>
            <w:r w:rsidRPr="00641DFE">
              <w:rPr>
                <w:rFonts w:eastAsia="Times New Roman"/>
                <w:color w:val="000000"/>
                <w:kern w:val="24"/>
                <w:sz w:val="18"/>
                <w:szCs w:val="18"/>
                <w:lang w:val="de-DE"/>
              </w:rPr>
              <w:t xml:space="preserve"> after </w:t>
            </w:r>
            <w:proofErr w:type="spellStart"/>
            <w:r w:rsidRPr="00641DFE">
              <w:rPr>
                <w:rFonts w:eastAsia="Times New Roman"/>
                <w:color w:val="000000"/>
                <w:kern w:val="24"/>
                <w:sz w:val="18"/>
                <w:szCs w:val="18"/>
                <w:lang w:val="de-DE"/>
              </w:rPr>
              <w:t>manual</w:t>
            </w:r>
            <w:proofErr w:type="spellEnd"/>
            <w:r w:rsidRPr="00641DFE">
              <w:rPr>
                <w:rFonts w:eastAsia="Times New Roman"/>
                <w:color w:val="000000"/>
                <w:kern w:val="24"/>
                <w:sz w:val="18"/>
                <w:szCs w:val="18"/>
                <w:lang w:val="de-DE"/>
              </w:rPr>
              <w:t xml:space="preserve"> </w:t>
            </w:r>
            <w:proofErr w:type="spellStart"/>
            <w:r w:rsidRPr="00641DFE">
              <w:rPr>
                <w:rFonts w:eastAsia="Times New Roman"/>
                <w:color w:val="000000"/>
                <w:kern w:val="24"/>
                <w:sz w:val="18"/>
                <w:szCs w:val="18"/>
                <w:lang w:val="de-DE"/>
              </w:rPr>
              <w:t>cleaning</w:t>
            </w:r>
            <w:proofErr w:type="spellEnd"/>
            <w:r w:rsidRPr="00641DFE">
              <w:rPr>
                <w:rFonts w:eastAsia="Times New Roman"/>
                <w:color w:val="000000"/>
                <w:kern w:val="24"/>
                <w:sz w:val="18"/>
                <w:szCs w:val="18"/>
                <w:lang w:val="de-DE"/>
              </w:rPr>
              <w:t>*</w:t>
            </w:r>
            <w:r w:rsidRPr="00641DFE">
              <w:rPr>
                <w:rFonts w:eastAsia="Times New Roman"/>
                <w:color w:val="000000"/>
                <w:kern w:val="24"/>
                <w:position w:val="6"/>
                <w:sz w:val="18"/>
                <w:szCs w:val="18"/>
                <w:vertAlign w:val="superscript"/>
                <w:lang w:val="de-DE"/>
              </w:rPr>
              <w:t>3</w:t>
            </w:r>
          </w:p>
        </w:tc>
        <w:tc>
          <w:tcPr>
            <w:tcW w:w="1486"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hideMark/>
          </w:tcPr>
          <w:p w14:paraId="1D95BCC8" w14:textId="77777777" w:rsidR="00641DFE" w:rsidRPr="00641DFE" w:rsidRDefault="00641DFE" w:rsidP="00641DFE">
            <w:pPr>
              <w:spacing w:after="0" w:line="240" w:lineRule="auto"/>
              <w:rPr>
                <w:rFonts w:ascii="Arial" w:eastAsia="Times New Roman" w:hAnsi="Arial" w:cs="Arial"/>
                <w:sz w:val="18"/>
                <w:szCs w:val="18"/>
                <w:lang w:val="en-US"/>
              </w:rPr>
            </w:pPr>
            <w:proofErr w:type="spellStart"/>
            <w:r w:rsidRPr="00641DFE">
              <w:rPr>
                <w:rFonts w:eastAsia="Times New Roman"/>
                <w:color w:val="000000"/>
                <w:kern w:val="24"/>
                <w:sz w:val="18"/>
                <w:szCs w:val="18"/>
                <w:lang w:val="de-DE"/>
              </w:rPr>
              <w:t>Occurrences</w:t>
            </w:r>
            <w:proofErr w:type="spellEnd"/>
            <w:r w:rsidRPr="00641DFE">
              <w:rPr>
                <w:rFonts w:eastAsia="Times New Roman"/>
                <w:color w:val="000000"/>
                <w:kern w:val="24"/>
                <w:sz w:val="18"/>
                <w:szCs w:val="18"/>
                <w:lang w:val="de-DE"/>
              </w:rPr>
              <w:t xml:space="preserve"> after </w:t>
            </w:r>
            <w:proofErr w:type="spellStart"/>
            <w:r w:rsidRPr="00641DFE">
              <w:rPr>
                <w:rFonts w:eastAsia="Times New Roman"/>
                <w:color w:val="000000"/>
                <w:kern w:val="24"/>
                <w:sz w:val="18"/>
                <w:szCs w:val="18"/>
                <w:lang w:val="de-DE"/>
              </w:rPr>
              <w:t>removing</w:t>
            </w:r>
            <w:proofErr w:type="spellEnd"/>
            <w:r w:rsidRPr="00641DFE">
              <w:rPr>
                <w:rFonts w:eastAsia="Times New Roman"/>
                <w:color w:val="000000"/>
                <w:kern w:val="24"/>
                <w:sz w:val="18"/>
                <w:szCs w:val="18"/>
                <w:lang w:val="de-DE"/>
              </w:rPr>
              <w:t xml:space="preserve"> </w:t>
            </w:r>
            <w:proofErr w:type="spellStart"/>
            <w:r w:rsidRPr="00641DFE">
              <w:rPr>
                <w:rFonts w:eastAsia="Times New Roman"/>
                <w:color w:val="000000"/>
                <w:kern w:val="24"/>
                <w:sz w:val="18"/>
                <w:szCs w:val="18"/>
                <w:lang w:val="de-DE"/>
              </w:rPr>
              <w:t>duplicates</w:t>
            </w:r>
            <w:proofErr w:type="spellEnd"/>
          </w:p>
        </w:tc>
        <w:tc>
          <w:tcPr>
            <w:tcW w:w="1367"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hideMark/>
          </w:tcPr>
          <w:p w14:paraId="14780626" w14:textId="77777777" w:rsidR="00641DFE" w:rsidRPr="00641DFE" w:rsidRDefault="00641DFE" w:rsidP="00641DFE">
            <w:pPr>
              <w:spacing w:after="0" w:line="240" w:lineRule="auto"/>
              <w:rPr>
                <w:rFonts w:ascii="Arial" w:eastAsia="Times New Roman" w:hAnsi="Arial" w:cs="Arial"/>
                <w:sz w:val="18"/>
                <w:szCs w:val="18"/>
                <w:lang w:val="en-US"/>
              </w:rPr>
            </w:pPr>
            <w:proofErr w:type="spellStart"/>
            <w:r w:rsidRPr="00641DFE">
              <w:rPr>
                <w:rFonts w:eastAsia="Times New Roman"/>
                <w:color w:val="000000"/>
                <w:kern w:val="24"/>
                <w:sz w:val="18"/>
                <w:szCs w:val="18"/>
                <w:lang w:val="de-DE"/>
              </w:rPr>
              <w:t>Occurrences</w:t>
            </w:r>
            <w:proofErr w:type="spellEnd"/>
            <w:r w:rsidRPr="00641DFE">
              <w:rPr>
                <w:rFonts w:eastAsia="Times New Roman"/>
                <w:color w:val="000000"/>
                <w:kern w:val="24"/>
                <w:sz w:val="18"/>
                <w:szCs w:val="18"/>
                <w:lang w:val="de-DE"/>
              </w:rPr>
              <w:t xml:space="preserve"> after </w:t>
            </w:r>
            <w:proofErr w:type="spellStart"/>
            <w:r w:rsidRPr="00641DFE">
              <w:rPr>
                <w:rFonts w:eastAsia="Times New Roman"/>
                <w:color w:val="000000"/>
                <w:kern w:val="24"/>
                <w:sz w:val="18"/>
                <w:szCs w:val="18"/>
                <w:lang w:val="de-DE"/>
              </w:rPr>
              <w:t>removing</w:t>
            </w:r>
            <w:proofErr w:type="spellEnd"/>
            <w:r w:rsidRPr="00641DFE">
              <w:rPr>
                <w:rFonts w:eastAsia="Times New Roman"/>
                <w:color w:val="000000"/>
                <w:kern w:val="24"/>
                <w:sz w:val="18"/>
                <w:szCs w:val="18"/>
                <w:lang w:val="de-DE"/>
              </w:rPr>
              <w:t xml:space="preserve"> </w:t>
            </w:r>
            <w:proofErr w:type="spellStart"/>
            <w:r w:rsidRPr="00641DFE">
              <w:rPr>
                <w:rFonts w:eastAsia="Times New Roman"/>
                <w:color w:val="000000"/>
                <w:kern w:val="24"/>
                <w:sz w:val="18"/>
                <w:szCs w:val="18"/>
                <w:lang w:val="de-DE"/>
              </w:rPr>
              <w:t>outliers</w:t>
            </w:r>
            <w:proofErr w:type="spellEnd"/>
            <w:r w:rsidRPr="00641DFE">
              <w:rPr>
                <w:rFonts w:eastAsia="Times New Roman"/>
                <w:color w:val="000000"/>
                <w:kern w:val="24"/>
                <w:sz w:val="18"/>
                <w:szCs w:val="18"/>
                <w:lang w:val="de-DE"/>
              </w:rPr>
              <w:t>*</w:t>
            </w:r>
            <w:r w:rsidRPr="00641DFE">
              <w:rPr>
                <w:rFonts w:eastAsia="Times New Roman"/>
                <w:color w:val="000000"/>
                <w:kern w:val="24"/>
                <w:position w:val="6"/>
                <w:sz w:val="18"/>
                <w:szCs w:val="18"/>
                <w:vertAlign w:val="superscript"/>
                <w:lang w:val="de-DE"/>
              </w:rPr>
              <w:t>4</w:t>
            </w:r>
          </w:p>
        </w:tc>
      </w:tr>
      <w:tr w:rsidR="00641DFE" w:rsidRPr="00641DFE" w14:paraId="3B20FE68" w14:textId="77777777" w:rsidTr="00641DFE">
        <w:trPr>
          <w:trHeight w:val="20"/>
        </w:trPr>
        <w:tc>
          <w:tcPr>
            <w:tcW w:w="1367"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5304D31F" w14:textId="77777777" w:rsidR="00641DFE" w:rsidRPr="00641DFE" w:rsidRDefault="00641DFE" w:rsidP="00641DFE">
            <w:pPr>
              <w:spacing w:after="0" w:line="240" w:lineRule="auto"/>
              <w:textAlignment w:val="bottom"/>
              <w:rPr>
                <w:rFonts w:ascii="Arial" w:eastAsia="Times New Roman" w:hAnsi="Arial" w:cs="Arial"/>
                <w:sz w:val="18"/>
                <w:szCs w:val="18"/>
                <w:lang w:val="en-US"/>
              </w:rPr>
            </w:pPr>
            <w:r w:rsidRPr="00641DFE">
              <w:rPr>
                <w:rFonts w:eastAsia="Times New Roman"/>
                <w:color w:val="000000"/>
                <w:kern w:val="24"/>
                <w:sz w:val="18"/>
                <w:szCs w:val="18"/>
                <w:lang w:val="de-DE"/>
              </w:rPr>
              <w:t xml:space="preserve"> </w:t>
            </w:r>
            <w:proofErr w:type="spellStart"/>
            <w:r w:rsidRPr="00641DFE">
              <w:rPr>
                <w:rFonts w:eastAsia="Times New Roman"/>
                <w:color w:val="000000"/>
                <w:kern w:val="24"/>
                <w:sz w:val="18"/>
                <w:szCs w:val="18"/>
                <w:lang w:val="de-DE"/>
              </w:rPr>
              <w:t>Acanthaceae</w:t>
            </w:r>
            <w:proofErr w:type="spellEnd"/>
          </w:p>
        </w:tc>
        <w:tc>
          <w:tcPr>
            <w:tcW w:w="1488"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7B243A2E"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1,380</w:t>
            </w:r>
          </w:p>
        </w:tc>
        <w:tc>
          <w:tcPr>
            <w:tcW w:w="1811"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37D8E275"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1,335</w:t>
            </w:r>
          </w:p>
        </w:tc>
        <w:tc>
          <w:tcPr>
            <w:tcW w:w="1486"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16748423"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1,335</w:t>
            </w:r>
          </w:p>
        </w:tc>
        <w:tc>
          <w:tcPr>
            <w:tcW w:w="1486"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0EFE0032"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988</w:t>
            </w:r>
          </w:p>
        </w:tc>
        <w:tc>
          <w:tcPr>
            <w:tcW w:w="1367"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415A2A99"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855</w:t>
            </w:r>
          </w:p>
        </w:tc>
      </w:tr>
      <w:tr w:rsidR="00641DFE" w:rsidRPr="00641DFE" w14:paraId="5E1BFA95" w14:textId="77777777" w:rsidTr="00641DFE">
        <w:trPr>
          <w:trHeight w:val="20"/>
        </w:trPr>
        <w:tc>
          <w:tcPr>
            <w:tcW w:w="1367"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7BCCB8EA" w14:textId="77777777" w:rsidR="00641DFE" w:rsidRPr="00641DFE" w:rsidRDefault="00641DFE" w:rsidP="00641DFE">
            <w:pPr>
              <w:spacing w:after="0" w:line="240" w:lineRule="auto"/>
              <w:textAlignment w:val="bottom"/>
              <w:rPr>
                <w:rFonts w:ascii="Arial" w:eastAsia="Times New Roman" w:hAnsi="Arial" w:cs="Arial"/>
                <w:sz w:val="18"/>
                <w:szCs w:val="18"/>
                <w:lang w:val="en-US"/>
              </w:rPr>
            </w:pPr>
            <w:r w:rsidRPr="00641DFE">
              <w:rPr>
                <w:rFonts w:eastAsia="Times New Roman"/>
                <w:color w:val="000000"/>
                <w:kern w:val="24"/>
                <w:sz w:val="18"/>
                <w:szCs w:val="18"/>
                <w:lang w:val="de-DE"/>
              </w:rPr>
              <w:t xml:space="preserve"> </w:t>
            </w:r>
            <w:proofErr w:type="spellStart"/>
            <w:r w:rsidRPr="00641DFE">
              <w:rPr>
                <w:rFonts w:eastAsia="Times New Roman"/>
                <w:color w:val="000000"/>
                <w:kern w:val="24"/>
                <w:sz w:val="18"/>
                <w:szCs w:val="18"/>
                <w:lang w:val="de-DE"/>
              </w:rPr>
              <w:t>Aizoaceae</w:t>
            </w:r>
            <w:proofErr w:type="spellEnd"/>
          </w:p>
        </w:tc>
        <w:tc>
          <w:tcPr>
            <w:tcW w:w="1488"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77DEE0BD"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4,894</w:t>
            </w:r>
          </w:p>
        </w:tc>
        <w:tc>
          <w:tcPr>
            <w:tcW w:w="1811"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3C60BD0E"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4,009</w:t>
            </w:r>
          </w:p>
        </w:tc>
        <w:tc>
          <w:tcPr>
            <w:tcW w:w="1486"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66418871"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4,009</w:t>
            </w:r>
          </w:p>
        </w:tc>
        <w:tc>
          <w:tcPr>
            <w:tcW w:w="1486"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7B1C4664"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3,135</w:t>
            </w:r>
          </w:p>
        </w:tc>
        <w:tc>
          <w:tcPr>
            <w:tcW w:w="1367"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06C56763"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2,632</w:t>
            </w:r>
          </w:p>
        </w:tc>
      </w:tr>
      <w:tr w:rsidR="00641DFE" w:rsidRPr="00641DFE" w14:paraId="15D054BE" w14:textId="77777777" w:rsidTr="00641DFE">
        <w:trPr>
          <w:trHeight w:val="20"/>
        </w:trPr>
        <w:tc>
          <w:tcPr>
            <w:tcW w:w="1367"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72691A1D" w14:textId="77777777" w:rsidR="00641DFE" w:rsidRPr="00641DFE" w:rsidRDefault="00641DFE" w:rsidP="00641DFE">
            <w:pPr>
              <w:spacing w:after="0" w:line="240" w:lineRule="auto"/>
              <w:textAlignment w:val="bottom"/>
              <w:rPr>
                <w:rFonts w:ascii="Arial" w:eastAsia="Times New Roman" w:hAnsi="Arial" w:cs="Arial"/>
                <w:sz w:val="18"/>
                <w:szCs w:val="18"/>
                <w:lang w:val="en-US"/>
              </w:rPr>
            </w:pPr>
            <w:r w:rsidRPr="00641DFE">
              <w:rPr>
                <w:rFonts w:eastAsia="Times New Roman"/>
                <w:color w:val="000000"/>
                <w:kern w:val="24"/>
                <w:sz w:val="18"/>
                <w:szCs w:val="18"/>
                <w:lang w:val="de-DE"/>
              </w:rPr>
              <w:t xml:space="preserve"> </w:t>
            </w:r>
            <w:proofErr w:type="spellStart"/>
            <w:r w:rsidRPr="00641DFE">
              <w:rPr>
                <w:rFonts w:eastAsia="Times New Roman"/>
                <w:color w:val="000000"/>
                <w:kern w:val="24"/>
                <w:sz w:val="18"/>
                <w:szCs w:val="18"/>
                <w:lang w:val="de-DE"/>
              </w:rPr>
              <w:t>Amaranthaceae</w:t>
            </w:r>
            <w:proofErr w:type="spellEnd"/>
          </w:p>
        </w:tc>
        <w:tc>
          <w:tcPr>
            <w:tcW w:w="1488"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451BD1A2"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645,813</w:t>
            </w:r>
          </w:p>
        </w:tc>
        <w:tc>
          <w:tcPr>
            <w:tcW w:w="1811"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5745FA82"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463,332</w:t>
            </w:r>
          </w:p>
        </w:tc>
        <w:tc>
          <w:tcPr>
            <w:tcW w:w="1486"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32A83215"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336,492</w:t>
            </w:r>
          </w:p>
        </w:tc>
        <w:tc>
          <w:tcPr>
            <w:tcW w:w="1486"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799615D5"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242,485</w:t>
            </w:r>
          </w:p>
        </w:tc>
        <w:tc>
          <w:tcPr>
            <w:tcW w:w="1367"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0DD09427"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144,100</w:t>
            </w:r>
          </w:p>
        </w:tc>
      </w:tr>
      <w:tr w:rsidR="00641DFE" w:rsidRPr="00641DFE" w14:paraId="22E56715" w14:textId="77777777" w:rsidTr="00641DFE">
        <w:trPr>
          <w:trHeight w:val="20"/>
        </w:trPr>
        <w:tc>
          <w:tcPr>
            <w:tcW w:w="1367"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744FB5D1" w14:textId="77777777" w:rsidR="00641DFE" w:rsidRPr="00641DFE" w:rsidRDefault="00641DFE" w:rsidP="00641DFE">
            <w:pPr>
              <w:spacing w:after="0" w:line="240" w:lineRule="auto"/>
              <w:textAlignment w:val="bottom"/>
              <w:rPr>
                <w:rFonts w:ascii="Arial" w:eastAsia="Times New Roman" w:hAnsi="Arial" w:cs="Arial"/>
                <w:sz w:val="18"/>
                <w:szCs w:val="18"/>
                <w:lang w:val="en-US"/>
              </w:rPr>
            </w:pPr>
            <w:r w:rsidRPr="00641DFE">
              <w:rPr>
                <w:rFonts w:eastAsia="Times New Roman"/>
                <w:color w:val="000000"/>
                <w:kern w:val="24"/>
                <w:sz w:val="18"/>
                <w:szCs w:val="18"/>
                <w:lang w:val="de-DE"/>
              </w:rPr>
              <w:t xml:space="preserve"> Asteraceae</w:t>
            </w:r>
          </w:p>
        </w:tc>
        <w:tc>
          <w:tcPr>
            <w:tcW w:w="1488"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30FF06FE"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14,369</w:t>
            </w:r>
          </w:p>
        </w:tc>
        <w:tc>
          <w:tcPr>
            <w:tcW w:w="1811"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42BBFFB0"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12,772</w:t>
            </w:r>
          </w:p>
        </w:tc>
        <w:tc>
          <w:tcPr>
            <w:tcW w:w="1486"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414CCC5E"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12,767</w:t>
            </w:r>
          </w:p>
        </w:tc>
        <w:tc>
          <w:tcPr>
            <w:tcW w:w="1486"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3A490C4A"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10,889</w:t>
            </w:r>
          </w:p>
        </w:tc>
        <w:tc>
          <w:tcPr>
            <w:tcW w:w="1367"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1F693A11"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9,562</w:t>
            </w:r>
          </w:p>
        </w:tc>
      </w:tr>
      <w:tr w:rsidR="00641DFE" w:rsidRPr="00641DFE" w14:paraId="573EE2DF" w14:textId="77777777" w:rsidTr="00641DFE">
        <w:trPr>
          <w:trHeight w:val="20"/>
        </w:trPr>
        <w:tc>
          <w:tcPr>
            <w:tcW w:w="1367"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55B0605A" w14:textId="77777777" w:rsidR="00641DFE" w:rsidRPr="00641DFE" w:rsidRDefault="00641DFE" w:rsidP="00641DFE">
            <w:pPr>
              <w:spacing w:after="0" w:line="240" w:lineRule="auto"/>
              <w:textAlignment w:val="bottom"/>
              <w:rPr>
                <w:rFonts w:ascii="Arial" w:eastAsia="Times New Roman" w:hAnsi="Arial" w:cs="Arial"/>
                <w:sz w:val="18"/>
                <w:szCs w:val="18"/>
                <w:lang w:val="en-US"/>
              </w:rPr>
            </w:pPr>
            <w:r w:rsidRPr="00641DFE">
              <w:rPr>
                <w:rFonts w:eastAsia="Times New Roman"/>
                <w:color w:val="000000"/>
                <w:kern w:val="24"/>
                <w:sz w:val="18"/>
                <w:szCs w:val="18"/>
                <w:lang w:val="de-DE"/>
              </w:rPr>
              <w:t xml:space="preserve"> </w:t>
            </w:r>
            <w:proofErr w:type="spellStart"/>
            <w:r w:rsidRPr="00641DFE">
              <w:rPr>
                <w:rFonts w:eastAsia="Times New Roman"/>
                <w:color w:val="000000"/>
                <w:kern w:val="24"/>
                <w:sz w:val="18"/>
                <w:szCs w:val="18"/>
                <w:lang w:val="de-DE"/>
              </w:rPr>
              <w:t>Boraginaceae</w:t>
            </w:r>
            <w:proofErr w:type="spellEnd"/>
          </w:p>
        </w:tc>
        <w:tc>
          <w:tcPr>
            <w:tcW w:w="1488"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6A6D40B9"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5,261</w:t>
            </w:r>
          </w:p>
        </w:tc>
        <w:tc>
          <w:tcPr>
            <w:tcW w:w="1811"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7C58E5DA"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4,782</w:t>
            </w:r>
          </w:p>
        </w:tc>
        <w:tc>
          <w:tcPr>
            <w:tcW w:w="1486"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7976C491"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4,253</w:t>
            </w:r>
          </w:p>
        </w:tc>
        <w:tc>
          <w:tcPr>
            <w:tcW w:w="1486"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5C5FEFED"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3,156</w:t>
            </w:r>
          </w:p>
        </w:tc>
        <w:tc>
          <w:tcPr>
            <w:tcW w:w="1367"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67843DAC"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3,003</w:t>
            </w:r>
          </w:p>
        </w:tc>
      </w:tr>
      <w:tr w:rsidR="00641DFE" w:rsidRPr="00641DFE" w14:paraId="5298A4FE" w14:textId="77777777" w:rsidTr="00641DFE">
        <w:trPr>
          <w:trHeight w:val="20"/>
        </w:trPr>
        <w:tc>
          <w:tcPr>
            <w:tcW w:w="1367"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22927ABA" w14:textId="77777777" w:rsidR="00641DFE" w:rsidRPr="00641DFE" w:rsidRDefault="00641DFE" w:rsidP="00641DFE">
            <w:pPr>
              <w:spacing w:after="0" w:line="240" w:lineRule="auto"/>
              <w:textAlignment w:val="bottom"/>
              <w:rPr>
                <w:rFonts w:ascii="Arial" w:eastAsia="Times New Roman" w:hAnsi="Arial" w:cs="Arial"/>
                <w:sz w:val="18"/>
                <w:szCs w:val="18"/>
                <w:lang w:val="en-US"/>
              </w:rPr>
            </w:pPr>
            <w:r w:rsidRPr="00641DFE">
              <w:rPr>
                <w:rFonts w:eastAsia="Times New Roman"/>
                <w:color w:val="000000"/>
                <w:kern w:val="24"/>
                <w:sz w:val="18"/>
                <w:szCs w:val="18"/>
                <w:lang w:val="de-DE"/>
              </w:rPr>
              <w:t xml:space="preserve"> </w:t>
            </w:r>
            <w:proofErr w:type="spellStart"/>
            <w:r w:rsidRPr="00641DFE">
              <w:rPr>
                <w:rFonts w:eastAsia="Times New Roman"/>
                <w:color w:val="000000"/>
                <w:kern w:val="24"/>
                <w:sz w:val="18"/>
                <w:szCs w:val="18"/>
                <w:lang w:val="de-DE"/>
              </w:rPr>
              <w:t>Caryophyllaceae</w:t>
            </w:r>
            <w:proofErr w:type="spellEnd"/>
          </w:p>
        </w:tc>
        <w:tc>
          <w:tcPr>
            <w:tcW w:w="1488"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687AF2C1"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9,338</w:t>
            </w:r>
          </w:p>
        </w:tc>
        <w:tc>
          <w:tcPr>
            <w:tcW w:w="1811"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4FBFD75D"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8,644</w:t>
            </w:r>
          </w:p>
        </w:tc>
        <w:tc>
          <w:tcPr>
            <w:tcW w:w="1486"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0DB5F14A"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8,606</w:t>
            </w:r>
          </w:p>
        </w:tc>
        <w:tc>
          <w:tcPr>
            <w:tcW w:w="1486"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17F669F2"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6,389</w:t>
            </w:r>
          </w:p>
        </w:tc>
        <w:tc>
          <w:tcPr>
            <w:tcW w:w="1367"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634B1605"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3,224</w:t>
            </w:r>
          </w:p>
        </w:tc>
      </w:tr>
      <w:tr w:rsidR="00641DFE" w:rsidRPr="00641DFE" w14:paraId="2AC052FB" w14:textId="77777777" w:rsidTr="00641DFE">
        <w:trPr>
          <w:trHeight w:val="20"/>
        </w:trPr>
        <w:tc>
          <w:tcPr>
            <w:tcW w:w="1367"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44FE82AF" w14:textId="77777777" w:rsidR="00641DFE" w:rsidRPr="00641DFE" w:rsidRDefault="00641DFE" w:rsidP="00641DFE">
            <w:pPr>
              <w:spacing w:after="0" w:line="240" w:lineRule="auto"/>
              <w:textAlignment w:val="bottom"/>
              <w:rPr>
                <w:rFonts w:ascii="Arial" w:eastAsia="Times New Roman" w:hAnsi="Arial" w:cs="Arial"/>
                <w:sz w:val="18"/>
                <w:szCs w:val="18"/>
                <w:lang w:val="en-US"/>
              </w:rPr>
            </w:pPr>
            <w:r w:rsidRPr="00641DFE">
              <w:rPr>
                <w:rFonts w:eastAsia="Times New Roman"/>
                <w:color w:val="000000"/>
                <w:kern w:val="24"/>
                <w:sz w:val="18"/>
                <w:szCs w:val="18"/>
                <w:lang w:val="de-DE"/>
              </w:rPr>
              <w:t xml:space="preserve"> </w:t>
            </w:r>
            <w:proofErr w:type="spellStart"/>
            <w:r w:rsidRPr="00641DFE">
              <w:rPr>
                <w:rFonts w:eastAsia="Times New Roman"/>
                <w:color w:val="000000"/>
                <w:kern w:val="24"/>
                <w:sz w:val="18"/>
                <w:szCs w:val="18"/>
                <w:lang w:val="de-DE"/>
              </w:rPr>
              <w:t>Cleomaceae</w:t>
            </w:r>
            <w:proofErr w:type="spellEnd"/>
          </w:p>
        </w:tc>
        <w:tc>
          <w:tcPr>
            <w:tcW w:w="1488"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72E84851"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2,093</w:t>
            </w:r>
          </w:p>
        </w:tc>
        <w:tc>
          <w:tcPr>
            <w:tcW w:w="1811"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542B35F9"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1,735</w:t>
            </w:r>
          </w:p>
        </w:tc>
        <w:tc>
          <w:tcPr>
            <w:tcW w:w="1486"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18C276B0"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1,563</w:t>
            </w:r>
          </w:p>
        </w:tc>
        <w:tc>
          <w:tcPr>
            <w:tcW w:w="1486"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7750009F"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1,163</w:t>
            </w:r>
          </w:p>
        </w:tc>
        <w:tc>
          <w:tcPr>
            <w:tcW w:w="1367"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5334C6ED"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925</w:t>
            </w:r>
          </w:p>
        </w:tc>
      </w:tr>
      <w:tr w:rsidR="00641DFE" w:rsidRPr="00641DFE" w14:paraId="192D60C2" w14:textId="77777777" w:rsidTr="00641DFE">
        <w:trPr>
          <w:trHeight w:val="20"/>
        </w:trPr>
        <w:tc>
          <w:tcPr>
            <w:tcW w:w="1367"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2F3C3BB4" w14:textId="77777777" w:rsidR="00641DFE" w:rsidRPr="00641DFE" w:rsidRDefault="00641DFE" w:rsidP="00641DFE">
            <w:pPr>
              <w:spacing w:after="0" w:line="240" w:lineRule="auto"/>
              <w:textAlignment w:val="bottom"/>
              <w:rPr>
                <w:rFonts w:ascii="Arial" w:eastAsia="Times New Roman" w:hAnsi="Arial" w:cs="Arial"/>
                <w:sz w:val="18"/>
                <w:szCs w:val="18"/>
                <w:lang w:val="en-US"/>
              </w:rPr>
            </w:pPr>
            <w:r w:rsidRPr="00641DFE">
              <w:rPr>
                <w:rFonts w:eastAsia="Times New Roman"/>
                <w:color w:val="000000"/>
                <w:kern w:val="24"/>
                <w:sz w:val="18"/>
                <w:szCs w:val="18"/>
                <w:lang w:val="de-DE"/>
              </w:rPr>
              <w:t xml:space="preserve"> </w:t>
            </w:r>
            <w:proofErr w:type="spellStart"/>
            <w:r w:rsidRPr="00641DFE">
              <w:rPr>
                <w:rFonts w:eastAsia="Times New Roman"/>
                <w:color w:val="000000"/>
                <w:kern w:val="24"/>
                <w:sz w:val="18"/>
                <w:szCs w:val="18"/>
                <w:lang w:val="de-DE"/>
              </w:rPr>
              <w:t>Euphorbiaceae</w:t>
            </w:r>
            <w:proofErr w:type="spellEnd"/>
          </w:p>
        </w:tc>
        <w:tc>
          <w:tcPr>
            <w:tcW w:w="1488"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34CB3E09"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122,123</w:t>
            </w:r>
          </w:p>
        </w:tc>
        <w:tc>
          <w:tcPr>
            <w:tcW w:w="1811"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7417AA58"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85,559</w:t>
            </w:r>
          </w:p>
        </w:tc>
        <w:tc>
          <w:tcPr>
            <w:tcW w:w="1486"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4AEEF252"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82,052</w:t>
            </w:r>
          </w:p>
        </w:tc>
        <w:tc>
          <w:tcPr>
            <w:tcW w:w="1486"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4BD31379"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61,509</w:t>
            </w:r>
          </w:p>
        </w:tc>
        <w:tc>
          <w:tcPr>
            <w:tcW w:w="1367"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7B9EE112"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45,285</w:t>
            </w:r>
          </w:p>
        </w:tc>
      </w:tr>
      <w:tr w:rsidR="00641DFE" w:rsidRPr="00641DFE" w14:paraId="21403023" w14:textId="77777777" w:rsidTr="00641DFE">
        <w:trPr>
          <w:trHeight w:val="20"/>
        </w:trPr>
        <w:tc>
          <w:tcPr>
            <w:tcW w:w="1367"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7CE5B7A2" w14:textId="77777777" w:rsidR="00641DFE" w:rsidRPr="00641DFE" w:rsidRDefault="00641DFE" w:rsidP="00641DFE">
            <w:pPr>
              <w:spacing w:after="0" w:line="240" w:lineRule="auto"/>
              <w:textAlignment w:val="bottom"/>
              <w:rPr>
                <w:rFonts w:ascii="Arial" w:eastAsia="Times New Roman" w:hAnsi="Arial" w:cs="Arial"/>
                <w:sz w:val="18"/>
                <w:szCs w:val="18"/>
                <w:lang w:val="en-US"/>
              </w:rPr>
            </w:pPr>
            <w:r w:rsidRPr="00641DFE">
              <w:rPr>
                <w:rFonts w:eastAsia="Times New Roman"/>
                <w:color w:val="000000"/>
                <w:kern w:val="24"/>
                <w:sz w:val="18"/>
                <w:szCs w:val="18"/>
                <w:lang w:val="de-DE"/>
              </w:rPr>
              <w:t xml:space="preserve"> </w:t>
            </w:r>
            <w:proofErr w:type="spellStart"/>
            <w:r w:rsidRPr="00641DFE">
              <w:rPr>
                <w:rFonts w:eastAsia="Times New Roman"/>
                <w:color w:val="000000"/>
                <w:kern w:val="24"/>
                <w:sz w:val="18"/>
                <w:szCs w:val="18"/>
                <w:lang w:val="de-DE"/>
              </w:rPr>
              <w:t>Gisekiaceae</w:t>
            </w:r>
            <w:proofErr w:type="spellEnd"/>
          </w:p>
        </w:tc>
        <w:tc>
          <w:tcPr>
            <w:tcW w:w="1488"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13C2B4CB"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563</w:t>
            </w:r>
          </w:p>
        </w:tc>
        <w:tc>
          <w:tcPr>
            <w:tcW w:w="1811"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2F9E9BCD"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525</w:t>
            </w:r>
          </w:p>
        </w:tc>
        <w:tc>
          <w:tcPr>
            <w:tcW w:w="1486"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72CBC8F5"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399</w:t>
            </w:r>
          </w:p>
        </w:tc>
        <w:tc>
          <w:tcPr>
            <w:tcW w:w="1486"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0EE955C5"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315</w:t>
            </w:r>
          </w:p>
        </w:tc>
        <w:tc>
          <w:tcPr>
            <w:tcW w:w="1367"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288C164C"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312</w:t>
            </w:r>
          </w:p>
        </w:tc>
      </w:tr>
      <w:tr w:rsidR="00641DFE" w:rsidRPr="00641DFE" w14:paraId="481ADBA7" w14:textId="77777777" w:rsidTr="00641DFE">
        <w:trPr>
          <w:trHeight w:val="20"/>
        </w:trPr>
        <w:tc>
          <w:tcPr>
            <w:tcW w:w="1367"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36836FFA" w14:textId="77777777" w:rsidR="00641DFE" w:rsidRPr="00641DFE" w:rsidRDefault="00641DFE" w:rsidP="00641DFE">
            <w:pPr>
              <w:spacing w:after="0" w:line="240" w:lineRule="auto"/>
              <w:textAlignment w:val="bottom"/>
              <w:rPr>
                <w:rFonts w:ascii="Arial" w:eastAsia="Times New Roman" w:hAnsi="Arial" w:cs="Arial"/>
                <w:sz w:val="18"/>
                <w:szCs w:val="18"/>
                <w:lang w:val="en-US"/>
              </w:rPr>
            </w:pPr>
            <w:r w:rsidRPr="00641DFE">
              <w:rPr>
                <w:rFonts w:eastAsia="Times New Roman"/>
                <w:color w:val="000000"/>
                <w:kern w:val="24"/>
                <w:sz w:val="18"/>
                <w:szCs w:val="18"/>
                <w:lang w:val="de-DE"/>
              </w:rPr>
              <w:t xml:space="preserve"> </w:t>
            </w:r>
            <w:proofErr w:type="spellStart"/>
            <w:r w:rsidRPr="00641DFE">
              <w:rPr>
                <w:rFonts w:eastAsia="Times New Roman"/>
                <w:color w:val="000000"/>
                <w:kern w:val="24"/>
                <w:sz w:val="18"/>
                <w:szCs w:val="18"/>
                <w:lang w:val="de-DE"/>
              </w:rPr>
              <w:t>Molluginaceae</w:t>
            </w:r>
            <w:proofErr w:type="spellEnd"/>
          </w:p>
        </w:tc>
        <w:tc>
          <w:tcPr>
            <w:tcW w:w="1488"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6B6BABAD"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1,347</w:t>
            </w:r>
          </w:p>
        </w:tc>
        <w:tc>
          <w:tcPr>
            <w:tcW w:w="1811"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1CA5EE3B"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1,263</w:t>
            </w:r>
          </w:p>
        </w:tc>
        <w:tc>
          <w:tcPr>
            <w:tcW w:w="1486"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24B113F1"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1,240</w:t>
            </w:r>
          </w:p>
        </w:tc>
        <w:tc>
          <w:tcPr>
            <w:tcW w:w="1486"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3856DB78"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1,031</w:t>
            </w:r>
          </w:p>
        </w:tc>
        <w:tc>
          <w:tcPr>
            <w:tcW w:w="1367"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772E590A"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528</w:t>
            </w:r>
          </w:p>
        </w:tc>
      </w:tr>
      <w:tr w:rsidR="00641DFE" w:rsidRPr="00641DFE" w14:paraId="64D9F579" w14:textId="77777777" w:rsidTr="00641DFE">
        <w:trPr>
          <w:trHeight w:val="20"/>
        </w:trPr>
        <w:tc>
          <w:tcPr>
            <w:tcW w:w="1367"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49697BCC" w14:textId="77777777" w:rsidR="00641DFE" w:rsidRPr="00641DFE" w:rsidRDefault="00641DFE" w:rsidP="00641DFE">
            <w:pPr>
              <w:spacing w:after="0" w:line="240" w:lineRule="auto"/>
              <w:textAlignment w:val="bottom"/>
              <w:rPr>
                <w:rFonts w:ascii="Arial" w:eastAsia="Times New Roman" w:hAnsi="Arial" w:cs="Arial"/>
                <w:sz w:val="18"/>
                <w:szCs w:val="18"/>
                <w:lang w:val="en-US"/>
              </w:rPr>
            </w:pPr>
            <w:r w:rsidRPr="00641DFE">
              <w:rPr>
                <w:rFonts w:eastAsia="Times New Roman"/>
                <w:color w:val="000000"/>
                <w:kern w:val="24"/>
                <w:sz w:val="18"/>
                <w:szCs w:val="18"/>
                <w:lang w:val="de-DE"/>
              </w:rPr>
              <w:t xml:space="preserve"> </w:t>
            </w:r>
            <w:proofErr w:type="spellStart"/>
            <w:r w:rsidRPr="00641DFE">
              <w:rPr>
                <w:rFonts w:eastAsia="Times New Roman"/>
                <w:color w:val="000000"/>
                <w:kern w:val="24"/>
                <w:sz w:val="18"/>
                <w:szCs w:val="18"/>
                <w:lang w:val="de-DE"/>
              </w:rPr>
              <w:t>Nyctaginaceae</w:t>
            </w:r>
            <w:proofErr w:type="spellEnd"/>
          </w:p>
        </w:tc>
        <w:tc>
          <w:tcPr>
            <w:tcW w:w="1488"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6EBF0AB0"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21,248</w:t>
            </w:r>
          </w:p>
        </w:tc>
        <w:tc>
          <w:tcPr>
            <w:tcW w:w="1811"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3209EA04"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18,395</w:t>
            </w:r>
          </w:p>
        </w:tc>
        <w:tc>
          <w:tcPr>
            <w:tcW w:w="1486"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41635A78"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16,530</w:t>
            </w:r>
          </w:p>
        </w:tc>
        <w:tc>
          <w:tcPr>
            <w:tcW w:w="1486"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1B927E38"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14,271</w:t>
            </w:r>
          </w:p>
        </w:tc>
        <w:tc>
          <w:tcPr>
            <w:tcW w:w="1367"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5E00EEE7"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13,645</w:t>
            </w:r>
          </w:p>
        </w:tc>
      </w:tr>
      <w:tr w:rsidR="00641DFE" w:rsidRPr="00641DFE" w14:paraId="7810D97D" w14:textId="77777777" w:rsidTr="00641DFE">
        <w:trPr>
          <w:trHeight w:val="20"/>
        </w:trPr>
        <w:tc>
          <w:tcPr>
            <w:tcW w:w="1367"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18AB0FD5" w14:textId="77777777" w:rsidR="00641DFE" w:rsidRPr="00641DFE" w:rsidRDefault="00641DFE" w:rsidP="00641DFE">
            <w:pPr>
              <w:spacing w:after="0" w:line="240" w:lineRule="auto"/>
              <w:textAlignment w:val="bottom"/>
              <w:rPr>
                <w:rFonts w:ascii="Arial" w:eastAsia="Times New Roman" w:hAnsi="Arial" w:cs="Arial"/>
                <w:sz w:val="18"/>
                <w:szCs w:val="18"/>
                <w:lang w:val="en-US"/>
              </w:rPr>
            </w:pPr>
            <w:r w:rsidRPr="00641DFE">
              <w:rPr>
                <w:rFonts w:eastAsia="Times New Roman"/>
                <w:color w:val="000000"/>
                <w:kern w:val="24"/>
                <w:sz w:val="18"/>
                <w:szCs w:val="18"/>
                <w:lang w:val="de-DE"/>
              </w:rPr>
              <w:t xml:space="preserve"> </w:t>
            </w:r>
            <w:proofErr w:type="spellStart"/>
            <w:r w:rsidRPr="00641DFE">
              <w:rPr>
                <w:rFonts w:eastAsia="Times New Roman"/>
                <w:color w:val="000000"/>
                <w:kern w:val="24"/>
                <w:sz w:val="18"/>
                <w:szCs w:val="18"/>
                <w:lang w:val="de-DE"/>
              </w:rPr>
              <w:t>Polygonaceae</w:t>
            </w:r>
            <w:proofErr w:type="spellEnd"/>
          </w:p>
        </w:tc>
        <w:tc>
          <w:tcPr>
            <w:tcW w:w="1488"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758B0EEE"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765</w:t>
            </w:r>
          </w:p>
        </w:tc>
        <w:tc>
          <w:tcPr>
            <w:tcW w:w="1811"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72C8B545"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719</w:t>
            </w:r>
          </w:p>
        </w:tc>
        <w:tc>
          <w:tcPr>
            <w:tcW w:w="1486"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18DF1F2A"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719</w:t>
            </w:r>
          </w:p>
        </w:tc>
        <w:tc>
          <w:tcPr>
            <w:tcW w:w="1486"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42BB54EA"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391</w:t>
            </w:r>
          </w:p>
        </w:tc>
        <w:tc>
          <w:tcPr>
            <w:tcW w:w="1367"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27B579DD"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210</w:t>
            </w:r>
          </w:p>
        </w:tc>
      </w:tr>
      <w:tr w:rsidR="00641DFE" w:rsidRPr="00641DFE" w14:paraId="38BBF112" w14:textId="77777777" w:rsidTr="00641DFE">
        <w:trPr>
          <w:trHeight w:val="20"/>
        </w:trPr>
        <w:tc>
          <w:tcPr>
            <w:tcW w:w="1367"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3974982E" w14:textId="77777777" w:rsidR="00641DFE" w:rsidRPr="00641DFE" w:rsidRDefault="00641DFE" w:rsidP="00641DFE">
            <w:pPr>
              <w:spacing w:after="0" w:line="240" w:lineRule="auto"/>
              <w:textAlignment w:val="bottom"/>
              <w:rPr>
                <w:rFonts w:ascii="Arial" w:eastAsia="Times New Roman" w:hAnsi="Arial" w:cs="Arial"/>
                <w:sz w:val="18"/>
                <w:szCs w:val="18"/>
                <w:lang w:val="en-US"/>
              </w:rPr>
            </w:pPr>
            <w:r w:rsidRPr="00641DFE">
              <w:rPr>
                <w:rFonts w:eastAsia="Times New Roman"/>
                <w:color w:val="000000"/>
                <w:kern w:val="24"/>
                <w:sz w:val="18"/>
                <w:szCs w:val="18"/>
                <w:lang w:val="de-DE"/>
              </w:rPr>
              <w:t xml:space="preserve"> </w:t>
            </w:r>
            <w:proofErr w:type="spellStart"/>
            <w:r w:rsidRPr="00641DFE">
              <w:rPr>
                <w:rFonts w:eastAsia="Times New Roman"/>
                <w:color w:val="000000"/>
                <w:kern w:val="24"/>
                <w:sz w:val="18"/>
                <w:szCs w:val="18"/>
                <w:lang w:val="de-DE"/>
              </w:rPr>
              <w:t>Portulacaceae</w:t>
            </w:r>
            <w:proofErr w:type="spellEnd"/>
          </w:p>
        </w:tc>
        <w:tc>
          <w:tcPr>
            <w:tcW w:w="1488"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48FEFBA5"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155,597</w:t>
            </w:r>
          </w:p>
        </w:tc>
        <w:tc>
          <w:tcPr>
            <w:tcW w:w="1811"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7908C819"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106,501</w:t>
            </w:r>
          </w:p>
        </w:tc>
        <w:tc>
          <w:tcPr>
            <w:tcW w:w="1486"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60F15B25"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86,490</w:t>
            </w:r>
          </w:p>
        </w:tc>
        <w:tc>
          <w:tcPr>
            <w:tcW w:w="1486"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26428238"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61,308</w:t>
            </w:r>
          </w:p>
        </w:tc>
        <w:tc>
          <w:tcPr>
            <w:tcW w:w="1367"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608A67C6"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12,197</w:t>
            </w:r>
          </w:p>
        </w:tc>
      </w:tr>
      <w:tr w:rsidR="00641DFE" w:rsidRPr="00641DFE" w14:paraId="1E1FA869" w14:textId="77777777" w:rsidTr="00641DFE">
        <w:trPr>
          <w:trHeight w:val="20"/>
        </w:trPr>
        <w:tc>
          <w:tcPr>
            <w:tcW w:w="1367"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1D1C06B9" w14:textId="77777777" w:rsidR="00641DFE" w:rsidRPr="00641DFE" w:rsidRDefault="00641DFE" w:rsidP="00641DFE">
            <w:pPr>
              <w:spacing w:after="0" w:line="240" w:lineRule="auto"/>
              <w:textAlignment w:val="bottom"/>
              <w:rPr>
                <w:rFonts w:ascii="Arial" w:eastAsia="Times New Roman" w:hAnsi="Arial" w:cs="Arial"/>
                <w:sz w:val="18"/>
                <w:szCs w:val="18"/>
                <w:lang w:val="en-US"/>
              </w:rPr>
            </w:pPr>
            <w:r w:rsidRPr="00641DFE">
              <w:rPr>
                <w:rFonts w:eastAsia="Times New Roman"/>
                <w:color w:val="000000"/>
                <w:kern w:val="24"/>
                <w:sz w:val="18"/>
                <w:szCs w:val="18"/>
                <w:lang w:val="de-DE"/>
              </w:rPr>
              <w:t xml:space="preserve"> </w:t>
            </w:r>
            <w:proofErr w:type="spellStart"/>
            <w:r w:rsidRPr="00641DFE">
              <w:rPr>
                <w:rFonts w:eastAsia="Times New Roman"/>
                <w:color w:val="000000"/>
                <w:kern w:val="24"/>
                <w:sz w:val="18"/>
                <w:szCs w:val="18"/>
                <w:lang w:val="de-DE"/>
              </w:rPr>
              <w:t>Scrophulariaceae</w:t>
            </w:r>
            <w:proofErr w:type="spellEnd"/>
          </w:p>
        </w:tc>
        <w:tc>
          <w:tcPr>
            <w:tcW w:w="1488"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573AB01C"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239</w:t>
            </w:r>
          </w:p>
        </w:tc>
        <w:tc>
          <w:tcPr>
            <w:tcW w:w="1811"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01831843"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216</w:t>
            </w:r>
          </w:p>
        </w:tc>
        <w:tc>
          <w:tcPr>
            <w:tcW w:w="1486"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1D468002"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204</w:t>
            </w:r>
          </w:p>
        </w:tc>
        <w:tc>
          <w:tcPr>
            <w:tcW w:w="1486"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34A99303"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171</w:t>
            </w:r>
          </w:p>
        </w:tc>
        <w:tc>
          <w:tcPr>
            <w:tcW w:w="1367" w:type="dxa"/>
            <w:tcBorders>
              <w:top w:val="single" w:sz="8" w:space="0" w:color="000000"/>
              <w:left w:val="single" w:sz="8" w:space="0" w:color="000000"/>
              <w:bottom w:val="single" w:sz="8" w:space="0" w:color="000000"/>
              <w:right w:val="single" w:sz="8" w:space="0" w:color="000000"/>
            </w:tcBorders>
            <w:shd w:val="clear" w:color="auto" w:fill="auto"/>
            <w:tcMar>
              <w:top w:w="59" w:type="dxa"/>
              <w:left w:w="117" w:type="dxa"/>
              <w:bottom w:w="59" w:type="dxa"/>
              <w:right w:w="117" w:type="dxa"/>
            </w:tcMar>
            <w:vAlign w:val="center"/>
            <w:hideMark/>
          </w:tcPr>
          <w:p w14:paraId="6879A79A"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169</w:t>
            </w:r>
          </w:p>
        </w:tc>
      </w:tr>
      <w:tr w:rsidR="00641DFE" w:rsidRPr="00641DFE" w14:paraId="4CE7B349" w14:textId="77777777" w:rsidTr="00E42774">
        <w:trPr>
          <w:trHeight w:val="20"/>
        </w:trPr>
        <w:tc>
          <w:tcPr>
            <w:tcW w:w="1367" w:type="dxa"/>
            <w:tcBorders>
              <w:top w:val="single" w:sz="8" w:space="0" w:color="000000"/>
              <w:left w:val="single" w:sz="8" w:space="0" w:color="000000"/>
              <w:bottom w:val="single" w:sz="4" w:space="0" w:color="auto"/>
              <w:right w:val="single" w:sz="8" w:space="0" w:color="000000"/>
            </w:tcBorders>
            <w:shd w:val="clear" w:color="auto" w:fill="auto"/>
            <w:tcMar>
              <w:top w:w="8" w:type="dxa"/>
              <w:left w:w="8" w:type="dxa"/>
              <w:bottom w:w="0" w:type="dxa"/>
              <w:right w:w="8" w:type="dxa"/>
            </w:tcMar>
            <w:vAlign w:val="center"/>
            <w:hideMark/>
          </w:tcPr>
          <w:p w14:paraId="3F8C7DB1" w14:textId="77777777" w:rsidR="00641DFE" w:rsidRPr="00641DFE" w:rsidRDefault="00641DFE" w:rsidP="00641DFE">
            <w:pPr>
              <w:spacing w:after="0" w:line="240" w:lineRule="auto"/>
              <w:textAlignment w:val="bottom"/>
              <w:rPr>
                <w:rFonts w:ascii="Arial" w:eastAsia="Times New Roman" w:hAnsi="Arial" w:cs="Arial"/>
                <w:sz w:val="18"/>
                <w:szCs w:val="18"/>
                <w:lang w:val="en-US"/>
              </w:rPr>
            </w:pPr>
            <w:r w:rsidRPr="00641DFE">
              <w:rPr>
                <w:rFonts w:eastAsia="Times New Roman"/>
                <w:color w:val="000000"/>
                <w:kern w:val="24"/>
                <w:sz w:val="18"/>
                <w:szCs w:val="18"/>
                <w:lang w:val="de-DE"/>
              </w:rPr>
              <w:t xml:space="preserve"> </w:t>
            </w:r>
            <w:proofErr w:type="spellStart"/>
            <w:r w:rsidRPr="00641DFE">
              <w:rPr>
                <w:rFonts w:eastAsia="Times New Roman"/>
                <w:color w:val="000000"/>
                <w:kern w:val="24"/>
                <w:sz w:val="18"/>
                <w:szCs w:val="18"/>
                <w:lang w:val="de-DE"/>
              </w:rPr>
              <w:t>Zygophyllaceae</w:t>
            </w:r>
            <w:proofErr w:type="spellEnd"/>
          </w:p>
        </w:tc>
        <w:tc>
          <w:tcPr>
            <w:tcW w:w="1488" w:type="dxa"/>
            <w:tcBorders>
              <w:top w:val="single" w:sz="8" w:space="0" w:color="000000"/>
              <w:left w:val="single" w:sz="8" w:space="0" w:color="000000"/>
              <w:bottom w:val="single" w:sz="4" w:space="0" w:color="auto"/>
              <w:right w:val="single" w:sz="8" w:space="0" w:color="000000"/>
            </w:tcBorders>
            <w:shd w:val="clear" w:color="auto" w:fill="auto"/>
            <w:tcMar>
              <w:top w:w="59" w:type="dxa"/>
              <w:left w:w="117" w:type="dxa"/>
              <w:bottom w:w="59" w:type="dxa"/>
              <w:right w:w="117" w:type="dxa"/>
            </w:tcMar>
            <w:vAlign w:val="center"/>
            <w:hideMark/>
          </w:tcPr>
          <w:p w14:paraId="0BBEB5F6"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27,527</w:t>
            </w:r>
          </w:p>
        </w:tc>
        <w:tc>
          <w:tcPr>
            <w:tcW w:w="1811" w:type="dxa"/>
            <w:tcBorders>
              <w:top w:val="single" w:sz="8" w:space="0" w:color="000000"/>
              <w:left w:val="single" w:sz="8" w:space="0" w:color="000000"/>
              <w:bottom w:val="single" w:sz="4" w:space="0" w:color="auto"/>
              <w:right w:val="single" w:sz="8" w:space="0" w:color="000000"/>
            </w:tcBorders>
            <w:shd w:val="clear" w:color="auto" w:fill="auto"/>
            <w:tcMar>
              <w:top w:w="59" w:type="dxa"/>
              <w:left w:w="117" w:type="dxa"/>
              <w:bottom w:w="59" w:type="dxa"/>
              <w:right w:w="117" w:type="dxa"/>
            </w:tcMar>
            <w:vAlign w:val="center"/>
            <w:hideMark/>
          </w:tcPr>
          <w:p w14:paraId="2E575CDC"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21,835</w:t>
            </w:r>
          </w:p>
        </w:tc>
        <w:tc>
          <w:tcPr>
            <w:tcW w:w="1486" w:type="dxa"/>
            <w:tcBorders>
              <w:top w:val="single" w:sz="8" w:space="0" w:color="000000"/>
              <w:left w:val="single" w:sz="8" w:space="0" w:color="000000"/>
              <w:bottom w:val="single" w:sz="4" w:space="0" w:color="auto"/>
              <w:right w:val="single" w:sz="8" w:space="0" w:color="000000"/>
            </w:tcBorders>
            <w:shd w:val="clear" w:color="auto" w:fill="auto"/>
            <w:tcMar>
              <w:top w:w="59" w:type="dxa"/>
              <w:left w:w="117" w:type="dxa"/>
              <w:bottom w:w="59" w:type="dxa"/>
              <w:right w:w="117" w:type="dxa"/>
            </w:tcMar>
            <w:vAlign w:val="center"/>
            <w:hideMark/>
          </w:tcPr>
          <w:p w14:paraId="68922A21"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21,727</w:t>
            </w:r>
          </w:p>
        </w:tc>
        <w:tc>
          <w:tcPr>
            <w:tcW w:w="1486" w:type="dxa"/>
            <w:tcBorders>
              <w:top w:val="single" w:sz="8" w:space="0" w:color="000000"/>
              <w:left w:val="single" w:sz="8" w:space="0" w:color="000000"/>
              <w:bottom w:val="single" w:sz="4" w:space="0" w:color="auto"/>
              <w:right w:val="single" w:sz="8" w:space="0" w:color="000000"/>
            </w:tcBorders>
            <w:shd w:val="clear" w:color="auto" w:fill="auto"/>
            <w:tcMar>
              <w:top w:w="59" w:type="dxa"/>
              <w:left w:w="117" w:type="dxa"/>
              <w:bottom w:w="59" w:type="dxa"/>
              <w:right w:w="117" w:type="dxa"/>
            </w:tcMar>
            <w:vAlign w:val="center"/>
            <w:hideMark/>
          </w:tcPr>
          <w:p w14:paraId="4A671565"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17,504</w:t>
            </w:r>
          </w:p>
        </w:tc>
        <w:tc>
          <w:tcPr>
            <w:tcW w:w="1367" w:type="dxa"/>
            <w:tcBorders>
              <w:top w:val="single" w:sz="8" w:space="0" w:color="000000"/>
              <w:left w:val="single" w:sz="8" w:space="0" w:color="000000"/>
              <w:bottom w:val="single" w:sz="4" w:space="0" w:color="auto"/>
              <w:right w:val="single" w:sz="8" w:space="0" w:color="000000"/>
            </w:tcBorders>
            <w:shd w:val="clear" w:color="auto" w:fill="auto"/>
            <w:tcMar>
              <w:top w:w="59" w:type="dxa"/>
              <w:left w:w="117" w:type="dxa"/>
              <w:bottom w:w="59" w:type="dxa"/>
              <w:right w:w="117" w:type="dxa"/>
            </w:tcMar>
            <w:vAlign w:val="center"/>
            <w:hideMark/>
          </w:tcPr>
          <w:p w14:paraId="6FACA29F"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color w:val="000000"/>
                <w:kern w:val="24"/>
                <w:sz w:val="18"/>
                <w:szCs w:val="18"/>
                <w:lang w:val="de-DE"/>
              </w:rPr>
              <w:t>10,558</w:t>
            </w:r>
          </w:p>
        </w:tc>
      </w:tr>
      <w:tr w:rsidR="00641DFE" w:rsidRPr="00641DFE" w14:paraId="0A312076" w14:textId="77777777" w:rsidTr="00E42774">
        <w:trPr>
          <w:trHeight w:val="20"/>
        </w:trPr>
        <w:tc>
          <w:tcPr>
            <w:tcW w:w="1367" w:type="dxa"/>
            <w:tcBorders>
              <w:top w:val="single" w:sz="4" w:space="0" w:color="auto"/>
              <w:left w:val="single" w:sz="4" w:space="0" w:color="auto"/>
              <w:bottom w:val="single" w:sz="4" w:space="0" w:color="auto"/>
              <w:right w:val="single" w:sz="8" w:space="0" w:color="000000"/>
            </w:tcBorders>
            <w:shd w:val="clear" w:color="auto" w:fill="F2F2F2"/>
            <w:tcMar>
              <w:top w:w="8" w:type="dxa"/>
              <w:left w:w="8" w:type="dxa"/>
              <w:bottom w:w="0" w:type="dxa"/>
              <w:right w:w="8" w:type="dxa"/>
            </w:tcMar>
            <w:vAlign w:val="center"/>
            <w:hideMark/>
          </w:tcPr>
          <w:p w14:paraId="6FD5C55E" w14:textId="77777777" w:rsidR="00641DFE" w:rsidRPr="00641DFE" w:rsidRDefault="00641DFE" w:rsidP="00641DFE">
            <w:pPr>
              <w:spacing w:after="0" w:line="240" w:lineRule="auto"/>
              <w:textAlignment w:val="bottom"/>
              <w:rPr>
                <w:rFonts w:ascii="Arial" w:eastAsia="Times New Roman" w:hAnsi="Arial" w:cs="Arial"/>
                <w:sz w:val="18"/>
                <w:szCs w:val="18"/>
                <w:lang w:val="en-US"/>
              </w:rPr>
            </w:pPr>
            <w:r w:rsidRPr="00641DFE">
              <w:rPr>
                <w:rFonts w:eastAsia="Times New Roman"/>
                <w:b/>
                <w:bCs/>
                <w:color w:val="000000"/>
                <w:kern w:val="24"/>
                <w:sz w:val="18"/>
                <w:szCs w:val="18"/>
                <w:lang w:val="de-DE"/>
              </w:rPr>
              <w:t xml:space="preserve"> C</w:t>
            </w:r>
            <w:r w:rsidRPr="00641DFE">
              <w:rPr>
                <w:rFonts w:eastAsia="Times New Roman"/>
                <w:b/>
                <w:bCs/>
                <w:color w:val="000000"/>
                <w:kern w:val="24"/>
                <w:position w:val="-5"/>
                <w:sz w:val="18"/>
                <w:szCs w:val="18"/>
                <w:vertAlign w:val="subscript"/>
                <w:lang w:val="de-DE"/>
              </w:rPr>
              <w:t xml:space="preserve">4 </w:t>
            </w:r>
            <w:proofErr w:type="spellStart"/>
            <w:r w:rsidRPr="00641DFE">
              <w:rPr>
                <w:rFonts w:eastAsia="Times New Roman"/>
                <w:b/>
                <w:bCs/>
                <w:color w:val="000000"/>
                <w:kern w:val="24"/>
                <w:sz w:val="18"/>
                <w:szCs w:val="18"/>
                <w:lang w:val="de-DE"/>
              </w:rPr>
              <w:t>eudicots</w:t>
            </w:r>
            <w:proofErr w:type="spellEnd"/>
          </w:p>
        </w:tc>
        <w:tc>
          <w:tcPr>
            <w:tcW w:w="1488" w:type="dxa"/>
            <w:tcBorders>
              <w:top w:val="single" w:sz="4" w:space="0" w:color="auto"/>
              <w:left w:val="single" w:sz="8" w:space="0" w:color="000000"/>
              <w:bottom w:val="single" w:sz="4" w:space="0" w:color="auto"/>
              <w:right w:val="single" w:sz="8" w:space="0" w:color="000000"/>
            </w:tcBorders>
            <w:shd w:val="clear" w:color="auto" w:fill="F2F2F2"/>
            <w:tcMar>
              <w:top w:w="59" w:type="dxa"/>
              <w:left w:w="117" w:type="dxa"/>
              <w:bottom w:w="59" w:type="dxa"/>
              <w:right w:w="117" w:type="dxa"/>
            </w:tcMar>
            <w:vAlign w:val="center"/>
            <w:hideMark/>
          </w:tcPr>
          <w:p w14:paraId="77019CC8"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b/>
                <w:bCs/>
                <w:color w:val="000000"/>
                <w:kern w:val="24"/>
                <w:sz w:val="18"/>
                <w:szCs w:val="18"/>
                <w:lang w:val="de-DE"/>
              </w:rPr>
              <w:t>1,012,557</w:t>
            </w:r>
          </w:p>
        </w:tc>
        <w:tc>
          <w:tcPr>
            <w:tcW w:w="1811" w:type="dxa"/>
            <w:tcBorders>
              <w:top w:val="single" w:sz="4" w:space="0" w:color="auto"/>
              <w:left w:val="single" w:sz="8" w:space="0" w:color="000000"/>
              <w:bottom w:val="single" w:sz="4" w:space="0" w:color="auto"/>
              <w:right w:val="single" w:sz="8" w:space="0" w:color="000000"/>
            </w:tcBorders>
            <w:shd w:val="clear" w:color="auto" w:fill="F2F2F2"/>
            <w:tcMar>
              <w:top w:w="59" w:type="dxa"/>
              <w:left w:w="117" w:type="dxa"/>
              <w:bottom w:w="59" w:type="dxa"/>
              <w:right w:w="117" w:type="dxa"/>
            </w:tcMar>
            <w:vAlign w:val="center"/>
            <w:hideMark/>
          </w:tcPr>
          <w:p w14:paraId="13E8ABC1"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b/>
                <w:bCs/>
                <w:color w:val="000000"/>
                <w:kern w:val="24"/>
                <w:sz w:val="18"/>
                <w:szCs w:val="18"/>
                <w:lang w:val="de-DE"/>
              </w:rPr>
              <w:t>731,622</w:t>
            </w:r>
          </w:p>
        </w:tc>
        <w:tc>
          <w:tcPr>
            <w:tcW w:w="1486" w:type="dxa"/>
            <w:tcBorders>
              <w:top w:val="single" w:sz="4" w:space="0" w:color="auto"/>
              <w:left w:val="single" w:sz="8" w:space="0" w:color="000000"/>
              <w:bottom w:val="single" w:sz="4" w:space="0" w:color="auto"/>
              <w:right w:val="single" w:sz="8" w:space="0" w:color="000000"/>
            </w:tcBorders>
            <w:shd w:val="clear" w:color="auto" w:fill="F2F2F2"/>
            <w:tcMar>
              <w:top w:w="59" w:type="dxa"/>
              <w:left w:w="117" w:type="dxa"/>
              <w:bottom w:w="59" w:type="dxa"/>
              <w:right w:w="117" w:type="dxa"/>
            </w:tcMar>
            <w:vAlign w:val="center"/>
            <w:hideMark/>
          </w:tcPr>
          <w:p w14:paraId="6011D1C5"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b/>
                <w:bCs/>
                <w:color w:val="000000"/>
                <w:kern w:val="24"/>
                <w:sz w:val="18"/>
                <w:szCs w:val="18"/>
                <w:lang w:val="de-DE"/>
              </w:rPr>
              <w:t>578,386</w:t>
            </w:r>
          </w:p>
        </w:tc>
        <w:tc>
          <w:tcPr>
            <w:tcW w:w="1486" w:type="dxa"/>
            <w:tcBorders>
              <w:top w:val="single" w:sz="4" w:space="0" w:color="auto"/>
              <w:left w:val="single" w:sz="8" w:space="0" w:color="000000"/>
              <w:bottom w:val="single" w:sz="4" w:space="0" w:color="auto"/>
              <w:right w:val="single" w:sz="8" w:space="0" w:color="000000"/>
            </w:tcBorders>
            <w:shd w:val="clear" w:color="auto" w:fill="F2F2F2"/>
            <w:tcMar>
              <w:top w:w="59" w:type="dxa"/>
              <w:left w:w="117" w:type="dxa"/>
              <w:bottom w:w="59" w:type="dxa"/>
              <w:right w:w="117" w:type="dxa"/>
            </w:tcMar>
            <w:vAlign w:val="center"/>
            <w:hideMark/>
          </w:tcPr>
          <w:p w14:paraId="26A9576C"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b/>
                <w:bCs/>
                <w:color w:val="000000"/>
                <w:kern w:val="24"/>
                <w:sz w:val="18"/>
                <w:szCs w:val="18"/>
                <w:lang w:val="de-DE"/>
              </w:rPr>
              <w:t>422,905</w:t>
            </w:r>
          </w:p>
        </w:tc>
        <w:tc>
          <w:tcPr>
            <w:tcW w:w="1367" w:type="dxa"/>
            <w:tcBorders>
              <w:top w:val="single" w:sz="4" w:space="0" w:color="auto"/>
              <w:left w:val="single" w:sz="8" w:space="0" w:color="000000"/>
              <w:bottom w:val="single" w:sz="4" w:space="0" w:color="auto"/>
              <w:right w:val="single" w:sz="4" w:space="0" w:color="auto"/>
            </w:tcBorders>
            <w:shd w:val="clear" w:color="auto" w:fill="F2F2F2"/>
            <w:tcMar>
              <w:top w:w="59" w:type="dxa"/>
              <w:left w:w="117" w:type="dxa"/>
              <w:bottom w:w="59" w:type="dxa"/>
              <w:right w:w="117" w:type="dxa"/>
            </w:tcMar>
            <w:vAlign w:val="center"/>
            <w:hideMark/>
          </w:tcPr>
          <w:p w14:paraId="498B9071" w14:textId="77777777" w:rsidR="00641DFE" w:rsidRPr="00641DFE" w:rsidRDefault="00641DFE" w:rsidP="00641DFE">
            <w:pPr>
              <w:spacing w:after="0" w:line="240" w:lineRule="auto"/>
              <w:rPr>
                <w:rFonts w:ascii="Arial" w:eastAsia="Times New Roman" w:hAnsi="Arial" w:cs="Arial"/>
                <w:sz w:val="18"/>
                <w:szCs w:val="18"/>
                <w:lang w:val="en-US"/>
              </w:rPr>
            </w:pPr>
            <w:r w:rsidRPr="00641DFE">
              <w:rPr>
                <w:rFonts w:eastAsia="Times New Roman"/>
                <w:b/>
                <w:bCs/>
                <w:color w:val="000000"/>
                <w:kern w:val="24"/>
                <w:sz w:val="18"/>
                <w:szCs w:val="18"/>
                <w:lang w:val="de-DE"/>
              </w:rPr>
              <w:t>247,205</w:t>
            </w:r>
          </w:p>
        </w:tc>
      </w:tr>
      <w:tr w:rsidR="00641DFE" w:rsidRPr="00641DFE" w14:paraId="0918663C" w14:textId="77777777" w:rsidTr="00E42774">
        <w:trPr>
          <w:trHeight w:val="20"/>
        </w:trPr>
        <w:tc>
          <w:tcPr>
            <w:tcW w:w="9005" w:type="dxa"/>
            <w:gridSpan w:val="6"/>
            <w:tcBorders>
              <w:top w:val="single" w:sz="4" w:space="0" w:color="auto"/>
            </w:tcBorders>
            <w:shd w:val="clear" w:color="auto" w:fill="FFFFFF" w:themeFill="background1"/>
            <w:tcMar>
              <w:top w:w="8" w:type="dxa"/>
              <w:left w:w="8" w:type="dxa"/>
              <w:bottom w:w="0" w:type="dxa"/>
              <w:right w:w="8" w:type="dxa"/>
            </w:tcMar>
            <w:vAlign w:val="center"/>
          </w:tcPr>
          <w:p w14:paraId="5A54F1B9" w14:textId="303AAD68" w:rsidR="00E42774" w:rsidRPr="00E42774" w:rsidRDefault="00E42774" w:rsidP="00E42774">
            <w:pPr>
              <w:spacing w:after="0" w:line="240" w:lineRule="auto"/>
              <w:rPr>
                <w:rFonts w:eastAsia="Times New Roman"/>
                <w:color w:val="000000"/>
                <w:kern w:val="24"/>
                <w:sz w:val="18"/>
                <w:szCs w:val="18"/>
                <w:lang w:val="en-US"/>
              </w:rPr>
            </w:pPr>
            <w:r w:rsidRPr="00E42774">
              <w:rPr>
                <w:rFonts w:eastAsia="Times New Roman"/>
                <w:color w:val="000000"/>
                <w:kern w:val="24"/>
                <w:sz w:val="18"/>
                <w:szCs w:val="18"/>
                <w:lang w:val="de-DE"/>
              </w:rPr>
              <w:t>*</w:t>
            </w:r>
            <w:r w:rsidRPr="00E42774">
              <w:rPr>
                <w:rFonts w:eastAsia="Times New Roman"/>
                <w:color w:val="000000"/>
                <w:kern w:val="24"/>
                <w:sz w:val="18"/>
                <w:szCs w:val="18"/>
                <w:vertAlign w:val="superscript"/>
                <w:lang w:val="de-DE"/>
              </w:rPr>
              <w:t xml:space="preserve">1 </w:t>
            </w:r>
            <w:proofErr w:type="spellStart"/>
            <w:r w:rsidRPr="00E42774">
              <w:rPr>
                <w:rFonts w:eastAsia="Times New Roman"/>
                <w:color w:val="000000"/>
                <w:kern w:val="24"/>
                <w:sz w:val="18"/>
                <w:szCs w:val="18"/>
                <w:lang w:val="de-DE"/>
              </w:rPr>
              <w:t>see</w:t>
            </w:r>
            <w:proofErr w:type="spellEnd"/>
            <w:r w:rsidRPr="00E42774">
              <w:rPr>
                <w:rFonts w:eastAsia="Times New Roman"/>
                <w:color w:val="000000"/>
                <w:kern w:val="24"/>
                <w:sz w:val="18"/>
                <w:szCs w:val="18"/>
                <w:lang w:val="de-DE"/>
              </w:rPr>
              <w:t xml:space="preserve"> </w:t>
            </w:r>
            <w:proofErr w:type="spellStart"/>
            <w:r w:rsidRPr="00E42774">
              <w:rPr>
                <w:rFonts w:eastAsia="Times New Roman"/>
                <w:color w:val="000000"/>
                <w:kern w:val="24"/>
                <w:sz w:val="18"/>
                <w:szCs w:val="18"/>
                <w:lang w:val="de-DE"/>
              </w:rPr>
              <w:t>references</w:t>
            </w:r>
            <w:proofErr w:type="spellEnd"/>
            <w:r w:rsidRPr="00E42774">
              <w:rPr>
                <w:rFonts w:eastAsia="Times New Roman"/>
                <w:color w:val="000000"/>
                <w:kern w:val="24"/>
                <w:sz w:val="18"/>
                <w:szCs w:val="18"/>
                <w:lang w:val="de-DE"/>
              </w:rPr>
              <w:t xml:space="preserve"> </w:t>
            </w:r>
            <w:proofErr w:type="spellStart"/>
            <w:r w:rsidRPr="00E42774">
              <w:rPr>
                <w:rFonts w:eastAsia="Times New Roman"/>
                <w:color w:val="000000"/>
                <w:kern w:val="24"/>
                <w:sz w:val="18"/>
                <w:szCs w:val="18"/>
                <w:lang w:val="de-DE"/>
              </w:rPr>
              <w:t>for</w:t>
            </w:r>
            <w:proofErr w:type="spellEnd"/>
            <w:r w:rsidRPr="00E42774">
              <w:rPr>
                <w:rFonts w:eastAsia="Times New Roman"/>
                <w:color w:val="000000"/>
                <w:kern w:val="24"/>
                <w:sz w:val="18"/>
                <w:szCs w:val="18"/>
                <w:lang w:val="de-DE"/>
              </w:rPr>
              <w:t xml:space="preserve"> DOI </w:t>
            </w:r>
            <w:proofErr w:type="spellStart"/>
            <w:r w:rsidRPr="00E42774">
              <w:rPr>
                <w:rFonts w:eastAsia="Times New Roman"/>
                <w:color w:val="000000"/>
                <w:kern w:val="24"/>
                <w:sz w:val="18"/>
                <w:szCs w:val="18"/>
                <w:lang w:val="de-DE"/>
              </w:rPr>
              <w:t>number</w:t>
            </w:r>
            <w:proofErr w:type="spellEnd"/>
          </w:p>
          <w:p w14:paraId="07CA2FC9" w14:textId="77777777" w:rsidR="00E42774" w:rsidRPr="00E42774" w:rsidRDefault="00E42774" w:rsidP="00E42774">
            <w:pPr>
              <w:spacing w:after="0" w:line="240" w:lineRule="auto"/>
              <w:rPr>
                <w:rFonts w:eastAsia="Times New Roman"/>
                <w:color w:val="000000"/>
                <w:kern w:val="24"/>
                <w:sz w:val="18"/>
                <w:szCs w:val="18"/>
                <w:lang w:val="en-US"/>
              </w:rPr>
            </w:pPr>
            <w:r w:rsidRPr="00E42774">
              <w:rPr>
                <w:rFonts w:eastAsia="Times New Roman"/>
                <w:color w:val="000000"/>
                <w:kern w:val="24"/>
                <w:sz w:val="18"/>
                <w:szCs w:val="18"/>
                <w:lang w:val="de-DE"/>
              </w:rPr>
              <w:t>*</w:t>
            </w:r>
            <w:r w:rsidRPr="00E42774">
              <w:rPr>
                <w:rFonts w:eastAsia="Times New Roman"/>
                <w:color w:val="000000"/>
                <w:kern w:val="24"/>
                <w:sz w:val="18"/>
                <w:szCs w:val="18"/>
                <w:vertAlign w:val="superscript"/>
                <w:lang w:val="de-DE"/>
              </w:rPr>
              <w:t xml:space="preserve">2 </w:t>
            </w:r>
            <w:proofErr w:type="spellStart"/>
            <w:r w:rsidRPr="00E42774">
              <w:rPr>
                <w:rFonts w:eastAsia="Times New Roman"/>
                <w:color w:val="000000"/>
                <w:kern w:val="24"/>
                <w:sz w:val="18"/>
                <w:szCs w:val="18"/>
                <w:lang w:val="de-DE"/>
              </w:rPr>
              <w:t>CoordinateCleaner</w:t>
            </w:r>
            <w:proofErr w:type="spellEnd"/>
            <w:r w:rsidRPr="00E42774">
              <w:rPr>
                <w:rFonts w:eastAsia="Times New Roman"/>
                <w:color w:val="000000"/>
                <w:kern w:val="24"/>
                <w:sz w:val="18"/>
                <w:szCs w:val="18"/>
                <w:lang w:val="de-DE"/>
              </w:rPr>
              <w:t xml:space="preserve"> v2.0-18 (Zizka et al., 2019)</w:t>
            </w:r>
          </w:p>
          <w:p w14:paraId="7297E2DF" w14:textId="4B1CF08E" w:rsidR="00E42774" w:rsidRPr="00E42774" w:rsidRDefault="00E42774" w:rsidP="00E42774">
            <w:pPr>
              <w:spacing w:after="0" w:line="240" w:lineRule="auto"/>
              <w:rPr>
                <w:rFonts w:eastAsia="Times New Roman"/>
                <w:color w:val="000000"/>
                <w:kern w:val="24"/>
                <w:sz w:val="18"/>
                <w:szCs w:val="18"/>
                <w:lang w:val="en-US"/>
              </w:rPr>
            </w:pPr>
            <w:r w:rsidRPr="00E42774">
              <w:rPr>
                <w:rFonts w:eastAsia="Times New Roman"/>
                <w:color w:val="000000"/>
                <w:kern w:val="24"/>
                <w:sz w:val="18"/>
                <w:szCs w:val="18"/>
                <w:lang w:val="de-DE"/>
              </w:rPr>
              <w:t>*</w:t>
            </w:r>
            <w:r w:rsidRPr="00E42774">
              <w:rPr>
                <w:rFonts w:eastAsia="Times New Roman"/>
                <w:color w:val="000000"/>
                <w:kern w:val="24"/>
                <w:sz w:val="18"/>
                <w:szCs w:val="18"/>
                <w:vertAlign w:val="superscript"/>
                <w:lang w:val="de-DE"/>
              </w:rPr>
              <w:t xml:space="preserve">3 </w:t>
            </w:r>
            <w:r w:rsidRPr="00E42774">
              <w:rPr>
                <w:rFonts w:eastAsia="Times New Roman"/>
                <w:color w:val="000000"/>
                <w:kern w:val="24"/>
                <w:sz w:val="18"/>
                <w:szCs w:val="18"/>
                <w:u w:val="single"/>
                <w:lang w:val="de-DE"/>
              </w:rPr>
              <w:t xml:space="preserve">Manual </w:t>
            </w:r>
            <w:proofErr w:type="spellStart"/>
            <w:r w:rsidRPr="00E42774">
              <w:rPr>
                <w:rFonts w:eastAsia="Times New Roman"/>
                <w:color w:val="000000"/>
                <w:kern w:val="24"/>
                <w:sz w:val="18"/>
                <w:szCs w:val="18"/>
                <w:u w:val="single"/>
                <w:lang w:val="de-DE"/>
              </w:rPr>
              <w:t>cleaning</w:t>
            </w:r>
            <w:proofErr w:type="spellEnd"/>
            <w:r w:rsidRPr="00E42774">
              <w:rPr>
                <w:rFonts w:eastAsia="Times New Roman"/>
                <w:color w:val="000000"/>
                <w:kern w:val="24"/>
                <w:sz w:val="18"/>
                <w:szCs w:val="18"/>
                <w:lang w:val="de-DE"/>
              </w:rPr>
              <w:t xml:space="preserve">: </w:t>
            </w:r>
            <w:proofErr w:type="spellStart"/>
            <w:r w:rsidRPr="00E42774">
              <w:rPr>
                <w:rFonts w:eastAsia="Times New Roman"/>
                <w:color w:val="000000"/>
                <w:kern w:val="24"/>
                <w:sz w:val="18"/>
                <w:szCs w:val="18"/>
                <w:lang w:val="de-DE"/>
              </w:rPr>
              <w:t>Nomenclatural</w:t>
            </w:r>
            <w:proofErr w:type="spellEnd"/>
            <w:r w:rsidRPr="00E42774">
              <w:rPr>
                <w:rFonts w:eastAsia="Times New Roman"/>
                <w:color w:val="000000"/>
                <w:kern w:val="24"/>
                <w:sz w:val="18"/>
                <w:szCs w:val="18"/>
                <w:lang w:val="de-DE"/>
              </w:rPr>
              <w:t xml:space="preserve"> and </w:t>
            </w:r>
            <w:proofErr w:type="spellStart"/>
            <w:r w:rsidRPr="00E42774">
              <w:rPr>
                <w:rFonts w:eastAsia="Times New Roman"/>
                <w:color w:val="000000"/>
                <w:kern w:val="24"/>
                <w:sz w:val="18"/>
                <w:szCs w:val="18"/>
                <w:lang w:val="de-DE"/>
              </w:rPr>
              <w:t>taxonomic</w:t>
            </w:r>
            <w:proofErr w:type="spellEnd"/>
            <w:r w:rsidRPr="00E42774">
              <w:rPr>
                <w:rFonts w:eastAsia="Times New Roman"/>
                <w:color w:val="000000"/>
                <w:kern w:val="24"/>
                <w:sz w:val="18"/>
                <w:szCs w:val="18"/>
                <w:lang w:val="de-DE"/>
              </w:rPr>
              <w:t xml:space="preserve"> </w:t>
            </w:r>
            <w:proofErr w:type="spellStart"/>
            <w:r w:rsidRPr="00E42774">
              <w:rPr>
                <w:rFonts w:eastAsia="Times New Roman"/>
                <w:color w:val="000000"/>
                <w:kern w:val="24"/>
                <w:sz w:val="18"/>
                <w:szCs w:val="18"/>
                <w:lang w:val="de-DE"/>
              </w:rPr>
              <w:t>checking</w:t>
            </w:r>
            <w:proofErr w:type="spellEnd"/>
            <w:r w:rsidRPr="00E42774">
              <w:rPr>
                <w:rFonts w:eastAsia="Times New Roman"/>
                <w:color w:val="000000"/>
                <w:kern w:val="24"/>
                <w:sz w:val="18"/>
                <w:szCs w:val="18"/>
                <w:lang w:val="de-DE"/>
              </w:rPr>
              <w:t xml:space="preserve"> </w:t>
            </w:r>
            <w:proofErr w:type="spellStart"/>
            <w:r w:rsidRPr="00E42774">
              <w:rPr>
                <w:rFonts w:eastAsia="Times New Roman"/>
                <w:color w:val="000000"/>
                <w:kern w:val="24"/>
                <w:sz w:val="18"/>
                <w:szCs w:val="18"/>
                <w:lang w:val="de-DE"/>
              </w:rPr>
              <w:t>including</w:t>
            </w:r>
            <w:proofErr w:type="spellEnd"/>
            <w:r w:rsidRPr="00E42774">
              <w:rPr>
                <w:rFonts w:eastAsia="Times New Roman"/>
                <w:color w:val="000000"/>
                <w:kern w:val="24"/>
                <w:sz w:val="18"/>
                <w:szCs w:val="18"/>
                <w:lang w:val="en-US"/>
              </w:rPr>
              <w:t> [the correction of]</w:t>
            </w:r>
            <w:r w:rsidRPr="00E42774">
              <w:rPr>
                <w:rFonts w:eastAsia="Times New Roman"/>
                <w:color w:val="000000"/>
                <w:kern w:val="24"/>
                <w:sz w:val="18"/>
                <w:szCs w:val="18"/>
                <w:lang w:val="de-DE"/>
              </w:rPr>
              <w:t> </w:t>
            </w:r>
            <w:proofErr w:type="spellStart"/>
            <w:r w:rsidRPr="00E42774">
              <w:rPr>
                <w:rFonts w:eastAsia="Times New Roman"/>
                <w:color w:val="000000"/>
                <w:kern w:val="24"/>
                <w:sz w:val="18"/>
                <w:szCs w:val="18"/>
                <w:lang w:val="de-DE"/>
              </w:rPr>
              <w:t>wrong</w:t>
            </w:r>
            <w:proofErr w:type="spellEnd"/>
            <w:r w:rsidRPr="00E42774">
              <w:rPr>
                <w:rFonts w:eastAsia="Times New Roman"/>
                <w:color w:val="000000"/>
                <w:kern w:val="24"/>
                <w:sz w:val="18"/>
                <w:szCs w:val="18"/>
                <w:lang w:val="de-DE"/>
              </w:rPr>
              <w:t> </w:t>
            </w:r>
            <w:proofErr w:type="spellStart"/>
            <w:r w:rsidRPr="00E42774">
              <w:rPr>
                <w:rFonts w:eastAsia="Times New Roman"/>
                <w:color w:val="000000"/>
                <w:kern w:val="24"/>
                <w:sz w:val="18"/>
                <w:szCs w:val="18"/>
                <w:lang w:val="de-DE"/>
              </w:rPr>
              <w:t>synonymizations</w:t>
            </w:r>
            <w:proofErr w:type="spellEnd"/>
          </w:p>
          <w:p w14:paraId="00E916B2" w14:textId="12F49AB2" w:rsidR="00641DFE" w:rsidRPr="00E42774" w:rsidRDefault="00E42774" w:rsidP="00641DFE">
            <w:pPr>
              <w:spacing w:after="0" w:line="240" w:lineRule="auto"/>
              <w:rPr>
                <w:rFonts w:eastAsia="Times New Roman"/>
                <w:color w:val="000000"/>
                <w:kern w:val="24"/>
                <w:sz w:val="18"/>
                <w:szCs w:val="18"/>
                <w:lang w:val="en-US"/>
              </w:rPr>
            </w:pPr>
            <w:r w:rsidRPr="00E42774">
              <w:rPr>
                <w:rFonts w:eastAsia="Times New Roman"/>
                <w:color w:val="000000"/>
                <w:kern w:val="24"/>
                <w:sz w:val="18"/>
                <w:szCs w:val="18"/>
                <w:lang w:val="de-DE"/>
              </w:rPr>
              <w:t>*</w:t>
            </w:r>
            <w:r w:rsidRPr="00E42774">
              <w:rPr>
                <w:rFonts w:eastAsia="Times New Roman"/>
                <w:color w:val="000000"/>
                <w:kern w:val="24"/>
                <w:sz w:val="18"/>
                <w:szCs w:val="18"/>
                <w:vertAlign w:val="superscript"/>
                <w:lang w:val="de-DE"/>
              </w:rPr>
              <w:t xml:space="preserve">4 </w:t>
            </w:r>
            <w:proofErr w:type="spellStart"/>
            <w:r w:rsidRPr="00E42774">
              <w:rPr>
                <w:rFonts w:eastAsia="Times New Roman"/>
                <w:color w:val="000000"/>
                <w:kern w:val="24"/>
                <w:sz w:val="18"/>
                <w:szCs w:val="18"/>
                <w:u w:val="single"/>
                <w:lang w:val="de-DE"/>
              </w:rPr>
              <w:t>Deleting</w:t>
            </w:r>
            <w:proofErr w:type="spellEnd"/>
            <w:r w:rsidRPr="00E42774">
              <w:rPr>
                <w:rFonts w:eastAsia="Times New Roman"/>
                <w:color w:val="000000"/>
                <w:kern w:val="24"/>
                <w:sz w:val="18"/>
                <w:szCs w:val="18"/>
                <w:u w:val="single"/>
                <w:lang w:val="de-DE"/>
              </w:rPr>
              <w:t xml:space="preserve"> </w:t>
            </w:r>
            <w:proofErr w:type="spellStart"/>
            <w:r w:rsidRPr="00E42774">
              <w:rPr>
                <w:rFonts w:eastAsia="Times New Roman"/>
                <w:color w:val="000000"/>
                <w:kern w:val="24"/>
                <w:sz w:val="18"/>
                <w:szCs w:val="18"/>
                <w:u w:val="single"/>
                <w:lang w:val="de-DE"/>
              </w:rPr>
              <w:t>outliers</w:t>
            </w:r>
            <w:proofErr w:type="spellEnd"/>
            <w:r w:rsidRPr="00E42774">
              <w:rPr>
                <w:rFonts w:eastAsia="Times New Roman"/>
                <w:color w:val="000000"/>
                <w:kern w:val="24"/>
                <w:sz w:val="18"/>
                <w:szCs w:val="18"/>
                <w:lang w:val="de-DE"/>
              </w:rPr>
              <w:t xml:space="preserve">: </w:t>
            </w:r>
            <w:r w:rsidRPr="00E42774">
              <w:rPr>
                <w:rFonts w:eastAsia="Times New Roman"/>
                <w:color w:val="000000"/>
                <w:kern w:val="24"/>
                <w:sz w:val="18"/>
                <w:szCs w:val="18"/>
                <w:lang w:val="en-US"/>
              </w:rPr>
              <w:t>after checking whether the native distribution information of plantsoftheworldonline.org</w:t>
            </w:r>
            <w:r>
              <w:rPr>
                <w:rFonts w:eastAsia="Times New Roman"/>
                <w:color w:val="000000"/>
                <w:kern w:val="24"/>
                <w:sz w:val="18"/>
                <w:szCs w:val="18"/>
                <w:lang w:val="en-US"/>
              </w:rPr>
              <w:t xml:space="preserve"> </w:t>
            </w:r>
            <w:r w:rsidRPr="00E42774">
              <w:rPr>
                <w:rFonts w:eastAsia="Times New Roman"/>
                <w:color w:val="000000"/>
                <w:kern w:val="24"/>
                <w:sz w:val="18"/>
                <w:szCs w:val="18"/>
                <w:lang w:val="en-US"/>
              </w:rPr>
              <w:t>matches the distribution country (</w:t>
            </w:r>
            <w:proofErr w:type="spellStart"/>
            <w:r w:rsidRPr="00E42774">
              <w:rPr>
                <w:rFonts w:eastAsia="Times New Roman"/>
                <w:color w:val="000000"/>
                <w:kern w:val="24"/>
                <w:sz w:val="18"/>
                <w:szCs w:val="18"/>
                <w:lang w:val="en-US"/>
              </w:rPr>
              <w:t>CountryCode</w:t>
            </w:r>
            <w:proofErr w:type="spellEnd"/>
            <w:r w:rsidRPr="00E42774">
              <w:rPr>
                <w:rFonts w:eastAsia="Times New Roman"/>
                <w:color w:val="000000"/>
                <w:kern w:val="24"/>
                <w:sz w:val="18"/>
                <w:szCs w:val="18"/>
                <w:lang w:val="en-US"/>
              </w:rPr>
              <w:t>) of each distribution point from GBIF.</w:t>
            </w:r>
          </w:p>
        </w:tc>
      </w:tr>
      <w:bookmarkEnd w:id="25"/>
    </w:tbl>
    <w:p w14:paraId="18839BD6" w14:textId="77777777" w:rsidR="000D51BB" w:rsidRDefault="000D51BB">
      <w:pPr>
        <w:spacing w:line="360" w:lineRule="auto"/>
        <w:jc w:val="both"/>
        <w:rPr>
          <w:rFonts w:ascii="Times New Roman" w:eastAsia="Times New Roman" w:hAnsi="Times New Roman" w:cs="Times New Roman"/>
          <w:b/>
          <w:bCs/>
          <w:sz w:val="24"/>
          <w:szCs w:val="24"/>
        </w:rPr>
      </w:pPr>
    </w:p>
    <w:p w14:paraId="572453FD" w14:textId="77777777" w:rsidR="00E42774" w:rsidRDefault="00E42774">
      <w:pPr>
        <w:spacing w:line="360" w:lineRule="auto"/>
        <w:jc w:val="both"/>
        <w:rPr>
          <w:rFonts w:ascii="Times New Roman" w:eastAsia="Times New Roman" w:hAnsi="Times New Roman" w:cs="Times New Roman"/>
          <w:b/>
          <w:bCs/>
          <w:sz w:val="24"/>
          <w:szCs w:val="24"/>
        </w:rPr>
      </w:pPr>
    </w:p>
    <w:p w14:paraId="56A05319" w14:textId="77777777" w:rsidR="00E42774" w:rsidRDefault="00E42774">
      <w:pPr>
        <w:spacing w:line="360" w:lineRule="auto"/>
        <w:jc w:val="both"/>
        <w:rPr>
          <w:rFonts w:ascii="Times New Roman" w:eastAsia="Times New Roman" w:hAnsi="Times New Roman" w:cs="Times New Roman"/>
          <w:b/>
          <w:bCs/>
          <w:sz w:val="24"/>
          <w:szCs w:val="24"/>
        </w:rPr>
      </w:pPr>
    </w:p>
    <w:p w14:paraId="50D576D8" w14:textId="77777777" w:rsidR="00E42774" w:rsidRDefault="00E42774">
      <w:pPr>
        <w:spacing w:line="360" w:lineRule="auto"/>
        <w:jc w:val="both"/>
        <w:rPr>
          <w:rFonts w:ascii="Times New Roman" w:eastAsia="Times New Roman" w:hAnsi="Times New Roman" w:cs="Times New Roman"/>
          <w:b/>
          <w:bCs/>
          <w:sz w:val="24"/>
          <w:szCs w:val="24"/>
        </w:rPr>
      </w:pPr>
    </w:p>
    <w:p w14:paraId="7893F47A" w14:textId="77777777" w:rsidR="00E42774" w:rsidRDefault="00E42774">
      <w:pPr>
        <w:spacing w:line="360" w:lineRule="auto"/>
        <w:jc w:val="both"/>
        <w:rPr>
          <w:rFonts w:ascii="Times New Roman" w:eastAsia="Times New Roman" w:hAnsi="Times New Roman" w:cs="Times New Roman"/>
          <w:b/>
          <w:bCs/>
          <w:sz w:val="24"/>
          <w:szCs w:val="24"/>
        </w:rPr>
      </w:pPr>
    </w:p>
    <w:p w14:paraId="18E6B0C0" w14:textId="77777777" w:rsidR="00E42774" w:rsidRDefault="00E42774">
      <w:pPr>
        <w:spacing w:line="360" w:lineRule="auto"/>
        <w:jc w:val="both"/>
        <w:rPr>
          <w:rFonts w:ascii="Times New Roman" w:eastAsia="Times New Roman" w:hAnsi="Times New Roman" w:cs="Times New Roman"/>
          <w:b/>
          <w:bCs/>
          <w:sz w:val="24"/>
          <w:szCs w:val="24"/>
        </w:rPr>
      </w:pPr>
    </w:p>
    <w:p w14:paraId="4789CB07" w14:textId="77777777" w:rsidR="00E42774" w:rsidRDefault="00E42774">
      <w:pPr>
        <w:spacing w:line="360" w:lineRule="auto"/>
        <w:jc w:val="both"/>
        <w:rPr>
          <w:rFonts w:ascii="Times New Roman" w:eastAsia="Times New Roman" w:hAnsi="Times New Roman" w:cs="Times New Roman"/>
          <w:b/>
          <w:bCs/>
          <w:sz w:val="24"/>
          <w:szCs w:val="24"/>
        </w:rPr>
      </w:pPr>
    </w:p>
    <w:p w14:paraId="21F3F836" w14:textId="77777777" w:rsidR="00E42774" w:rsidRDefault="00E42774">
      <w:pPr>
        <w:spacing w:line="360" w:lineRule="auto"/>
        <w:jc w:val="both"/>
        <w:rPr>
          <w:rFonts w:ascii="Times New Roman" w:eastAsia="Times New Roman" w:hAnsi="Times New Roman" w:cs="Times New Roman"/>
          <w:b/>
          <w:bCs/>
          <w:sz w:val="24"/>
          <w:szCs w:val="24"/>
        </w:rPr>
      </w:pPr>
    </w:p>
    <w:p w14:paraId="32C71C2C" w14:textId="77777777" w:rsidR="00E42774" w:rsidRDefault="00E42774">
      <w:pPr>
        <w:spacing w:line="360" w:lineRule="auto"/>
        <w:jc w:val="both"/>
        <w:rPr>
          <w:rFonts w:ascii="Times New Roman" w:eastAsia="Times New Roman" w:hAnsi="Times New Roman" w:cs="Times New Roman"/>
          <w:b/>
          <w:bCs/>
          <w:sz w:val="24"/>
          <w:szCs w:val="24"/>
        </w:rPr>
      </w:pPr>
    </w:p>
    <w:p w14:paraId="1681F9CB" w14:textId="77777777" w:rsidR="00E42774" w:rsidRDefault="00E42774">
      <w:pPr>
        <w:spacing w:line="360" w:lineRule="auto"/>
        <w:jc w:val="both"/>
        <w:rPr>
          <w:rFonts w:ascii="Times New Roman" w:eastAsia="Times New Roman" w:hAnsi="Times New Roman" w:cs="Times New Roman"/>
          <w:b/>
          <w:bCs/>
          <w:sz w:val="24"/>
          <w:szCs w:val="24"/>
        </w:rPr>
      </w:pPr>
    </w:p>
    <w:p w14:paraId="456B78F0" w14:textId="75A1A48B" w:rsidR="000D51BB" w:rsidRDefault="00E42774">
      <w:pPr>
        <w:spacing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Table 2:</w:t>
      </w:r>
    </w:p>
    <w:tbl>
      <w:tblPr>
        <w:tblStyle w:val="Tabellenraster"/>
        <w:tblpPr w:leftFromText="180" w:rightFromText="180" w:vertAnchor="text" w:horzAnchor="margin" w:tblpY="-149"/>
        <w:tblW w:w="8359" w:type="dxa"/>
        <w:tblLayout w:type="fixed"/>
        <w:tblLook w:val="04A0" w:firstRow="1" w:lastRow="0" w:firstColumn="1" w:lastColumn="0" w:noHBand="0" w:noVBand="1"/>
      </w:tblPr>
      <w:tblGrid>
        <w:gridCol w:w="1413"/>
        <w:gridCol w:w="1134"/>
        <w:gridCol w:w="567"/>
        <w:gridCol w:w="567"/>
        <w:gridCol w:w="2126"/>
        <w:gridCol w:w="2552"/>
      </w:tblGrid>
      <w:tr w:rsidR="00E42774" w:rsidRPr="00FC17E4" w14:paraId="218FA0D3" w14:textId="77777777" w:rsidTr="00E42774">
        <w:trPr>
          <w:trHeight w:val="1403"/>
        </w:trPr>
        <w:tc>
          <w:tcPr>
            <w:tcW w:w="1413" w:type="dxa"/>
            <w:vAlign w:val="bottom"/>
          </w:tcPr>
          <w:p w14:paraId="6F30E459" w14:textId="77777777" w:rsidR="00E42774" w:rsidRPr="00FC17E4" w:rsidRDefault="00E42774" w:rsidP="00E42774">
            <w:pPr>
              <w:rPr>
                <w:rFonts w:cstheme="minorHAnsi"/>
                <w:sz w:val="16"/>
                <w:szCs w:val="16"/>
              </w:rPr>
            </w:pPr>
            <w:bookmarkStart w:id="26" w:name="_Hlk133522904"/>
            <w:r w:rsidRPr="00FC17E4">
              <w:rPr>
                <w:rFonts w:cstheme="minorHAnsi"/>
                <w:b/>
                <w:bCs/>
                <w:sz w:val="16"/>
                <w:szCs w:val="16"/>
              </w:rPr>
              <w:t>Family</w:t>
            </w:r>
          </w:p>
        </w:tc>
        <w:tc>
          <w:tcPr>
            <w:tcW w:w="1134" w:type="dxa"/>
            <w:vAlign w:val="bottom"/>
          </w:tcPr>
          <w:p w14:paraId="41B51A6D" w14:textId="77777777" w:rsidR="00E42774" w:rsidRPr="00FC17E4" w:rsidRDefault="00E42774" w:rsidP="00E42774">
            <w:pPr>
              <w:rPr>
                <w:rFonts w:cstheme="minorHAnsi"/>
                <w:sz w:val="16"/>
                <w:szCs w:val="16"/>
              </w:rPr>
            </w:pPr>
            <w:r w:rsidRPr="00FC17E4">
              <w:rPr>
                <w:rFonts w:cstheme="minorHAnsi"/>
                <w:b/>
                <w:bCs/>
                <w:sz w:val="16"/>
                <w:szCs w:val="16"/>
              </w:rPr>
              <w:t>Genus</w:t>
            </w:r>
          </w:p>
        </w:tc>
        <w:tc>
          <w:tcPr>
            <w:tcW w:w="567" w:type="dxa"/>
            <w:textDirection w:val="btLr"/>
          </w:tcPr>
          <w:p w14:paraId="5BC3973F" w14:textId="77777777" w:rsidR="00E42774" w:rsidRPr="00FC17E4" w:rsidRDefault="00E42774" w:rsidP="00E42774">
            <w:pPr>
              <w:ind w:left="113" w:right="113"/>
              <w:rPr>
                <w:rFonts w:cstheme="minorHAnsi"/>
                <w:sz w:val="16"/>
                <w:szCs w:val="16"/>
              </w:rPr>
            </w:pPr>
            <w:r w:rsidRPr="00FC17E4">
              <w:rPr>
                <w:rFonts w:cstheme="minorHAnsi"/>
                <w:b/>
                <w:bCs/>
                <w:color w:val="231F20"/>
                <w:sz w:val="16"/>
                <w:szCs w:val="16"/>
              </w:rPr>
              <w:t>Mexico/South US</w:t>
            </w:r>
          </w:p>
        </w:tc>
        <w:tc>
          <w:tcPr>
            <w:tcW w:w="567" w:type="dxa"/>
            <w:textDirection w:val="btLr"/>
          </w:tcPr>
          <w:p w14:paraId="798E28F2" w14:textId="77777777" w:rsidR="00E42774" w:rsidRPr="00FC17E4" w:rsidRDefault="00E42774" w:rsidP="00E42774">
            <w:pPr>
              <w:ind w:left="113" w:right="113"/>
              <w:rPr>
                <w:rFonts w:cstheme="minorHAnsi"/>
                <w:b/>
                <w:bCs/>
                <w:sz w:val="16"/>
                <w:szCs w:val="16"/>
              </w:rPr>
            </w:pPr>
            <w:r w:rsidRPr="00FC17E4">
              <w:rPr>
                <w:rFonts w:cstheme="minorHAnsi"/>
                <w:b/>
                <w:bCs/>
                <w:sz w:val="16"/>
                <w:szCs w:val="16"/>
              </w:rPr>
              <w:t>Australia</w:t>
            </w:r>
          </w:p>
        </w:tc>
        <w:tc>
          <w:tcPr>
            <w:tcW w:w="2126" w:type="dxa"/>
            <w:vAlign w:val="bottom"/>
          </w:tcPr>
          <w:p w14:paraId="5DC5BCAE" w14:textId="77777777" w:rsidR="00E42774" w:rsidRPr="00FC17E4" w:rsidRDefault="00E42774" w:rsidP="00E42774">
            <w:pPr>
              <w:ind w:right="113"/>
              <w:rPr>
                <w:rFonts w:cstheme="minorHAnsi"/>
                <w:b/>
                <w:bCs/>
                <w:sz w:val="16"/>
                <w:szCs w:val="16"/>
              </w:rPr>
            </w:pPr>
            <w:r>
              <w:rPr>
                <w:rFonts w:cstheme="minorHAnsi"/>
                <w:b/>
                <w:bCs/>
                <w:sz w:val="16"/>
                <w:szCs w:val="16"/>
              </w:rPr>
              <w:t>C</w:t>
            </w:r>
            <w:r w:rsidRPr="00C361A2">
              <w:rPr>
                <w:rFonts w:cstheme="minorHAnsi"/>
                <w:b/>
                <w:bCs/>
                <w:sz w:val="16"/>
                <w:szCs w:val="16"/>
                <w:vertAlign w:val="subscript"/>
              </w:rPr>
              <w:t>4</w:t>
            </w:r>
            <w:r>
              <w:rPr>
                <w:rFonts w:cstheme="minorHAnsi"/>
                <w:b/>
                <w:bCs/>
                <w:sz w:val="16"/>
                <w:szCs w:val="16"/>
              </w:rPr>
              <w:t xml:space="preserve"> origin</w:t>
            </w:r>
          </w:p>
        </w:tc>
        <w:tc>
          <w:tcPr>
            <w:tcW w:w="2552" w:type="dxa"/>
            <w:vAlign w:val="bottom"/>
          </w:tcPr>
          <w:p w14:paraId="05E4474A" w14:textId="77777777" w:rsidR="00E42774" w:rsidRDefault="00E42774" w:rsidP="00E42774">
            <w:pPr>
              <w:ind w:right="113"/>
              <w:rPr>
                <w:rFonts w:cstheme="minorHAnsi"/>
                <w:b/>
                <w:bCs/>
                <w:sz w:val="16"/>
                <w:szCs w:val="16"/>
              </w:rPr>
            </w:pPr>
            <w:r>
              <w:rPr>
                <w:rFonts w:cstheme="minorHAnsi"/>
                <w:b/>
                <w:bCs/>
                <w:sz w:val="16"/>
                <w:szCs w:val="16"/>
              </w:rPr>
              <w:t>Reference</w:t>
            </w:r>
          </w:p>
        </w:tc>
      </w:tr>
      <w:tr w:rsidR="00E42774" w:rsidRPr="000A037F" w14:paraId="302D2B30" w14:textId="77777777" w:rsidTr="00E42774">
        <w:trPr>
          <w:trHeight w:val="50"/>
        </w:trPr>
        <w:tc>
          <w:tcPr>
            <w:tcW w:w="1413" w:type="dxa"/>
          </w:tcPr>
          <w:p w14:paraId="1E19884F" w14:textId="77777777" w:rsidR="00E42774" w:rsidRPr="000A037F" w:rsidRDefault="00E42774" w:rsidP="00E42774">
            <w:pPr>
              <w:rPr>
                <w:rFonts w:cstheme="minorHAnsi"/>
                <w:sz w:val="16"/>
                <w:szCs w:val="16"/>
              </w:rPr>
            </w:pPr>
            <w:proofErr w:type="spellStart"/>
            <w:r w:rsidRPr="000A037F">
              <w:rPr>
                <w:rFonts w:cstheme="minorHAnsi"/>
                <w:sz w:val="16"/>
                <w:szCs w:val="16"/>
              </w:rPr>
              <w:t>Acanthaceae</w:t>
            </w:r>
            <w:proofErr w:type="spellEnd"/>
          </w:p>
        </w:tc>
        <w:tc>
          <w:tcPr>
            <w:tcW w:w="1134" w:type="dxa"/>
          </w:tcPr>
          <w:p w14:paraId="548F0761" w14:textId="77777777" w:rsidR="00E42774" w:rsidRPr="000A037F" w:rsidRDefault="00E42774" w:rsidP="00E42774">
            <w:pPr>
              <w:rPr>
                <w:rFonts w:cstheme="minorHAnsi"/>
                <w:i/>
                <w:iCs/>
                <w:sz w:val="16"/>
                <w:szCs w:val="16"/>
              </w:rPr>
            </w:pPr>
            <w:proofErr w:type="spellStart"/>
            <w:r w:rsidRPr="000A037F">
              <w:rPr>
                <w:rFonts w:cstheme="minorHAnsi"/>
                <w:i/>
                <w:iCs/>
                <w:color w:val="000000"/>
                <w:sz w:val="16"/>
                <w:szCs w:val="16"/>
                <w:shd w:val="clear" w:color="auto" w:fill="FFFFFF"/>
              </w:rPr>
              <w:t>Blepharis</w:t>
            </w:r>
            <w:proofErr w:type="spellEnd"/>
          </w:p>
        </w:tc>
        <w:tc>
          <w:tcPr>
            <w:tcW w:w="567" w:type="dxa"/>
          </w:tcPr>
          <w:p w14:paraId="0E1AF56C" w14:textId="77777777" w:rsidR="00E42774" w:rsidRPr="000A037F" w:rsidRDefault="00E42774" w:rsidP="00E42774">
            <w:pPr>
              <w:rPr>
                <w:rFonts w:cstheme="minorHAnsi"/>
                <w:sz w:val="16"/>
                <w:szCs w:val="16"/>
                <w14:textOutline w14:w="9525" w14:cap="rnd" w14:cmpd="sng" w14:algn="ctr">
                  <w14:noFill/>
                  <w14:prstDash w14:val="solid"/>
                  <w14:bevel/>
                </w14:textOutline>
              </w:rPr>
            </w:pPr>
          </w:p>
        </w:tc>
        <w:tc>
          <w:tcPr>
            <w:tcW w:w="567" w:type="dxa"/>
          </w:tcPr>
          <w:p w14:paraId="3B45FA44" w14:textId="77777777" w:rsidR="00E42774" w:rsidRPr="000A037F" w:rsidRDefault="00E42774" w:rsidP="00E42774">
            <w:pPr>
              <w:rPr>
                <w:rFonts w:cstheme="minorHAnsi"/>
                <w:sz w:val="16"/>
                <w:szCs w:val="16"/>
                <w14:textOutline w14:w="9525" w14:cap="rnd" w14:cmpd="sng" w14:algn="ctr">
                  <w14:noFill/>
                  <w14:prstDash w14:val="solid"/>
                  <w14:bevel/>
                </w14:textOutline>
              </w:rPr>
            </w:pPr>
          </w:p>
        </w:tc>
        <w:tc>
          <w:tcPr>
            <w:tcW w:w="2126" w:type="dxa"/>
          </w:tcPr>
          <w:p w14:paraId="069EC7DE" w14:textId="77777777" w:rsidR="00E42774" w:rsidRPr="000A037F" w:rsidRDefault="00E42774" w:rsidP="00E42774">
            <w:pPr>
              <w:rPr>
                <w:rFonts w:cstheme="minorHAnsi"/>
                <w:sz w:val="16"/>
                <w:szCs w:val="16"/>
              </w:rPr>
            </w:pPr>
            <w:r>
              <w:rPr>
                <w:rFonts w:cstheme="minorHAnsi"/>
                <w:sz w:val="16"/>
                <w:szCs w:val="16"/>
              </w:rPr>
              <w:t>Africa</w:t>
            </w:r>
          </w:p>
        </w:tc>
        <w:tc>
          <w:tcPr>
            <w:tcW w:w="2552" w:type="dxa"/>
          </w:tcPr>
          <w:p w14:paraId="146635DD" w14:textId="77777777" w:rsidR="00E42774" w:rsidRDefault="00E42774" w:rsidP="00E42774">
            <w:pPr>
              <w:rPr>
                <w:rFonts w:cstheme="minorHAnsi"/>
                <w:sz w:val="16"/>
                <w:szCs w:val="16"/>
              </w:rPr>
            </w:pPr>
            <w:r>
              <w:rPr>
                <w:rFonts w:cstheme="minorHAnsi"/>
                <w:sz w:val="16"/>
                <w:szCs w:val="16"/>
              </w:rPr>
              <w:t>Fisher et al. 2015</w:t>
            </w:r>
          </w:p>
        </w:tc>
      </w:tr>
      <w:tr w:rsidR="00E42774" w:rsidRPr="000A037F" w14:paraId="68E31955" w14:textId="77777777" w:rsidTr="00E42774">
        <w:tc>
          <w:tcPr>
            <w:tcW w:w="1413" w:type="dxa"/>
          </w:tcPr>
          <w:p w14:paraId="4FDEAA5A" w14:textId="77777777" w:rsidR="00E42774" w:rsidRPr="000A037F" w:rsidRDefault="00E42774" w:rsidP="00E42774">
            <w:pPr>
              <w:rPr>
                <w:rFonts w:cstheme="minorHAnsi"/>
                <w:sz w:val="16"/>
                <w:szCs w:val="16"/>
              </w:rPr>
            </w:pPr>
            <w:proofErr w:type="spellStart"/>
            <w:r w:rsidRPr="000A037F">
              <w:rPr>
                <w:rFonts w:cstheme="minorHAnsi"/>
                <w:sz w:val="16"/>
                <w:szCs w:val="16"/>
              </w:rPr>
              <w:t>Aizoaceae</w:t>
            </w:r>
            <w:proofErr w:type="spellEnd"/>
          </w:p>
        </w:tc>
        <w:tc>
          <w:tcPr>
            <w:tcW w:w="1134" w:type="dxa"/>
          </w:tcPr>
          <w:p w14:paraId="2C3A1756" w14:textId="77777777" w:rsidR="00E42774" w:rsidRPr="000A037F" w:rsidRDefault="00E42774" w:rsidP="00E42774">
            <w:pPr>
              <w:rPr>
                <w:rFonts w:cstheme="minorHAnsi"/>
                <w:i/>
                <w:iCs/>
                <w:sz w:val="16"/>
                <w:szCs w:val="16"/>
              </w:rPr>
            </w:pPr>
            <w:proofErr w:type="spellStart"/>
            <w:r w:rsidRPr="000A037F">
              <w:rPr>
                <w:rFonts w:cstheme="minorHAnsi"/>
                <w:i/>
                <w:iCs/>
                <w:sz w:val="16"/>
                <w:szCs w:val="16"/>
              </w:rPr>
              <w:t>Sesuvium</w:t>
            </w:r>
            <w:proofErr w:type="spellEnd"/>
          </w:p>
        </w:tc>
        <w:tc>
          <w:tcPr>
            <w:tcW w:w="567" w:type="dxa"/>
          </w:tcPr>
          <w:p w14:paraId="4B9E1383" w14:textId="77777777" w:rsidR="00E42774" w:rsidRPr="000A037F" w:rsidRDefault="00E42774" w:rsidP="00E42774">
            <w:pPr>
              <w:rPr>
                <w:rFonts w:cstheme="minorHAnsi"/>
                <w:sz w:val="16"/>
                <w:szCs w:val="16"/>
                <w14:textOutline w14:w="9525" w14:cap="rnd" w14:cmpd="sng" w14:algn="ctr">
                  <w14:noFill/>
                  <w14:prstDash w14:val="solid"/>
                  <w14:bevel/>
                </w14:textOutline>
              </w:rPr>
            </w:pPr>
          </w:p>
        </w:tc>
        <w:tc>
          <w:tcPr>
            <w:tcW w:w="567" w:type="dxa"/>
          </w:tcPr>
          <w:p w14:paraId="0A5F5731" w14:textId="77777777" w:rsidR="00E42774" w:rsidRPr="000A037F" w:rsidRDefault="00E42774" w:rsidP="00E42774">
            <w:pPr>
              <w:rPr>
                <w:rFonts w:cstheme="minorHAnsi"/>
                <w:sz w:val="16"/>
                <w:szCs w:val="16"/>
                <w14:textOutline w14:w="9525" w14:cap="rnd" w14:cmpd="sng" w14:algn="ctr">
                  <w14:noFill/>
                  <w14:prstDash w14:val="solid"/>
                  <w14:bevel/>
                </w14:textOutline>
              </w:rPr>
            </w:pPr>
          </w:p>
        </w:tc>
        <w:tc>
          <w:tcPr>
            <w:tcW w:w="2126" w:type="dxa"/>
          </w:tcPr>
          <w:p w14:paraId="06A0BB09" w14:textId="77777777" w:rsidR="00E42774" w:rsidRPr="000A037F" w:rsidRDefault="00E42774" w:rsidP="00E42774">
            <w:pPr>
              <w:rPr>
                <w:rFonts w:cstheme="minorHAnsi"/>
                <w:sz w:val="16"/>
                <w:szCs w:val="16"/>
              </w:rPr>
            </w:pPr>
            <w:r>
              <w:rPr>
                <w:rFonts w:cstheme="minorHAnsi"/>
                <w:sz w:val="16"/>
                <w:szCs w:val="16"/>
              </w:rPr>
              <w:t>Africa</w:t>
            </w:r>
          </w:p>
        </w:tc>
        <w:tc>
          <w:tcPr>
            <w:tcW w:w="2552" w:type="dxa"/>
          </w:tcPr>
          <w:p w14:paraId="5F33FFA4" w14:textId="77777777" w:rsidR="00E42774" w:rsidRDefault="00E42774" w:rsidP="00E42774">
            <w:pPr>
              <w:rPr>
                <w:rFonts w:cstheme="minorHAnsi"/>
                <w:sz w:val="16"/>
                <w:szCs w:val="16"/>
              </w:rPr>
            </w:pPr>
            <w:r w:rsidRPr="00775714">
              <w:rPr>
                <w:rFonts w:cstheme="minorHAnsi"/>
                <w:sz w:val="16"/>
                <w:szCs w:val="16"/>
              </w:rPr>
              <w:t>Bohley et al. 2015</w:t>
            </w:r>
          </w:p>
        </w:tc>
      </w:tr>
      <w:tr w:rsidR="00E42774" w:rsidRPr="000A037F" w14:paraId="46BCFCFA" w14:textId="77777777" w:rsidTr="00E42774">
        <w:tc>
          <w:tcPr>
            <w:tcW w:w="1413" w:type="dxa"/>
          </w:tcPr>
          <w:p w14:paraId="6B4FBB27" w14:textId="77777777" w:rsidR="00E42774" w:rsidRPr="000A037F" w:rsidRDefault="00E42774" w:rsidP="00E42774">
            <w:pPr>
              <w:rPr>
                <w:rFonts w:cstheme="minorHAnsi"/>
                <w:sz w:val="16"/>
                <w:szCs w:val="16"/>
              </w:rPr>
            </w:pPr>
          </w:p>
        </w:tc>
        <w:tc>
          <w:tcPr>
            <w:tcW w:w="1134" w:type="dxa"/>
          </w:tcPr>
          <w:p w14:paraId="6CCBA8DF" w14:textId="77777777" w:rsidR="00E42774" w:rsidRPr="000A037F" w:rsidRDefault="00E42774" w:rsidP="00E42774">
            <w:pPr>
              <w:rPr>
                <w:rFonts w:cstheme="minorHAnsi"/>
                <w:i/>
                <w:iCs/>
                <w:sz w:val="16"/>
                <w:szCs w:val="16"/>
              </w:rPr>
            </w:pPr>
            <w:proofErr w:type="spellStart"/>
            <w:r w:rsidRPr="000A037F">
              <w:rPr>
                <w:rFonts w:cstheme="minorHAnsi"/>
                <w:i/>
                <w:iCs/>
                <w:sz w:val="16"/>
                <w:szCs w:val="16"/>
              </w:rPr>
              <w:t>Trianthema</w:t>
            </w:r>
            <w:proofErr w:type="spellEnd"/>
          </w:p>
        </w:tc>
        <w:tc>
          <w:tcPr>
            <w:tcW w:w="567" w:type="dxa"/>
          </w:tcPr>
          <w:p w14:paraId="5C1A6DD1" w14:textId="77777777" w:rsidR="00E42774" w:rsidRPr="000A037F" w:rsidRDefault="00E42774" w:rsidP="00E42774">
            <w:pPr>
              <w:rPr>
                <w:rFonts w:cstheme="minorHAnsi"/>
                <w:sz w:val="16"/>
                <w:szCs w:val="16"/>
                <w14:textOutline w14:w="9525" w14:cap="rnd" w14:cmpd="sng" w14:algn="ctr">
                  <w14:noFill/>
                  <w14:prstDash w14:val="solid"/>
                  <w14:bevel/>
                </w14:textOutline>
              </w:rPr>
            </w:pPr>
            <w:r w:rsidRPr="000A037F">
              <w:rPr>
                <w:rFonts w:cstheme="minorHAnsi"/>
                <w:sz w:val="16"/>
                <w:szCs w:val="16"/>
                <w14:textOutline w14:w="9525" w14:cap="rnd" w14:cmpd="sng" w14:algn="ctr">
                  <w14:noFill/>
                  <w14:prstDash w14:val="solid"/>
                  <w14:bevel/>
                </w14:textOutline>
              </w:rPr>
              <w:t>x</w:t>
            </w:r>
          </w:p>
        </w:tc>
        <w:tc>
          <w:tcPr>
            <w:tcW w:w="567" w:type="dxa"/>
          </w:tcPr>
          <w:p w14:paraId="7CF3E009" w14:textId="77777777" w:rsidR="00E42774" w:rsidRPr="000A037F" w:rsidRDefault="00E42774" w:rsidP="00E42774">
            <w:pPr>
              <w:rPr>
                <w:rFonts w:cstheme="minorHAnsi"/>
                <w:sz w:val="16"/>
                <w:szCs w:val="16"/>
                <w14:textOutline w14:w="9525" w14:cap="rnd" w14:cmpd="sng" w14:algn="ctr">
                  <w14:noFill/>
                  <w14:prstDash w14:val="solid"/>
                  <w14:bevel/>
                </w14:textOutline>
              </w:rPr>
            </w:pPr>
            <w:r w:rsidRPr="000A037F">
              <w:rPr>
                <w:rFonts w:cstheme="minorHAnsi"/>
                <w:sz w:val="16"/>
                <w:szCs w:val="16"/>
                <w14:textOutline w14:w="9525" w14:cap="rnd" w14:cmpd="sng" w14:algn="ctr">
                  <w14:noFill/>
                  <w14:prstDash w14:val="solid"/>
                  <w14:bevel/>
                </w14:textOutline>
              </w:rPr>
              <w:t>x</w:t>
            </w:r>
          </w:p>
        </w:tc>
        <w:tc>
          <w:tcPr>
            <w:tcW w:w="2126" w:type="dxa"/>
          </w:tcPr>
          <w:p w14:paraId="32E6B5CD" w14:textId="77777777" w:rsidR="00E42774" w:rsidRPr="000A037F" w:rsidRDefault="00E42774" w:rsidP="00E42774">
            <w:pPr>
              <w:jc w:val="both"/>
              <w:rPr>
                <w:rFonts w:cstheme="minorHAnsi"/>
                <w:sz w:val="16"/>
                <w:szCs w:val="16"/>
              </w:rPr>
            </w:pPr>
            <w:r>
              <w:rPr>
                <w:rFonts w:cstheme="minorHAnsi"/>
                <w:sz w:val="16"/>
                <w:szCs w:val="16"/>
              </w:rPr>
              <w:t>Africa</w:t>
            </w:r>
          </w:p>
        </w:tc>
        <w:tc>
          <w:tcPr>
            <w:tcW w:w="2552" w:type="dxa"/>
          </w:tcPr>
          <w:p w14:paraId="57D94F1D" w14:textId="77777777" w:rsidR="00E42774" w:rsidRDefault="00E42774" w:rsidP="00E42774">
            <w:pPr>
              <w:jc w:val="both"/>
              <w:rPr>
                <w:rFonts w:cstheme="minorHAnsi"/>
                <w:sz w:val="16"/>
                <w:szCs w:val="16"/>
              </w:rPr>
            </w:pPr>
            <w:r w:rsidRPr="00775714">
              <w:rPr>
                <w:rFonts w:cstheme="minorHAnsi"/>
                <w:sz w:val="16"/>
                <w:szCs w:val="16"/>
              </w:rPr>
              <w:t>Bohley et al. 2015</w:t>
            </w:r>
          </w:p>
        </w:tc>
      </w:tr>
      <w:tr w:rsidR="00E42774" w:rsidRPr="000A037F" w14:paraId="5E81650F" w14:textId="77777777" w:rsidTr="00E42774">
        <w:tc>
          <w:tcPr>
            <w:tcW w:w="1413" w:type="dxa"/>
          </w:tcPr>
          <w:p w14:paraId="5B41DCCF" w14:textId="77777777" w:rsidR="00E42774" w:rsidRPr="000A037F" w:rsidRDefault="00E42774" w:rsidP="00E42774">
            <w:pPr>
              <w:rPr>
                <w:rFonts w:cstheme="minorHAnsi"/>
                <w:sz w:val="16"/>
                <w:szCs w:val="16"/>
              </w:rPr>
            </w:pPr>
          </w:p>
        </w:tc>
        <w:tc>
          <w:tcPr>
            <w:tcW w:w="1134" w:type="dxa"/>
          </w:tcPr>
          <w:p w14:paraId="08C0D0D0" w14:textId="77777777" w:rsidR="00E42774" w:rsidRPr="000A037F" w:rsidRDefault="00E42774" w:rsidP="00E42774">
            <w:pPr>
              <w:rPr>
                <w:rFonts w:cstheme="minorHAnsi"/>
                <w:i/>
                <w:iCs/>
                <w:sz w:val="16"/>
                <w:szCs w:val="16"/>
              </w:rPr>
            </w:pPr>
            <w:proofErr w:type="spellStart"/>
            <w:r w:rsidRPr="000A037F">
              <w:rPr>
                <w:rFonts w:cstheme="minorHAnsi"/>
                <w:i/>
                <w:iCs/>
                <w:sz w:val="16"/>
                <w:szCs w:val="16"/>
              </w:rPr>
              <w:t>Zaleya</w:t>
            </w:r>
            <w:proofErr w:type="spellEnd"/>
          </w:p>
        </w:tc>
        <w:tc>
          <w:tcPr>
            <w:tcW w:w="567" w:type="dxa"/>
          </w:tcPr>
          <w:p w14:paraId="68176658" w14:textId="77777777" w:rsidR="00E42774" w:rsidRPr="000A037F" w:rsidRDefault="00E42774" w:rsidP="00E42774">
            <w:pPr>
              <w:rPr>
                <w:rFonts w:cstheme="minorHAnsi"/>
                <w:sz w:val="16"/>
                <w:szCs w:val="16"/>
                <w14:textOutline w14:w="9525" w14:cap="rnd" w14:cmpd="sng" w14:algn="ctr">
                  <w14:noFill/>
                  <w14:prstDash w14:val="solid"/>
                  <w14:bevel/>
                </w14:textOutline>
              </w:rPr>
            </w:pPr>
          </w:p>
        </w:tc>
        <w:tc>
          <w:tcPr>
            <w:tcW w:w="567" w:type="dxa"/>
          </w:tcPr>
          <w:p w14:paraId="64BE334E" w14:textId="77777777" w:rsidR="00E42774" w:rsidRPr="000A037F" w:rsidRDefault="00E42774" w:rsidP="00E42774">
            <w:pPr>
              <w:rPr>
                <w:rFonts w:cstheme="minorHAnsi"/>
                <w:sz w:val="16"/>
                <w:szCs w:val="16"/>
                <w14:textOutline w14:w="9525" w14:cap="rnd" w14:cmpd="sng" w14:algn="ctr">
                  <w14:noFill/>
                  <w14:prstDash w14:val="solid"/>
                  <w14:bevel/>
                </w14:textOutline>
              </w:rPr>
            </w:pPr>
            <w:r w:rsidRPr="000A037F">
              <w:rPr>
                <w:rFonts w:cstheme="minorHAnsi"/>
                <w:sz w:val="16"/>
                <w:szCs w:val="16"/>
                <w14:textOutline w14:w="9525" w14:cap="rnd" w14:cmpd="sng" w14:algn="ctr">
                  <w14:noFill/>
                  <w14:prstDash w14:val="solid"/>
                  <w14:bevel/>
                </w14:textOutline>
              </w:rPr>
              <w:t>x</w:t>
            </w:r>
          </w:p>
        </w:tc>
        <w:tc>
          <w:tcPr>
            <w:tcW w:w="2126" w:type="dxa"/>
          </w:tcPr>
          <w:p w14:paraId="6FC32268" w14:textId="77777777" w:rsidR="00E42774" w:rsidRPr="000A037F" w:rsidRDefault="00E42774" w:rsidP="00E42774">
            <w:pPr>
              <w:rPr>
                <w:rFonts w:cstheme="minorHAnsi"/>
                <w:sz w:val="16"/>
                <w:szCs w:val="16"/>
              </w:rPr>
            </w:pPr>
            <w:r>
              <w:rPr>
                <w:rFonts w:cstheme="minorHAnsi"/>
                <w:sz w:val="16"/>
                <w:szCs w:val="16"/>
              </w:rPr>
              <w:t>Africa</w:t>
            </w:r>
          </w:p>
        </w:tc>
        <w:tc>
          <w:tcPr>
            <w:tcW w:w="2552" w:type="dxa"/>
          </w:tcPr>
          <w:p w14:paraId="2C0BDF47" w14:textId="77777777" w:rsidR="00E42774" w:rsidRDefault="00E42774" w:rsidP="00E42774">
            <w:pPr>
              <w:rPr>
                <w:rFonts w:cstheme="minorHAnsi"/>
                <w:sz w:val="16"/>
                <w:szCs w:val="16"/>
              </w:rPr>
            </w:pPr>
            <w:r w:rsidRPr="00775714">
              <w:rPr>
                <w:rFonts w:cstheme="minorHAnsi"/>
                <w:sz w:val="16"/>
                <w:szCs w:val="16"/>
              </w:rPr>
              <w:t>Bohley et al. 2015</w:t>
            </w:r>
          </w:p>
        </w:tc>
      </w:tr>
      <w:tr w:rsidR="00E42774" w:rsidRPr="00775714" w14:paraId="6DBEE4CF" w14:textId="77777777" w:rsidTr="00E42774">
        <w:tc>
          <w:tcPr>
            <w:tcW w:w="1413" w:type="dxa"/>
          </w:tcPr>
          <w:p w14:paraId="250EC81E" w14:textId="77777777" w:rsidR="00E42774" w:rsidRPr="000A037F" w:rsidRDefault="00E42774" w:rsidP="00E42774">
            <w:pPr>
              <w:rPr>
                <w:rFonts w:cstheme="minorHAnsi"/>
                <w:sz w:val="16"/>
                <w:szCs w:val="16"/>
              </w:rPr>
            </w:pPr>
            <w:proofErr w:type="spellStart"/>
            <w:r w:rsidRPr="000A037F">
              <w:rPr>
                <w:rFonts w:cstheme="minorHAnsi"/>
                <w:color w:val="000000"/>
                <w:sz w:val="16"/>
                <w:szCs w:val="16"/>
              </w:rPr>
              <w:t>Amaranthaceae</w:t>
            </w:r>
            <w:proofErr w:type="spellEnd"/>
          </w:p>
        </w:tc>
        <w:tc>
          <w:tcPr>
            <w:tcW w:w="1134" w:type="dxa"/>
          </w:tcPr>
          <w:p w14:paraId="431FEE4E" w14:textId="77777777" w:rsidR="00E42774" w:rsidRPr="000A037F" w:rsidRDefault="00E42774" w:rsidP="00E42774">
            <w:pPr>
              <w:rPr>
                <w:rFonts w:cstheme="minorHAnsi"/>
                <w:i/>
                <w:iCs/>
                <w:sz w:val="16"/>
                <w:szCs w:val="16"/>
              </w:rPr>
            </w:pPr>
            <w:r w:rsidRPr="000A037F">
              <w:rPr>
                <w:rFonts w:cstheme="minorHAnsi"/>
                <w:i/>
                <w:iCs/>
                <w:sz w:val="16"/>
                <w:szCs w:val="16"/>
              </w:rPr>
              <w:t>Alternanthera</w:t>
            </w:r>
          </w:p>
        </w:tc>
        <w:tc>
          <w:tcPr>
            <w:tcW w:w="567" w:type="dxa"/>
          </w:tcPr>
          <w:p w14:paraId="3B060426" w14:textId="77777777" w:rsidR="00E42774" w:rsidRPr="000A037F" w:rsidRDefault="00E42774" w:rsidP="00E42774">
            <w:pPr>
              <w:rPr>
                <w:rFonts w:cstheme="minorHAnsi"/>
                <w:sz w:val="16"/>
                <w:szCs w:val="16"/>
                <w14:textOutline w14:w="9525" w14:cap="rnd" w14:cmpd="sng" w14:algn="ctr">
                  <w14:noFill/>
                  <w14:prstDash w14:val="solid"/>
                  <w14:bevel/>
                </w14:textOutline>
              </w:rPr>
            </w:pPr>
            <w:r w:rsidRPr="000A037F">
              <w:rPr>
                <w:rFonts w:cstheme="minorHAnsi"/>
                <w:sz w:val="16"/>
                <w:szCs w:val="16"/>
                <w14:textOutline w14:w="9525" w14:cap="rnd" w14:cmpd="sng" w14:algn="ctr">
                  <w14:noFill/>
                  <w14:prstDash w14:val="solid"/>
                  <w14:bevel/>
                </w14:textOutline>
              </w:rPr>
              <w:t>x</w:t>
            </w:r>
          </w:p>
        </w:tc>
        <w:tc>
          <w:tcPr>
            <w:tcW w:w="567" w:type="dxa"/>
          </w:tcPr>
          <w:p w14:paraId="70D9E92A" w14:textId="77777777" w:rsidR="00E42774" w:rsidRPr="000A037F" w:rsidRDefault="00E42774" w:rsidP="00E42774">
            <w:pPr>
              <w:rPr>
                <w:rFonts w:cstheme="minorHAnsi"/>
                <w:sz w:val="16"/>
                <w:szCs w:val="16"/>
                <w14:textOutline w14:w="9525" w14:cap="rnd" w14:cmpd="sng" w14:algn="ctr">
                  <w14:noFill/>
                  <w14:prstDash w14:val="solid"/>
                  <w14:bevel/>
                </w14:textOutline>
              </w:rPr>
            </w:pPr>
            <w:r w:rsidRPr="000A037F">
              <w:rPr>
                <w:rFonts w:cstheme="minorHAnsi"/>
                <w:sz w:val="16"/>
                <w:szCs w:val="16"/>
                <w14:textOutline w14:w="9525" w14:cap="rnd" w14:cmpd="sng" w14:algn="ctr">
                  <w14:noFill/>
                  <w14:prstDash w14:val="solid"/>
                  <w14:bevel/>
                </w14:textOutline>
              </w:rPr>
              <w:t>x</w:t>
            </w:r>
          </w:p>
        </w:tc>
        <w:tc>
          <w:tcPr>
            <w:tcW w:w="2126" w:type="dxa"/>
          </w:tcPr>
          <w:p w14:paraId="72D2D569" w14:textId="77777777" w:rsidR="00E42774" w:rsidRPr="00775714" w:rsidRDefault="00E42774" w:rsidP="00E42774">
            <w:pPr>
              <w:rPr>
                <w:rFonts w:cstheme="minorHAnsi"/>
                <w:sz w:val="16"/>
                <w:szCs w:val="16"/>
              </w:rPr>
            </w:pPr>
            <w:r w:rsidRPr="00775714">
              <w:rPr>
                <w:rFonts w:cstheme="minorHAnsi"/>
                <w:sz w:val="16"/>
                <w:szCs w:val="16"/>
              </w:rPr>
              <w:t>more likely origin:</w:t>
            </w:r>
            <w:r>
              <w:t xml:space="preserve"> </w:t>
            </w:r>
            <w:r w:rsidRPr="00775714">
              <w:rPr>
                <w:rFonts w:cstheme="minorHAnsi"/>
                <w:sz w:val="16"/>
                <w:szCs w:val="16"/>
              </w:rPr>
              <w:t>South American tropics</w:t>
            </w:r>
          </w:p>
        </w:tc>
        <w:tc>
          <w:tcPr>
            <w:tcW w:w="2552" w:type="dxa"/>
          </w:tcPr>
          <w:p w14:paraId="1D51FF61" w14:textId="77777777" w:rsidR="00E42774" w:rsidRPr="00775714" w:rsidRDefault="00E42774" w:rsidP="00E42774">
            <w:pPr>
              <w:rPr>
                <w:rFonts w:cstheme="minorHAnsi"/>
                <w:sz w:val="16"/>
                <w:szCs w:val="16"/>
              </w:rPr>
            </w:pPr>
            <w:r w:rsidRPr="00775714">
              <w:rPr>
                <w:rFonts w:cstheme="minorHAnsi"/>
                <w:sz w:val="16"/>
                <w:szCs w:val="16"/>
              </w:rPr>
              <w:t>Sage et al. 2007; Sánchez-del Pino et al. 2012</w:t>
            </w:r>
          </w:p>
        </w:tc>
      </w:tr>
      <w:tr w:rsidR="00E42774" w:rsidRPr="000A037F" w14:paraId="5B5EDEE4" w14:textId="77777777" w:rsidTr="00E42774">
        <w:tc>
          <w:tcPr>
            <w:tcW w:w="1413" w:type="dxa"/>
          </w:tcPr>
          <w:p w14:paraId="4F5CB85C" w14:textId="77777777" w:rsidR="00E42774" w:rsidRPr="00775714" w:rsidRDefault="00E42774" w:rsidP="00E42774">
            <w:pPr>
              <w:rPr>
                <w:rFonts w:cstheme="minorHAnsi"/>
                <w:sz w:val="16"/>
                <w:szCs w:val="16"/>
              </w:rPr>
            </w:pPr>
          </w:p>
        </w:tc>
        <w:tc>
          <w:tcPr>
            <w:tcW w:w="1134" w:type="dxa"/>
          </w:tcPr>
          <w:p w14:paraId="33196F46" w14:textId="77777777" w:rsidR="00E42774" w:rsidRPr="000A037F" w:rsidRDefault="00E42774" w:rsidP="00E42774">
            <w:pPr>
              <w:rPr>
                <w:rFonts w:cstheme="minorHAnsi"/>
                <w:i/>
                <w:iCs/>
                <w:sz w:val="16"/>
                <w:szCs w:val="16"/>
              </w:rPr>
            </w:pPr>
            <w:r w:rsidRPr="000A037F">
              <w:rPr>
                <w:rFonts w:cstheme="minorHAnsi"/>
                <w:i/>
                <w:iCs/>
                <w:sz w:val="16"/>
                <w:szCs w:val="16"/>
              </w:rPr>
              <w:t>Amaranthus</w:t>
            </w:r>
          </w:p>
        </w:tc>
        <w:tc>
          <w:tcPr>
            <w:tcW w:w="567" w:type="dxa"/>
          </w:tcPr>
          <w:p w14:paraId="71CE9FB3" w14:textId="77777777" w:rsidR="00E42774" w:rsidRPr="00F10482" w:rsidRDefault="00E42774" w:rsidP="00E42774">
            <w:pPr>
              <w:rPr>
                <w:rFonts w:cstheme="minorHAnsi"/>
                <w:b/>
                <w:bCs/>
                <w:sz w:val="16"/>
                <w:szCs w:val="16"/>
                <w14:textOutline w14:w="9525" w14:cap="rnd" w14:cmpd="sng" w14:algn="ctr">
                  <w14:noFill/>
                  <w14:prstDash w14:val="solid"/>
                  <w14:bevel/>
                </w14:textOutline>
              </w:rPr>
            </w:pPr>
            <w:r w:rsidRPr="00CE3CCE">
              <w:rPr>
                <w:rFonts w:cstheme="minorHAnsi"/>
                <w:b/>
                <w:bCs/>
                <w:sz w:val="16"/>
                <w:szCs w:val="16"/>
                <w14:textOutline w14:w="9525" w14:cap="rnd" w14:cmpd="sng" w14:algn="ctr">
                  <w14:solidFill>
                    <w14:schemeClr w14:val="tx1"/>
                  </w14:solidFill>
                  <w14:prstDash w14:val="solid"/>
                  <w14:bevel/>
                </w14:textOutline>
              </w:rPr>
              <w:t>x</w:t>
            </w:r>
          </w:p>
        </w:tc>
        <w:tc>
          <w:tcPr>
            <w:tcW w:w="567" w:type="dxa"/>
          </w:tcPr>
          <w:p w14:paraId="1ED19CFA" w14:textId="77777777" w:rsidR="00E42774" w:rsidRPr="000A037F" w:rsidRDefault="00E42774" w:rsidP="00E42774">
            <w:pPr>
              <w:rPr>
                <w:rFonts w:cstheme="minorHAnsi"/>
                <w:sz w:val="16"/>
                <w:szCs w:val="16"/>
                <w14:textOutline w14:w="9525" w14:cap="rnd" w14:cmpd="sng" w14:algn="ctr">
                  <w14:noFill/>
                  <w14:prstDash w14:val="solid"/>
                  <w14:bevel/>
                </w14:textOutline>
              </w:rPr>
            </w:pPr>
            <w:r w:rsidRPr="000A037F">
              <w:rPr>
                <w:rFonts w:cstheme="minorHAnsi"/>
                <w:sz w:val="16"/>
                <w:szCs w:val="16"/>
                <w14:textOutline w14:w="9525" w14:cap="rnd" w14:cmpd="sng" w14:algn="ctr">
                  <w14:noFill/>
                  <w14:prstDash w14:val="solid"/>
                  <w14:bevel/>
                </w14:textOutline>
              </w:rPr>
              <w:t>x</w:t>
            </w:r>
          </w:p>
        </w:tc>
        <w:tc>
          <w:tcPr>
            <w:tcW w:w="2126" w:type="dxa"/>
          </w:tcPr>
          <w:p w14:paraId="6A7FDB8A" w14:textId="77777777" w:rsidR="00E42774" w:rsidRPr="000A037F" w:rsidRDefault="00E42774" w:rsidP="00E42774">
            <w:pPr>
              <w:rPr>
                <w:rFonts w:cstheme="minorHAnsi"/>
                <w:sz w:val="16"/>
                <w:szCs w:val="16"/>
              </w:rPr>
            </w:pPr>
            <w:r>
              <w:rPr>
                <w:rFonts w:cstheme="minorHAnsi"/>
                <w:sz w:val="16"/>
                <w:szCs w:val="16"/>
              </w:rPr>
              <w:t>origin unknown</w:t>
            </w:r>
          </w:p>
        </w:tc>
        <w:tc>
          <w:tcPr>
            <w:tcW w:w="2552" w:type="dxa"/>
          </w:tcPr>
          <w:p w14:paraId="46162A3A" w14:textId="77777777" w:rsidR="00E42774" w:rsidRDefault="00E42774" w:rsidP="00E42774">
            <w:pPr>
              <w:rPr>
                <w:rFonts w:cstheme="minorHAnsi"/>
                <w:sz w:val="16"/>
                <w:szCs w:val="16"/>
              </w:rPr>
            </w:pPr>
          </w:p>
        </w:tc>
      </w:tr>
      <w:tr w:rsidR="00E42774" w:rsidRPr="000A037F" w14:paraId="3E2AC0CE" w14:textId="77777777" w:rsidTr="00E42774">
        <w:tc>
          <w:tcPr>
            <w:tcW w:w="1413" w:type="dxa"/>
          </w:tcPr>
          <w:p w14:paraId="6199B947" w14:textId="77777777" w:rsidR="00E42774" w:rsidRPr="000A037F" w:rsidRDefault="00E42774" w:rsidP="00E42774">
            <w:pPr>
              <w:rPr>
                <w:rFonts w:cstheme="minorHAnsi"/>
                <w:sz w:val="16"/>
                <w:szCs w:val="16"/>
              </w:rPr>
            </w:pPr>
          </w:p>
        </w:tc>
        <w:tc>
          <w:tcPr>
            <w:tcW w:w="1134" w:type="dxa"/>
          </w:tcPr>
          <w:p w14:paraId="6165BA93" w14:textId="77777777" w:rsidR="00E42774" w:rsidRPr="00F10482" w:rsidRDefault="00E42774" w:rsidP="00E42774">
            <w:pPr>
              <w:rPr>
                <w:rFonts w:cstheme="minorHAnsi"/>
                <w:i/>
                <w:iCs/>
                <w:sz w:val="16"/>
                <w:szCs w:val="16"/>
              </w:rPr>
            </w:pPr>
            <w:r w:rsidRPr="000A037F">
              <w:rPr>
                <w:rFonts w:cstheme="minorHAnsi"/>
                <w:i/>
                <w:iCs/>
                <w:sz w:val="16"/>
                <w:szCs w:val="16"/>
              </w:rPr>
              <w:t>Atriplex</w:t>
            </w:r>
          </w:p>
        </w:tc>
        <w:tc>
          <w:tcPr>
            <w:tcW w:w="567" w:type="dxa"/>
          </w:tcPr>
          <w:p w14:paraId="16B374D1" w14:textId="77777777" w:rsidR="00E42774" w:rsidRPr="00F10482" w:rsidRDefault="00E42774" w:rsidP="00E42774">
            <w:pPr>
              <w:rPr>
                <w:rFonts w:cstheme="minorHAnsi"/>
                <w:b/>
                <w:bCs/>
                <w:sz w:val="16"/>
                <w:szCs w:val="16"/>
                <w14:textOutline w14:w="9525" w14:cap="rnd" w14:cmpd="sng" w14:algn="ctr">
                  <w14:noFill/>
                  <w14:prstDash w14:val="solid"/>
                  <w14:bevel/>
                </w14:textOutline>
              </w:rPr>
            </w:pPr>
            <w:r w:rsidRPr="00CE3CCE">
              <w:rPr>
                <w:rFonts w:cstheme="minorHAnsi"/>
                <w:b/>
                <w:bCs/>
                <w:sz w:val="16"/>
                <w:szCs w:val="16"/>
                <w14:textOutline w14:w="9525" w14:cap="rnd" w14:cmpd="sng" w14:algn="ctr">
                  <w14:solidFill>
                    <w14:schemeClr w14:val="tx1"/>
                  </w14:solidFill>
                  <w14:prstDash w14:val="solid"/>
                  <w14:bevel/>
                </w14:textOutline>
              </w:rPr>
              <w:t>x</w:t>
            </w:r>
          </w:p>
        </w:tc>
        <w:tc>
          <w:tcPr>
            <w:tcW w:w="567" w:type="dxa"/>
          </w:tcPr>
          <w:p w14:paraId="7D95407A" w14:textId="77777777" w:rsidR="00E42774" w:rsidRPr="00F10482" w:rsidRDefault="00E42774" w:rsidP="00E42774">
            <w:pPr>
              <w:rPr>
                <w:rFonts w:cstheme="minorHAnsi"/>
                <w:b/>
                <w:bCs/>
                <w:sz w:val="16"/>
                <w:szCs w:val="16"/>
                <w14:textOutline w14:w="9525" w14:cap="rnd" w14:cmpd="sng" w14:algn="ctr">
                  <w14:noFill/>
                  <w14:prstDash w14:val="solid"/>
                  <w14:bevel/>
                </w14:textOutline>
              </w:rPr>
            </w:pPr>
            <w:r w:rsidRPr="00CE3CCE">
              <w:rPr>
                <w:rFonts w:cstheme="minorHAnsi"/>
                <w:b/>
                <w:bCs/>
                <w:sz w:val="16"/>
                <w:szCs w:val="16"/>
                <w14:textOutline w14:w="9525" w14:cap="rnd" w14:cmpd="sng" w14:algn="ctr">
                  <w14:solidFill>
                    <w14:schemeClr w14:val="tx1"/>
                  </w14:solidFill>
                  <w14:prstDash w14:val="solid"/>
                  <w14:bevel/>
                </w14:textOutline>
              </w:rPr>
              <w:t>x</w:t>
            </w:r>
          </w:p>
        </w:tc>
        <w:tc>
          <w:tcPr>
            <w:tcW w:w="2126" w:type="dxa"/>
          </w:tcPr>
          <w:p w14:paraId="61D77E41" w14:textId="77777777" w:rsidR="00E42774" w:rsidRPr="000A037F" w:rsidRDefault="00E42774" w:rsidP="00E42774">
            <w:pPr>
              <w:rPr>
                <w:rFonts w:cstheme="minorHAnsi"/>
                <w:sz w:val="16"/>
                <w:szCs w:val="16"/>
              </w:rPr>
            </w:pPr>
            <w:r w:rsidRPr="00C361A2">
              <w:rPr>
                <w:sz w:val="16"/>
                <w:szCs w:val="16"/>
              </w:rPr>
              <w:t xml:space="preserve">continental </w:t>
            </w:r>
            <w:r>
              <w:rPr>
                <w:sz w:val="16"/>
                <w:szCs w:val="16"/>
              </w:rPr>
              <w:t>Asia</w:t>
            </w:r>
          </w:p>
        </w:tc>
        <w:tc>
          <w:tcPr>
            <w:tcW w:w="2552" w:type="dxa"/>
          </w:tcPr>
          <w:p w14:paraId="23138039" w14:textId="77777777" w:rsidR="00E42774" w:rsidRDefault="00E42774" w:rsidP="00E42774">
            <w:pPr>
              <w:rPr>
                <w:rFonts w:cstheme="minorHAnsi"/>
                <w:sz w:val="16"/>
                <w:szCs w:val="16"/>
              </w:rPr>
            </w:pPr>
            <w:r w:rsidRPr="00775714">
              <w:rPr>
                <w:rFonts w:cstheme="minorHAnsi"/>
                <w:sz w:val="16"/>
                <w:szCs w:val="16"/>
              </w:rPr>
              <w:t>Zerdoner Calasan et al. 2022</w:t>
            </w:r>
          </w:p>
        </w:tc>
      </w:tr>
      <w:tr w:rsidR="00E42774" w:rsidRPr="000A037F" w14:paraId="05C6EC93" w14:textId="77777777" w:rsidTr="00E42774">
        <w:tc>
          <w:tcPr>
            <w:tcW w:w="1413" w:type="dxa"/>
          </w:tcPr>
          <w:p w14:paraId="09337E39" w14:textId="77777777" w:rsidR="00E42774" w:rsidRPr="000A037F" w:rsidRDefault="00E42774" w:rsidP="00E42774">
            <w:pPr>
              <w:rPr>
                <w:rFonts w:cstheme="minorHAnsi"/>
                <w:sz w:val="16"/>
                <w:szCs w:val="16"/>
              </w:rPr>
            </w:pPr>
          </w:p>
        </w:tc>
        <w:tc>
          <w:tcPr>
            <w:tcW w:w="1134" w:type="dxa"/>
          </w:tcPr>
          <w:p w14:paraId="177E0CF4" w14:textId="77777777" w:rsidR="00E42774" w:rsidRPr="000A037F" w:rsidRDefault="00E42774" w:rsidP="00E42774">
            <w:pPr>
              <w:rPr>
                <w:rFonts w:cstheme="minorHAnsi"/>
                <w:i/>
                <w:iCs/>
                <w:sz w:val="16"/>
                <w:szCs w:val="16"/>
              </w:rPr>
            </w:pPr>
            <w:proofErr w:type="spellStart"/>
            <w:r w:rsidRPr="000A037F">
              <w:rPr>
                <w:rFonts w:cstheme="minorHAnsi"/>
                <w:i/>
                <w:iCs/>
                <w:sz w:val="16"/>
                <w:szCs w:val="16"/>
              </w:rPr>
              <w:t>Froelichia</w:t>
            </w:r>
            <w:proofErr w:type="spellEnd"/>
          </w:p>
        </w:tc>
        <w:tc>
          <w:tcPr>
            <w:tcW w:w="567" w:type="dxa"/>
          </w:tcPr>
          <w:p w14:paraId="59C3A19D" w14:textId="77777777" w:rsidR="00E42774" w:rsidRPr="000A037F" w:rsidRDefault="00E42774" w:rsidP="00E42774">
            <w:pPr>
              <w:rPr>
                <w:rFonts w:cstheme="minorHAnsi"/>
                <w:sz w:val="16"/>
                <w:szCs w:val="16"/>
                <w14:textOutline w14:w="9525" w14:cap="rnd" w14:cmpd="sng" w14:algn="ctr">
                  <w14:noFill/>
                  <w14:prstDash w14:val="solid"/>
                  <w14:bevel/>
                </w14:textOutline>
              </w:rPr>
            </w:pPr>
            <w:r>
              <w:rPr>
                <w:rFonts w:cstheme="minorHAnsi"/>
                <w:sz w:val="16"/>
                <w:szCs w:val="16"/>
                <w14:textOutline w14:w="9525" w14:cap="rnd" w14:cmpd="sng" w14:algn="ctr">
                  <w14:noFill/>
                  <w14:prstDash w14:val="solid"/>
                  <w14:bevel/>
                </w14:textOutline>
              </w:rPr>
              <w:t>x</w:t>
            </w:r>
          </w:p>
        </w:tc>
        <w:tc>
          <w:tcPr>
            <w:tcW w:w="567" w:type="dxa"/>
          </w:tcPr>
          <w:p w14:paraId="411BEDFC" w14:textId="77777777" w:rsidR="00E42774" w:rsidRPr="000A037F" w:rsidRDefault="00E42774" w:rsidP="00E42774">
            <w:pPr>
              <w:rPr>
                <w:rFonts w:cstheme="minorHAnsi"/>
                <w:sz w:val="16"/>
                <w:szCs w:val="16"/>
                <w14:textOutline w14:w="9525" w14:cap="rnd" w14:cmpd="sng" w14:algn="ctr">
                  <w14:noFill/>
                  <w14:prstDash w14:val="solid"/>
                  <w14:bevel/>
                </w14:textOutline>
              </w:rPr>
            </w:pPr>
          </w:p>
        </w:tc>
        <w:tc>
          <w:tcPr>
            <w:tcW w:w="2126" w:type="dxa"/>
          </w:tcPr>
          <w:p w14:paraId="6785B03D" w14:textId="77777777" w:rsidR="00E42774" w:rsidRPr="000A037F" w:rsidRDefault="00E42774" w:rsidP="00E42774">
            <w:pPr>
              <w:rPr>
                <w:rFonts w:cstheme="minorHAnsi"/>
                <w:sz w:val="16"/>
                <w:szCs w:val="16"/>
                <w:lang w:val="de-DE"/>
              </w:rPr>
            </w:pPr>
            <w:r>
              <w:rPr>
                <w:rFonts w:cstheme="minorHAnsi"/>
                <w:sz w:val="16"/>
                <w:szCs w:val="16"/>
              </w:rPr>
              <w:t>origin unknown</w:t>
            </w:r>
          </w:p>
        </w:tc>
        <w:tc>
          <w:tcPr>
            <w:tcW w:w="2552" w:type="dxa"/>
          </w:tcPr>
          <w:p w14:paraId="0EC7103F" w14:textId="77777777" w:rsidR="00E42774" w:rsidRDefault="00E42774" w:rsidP="00E42774">
            <w:pPr>
              <w:rPr>
                <w:rFonts w:cstheme="minorHAnsi"/>
                <w:sz w:val="16"/>
                <w:szCs w:val="16"/>
              </w:rPr>
            </w:pPr>
          </w:p>
        </w:tc>
      </w:tr>
      <w:tr w:rsidR="00E42774" w:rsidRPr="000A037F" w14:paraId="4DCCAC08" w14:textId="77777777" w:rsidTr="00E42774">
        <w:tc>
          <w:tcPr>
            <w:tcW w:w="1413" w:type="dxa"/>
          </w:tcPr>
          <w:p w14:paraId="3B6E72E8" w14:textId="77777777" w:rsidR="00E42774" w:rsidRPr="00F10482" w:rsidRDefault="00E42774" w:rsidP="00E42774">
            <w:pPr>
              <w:rPr>
                <w:rFonts w:cstheme="minorHAnsi"/>
                <w:i/>
                <w:iCs/>
                <w:sz w:val="16"/>
                <w:szCs w:val="16"/>
              </w:rPr>
            </w:pPr>
          </w:p>
        </w:tc>
        <w:tc>
          <w:tcPr>
            <w:tcW w:w="1134" w:type="dxa"/>
          </w:tcPr>
          <w:p w14:paraId="173B0E44" w14:textId="77777777" w:rsidR="00E42774" w:rsidRPr="00F10482" w:rsidRDefault="00E42774" w:rsidP="00E42774">
            <w:pPr>
              <w:rPr>
                <w:rFonts w:cstheme="minorHAnsi"/>
                <w:i/>
                <w:iCs/>
                <w:sz w:val="16"/>
                <w:szCs w:val="16"/>
              </w:rPr>
            </w:pPr>
            <w:r w:rsidRPr="000A037F">
              <w:rPr>
                <w:rFonts w:cstheme="minorHAnsi"/>
                <w:i/>
                <w:iCs/>
                <w:sz w:val="16"/>
                <w:szCs w:val="16"/>
              </w:rPr>
              <w:t>Gomphrena</w:t>
            </w:r>
          </w:p>
        </w:tc>
        <w:tc>
          <w:tcPr>
            <w:tcW w:w="567" w:type="dxa"/>
          </w:tcPr>
          <w:p w14:paraId="4F9F1454" w14:textId="77777777" w:rsidR="00E42774" w:rsidRPr="000A037F" w:rsidRDefault="00E42774" w:rsidP="00E42774">
            <w:pPr>
              <w:rPr>
                <w:rFonts w:cstheme="minorHAnsi"/>
                <w:sz w:val="16"/>
                <w:szCs w:val="16"/>
                <w14:textOutline w14:w="9525" w14:cap="rnd" w14:cmpd="sng" w14:algn="ctr">
                  <w14:noFill/>
                  <w14:prstDash w14:val="solid"/>
                  <w14:bevel/>
                </w14:textOutline>
              </w:rPr>
            </w:pPr>
            <w:r>
              <w:rPr>
                <w:rFonts w:cstheme="minorHAnsi"/>
                <w:sz w:val="16"/>
                <w:szCs w:val="16"/>
                <w14:textOutline w14:w="9525" w14:cap="rnd" w14:cmpd="sng" w14:algn="ctr">
                  <w14:noFill/>
                  <w14:prstDash w14:val="solid"/>
                  <w14:bevel/>
                </w14:textOutline>
              </w:rPr>
              <w:t>x</w:t>
            </w:r>
          </w:p>
        </w:tc>
        <w:tc>
          <w:tcPr>
            <w:tcW w:w="567" w:type="dxa"/>
          </w:tcPr>
          <w:p w14:paraId="24DBBB40" w14:textId="77777777" w:rsidR="00E42774" w:rsidRPr="00F10482" w:rsidRDefault="00E42774" w:rsidP="00E42774">
            <w:pPr>
              <w:rPr>
                <w:rFonts w:cstheme="minorHAnsi"/>
                <w:b/>
                <w:bCs/>
                <w:sz w:val="16"/>
                <w:szCs w:val="16"/>
                <w14:textOutline w14:w="9525" w14:cap="rnd" w14:cmpd="sng" w14:algn="ctr">
                  <w14:noFill/>
                  <w14:prstDash w14:val="solid"/>
                  <w14:bevel/>
                </w14:textOutline>
              </w:rPr>
            </w:pPr>
            <w:r w:rsidRPr="00CE3CCE">
              <w:rPr>
                <w:rFonts w:cstheme="minorHAnsi"/>
                <w:b/>
                <w:bCs/>
                <w:sz w:val="16"/>
                <w:szCs w:val="16"/>
                <w14:textOutline w14:w="9525" w14:cap="rnd" w14:cmpd="sng" w14:algn="ctr">
                  <w14:solidFill>
                    <w14:schemeClr w14:val="tx1"/>
                  </w14:solidFill>
                  <w14:prstDash w14:val="solid"/>
                  <w14:bevel/>
                </w14:textOutline>
              </w:rPr>
              <w:t>x</w:t>
            </w:r>
          </w:p>
        </w:tc>
        <w:tc>
          <w:tcPr>
            <w:tcW w:w="2126" w:type="dxa"/>
          </w:tcPr>
          <w:p w14:paraId="1CAB4CD6" w14:textId="77777777" w:rsidR="00E42774" w:rsidRPr="000A037F" w:rsidRDefault="00E42774" w:rsidP="00E42774">
            <w:pPr>
              <w:rPr>
                <w:rFonts w:cstheme="minorHAnsi"/>
                <w:sz w:val="16"/>
                <w:szCs w:val="16"/>
              </w:rPr>
            </w:pPr>
            <w:r>
              <w:rPr>
                <w:rFonts w:cstheme="minorHAnsi"/>
                <w:sz w:val="16"/>
                <w:szCs w:val="16"/>
              </w:rPr>
              <w:t>origin unknown</w:t>
            </w:r>
          </w:p>
        </w:tc>
        <w:tc>
          <w:tcPr>
            <w:tcW w:w="2552" w:type="dxa"/>
          </w:tcPr>
          <w:p w14:paraId="72AF6543" w14:textId="77777777" w:rsidR="00E42774" w:rsidRDefault="00E42774" w:rsidP="00E42774">
            <w:pPr>
              <w:rPr>
                <w:rFonts w:cstheme="minorHAnsi"/>
                <w:sz w:val="16"/>
                <w:szCs w:val="16"/>
              </w:rPr>
            </w:pPr>
          </w:p>
        </w:tc>
      </w:tr>
      <w:tr w:rsidR="00E42774" w:rsidRPr="000A037F" w14:paraId="406EA1E0" w14:textId="77777777" w:rsidTr="00E42774">
        <w:tc>
          <w:tcPr>
            <w:tcW w:w="1413" w:type="dxa"/>
          </w:tcPr>
          <w:p w14:paraId="3FF08FF0" w14:textId="77777777" w:rsidR="00E42774" w:rsidRPr="000A037F" w:rsidRDefault="00E42774" w:rsidP="00E42774">
            <w:pPr>
              <w:rPr>
                <w:rFonts w:cstheme="minorHAnsi"/>
                <w:sz w:val="16"/>
                <w:szCs w:val="16"/>
              </w:rPr>
            </w:pPr>
          </w:p>
        </w:tc>
        <w:tc>
          <w:tcPr>
            <w:tcW w:w="1134" w:type="dxa"/>
          </w:tcPr>
          <w:p w14:paraId="0ACECCA6" w14:textId="77777777" w:rsidR="00E42774" w:rsidRPr="000A037F" w:rsidRDefault="00E42774" w:rsidP="00E42774">
            <w:pPr>
              <w:rPr>
                <w:rFonts w:cstheme="minorHAnsi"/>
                <w:i/>
                <w:iCs/>
                <w:sz w:val="16"/>
                <w:szCs w:val="16"/>
              </w:rPr>
            </w:pPr>
            <w:proofErr w:type="spellStart"/>
            <w:r w:rsidRPr="000A037F">
              <w:rPr>
                <w:rFonts w:cstheme="minorHAnsi"/>
                <w:i/>
                <w:iCs/>
                <w:sz w:val="16"/>
                <w:szCs w:val="16"/>
              </w:rPr>
              <w:t>Guilleminea</w:t>
            </w:r>
            <w:proofErr w:type="spellEnd"/>
          </w:p>
        </w:tc>
        <w:tc>
          <w:tcPr>
            <w:tcW w:w="567" w:type="dxa"/>
          </w:tcPr>
          <w:p w14:paraId="3A8DA358" w14:textId="77777777" w:rsidR="00E42774" w:rsidRPr="000A037F" w:rsidRDefault="00E42774" w:rsidP="00E42774">
            <w:pPr>
              <w:rPr>
                <w:rFonts w:cstheme="minorHAnsi"/>
                <w:sz w:val="16"/>
                <w:szCs w:val="16"/>
                <w14:textOutline w14:w="9525" w14:cap="rnd" w14:cmpd="sng" w14:algn="ctr">
                  <w14:noFill/>
                  <w14:prstDash w14:val="solid"/>
                  <w14:bevel/>
                </w14:textOutline>
              </w:rPr>
            </w:pPr>
            <w:r>
              <w:rPr>
                <w:rFonts w:cstheme="minorHAnsi"/>
                <w:sz w:val="16"/>
                <w:szCs w:val="16"/>
                <w14:textOutline w14:w="9525" w14:cap="rnd" w14:cmpd="sng" w14:algn="ctr">
                  <w14:noFill/>
                  <w14:prstDash w14:val="solid"/>
                  <w14:bevel/>
                </w14:textOutline>
              </w:rPr>
              <w:t>x</w:t>
            </w:r>
          </w:p>
        </w:tc>
        <w:tc>
          <w:tcPr>
            <w:tcW w:w="567" w:type="dxa"/>
          </w:tcPr>
          <w:p w14:paraId="66C032CB" w14:textId="77777777" w:rsidR="00E42774" w:rsidRPr="000A037F" w:rsidRDefault="00E42774" w:rsidP="00E42774">
            <w:pPr>
              <w:rPr>
                <w:rFonts w:cstheme="minorHAnsi"/>
                <w:sz w:val="16"/>
                <w:szCs w:val="16"/>
                <w14:textOutline w14:w="9525" w14:cap="rnd" w14:cmpd="sng" w14:algn="ctr">
                  <w14:noFill/>
                  <w14:prstDash w14:val="solid"/>
                  <w14:bevel/>
                </w14:textOutline>
              </w:rPr>
            </w:pPr>
          </w:p>
        </w:tc>
        <w:tc>
          <w:tcPr>
            <w:tcW w:w="2126" w:type="dxa"/>
          </w:tcPr>
          <w:p w14:paraId="76698F0D" w14:textId="77777777" w:rsidR="00E42774" w:rsidRPr="000A037F" w:rsidRDefault="00E42774" w:rsidP="00E42774">
            <w:pPr>
              <w:rPr>
                <w:rFonts w:cstheme="minorHAnsi"/>
                <w:sz w:val="16"/>
                <w:szCs w:val="16"/>
              </w:rPr>
            </w:pPr>
            <w:r>
              <w:rPr>
                <w:rFonts w:cstheme="minorHAnsi"/>
                <w:sz w:val="16"/>
                <w:szCs w:val="16"/>
              </w:rPr>
              <w:t>origin unknown</w:t>
            </w:r>
          </w:p>
        </w:tc>
        <w:tc>
          <w:tcPr>
            <w:tcW w:w="2552" w:type="dxa"/>
          </w:tcPr>
          <w:p w14:paraId="4AA1E8D9" w14:textId="77777777" w:rsidR="00E42774" w:rsidRDefault="00E42774" w:rsidP="00E42774">
            <w:pPr>
              <w:rPr>
                <w:rFonts w:cstheme="minorHAnsi"/>
                <w:sz w:val="16"/>
                <w:szCs w:val="16"/>
              </w:rPr>
            </w:pPr>
          </w:p>
        </w:tc>
      </w:tr>
      <w:tr w:rsidR="00E42774" w:rsidRPr="000A037F" w14:paraId="6D2889CE" w14:textId="77777777" w:rsidTr="00E42774">
        <w:tc>
          <w:tcPr>
            <w:tcW w:w="1413" w:type="dxa"/>
          </w:tcPr>
          <w:p w14:paraId="6F44EE6E" w14:textId="77777777" w:rsidR="00E42774" w:rsidRPr="000A037F" w:rsidRDefault="00E42774" w:rsidP="00E42774">
            <w:pPr>
              <w:rPr>
                <w:rFonts w:cstheme="minorHAnsi"/>
                <w:sz w:val="16"/>
                <w:szCs w:val="16"/>
              </w:rPr>
            </w:pPr>
          </w:p>
        </w:tc>
        <w:tc>
          <w:tcPr>
            <w:tcW w:w="1134" w:type="dxa"/>
          </w:tcPr>
          <w:p w14:paraId="427BECEB" w14:textId="77777777" w:rsidR="00E42774" w:rsidRPr="000A037F" w:rsidRDefault="00E42774" w:rsidP="00E42774">
            <w:pPr>
              <w:rPr>
                <w:rFonts w:cstheme="minorHAnsi"/>
                <w:i/>
                <w:iCs/>
                <w:sz w:val="16"/>
                <w:szCs w:val="16"/>
              </w:rPr>
            </w:pPr>
            <w:proofErr w:type="spellStart"/>
            <w:r w:rsidRPr="000A037F">
              <w:rPr>
                <w:rFonts w:cstheme="minorHAnsi"/>
                <w:i/>
                <w:iCs/>
                <w:sz w:val="16"/>
                <w:szCs w:val="16"/>
              </w:rPr>
              <w:t>Suaeda</w:t>
            </w:r>
            <w:proofErr w:type="spellEnd"/>
          </w:p>
        </w:tc>
        <w:tc>
          <w:tcPr>
            <w:tcW w:w="567" w:type="dxa"/>
          </w:tcPr>
          <w:p w14:paraId="273CD00F" w14:textId="77777777" w:rsidR="00E42774" w:rsidRPr="000A037F" w:rsidRDefault="00E42774" w:rsidP="00E42774">
            <w:pPr>
              <w:rPr>
                <w:rFonts w:cstheme="minorHAnsi"/>
                <w:sz w:val="16"/>
                <w:szCs w:val="16"/>
                <w14:textOutline w14:w="9525" w14:cap="rnd" w14:cmpd="sng" w14:algn="ctr">
                  <w14:noFill/>
                  <w14:prstDash w14:val="solid"/>
                  <w14:bevel/>
                </w14:textOutline>
              </w:rPr>
            </w:pPr>
            <w:r w:rsidRPr="000A037F">
              <w:rPr>
                <w:rFonts w:cstheme="minorHAnsi"/>
                <w:sz w:val="16"/>
                <w:szCs w:val="16"/>
                <w14:textOutline w14:w="9525" w14:cap="rnd" w14:cmpd="sng" w14:algn="ctr">
                  <w14:noFill/>
                  <w14:prstDash w14:val="solid"/>
                  <w14:bevel/>
                </w14:textOutline>
              </w:rPr>
              <w:t>x</w:t>
            </w:r>
          </w:p>
        </w:tc>
        <w:tc>
          <w:tcPr>
            <w:tcW w:w="567" w:type="dxa"/>
          </w:tcPr>
          <w:p w14:paraId="63069D5F" w14:textId="77777777" w:rsidR="00E42774" w:rsidRPr="000A037F" w:rsidRDefault="00E42774" w:rsidP="00E42774">
            <w:pPr>
              <w:rPr>
                <w:rFonts w:cstheme="minorHAnsi"/>
                <w:sz w:val="16"/>
                <w:szCs w:val="16"/>
                <w14:textOutline w14:w="9525" w14:cap="rnd" w14:cmpd="sng" w14:algn="ctr">
                  <w14:noFill/>
                  <w14:prstDash w14:val="solid"/>
                  <w14:bevel/>
                </w14:textOutline>
              </w:rPr>
            </w:pPr>
          </w:p>
        </w:tc>
        <w:tc>
          <w:tcPr>
            <w:tcW w:w="2126" w:type="dxa"/>
          </w:tcPr>
          <w:p w14:paraId="0FD0421F" w14:textId="77777777" w:rsidR="00E42774" w:rsidRPr="000A037F" w:rsidRDefault="00E42774" w:rsidP="00E42774">
            <w:pPr>
              <w:rPr>
                <w:rFonts w:cstheme="minorHAnsi"/>
                <w:sz w:val="16"/>
                <w:szCs w:val="16"/>
                <w14:textOutline w14:w="9525" w14:cap="rnd" w14:cmpd="sng" w14:algn="ctr">
                  <w14:noFill/>
                  <w14:prstDash w14:val="solid"/>
                  <w14:bevel/>
                </w14:textOutline>
              </w:rPr>
            </w:pPr>
            <w:r>
              <w:rPr>
                <w:rFonts w:cstheme="minorHAnsi"/>
                <w:sz w:val="16"/>
                <w:szCs w:val="16"/>
                <w14:textOutline w14:w="9525" w14:cap="rnd" w14:cmpd="sng" w14:algn="ctr">
                  <w14:noFill/>
                  <w14:prstDash w14:val="solid"/>
                  <w14:bevel/>
                </w14:textOutline>
              </w:rPr>
              <w:t>origin unknown</w:t>
            </w:r>
          </w:p>
        </w:tc>
        <w:tc>
          <w:tcPr>
            <w:tcW w:w="2552" w:type="dxa"/>
          </w:tcPr>
          <w:p w14:paraId="4385555C" w14:textId="77777777" w:rsidR="00E42774" w:rsidRDefault="00E42774" w:rsidP="00E42774">
            <w:pPr>
              <w:rPr>
                <w:rFonts w:cstheme="minorHAnsi"/>
                <w:sz w:val="16"/>
                <w:szCs w:val="16"/>
                <w14:textOutline w14:w="9525" w14:cap="rnd" w14:cmpd="sng" w14:algn="ctr">
                  <w14:noFill/>
                  <w14:prstDash w14:val="solid"/>
                  <w14:bevel/>
                </w14:textOutline>
              </w:rPr>
            </w:pPr>
          </w:p>
        </w:tc>
      </w:tr>
      <w:tr w:rsidR="00E42774" w:rsidRPr="000A037F" w14:paraId="5E1BB036" w14:textId="77777777" w:rsidTr="00E42774">
        <w:tc>
          <w:tcPr>
            <w:tcW w:w="1413" w:type="dxa"/>
          </w:tcPr>
          <w:p w14:paraId="473B8671" w14:textId="77777777" w:rsidR="00E42774" w:rsidRPr="000A037F" w:rsidRDefault="00E42774" w:rsidP="00E42774">
            <w:pPr>
              <w:rPr>
                <w:rFonts w:cstheme="minorHAnsi"/>
                <w:sz w:val="16"/>
                <w:szCs w:val="16"/>
              </w:rPr>
            </w:pPr>
          </w:p>
        </w:tc>
        <w:tc>
          <w:tcPr>
            <w:tcW w:w="1134" w:type="dxa"/>
          </w:tcPr>
          <w:p w14:paraId="51A17863" w14:textId="77777777" w:rsidR="00E42774" w:rsidRPr="000A037F" w:rsidRDefault="00E42774" w:rsidP="00E42774">
            <w:pPr>
              <w:rPr>
                <w:rFonts w:cstheme="minorHAnsi"/>
                <w:i/>
                <w:iCs/>
                <w:sz w:val="16"/>
                <w:szCs w:val="16"/>
              </w:rPr>
            </w:pPr>
            <w:proofErr w:type="spellStart"/>
            <w:r w:rsidRPr="000A037F">
              <w:rPr>
                <w:rFonts w:cstheme="minorHAnsi"/>
                <w:i/>
                <w:iCs/>
                <w:sz w:val="16"/>
                <w:szCs w:val="16"/>
              </w:rPr>
              <w:t>Tecticornia</w:t>
            </w:r>
            <w:proofErr w:type="spellEnd"/>
          </w:p>
        </w:tc>
        <w:tc>
          <w:tcPr>
            <w:tcW w:w="567" w:type="dxa"/>
          </w:tcPr>
          <w:p w14:paraId="3A9457EA" w14:textId="77777777" w:rsidR="00E42774" w:rsidRPr="000A037F" w:rsidRDefault="00E42774" w:rsidP="00E42774">
            <w:pPr>
              <w:rPr>
                <w:rFonts w:cstheme="minorHAnsi"/>
                <w:sz w:val="16"/>
                <w:szCs w:val="16"/>
                <w14:textOutline w14:w="9525" w14:cap="rnd" w14:cmpd="sng" w14:algn="ctr">
                  <w14:noFill/>
                  <w14:prstDash w14:val="solid"/>
                  <w14:bevel/>
                </w14:textOutline>
              </w:rPr>
            </w:pPr>
          </w:p>
        </w:tc>
        <w:tc>
          <w:tcPr>
            <w:tcW w:w="567" w:type="dxa"/>
          </w:tcPr>
          <w:p w14:paraId="67FD7FB3" w14:textId="77777777" w:rsidR="00E42774" w:rsidRPr="000A037F" w:rsidRDefault="00E42774" w:rsidP="00E42774">
            <w:pPr>
              <w:rPr>
                <w:rFonts w:cstheme="minorHAnsi"/>
                <w:sz w:val="16"/>
                <w:szCs w:val="16"/>
                <w14:textOutline w14:w="9525" w14:cap="rnd" w14:cmpd="sng" w14:algn="ctr">
                  <w14:noFill/>
                  <w14:prstDash w14:val="solid"/>
                  <w14:bevel/>
                </w14:textOutline>
              </w:rPr>
            </w:pPr>
            <w:r w:rsidRPr="000A037F">
              <w:rPr>
                <w:rFonts w:cstheme="minorHAnsi"/>
                <w:sz w:val="16"/>
                <w:szCs w:val="16"/>
                <w14:textOutline w14:w="9525" w14:cap="rnd" w14:cmpd="sng" w14:algn="ctr">
                  <w14:noFill/>
                  <w14:prstDash w14:val="solid"/>
                  <w14:bevel/>
                </w14:textOutline>
              </w:rPr>
              <w:t>x</w:t>
            </w:r>
            <w:r>
              <w:rPr>
                <w:rFonts w:cstheme="minorHAnsi"/>
                <w:sz w:val="16"/>
                <w:szCs w:val="16"/>
                <w14:textOutline w14:w="9525" w14:cap="rnd" w14:cmpd="sng" w14:algn="ctr">
                  <w14:noFill/>
                  <w14:prstDash w14:val="solid"/>
                  <w14:bevel/>
                </w14:textOutline>
              </w:rPr>
              <w:t>*</w:t>
            </w:r>
          </w:p>
        </w:tc>
        <w:tc>
          <w:tcPr>
            <w:tcW w:w="2126" w:type="dxa"/>
          </w:tcPr>
          <w:p w14:paraId="0318F21D" w14:textId="77777777" w:rsidR="00E42774" w:rsidRPr="00C361A2" w:rsidRDefault="00E42774" w:rsidP="00E42774">
            <w:pPr>
              <w:rPr>
                <w:rFonts w:cstheme="minorHAnsi"/>
                <w:sz w:val="16"/>
                <w:szCs w:val="16"/>
                <w14:textOutline w14:w="9525" w14:cap="rnd" w14:cmpd="sng" w14:algn="ctr">
                  <w14:noFill/>
                  <w14:prstDash w14:val="solid"/>
                  <w14:bevel/>
                </w14:textOutline>
              </w:rPr>
            </w:pPr>
            <w:r>
              <w:rPr>
                <w:rFonts w:cstheme="minorHAnsi"/>
                <w:sz w:val="16"/>
                <w:szCs w:val="16"/>
                <w14:textOutline w14:w="9525" w14:cap="rnd" w14:cmpd="sng" w14:algn="ctr">
                  <w14:noFill/>
                  <w14:prstDash w14:val="solid"/>
                  <w14:bevel/>
                </w14:textOutline>
              </w:rPr>
              <w:t>Australia</w:t>
            </w:r>
          </w:p>
        </w:tc>
        <w:tc>
          <w:tcPr>
            <w:tcW w:w="2552" w:type="dxa"/>
          </w:tcPr>
          <w:p w14:paraId="6F0CEE37" w14:textId="77777777" w:rsidR="00E42774" w:rsidRPr="00C361A2" w:rsidRDefault="00E42774" w:rsidP="00E42774">
            <w:pPr>
              <w:rPr>
                <w:color w:val="231F20"/>
                <w:sz w:val="16"/>
                <w:szCs w:val="16"/>
              </w:rPr>
            </w:pPr>
            <w:r w:rsidRPr="00C361A2">
              <w:rPr>
                <w:color w:val="231F20"/>
                <w:sz w:val="16"/>
                <w:szCs w:val="16"/>
              </w:rPr>
              <w:t xml:space="preserve">Shepherd et al. 2005; </w:t>
            </w:r>
            <w:proofErr w:type="spellStart"/>
            <w:r w:rsidRPr="00C361A2">
              <w:rPr>
                <w:color w:val="231F20"/>
                <w:sz w:val="16"/>
                <w:szCs w:val="16"/>
              </w:rPr>
              <w:t>Voznesenskaya</w:t>
            </w:r>
            <w:proofErr w:type="spellEnd"/>
            <w:r w:rsidRPr="00C361A2">
              <w:rPr>
                <w:color w:val="231F20"/>
                <w:sz w:val="16"/>
                <w:szCs w:val="16"/>
              </w:rPr>
              <w:t xml:space="preserve"> et al. 2008</w:t>
            </w:r>
          </w:p>
        </w:tc>
      </w:tr>
      <w:tr w:rsidR="00E42774" w:rsidRPr="000A037F" w14:paraId="4808D8E9" w14:textId="77777777" w:rsidTr="00E42774">
        <w:tc>
          <w:tcPr>
            <w:tcW w:w="1413" w:type="dxa"/>
          </w:tcPr>
          <w:p w14:paraId="6743FEAD" w14:textId="77777777" w:rsidR="00E42774" w:rsidRPr="000A037F" w:rsidRDefault="00E42774" w:rsidP="00E42774">
            <w:pPr>
              <w:rPr>
                <w:rFonts w:cstheme="minorHAnsi"/>
                <w:sz w:val="16"/>
                <w:szCs w:val="16"/>
              </w:rPr>
            </w:pPr>
          </w:p>
        </w:tc>
        <w:tc>
          <w:tcPr>
            <w:tcW w:w="1134" w:type="dxa"/>
          </w:tcPr>
          <w:p w14:paraId="368E24BD" w14:textId="77777777" w:rsidR="00E42774" w:rsidRPr="000A037F" w:rsidRDefault="00E42774" w:rsidP="00E42774">
            <w:pPr>
              <w:rPr>
                <w:rFonts w:cstheme="minorHAnsi"/>
                <w:i/>
                <w:iCs/>
                <w:sz w:val="16"/>
                <w:szCs w:val="16"/>
              </w:rPr>
            </w:pPr>
            <w:proofErr w:type="spellStart"/>
            <w:r w:rsidRPr="000A037F">
              <w:rPr>
                <w:rFonts w:cstheme="minorHAnsi"/>
                <w:i/>
                <w:iCs/>
                <w:sz w:val="16"/>
                <w:szCs w:val="16"/>
              </w:rPr>
              <w:t>Tidestromia</w:t>
            </w:r>
            <w:proofErr w:type="spellEnd"/>
          </w:p>
        </w:tc>
        <w:tc>
          <w:tcPr>
            <w:tcW w:w="567" w:type="dxa"/>
          </w:tcPr>
          <w:p w14:paraId="06244419" w14:textId="77777777" w:rsidR="00E42774" w:rsidRPr="000A037F" w:rsidRDefault="00E42774" w:rsidP="00E42774">
            <w:pPr>
              <w:rPr>
                <w:rFonts w:cstheme="minorHAnsi"/>
                <w:sz w:val="16"/>
                <w:szCs w:val="16"/>
                <w14:textOutline w14:w="9525" w14:cap="rnd" w14:cmpd="sng" w14:algn="ctr">
                  <w14:noFill/>
                  <w14:prstDash w14:val="solid"/>
                  <w14:bevel/>
                </w14:textOutline>
              </w:rPr>
            </w:pPr>
            <w:r>
              <w:rPr>
                <w:rFonts w:cstheme="minorHAnsi"/>
                <w:sz w:val="16"/>
                <w:szCs w:val="16"/>
                <w14:textOutline w14:w="9525" w14:cap="rnd" w14:cmpd="sng" w14:algn="ctr">
                  <w14:noFill/>
                  <w14:prstDash w14:val="solid"/>
                  <w14:bevel/>
                </w14:textOutline>
              </w:rPr>
              <w:t>x*</w:t>
            </w:r>
          </w:p>
        </w:tc>
        <w:tc>
          <w:tcPr>
            <w:tcW w:w="567" w:type="dxa"/>
          </w:tcPr>
          <w:p w14:paraId="385539F7" w14:textId="77777777" w:rsidR="00E42774" w:rsidRPr="000A037F" w:rsidRDefault="00E42774" w:rsidP="00E42774">
            <w:pPr>
              <w:rPr>
                <w:rFonts w:cstheme="minorHAnsi"/>
                <w:sz w:val="16"/>
                <w:szCs w:val="16"/>
                <w14:textOutline w14:w="9525" w14:cap="rnd" w14:cmpd="sng" w14:algn="ctr">
                  <w14:noFill/>
                  <w14:prstDash w14:val="solid"/>
                  <w14:bevel/>
                </w14:textOutline>
              </w:rPr>
            </w:pPr>
          </w:p>
        </w:tc>
        <w:tc>
          <w:tcPr>
            <w:tcW w:w="2126" w:type="dxa"/>
          </w:tcPr>
          <w:p w14:paraId="389D8C20" w14:textId="77777777" w:rsidR="00E42774" w:rsidRPr="00710906" w:rsidRDefault="00E42774" w:rsidP="00E42774">
            <w:pPr>
              <w:rPr>
                <w:rFonts w:cstheme="minorHAnsi"/>
                <w:sz w:val="16"/>
                <w:szCs w:val="16"/>
                <w14:textOutline w14:w="9525" w14:cap="rnd" w14:cmpd="sng" w14:algn="ctr">
                  <w14:noFill/>
                  <w14:prstDash w14:val="solid"/>
                  <w14:bevel/>
                </w14:textOutline>
              </w:rPr>
            </w:pPr>
            <w:r w:rsidRPr="00710906">
              <w:rPr>
                <w:rFonts w:cstheme="minorHAnsi"/>
                <w:color w:val="231F20"/>
                <w:sz w:val="16"/>
                <w:szCs w:val="16"/>
              </w:rPr>
              <w:t>Mexico/South US</w:t>
            </w:r>
          </w:p>
        </w:tc>
        <w:tc>
          <w:tcPr>
            <w:tcW w:w="2552" w:type="dxa"/>
          </w:tcPr>
          <w:p w14:paraId="0F1587D6" w14:textId="77777777" w:rsidR="00E42774" w:rsidRPr="004B12D0" w:rsidRDefault="00E42774" w:rsidP="00E42774">
            <w:pPr>
              <w:rPr>
                <w:rFonts w:cstheme="minorHAnsi"/>
                <w:sz w:val="16"/>
                <w:szCs w:val="16"/>
                <w14:textOutline w14:w="9525" w14:cap="rnd" w14:cmpd="sng" w14:algn="ctr">
                  <w14:noFill/>
                  <w14:prstDash w14:val="solid"/>
                  <w14:bevel/>
                </w14:textOutline>
              </w:rPr>
            </w:pPr>
            <w:r w:rsidRPr="004B12D0">
              <w:rPr>
                <w:rFonts w:cstheme="minorHAnsi"/>
                <w:sz w:val="16"/>
                <w:szCs w:val="16"/>
                <w14:textOutline w14:w="9525" w14:cap="rnd" w14:cmpd="sng" w14:algn="ctr">
                  <w14:noFill/>
                  <w14:prstDash w14:val="solid"/>
                  <w14:bevel/>
                </w14:textOutline>
              </w:rPr>
              <w:t>Sánchez-del Pino &amp; Motley, 2010</w:t>
            </w:r>
          </w:p>
        </w:tc>
      </w:tr>
      <w:tr w:rsidR="00E42774" w:rsidRPr="000A037F" w14:paraId="1204E515" w14:textId="77777777" w:rsidTr="00E42774">
        <w:tc>
          <w:tcPr>
            <w:tcW w:w="1413" w:type="dxa"/>
          </w:tcPr>
          <w:p w14:paraId="16763704" w14:textId="77777777" w:rsidR="00E42774" w:rsidRPr="000A037F" w:rsidRDefault="00E42774" w:rsidP="00E42774">
            <w:pPr>
              <w:rPr>
                <w:rFonts w:cstheme="minorHAnsi"/>
                <w:sz w:val="16"/>
                <w:szCs w:val="16"/>
              </w:rPr>
            </w:pPr>
            <w:r w:rsidRPr="000A037F">
              <w:rPr>
                <w:rFonts w:cstheme="minorHAnsi"/>
                <w:sz w:val="16"/>
                <w:szCs w:val="16"/>
              </w:rPr>
              <w:t>Asteraceae</w:t>
            </w:r>
          </w:p>
        </w:tc>
        <w:tc>
          <w:tcPr>
            <w:tcW w:w="1134" w:type="dxa"/>
          </w:tcPr>
          <w:p w14:paraId="50295C29" w14:textId="77777777" w:rsidR="00E42774" w:rsidRPr="00F10482" w:rsidRDefault="00E42774" w:rsidP="00E42774">
            <w:pPr>
              <w:rPr>
                <w:i/>
                <w:iCs/>
                <w:sz w:val="16"/>
                <w:szCs w:val="16"/>
              </w:rPr>
            </w:pPr>
            <w:proofErr w:type="spellStart"/>
            <w:r w:rsidRPr="000A037F">
              <w:rPr>
                <w:rFonts w:cstheme="minorHAnsi"/>
                <w:i/>
                <w:iCs/>
                <w:sz w:val="16"/>
                <w:szCs w:val="16"/>
              </w:rPr>
              <w:t>Flaveria</w:t>
            </w:r>
            <w:proofErr w:type="spellEnd"/>
          </w:p>
        </w:tc>
        <w:tc>
          <w:tcPr>
            <w:tcW w:w="567" w:type="dxa"/>
          </w:tcPr>
          <w:p w14:paraId="5DC16437" w14:textId="77777777" w:rsidR="00E42774" w:rsidRPr="000A037F" w:rsidRDefault="00E42774" w:rsidP="00E42774">
            <w:pPr>
              <w:rPr>
                <w:rFonts w:cstheme="minorHAnsi"/>
                <w:sz w:val="16"/>
                <w:szCs w:val="16"/>
                <w14:textOutline w14:w="9525" w14:cap="rnd" w14:cmpd="sng" w14:algn="ctr">
                  <w14:noFill/>
                  <w14:prstDash w14:val="solid"/>
                  <w14:bevel/>
                </w14:textOutline>
              </w:rPr>
            </w:pPr>
            <w:r w:rsidRPr="000A037F">
              <w:rPr>
                <w:rFonts w:cstheme="minorHAnsi"/>
                <w:sz w:val="16"/>
                <w:szCs w:val="16"/>
                <w14:textOutline w14:w="9525" w14:cap="rnd" w14:cmpd="sng" w14:algn="ctr">
                  <w14:noFill/>
                  <w14:prstDash w14:val="solid"/>
                  <w14:bevel/>
                </w14:textOutline>
              </w:rPr>
              <w:t>x</w:t>
            </w:r>
            <w:r>
              <w:rPr>
                <w:rFonts w:cstheme="minorHAnsi"/>
                <w:sz w:val="16"/>
                <w:szCs w:val="16"/>
                <w14:textOutline w14:w="9525" w14:cap="rnd" w14:cmpd="sng" w14:algn="ctr">
                  <w14:noFill/>
                  <w14:prstDash w14:val="solid"/>
                  <w14:bevel/>
                </w14:textOutline>
              </w:rPr>
              <w:t>*</w:t>
            </w:r>
          </w:p>
        </w:tc>
        <w:tc>
          <w:tcPr>
            <w:tcW w:w="567" w:type="dxa"/>
          </w:tcPr>
          <w:p w14:paraId="5F2E6B38" w14:textId="77777777" w:rsidR="00E42774" w:rsidRPr="000A037F" w:rsidRDefault="00E42774" w:rsidP="00E42774">
            <w:pPr>
              <w:rPr>
                <w:rFonts w:cstheme="minorHAnsi"/>
                <w:sz w:val="16"/>
                <w:szCs w:val="16"/>
                <w14:textOutline w14:w="9525" w14:cap="rnd" w14:cmpd="sng" w14:algn="ctr">
                  <w14:noFill/>
                  <w14:prstDash w14:val="solid"/>
                  <w14:bevel/>
                </w14:textOutline>
              </w:rPr>
            </w:pPr>
          </w:p>
        </w:tc>
        <w:tc>
          <w:tcPr>
            <w:tcW w:w="2126" w:type="dxa"/>
          </w:tcPr>
          <w:p w14:paraId="12D42A00" w14:textId="77777777" w:rsidR="00E42774" w:rsidRPr="000A037F" w:rsidRDefault="00E42774" w:rsidP="00E42774">
            <w:pPr>
              <w:rPr>
                <w:rFonts w:cstheme="minorHAnsi"/>
                <w:sz w:val="16"/>
                <w:szCs w:val="16"/>
                <w14:textOutline w14:w="9525" w14:cap="rnd" w14:cmpd="sng" w14:algn="ctr">
                  <w14:noFill/>
                  <w14:prstDash w14:val="solid"/>
                  <w14:bevel/>
                </w14:textOutline>
              </w:rPr>
            </w:pPr>
            <w:r w:rsidRPr="00710906">
              <w:rPr>
                <w:rFonts w:cstheme="minorHAnsi"/>
                <w:color w:val="231F20"/>
                <w:sz w:val="16"/>
                <w:szCs w:val="16"/>
              </w:rPr>
              <w:t>Mexico/South US</w:t>
            </w:r>
          </w:p>
        </w:tc>
        <w:tc>
          <w:tcPr>
            <w:tcW w:w="2552" w:type="dxa"/>
          </w:tcPr>
          <w:p w14:paraId="705BEFA1" w14:textId="77777777" w:rsidR="00E42774" w:rsidRPr="00E649C8" w:rsidRDefault="00E42774" w:rsidP="00E42774">
            <w:pPr>
              <w:rPr>
                <w:rFonts w:cstheme="minorHAnsi"/>
                <w:sz w:val="16"/>
                <w:szCs w:val="16"/>
                <w14:textOutline w14:w="9525" w14:cap="rnd" w14:cmpd="sng" w14:algn="ctr">
                  <w14:noFill/>
                  <w14:prstDash w14:val="solid"/>
                  <w14:bevel/>
                </w14:textOutline>
              </w:rPr>
            </w:pPr>
            <w:r w:rsidRPr="00E649C8">
              <w:rPr>
                <w:rFonts w:cstheme="minorHAnsi"/>
                <w:sz w:val="16"/>
                <w:szCs w:val="16"/>
                <w14:textOutline w14:w="9525" w14:cap="rnd" w14:cmpd="sng" w14:algn="ctr">
                  <w14:noFill/>
                  <w14:prstDash w14:val="solid"/>
                  <w14:bevel/>
                </w14:textOutline>
              </w:rPr>
              <w:t>Morales-Briones &amp; Kadereit, 2023</w:t>
            </w:r>
          </w:p>
        </w:tc>
      </w:tr>
      <w:tr w:rsidR="00E42774" w:rsidRPr="000A037F" w14:paraId="601B11EB" w14:textId="77777777" w:rsidTr="00E42774">
        <w:tc>
          <w:tcPr>
            <w:tcW w:w="1413" w:type="dxa"/>
          </w:tcPr>
          <w:p w14:paraId="60D51831" w14:textId="77777777" w:rsidR="00E42774" w:rsidRPr="000A037F" w:rsidRDefault="00E42774" w:rsidP="00E42774">
            <w:pPr>
              <w:rPr>
                <w:rFonts w:cstheme="minorHAnsi"/>
                <w:sz w:val="16"/>
                <w:szCs w:val="16"/>
              </w:rPr>
            </w:pPr>
          </w:p>
        </w:tc>
        <w:tc>
          <w:tcPr>
            <w:tcW w:w="1134" w:type="dxa"/>
          </w:tcPr>
          <w:p w14:paraId="6A0DE72A" w14:textId="77777777" w:rsidR="00E42774" w:rsidRPr="00F10482" w:rsidRDefault="00E42774" w:rsidP="00E42774">
            <w:pPr>
              <w:rPr>
                <w:i/>
                <w:iCs/>
                <w:sz w:val="16"/>
                <w:szCs w:val="16"/>
              </w:rPr>
            </w:pPr>
            <w:proofErr w:type="spellStart"/>
            <w:r w:rsidRPr="000A037F">
              <w:rPr>
                <w:rFonts w:cstheme="minorHAnsi"/>
                <w:i/>
                <w:iCs/>
                <w:sz w:val="16"/>
                <w:szCs w:val="16"/>
              </w:rPr>
              <w:t>Glossocardia</w:t>
            </w:r>
            <w:proofErr w:type="spellEnd"/>
          </w:p>
        </w:tc>
        <w:tc>
          <w:tcPr>
            <w:tcW w:w="567" w:type="dxa"/>
          </w:tcPr>
          <w:p w14:paraId="326A2E85" w14:textId="77777777" w:rsidR="00E42774" w:rsidRPr="000A037F" w:rsidRDefault="00E42774" w:rsidP="00E42774">
            <w:pPr>
              <w:rPr>
                <w:rFonts w:cstheme="minorHAnsi"/>
                <w:sz w:val="16"/>
                <w:szCs w:val="16"/>
                <w14:textOutline w14:w="9525" w14:cap="rnd" w14:cmpd="sng" w14:algn="ctr">
                  <w14:noFill/>
                  <w14:prstDash w14:val="solid"/>
                  <w14:bevel/>
                </w14:textOutline>
              </w:rPr>
            </w:pPr>
          </w:p>
        </w:tc>
        <w:tc>
          <w:tcPr>
            <w:tcW w:w="567" w:type="dxa"/>
          </w:tcPr>
          <w:p w14:paraId="2E876C40" w14:textId="77777777" w:rsidR="00E42774" w:rsidRPr="000A037F" w:rsidRDefault="00E42774" w:rsidP="00E42774">
            <w:pPr>
              <w:rPr>
                <w:rFonts w:cstheme="minorHAnsi"/>
                <w:sz w:val="16"/>
                <w:szCs w:val="16"/>
                <w14:textOutline w14:w="9525" w14:cap="rnd" w14:cmpd="sng" w14:algn="ctr">
                  <w14:noFill/>
                  <w14:prstDash w14:val="solid"/>
                  <w14:bevel/>
                </w14:textOutline>
              </w:rPr>
            </w:pPr>
            <w:r w:rsidRPr="000A037F">
              <w:rPr>
                <w:rFonts w:cstheme="minorHAnsi"/>
                <w:sz w:val="16"/>
                <w:szCs w:val="16"/>
                <w14:textOutline w14:w="9525" w14:cap="rnd" w14:cmpd="sng" w14:algn="ctr">
                  <w14:noFill/>
                  <w14:prstDash w14:val="solid"/>
                  <w14:bevel/>
                </w14:textOutline>
              </w:rPr>
              <w:t>x</w:t>
            </w:r>
          </w:p>
        </w:tc>
        <w:tc>
          <w:tcPr>
            <w:tcW w:w="2126" w:type="dxa"/>
          </w:tcPr>
          <w:p w14:paraId="1C50951D" w14:textId="77777777" w:rsidR="00E42774" w:rsidRPr="000A037F" w:rsidRDefault="00E42774" w:rsidP="00E42774">
            <w:pPr>
              <w:rPr>
                <w:rFonts w:cstheme="minorHAnsi"/>
                <w:sz w:val="16"/>
                <w:szCs w:val="16"/>
                <w14:textOutline w14:w="9525" w14:cap="rnd" w14:cmpd="sng" w14:algn="ctr">
                  <w14:noFill/>
                  <w14:prstDash w14:val="solid"/>
                  <w14:bevel/>
                </w14:textOutline>
              </w:rPr>
            </w:pPr>
            <w:r w:rsidRPr="002F60ED">
              <w:rPr>
                <w:rFonts w:cstheme="minorHAnsi"/>
                <w:sz w:val="16"/>
                <w:szCs w:val="16"/>
                <w14:textOutline w14:w="9525" w14:cap="rnd" w14:cmpd="sng" w14:algn="ctr">
                  <w14:noFill/>
                  <w14:prstDash w14:val="solid"/>
                  <w14:bevel/>
                </w14:textOutline>
              </w:rPr>
              <w:t>origin unknown</w:t>
            </w:r>
          </w:p>
        </w:tc>
        <w:tc>
          <w:tcPr>
            <w:tcW w:w="2552" w:type="dxa"/>
          </w:tcPr>
          <w:p w14:paraId="5A754669" w14:textId="77777777" w:rsidR="00E42774" w:rsidRPr="002F60ED" w:rsidRDefault="00E42774" w:rsidP="00E42774">
            <w:pPr>
              <w:rPr>
                <w:rFonts w:cstheme="minorHAnsi"/>
                <w:sz w:val="16"/>
                <w:szCs w:val="16"/>
                <w14:textOutline w14:w="9525" w14:cap="rnd" w14:cmpd="sng" w14:algn="ctr">
                  <w14:noFill/>
                  <w14:prstDash w14:val="solid"/>
                  <w14:bevel/>
                </w14:textOutline>
              </w:rPr>
            </w:pPr>
          </w:p>
        </w:tc>
      </w:tr>
      <w:tr w:rsidR="00E42774" w:rsidRPr="000A037F" w14:paraId="75C5E8D9" w14:textId="77777777" w:rsidTr="00E42774">
        <w:tc>
          <w:tcPr>
            <w:tcW w:w="1413" w:type="dxa"/>
          </w:tcPr>
          <w:p w14:paraId="098B542B" w14:textId="77777777" w:rsidR="00E42774" w:rsidRPr="000A037F" w:rsidRDefault="00E42774" w:rsidP="00E42774">
            <w:pPr>
              <w:rPr>
                <w:rFonts w:cstheme="minorHAnsi"/>
                <w:sz w:val="16"/>
                <w:szCs w:val="16"/>
              </w:rPr>
            </w:pPr>
          </w:p>
        </w:tc>
        <w:tc>
          <w:tcPr>
            <w:tcW w:w="1134" w:type="dxa"/>
          </w:tcPr>
          <w:p w14:paraId="4128A966" w14:textId="77777777" w:rsidR="00E42774" w:rsidRPr="00F10482" w:rsidRDefault="00E42774" w:rsidP="00E42774">
            <w:pPr>
              <w:rPr>
                <w:i/>
                <w:iCs/>
                <w:sz w:val="16"/>
                <w:szCs w:val="16"/>
              </w:rPr>
            </w:pPr>
            <w:proofErr w:type="spellStart"/>
            <w:r w:rsidRPr="000A037F">
              <w:rPr>
                <w:rFonts w:cstheme="minorHAnsi"/>
                <w:i/>
                <w:iCs/>
                <w:sz w:val="16"/>
                <w:szCs w:val="16"/>
              </w:rPr>
              <w:t>Pectis</w:t>
            </w:r>
            <w:proofErr w:type="spellEnd"/>
          </w:p>
        </w:tc>
        <w:tc>
          <w:tcPr>
            <w:tcW w:w="567" w:type="dxa"/>
          </w:tcPr>
          <w:p w14:paraId="4FF7753C" w14:textId="77777777" w:rsidR="00E42774" w:rsidRPr="000A037F" w:rsidRDefault="00E42774" w:rsidP="00E42774">
            <w:pPr>
              <w:rPr>
                <w:rFonts w:cstheme="minorHAnsi"/>
                <w:sz w:val="16"/>
                <w:szCs w:val="16"/>
                <w14:textOutline w14:w="9525" w14:cap="rnd" w14:cmpd="sng" w14:algn="ctr">
                  <w14:noFill/>
                  <w14:prstDash w14:val="solid"/>
                  <w14:bevel/>
                </w14:textOutline>
              </w:rPr>
            </w:pPr>
            <w:r w:rsidRPr="00CE3CCE">
              <w:rPr>
                <w:rFonts w:cstheme="minorHAnsi"/>
                <w:b/>
                <w:bCs/>
                <w:sz w:val="16"/>
                <w:szCs w:val="16"/>
                <w14:textOutline w14:w="9525" w14:cap="rnd" w14:cmpd="sng" w14:algn="ctr">
                  <w14:solidFill>
                    <w14:schemeClr w14:val="tx1"/>
                  </w14:solidFill>
                  <w14:prstDash w14:val="solid"/>
                  <w14:bevel/>
                </w14:textOutline>
              </w:rPr>
              <w:t>x</w:t>
            </w:r>
            <w:r w:rsidRPr="00E649C8">
              <w:rPr>
                <w:rFonts w:cstheme="minorHAnsi"/>
                <w:sz w:val="16"/>
                <w:szCs w:val="16"/>
                <w14:textOutline w14:w="9525" w14:cap="rnd" w14:cmpd="sng" w14:algn="ctr">
                  <w14:noFill/>
                  <w14:prstDash w14:val="solid"/>
                  <w14:bevel/>
                </w14:textOutline>
              </w:rPr>
              <w:t xml:space="preserve"> *</w:t>
            </w:r>
          </w:p>
        </w:tc>
        <w:tc>
          <w:tcPr>
            <w:tcW w:w="567" w:type="dxa"/>
          </w:tcPr>
          <w:p w14:paraId="63596E10" w14:textId="77777777" w:rsidR="00E42774" w:rsidRPr="000A037F" w:rsidRDefault="00E42774" w:rsidP="00E42774">
            <w:pPr>
              <w:rPr>
                <w:rFonts w:cstheme="minorHAnsi"/>
                <w:sz w:val="16"/>
                <w:szCs w:val="16"/>
                <w14:textOutline w14:w="9525" w14:cap="rnd" w14:cmpd="sng" w14:algn="ctr">
                  <w14:noFill/>
                  <w14:prstDash w14:val="solid"/>
                  <w14:bevel/>
                </w14:textOutline>
              </w:rPr>
            </w:pPr>
          </w:p>
        </w:tc>
        <w:tc>
          <w:tcPr>
            <w:tcW w:w="2126" w:type="dxa"/>
          </w:tcPr>
          <w:p w14:paraId="78E051E5" w14:textId="77777777" w:rsidR="00E42774" w:rsidRPr="000A037F" w:rsidRDefault="00E42774" w:rsidP="00E42774">
            <w:pPr>
              <w:rPr>
                <w:rFonts w:cstheme="minorHAnsi"/>
                <w:sz w:val="16"/>
                <w:szCs w:val="16"/>
                <w14:textOutline w14:w="9525" w14:cap="rnd" w14:cmpd="sng" w14:algn="ctr">
                  <w14:noFill/>
                  <w14:prstDash w14:val="solid"/>
                  <w14:bevel/>
                </w14:textOutline>
              </w:rPr>
            </w:pPr>
            <w:r w:rsidRPr="00710906">
              <w:rPr>
                <w:rFonts w:cstheme="minorHAnsi"/>
                <w:color w:val="231F20"/>
                <w:sz w:val="16"/>
                <w:szCs w:val="16"/>
              </w:rPr>
              <w:t>Mexico/South US</w:t>
            </w:r>
          </w:p>
        </w:tc>
        <w:tc>
          <w:tcPr>
            <w:tcW w:w="2552" w:type="dxa"/>
          </w:tcPr>
          <w:p w14:paraId="50B2C895" w14:textId="77777777" w:rsidR="00E42774" w:rsidRPr="00E649C8" w:rsidRDefault="00E42774" w:rsidP="00E42774">
            <w:pPr>
              <w:rPr>
                <w:rFonts w:cstheme="minorHAnsi"/>
                <w:sz w:val="16"/>
                <w:szCs w:val="16"/>
                <w14:textOutline w14:w="9525" w14:cap="rnd" w14:cmpd="sng" w14:algn="ctr">
                  <w14:noFill/>
                  <w14:prstDash w14:val="solid"/>
                  <w14:bevel/>
                </w14:textOutline>
              </w:rPr>
            </w:pPr>
            <w:r w:rsidRPr="00E649C8">
              <w:rPr>
                <w:rFonts w:cstheme="minorHAnsi"/>
                <w:sz w:val="16"/>
                <w:szCs w:val="16"/>
                <w14:textOutline w14:w="9525" w14:cap="rnd" w14:cmpd="sng" w14:algn="ctr">
                  <w14:noFill/>
                  <w14:prstDash w14:val="solid"/>
                  <w14:bevel/>
                </w14:textOutline>
              </w:rPr>
              <w:t>Hansen et al.</w:t>
            </w:r>
            <w:r>
              <w:rPr>
                <w:rFonts w:cstheme="minorHAnsi"/>
                <w:sz w:val="16"/>
                <w:szCs w:val="16"/>
                <w14:textOutline w14:w="9525" w14:cap="rnd" w14:cmpd="sng" w14:algn="ctr">
                  <w14:noFill/>
                  <w14:prstDash w14:val="solid"/>
                  <w14:bevel/>
                </w14:textOutline>
              </w:rPr>
              <w:t xml:space="preserve"> </w:t>
            </w:r>
            <w:r w:rsidRPr="00E649C8">
              <w:rPr>
                <w:rFonts w:cstheme="minorHAnsi"/>
                <w:sz w:val="16"/>
                <w:szCs w:val="16"/>
                <w14:textOutline w14:w="9525" w14:cap="rnd" w14:cmpd="sng" w14:algn="ctr">
                  <w14:noFill/>
                  <w14:prstDash w14:val="solid"/>
                  <w14:bevel/>
                </w14:textOutline>
              </w:rPr>
              <w:t>2016</w:t>
            </w:r>
          </w:p>
        </w:tc>
      </w:tr>
      <w:tr w:rsidR="00E42774" w:rsidRPr="000A037F" w14:paraId="26B36B14" w14:textId="77777777" w:rsidTr="00E42774">
        <w:tc>
          <w:tcPr>
            <w:tcW w:w="1413" w:type="dxa"/>
          </w:tcPr>
          <w:p w14:paraId="4482BC2D" w14:textId="77777777" w:rsidR="00E42774" w:rsidRPr="000A037F" w:rsidRDefault="00E42774" w:rsidP="00E42774">
            <w:pPr>
              <w:rPr>
                <w:rFonts w:cstheme="minorHAnsi"/>
                <w:sz w:val="16"/>
                <w:szCs w:val="16"/>
              </w:rPr>
            </w:pPr>
            <w:r w:rsidRPr="000A037F">
              <w:rPr>
                <w:rFonts w:cstheme="minorHAnsi"/>
                <w:sz w:val="16"/>
                <w:szCs w:val="16"/>
              </w:rPr>
              <w:t>Boraginaceae</w:t>
            </w:r>
          </w:p>
        </w:tc>
        <w:tc>
          <w:tcPr>
            <w:tcW w:w="1134" w:type="dxa"/>
          </w:tcPr>
          <w:p w14:paraId="6679E130" w14:textId="77777777" w:rsidR="00E42774" w:rsidRPr="00F10482" w:rsidRDefault="00E42774" w:rsidP="00E42774">
            <w:pPr>
              <w:rPr>
                <w:i/>
                <w:iCs/>
                <w:sz w:val="16"/>
                <w:szCs w:val="16"/>
              </w:rPr>
            </w:pPr>
            <w:proofErr w:type="spellStart"/>
            <w:r>
              <w:rPr>
                <w:rFonts w:cstheme="minorHAnsi"/>
                <w:i/>
                <w:iCs/>
                <w:sz w:val="16"/>
                <w:szCs w:val="16"/>
              </w:rPr>
              <w:t>Euploca</w:t>
            </w:r>
            <w:proofErr w:type="spellEnd"/>
          </w:p>
        </w:tc>
        <w:tc>
          <w:tcPr>
            <w:tcW w:w="567" w:type="dxa"/>
          </w:tcPr>
          <w:p w14:paraId="6CC0DC48" w14:textId="77777777" w:rsidR="00E42774" w:rsidRPr="000A037F" w:rsidRDefault="00E42774" w:rsidP="00E42774">
            <w:pPr>
              <w:rPr>
                <w:rFonts w:cstheme="minorHAnsi"/>
                <w:sz w:val="16"/>
                <w:szCs w:val="16"/>
                <w14:textOutline w14:w="9525" w14:cap="rnd" w14:cmpd="sng" w14:algn="ctr">
                  <w14:noFill/>
                  <w14:prstDash w14:val="solid"/>
                  <w14:bevel/>
                </w14:textOutline>
              </w:rPr>
            </w:pPr>
            <w:r>
              <w:rPr>
                <w:rFonts w:cstheme="minorHAnsi"/>
                <w:sz w:val="16"/>
                <w:szCs w:val="16"/>
                <w14:textOutline w14:w="9525" w14:cap="rnd" w14:cmpd="sng" w14:algn="ctr">
                  <w14:noFill/>
                  <w14:prstDash w14:val="solid"/>
                  <w14:bevel/>
                </w14:textOutline>
              </w:rPr>
              <w:t>x</w:t>
            </w:r>
          </w:p>
        </w:tc>
        <w:tc>
          <w:tcPr>
            <w:tcW w:w="567" w:type="dxa"/>
          </w:tcPr>
          <w:p w14:paraId="3DCF9AEF" w14:textId="77777777" w:rsidR="00E42774" w:rsidRPr="000A037F" w:rsidRDefault="00E42774" w:rsidP="00E42774">
            <w:pPr>
              <w:rPr>
                <w:rFonts w:cstheme="minorHAnsi"/>
                <w:sz w:val="16"/>
                <w:szCs w:val="16"/>
                <w14:textOutline w14:w="9525" w14:cap="rnd" w14:cmpd="sng" w14:algn="ctr">
                  <w14:noFill/>
                  <w14:prstDash w14:val="solid"/>
                  <w14:bevel/>
                </w14:textOutline>
              </w:rPr>
            </w:pPr>
            <w:r w:rsidRPr="000A037F">
              <w:rPr>
                <w:rFonts w:cstheme="minorHAnsi"/>
                <w:sz w:val="16"/>
                <w:szCs w:val="16"/>
                <w14:textOutline w14:w="9525" w14:cap="rnd" w14:cmpd="sng" w14:algn="ctr">
                  <w14:noFill/>
                  <w14:prstDash w14:val="solid"/>
                  <w14:bevel/>
                </w14:textOutline>
              </w:rPr>
              <w:t>x</w:t>
            </w:r>
          </w:p>
        </w:tc>
        <w:tc>
          <w:tcPr>
            <w:tcW w:w="2126" w:type="dxa"/>
          </w:tcPr>
          <w:p w14:paraId="6077A880" w14:textId="77777777" w:rsidR="00E42774" w:rsidRPr="000A037F" w:rsidRDefault="00E42774" w:rsidP="00E42774">
            <w:pPr>
              <w:rPr>
                <w:rFonts w:cstheme="minorHAnsi"/>
                <w:sz w:val="16"/>
                <w:szCs w:val="16"/>
                <w14:textOutline w14:w="9525" w14:cap="rnd" w14:cmpd="sng" w14:algn="ctr">
                  <w14:noFill/>
                  <w14:prstDash w14:val="solid"/>
                  <w14:bevel/>
                </w14:textOutline>
              </w:rPr>
            </w:pPr>
            <w:r w:rsidRPr="002F60ED">
              <w:rPr>
                <w:rFonts w:cstheme="minorHAnsi"/>
                <w:sz w:val="16"/>
                <w:szCs w:val="16"/>
                <w14:textOutline w14:w="9525" w14:cap="rnd" w14:cmpd="sng" w14:algn="ctr">
                  <w14:noFill/>
                  <w14:prstDash w14:val="solid"/>
                  <w14:bevel/>
                </w14:textOutline>
              </w:rPr>
              <w:t>origin unknown</w:t>
            </w:r>
          </w:p>
        </w:tc>
        <w:tc>
          <w:tcPr>
            <w:tcW w:w="2552" w:type="dxa"/>
          </w:tcPr>
          <w:p w14:paraId="698822FE" w14:textId="77777777" w:rsidR="00E42774" w:rsidRPr="002F60ED" w:rsidRDefault="00E42774" w:rsidP="00E42774">
            <w:pPr>
              <w:rPr>
                <w:rFonts w:cstheme="minorHAnsi"/>
                <w:sz w:val="16"/>
                <w:szCs w:val="16"/>
                <w14:textOutline w14:w="9525" w14:cap="rnd" w14:cmpd="sng" w14:algn="ctr">
                  <w14:noFill/>
                  <w14:prstDash w14:val="solid"/>
                  <w14:bevel/>
                </w14:textOutline>
              </w:rPr>
            </w:pPr>
          </w:p>
        </w:tc>
      </w:tr>
      <w:tr w:rsidR="00E42774" w:rsidRPr="000A037F" w14:paraId="0400F6CD" w14:textId="77777777" w:rsidTr="00E42774">
        <w:tc>
          <w:tcPr>
            <w:tcW w:w="1413" w:type="dxa"/>
          </w:tcPr>
          <w:p w14:paraId="4C1F9AF5" w14:textId="77777777" w:rsidR="00E42774" w:rsidRPr="000A037F" w:rsidRDefault="00E42774" w:rsidP="00E42774">
            <w:pPr>
              <w:rPr>
                <w:rFonts w:cstheme="minorHAnsi"/>
                <w:sz w:val="16"/>
                <w:szCs w:val="16"/>
              </w:rPr>
            </w:pPr>
            <w:r w:rsidRPr="000A037F">
              <w:rPr>
                <w:rFonts w:cstheme="minorHAnsi"/>
                <w:sz w:val="16"/>
                <w:szCs w:val="16"/>
              </w:rPr>
              <w:t>Caryophyllaceae</w:t>
            </w:r>
          </w:p>
        </w:tc>
        <w:tc>
          <w:tcPr>
            <w:tcW w:w="1134" w:type="dxa"/>
          </w:tcPr>
          <w:p w14:paraId="738887C9" w14:textId="77777777" w:rsidR="00E42774" w:rsidRPr="00F10482" w:rsidRDefault="00E42774" w:rsidP="00E42774">
            <w:pPr>
              <w:rPr>
                <w:i/>
                <w:iCs/>
                <w:sz w:val="16"/>
                <w:szCs w:val="16"/>
              </w:rPr>
            </w:pPr>
            <w:proofErr w:type="spellStart"/>
            <w:r w:rsidRPr="000A037F">
              <w:rPr>
                <w:rFonts w:cstheme="minorHAnsi"/>
                <w:i/>
                <w:iCs/>
                <w:sz w:val="16"/>
                <w:szCs w:val="16"/>
              </w:rPr>
              <w:t>Polycarpaea</w:t>
            </w:r>
            <w:proofErr w:type="spellEnd"/>
          </w:p>
        </w:tc>
        <w:tc>
          <w:tcPr>
            <w:tcW w:w="567" w:type="dxa"/>
          </w:tcPr>
          <w:p w14:paraId="57CE219B" w14:textId="77777777" w:rsidR="00E42774" w:rsidRPr="000A037F" w:rsidRDefault="00E42774" w:rsidP="00E42774">
            <w:pPr>
              <w:rPr>
                <w:rFonts w:cstheme="minorHAnsi"/>
                <w:sz w:val="16"/>
                <w:szCs w:val="16"/>
                <w14:textOutline w14:w="9525" w14:cap="rnd" w14:cmpd="sng" w14:algn="ctr">
                  <w14:noFill/>
                  <w14:prstDash w14:val="solid"/>
                  <w14:bevel/>
                </w14:textOutline>
              </w:rPr>
            </w:pPr>
          </w:p>
        </w:tc>
        <w:tc>
          <w:tcPr>
            <w:tcW w:w="567" w:type="dxa"/>
          </w:tcPr>
          <w:p w14:paraId="19EC0D41" w14:textId="77777777" w:rsidR="00E42774" w:rsidRPr="000A037F" w:rsidRDefault="00E42774" w:rsidP="00E42774">
            <w:pPr>
              <w:rPr>
                <w:rFonts w:cstheme="minorHAnsi"/>
                <w:sz w:val="16"/>
                <w:szCs w:val="16"/>
                <w14:textOutline w14:w="9525" w14:cap="rnd" w14:cmpd="sng" w14:algn="ctr">
                  <w14:noFill/>
                  <w14:prstDash w14:val="solid"/>
                  <w14:bevel/>
                </w14:textOutline>
              </w:rPr>
            </w:pPr>
            <w:r w:rsidRPr="000A037F">
              <w:rPr>
                <w:rFonts w:cstheme="minorHAnsi"/>
                <w:sz w:val="16"/>
                <w:szCs w:val="16"/>
                <w14:textOutline w14:w="9525" w14:cap="rnd" w14:cmpd="sng" w14:algn="ctr">
                  <w14:noFill/>
                  <w14:prstDash w14:val="solid"/>
                  <w14:bevel/>
                </w14:textOutline>
              </w:rPr>
              <w:t>x</w:t>
            </w:r>
          </w:p>
        </w:tc>
        <w:tc>
          <w:tcPr>
            <w:tcW w:w="2126" w:type="dxa"/>
          </w:tcPr>
          <w:p w14:paraId="0FC53734" w14:textId="77777777" w:rsidR="00E42774" w:rsidRPr="000A037F" w:rsidRDefault="00E42774" w:rsidP="00E42774">
            <w:pPr>
              <w:rPr>
                <w:rFonts w:cstheme="minorHAnsi"/>
                <w:sz w:val="16"/>
                <w:szCs w:val="16"/>
                <w14:textOutline w14:w="9525" w14:cap="rnd" w14:cmpd="sng" w14:algn="ctr">
                  <w14:noFill/>
                  <w14:prstDash w14:val="solid"/>
                  <w14:bevel/>
                </w14:textOutline>
              </w:rPr>
            </w:pPr>
            <w:r w:rsidRPr="002F60ED">
              <w:rPr>
                <w:rFonts w:cstheme="minorHAnsi"/>
                <w:sz w:val="16"/>
                <w:szCs w:val="16"/>
                <w14:textOutline w14:w="9525" w14:cap="rnd" w14:cmpd="sng" w14:algn="ctr">
                  <w14:noFill/>
                  <w14:prstDash w14:val="solid"/>
                  <w14:bevel/>
                </w14:textOutline>
              </w:rPr>
              <w:t>origin unknown</w:t>
            </w:r>
          </w:p>
        </w:tc>
        <w:tc>
          <w:tcPr>
            <w:tcW w:w="2552" w:type="dxa"/>
          </w:tcPr>
          <w:p w14:paraId="1BE38F66" w14:textId="77777777" w:rsidR="00E42774" w:rsidRPr="002F60ED" w:rsidRDefault="00E42774" w:rsidP="00E42774">
            <w:pPr>
              <w:rPr>
                <w:rFonts w:cstheme="minorHAnsi"/>
                <w:sz w:val="16"/>
                <w:szCs w:val="16"/>
                <w14:textOutline w14:w="9525" w14:cap="rnd" w14:cmpd="sng" w14:algn="ctr">
                  <w14:noFill/>
                  <w14:prstDash w14:val="solid"/>
                  <w14:bevel/>
                </w14:textOutline>
              </w:rPr>
            </w:pPr>
          </w:p>
        </w:tc>
      </w:tr>
      <w:tr w:rsidR="00E42774" w:rsidRPr="000A037F" w14:paraId="74DF511A" w14:textId="77777777" w:rsidTr="00E42774">
        <w:tc>
          <w:tcPr>
            <w:tcW w:w="1413" w:type="dxa"/>
          </w:tcPr>
          <w:p w14:paraId="3408D989" w14:textId="77777777" w:rsidR="00E42774" w:rsidRPr="000A037F" w:rsidRDefault="00E42774" w:rsidP="00E42774">
            <w:pPr>
              <w:rPr>
                <w:rFonts w:cstheme="minorHAnsi"/>
                <w:sz w:val="16"/>
                <w:szCs w:val="16"/>
              </w:rPr>
            </w:pPr>
            <w:proofErr w:type="spellStart"/>
            <w:r w:rsidRPr="000A037F">
              <w:rPr>
                <w:rFonts w:cstheme="minorHAnsi"/>
                <w:sz w:val="16"/>
                <w:szCs w:val="16"/>
              </w:rPr>
              <w:t>Cleomaceae</w:t>
            </w:r>
            <w:proofErr w:type="spellEnd"/>
          </w:p>
        </w:tc>
        <w:tc>
          <w:tcPr>
            <w:tcW w:w="1134" w:type="dxa"/>
          </w:tcPr>
          <w:p w14:paraId="528E260C" w14:textId="77777777" w:rsidR="00E42774" w:rsidRPr="00F10482" w:rsidRDefault="00E42774" w:rsidP="00E42774">
            <w:pPr>
              <w:rPr>
                <w:i/>
                <w:iCs/>
                <w:sz w:val="16"/>
                <w:szCs w:val="16"/>
              </w:rPr>
            </w:pPr>
            <w:r w:rsidRPr="000A037F">
              <w:rPr>
                <w:rFonts w:cstheme="minorHAnsi"/>
                <w:i/>
                <w:iCs/>
                <w:sz w:val="16"/>
                <w:szCs w:val="16"/>
              </w:rPr>
              <w:t>Cleome</w:t>
            </w:r>
          </w:p>
        </w:tc>
        <w:tc>
          <w:tcPr>
            <w:tcW w:w="567" w:type="dxa"/>
          </w:tcPr>
          <w:p w14:paraId="32568CED" w14:textId="77777777" w:rsidR="00E42774" w:rsidRPr="000A037F" w:rsidRDefault="00E42774" w:rsidP="00E42774">
            <w:pPr>
              <w:rPr>
                <w:rFonts w:cstheme="minorHAnsi"/>
                <w:sz w:val="16"/>
                <w:szCs w:val="16"/>
                <w14:textOutline w14:w="9525" w14:cap="rnd" w14:cmpd="sng" w14:algn="ctr">
                  <w14:noFill/>
                  <w14:prstDash w14:val="solid"/>
                  <w14:bevel/>
                </w14:textOutline>
              </w:rPr>
            </w:pPr>
          </w:p>
        </w:tc>
        <w:tc>
          <w:tcPr>
            <w:tcW w:w="567" w:type="dxa"/>
          </w:tcPr>
          <w:p w14:paraId="3D692F86" w14:textId="77777777" w:rsidR="00E42774" w:rsidRPr="000A037F" w:rsidRDefault="00E42774" w:rsidP="00E42774">
            <w:pPr>
              <w:rPr>
                <w:rFonts w:cstheme="minorHAnsi"/>
                <w:sz w:val="16"/>
                <w:szCs w:val="16"/>
                <w14:textOutline w14:w="9525" w14:cap="rnd" w14:cmpd="sng" w14:algn="ctr">
                  <w14:noFill/>
                  <w14:prstDash w14:val="solid"/>
                  <w14:bevel/>
                </w14:textOutline>
              </w:rPr>
            </w:pPr>
            <w:r w:rsidRPr="000A037F">
              <w:rPr>
                <w:rFonts w:cstheme="minorHAnsi"/>
                <w:sz w:val="16"/>
                <w:szCs w:val="16"/>
                <w14:textOutline w14:w="9525" w14:cap="rnd" w14:cmpd="sng" w14:algn="ctr">
                  <w14:noFill/>
                  <w14:prstDash w14:val="solid"/>
                  <w14:bevel/>
                </w14:textOutline>
              </w:rPr>
              <w:t>x</w:t>
            </w:r>
          </w:p>
        </w:tc>
        <w:tc>
          <w:tcPr>
            <w:tcW w:w="2126" w:type="dxa"/>
          </w:tcPr>
          <w:p w14:paraId="0750EFD7" w14:textId="77777777" w:rsidR="00E42774" w:rsidRPr="000A037F" w:rsidRDefault="00E42774" w:rsidP="00E42774">
            <w:pPr>
              <w:rPr>
                <w:rFonts w:cstheme="minorHAnsi"/>
                <w:sz w:val="16"/>
                <w:szCs w:val="16"/>
                <w14:textOutline w14:w="9525" w14:cap="rnd" w14:cmpd="sng" w14:algn="ctr">
                  <w14:noFill/>
                  <w14:prstDash w14:val="solid"/>
                  <w14:bevel/>
                </w14:textOutline>
              </w:rPr>
            </w:pPr>
            <w:r w:rsidRPr="002F60ED">
              <w:rPr>
                <w:rFonts w:cstheme="minorHAnsi"/>
                <w:sz w:val="16"/>
                <w:szCs w:val="16"/>
                <w14:textOutline w14:w="9525" w14:cap="rnd" w14:cmpd="sng" w14:algn="ctr">
                  <w14:noFill/>
                  <w14:prstDash w14:val="solid"/>
                  <w14:bevel/>
                </w14:textOutline>
              </w:rPr>
              <w:t>origin unknown</w:t>
            </w:r>
          </w:p>
        </w:tc>
        <w:tc>
          <w:tcPr>
            <w:tcW w:w="2552" w:type="dxa"/>
          </w:tcPr>
          <w:p w14:paraId="470DBB82" w14:textId="77777777" w:rsidR="00E42774" w:rsidRPr="002F60ED" w:rsidRDefault="00E42774" w:rsidP="00E42774">
            <w:pPr>
              <w:rPr>
                <w:rFonts w:cstheme="minorHAnsi"/>
                <w:sz w:val="16"/>
                <w:szCs w:val="16"/>
                <w14:textOutline w14:w="9525" w14:cap="rnd" w14:cmpd="sng" w14:algn="ctr">
                  <w14:noFill/>
                  <w14:prstDash w14:val="solid"/>
                  <w14:bevel/>
                </w14:textOutline>
              </w:rPr>
            </w:pPr>
          </w:p>
        </w:tc>
      </w:tr>
      <w:tr w:rsidR="00E42774" w:rsidRPr="000A037F" w14:paraId="230241D5" w14:textId="77777777" w:rsidTr="00E42774">
        <w:tc>
          <w:tcPr>
            <w:tcW w:w="1413" w:type="dxa"/>
          </w:tcPr>
          <w:p w14:paraId="36373B59" w14:textId="77777777" w:rsidR="00E42774" w:rsidRPr="000A037F" w:rsidRDefault="00E42774" w:rsidP="00E42774">
            <w:pPr>
              <w:rPr>
                <w:rFonts w:cstheme="minorHAnsi"/>
                <w:sz w:val="16"/>
                <w:szCs w:val="16"/>
              </w:rPr>
            </w:pPr>
            <w:proofErr w:type="spellStart"/>
            <w:r w:rsidRPr="000A037F">
              <w:rPr>
                <w:rFonts w:cstheme="minorHAnsi"/>
                <w:sz w:val="16"/>
                <w:szCs w:val="16"/>
              </w:rPr>
              <w:t>Euphorbiaceae</w:t>
            </w:r>
            <w:proofErr w:type="spellEnd"/>
          </w:p>
        </w:tc>
        <w:tc>
          <w:tcPr>
            <w:tcW w:w="1134" w:type="dxa"/>
          </w:tcPr>
          <w:p w14:paraId="7FEC8431" w14:textId="77777777" w:rsidR="00E42774" w:rsidRPr="00F10482" w:rsidRDefault="00E42774" w:rsidP="00E42774">
            <w:pPr>
              <w:rPr>
                <w:i/>
                <w:iCs/>
                <w:sz w:val="16"/>
                <w:szCs w:val="16"/>
              </w:rPr>
            </w:pPr>
            <w:r w:rsidRPr="004D1E17">
              <w:rPr>
                <w:rFonts w:cstheme="minorHAnsi"/>
                <w:i/>
                <w:iCs/>
                <w:sz w:val="16"/>
                <w:szCs w:val="16"/>
              </w:rPr>
              <w:t xml:space="preserve">Euphorbia </w:t>
            </w:r>
          </w:p>
        </w:tc>
        <w:tc>
          <w:tcPr>
            <w:tcW w:w="567" w:type="dxa"/>
          </w:tcPr>
          <w:p w14:paraId="2F985B37" w14:textId="77777777" w:rsidR="00E42774" w:rsidRPr="000A037F" w:rsidRDefault="00E42774" w:rsidP="00E42774">
            <w:pPr>
              <w:rPr>
                <w:rFonts w:cstheme="minorHAnsi"/>
                <w:sz w:val="16"/>
                <w:szCs w:val="16"/>
                <w14:textOutline w14:w="9525" w14:cap="rnd" w14:cmpd="sng" w14:algn="ctr">
                  <w14:noFill/>
                  <w14:prstDash w14:val="solid"/>
                  <w14:bevel/>
                </w14:textOutline>
              </w:rPr>
            </w:pPr>
            <w:r w:rsidRPr="00CE3CCE">
              <w:rPr>
                <w:rFonts w:cstheme="minorHAnsi"/>
                <w:b/>
                <w:bCs/>
                <w:sz w:val="16"/>
                <w:szCs w:val="16"/>
                <w14:textOutline w14:w="9525" w14:cap="rnd" w14:cmpd="sng" w14:algn="ctr">
                  <w14:solidFill>
                    <w14:schemeClr w14:val="tx1"/>
                  </w14:solidFill>
                  <w14:prstDash w14:val="solid"/>
                  <w14:bevel/>
                </w14:textOutline>
              </w:rPr>
              <w:t>x</w:t>
            </w:r>
            <w:r>
              <w:rPr>
                <w:rFonts w:cstheme="minorHAnsi"/>
                <w:b/>
                <w:bCs/>
                <w:sz w:val="16"/>
                <w:szCs w:val="16"/>
                <w14:textOutline w14:w="9525" w14:cap="rnd" w14:cmpd="sng" w14:algn="ctr">
                  <w14:noFill/>
                  <w14:prstDash w14:val="solid"/>
                  <w14:bevel/>
                </w14:textOutline>
              </w:rPr>
              <w:t xml:space="preserve"> *</w:t>
            </w:r>
          </w:p>
        </w:tc>
        <w:tc>
          <w:tcPr>
            <w:tcW w:w="567" w:type="dxa"/>
          </w:tcPr>
          <w:p w14:paraId="02F019F0" w14:textId="77777777" w:rsidR="00E42774" w:rsidRPr="000A037F" w:rsidRDefault="00E42774" w:rsidP="00E42774">
            <w:pPr>
              <w:rPr>
                <w:rFonts w:cstheme="minorHAnsi"/>
                <w:sz w:val="16"/>
                <w:szCs w:val="16"/>
                <w14:textOutline w14:w="9525" w14:cap="rnd" w14:cmpd="sng" w14:algn="ctr">
                  <w14:noFill/>
                  <w14:prstDash w14:val="solid"/>
                  <w14:bevel/>
                </w14:textOutline>
              </w:rPr>
            </w:pPr>
            <w:r w:rsidRPr="000A037F">
              <w:rPr>
                <w:rFonts w:cstheme="minorHAnsi"/>
                <w:sz w:val="16"/>
                <w:szCs w:val="16"/>
                <w14:textOutline w14:w="9525" w14:cap="rnd" w14:cmpd="sng" w14:algn="ctr">
                  <w14:noFill/>
                  <w14:prstDash w14:val="solid"/>
                  <w14:bevel/>
                </w14:textOutline>
              </w:rPr>
              <w:t>x</w:t>
            </w:r>
          </w:p>
        </w:tc>
        <w:tc>
          <w:tcPr>
            <w:tcW w:w="2126" w:type="dxa"/>
          </w:tcPr>
          <w:p w14:paraId="501FAE34" w14:textId="77777777" w:rsidR="00E42774" w:rsidRPr="000A037F" w:rsidRDefault="00E42774" w:rsidP="00E42774">
            <w:pPr>
              <w:rPr>
                <w:rFonts w:cstheme="minorHAnsi"/>
                <w:sz w:val="16"/>
                <w:szCs w:val="16"/>
                <w14:textOutline w14:w="9525" w14:cap="rnd" w14:cmpd="sng" w14:algn="ctr">
                  <w14:noFill/>
                  <w14:prstDash w14:val="solid"/>
                  <w14:bevel/>
                </w14:textOutline>
              </w:rPr>
            </w:pPr>
            <w:r w:rsidRPr="00710906">
              <w:rPr>
                <w:rFonts w:cstheme="minorHAnsi"/>
                <w:color w:val="231F20"/>
                <w:sz w:val="16"/>
                <w:szCs w:val="16"/>
              </w:rPr>
              <w:t>Mexico/South US</w:t>
            </w:r>
            <w:r>
              <w:rPr>
                <w:rFonts w:cstheme="minorHAnsi"/>
                <w:sz w:val="16"/>
                <w:szCs w:val="16"/>
                <w14:textOutline w14:w="9525" w14:cap="rnd" w14:cmpd="sng" w14:algn="ctr">
                  <w14:noFill/>
                  <w14:prstDash w14:val="solid"/>
                  <w14:bevel/>
                </w14:textOutline>
              </w:rPr>
              <w:t xml:space="preserve"> (</w:t>
            </w:r>
            <w:r w:rsidRPr="004D1E17">
              <w:rPr>
                <w:rFonts w:cstheme="minorHAnsi"/>
                <w:i/>
                <w:iCs/>
                <w:sz w:val="16"/>
                <w:szCs w:val="16"/>
              </w:rPr>
              <w:t xml:space="preserve">Euphorbia </w:t>
            </w:r>
            <w:proofErr w:type="spellStart"/>
            <w:r w:rsidRPr="004D1E17">
              <w:rPr>
                <w:rFonts w:cstheme="minorHAnsi"/>
                <w:sz w:val="16"/>
                <w:szCs w:val="16"/>
              </w:rPr>
              <w:t>subg</w:t>
            </w:r>
            <w:proofErr w:type="spellEnd"/>
            <w:r w:rsidRPr="004D1E17">
              <w:rPr>
                <w:rFonts w:cstheme="minorHAnsi"/>
                <w:sz w:val="16"/>
                <w:szCs w:val="16"/>
              </w:rPr>
              <w:t>.</w:t>
            </w:r>
            <w:r w:rsidRPr="004D1E17">
              <w:rPr>
                <w:rFonts w:cstheme="minorHAnsi"/>
                <w:i/>
                <w:iCs/>
                <w:sz w:val="16"/>
                <w:szCs w:val="16"/>
              </w:rPr>
              <w:t xml:space="preserve"> </w:t>
            </w:r>
            <w:proofErr w:type="spellStart"/>
            <w:r w:rsidRPr="004D1E17">
              <w:rPr>
                <w:rFonts w:cstheme="minorHAnsi"/>
                <w:i/>
                <w:iCs/>
                <w:sz w:val="16"/>
                <w:szCs w:val="16"/>
              </w:rPr>
              <w:t>Chamaesyce</w:t>
            </w:r>
            <w:proofErr w:type="spellEnd"/>
            <w:r w:rsidRPr="004D1E17">
              <w:rPr>
                <w:rFonts w:cstheme="minorHAnsi"/>
                <w:i/>
                <w:iCs/>
                <w:sz w:val="16"/>
                <w:szCs w:val="16"/>
              </w:rPr>
              <w:t xml:space="preserve"> </w:t>
            </w:r>
            <w:r w:rsidRPr="004D1E17">
              <w:rPr>
                <w:rFonts w:cstheme="minorHAnsi"/>
                <w:sz w:val="16"/>
                <w:szCs w:val="16"/>
              </w:rPr>
              <w:t>sect.</w:t>
            </w:r>
            <w:r w:rsidRPr="004D1E17">
              <w:rPr>
                <w:rFonts w:cstheme="minorHAnsi"/>
                <w:i/>
                <w:iCs/>
                <w:sz w:val="16"/>
                <w:szCs w:val="16"/>
              </w:rPr>
              <w:t xml:space="preserve"> </w:t>
            </w:r>
            <w:proofErr w:type="spellStart"/>
            <w:r w:rsidRPr="004D1E17">
              <w:rPr>
                <w:rFonts w:cstheme="minorHAnsi"/>
                <w:i/>
                <w:iCs/>
                <w:sz w:val="16"/>
                <w:szCs w:val="16"/>
              </w:rPr>
              <w:t>Anisophyllum</w:t>
            </w:r>
            <w:proofErr w:type="spellEnd"/>
            <w:r w:rsidRPr="004D1E17">
              <w:rPr>
                <w:rFonts w:cstheme="minorHAnsi"/>
                <w:i/>
                <w:iCs/>
                <w:sz w:val="16"/>
                <w:szCs w:val="16"/>
              </w:rPr>
              <w:t xml:space="preserve"> </w:t>
            </w:r>
            <w:r w:rsidRPr="004D1E17">
              <w:rPr>
                <w:rFonts w:cstheme="minorHAnsi"/>
                <w:sz w:val="16"/>
                <w:szCs w:val="16"/>
              </w:rPr>
              <w:t>subsect.</w:t>
            </w:r>
            <w:r w:rsidRPr="004D1E17">
              <w:rPr>
                <w:rFonts w:cstheme="minorHAnsi"/>
                <w:i/>
                <w:iCs/>
                <w:sz w:val="16"/>
                <w:szCs w:val="16"/>
              </w:rPr>
              <w:t xml:space="preserve"> </w:t>
            </w:r>
            <w:proofErr w:type="spellStart"/>
            <w:r w:rsidRPr="004D1E17">
              <w:rPr>
                <w:rFonts w:cstheme="minorHAnsi"/>
                <w:i/>
                <w:iCs/>
                <w:sz w:val="16"/>
                <w:szCs w:val="16"/>
              </w:rPr>
              <w:t>Hypericifoliae</w:t>
            </w:r>
            <w:proofErr w:type="spellEnd"/>
            <w:r>
              <w:rPr>
                <w:rFonts w:cstheme="minorHAnsi"/>
                <w:i/>
                <w:iCs/>
                <w:sz w:val="16"/>
                <w:szCs w:val="16"/>
              </w:rPr>
              <w:t>)</w:t>
            </w:r>
          </w:p>
        </w:tc>
        <w:tc>
          <w:tcPr>
            <w:tcW w:w="2552" w:type="dxa"/>
          </w:tcPr>
          <w:p w14:paraId="6A6AEC90" w14:textId="77777777" w:rsidR="00E42774" w:rsidRPr="002F60ED" w:rsidRDefault="00E42774" w:rsidP="00E42774">
            <w:pPr>
              <w:rPr>
                <w:rFonts w:cstheme="minorHAnsi"/>
                <w:sz w:val="16"/>
                <w:szCs w:val="16"/>
                <w14:textOutline w14:w="9525" w14:cap="rnd" w14:cmpd="sng" w14:algn="ctr">
                  <w14:noFill/>
                  <w14:prstDash w14:val="solid"/>
                  <w14:bevel/>
                </w14:textOutline>
              </w:rPr>
            </w:pPr>
            <w:r w:rsidRPr="002F60ED">
              <w:rPr>
                <w:rFonts w:cstheme="minorHAnsi"/>
                <w:sz w:val="16"/>
                <w:szCs w:val="16"/>
                <w14:textOutline w14:w="9525" w14:cap="rnd" w14:cmpd="sng" w14:algn="ctr">
                  <w14:noFill/>
                  <w14:prstDash w14:val="solid"/>
                  <w14:bevel/>
                </w14:textOutline>
              </w:rPr>
              <w:t>Yang &amp; Berry, 2011; Horn et al.</w:t>
            </w:r>
            <w:r>
              <w:rPr>
                <w:rFonts w:cstheme="minorHAnsi"/>
                <w:sz w:val="16"/>
                <w:szCs w:val="16"/>
                <w14:textOutline w14:w="9525" w14:cap="rnd" w14:cmpd="sng" w14:algn="ctr">
                  <w14:noFill/>
                  <w14:prstDash w14:val="solid"/>
                  <w14:bevel/>
                </w14:textOutline>
              </w:rPr>
              <w:t xml:space="preserve"> </w:t>
            </w:r>
            <w:r w:rsidRPr="002F60ED">
              <w:rPr>
                <w:rFonts w:cstheme="minorHAnsi"/>
                <w:sz w:val="16"/>
                <w:szCs w:val="16"/>
                <w14:textOutline w14:w="9525" w14:cap="rnd" w14:cmpd="sng" w14:algn="ctr">
                  <w14:noFill/>
                  <w14:prstDash w14:val="solid"/>
                  <w14:bevel/>
                </w14:textOutline>
              </w:rPr>
              <w:t>2014</w:t>
            </w:r>
          </w:p>
        </w:tc>
      </w:tr>
      <w:tr w:rsidR="00E42774" w:rsidRPr="005A22B5" w14:paraId="5DF91F4E" w14:textId="77777777" w:rsidTr="00E42774">
        <w:tc>
          <w:tcPr>
            <w:tcW w:w="1413" w:type="dxa"/>
          </w:tcPr>
          <w:p w14:paraId="28A442F9" w14:textId="77777777" w:rsidR="00E42774" w:rsidRPr="000A037F" w:rsidRDefault="00E42774" w:rsidP="00E42774">
            <w:pPr>
              <w:rPr>
                <w:rFonts w:cstheme="minorHAnsi"/>
                <w:sz w:val="16"/>
                <w:szCs w:val="16"/>
              </w:rPr>
            </w:pPr>
            <w:proofErr w:type="spellStart"/>
            <w:r w:rsidRPr="000A037F">
              <w:rPr>
                <w:rFonts w:cstheme="minorHAnsi"/>
                <w:sz w:val="16"/>
                <w:szCs w:val="16"/>
              </w:rPr>
              <w:t>Gisekiaceae</w:t>
            </w:r>
            <w:proofErr w:type="spellEnd"/>
          </w:p>
        </w:tc>
        <w:tc>
          <w:tcPr>
            <w:tcW w:w="1134" w:type="dxa"/>
          </w:tcPr>
          <w:p w14:paraId="40AA25F2" w14:textId="77777777" w:rsidR="00E42774" w:rsidRPr="00F10482" w:rsidRDefault="00E42774" w:rsidP="00E42774">
            <w:pPr>
              <w:rPr>
                <w:i/>
                <w:iCs/>
                <w:sz w:val="16"/>
                <w:szCs w:val="16"/>
              </w:rPr>
            </w:pPr>
            <w:proofErr w:type="spellStart"/>
            <w:r w:rsidRPr="000A037F">
              <w:rPr>
                <w:rFonts w:cstheme="minorHAnsi"/>
                <w:i/>
                <w:iCs/>
                <w:sz w:val="16"/>
                <w:szCs w:val="16"/>
              </w:rPr>
              <w:t>Gisekia</w:t>
            </w:r>
            <w:proofErr w:type="spellEnd"/>
          </w:p>
        </w:tc>
        <w:tc>
          <w:tcPr>
            <w:tcW w:w="567" w:type="dxa"/>
          </w:tcPr>
          <w:p w14:paraId="5A7E866F" w14:textId="77777777" w:rsidR="00E42774" w:rsidRPr="000A037F" w:rsidRDefault="00E42774" w:rsidP="00E42774">
            <w:pPr>
              <w:rPr>
                <w:rFonts w:cstheme="minorHAnsi"/>
                <w:sz w:val="16"/>
                <w:szCs w:val="16"/>
                <w14:textOutline w14:w="9525" w14:cap="rnd" w14:cmpd="sng" w14:algn="ctr">
                  <w14:noFill/>
                  <w14:prstDash w14:val="solid"/>
                  <w14:bevel/>
                </w14:textOutline>
              </w:rPr>
            </w:pPr>
          </w:p>
        </w:tc>
        <w:tc>
          <w:tcPr>
            <w:tcW w:w="567" w:type="dxa"/>
          </w:tcPr>
          <w:p w14:paraId="42F84224" w14:textId="77777777" w:rsidR="00E42774" w:rsidRPr="000A037F" w:rsidRDefault="00E42774" w:rsidP="00E42774">
            <w:pPr>
              <w:rPr>
                <w:rFonts w:cstheme="minorHAnsi"/>
                <w:sz w:val="16"/>
                <w:szCs w:val="16"/>
                <w14:textOutline w14:w="9525" w14:cap="rnd" w14:cmpd="sng" w14:algn="ctr">
                  <w14:noFill/>
                  <w14:prstDash w14:val="solid"/>
                  <w14:bevel/>
                </w14:textOutline>
              </w:rPr>
            </w:pPr>
          </w:p>
        </w:tc>
        <w:tc>
          <w:tcPr>
            <w:tcW w:w="2126" w:type="dxa"/>
          </w:tcPr>
          <w:p w14:paraId="490E358C" w14:textId="77777777" w:rsidR="00E42774" w:rsidRPr="005A22B5" w:rsidRDefault="00E42774" w:rsidP="00E42774">
            <w:pPr>
              <w:rPr>
                <w:rFonts w:cstheme="minorHAnsi"/>
                <w:b/>
                <w:bCs/>
                <w:sz w:val="16"/>
                <w:szCs w:val="16"/>
                <w:lang w:val="de-DE"/>
                <w14:textOutline w14:w="9525" w14:cap="rnd" w14:cmpd="sng" w14:algn="ctr">
                  <w14:noFill/>
                  <w14:prstDash w14:val="solid"/>
                  <w14:bevel/>
                </w14:textOutline>
              </w:rPr>
            </w:pPr>
            <w:r>
              <w:rPr>
                <w:rFonts w:cstheme="minorHAnsi"/>
                <w:sz w:val="16"/>
                <w:szCs w:val="16"/>
              </w:rPr>
              <w:t>Africa</w:t>
            </w:r>
          </w:p>
        </w:tc>
        <w:tc>
          <w:tcPr>
            <w:tcW w:w="2552" w:type="dxa"/>
          </w:tcPr>
          <w:p w14:paraId="412906DD" w14:textId="77777777" w:rsidR="00E42774" w:rsidRDefault="00E42774" w:rsidP="00E42774">
            <w:pPr>
              <w:rPr>
                <w:rFonts w:cstheme="minorHAnsi"/>
                <w:sz w:val="16"/>
                <w:szCs w:val="16"/>
              </w:rPr>
            </w:pPr>
            <w:r>
              <w:rPr>
                <w:rFonts w:cstheme="minorHAnsi"/>
                <w:sz w:val="16"/>
                <w:szCs w:val="16"/>
              </w:rPr>
              <w:t>Bissinger et al. 2014</w:t>
            </w:r>
          </w:p>
        </w:tc>
      </w:tr>
      <w:tr w:rsidR="00E42774" w:rsidRPr="000A037F" w14:paraId="76DE063A" w14:textId="77777777" w:rsidTr="00E42774">
        <w:tc>
          <w:tcPr>
            <w:tcW w:w="1413" w:type="dxa"/>
          </w:tcPr>
          <w:p w14:paraId="3932D711" w14:textId="77777777" w:rsidR="00E42774" w:rsidRPr="000A037F" w:rsidRDefault="00E42774" w:rsidP="00E42774">
            <w:pPr>
              <w:rPr>
                <w:rFonts w:cstheme="minorHAnsi"/>
                <w:sz w:val="16"/>
                <w:szCs w:val="16"/>
              </w:rPr>
            </w:pPr>
            <w:proofErr w:type="spellStart"/>
            <w:r w:rsidRPr="000A037F">
              <w:rPr>
                <w:rFonts w:cstheme="minorHAnsi"/>
                <w:sz w:val="16"/>
                <w:szCs w:val="16"/>
              </w:rPr>
              <w:t>Nyctaginaceae</w:t>
            </w:r>
            <w:proofErr w:type="spellEnd"/>
          </w:p>
        </w:tc>
        <w:tc>
          <w:tcPr>
            <w:tcW w:w="1134" w:type="dxa"/>
          </w:tcPr>
          <w:p w14:paraId="6E7177F2" w14:textId="77777777" w:rsidR="00E42774" w:rsidRPr="00F10482" w:rsidRDefault="00E42774" w:rsidP="00E42774">
            <w:pPr>
              <w:rPr>
                <w:i/>
                <w:iCs/>
                <w:sz w:val="16"/>
                <w:szCs w:val="16"/>
              </w:rPr>
            </w:pPr>
            <w:proofErr w:type="spellStart"/>
            <w:r w:rsidRPr="000A037F">
              <w:rPr>
                <w:rFonts w:cstheme="minorHAnsi"/>
                <w:i/>
                <w:iCs/>
                <w:sz w:val="16"/>
                <w:szCs w:val="16"/>
              </w:rPr>
              <w:t>Allionia</w:t>
            </w:r>
            <w:proofErr w:type="spellEnd"/>
          </w:p>
        </w:tc>
        <w:tc>
          <w:tcPr>
            <w:tcW w:w="567" w:type="dxa"/>
          </w:tcPr>
          <w:p w14:paraId="121377C7" w14:textId="77777777" w:rsidR="00E42774" w:rsidRPr="000A037F" w:rsidRDefault="00E42774" w:rsidP="00E42774">
            <w:pPr>
              <w:rPr>
                <w:rFonts w:cstheme="minorHAnsi"/>
                <w:sz w:val="16"/>
                <w:szCs w:val="16"/>
                <w14:textOutline w14:w="9525" w14:cap="rnd" w14:cmpd="sng" w14:algn="ctr">
                  <w14:noFill/>
                  <w14:prstDash w14:val="solid"/>
                  <w14:bevel/>
                </w14:textOutline>
              </w:rPr>
            </w:pPr>
            <w:r w:rsidRPr="000A037F">
              <w:rPr>
                <w:rFonts w:cstheme="minorHAnsi"/>
                <w:sz w:val="16"/>
                <w:szCs w:val="16"/>
                <w14:textOutline w14:w="9525" w14:cap="rnd" w14:cmpd="sng" w14:algn="ctr">
                  <w14:noFill/>
                  <w14:prstDash w14:val="solid"/>
                  <w14:bevel/>
                </w14:textOutline>
              </w:rPr>
              <w:t>x</w:t>
            </w:r>
            <w:r>
              <w:rPr>
                <w:rFonts w:cstheme="minorHAnsi"/>
                <w:sz w:val="16"/>
                <w:szCs w:val="16"/>
                <w14:textOutline w14:w="9525" w14:cap="rnd" w14:cmpd="sng" w14:algn="ctr">
                  <w14:noFill/>
                  <w14:prstDash w14:val="solid"/>
                  <w14:bevel/>
                </w14:textOutline>
              </w:rPr>
              <w:t>*</w:t>
            </w:r>
          </w:p>
        </w:tc>
        <w:tc>
          <w:tcPr>
            <w:tcW w:w="567" w:type="dxa"/>
          </w:tcPr>
          <w:p w14:paraId="0FE6C053" w14:textId="77777777" w:rsidR="00E42774" w:rsidRPr="000A037F" w:rsidRDefault="00E42774" w:rsidP="00E42774">
            <w:pPr>
              <w:rPr>
                <w:rFonts w:cstheme="minorHAnsi"/>
                <w:sz w:val="16"/>
                <w:szCs w:val="16"/>
                <w14:textOutline w14:w="9525" w14:cap="rnd" w14:cmpd="sng" w14:algn="ctr">
                  <w14:noFill/>
                  <w14:prstDash w14:val="solid"/>
                  <w14:bevel/>
                </w14:textOutline>
              </w:rPr>
            </w:pPr>
          </w:p>
        </w:tc>
        <w:tc>
          <w:tcPr>
            <w:tcW w:w="2126" w:type="dxa"/>
          </w:tcPr>
          <w:p w14:paraId="226CD804" w14:textId="77777777" w:rsidR="00E42774" w:rsidRPr="000A037F" w:rsidRDefault="00E42774" w:rsidP="00E42774">
            <w:pPr>
              <w:rPr>
                <w:rFonts w:cstheme="minorHAnsi"/>
                <w:sz w:val="16"/>
                <w:szCs w:val="16"/>
                <w14:textOutline w14:w="9525" w14:cap="rnd" w14:cmpd="sng" w14:algn="ctr">
                  <w14:noFill/>
                  <w14:prstDash w14:val="solid"/>
                  <w14:bevel/>
                </w14:textOutline>
              </w:rPr>
            </w:pPr>
            <w:r w:rsidRPr="00710906">
              <w:rPr>
                <w:rFonts w:cstheme="minorHAnsi"/>
                <w:color w:val="231F20"/>
                <w:sz w:val="16"/>
                <w:szCs w:val="16"/>
              </w:rPr>
              <w:t>Mexico/South US</w:t>
            </w:r>
          </w:p>
        </w:tc>
        <w:tc>
          <w:tcPr>
            <w:tcW w:w="2552" w:type="dxa"/>
          </w:tcPr>
          <w:p w14:paraId="44A7DD35" w14:textId="77777777" w:rsidR="00E42774" w:rsidRPr="00E649C8" w:rsidRDefault="00E42774" w:rsidP="00E42774">
            <w:pPr>
              <w:rPr>
                <w:rFonts w:cstheme="minorHAnsi"/>
                <w:sz w:val="16"/>
                <w:szCs w:val="16"/>
                <w14:textOutline w14:w="9525" w14:cap="rnd" w14:cmpd="sng" w14:algn="ctr">
                  <w14:noFill/>
                  <w14:prstDash w14:val="solid"/>
                  <w14:bevel/>
                </w14:textOutline>
              </w:rPr>
            </w:pPr>
            <w:r w:rsidRPr="00E649C8">
              <w:rPr>
                <w:rFonts w:cstheme="minorHAnsi"/>
                <w:sz w:val="16"/>
                <w:szCs w:val="16"/>
                <w14:textOutline w14:w="9525" w14:cap="rnd" w14:cmpd="sng" w14:algn="ctr">
                  <w14:noFill/>
                  <w14:prstDash w14:val="solid"/>
                  <w14:bevel/>
                </w14:textOutline>
              </w:rPr>
              <w:t>Douglas &amp; Manos, 2007</w:t>
            </w:r>
          </w:p>
        </w:tc>
      </w:tr>
      <w:tr w:rsidR="00E42774" w:rsidRPr="000A037F" w14:paraId="7EB6D157" w14:textId="77777777" w:rsidTr="00E42774">
        <w:tc>
          <w:tcPr>
            <w:tcW w:w="1413" w:type="dxa"/>
          </w:tcPr>
          <w:p w14:paraId="3EA1E651" w14:textId="77777777" w:rsidR="00E42774" w:rsidRPr="000A037F" w:rsidRDefault="00E42774" w:rsidP="00E42774">
            <w:pPr>
              <w:rPr>
                <w:rFonts w:cstheme="minorHAnsi"/>
                <w:sz w:val="16"/>
                <w:szCs w:val="16"/>
              </w:rPr>
            </w:pPr>
          </w:p>
        </w:tc>
        <w:tc>
          <w:tcPr>
            <w:tcW w:w="1134" w:type="dxa"/>
          </w:tcPr>
          <w:p w14:paraId="640D8605" w14:textId="77777777" w:rsidR="00E42774" w:rsidRPr="00F10482" w:rsidRDefault="00E42774" w:rsidP="00E42774">
            <w:pPr>
              <w:rPr>
                <w:i/>
                <w:iCs/>
                <w:sz w:val="16"/>
                <w:szCs w:val="16"/>
              </w:rPr>
            </w:pPr>
            <w:proofErr w:type="spellStart"/>
            <w:r w:rsidRPr="000A037F">
              <w:rPr>
                <w:rFonts w:cstheme="minorHAnsi"/>
                <w:i/>
                <w:iCs/>
                <w:sz w:val="16"/>
                <w:szCs w:val="16"/>
              </w:rPr>
              <w:t>Boerhavia</w:t>
            </w:r>
            <w:proofErr w:type="spellEnd"/>
          </w:p>
        </w:tc>
        <w:tc>
          <w:tcPr>
            <w:tcW w:w="567" w:type="dxa"/>
          </w:tcPr>
          <w:p w14:paraId="75DB4A6D" w14:textId="77777777" w:rsidR="00E42774" w:rsidRPr="000A037F" w:rsidRDefault="00E42774" w:rsidP="00E42774">
            <w:pPr>
              <w:rPr>
                <w:rFonts w:cstheme="minorHAnsi"/>
                <w:sz w:val="16"/>
                <w:szCs w:val="16"/>
                <w14:textOutline w14:w="9525" w14:cap="rnd" w14:cmpd="sng" w14:algn="ctr">
                  <w14:noFill/>
                  <w14:prstDash w14:val="solid"/>
                  <w14:bevel/>
                </w14:textOutline>
              </w:rPr>
            </w:pPr>
            <w:r w:rsidRPr="000A037F">
              <w:rPr>
                <w:rFonts w:cstheme="minorHAnsi"/>
                <w:sz w:val="16"/>
                <w:szCs w:val="16"/>
                <w14:textOutline w14:w="9525" w14:cap="rnd" w14:cmpd="sng" w14:algn="ctr">
                  <w14:noFill/>
                  <w14:prstDash w14:val="solid"/>
                  <w14:bevel/>
                </w14:textOutline>
              </w:rPr>
              <w:t>x</w:t>
            </w:r>
            <w:r>
              <w:rPr>
                <w:rFonts w:cstheme="minorHAnsi"/>
                <w:sz w:val="16"/>
                <w:szCs w:val="16"/>
                <w14:textOutline w14:w="9525" w14:cap="rnd" w14:cmpd="sng" w14:algn="ctr">
                  <w14:noFill/>
                  <w14:prstDash w14:val="solid"/>
                  <w14:bevel/>
                </w14:textOutline>
              </w:rPr>
              <w:t>*</w:t>
            </w:r>
          </w:p>
        </w:tc>
        <w:tc>
          <w:tcPr>
            <w:tcW w:w="567" w:type="dxa"/>
          </w:tcPr>
          <w:p w14:paraId="78C324EA" w14:textId="77777777" w:rsidR="00E42774" w:rsidRPr="000A037F" w:rsidRDefault="00E42774" w:rsidP="00E42774">
            <w:pPr>
              <w:rPr>
                <w:rFonts w:cstheme="minorHAnsi"/>
                <w:sz w:val="16"/>
                <w:szCs w:val="16"/>
                <w14:textOutline w14:w="9525" w14:cap="rnd" w14:cmpd="sng" w14:algn="ctr">
                  <w14:noFill/>
                  <w14:prstDash w14:val="solid"/>
                  <w14:bevel/>
                </w14:textOutline>
              </w:rPr>
            </w:pPr>
            <w:r w:rsidRPr="000A037F">
              <w:rPr>
                <w:rFonts w:cstheme="minorHAnsi"/>
                <w:sz w:val="16"/>
                <w:szCs w:val="16"/>
                <w14:textOutline w14:w="9525" w14:cap="rnd" w14:cmpd="sng" w14:algn="ctr">
                  <w14:noFill/>
                  <w14:prstDash w14:val="solid"/>
                  <w14:bevel/>
                </w14:textOutline>
              </w:rPr>
              <w:t>x</w:t>
            </w:r>
          </w:p>
        </w:tc>
        <w:tc>
          <w:tcPr>
            <w:tcW w:w="2126" w:type="dxa"/>
          </w:tcPr>
          <w:p w14:paraId="716C25CF" w14:textId="77777777" w:rsidR="00E42774" w:rsidRPr="000A037F" w:rsidRDefault="00E42774" w:rsidP="00E42774">
            <w:pPr>
              <w:rPr>
                <w:rFonts w:cstheme="minorHAnsi"/>
                <w:sz w:val="16"/>
                <w:szCs w:val="16"/>
                <w14:textOutline w14:w="9525" w14:cap="rnd" w14:cmpd="sng" w14:algn="ctr">
                  <w14:noFill/>
                  <w14:prstDash w14:val="solid"/>
                  <w14:bevel/>
                </w14:textOutline>
              </w:rPr>
            </w:pPr>
            <w:r w:rsidRPr="00710906">
              <w:rPr>
                <w:rFonts w:cstheme="minorHAnsi"/>
                <w:color w:val="231F20"/>
                <w:sz w:val="16"/>
                <w:szCs w:val="16"/>
              </w:rPr>
              <w:t>Mexico/South US</w:t>
            </w:r>
          </w:p>
        </w:tc>
        <w:tc>
          <w:tcPr>
            <w:tcW w:w="2552" w:type="dxa"/>
          </w:tcPr>
          <w:p w14:paraId="5CF35954" w14:textId="77777777" w:rsidR="00E42774" w:rsidRPr="00E649C8" w:rsidRDefault="00E42774" w:rsidP="00E42774">
            <w:pPr>
              <w:rPr>
                <w:rFonts w:cstheme="minorHAnsi"/>
                <w:sz w:val="16"/>
                <w:szCs w:val="16"/>
                <w14:textOutline w14:w="9525" w14:cap="rnd" w14:cmpd="sng" w14:algn="ctr">
                  <w14:noFill/>
                  <w14:prstDash w14:val="solid"/>
                  <w14:bevel/>
                </w14:textOutline>
              </w:rPr>
            </w:pPr>
            <w:r w:rsidRPr="00E649C8">
              <w:rPr>
                <w:rFonts w:cstheme="minorHAnsi"/>
                <w:sz w:val="16"/>
                <w:szCs w:val="16"/>
                <w14:textOutline w14:w="9525" w14:cap="rnd" w14:cmpd="sng" w14:algn="ctr">
                  <w14:noFill/>
                  <w14:prstDash w14:val="solid"/>
                  <w14:bevel/>
                </w14:textOutline>
              </w:rPr>
              <w:t>Douglas &amp; Manos, 2007</w:t>
            </w:r>
          </w:p>
        </w:tc>
      </w:tr>
      <w:tr w:rsidR="00E42774" w:rsidRPr="000A037F" w14:paraId="60EE0C74" w14:textId="77777777" w:rsidTr="00E42774">
        <w:tc>
          <w:tcPr>
            <w:tcW w:w="1413" w:type="dxa"/>
          </w:tcPr>
          <w:p w14:paraId="4689F10A" w14:textId="77777777" w:rsidR="00E42774" w:rsidRPr="000A037F" w:rsidRDefault="00E42774" w:rsidP="00E42774">
            <w:pPr>
              <w:rPr>
                <w:rFonts w:cstheme="minorHAnsi"/>
                <w:sz w:val="16"/>
                <w:szCs w:val="16"/>
              </w:rPr>
            </w:pPr>
            <w:proofErr w:type="spellStart"/>
            <w:r w:rsidRPr="000A037F">
              <w:rPr>
                <w:rFonts w:cstheme="minorHAnsi"/>
                <w:sz w:val="16"/>
                <w:szCs w:val="16"/>
              </w:rPr>
              <w:t>Portulacaceae</w:t>
            </w:r>
            <w:proofErr w:type="spellEnd"/>
          </w:p>
        </w:tc>
        <w:tc>
          <w:tcPr>
            <w:tcW w:w="1134" w:type="dxa"/>
          </w:tcPr>
          <w:p w14:paraId="34F0DEFB" w14:textId="77777777" w:rsidR="00E42774" w:rsidRPr="00F10482" w:rsidRDefault="00E42774" w:rsidP="00E42774">
            <w:pPr>
              <w:rPr>
                <w:i/>
                <w:iCs/>
                <w:sz w:val="16"/>
                <w:szCs w:val="16"/>
              </w:rPr>
            </w:pPr>
            <w:r w:rsidRPr="000A037F">
              <w:rPr>
                <w:rFonts w:cstheme="minorHAnsi"/>
                <w:i/>
                <w:iCs/>
                <w:sz w:val="16"/>
                <w:szCs w:val="16"/>
              </w:rPr>
              <w:t>Portulaca</w:t>
            </w:r>
          </w:p>
        </w:tc>
        <w:tc>
          <w:tcPr>
            <w:tcW w:w="567" w:type="dxa"/>
          </w:tcPr>
          <w:p w14:paraId="17A70E90" w14:textId="77777777" w:rsidR="00E42774" w:rsidRPr="000A037F" w:rsidRDefault="00E42774" w:rsidP="00E42774">
            <w:pPr>
              <w:rPr>
                <w:rFonts w:cstheme="minorHAnsi"/>
                <w:sz w:val="16"/>
                <w:szCs w:val="16"/>
                <w14:textOutline w14:w="9525" w14:cap="rnd" w14:cmpd="sng" w14:algn="ctr">
                  <w14:noFill/>
                  <w14:prstDash w14:val="solid"/>
                  <w14:bevel/>
                </w14:textOutline>
              </w:rPr>
            </w:pPr>
            <w:r w:rsidRPr="00CE3CCE">
              <w:rPr>
                <w:rFonts w:cstheme="minorHAnsi"/>
                <w:b/>
                <w:bCs/>
                <w:sz w:val="16"/>
                <w:szCs w:val="16"/>
                <w14:textOutline w14:w="9525" w14:cap="rnd" w14:cmpd="sng" w14:algn="ctr">
                  <w14:solidFill>
                    <w14:schemeClr w14:val="tx1"/>
                  </w14:solidFill>
                  <w14:prstDash w14:val="solid"/>
                  <w14:bevel/>
                </w14:textOutline>
              </w:rPr>
              <w:t>x</w:t>
            </w:r>
          </w:p>
        </w:tc>
        <w:tc>
          <w:tcPr>
            <w:tcW w:w="567" w:type="dxa"/>
          </w:tcPr>
          <w:p w14:paraId="7EE679CF" w14:textId="77777777" w:rsidR="00E42774" w:rsidRPr="000A037F" w:rsidRDefault="00E42774" w:rsidP="00E42774">
            <w:pPr>
              <w:rPr>
                <w:rFonts w:cstheme="minorHAnsi"/>
                <w:sz w:val="16"/>
                <w:szCs w:val="16"/>
                <w14:textOutline w14:w="9525" w14:cap="rnd" w14:cmpd="sng" w14:algn="ctr">
                  <w14:noFill/>
                  <w14:prstDash w14:val="solid"/>
                  <w14:bevel/>
                </w14:textOutline>
              </w:rPr>
            </w:pPr>
            <w:r w:rsidRPr="000A037F">
              <w:rPr>
                <w:rFonts w:cstheme="minorHAnsi"/>
                <w:sz w:val="16"/>
                <w:szCs w:val="16"/>
                <w14:textOutline w14:w="9525" w14:cap="rnd" w14:cmpd="sng" w14:algn="ctr">
                  <w14:noFill/>
                  <w14:prstDash w14:val="solid"/>
                  <w14:bevel/>
                </w14:textOutline>
              </w:rPr>
              <w:t>x</w:t>
            </w:r>
          </w:p>
        </w:tc>
        <w:tc>
          <w:tcPr>
            <w:tcW w:w="2126" w:type="dxa"/>
          </w:tcPr>
          <w:p w14:paraId="6ADBEFAF" w14:textId="77777777" w:rsidR="00E42774" w:rsidRPr="000A037F" w:rsidRDefault="00E42774" w:rsidP="00E42774">
            <w:pPr>
              <w:rPr>
                <w:rFonts w:cstheme="minorHAnsi"/>
                <w:sz w:val="16"/>
                <w:szCs w:val="16"/>
                <w14:textOutline w14:w="9525" w14:cap="rnd" w14:cmpd="sng" w14:algn="ctr">
                  <w14:noFill/>
                  <w14:prstDash w14:val="solid"/>
                  <w14:bevel/>
                </w14:textOutline>
              </w:rPr>
            </w:pPr>
            <w:r>
              <w:rPr>
                <w:rFonts w:cstheme="minorHAnsi"/>
                <w:sz w:val="16"/>
                <w:szCs w:val="16"/>
                <w14:textOutline w14:w="9525" w14:cap="rnd" w14:cmpd="sng" w14:algn="ctr">
                  <w14:noFill/>
                  <w14:prstDash w14:val="solid"/>
                  <w14:bevel/>
                </w14:textOutline>
              </w:rPr>
              <w:t>origin unknown</w:t>
            </w:r>
          </w:p>
        </w:tc>
        <w:tc>
          <w:tcPr>
            <w:tcW w:w="2552" w:type="dxa"/>
          </w:tcPr>
          <w:p w14:paraId="12870596" w14:textId="77777777" w:rsidR="00E42774" w:rsidRDefault="00E42774" w:rsidP="00E42774">
            <w:pPr>
              <w:rPr>
                <w:rFonts w:cstheme="minorHAnsi"/>
                <w:sz w:val="16"/>
                <w:szCs w:val="16"/>
                <w14:textOutline w14:w="9525" w14:cap="rnd" w14:cmpd="sng" w14:algn="ctr">
                  <w14:noFill/>
                  <w14:prstDash w14:val="solid"/>
                  <w14:bevel/>
                </w14:textOutline>
              </w:rPr>
            </w:pPr>
          </w:p>
        </w:tc>
      </w:tr>
      <w:tr w:rsidR="00E42774" w:rsidRPr="000A037F" w14:paraId="3A2A35E9" w14:textId="77777777" w:rsidTr="00E42774">
        <w:tc>
          <w:tcPr>
            <w:tcW w:w="1413" w:type="dxa"/>
          </w:tcPr>
          <w:p w14:paraId="2760AA7D" w14:textId="77777777" w:rsidR="00E42774" w:rsidRPr="000A037F" w:rsidRDefault="00E42774" w:rsidP="00E42774">
            <w:pPr>
              <w:rPr>
                <w:rFonts w:cstheme="minorHAnsi"/>
                <w:sz w:val="16"/>
                <w:szCs w:val="16"/>
              </w:rPr>
            </w:pPr>
            <w:proofErr w:type="spellStart"/>
            <w:r w:rsidRPr="000A037F">
              <w:rPr>
                <w:rFonts w:cstheme="minorHAnsi"/>
                <w:sz w:val="16"/>
                <w:szCs w:val="16"/>
                <w:lang w:val="de-DE"/>
              </w:rPr>
              <w:t>Scrophulariaceae</w:t>
            </w:r>
            <w:proofErr w:type="spellEnd"/>
          </w:p>
        </w:tc>
        <w:tc>
          <w:tcPr>
            <w:tcW w:w="1134" w:type="dxa"/>
          </w:tcPr>
          <w:p w14:paraId="427949EA" w14:textId="77777777" w:rsidR="00E42774" w:rsidRPr="00F10482" w:rsidRDefault="00E42774" w:rsidP="00E42774">
            <w:pPr>
              <w:rPr>
                <w:i/>
                <w:iCs/>
                <w:sz w:val="16"/>
                <w:szCs w:val="16"/>
              </w:rPr>
            </w:pPr>
            <w:proofErr w:type="spellStart"/>
            <w:r w:rsidRPr="000A037F">
              <w:rPr>
                <w:rFonts w:cstheme="minorHAnsi"/>
                <w:i/>
                <w:iCs/>
                <w:sz w:val="16"/>
                <w:szCs w:val="16"/>
              </w:rPr>
              <w:t>Anticharis</w:t>
            </w:r>
            <w:proofErr w:type="spellEnd"/>
          </w:p>
        </w:tc>
        <w:tc>
          <w:tcPr>
            <w:tcW w:w="567" w:type="dxa"/>
          </w:tcPr>
          <w:p w14:paraId="42155AF1" w14:textId="77777777" w:rsidR="00E42774" w:rsidRPr="000A037F" w:rsidRDefault="00E42774" w:rsidP="00E42774">
            <w:pPr>
              <w:rPr>
                <w:rFonts w:cstheme="minorHAnsi"/>
                <w:sz w:val="16"/>
                <w:szCs w:val="16"/>
                <w14:textOutline w14:w="9525" w14:cap="rnd" w14:cmpd="sng" w14:algn="ctr">
                  <w14:noFill/>
                  <w14:prstDash w14:val="solid"/>
                  <w14:bevel/>
                </w14:textOutline>
              </w:rPr>
            </w:pPr>
          </w:p>
        </w:tc>
        <w:tc>
          <w:tcPr>
            <w:tcW w:w="567" w:type="dxa"/>
          </w:tcPr>
          <w:p w14:paraId="484EAD96" w14:textId="77777777" w:rsidR="00E42774" w:rsidRPr="000A037F" w:rsidRDefault="00E42774" w:rsidP="00E42774">
            <w:pPr>
              <w:rPr>
                <w:rFonts w:cstheme="minorHAnsi"/>
                <w:sz w:val="16"/>
                <w:szCs w:val="16"/>
                <w14:textOutline w14:w="9525" w14:cap="rnd" w14:cmpd="sng" w14:algn="ctr">
                  <w14:noFill/>
                  <w14:prstDash w14:val="solid"/>
                  <w14:bevel/>
                </w14:textOutline>
              </w:rPr>
            </w:pPr>
          </w:p>
        </w:tc>
        <w:tc>
          <w:tcPr>
            <w:tcW w:w="2126" w:type="dxa"/>
          </w:tcPr>
          <w:p w14:paraId="0D662BC3" w14:textId="77777777" w:rsidR="00E42774" w:rsidRPr="00B34777" w:rsidRDefault="00E42774" w:rsidP="00E42774">
            <w:pPr>
              <w:rPr>
                <w:rFonts w:cstheme="minorHAnsi"/>
                <w:b/>
                <w:bCs/>
                <w:sz w:val="16"/>
                <w:szCs w:val="16"/>
                <w14:textOutline w14:w="9525" w14:cap="rnd" w14:cmpd="sng" w14:algn="ctr">
                  <w14:noFill/>
                  <w14:prstDash w14:val="solid"/>
                  <w14:bevel/>
                </w14:textOutline>
              </w:rPr>
            </w:pPr>
            <w:r>
              <w:rPr>
                <w:rFonts w:cstheme="minorHAnsi"/>
                <w:sz w:val="16"/>
                <w:szCs w:val="16"/>
              </w:rPr>
              <w:t>Africa</w:t>
            </w:r>
          </w:p>
        </w:tc>
        <w:tc>
          <w:tcPr>
            <w:tcW w:w="2552" w:type="dxa"/>
          </w:tcPr>
          <w:p w14:paraId="23A98A45" w14:textId="77777777" w:rsidR="00E42774" w:rsidRDefault="00E42774" w:rsidP="00E42774">
            <w:pPr>
              <w:rPr>
                <w:rFonts w:cstheme="minorHAnsi"/>
                <w:sz w:val="16"/>
                <w:szCs w:val="16"/>
              </w:rPr>
            </w:pPr>
            <w:proofErr w:type="spellStart"/>
            <w:r w:rsidRPr="00C361A2">
              <w:rPr>
                <w:color w:val="231F20"/>
                <w:sz w:val="16"/>
                <w:szCs w:val="16"/>
              </w:rPr>
              <w:t>Khoshravesh</w:t>
            </w:r>
            <w:proofErr w:type="spellEnd"/>
            <w:r w:rsidRPr="00C361A2">
              <w:rPr>
                <w:color w:val="231F20"/>
                <w:sz w:val="16"/>
                <w:szCs w:val="16"/>
              </w:rPr>
              <w:t xml:space="preserve"> et al. 2012</w:t>
            </w:r>
          </w:p>
        </w:tc>
      </w:tr>
      <w:tr w:rsidR="00E42774" w:rsidRPr="000A037F" w14:paraId="4ED4A054" w14:textId="77777777" w:rsidTr="00E42774">
        <w:tc>
          <w:tcPr>
            <w:tcW w:w="1413" w:type="dxa"/>
          </w:tcPr>
          <w:p w14:paraId="0062F202" w14:textId="77777777" w:rsidR="00E42774" w:rsidRPr="000A037F" w:rsidRDefault="00E42774" w:rsidP="00E42774">
            <w:pPr>
              <w:rPr>
                <w:rFonts w:cstheme="minorHAnsi"/>
                <w:sz w:val="16"/>
                <w:szCs w:val="16"/>
              </w:rPr>
            </w:pPr>
            <w:proofErr w:type="spellStart"/>
            <w:r w:rsidRPr="000A037F">
              <w:rPr>
                <w:rFonts w:cstheme="minorHAnsi"/>
                <w:sz w:val="16"/>
                <w:szCs w:val="16"/>
              </w:rPr>
              <w:t>Zygophyllaceae</w:t>
            </w:r>
            <w:proofErr w:type="spellEnd"/>
          </w:p>
        </w:tc>
        <w:tc>
          <w:tcPr>
            <w:tcW w:w="1134" w:type="dxa"/>
          </w:tcPr>
          <w:p w14:paraId="6EEAD957" w14:textId="77777777" w:rsidR="00E42774" w:rsidRPr="00F10482" w:rsidRDefault="00E42774" w:rsidP="00E42774">
            <w:pPr>
              <w:rPr>
                <w:i/>
                <w:iCs/>
                <w:sz w:val="16"/>
                <w:szCs w:val="16"/>
              </w:rPr>
            </w:pPr>
            <w:proofErr w:type="spellStart"/>
            <w:r w:rsidRPr="000A037F">
              <w:rPr>
                <w:rFonts w:cstheme="minorHAnsi"/>
                <w:i/>
                <w:iCs/>
                <w:sz w:val="16"/>
                <w:szCs w:val="16"/>
              </w:rPr>
              <w:t>Kallstroemia</w:t>
            </w:r>
            <w:proofErr w:type="spellEnd"/>
          </w:p>
        </w:tc>
        <w:tc>
          <w:tcPr>
            <w:tcW w:w="567" w:type="dxa"/>
          </w:tcPr>
          <w:p w14:paraId="42A0DBAA" w14:textId="77777777" w:rsidR="00E42774" w:rsidRPr="000A037F" w:rsidRDefault="00E42774" w:rsidP="00E42774">
            <w:pPr>
              <w:rPr>
                <w:rFonts w:cstheme="minorHAnsi"/>
                <w:sz w:val="16"/>
                <w:szCs w:val="16"/>
                <w14:textOutline w14:w="9525" w14:cap="rnd" w14:cmpd="sng" w14:algn="ctr">
                  <w14:noFill/>
                  <w14:prstDash w14:val="solid"/>
                  <w14:bevel/>
                </w14:textOutline>
              </w:rPr>
            </w:pPr>
            <w:r>
              <w:rPr>
                <w:rFonts w:cstheme="minorHAnsi"/>
                <w:sz w:val="16"/>
                <w:szCs w:val="16"/>
                <w14:textOutline w14:w="9525" w14:cap="rnd" w14:cmpd="sng" w14:algn="ctr">
                  <w14:noFill/>
                  <w14:prstDash w14:val="solid"/>
                  <w14:bevel/>
                </w14:textOutline>
              </w:rPr>
              <w:t>x</w:t>
            </w:r>
          </w:p>
        </w:tc>
        <w:tc>
          <w:tcPr>
            <w:tcW w:w="567" w:type="dxa"/>
          </w:tcPr>
          <w:p w14:paraId="3017D0C4" w14:textId="77777777" w:rsidR="00E42774" w:rsidRPr="000A037F" w:rsidRDefault="00E42774" w:rsidP="00E42774">
            <w:pPr>
              <w:rPr>
                <w:rFonts w:cstheme="minorHAnsi"/>
                <w:sz w:val="16"/>
                <w:szCs w:val="16"/>
                <w14:textOutline w14:w="9525" w14:cap="rnd" w14:cmpd="sng" w14:algn="ctr">
                  <w14:noFill/>
                  <w14:prstDash w14:val="solid"/>
                  <w14:bevel/>
                </w14:textOutline>
              </w:rPr>
            </w:pPr>
          </w:p>
        </w:tc>
        <w:tc>
          <w:tcPr>
            <w:tcW w:w="2126" w:type="dxa"/>
          </w:tcPr>
          <w:p w14:paraId="1CB0B809" w14:textId="77777777" w:rsidR="00E42774" w:rsidRPr="000A037F" w:rsidRDefault="00E42774" w:rsidP="00E42774">
            <w:pPr>
              <w:rPr>
                <w:rFonts w:cstheme="minorHAnsi"/>
                <w:sz w:val="16"/>
                <w:szCs w:val="16"/>
                <w14:textOutline w14:w="9525" w14:cap="rnd" w14:cmpd="sng" w14:algn="ctr">
                  <w14:noFill/>
                  <w14:prstDash w14:val="solid"/>
                  <w14:bevel/>
                </w14:textOutline>
              </w:rPr>
            </w:pPr>
            <w:r>
              <w:rPr>
                <w:rFonts w:cstheme="minorHAnsi"/>
                <w:sz w:val="16"/>
                <w:szCs w:val="16"/>
                <w14:textOutline w14:w="9525" w14:cap="rnd" w14:cmpd="sng" w14:algn="ctr">
                  <w14:noFill/>
                  <w14:prstDash w14:val="solid"/>
                  <w14:bevel/>
                </w14:textOutline>
              </w:rPr>
              <w:t>origin unknown</w:t>
            </w:r>
          </w:p>
        </w:tc>
        <w:tc>
          <w:tcPr>
            <w:tcW w:w="2552" w:type="dxa"/>
          </w:tcPr>
          <w:p w14:paraId="4290FA06" w14:textId="77777777" w:rsidR="00E42774" w:rsidRDefault="00E42774" w:rsidP="00E42774">
            <w:pPr>
              <w:rPr>
                <w:rFonts w:cstheme="minorHAnsi"/>
                <w:sz w:val="16"/>
                <w:szCs w:val="16"/>
                <w14:textOutline w14:w="9525" w14:cap="rnd" w14:cmpd="sng" w14:algn="ctr">
                  <w14:noFill/>
                  <w14:prstDash w14:val="solid"/>
                  <w14:bevel/>
                </w14:textOutline>
              </w:rPr>
            </w:pPr>
          </w:p>
        </w:tc>
      </w:tr>
      <w:tr w:rsidR="00E42774" w:rsidRPr="000A037F" w14:paraId="2C347160" w14:textId="77777777" w:rsidTr="00E42774">
        <w:tc>
          <w:tcPr>
            <w:tcW w:w="1413" w:type="dxa"/>
          </w:tcPr>
          <w:p w14:paraId="4E17A2C9" w14:textId="77777777" w:rsidR="00E42774" w:rsidRPr="000A037F" w:rsidRDefault="00E42774" w:rsidP="00E42774">
            <w:pPr>
              <w:rPr>
                <w:rFonts w:cstheme="minorHAnsi"/>
                <w:sz w:val="16"/>
                <w:szCs w:val="16"/>
              </w:rPr>
            </w:pPr>
          </w:p>
        </w:tc>
        <w:tc>
          <w:tcPr>
            <w:tcW w:w="1134" w:type="dxa"/>
          </w:tcPr>
          <w:p w14:paraId="7BCCE4EA" w14:textId="77777777" w:rsidR="00E42774" w:rsidRPr="00F10482" w:rsidRDefault="00E42774" w:rsidP="00E42774">
            <w:pPr>
              <w:rPr>
                <w:i/>
                <w:iCs/>
                <w:sz w:val="16"/>
                <w:szCs w:val="16"/>
              </w:rPr>
            </w:pPr>
            <w:proofErr w:type="spellStart"/>
            <w:r w:rsidRPr="000A037F">
              <w:rPr>
                <w:rFonts w:cstheme="minorHAnsi"/>
                <w:i/>
                <w:iCs/>
                <w:sz w:val="16"/>
                <w:szCs w:val="16"/>
              </w:rPr>
              <w:t>Tribulopis</w:t>
            </w:r>
            <w:proofErr w:type="spellEnd"/>
          </w:p>
        </w:tc>
        <w:tc>
          <w:tcPr>
            <w:tcW w:w="567" w:type="dxa"/>
          </w:tcPr>
          <w:p w14:paraId="7E76D46C" w14:textId="77777777" w:rsidR="00E42774" w:rsidRPr="000A037F" w:rsidRDefault="00E42774" w:rsidP="00E42774">
            <w:pPr>
              <w:rPr>
                <w:rFonts w:cstheme="minorHAnsi"/>
                <w:sz w:val="16"/>
                <w:szCs w:val="16"/>
                <w14:textOutline w14:w="9525" w14:cap="rnd" w14:cmpd="sng" w14:algn="ctr">
                  <w14:noFill/>
                  <w14:prstDash w14:val="solid"/>
                  <w14:bevel/>
                </w14:textOutline>
              </w:rPr>
            </w:pPr>
          </w:p>
        </w:tc>
        <w:tc>
          <w:tcPr>
            <w:tcW w:w="567" w:type="dxa"/>
          </w:tcPr>
          <w:p w14:paraId="2FC03756" w14:textId="77777777" w:rsidR="00E42774" w:rsidRPr="000A037F" w:rsidRDefault="00E42774" w:rsidP="00E42774">
            <w:pPr>
              <w:rPr>
                <w:rFonts w:cstheme="minorHAnsi"/>
                <w:sz w:val="16"/>
                <w:szCs w:val="16"/>
                <w14:textOutline w14:w="9525" w14:cap="rnd" w14:cmpd="sng" w14:algn="ctr">
                  <w14:noFill/>
                  <w14:prstDash w14:val="solid"/>
                  <w14:bevel/>
                </w14:textOutline>
              </w:rPr>
            </w:pPr>
            <w:r w:rsidRPr="000A037F">
              <w:rPr>
                <w:rFonts w:cstheme="minorHAnsi"/>
                <w:sz w:val="16"/>
                <w:szCs w:val="16"/>
                <w14:textOutline w14:w="9525" w14:cap="rnd" w14:cmpd="sng" w14:algn="ctr">
                  <w14:noFill/>
                  <w14:prstDash w14:val="solid"/>
                  <w14:bevel/>
                </w14:textOutline>
              </w:rPr>
              <w:t>x</w:t>
            </w:r>
            <w:r w:rsidRPr="00CE3CCE">
              <w:rPr>
                <w:rFonts w:cstheme="minorHAnsi"/>
                <w:sz w:val="16"/>
                <w:szCs w:val="16"/>
                <w:vertAlign w:val="superscript"/>
                <w14:textOutline w14:w="9525" w14:cap="rnd" w14:cmpd="sng" w14:algn="ctr">
                  <w14:noFill/>
                  <w14:prstDash w14:val="solid"/>
                  <w14:bevel/>
                </w14:textOutline>
              </w:rPr>
              <w:t>(</w:t>
            </w:r>
            <w:r>
              <w:rPr>
                <w:rFonts w:cstheme="minorHAnsi"/>
                <w:sz w:val="16"/>
                <w:szCs w:val="16"/>
                <w14:textOutline w14:w="9525" w14:cap="rnd" w14:cmpd="sng" w14:algn="ctr">
                  <w14:noFill/>
                  <w14:prstDash w14:val="solid"/>
                  <w14:bevel/>
                </w14:textOutline>
              </w:rPr>
              <w:t>*</w:t>
            </w:r>
            <w:r w:rsidRPr="00CE3CCE">
              <w:rPr>
                <w:rFonts w:cstheme="minorHAnsi"/>
                <w:sz w:val="16"/>
                <w:szCs w:val="16"/>
                <w:vertAlign w:val="superscript"/>
                <w14:textOutline w14:w="9525" w14:cap="rnd" w14:cmpd="sng" w14:algn="ctr">
                  <w14:noFill/>
                  <w14:prstDash w14:val="solid"/>
                  <w14:bevel/>
                </w14:textOutline>
              </w:rPr>
              <w:t>)</w:t>
            </w:r>
          </w:p>
        </w:tc>
        <w:tc>
          <w:tcPr>
            <w:tcW w:w="2126" w:type="dxa"/>
          </w:tcPr>
          <w:p w14:paraId="7C179AB5" w14:textId="77777777" w:rsidR="00E42774" w:rsidRPr="000A037F" w:rsidRDefault="00E42774" w:rsidP="00E42774">
            <w:pPr>
              <w:rPr>
                <w:rFonts w:cstheme="minorHAnsi"/>
                <w:sz w:val="16"/>
                <w:szCs w:val="16"/>
                <w14:textOutline w14:w="9525" w14:cap="rnd" w14:cmpd="sng" w14:algn="ctr">
                  <w14:noFill/>
                  <w14:prstDash w14:val="solid"/>
                  <w14:bevel/>
                </w14:textOutline>
              </w:rPr>
            </w:pPr>
            <w:r>
              <w:rPr>
                <w:rFonts w:cstheme="minorHAnsi"/>
                <w:sz w:val="16"/>
                <w:szCs w:val="16"/>
                <w14:textOutline w14:w="9525" w14:cap="rnd" w14:cmpd="sng" w14:algn="ctr">
                  <w14:noFill/>
                  <w14:prstDash w14:val="solid"/>
                  <w14:bevel/>
                </w14:textOutline>
              </w:rPr>
              <w:t>less clear origin: Australia</w:t>
            </w:r>
          </w:p>
        </w:tc>
        <w:tc>
          <w:tcPr>
            <w:tcW w:w="2552" w:type="dxa"/>
          </w:tcPr>
          <w:p w14:paraId="309701FF" w14:textId="77777777" w:rsidR="00E42774" w:rsidRDefault="00E42774" w:rsidP="00E42774">
            <w:pPr>
              <w:rPr>
                <w:rFonts w:cstheme="minorHAnsi"/>
                <w:sz w:val="16"/>
                <w:szCs w:val="16"/>
                <w14:textOutline w14:w="9525" w14:cap="rnd" w14:cmpd="sng" w14:algn="ctr">
                  <w14:noFill/>
                  <w14:prstDash w14:val="solid"/>
                  <w14:bevel/>
                </w14:textOutline>
              </w:rPr>
            </w:pPr>
            <w:r w:rsidRPr="00CE3CCE">
              <w:rPr>
                <w:color w:val="231F20"/>
                <w:sz w:val="16"/>
                <w:szCs w:val="16"/>
              </w:rPr>
              <w:t>Lauterbach et al</w:t>
            </w:r>
            <w:r>
              <w:rPr>
                <w:color w:val="231F20"/>
                <w:sz w:val="16"/>
                <w:szCs w:val="16"/>
              </w:rPr>
              <w:t>.</w:t>
            </w:r>
            <w:r w:rsidRPr="00CE3CCE">
              <w:rPr>
                <w:color w:val="231F20"/>
                <w:sz w:val="16"/>
                <w:szCs w:val="16"/>
              </w:rPr>
              <w:t xml:space="preserve"> 2019</w:t>
            </w:r>
          </w:p>
        </w:tc>
      </w:tr>
      <w:tr w:rsidR="00E42774" w:rsidRPr="000A037F" w14:paraId="34D5C5C9" w14:textId="77777777" w:rsidTr="00E42774">
        <w:tc>
          <w:tcPr>
            <w:tcW w:w="1413" w:type="dxa"/>
          </w:tcPr>
          <w:p w14:paraId="72EE2C44" w14:textId="77777777" w:rsidR="00E42774" w:rsidRPr="000A037F" w:rsidRDefault="00E42774" w:rsidP="00E42774">
            <w:pPr>
              <w:rPr>
                <w:rFonts w:cstheme="minorHAnsi"/>
                <w:sz w:val="16"/>
                <w:szCs w:val="16"/>
              </w:rPr>
            </w:pPr>
          </w:p>
        </w:tc>
        <w:tc>
          <w:tcPr>
            <w:tcW w:w="1134" w:type="dxa"/>
          </w:tcPr>
          <w:p w14:paraId="362515FA" w14:textId="77777777" w:rsidR="00E42774" w:rsidRPr="00F10482" w:rsidRDefault="00E42774" w:rsidP="00E42774">
            <w:pPr>
              <w:rPr>
                <w:i/>
                <w:iCs/>
                <w:sz w:val="16"/>
                <w:szCs w:val="16"/>
              </w:rPr>
            </w:pPr>
            <w:r w:rsidRPr="000A037F">
              <w:rPr>
                <w:rFonts w:cstheme="minorHAnsi"/>
                <w:i/>
                <w:iCs/>
                <w:sz w:val="16"/>
                <w:szCs w:val="16"/>
              </w:rPr>
              <w:t>Tribulus</w:t>
            </w:r>
          </w:p>
        </w:tc>
        <w:tc>
          <w:tcPr>
            <w:tcW w:w="567" w:type="dxa"/>
          </w:tcPr>
          <w:p w14:paraId="47C8F99A" w14:textId="77777777" w:rsidR="00E42774" w:rsidRPr="000A037F" w:rsidRDefault="00E42774" w:rsidP="00E42774">
            <w:pPr>
              <w:rPr>
                <w:rFonts w:cstheme="minorHAnsi"/>
                <w:sz w:val="16"/>
                <w:szCs w:val="16"/>
                <w14:textOutline w14:w="9525" w14:cap="rnd" w14:cmpd="sng" w14:algn="ctr">
                  <w14:noFill/>
                  <w14:prstDash w14:val="solid"/>
                  <w14:bevel/>
                </w14:textOutline>
              </w:rPr>
            </w:pPr>
          </w:p>
        </w:tc>
        <w:tc>
          <w:tcPr>
            <w:tcW w:w="567" w:type="dxa"/>
          </w:tcPr>
          <w:p w14:paraId="041C645D" w14:textId="77777777" w:rsidR="00E42774" w:rsidRPr="000A037F" w:rsidRDefault="00E42774" w:rsidP="00E42774">
            <w:pPr>
              <w:rPr>
                <w:rFonts w:cstheme="minorHAnsi"/>
                <w:sz w:val="16"/>
                <w:szCs w:val="16"/>
                <w14:textOutline w14:w="9525" w14:cap="rnd" w14:cmpd="sng" w14:algn="ctr">
                  <w14:noFill/>
                  <w14:prstDash w14:val="solid"/>
                  <w14:bevel/>
                </w14:textOutline>
              </w:rPr>
            </w:pPr>
            <w:r w:rsidRPr="000A037F">
              <w:rPr>
                <w:rFonts w:cstheme="minorHAnsi"/>
                <w:sz w:val="16"/>
                <w:szCs w:val="16"/>
                <w14:textOutline w14:w="9525" w14:cap="rnd" w14:cmpd="sng" w14:algn="ctr">
                  <w14:noFill/>
                  <w14:prstDash w14:val="solid"/>
                  <w14:bevel/>
                </w14:textOutline>
              </w:rPr>
              <w:t>x</w:t>
            </w:r>
          </w:p>
        </w:tc>
        <w:tc>
          <w:tcPr>
            <w:tcW w:w="2126" w:type="dxa"/>
          </w:tcPr>
          <w:p w14:paraId="5042E7FA" w14:textId="77777777" w:rsidR="00E42774" w:rsidRPr="000A037F" w:rsidRDefault="00E42774" w:rsidP="00E42774">
            <w:pPr>
              <w:rPr>
                <w:rFonts w:cstheme="minorHAnsi"/>
                <w:sz w:val="16"/>
                <w:szCs w:val="16"/>
                <w14:textOutline w14:w="9525" w14:cap="rnd" w14:cmpd="sng" w14:algn="ctr">
                  <w14:noFill/>
                  <w14:prstDash w14:val="solid"/>
                  <w14:bevel/>
                </w14:textOutline>
              </w:rPr>
            </w:pPr>
            <w:r w:rsidRPr="002F60ED">
              <w:rPr>
                <w:rFonts w:cstheme="minorHAnsi"/>
                <w:sz w:val="16"/>
                <w:szCs w:val="16"/>
                <w14:textOutline w14:w="9525" w14:cap="rnd" w14:cmpd="sng" w14:algn="ctr">
                  <w14:noFill/>
                  <w14:prstDash w14:val="solid"/>
                  <w14:bevel/>
                </w14:textOutline>
              </w:rPr>
              <w:t>origin unknown</w:t>
            </w:r>
          </w:p>
        </w:tc>
        <w:tc>
          <w:tcPr>
            <w:tcW w:w="2552" w:type="dxa"/>
          </w:tcPr>
          <w:p w14:paraId="31CA3165" w14:textId="77777777" w:rsidR="00E42774" w:rsidRPr="002F60ED" w:rsidRDefault="00E42774" w:rsidP="00E42774">
            <w:pPr>
              <w:rPr>
                <w:rFonts w:cstheme="minorHAnsi"/>
                <w:sz w:val="16"/>
                <w:szCs w:val="16"/>
                <w14:textOutline w14:w="9525" w14:cap="rnd" w14:cmpd="sng" w14:algn="ctr">
                  <w14:noFill/>
                  <w14:prstDash w14:val="solid"/>
                  <w14:bevel/>
                </w14:textOutline>
              </w:rPr>
            </w:pPr>
          </w:p>
        </w:tc>
      </w:tr>
      <w:tr w:rsidR="00E42774" w:rsidRPr="00CE1037" w14:paraId="0B9AE769" w14:textId="77777777" w:rsidTr="00E42774">
        <w:tc>
          <w:tcPr>
            <w:tcW w:w="1413" w:type="dxa"/>
          </w:tcPr>
          <w:p w14:paraId="08117E8C" w14:textId="77777777" w:rsidR="00E42774" w:rsidRPr="000A037F" w:rsidRDefault="00E42774" w:rsidP="00E42774">
            <w:pPr>
              <w:rPr>
                <w:rFonts w:cstheme="minorHAnsi"/>
                <w:sz w:val="16"/>
                <w:szCs w:val="16"/>
              </w:rPr>
            </w:pPr>
          </w:p>
        </w:tc>
        <w:tc>
          <w:tcPr>
            <w:tcW w:w="1134" w:type="dxa"/>
          </w:tcPr>
          <w:p w14:paraId="22308220" w14:textId="77777777" w:rsidR="00E42774" w:rsidRPr="00F10482" w:rsidRDefault="00E42774" w:rsidP="00E42774">
            <w:pPr>
              <w:rPr>
                <w:i/>
                <w:iCs/>
                <w:sz w:val="16"/>
                <w:szCs w:val="16"/>
              </w:rPr>
            </w:pPr>
            <w:proofErr w:type="spellStart"/>
            <w:r w:rsidRPr="000A037F">
              <w:rPr>
                <w:rFonts w:cstheme="minorHAnsi"/>
                <w:i/>
                <w:iCs/>
                <w:sz w:val="16"/>
                <w:szCs w:val="16"/>
              </w:rPr>
              <w:t>Zygophyllum</w:t>
            </w:r>
            <w:proofErr w:type="spellEnd"/>
          </w:p>
        </w:tc>
        <w:tc>
          <w:tcPr>
            <w:tcW w:w="567" w:type="dxa"/>
          </w:tcPr>
          <w:p w14:paraId="39FCC11E" w14:textId="77777777" w:rsidR="00E42774" w:rsidRPr="000A037F" w:rsidRDefault="00E42774" w:rsidP="00E42774">
            <w:pPr>
              <w:rPr>
                <w:rFonts w:cstheme="minorHAnsi"/>
                <w:sz w:val="16"/>
                <w:szCs w:val="16"/>
                <w14:textOutline w14:w="9525" w14:cap="rnd" w14:cmpd="sng" w14:algn="ctr">
                  <w14:noFill/>
                  <w14:prstDash w14:val="solid"/>
                  <w14:bevel/>
                </w14:textOutline>
              </w:rPr>
            </w:pPr>
          </w:p>
        </w:tc>
        <w:tc>
          <w:tcPr>
            <w:tcW w:w="567" w:type="dxa"/>
          </w:tcPr>
          <w:p w14:paraId="30897E48" w14:textId="77777777" w:rsidR="00E42774" w:rsidRPr="000A037F" w:rsidRDefault="00E42774" w:rsidP="00E42774">
            <w:pPr>
              <w:rPr>
                <w:rFonts w:cstheme="minorHAnsi"/>
                <w:sz w:val="16"/>
                <w:szCs w:val="16"/>
                <w14:textOutline w14:w="9525" w14:cap="rnd" w14:cmpd="sng" w14:algn="ctr">
                  <w14:noFill/>
                  <w14:prstDash w14:val="solid"/>
                  <w14:bevel/>
                </w14:textOutline>
              </w:rPr>
            </w:pPr>
          </w:p>
        </w:tc>
        <w:tc>
          <w:tcPr>
            <w:tcW w:w="2126" w:type="dxa"/>
          </w:tcPr>
          <w:p w14:paraId="25BE5697" w14:textId="77777777" w:rsidR="00E42774" w:rsidRPr="00CE1037" w:rsidRDefault="00E42774" w:rsidP="00E42774">
            <w:pPr>
              <w:rPr>
                <w:rFonts w:cstheme="minorHAnsi"/>
                <w:sz w:val="16"/>
                <w:szCs w:val="16"/>
                <w:lang w:val="de-DE"/>
                <w14:textOutline w14:w="9525" w14:cap="rnd" w14:cmpd="sng" w14:algn="ctr">
                  <w14:noFill/>
                  <w14:prstDash w14:val="solid"/>
                  <w14:bevel/>
                </w14:textOutline>
              </w:rPr>
            </w:pPr>
            <w:r>
              <w:rPr>
                <w:rFonts w:cstheme="minorHAnsi"/>
                <w:sz w:val="16"/>
                <w:szCs w:val="16"/>
              </w:rPr>
              <w:t>Africa (</w:t>
            </w:r>
            <w:r w:rsidRPr="00CE3CCE">
              <w:rPr>
                <w:rFonts w:cstheme="minorHAnsi"/>
                <w:i/>
                <w:iCs/>
                <w:sz w:val="16"/>
                <w:szCs w:val="16"/>
              </w:rPr>
              <w:t>Z. simplex</w:t>
            </w:r>
            <w:r>
              <w:rPr>
                <w:rFonts w:cstheme="minorHAnsi"/>
                <w:sz w:val="16"/>
                <w:szCs w:val="16"/>
              </w:rPr>
              <w:t>)</w:t>
            </w:r>
          </w:p>
        </w:tc>
        <w:tc>
          <w:tcPr>
            <w:tcW w:w="2552" w:type="dxa"/>
          </w:tcPr>
          <w:p w14:paraId="120CAECF" w14:textId="77777777" w:rsidR="00E42774" w:rsidRDefault="00E42774" w:rsidP="00E42774">
            <w:pPr>
              <w:rPr>
                <w:rFonts w:cstheme="minorHAnsi"/>
                <w:sz w:val="16"/>
                <w:szCs w:val="16"/>
              </w:rPr>
            </w:pPr>
            <w:proofErr w:type="spellStart"/>
            <w:r w:rsidRPr="00CE3CCE">
              <w:rPr>
                <w:color w:val="231F20"/>
                <w:sz w:val="16"/>
                <w:szCs w:val="16"/>
              </w:rPr>
              <w:t>Bellstedt</w:t>
            </w:r>
            <w:proofErr w:type="spellEnd"/>
            <w:r w:rsidRPr="00CE3CCE">
              <w:rPr>
                <w:color w:val="231F20"/>
                <w:sz w:val="16"/>
                <w:szCs w:val="16"/>
              </w:rPr>
              <w:t xml:space="preserve"> et al.</w:t>
            </w:r>
            <w:r>
              <w:rPr>
                <w:color w:val="231F20"/>
                <w:sz w:val="16"/>
                <w:szCs w:val="16"/>
              </w:rPr>
              <w:t xml:space="preserve"> </w:t>
            </w:r>
            <w:r w:rsidRPr="00CE3CCE">
              <w:rPr>
                <w:color w:val="231F20"/>
                <w:sz w:val="16"/>
                <w:szCs w:val="16"/>
              </w:rPr>
              <w:t>2012</w:t>
            </w:r>
          </w:p>
        </w:tc>
      </w:tr>
      <w:bookmarkEnd w:id="26"/>
    </w:tbl>
    <w:p w14:paraId="3C7D7053" w14:textId="6ECF0FAC" w:rsidR="00E42774" w:rsidRPr="000D51BB" w:rsidRDefault="00E42774">
      <w:pPr>
        <w:spacing w:line="360" w:lineRule="auto"/>
        <w:jc w:val="both"/>
        <w:rPr>
          <w:rFonts w:ascii="Times New Roman" w:eastAsia="Times New Roman" w:hAnsi="Times New Roman" w:cs="Times New Roman"/>
          <w:b/>
          <w:bCs/>
          <w:sz w:val="24"/>
          <w:szCs w:val="24"/>
        </w:rPr>
      </w:pPr>
    </w:p>
    <w:sectPr w:rsidR="00E42774" w:rsidRPr="000D51BB" w:rsidSect="001D4413">
      <w:headerReference w:type="default" r:id="rId209"/>
      <w:footerReference w:type="default" r:id="rId210"/>
      <w:pgSz w:w="11906" w:h="16838"/>
      <w:pgMar w:top="1417" w:right="1417" w:bottom="1134" w:left="1417" w:header="708" w:footer="708" w:gutter="0"/>
      <w:lnNumType w:countBy="1" w:restart="continuous"/>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DF3F2" w14:textId="77777777" w:rsidR="00EE5408" w:rsidRDefault="00EE5408">
      <w:pPr>
        <w:spacing w:after="0" w:line="240" w:lineRule="auto"/>
      </w:pPr>
      <w:r>
        <w:separator/>
      </w:r>
    </w:p>
  </w:endnote>
  <w:endnote w:type="continuationSeparator" w:id="0">
    <w:p w14:paraId="09E40B95" w14:textId="77777777" w:rsidR="00EE5408" w:rsidRDefault="00EE54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Gungsuh">
    <w:altName w:val="Gungsuh"/>
    <w:charset w:val="81"/>
    <w:family w:val="roman"/>
    <w:pitch w:val="variable"/>
    <w:sig w:usb0="B00002AF" w:usb1="69D77CFB" w:usb2="00000030" w:usb3="00000000" w:csb0="0008009F" w:csb1="00000000"/>
  </w:font>
  <w:font w:name="Roboto">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C0" w14:textId="77777777" w:rsidR="000D3EF9" w:rsidRDefault="000D3EF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7141C" w14:textId="77777777" w:rsidR="00EE5408" w:rsidRDefault="00EE5408">
      <w:pPr>
        <w:spacing w:after="0" w:line="240" w:lineRule="auto"/>
      </w:pPr>
      <w:r>
        <w:separator/>
      </w:r>
    </w:p>
  </w:footnote>
  <w:footnote w:type="continuationSeparator" w:id="0">
    <w:p w14:paraId="3C9B7C44" w14:textId="77777777" w:rsidR="00EE5408" w:rsidRDefault="00EE54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BE" w14:textId="4DF9EAA4" w:rsidR="000D3EF9" w:rsidRDefault="00000000">
    <w:pPr>
      <w:pBdr>
        <w:top w:val="nil"/>
        <w:left w:val="nil"/>
        <w:bottom w:val="nil"/>
        <w:right w:val="nil"/>
        <w:between w:val="nil"/>
      </w:pBdr>
      <w:tabs>
        <w:tab w:val="center" w:pos="4536"/>
        <w:tab w:val="right" w:pos="9072"/>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1D4413">
      <w:rPr>
        <w:noProof/>
        <w:color w:val="000000"/>
      </w:rPr>
      <w:t>1</w:t>
    </w:r>
    <w:r>
      <w:rPr>
        <w:color w:val="000000"/>
      </w:rPr>
      <w:fldChar w:fldCharType="end"/>
    </w:r>
  </w:p>
  <w:p w14:paraId="000001BF" w14:textId="77777777" w:rsidR="000D3EF9" w:rsidRDefault="000D3EF9">
    <w:pPr>
      <w:pBdr>
        <w:top w:val="nil"/>
        <w:left w:val="nil"/>
        <w:bottom w:val="nil"/>
        <w:right w:val="nil"/>
        <w:between w:val="nil"/>
      </w:pBdr>
      <w:tabs>
        <w:tab w:val="center" w:pos="4536"/>
        <w:tab w:val="right" w:pos="9072"/>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41A16"/>
    <w:multiLevelType w:val="multilevel"/>
    <w:tmpl w:val="DEFCEDB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AF22F3B"/>
    <w:multiLevelType w:val="multilevel"/>
    <w:tmpl w:val="41E097B4"/>
    <w:lvl w:ilvl="0">
      <w:start w:val="2"/>
      <w:numFmt w:val="decimal"/>
      <w:lvlText w:val="%1"/>
      <w:lvlJc w:val="left"/>
      <w:pPr>
        <w:ind w:left="360" w:hanging="360"/>
      </w:pPr>
      <w:rPr>
        <w:color w:val="000000"/>
      </w:rPr>
    </w:lvl>
    <w:lvl w:ilvl="1">
      <w:start w:val="1"/>
      <w:numFmt w:val="decimal"/>
      <w:lvlText w:val="%1.%2"/>
      <w:lvlJc w:val="left"/>
      <w:pPr>
        <w:ind w:left="360" w:hanging="360"/>
      </w:pPr>
      <w:rPr>
        <w:color w:val="000000"/>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800" w:hanging="1800"/>
      </w:pPr>
      <w:rPr>
        <w:color w:val="000000"/>
      </w:rPr>
    </w:lvl>
  </w:abstractNum>
  <w:num w:numId="1" w16cid:durableId="425538881">
    <w:abstractNumId w:val="0"/>
  </w:num>
  <w:num w:numId="2" w16cid:durableId="11135494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3EF9"/>
    <w:rsid w:val="00027870"/>
    <w:rsid w:val="000B0E13"/>
    <w:rsid w:val="000C42B7"/>
    <w:rsid w:val="000D3EF9"/>
    <w:rsid w:val="000D51BB"/>
    <w:rsid w:val="001228DB"/>
    <w:rsid w:val="00163154"/>
    <w:rsid w:val="001B25BE"/>
    <w:rsid w:val="001D4413"/>
    <w:rsid w:val="002F21B2"/>
    <w:rsid w:val="00317991"/>
    <w:rsid w:val="00355642"/>
    <w:rsid w:val="003C754D"/>
    <w:rsid w:val="00427CD7"/>
    <w:rsid w:val="005550A2"/>
    <w:rsid w:val="005B2035"/>
    <w:rsid w:val="00603C56"/>
    <w:rsid w:val="00641DFE"/>
    <w:rsid w:val="008276E0"/>
    <w:rsid w:val="00851E2D"/>
    <w:rsid w:val="0088323E"/>
    <w:rsid w:val="00AA444F"/>
    <w:rsid w:val="00C57CDC"/>
    <w:rsid w:val="00CB44B1"/>
    <w:rsid w:val="00D72297"/>
    <w:rsid w:val="00E42774"/>
    <w:rsid w:val="00EC709D"/>
    <w:rsid w:val="00EE5408"/>
    <w:rsid w:val="00EE5E14"/>
    <w:rsid w:val="00F65A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8CEA9"/>
  <w15:docId w15:val="{DE9CF218-9C5C-496C-A8FC-7EA4C8FC3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EA615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character" w:styleId="Hyperlink">
    <w:name w:val="Hyperlink"/>
    <w:basedOn w:val="Absatz-Standardschriftart"/>
    <w:uiPriority w:val="99"/>
    <w:unhideWhenUsed/>
    <w:rsid w:val="0036449F"/>
    <w:rPr>
      <w:color w:val="0563C1" w:themeColor="hyperlink"/>
      <w:u w:val="single"/>
    </w:rPr>
  </w:style>
  <w:style w:type="paragraph" w:styleId="Listenabsatz">
    <w:name w:val="List Paragraph"/>
    <w:basedOn w:val="Standard"/>
    <w:uiPriority w:val="34"/>
    <w:qFormat/>
    <w:rsid w:val="00C0259D"/>
    <w:pPr>
      <w:ind w:left="720"/>
      <w:contextualSpacing/>
    </w:pPr>
  </w:style>
  <w:style w:type="character" w:styleId="Hervorhebung">
    <w:name w:val="Emphasis"/>
    <w:basedOn w:val="Absatz-Standardschriftart"/>
    <w:uiPriority w:val="20"/>
    <w:qFormat/>
    <w:rsid w:val="00D675E3"/>
    <w:rPr>
      <w:i/>
      <w:iCs/>
    </w:rPr>
  </w:style>
  <w:style w:type="character" w:styleId="Fett">
    <w:name w:val="Strong"/>
    <w:basedOn w:val="Absatz-Standardschriftart"/>
    <w:uiPriority w:val="22"/>
    <w:qFormat/>
    <w:rsid w:val="00D675E3"/>
    <w:rPr>
      <w:b/>
      <w:bCs/>
    </w:rPr>
  </w:style>
  <w:style w:type="paragraph" w:styleId="Sprechblasentext">
    <w:name w:val="Balloon Text"/>
    <w:basedOn w:val="Standard"/>
    <w:link w:val="SprechblasentextZchn"/>
    <w:uiPriority w:val="99"/>
    <w:semiHidden/>
    <w:unhideWhenUsed/>
    <w:rsid w:val="00DB1BD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B1BD1"/>
    <w:rPr>
      <w:rFonts w:ascii="Segoe UI" w:hAnsi="Segoe UI" w:cs="Segoe UI"/>
      <w:sz w:val="18"/>
      <w:szCs w:val="18"/>
    </w:rPr>
  </w:style>
  <w:style w:type="character" w:styleId="Kommentarzeichen">
    <w:name w:val="annotation reference"/>
    <w:basedOn w:val="Absatz-Standardschriftart"/>
    <w:uiPriority w:val="99"/>
    <w:semiHidden/>
    <w:unhideWhenUsed/>
    <w:rsid w:val="00043A76"/>
    <w:rPr>
      <w:sz w:val="16"/>
      <w:szCs w:val="16"/>
    </w:rPr>
  </w:style>
  <w:style w:type="paragraph" w:styleId="Kommentartext">
    <w:name w:val="annotation text"/>
    <w:basedOn w:val="Standard"/>
    <w:link w:val="KommentartextZchn"/>
    <w:uiPriority w:val="99"/>
    <w:unhideWhenUsed/>
    <w:rsid w:val="00043A76"/>
    <w:pPr>
      <w:spacing w:line="240" w:lineRule="auto"/>
    </w:pPr>
    <w:rPr>
      <w:sz w:val="20"/>
      <w:szCs w:val="20"/>
    </w:rPr>
  </w:style>
  <w:style w:type="character" w:customStyle="1" w:styleId="KommentartextZchn">
    <w:name w:val="Kommentartext Zchn"/>
    <w:basedOn w:val="Absatz-Standardschriftart"/>
    <w:link w:val="Kommentartext"/>
    <w:uiPriority w:val="99"/>
    <w:rsid w:val="00043A76"/>
    <w:rPr>
      <w:sz w:val="20"/>
      <w:szCs w:val="20"/>
    </w:rPr>
  </w:style>
  <w:style w:type="paragraph" w:styleId="Kommentarthema">
    <w:name w:val="annotation subject"/>
    <w:basedOn w:val="Kommentartext"/>
    <w:next w:val="Kommentartext"/>
    <w:link w:val="KommentarthemaZchn"/>
    <w:uiPriority w:val="99"/>
    <w:semiHidden/>
    <w:unhideWhenUsed/>
    <w:rsid w:val="00043A76"/>
    <w:rPr>
      <w:b/>
      <w:bCs/>
    </w:rPr>
  </w:style>
  <w:style w:type="character" w:customStyle="1" w:styleId="KommentarthemaZchn">
    <w:name w:val="Kommentarthema Zchn"/>
    <w:basedOn w:val="KommentartextZchn"/>
    <w:link w:val="Kommentarthema"/>
    <w:uiPriority w:val="99"/>
    <w:semiHidden/>
    <w:rsid w:val="00043A76"/>
    <w:rPr>
      <w:b/>
      <w:bCs/>
      <w:sz w:val="20"/>
      <w:szCs w:val="20"/>
    </w:rPr>
  </w:style>
  <w:style w:type="character" w:customStyle="1" w:styleId="cs1-format">
    <w:name w:val="cs1-format"/>
    <w:basedOn w:val="Absatz-Standardschriftart"/>
    <w:rsid w:val="00F82190"/>
  </w:style>
  <w:style w:type="character" w:customStyle="1" w:styleId="NichtaufgelsteErwhnung1">
    <w:name w:val="Nicht aufgelöste Erwähnung1"/>
    <w:basedOn w:val="Absatz-Standardschriftart"/>
    <w:uiPriority w:val="99"/>
    <w:semiHidden/>
    <w:unhideWhenUsed/>
    <w:rsid w:val="00DA1D0E"/>
    <w:rPr>
      <w:color w:val="605E5C"/>
      <w:shd w:val="clear" w:color="auto" w:fill="E1DFDD"/>
    </w:rPr>
  </w:style>
  <w:style w:type="paragraph" w:styleId="Kopfzeile">
    <w:name w:val="header"/>
    <w:basedOn w:val="Standard"/>
    <w:link w:val="KopfzeileZchn"/>
    <w:uiPriority w:val="99"/>
    <w:unhideWhenUsed/>
    <w:rsid w:val="0027320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320E"/>
  </w:style>
  <w:style w:type="paragraph" w:styleId="Fuzeile">
    <w:name w:val="footer"/>
    <w:basedOn w:val="Standard"/>
    <w:link w:val="FuzeileZchn"/>
    <w:uiPriority w:val="99"/>
    <w:unhideWhenUsed/>
    <w:rsid w:val="0027320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320E"/>
  </w:style>
  <w:style w:type="character" w:customStyle="1" w:styleId="NichtaufgelsteErwhnung2">
    <w:name w:val="Nicht aufgelöste Erwähnung2"/>
    <w:basedOn w:val="Absatz-Standardschriftart"/>
    <w:uiPriority w:val="99"/>
    <w:semiHidden/>
    <w:unhideWhenUsed/>
    <w:rsid w:val="00AB4C9D"/>
    <w:rPr>
      <w:color w:val="605E5C"/>
      <w:shd w:val="clear" w:color="auto" w:fill="E1DFDD"/>
    </w:rPr>
  </w:style>
  <w:style w:type="character" w:styleId="Platzhaltertext">
    <w:name w:val="Placeholder Text"/>
    <w:basedOn w:val="Absatz-Standardschriftart"/>
    <w:uiPriority w:val="99"/>
    <w:semiHidden/>
    <w:rsid w:val="00096CE0"/>
    <w:rPr>
      <w:color w:val="808080"/>
    </w:rPr>
  </w:style>
  <w:style w:type="character" w:styleId="Zeilennummer">
    <w:name w:val="line number"/>
    <w:basedOn w:val="Absatz-Standardschriftart"/>
    <w:uiPriority w:val="99"/>
    <w:semiHidden/>
    <w:unhideWhenUsed/>
    <w:rsid w:val="005C297C"/>
  </w:style>
  <w:style w:type="table" w:styleId="Gitternetztabelle1hell">
    <w:name w:val="Grid Table 1 Light"/>
    <w:basedOn w:val="NormaleTabelle"/>
    <w:uiPriority w:val="46"/>
    <w:rsid w:val="004F736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berschrift1Zchn">
    <w:name w:val="Überschrift 1 Zchn"/>
    <w:basedOn w:val="Absatz-Standardschriftart"/>
    <w:link w:val="berschrift1"/>
    <w:uiPriority w:val="9"/>
    <w:rsid w:val="00EA6157"/>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semiHidden/>
    <w:unhideWhenUsed/>
    <w:rsid w:val="00EA615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article-info-details">
    <w:name w:val="c-article-info-details"/>
    <w:basedOn w:val="Standard"/>
    <w:rsid w:val="00C63CC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visually-hidden">
    <w:name w:val="u-visually-hidden"/>
    <w:basedOn w:val="Absatz-Standardschriftart"/>
    <w:rsid w:val="00C63CCE"/>
  </w:style>
  <w:style w:type="paragraph" w:styleId="berarbeitung">
    <w:name w:val="Revision"/>
    <w:hidden/>
    <w:uiPriority w:val="99"/>
    <w:semiHidden/>
    <w:rsid w:val="00B05821"/>
    <w:pPr>
      <w:spacing w:after="0" w:line="240" w:lineRule="auto"/>
    </w:pPr>
  </w:style>
  <w:style w:type="character" w:styleId="BesuchterLink">
    <w:name w:val="FollowedHyperlink"/>
    <w:basedOn w:val="Absatz-Standardschriftart"/>
    <w:uiPriority w:val="99"/>
    <w:semiHidden/>
    <w:unhideWhenUsed/>
    <w:rsid w:val="00DB5F8B"/>
    <w:rPr>
      <w:color w:val="954F72" w:themeColor="followedHyperlink"/>
      <w:u w:val="single"/>
    </w:rPr>
  </w:style>
  <w:style w:type="character" w:customStyle="1" w:styleId="NichtaufgelsteErwhnung3">
    <w:name w:val="Nicht aufgelöste Erwähnung3"/>
    <w:basedOn w:val="Absatz-Standardschriftart"/>
    <w:uiPriority w:val="99"/>
    <w:semiHidden/>
    <w:unhideWhenUsed/>
    <w:rsid w:val="003D21D5"/>
    <w:rPr>
      <w:color w:val="605E5C"/>
      <w:shd w:val="clear" w:color="auto" w:fill="E1DFDD"/>
    </w:rPr>
  </w:style>
  <w:style w:type="character" w:customStyle="1" w:styleId="NichtaufgelsteErwhnung4">
    <w:name w:val="Nicht aufgelöste Erwähnung4"/>
    <w:basedOn w:val="Absatz-Standardschriftart"/>
    <w:uiPriority w:val="99"/>
    <w:semiHidden/>
    <w:unhideWhenUsed/>
    <w:rsid w:val="00EA6912"/>
    <w:rPr>
      <w:color w:val="605E5C"/>
      <w:shd w:val="clear" w:color="auto" w:fill="E1DFDD"/>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table" w:styleId="Tabellenraster">
    <w:name w:val="Table Grid"/>
    <w:basedOn w:val="NormaleTabelle"/>
    <w:uiPriority w:val="39"/>
    <w:rsid w:val="00E42774"/>
    <w:pPr>
      <w:spacing w:after="0" w:line="240" w:lineRule="auto"/>
    </w:pPr>
    <w:rPr>
      <w:rFonts w:asciiTheme="minorHAnsi" w:eastAsiaTheme="minorHAnsi" w:hAnsiTheme="minorHAnsi" w:cstheme="minorBid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611482">
      <w:bodyDiv w:val="1"/>
      <w:marLeft w:val="0"/>
      <w:marRight w:val="0"/>
      <w:marTop w:val="0"/>
      <w:marBottom w:val="0"/>
      <w:divBdr>
        <w:top w:val="none" w:sz="0" w:space="0" w:color="auto"/>
        <w:left w:val="none" w:sz="0" w:space="0" w:color="auto"/>
        <w:bottom w:val="none" w:sz="0" w:space="0" w:color="auto"/>
        <w:right w:val="none" w:sz="0" w:space="0" w:color="auto"/>
      </w:divBdr>
    </w:div>
    <w:div w:id="329990349">
      <w:bodyDiv w:val="1"/>
      <w:marLeft w:val="0"/>
      <w:marRight w:val="0"/>
      <w:marTop w:val="0"/>
      <w:marBottom w:val="0"/>
      <w:divBdr>
        <w:top w:val="none" w:sz="0" w:space="0" w:color="auto"/>
        <w:left w:val="none" w:sz="0" w:space="0" w:color="auto"/>
        <w:bottom w:val="none" w:sz="0" w:space="0" w:color="auto"/>
        <w:right w:val="none" w:sz="0" w:space="0" w:color="auto"/>
      </w:divBdr>
    </w:div>
    <w:div w:id="620770474">
      <w:bodyDiv w:val="1"/>
      <w:marLeft w:val="0"/>
      <w:marRight w:val="0"/>
      <w:marTop w:val="0"/>
      <w:marBottom w:val="0"/>
      <w:divBdr>
        <w:top w:val="none" w:sz="0" w:space="0" w:color="auto"/>
        <w:left w:val="none" w:sz="0" w:space="0" w:color="auto"/>
        <w:bottom w:val="none" w:sz="0" w:space="0" w:color="auto"/>
        <w:right w:val="none" w:sz="0" w:space="0" w:color="auto"/>
      </w:divBdr>
    </w:div>
    <w:div w:id="675230317">
      <w:bodyDiv w:val="1"/>
      <w:marLeft w:val="0"/>
      <w:marRight w:val="0"/>
      <w:marTop w:val="0"/>
      <w:marBottom w:val="0"/>
      <w:divBdr>
        <w:top w:val="none" w:sz="0" w:space="0" w:color="auto"/>
        <w:left w:val="none" w:sz="0" w:space="0" w:color="auto"/>
        <w:bottom w:val="none" w:sz="0" w:space="0" w:color="auto"/>
        <w:right w:val="none" w:sz="0" w:space="0" w:color="auto"/>
      </w:divBdr>
    </w:div>
    <w:div w:id="1614946342">
      <w:bodyDiv w:val="1"/>
      <w:marLeft w:val="0"/>
      <w:marRight w:val="0"/>
      <w:marTop w:val="0"/>
      <w:marBottom w:val="0"/>
      <w:divBdr>
        <w:top w:val="none" w:sz="0" w:space="0" w:color="auto"/>
        <w:left w:val="none" w:sz="0" w:space="0" w:color="auto"/>
        <w:bottom w:val="none" w:sz="0" w:space="0" w:color="auto"/>
        <w:right w:val="none" w:sz="0" w:space="0" w:color="auto"/>
      </w:divBdr>
    </w:div>
    <w:div w:id="21324298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doi.org/10.1093/jxb/erw137" TargetMode="External"/><Relationship Id="rId21" Type="http://schemas.openxmlformats.org/officeDocument/2006/relationships/hyperlink" Target="https://doi.org/10.1016/j.ppees.2014.12.003" TargetMode="External"/><Relationship Id="rId42" Type="http://schemas.openxmlformats.org/officeDocument/2006/relationships/hyperlink" Target="https://doi.org/10.1130/G33147.1" TargetMode="External"/><Relationship Id="rId63" Type="http://schemas.openxmlformats.org/officeDocument/2006/relationships/hyperlink" Target="https://doi.org/10.1111/evo.12534" TargetMode="External"/><Relationship Id="rId84" Type="http://schemas.openxmlformats.org/officeDocument/2006/relationships/hyperlink" Target="https://doi.org/10.1111/ele.12484" TargetMode="External"/><Relationship Id="rId138" Type="http://schemas.openxmlformats.org/officeDocument/2006/relationships/hyperlink" Target="https://doi.org/10.1146/annurev-earth-040809-152402" TargetMode="External"/><Relationship Id="rId159" Type="http://schemas.openxmlformats.org/officeDocument/2006/relationships/hyperlink" Target="https://doi.org/10.1186/s12862-018-1277-z" TargetMode="External"/><Relationship Id="rId170" Type="http://schemas.openxmlformats.org/officeDocument/2006/relationships/hyperlink" Target="https://doi.org/10.15468/dl.p5n2uy" TargetMode="External"/><Relationship Id="rId191" Type="http://schemas.openxmlformats.org/officeDocument/2006/relationships/hyperlink" Target="https://doi.org/10.15468/dl.2zp22x" TargetMode="External"/><Relationship Id="rId205" Type="http://schemas.openxmlformats.org/officeDocument/2006/relationships/hyperlink" Target="https://doi.org/10.15468/dl.w2yqez" TargetMode="External"/><Relationship Id="rId107" Type="http://schemas.openxmlformats.org/officeDocument/2006/relationships/hyperlink" Target="https://doi.org/10.1111/pce.12636" TargetMode="External"/><Relationship Id="rId11" Type="http://schemas.openxmlformats.org/officeDocument/2006/relationships/hyperlink" Target="https://doi.org/10.1086/518263" TargetMode="External"/><Relationship Id="rId32" Type="http://schemas.openxmlformats.org/officeDocument/2006/relationships/hyperlink" Target="http://www.kew.org/data/grasses-syn.html" TargetMode="External"/><Relationship Id="rId53" Type="http://schemas.openxmlformats.org/officeDocument/2006/relationships/hyperlink" Target="https://doi.org/10.1007/978-94-007-7411-7_8" TargetMode="External"/><Relationship Id="rId74" Type="http://schemas.openxmlformats.org/officeDocument/2006/relationships/hyperlink" Target="https://doi.org/10.1093/jxb/ers218" TargetMode="External"/><Relationship Id="rId128" Type="http://schemas.openxmlformats.org/officeDocument/2006/relationships/hyperlink" Target="https://doi.org/10.1146/annurev-arplant-042916-040915" TargetMode="External"/><Relationship Id="rId149" Type="http://schemas.openxmlformats.org/officeDocument/2006/relationships/hyperlink" Target="https://doi.org/10.1093/jxb/erw393" TargetMode="External"/><Relationship Id="rId5" Type="http://schemas.openxmlformats.org/officeDocument/2006/relationships/webSettings" Target="webSettings.xml"/><Relationship Id="rId95" Type="http://schemas.openxmlformats.org/officeDocument/2006/relationships/hyperlink" Target="https://doi.org/10.1093/jxb/ery416." TargetMode="External"/><Relationship Id="rId160" Type="http://schemas.openxmlformats.org/officeDocument/2006/relationships/hyperlink" Target="https://doi.org/10.1016/j.jag.2015.12.007" TargetMode="External"/><Relationship Id="rId181" Type="http://schemas.openxmlformats.org/officeDocument/2006/relationships/hyperlink" Target="https://doi.org/10.15468/dl.jadxrm" TargetMode="External"/><Relationship Id="rId22" Type="http://schemas.openxmlformats.org/officeDocument/2006/relationships/hyperlink" Target="https://doi.org/10.1146/annurev.ecolsys.39.110707.173411" TargetMode="External"/><Relationship Id="rId43" Type="http://schemas.openxmlformats.org/officeDocument/2006/relationships/hyperlink" Target="https://doi.org/10.1038/s41598-020-71012-y" TargetMode="External"/><Relationship Id="rId64" Type="http://schemas.openxmlformats.org/officeDocument/2006/relationships/hyperlink" Target="https://doi.org/10.14258/turczaninowia.22.3.1" TargetMode="External"/><Relationship Id="rId118" Type="http://schemas.openxmlformats.org/officeDocument/2006/relationships/hyperlink" Target="https://doi.org/10.1093/jxb/erx005" TargetMode="External"/><Relationship Id="rId139" Type="http://schemas.openxmlformats.org/officeDocument/2006/relationships/hyperlink" Target="https://doi.org/10.3390/d14060443" TargetMode="External"/><Relationship Id="rId85" Type="http://schemas.openxmlformats.org/officeDocument/2006/relationships/hyperlink" Target="https://doi.org/10.1007/s12224-018-9320-9" TargetMode="External"/><Relationship Id="rId150" Type="http://schemas.openxmlformats.org/officeDocument/2006/relationships/hyperlink" Target="https://doi.org/10.1093/jxb/eru058" TargetMode="External"/><Relationship Id="rId171" Type="http://schemas.openxmlformats.org/officeDocument/2006/relationships/hyperlink" Target="https://doi.org/10.15468/dl.57hjud" TargetMode="External"/><Relationship Id="rId192" Type="http://schemas.openxmlformats.org/officeDocument/2006/relationships/hyperlink" Target="https://doi.org/10.15468/dl.2zp22x" TargetMode="External"/><Relationship Id="rId206" Type="http://schemas.openxmlformats.org/officeDocument/2006/relationships/hyperlink" Target="https://doi.org/10.15468/dl.w2yqez" TargetMode="External"/><Relationship Id="rId12" Type="http://schemas.openxmlformats.org/officeDocument/2006/relationships/hyperlink" Target="https://doi.org/10.1080/11263504.2012.662921" TargetMode="External"/><Relationship Id="rId33" Type="http://schemas.openxmlformats.org/officeDocument/2006/relationships/hyperlink" Target="https://doi.org/10.1007/bf00044788" TargetMode="External"/><Relationship Id="rId108" Type="http://schemas.openxmlformats.org/officeDocument/2006/relationships/hyperlink" Target="https://doi.org/10.1007/s11258-021-01116-6" TargetMode="External"/><Relationship Id="rId129" Type="http://schemas.openxmlformats.org/officeDocument/2006/relationships/hyperlink" Target="https://doi.org/10.1007/bf00334563" TargetMode="External"/><Relationship Id="rId54" Type="http://schemas.openxmlformats.org/officeDocument/2006/relationships/hyperlink" Target="https://doi.org/10.1890/1051-0761(2000)010%5b1861:rsovps%5d2.0.co;2" TargetMode="External"/><Relationship Id="rId75" Type="http://schemas.openxmlformats.org/officeDocument/2006/relationships/hyperlink" Target="https://doi.org/10.3389/fpls.2020.578739." TargetMode="External"/><Relationship Id="rId96" Type="http://schemas.openxmlformats.org/officeDocument/2006/relationships/hyperlink" Target="https://doi.org/10.1016/j.ympev.2011.12.017" TargetMode="External"/><Relationship Id="rId140" Type="http://schemas.openxmlformats.org/officeDocument/2006/relationships/hyperlink" Target="https://doi.org/10.2307/2656659" TargetMode="External"/><Relationship Id="rId161" Type="http://schemas.openxmlformats.org/officeDocument/2006/relationships/hyperlink" Target="https://doi.org/10.3732/ajb.1000496" TargetMode="External"/><Relationship Id="rId182" Type="http://schemas.openxmlformats.org/officeDocument/2006/relationships/hyperlink" Target="https://doi.org/10.15468/dl.jadxrm" TargetMode="External"/><Relationship Id="rId6" Type="http://schemas.openxmlformats.org/officeDocument/2006/relationships/footnotes" Target="footnotes.xml"/><Relationship Id="rId23" Type="http://schemas.openxmlformats.org/officeDocument/2006/relationships/hyperlink" Target="https://doi.org/10.1111/jeb.12320" TargetMode="External"/><Relationship Id="rId119" Type="http://schemas.openxmlformats.org/officeDocument/2006/relationships/hyperlink" Target="https://doi.org/10.1093/jxb/err048" TargetMode="External"/><Relationship Id="rId44" Type="http://schemas.openxmlformats.org/officeDocument/2006/relationships/hyperlink" Target="https://doi.org/10.1093/jxb/erac163" TargetMode="External"/><Relationship Id="rId65" Type="http://schemas.openxmlformats.org/officeDocument/2006/relationships/hyperlink" Target="https://doi.org/10.1130/B32009.1" TargetMode="External"/><Relationship Id="rId86" Type="http://schemas.openxmlformats.org/officeDocument/2006/relationships/hyperlink" Target="https://doi.org/10.1111/geb.12326" TargetMode="External"/><Relationship Id="rId130" Type="http://schemas.openxmlformats.org/officeDocument/2006/relationships/hyperlink" Target="https://doi.org/10.1007/s00606-003-0013-2" TargetMode="External"/><Relationship Id="rId151" Type="http://schemas.openxmlformats.org/officeDocument/2006/relationships/hyperlink" Target="https://doi.org/10.1600/036364418X697193" TargetMode="External"/><Relationship Id="rId172" Type="http://schemas.openxmlformats.org/officeDocument/2006/relationships/hyperlink" Target="https://doi.org/10.15468/dl.57hjud" TargetMode="External"/><Relationship Id="rId193" Type="http://schemas.openxmlformats.org/officeDocument/2006/relationships/hyperlink" Target="https://doi.org/10.15468/dl.r2w25u" TargetMode="External"/><Relationship Id="rId207" Type="http://schemas.openxmlformats.org/officeDocument/2006/relationships/hyperlink" Target="https://doi.org/10.15468/dl.4z5c4d" TargetMode="External"/><Relationship Id="rId13" Type="http://schemas.openxmlformats.org/officeDocument/2006/relationships/hyperlink" Target="https://doi.org/10.6084/m9.figshare.14544207" TargetMode="External"/><Relationship Id="rId109" Type="http://schemas.openxmlformats.org/officeDocument/2006/relationships/hyperlink" Target="https://doi.org/10.2307/2398862" TargetMode="External"/><Relationship Id="rId34" Type="http://schemas.openxmlformats.org/officeDocument/2006/relationships/hyperlink" Target="https://doi.org/10.1146/annurev.earth.32.101802.120257" TargetMode="External"/><Relationship Id="rId55" Type="http://schemas.openxmlformats.org/officeDocument/2006/relationships/hyperlink" Target="https://doi.org/10.1111/j.1365-2699.2005.01448.x" TargetMode="External"/><Relationship Id="rId76" Type="http://schemas.openxmlformats.org/officeDocument/2006/relationships/hyperlink" Target="https://doi.org/10.1105/tpc.111.092098" TargetMode="External"/><Relationship Id="rId97" Type="http://schemas.openxmlformats.org/officeDocument/2006/relationships/hyperlink" Target="https://doi.org/10.3732/ajb.1300094" TargetMode="External"/><Relationship Id="rId120" Type="http://schemas.openxmlformats.org/officeDocument/2006/relationships/hyperlink" Target="https://doi.org/10.1146/annurev-arplant-042811-105511" TargetMode="External"/><Relationship Id="rId141" Type="http://schemas.openxmlformats.org/officeDocument/2006/relationships/hyperlink" Target="https://doi.org/10.1007/bf00351210" TargetMode="External"/><Relationship Id="rId7" Type="http://schemas.openxmlformats.org/officeDocument/2006/relationships/endnotes" Target="endnotes.xml"/><Relationship Id="rId162" Type="http://schemas.openxmlformats.org/officeDocument/2006/relationships/hyperlink" Target="https://doi.org/10.1093/jxb/eraa234" TargetMode="External"/><Relationship Id="rId183" Type="http://schemas.openxmlformats.org/officeDocument/2006/relationships/hyperlink" Target="https://doi.org/10.15468/dl.kt6gaz" TargetMode="External"/><Relationship Id="rId24" Type="http://schemas.openxmlformats.org/officeDocument/2006/relationships/hyperlink" Target="https://doi.org/10.1146/annurev.pp.08.060157.001423." TargetMode="External"/><Relationship Id="rId45" Type="http://schemas.openxmlformats.org/officeDocument/2006/relationships/hyperlink" Target="https://doi.org/10.1002/joc.5086" TargetMode="External"/><Relationship Id="rId66" Type="http://schemas.openxmlformats.org/officeDocument/2006/relationships/hyperlink" Target="https://doi.org/10.1080/00288233.1996.9513213" TargetMode="External"/><Relationship Id="rId87" Type="http://schemas.openxmlformats.org/officeDocument/2006/relationships/hyperlink" Target="https://doi.org/10.1111/j.1526-100x.2006.00103.x" TargetMode="External"/><Relationship Id="rId110" Type="http://schemas.openxmlformats.org/officeDocument/2006/relationships/hyperlink" Target="https://doi.org/10.1093/oxfordjournals.pcp.a029519" TargetMode="External"/><Relationship Id="rId131" Type="http://schemas.openxmlformats.org/officeDocument/2006/relationships/hyperlink" Target="https://doi.org/10.1038/s41598-021-85735-z" TargetMode="External"/><Relationship Id="rId61" Type="http://schemas.openxmlformats.org/officeDocument/2006/relationships/hyperlink" Target="https://doi.org/10.1016/j.jplph.2017.01.010" TargetMode="External"/><Relationship Id="rId82" Type="http://schemas.openxmlformats.org/officeDocument/2006/relationships/hyperlink" Target="https://doi.org/10.3372/wi.50.50301" TargetMode="External"/><Relationship Id="rId152" Type="http://schemas.openxmlformats.org/officeDocument/2006/relationships/hyperlink" Target="https://doi.org/10.1073/pnas.2214655120" TargetMode="External"/><Relationship Id="rId173" Type="http://schemas.openxmlformats.org/officeDocument/2006/relationships/hyperlink" Target="https://doi.org/10.15468/dl.su2qph" TargetMode="External"/><Relationship Id="rId194" Type="http://schemas.openxmlformats.org/officeDocument/2006/relationships/hyperlink" Target="https://doi.org/10.15468/dl.r2w25u" TargetMode="External"/><Relationship Id="rId199" Type="http://schemas.openxmlformats.org/officeDocument/2006/relationships/hyperlink" Target="https://doi.org/10.15468/dl.7ahgpw" TargetMode="External"/><Relationship Id="rId203" Type="http://schemas.openxmlformats.org/officeDocument/2006/relationships/hyperlink" Target="https://doi.org/10.15468/dl.bmtypz" TargetMode="External"/><Relationship Id="rId208" Type="http://schemas.openxmlformats.org/officeDocument/2006/relationships/hyperlink" Target="https://doi.org/10.15468/dl.4z5c4d" TargetMode="External"/><Relationship Id="rId19" Type="http://schemas.openxmlformats.org/officeDocument/2006/relationships/hyperlink" Target="https://doi.org/10.1600/036364412x656608" TargetMode="External"/><Relationship Id="rId14" Type="http://schemas.openxmlformats.org/officeDocument/2006/relationships/hyperlink" Target="https://doi.org/10.1002/jqs.876" TargetMode="External"/><Relationship Id="rId30" Type="http://schemas.openxmlformats.org/officeDocument/2006/relationships/hyperlink" Target="https://doi.org/10.1093/jxb/err041" TargetMode="External"/><Relationship Id="rId35" Type="http://schemas.openxmlformats.org/officeDocument/2006/relationships/hyperlink" Target="https://doi.org/10.1111/1365-2435.13085" TargetMode="External"/><Relationship Id="rId56" Type="http://schemas.openxmlformats.org/officeDocument/2006/relationships/hyperlink" Target="https://doi.org/10.1111/j.1365-3040.2012.02585.x" TargetMode="External"/><Relationship Id="rId77" Type="http://schemas.openxmlformats.org/officeDocument/2006/relationships/hyperlink" Target="https://doi.org/10.1016/j.ympev.2016.01.002" TargetMode="External"/><Relationship Id="rId100" Type="http://schemas.openxmlformats.org/officeDocument/2006/relationships/hyperlink" Target="https://doi.org/10.1007/s11258-015-0531-3" TargetMode="External"/><Relationship Id="rId105" Type="http://schemas.openxmlformats.org/officeDocument/2006/relationships/hyperlink" Target="https://doi.org/10.3372/wi.34.34216" TargetMode="External"/><Relationship Id="rId126" Type="http://schemas.openxmlformats.org/officeDocument/2006/relationships/hyperlink" Target="https://doi.org/10.1111/j.1095-8339.2012.01248.x" TargetMode="External"/><Relationship Id="rId147" Type="http://schemas.openxmlformats.org/officeDocument/2006/relationships/hyperlink" Target="https://doi.org/10.3732/ajb.90.12.1669" TargetMode="External"/><Relationship Id="rId168" Type="http://schemas.openxmlformats.org/officeDocument/2006/relationships/hyperlink" Target="https://doi.org/10.7717/peerj.9916" TargetMode="External"/><Relationship Id="rId8" Type="http://schemas.openxmlformats.org/officeDocument/2006/relationships/hyperlink" Target="mailto:J.Los@biologie.uni-muenchen.de" TargetMode="External"/><Relationship Id="rId51" Type="http://schemas.openxmlformats.org/officeDocument/2006/relationships/hyperlink" Target="https://doi.org/10.1093/jxb/erab290." TargetMode="External"/><Relationship Id="rId72" Type="http://schemas.openxmlformats.org/officeDocument/2006/relationships/hyperlink" Target="https://doi.org/10.1016/j.ppees.2017.09.007" TargetMode="External"/><Relationship Id="rId93" Type="http://schemas.openxmlformats.org/officeDocument/2006/relationships/hyperlink" Target="https://doi.org/10.3923/ajps.2012.206.216." TargetMode="External"/><Relationship Id="rId98" Type="http://schemas.openxmlformats.org/officeDocument/2006/relationships/hyperlink" Target="https://doi.org/10.1641/0006-3568(2001)051%5b0933:teotwa%5d2.0.co;2" TargetMode="External"/><Relationship Id="rId121" Type="http://schemas.openxmlformats.org/officeDocument/2006/relationships/hyperlink" Target="https://doi.org/10.1007/s00442-018-4191-6" TargetMode="External"/><Relationship Id="rId142" Type="http://schemas.openxmlformats.org/officeDocument/2006/relationships/hyperlink" Target="https://doi.org/10.1093/sysbio/syw064" TargetMode="External"/><Relationship Id="rId163" Type="http://schemas.openxmlformats.org/officeDocument/2006/relationships/hyperlink" Target="https://doi.org/10.11646/phytotaxa.501.1.6" TargetMode="External"/><Relationship Id="rId184" Type="http://schemas.openxmlformats.org/officeDocument/2006/relationships/hyperlink" Target="https://doi.org/10.15468/dl.kt6gaz" TargetMode="External"/><Relationship Id="rId189" Type="http://schemas.openxmlformats.org/officeDocument/2006/relationships/hyperlink" Target="https://doi.org/10.15468/dl.3zuy37" TargetMode="External"/><Relationship Id="rId3" Type="http://schemas.openxmlformats.org/officeDocument/2006/relationships/styles" Target="styles.xml"/><Relationship Id="rId25" Type="http://schemas.openxmlformats.org/officeDocument/2006/relationships/hyperlink" Target="https://doi.org/10.1016/j.sajb.2019.05.032" TargetMode="External"/><Relationship Id="rId46" Type="http://schemas.openxmlformats.org/officeDocument/2006/relationships/hyperlink" Target="https://doi.org/10.1086/683011" TargetMode="External"/><Relationship Id="rId67" Type="http://schemas.openxmlformats.org/officeDocument/2006/relationships/hyperlink" Target="https://doi.org/10.1086/378649" TargetMode="External"/><Relationship Id="rId116" Type="http://schemas.openxmlformats.org/officeDocument/2006/relationships/hyperlink" Target="https://doi.org/10.3732/ajb.94.12.1992" TargetMode="External"/><Relationship Id="rId137" Type="http://schemas.openxmlformats.org/officeDocument/2006/relationships/hyperlink" Target="https://doi.org/10.1086/283301" TargetMode="External"/><Relationship Id="rId158" Type="http://schemas.openxmlformats.org/officeDocument/2006/relationships/hyperlink" Target="https://doi.org/10.1098/rstb.2004.1525" TargetMode="External"/><Relationship Id="rId20" Type="http://schemas.openxmlformats.org/officeDocument/2006/relationships/hyperlink" Target="https://doi.org/10.3732/ajb.1300279" TargetMode="External"/><Relationship Id="rId41" Type="http://schemas.openxmlformats.org/officeDocument/2006/relationships/hyperlink" Target="https://doi.org/10.1007/s004420050311" TargetMode="External"/><Relationship Id="rId62" Type="http://schemas.openxmlformats.org/officeDocument/2006/relationships/hyperlink" Target="https://doi.org/10.1002/ece3.7986" TargetMode="External"/><Relationship Id="rId83" Type="http://schemas.openxmlformats.org/officeDocument/2006/relationships/hyperlink" Target="https://doi.org/10.1111/brv.12388" TargetMode="External"/><Relationship Id="rId88" Type="http://schemas.openxmlformats.org/officeDocument/2006/relationships/hyperlink" Target="https://doi.org/10.1111/j.1365-3040.1989.tb01629.x" TargetMode="External"/><Relationship Id="rId111" Type="http://schemas.openxmlformats.org/officeDocument/2006/relationships/hyperlink" Target="https://doi.org/10.1007/s004420050985." TargetMode="External"/><Relationship Id="rId132" Type="http://schemas.openxmlformats.org/officeDocument/2006/relationships/hyperlink" Target="https://doi.org/10.1186/s13007-020-00662-w" TargetMode="External"/><Relationship Id="rId153" Type="http://schemas.openxmlformats.org/officeDocument/2006/relationships/hyperlink" Target="https://doi.org/10.1111/j.1541-0420.2011.01616.x" TargetMode="External"/><Relationship Id="rId174" Type="http://schemas.openxmlformats.org/officeDocument/2006/relationships/hyperlink" Target="https://doi.org/10.15468/dl.su2qph" TargetMode="External"/><Relationship Id="rId179" Type="http://schemas.openxmlformats.org/officeDocument/2006/relationships/hyperlink" Target="https://doi.org/10.15468/dl.whe79v" TargetMode="External"/><Relationship Id="rId195" Type="http://schemas.openxmlformats.org/officeDocument/2006/relationships/hyperlink" Target="https://doi.org/10.15468/dl.hfe2jb" TargetMode="External"/><Relationship Id="rId209" Type="http://schemas.openxmlformats.org/officeDocument/2006/relationships/header" Target="header1.xml"/><Relationship Id="rId190" Type="http://schemas.openxmlformats.org/officeDocument/2006/relationships/hyperlink" Target="https://doi.org/10.15468/dl.3zuy37" TargetMode="External"/><Relationship Id="rId204" Type="http://schemas.openxmlformats.org/officeDocument/2006/relationships/hyperlink" Target="https://doi.org/10.15468/dl.bmtypz" TargetMode="External"/><Relationship Id="rId15" Type="http://schemas.openxmlformats.org/officeDocument/2006/relationships/hyperlink" Target="https://doi.org/10.1111/j.1365-2486.2004.00833.x" TargetMode="External"/><Relationship Id="rId36" Type="http://schemas.openxmlformats.org/officeDocument/2006/relationships/hyperlink" Target="https://doi.org/10.3732/ajb.94.5.856" TargetMode="External"/><Relationship Id="rId57" Type="http://schemas.openxmlformats.org/officeDocument/2006/relationships/hyperlink" Target="https://doi.org/10.25224/1097-993x-19.1.6" TargetMode="External"/><Relationship Id="rId106" Type="http://schemas.openxmlformats.org/officeDocument/2006/relationships/hyperlink" Target="https://doi.org/10.12705/661.6" TargetMode="External"/><Relationship Id="rId127" Type="http://schemas.openxmlformats.org/officeDocument/2006/relationships/hyperlink" Target="https://doi.org/10.1093/pcp/pcv155" TargetMode="External"/><Relationship Id="rId10" Type="http://schemas.openxmlformats.org/officeDocument/2006/relationships/hyperlink" Target="https://doi.org/10.1600/0363644054223684" TargetMode="External"/><Relationship Id="rId31" Type="http://schemas.openxmlformats.org/officeDocument/2006/relationships/hyperlink" Target="https://doi.org/10.1111/nph.13033" TargetMode="External"/><Relationship Id="rId52" Type="http://schemas.openxmlformats.org/officeDocument/2006/relationships/hyperlink" Target="https://doi.org/10.1071/fp02056" TargetMode="External"/><Relationship Id="rId73" Type="http://schemas.openxmlformats.org/officeDocument/2006/relationships/hyperlink" Target="https://doi.org/10.1016/0031-0182(78)90042-1" TargetMode="External"/><Relationship Id="rId78" Type="http://schemas.openxmlformats.org/officeDocument/2006/relationships/hyperlink" Target="https://doi.org/10.1093/jxb/erw343" TargetMode="External"/><Relationship Id="rId94" Type="http://schemas.openxmlformats.org/officeDocument/2006/relationships/hyperlink" Target="https://doi.org/10.1002/ajb2.1087" TargetMode="External"/><Relationship Id="rId99" Type="http://schemas.openxmlformats.org/officeDocument/2006/relationships/hyperlink" Target="https://doi.org/10.3390/cli6020035" TargetMode="External"/><Relationship Id="rId101" Type="http://schemas.openxmlformats.org/officeDocument/2006/relationships/hyperlink" Target="https://doi.org/10.1098/rspb.2008.1762" TargetMode="External"/><Relationship Id="rId122" Type="http://schemas.openxmlformats.org/officeDocument/2006/relationships/hyperlink" Target="https://doi.org/10.1093/jxb/eru180" TargetMode="External"/><Relationship Id="rId143" Type="http://schemas.openxmlformats.org/officeDocument/2006/relationships/hyperlink" Target="https://doi.org/10.1111/jbi.13745" TargetMode="External"/><Relationship Id="rId148" Type="http://schemas.openxmlformats.org/officeDocument/2006/relationships/hyperlink" Target="https://doi.org/10.1093/jxb/ern028" TargetMode="External"/><Relationship Id="rId164" Type="http://schemas.openxmlformats.org/officeDocument/2006/relationships/hyperlink" Target="https://doi.org/10.1002/ece3.8015" TargetMode="External"/><Relationship Id="rId169" Type="http://schemas.openxmlformats.org/officeDocument/2006/relationships/hyperlink" Target="https://doi.org/10.1073/pnas.2208629119" TargetMode="External"/><Relationship Id="rId185" Type="http://schemas.openxmlformats.org/officeDocument/2006/relationships/hyperlink" Target="https://doi.org/10.15468/dl.ycp32w" TargetMode="External"/><Relationship Id="rId4" Type="http://schemas.openxmlformats.org/officeDocument/2006/relationships/settings" Target="settings.xml"/><Relationship Id="rId9" Type="http://schemas.openxmlformats.org/officeDocument/2006/relationships/hyperlink" Target="https://docs.ropensci.org/rgbif/articles/rgbif.html" TargetMode="External"/><Relationship Id="rId180" Type="http://schemas.openxmlformats.org/officeDocument/2006/relationships/hyperlink" Target="https://doi.org/10.15468/dl.whe79v" TargetMode="External"/><Relationship Id="rId210" Type="http://schemas.openxmlformats.org/officeDocument/2006/relationships/footer" Target="footer1.xml"/><Relationship Id="rId26" Type="http://schemas.openxmlformats.org/officeDocument/2006/relationships/hyperlink" Target="https://doi.org/10.3732/ajb.0800224" TargetMode="External"/><Relationship Id="rId47" Type="http://schemas.openxmlformats.org/officeDocument/2006/relationships/hyperlink" Target="https://doi.org/10.18637/jss.v014.i09" TargetMode="External"/><Relationship Id="rId68" Type="http://schemas.openxmlformats.org/officeDocument/2006/relationships/hyperlink" Target="https://doi.org/10.1016/j.ode.2004.07.002" TargetMode="External"/><Relationship Id="rId89" Type="http://schemas.openxmlformats.org/officeDocument/2006/relationships/hyperlink" Target="https://www.biorxiv.org/content/10.1101/2022.01.31.478436v1" TargetMode="External"/><Relationship Id="rId112" Type="http://schemas.openxmlformats.org/officeDocument/2006/relationships/hyperlink" Target="https://doi.org/10.1111/j.1095-8339.2010.01062.x." TargetMode="External"/><Relationship Id="rId133" Type="http://schemas.openxmlformats.org/officeDocument/2006/relationships/hyperlink" Target="https://doi.org/10.3732/ajb.91.9.1387" TargetMode="External"/><Relationship Id="rId154" Type="http://schemas.openxmlformats.org/officeDocument/2006/relationships/hyperlink" Target="https://doi.org/10.1007/bf00346994" TargetMode="External"/><Relationship Id="rId175" Type="http://schemas.openxmlformats.org/officeDocument/2006/relationships/hyperlink" Target="https://doi.org/10.15468/dl.hnc7zj" TargetMode="External"/><Relationship Id="rId196" Type="http://schemas.openxmlformats.org/officeDocument/2006/relationships/hyperlink" Target="https://doi.org/10.15468/dl.hfe2jb" TargetMode="External"/><Relationship Id="rId200" Type="http://schemas.openxmlformats.org/officeDocument/2006/relationships/hyperlink" Target="https://doi.org/10.15468/dl.7ahgpw" TargetMode="External"/><Relationship Id="rId16" Type="http://schemas.openxmlformats.org/officeDocument/2006/relationships/hyperlink" Target="https://doi.org/10.1126/sciadv.abb8227" TargetMode="External"/><Relationship Id="rId37" Type="http://schemas.openxmlformats.org/officeDocument/2006/relationships/hyperlink" Target="https://doi.org/10.11646/phytotaxa.208.4.2" TargetMode="External"/><Relationship Id="rId58" Type="http://schemas.openxmlformats.org/officeDocument/2006/relationships/hyperlink" Target="https://doi.org/10.1142/9789812817563_0013." TargetMode="External"/><Relationship Id="rId79" Type="http://schemas.openxmlformats.org/officeDocument/2006/relationships/hyperlink" Target="https://doi.org/10.1016/j.ppees.2019.125463" TargetMode="External"/><Relationship Id="rId102" Type="http://schemas.openxmlformats.org/officeDocument/2006/relationships/hyperlink" Target="https://doi.org/10.1111/nph.12942" TargetMode="External"/><Relationship Id="rId123" Type="http://schemas.openxmlformats.org/officeDocument/2006/relationships/hyperlink" Target="https://doi.org/10.1093/aob/mcx123" TargetMode="External"/><Relationship Id="rId144" Type="http://schemas.openxmlformats.org/officeDocument/2006/relationships/hyperlink" Target="https://doi.org/10.21829/abm118.2017.1201" TargetMode="External"/><Relationship Id="rId90" Type="http://schemas.openxmlformats.org/officeDocument/2006/relationships/hyperlink" Target="https://doi.org/10.1126/sciadv.abn2349" TargetMode="External"/><Relationship Id="rId165" Type="http://schemas.openxmlformats.org/officeDocument/2006/relationships/hyperlink" Target="https://doi.org/10.1016/j.ppees.2022.125660" TargetMode="External"/><Relationship Id="rId186" Type="http://schemas.openxmlformats.org/officeDocument/2006/relationships/hyperlink" Target="https://doi.org/10.15468/dl.ycp32w" TargetMode="External"/><Relationship Id="rId211" Type="http://schemas.openxmlformats.org/officeDocument/2006/relationships/fontTable" Target="fontTable.xml"/><Relationship Id="rId27" Type="http://schemas.openxmlformats.org/officeDocument/2006/relationships/hyperlink" Target="https://doi.org/10.1038/38229" TargetMode="External"/><Relationship Id="rId48" Type="http://schemas.openxmlformats.org/officeDocument/2006/relationships/hyperlink" Target="https://doi.org/10.1055/s-2000-9462" TargetMode="External"/><Relationship Id="rId69" Type="http://schemas.openxmlformats.org/officeDocument/2006/relationships/hyperlink" Target="https://doi.org/10.3732/ajb.1000169." TargetMode="External"/><Relationship Id="rId113" Type="http://schemas.openxmlformats.org/officeDocument/2006/relationships/hyperlink" Target="https://doi.org/10.3389/fpls.2016.01525" TargetMode="External"/><Relationship Id="rId134" Type="http://schemas.openxmlformats.org/officeDocument/2006/relationships/hyperlink" Target="https://doi.org/10.1071/sb04031" TargetMode="External"/><Relationship Id="rId80" Type="http://schemas.openxmlformats.org/officeDocument/2006/relationships/hyperlink" Target="https://doi.org/10.1177/0959683609345799" TargetMode="External"/><Relationship Id="rId155" Type="http://schemas.openxmlformats.org/officeDocument/2006/relationships/hyperlink" Target="https://doi.org/10.1093/jxb/ery431" TargetMode="External"/><Relationship Id="rId176" Type="http://schemas.openxmlformats.org/officeDocument/2006/relationships/hyperlink" Target="https://doi.org/10.15468/dl.hnc7zj" TargetMode="External"/><Relationship Id="rId197" Type="http://schemas.openxmlformats.org/officeDocument/2006/relationships/hyperlink" Target="https://doi.org/10.15468/dl.pk453g" TargetMode="External"/><Relationship Id="rId201" Type="http://schemas.openxmlformats.org/officeDocument/2006/relationships/hyperlink" Target="https://doi.org/10.15468/dl.e9k62g" TargetMode="External"/><Relationship Id="rId17" Type="http://schemas.openxmlformats.org/officeDocument/2006/relationships/hyperlink" Target="https://doi.org/10.2172/910351." TargetMode="External"/><Relationship Id="rId38" Type="http://schemas.openxmlformats.org/officeDocument/2006/relationships/hyperlink" Target="https://doi.org/10.1073/pnas.0909672107" TargetMode="External"/><Relationship Id="rId59" Type="http://schemas.openxmlformats.org/officeDocument/2006/relationships/hyperlink" Target="https://doi.org/10.1038/s41576-019-0107-5" TargetMode="External"/><Relationship Id="rId103" Type="http://schemas.openxmlformats.org/officeDocument/2006/relationships/hyperlink" Target="https://doi.org/10.1104/pp.55.6.1054" TargetMode="External"/><Relationship Id="rId124" Type="http://schemas.openxmlformats.org/officeDocument/2006/relationships/hyperlink" Target="https://doi.org/10.1111/j.1466-8238.2008.00381.x" TargetMode="External"/><Relationship Id="rId70" Type="http://schemas.openxmlformats.org/officeDocument/2006/relationships/hyperlink" Target="https://doi.org/10.1002/tax.601006" TargetMode="External"/><Relationship Id="rId91" Type="http://schemas.openxmlformats.org/officeDocument/2006/relationships/hyperlink" Target="https://doi.org/10.7934/p942" TargetMode="External"/><Relationship Id="rId145" Type="http://schemas.openxmlformats.org/officeDocument/2006/relationships/hyperlink" Target="https://doi.org/10.1093/jxb/erw491" TargetMode="External"/><Relationship Id="rId166" Type="http://schemas.openxmlformats.org/officeDocument/2006/relationships/hyperlink" Target="https://doi.org/10.1073/pnas.1718988115" TargetMode="External"/><Relationship Id="rId187" Type="http://schemas.openxmlformats.org/officeDocument/2006/relationships/hyperlink" Target="https://doi.org/10.15468/dl.62fqxd" TargetMode="External"/><Relationship Id="rId1" Type="http://schemas.openxmlformats.org/officeDocument/2006/relationships/customXml" Target="../customXml/item1.xml"/><Relationship Id="rId212" Type="http://schemas.openxmlformats.org/officeDocument/2006/relationships/theme" Target="theme/theme1.xml"/><Relationship Id="rId28" Type="http://schemas.openxmlformats.org/officeDocument/2006/relationships/hyperlink" Target="https://cran.r-project.org/package=rgbif" TargetMode="External"/><Relationship Id="rId49" Type="http://schemas.openxmlformats.org/officeDocument/2006/relationships/hyperlink" Target="https://doi.org/10.1093/botlinnean/boab082" TargetMode="External"/><Relationship Id="rId114" Type="http://schemas.openxmlformats.org/officeDocument/2006/relationships/hyperlink" Target="https://doi.org/10.1016/j.gca.2005.11.031" TargetMode="External"/><Relationship Id="rId60" Type="http://schemas.openxmlformats.org/officeDocument/2006/relationships/hyperlink" Target="https://doi.org/10.1016/j.flora.2018.08.005" TargetMode="External"/><Relationship Id="rId81" Type="http://schemas.openxmlformats.org/officeDocument/2006/relationships/hyperlink" Target="https://doi.org/10.1101/583625" TargetMode="External"/><Relationship Id="rId135" Type="http://schemas.openxmlformats.org/officeDocument/2006/relationships/hyperlink" Target="https://doi.org/10.1016/j.isprsjprs.2016.08.001" TargetMode="External"/><Relationship Id="rId156" Type="http://schemas.openxmlformats.org/officeDocument/2006/relationships/hyperlink" Target="https://doi.org/10.1071/fp20247" TargetMode="External"/><Relationship Id="rId177" Type="http://schemas.openxmlformats.org/officeDocument/2006/relationships/hyperlink" Target="https://doi.org/10.15468/dl.x6654v" TargetMode="External"/><Relationship Id="rId198" Type="http://schemas.openxmlformats.org/officeDocument/2006/relationships/hyperlink" Target="https://doi.org/10.15468/dl.pk453g" TargetMode="External"/><Relationship Id="rId202" Type="http://schemas.openxmlformats.org/officeDocument/2006/relationships/hyperlink" Target="https://doi.org/10.15468/dl.e9k62g" TargetMode="External"/><Relationship Id="rId18" Type="http://schemas.openxmlformats.org/officeDocument/2006/relationships/hyperlink" Target="https://doi.org/10.2172/910351." TargetMode="External"/><Relationship Id="rId39" Type="http://schemas.openxmlformats.org/officeDocument/2006/relationships/hyperlink" Target="https://doi.org/10.1007/978-90-481-9407-0." TargetMode="External"/><Relationship Id="rId50" Type="http://schemas.openxmlformats.org/officeDocument/2006/relationships/hyperlink" Target="https://doi.org/10.1144/sp346.8" TargetMode="External"/><Relationship Id="rId104" Type="http://schemas.openxmlformats.org/officeDocument/2006/relationships/hyperlink" Target="https://doi.org/10.1111/j.1365-3040.1984.tb01194.x" TargetMode="External"/><Relationship Id="rId125" Type="http://schemas.openxmlformats.org/officeDocument/2006/relationships/hyperlink" Target="https://doi.org/10.1002/tax.591005" TargetMode="External"/><Relationship Id="rId146" Type="http://schemas.openxmlformats.org/officeDocument/2006/relationships/hyperlink" Target="https://doi.org/10.1046/j.1365-313x.2002.01385.x" TargetMode="External"/><Relationship Id="rId167" Type="http://schemas.openxmlformats.org/officeDocument/2006/relationships/hyperlink" Target="https://doi.org/10.1111/2041-210x.13152" TargetMode="External"/><Relationship Id="rId188" Type="http://schemas.openxmlformats.org/officeDocument/2006/relationships/hyperlink" Target="https://doi.org/10.15468/dl.62fqxd" TargetMode="External"/><Relationship Id="rId71" Type="http://schemas.openxmlformats.org/officeDocument/2006/relationships/hyperlink" Target="https://doi.org/10.1098/rspb.2012.0440" TargetMode="External"/><Relationship Id="rId92" Type="http://schemas.openxmlformats.org/officeDocument/2006/relationships/hyperlink" Target="https://doi.org/10.3732/ajb.94.3.362" TargetMode="External"/><Relationship Id="rId2" Type="http://schemas.openxmlformats.org/officeDocument/2006/relationships/numbering" Target="numbering.xml"/><Relationship Id="rId29" Type="http://schemas.openxmlformats.org/officeDocument/2006/relationships/hyperlink" Target="https://doi.org/10.1016/j.cub.2007.11.058" TargetMode="External"/><Relationship Id="rId40" Type="http://schemas.openxmlformats.org/officeDocument/2006/relationships/hyperlink" Target="https://doi.org/10.1007/bf00379568" TargetMode="External"/><Relationship Id="rId115" Type="http://schemas.openxmlformats.org/officeDocument/2006/relationships/hyperlink" Target="https://doi.org/10.3389/fpls.2020.546518" TargetMode="External"/><Relationship Id="rId136" Type="http://schemas.openxmlformats.org/officeDocument/2006/relationships/hyperlink" Target="https://doi.org/10.1111/geb.12121" TargetMode="External"/><Relationship Id="rId157" Type="http://schemas.openxmlformats.org/officeDocument/2006/relationships/hyperlink" Target="https://doi.org/10.1017/s1464793103006419" TargetMode="External"/><Relationship Id="rId178" Type="http://schemas.openxmlformats.org/officeDocument/2006/relationships/hyperlink" Target="https://doi.org/10.15468/dl.x6654v"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NE/tP6jir8GjeBTphp8OUa4znw==">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21322</Words>
  <Characters>121540</Characters>
  <Application>Microsoft Office Word</Application>
  <DocSecurity>0</DocSecurity>
  <Lines>1012</Lines>
  <Paragraphs>285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Kadereit, Gudrun</dc:creator>
  <cp:lastModifiedBy>Los, Jessica</cp:lastModifiedBy>
  <cp:revision>11</cp:revision>
  <dcterms:created xsi:type="dcterms:W3CDTF">2023-04-27T17:52:00Z</dcterms:created>
  <dcterms:modified xsi:type="dcterms:W3CDTF">2023-05-01T18:16:00Z</dcterms:modified>
</cp:coreProperties>
</file>