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A6B8E" w14:textId="0B4D0FA1" w:rsidR="00EC17BD" w:rsidRPr="00D9019A" w:rsidRDefault="00AE3365">
      <w:pPr>
        <w:rPr>
          <w:b/>
          <w:bCs/>
          <w:color w:val="000000"/>
        </w:rPr>
      </w:pPr>
      <w:r w:rsidRPr="00D9019A">
        <w:rPr>
          <w:b/>
          <w:bCs/>
          <w:color w:val="000000"/>
        </w:rPr>
        <w:t xml:space="preserve">Manuscript </w:t>
      </w:r>
      <w:r w:rsidR="000D228B" w:rsidRPr="00D9019A">
        <w:rPr>
          <w:b/>
          <w:bCs/>
          <w:color w:val="000000"/>
        </w:rPr>
        <w:t>Figures and Tables</w:t>
      </w:r>
    </w:p>
    <w:p w14:paraId="1ECAA721" w14:textId="5F7A58C8" w:rsidR="000D228B" w:rsidRPr="00D9019A" w:rsidRDefault="000D228B">
      <w:pPr>
        <w:rPr>
          <w:b/>
          <w:bCs/>
          <w:color w:val="000000"/>
        </w:rPr>
      </w:pPr>
    </w:p>
    <w:p w14:paraId="73ACC88B" w14:textId="1980F7F5" w:rsidR="000D228B" w:rsidRPr="00D9019A" w:rsidRDefault="000D228B">
      <w:pPr>
        <w:rPr>
          <w:color w:val="000000"/>
        </w:rPr>
      </w:pPr>
      <w:r w:rsidRPr="00D9019A">
        <w:rPr>
          <w:b/>
          <w:bCs/>
          <w:color w:val="000000"/>
        </w:rPr>
        <w:t>Table 1.</w:t>
      </w:r>
      <w:r w:rsidR="001D3C72" w:rsidRPr="00D9019A">
        <w:rPr>
          <w:b/>
          <w:bCs/>
          <w:color w:val="000000"/>
        </w:rPr>
        <w:t xml:space="preserve"> A)</w:t>
      </w:r>
      <w:r w:rsidRPr="00D9019A">
        <w:rPr>
          <w:b/>
          <w:bCs/>
          <w:color w:val="000000"/>
        </w:rPr>
        <w:t xml:space="preserve"> </w:t>
      </w:r>
      <w:r w:rsidRPr="00D9019A">
        <w:rPr>
          <w:color w:val="000000"/>
        </w:rPr>
        <w:t xml:space="preserve">Analysis of variance test statistics from the region-based model, used to analyze genetic differences based on quantitative traits of </w:t>
      </w:r>
      <w:r w:rsidRPr="00D9019A">
        <w:rPr>
          <w:i/>
          <w:iCs/>
          <w:color w:val="000000"/>
        </w:rPr>
        <w:t>Q. rubra</w:t>
      </w:r>
      <w:r w:rsidRPr="00D9019A">
        <w:rPr>
          <w:color w:val="000000"/>
        </w:rPr>
        <w:t xml:space="preserve"> populations from two regions (coastal and noncoastal)</w:t>
      </w:r>
      <w:r w:rsidR="001D3C72" w:rsidRPr="00D9019A">
        <w:rPr>
          <w:color w:val="000000"/>
        </w:rPr>
        <w:t xml:space="preserve"> </w:t>
      </w:r>
      <w:r w:rsidR="001D3C72" w:rsidRPr="00D9019A">
        <w:rPr>
          <w:b/>
          <w:bCs/>
          <w:color w:val="000000"/>
        </w:rPr>
        <w:t>B)</w:t>
      </w:r>
      <w:r w:rsidR="001D3C72" w:rsidRPr="00D9019A">
        <w:rPr>
          <w:color w:val="000000"/>
        </w:rPr>
        <w:t xml:space="preserve"> Analysis of variance test statistics from the environmental-based model, used to analyze genetic differences based on quantitative traits of </w:t>
      </w:r>
      <w:r w:rsidR="001D3C72" w:rsidRPr="00D9019A">
        <w:rPr>
          <w:i/>
          <w:iCs/>
          <w:color w:val="000000"/>
        </w:rPr>
        <w:t>Q. rubra</w:t>
      </w:r>
      <w:r w:rsidR="001D3C72" w:rsidRPr="00D9019A">
        <w:rPr>
          <w:color w:val="000000"/>
        </w:rPr>
        <w:t xml:space="preserve"> populations using temperature and precipitation factors as predictors.</w:t>
      </w:r>
    </w:p>
    <w:p w14:paraId="66E586A8" w14:textId="77777777" w:rsidR="00152611" w:rsidRPr="00D9019A" w:rsidRDefault="00152611">
      <w:pPr>
        <w:rPr>
          <w:color w:val="000000"/>
        </w:rPr>
      </w:pPr>
    </w:p>
    <w:p w14:paraId="15B05AD9" w14:textId="77777777" w:rsidR="00D9019A" w:rsidRPr="00D9019A" w:rsidRDefault="00D9019A">
      <w:pPr>
        <w:rPr>
          <w:color w:val="000000"/>
        </w:rPr>
      </w:pPr>
    </w:p>
    <w:tbl>
      <w:tblPr>
        <w:tblW w:w="13320" w:type="dxa"/>
        <w:tblLook w:val="04A0" w:firstRow="1" w:lastRow="0" w:firstColumn="1" w:lastColumn="0" w:noHBand="0" w:noVBand="1"/>
      </w:tblPr>
      <w:tblGrid>
        <w:gridCol w:w="1641"/>
        <w:gridCol w:w="760"/>
        <w:gridCol w:w="680"/>
        <w:gridCol w:w="891"/>
        <w:gridCol w:w="780"/>
        <w:gridCol w:w="720"/>
        <w:gridCol w:w="878"/>
        <w:gridCol w:w="782"/>
        <w:gridCol w:w="711"/>
        <w:gridCol w:w="834"/>
        <w:gridCol w:w="849"/>
        <w:gridCol w:w="711"/>
        <w:gridCol w:w="814"/>
        <w:gridCol w:w="688"/>
        <w:gridCol w:w="747"/>
        <w:gridCol w:w="834"/>
      </w:tblGrid>
      <w:tr w:rsidR="00D9019A" w:rsidRPr="00D9019A" w14:paraId="6EE664CF" w14:textId="77777777" w:rsidTr="00D9019A">
        <w:trPr>
          <w:trHeight w:val="600"/>
        </w:trPr>
        <w:tc>
          <w:tcPr>
            <w:tcW w:w="2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D3671" w14:textId="77777777" w:rsidR="00D9019A" w:rsidRPr="00D9019A" w:rsidRDefault="00D9019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A. Regional Model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E7C78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Region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9E541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CCA67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Population (Reg.)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D9874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E551D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Seed Mass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3EB23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080FF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Radicle Presence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1840A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33F76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Block</w:t>
            </w:r>
          </w:p>
        </w:tc>
      </w:tr>
      <w:tr w:rsidR="00D9019A" w:rsidRPr="00D9019A" w14:paraId="1C690799" w14:textId="77777777" w:rsidTr="00D9019A">
        <w:trPr>
          <w:trHeight w:val="320"/>
        </w:trPr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65C54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00B132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df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9AAB3A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F / χ</w:t>
            </w: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A77E4E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52C95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df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AC3D73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F / χ</w:t>
            </w: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BE3F36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P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8C040A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df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83AC33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F / χ</w:t>
            </w: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72260E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P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2A8E94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df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C6CAE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F / χ</w:t>
            </w: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D2096F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P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09FF8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df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C5D339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F / χ</w:t>
            </w: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44FB4A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P</w:t>
            </w:r>
          </w:p>
        </w:tc>
      </w:tr>
      <w:tr w:rsidR="00D9019A" w:rsidRPr="00D9019A" w14:paraId="35779E2B" w14:textId="77777777" w:rsidTr="00D9019A">
        <w:trPr>
          <w:trHeight w:val="320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5378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Seed Mass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FD95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180ED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1.87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BBEE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0.17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80766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6, 1423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0BF93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15.87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25D58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3C50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A38AB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CC884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56C5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1, 1424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9E6C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20.56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80BDA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BB20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6A0F9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5B5A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</w:tr>
      <w:tr w:rsidR="00D9019A" w:rsidRPr="00D9019A" w14:paraId="6AA17B9A" w14:textId="77777777" w:rsidTr="00D9019A">
        <w:trPr>
          <w:trHeight w:val="320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B95D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Radicle Presence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1D4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25EDE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46.19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E4815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3AD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6, 1423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76EB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168.34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20385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DB964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1463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23.33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0D262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3F13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08946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1343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C054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4627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17279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</w:tr>
      <w:tr w:rsidR="00D9019A" w:rsidRPr="00D9019A" w14:paraId="37C95F99" w14:textId="77777777" w:rsidTr="00D9019A">
        <w:trPr>
          <w:trHeight w:val="320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0FA626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Germination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EC88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FC00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1.46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67CD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0.23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56FE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6, 1423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34243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81.19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91E512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DD07B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402E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12.12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1553A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F7A1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1, 1424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AE2D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292.66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3E7927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A95A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AE768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43.87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C30D0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D9019A" w:rsidRPr="00D9019A" w14:paraId="01200D87" w14:textId="77777777" w:rsidTr="00D9019A">
        <w:trPr>
          <w:trHeight w:val="320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547B9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Germination date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D679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1, 1107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AD39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4C869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0.76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93B9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6, 1107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FC25B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0073B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24B1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1, 1107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8419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6.47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8540F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4D8B0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1, 1107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A911D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113.8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DC0CE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A6C5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A0BD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19.52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5C5BF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D9019A" w:rsidRPr="00D9019A" w14:paraId="3F2E4158" w14:textId="77777777" w:rsidTr="00D9019A">
        <w:trPr>
          <w:trHeight w:val="320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39F0D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Early growth rate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9999B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1, 712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6931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7.87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6CE7F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CCDD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6, 712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21DB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5.36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B5A64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75E8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1, 712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1733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4.02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FD3A6D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74BB3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1, 712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005A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3.8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548D6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7EE9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80CA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8.23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B97E0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D9019A" w:rsidRPr="00D9019A" w14:paraId="7A0526ED" w14:textId="77777777" w:rsidTr="00D9019A">
        <w:trPr>
          <w:trHeight w:val="320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8DA60E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Late growth rate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28662B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1, 997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E4357E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E5139E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0.92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E5D0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6, 997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B2C993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0.67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EC00EB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0.67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EBFC3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1, 997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383A8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3.92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291CE3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4608E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1, 997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F867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0.26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665E3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0.61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86B46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781E5E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24.97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1CFFF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D9019A" w:rsidRPr="00D9019A" w14:paraId="54AC63D9" w14:textId="77777777" w:rsidTr="00D9019A">
        <w:trPr>
          <w:trHeight w:val="320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34244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Stem Height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20166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1, 1089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C5F9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17.15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EC5D9B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CFC1C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6, 1089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A9BAD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5.49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43439E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85E356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1, 1089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6F1309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48.22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3A3455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688A8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1, 1089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55E89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2.91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688EE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0.09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3E10CD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751C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12.47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A82551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D9019A" w:rsidRPr="00D9019A" w14:paraId="10304788" w14:textId="77777777" w:rsidTr="00D9019A">
        <w:trPr>
          <w:trHeight w:val="320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F6A59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Stem Diameter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FD576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1, 1091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CF6E4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3.10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87FA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679E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6, 1091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EF179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5.08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7D331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DDD83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1, 1091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7B4D9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215.31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19C89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EF3F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1, 1091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2D79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21.74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4F1C1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B3A4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876D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127.35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4BC7F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D9019A" w:rsidRPr="00D9019A" w14:paraId="32831C9F" w14:textId="77777777" w:rsidTr="00D9019A">
        <w:trPr>
          <w:trHeight w:val="320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34D56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Leaf Number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B44E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1, 1078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E46A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1.52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84EA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0.22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D3C8B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6, 1078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89A54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3.62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56FB2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CAB7C8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1, 1078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975B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14.91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66D5C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E47E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1, 1078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833F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0.23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E718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0.63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6505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4DCA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4.88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25566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0.002</w:t>
            </w:r>
          </w:p>
        </w:tc>
      </w:tr>
      <w:tr w:rsidR="00D9019A" w:rsidRPr="00D9019A" w14:paraId="5BD8504D" w14:textId="77777777" w:rsidTr="00D9019A">
        <w:trPr>
          <w:trHeight w:val="320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DCF4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SLA (log)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50C7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C03E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0..70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D8FA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BD28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6, 1011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76F7E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6.51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CD2F8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655A8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0B9A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26.25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E977B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6076E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1, 1011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7ADD9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10.86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54215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5212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6BDCD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10.6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C1E04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D9019A" w:rsidRPr="00D9019A" w14:paraId="6C0C87BC" w14:textId="77777777" w:rsidTr="00D9019A">
        <w:trPr>
          <w:trHeight w:val="320"/>
        </w:trPr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8D737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Survival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9264E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34F9B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4.75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5D6DA6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4456AB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6, 1423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BD9E08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73.22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496CA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F97CD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379D4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1.41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986303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0.23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1B3DD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20FD9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221.17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AE1798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CC1ED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7613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40.41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E854DE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</w:tbl>
    <w:p w14:paraId="5FA8C92B" w14:textId="3486FC8D" w:rsidR="000D228B" w:rsidRPr="00D9019A" w:rsidRDefault="000D228B"/>
    <w:p w14:paraId="6B1BA5F3" w14:textId="4F5693FD" w:rsidR="000D228B" w:rsidRPr="00D9019A" w:rsidRDefault="000D228B"/>
    <w:p w14:paraId="5D5F267D" w14:textId="40796878" w:rsidR="001D3C72" w:rsidRPr="00D9019A" w:rsidRDefault="001D3C72"/>
    <w:p w14:paraId="49406D75" w14:textId="0D9B3697" w:rsidR="001D3C72" w:rsidRDefault="001D3C72"/>
    <w:p w14:paraId="1AE1FDFE" w14:textId="77777777" w:rsidR="00D9019A" w:rsidRDefault="00D9019A"/>
    <w:p w14:paraId="3F8AE7F8" w14:textId="77777777" w:rsidR="00D9019A" w:rsidRDefault="00D9019A"/>
    <w:p w14:paraId="31D29F39" w14:textId="77777777" w:rsidR="00D9019A" w:rsidRDefault="00D9019A"/>
    <w:p w14:paraId="5B0E53B9" w14:textId="77777777" w:rsidR="00D9019A" w:rsidRDefault="00D9019A"/>
    <w:p w14:paraId="7F7A1521" w14:textId="77777777" w:rsidR="00D9019A" w:rsidRDefault="00D9019A"/>
    <w:p w14:paraId="2DF4DED4" w14:textId="77777777" w:rsidR="00D9019A" w:rsidRPr="00D9019A" w:rsidRDefault="00D9019A" w:rsidP="00D9019A">
      <w:pPr>
        <w:rPr>
          <w:color w:val="000000"/>
        </w:rPr>
      </w:pPr>
      <w:r w:rsidRPr="00D9019A">
        <w:rPr>
          <w:b/>
          <w:bCs/>
          <w:color w:val="000000"/>
        </w:rPr>
        <w:lastRenderedPageBreak/>
        <w:t xml:space="preserve">Table 1. A) </w:t>
      </w:r>
      <w:r w:rsidRPr="00D9019A">
        <w:rPr>
          <w:color w:val="000000"/>
        </w:rPr>
        <w:t xml:space="preserve">Analysis of variance test statistics from the region-based model, used to analyze genetic differences based on quantitative traits of </w:t>
      </w:r>
      <w:r w:rsidRPr="00D9019A">
        <w:rPr>
          <w:i/>
          <w:iCs/>
          <w:color w:val="000000"/>
        </w:rPr>
        <w:t>Q. rubra</w:t>
      </w:r>
      <w:r w:rsidRPr="00D9019A">
        <w:rPr>
          <w:color w:val="000000"/>
        </w:rPr>
        <w:t xml:space="preserve"> populations from two regions (coastal and noncoastal) </w:t>
      </w:r>
      <w:r w:rsidRPr="00D9019A">
        <w:rPr>
          <w:b/>
          <w:bCs/>
          <w:color w:val="000000"/>
        </w:rPr>
        <w:t>B)</w:t>
      </w:r>
      <w:r w:rsidRPr="00D9019A">
        <w:rPr>
          <w:color w:val="000000"/>
        </w:rPr>
        <w:t xml:space="preserve"> Analysis of variance test statistics from the environmental-based model, used to analyze genetic differences based on quantitative traits of </w:t>
      </w:r>
      <w:r w:rsidRPr="00D9019A">
        <w:rPr>
          <w:i/>
          <w:iCs/>
          <w:color w:val="000000"/>
        </w:rPr>
        <w:t>Q. rubra</w:t>
      </w:r>
      <w:r w:rsidRPr="00D9019A">
        <w:rPr>
          <w:color w:val="000000"/>
        </w:rPr>
        <w:t xml:space="preserve"> populations using temperature and precipitation factors as predictors.</w:t>
      </w:r>
    </w:p>
    <w:p w14:paraId="7BD56815" w14:textId="77777777" w:rsidR="00D9019A" w:rsidRDefault="00D9019A"/>
    <w:tbl>
      <w:tblPr>
        <w:tblW w:w="15425" w:type="dxa"/>
        <w:tblInd w:w="-1276" w:type="dxa"/>
        <w:tblLook w:val="04A0" w:firstRow="1" w:lastRow="0" w:firstColumn="1" w:lastColumn="0" w:noHBand="0" w:noVBand="1"/>
      </w:tblPr>
      <w:tblGrid>
        <w:gridCol w:w="1249"/>
        <w:gridCol w:w="873"/>
        <w:gridCol w:w="666"/>
        <w:gridCol w:w="820"/>
        <w:gridCol w:w="844"/>
        <w:gridCol w:w="750"/>
        <w:gridCol w:w="881"/>
        <w:gridCol w:w="863"/>
        <w:gridCol w:w="711"/>
        <w:gridCol w:w="861"/>
        <w:gridCol w:w="838"/>
        <w:gridCol w:w="711"/>
        <w:gridCol w:w="861"/>
        <w:gridCol w:w="783"/>
        <w:gridCol w:w="952"/>
        <w:gridCol w:w="861"/>
        <w:gridCol w:w="450"/>
        <w:gridCol w:w="711"/>
        <w:gridCol w:w="814"/>
      </w:tblGrid>
      <w:tr w:rsidR="00D9019A" w:rsidRPr="00D9019A" w14:paraId="4D382D06" w14:textId="77777777" w:rsidTr="00D9019A">
        <w:trPr>
          <w:trHeight w:val="46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17B06" w14:textId="77777777" w:rsidR="00D9019A" w:rsidRPr="00D9019A" w:rsidRDefault="00D9019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B. Climate Model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9819B" w14:textId="77777777" w:rsidR="00D9019A" w:rsidRPr="00D9019A" w:rsidRDefault="00D9019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DC46A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Mean Temp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FDAF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500FD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Min Temp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984B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6396F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Precip of Driest Month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1609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Seed Mass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858BF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16C6E" w14:textId="77777777" w:rsidR="00D9019A" w:rsidRPr="00D9019A" w:rsidRDefault="00D901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99805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Radicle Presence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CC69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B4C1" w14:textId="77777777" w:rsidR="00D9019A" w:rsidRPr="00D9019A" w:rsidRDefault="00D901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A3D6F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Block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A5B0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9019A" w:rsidRPr="00D9019A" w14:paraId="45BF63FE" w14:textId="77777777" w:rsidTr="00D9019A">
        <w:trPr>
          <w:trHeight w:val="313"/>
        </w:trPr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42215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3C76D7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df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A7EFA5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F / χ</w:t>
            </w: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A1691A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P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49F452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df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EBA98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F / χ</w:t>
            </w: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B913AA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P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342E4E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df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E16677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F / χ</w:t>
            </w: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4AE15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P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374714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df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AE8FE1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F / χ</w:t>
            </w: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D25466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P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FCA698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df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FF162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F / χ</w:t>
            </w: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2C001D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P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0D2543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df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5B552F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F / χ</w:t>
            </w: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DF9762" w14:textId="77777777" w:rsidR="00D9019A" w:rsidRPr="00D9019A" w:rsidRDefault="00D9019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i/>
                <w:iCs/>
                <w:color w:val="000000"/>
                <w:sz w:val="18"/>
                <w:szCs w:val="18"/>
              </w:rPr>
              <w:t>P</w:t>
            </w:r>
          </w:p>
        </w:tc>
      </w:tr>
      <w:tr w:rsidR="00D9019A" w:rsidRPr="00D9019A" w14:paraId="45688EAD" w14:textId="77777777" w:rsidTr="00D9019A">
        <w:trPr>
          <w:trHeight w:val="313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BD57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Seed Mass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EA5B4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989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20.11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9B9E3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D1BE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FA23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7.78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DC8B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0.0053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5937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632C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2.75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2A7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0.097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19CA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282F6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6F33B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DEC6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43B89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20.18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CCF1C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244EE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B3D8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4EA9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</w:tr>
      <w:tr w:rsidR="00D9019A" w:rsidRPr="00D9019A" w14:paraId="48B76151" w14:textId="77777777" w:rsidTr="00D9019A">
        <w:trPr>
          <w:trHeight w:val="313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66B4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Radicle Presence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2464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EBB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192.6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7A294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4D75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5FAB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0.0326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F738E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0.86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0CFD8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99B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40.648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ED779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CEAF6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CD6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22.76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1515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1A6D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A424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D4BCD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1BF53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5DAC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6AF1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-</w:t>
            </w:r>
          </w:p>
        </w:tc>
      </w:tr>
      <w:tr w:rsidR="00D9019A" w:rsidRPr="00D9019A" w14:paraId="74ECECA6" w14:textId="77777777" w:rsidTr="00D9019A">
        <w:trPr>
          <w:trHeight w:val="313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D2C1B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Germination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CCD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B52E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14.64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9489C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349D6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9FD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14.64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5A459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B39E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5A3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4.95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A595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0.026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33A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63E2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5.99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FF4A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0.014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0784B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E13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269.15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3BA26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FC0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6EAE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49.48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AEB98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D9019A" w:rsidRPr="00D9019A" w14:paraId="39516F9C" w14:textId="77777777" w:rsidTr="00D9019A">
        <w:trPr>
          <w:trHeight w:val="313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F929E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Germination date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8A0B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1, 1111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AF4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5.35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3E944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0.021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A653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1, 1111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A914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2.19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1F7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0.13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B86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1, 1111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11C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0.33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673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0.56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BC9D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636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7.04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C973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0.008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290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1, 1111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ED83D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115.85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A83EF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457B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50268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19.37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3934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D9019A" w:rsidRPr="00D9019A" w14:paraId="303A3143" w14:textId="77777777" w:rsidTr="00D9019A">
        <w:trPr>
          <w:trHeight w:val="313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386E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SLA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B7A4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1, 1015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F959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13.02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AC550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832D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1, 1015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2B84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11.15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33C73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C4E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1, 1015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4D9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9.48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EBCD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0.0021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160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1, 1015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DC5D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23.61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CC31D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5F584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1, 1015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8BBD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6.18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2C4C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0.013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44B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1EF0D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10.06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C9AC5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D9019A" w:rsidRPr="00D9019A" w14:paraId="56A08E7A" w14:textId="77777777" w:rsidTr="00D9019A">
        <w:trPr>
          <w:trHeight w:val="313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0ABE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Early growth rate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CC7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1, 716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FABA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48.92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8B34D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3936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1, 716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793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1.36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0ACB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0.24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0973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1, 716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7CB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4.04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166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0.044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4CF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1, 716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B09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2.81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C5E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0.094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42F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1, 716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21A4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5.26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D87B7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0.022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4A2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94E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7.72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03AE7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D9019A" w:rsidRPr="00D9019A" w14:paraId="1683025E" w14:textId="77777777" w:rsidTr="00D9019A">
        <w:trPr>
          <w:trHeight w:val="313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6C10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Late growth rate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6FF4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1, 1001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3929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0.089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6D453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0.75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C6CB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1, 1001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365ED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0.0014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E679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0.97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A4B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1A8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0.76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9888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0.38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9929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1, 1001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881E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4.19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D904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0.041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3A6D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1, 1001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6ED8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0.19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291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0.65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276D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478E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24.87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4ECF3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D9019A" w:rsidRPr="00D9019A" w14:paraId="4C6832CD" w14:textId="77777777" w:rsidTr="00D9019A">
        <w:trPr>
          <w:trHeight w:val="313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E8CB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Stem Height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3326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1, 1081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1246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47.26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CB642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EFF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1, 1081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06D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25.65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12DDB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11A8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57D6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4.31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859D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0.038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757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1, 1081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D849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45.65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84040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BCB3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1, 1081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1CF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1.64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B00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0.19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185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F38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11.71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69E00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D9019A" w:rsidRPr="00D9019A" w14:paraId="4F09C2DB" w14:textId="77777777" w:rsidTr="00D9019A">
        <w:trPr>
          <w:trHeight w:val="313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1C34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Leaf Number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D6EB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1, 1082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EF8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16.77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D8C06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7953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1, 1082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595E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0.47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48E3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0.49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E8D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02D6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0.13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8871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0.71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2B7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1, 1082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365D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17.71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05CFC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092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1, 1082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4D06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0.24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C4E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0.62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D214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0728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4.91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64B9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0.0021</w:t>
            </w:r>
          </w:p>
        </w:tc>
      </w:tr>
      <w:tr w:rsidR="00D9019A" w:rsidRPr="00D9019A" w14:paraId="55C5BFF7" w14:textId="77777777" w:rsidTr="00D9019A">
        <w:trPr>
          <w:trHeight w:val="313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5277F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Stem Diameter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167E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1, 1095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B41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2.85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8D74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0.091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963C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1, 1095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54A9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15.8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BC192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C04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1, 1095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2D26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6.59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DDFA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8B2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1, 1095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1328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219.32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FB8C7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7C9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1, 1095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8B1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18.13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F9E9D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4BBC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E430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124.53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2DAEE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D9019A" w:rsidRPr="00D9019A" w14:paraId="251E18BB" w14:textId="77777777" w:rsidTr="00D9019A">
        <w:trPr>
          <w:trHeight w:val="313"/>
        </w:trPr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6248F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Survival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5E43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15D44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25.57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3A52A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3FD38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64813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14.56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7EEF9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799C7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34089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4.26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F880F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0.038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37B72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38FA5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0.14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A6E81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0.7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E223B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1, 1427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40354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200.39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809BCF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63C6D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8EE7A" w14:textId="77777777" w:rsidR="00D9019A" w:rsidRPr="00D9019A" w:rsidRDefault="00D9019A">
            <w:pPr>
              <w:jc w:val="center"/>
              <w:rPr>
                <w:color w:val="000000"/>
                <w:sz w:val="18"/>
                <w:szCs w:val="18"/>
              </w:rPr>
            </w:pPr>
            <w:r w:rsidRPr="00D9019A">
              <w:rPr>
                <w:color w:val="000000"/>
                <w:sz w:val="18"/>
                <w:szCs w:val="18"/>
              </w:rPr>
              <w:t>42.49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D17FBB" w14:textId="77777777" w:rsidR="00D9019A" w:rsidRPr="00D9019A" w:rsidRDefault="00D901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019A">
              <w:rPr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</w:tbl>
    <w:p w14:paraId="0E3AB24C" w14:textId="77777777" w:rsidR="00D9019A" w:rsidRPr="00D9019A" w:rsidRDefault="00D9019A"/>
    <w:p w14:paraId="5FF1C5B1" w14:textId="1207912E" w:rsidR="001D3C72" w:rsidRDefault="001D3C72"/>
    <w:p w14:paraId="2179E602" w14:textId="4AE01E14" w:rsidR="001D3C72" w:rsidRDefault="001D3C72"/>
    <w:p w14:paraId="12EECC5F" w14:textId="323CD8CC" w:rsidR="00585EF6" w:rsidRDefault="00585EF6"/>
    <w:p w14:paraId="6355CB38" w14:textId="6D621DA0" w:rsidR="00585EF6" w:rsidRDefault="00585EF6"/>
    <w:p w14:paraId="68176DBF" w14:textId="65DA2482" w:rsidR="00585EF6" w:rsidRDefault="00585EF6"/>
    <w:p w14:paraId="7CB76D2F" w14:textId="23E49BBD" w:rsidR="00585EF6" w:rsidRDefault="00585EF6"/>
    <w:p w14:paraId="14375849" w14:textId="562F8AEE" w:rsidR="00585EF6" w:rsidRDefault="00585EF6"/>
    <w:p w14:paraId="7F4550D3" w14:textId="213AACAF" w:rsidR="00FC0193" w:rsidRDefault="00FC0193"/>
    <w:p w14:paraId="62FF7D21" w14:textId="77777777" w:rsidR="00FC0193" w:rsidRDefault="00FC0193"/>
    <w:p w14:paraId="61203B2C" w14:textId="5DBB63D9" w:rsidR="001D3C72" w:rsidRPr="00D932EA" w:rsidRDefault="001D3C72" w:rsidP="007347D5">
      <w:pPr>
        <w:rPr>
          <w:color w:val="000000"/>
        </w:rPr>
      </w:pPr>
    </w:p>
    <w:sectPr w:rsidR="001D3C72" w:rsidRPr="00D932EA" w:rsidSect="00E8153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C63BE" w14:textId="77777777" w:rsidR="00850178" w:rsidRDefault="00850178" w:rsidP="00BB1256">
      <w:r>
        <w:separator/>
      </w:r>
    </w:p>
  </w:endnote>
  <w:endnote w:type="continuationSeparator" w:id="0">
    <w:p w14:paraId="17B9F7C1" w14:textId="77777777" w:rsidR="00850178" w:rsidRDefault="00850178" w:rsidP="00BB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EFBE8" w14:textId="77777777" w:rsidR="00850178" w:rsidRDefault="00850178" w:rsidP="00BB1256">
      <w:r>
        <w:separator/>
      </w:r>
    </w:p>
  </w:footnote>
  <w:footnote w:type="continuationSeparator" w:id="0">
    <w:p w14:paraId="7F3E6B7D" w14:textId="77777777" w:rsidR="00850178" w:rsidRDefault="00850178" w:rsidP="00BB12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28B"/>
    <w:rsid w:val="000029B4"/>
    <w:rsid w:val="00023406"/>
    <w:rsid w:val="00041B8C"/>
    <w:rsid w:val="0005613F"/>
    <w:rsid w:val="00084B3B"/>
    <w:rsid w:val="00095782"/>
    <w:rsid w:val="000A6FA3"/>
    <w:rsid w:val="000D1DC2"/>
    <w:rsid w:val="000D228B"/>
    <w:rsid w:val="000D329D"/>
    <w:rsid w:val="000D48DE"/>
    <w:rsid w:val="00152611"/>
    <w:rsid w:val="001535CC"/>
    <w:rsid w:val="00194156"/>
    <w:rsid w:val="001A78D0"/>
    <w:rsid w:val="001B0EBB"/>
    <w:rsid w:val="001D3335"/>
    <w:rsid w:val="001D3C72"/>
    <w:rsid w:val="001D7DC4"/>
    <w:rsid w:val="00241D36"/>
    <w:rsid w:val="00266D05"/>
    <w:rsid w:val="00272C46"/>
    <w:rsid w:val="00276BF5"/>
    <w:rsid w:val="002A4E78"/>
    <w:rsid w:val="002A6C83"/>
    <w:rsid w:val="002A6CF3"/>
    <w:rsid w:val="002B24A7"/>
    <w:rsid w:val="002B51AC"/>
    <w:rsid w:val="002C20A9"/>
    <w:rsid w:val="002F2F44"/>
    <w:rsid w:val="003143AF"/>
    <w:rsid w:val="00326390"/>
    <w:rsid w:val="003335F1"/>
    <w:rsid w:val="00354A51"/>
    <w:rsid w:val="003557D7"/>
    <w:rsid w:val="0036310F"/>
    <w:rsid w:val="00376C45"/>
    <w:rsid w:val="0038230E"/>
    <w:rsid w:val="003827EC"/>
    <w:rsid w:val="00384EAA"/>
    <w:rsid w:val="00392A2A"/>
    <w:rsid w:val="0039619B"/>
    <w:rsid w:val="003B6410"/>
    <w:rsid w:val="003F51F1"/>
    <w:rsid w:val="004237FB"/>
    <w:rsid w:val="00430A37"/>
    <w:rsid w:val="0043617A"/>
    <w:rsid w:val="004A28DC"/>
    <w:rsid w:val="004C335F"/>
    <w:rsid w:val="004E798E"/>
    <w:rsid w:val="00500571"/>
    <w:rsid w:val="00522821"/>
    <w:rsid w:val="0053193C"/>
    <w:rsid w:val="00537B1E"/>
    <w:rsid w:val="0056302F"/>
    <w:rsid w:val="0058232C"/>
    <w:rsid w:val="00585EF6"/>
    <w:rsid w:val="005B22B2"/>
    <w:rsid w:val="0060279B"/>
    <w:rsid w:val="00605E36"/>
    <w:rsid w:val="00640528"/>
    <w:rsid w:val="00670AEC"/>
    <w:rsid w:val="00687A52"/>
    <w:rsid w:val="006B7723"/>
    <w:rsid w:val="007347D5"/>
    <w:rsid w:val="00746DCD"/>
    <w:rsid w:val="007502F8"/>
    <w:rsid w:val="00751A9E"/>
    <w:rsid w:val="00761206"/>
    <w:rsid w:val="00784CCC"/>
    <w:rsid w:val="007C4A4D"/>
    <w:rsid w:val="007D7B6E"/>
    <w:rsid w:val="007F6519"/>
    <w:rsid w:val="00815668"/>
    <w:rsid w:val="00826CD4"/>
    <w:rsid w:val="00850178"/>
    <w:rsid w:val="00870920"/>
    <w:rsid w:val="00882845"/>
    <w:rsid w:val="00895FF2"/>
    <w:rsid w:val="00956808"/>
    <w:rsid w:val="009B357B"/>
    <w:rsid w:val="009E00A7"/>
    <w:rsid w:val="009E703D"/>
    <w:rsid w:val="00A410A1"/>
    <w:rsid w:val="00A75522"/>
    <w:rsid w:val="00A85757"/>
    <w:rsid w:val="00A873EE"/>
    <w:rsid w:val="00A923AC"/>
    <w:rsid w:val="00AC7628"/>
    <w:rsid w:val="00AD03EE"/>
    <w:rsid w:val="00AE3365"/>
    <w:rsid w:val="00AF6EA3"/>
    <w:rsid w:val="00B006A5"/>
    <w:rsid w:val="00B37485"/>
    <w:rsid w:val="00B5230E"/>
    <w:rsid w:val="00B5562D"/>
    <w:rsid w:val="00B76B57"/>
    <w:rsid w:val="00B812C7"/>
    <w:rsid w:val="00BB1256"/>
    <w:rsid w:val="00BC7CC1"/>
    <w:rsid w:val="00BD36AC"/>
    <w:rsid w:val="00C174C5"/>
    <w:rsid w:val="00C578D5"/>
    <w:rsid w:val="00CB009D"/>
    <w:rsid w:val="00CB3703"/>
    <w:rsid w:val="00CC0904"/>
    <w:rsid w:val="00D072E2"/>
    <w:rsid w:val="00D331F2"/>
    <w:rsid w:val="00D437F0"/>
    <w:rsid w:val="00D613B7"/>
    <w:rsid w:val="00D9019A"/>
    <w:rsid w:val="00D932EA"/>
    <w:rsid w:val="00DE7123"/>
    <w:rsid w:val="00E8153F"/>
    <w:rsid w:val="00E957F0"/>
    <w:rsid w:val="00EC17BD"/>
    <w:rsid w:val="00EF3DB3"/>
    <w:rsid w:val="00F16D8C"/>
    <w:rsid w:val="00F55575"/>
    <w:rsid w:val="00F609D0"/>
    <w:rsid w:val="00F664D6"/>
    <w:rsid w:val="00F757FD"/>
    <w:rsid w:val="00FA049B"/>
    <w:rsid w:val="00FC0193"/>
    <w:rsid w:val="00FF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D668C"/>
  <w15:docId w15:val="{5C4B4D94-58EB-5641-B3C9-484962E2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19A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D3C72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B556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562D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56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6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62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12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25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B12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256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46DCD"/>
    <w:pPr>
      <w:ind w:left="720"/>
      <w:contextualSpacing/>
    </w:pPr>
  </w:style>
  <w:style w:type="paragraph" w:styleId="Revision">
    <w:name w:val="Revision"/>
    <w:hidden/>
    <w:uiPriority w:val="99"/>
    <w:semiHidden/>
    <w:rsid w:val="00895FF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96697">
          <w:marLeft w:val="-10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7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782EDE-57CE-054B-838D-8F3B17257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Gomez Quijano</dc:creator>
  <cp:keywords/>
  <dc:description/>
  <cp:lastModifiedBy>Maria Jose Gomez Quijano</cp:lastModifiedBy>
  <cp:revision>3</cp:revision>
  <dcterms:created xsi:type="dcterms:W3CDTF">2023-06-16T21:12:00Z</dcterms:created>
  <dcterms:modified xsi:type="dcterms:W3CDTF">2023-06-30T20:56:00Z</dcterms:modified>
</cp:coreProperties>
</file>