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6049" w14:textId="77777777" w:rsidR="005009E2" w:rsidRPr="005009E2" w:rsidRDefault="005009E2" w:rsidP="005009E2"/>
    <w:p w14:paraId="35FEFC18" w14:textId="658E7AAB" w:rsidR="00FE6083" w:rsidRPr="00F71AC5" w:rsidRDefault="00335709" w:rsidP="001A4D7E">
      <w:pPr>
        <w:spacing w:line="480" w:lineRule="auto"/>
        <w:jc w:val="center"/>
        <w:rPr>
          <w:rFonts w:ascii="Times New Roman" w:hAnsi="Times New Roman" w:cs="Times New Roman" w:hint="eastAsia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Table S1. </w:t>
      </w:r>
      <w:r w:rsidR="00F71AC5" w:rsidRPr="00F71AC5">
        <w:rPr>
          <w:rFonts w:ascii="Times New Roman" w:hAnsi="Times New Roman" w:cs="Times New Roman"/>
          <w:color w:val="000000" w:themeColor="text1"/>
          <w:sz w:val="24"/>
          <w:szCs w:val="24"/>
        </w:rPr>
        <w:t>Size of predicted changes (%) in species range based on population-level and species-level models for the middle (2050s) and end (2100s) of the 21st century under RCPs 2.6 and 8.5.</w:t>
      </w:r>
    </w:p>
    <w:tbl>
      <w:tblPr>
        <w:tblStyle w:val="a7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1"/>
        <w:gridCol w:w="1121"/>
        <w:gridCol w:w="1121"/>
        <w:gridCol w:w="1186"/>
        <w:gridCol w:w="1186"/>
        <w:gridCol w:w="1121"/>
        <w:gridCol w:w="1120"/>
      </w:tblGrid>
      <w:tr w:rsidR="001A4D7E" w:rsidRPr="001A4D7E" w14:paraId="4B8E8E0C" w14:textId="77777777" w:rsidTr="00FE6083">
        <w:tc>
          <w:tcPr>
            <w:tcW w:w="873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AA20CBD" w14:textId="77777777" w:rsidR="00FE6083" w:rsidRPr="001A4D7E" w:rsidRDefault="00FE6083" w:rsidP="008F7D1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  <w:p w14:paraId="05CF7492" w14:textId="77777777" w:rsidR="00FE6083" w:rsidRPr="001A4D7E" w:rsidRDefault="00FE6083" w:rsidP="008F7D1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RCP</w:t>
            </w:r>
          </w:p>
        </w:tc>
        <w:tc>
          <w:tcPr>
            <w:tcW w:w="1350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2B7CA94" w14:textId="77777777" w:rsidR="00FE6083" w:rsidRPr="001A4D7E" w:rsidRDefault="00FE6083" w:rsidP="008F7D1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EIOS</w:t>
            </w:r>
          </w:p>
        </w:tc>
        <w:tc>
          <w:tcPr>
            <w:tcW w:w="1428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FE33275" w14:textId="77777777" w:rsidR="00FE6083" w:rsidRPr="001A4D7E" w:rsidRDefault="00FE6083" w:rsidP="008F7D1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WPI</w:t>
            </w:r>
          </w:p>
        </w:tc>
        <w:tc>
          <w:tcPr>
            <w:tcW w:w="1349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14:paraId="2A13902B" w14:textId="77777777" w:rsidR="00FE6083" w:rsidRPr="001A4D7E" w:rsidRDefault="00FE6083" w:rsidP="008F7D1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PECIES</w:t>
            </w:r>
          </w:p>
        </w:tc>
      </w:tr>
      <w:tr w:rsidR="001A4D7E" w:rsidRPr="001A4D7E" w14:paraId="12F76BD4" w14:textId="77777777" w:rsidTr="00FE6083">
        <w:tc>
          <w:tcPr>
            <w:tcW w:w="873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6EC46B0" w14:textId="77777777" w:rsidR="00FE6083" w:rsidRPr="001A4D7E" w:rsidRDefault="00FE6083" w:rsidP="008F7D1D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160B019" w14:textId="77777777" w:rsidR="00FE6083" w:rsidRPr="001A4D7E" w:rsidRDefault="00FE6083" w:rsidP="008F7D1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550609D" w14:textId="77777777" w:rsidR="00FE6083" w:rsidRPr="001A4D7E" w:rsidRDefault="00FE6083" w:rsidP="008F7D1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7971CFC" w14:textId="77777777" w:rsidR="00FE6083" w:rsidRPr="001A4D7E" w:rsidRDefault="00FE6083" w:rsidP="008F7D1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B3FC0FF" w14:textId="77777777" w:rsidR="00FE6083" w:rsidRPr="001A4D7E" w:rsidRDefault="00FE6083" w:rsidP="008F7D1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DBBB1F" w14:textId="77777777" w:rsidR="00FE6083" w:rsidRPr="001A4D7E" w:rsidRDefault="00FE6083" w:rsidP="008F7D1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  <w:tc>
          <w:tcPr>
            <w:tcW w:w="674" w:type="pct"/>
            <w:vAlign w:val="center"/>
          </w:tcPr>
          <w:p w14:paraId="33A66EDA" w14:textId="77777777" w:rsidR="00FE6083" w:rsidRPr="001A4D7E" w:rsidRDefault="00FE6083" w:rsidP="008F7D1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</w:tr>
      <w:tr w:rsidR="001A4D7E" w:rsidRPr="001A4D7E" w14:paraId="3D965B7F" w14:textId="77777777" w:rsidTr="00FE6083">
        <w:tc>
          <w:tcPr>
            <w:tcW w:w="873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38F05432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RCP 2.6</w:t>
            </w:r>
          </w:p>
        </w:tc>
        <w:tc>
          <w:tcPr>
            <w:tcW w:w="675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76DAD422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675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4409119D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1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F59837" w14:textId="44396648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8.60</w:t>
            </w:r>
          </w:p>
        </w:tc>
        <w:tc>
          <w:tcPr>
            <w:tcW w:w="71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DD4A34" w14:textId="6915B1EB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8.43</w:t>
            </w:r>
          </w:p>
        </w:tc>
        <w:tc>
          <w:tcPr>
            <w:tcW w:w="67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7466AA" w14:textId="6ED71E1C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-10.72</w:t>
            </w:r>
          </w:p>
        </w:tc>
        <w:tc>
          <w:tcPr>
            <w:tcW w:w="67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933CF5" w14:textId="434B1D41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-15.13</w:t>
            </w:r>
          </w:p>
        </w:tc>
      </w:tr>
      <w:tr w:rsidR="001A4D7E" w:rsidRPr="001A4D7E" w14:paraId="510F3EEC" w14:textId="77777777" w:rsidTr="00FE6083"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40DE78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RCP 8.5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A3786F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3.87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50282B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1DE8D" w14:textId="36542EC2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3947A" w14:textId="1672D09A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17.79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43CA35" w14:textId="5DCB3455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18.49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154CD" w14:textId="77777777" w:rsidR="003A6A84" w:rsidRPr="001A4D7E" w:rsidRDefault="003A6A84" w:rsidP="003A6A84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4D7E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1A4D7E">
              <w:rPr>
                <w:rFonts w:ascii="Times New Roman" w:hAnsi="Times New Roman" w:cs="Times New Roman"/>
                <w:sz w:val="24"/>
                <w:szCs w:val="24"/>
              </w:rPr>
              <w:t>25.86</w:t>
            </w:r>
          </w:p>
        </w:tc>
      </w:tr>
    </w:tbl>
    <w:p w14:paraId="6FCD43D6" w14:textId="77777777" w:rsidR="00FE6083" w:rsidRDefault="00FE6083" w:rsidP="005009E2">
      <w:pPr>
        <w:rPr>
          <w:sz w:val="20"/>
          <w:szCs w:val="21"/>
        </w:rPr>
      </w:pPr>
    </w:p>
    <w:sectPr w:rsidR="00FE6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C24C" w14:textId="77777777" w:rsidR="00705FE5" w:rsidRDefault="00705FE5" w:rsidP="00522803">
      <w:r>
        <w:separator/>
      </w:r>
    </w:p>
  </w:endnote>
  <w:endnote w:type="continuationSeparator" w:id="0">
    <w:p w14:paraId="45BA8FB1" w14:textId="77777777" w:rsidR="00705FE5" w:rsidRDefault="00705FE5" w:rsidP="0052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85D95" w14:textId="77777777" w:rsidR="00705FE5" w:rsidRDefault="00705FE5" w:rsidP="00522803">
      <w:r>
        <w:separator/>
      </w:r>
    </w:p>
  </w:footnote>
  <w:footnote w:type="continuationSeparator" w:id="0">
    <w:p w14:paraId="6D97F74E" w14:textId="77777777" w:rsidR="00705FE5" w:rsidRDefault="00705FE5" w:rsidP="0052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97"/>
    <w:rsid w:val="001A4D7E"/>
    <w:rsid w:val="00213DD2"/>
    <w:rsid w:val="00335709"/>
    <w:rsid w:val="003627CF"/>
    <w:rsid w:val="003A6A84"/>
    <w:rsid w:val="00482282"/>
    <w:rsid w:val="005009E2"/>
    <w:rsid w:val="00522803"/>
    <w:rsid w:val="00576BCF"/>
    <w:rsid w:val="00705FE5"/>
    <w:rsid w:val="0094692B"/>
    <w:rsid w:val="00A1649B"/>
    <w:rsid w:val="00B40DC7"/>
    <w:rsid w:val="00C22797"/>
    <w:rsid w:val="00CB371F"/>
    <w:rsid w:val="00D64D9B"/>
    <w:rsid w:val="00DC4DCF"/>
    <w:rsid w:val="00E06B14"/>
    <w:rsid w:val="00F71AC5"/>
    <w:rsid w:val="00FA43D1"/>
    <w:rsid w:val="00FE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B5255"/>
  <w15:chartTrackingRefBased/>
  <w15:docId w15:val="{FFD9A12C-EAB0-4B76-981D-15616BBB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803"/>
    <w:rPr>
      <w:sz w:val="18"/>
      <w:szCs w:val="18"/>
    </w:rPr>
  </w:style>
  <w:style w:type="table" w:styleId="a7">
    <w:name w:val="Table Grid"/>
    <w:basedOn w:val="a1"/>
    <w:uiPriority w:val="39"/>
    <w:rsid w:val="0052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ytlitingting@163.com</cp:lastModifiedBy>
  <cp:revision>9</cp:revision>
  <dcterms:created xsi:type="dcterms:W3CDTF">2023-05-12T03:06:00Z</dcterms:created>
  <dcterms:modified xsi:type="dcterms:W3CDTF">2023-08-09T07:44:00Z</dcterms:modified>
</cp:coreProperties>
</file>