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E0972" w14:textId="58378EC8" w:rsidR="00522803" w:rsidRPr="00845F4D" w:rsidRDefault="00576BCF" w:rsidP="00845F4D">
      <w:pPr>
        <w:spacing w:line="480" w:lineRule="auto"/>
        <w:rPr>
          <w:rFonts w:ascii="Times New Roman" w:hAnsi="Times New Roman" w:cs="Times New Roman"/>
          <w:sz w:val="22"/>
          <w:szCs w:val="24"/>
        </w:rPr>
      </w:pPr>
      <w:r w:rsidRPr="00335709">
        <w:rPr>
          <w:rFonts w:ascii="Times New Roman" w:hAnsi="Times New Roman" w:cs="Times New Roman"/>
          <w:b/>
          <w:bCs/>
          <w:sz w:val="22"/>
          <w:szCs w:val="24"/>
        </w:rPr>
        <w:t xml:space="preserve">Table </w:t>
      </w:r>
      <w:r w:rsidR="00845F4D">
        <w:rPr>
          <w:rFonts w:ascii="Times New Roman" w:hAnsi="Times New Roman" w:cs="Times New Roman"/>
          <w:b/>
          <w:bCs/>
          <w:sz w:val="22"/>
          <w:szCs w:val="24"/>
        </w:rPr>
        <w:t>2</w:t>
      </w:r>
      <w:r w:rsidRPr="00335709">
        <w:rPr>
          <w:rFonts w:ascii="Times New Roman" w:hAnsi="Times New Roman" w:cs="Times New Roman"/>
          <w:b/>
          <w:bCs/>
          <w:sz w:val="22"/>
          <w:szCs w:val="24"/>
        </w:rPr>
        <w:t xml:space="preserve"> </w:t>
      </w:r>
      <w:r w:rsidR="00845F4D" w:rsidRPr="00845F4D">
        <w:rPr>
          <w:rFonts w:ascii="Times New Roman" w:hAnsi="Times New Roman" w:cs="Times New Roman"/>
          <w:sz w:val="22"/>
          <w:szCs w:val="24"/>
        </w:rPr>
        <w:t>Mean values of the true skill statistics (TSS)</w:t>
      </w:r>
      <w:r w:rsidR="00845F4D">
        <w:rPr>
          <w:rFonts w:ascii="Times New Roman" w:hAnsi="Times New Roman" w:cs="Times New Roman"/>
          <w:sz w:val="22"/>
          <w:szCs w:val="24"/>
        </w:rPr>
        <w:t xml:space="preserve"> </w:t>
      </w:r>
      <w:r w:rsidR="00845F4D">
        <w:rPr>
          <w:rFonts w:ascii="Times New Roman" w:hAnsi="Times New Roman" w:cs="Times New Roman"/>
          <w:kern w:val="0"/>
          <w:sz w:val="22"/>
          <w:szCs w:val="24"/>
        </w:rPr>
        <w:t>and</w:t>
      </w:r>
      <w:r w:rsidR="00845F4D" w:rsidRPr="00845F4D">
        <w:rPr>
          <w:rFonts w:ascii="Times New Roman" w:hAnsi="Times New Roman" w:cs="Times New Roman"/>
          <w:sz w:val="22"/>
          <w:szCs w:val="24"/>
        </w:rPr>
        <w:t xml:space="preserve"> the area under the receiver operating characteristic curve (AUC) for the ensemble models built at the species level (species model) and populations level (</w:t>
      </w:r>
      <w:r w:rsidR="00782914">
        <w:rPr>
          <w:rFonts w:ascii="Times New Roman" w:hAnsi="Times New Roman" w:cs="Times New Roman"/>
          <w:sz w:val="22"/>
          <w:szCs w:val="24"/>
        </w:rPr>
        <w:t>EIOS</w:t>
      </w:r>
      <w:r w:rsidR="00845F4D" w:rsidRPr="00845F4D">
        <w:rPr>
          <w:rFonts w:ascii="Times New Roman" w:hAnsi="Times New Roman" w:cs="Times New Roman"/>
          <w:sz w:val="22"/>
          <w:szCs w:val="24"/>
        </w:rPr>
        <w:t xml:space="preserve"> model and </w:t>
      </w:r>
      <w:r w:rsidR="00782914">
        <w:rPr>
          <w:rFonts w:ascii="Times New Roman" w:hAnsi="Times New Roman" w:cs="Times New Roman"/>
          <w:sz w:val="22"/>
          <w:szCs w:val="24"/>
        </w:rPr>
        <w:t>WPI</w:t>
      </w:r>
      <w:r w:rsidR="00845F4D" w:rsidRPr="00845F4D">
        <w:rPr>
          <w:rFonts w:ascii="Times New Roman" w:hAnsi="Times New Roman" w:cs="Times New Roman"/>
          <w:sz w:val="22"/>
          <w:szCs w:val="24"/>
        </w:rPr>
        <w:t xml:space="preserve"> model).</w:t>
      </w:r>
    </w:p>
    <w:tbl>
      <w:tblPr>
        <w:tblStyle w:val="a7"/>
        <w:tblW w:w="3343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6"/>
        <w:gridCol w:w="1111"/>
        <w:gridCol w:w="2486"/>
      </w:tblGrid>
      <w:tr w:rsidR="003202C4" w:rsidRPr="00522803" w14:paraId="636880B4" w14:textId="77777777" w:rsidTr="003202C4">
        <w:trPr>
          <w:jc w:val="center"/>
        </w:trPr>
        <w:tc>
          <w:tcPr>
            <w:tcW w:w="17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DF639" w14:textId="120D6B5F" w:rsidR="003202C4" w:rsidRPr="00522803" w:rsidRDefault="003202C4" w:rsidP="001E455A">
            <w:pPr>
              <w:jc w:val="center"/>
              <w:rPr>
                <w:rFonts w:ascii="Times New Roman" w:hAnsi="Times New Roman" w:cs="Times New Roman"/>
              </w:rPr>
            </w:pPr>
            <w:bookmarkStart w:id="0" w:name="OLE_LINK2"/>
            <w:r>
              <w:rPr>
                <w:rFonts w:ascii="Times New Roman" w:hAnsi="Times New Roman" w:cs="Times New Roman" w:hint="eastAsia"/>
                <w:b/>
                <w:bCs/>
              </w:rPr>
              <w:t>E</w:t>
            </w:r>
            <w:r>
              <w:rPr>
                <w:rFonts w:ascii="Times New Roman" w:hAnsi="Times New Roman" w:cs="Times New Roman"/>
                <w:b/>
                <w:bCs/>
              </w:rPr>
              <w:t>nsemble models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BD760" w14:textId="642D7847" w:rsidR="003202C4" w:rsidRPr="00522803" w:rsidRDefault="003202C4" w:rsidP="001E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TSS</w:t>
            </w:r>
          </w:p>
        </w:tc>
        <w:tc>
          <w:tcPr>
            <w:tcW w:w="22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26295" w14:textId="69A223F9" w:rsidR="003202C4" w:rsidRPr="00522803" w:rsidRDefault="003202C4" w:rsidP="001E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A</w:t>
            </w:r>
            <w:r>
              <w:rPr>
                <w:rFonts w:ascii="Times New Roman" w:hAnsi="Times New Roman" w:cs="Times New Roman"/>
              </w:rPr>
              <w:t>UC</w:t>
            </w:r>
          </w:p>
        </w:tc>
      </w:tr>
      <w:tr w:rsidR="003202C4" w:rsidRPr="00522803" w14:paraId="24E3CA45" w14:textId="77777777" w:rsidTr="003202C4">
        <w:trPr>
          <w:jc w:val="center"/>
        </w:trPr>
        <w:tc>
          <w:tcPr>
            <w:tcW w:w="1761" w:type="pct"/>
            <w:tcBorders>
              <w:top w:val="single" w:sz="4" w:space="0" w:color="auto"/>
            </w:tcBorders>
            <w:vAlign w:val="center"/>
          </w:tcPr>
          <w:p w14:paraId="3B1E5793" w14:textId="5EFB3EAD" w:rsidR="003202C4" w:rsidRPr="00522803" w:rsidRDefault="003202C4" w:rsidP="001E455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</w:t>
            </w:r>
            <w:r>
              <w:rPr>
                <w:rFonts w:ascii="Times New Roman" w:hAnsi="Times New Roman" w:cs="Times New Roman"/>
              </w:rPr>
              <w:t>pecies model</w:t>
            </w:r>
          </w:p>
        </w:tc>
        <w:tc>
          <w:tcPr>
            <w:tcW w:w="1000" w:type="pct"/>
            <w:tcBorders>
              <w:top w:val="single" w:sz="4" w:space="0" w:color="auto"/>
            </w:tcBorders>
            <w:vAlign w:val="center"/>
          </w:tcPr>
          <w:p w14:paraId="1612889B" w14:textId="10C5AD50" w:rsidR="003202C4" w:rsidRPr="00522803" w:rsidRDefault="003202C4" w:rsidP="001E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0.753</w:t>
            </w:r>
          </w:p>
        </w:tc>
        <w:tc>
          <w:tcPr>
            <w:tcW w:w="2238" w:type="pct"/>
            <w:tcBorders>
              <w:top w:val="single" w:sz="4" w:space="0" w:color="auto"/>
            </w:tcBorders>
            <w:vAlign w:val="center"/>
          </w:tcPr>
          <w:p w14:paraId="600F72DB" w14:textId="0A26B86D" w:rsidR="003202C4" w:rsidRPr="003202C4" w:rsidRDefault="003202C4" w:rsidP="001E455A">
            <w:pPr>
              <w:jc w:val="center"/>
              <w:rPr>
                <w:rFonts w:ascii="Times New Roman" w:hAnsi="Times New Roman" w:cs="Times New Roman"/>
              </w:rPr>
            </w:pPr>
            <w:r w:rsidRPr="003202C4">
              <w:rPr>
                <w:rFonts w:ascii="Times New Roman" w:hAnsi="Times New Roman" w:cs="Times New Roman"/>
              </w:rPr>
              <w:t>0.892</w:t>
            </w:r>
          </w:p>
        </w:tc>
      </w:tr>
      <w:tr w:rsidR="003202C4" w:rsidRPr="00522803" w14:paraId="4FED540F" w14:textId="77777777" w:rsidTr="003202C4">
        <w:trPr>
          <w:jc w:val="center"/>
        </w:trPr>
        <w:tc>
          <w:tcPr>
            <w:tcW w:w="1761" w:type="pct"/>
            <w:vAlign w:val="center"/>
          </w:tcPr>
          <w:p w14:paraId="51D37F33" w14:textId="5D49630A" w:rsidR="003202C4" w:rsidRPr="00522803" w:rsidRDefault="003202C4" w:rsidP="001E455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EIOS model</w:t>
            </w:r>
          </w:p>
        </w:tc>
        <w:tc>
          <w:tcPr>
            <w:tcW w:w="1000" w:type="pct"/>
            <w:vAlign w:val="center"/>
          </w:tcPr>
          <w:p w14:paraId="39C3A1F7" w14:textId="69E0F985" w:rsidR="003202C4" w:rsidRPr="00522803" w:rsidRDefault="003202C4" w:rsidP="001E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0.822</w:t>
            </w:r>
          </w:p>
        </w:tc>
        <w:tc>
          <w:tcPr>
            <w:tcW w:w="2238" w:type="pct"/>
            <w:vAlign w:val="center"/>
          </w:tcPr>
          <w:p w14:paraId="212963CA" w14:textId="5A85C906" w:rsidR="003202C4" w:rsidRPr="003202C4" w:rsidRDefault="003202C4" w:rsidP="001E455A">
            <w:pPr>
              <w:jc w:val="center"/>
              <w:rPr>
                <w:rFonts w:ascii="Times New Roman" w:hAnsi="Times New Roman" w:cs="Times New Roman"/>
              </w:rPr>
            </w:pPr>
            <w:r w:rsidRPr="003202C4">
              <w:rPr>
                <w:rFonts w:ascii="Times New Roman" w:hAnsi="Times New Roman" w:cs="Times New Roman"/>
              </w:rPr>
              <w:t>0.928</w:t>
            </w:r>
          </w:p>
        </w:tc>
      </w:tr>
      <w:tr w:rsidR="003202C4" w:rsidRPr="00522803" w14:paraId="10CFBEED" w14:textId="77777777" w:rsidTr="003202C4">
        <w:trPr>
          <w:jc w:val="center"/>
        </w:trPr>
        <w:tc>
          <w:tcPr>
            <w:tcW w:w="1761" w:type="pct"/>
            <w:vAlign w:val="center"/>
          </w:tcPr>
          <w:p w14:paraId="5EBE9964" w14:textId="35C38026" w:rsidR="003202C4" w:rsidRPr="00522803" w:rsidRDefault="003202C4" w:rsidP="001E455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WPI model</w:t>
            </w:r>
          </w:p>
        </w:tc>
        <w:tc>
          <w:tcPr>
            <w:tcW w:w="1000" w:type="pct"/>
            <w:vAlign w:val="center"/>
          </w:tcPr>
          <w:p w14:paraId="510F7847" w14:textId="455E3E06" w:rsidR="003202C4" w:rsidRPr="00522803" w:rsidRDefault="003202C4" w:rsidP="001E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宋体" w:eastAsia="宋体" w:hAnsi="宋体" w:cs="宋体" w:hint="eastAsia"/>
              </w:rPr>
              <w:t>0</w:t>
            </w:r>
            <w:r>
              <w:rPr>
                <w:rFonts w:ascii="宋体" w:eastAsia="宋体" w:hAnsi="宋体" w:cs="宋体"/>
              </w:rPr>
              <w:t>.773</w:t>
            </w:r>
          </w:p>
        </w:tc>
        <w:tc>
          <w:tcPr>
            <w:tcW w:w="2238" w:type="pct"/>
            <w:vAlign w:val="center"/>
          </w:tcPr>
          <w:p w14:paraId="59862BA9" w14:textId="02B31845" w:rsidR="003202C4" w:rsidRPr="003202C4" w:rsidRDefault="003202C4" w:rsidP="001E455A">
            <w:pPr>
              <w:jc w:val="center"/>
              <w:rPr>
                <w:rFonts w:ascii="Times New Roman" w:hAnsi="Times New Roman" w:cs="Times New Roman"/>
              </w:rPr>
            </w:pPr>
            <w:r w:rsidRPr="003202C4">
              <w:rPr>
                <w:rFonts w:ascii="Times New Roman" w:hAnsi="Times New Roman" w:cs="Times New Roman"/>
              </w:rPr>
              <w:t>0.886</w:t>
            </w:r>
          </w:p>
        </w:tc>
      </w:tr>
    </w:tbl>
    <w:bookmarkEnd w:id="0"/>
    <w:p w14:paraId="5439FD0E" w14:textId="2D3FA61C" w:rsidR="00522803" w:rsidRPr="00086A5A" w:rsidRDefault="00086A5A">
      <w:pPr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EIOS</w:t>
      </w:r>
      <w:r w:rsidRPr="00086A5A">
        <w:rPr>
          <w:rFonts w:ascii="Times New Roman" w:hAnsi="Times New Roman" w:cs="Times New Roman"/>
          <w:sz w:val="22"/>
          <w:szCs w:val="24"/>
        </w:rPr>
        <w:t xml:space="preserve">, East Indian Ocean-South China Sea; </w:t>
      </w:r>
      <w:r>
        <w:rPr>
          <w:rFonts w:ascii="Times New Roman" w:hAnsi="Times New Roman" w:cs="Times New Roman"/>
          <w:sz w:val="22"/>
          <w:szCs w:val="24"/>
        </w:rPr>
        <w:t>WPI</w:t>
      </w:r>
      <w:r w:rsidRPr="00086A5A">
        <w:rPr>
          <w:rFonts w:ascii="Times New Roman" w:hAnsi="Times New Roman" w:cs="Times New Roman"/>
          <w:sz w:val="22"/>
          <w:szCs w:val="24"/>
        </w:rPr>
        <w:t>, West Pacific-Indonesia</w:t>
      </w:r>
      <w:r>
        <w:rPr>
          <w:rFonts w:ascii="Times New Roman" w:hAnsi="Times New Roman" w:cs="Times New Roman"/>
          <w:sz w:val="22"/>
          <w:szCs w:val="24"/>
        </w:rPr>
        <w:t>.</w:t>
      </w:r>
    </w:p>
    <w:p w14:paraId="09F0A3FD" w14:textId="77777777" w:rsidR="00845F4D" w:rsidRDefault="00845F4D"/>
    <w:p w14:paraId="1281123C" w14:textId="77777777" w:rsidR="00845F4D" w:rsidRDefault="00845F4D"/>
    <w:p w14:paraId="6C919F10" w14:textId="77777777" w:rsidR="00845F4D" w:rsidRDefault="00845F4D"/>
    <w:p w14:paraId="15F90473" w14:textId="77777777" w:rsidR="00845F4D" w:rsidRDefault="00845F4D"/>
    <w:p w14:paraId="7E2D00A6" w14:textId="77777777" w:rsidR="00845F4D" w:rsidRDefault="00845F4D"/>
    <w:p w14:paraId="5FE81EE0" w14:textId="77777777" w:rsidR="00845F4D" w:rsidRPr="00086A5A" w:rsidRDefault="00845F4D"/>
    <w:p w14:paraId="6BC3A1F4" w14:textId="77777777" w:rsidR="00845F4D" w:rsidRDefault="00845F4D"/>
    <w:sectPr w:rsidR="00845F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7C24C" w14:textId="77777777" w:rsidR="00705FE5" w:rsidRDefault="00705FE5" w:rsidP="00522803">
      <w:r>
        <w:separator/>
      </w:r>
    </w:p>
  </w:endnote>
  <w:endnote w:type="continuationSeparator" w:id="0">
    <w:p w14:paraId="45BA8FB1" w14:textId="77777777" w:rsidR="00705FE5" w:rsidRDefault="00705FE5" w:rsidP="00522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85D95" w14:textId="77777777" w:rsidR="00705FE5" w:rsidRDefault="00705FE5" w:rsidP="00522803">
      <w:r>
        <w:separator/>
      </w:r>
    </w:p>
  </w:footnote>
  <w:footnote w:type="continuationSeparator" w:id="0">
    <w:p w14:paraId="6D97F74E" w14:textId="77777777" w:rsidR="00705FE5" w:rsidRDefault="00705FE5" w:rsidP="00522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797"/>
    <w:rsid w:val="00086A5A"/>
    <w:rsid w:val="003202C4"/>
    <w:rsid w:val="00335709"/>
    <w:rsid w:val="005009E2"/>
    <w:rsid w:val="00522803"/>
    <w:rsid w:val="00576BCF"/>
    <w:rsid w:val="00705FE5"/>
    <w:rsid w:val="00782914"/>
    <w:rsid w:val="00845F4D"/>
    <w:rsid w:val="00A1649B"/>
    <w:rsid w:val="00C22797"/>
    <w:rsid w:val="00CB371F"/>
    <w:rsid w:val="00D64D9B"/>
    <w:rsid w:val="00F07E8F"/>
    <w:rsid w:val="00FA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3B5255"/>
  <w15:chartTrackingRefBased/>
  <w15:docId w15:val="{FFD9A12C-EAB0-4B76-981D-15616BBB5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28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228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228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22803"/>
    <w:rPr>
      <w:sz w:val="18"/>
      <w:szCs w:val="18"/>
    </w:rPr>
  </w:style>
  <w:style w:type="table" w:styleId="a7">
    <w:name w:val="Table Grid"/>
    <w:basedOn w:val="a1"/>
    <w:uiPriority w:val="39"/>
    <w:rsid w:val="00522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ytlitingting@163.com</cp:lastModifiedBy>
  <cp:revision>10</cp:revision>
  <dcterms:created xsi:type="dcterms:W3CDTF">2023-05-12T03:06:00Z</dcterms:created>
  <dcterms:modified xsi:type="dcterms:W3CDTF">2023-07-19T08:36:00Z</dcterms:modified>
</cp:coreProperties>
</file>