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7937AC" w14:textId="77777777" w:rsidR="002A6079" w:rsidRDefault="002A6079" w:rsidP="002A6079">
      <w:pPr>
        <w:jc w:val="both"/>
        <w:rPr>
          <w:sz w:val="28"/>
          <w:szCs w:val="28"/>
          <w:u w:val="single"/>
        </w:rPr>
      </w:pPr>
      <w:r>
        <w:rPr>
          <w:sz w:val="28"/>
          <w:szCs w:val="28"/>
          <w:u w:val="single"/>
        </w:rPr>
        <w:t>Genome Assemblies</w:t>
      </w:r>
    </w:p>
    <w:p w14:paraId="72E38CD4" w14:textId="263D4859" w:rsidR="00D57F62" w:rsidRDefault="00834B58" w:rsidP="00D57F62">
      <w:pPr>
        <w:rPr>
          <w:rFonts w:cstheme="minorHAnsi"/>
          <w:sz w:val="24"/>
          <w:szCs w:val="24"/>
          <w:shd w:val="clear" w:color="auto" w:fill="FFFFFF"/>
        </w:rPr>
      </w:pPr>
      <w:r>
        <w:rPr>
          <w:rFonts w:cstheme="minorHAnsi"/>
          <w:sz w:val="24"/>
          <w:szCs w:val="24"/>
          <w:shd w:val="clear" w:color="auto" w:fill="FFFFFF"/>
        </w:rPr>
        <w:t>G</w:t>
      </w:r>
      <w:r w:rsidR="00D57F62" w:rsidRPr="00CD6D9F">
        <w:rPr>
          <w:rFonts w:cstheme="minorHAnsi"/>
          <w:sz w:val="24"/>
          <w:szCs w:val="24"/>
          <w:shd w:val="clear" w:color="auto" w:fill="FFFFFF"/>
        </w:rPr>
        <w:t xml:space="preserve">enome assemblies </w:t>
      </w:r>
      <w:proofErr w:type="gramStart"/>
      <w:r w:rsidR="00D57F62" w:rsidRPr="00CD6D9F">
        <w:rPr>
          <w:rFonts w:cstheme="minorHAnsi"/>
          <w:sz w:val="24"/>
          <w:szCs w:val="24"/>
          <w:shd w:val="clear" w:color="auto" w:fill="FFFFFF"/>
        </w:rPr>
        <w:t>are not expected</w:t>
      </w:r>
      <w:proofErr w:type="gramEnd"/>
      <w:r w:rsidR="00D57F62" w:rsidRPr="00CD6D9F">
        <w:rPr>
          <w:rFonts w:cstheme="minorHAnsi"/>
          <w:sz w:val="24"/>
          <w:szCs w:val="24"/>
          <w:shd w:val="clear" w:color="auto" w:fill="FFFFFF"/>
        </w:rPr>
        <w:t xml:space="preserve"> to satisfy all of these areas, but rather it is necessary to generally demonstrate high quality genomes that will be strong resources for broader studies for the community.</w:t>
      </w:r>
      <w:r w:rsidR="009C72A6" w:rsidRPr="00CD6D9F">
        <w:rPr>
          <w:rFonts w:cstheme="minorHAnsi"/>
          <w:sz w:val="24"/>
          <w:szCs w:val="24"/>
          <w:shd w:val="clear" w:color="auto" w:fill="FFFFFF"/>
        </w:rPr>
        <w:t xml:space="preserve"> </w:t>
      </w:r>
    </w:p>
    <w:p w14:paraId="25BFE787" w14:textId="245CDDB9" w:rsidR="00BA0BBB" w:rsidRPr="00CD6D9F" w:rsidRDefault="00BA0BBB" w:rsidP="00D57F62">
      <w:pPr>
        <w:rPr>
          <w:rFonts w:cstheme="minorHAnsi"/>
          <w:sz w:val="24"/>
          <w:szCs w:val="24"/>
          <w:shd w:val="clear" w:color="auto" w:fill="FFFFFF"/>
        </w:rPr>
      </w:pPr>
      <w:r w:rsidRPr="00BA0BBB">
        <w:rPr>
          <w:rFonts w:cstheme="minorHAnsi"/>
          <w:sz w:val="24"/>
          <w:szCs w:val="24"/>
          <w:shd w:val="clear" w:color="auto" w:fill="FFFFFF"/>
        </w:rPr>
        <w:t xml:space="preserve">It is now policy at Molecular Ecology Resources for genome assemblies and all data associated with an assembly to </w:t>
      </w:r>
      <w:proofErr w:type="gramStart"/>
      <w:r w:rsidRPr="00BA0BBB">
        <w:rPr>
          <w:rFonts w:cstheme="minorHAnsi"/>
          <w:sz w:val="24"/>
          <w:szCs w:val="24"/>
          <w:shd w:val="clear" w:color="auto" w:fill="FFFFFF"/>
        </w:rPr>
        <w:t>be made</w:t>
      </w:r>
      <w:proofErr w:type="gramEnd"/>
      <w:r w:rsidRPr="00BA0BBB">
        <w:rPr>
          <w:rFonts w:cstheme="minorHAnsi"/>
          <w:sz w:val="24"/>
          <w:szCs w:val="24"/>
          <w:shd w:val="clear" w:color="auto" w:fill="FFFFFF"/>
        </w:rPr>
        <w:t xml:space="preserve"> available for the editor and reviewers at time of submission. This includes FASTA assembly files and raw read data such as </w:t>
      </w:r>
      <w:proofErr w:type="spellStart"/>
      <w:r w:rsidRPr="00BA0BBB">
        <w:rPr>
          <w:rFonts w:cstheme="minorHAnsi"/>
          <w:sz w:val="24"/>
          <w:szCs w:val="24"/>
          <w:shd w:val="clear" w:color="auto" w:fill="FFFFFF"/>
        </w:rPr>
        <w:t>RNAseq</w:t>
      </w:r>
      <w:proofErr w:type="spellEnd"/>
      <w:r w:rsidRPr="00BA0BBB">
        <w:rPr>
          <w:rFonts w:cstheme="minorHAnsi"/>
          <w:sz w:val="24"/>
          <w:szCs w:val="24"/>
          <w:shd w:val="clear" w:color="auto" w:fill="FFFFFF"/>
        </w:rPr>
        <w:t xml:space="preserve"> data. Please detail how editors and reviewers can access this data in the Cover Letter.</w:t>
      </w:r>
    </w:p>
    <w:p w14:paraId="42AAC069" w14:textId="77777777" w:rsidR="00D57F62" w:rsidRPr="00CD6D9F" w:rsidRDefault="00D57F62"/>
    <w:p w14:paraId="2BA44A39" w14:textId="5FB9A226" w:rsidR="00D57F62" w:rsidRPr="00CD6D9F" w:rsidRDefault="00D57F62" w:rsidP="003C0966">
      <w:pPr>
        <w:pStyle w:val="Prrafodelista"/>
        <w:numPr>
          <w:ilvl w:val="0"/>
          <w:numId w:val="3"/>
        </w:numPr>
        <w:spacing w:line="240" w:lineRule="auto"/>
        <w:ind w:left="714" w:hanging="357"/>
      </w:pPr>
      <w:r w:rsidRPr="00CD6D9F">
        <w:rPr>
          <w:sz w:val="24"/>
          <w:szCs w:val="24"/>
        </w:rPr>
        <w:t>Were whole genome shotgun libraries sequenced at high coverage for the target species (provide in terms of "X coverage ")?</w:t>
      </w:r>
    </w:p>
    <w:p w14:paraId="6F8E68F0" w14:textId="2FA89F74" w:rsidR="00AA31FE" w:rsidRDefault="00170752" w:rsidP="003C0966">
      <w:pPr>
        <w:pStyle w:val="Prrafodelista"/>
        <w:spacing w:line="240" w:lineRule="auto"/>
        <w:ind w:left="714"/>
      </w:pPr>
      <w:r>
        <w:t xml:space="preserve">Yes. </w:t>
      </w:r>
      <w:proofErr w:type="gramStart"/>
      <w:r w:rsidR="00220AE2">
        <w:t>128</w:t>
      </w:r>
      <w:proofErr w:type="gramEnd"/>
      <w:r w:rsidR="00220AE2">
        <w:t xml:space="preserve">X </w:t>
      </w:r>
    </w:p>
    <w:p w14:paraId="22DECD60" w14:textId="77777777" w:rsidR="00170752" w:rsidRPr="00CD6D9F" w:rsidRDefault="00170752" w:rsidP="003C0966">
      <w:pPr>
        <w:pStyle w:val="Prrafodelista"/>
        <w:spacing w:line="240" w:lineRule="auto"/>
        <w:ind w:left="714"/>
      </w:pPr>
    </w:p>
    <w:p w14:paraId="6F1C344D" w14:textId="060DCA35" w:rsidR="00CC204B" w:rsidRPr="00CD6D9F" w:rsidRDefault="00D57F62" w:rsidP="00CC204B">
      <w:pPr>
        <w:pStyle w:val="Prrafodelista"/>
        <w:numPr>
          <w:ilvl w:val="0"/>
          <w:numId w:val="3"/>
        </w:numPr>
        <w:spacing w:line="240" w:lineRule="auto"/>
        <w:ind w:left="714" w:hanging="357"/>
      </w:pPr>
      <w:r w:rsidRPr="00CD6D9F">
        <w:rPr>
          <w:sz w:val="24"/>
          <w:szCs w:val="24"/>
        </w:rPr>
        <w:t>Did the study generate a pan-genome assembly from several individual samples?</w:t>
      </w:r>
    </w:p>
    <w:p w14:paraId="1B783F2C" w14:textId="2F519396" w:rsidR="00CC204B" w:rsidRDefault="00170752" w:rsidP="00CC204B">
      <w:pPr>
        <w:pStyle w:val="Prrafodelista"/>
        <w:spacing w:line="240" w:lineRule="auto"/>
        <w:ind w:left="714"/>
      </w:pPr>
      <w:r>
        <w:t>NO</w:t>
      </w:r>
    </w:p>
    <w:p w14:paraId="6797AB12" w14:textId="77777777" w:rsidR="00170752" w:rsidRPr="00CD6D9F" w:rsidRDefault="00170752" w:rsidP="00CC204B">
      <w:pPr>
        <w:pStyle w:val="Prrafodelista"/>
        <w:spacing w:line="240" w:lineRule="auto"/>
        <w:ind w:left="714"/>
      </w:pPr>
    </w:p>
    <w:p w14:paraId="5F2C2AE6" w14:textId="559E60E8" w:rsidR="00D57F62" w:rsidRPr="00CD6D9F" w:rsidRDefault="00D57F62" w:rsidP="003C0966">
      <w:pPr>
        <w:pStyle w:val="Prrafodelista"/>
        <w:numPr>
          <w:ilvl w:val="0"/>
          <w:numId w:val="3"/>
        </w:numPr>
        <w:spacing w:line="240" w:lineRule="auto"/>
        <w:ind w:left="714" w:hanging="357"/>
      </w:pPr>
      <w:r w:rsidRPr="00CD6D9F">
        <w:rPr>
          <w:sz w:val="24"/>
          <w:szCs w:val="24"/>
        </w:rPr>
        <w:t>Were 'long-read' libraries sequenced and included in the genome assembly (specify type and coverage)?</w:t>
      </w:r>
    </w:p>
    <w:p w14:paraId="37F87E32" w14:textId="5BB75020" w:rsidR="002742DC" w:rsidRDefault="00170752" w:rsidP="003C0966">
      <w:pPr>
        <w:pStyle w:val="Prrafodelista"/>
        <w:spacing w:line="240" w:lineRule="auto"/>
        <w:ind w:left="714"/>
      </w:pPr>
      <w:r>
        <w:t xml:space="preserve">Yes. </w:t>
      </w:r>
      <w:proofErr w:type="spellStart"/>
      <w:r>
        <w:t>Nanopore</w:t>
      </w:r>
      <w:proofErr w:type="spellEnd"/>
      <w:r>
        <w:t xml:space="preserve"> (1</w:t>
      </w:r>
      <w:r w:rsidR="00220AE2">
        <w:t>0</w:t>
      </w:r>
      <w:r>
        <w:t xml:space="preserve">X) </w:t>
      </w:r>
    </w:p>
    <w:p w14:paraId="4C7141C5" w14:textId="77777777" w:rsidR="00170752" w:rsidRPr="00CD6D9F" w:rsidRDefault="00170752" w:rsidP="003C0966">
      <w:pPr>
        <w:pStyle w:val="Prrafodelista"/>
        <w:spacing w:line="240" w:lineRule="auto"/>
        <w:ind w:left="714"/>
      </w:pPr>
    </w:p>
    <w:p w14:paraId="3ABC7C17" w14:textId="74C274C0" w:rsidR="006C6800" w:rsidRPr="00CD6D9F" w:rsidRDefault="00D57F62" w:rsidP="00735C64">
      <w:pPr>
        <w:pStyle w:val="Prrafodelista"/>
        <w:numPr>
          <w:ilvl w:val="0"/>
          <w:numId w:val="3"/>
        </w:numPr>
        <w:spacing w:line="240" w:lineRule="auto"/>
        <w:ind w:left="714" w:hanging="357"/>
      </w:pPr>
      <w:r w:rsidRPr="00CD6D9F">
        <w:rPr>
          <w:sz w:val="24"/>
          <w:szCs w:val="24"/>
        </w:rPr>
        <w:t xml:space="preserve">What are the basic assembly statistics: genome size, percent assembled, # </w:t>
      </w:r>
      <w:proofErr w:type="spellStart"/>
      <w:r w:rsidRPr="00CD6D9F">
        <w:rPr>
          <w:sz w:val="24"/>
          <w:szCs w:val="24"/>
        </w:rPr>
        <w:t>contigs</w:t>
      </w:r>
      <w:proofErr w:type="spellEnd"/>
      <w:r w:rsidRPr="00CD6D9F">
        <w:rPr>
          <w:sz w:val="24"/>
          <w:szCs w:val="24"/>
        </w:rPr>
        <w:t xml:space="preserve">, </w:t>
      </w:r>
      <w:proofErr w:type="spellStart"/>
      <w:r w:rsidRPr="00CD6D9F">
        <w:rPr>
          <w:sz w:val="24"/>
          <w:szCs w:val="24"/>
        </w:rPr>
        <w:t>con</w:t>
      </w:r>
      <w:r w:rsidR="000032B2">
        <w:rPr>
          <w:sz w:val="24"/>
          <w:szCs w:val="24"/>
        </w:rPr>
        <w:t>tig</w:t>
      </w:r>
      <w:proofErr w:type="spellEnd"/>
      <w:r w:rsidR="000032B2">
        <w:rPr>
          <w:sz w:val="24"/>
          <w:szCs w:val="24"/>
        </w:rPr>
        <w:t xml:space="preserve"> N50, #</w:t>
      </w:r>
      <w:r w:rsidRPr="00CD6D9F">
        <w:rPr>
          <w:sz w:val="24"/>
          <w:szCs w:val="24"/>
        </w:rPr>
        <w:t>scaffolds, scaffold N50?</w:t>
      </w:r>
      <w:r w:rsidR="00197682" w:rsidRPr="00CD6D9F">
        <w:rPr>
          <w:sz w:val="24"/>
          <w:szCs w:val="24"/>
        </w:rPr>
        <w:t xml:space="preserve"> </w:t>
      </w:r>
    </w:p>
    <w:p w14:paraId="3D13038E" w14:textId="5895A3C6" w:rsidR="000032B2" w:rsidRDefault="000032B2" w:rsidP="003C0966">
      <w:pPr>
        <w:pStyle w:val="Prrafodelista"/>
        <w:spacing w:line="240" w:lineRule="auto"/>
        <w:ind w:left="714"/>
      </w:pPr>
      <w:proofErr w:type="gramStart"/>
      <w:r w:rsidRPr="00CD6D9F">
        <w:rPr>
          <w:sz w:val="24"/>
          <w:szCs w:val="24"/>
        </w:rPr>
        <w:t>genome</w:t>
      </w:r>
      <w:proofErr w:type="gramEnd"/>
      <w:r w:rsidRPr="00CD6D9F">
        <w:rPr>
          <w:sz w:val="24"/>
          <w:szCs w:val="24"/>
        </w:rPr>
        <w:t xml:space="preserve"> size</w:t>
      </w:r>
      <w:r>
        <w:rPr>
          <w:sz w:val="24"/>
          <w:szCs w:val="24"/>
        </w:rPr>
        <w:t xml:space="preserve">: 1.22 </w:t>
      </w:r>
      <w:proofErr w:type="spellStart"/>
      <w:r>
        <w:rPr>
          <w:sz w:val="24"/>
          <w:szCs w:val="24"/>
        </w:rPr>
        <w:t>Gbp</w:t>
      </w:r>
      <w:proofErr w:type="spellEnd"/>
      <w:r>
        <w:rPr>
          <w:sz w:val="24"/>
          <w:szCs w:val="24"/>
        </w:rPr>
        <w:t xml:space="preserve"> </w:t>
      </w:r>
    </w:p>
    <w:p w14:paraId="45A48D55" w14:textId="40920693" w:rsidR="00220AE2" w:rsidRDefault="00220AE2" w:rsidP="003C0966">
      <w:pPr>
        <w:pStyle w:val="Prrafodelista"/>
        <w:spacing w:line="240" w:lineRule="auto"/>
        <w:ind w:left="714"/>
      </w:pPr>
      <w:r>
        <w:t>#scaffolds: 4,149</w:t>
      </w:r>
    </w:p>
    <w:p w14:paraId="3E7C1EF5" w14:textId="355C7799" w:rsidR="006C6800" w:rsidRDefault="00220AE2" w:rsidP="003C0966">
      <w:pPr>
        <w:pStyle w:val="Prrafodelista"/>
        <w:spacing w:line="240" w:lineRule="auto"/>
        <w:ind w:left="714"/>
      </w:pPr>
      <w:r>
        <w:t>N50</w:t>
      </w:r>
      <w:r w:rsidR="00090D78">
        <w:t xml:space="preserve">: </w:t>
      </w:r>
      <w:r>
        <w:t xml:space="preserve"> 2.1 Mb</w:t>
      </w:r>
    </w:p>
    <w:p w14:paraId="31BFDDCF" w14:textId="0C761899" w:rsidR="000D6D79" w:rsidRDefault="000D6D79" w:rsidP="003C0966">
      <w:pPr>
        <w:pStyle w:val="Prrafodelista"/>
        <w:spacing w:line="240" w:lineRule="auto"/>
        <w:ind w:left="714"/>
      </w:pPr>
    </w:p>
    <w:p w14:paraId="299A6DAA" w14:textId="77777777" w:rsidR="00220AE2" w:rsidRPr="00CD6D9F" w:rsidRDefault="00220AE2" w:rsidP="003C0966">
      <w:pPr>
        <w:pStyle w:val="Prrafodelista"/>
        <w:spacing w:line="240" w:lineRule="auto"/>
        <w:ind w:left="714"/>
      </w:pPr>
    </w:p>
    <w:p w14:paraId="2CF2D080" w14:textId="11FAFE5B" w:rsidR="00D57F62" w:rsidRPr="00CD6D9F" w:rsidRDefault="00D57F62" w:rsidP="003C0966">
      <w:pPr>
        <w:pStyle w:val="Prrafodelista"/>
        <w:numPr>
          <w:ilvl w:val="0"/>
          <w:numId w:val="3"/>
        </w:numPr>
        <w:spacing w:line="240" w:lineRule="auto"/>
        <w:ind w:left="714" w:hanging="357"/>
      </w:pPr>
      <w:r w:rsidRPr="00CD6D9F">
        <w:rPr>
          <w:sz w:val="24"/>
          <w:szCs w:val="24"/>
        </w:rPr>
        <w:t xml:space="preserve">Was mapping of some form (genetic, physical, </w:t>
      </w:r>
      <w:proofErr w:type="gramStart"/>
      <w:r w:rsidRPr="00CD6D9F">
        <w:rPr>
          <w:sz w:val="24"/>
          <w:szCs w:val="24"/>
        </w:rPr>
        <w:t>optical</w:t>
      </w:r>
      <w:proofErr w:type="gramEnd"/>
      <w:r w:rsidRPr="00CD6D9F">
        <w:rPr>
          <w:sz w:val="24"/>
          <w:szCs w:val="24"/>
        </w:rPr>
        <w:t>) incorporated to order scaffolds?</w:t>
      </w:r>
    </w:p>
    <w:p w14:paraId="64FCB51C" w14:textId="6806E651" w:rsidR="006C6800" w:rsidRDefault="000D6D79" w:rsidP="003C0966">
      <w:pPr>
        <w:pStyle w:val="Prrafodelista"/>
        <w:spacing w:line="240" w:lineRule="auto"/>
        <w:ind w:left="714"/>
      </w:pPr>
      <w:r>
        <w:t>NO</w:t>
      </w:r>
    </w:p>
    <w:p w14:paraId="6BBEA6D6" w14:textId="77777777" w:rsidR="000D6D79" w:rsidRPr="00CD6D9F" w:rsidRDefault="000D6D79" w:rsidP="003C0966">
      <w:pPr>
        <w:pStyle w:val="Prrafodelista"/>
        <w:spacing w:line="240" w:lineRule="auto"/>
        <w:ind w:left="714"/>
      </w:pPr>
    </w:p>
    <w:p w14:paraId="541914C8" w14:textId="735F18B4" w:rsidR="006C6800" w:rsidRPr="00CD6D9F" w:rsidRDefault="00D57F62" w:rsidP="00735C64">
      <w:pPr>
        <w:pStyle w:val="Prrafodelista"/>
        <w:numPr>
          <w:ilvl w:val="0"/>
          <w:numId w:val="3"/>
        </w:numPr>
        <w:spacing w:line="240" w:lineRule="auto"/>
        <w:ind w:left="714" w:hanging="357"/>
      </w:pPr>
      <w:r w:rsidRPr="00CD6D9F">
        <w:rPr>
          <w:sz w:val="24"/>
          <w:szCs w:val="24"/>
        </w:rPr>
        <w:t>Were scaffolds anchored to chromosome positions, and if so, what proportion of the genome is anchored to chromosomes?</w:t>
      </w:r>
    </w:p>
    <w:p w14:paraId="612B4593" w14:textId="621BD8A7" w:rsidR="006C6800" w:rsidRDefault="00220AE2" w:rsidP="003C0966">
      <w:pPr>
        <w:pStyle w:val="Prrafodelista"/>
        <w:spacing w:line="240" w:lineRule="auto"/>
        <w:ind w:left="714"/>
      </w:pPr>
      <w:r>
        <w:t>No</w:t>
      </w:r>
    </w:p>
    <w:p w14:paraId="10D9A0F0" w14:textId="6153676A" w:rsidR="000D6D79" w:rsidRDefault="000D6D79" w:rsidP="003C0966">
      <w:pPr>
        <w:pStyle w:val="Prrafodelista"/>
        <w:spacing w:line="240" w:lineRule="auto"/>
        <w:ind w:left="714"/>
      </w:pPr>
    </w:p>
    <w:p w14:paraId="57B34B29" w14:textId="77777777" w:rsidR="00220AE2" w:rsidRPr="00CD6D9F" w:rsidRDefault="00220AE2" w:rsidP="003C0966">
      <w:pPr>
        <w:pStyle w:val="Prrafodelista"/>
        <w:spacing w:line="240" w:lineRule="auto"/>
        <w:ind w:left="714"/>
      </w:pPr>
    </w:p>
    <w:p w14:paraId="74EE559A" w14:textId="18B9901A" w:rsidR="00D57F62" w:rsidRPr="000D6D79" w:rsidRDefault="00D57F62" w:rsidP="003C0966">
      <w:pPr>
        <w:pStyle w:val="Prrafodelista"/>
        <w:numPr>
          <w:ilvl w:val="0"/>
          <w:numId w:val="3"/>
        </w:numPr>
        <w:spacing w:line="240" w:lineRule="auto"/>
        <w:ind w:left="714" w:hanging="357"/>
      </w:pPr>
      <w:r w:rsidRPr="00CD6D9F">
        <w:rPr>
          <w:sz w:val="24"/>
          <w:szCs w:val="24"/>
        </w:rPr>
        <w:t>Were analyses included that asses the quality of the genome assembly (</w:t>
      </w:r>
      <w:proofErr w:type="spellStart"/>
      <w:r w:rsidRPr="00CD6D9F">
        <w:rPr>
          <w:sz w:val="24"/>
          <w:szCs w:val="24"/>
        </w:rPr>
        <w:t>genomescope</w:t>
      </w:r>
      <w:proofErr w:type="spellEnd"/>
      <w:r w:rsidRPr="00CD6D9F">
        <w:rPr>
          <w:sz w:val="24"/>
          <w:szCs w:val="24"/>
        </w:rPr>
        <w:t xml:space="preserve">, or </w:t>
      </w:r>
      <w:proofErr w:type="spellStart"/>
      <w:r w:rsidRPr="00CD6D9F">
        <w:rPr>
          <w:sz w:val="24"/>
          <w:szCs w:val="24"/>
        </w:rPr>
        <w:t>busco</w:t>
      </w:r>
      <w:proofErr w:type="spellEnd"/>
      <w:r w:rsidRPr="00CD6D9F">
        <w:rPr>
          <w:sz w:val="24"/>
          <w:szCs w:val="24"/>
        </w:rPr>
        <w:t>)?</w:t>
      </w:r>
    </w:p>
    <w:p w14:paraId="21D9FDC1" w14:textId="492D9FCB" w:rsidR="000D6D79" w:rsidRPr="00CD6D9F" w:rsidRDefault="000D6D79" w:rsidP="000D6D79">
      <w:pPr>
        <w:pStyle w:val="Prrafodelista"/>
        <w:spacing w:line="240" w:lineRule="auto"/>
        <w:ind w:left="714"/>
      </w:pPr>
      <w:r>
        <w:rPr>
          <w:sz w:val="24"/>
          <w:szCs w:val="24"/>
        </w:rPr>
        <w:t>B</w:t>
      </w:r>
      <w:r w:rsidR="000278D5">
        <w:rPr>
          <w:sz w:val="24"/>
          <w:szCs w:val="24"/>
        </w:rPr>
        <w:t>USCO</w:t>
      </w:r>
      <w:bookmarkStart w:id="0" w:name="_GoBack"/>
      <w:bookmarkEnd w:id="0"/>
    </w:p>
    <w:p w14:paraId="7AE0AF7F" w14:textId="14575530" w:rsidR="000D6D79" w:rsidRDefault="000D6D79" w:rsidP="000D6D79">
      <w:pPr>
        <w:pStyle w:val="Prrafodelista"/>
        <w:spacing w:line="240" w:lineRule="auto"/>
        <w:ind w:left="714"/>
      </w:pPr>
    </w:p>
    <w:p w14:paraId="756BDE7D" w14:textId="77777777" w:rsidR="00220AE2" w:rsidRPr="000D6D79" w:rsidRDefault="00220AE2" w:rsidP="000D6D79">
      <w:pPr>
        <w:pStyle w:val="Prrafodelista"/>
        <w:spacing w:line="240" w:lineRule="auto"/>
        <w:ind w:left="714"/>
      </w:pPr>
    </w:p>
    <w:p w14:paraId="0A673F06" w14:textId="07FFC978" w:rsidR="00735C64" w:rsidRPr="00CD6D9F" w:rsidRDefault="00D57F62" w:rsidP="00735C64">
      <w:pPr>
        <w:pStyle w:val="Prrafodelista"/>
        <w:numPr>
          <w:ilvl w:val="0"/>
          <w:numId w:val="3"/>
        </w:numPr>
        <w:spacing w:line="240" w:lineRule="auto"/>
        <w:ind w:left="714" w:hanging="357"/>
      </w:pPr>
      <w:proofErr w:type="gramStart"/>
      <w:r w:rsidRPr="00CD6D9F">
        <w:rPr>
          <w:sz w:val="24"/>
          <w:szCs w:val="24"/>
        </w:rPr>
        <w:t xml:space="preserve">Were </w:t>
      </w:r>
      <w:proofErr w:type="spellStart"/>
      <w:r w:rsidRPr="00CD6D9F">
        <w:rPr>
          <w:sz w:val="24"/>
          <w:szCs w:val="24"/>
        </w:rPr>
        <w:t>RNAseq</w:t>
      </w:r>
      <w:proofErr w:type="spellEnd"/>
      <w:r w:rsidRPr="00CD6D9F">
        <w:rPr>
          <w:sz w:val="24"/>
          <w:szCs w:val="24"/>
        </w:rPr>
        <w:t xml:space="preserve"> libraries sequenced</w:t>
      </w:r>
      <w:proofErr w:type="gramEnd"/>
      <w:r w:rsidRPr="00CD6D9F">
        <w:rPr>
          <w:sz w:val="24"/>
          <w:szCs w:val="24"/>
        </w:rPr>
        <w:t xml:space="preserve"> to assemble transcriptomes and annotate genes?</w:t>
      </w:r>
    </w:p>
    <w:p w14:paraId="18297B2D" w14:textId="5871C1E3" w:rsidR="00735C64" w:rsidRDefault="000D6D79" w:rsidP="00735C64">
      <w:pPr>
        <w:pStyle w:val="Prrafodelista"/>
        <w:spacing w:line="240" w:lineRule="auto"/>
        <w:ind w:left="714"/>
      </w:pPr>
      <w:r>
        <w:t>Yes</w:t>
      </w:r>
    </w:p>
    <w:p w14:paraId="1F27FFA7" w14:textId="46434943" w:rsidR="000D6D79" w:rsidRDefault="000D6D79" w:rsidP="00735C64">
      <w:pPr>
        <w:pStyle w:val="Prrafodelista"/>
        <w:spacing w:line="240" w:lineRule="auto"/>
        <w:ind w:left="714"/>
      </w:pPr>
    </w:p>
    <w:p w14:paraId="1E5E5FE4" w14:textId="77777777" w:rsidR="00220AE2" w:rsidRPr="00CD6D9F" w:rsidRDefault="00220AE2" w:rsidP="00735C64">
      <w:pPr>
        <w:pStyle w:val="Prrafodelista"/>
        <w:spacing w:line="240" w:lineRule="auto"/>
        <w:ind w:left="714"/>
      </w:pPr>
    </w:p>
    <w:p w14:paraId="454A4E8E" w14:textId="6E2577FB" w:rsidR="00735C64" w:rsidRPr="00CD6D9F" w:rsidRDefault="00D57F62" w:rsidP="00735C64">
      <w:pPr>
        <w:pStyle w:val="Prrafodelista"/>
        <w:numPr>
          <w:ilvl w:val="0"/>
          <w:numId w:val="3"/>
        </w:numPr>
        <w:spacing w:line="240" w:lineRule="auto"/>
        <w:ind w:left="714" w:hanging="357"/>
        <w:rPr>
          <w:sz w:val="24"/>
          <w:szCs w:val="24"/>
        </w:rPr>
      </w:pPr>
      <w:r w:rsidRPr="00CD6D9F">
        <w:rPr>
          <w:sz w:val="24"/>
          <w:szCs w:val="24"/>
        </w:rPr>
        <w:lastRenderedPageBreak/>
        <w:t>Is the genome assembly publicly available through a web-based genome browser?</w:t>
      </w:r>
    </w:p>
    <w:p w14:paraId="0E434211" w14:textId="71595018" w:rsidR="00735C64" w:rsidRDefault="000D6D79" w:rsidP="00735C64">
      <w:pPr>
        <w:pStyle w:val="Prrafodelista"/>
        <w:spacing w:line="240" w:lineRule="auto"/>
        <w:ind w:left="714"/>
        <w:rPr>
          <w:sz w:val="24"/>
          <w:szCs w:val="24"/>
        </w:rPr>
      </w:pPr>
      <w:r>
        <w:rPr>
          <w:sz w:val="24"/>
          <w:szCs w:val="24"/>
        </w:rPr>
        <w:t>From NCBI</w:t>
      </w:r>
    </w:p>
    <w:p w14:paraId="51E770C6" w14:textId="25916B6C" w:rsidR="000D6D79" w:rsidRDefault="000D6D79" w:rsidP="00735C64">
      <w:pPr>
        <w:pStyle w:val="Prrafodelista"/>
        <w:spacing w:line="240" w:lineRule="auto"/>
        <w:ind w:left="714"/>
        <w:rPr>
          <w:sz w:val="24"/>
          <w:szCs w:val="24"/>
        </w:rPr>
      </w:pPr>
    </w:p>
    <w:p w14:paraId="56D2CD8C" w14:textId="77777777" w:rsidR="00220AE2" w:rsidRPr="00CD6D9F" w:rsidRDefault="00220AE2" w:rsidP="00735C64">
      <w:pPr>
        <w:pStyle w:val="Prrafodelista"/>
        <w:spacing w:line="240" w:lineRule="auto"/>
        <w:ind w:left="714"/>
        <w:rPr>
          <w:sz w:val="24"/>
          <w:szCs w:val="24"/>
        </w:rPr>
      </w:pPr>
    </w:p>
    <w:p w14:paraId="79461753" w14:textId="000EBE89" w:rsidR="00735C64" w:rsidRPr="00CD6D9F" w:rsidRDefault="00D57F62" w:rsidP="00735C64">
      <w:pPr>
        <w:pStyle w:val="Prrafodelista"/>
        <w:numPr>
          <w:ilvl w:val="0"/>
          <w:numId w:val="3"/>
        </w:numPr>
        <w:spacing w:line="240" w:lineRule="auto"/>
        <w:ind w:left="714" w:hanging="357"/>
      </w:pPr>
      <w:r w:rsidRPr="00CD6D9F">
        <w:rPr>
          <w:sz w:val="24"/>
          <w:szCs w:val="24"/>
        </w:rPr>
        <w:t>How is the genome assembly in this manuscript useful for broader research in the field of molecular ecology?</w:t>
      </w:r>
    </w:p>
    <w:p w14:paraId="131EB046" w14:textId="77777777" w:rsidR="008917AD" w:rsidRPr="008917AD" w:rsidRDefault="00B149CB" w:rsidP="000A3E7A">
      <w:pPr>
        <w:pStyle w:val="Prrafodelista"/>
        <w:numPr>
          <w:ilvl w:val="0"/>
          <w:numId w:val="3"/>
        </w:numPr>
        <w:spacing w:line="240" w:lineRule="auto"/>
        <w:ind w:left="714" w:hanging="357"/>
        <w:jc w:val="both"/>
        <w:rPr>
          <w:rFonts w:ascii="Arial" w:hAnsi="Arial" w:cs="Arial"/>
          <w:lang w:val="en-US"/>
        </w:rPr>
      </w:pPr>
      <w:r w:rsidRPr="008917AD">
        <w:rPr>
          <w:sz w:val="24"/>
          <w:szCs w:val="24"/>
        </w:rPr>
        <w:t xml:space="preserve">Please specify the research community that would use this </w:t>
      </w:r>
      <w:r w:rsidR="00545B88" w:rsidRPr="008917AD">
        <w:rPr>
          <w:sz w:val="24"/>
          <w:szCs w:val="24"/>
        </w:rPr>
        <w:t xml:space="preserve">genome resource. Feel free to </w:t>
      </w:r>
      <w:r w:rsidR="007432C7" w:rsidRPr="008917AD">
        <w:rPr>
          <w:sz w:val="24"/>
          <w:szCs w:val="24"/>
        </w:rPr>
        <w:t>include names of laboratories.</w:t>
      </w:r>
    </w:p>
    <w:p w14:paraId="0E2AD2F4" w14:textId="634D2FEA" w:rsidR="000D6D79" w:rsidRPr="00176B5B" w:rsidRDefault="00A66D8C" w:rsidP="00176B5B">
      <w:pPr>
        <w:pStyle w:val="Prrafodelista"/>
        <w:spacing w:line="240" w:lineRule="auto"/>
        <w:ind w:left="714"/>
        <w:rPr>
          <w:rFonts w:ascii="Calibri Light" w:hAnsi="Calibri Light" w:cs="Calibri Light"/>
          <w:i/>
          <w:iCs/>
          <w:color w:val="000000"/>
          <w:lang w:val="en-US"/>
        </w:rPr>
      </w:pPr>
      <w:r w:rsidRPr="00176B5B">
        <w:t>Our reference genome will be of a great interest to researchers working on the development of genetic tools and strategies for conservation efforts in critically endangered species, as well as to molecular ecology researchers interested in avian diversification and evolution.</w:t>
      </w:r>
      <w:r w:rsidR="009E1D7D" w:rsidRPr="00176B5B">
        <w:t xml:space="preserve"> </w:t>
      </w:r>
      <w:r w:rsidR="009E1D7D">
        <w:t>For instance</w:t>
      </w:r>
      <w:r w:rsidR="00D20974" w:rsidRPr="00FA08E5">
        <w:t>,</w:t>
      </w:r>
      <w:r w:rsidR="009E1D7D">
        <w:t xml:space="preserve"> our present analyses</w:t>
      </w:r>
      <w:r w:rsidR="00D20974" w:rsidRPr="00FA08E5">
        <w:t xml:space="preserve"> resolve current uncertainties into the </w:t>
      </w:r>
      <w:proofErr w:type="spellStart"/>
      <w:r w:rsidR="00D20974" w:rsidRPr="00FA08E5">
        <w:t>Procellariiformes</w:t>
      </w:r>
      <w:proofErr w:type="spellEnd"/>
      <w:r w:rsidR="00D20974" w:rsidRPr="00FA08E5">
        <w:t xml:space="preserve"> order phylogenetic relationships, and uncover a set of candidate genes that may have played an important role into the adaptation to a pelagic lifestyle of </w:t>
      </w:r>
      <w:proofErr w:type="spellStart"/>
      <w:r w:rsidR="00D20974" w:rsidRPr="00FA08E5">
        <w:t>Procellariiformes</w:t>
      </w:r>
      <w:proofErr w:type="spellEnd"/>
      <w:r w:rsidR="00D20974" w:rsidRPr="00FA08E5">
        <w:t xml:space="preserve">. </w:t>
      </w:r>
    </w:p>
    <w:sectPr w:rsidR="000D6D79" w:rsidRPr="00176B5B">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48A370" w16cex:dateUtc="2021-11-24T10:41:00Z"/>
  <w16cex:commentExtensible w16cex:durableId="2548A3DF" w16cex:dateUtc="2021-11-24T10: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16A217D" w16cid:durableId="2548A370"/>
  <w16cid:commentId w16cid:paraId="2473DBCB" w16cid:durableId="2548A3DF"/>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7C79CA"/>
    <w:multiLevelType w:val="hybridMultilevel"/>
    <w:tmpl w:val="2C7288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7D04476"/>
    <w:multiLevelType w:val="hybridMultilevel"/>
    <w:tmpl w:val="55622B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0E0644C"/>
    <w:multiLevelType w:val="hybridMultilevel"/>
    <w:tmpl w:val="E414538A"/>
    <w:lvl w:ilvl="0" w:tplc="A7BA27D6">
      <w:start w:val="1"/>
      <w:numFmt w:val="bullet"/>
      <w:lvlText w:val=""/>
      <w:lvlJc w:val="left"/>
      <w:pPr>
        <w:ind w:left="720" w:hanging="360"/>
      </w:pPr>
      <w:rPr>
        <w:rFonts w:ascii="Symbol" w:hAnsi="Symbol"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F62"/>
    <w:rsid w:val="000032B2"/>
    <w:rsid w:val="00003F7A"/>
    <w:rsid w:val="000103C1"/>
    <w:rsid w:val="000278D5"/>
    <w:rsid w:val="00090D78"/>
    <w:rsid w:val="000D6D79"/>
    <w:rsid w:val="00170752"/>
    <w:rsid w:val="00176B5B"/>
    <w:rsid w:val="00197682"/>
    <w:rsid w:val="001A1719"/>
    <w:rsid w:val="001E3AC2"/>
    <w:rsid w:val="001E52B2"/>
    <w:rsid w:val="00220AE2"/>
    <w:rsid w:val="002742DC"/>
    <w:rsid w:val="002A6079"/>
    <w:rsid w:val="00313327"/>
    <w:rsid w:val="00364C05"/>
    <w:rsid w:val="003C0966"/>
    <w:rsid w:val="00446D53"/>
    <w:rsid w:val="004E0FD5"/>
    <w:rsid w:val="00545B88"/>
    <w:rsid w:val="005802D5"/>
    <w:rsid w:val="006C5DDC"/>
    <w:rsid w:val="006C6800"/>
    <w:rsid w:val="007356A6"/>
    <w:rsid w:val="00735C64"/>
    <w:rsid w:val="00736052"/>
    <w:rsid w:val="007432C7"/>
    <w:rsid w:val="00757AEE"/>
    <w:rsid w:val="00775E3C"/>
    <w:rsid w:val="007D20DE"/>
    <w:rsid w:val="00834B58"/>
    <w:rsid w:val="008917AD"/>
    <w:rsid w:val="00992AF6"/>
    <w:rsid w:val="009C72A6"/>
    <w:rsid w:val="009E1D7D"/>
    <w:rsid w:val="00A56437"/>
    <w:rsid w:val="00A66D8C"/>
    <w:rsid w:val="00AA31FE"/>
    <w:rsid w:val="00AA5377"/>
    <w:rsid w:val="00B149CB"/>
    <w:rsid w:val="00BA0BBB"/>
    <w:rsid w:val="00C11C4B"/>
    <w:rsid w:val="00C56A0A"/>
    <w:rsid w:val="00CC204B"/>
    <w:rsid w:val="00CD6D9F"/>
    <w:rsid w:val="00D20974"/>
    <w:rsid w:val="00D57F62"/>
    <w:rsid w:val="00DD6780"/>
    <w:rsid w:val="00E66888"/>
    <w:rsid w:val="00EA3CAB"/>
    <w:rsid w:val="00EC4175"/>
    <w:rsid w:val="00FA08E5"/>
    <w:rsid w:val="00FA6D7F"/>
    <w:rsid w:val="00FC7AC1"/>
    <w:rsid w:val="00FD4D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DB9CA"/>
  <w15:chartTrackingRefBased/>
  <w15:docId w15:val="{CE531F66-984D-4EC0-BD10-E63E5D015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7F6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D57F62"/>
    <w:rPr>
      <w:color w:val="0000FF"/>
      <w:u w:val="single"/>
    </w:rPr>
  </w:style>
  <w:style w:type="paragraph" w:styleId="Prrafodelista">
    <w:name w:val="List Paragraph"/>
    <w:basedOn w:val="Normal"/>
    <w:uiPriority w:val="34"/>
    <w:qFormat/>
    <w:rsid w:val="00D57F62"/>
    <w:pPr>
      <w:ind w:left="720"/>
      <w:contextualSpacing/>
    </w:pPr>
  </w:style>
  <w:style w:type="character" w:styleId="Refdecomentario">
    <w:name w:val="annotation reference"/>
    <w:basedOn w:val="Fuentedeprrafopredeter"/>
    <w:uiPriority w:val="99"/>
    <w:semiHidden/>
    <w:unhideWhenUsed/>
    <w:rsid w:val="00A66D8C"/>
    <w:rPr>
      <w:sz w:val="16"/>
      <w:szCs w:val="16"/>
    </w:rPr>
  </w:style>
  <w:style w:type="paragraph" w:styleId="Textocomentario">
    <w:name w:val="annotation text"/>
    <w:basedOn w:val="Normal"/>
    <w:link w:val="TextocomentarioCar"/>
    <w:uiPriority w:val="99"/>
    <w:unhideWhenUsed/>
    <w:rsid w:val="00A66D8C"/>
    <w:pPr>
      <w:spacing w:line="240" w:lineRule="auto"/>
    </w:pPr>
    <w:rPr>
      <w:sz w:val="20"/>
      <w:szCs w:val="20"/>
    </w:rPr>
  </w:style>
  <w:style w:type="character" w:customStyle="1" w:styleId="TextocomentarioCar">
    <w:name w:val="Texto comentario Car"/>
    <w:basedOn w:val="Fuentedeprrafopredeter"/>
    <w:link w:val="Textocomentario"/>
    <w:uiPriority w:val="99"/>
    <w:rsid w:val="00A66D8C"/>
    <w:rPr>
      <w:sz w:val="20"/>
      <w:szCs w:val="20"/>
    </w:rPr>
  </w:style>
  <w:style w:type="paragraph" w:styleId="Asuntodelcomentario">
    <w:name w:val="annotation subject"/>
    <w:basedOn w:val="Textocomentario"/>
    <w:next w:val="Textocomentario"/>
    <w:link w:val="AsuntodelcomentarioCar"/>
    <w:uiPriority w:val="99"/>
    <w:semiHidden/>
    <w:unhideWhenUsed/>
    <w:rsid w:val="00A66D8C"/>
    <w:rPr>
      <w:b/>
      <w:bCs/>
    </w:rPr>
  </w:style>
  <w:style w:type="character" w:customStyle="1" w:styleId="AsuntodelcomentarioCar">
    <w:name w:val="Asunto del comentario Car"/>
    <w:basedOn w:val="TextocomentarioCar"/>
    <w:link w:val="Asuntodelcomentario"/>
    <w:uiPriority w:val="99"/>
    <w:semiHidden/>
    <w:rsid w:val="00A66D8C"/>
    <w:rPr>
      <w:b/>
      <w:bCs/>
      <w:sz w:val="20"/>
      <w:szCs w:val="20"/>
    </w:rPr>
  </w:style>
  <w:style w:type="paragraph" w:styleId="Revisin">
    <w:name w:val="Revision"/>
    <w:hidden/>
    <w:uiPriority w:val="99"/>
    <w:semiHidden/>
    <w:rsid w:val="00A66D8C"/>
    <w:pPr>
      <w:spacing w:after="0" w:line="240" w:lineRule="auto"/>
    </w:pPr>
  </w:style>
  <w:style w:type="paragraph" w:styleId="Textodeglobo">
    <w:name w:val="Balloon Text"/>
    <w:basedOn w:val="Normal"/>
    <w:link w:val="TextodegloboCar"/>
    <w:uiPriority w:val="99"/>
    <w:semiHidden/>
    <w:unhideWhenUsed/>
    <w:rsid w:val="000032B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032B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95225">
      <w:bodyDiv w:val="1"/>
      <w:marLeft w:val="0"/>
      <w:marRight w:val="0"/>
      <w:marTop w:val="0"/>
      <w:marBottom w:val="0"/>
      <w:divBdr>
        <w:top w:val="none" w:sz="0" w:space="0" w:color="auto"/>
        <w:left w:val="none" w:sz="0" w:space="0" w:color="auto"/>
        <w:bottom w:val="none" w:sz="0" w:space="0" w:color="auto"/>
        <w:right w:val="none" w:sz="0" w:space="0" w:color="auto"/>
      </w:divBdr>
    </w:div>
    <w:div w:id="2002997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8/08/relationships/commentsExtensible" Target="commentsExtensible.xml"/><Relationship Id="rId5" Type="http://schemas.openxmlformats.org/officeDocument/2006/relationships/styles" Target="styles.xml"/><Relationship Id="rId10" Type="http://schemas.microsoft.com/office/2016/09/relationships/commentsIds" Target="commentsId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0D60057477144468E00EC05111BEE58" ma:contentTypeVersion="9" ma:contentTypeDescription="Create a new document." ma:contentTypeScope="" ma:versionID="47ea7d41a874b97da3ca3e0bef141afa">
  <xsd:schema xmlns:xsd="http://www.w3.org/2001/XMLSchema" xmlns:xs="http://www.w3.org/2001/XMLSchema" xmlns:p="http://schemas.microsoft.com/office/2006/metadata/properties" xmlns:ns3="6c9b800d-ac30-45e1-8892-ce4140e2695a" targetNamespace="http://schemas.microsoft.com/office/2006/metadata/properties" ma:root="true" ma:fieldsID="f53846fd060aa7146bc0142db12a1bb0" ns3:_="">
    <xsd:import namespace="6c9b800d-ac30-45e1-8892-ce4140e2695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DateTaken"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9b800d-ac30-45e1-8892-ce4140e269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F8C8BD-C1D4-4189-BC19-6F00A32C201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492516F-75D4-4766-B824-BA0EAC8D4A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9b800d-ac30-45e1-8892-ce4140e269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E1ECC5-2143-4A7A-807D-61A3B3A8D6D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350</Words>
  <Characters>2001</Characters>
  <Application>Microsoft Office Word</Application>
  <DocSecurity>0</DocSecurity>
  <Lines>16</Lines>
  <Paragraphs>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Sibbett, Ben</dc:creator>
  <cp:keywords/>
  <dc:description/>
  <cp:lastModifiedBy>Julio Rozas</cp:lastModifiedBy>
  <cp:revision>7</cp:revision>
  <dcterms:created xsi:type="dcterms:W3CDTF">2021-11-24T10:50:00Z</dcterms:created>
  <dcterms:modified xsi:type="dcterms:W3CDTF">2021-11-25T07:31:00Z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0x01010010D60057477144468E00EC05111BEE58</vt:lpwstr>
  </property>
</Properties>
</file>