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1D9B1" w14:textId="7047BAA7" w:rsidR="00B06804" w:rsidRDefault="00E05456" w:rsidP="005C57D7">
      <w:pPr>
        <w:spacing w:line="276" w:lineRule="auto"/>
        <w:jc w:val="center"/>
        <w:rPr>
          <w:rFonts w:ascii="Times New Roman" w:hAnsi="Times New Roman" w:cs="Times New Roman"/>
          <w:b/>
          <w:bCs/>
          <w:sz w:val="22"/>
          <w:szCs w:val="22"/>
        </w:rPr>
      </w:pPr>
      <w:r w:rsidRPr="00E05456">
        <w:rPr>
          <w:rFonts w:ascii="Times New Roman" w:hAnsi="Times New Roman" w:cs="Times New Roman"/>
          <w:b/>
          <w:bCs/>
          <w:sz w:val="22"/>
          <w:szCs w:val="22"/>
        </w:rPr>
        <w:t>Antimicrobial Resistance in Slums: A Call for Global Action</w:t>
      </w:r>
    </w:p>
    <w:p w14:paraId="272D3BB4" w14:textId="77777777" w:rsidR="005C57D7" w:rsidRPr="00E05456" w:rsidRDefault="005C57D7" w:rsidP="005C57D7">
      <w:pPr>
        <w:spacing w:line="276" w:lineRule="auto"/>
        <w:jc w:val="center"/>
        <w:rPr>
          <w:rFonts w:ascii="Times New Roman" w:hAnsi="Times New Roman" w:cs="Times New Roman"/>
          <w:b/>
          <w:bCs/>
          <w:sz w:val="22"/>
          <w:szCs w:val="22"/>
        </w:rPr>
      </w:pPr>
    </w:p>
    <w:p w14:paraId="7F6FB393" w14:textId="607BA7DA" w:rsidR="007A4A1F" w:rsidRDefault="00177A61" w:rsidP="005C57D7">
      <w:pPr>
        <w:spacing w:line="276" w:lineRule="auto"/>
        <w:jc w:val="center"/>
        <w:rPr>
          <w:rFonts w:ascii="Times New Roman" w:hAnsi="Times New Roman" w:cs="Times New Roman"/>
          <w:sz w:val="22"/>
          <w:szCs w:val="22"/>
        </w:rPr>
      </w:pPr>
      <w:r>
        <w:rPr>
          <w:rFonts w:ascii="Times New Roman" w:hAnsi="Times New Roman" w:cs="Times New Roman"/>
          <w:sz w:val="22"/>
          <w:szCs w:val="22"/>
        </w:rPr>
        <w:t>Kenneth</w:t>
      </w:r>
      <w:r w:rsidR="00B82DCB">
        <w:rPr>
          <w:rFonts w:ascii="Times New Roman" w:hAnsi="Times New Roman" w:cs="Times New Roman"/>
          <w:sz w:val="22"/>
          <w:szCs w:val="22"/>
        </w:rPr>
        <w:t xml:space="preserve"> </w:t>
      </w:r>
      <w:proofErr w:type="spellStart"/>
      <w:r w:rsidR="00B82DCB">
        <w:rPr>
          <w:rFonts w:ascii="Times New Roman" w:hAnsi="Times New Roman" w:cs="Times New Roman"/>
          <w:sz w:val="22"/>
          <w:szCs w:val="22"/>
        </w:rPr>
        <w:t>Chukwuebuka</w:t>
      </w:r>
      <w:proofErr w:type="spellEnd"/>
      <w:r w:rsidR="00B82DCB">
        <w:rPr>
          <w:rFonts w:ascii="Times New Roman" w:hAnsi="Times New Roman" w:cs="Times New Roman"/>
          <w:sz w:val="22"/>
          <w:szCs w:val="22"/>
        </w:rPr>
        <w:t xml:space="preserve"> </w:t>
      </w:r>
      <w:r>
        <w:rPr>
          <w:rFonts w:ascii="Times New Roman" w:hAnsi="Times New Roman" w:cs="Times New Roman"/>
          <w:sz w:val="22"/>
          <w:szCs w:val="22"/>
        </w:rPr>
        <w:t xml:space="preserve">Egwu¹, Maryam Abdulkarim², </w:t>
      </w:r>
      <w:proofErr w:type="spellStart"/>
      <w:r w:rsidR="000E0C29">
        <w:rPr>
          <w:rFonts w:ascii="Times New Roman" w:hAnsi="Times New Roman" w:cs="Times New Roman"/>
          <w:sz w:val="22"/>
          <w:szCs w:val="22"/>
        </w:rPr>
        <w:t>Yusuff</w:t>
      </w:r>
      <w:proofErr w:type="spellEnd"/>
      <w:r w:rsidR="000E0C29">
        <w:rPr>
          <w:rFonts w:ascii="Times New Roman" w:hAnsi="Times New Roman" w:cs="Times New Roman"/>
          <w:sz w:val="22"/>
          <w:szCs w:val="22"/>
        </w:rPr>
        <w:t xml:space="preserve"> Adebayo Adebisi</w:t>
      </w:r>
      <w:r w:rsidR="00BB63AC">
        <w:rPr>
          <w:rFonts w:ascii="Times New Roman" w:hAnsi="Times New Roman" w:cs="Times New Roman"/>
          <w:sz w:val="22"/>
          <w:szCs w:val="22"/>
        </w:rPr>
        <w:t xml:space="preserve">³, Maria Fay </w:t>
      </w:r>
      <w:proofErr w:type="spellStart"/>
      <w:r w:rsidR="00BB63AC">
        <w:rPr>
          <w:rFonts w:ascii="Times New Roman" w:hAnsi="Times New Roman" w:cs="Times New Roman"/>
          <w:sz w:val="22"/>
          <w:szCs w:val="22"/>
        </w:rPr>
        <w:t>Nenette</w:t>
      </w:r>
      <w:proofErr w:type="spellEnd"/>
      <w:r w:rsidR="00BB63AC">
        <w:rPr>
          <w:rFonts w:ascii="Times New Roman" w:hAnsi="Times New Roman" w:cs="Times New Roman"/>
          <w:sz w:val="22"/>
          <w:szCs w:val="22"/>
        </w:rPr>
        <w:t xml:space="preserve"> Cariaga⁴</w:t>
      </w:r>
    </w:p>
    <w:p w14:paraId="66A0E34D" w14:textId="77777777" w:rsidR="005C57D7" w:rsidRDefault="005C57D7" w:rsidP="005C57D7">
      <w:pPr>
        <w:spacing w:line="276" w:lineRule="auto"/>
        <w:jc w:val="center"/>
        <w:rPr>
          <w:rFonts w:ascii="Times New Roman" w:hAnsi="Times New Roman" w:cs="Times New Roman"/>
          <w:sz w:val="22"/>
          <w:szCs w:val="22"/>
        </w:rPr>
      </w:pPr>
    </w:p>
    <w:p w14:paraId="28F0820D" w14:textId="1749332F" w:rsidR="007A4A1F" w:rsidRDefault="00445FE7" w:rsidP="007A4A1F">
      <w:pPr>
        <w:pStyle w:val="ListParagraph"/>
        <w:numPr>
          <w:ilvl w:val="0"/>
          <w:numId w:val="2"/>
        </w:num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Department of Pharmacy, University of Nigeria Teaching Hospital, </w:t>
      </w:r>
      <w:proofErr w:type="spellStart"/>
      <w:r>
        <w:rPr>
          <w:rFonts w:ascii="Times New Roman" w:hAnsi="Times New Roman" w:cs="Times New Roman"/>
          <w:sz w:val="22"/>
          <w:szCs w:val="22"/>
        </w:rPr>
        <w:t>Ituku-Ozalla</w:t>
      </w:r>
      <w:proofErr w:type="spellEnd"/>
      <w:r>
        <w:rPr>
          <w:rFonts w:ascii="Times New Roman" w:hAnsi="Times New Roman" w:cs="Times New Roman"/>
          <w:sz w:val="22"/>
          <w:szCs w:val="22"/>
        </w:rPr>
        <w:t xml:space="preserve">, Enugu State, Nigeria </w:t>
      </w:r>
    </w:p>
    <w:p w14:paraId="40BBB739" w14:textId="3524815F" w:rsidR="00445FE7" w:rsidRDefault="00445FE7" w:rsidP="007A4A1F">
      <w:pPr>
        <w:pStyle w:val="ListParagraph"/>
        <w:numPr>
          <w:ilvl w:val="0"/>
          <w:numId w:val="2"/>
        </w:num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Department of Molecular Biology and Biotechnology, University of Sheffield, United Kingdom </w:t>
      </w:r>
    </w:p>
    <w:p w14:paraId="2EC412F2" w14:textId="2E18C919" w:rsidR="002B76BF" w:rsidRDefault="002B76BF" w:rsidP="002B76BF">
      <w:pPr>
        <w:pStyle w:val="ListParagraph"/>
        <w:numPr>
          <w:ilvl w:val="0"/>
          <w:numId w:val="2"/>
        </w:numPr>
        <w:spacing w:line="276" w:lineRule="auto"/>
        <w:jc w:val="both"/>
        <w:rPr>
          <w:rFonts w:ascii="Times New Roman" w:hAnsi="Times New Roman" w:cs="Times New Roman"/>
          <w:sz w:val="22"/>
          <w:szCs w:val="22"/>
        </w:rPr>
      </w:pPr>
      <w:r>
        <w:rPr>
          <w:rFonts w:ascii="Times New Roman" w:hAnsi="Times New Roman" w:cs="Times New Roman"/>
          <w:sz w:val="22"/>
          <w:szCs w:val="22"/>
        </w:rPr>
        <w:t>College of Social Sciences, University of Glasgow, Glasgow G12 8QQ, UK</w:t>
      </w:r>
    </w:p>
    <w:p w14:paraId="63C477C3" w14:textId="501971B6" w:rsidR="004A79F1" w:rsidRPr="002B76BF" w:rsidRDefault="004A79F1" w:rsidP="002B76BF">
      <w:pPr>
        <w:pStyle w:val="ListParagraph"/>
        <w:numPr>
          <w:ilvl w:val="0"/>
          <w:numId w:val="2"/>
        </w:numPr>
        <w:spacing w:line="276" w:lineRule="auto"/>
        <w:jc w:val="both"/>
        <w:rPr>
          <w:rFonts w:ascii="Times New Roman" w:hAnsi="Times New Roman" w:cs="Times New Roman"/>
          <w:sz w:val="22"/>
          <w:szCs w:val="22"/>
        </w:rPr>
      </w:pPr>
      <w:r>
        <w:rPr>
          <w:rFonts w:ascii="Times New Roman" w:hAnsi="Times New Roman" w:cs="Times New Roman"/>
          <w:sz w:val="22"/>
          <w:szCs w:val="22"/>
        </w:rPr>
        <w:t>Office of the Vice President for Planning and Research, University of Makati, Makati City, Philippines</w:t>
      </w:r>
    </w:p>
    <w:p w14:paraId="38FD3FE6" w14:textId="77777777" w:rsidR="000D3A62" w:rsidRDefault="000D3A62" w:rsidP="00E05456">
      <w:pPr>
        <w:spacing w:line="276" w:lineRule="auto"/>
        <w:jc w:val="both"/>
        <w:rPr>
          <w:rFonts w:ascii="Times New Roman" w:hAnsi="Times New Roman" w:cs="Times New Roman"/>
          <w:sz w:val="22"/>
          <w:szCs w:val="22"/>
        </w:rPr>
      </w:pPr>
    </w:p>
    <w:p w14:paraId="0A65AA84" w14:textId="77DB73FA" w:rsidR="00E05456" w:rsidRPr="00E05456" w:rsidRDefault="0082279B" w:rsidP="00E05456">
      <w:pPr>
        <w:spacing w:line="276" w:lineRule="auto"/>
        <w:jc w:val="both"/>
        <w:rPr>
          <w:rFonts w:ascii="Times New Roman" w:hAnsi="Times New Roman" w:cs="Times New Roman"/>
          <w:sz w:val="22"/>
          <w:szCs w:val="22"/>
        </w:rPr>
      </w:pPr>
      <w:r>
        <w:rPr>
          <w:rFonts w:ascii="Times New Roman" w:hAnsi="Times New Roman" w:cs="Times New Roman"/>
          <w:sz w:val="22"/>
          <w:szCs w:val="22"/>
        </w:rPr>
        <w:t>Every year, around 7.7 million deaths are linked to bacterial infections. Out of these, 4.95 million deaths are related to drug-resistant pathogens, while 1.27 million deaths are due to bacterial pathogens that are resistant to available life-saving antibiotics</w:t>
      </w:r>
      <w:r w:rsidR="00E05456">
        <w:rPr>
          <w:rFonts w:ascii="Times New Roman" w:hAnsi="Times New Roman" w:cs="Times New Roman"/>
          <w:sz w:val="22"/>
          <w:szCs w:val="22"/>
        </w:rPr>
        <w:t xml:space="preserve"> [1]</w:t>
      </w:r>
      <w:r w:rsidR="00E05456" w:rsidRPr="00E05456">
        <w:rPr>
          <w:rFonts w:ascii="Times New Roman" w:hAnsi="Times New Roman" w:cs="Times New Roman"/>
          <w:sz w:val="22"/>
          <w:szCs w:val="22"/>
        </w:rPr>
        <w:t xml:space="preserve">. This </w:t>
      </w:r>
      <w:r w:rsidR="00E05456">
        <w:rPr>
          <w:rFonts w:ascii="Times New Roman" w:hAnsi="Times New Roman" w:cs="Times New Roman"/>
          <w:sz w:val="22"/>
          <w:szCs w:val="22"/>
        </w:rPr>
        <w:t>reifies</w:t>
      </w:r>
      <w:r w:rsidR="00E05456" w:rsidRPr="00E05456">
        <w:rPr>
          <w:rFonts w:ascii="Times New Roman" w:hAnsi="Times New Roman" w:cs="Times New Roman"/>
          <w:sz w:val="22"/>
          <w:szCs w:val="22"/>
        </w:rPr>
        <w:t xml:space="preserve"> the grave threat posed by Antimicrobial Resistance (AMR), which disproportionately affects vulnerable and marginalized populations</w:t>
      </w:r>
      <w:r w:rsidR="00E05456">
        <w:rPr>
          <w:rFonts w:ascii="Times New Roman" w:hAnsi="Times New Roman" w:cs="Times New Roman"/>
          <w:sz w:val="22"/>
          <w:szCs w:val="22"/>
        </w:rPr>
        <w:t xml:space="preserve"> [2]</w:t>
      </w:r>
      <w:r w:rsidR="00E05456" w:rsidRPr="00E05456">
        <w:rPr>
          <w:rFonts w:ascii="Times New Roman" w:hAnsi="Times New Roman" w:cs="Times New Roman"/>
          <w:sz w:val="22"/>
          <w:szCs w:val="22"/>
        </w:rPr>
        <w:t>, including people living in slums. These resistant microorganisms, often referred to as "superbugs," continue to proliferate, making infections harder to treat and increasing the risk of disease spread, severe illness, and death.</w:t>
      </w:r>
    </w:p>
    <w:p w14:paraId="794B3482" w14:textId="77777777" w:rsidR="00E05456" w:rsidRPr="00E05456" w:rsidRDefault="00E05456" w:rsidP="00E05456">
      <w:pPr>
        <w:spacing w:line="276" w:lineRule="auto"/>
        <w:jc w:val="both"/>
        <w:rPr>
          <w:rFonts w:ascii="Times New Roman" w:hAnsi="Times New Roman" w:cs="Times New Roman"/>
          <w:sz w:val="22"/>
          <w:szCs w:val="22"/>
        </w:rPr>
      </w:pPr>
    </w:p>
    <w:p w14:paraId="3DD6F67E" w14:textId="7E966338" w:rsidR="00E05456" w:rsidRPr="00E05456" w:rsidRDefault="00E05456" w:rsidP="00E05456">
      <w:pPr>
        <w:spacing w:line="276" w:lineRule="auto"/>
        <w:jc w:val="both"/>
        <w:rPr>
          <w:rFonts w:ascii="Times New Roman" w:hAnsi="Times New Roman" w:cs="Times New Roman"/>
          <w:sz w:val="22"/>
          <w:szCs w:val="22"/>
        </w:rPr>
      </w:pPr>
      <w:r w:rsidRPr="00E05456">
        <w:rPr>
          <w:rFonts w:ascii="Times New Roman" w:hAnsi="Times New Roman" w:cs="Times New Roman"/>
          <w:sz w:val="22"/>
          <w:szCs w:val="22"/>
        </w:rPr>
        <w:t xml:space="preserve">Population settlement patterns, particularly in slums, play a significant role in the spread of AMR. This is especially concerning as the global population of slum dwellers is rising rapidly and is expected to triple from 1 to 3 billion by 2050 </w:t>
      </w:r>
      <w:r>
        <w:rPr>
          <w:rFonts w:ascii="Times New Roman" w:hAnsi="Times New Roman" w:cs="Times New Roman"/>
          <w:sz w:val="22"/>
          <w:szCs w:val="22"/>
        </w:rPr>
        <w:t>[3]</w:t>
      </w:r>
      <w:r w:rsidRPr="00E05456">
        <w:rPr>
          <w:rFonts w:ascii="Times New Roman" w:hAnsi="Times New Roman" w:cs="Times New Roman"/>
          <w:sz w:val="22"/>
          <w:szCs w:val="22"/>
        </w:rPr>
        <w:t xml:space="preserve">. </w:t>
      </w:r>
      <w:r w:rsidR="00FB7895">
        <w:rPr>
          <w:rFonts w:ascii="Times New Roman" w:hAnsi="Times New Roman" w:cs="Times New Roman"/>
          <w:sz w:val="22"/>
          <w:szCs w:val="22"/>
        </w:rPr>
        <w:t>Poor</w:t>
      </w:r>
      <w:r w:rsidRPr="00E05456">
        <w:rPr>
          <w:rFonts w:ascii="Times New Roman" w:hAnsi="Times New Roman" w:cs="Times New Roman"/>
          <w:sz w:val="22"/>
          <w:szCs w:val="22"/>
        </w:rPr>
        <w:t xml:space="preserve"> living conditions and limited access to basic necessities expose residents to increased health risks. For instance, </w:t>
      </w:r>
      <w:r w:rsidR="006C06F4">
        <w:rPr>
          <w:rFonts w:ascii="Times New Roman" w:hAnsi="Times New Roman" w:cs="Times New Roman"/>
          <w:sz w:val="22"/>
          <w:szCs w:val="22"/>
        </w:rPr>
        <w:t>individuals</w:t>
      </w:r>
      <w:r w:rsidRPr="00E05456">
        <w:rPr>
          <w:rFonts w:ascii="Times New Roman" w:hAnsi="Times New Roman" w:cs="Times New Roman"/>
          <w:sz w:val="22"/>
          <w:szCs w:val="22"/>
        </w:rPr>
        <w:t xml:space="preserve"> in slums face a high risk of contracting diseases such as diarrhea due to poor sanitatio</w:t>
      </w:r>
      <w:r w:rsidR="00FB7895">
        <w:rPr>
          <w:rFonts w:ascii="Times New Roman" w:hAnsi="Times New Roman" w:cs="Times New Roman"/>
          <w:sz w:val="22"/>
          <w:szCs w:val="22"/>
        </w:rPr>
        <w:t>n [</w:t>
      </w:r>
      <w:r w:rsidR="006C06F4">
        <w:rPr>
          <w:rFonts w:ascii="Times New Roman" w:hAnsi="Times New Roman" w:cs="Times New Roman"/>
          <w:sz w:val="22"/>
          <w:szCs w:val="22"/>
        </w:rPr>
        <w:t>4</w:t>
      </w:r>
      <w:r w:rsidR="00FB7895">
        <w:rPr>
          <w:rFonts w:ascii="Times New Roman" w:hAnsi="Times New Roman" w:cs="Times New Roman"/>
          <w:sz w:val="22"/>
          <w:szCs w:val="22"/>
        </w:rPr>
        <w:t>]</w:t>
      </w:r>
      <w:r w:rsidRPr="00E05456">
        <w:rPr>
          <w:rFonts w:ascii="Times New Roman" w:hAnsi="Times New Roman" w:cs="Times New Roman"/>
          <w:sz w:val="22"/>
          <w:szCs w:val="22"/>
        </w:rPr>
        <w:t xml:space="preserve">. According to a 2023 </w:t>
      </w:r>
      <w:r w:rsidR="001F09AD" w:rsidRPr="001F09AD">
        <w:rPr>
          <w:rFonts w:ascii="Times New Roman" w:hAnsi="Times New Roman" w:cs="Times New Roman"/>
          <w:sz w:val="22"/>
          <w:szCs w:val="22"/>
        </w:rPr>
        <w:t>United Nations World Water Development Report</w:t>
      </w:r>
      <w:r w:rsidRPr="00E05456">
        <w:rPr>
          <w:rFonts w:ascii="Times New Roman" w:hAnsi="Times New Roman" w:cs="Times New Roman"/>
          <w:sz w:val="22"/>
          <w:szCs w:val="22"/>
        </w:rPr>
        <w:t>, 2 billion people worldwide lack access to safely managed drinking water, and 3.6 billion lack safely managed sanitation services</w:t>
      </w:r>
      <w:r w:rsidR="006C06F4">
        <w:rPr>
          <w:rFonts w:ascii="Times New Roman" w:hAnsi="Times New Roman" w:cs="Times New Roman"/>
          <w:sz w:val="22"/>
          <w:szCs w:val="22"/>
        </w:rPr>
        <w:t xml:space="preserve"> [5]</w:t>
      </w:r>
      <w:r w:rsidRPr="00E05456">
        <w:rPr>
          <w:rFonts w:ascii="Times New Roman" w:hAnsi="Times New Roman" w:cs="Times New Roman"/>
          <w:sz w:val="22"/>
          <w:szCs w:val="22"/>
        </w:rPr>
        <w:t xml:space="preserve">. This lack of clean water and proper sewage systems disproportionately affects people living in slums, facilitating the spread of infectious diseases like cholera, typhoid, and hepatitis A, thereby creating hotspots for </w:t>
      </w:r>
      <w:r w:rsidR="006C06F4">
        <w:rPr>
          <w:rFonts w:ascii="Times New Roman" w:hAnsi="Times New Roman" w:cs="Times New Roman"/>
          <w:sz w:val="22"/>
          <w:szCs w:val="22"/>
        </w:rPr>
        <w:t xml:space="preserve">spread of </w:t>
      </w:r>
      <w:r w:rsidRPr="00E05456">
        <w:rPr>
          <w:rFonts w:ascii="Times New Roman" w:hAnsi="Times New Roman" w:cs="Times New Roman"/>
          <w:sz w:val="22"/>
          <w:szCs w:val="22"/>
        </w:rPr>
        <w:t>AMR.</w:t>
      </w:r>
      <w:r w:rsidR="006C06F4">
        <w:rPr>
          <w:rFonts w:ascii="Times New Roman" w:hAnsi="Times New Roman" w:cs="Times New Roman"/>
          <w:sz w:val="22"/>
          <w:szCs w:val="22"/>
        </w:rPr>
        <w:t xml:space="preserve"> Furthermore, o</w:t>
      </w:r>
      <w:r w:rsidRPr="00E05456">
        <w:rPr>
          <w:rFonts w:ascii="Times New Roman" w:hAnsi="Times New Roman" w:cs="Times New Roman"/>
          <w:sz w:val="22"/>
          <w:szCs w:val="22"/>
        </w:rPr>
        <w:t xml:space="preserve">vercrowded housing, poverty, unsafe waste disposal, and polluted environments in slums exacerbate the spread of infectious diseases. For example, regular outbreaks of infectious diseases such as diarrheal diseases, leptospirosis, malaria, tuberculosis, and dengue are not uncommon in </w:t>
      </w:r>
      <w:r w:rsidR="006C06F4">
        <w:rPr>
          <w:rFonts w:ascii="Times New Roman" w:hAnsi="Times New Roman" w:cs="Times New Roman"/>
          <w:sz w:val="22"/>
          <w:szCs w:val="22"/>
        </w:rPr>
        <w:t xml:space="preserve">rural and urban </w:t>
      </w:r>
      <w:r w:rsidRPr="00E05456">
        <w:rPr>
          <w:rFonts w:ascii="Times New Roman" w:hAnsi="Times New Roman" w:cs="Times New Roman"/>
          <w:sz w:val="22"/>
          <w:szCs w:val="22"/>
        </w:rPr>
        <w:t xml:space="preserve">slums </w:t>
      </w:r>
      <w:r w:rsidR="006C06F4">
        <w:rPr>
          <w:rFonts w:ascii="Times New Roman" w:hAnsi="Times New Roman" w:cs="Times New Roman"/>
          <w:sz w:val="22"/>
          <w:szCs w:val="22"/>
        </w:rPr>
        <w:t>[6]</w:t>
      </w:r>
      <w:r w:rsidRPr="00E05456">
        <w:rPr>
          <w:rFonts w:ascii="Times New Roman" w:hAnsi="Times New Roman" w:cs="Times New Roman"/>
          <w:sz w:val="22"/>
          <w:szCs w:val="22"/>
        </w:rPr>
        <w:t xml:space="preserve">. This </w:t>
      </w:r>
      <w:r w:rsidR="006C06F4">
        <w:rPr>
          <w:rFonts w:ascii="Times New Roman" w:hAnsi="Times New Roman" w:cs="Times New Roman"/>
          <w:sz w:val="22"/>
          <w:szCs w:val="22"/>
        </w:rPr>
        <w:t>emphasizes</w:t>
      </w:r>
      <w:r w:rsidRPr="00E05456">
        <w:rPr>
          <w:rFonts w:ascii="Times New Roman" w:hAnsi="Times New Roman" w:cs="Times New Roman"/>
          <w:sz w:val="22"/>
          <w:szCs w:val="22"/>
        </w:rPr>
        <w:t xml:space="preserve"> the need to strengthen infection prevention and control measures, as the higher spread of infections reflects the potential risk of the spread of drug-resistant infections.</w:t>
      </w:r>
    </w:p>
    <w:p w14:paraId="7ABB047B" w14:textId="77777777" w:rsidR="00E05456" w:rsidRPr="00E05456" w:rsidRDefault="00E05456" w:rsidP="00E05456">
      <w:pPr>
        <w:spacing w:line="276" w:lineRule="auto"/>
        <w:jc w:val="both"/>
        <w:rPr>
          <w:rFonts w:ascii="Times New Roman" w:hAnsi="Times New Roman" w:cs="Times New Roman"/>
          <w:sz w:val="22"/>
          <w:szCs w:val="22"/>
        </w:rPr>
      </w:pPr>
    </w:p>
    <w:p w14:paraId="73A7D22D" w14:textId="711975CC" w:rsidR="00E05456" w:rsidRPr="00E05456" w:rsidRDefault="006C06F4" w:rsidP="00E05456">
      <w:pPr>
        <w:spacing w:line="276" w:lineRule="auto"/>
        <w:jc w:val="both"/>
        <w:rPr>
          <w:rFonts w:ascii="Times New Roman" w:hAnsi="Times New Roman" w:cs="Times New Roman"/>
          <w:sz w:val="22"/>
          <w:szCs w:val="22"/>
        </w:rPr>
      </w:pPr>
      <w:r w:rsidRPr="006C06F4">
        <w:rPr>
          <w:rFonts w:ascii="Times New Roman" w:hAnsi="Times New Roman" w:cs="Times New Roman"/>
          <w:sz w:val="22"/>
          <w:szCs w:val="22"/>
        </w:rPr>
        <w:t>The high burden of non-communicable diseases in slums</w:t>
      </w:r>
      <w:r w:rsidR="009804E7">
        <w:rPr>
          <w:rFonts w:ascii="Times New Roman" w:hAnsi="Times New Roman" w:cs="Times New Roman"/>
          <w:sz w:val="22"/>
          <w:szCs w:val="22"/>
        </w:rPr>
        <w:t xml:space="preserve"> [7]</w:t>
      </w:r>
      <w:r w:rsidRPr="006C06F4">
        <w:rPr>
          <w:rFonts w:ascii="Times New Roman" w:hAnsi="Times New Roman" w:cs="Times New Roman"/>
          <w:sz w:val="22"/>
          <w:szCs w:val="22"/>
        </w:rPr>
        <w:t>, which can predispose residents to drug-resistant infections, is another significant concern. These chronic illnesses often weaken the immune system, making individuals more susceptible to infections and complicating treatment options, thereby increasing the likelihood of developing and spreading resistant pathogens.</w:t>
      </w:r>
      <w:r>
        <w:rPr>
          <w:rFonts w:ascii="Times New Roman" w:hAnsi="Times New Roman" w:cs="Times New Roman"/>
          <w:sz w:val="22"/>
          <w:szCs w:val="22"/>
        </w:rPr>
        <w:t xml:space="preserve"> </w:t>
      </w:r>
      <w:r w:rsidR="00E05456" w:rsidRPr="00E05456">
        <w:rPr>
          <w:rFonts w:ascii="Times New Roman" w:hAnsi="Times New Roman" w:cs="Times New Roman"/>
          <w:sz w:val="22"/>
          <w:szCs w:val="22"/>
        </w:rPr>
        <w:t>Furthermore, slum residents often misuse antibiotics due to inadequate healthcare infrastructure and lack of access to medical care</w:t>
      </w:r>
      <w:r>
        <w:rPr>
          <w:rFonts w:ascii="Times New Roman" w:hAnsi="Times New Roman" w:cs="Times New Roman"/>
          <w:sz w:val="22"/>
          <w:szCs w:val="22"/>
        </w:rPr>
        <w:t xml:space="preserve"> [8]</w:t>
      </w:r>
      <w:r w:rsidR="00E05456" w:rsidRPr="00E05456">
        <w:rPr>
          <w:rFonts w:ascii="Times New Roman" w:hAnsi="Times New Roman" w:cs="Times New Roman"/>
          <w:sz w:val="22"/>
          <w:szCs w:val="22"/>
        </w:rPr>
        <w:t>. This misuse is compounded by a lack of awareness about infection prevention, control, and antimicrobial resistance. AMR awareness initiatives rarely reach slum residents, further exacerbating the problem. Additionally, most people living in slums are impoverished and not included in health insurance schemes, so any additional healthcare costs can lead to financial disaster. Addressing AMR at its root, particularly in slums, is therefore imperative.</w:t>
      </w:r>
    </w:p>
    <w:p w14:paraId="0836ECFB" w14:textId="77777777" w:rsidR="00E05456" w:rsidRPr="00E05456" w:rsidRDefault="00E05456" w:rsidP="00E05456">
      <w:pPr>
        <w:spacing w:line="276" w:lineRule="auto"/>
        <w:jc w:val="both"/>
        <w:rPr>
          <w:rFonts w:ascii="Times New Roman" w:hAnsi="Times New Roman" w:cs="Times New Roman"/>
          <w:sz w:val="22"/>
          <w:szCs w:val="22"/>
        </w:rPr>
      </w:pPr>
    </w:p>
    <w:p w14:paraId="3E2E0A90" w14:textId="65CCAABC" w:rsidR="00E05456" w:rsidRPr="00E05456" w:rsidRDefault="00E05456" w:rsidP="00E05456">
      <w:pPr>
        <w:spacing w:line="276" w:lineRule="auto"/>
        <w:jc w:val="both"/>
        <w:rPr>
          <w:rFonts w:ascii="Times New Roman" w:hAnsi="Times New Roman" w:cs="Times New Roman"/>
          <w:sz w:val="22"/>
          <w:szCs w:val="22"/>
        </w:rPr>
      </w:pPr>
      <w:r w:rsidRPr="00E05456">
        <w:rPr>
          <w:rFonts w:ascii="Times New Roman" w:hAnsi="Times New Roman" w:cs="Times New Roman"/>
          <w:sz w:val="22"/>
          <w:szCs w:val="22"/>
        </w:rPr>
        <w:t>Socioeconomic factors such as poverty and low levels of education significantly contribute to the misuse of antimicrobials</w:t>
      </w:r>
      <w:r w:rsidR="009804E7">
        <w:rPr>
          <w:rFonts w:ascii="Times New Roman" w:hAnsi="Times New Roman" w:cs="Times New Roman"/>
          <w:sz w:val="22"/>
          <w:szCs w:val="22"/>
        </w:rPr>
        <w:t xml:space="preserve"> [9]</w:t>
      </w:r>
      <w:r w:rsidRPr="00E05456">
        <w:rPr>
          <w:rFonts w:ascii="Times New Roman" w:hAnsi="Times New Roman" w:cs="Times New Roman"/>
          <w:sz w:val="22"/>
          <w:szCs w:val="22"/>
        </w:rPr>
        <w:t>. The lack of access to medical laboratories and diagnostic tools</w:t>
      </w:r>
      <w:r w:rsidR="009804E7">
        <w:rPr>
          <w:rFonts w:ascii="Times New Roman" w:hAnsi="Times New Roman" w:cs="Times New Roman"/>
          <w:sz w:val="22"/>
          <w:szCs w:val="22"/>
        </w:rPr>
        <w:t xml:space="preserve"> in slums</w:t>
      </w:r>
      <w:r w:rsidRPr="00E05456">
        <w:rPr>
          <w:rFonts w:ascii="Times New Roman" w:hAnsi="Times New Roman" w:cs="Times New Roman"/>
          <w:sz w:val="22"/>
          <w:szCs w:val="22"/>
        </w:rPr>
        <w:t xml:space="preserve"> </w:t>
      </w:r>
      <w:r w:rsidR="006C06F4">
        <w:rPr>
          <w:rFonts w:ascii="Times New Roman" w:hAnsi="Times New Roman" w:cs="Times New Roman"/>
          <w:sz w:val="22"/>
          <w:szCs w:val="22"/>
        </w:rPr>
        <w:t xml:space="preserve">also </w:t>
      </w:r>
      <w:r w:rsidRPr="00E05456">
        <w:rPr>
          <w:rFonts w:ascii="Times New Roman" w:hAnsi="Times New Roman" w:cs="Times New Roman"/>
          <w:sz w:val="22"/>
          <w:szCs w:val="22"/>
        </w:rPr>
        <w:t xml:space="preserve">hinders effective antimicrobial stewardship. Poor infrastructure and sanitation services not only </w:t>
      </w:r>
      <w:r w:rsidRPr="00E05456">
        <w:rPr>
          <w:rFonts w:ascii="Times New Roman" w:hAnsi="Times New Roman" w:cs="Times New Roman"/>
          <w:sz w:val="22"/>
          <w:szCs w:val="22"/>
        </w:rPr>
        <w:lastRenderedPageBreak/>
        <w:t>increase the transmission of infectious diseases but also encourage the misuse of antibiotics, as residents turn to unregulated, sub-standard, and counterfeit medications due to inadequate healthcare access. Without addressing these underlying issues, AMR is likely to disproportionately affect these populations.</w:t>
      </w:r>
    </w:p>
    <w:p w14:paraId="075804B1" w14:textId="77777777" w:rsidR="00E05456" w:rsidRPr="00E05456" w:rsidRDefault="00E05456" w:rsidP="00E05456">
      <w:pPr>
        <w:spacing w:line="276" w:lineRule="auto"/>
        <w:jc w:val="both"/>
        <w:rPr>
          <w:rFonts w:ascii="Times New Roman" w:hAnsi="Times New Roman" w:cs="Times New Roman"/>
          <w:sz w:val="22"/>
          <w:szCs w:val="22"/>
        </w:rPr>
      </w:pPr>
    </w:p>
    <w:p w14:paraId="56B8ADA0" w14:textId="678ADA74" w:rsidR="00E05456" w:rsidRPr="00E05456" w:rsidRDefault="00E05456" w:rsidP="00E05456">
      <w:pPr>
        <w:spacing w:line="276" w:lineRule="auto"/>
        <w:jc w:val="both"/>
        <w:rPr>
          <w:rFonts w:ascii="Times New Roman" w:hAnsi="Times New Roman" w:cs="Times New Roman"/>
          <w:sz w:val="22"/>
          <w:szCs w:val="22"/>
        </w:rPr>
      </w:pPr>
      <w:r w:rsidRPr="00E05456">
        <w:rPr>
          <w:rFonts w:ascii="Times New Roman" w:hAnsi="Times New Roman" w:cs="Times New Roman"/>
          <w:sz w:val="22"/>
          <w:szCs w:val="22"/>
        </w:rPr>
        <w:t>Importantly, the potential for drug-resistant infections to spread from slums to broader communities through water bodies, agricultural produce, and human interaction emphasizes the risk beyond these settlements. This is particularly worrisome as AMR has been projected to cause 10 million annual deaths by 2050</w:t>
      </w:r>
      <w:r w:rsidR="006C06F4">
        <w:rPr>
          <w:rFonts w:ascii="Times New Roman" w:hAnsi="Times New Roman" w:cs="Times New Roman"/>
          <w:sz w:val="22"/>
          <w:szCs w:val="22"/>
        </w:rPr>
        <w:t xml:space="preserve"> [</w:t>
      </w:r>
      <w:r w:rsidR="009804E7">
        <w:rPr>
          <w:rFonts w:ascii="Times New Roman" w:hAnsi="Times New Roman" w:cs="Times New Roman"/>
          <w:sz w:val="22"/>
          <w:szCs w:val="22"/>
        </w:rPr>
        <w:t>10</w:t>
      </w:r>
      <w:r w:rsidR="006C06F4">
        <w:rPr>
          <w:rFonts w:ascii="Times New Roman" w:hAnsi="Times New Roman" w:cs="Times New Roman"/>
          <w:sz w:val="22"/>
          <w:szCs w:val="22"/>
        </w:rPr>
        <w:t>]</w:t>
      </w:r>
      <w:r w:rsidRPr="00E05456">
        <w:rPr>
          <w:rFonts w:ascii="Times New Roman" w:hAnsi="Times New Roman" w:cs="Times New Roman"/>
          <w:sz w:val="22"/>
          <w:szCs w:val="22"/>
        </w:rPr>
        <w:t>. If this trend continues, the already alarming prediction of AMR costing over $1</w:t>
      </w:r>
      <w:r w:rsidR="00564D35">
        <w:rPr>
          <w:rFonts w:ascii="Times New Roman" w:hAnsi="Times New Roman" w:cs="Times New Roman"/>
          <w:sz w:val="22"/>
          <w:szCs w:val="22"/>
        </w:rPr>
        <w:t>00</w:t>
      </w:r>
      <w:r w:rsidRPr="00E05456">
        <w:rPr>
          <w:rFonts w:ascii="Times New Roman" w:hAnsi="Times New Roman" w:cs="Times New Roman"/>
          <w:sz w:val="22"/>
          <w:szCs w:val="22"/>
        </w:rPr>
        <w:t xml:space="preserve"> trillion globally each year after 2030 could become a reality</w:t>
      </w:r>
      <w:r w:rsidR="006C06F4">
        <w:rPr>
          <w:rFonts w:ascii="Times New Roman" w:hAnsi="Times New Roman" w:cs="Times New Roman"/>
          <w:sz w:val="22"/>
          <w:szCs w:val="22"/>
        </w:rPr>
        <w:t xml:space="preserve"> [10]</w:t>
      </w:r>
      <w:r w:rsidRPr="00E05456">
        <w:rPr>
          <w:rFonts w:ascii="Times New Roman" w:hAnsi="Times New Roman" w:cs="Times New Roman"/>
          <w:sz w:val="22"/>
          <w:szCs w:val="22"/>
        </w:rPr>
        <w:t>.</w:t>
      </w:r>
    </w:p>
    <w:p w14:paraId="05E9BD3A" w14:textId="77777777" w:rsidR="00E05456" w:rsidRPr="00E05456" w:rsidRDefault="00E05456" w:rsidP="00E05456">
      <w:pPr>
        <w:spacing w:line="276" w:lineRule="auto"/>
        <w:jc w:val="both"/>
        <w:rPr>
          <w:rFonts w:ascii="Times New Roman" w:hAnsi="Times New Roman" w:cs="Times New Roman"/>
          <w:sz w:val="22"/>
          <w:szCs w:val="22"/>
        </w:rPr>
      </w:pPr>
    </w:p>
    <w:p w14:paraId="6F01751A" w14:textId="730D1556" w:rsidR="002C4C63" w:rsidRDefault="00E05456" w:rsidP="00E05456">
      <w:pPr>
        <w:spacing w:line="276" w:lineRule="auto"/>
        <w:jc w:val="both"/>
        <w:rPr>
          <w:rFonts w:ascii="Times New Roman" w:hAnsi="Times New Roman" w:cs="Times New Roman"/>
          <w:sz w:val="22"/>
          <w:szCs w:val="22"/>
        </w:rPr>
      </w:pPr>
      <w:r w:rsidRPr="00E05456">
        <w:rPr>
          <w:rFonts w:ascii="Times New Roman" w:hAnsi="Times New Roman" w:cs="Times New Roman"/>
          <w:sz w:val="22"/>
          <w:szCs w:val="22"/>
        </w:rPr>
        <w:t>Addressing AMR in slums requires a comprehensive approach: transforming slums into habitable communities, providing access to quality healthcare services, expanding health insurance coverage, implementing social empowerment programs to alleviate poverty, ensuring access to education, and regularly sensitizing the population about AMR. Governments, non-governmental organizations, AMR activists, and healthcare professionals must unite efforts to effectively address AMR in slums. The time to act is now; our collective global action can turn the tide against this silent pandemic, securing a healthier future for all.</w:t>
      </w:r>
    </w:p>
    <w:p w14:paraId="465CF258" w14:textId="77777777" w:rsidR="006C06F4" w:rsidRDefault="006C06F4" w:rsidP="00E05456">
      <w:pPr>
        <w:spacing w:line="276" w:lineRule="auto"/>
        <w:jc w:val="both"/>
        <w:rPr>
          <w:rFonts w:ascii="Times New Roman" w:hAnsi="Times New Roman" w:cs="Times New Roman"/>
          <w:sz w:val="22"/>
          <w:szCs w:val="22"/>
        </w:rPr>
      </w:pPr>
    </w:p>
    <w:p w14:paraId="2E77F9C7" w14:textId="77777777" w:rsidR="00190525" w:rsidRDefault="00190525" w:rsidP="00E05456">
      <w:pPr>
        <w:spacing w:line="276" w:lineRule="auto"/>
        <w:jc w:val="both"/>
        <w:rPr>
          <w:rFonts w:ascii="Times New Roman" w:hAnsi="Times New Roman" w:cs="Times New Roman"/>
          <w:sz w:val="22"/>
          <w:szCs w:val="22"/>
        </w:rPr>
      </w:pPr>
    </w:p>
    <w:p w14:paraId="7637D30E" w14:textId="73977934" w:rsidR="000619F1" w:rsidRDefault="000619F1" w:rsidP="00E05456">
      <w:pPr>
        <w:spacing w:line="276" w:lineRule="auto"/>
        <w:jc w:val="both"/>
        <w:rPr>
          <w:rFonts w:ascii="Times New Roman" w:hAnsi="Times New Roman" w:cs="Times New Roman"/>
          <w:b/>
          <w:bCs/>
          <w:sz w:val="22"/>
          <w:szCs w:val="22"/>
        </w:rPr>
      </w:pPr>
      <w:r>
        <w:rPr>
          <w:rFonts w:ascii="Times New Roman" w:hAnsi="Times New Roman" w:cs="Times New Roman"/>
          <w:b/>
          <w:bCs/>
          <w:sz w:val="22"/>
          <w:szCs w:val="22"/>
        </w:rPr>
        <w:t xml:space="preserve">AUTHOR CONTRIBUTIONS </w:t>
      </w:r>
    </w:p>
    <w:p w14:paraId="677BCDF6" w14:textId="60AF378C" w:rsidR="00410662" w:rsidRPr="0081080B" w:rsidRDefault="0081080B" w:rsidP="00E05456">
      <w:pPr>
        <w:spacing w:line="276" w:lineRule="auto"/>
        <w:jc w:val="both"/>
        <w:rPr>
          <w:rFonts w:ascii="Times New Roman" w:hAnsi="Times New Roman" w:cs="Times New Roman"/>
          <w:sz w:val="22"/>
          <w:szCs w:val="22"/>
        </w:rPr>
      </w:pPr>
      <w:r>
        <w:rPr>
          <w:rFonts w:ascii="Times New Roman" w:hAnsi="Times New Roman" w:cs="Times New Roman"/>
          <w:sz w:val="22"/>
          <w:szCs w:val="22"/>
        </w:rPr>
        <w:t>The article was conceptualized by Kenneth</w:t>
      </w:r>
      <w:r w:rsidR="00B82DCB">
        <w:rPr>
          <w:rFonts w:ascii="Times New Roman" w:hAnsi="Times New Roman" w:cs="Times New Roman"/>
          <w:sz w:val="22"/>
          <w:szCs w:val="22"/>
        </w:rPr>
        <w:t xml:space="preserve"> </w:t>
      </w:r>
      <w:proofErr w:type="spellStart"/>
      <w:r w:rsidR="00B82DCB">
        <w:rPr>
          <w:rFonts w:ascii="Times New Roman" w:hAnsi="Times New Roman" w:cs="Times New Roman"/>
          <w:sz w:val="22"/>
          <w:szCs w:val="22"/>
        </w:rPr>
        <w:t>Chukwuebuka</w:t>
      </w:r>
      <w:proofErr w:type="spellEnd"/>
      <w:r w:rsidR="00B82DCB">
        <w:rPr>
          <w:rFonts w:ascii="Times New Roman" w:hAnsi="Times New Roman" w:cs="Times New Roman"/>
          <w:sz w:val="22"/>
          <w:szCs w:val="22"/>
        </w:rPr>
        <w:t xml:space="preserve"> </w:t>
      </w:r>
      <w:proofErr w:type="spellStart"/>
      <w:r>
        <w:rPr>
          <w:rFonts w:ascii="Times New Roman" w:hAnsi="Times New Roman" w:cs="Times New Roman"/>
          <w:sz w:val="22"/>
          <w:szCs w:val="22"/>
        </w:rPr>
        <w:t>Egwu</w:t>
      </w:r>
      <w:proofErr w:type="spellEnd"/>
      <w:r>
        <w:rPr>
          <w:rFonts w:ascii="Times New Roman" w:hAnsi="Times New Roman" w:cs="Times New Roman"/>
          <w:sz w:val="22"/>
          <w:szCs w:val="22"/>
        </w:rPr>
        <w:t xml:space="preserve">. </w:t>
      </w:r>
      <w:r w:rsidR="00410662">
        <w:rPr>
          <w:rFonts w:ascii="Times New Roman" w:hAnsi="Times New Roman" w:cs="Times New Roman"/>
          <w:sz w:val="22"/>
          <w:szCs w:val="22"/>
        </w:rPr>
        <w:t xml:space="preserve">Kenneth </w:t>
      </w:r>
      <w:proofErr w:type="spellStart"/>
      <w:r w:rsidR="00B82DCB">
        <w:rPr>
          <w:rFonts w:ascii="Times New Roman" w:hAnsi="Times New Roman" w:cs="Times New Roman"/>
          <w:sz w:val="22"/>
          <w:szCs w:val="22"/>
        </w:rPr>
        <w:t>Chukwuebuka</w:t>
      </w:r>
      <w:proofErr w:type="spellEnd"/>
      <w:r w:rsidR="00B82DCB">
        <w:rPr>
          <w:rFonts w:ascii="Times New Roman" w:hAnsi="Times New Roman" w:cs="Times New Roman"/>
          <w:sz w:val="22"/>
          <w:szCs w:val="22"/>
        </w:rPr>
        <w:t xml:space="preserve"> </w:t>
      </w:r>
      <w:proofErr w:type="spellStart"/>
      <w:r w:rsidR="00410662">
        <w:rPr>
          <w:rFonts w:ascii="Times New Roman" w:hAnsi="Times New Roman" w:cs="Times New Roman"/>
          <w:sz w:val="22"/>
          <w:szCs w:val="22"/>
        </w:rPr>
        <w:t>Egwu</w:t>
      </w:r>
      <w:proofErr w:type="spellEnd"/>
      <w:r w:rsidR="00410662">
        <w:rPr>
          <w:rFonts w:ascii="Times New Roman" w:hAnsi="Times New Roman" w:cs="Times New Roman"/>
          <w:sz w:val="22"/>
          <w:szCs w:val="22"/>
        </w:rPr>
        <w:t xml:space="preserve"> and Maryam </w:t>
      </w:r>
      <w:proofErr w:type="spellStart"/>
      <w:r w:rsidR="00410662">
        <w:rPr>
          <w:rFonts w:ascii="Times New Roman" w:hAnsi="Times New Roman" w:cs="Times New Roman"/>
          <w:sz w:val="22"/>
          <w:szCs w:val="22"/>
        </w:rPr>
        <w:t>Abdulkarim</w:t>
      </w:r>
      <w:proofErr w:type="spellEnd"/>
      <w:r w:rsidR="00410662">
        <w:rPr>
          <w:rFonts w:ascii="Times New Roman" w:hAnsi="Times New Roman" w:cs="Times New Roman"/>
          <w:sz w:val="22"/>
          <w:szCs w:val="22"/>
        </w:rPr>
        <w:t xml:space="preserve"> wrote the first draft</w:t>
      </w:r>
      <w:r w:rsidR="00203071">
        <w:rPr>
          <w:rFonts w:ascii="Times New Roman" w:hAnsi="Times New Roman" w:cs="Times New Roman"/>
          <w:sz w:val="22"/>
          <w:szCs w:val="22"/>
        </w:rPr>
        <w:t xml:space="preserve">. </w:t>
      </w:r>
      <w:proofErr w:type="spellStart"/>
      <w:r w:rsidR="00203071">
        <w:rPr>
          <w:rFonts w:ascii="Times New Roman" w:hAnsi="Times New Roman" w:cs="Times New Roman"/>
          <w:sz w:val="22"/>
          <w:szCs w:val="22"/>
        </w:rPr>
        <w:t>Yusuff</w:t>
      </w:r>
      <w:proofErr w:type="spellEnd"/>
      <w:r w:rsidR="00203071">
        <w:rPr>
          <w:rFonts w:ascii="Times New Roman" w:hAnsi="Times New Roman" w:cs="Times New Roman"/>
          <w:sz w:val="22"/>
          <w:szCs w:val="22"/>
        </w:rPr>
        <w:t xml:space="preserve"> </w:t>
      </w:r>
      <w:r w:rsidR="004464A5">
        <w:rPr>
          <w:rFonts w:ascii="Times New Roman" w:hAnsi="Times New Roman" w:cs="Times New Roman"/>
          <w:sz w:val="22"/>
          <w:szCs w:val="22"/>
        </w:rPr>
        <w:t xml:space="preserve">Adebayo </w:t>
      </w:r>
      <w:proofErr w:type="spellStart"/>
      <w:r w:rsidR="004464A5">
        <w:rPr>
          <w:rFonts w:ascii="Times New Roman" w:hAnsi="Times New Roman" w:cs="Times New Roman"/>
          <w:sz w:val="22"/>
          <w:szCs w:val="22"/>
        </w:rPr>
        <w:t>Adebisi</w:t>
      </w:r>
      <w:proofErr w:type="spellEnd"/>
      <w:r w:rsidR="008A08DB">
        <w:rPr>
          <w:rFonts w:ascii="Times New Roman" w:hAnsi="Times New Roman" w:cs="Times New Roman"/>
          <w:sz w:val="22"/>
          <w:szCs w:val="22"/>
        </w:rPr>
        <w:t xml:space="preserve"> and </w:t>
      </w:r>
      <w:r w:rsidR="00E12902">
        <w:rPr>
          <w:rFonts w:ascii="Times New Roman" w:hAnsi="Times New Roman" w:cs="Times New Roman"/>
          <w:sz w:val="22"/>
          <w:szCs w:val="22"/>
        </w:rPr>
        <w:t xml:space="preserve">Maria Fay </w:t>
      </w:r>
      <w:proofErr w:type="spellStart"/>
      <w:r w:rsidR="00E12902">
        <w:rPr>
          <w:rFonts w:ascii="Times New Roman" w:hAnsi="Times New Roman" w:cs="Times New Roman"/>
          <w:sz w:val="22"/>
          <w:szCs w:val="22"/>
        </w:rPr>
        <w:t>Nenette</w:t>
      </w:r>
      <w:proofErr w:type="spellEnd"/>
      <w:r w:rsidR="00E12902">
        <w:rPr>
          <w:rFonts w:ascii="Times New Roman" w:hAnsi="Times New Roman" w:cs="Times New Roman"/>
          <w:sz w:val="22"/>
          <w:szCs w:val="22"/>
        </w:rPr>
        <w:t xml:space="preserve"> Cariaga </w:t>
      </w:r>
      <w:r w:rsidR="004464A5">
        <w:rPr>
          <w:rFonts w:ascii="Times New Roman" w:hAnsi="Times New Roman" w:cs="Times New Roman"/>
          <w:sz w:val="22"/>
          <w:szCs w:val="22"/>
        </w:rPr>
        <w:t xml:space="preserve"> revised the </w:t>
      </w:r>
      <w:r w:rsidR="00D70185">
        <w:rPr>
          <w:rFonts w:ascii="Times New Roman" w:hAnsi="Times New Roman" w:cs="Times New Roman"/>
          <w:sz w:val="22"/>
          <w:szCs w:val="22"/>
        </w:rPr>
        <w:t>first draft</w:t>
      </w:r>
      <w:r w:rsidR="004464A5">
        <w:rPr>
          <w:rFonts w:ascii="Times New Roman" w:hAnsi="Times New Roman" w:cs="Times New Roman"/>
          <w:sz w:val="22"/>
          <w:szCs w:val="22"/>
        </w:rPr>
        <w:t xml:space="preserve"> critically for </w:t>
      </w:r>
      <w:r w:rsidR="00D70185">
        <w:rPr>
          <w:rFonts w:ascii="Times New Roman" w:hAnsi="Times New Roman" w:cs="Times New Roman"/>
          <w:sz w:val="22"/>
          <w:szCs w:val="22"/>
        </w:rPr>
        <w:t xml:space="preserve">important intellectual content. </w:t>
      </w:r>
    </w:p>
    <w:p w14:paraId="41904AA4" w14:textId="77777777" w:rsidR="00190525" w:rsidRDefault="00190525" w:rsidP="00E05456">
      <w:pPr>
        <w:spacing w:line="276" w:lineRule="auto"/>
        <w:jc w:val="both"/>
        <w:rPr>
          <w:rFonts w:ascii="Times New Roman" w:hAnsi="Times New Roman" w:cs="Times New Roman"/>
          <w:sz w:val="22"/>
          <w:szCs w:val="22"/>
        </w:rPr>
      </w:pPr>
    </w:p>
    <w:p w14:paraId="36031950" w14:textId="77777777" w:rsidR="0086074E" w:rsidRDefault="000243B5" w:rsidP="00E05456">
      <w:pPr>
        <w:spacing w:line="276" w:lineRule="auto"/>
        <w:jc w:val="both"/>
        <w:rPr>
          <w:rFonts w:ascii="Times New Roman" w:hAnsi="Times New Roman" w:cs="Times New Roman"/>
          <w:b/>
          <w:bCs/>
          <w:sz w:val="22"/>
          <w:szCs w:val="22"/>
        </w:rPr>
      </w:pPr>
      <w:r>
        <w:rPr>
          <w:rFonts w:ascii="Times New Roman" w:hAnsi="Times New Roman" w:cs="Times New Roman"/>
          <w:b/>
          <w:bCs/>
          <w:sz w:val="22"/>
          <w:szCs w:val="22"/>
        </w:rPr>
        <w:t>ACKNOWLEDGEMENT</w:t>
      </w:r>
    </w:p>
    <w:p w14:paraId="60BC5E28" w14:textId="2FEEE289" w:rsidR="0086074E" w:rsidRDefault="0086074E" w:rsidP="00E05456">
      <w:pPr>
        <w:spacing w:line="276" w:lineRule="auto"/>
        <w:jc w:val="both"/>
        <w:rPr>
          <w:rFonts w:ascii="Times New Roman" w:hAnsi="Times New Roman" w:cs="Times New Roman"/>
          <w:sz w:val="22"/>
          <w:szCs w:val="22"/>
        </w:rPr>
      </w:pPr>
      <w:r>
        <w:rPr>
          <w:rFonts w:ascii="Times New Roman" w:hAnsi="Times New Roman" w:cs="Times New Roman"/>
          <w:sz w:val="22"/>
          <w:szCs w:val="22"/>
        </w:rPr>
        <w:t>The authors received no funding to develop this article.</w:t>
      </w:r>
    </w:p>
    <w:p w14:paraId="088C9BEA" w14:textId="77777777" w:rsidR="0086074E" w:rsidRDefault="0086074E" w:rsidP="00E05456">
      <w:pPr>
        <w:spacing w:line="276" w:lineRule="auto"/>
        <w:jc w:val="both"/>
        <w:rPr>
          <w:rFonts w:ascii="Times New Roman" w:hAnsi="Times New Roman" w:cs="Times New Roman"/>
          <w:sz w:val="22"/>
          <w:szCs w:val="22"/>
        </w:rPr>
      </w:pPr>
    </w:p>
    <w:p w14:paraId="1A932B07" w14:textId="77777777" w:rsidR="00B92D70" w:rsidRPr="00B92D70" w:rsidRDefault="00B92D70" w:rsidP="00E05456">
      <w:pPr>
        <w:spacing w:line="276" w:lineRule="auto"/>
        <w:jc w:val="both"/>
        <w:rPr>
          <w:rFonts w:ascii="Times New Roman" w:hAnsi="Times New Roman" w:cs="Times New Roman"/>
          <w:b/>
          <w:bCs/>
          <w:sz w:val="22"/>
          <w:szCs w:val="22"/>
        </w:rPr>
      </w:pPr>
      <w:r w:rsidRPr="00B92D70">
        <w:rPr>
          <w:rFonts w:ascii="Times New Roman" w:hAnsi="Times New Roman" w:cs="Times New Roman"/>
          <w:b/>
          <w:bCs/>
          <w:sz w:val="22"/>
          <w:szCs w:val="22"/>
        </w:rPr>
        <w:t>CONFLICT OF INTEREST STATEMENT</w:t>
      </w:r>
    </w:p>
    <w:p w14:paraId="1AE66443" w14:textId="13A11D74" w:rsidR="00B92D70" w:rsidRDefault="00B92D70" w:rsidP="00E05456">
      <w:pPr>
        <w:spacing w:line="276" w:lineRule="auto"/>
        <w:jc w:val="both"/>
        <w:rPr>
          <w:rFonts w:ascii="Times New Roman" w:hAnsi="Times New Roman" w:cs="Times New Roman"/>
          <w:sz w:val="22"/>
          <w:szCs w:val="22"/>
        </w:rPr>
      </w:pPr>
      <w:proofErr w:type="spellStart"/>
      <w:r>
        <w:rPr>
          <w:rFonts w:ascii="Times New Roman" w:hAnsi="Times New Roman" w:cs="Times New Roman"/>
          <w:sz w:val="22"/>
          <w:szCs w:val="22"/>
        </w:rPr>
        <w:t>Yusuff</w:t>
      </w:r>
      <w:proofErr w:type="spellEnd"/>
      <w:r>
        <w:rPr>
          <w:rFonts w:ascii="Times New Roman" w:hAnsi="Times New Roman" w:cs="Times New Roman"/>
          <w:sz w:val="22"/>
          <w:szCs w:val="22"/>
        </w:rPr>
        <w:t xml:space="preserve"> Adebayo </w:t>
      </w:r>
      <w:proofErr w:type="spellStart"/>
      <w:r>
        <w:rPr>
          <w:rFonts w:ascii="Times New Roman" w:hAnsi="Times New Roman" w:cs="Times New Roman"/>
          <w:sz w:val="22"/>
          <w:szCs w:val="22"/>
        </w:rPr>
        <w:t>Adebisi</w:t>
      </w:r>
      <w:proofErr w:type="spellEnd"/>
      <w:r>
        <w:rPr>
          <w:rFonts w:ascii="Times New Roman" w:hAnsi="Times New Roman" w:cs="Times New Roman"/>
          <w:sz w:val="22"/>
          <w:szCs w:val="22"/>
        </w:rPr>
        <w:t xml:space="preserve"> is an Editorial Board member of Public Health Challenges and co-author of this article. To minimize bias, he was excluded from all editorial decision-making related to the acceptance of this article for publication. </w:t>
      </w:r>
    </w:p>
    <w:p w14:paraId="064936FC" w14:textId="77777777" w:rsidR="0072196B" w:rsidRDefault="0072196B" w:rsidP="00E05456">
      <w:pPr>
        <w:spacing w:line="276" w:lineRule="auto"/>
        <w:jc w:val="both"/>
        <w:rPr>
          <w:rFonts w:ascii="Times New Roman" w:hAnsi="Times New Roman" w:cs="Times New Roman"/>
          <w:sz w:val="22"/>
          <w:szCs w:val="22"/>
        </w:rPr>
      </w:pPr>
    </w:p>
    <w:p w14:paraId="3C746579" w14:textId="77777777" w:rsidR="004B3D88" w:rsidRPr="004B3D88" w:rsidRDefault="004B3D88" w:rsidP="00E05456">
      <w:pPr>
        <w:spacing w:line="276" w:lineRule="auto"/>
        <w:jc w:val="both"/>
        <w:rPr>
          <w:rFonts w:ascii="Times New Roman" w:hAnsi="Times New Roman" w:cs="Times New Roman"/>
          <w:b/>
          <w:bCs/>
          <w:sz w:val="22"/>
          <w:szCs w:val="22"/>
        </w:rPr>
      </w:pPr>
      <w:r w:rsidRPr="004B3D88">
        <w:rPr>
          <w:rFonts w:ascii="Times New Roman" w:hAnsi="Times New Roman" w:cs="Times New Roman"/>
          <w:b/>
          <w:bCs/>
          <w:sz w:val="22"/>
          <w:szCs w:val="22"/>
        </w:rPr>
        <w:t>FUNDING INFORMATION</w:t>
      </w:r>
    </w:p>
    <w:p w14:paraId="58659831" w14:textId="77777777" w:rsidR="004B3D88" w:rsidRDefault="004B3D88" w:rsidP="00E05456">
      <w:pPr>
        <w:spacing w:line="276" w:lineRule="auto"/>
        <w:jc w:val="both"/>
        <w:rPr>
          <w:rFonts w:ascii="Times New Roman" w:hAnsi="Times New Roman" w:cs="Times New Roman"/>
          <w:sz w:val="22"/>
          <w:szCs w:val="22"/>
        </w:rPr>
      </w:pPr>
      <w:r>
        <w:rPr>
          <w:rFonts w:ascii="Times New Roman" w:hAnsi="Times New Roman" w:cs="Times New Roman"/>
          <w:sz w:val="22"/>
          <w:szCs w:val="22"/>
        </w:rPr>
        <w:t>This article did not receive any specific grant from funding agencies in the public, commercial or not-for-profit sectors.</w:t>
      </w:r>
    </w:p>
    <w:p w14:paraId="4C8C6358" w14:textId="77777777" w:rsidR="004B3D88" w:rsidRDefault="004B3D88" w:rsidP="00E05456">
      <w:pPr>
        <w:spacing w:line="276" w:lineRule="auto"/>
        <w:jc w:val="both"/>
        <w:rPr>
          <w:rFonts w:ascii="Times New Roman" w:hAnsi="Times New Roman" w:cs="Times New Roman"/>
          <w:sz w:val="22"/>
          <w:szCs w:val="22"/>
        </w:rPr>
      </w:pPr>
    </w:p>
    <w:p w14:paraId="40CC151D" w14:textId="77777777" w:rsidR="004B3D88" w:rsidRPr="004B3D88" w:rsidRDefault="004B3D88" w:rsidP="00E05456">
      <w:pPr>
        <w:spacing w:line="276" w:lineRule="auto"/>
        <w:jc w:val="both"/>
        <w:rPr>
          <w:rFonts w:ascii="Times New Roman" w:hAnsi="Times New Roman" w:cs="Times New Roman"/>
          <w:b/>
          <w:bCs/>
          <w:sz w:val="22"/>
          <w:szCs w:val="22"/>
        </w:rPr>
      </w:pPr>
      <w:r w:rsidRPr="004B3D88">
        <w:rPr>
          <w:rFonts w:ascii="Times New Roman" w:hAnsi="Times New Roman" w:cs="Times New Roman"/>
          <w:b/>
          <w:bCs/>
          <w:sz w:val="22"/>
          <w:szCs w:val="22"/>
        </w:rPr>
        <w:t>ETHICS STATEMENT</w:t>
      </w:r>
    </w:p>
    <w:p w14:paraId="7052D3D2" w14:textId="77777777" w:rsidR="004B3D88" w:rsidRDefault="004B3D88" w:rsidP="00E05456">
      <w:pPr>
        <w:spacing w:line="276" w:lineRule="auto"/>
        <w:jc w:val="both"/>
        <w:rPr>
          <w:rFonts w:ascii="Times New Roman" w:hAnsi="Times New Roman" w:cs="Times New Roman"/>
          <w:sz w:val="22"/>
          <w:szCs w:val="22"/>
        </w:rPr>
      </w:pPr>
      <w:r>
        <w:rPr>
          <w:rFonts w:ascii="Times New Roman" w:hAnsi="Times New Roman" w:cs="Times New Roman"/>
          <w:sz w:val="22"/>
          <w:szCs w:val="22"/>
        </w:rPr>
        <w:t>None.</w:t>
      </w:r>
    </w:p>
    <w:p w14:paraId="4A47B580" w14:textId="77777777" w:rsidR="00E12902" w:rsidRDefault="00E12902" w:rsidP="00E05456">
      <w:pPr>
        <w:spacing w:line="276" w:lineRule="auto"/>
        <w:jc w:val="both"/>
        <w:rPr>
          <w:rFonts w:ascii="Times New Roman" w:hAnsi="Times New Roman" w:cs="Times New Roman"/>
          <w:sz w:val="22"/>
          <w:szCs w:val="22"/>
        </w:rPr>
      </w:pPr>
    </w:p>
    <w:p w14:paraId="05C9758C" w14:textId="77777777" w:rsidR="00E12902" w:rsidRDefault="00E12902" w:rsidP="00E05456">
      <w:pPr>
        <w:spacing w:line="276" w:lineRule="auto"/>
        <w:jc w:val="both"/>
        <w:rPr>
          <w:rFonts w:ascii="Times New Roman" w:hAnsi="Times New Roman" w:cs="Times New Roman"/>
          <w:sz w:val="22"/>
          <w:szCs w:val="22"/>
        </w:rPr>
      </w:pPr>
    </w:p>
    <w:p w14:paraId="36132225" w14:textId="77777777" w:rsidR="0086074E" w:rsidRDefault="0086074E" w:rsidP="00E05456">
      <w:pPr>
        <w:spacing w:line="276" w:lineRule="auto"/>
        <w:jc w:val="both"/>
        <w:rPr>
          <w:rFonts w:ascii="Times New Roman" w:hAnsi="Times New Roman" w:cs="Times New Roman"/>
          <w:sz w:val="22"/>
          <w:szCs w:val="22"/>
        </w:rPr>
      </w:pPr>
    </w:p>
    <w:p w14:paraId="63BE5847" w14:textId="77777777" w:rsidR="008A08DB" w:rsidRDefault="008A08DB" w:rsidP="00E05456">
      <w:pPr>
        <w:spacing w:line="276" w:lineRule="auto"/>
        <w:jc w:val="both"/>
        <w:rPr>
          <w:rFonts w:ascii="Times New Roman" w:hAnsi="Times New Roman" w:cs="Times New Roman"/>
          <w:sz w:val="22"/>
          <w:szCs w:val="22"/>
        </w:rPr>
      </w:pPr>
    </w:p>
    <w:p w14:paraId="08222322" w14:textId="77777777" w:rsidR="00E12902" w:rsidRDefault="00E12902" w:rsidP="00E05456">
      <w:pPr>
        <w:spacing w:line="276" w:lineRule="auto"/>
        <w:jc w:val="both"/>
        <w:rPr>
          <w:rFonts w:ascii="Times New Roman" w:hAnsi="Times New Roman" w:cs="Times New Roman"/>
          <w:sz w:val="22"/>
          <w:szCs w:val="22"/>
        </w:rPr>
      </w:pPr>
    </w:p>
    <w:p w14:paraId="487DEFC8" w14:textId="77777777" w:rsidR="00E12902" w:rsidRDefault="00E12902" w:rsidP="00E05456">
      <w:pPr>
        <w:spacing w:line="276" w:lineRule="auto"/>
        <w:jc w:val="both"/>
        <w:rPr>
          <w:rFonts w:ascii="Times New Roman" w:hAnsi="Times New Roman" w:cs="Times New Roman"/>
          <w:sz w:val="22"/>
          <w:szCs w:val="22"/>
        </w:rPr>
      </w:pPr>
    </w:p>
    <w:p w14:paraId="0B899B2A" w14:textId="77777777" w:rsidR="00E12902" w:rsidRDefault="00E12902" w:rsidP="00E05456">
      <w:pPr>
        <w:spacing w:line="276" w:lineRule="auto"/>
        <w:jc w:val="both"/>
        <w:rPr>
          <w:rFonts w:ascii="Times New Roman" w:hAnsi="Times New Roman" w:cs="Times New Roman"/>
          <w:sz w:val="22"/>
          <w:szCs w:val="22"/>
        </w:rPr>
      </w:pPr>
    </w:p>
    <w:p w14:paraId="0E2E979E" w14:textId="77777777" w:rsidR="00E12902" w:rsidRDefault="00E12902" w:rsidP="00E05456">
      <w:pPr>
        <w:spacing w:line="276" w:lineRule="auto"/>
        <w:jc w:val="both"/>
        <w:rPr>
          <w:rFonts w:ascii="Times New Roman" w:hAnsi="Times New Roman" w:cs="Times New Roman"/>
          <w:sz w:val="22"/>
          <w:szCs w:val="22"/>
        </w:rPr>
      </w:pPr>
    </w:p>
    <w:p w14:paraId="11BA0F43" w14:textId="77777777" w:rsidR="00E12902" w:rsidRPr="0086074E" w:rsidRDefault="00E12902" w:rsidP="00E05456">
      <w:pPr>
        <w:spacing w:line="276" w:lineRule="auto"/>
        <w:jc w:val="both"/>
        <w:rPr>
          <w:rFonts w:ascii="Times New Roman" w:hAnsi="Times New Roman" w:cs="Times New Roman"/>
          <w:sz w:val="22"/>
          <w:szCs w:val="22"/>
        </w:rPr>
      </w:pPr>
    </w:p>
    <w:p w14:paraId="3B8ABC28" w14:textId="77777777" w:rsidR="00190525" w:rsidRDefault="00190525" w:rsidP="00E05456">
      <w:pPr>
        <w:spacing w:line="276" w:lineRule="auto"/>
        <w:jc w:val="both"/>
        <w:rPr>
          <w:rFonts w:ascii="Times New Roman" w:hAnsi="Times New Roman" w:cs="Times New Roman"/>
          <w:sz w:val="22"/>
          <w:szCs w:val="22"/>
        </w:rPr>
      </w:pPr>
    </w:p>
    <w:p w14:paraId="3F2D6041" w14:textId="31658DAE" w:rsidR="006C06F4" w:rsidRPr="006C06F4" w:rsidRDefault="006C06F4" w:rsidP="00E05456">
      <w:pPr>
        <w:spacing w:line="276" w:lineRule="auto"/>
        <w:jc w:val="both"/>
        <w:rPr>
          <w:rFonts w:ascii="Times New Roman" w:hAnsi="Times New Roman" w:cs="Times New Roman"/>
          <w:b/>
          <w:bCs/>
          <w:sz w:val="22"/>
          <w:szCs w:val="22"/>
        </w:rPr>
      </w:pPr>
      <w:r w:rsidRPr="006C06F4">
        <w:rPr>
          <w:rFonts w:ascii="Times New Roman" w:hAnsi="Times New Roman" w:cs="Times New Roman"/>
          <w:b/>
          <w:bCs/>
          <w:sz w:val="22"/>
          <w:szCs w:val="22"/>
        </w:rPr>
        <w:lastRenderedPageBreak/>
        <w:t>References</w:t>
      </w:r>
    </w:p>
    <w:p w14:paraId="34F069FD" w14:textId="77777777" w:rsidR="006C06F4" w:rsidRDefault="006C06F4" w:rsidP="00E05456">
      <w:pPr>
        <w:spacing w:line="276" w:lineRule="auto"/>
        <w:jc w:val="both"/>
        <w:rPr>
          <w:rFonts w:ascii="Times New Roman" w:hAnsi="Times New Roman" w:cs="Times New Roman"/>
          <w:sz w:val="22"/>
          <w:szCs w:val="22"/>
        </w:rPr>
      </w:pPr>
    </w:p>
    <w:p w14:paraId="6ADC7F08" w14:textId="08D7586B" w:rsidR="006C06F4" w:rsidRDefault="00555476" w:rsidP="006C06F4">
      <w:pPr>
        <w:pStyle w:val="ListParagraph"/>
        <w:numPr>
          <w:ilvl w:val="0"/>
          <w:numId w:val="1"/>
        </w:numPr>
        <w:spacing w:line="276" w:lineRule="auto"/>
        <w:jc w:val="both"/>
        <w:rPr>
          <w:rFonts w:ascii="Times New Roman" w:hAnsi="Times New Roman" w:cs="Times New Roman"/>
          <w:sz w:val="22"/>
          <w:szCs w:val="22"/>
        </w:rPr>
      </w:pPr>
      <w:r w:rsidRPr="00555476">
        <w:rPr>
          <w:rFonts w:ascii="Times New Roman" w:hAnsi="Times New Roman" w:cs="Times New Roman"/>
          <w:sz w:val="22"/>
          <w:szCs w:val="22"/>
        </w:rPr>
        <w:t xml:space="preserve">Antimicrobial Resistance Collaborators. Global burden of bacterial antimicrobial resistance in 2019: a systematic analysis. Lancet. 2022 Feb 12;399(10325):629-655. </w:t>
      </w:r>
      <w:proofErr w:type="spellStart"/>
      <w:r w:rsidRPr="00555476">
        <w:rPr>
          <w:rFonts w:ascii="Times New Roman" w:hAnsi="Times New Roman" w:cs="Times New Roman"/>
          <w:sz w:val="22"/>
          <w:szCs w:val="22"/>
        </w:rPr>
        <w:t>doi</w:t>
      </w:r>
      <w:proofErr w:type="spellEnd"/>
      <w:r w:rsidRPr="00555476">
        <w:rPr>
          <w:rFonts w:ascii="Times New Roman" w:hAnsi="Times New Roman" w:cs="Times New Roman"/>
          <w:sz w:val="22"/>
          <w:szCs w:val="22"/>
        </w:rPr>
        <w:t xml:space="preserve">: 10.1016/S0140-6736(21)02724-0. </w:t>
      </w:r>
    </w:p>
    <w:p w14:paraId="18FCBB2C" w14:textId="200C8923" w:rsidR="00555476" w:rsidRDefault="00555476" w:rsidP="006C06F4">
      <w:pPr>
        <w:pStyle w:val="ListParagraph"/>
        <w:numPr>
          <w:ilvl w:val="0"/>
          <w:numId w:val="1"/>
        </w:numPr>
        <w:spacing w:line="276" w:lineRule="auto"/>
        <w:jc w:val="both"/>
        <w:rPr>
          <w:rFonts w:ascii="Times New Roman" w:hAnsi="Times New Roman" w:cs="Times New Roman"/>
          <w:sz w:val="22"/>
          <w:szCs w:val="22"/>
        </w:rPr>
      </w:pPr>
      <w:proofErr w:type="spellStart"/>
      <w:r w:rsidRPr="00555476">
        <w:rPr>
          <w:rFonts w:ascii="Times New Roman" w:hAnsi="Times New Roman" w:cs="Times New Roman"/>
          <w:sz w:val="22"/>
          <w:szCs w:val="22"/>
        </w:rPr>
        <w:t>Adebisi</w:t>
      </w:r>
      <w:proofErr w:type="spellEnd"/>
      <w:r w:rsidRPr="00555476">
        <w:rPr>
          <w:rFonts w:ascii="Times New Roman" w:hAnsi="Times New Roman" w:cs="Times New Roman"/>
          <w:sz w:val="22"/>
          <w:szCs w:val="22"/>
        </w:rPr>
        <w:t xml:space="preserve"> YA, </w:t>
      </w:r>
      <w:proofErr w:type="spellStart"/>
      <w:r w:rsidRPr="00555476">
        <w:rPr>
          <w:rFonts w:ascii="Times New Roman" w:hAnsi="Times New Roman" w:cs="Times New Roman"/>
          <w:sz w:val="22"/>
          <w:szCs w:val="22"/>
        </w:rPr>
        <w:t>Ogunkola</w:t>
      </w:r>
      <w:proofErr w:type="spellEnd"/>
      <w:r w:rsidRPr="00555476">
        <w:rPr>
          <w:rFonts w:ascii="Times New Roman" w:hAnsi="Times New Roman" w:cs="Times New Roman"/>
          <w:sz w:val="22"/>
          <w:szCs w:val="22"/>
        </w:rPr>
        <w:t xml:space="preserve"> IO. The global antimicrobial resistance response effort must not exclude marginalised populations. Trop Med Health. 2023 Jun 7;51(1):33. </w:t>
      </w:r>
      <w:proofErr w:type="spellStart"/>
      <w:r w:rsidRPr="00555476">
        <w:rPr>
          <w:rFonts w:ascii="Times New Roman" w:hAnsi="Times New Roman" w:cs="Times New Roman"/>
          <w:sz w:val="22"/>
          <w:szCs w:val="22"/>
        </w:rPr>
        <w:t>doi</w:t>
      </w:r>
      <w:proofErr w:type="spellEnd"/>
      <w:r w:rsidRPr="00555476">
        <w:rPr>
          <w:rFonts w:ascii="Times New Roman" w:hAnsi="Times New Roman" w:cs="Times New Roman"/>
          <w:sz w:val="22"/>
          <w:szCs w:val="22"/>
        </w:rPr>
        <w:t xml:space="preserve">: 10.1186/s41182-023-00524-w. </w:t>
      </w:r>
    </w:p>
    <w:p w14:paraId="1991C497" w14:textId="2FCEEBD1" w:rsidR="00555476" w:rsidRDefault="001F09AD" w:rsidP="006C06F4">
      <w:pPr>
        <w:pStyle w:val="ListParagraph"/>
        <w:numPr>
          <w:ilvl w:val="0"/>
          <w:numId w:val="1"/>
        </w:numPr>
        <w:spacing w:line="276" w:lineRule="auto"/>
        <w:jc w:val="both"/>
        <w:rPr>
          <w:rFonts w:ascii="Times New Roman" w:hAnsi="Times New Roman" w:cs="Times New Roman"/>
          <w:sz w:val="22"/>
          <w:szCs w:val="22"/>
        </w:rPr>
      </w:pPr>
      <w:r w:rsidRPr="001F09AD">
        <w:rPr>
          <w:rFonts w:ascii="Times New Roman" w:hAnsi="Times New Roman" w:cs="Times New Roman"/>
          <w:sz w:val="22"/>
          <w:szCs w:val="22"/>
        </w:rPr>
        <w:t xml:space="preserve">World Economic Forum. More Than 3 Billion People Could Be Living in Slums by 2050: UN. </w:t>
      </w:r>
      <w:hyperlink r:id="rId5" w:history="1">
        <w:r w:rsidRPr="00132477">
          <w:rPr>
            <w:rStyle w:val="Hyperlink"/>
            <w:rFonts w:ascii="Times New Roman" w:hAnsi="Times New Roman" w:cs="Times New Roman"/>
            <w:sz w:val="22"/>
            <w:szCs w:val="22"/>
          </w:rPr>
          <w:t>https://www.weforum.org/videos/more-than-3-billion-people-could-be-living-in-slums-by-2050-says-the-un/</w:t>
        </w:r>
      </w:hyperlink>
      <w:r w:rsidR="009804E7">
        <w:rPr>
          <w:rFonts w:ascii="Times New Roman" w:hAnsi="Times New Roman" w:cs="Times New Roman"/>
          <w:sz w:val="22"/>
          <w:szCs w:val="22"/>
        </w:rPr>
        <w:t>. Accessed on 10 June 2024</w:t>
      </w:r>
    </w:p>
    <w:p w14:paraId="55BD3842" w14:textId="61DFCBCB" w:rsidR="001F09AD" w:rsidRDefault="001F09AD" w:rsidP="006C06F4">
      <w:pPr>
        <w:pStyle w:val="ListParagraph"/>
        <w:numPr>
          <w:ilvl w:val="0"/>
          <w:numId w:val="1"/>
        </w:numPr>
        <w:spacing w:line="276" w:lineRule="auto"/>
        <w:jc w:val="both"/>
        <w:rPr>
          <w:rFonts w:ascii="Times New Roman" w:hAnsi="Times New Roman" w:cs="Times New Roman"/>
          <w:sz w:val="22"/>
          <w:szCs w:val="22"/>
        </w:rPr>
      </w:pPr>
      <w:proofErr w:type="spellStart"/>
      <w:r w:rsidRPr="001F09AD">
        <w:rPr>
          <w:rFonts w:ascii="Times New Roman" w:hAnsi="Times New Roman" w:cs="Times New Roman"/>
          <w:sz w:val="22"/>
          <w:szCs w:val="22"/>
        </w:rPr>
        <w:t>Adane</w:t>
      </w:r>
      <w:proofErr w:type="spellEnd"/>
      <w:r w:rsidRPr="001F09AD">
        <w:rPr>
          <w:rFonts w:ascii="Times New Roman" w:hAnsi="Times New Roman" w:cs="Times New Roman"/>
          <w:sz w:val="22"/>
          <w:szCs w:val="22"/>
        </w:rPr>
        <w:t xml:space="preserve"> M, </w:t>
      </w:r>
      <w:proofErr w:type="spellStart"/>
      <w:r w:rsidRPr="001F09AD">
        <w:rPr>
          <w:rFonts w:ascii="Times New Roman" w:hAnsi="Times New Roman" w:cs="Times New Roman"/>
          <w:sz w:val="22"/>
          <w:szCs w:val="22"/>
        </w:rPr>
        <w:t>Mengistie</w:t>
      </w:r>
      <w:proofErr w:type="spellEnd"/>
      <w:r w:rsidRPr="001F09AD">
        <w:rPr>
          <w:rFonts w:ascii="Times New Roman" w:hAnsi="Times New Roman" w:cs="Times New Roman"/>
          <w:sz w:val="22"/>
          <w:szCs w:val="22"/>
        </w:rPr>
        <w:t xml:space="preserve"> B, </w:t>
      </w:r>
      <w:proofErr w:type="spellStart"/>
      <w:r w:rsidRPr="001F09AD">
        <w:rPr>
          <w:rFonts w:ascii="Times New Roman" w:hAnsi="Times New Roman" w:cs="Times New Roman"/>
          <w:sz w:val="22"/>
          <w:szCs w:val="22"/>
        </w:rPr>
        <w:t>Kloos</w:t>
      </w:r>
      <w:proofErr w:type="spellEnd"/>
      <w:r w:rsidRPr="001F09AD">
        <w:rPr>
          <w:rFonts w:ascii="Times New Roman" w:hAnsi="Times New Roman" w:cs="Times New Roman"/>
          <w:sz w:val="22"/>
          <w:szCs w:val="22"/>
        </w:rPr>
        <w:t xml:space="preserve"> H, </w:t>
      </w:r>
      <w:proofErr w:type="spellStart"/>
      <w:r w:rsidRPr="001F09AD">
        <w:rPr>
          <w:rFonts w:ascii="Times New Roman" w:hAnsi="Times New Roman" w:cs="Times New Roman"/>
          <w:sz w:val="22"/>
          <w:szCs w:val="22"/>
        </w:rPr>
        <w:t>Medhin</w:t>
      </w:r>
      <w:proofErr w:type="spellEnd"/>
      <w:r w:rsidRPr="001F09AD">
        <w:rPr>
          <w:rFonts w:ascii="Times New Roman" w:hAnsi="Times New Roman" w:cs="Times New Roman"/>
          <w:sz w:val="22"/>
          <w:szCs w:val="22"/>
        </w:rPr>
        <w:t xml:space="preserve"> G, </w:t>
      </w:r>
      <w:proofErr w:type="spellStart"/>
      <w:r w:rsidRPr="001F09AD">
        <w:rPr>
          <w:rFonts w:ascii="Times New Roman" w:hAnsi="Times New Roman" w:cs="Times New Roman"/>
          <w:sz w:val="22"/>
          <w:szCs w:val="22"/>
        </w:rPr>
        <w:t>Mulat</w:t>
      </w:r>
      <w:proofErr w:type="spellEnd"/>
      <w:r w:rsidRPr="001F09AD">
        <w:rPr>
          <w:rFonts w:ascii="Times New Roman" w:hAnsi="Times New Roman" w:cs="Times New Roman"/>
          <w:sz w:val="22"/>
          <w:szCs w:val="22"/>
        </w:rPr>
        <w:t xml:space="preserve"> W. Sanitation facilities, hygienic conditions, and prevalence of acute diarrhea among under-five children in slums of Addis Ababa, Ethiopia: Baseline survey of a longitudinal study. </w:t>
      </w:r>
      <w:proofErr w:type="spellStart"/>
      <w:r w:rsidRPr="001F09AD">
        <w:rPr>
          <w:rFonts w:ascii="Times New Roman" w:hAnsi="Times New Roman" w:cs="Times New Roman"/>
          <w:sz w:val="22"/>
          <w:szCs w:val="22"/>
        </w:rPr>
        <w:t>PLoS</w:t>
      </w:r>
      <w:proofErr w:type="spellEnd"/>
      <w:r w:rsidRPr="001F09AD">
        <w:rPr>
          <w:rFonts w:ascii="Times New Roman" w:hAnsi="Times New Roman" w:cs="Times New Roman"/>
          <w:sz w:val="22"/>
          <w:szCs w:val="22"/>
        </w:rPr>
        <w:t xml:space="preserve"> One. 2017 Aug 30;12(8):e0182783. </w:t>
      </w:r>
      <w:proofErr w:type="spellStart"/>
      <w:r w:rsidRPr="001F09AD">
        <w:rPr>
          <w:rFonts w:ascii="Times New Roman" w:hAnsi="Times New Roman" w:cs="Times New Roman"/>
          <w:sz w:val="22"/>
          <w:szCs w:val="22"/>
        </w:rPr>
        <w:t>doi</w:t>
      </w:r>
      <w:proofErr w:type="spellEnd"/>
      <w:r w:rsidRPr="001F09AD">
        <w:rPr>
          <w:rFonts w:ascii="Times New Roman" w:hAnsi="Times New Roman" w:cs="Times New Roman"/>
          <w:sz w:val="22"/>
          <w:szCs w:val="22"/>
        </w:rPr>
        <w:t>: 10.1371/journal.pone.0182783</w:t>
      </w:r>
    </w:p>
    <w:p w14:paraId="085738F9" w14:textId="37FA58A1" w:rsidR="001F09AD" w:rsidRDefault="001F09AD" w:rsidP="006C06F4">
      <w:pPr>
        <w:pStyle w:val="ListParagraph"/>
        <w:numPr>
          <w:ilvl w:val="0"/>
          <w:numId w:val="1"/>
        </w:numPr>
        <w:spacing w:line="276" w:lineRule="auto"/>
        <w:jc w:val="both"/>
        <w:rPr>
          <w:rFonts w:ascii="Times New Roman" w:hAnsi="Times New Roman" w:cs="Times New Roman"/>
          <w:sz w:val="22"/>
          <w:szCs w:val="22"/>
        </w:rPr>
      </w:pPr>
      <w:r w:rsidRPr="001F09AD">
        <w:rPr>
          <w:rFonts w:ascii="Times New Roman" w:hAnsi="Times New Roman" w:cs="Times New Roman"/>
          <w:sz w:val="22"/>
          <w:szCs w:val="22"/>
        </w:rPr>
        <w:t xml:space="preserve">United Nations World Water Development Reports. </w:t>
      </w:r>
      <w:hyperlink r:id="rId6" w:history="1">
        <w:r w:rsidR="009804E7" w:rsidRPr="00132477">
          <w:rPr>
            <w:rStyle w:val="Hyperlink"/>
            <w:rFonts w:ascii="Times New Roman" w:hAnsi="Times New Roman" w:cs="Times New Roman"/>
            <w:sz w:val="22"/>
            <w:szCs w:val="22"/>
          </w:rPr>
          <w:t>https://www.unesco.org/reports/wwdr/en/reports</w:t>
        </w:r>
      </w:hyperlink>
      <w:r w:rsidR="009804E7">
        <w:rPr>
          <w:rFonts w:ascii="Times New Roman" w:hAnsi="Times New Roman" w:cs="Times New Roman"/>
          <w:sz w:val="22"/>
          <w:szCs w:val="22"/>
        </w:rPr>
        <w:t>. Accessed on 10 June 2024</w:t>
      </w:r>
    </w:p>
    <w:p w14:paraId="2392EA7E" w14:textId="79906EB3" w:rsidR="009804E7" w:rsidRDefault="009804E7" w:rsidP="006C06F4">
      <w:pPr>
        <w:pStyle w:val="ListParagraph"/>
        <w:numPr>
          <w:ilvl w:val="0"/>
          <w:numId w:val="1"/>
        </w:numPr>
        <w:spacing w:line="276" w:lineRule="auto"/>
        <w:jc w:val="both"/>
        <w:rPr>
          <w:rFonts w:ascii="Times New Roman" w:hAnsi="Times New Roman" w:cs="Times New Roman"/>
          <w:sz w:val="22"/>
          <w:szCs w:val="22"/>
        </w:rPr>
      </w:pPr>
      <w:r w:rsidRPr="009804E7">
        <w:rPr>
          <w:rFonts w:ascii="Times New Roman" w:hAnsi="Times New Roman" w:cs="Times New Roman"/>
          <w:sz w:val="22"/>
          <w:szCs w:val="22"/>
        </w:rPr>
        <w:t xml:space="preserve">Brotherhood L, Cavalcanti T, Da Mata D, Santos C. Slums and pandemics. J Dev Econ. 2022 Jun;157:102882. </w:t>
      </w:r>
      <w:proofErr w:type="spellStart"/>
      <w:r w:rsidRPr="009804E7">
        <w:rPr>
          <w:rFonts w:ascii="Times New Roman" w:hAnsi="Times New Roman" w:cs="Times New Roman"/>
          <w:sz w:val="22"/>
          <w:szCs w:val="22"/>
        </w:rPr>
        <w:t>doi</w:t>
      </w:r>
      <w:proofErr w:type="spellEnd"/>
      <w:r w:rsidRPr="009804E7">
        <w:rPr>
          <w:rFonts w:ascii="Times New Roman" w:hAnsi="Times New Roman" w:cs="Times New Roman"/>
          <w:sz w:val="22"/>
          <w:szCs w:val="22"/>
        </w:rPr>
        <w:t xml:space="preserve">: 10.1016/j.jdeveco.2022.102882. </w:t>
      </w:r>
    </w:p>
    <w:p w14:paraId="5161BEFD" w14:textId="34F3BAEB" w:rsidR="009804E7" w:rsidRDefault="009804E7" w:rsidP="006C06F4">
      <w:pPr>
        <w:pStyle w:val="ListParagraph"/>
        <w:numPr>
          <w:ilvl w:val="0"/>
          <w:numId w:val="1"/>
        </w:numPr>
        <w:spacing w:line="276" w:lineRule="auto"/>
        <w:jc w:val="both"/>
        <w:rPr>
          <w:rFonts w:ascii="Times New Roman" w:hAnsi="Times New Roman" w:cs="Times New Roman"/>
          <w:sz w:val="22"/>
          <w:szCs w:val="22"/>
        </w:rPr>
      </w:pPr>
      <w:proofErr w:type="spellStart"/>
      <w:r w:rsidRPr="009804E7">
        <w:rPr>
          <w:rFonts w:ascii="Times New Roman" w:hAnsi="Times New Roman" w:cs="Times New Roman"/>
          <w:sz w:val="22"/>
          <w:szCs w:val="22"/>
        </w:rPr>
        <w:t>Alaazi</w:t>
      </w:r>
      <w:proofErr w:type="spellEnd"/>
      <w:r w:rsidRPr="009804E7">
        <w:rPr>
          <w:rFonts w:ascii="Times New Roman" w:hAnsi="Times New Roman" w:cs="Times New Roman"/>
          <w:sz w:val="22"/>
          <w:szCs w:val="22"/>
        </w:rPr>
        <w:t xml:space="preserve"> DA, Menon D, </w:t>
      </w:r>
      <w:proofErr w:type="spellStart"/>
      <w:r w:rsidRPr="009804E7">
        <w:rPr>
          <w:rFonts w:ascii="Times New Roman" w:hAnsi="Times New Roman" w:cs="Times New Roman"/>
          <w:sz w:val="22"/>
          <w:szCs w:val="22"/>
        </w:rPr>
        <w:t>Stafinski</w:t>
      </w:r>
      <w:proofErr w:type="spellEnd"/>
      <w:r w:rsidRPr="009804E7">
        <w:rPr>
          <w:rFonts w:ascii="Times New Roman" w:hAnsi="Times New Roman" w:cs="Times New Roman"/>
          <w:sz w:val="22"/>
          <w:szCs w:val="22"/>
        </w:rPr>
        <w:t xml:space="preserve"> T. Health, quality of life, and wellbeing of older slum dwellers in sub-Saharan Africa: A scoping review. Glob Public Health. 2021 Dec;16(12):1870-1888. </w:t>
      </w:r>
      <w:proofErr w:type="spellStart"/>
      <w:r w:rsidRPr="009804E7">
        <w:rPr>
          <w:rFonts w:ascii="Times New Roman" w:hAnsi="Times New Roman" w:cs="Times New Roman"/>
          <w:sz w:val="22"/>
          <w:szCs w:val="22"/>
        </w:rPr>
        <w:t>doi</w:t>
      </w:r>
      <w:proofErr w:type="spellEnd"/>
      <w:r w:rsidRPr="009804E7">
        <w:rPr>
          <w:rFonts w:ascii="Times New Roman" w:hAnsi="Times New Roman" w:cs="Times New Roman"/>
          <w:sz w:val="22"/>
          <w:szCs w:val="22"/>
        </w:rPr>
        <w:t xml:space="preserve">: 10.1080/17441692.2020.1840610. </w:t>
      </w:r>
    </w:p>
    <w:p w14:paraId="477C5128" w14:textId="655C6CDC" w:rsidR="009804E7" w:rsidRDefault="009804E7" w:rsidP="006C06F4">
      <w:pPr>
        <w:pStyle w:val="ListParagraph"/>
        <w:numPr>
          <w:ilvl w:val="0"/>
          <w:numId w:val="1"/>
        </w:numPr>
        <w:spacing w:line="276" w:lineRule="auto"/>
        <w:jc w:val="both"/>
        <w:rPr>
          <w:rFonts w:ascii="Times New Roman" w:hAnsi="Times New Roman" w:cs="Times New Roman"/>
          <w:sz w:val="22"/>
          <w:szCs w:val="22"/>
        </w:rPr>
      </w:pPr>
      <w:proofErr w:type="spellStart"/>
      <w:r w:rsidRPr="009804E7">
        <w:rPr>
          <w:rFonts w:ascii="Times New Roman" w:hAnsi="Times New Roman" w:cs="Times New Roman"/>
          <w:sz w:val="22"/>
          <w:szCs w:val="22"/>
        </w:rPr>
        <w:t>Nadimpalli</w:t>
      </w:r>
      <w:proofErr w:type="spellEnd"/>
      <w:r w:rsidRPr="009804E7">
        <w:rPr>
          <w:rFonts w:ascii="Times New Roman" w:hAnsi="Times New Roman" w:cs="Times New Roman"/>
          <w:sz w:val="22"/>
          <w:szCs w:val="22"/>
        </w:rPr>
        <w:t xml:space="preserve"> ML, Marks SJ, </w:t>
      </w:r>
      <w:proofErr w:type="spellStart"/>
      <w:r w:rsidRPr="009804E7">
        <w:rPr>
          <w:rFonts w:ascii="Times New Roman" w:hAnsi="Times New Roman" w:cs="Times New Roman"/>
          <w:sz w:val="22"/>
          <w:szCs w:val="22"/>
        </w:rPr>
        <w:t>Montealegre</w:t>
      </w:r>
      <w:proofErr w:type="spellEnd"/>
      <w:r w:rsidRPr="009804E7">
        <w:rPr>
          <w:rFonts w:ascii="Times New Roman" w:hAnsi="Times New Roman" w:cs="Times New Roman"/>
          <w:sz w:val="22"/>
          <w:szCs w:val="22"/>
        </w:rPr>
        <w:t xml:space="preserve"> MC, Gilman RH, </w:t>
      </w:r>
      <w:proofErr w:type="spellStart"/>
      <w:r w:rsidRPr="009804E7">
        <w:rPr>
          <w:rFonts w:ascii="Times New Roman" w:hAnsi="Times New Roman" w:cs="Times New Roman"/>
          <w:sz w:val="22"/>
          <w:szCs w:val="22"/>
        </w:rPr>
        <w:t>Pajuelo</w:t>
      </w:r>
      <w:proofErr w:type="spellEnd"/>
      <w:r w:rsidRPr="009804E7">
        <w:rPr>
          <w:rFonts w:ascii="Times New Roman" w:hAnsi="Times New Roman" w:cs="Times New Roman"/>
          <w:sz w:val="22"/>
          <w:szCs w:val="22"/>
        </w:rPr>
        <w:t xml:space="preserve"> MJ, Saito M, </w:t>
      </w:r>
      <w:proofErr w:type="spellStart"/>
      <w:r w:rsidRPr="009804E7">
        <w:rPr>
          <w:rFonts w:ascii="Times New Roman" w:hAnsi="Times New Roman" w:cs="Times New Roman"/>
          <w:sz w:val="22"/>
          <w:szCs w:val="22"/>
        </w:rPr>
        <w:t>Tsukayama</w:t>
      </w:r>
      <w:proofErr w:type="spellEnd"/>
      <w:r w:rsidRPr="009804E7">
        <w:rPr>
          <w:rFonts w:ascii="Times New Roman" w:hAnsi="Times New Roman" w:cs="Times New Roman"/>
          <w:sz w:val="22"/>
          <w:szCs w:val="22"/>
        </w:rPr>
        <w:t xml:space="preserve"> P, </w:t>
      </w:r>
      <w:proofErr w:type="spellStart"/>
      <w:r w:rsidRPr="009804E7">
        <w:rPr>
          <w:rFonts w:ascii="Times New Roman" w:hAnsi="Times New Roman" w:cs="Times New Roman"/>
          <w:sz w:val="22"/>
          <w:szCs w:val="22"/>
        </w:rPr>
        <w:t>Njenga</w:t>
      </w:r>
      <w:proofErr w:type="spellEnd"/>
      <w:r w:rsidRPr="009804E7">
        <w:rPr>
          <w:rFonts w:ascii="Times New Roman" w:hAnsi="Times New Roman" w:cs="Times New Roman"/>
          <w:sz w:val="22"/>
          <w:szCs w:val="22"/>
        </w:rPr>
        <w:t xml:space="preserve"> SM, </w:t>
      </w:r>
      <w:proofErr w:type="spellStart"/>
      <w:r w:rsidRPr="009804E7">
        <w:rPr>
          <w:rFonts w:ascii="Times New Roman" w:hAnsi="Times New Roman" w:cs="Times New Roman"/>
          <w:sz w:val="22"/>
          <w:szCs w:val="22"/>
        </w:rPr>
        <w:t>Kiiru</w:t>
      </w:r>
      <w:proofErr w:type="spellEnd"/>
      <w:r w:rsidRPr="009804E7">
        <w:rPr>
          <w:rFonts w:ascii="Times New Roman" w:hAnsi="Times New Roman" w:cs="Times New Roman"/>
          <w:sz w:val="22"/>
          <w:szCs w:val="22"/>
        </w:rPr>
        <w:t xml:space="preserve"> J, </w:t>
      </w:r>
      <w:proofErr w:type="spellStart"/>
      <w:r w:rsidRPr="009804E7">
        <w:rPr>
          <w:rFonts w:ascii="Times New Roman" w:hAnsi="Times New Roman" w:cs="Times New Roman"/>
          <w:sz w:val="22"/>
          <w:szCs w:val="22"/>
        </w:rPr>
        <w:t>Swarthout</w:t>
      </w:r>
      <w:proofErr w:type="spellEnd"/>
      <w:r w:rsidRPr="009804E7">
        <w:rPr>
          <w:rFonts w:ascii="Times New Roman" w:hAnsi="Times New Roman" w:cs="Times New Roman"/>
          <w:sz w:val="22"/>
          <w:szCs w:val="22"/>
        </w:rPr>
        <w:t xml:space="preserve"> J, Islam MA, Julian TR, Pickering AJ. Urban informal settlements as hotspots of antimicrobial resistance and the need to curb environmental transmission. Nat </w:t>
      </w:r>
      <w:proofErr w:type="spellStart"/>
      <w:r w:rsidRPr="009804E7">
        <w:rPr>
          <w:rFonts w:ascii="Times New Roman" w:hAnsi="Times New Roman" w:cs="Times New Roman"/>
          <w:sz w:val="22"/>
          <w:szCs w:val="22"/>
        </w:rPr>
        <w:t>Microbiol</w:t>
      </w:r>
      <w:proofErr w:type="spellEnd"/>
      <w:r w:rsidRPr="009804E7">
        <w:rPr>
          <w:rFonts w:ascii="Times New Roman" w:hAnsi="Times New Roman" w:cs="Times New Roman"/>
          <w:sz w:val="22"/>
          <w:szCs w:val="22"/>
        </w:rPr>
        <w:t xml:space="preserve">. 2020 Jun;5(6):787-795. </w:t>
      </w:r>
      <w:proofErr w:type="spellStart"/>
      <w:r w:rsidRPr="009804E7">
        <w:rPr>
          <w:rFonts w:ascii="Times New Roman" w:hAnsi="Times New Roman" w:cs="Times New Roman"/>
          <w:sz w:val="22"/>
          <w:szCs w:val="22"/>
        </w:rPr>
        <w:t>doi</w:t>
      </w:r>
      <w:proofErr w:type="spellEnd"/>
      <w:r w:rsidRPr="009804E7">
        <w:rPr>
          <w:rFonts w:ascii="Times New Roman" w:hAnsi="Times New Roman" w:cs="Times New Roman"/>
          <w:sz w:val="22"/>
          <w:szCs w:val="22"/>
        </w:rPr>
        <w:t xml:space="preserve">: 10.1038/s41564-020-0722-0. </w:t>
      </w:r>
    </w:p>
    <w:p w14:paraId="1D84A8DE" w14:textId="20B77B39" w:rsidR="009804E7" w:rsidRDefault="009804E7" w:rsidP="006C06F4">
      <w:pPr>
        <w:pStyle w:val="ListParagraph"/>
        <w:numPr>
          <w:ilvl w:val="0"/>
          <w:numId w:val="1"/>
        </w:numPr>
        <w:spacing w:line="276" w:lineRule="auto"/>
        <w:jc w:val="both"/>
        <w:rPr>
          <w:rFonts w:ascii="Times New Roman" w:hAnsi="Times New Roman" w:cs="Times New Roman"/>
          <w:sz w:val="22"/>
          <w:szCs w:val="22"/>
        </w:rPr>
      </w:pPr>
      <w:r w:rsidRPr="009804E7">
        <w:rPr>
          <w:rFonts w:ascii="Times New Roman" w:hAnsi="Times New Roman" w:cs="Times New Roman"/>
          <w:sz w:val="22"/>
          <w:szCs w:val="22"/>
        </w:rPr>
        <w:t xml:space="preserve">Adebisi YA. Antimicrobial resistance and people living with disabilities. Lancet. 2024 May 25;403(10441):2289. </w:t>
      </w:r>
      <w:proofErr w:type="spellStart"/>
      <w:r w:rsidRPr="009804E7">
        <w:rPr>
          <w:rFonts w:ascii="Times New Roman" w:hAnsi="Times New Roman" w:cs="Times New Roman"/>
          <w:sz w:val="22"/>
          <w:szCs w:val="22"/>
        </w:rPr>
        <w:t>doi</w:t>
      </w:r>
      <w:proofErr w:type="spellEnd"/>
      <w:r w:rsidRPr="009804E7">
        <w:rPr>
          <w:rFonts w:ascii="Times New Roman" w:hAnsi="Times New Roman" w:cs="Times New Roman"/>
          <w:sz w:val="22"/>
          <w:szCs w:val="22"/>
        </w:rPr>
        <w:t xml:space="preserve">: 10.1016/S0140-6736(24)00429-X. </w:t>
      </w:r>
    </w:p>
    <w:p w14:paraId="1E4A5946" w14:textId="09EA2B34" w:rsidR="009804E7" w:rsidRDefault="00564D35" w:rsidP="006C06F4">
      <w:pPr>
        <w:pStyle w:val="ListParagraph"/>
        <w:numPr>
          <w:ilvl w:val="0"/>
          <w:numId w:val="1"/>
        </w:numPr>
        <w:spacing w:line="276" w:lineRule="auto"/>
        <w:jc w:val="both"/>
        <w:rPr>
          <w:rFonts w:ascii="Times New Roman" w:hAnsi="Times New Roman" w:cs="Times New Roman"/>
          <w:sz w:val="22"/>
          <w:szCs w:val="22"/>
        </w:rPr>
      </w:pPr>
      <w:r w:rsidRPr="00564D35">
        <w:rPr>
          <w:rFonts w:ascii="Times New Roman" w:hAnsi="Times New Roman" w:cs="Times New Roman"/>
          <w:sz w:val="22"/>
          <w:szCs w:val="22"/>
        </w:rPr>
        <w:t xml:space="preserve">National Academies of Sciences, Engineering, and Medicine; Health and Medicine Division; Board on Population Health and Public Health Practice; Committee on the Long-Term Health and Economic Effects of Antimicrobial Resistance in the United States; Palmer GH, Buckley GJ, editors. Combating Antimicrobial Resistance and Protecting the Miracle of Modern Medicine. Washington (DC): National Academies Press (US); 2021 Oct 20. 3, The Health and Economic Burden of Resistance. Available from: </w:t>
      </w:r>
      <w:hyperlink r:id="rId7" w:history="1">
        <w:r w:rsidRPr="00132477">
          <w:rPr>
            <w:rStyle w:val="Hyperlink"/>
            <w:rFonts w:ascii="Times New Roman" w:hAnsi="Times New Roman" w:cs="Times New Roman"/>
            <w:sz w:val="22"/>
            <w:szCs w:val="22"/>
          </w:rPr>
          <w:t>https://www.ncbi.nlm.nih.gov/books/NBK577288/</w:t>
        </w:r>
      </w:hyperlink>
      <w:r>
        <w:rPr>
          <w:rFonts w:ascii="Times New Roman" w:hAnsi="Times New Roman" w:cs="Times New Roman"/>
          <w:sz w:val="22"/>
          <w:szCs w:val="22"/>
        </w:rPr>
        <w:t xml:space="preserve"> Accessed on 10 June 2024</w:t>
      </w:r>
    </w:p>
    <w:p w14:paraId="7D970B00" w14:textId="77777777" w:rsidR="00B06804" w:rsidRDefault="00B06804" w:rsidP="00B06804">
      <w:pPr>
        <w:spacing w:line="276" w:lineRule="auto"/>
        <w:jc w:val="both"/>
        <w:rPr>
          <w:rFonts w:ascii="Times New Roman" w:hAnsi="Times New Roman" w:cs="Times New Roman"/>
          <w:sz w:val="22"/>
          <w:szCs w:val="22"/>
        </w:rPr>
      </w:pPr>
    </w:p>
    <w:p w14:paraId="5E0E48F6" w14:textId="77777777" w:rsidR="00B06804" w:rsidRPr="00B06804" w:rsidRDefault="00B06804" w:rsidP="00B06804">
      <w:pPr>
        <w:spacing w:line="276" w:lineRule="auto"/>
        <w:jc w:val="both"/>
        <w:rPr>
          <w:rFonts w:ascii="Times New Roman" w:hAnsi="Times New Roman" w:cs="Times New Roman"/>
          <w:sz w:val="22"/>
          <w:szCs w:val="22"/>
        </w:rPr>
      </w:pPr>
    </w:p>
    <w:sectPr w:rsidR="00B06804" w:rsidRPr="00B06804" w:rsidSect="00395A2C">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F1657A"/>
    <w:multiLevelType w:val="hybridMultilevel"/>
    <w:tmpl w:val="E54E9C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AA31CA"/>
    <w:multiLevelType w:val="hybridMultilevel"/>
    <w:tmpl w:val="2410E13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0705989">
    <w:abstractNumId w:val="0"/>
  </w:num>
  <w:num w:numId="2" w16cid:durableId="1308051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937"/>
    <w:rsid w:val="00022018"/>
    <w:rsid w:val="000243B5"/>
    <w:rsid w:val="00044EC1"/>
    <w:rsid w:val="000619F1"/>
    <w:rsid w:val="000715B4"/>
    <w:rsid w:val="00073802"/>
    <w:rsid w:val="000D3A62"/>
    <w:rsid w:val="000E0C29"/>
    <w:rsid w:val="00177A61"/>
    <w:rsid w:val="00190525"/>
    <w:rsid w:val="00191C16"/>
    <w:rsid w:val="001F09AD"/>
    <w:rsid w:val="00203071"/>
    <w:rsid w:val="002B76BF"/>
    <w:rsid w:val="002C4C63"/>
    <w:rsid w:val="003258F4"/>
    <w:rsid w:val="00395A2C"/>
    <w:rsid w:val="00410662"/>
    <w:rsid w:val="00445FE7"/>
    <w:rsid w:val="004464A5"/>
    <w:rsid w:val="00466F1E"/>
    <w:rsid w:val="004A79F1"/>
    <w:rsid w:val="004B3D88"/>
    <w:rsid w:val="004D6937"/>
    <w:rsid w:val="00555476"/>
    <w:rsid w:val="00564D35"/>
    <w:rsid w:val="005C57D7"/>
    <w:rsid w:val="005F2B6A"/>
    <w:rsid w:val="00622906"/>
    <w:rsid w:val="006C06F4"/>
    <w:rsid w:val="0072196B"/>
    <w:rsid w:val="007A4A1F"/>
    <w:rsid w:val="0081080B"/>
    <w:rsid w:val="0082279B"/>
    <w:rsid w:val="00851490"/>
    <w:rsid w:val="0086074E"/>
    <w:rsid w:val="008A08DB"/>
    <w:rsid w:val="008E519D"/>
    <w:rsid w:val="009804E7"/>
    <w:rsid w:val="00AA35F3"/>
    <w:rsid w:val="00B06804"/>
    <w:rsid w:val="00B129B4"/>
    <w:rsid w:val="00B15A6A"/>
    <w:rsid w:val="00B82DCB"/>
    <w:rsid w:val="00B92D70"/>
    <w:rsid w:val="00BB63AC"/>
    <w:rsid w:val="00BC47D2"/>
    <w:rsid w:val="00C33152"/>
    <w:rsid w:val="00D63CAD"/>
    <w:rsid w:val="00D70185"/>
    <w:rsid w:val="00DA1B59"/>
    <w:rsid w:val="00E05456"/>
    <w:rsid w:val="00E12902"/>
    <w:rsid w:val="00E92105"/>
    <w:rsid w:val="00F91D9D"/>
    <w:rsid w:val="00FB78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980139"/>
  <w15:chartTrackingRefBased/>
  <w15:docId w15:val="{59825E80-6748-034E-A0B7-8D74F16B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69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69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69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69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69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693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693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693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693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9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69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69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69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69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69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69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69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6937"/>
    <w:rPr>
      <w:rFonts w:eastAsiaTheme="majorEastAsia" w:cstheme="majorBidi"/>
      <w:color w:val="272727" w:themeColor="text1" w:themeTint="D8"/>
    </w:rPr>
  </w:style>
  <w:style w:type="paragraph" w:styleId="Title">
    <w:name w:val="Title"/>
    <w:basedOn w:val="Normal"/>
    <w:next w:val="Normal"/>
    <w:link w:val="TitleChar"/>
    <w:uiPriority w:val="10"/>
    <w:qFormat/>
    <w:rsid w:val="004D69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69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693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69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69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6937"/>
    <w:rPr>
      <w:i/>
      <w:iCs/>
      <w:color w:val="404040" w:themeColor="text1" w:themeTint="BF"/>
    </w:rPr>
  </w:style>
  <w:style w:type="paragraph" w:styleId="ListParagraph">
    <w:name w:val="List Paragraph"/>
    <w:basedOn w:val="Normal"/>
    <w:uiPriority w:val="34"/>
    <w:qFormat/>
    <w:rsid w:val="004D6937"/>
    <w:pPr>
      <w:ind w:left="720"/>
      <w:contextualSpacing/>
    </w:pPr>
  </w:style>
  <w:style w:type="character" w:styleId="IntenseEmphasis">
    <w:name w:val="Intense Emphasis"/>
    <w:basedOn w:val="DefaultParagraphFont"/>
    <w:uiPriority w:val="21"/>
    <w:qFormat/>
    <w:rsid w:val="004D6937"/>
    <w:rPr>
      <w:i/>
      <w:iCs/>
      <w:color w:val="0F4761" w:themeColor="accent1" w:themeShade="BF"/>
    </w:rPr>
  </w:style>
  <w:style w:type="paragraph" w:styleId="IntenseQuote">
    <w:name w:val="Intense Quote"/>
    <w:basedOn w:val="Normal"/>
    <w:next w:val="Normal"/>
    <w:link w:val="IntenseQuoteChar"/>
    <w:uiPriority w:val="30"/>
    <w:qFormat/>
    <w:rsid w:val="004D69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6937"/>
    <w:rPr>
      <w:i/>
      <w:iCs/>
      <w:color w:val="0F4761" w:themeColor="accent1" w:themeShade="BF"/>
    </w:rPr>
  </w:style>
  <w:style w:type="character" w:styleId="IntenseReference">
    <w:name w:val="Intense Reference"/>
    <w:basedOn w:val="DefaultParagraphFont"/>
    <w:uiPriority w:val="32"/>
    <w:qFormat/>
    <w:rsid w:val="004D6937"/>
    <w:rPr>
      <w:b/>
      <w:bCs/>
      <w:smallCaps/>
      <w:color w:val="0F4761" w:themeColor="accent1" w:themeShade="BF"/>
      <w:spacing w:val="5"/>
    </w:rPr>
  </w:style>
  <w:style w:type="character" w:styleId="Hyperlink">
    <w:name w:val="Hyperlink"/>
    <w:basedOn w:val="DefaultParagraphFont"/>
    <w:uiPriority w:val="99"/>
    <w:unhideWhenUsed/>
    <w:rsid w:val="001F09AD"/>
    <w:rPr>
      <w:color w:val="467886" w:themeColor="hyperlink"/>
      <w:u w:val="single"/>
    </w:rPr>
  </w:style>
  <w:style w:type="character" w:styleId="UnresolvedMention">
    <w:name w:val="Unresolved Mention"/>
    <w:basedOn w:val="DefaultParagraphFont"/>
    <w:uiPriority w:val="99"/>
    <w:semiHidden/>
    <w:unhideWhenUsed/>
    <w:rsid w:val="001F0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ncbi.nlm.nih.gov/books/NBK577288/"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unesco.org/reports/wwdr/en/reports" TargetMode="External" /><Relationship Id="rId5" Type="http://schemas.openxmlformats.org/officeDocument/2006/relationships/hyperlink" Target="https://www.weforum.org/videos/more-than-3-billion-people-could-be-living-in-slums-by-2050-says-the-un/" TargetMode="Externa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1310</Words>
  <Characters>7471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Yusuff Adebayo Adebisi (PGR)</dc:creator>
  <cp:keywords/>
  <dc:description/>
  <cp:lastModifiedBy>Kenneth Egwu</cp:lastModifiedBy>
  <cp:revision>2</cp:revision>
  <dcterms:created xsi:type="dcterms:W3CDTF">2024-06-30T16:55:00Z</dcterms:created>
  <dcterms:modified xsi:type="dcterms:W3CDTF">2024-06-30T16:55:00Z</dcterms:modified>
</cp:coreProperties>
</file>