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1.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12.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3.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82A84" w14:textId="492CE8E9"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 Title:  </w:t>
      </w:r>
      <w:bookmarkStart w:id="0" w:name="_Hlk146096669"/>
      <w:r w:rsidRPr="002B41C3">
        <w:rPr>
          <w:rFonts w:eastAsia="Times New Roman" w:cstheme="minorHAnsi"/>
          <w:bCs/>
          <w:iCs/>
          <w:kern w:val="0"/>
          <w:sz w:val="24"/>
          <w:szCs w:val="24"/>
          <w:lang w:val="en-US"/>
          <w14:ligatures w14:val="none"/>
        </w:rPr>
        <w:t>Enhancing Latent Heat Energy Storage with Heat Pipe</w:t>
      </w:r>
      <w:r w:rsidR="00E6323B">
        <w:rPr>
          <w:rFonts w:eastAsia="Times New Roman" w:cstheme="minorHAnsi"/>
          <w:bCs/>
          <w:iCs/>
          <w:kern w:val="0"/>
          <w:sz w:val="24"/>
          <w:szCs w:val="24"/>
          <w:lang w:val="en-US"/>
          <w14:ligatures w14:val="none"/>
        </w:rPr>
        <w:t>-</w:t>
      </w:r>
      <w:r w:rsidRPr="002B41C3">
        <w:rPr>
          <w:rFonts w:eastAsia="Times New Roman" w:cstheme="minorHAnsi"/>
          <w:bCs/>
          <w:iCs/>
          <w:kern w:val="0"/>
          <w:sz w:val="24"/>
          <w:szCs w:val="24"/>
          <w:lang w:val="en-US"/>
          <w14:ligatures w14:val="none"/>
        </w:rPr>
        <w:t xml:space="preserve">Metal Foam: An Experimental Investigation of the Partial Filling </w:t>
      </w:r>
      <w:r w:rsidR="003549CF">
        <w:rPr>
          <w:rFonts w:eastAsia="Times New Roman" w:cstheme="minorHAnsi"/>
          <w:bCs/>
          <w:iCs/>
          <w:kern w:val="0"/>
          <w:sz w:val="24"/>
          <w:szCs w:val="24"/>
          <w:lang w:val="en-US"/>
          <w14:ligatures w14:val="none"/>
        </w:rPr>
        <w:t>Strategy</w:t>
      </w:r>
    </w:p>
    <w:bookmarkEnd w:id="0"/>
    <w:p w14:paraId="4463CA51"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p>
    <w:p w14:paraId="43556064"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kern w:val="0"/>
          <w14:ligatures w14:val="none"/>
        </w:rPr>
        <w:t xml:space="preserve"> </w:t>
      </w:r>
      <w:r w:rsidRPr="002B41C3">
        <w:rPr>
          <w:rFonts w:eastAsia="Times New Roman" w:cstheme="minorHAnsi"/>
          <w:bCs/>
          <w:iCs/>
          <w:kern w:val="0"/>
          <w:sz w:val="24"/>
          <w:szCs w:val="24"/>
          <w:lang w:val="en-US"/>
          <w14:ligatures w14:val="none"/>
        </w:rPr>
        <w:t xml:space="preserve">• </w:t>
      </w:r>
      <w:bookmarkStart w:id="1" w:name="_Hlk97198735"/>
      <w:r w:rsidRPr="002B41C3">
        <w:rPr>
          <w:rFonts w:eastAsia="Times New Roman" w:cstheme="minorHAnsi"/>
          <w:bCs/>
          <w:iCs/>
          <w:kern w:val="0"/>
          <w:sz w:val="24"/>
          <w:szCs w:val="24"/>
          <w:lang w:val="en-US"/>
          <w14:ligatures w14:val="none"/>
        </w:rPr>
        <w:t>Author details:</w:t>
      </w:r>
    </w:p>
    <w:p w14:paraId="3D5FA370"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Jaisatia Varthani, A. </w:t>
      </w:r>
      <w:proofErr w:type="gramStart"/>
      <w:r w:rsidRPr="002B41C3">
        <w:rPr>
          <w:rFonts w:eastAsia="Times New Roman" w:cstheme="minorHAnsi"/>
          <w:bCs/>
          <w:iCs/>
          <w:kern w:val="0"/>
          <w:sz w:val="24"/>
          <w:szCs w:val="24"/>
          <w:vertAlign w:val="superscript"/>
          <w:lang w:val="en-US"/>
          <w14:ligatures w14:val="none"/>
        </w:rPr>
        <w:t>1,*</w:t>
      </w:r>
      <w:proofErr w:type="gramEnd"/>
      <w:r w:rsidRPr="002B41C3">
        <w:rPr>
          <w:rFonts w:eastAsia="Times New Roman" w:cstheme="minorHAnsi"/>
          <w:bCs/>
          <w:iCs/>
          <w:kern w:val="0"/>
          <w:sz w:val="24"/>
          <w:szCs w:val="24"/>
          <w:lang w:val="en-US"/>
          <w14:ligatures w14:val="none"/>
        </w:rPr>
        <w:t xml:space="preserve">, </w:t>
      </w:r>
      <w:proofErr w:type="spellStart"/>
      <w:r w:rsidRPr="002B41C3">
        <w:rPr>
          <w:rFonts w:eastAsia="Times New Roman" w:cstheme="minorHAnsi"/>
          <w:bCs/>
          <w:iCs/>
          <w:kern w:val="0"/>
          <w:sz w:val="24"/>
          <w:szCs w:val="24"/>
          <w:lang w:val="en-US"/>
          <w14:ligatures w14:val="none"/>
        </w:rPr>
        <w:t>Shasthri</w:t>
      </w:r>
      <w:proofErr w:type="spellEnd"/>
      <w:r w:rsidRPr="002B41C3">
        <w:rPr>
          <w:rFonts w:eastAsia="Times New Roman" w:cstheme="minorHAnsi"/>
          <w:bCs/>
          <w:iCs/>
          <w:kern w:val="0"/>
          <w:sz w:val="24"/>
          <w:szCs w:val="24"/>
          <w:lang w:val="en-US"/>
          <w14:ligatures w14:val="none"/>
        </w:rPr>
        <w:t xml:space="preserve">, S. </w:t>
      </w:r>
      <w:r w:rsidRPr="002B41C3">
        <w:rPr>
          <w:rFonts w:eastAsia="Times New Roman" w:cstheme="minorHAnsi"/>
          <w:bCs/>
          <w:iCs/>
          <w:kern w:val="0"/>
          <w:sz w:val="24"/>
          <w:szCs w:val="24"/>
          <w:vertAlign w:val="superscript"/>
          <w:lang w:val="en-US"/>
          <w14:ligatures w14:val="none"/>
        </w:rPr>
        <w:t>1</w:t>
      </w:r>
      <w:r w:rsidRPr="002B41C3">
        <w:rPr>
          <w:rFonts w:eastAsia="Times New Roman" w:cstheme="minorHAnsi"/>
          <w:bCs/>
          <w:iCs/>
          <w:kern w:val="0"/>
          <w:sz w:val="24"/>
          <w:szCs w:val="24"/>
          <w:lang w:val="en-US"/>
          <w14:ligatures w14:val="none"/>
        </w:rPr>
        <w:t xml:space="preserve">, Baljit, S. </w:t>
      </w:r>
      <w:r w:rsidRPr="002B41C3">
        <w:rPr>
          <w:rFonts w:eastAsia="Times New Roman" w:cstheme="minorHAnsi"/>
          <w:bCs/>
          <w:iCs/>
          <w:kern w:val="0"/>
          <w:sz w:val="24"/>
          <w:szCs w:val="24"/>
          <w:vertAlign w:val="superscript"/>
          <w:lang w:val="en-US"/>
          <w14:ligatures w14:val="none"/>
        </w:rPr>
        <w:t>2</w:t>
      </w:r>
      <w:r w:rsidRPr="002B41C3">
        <w:rPr>
          <w:rFonts w:eastAsia="Times New Roman" w:cstheme="minorHAnsi"/>
          <w:bCs/>
          <w:iCs/>
          <w:kern w:val="0"/>
          <w:sz w:val="24"/>
          <w:szCs w:val="24"/>
          <w:lang w:val="en-US"/>
          <w14:ligatures w14:val="none"/>
        </w:rPr>
        <w:t xml:space="preserve">, </w:t>
      </w:r>
      <w:proofErr w:type="spellStart"/>
      <w:r w:rsidRPr="002B41C3">
        <w:rPr>
          <w:rFonts w:eastAsia="Times New Roman" w:cstheme="minorHAnsi"/>
          <w:bCs/>
          <w:iCs/>
          <w:kern w:val="0"/>
          <w:sz w:val="24"/>
          <w:szCs w:val="24"/>
          <w:lang w:val="en-US"/>
          <w14:ligatures w14:val="none"/>
        </w:rPr>
        <w:t>Kausalyah</w:t>
      </w:r>
      <w:proofErr w:type="spellEnd"/>
      <w:r w:rsidRPr="002B41C3">
        <w:rPr>
          <w:rFonts w:eastAsia="Times New Roman" w:cstheme="minorHAnsi"/>
          <w:bCs/>
          <w:iCs/>
          <w:kern w:val="0"/>
          <w:sz w:val="24"/>
          <w:szCs w:val="24"/>
          <w:lang w:val="en-US"/>
          <w14:ligatures w14:val="none"/>
        </w:rPr>
        <w:t xml:space="preserve">, V. </w:t>
      </w:r>
      <w:bookmarkStart w:id="2" w:name="_Hlk97199051"/>
      <w:r w:rsidRPr="002B41C3">
        <w:rPr>
          <w:rFonts w:eastAsia="Times New Roman" w:cstheme="minorHAnsi"/>
          <w:bCs/>
          <w:iCs/>
          <w:kern w:val="0"/>
          <w:sz w:val="24"/>
          <w:szCs w:val="24"/>
          <w:vertAlign w:val="superscript"/>
          <w:lang w:val="en-US"/>
          <w14:ligatures w14:val="none"/>
        </w:rPr>
        <w:t>2</w:t>
      </w:r>
    </w:p>
    <w:bookmarkEnd w:id="2"/>
    <w:p w14:paraId="190DC1A1"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1= School of Engineering &amp; Physical Sciences, Heriot-Watt University Malaysia, Putrajaya, Malaysia.</w:t>
      </w:r>
    </w:p>
    <w:p w14:paraId="3FC9EAF8"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2= School of Mechanical Engineering, College of Engineering, </w:t>
      </w:r>
      <w:proofErr w:type="spellStart"/>
      <w:r w:rsidRPr="002B41C3">
        <w:rPr>
          <w:rFonts w:eastAsia="Times New Roman" w:cstheme="minorHAnsi"/>
          <w:bCs/>
          <w:iCs/>
          <w:kern w:val="0"/>
          <w:sz w:val="24"/>
          <w:szCs w:val="24"/>
          <w:lang w:val="en-US"/>
          <w14:ligatures w14:val="none"/>
        </w:rPr>
        <w:t>Universiti</w:t>
      </w:r>
      <w:proofErr w:type="spellEnd"/>
      <w:r w:rsidRPr="002B41C3">
        <w:rPr>
          <w:rFonts w:eastAsia="Times New Roman" w:cstheme="minorHAnsi"/>
          <w:bCs/>
          <w:iCs/>
          <w:kern w:val="0"/>
          <w:sz w:val="24"/>
          <w:szCs w:val="24"/>
          <w:lang w:val="en-US"/>
          <w14:ligatures w14:val="none"/>
        </w:rPr>
        <w:t xml:space="preserve"> </w:t>
      </w:r>
      <w:proofErr w:type="spellStart"/>
      <w:r w:rsidRPr="002B41C3">
        <w:rPr>
          <w:rFonts w:eastAsia="Times New Roman" w:cstheme="minorHAnsi"/>
          <w:bCs/>
          <w:iCs/>
          <w:kern w:val="0"/>
          <w:sz w:val="24"/>
          <w:szCs w:val="24"/>
          <w:lang w:val="en-US"/>
          <w14:ligatures w14:val="none"/>
        </w:rPr>
        <w:t>Teknologi</w:t>
      </w:r>
      <w:proofErr w:type="spellEnd"/>
      <w:r w:rsidRPr="002B41C3">
        <w:rPr>
          <w:rFonts w:eastAsia="Times New Roman" w:cstheme="minorHAnsi"/>
          <w:bCs/>
          <w:iCs/>
          <w:kern w:val="0"/>
          <w:sz w:val="24"/>
          <w:szCs w:val="24"/>
          <w:lang w:val="en-US"/>
          <w14:ligatures w14:val="none"/>
        </w:rPr>
        <w:t xml:space="preserve"> MARA, Shah Alam, Malaysia.</w:t>
      </w:r>
    </w:p>
    <w:p w14:paraId="40480FC0" w14:textId="2A8A941C"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 corresponding author details, j</w:t>
      </w:r>
      <w:r w:rsidR="008A678A">
        <w:rPr>
          <w:rFonts w:eastAsia="Times New Roman" w:cstheme="minorHAnsi"/>
          <w:bCs/>
          <w:iCs/>
          <w:kern w:val="0"/>
          <w:sz w:val="24"/>
          <w:szCs w:val="24"/>
          <w:lang w:val="en-US"/>
          <w14:ligatures w14:val="none"/>
        </w:rPr>
        <w:t>aa2000</w:t>
      </w:r>
      <w:r w:rsidRPr="002B41C3">
        <w:rPr>
          <w:rFonts w:eastAsia="Times New Roman" w:cstheme="minorHAnsi"/>
          <w:bCs/>
          <w:iCs/>
          <w:kern w:val="0"/>
          <w:sz w:val="24"/>
          <w:szCs w:val="24"/>
          <w:lang w:val="en-US"/>
          <w14:ligatures w14:val="none"/>
        </w:rPr>
        <w:t>@hw.ac.uk</w:t>
      </w:r>
    </w:p>
    <w:bookmarkEnd w:id="1"/>
    <w:p w14:paraId="2791028E"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p>
    <w:p w14:paraId="011BD835"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bookmarkStart w:id="3" w:name="_Hlk107311590"/>
      <w:r w:rsidRPr="002B41C3">
        <w:rPr>
          <w:rFonts w:eastAsia="Times New Roman" w:cstheme="minorHAnsi"/>
          <w:bCs/>
          <w:iCs/>
          <w:kern w:val="0"/>
          <w:sz w:val="24"/>
          <w:szCs w:val="24"/>
          <w:lang w:val="en-US"/>
          <w14:ligatures w14:val="none"/>
        </w:rPr>
        <w:t>• Abstract</w:t>
      </w:r>
    </w:p>
    <w:p w14:paraId="44ED76DA" w14:textId="39E7229E" w:rsidR="00AE749A" w:rsidRDefault="002B41C3" w:rsidP="00E31489">
      <w:pPr>
        <w:spacing w:after="0" w:line="240" w:lineRule="auto"/>
        <w:jc w:val="both"/>
        <w:rPr>
          <w:rFonts w:eastAsia="Times New Roman" w:cstheme="minorHAnsi"/>
          <w:bCs/>
          <w:iCs/>
          <w:kern w:val="0"/>
          <w:sz w:val="24"/>
          <w:szCs w:val="24"/>
          <w:lang w:val="en-US"/>
          <w14:ligatures w14:val="none"/>
        </w:rPr>
      </w:pPr>
      <w:bookmarkStart w:id="4" w:name="_Hlk97038880"/>
      <w:bookmarkStart w:id="5" w:name="_Hlk97202221"/>
      <w:bookmarkStart w:id="6" w:name="_Hlk146097540"/>
      <w:r w:rsidRPr="002B41C3">
        <w:rPr>
          <w:rFonts w:eastAsia="Times New Roman" w:cstheme="minorHAnsi"/>
          <w:bCs/>
          <w:iCs/>
          <w:kern w:val="0"/>
          <w:sz w:val="24"/>
          <w:szCs w:val="24"/>
          <w:lang w:val="en-US"/>
          <w14:ligatures w14:val="none"/>
        </w:rPr>
        <w:t xml:space="preserve">Melting and solidification of a phase change material (PCM) is investigated experimentally by applying </w:t>
      </w:r>
      <w:r w:rsidR="00E31489">
        <w:rPr>
          <w:rFonts w:eastAsia="Times New Roman" w:cstheme="minorHAnsi"/>
          <w:bCs/>
          <w:iCs/>
          <w:kern w:val="0"/>
          <w:sz w:val="24"/>
          <w:szCs w:val="24"/>
          <w:lang w:val="en-US"/>
          <w14:ligatures w14:val="none"/>
        </w:rPr>
        <w:t xml:space="preserve">a </w:t>
      </w:r>
      <w:r w:rsidRPr="002B41C3">
        <w:rPr>
          <w:rFonts w:eastAsia="Times New Roman" w:cstheme="minorHAnsi"/>
          <w:bCs/>
          <w:iCs/>
          <w:kern w:val="0"/>
          <w:sz w:val="24"/>
          <w:szCs w:val="24"/>
          <w:lang w:val="en-US"/>
          <w14:ligatures w14:val="none"/>
        </w:rPr>
        <w:t xml:space="preserve">partial filling </w:t>
      </w:r>
      <w:r w:rsidR="00E31489">
        <w:rPr>
          <w:rFonts w:eastAsia="Times New Roman" w:cstheme="minorHAnsi"/>
          <w:bCs/>
          <w:iCs/>
          <w:kern w:val="0"/>
          <w:sz w:val="24"/>
          <w:szCs w:val="24"/>
          <w:lang w:val="en-US"/>
          <w14:ligatures w14:val="none"/>
        </w:rPr>
        <w:t xml:space="preserve">strategy </w:t>
      </w:r>
      <w:r w:rsidRPr="002B41C3">
        <w:rPr>
          <w:rFonts w:eastAsia="Times New Roman" w:cstheme="minorHAnsi"/>
          <w:bCs/>
          <w:iCs/>
          <w:kern w:val="0"/>
          <w:sz w:val="24"/>
          <w:szCs w:val="24"/>
          <w:lang w:val="en-US"/>
          <w14:ligatures w14:val="none"/>
        </w:rPr>
        <w:t xml:space="preserve">to the hybrid enhancement of heat pipe-metal foam (HP-MF) in a vertical cylinder. HP-MF enhancement can improve the heat transfer capacity of the PCM system as it combines HP’s efficient heat transfer capacity with MF’s highly effective thermal conductivity capability. </w:t>
      </w:r>
      <w:bookmarkEnd w:id="3"/>
      <w:bookmarkEnd w:id="4"/>
      <w:bookmarkEnd w:id="5"/>
      <w:r w:rsidR="00AE749A" w:rsidRPr="00AE749A">
        <w:rPr>
          <w:rFonts w:eastAsia="Times New Roman" w:cstheme="minorHAnsi"/>
          <w:bCs/>
          <w:iCs/>
          <w:kern w:val="0"/>
          <w:sz w:val="24"/>
          <w:szCs w:val="24"/>
          <w:lang w:val="en-US"/>
          <w14:ligatures w14:val="none"/>
        </w:rPr>
        <w:t>The experimental results demonstrate that</w:t>
      </w:r>
      <w:r w:rsidR="00E31489">
        <w:rPr>
          <w:rFonts w:eastAsia="Times New Roman" w:cstheme="minorHAnsi"/>
          <w:bCs/>
          <w:iCs/>
          <w:kern w:val="0"/>
          <w:sz w:val="24"/>
          <w:szCs w:val="24"/>
          <w:lang w:val="en-US"/>
          <w14:ligatures w14:val="none"/>
        </w:rPr>
        <w:t xml:space="preserve"> the </w:t>
      </w:r>
      <w:r w:rsidR="00AE749A" w:rsidRPr="00AE749A">
        <w:rPr>
          <w:rFonts w:eastAsia="Times New Roman" w:cstheme="minorHAnsi"/>
          <w:bCs/>
          <w:iCs/>
          <w:kern w:val="0"/>
          <w:sz w:val="24"/>
          <w:szCs w:val="24"/>
          <w:lang w:val="en-US"/>
          <w14:ligatures w14:val="none"/>
        </w:rPr>
        <w:t xml:space="preserve">partial filling strategy in </w:t>
      </w:r>
      <w:r w:rsidR="00B215F3">
        <w:rPr>
          <w:rFonts w:eastAsia="Times New Roman" w:cstheme="minorHAnsi"/>
          <w:bCs/>
          <w:iCs/>
          <w:kern w:val="0"/>
          <w:sz w:val="24"/>
          <w:szCs w:val="24"/>
          <w:lang w:val="en-US"/>
          <w14:ligatures w14:val="none"/>
        </w:rPr>
        <w:t xml:space="preserve">the </w:t>
      </w:r>
      <w:r w:rsidR="00AE749A" w:rsidRPr="00AE749A">
        <w:rPr>
          <w:rFonts w:eastAsia="Times New Roman" w:cstheme="minorHAnsi"/>
          <w:bCs/>
          <w:iCs/>
          <w:kern w:val="0"/>
          <w:sz w:val="24"/>
          <w:szCs w:val="24"/>
          <w:lang w:val="en-US"/>
          <w14:ligatures w14:val="none"/>
        </w:rPr>
        <w:t>melting</w:t>
      </w:r>
      <w:r w:rsidR="00E31489">
        <w:rPr>
          <w:rFonts w:eastAsia="Times New Roman" w:cstheme="minorHAnsi"/>
          <w:bCs/>
          <w:iCs/>
          <w:kern w:val="0"/>
          <w:sz w:val="24"/>
          <w:szCs w:val="24"/>
          <w:lang w:val="en-US"/>
          <w14:ligatures w14:val="none"/>
        </w:rPr>
        <w:t xml:space="preserve"> and solidification</w:t>
      </w:r>
      <w:r w:rsidR="00AE749A" w:rsidRPr="00AE749A">
        <w:rPr>
          <w:rFonts w:eastAsia="Times New Roman" w:cstheme="minorHAnsi"/>
          <w:bCs/>
          <w:iCs/>
          <w:kern w:val="0"/>
          <w:sz w:val="24"/>
          <w:szCs w:val="24"/>
          <w:lang w:val="en-US"/>
          <w14:ligatures w14:val="none"/>
        </w:rPr>
        <w:t xml:space="preserve"> </w:t>
      </w:r>
      <w:r w:rsidR="00E31489">
        <w:rPr>
          <w:rFonts w:eastAsia="Times New Roman" w:cstheme="minorHAnsi"/>
          <w:bCs/>
          <w:iCs/>
          <w:kern w:val="0"/>
          <w:sz w:val="24"/>
          <w:szCs w:val="24"/>
          <w:lang w:val="en-US"/>
          <w14:ligatures w14:val="none"/>
        </w:rPr>
        <w:t>of HP-MF PCM can be</w:t>
      </w:r>
      <w:r w:rsidR="00AE749A" w:rsidRPr="00AE749A">
        <w:rPr>
          <w:rFonts w:eastAsia="Times New Roman" w:cstheme="minorHAnsi"/>
          <w:bCs/>
          <w:iCs/>
          <w:kern w:val="0"/>
          <w:sz w:val="24"/>
          <w:szCs w:val="24"/>
          <w:lang w:val="en-US"/>
          <w14:ligatures w14:val="none"/>
        </w:rPr>
        <w:t xml:space="preserve"> </w:t>
      </w:r>
      <w:r w:rsidR="00E31489">
        <w:rPr>
          <w:rFonts w:eastAsia="Times New Roman" w:cstheme="minorHAnsi"/>
          <w:bCs/>
          <w:iCs/>
          <w:kern w:val="0"/>
          <w:sz w:val="24"/>
          <w:szCs w:val="24"/>
          <w:lang w:val="en-US"/>
          <w14:ligatures w14:val="none"/>
        </w:rPr>
        <w:t>optimized</w:t>
      </w:r>
      <w:r w:rsidR="00AE749A" w:rsidRPr="00AE749A">
        <w:rPr>
          <w:rFonts w:eastAsia="Times New Roman" w:cstheme="minorHAnsi"/>
          <w:bCs/>
          <w:iCs/>
          <w:kern w:val="0"/>
          <w:sz w:val="24"/>
          <w:szCs w:val="24"/>
          <w:lang w:val="en-US"/>
          <w14:ligatures w14:val="none"/>
        </w:rPr>
        <w:t xml:space="preserve"> for effective MF utilization in </w:t>
      </w:r>
      <w:r w:rsidR="00B215F3">
        <w:rPr>
          <w:rFonts w:eastAsia="Times New Roman" w:cstheme="minorHAnsi"/>
          <w:bCs/>
          <w:iCs/>
          <w:kern w:val="0"/>
          <w:sz w:val="24"/>
          <w:szCs w:val="24"/>
          <w:lang w:val="en-US"/>
          <w14:ligatures w14:val="none"/>
        </w:rPr>
        <w:t xml:space="preserve">the </w:t>
      </w:r>
      <w:r w:rsidR="00AE749A" w:rsidRPr="00AE749A">
        <w:rPr>
          <w:rFonts w:eastAsia="Times New Roman" w:cstheme="minorHAnsi"/>
          <w:bCs/>
          <w:iCs/>
          <w:kern w:val="0"/>
          <w:sz w:val="24"/>
          <w:szCs w:val="24"/>
          <w:lang w:val="en-US"/>
          <w14:ligatures w14:val="none"/>
        </w:rPr>
        <w:t>HP-MF PCM system. A filling ratio of 83% of MF in HP-MF PCM shows almost identical total melting and solidification along with a temperature distribution to that of an HP-MF PCM (95% porosity, 20</w:t>
      </w:r>
      <w:r w:rsidR="008D1405">
        <w:rPr>
          <w:rFonts w:eastAsia="Times New Roman" w:cstheme="minorHAnsi"/>
          <w:bCs/>
          <w:iCs/>
          <w:kern w:val="0"/>
          <w:sz w:val="24"/>
          <w:szCs w:val="24"/>
          <w:lang w:val="en-US"/>
          <w14:ligatures w14:val="none"/>
        </w:rPr>
        <w:t xml:space="preserve"> pore density (</w:t>
      </w:r>
      <w:r w:rsidR="00AE749A" w:rsidRPr="00AE749A">
        <w:rPr>
          <w:rFonts w:eastAsia="Times New Roman" w:cstheme="minorHAnsi"/>
          <w:bCs/>
          <w:iCs/>
          <w:kern w:val="0"/>
          <w:sz w:val="24"/>
          <w:szCs w:val="24"/>
          <w:lang w:val="en-US"/>
          <w14:ligatures w14:val="none"/>
        </w:rPr>
        <w:t>PPI</w:t>
      </w:r>
      <w:r w:rsidR="008D1405">
        <w:rPr>
          <w:rFonts w:eastAsia="Times New Roman" w:cstheme="minorHAnsi"/>
          <w:bCs/>
          <w:iCs/>
          <w:kern w:val="0"/>
          <w:sz w:val="24"/>
          <w:szCs w:val="24"/>
          <w:lang w:val="en-US"/>
          <w14:ligatures w14:val="none"/>
        </w:rPr>
        <w:t>)</w:t>
      </w:r>
      <w:r w:rsidR="00AE749A" w:rsidRPr="00AE749A">
        <w:rPr>
          <w:rFonts w:eastAsia="Times New Roman" w:cstheme="minorHAnsi"/>
          <w:bCs/>
          <w:iCs/>
          <w:kern w:val="0"/>
          <w:sz w:val="24"/>
          <w:szCs w:val="24"/>
          <w:lang w:val="en-US"/>
          <w14:ligatures w14:val="none"/>
        </w:rPr>
        <w:t xml:space="preserve">).  </w:t>
      </w:r>
      <w:r w:rsidR="00E31489" w:rsidRPr="00E31489">
        <w:rPr>
          <w:rFonts w:eastAsia="Times New Roman" w:cstheme="minorHAnsi"/>
          <w:bCs/>
          <w:iCs/>
          <w:kern w:val="0"/>
          <w:sz w:val="24"/>
          <w:szCs w:val="24"/>
          <w:lang w:val="en-US"/>
          <w14:ligatures w14:val="none"/>
        </w:rPr>
        <w:t xml:space="preserve">It is plausible to conclude that the removal of 33% or less mass had no significant effect on the overall melting process of HP-MF PCM. It should be noted that the HP-MF PCM system's heat </w:t>
      </w:r>
      <w:r w:rsidR="00B3130F">
        <w:rPr>
          <w:rFonts w:eastAsia="Times New Roman" w:cstheme="minorHAnsi"/>
          <w:bCs/>
          <w:iCs/>
          <w:kern w:val="0"/>
          <w:sz w:val="24"/>
          <w:szCs w:val="24"/>
          <w:lang w:val="en-US"/>
          <w14:ligatures w14:val="none"/>
        </w:rPr>
        <w:t xml:space="preserve">pipe heat transfer </w:t>
      </w:r>
      <w:r w:rsidR="00E31489" w:rsidRPr="00E31489">
        <w:rPr>
          <w:rFonts w:eastAsia="Times New Roman" w:cstheme="minorHAnsi"/>
          <w:bCs/>
          <w:iCs/>
          <w:kern w:val="0"/>
          <w:sz w:val="24"/>
          <w:szCs w:val="24"/>
          <w:lang w:val="en-US"/>
          <w14:ligatures w14:val="none"/>
        </w:rPr>
        <w:t>efficiency significantly decreased during the melting process when the MF filling ratio was 37.5% and 12.5%.</w:t>
      </w:r>
    </w:p>
    <w:bookmarkEnd w:id="6"/>
    <w:p w14:paraId="55C32B34" w14:textId="77777777" w:rsidR="00E31489" w:rsidRDefault="00E31489" w:rsidP="002B41C3">
      <w:pPr>
        <w:spacing w:after="0" w:line="240" w:lineRule="auto"/>
        <w:rPr>
          <w:rFonts w:eastAsia="Times New Roman" w:cstheme="minorHAnsi"/>
          <w:bCs/>
          <w:iCs/>
          <w:kern w:val="0"/>
          <w:sz w:val="24"/>
          <w:szCs w:val="24"/>
          <w:lang w:val="en-US"/>
          <w14:ligatures w14:val="none"/>
        </w:rPr>
      </w:pPr>
    </w:p>
    <w:p w14:paraId="15A521E9" w14:textId="4514D6FF" w:rsidR="00956102" w:rsidRDefault="002B41C3" w:rsidP="00956102">
      <w:pPr>
        <w:spacing w:after="0" w:line="240" w:lineRule="auto"/>
        <w:rPr>
          <w:rFonts w:eastAsia="Times New Roman" w:cstheme="minorHAnsi"/>
          <w:bCs/>
          <w:iCs/>
          <w:kern w:val="0"/>
          <w:sz w:val="24"/>
          <w:szCs w:val="24"/>
          <w:lang w:val="en-US"/>
          <w14:ligatures w14:val="none"/>
        </w:rPr>
      </w:pPr>
      <w:bookmarkStart w:id="7" w:name="_Hlk146215781"/>
      <w:r w:rsidRPr="002B41C3">
        <w:rPr>
          <w:rFonts w:eastAsia="Times New Roman" w:cstheme="minorHAnsi"/>
          <w:bCs/>
          <w:iCs/>
          <w:kern w:val="0"/>
          <w:sz w:val="24"/>
          <w:szCs w:val="24"/>
          <w:lang w:val="en-US"/>
          <w14:ligatures w14:val="none"/>
        </w:rPr>
        <w:t>•</w:t>
      </w:r>
      <w:r w:rsidR="00956102">
        <w:rPr>
          <w:rFonts w:eastAsia="Times New Roman" w:cstheme="minorHAnsi"/>
          <w:bCs/>
          <w:iCs/>
          <w:kern w:val="0"/>
          <w:sz w:val="24"/>
          <w:szCs w:val="24"/>
          <w:lang w:val="en-US"/>
          <w14:ligatures w14:val="none"/>
        </w:rPr>
        <w:t>Highlights</w:t>
      </w:r>
    </w:p>
    <w:p w14:paraId="3271E512" w14:textId="77777777" w:rsidR="00BF5F94" w:rsidRDefault="00BF5F94" w:rsidP="000C0BD1">
      <w:pPr>
        <w:pStyle w:val="ListParagraph"/>
        <w:numPr>
          <w:ilvl w:val="0"/>
          <w:numId w:val="37"/>
        </w:numPr>
        <w:spacing w:after="0" w:line="240" w:lineRule="auto"/>
        <w:rPr>
          <w:rFonts w:eastAsia="Times New Roman" w:cstheme="minorHAnsi"/>
          <w:bCs/>
          <w:iCs/>
          <w:sz w:val="24"/>
          <w:szCs w:val="24"/>
          <w:lang w:val="en-US"/>
          <w14:ligatures w14:val="none"/>
        </w:rPr>
      </w:pPr>
      <w:r>
        <w:rPr>
          <w:rFonts w:eastAsia="Times New Roman" w:cstheme="minorHAnsi"/>
          <w:bCs/>
          <w:iCs/>
          <w:sz w:val="24"/>
          <w:szCs w:val="24"/>
          <w:lang w:val="en-US"/>
          <w14:ligatures w14:val="none"/>
        </w:rPr>
        <w:t>A</w:t>
      </w:r>
      <w:r w:rsidR="00956102" w:rsidRPr="00956102">
        <w:rPr>
          <w:rFonts w:eastAsia="Times New Roman" w:cstheme="minorHAnsi"/>
          <w:bCs/>
          <w:iCs/>
          <w:sz w:val="24"/>
          <w:szCs w:val="24"/>
          <w:lang w:val="en-US"/>
          <w14:ligatures w14:val="none"/>
        </w:rPr>
        <w:t xml:space="preserve"> novel approach to implementing the partial filling strategy of MF for HP-MF PCM system</w:t>
      </w:r>
    </w:p>
    <w:p w14:paraId="0AA78447" w14:textId="77777777" w:rsidR="00BF5F94" w:rsidRDefault="00BF5F94" w:rsidP="000C0BD1">
      <w:pPr>
        <w:pStyle w:val="ListParagraph"/>
        <w:numPr>
          <w:ilvl w:val="0"/>
          <w:numId w:val="37"/>
        </w:numPr>
        <w:spacing w:after="0" w:line="240" w:lineRule="auto"/>
        <w:rPr>
          <w:rFonts w:eastAsia="Times New Roman" w:cstheme="minorHAnsi"/>
          <w:bCs/>
          <w:iCs/>
          <w:sz w:val="24"/>
          <w:szCs w:val="24"/>
          <w:lang w:val="en-US"/>
          <w14:ligatures w14:val="none"/>
        </w:rPr>
      </w:pPr>
      <w:r>
        <w:rPr>
          <w:rFonts w:eastAsia="Times New Roman" w:cstheme="minorHAnsi"/>
          <w:bCs/>
          <w:iCs/>
          <w:sz w:val="24"/>
          <w:szCs w:val="24"/>
          <w:lang w:val="en-US"/>
          <w14:ligatures w14:val="none"/>
        </w:rPr>
        <w:t>E</w:t>
      </w:r>
      <w:r w:rsidR="00956102" w:rsidRPr="00956102">
        <w:rPr>
          <w:rFonts w:eastAsia="Times New Roman" w:cstheme="minorHAnsi"/>
          <w:bCs/>
          <w:iCs/>
          <w:sz w:val="24"/>
          <w:szCs w:val="24"/>
          <w:lang w:val="en-US"/>
          <w14:ligatures w14:val="none"/>
        </w:rPr>
        <w:t>xperimental investigation on the thermal performance of the HP-MF PCM system during both the melting and solidification processes</w:t>
      </w:r>
    </w:p>
    <w:p w14:paraId="6D650412" w14:textId="639592B7" w:rsidR="00956102" w:rsidRDefault="00BF5F94" w:rsidP="000C0BD1">
      <w:pPr>
        <w:pStyle w:val="ListParagraph"/>
        <w:numPr>
          <w:ilvl w:val="0"/>
          <w:numId w:val="37"/>
        </w:numPr>
        <w:spacing w:after="0" w:line="240" w:lineRule="auto"/>
        <w:rPr>
          <w:rFonts w:eastAsia="Times New Roman" w:cstheme="minorHAnsi"/>
          <w:bCs/>
          <w:iCs/>
          <w:sz w:val="24"/>
          <w:szCs w:val="24"/>
          <w:lang w:val="en-US"/>
          <w14:ligatures w14:val="none"/>
        </w:rPr>
      </w:pPr>
      <w:r>
        <w:rPr>
          <w:rFonts w:eastAsia="Times New Roman" w:cstheme="minorHAnsi"/>
          <w:bCs/>
          <w:iCs/>
          <w:sz w:val="24"/>
          <w:szCs w:val="24"/>
          <w:lang w:val="en-US"/>
          <w14:ligatures w14:val="none"/>
        </w:rPr>
        <w:t>Discuss</w:t>
      </w:r>
      <w:r w:rsidR="000C0BD1">
        <w:rPr>
          <w:rFonts w:eastAsia="Times New Roman" w:cstheme="minorHAnsi"/>
          <w:bCs/>
          <w:iCs/>
          <w:sz w:val="24"/>
          <w:szCs w:val="24"/>
          <w:lang w:val="en-US"/>
          <w14:ligatures w14:val="none"/>
        </w:rPr>
        <w:t>io</w:t>
      </w:r>
      <w:r w:rsidR="00192A50">
        <w:rPr>
          <w:rFonts w:eastAsia="Times New Roman" w:cstheme="minorHAnsi"/>
          <w:bCs/>
          <w:iCs/>
          <w:sz w:val="24"/>
          <w:szCs w:val="24"/>
          <w:lang w:val="en-US"/>
          <w14:ligatures w14:val="none"/>
        </w:rPr>
        <w:t>n on</w:t>
      </w:r>
      <w:r>
        <w:rPr>
          <w:rFonts w:eastAsia="Times New Roman" w:cstheme="minorHAnsi"/>
          <w:bCs/>
          <w:iCs/>
          <w:sz w:val="24"/>
          <w:szCs w:val="24"/>
          <w:lang w:val="en-US"/>
          <w14:ligatures w14:val="none"/>
        </w:rPr>
        <w:t xml:space="preserve"> i</w:t>
      </w:r>
      <w:r w:rsidR="00956102" w:rsidRPr="00956102">
        <w:rPr>
          <w:rFonts w:eastAsia="Times New Roman" w:cstheme="minorHAnsi"/>
          <w:bCs/>
          <w:iCs/>
          <w:sz w:val="24"/>
          <w:szCs w:val="24"/>
          <w:lang w:val="en-US"/>
          <w14:ligatures w14:val="none"/>
        </w:rPr>
        <w:t>mpact of conduction and convection</w:t>
      </w:r>
      <w:r>
        <w:rPr>
          <w:rFonts w:eastAsia="Times New Roman" w:cstheme="minorHAnsi"/>
          <w:bCs/>
          <w:iCs/>
          <w:sz w:val="24"/>
          <w:szCs w:val="24"/>
          <w:lang w:val="en-US"/>
          <w14:ligatures w14:val="none"/>
        </w:rPr>
        <w:t xml:space="preserve"> </w:t>
      </w:r>
      <w:r w:rsidR="00956102" w:rsidRPr="00956102">
        <w:rPr>
          <w:rFonts w:eastAsia="Times New Roman" w:cstheme="minorHAnsi"/>
          <w:bCs/>
          <w:iCs/>
          <w:sz w:val="24"/>
          <w:szCs w:val="24"/>
          <w:lang w:val="en-US"/>
          <w14:ligatures w14:val="none"/>
        </w:rPr>
        <w:t>on melting and solidification temperature at various fill heights</w:t>
      </w:r>
      <w:r>
        <w:rPr>
          <w:rFonts w:eastAsia="Times New Roman" w:cstheme="minorHAnsi"/>
          <w:bCs/>
          <w:iCs/>
          <w:sz w:val="24"/>
          <w:szCs w:val="24"/>
          <w:lang w:val="en-US"/>
          <w14:ligatures w14:val="none"/>
        </w:rPr>
        <w:t xml:space="preserve"> in HP-MF PCM system</w:t>
      </w:r>
    </w:p>
    <w:bookmarkEnd w:id="7"/>
    <w:p w14:paraId="7C5BEF34" w14:textId="77777777" w:rsidR="00BF5F94" w:rsidRDefault="00BF5F94" w:rsidP="00BF5F94">
      <w:pPr>
        <w:pStyle w:val="ListParagraph"/>
        <w:spacing w:after="0" w:line="240" w:lineRule="auto"/>
        <w:rPr>
          <w:rFonts w:eastAsia="Times New Roman" w:cstheme="minorHAnsi"/>
          <w:bCs/>
          <w:iCs/>
          <w:sz w:val="24"/>
          <w:szCs w:val="24"/>
          <w:lang w:val="en-US"/>
          <w14:ligatures w14:val="none"/>
        </w:rPr>
      </w:pPr>
    </w:p>
    <w:p w14:paraId="7E305CF7" w14:textId="1CA8DFF9" w:rsidR="002B41C3" w:rsidRPr="002B41C3" w:rsidRDefault="00956102" w:rsidP="00956102">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 </w:t>
      </w:r>
      <w:proofErr w:type="spellStart"/>
      <w:proofErr w:type="gramStart"/>
      <w:r w:rsidRPr="002B41C3">
        <w:rPr>
          <w:rFonts w:eastAsia="Times New Roman" w:cstheme="minorHAnsi"/>
          <w:bCs/>
          <w:iCs/>
          <w:kern w:val="0"/>
          <w:sz w:val="24"/>
          <w:szCs w:val="24"/>
          <w:lang w:val="en-US"/>
          <w14:ligatures w14:val="none"/>
        </w:rPr>
        <w:t>Keywords:</w:t>
      </w:r>
      <w:bookmarkStart w:id="8" w:name="_Hlk97199206"/>
      <w:bookmarkStart w:id="9" w:name="_Hlk146097405"/>
      <w:r w:rsidR="002B41C3" w:rsidRPr="002B41C3">
        <w:rPr>
          <w:rFonts w:eastAsia="Times New Roman" w:cstheme="minorHAnsi"/>
          <w:bCs/>
          <w:iCs/>
          <w:kern w:val="0"/>
          <w:sz w:val="24"/>
          <w:szCs w:val="24"/>
          <w:lang w:val="en-US"/>
          <w14:ligatures w14:val="none"/>
        </w:rPr>
        <w:t>Phase</w:t>
      </w:r>
      <w:proofErr w:type="spellEnd"/>
      <w:proofErr w:type="gramEnd"/>
      <w:r w:rsidR="002B41C3" w:rsidRPr="002B41C3">
        <w:rPr>
          <w:rFonts w:eastAsia="Times New Roman" w:cstheme="minorHAnsi"/>
          <w:bCs/>
          <w:iCs/>
          <w:kern w:val="0"/>
          <w:sz w:val="24"/>
          <w:szCs w:val="24"/>
          <w:lang w:val="en-US"/>
          <w14:ligatures w14:val="none"/>
        </w:rPr>
        <w:t xml:space="preserve"> change material (PCM)</w:t>
      </w:r>
    </w:p>
    <w:p w14:paraId="206B6628" w14:textId="14EA6805"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Latent </w:t>
      </w:r>
      <w:r w:rsidR="001C508F">
        <w:rPr>
          <w:rFonts w:eastAsia="Times New Roman" w:cstheme="minorHAnsi"/>
          <w:bCs/>
          <w:iCs/>
          <w:kern w:val="0"/>
          <w:sz w:val="24"/>
          <w:szCs w:val="24"/>
          <w:lang w:val="en-US"/>
          <w14:ligatures w14:val="none"/>
        </w:rPr>
        <w:t>h</w:t>
      </w:r>
      <w:r w:rsidRPr="002B41C3">
        <w:rPr>
          <w:rFonts w:eastAsia="Times New Roman" w:cstheme="minorHAnsi"/>
          <w:bCs/>
          <w:iCs/>
          <w:kern w:val="0"/>
          <w:sz w:val="24"/>
          <w:szCs w:val="24"/>
          <w:lang w:val="en-US"/>
          <w14:ligatures w14:val="none"/>
        </w:rPr>
        <w:t xml:space="preserve">eat </w:t>
      </w:r>
      <w:r w:rsidR="001C508F">
        <w:rPr>
          <w:rFonts w:eastAsia="Times New Roman" w:cstheme="minorHAnsi"/>
          <w:bCs/>
          <w:iCs/>
          <w:kern w:val="0"/>
          <w:sz w:val="24"/>
          <w:szCs w:val="24"/>
          <w:lang w:val="en-US"/>
          <w14:ligatures w14:val="none"/>
        </w:rPr>
        <w:t>t</w:t>
      </w:r>
      <w:r w:rsidRPr="002B41C3">
        <w:rPr>
          <w:rFonts w:eastAsia="Times New Roman" w:cstheme="minorHAnsi"/>
          <w:bCs/>
          <w:iCs/>
          <w:kern w:val="0"/>
          <w:sz w:val="24"/>
          <w:szCs w:val="24"/>
          <w:lang w:val="en-US"/>
          <w14:ligatures w14:val="none"/>
        </w:rPr>
        <w:t>hermal</w:t>
      </w:r>
      <w:r w:rsidR="001C508F">
        <w:rPr>
          <w:rFonts w:eastAsia="Times New Roman" w:cstheme="minorHAnsi"/>
          <w:bCs/>
          <w:iCs/>
          <w:kern w:val="0"/>
          <w:sz w:val="24"/>
          <w:szCs w:val="24"/>
          <w:lang w:val="en-US"/>
          <w14:ligatures w14:val="none"/>
        </w:rPr>
        <w:t xml:space="preserve"> e</w:t>
      </w:r>
      <w:r w:rsidRPr="002B41C3">
        <w:rPr>
          <w:rFonts w:eastAsia="Times New Roman" w:cstheme="minorHAnsi"/>
          <w:bCs/>
          <w:iCs/>
          <w:kern w:val="0"/>
          <w:sz w:val="24"/>
          <w:szCs w:val="24"/>
          <w:lang w:val="en-US"/>
          <w14:ligatures w14:val="none"/>
        </w:rPr>
        <w:t xml:space="preserve">nergy </w:t>
      </w:r>
      <w:r w:rsidR="001C508F">
        <w:rPr>
          <w:rFonts w:eastAsia="Times New Roman" w:cstheme="minorHAnsi"/>
          <w:bCs/>
          <w:iCs/>
          <w:kern w:val="0"/>
          <w:sz w:val="24"/>
          <w:szCs w:val="24"/>
          <w:lang w:val="en-US"/>
          <w14:ligatures w14:val="none"/>
        </w:rPr>
        <w:t>s</w:t>
      </w:r>
      <w:r w:rsidRPr="002B41C3">
        <w:rPr>
          <w:rFonts w:eastAsia="Times New Roman" w:cstheme="minorHAnsi"/>
          <w:bCs/>
          <w:iCs/>
          <w:kern w:val="0"/>
          <w:sz w:val="24"/>
          <w:szCs w:val="24"/>
          <w:lang w:val="en-US"/>
          <w14:ligatures w14:val="none"/>
        </w:rPr>
        <w:t>torage (LHTES)</w:t>
      </w:r>
    </w:p>
    <w:bookmarkEnd w:id="8"/>
    <w:p w14:paraId="1343379B" w14:textId="77777777"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Heat transfer enhancement </w:t>
      </w:r>
    </w:p>
    <w:p w14:paraId="14B8DFA5" w14:textId="77777777"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Heat pipe (HP)</w:t>
      </w:r>
    </w:p>
    <w:p w14:paraId="101B75BC" w14:textId="77777777" w:rsidR="00390516"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Metal foam (MF)</w:t>
      </w:r>
    </w:p>
    <w:p w14:paraId="13688879" w14:textId="241052C9" w:rsidR="002B41C3" w:rsidRPr="002B41C3" w:rsidRDefault="00390516" w:rsidP="002B41C3">
      <w:pPr>
        <w:numPr>
          <w:ilvl w:val="0"/>
          <w:numId w:val="24"/>
        </w:numPr>
        <w:spacing w:after="0" w:line="240" w:lineRule="auto"/>
        <w:contextualSpacing/>
        <w:rPr>
          <w:rFonts w:eastAsia="Times New Roman" w:cstheme="minorHAnsi"/>
          <w:bCs/>
          <w:iCs/>
          <w:kern w:val="0"/>
          <w:sz w:val="24"/>
          <w:szCs w:val="24"/>
          <w:lang w:val="en-US"/>
          <w14:ligatures w14:val="none"/>
        </w:rPr>
      </w:pPr>
      <w:r>
        <w:rPr>
          <w:rFonts w:eastAsia="Times New Roman" w:cstheme="minorHAnsi"/>
          <w:bCs/>
          <w:iCs/>
          <w:kern w:val="0"/>
          <w:sz w:val="24"/>
          <w:szCs w:val="24"/>
          <w:lang w:val="en-US"/>
          <w14:ligatures w14:val="none"/>
        </w:rPr>
        <w:t xml:space="preserve">Partial </w:t>
      </w:r>
      <w:r w:rsidR="001C508F">
        <w:rPr>
          <w:rFonts w:eastAsia="Times New Roman" w:cstheme="minorHAnsi"/>
          <w:bCs/>
          <w:iCs/>
          <w:kern w:val="0"/>
          <w:sz w:val="24"/>
          <w:szCs w:val="24"/>
          <w:lang w:val="en-US"/>
          <w14:ligatures w14:val="none"/>
        </w:rPr>
        <w:t>f</w:t>
      </w:r>
      <w:r>
        <w:rPr>
          <w:rFonts w:eastAsia="Times New Roman" w:cstheme="minorHAnsi"/>
          <w:bCs/>
          <w:iCs/>
          <w:kern w:val="0"/>
          <w:sz w:val="24"/>
          <w:szCs w:val="24"/>
          <w:lang w:val="en-US"/>
          <w14:ligatures w14:val="none"/>
        </w:rPr>
        <w:t xml:space="preserve">illing </w:t>
      </w:r>
      <w:r w:rsidR="001C508F">
        <w:rPr>
          <w:rFonts w:eastAsia="Times New Roman" w:cstheme="minorHAnsi"/>
          <w:bCs/>
          <w:iCs/>
          <w:kern w:val="0"/>
          <w:sz w:val="24"/>
          <w:szCs w:val="24"/>
          <w:lang w:val="en-US"/>
          <w14:ligatures w14:val="none"/>
        </w:rPr>
        <w:t>s</w:t>
      </w:r>
      <w:r>
        <w:rPr>
          <w:rFonts w:eastAsia="Times New Roman" w:cstheme="minorHAnsi"/>
          <w:bCs/>
          <w:iCs/>
          <w:kern w:val="0"/>
          <w:sz w:val="24"/>
          <w:szCs w:val="24"/>
          <w:lang w:val="en-US"/>
          <w14:ligatures w14:val="none"/>
        </w:rPr>
        <w:t>trategy</w:t>
      </w:r>
      <w:r w:rsidR="002B41C3" w:rsidRPr="002B41C3">
        <w:rPr>
          <w:kern w:val="0"/>
          <w14:ligatures w14:val="none"/>
        </w:rPr>
        <w:t xml:space="preserve"> </w:t>
      </w:r>
      <w:bookmarkEnd w:id="9"/>
    </w:p>
    <w:p w14:paraId="2C484108" w14:textId="77777777" w:rsidR="002B41C3" w:rsidRPr="002B41C3" w:rsidRDefault="002B41C3" w:rsidP="002B41C3">
      <w:pPr>
        <w:spacing w:after="0" w:line="240" w:lineRule="auto"/>
        <w:ind w:left="1440"/>
        <w:contextualSpacing/>
        <w:rPr>
          <w:rFonts w:eastAsia="Times New Roman" w:cstheme="minorHAnsi"/>
          <w:bCs/>
          <w:iCs/>
          <w:kern w:val="0"/>
          <w:sz w:val="24"/>
          <w:szCs w:val="24"/>
          <w:lang w:val="en-US"/>
          <w14:ligatures w14:val="none"/>
        </w:rPr>
      </w:pPr>
    </w:p>
    <w:p w14:paraId="6AF396C9"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 List of abbreviations including units and nomenclature: </w:t>
      </w:r>
    </w:p>
    <w:p w14:paraId="1DEC96C8" w14:textId="2F16FD21"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PCM: </w:t>
      </w:r>
      <w:r w:rsidR="001C508F">
        <w:rPr>
          <w:rFonts w:eastAsia="Times New Roman" w:cstheme="minorHAnsi"/>
          <w:bCs/>
          <w:iCs/>
          <w:kern w:val="0"/>
          <w:sz w:val="24"/>
          <w:szCs w:val="24"/>
          <w:lang w:val="en-US"/>
          <w14:ligatures w14:val="none"/>
        </w:rPr>
        <w:t>p</w:t>
      </w:r>
      <w:r w:rsidRPr="002B41C3">
        <w:rPr>
          <w:rFonts w:eastAsia="Times New Roman" w:cstheme="minorHAnsi"/>
          <w:bCs/>
          <w:iCs/>
          <w:kern w:val="0"/>
          <w:sz w:val="24"/>
          <w:szCs w:val="24"/>
          <w:lang w:val="en-US"/>
          <w14:ligatures w14:val="none"/>
        </w:rPr>
        <w:t xml:space="preserve">hase </w:t>
      </w:r>
      <w:r w:rsidR="001C508F">
        <w:rPr>
          <w:rFonts w:eastAsia="Times New Roman" w:cstheme="minorHAnsi"/>
          <w:bCs/>
          <w:iCs/>
          <w:kern w:val="0"/>
          <w:sz w:val="24"/>
          <w:szCs w:val="24"/>
          <w:lang w:val="en-US"/>
          <w14:ligatures w14:val="none"/>
        </w:rPr>
        <w:t>c</w:t>
      </w:r>
      <w:r w:rsidRPr="002B41C3">
        <w:rPr>
          <w:rFonts w:eastAsia="Times New Roman" w:cstheme="minorHAnsi"/>
          <w:bCs/>
          <w:iCs/>
          <w:kern w:val="0"/>
          <w:sz w:val="24"/>
          <w:szCs w:val="24"/>
          <w:lang w:val="en-US"/>
          <w14:ligatures w14:val="none"/>
        </w:rPr>
        <w:t xml:space="preserve">hange </w:t>
      </w:r>
      <w:r w:rsidR="001C508F">
        <w:rPr>
          <w:rFonts w:eastAsia="Times New Roman" w:cstheme="minorHAnsi"/>
          <w:bCs/>
          <w:iCs/>
          <w:kern w:val="0"/>
          <w:sz w:val="24"/>
          <w:szCs w:val="24"/>
          <w:lang w:val="en-US"/>
          <w14:ligatures w14:val="none"/>
        </w:rPr>
        <w:t>m</w:t>
      </w:r>
      <w:r w:rsidRPr="002B41C3">
        <w:rPr>
          <w:rFonts w:eastAsia="Times New Roman" w:cstheme="minorHAnsi"/>
          <w:bCs/>
          <w:iCs/>
          <w:kern w:val="0"/>
          <w:sz w:val="24"/>
          <w:szCs w:val="24"/>
          <w:lang w:val="en-US"/>
          <w14:ligatures w14:val="none"/>
        </w:rPr>
        <w:t>aterial</w:t>
      </w:r>
    </w:p>
    <w:p w14:paraId="18613094" w14:textId="4C295357"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LHTES: </w:t>
      </w:r>
      <w:r w:rsidR="001C508F">
        <w:rPr>
          <w:rFonts w:eastAsia="Times New Roman" w:cstheme="minorHAnsi"/>
          <w:bCs/>
          <w:iCs/>
          <w:kern w:val="0"/>
          <w:sz w:val="24"/>
          <w:szCs w:val="24"/>
          <w:lang w:val="en-US"/>
          <w14:ligatures w14:val="none"/>
        </w:rPr>
        <w:t>l</w:t>
      </w:r>
      <w:r w:rsidRPr="002B41C3">
        <w:rPr>
          <w:rFonts w:eastAsia="Times New Roman" w:cstheme="minorHAnsi"/>
          <w:bCs/>
          <w:iCs/>
          <w:kern w:val="0"/>
          <w:sz w:val="24"/>
          <w:szCs w:val="24"/>
          <w:lang w:val="en-US"/>
          <w14:ligatures w14:val="none"/>
        </w:rPr>
        <w:t xml:space="preserve">atent </w:t>
      </w:r>
      <w:r w:rsidR="001C508F">
        <w:rPr>
          <w:rFonts w:eastAsia="Times New Roman" w:cstheme="minorHAnsi"/>
          <w:bCs/>
          <w:iCs/>
          <w:kern w:val="0"/>
          <w:sz w:val="24"/>
          <w:szCs w:val="24"/>
          <w:lang w:val="en-US"/>
          <w14:ligatures w14:val="none"/>
        </w:rPr>
        <w:t>h</w:t>
      </w:r>
      <w:r w:rsidRPr="002B41C3">
        <w:rPr>
          <w:rFonts w:eastAsia="Times New Roman" w:cstheme="minorHAnsi"/>
          <w:bCs/>
          <w:iCs/>
          <w:kern w:val="0"/>
          <w:sz w:val="24"/>
          <w:szCs w:val="24"/>
          <w:lang w:val="en-US"/>
          <w14:ligatures w14:val="none"/>
        </w:rPr>
        <w:t xml:space="preserve">eat </w:t>
      </w:r>
      <w:r w:rsidR="001C508F">
        <w:rPr>
          <w:rFonts w:eastAsia="Times New Roman" w:cstheme="minorHAnsi"/>
          <w:bCs/>
          <w:iCs/>
          <w:kern w:val="0"/>
          <w:sz w:val="24"/>
          <w:szCs w:val="24"/>
          <w:lang w:val="en-US"/>
          <w14:ligatures w14:val="none"/>
        </w:rPr>
        <w:t>t</w:t>
      </w:r>
      <w:r w:rsidRPr="002B41C3">
        <w:rPr>
          <w:rFonts w:eastAsia="Times New Roman" w:cstheme="minorHAnsi"/>
          <w:bCs/>
          <w:iCs/>
          <w:kern w:val="0"/>
          <w:sz w:val="24"/>
          <w:szCs w:val="24"/>
          <w:lang w:val="en-US"/>
          <w14:ligatures w14:val="none"/>
        </w:rPr>
        <w:t xml:space="preserve">hermal </w:t>
      </w:r>
      <w:r w:rsidR="001C508F">
        <w:rPr>
          <w:rFonts w:eastAsia="Times New Roman" w:cstheme="minorHAnsi"/>
          <w:bCs/>
          <w:iCs/>
          <w:kern w:val="0"/>
          <w:sz w:val="24"/>
          <w:szCs w:val="24"/>
          <w:lang w:val="en-US"/>
          <w14:ligatures w14:val="none"/>
        </w:rPr>
        <w:t>e</w:t>
      </w:r>
      <w:r w:rsidRPr="002B41C3">
        <w:rPr>
          <w:rFonts w:eastAsia="Times New Roman" w:cstheme="minorHAnsi"/>
          <w:bCs/>
          <w:iCs/>
          <w:kern w:val="0"/>
          <w:sz w:val="24"/>
          <w:szCs w:val="24"/>
          <w:lang w:val="en-US"/>
          <w14:ligatures w14:val="none"/>
        </w:rPr>
        <w:t xml:space="preserve">nergy </w:t>
      </w:r>
      <w:r w:rsidR="001C508F">
        <w:rPr>
          <w:rFonts w:eastAsia="Times New Roman" w:cstheme="minorHAnsi"/>
          <w:bCs/>
          <w:iCs/>
          <w:kern w:val="0"/>
          <w:sz w:val="24"/>
          <w:szCs w:val="24"/>
          <w:lang w:val="en-US"/>
          <w14:ligatures w14:val="none"/>
        </w:rPr>
        <w:t>s</w:t>
      </w:r>
      <w:r w:rsidRPr="002B41C3">
        <w:rPr>
          <w:rFonts w:eastAsia="Times New Roman" w:cstheme="minorHAnsi"/>
          <w:bCs/>
          <w:iCs/>
          <w:kern w:val="0"/>
          <w:sz w:val="24"/>
          <w:szCs w:val="24"/>
          <w:lang w:val="en-US"/>
          <w14:ligatures w14:val="none"/>
        </w:rPr>
        <w:t>torage</w:t>
      </w:r>
    </w:p>
    <w:p w14:paraId="639160E6" w14:textId="38BEF20F"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HP: </w:t>
      </w:r>
      <w:r w:rsidR="001C508F">
        <w:rPr>
          <w:rFonts w:eastAsia="Times New Roman" w:cstheme="minorHAnsi"/>
          <w:bCs/>
          <w:iCs/>
          <w:kern w:val="0"/>
          <w:sz w:val="24"/>
          <w:szCs w:val="24"/>
          <w:lang w:val="en-US"/>
          <w14:ligatures w14:val="none"/>
        </w:rPr>
        <w:t>h</w:t>
      </w:r>
      <w:r w:rsidRPr="002B41C3">
        <w:rPr>
          <w:rFonts w:eastAsia="Times New Roman" w:cstheme="minorHAnsi"/>
          <w:bCs/>
          <w:iCs/>
          <w:kern w:val="0"/>
          <w:sz w:val="24"/>
          <w:szCs w:val="24"/>
          <w:lang w:val="en-US"/>
          <w14:ligatures w14:val="none"/>
        </w:rPr>
        <w:t xml:space="preserve">eat </w:t>
      </w:r>
      <w:r w:rsidR="001C508F">
        <w:rPr>
          <w:rFonts w:eastAsia="Times New Roman" w:cstheme="minorHAnsi"/>
          <w:bCs/>
          <w:iCs/>
          <w:kern w:val="0"/>
          <w:sz w:val="24"/>
          <w:szCs w:val="24"/>
          <w:lang w:val="en-US"/>
          <w14:ligatures w14:val="none"/>
        </w:rPr>
        <w:t>p</w:t>
      </w:r>
      <w:r w:rsidRPr="002B41C3">
        <w:rPr>
          <w:rFonts w:eastAsia="Times New Roman" w:cstheme="minorHAnsi"/>
          <w:bCs/>
          <w:iCs/>
          <w:kern w:val="0"/>
          <w:sz w:val="24"/>
          <w:szCs w:val="24"/>
          <w:lang w:val="en-US"/>
          <w14:ligatures w14:val="none"/>
        </w:rPr>
        <w:t>ipe</w:t>
      </w:r>
    </w:p>
    <w:p w14:paraId="5B3F4E2A" w14:textId="63F1A4E9"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MF: </w:t>
      </w:r>
      <w:r w:rsidR="001C508F">
        <w:rPr>
          <w:rFonts w:eastAsia="Times New Roman" w:cstheme="minorHAnsi"/>
          <w:bCs/>
          <w:iCs/>
          <w:kern w:val="0"/>
          <w:sz w:val="24"/>
          <w:szCs w:val="24"/>
          <w:lang w:val="en-US"/>
          <w14:ligatures w14:val="none"/>
        </w:rPr>
        <w:t>m</w:t>
      </w:r>
      <w:r w:rsidRPr="002B41C3">
        <w:rPr>
          <w:rFonts w:eastAsia="Times New Roman" w:cstheme="minorHAnsi"/>
          <w:bCs/>
          <w:iCs/>
          <w:kern w:val="0"/>
          <w:sz w:val="24"/>
          <w:szCs w:val="24"/>
          <w:lang w:val="en-US"/>
          <w14:ligatures w14:val="none"/>
        </w:rPr>
        <w:t xml:space="preserve">etal </w:t>
      </w:r>
      <w:r w:rsidR="001C508F">
        <w:rPr>
          <w:rFonts w:eastAsia="Times New Roman" w:cstheme="minorHAnsi"/>
          <w:bCs/>
          <w:iCs/>
          <w:kern w:val="0"/>
          <w:sz w:val="24"/>
          <w:szCs w:val="24"/>
          <w:lang w:val="en-US"/>
          <w14:ligatures w14:val="none"/>
        </w:rPr>
        <w:t>f</w:t>
      </w:r>
      <w:r w:rsidRPr="002B41C3">
        <w:rPr>
          <w:rFonts w:eastAsia="Times New Roman" w:cstheme="minorHAnsi"/>
          <w:bCs/>
          <w:iCs/>
          <w:kern w:val="0"/>
          <w:sz w:val="24"/>
          <w:szCs w:val="24"/>
          <w:lang w:val="en-US"/>
          <w14:ligatures w14:val="none"/>
        </w:rPr>
        <w:t xml:space="preserve">oam </w:t>
      </w:r>
    </w:p>
    <w:p w14:paraId="26A68FB4" w14:textId="2D17ED04" w:rsidR="002B41C3" w:rsidRPr="002B41C3" w:rsidRDefault="002B41C3" w:rsidP="002B41C3">
      <w:pPr>
        <w:numPr>
          <w:ilvl w:val="0"/>
          <w:numId w:val="24"/>
        </w:numPr>
        <w:spacing w:after="0" w:line="240" w:lineRule="auto"/>
        <w:contextualSpacing/>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 xml:space="preserve">HP-MF: </w:t>
      </w:r>
      <w:r w:rsidR="001C508F">
        <w:rPr>
          <w:rFonts w:eastAsia="Times New Roman" w:cstheme="minorHAnsi"/>
          <w:bCs/>
          <w:iCs/>
          <w:kern w:val="0"/>
          <w:sz w:val="24"/>
          <w:szCs w:val="24"/>
          <w:lang w:val="en-US"/>
          <w14:ligatures w14:val="none"/>
        </w:rPr>
        <w:t>h</w:t>
      </w:r>
      <w:r w:rsidRPr="002B41C3">
        <w:rPr>
          <w:rFonts w:eastAsia="Times New Roman" w:cstheme="minorHAnsi"/>
          <w:bCs/>
          <w:iCs/>
          <w:kern w:val="0"/>
          <w:sz w:val="24"/>
          <w:szCs w:val="24"/>
          <w:lang w:val="en-US"/>
          <w14:ligatures w14:val="none"/>
        </w:rPr>
        <w:t xml:space="preserve">eat </w:t>
      </w:r>
      <w:r w:rsidR="001C508F">
        <w:rPr>
          <w:rFonts w:eastAsia="Times New Roman" w:cstheme="minorHAnsi"/>
          <w:bCs/>
          <w:iCs/>
          <w:kern w:val="0"/>
          <w:sz w:val="24"/>
          <w:szCs w:val="24"/>
          <w:lang w:val="en-US"/>
          <w14:ligatures w14:val="none"/>
        </w:rPr>
        <w:t>p</w:t>
      </w:r>
      <w:r w:rsidRPr="002B41C3">
        <w:rPr>
          <w:rFonts w:eastAsia="Times New Roman" w:cstheme="minorHAnsi"/>
          <w:bCs/>
          <w:iCs/>
          <w:kern w:val="0"/>
          <w:sz w:val="24"/>
          <w:szCs w:val="24"/>
          <w:lang w:val="en-US"/>
          <w14:ligatures w14:val="none"/>
        </w:rPr>
        <w:t xml:space="preserve">ipe – </w:t>
      </w:r>
      <w:r w:rsidR="001C508F">
        <w:rPr>
          <w:rFonts w:eastAsia="Times New Roman" w:cstheme="minorHAnsi"/>
          <w:bCs/>
          <w:iCs/>
          <w:kern w:val="0"/>
          <w:sz w:val="24"/>
          <w:szCs w:val="24"/>
          <w:lang w:val="en-US"/>
          <w14:ligatures w14:val="none"/>
        </w:rPr>
        <w:t>m</w:t>
      </w:r>
      <w:r w:rsidRPr="002B41C3">
        <w:rPr>
          <w:rFonts w:eastAsia="Times New Roman" w:cstheme="minorHAnsi"/>
          <w:bCs/>
          <w:iCs/>
          <w:kern w:val="0"/>
          <w:sz w:val="24"/>
          <w:szCs w:val="24"/>
          <w:lang w:val="en-US"/>
          <w14:ligatures w14:val="none"/>
        </w:rPr>
        <w:t xml:space="preserve">etal </w:t>
      </w:r>
      <w:r w:rsidR="001C508F">
        <w:rPr>
          <w:rFonts w:eastAsia="Times New Roman" w:cstheme="minorHAnsi"/>
          <w:bCs/>
          <w:iCs/>
          <w:kern w:val="0"/>
          <w:sz w:val="24"/>
          <w:szCs w:val="24"/>
          <w:lang w:val="en-US"/>
          <w14:ligatures w14:val="none"/>
        </w:rPr>
        <w:t>f</w:t>
      </w:r>
      <w:r w:rsidRPr="002B41C3">
        <w:rPr>
          <w:rFonts w:eastAsia="Times New Roman" w:cstheme="minorHAnsi"/>
          <w:bCs/>
          <w:iCs/>
          <w:kern w:val="0"/>
          <w:sz w:val="24"/>
          <w:szCs w:val="24"/>
          <w:lang w:val="en-US"/>
          <w14:ligatures w14:val="none"/>
        </w:rPr>
        <w:t>oam</w:t>
      </w:r>
      <w:r w:rsidRPr="002B41C3">
        <w:rPr>
          <w:kern w:val="0"/>
          <w14:ligatures w14:val="none"/>
        </w:rPr>
        <w:t xml:space="preserve"> </w:t>
      </w:r>
    </w:p>
    <w:p w14:paraId="5EE3BC30" w14:textId="77777777" w:rsidR="002B41C3" w:rsidRPr="002B41C3" w:rsidRDefault="002B41C3" w:rsidP="002B41C3">
      <w:pPr>
        <w:spacing w:after="0" w:line="240" w:lineRule="auto"/>
        <w:ind w:left="1080"/>
        <w:rPr>
          <w:rFonts w:eastAsia="Times New Roman" w:cstheme="minorHAnsi"/>
          <w:bCs/>
          <w:iCs/>
          <w:kern w:val="0"/>
          <w:sz w:val="24"/>
          <w:szCs w:val="24"/>
          <w:lang w:val="en-US"/>
          <w14:ligatures w14:val="none"/>
        </w:rPr>
      </w:pPr>
    </w:p>
    <w:p w14:paraId="61B7686F"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lastRenderedPageBreak/>
        <w:t>1.0</w:t>
      </w:r>
      <w:r w:rsidRPr="002B41C3">
        <w:rPr>
          <w:rFonts w:eastAsia="Times New Roman" w:cstheme="minorHAnsi"/>
          <w:bCs/>
          <w:iCs/>
          <w:kern w:val="0"/>
          <w:sz w:val="24"/>
          <w:szCs w:val="24"/>
          <w:lang w:val="en-US"/>
          <w14:ligatures w14:val="none"/>
        </w:rPr>
        <w:tab/>
        <w:t xml:space="preserve">Introduction </w:t>
      </w:r>
    </w:p>
    <w:p w14:paraId="542E52D9"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2.0</w:t>
      </w:r>
      <w:r w:rsidRPr="002B41C3">
        <w:rPr>
          <w:rFonts w:eastAsia="Times New Roman" w:cstheme="minorHAnsi"/>
          <w:bCs/>
          <w:iCs/>
          <w:kern w:val="0"/>
          <w:sz w:val="24"/>
          <w:szCs w:val="24"/>
          <w:lang w:val="en-US"/>
          <w14:ligatures w14:val="none"/>
        </w:rPr>
        <w:tab/>
        <w:t>Experimental Design</w:t>
      </w:r>
    </w:p>
    <w:p w14:paraId="102D3796" w14:textId="77777777" w:rsid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3.0</w:t>
      </w:r>
      <w:r w:rsidRPr="002B41C3">
        <w:rPr>
          <w:rFonts w:eastAsia="Times New Roman" w:cstheme="minorHAnsi"/>
          <w:bCs/>
          <w:iCs/>
          <w:kern w:val="0"/>
          <w:sz w:val="24"/>
          <w:szCs w:val="24"/>
          <w:lang w:val="en-US"/>
          <w14:ligatures w14:val="none"/>
        </w:rPr>
        <w:tab/>
        <w:t>Results and Discussion</w:t>
      </w:r>
    </w:p>
    <w:p w14:paraId="4640D2F7" w14:textId="7946D19E" w:rsidR="006966C4" w:rsidRDefault="006966C4" w:rsidP="002B41C3">
      <w:pPr>
        <w:spacing w:after="0" w:line="240" w:lineRule="auto"/>
        <w:rPr>
          <w:rFonts w:eastAsia="Times New Roman" w:cstheme="minorHAnsi"/>
          <w:bCs/>
          <w:iCs/>
          <w:kern w:val="0"/>
          <w:sz w:val="24"/>
          <w:szCs w:val="24"/>
          <w:lang w:val="en-US"/>
          <w14:ligatures w14:val="none"/>
        </w:rPr>
      </w:pPr>
      <w:r>
        <w:rPr>
          <w:rFonts w:eastAsia="Times New Roman" w:cstheme="minorHAnsi"/>
          <w:bCs/>
          <w:iCs/>
          <w:kern w:val="0"/>
          <w:sz w:val="24"/>
          <w:szCs w:val="24"/>
          <w:lang w:val="en-US"/>
          <w14:ligatures w14:val="none"/>
        </w:rPr>
        <w:tab/>
        <w:t>3.1 Melting</w:t>
      </w:r>
      <w:r w:rsidR="008A678A">
        <w:rPr>
          <w:rFonts w:eastAsia="Times New Roman" w:cstheme="minorHAnsi"/>
          <w:bCs/>
          <w:iCs/>
          <w:kern w:val="0"/>
          <w:sz w:val="24"/>
          <w:szCs w:val="24"/>
          <w:lang w:val="en-US"/>
          <w14:ligatures w14:val="none"/>
        </w:rPr>
        <w:t xml:space="preserve"> Process</w:t>
      </w:r>
    </w:p>
    <w:p w14:paraId="335BB43C" w14:textId="60A319C8" w:rsidR="006966C4" w:rsidRPr="002B41C3" w:rsidRDefault="006966C4" w:rsidP="002B41C3">
      <w:pPr>
        <w:spacing w:after="0" w:line="240" w:lineRule="auto"/>
        <w:rPr>
          <w:rFonts w:eastAsia="Times New Roman" w:cstheme="minorHAnsi"/>
          <w:bCs/>
          <w:iCs/>
          <w:kern w:val="0"/>
          <w:sz w:val="24"/>
          <w:szCs w:val="24"/>
          <w:lang w:val="en-US"/>
          <w14:ligatures w14:val="none"/>
        </w:rPr>
      </w:pPr>
      <w:r>
        <w:rPr>
          <w:rFonts w:eastAsia="Times New Roman" w:cstheme="minorHAnsi"/>
          <w:bCs/>
          <w:iCs/>
          <w:kern w:val="0"/>
          <w:sz w:val="24"/>
          <w:szCs w:val="24"/>
          <w:lang w:val="en-US"/>
          <w14:ligatures w14:val="none"/>
        </w:rPr>
        <w:tab/>
        <w:t>3.2 Solidification</w:t>
      </w:r>
      <w:r w:rsidR="008A678A">
        <w:rPr>
          <w:rFonts w:eastAsia="Times New Roman" w:cstheme="minorHAnsi"/>
          <w:bCs/>
          <w:iCs/>
          <w:kern w:val="0"/>
          <w:sz w:val="24"/>
          <w:szCs w:val="24"/>
          <w:lang w:val="en-US"/>
          <w14:ligatures w14:val="none"/>
        </w:rPr>
        <w:t xml:space="preserve"> Process</w:t>
      </w:r>
    </w:p>
    <w:p w14:paraId="31BA266C"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r w:rsidRPr="002B41C3">
        <w:rPr>
          <w:rFonts w:eastAsia="Times New Roman" w:cstheme="minorHAnsi"/>
          <w:bCs/>
          <w:iCs/>
          <w:kern w:val="0"/>
          <w:sz w:val="24"/>
          <w:szCs w:val="24"/>
          <w:lang w:val="en-US"/>
          <w14:ligatures w14:val="none"/>
        </w:rPr>
        <w:t>4.0</w:t>
      </w:r>
      <w:r w:rsidRPr="002B41C3">
        <w:rPr>
          <w:rFonts w:eastAsia="Times New Roman" w:cstheme="minorHAnsi"/>
          <w:bCs/>
          <w:iCs/>
          <w:kern w:val="0"/>
          <w:sz w:val="24"/>
          <w:szCs w:val="24"/>
          <w:lang w:val="en-US"/>
          <w14:ligatures w14:val="none"/>
        </w:rPr>
        <w:tab/>
        <w:t>Conclusion</w:t>
      </w:r>
    </w:p>
    <w:p w14:paraId="4D60C82A" w14:textId="77777777" w:rsidR="002B41C3" w:rsidRPr="002B41C3" w:rsidRDefault="002B41C3" w:rsidP="002B41C3">
      <w:pPr>
        <w:spacing w:after="0" w:line="240" w:lineRule="auto"/>
        <w:rPr>
          <w:rFonts w:eastAsia="Times New Roman" w:cstheme="minorHAnsi"/>
          <w:bCs/>
          <w:iCs/>
          <w:kern w:val="0"/>
          <w:sz w:val="24"/>
          <w:szCs w:val="24"/>
          <w:lang w:val="en-US"/>
          <w14:ligatures w14:val="none"/>
        </w:rPr>
      </w:pPr>
    </w:p>
    <w:p w14:paraId="4FC51FC7" w14:textId="77777777" w:rsidR="002B41C3" w:rsidRDefault="002B41C3" w:rsidP="002B41C3">
      <w:pPr>
        <w:numPr>
          <w:ilvl w:val="0"/>
          <w:numId w:val="27"/>
        </w:numPr>
        <w:spacing w:line="240" w:lineRule="auto"/>
        <w:contextualSpacing/>
        <w:jc w:val="both"/>
        <w:rPr>
          <w:rFonts w:eastAsia="Times New Roman" w:cstheme="minorHAnsi"/>
          <w:b/>
          <w:bCs/>
          <w:kern w:val="0"/>
          <w:sz w:val="28"/>
          <w:szCs w:val="28"/>
          <w:lang w:val="en-US"/>
          <w14:ligatures w14:val="none"/>
        </w:rPr>
      </w:pPr>
      <w:r w:rsidRPr="00184443">
        <w:rPr>
          <w:rFonts w:eastAsia="Times New Roman" w:cstheme="minorHAnsi"/>
          <w:b/>
          <w:bCs/>
          <w:kern w:val="0"/>
          <w:sz w:val="28"/>
          <w:szCs w:val="28"/>
          <w:lang w:val="en-US"/>
          <w14:ligatures w14:val="none"/>
        </w:rPr>
        <w:t>INTRODUCTION</w:t>
      </w:r>
    </w:p>
    <w:p w14:paraId="58610336"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bookmarkStart w:id="10" w:name="_Hlk97035433"/>
      <w:r w:rsidRPr="002B41C3">
        <w:rPr>
          <w:rFonts w:eastAsia="Times New Roman" w:cstheme="minorHAnsi"/>
          <w:kern w:val="0"/>
          <w:sz w:val="24"/>
          <w:szCs w:val="24"/>
          <w:lang w:val="en-US"/>
          <w14:ligatures w14:val="none"/>
        </w:rPr>
        <w:t>Latent heat thermal energy storage (LHTES), with its high energy density and isothermal phase transitions, shows promise for storing thermal energy in a variety of applications. [1,2]. An obstacle to the development of LHTES commercially is the low thermal conductivity of most phase change materials (PCMs) resulting in low heat transfer effectiveness [3]. Various types of heat transfer enhancement techniques have been studied extensively to address this issue [4,5].</w:t>
      </w:r>
    </w:p>
    <w:p w14:paraId="1CC51A5E" w14:textId="1C808B2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Metal foam (MF) and heat pipe (HP) are the two most widely used enhancement </w:t>
      </w:r>
      <w:r w:rsidRPr="00284140">
        <w:rPr>
          <w:rFonts w:eastAsia="Times New Roman" w:cstheme="minorHAnsi"/>
          <w:kern w:val="0"/>
          <w:sz w:val="24"/>
          <w:szCs w:val="24"/>
          <w:lang w:val="en-US"/>
          <w14:ligatures w14:val="none"/>
        </w:rPr>
        <w:t>techniques in PCM. MF improves thermal conductivity as well as overall heat transfer in PCM [6,7]. MFs infused in PCM possess the capacity to enhance heat transfer rates owing to the comparatively large interfacial surface area between the MF and PCM. [</w:t>
      </w:r>
      <w:r w:rsidR="00284140" w:rsidRPr="00284140">
        <w:rPr>
          <w:rFonts w:eastAsia="Times New Roman" w:cstheme="minorHAnsi"/>
          <w:kern w:val="0"/>
          <w:sz w:val="24"/>
          <w:szCs w:val="24"/>
          <w:lang w:val="en-US"/>
          <w14:ligatures w14:val="none"/>
        </w:rPr>
        <w:t>8</w:t>
      </w:r>
      <w:r w:rsidR="00B215F3" w:rsidRPr="00284140">
        <w:rPr>
          <w:rFonts w:eastAsia="Times New Roman" w:cstheme="minorHAnsi"/>
          <w:kern w:val="0"/>
          <w:sz w:val="24"/>
          <w:szCs w:val="24"/>
          <w:lang w:val="en-US"/>
          <w14:ligatures w14:val="none"/>
        </w:rPr>
        <w:t>]. However</w:t>
      </w:r>
      <w:r w:rsidRPr="00284140">
        <w:rPr>
          <w:rFonts w:eastAsia="Times New Roman" w:cstheme="minorHAnsi"/>
          <w:kern w:val="0"/>
          <w:sz w:val="24"/>
          <w:szCs w:val="24"/>
          <w:lang w:val="en-US"/>
          <w14:ligatures w14:val="none"/>
        </w:rPr>
        <w:t>, the total amount of PCM was decreased because of the MF's immersion in PCM, and</w:t>
      </w:r>
      <w:r w:rsidRPr="002B41C3">
        <w:rPr>
          <w:rFonts w:eastAsia="Times New Roman" w:cstheme="minorHAnsi"/>
          <w:kern w:val="0"/>
          <w:sz w:val="24"/>
          <w:szCs w:val="24"/>
          <w:lang w:val="en-US"/>
          <w14:ligatures w14:val="none"/>
        </w:rPr>
        <w:t xml:space="preserve"> the presence of MF in PCM limits PCM's natural convection [</w:t>
      </w:r>
      <w:r w:rsidR="00284140">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w:t>
      </w:r>
      <w:r w:rsidRPr="002B41C3">
        <w:rPr>
          <w:kern w:val="0"/>
          <w14:ligatures w14:val="none"/>
        </w:rPr>
        <w:t xml:space="preserve"> </w:t>
      </w:r>
      <w:r w:rsidRPr="002B41C3">
        <w:rPr>
          <w:rFonts w:eastAsia="Times New Roman" w:cstheme="minorHAnsi"/>
          <w:kern w:val="0"/>
          <w:sz w:val="24"/>
          <w:szCs w:val="24"/>
          <w:lang w:val="en-US"/>
          <w14:ligatures w14:val="none"/>
        </w:rPr>
        <w:t>In contrast, HPs efficiently and with little temperature loss transmit heat across long distances [</w:t>
      </w:r>
      <w:r w:rsidR="00284140">
        <w:rPr>
          <w:rFonts w:eastAsia="Times New Roman" w:cstheme="minorHAnsi"/>
          <w:kern w:val="0"/>
          <w:sz w:val="24"/>
          <w:szCs w:val="24"/>
          <w:lang w:val="en-US"/>
          <w14:ligatures w14:val="none"/>
        </w:rPr>
        <w:t>10</w:t>
      </w:r>
      <w:r w:rsidRPr="002B41C3">
        <w:rPr>
          <w:rFonts w:eastAsia="Times New Roman" w:cstheme="minorHAnsi"/>
          <w:kern w:val="0"/>
          <w:sz w:val="24"/>
          <w:szCs w:val="24"/>
          <w:lang w:val="en-US"/>
          <w14:ligatures w14:val="none"/>
        </w:rPr>
        <w:t>].</w:t>
      </w:r>
    </w:p>
    <w:p w14:paraId="50914344" w14:textId="63E3CCCE"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 </w:t>
      </w:r>
      <w:proofErr w:type="spellStart"/>
      <w:r w:rsidRPr="002B41C3">
        <w:rPr>
          <w:rFonts w:eastAsia="Times New Roman" w:cstheme="minorHAnsi"/>
          <w:kern w:val="0"/>
          <w:sz w:val="24"/>
          <w:szCs w:val="24"/>
          <w:lang w:val="en-US"/>
          <w14:ligatures w14:val="none"/>
        </w:rPr>
        <w:t>Siahpush</w:t>
      </w:r>
      <w:proofErr w:type="spellEnd"/>
      <w:r w:rsidRPr="002B41C3">
        <w:rPr>
          <w:rFonts w:eastAsia="Times New Roman" w:cstheme="minorHAnsi"/>
          <w:kern w:val="0"/>
          <w:sz w:val="24"/>
          <w:szCs w:val="24"/>
          <w:lang w:val="en-US"/>
          <w14:ligatures w14:val="none"/>
        </w:rPr>
        <w:t xml:space="preserve"> et al. [</w:t>
      </w:r>
      <w:r w:rsidR="00284140">
        <w:rPr>
          <w:rFonts w:eastAsia="Times New Roman" w:cstheme="minorHAnsi"/>
          <w:kern w:val="0"/>
          <w:sz w:val="24"/>
          <w:szCs w:val="24"/>
          <w:lang w:val="en-US"/>
          <w14:ligatures w14:val="none"/>
        </w:rPr>
        <w:t>11</w:t>
      </w:r>
      <w:r w:rsidRPr="002B41C3">
        <w:rPr>
          <w:rFonts w:eastAsia="Times New Roman" w:cstheme="minorHAnsi"/>
          <w:kern w:val="0"/>
          <w:sz w:val="24"/>
          <w:szCs w:val="24"/>
          <w:lang w:val="en-US"/>
          <w14:ligatures w14:val="none"/>
        </w:rPr>
        <w:t>] noted that the presence of MF led to an increase in the rates of both melting and solidification. Wu and Zhao [</w:t>
      </w:r>
      <w:r w:rsidR="00284140">
        <w:rPr>
          <w:rFonts w:eastAsia="Times New Roman" w:cstheme="minorHAnsi"/>
          <w:kern w:val="0"/>
          <w:sz w:val="24"/>
          <w:szCs w:val="24"/>
          <w:lang w:val="en-US"/>
          <w14:ligatures w14:val="none"/>
        </w:rPr>
        <w:t>12</w:t>
      </w:r>
      <w:r w:rsidRPr="002B41C3">
        <w:rPr>
          <w:rFonts w:eastAsia="Times New Roman" w:cstheme="minorHAnsi"/>
          <w:kern w:val="0"/>
          <w:sz w:val="24"/>
          <w:szCs w:val="24"/>
          <w:lang w:val="en-US"/>
          <w14:ligatures w14:val="none"/>
        </w:rPr>
        <w:t xml:space="preserve">], as well as </w:t>
      </w:r>
      <w:proofErr w:type="spellStart"/>
      <w:r w:rsidRPr="002B41C3">
        <w:rPr>
          <w:rFonts w:eastAsia="Times New Roman" w:cstheme="minorHAnsi"/>
          <w:kern w:val="0"/>
          <w:sz w:val="24"/>
          <w:szCs w:val="24"/>
          <w:lang w:val="en-US"/>
          <w14:ligatures w14:val="none"/>
        </w:rPr>
        <w:t>Libeer</w:t>
      </w:r>
      <w:proofErr w:type="spellEnd"/>
      <w:r w:rsidRPr="002B41C3">
        <w:rPr>
          <w:rFonts w:eastAsia="Times New Roman" w:cstheme="minorHAnsi"/>
          <w:kern w:val="0"/>
          <w:sz w:val="24"/>
          <w:szCs w:val="24"/>
          <w:lang w:val="en-US"/>
          <w14:ligatures w14:val="none"/>
        </w:rPr>
        <w:t xml:space="preserve"> et al. [1</w:t>
      </w:r>
      <w:r w:rsidR="00284140">
        <w:rPr>
          <w:rFonts w:eastAsia="Times New Roman" w:cstheme="minorHAnsi"/>
          <w:kern w:val="0"/>
          <w:sz w:val="24"/>
          <w:szCs w:val="24"/>
          <w:lang w:val="en-US"/>
          <w14:ligatures w14:val="none"/>
        </w:rPr>
        <w:t>3</w:t>
      </w:r>
      <w:r w:rsidRPr="002B41C3">
        <w:rPr>
          <w:rFonts w:eastAsia="Times New Roman" w:cstheme="minorHAnsi"/>
          <w:kern w:val="0"/>
          <w:sz w:val="24"/>
          <w:szCs w:val="24"/>
          <w:lang w:val="en-US"/>
          <w14:ligatures w14:val="none"/>
        </w:rPr>
        <w:t>], observed that MF PCM with lower MF porosities resulted in a reduced mass of PCM, as the MF occupied space within the PCM system. This consequently led to a decrease in the overall thermal energy storage capacity. Wu Zhang et al. [1</w:t>
      </w:r>
      <w:r w:rsidR="00284140">
        <w:rPr>
          <w:rFonts w:eastAsia="Times New Roman" w:cstheme="minorHAnsi"/>
          <w:kern w:val="0"/>
          <w:sz w:val="24"/>
          <w:szCs w:val="24"/>
          <w:lang w:val="en-US"/>
          <w14:ligatures w14:val="none"/>
        </w:rPr>
        <w:t>4</w:t>
      </w:r>
      <w:r w:rsidRPr="002B41C3">
        <w:rPr>
          <w:rFonts w:eastAsia="Times New Roman" w:cstheme="minorHAnsi"/>
          <w:kern w:val="0"/>
          <w:sz w:val="24"/>
          <w:szCs w:val="24"/>
          <w:lang w:val="en-US"/>
          <w14:ligatures w14:val="none"/>
        </w:rPr>
        <w:t xml:space="preserve">] concluded that conduction primarily governed heat transfer until the PCM melted, at which point convection became the dominant mode of heat transfer. </w:t>
      </w:r>
      <w:proofErr w:type="spellStart"/>
      <w:r w:rsidRPr="002B41C3">
        <w:rPr>
          <w:rFonts w:eastAsia="Times New Roman" w:cstheme="minorHAnsi"/>
          <w:kern w:val="0"/>
          <w:sz w:val="24"/>
          <w:szCs w:val="24"/>
          <w:lang w:val="en-US"/>
          <w14:ligatures w14:val="none"/>
        </w:rPr>
        <w:t>Mancin</w:t>
      </w:r>
      <w:proofErr w:type="spellEnd"/>
      <w:r w:rsidRPr="002B41C3">
        <w:rPr>
          <w:rFonts w:eastAsia="Times New Roman" w:cstheme="minorHAnsi"/>
          <w:kern w:val="0"/>
          <w:sz w:val="24"/>
          <w:szCs w:val="24"/>
          <w:lang w:val="en-US"/>
          <w14:ligatures w14:val="none"/>
        </w:rPr>
        <w:t xml:space="preserve"> et al. [1</w:t>
      </w:r>
      <w:r w:rsidR="00284140">
        <w:rPr>
          <w:rFonts w:eastAsia="Times New Roman" w:cstheme="minorHAnsi"/>
          <w:kern w:val="0"/>
          <w:sz w:val="24"/>
          <w:szCs w:val="24"/>
          <w:lang w:val="en-US"/>
          <w14:ligatures w14:val="none"/>
        </w:rPr>
        <w:t>5</w:t>
      </w:r>
      <w:r w:rsidRPr="002B41C3">
        <w:rPr>
          <w:rFonts w:eastAsia="Times New Roman" w:cstheme="minorHAnsi"/>
          <w:kern w:val="0"/>
          <w:sz w:val="24"/>
          <w:szCs w:val="24"/>
          <w:lang w:val="en-US"/>
          <w14:ligatures w14:val="none"/>
        </w:rPr>
        <w:t>], through experimental analysis of MF PCM with varying densities, while maintaining a constant porosity, found that this approach reduced the phase change duration and promoted a more uniform temperature distribution</w:t>
      </w:r>
      <w:r w:rsidRPr="00284140">
        <w:rPr>
          <w:rFonts w:eastAsia="Times New Roman" w:cstheme="minorHAnsi"/>
          <w:kern w:val="0"/>
          <w:sz w:val="24"/>
          <w:szCs w:val="24"/>
          <w:lang w:val="en-US"/>
          <w14:ligatures w14:val="none"/>
        </w:rPr>
        <w:t>.</w:t>
      </w:r>
      <w:r w:rsidRPr="00284140">
        <w:rPr>
          <w:kern w:val="0"/>
          <w14:ligatures w14:val="none"/>
        </w:rPr>
        <w:t xml:space="preserve"> Liu</w:t>
      </w:r>
      <w:r w:rsidRPr="00284140">
        <w:rPr>
          <w:rFonts w:eastAsia="Times New Roman" w:cstheme="minorHAnsi"/>
          <w:kern w:val="0"/>
          <w:sz w:val="24"/>
          <w:szCs w:val="24"/>
          <w:lang w:val="en-US"/>
          <w14:ligatures w14:val="none"/>
        </w:rPr>
        <w:t xml:space="preserve"> et al. [1</w:t>
      </w:r>
      <w:r w:rsidR="00284140" w:rsidRPr="00284140">
        <w:rPr>
          <w:rFonts w:eastAsia="Times New Roman" w:cstheme="minorHAnsi"/>
          <w:kern w:val="0"/>
          <w:sz w:val="24"/>
          <w:szCs w:val="24"/>
          <w:lang w:val="en-US"/>
          <w14:ligatures w14:val="none"/>
        </w:rPr>
        <w:t>6</w:t>
      </w:r>
      <w:r w:rsidRPr="00284140">
        <w:rPr>
          <w:rFonts w:eastAsia="Times New Roman" w:cstheme="minorHAnsi"/>
          <w:kern w:val="0"/>
          <w:sz w:val="24"/>
          <w:szCs w:val="24"/>
          <w:lang w:val="en-US"/>
          <w14:ligatures w14:val="none"/>
        </w:rPr>
        <w:t>] and Qu</w:t>
      </w:r>
      <w:r w:rsidR="00284140">
        <w:rPr>
          <w:rFonts w:eastAsia="Times New Roman" w:cstheme="minorHAnsi"/>
          <w:kern w:val="0"/>
          <w:sz w:val="24"/>
          <w:szCs w:val="24"/>
          <w:lang w:val="en-US"/>
          <w14:ligatures w14:val="none"/>
        </w:rPr>
        <w:t xml:space="preserve"> </w:t>
      </w:r>
      <w:r w:rsidRPr="00284140">
        <w:rPr>
          <w:rFonts w:eastAsia="Times New Roman" w:cstheme="minorHAnsi"/>
          <w:kern w:val="0"/>
          <w:sz w:val="24"/>
          <w:szCs w:val="24"/>
          <w:lang w:val="en-US"/>
          <w14:ligatures w14:val="none"/>
        </w:rPr>
        <w:t>[</w:t>
      </w:r>
      <w:r w:rsidR="00284140" w:rsidRPr="00284140">
        <w:rPr>
          <w:rFonts w:eastAsia="Times New Roman" w:cstheme="minorHAnsi"/>
          <w:kern w:val="0"/>
          <w:sz w:val="24"/>
          <w:szCs w:val="24"/>
          <w:lang w:val="en-US"/>
          <w14:ligatures w14:val="none"/>
        </w:rPr>
        <w:t>17</w:t>
      </w:r>
      <w:r w:rsidRPr="00284140">
        <w:rPr>
          <w:rFonts w:eastAsia="Times New Roman" w:cstheme="minorHAnsi"/>
          <w:kern w:val="0"/>
          <w:sz w:val="24"/>
          <w:szCs w:val="24"/>
          <w:lang w:val="en-US"/>
          <w14:ligatures w14:val="none"/>
        </w:rPr>
        <w:t>] et al. proposed that the effect of porosity as more significant than pore density. In their work, Wu and Zhao [</w:t>
      </w:r>
      <w:r w:rsidR="00284140" w:rsidRPr="00284140">
        <w:rPr>
          <w:rFonts w:eastAsia="Times New Roman" w:cstheme="minorHAnsi"/>
          <w:kern w:val="0"/>
          <w:sz w:val="24"/>
          <w:szCs w:val="24"/>
          <w:lang w:val="en-US"/>
          <w14:ligatures w14:val="none"/>
        </w:rPr>
        <w:t>18</w:t>
      </w:r>
      <w:r w:rsidRPr="00284140">
        <w:rPr>
          <w:rFonts w:eastAsia="Times New Roman" w:cstheme="minorHAnsi"/>
          <w:kern w:val="0"/>
          <w:sz w:val="24"/>
          <w:szCs w:val="24"/>
          <w:lang w:val="en-US"/>
          <w14:ligatures w14:val="none"/>
        </w:rPr>
        <w:t>] reported a significantly faster heat transfer rate, up to</w:t>
      </w:r>
      <w:r w:rsidRPr="002B41C3">
        <w:rPr>
          <w:rFonts w:eastAsia="Times New Roman" w:cstheme="minorHAnsi"/>
          <w:kern w:val="0"/>
          <w:sz w:val="24"/>
          <w:szCs w:val="24"/>
          <w:lang w:val="en-US"/>
          <w14:ligatures w14:val="none"/>
        </w:rPr>
        <w:t xml:space="preserve"> 250%, when employing a bottom heating arrangement compared to a top heating arrangement. In terms of inclination angles, Yang et al. [1</w:t>
      </w:r>
      <w:r w:rsidR="00284140">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conducted experiments and found that they had an insignificant influence on the melting rate of MF PCM.</w:t>
      </w:r>
    </w:p>
    <w:p w14:paraId="6FCE6D9A" w14:textId="0A6688A6"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Numerous studies on the use of HP PCM have been conducted in the fields of solar energy, heat exchangers, building cooling, and electronic components [</w:t>
      </w:r>
      <w:r w:rsidR="00FC1A95">
        <w:rPr>
          <w:rFonts w:eastAsia="Times New Roman" w:cstheme="minorHAnsi"/>
          <w:kern w:val="0"/>
          <w:sz w:val="24"/>
          <w:szCs w:val="24"/>
          <w:lang w:val="en-US"/>
          <w14:ligatures w14:val="none"/>
        </w:rPr>
        <w:t>20</w:t>
      </w:r>
      <w:r w:rsidRPr="002B41C3">
        <w:rPr>
          <w:rFonts w:eastAsia="Times New Roman" w:cstheme="minorHAnsi"/>
          <w:kern w:val="0"/>
          <w:sz w:val="24"/>
          <w:szCs w:val="24"/>
          <w:lang w:val="en-US"/>
          <w14:ligatures w14:val="none"/>
        </w:rPr>
        <w:t>,</w:t>
      </w:r>
      <w:r w:rsidR="00FC1A95">
        <w:rPr>
          <w:rFonts w:eastAsia="Times New Roman" w:cstheme="minorHAnsi"/>
          <w:kern w:val="0"/>
          <w:sz w:val="24"/>
          <w:szCs w:val="24"/>
          <w:lang w:val="en-US"/>
          <w14:ligatures w14:val="none"/>
        </w:rPr>
        <w:t>21</w:t>
      </w:r>
      <w:r w:rsidRPr="002B41C3">
        <w:rPr>
          <w:rFonts w:eastAsia="Times New Roman" w:cstheme="minorHAnsi"/>
          <w:kern w:val="0"/>
          <w:sz w:val="24"/>
          <w:szCs w:val="24"/>
          <w:lang w:val="en-US"/>
          <w14:ligatures w14:val="none"/>
        </w:rPr>
        <w:t>,</w:t>
      </w:r>
      <w:r w:rsidR="00FC1A95">
        <w:rPr>
          <w:rFonts w:eastAsia="Times New Roman" w:cstheme="minorHAnsi"/>
          <w:kern w:val="0"/>
          <w:sz w:val="24"/>
          <w:szCs w:val="24"/>
          <w:lang w:val="en-US"/>
          <w14:ligatures w14:val="none"/>
        </w:rPr>
        <w:t>22</w:t>
      </w:r>
      <w:r w:rsidRPr="002B41C3">
        <w:rPr>
          <w:rFonts w:eastAsia="Times New Roman" w:cstheme="minorHAnsi"/>
          <w:kern w:val="0"/>
          <w:sz w:val="24"/>
          <w:szCs w:val="24"/>
          <w:lang w:val="en-US"/>
          <w14:ligatures w14:val="none"/>
        </w:rPr>
        <w:t>]. According to Sharifi et al. [</w:t>
      </w:r>
      <w:r w:rsidR="00FC1A95">
        <w:rPr>
          <w:rFonts w:eastAsia="Times New Roman" w:cstheme="minorHAnsi"/>
          <w:kern w:val="0"/>
          <w:sz w:val="24"/>
          <w:szCs w:val="24"/>
          <w:lang w:val="en-US"/>
          <w14:ligatures w14:val="none"/>
        </w:rPr>
        <w:t>23</w:t>
      </w:r>
      <w:r w:rsidRPr="002B41C3">
        <w:rPr>
          <w:rFonts w:eastAsia="Times New Roman" w:cstheme="minorHAnsi"/>
          <w:kern w:val="0"/>
          <w:sz w:val="24"/>
          <w:szCs w:val="24"/>
          <w:lang w:val="en-US"/>
          <w14:ligatures w14:val="none"/>
        </w:rPr>
        <w:t>], melting rates rise when condenser length or HP diameter increases. Tiari et al. [2</w:t>
      </w:r>
      <w:r w:rsidR="00FC1A95">
        <w:rPr>
          <w:rFonts w:eastAsia="Times New Roman" w:cstheme="minorHAnsi"/>
          <w:kern w:val="0"/>
          <w:sz w:val="24"/>
          <w:szCs w:val="24"/>
          <w:lang w:val="en-US"/>
          <w14:ligatures w14:val="none"/>
        </w:rPr>
        <w:t>4</w:t>
      </w:r>
      <w:r w:rsidRPr="002B41C3">
        <w:rPr>
          <w:rFonts w:eastAsia="Times New Roman" w:cstheme="minorHAnsi"/>
          <w:kern w:val="0"/>
          <w:sz w:val="24"/>
          <w:szCs w:val="24"/>
          <w:lang w:val="en-US"/>
          <w14:ligatures w14:val="none"/>
        </w:rPr>
        <w:t xml:space="preserve">] concluded that greater temperature accelerates the charging process while increased flow rate has a considerable impact on the charging rate but little impact on the discharging rate. In a related study, </w:t>
      </w:r>
      <w:proofErr w:type="spellStart"/>
      <w:r w:rsidRPr="002B41C3">
        <w:rPr>
          <w:rFonts w:eastAsia="Times New Roman" w:cstheme="minorHAnsi"/>
          <w:kern w:val="0"/>
          <w:sz w:val="24"/>
          <w:szCs w:val="24"/>
          <w:lang w:val="en-US"/>
          <w14:ligatures w14:val="none"/>
        </w:rPr>
        <w:t>Motahar</w:t>
      </w:r>
      <w:proofErr w:type="spellEnd"/>
      <w:r w:rsidRPr="002B41C3">
        <w:rPr>
          <w:rFonts w:eastAsia="Times New Roman" w:cstheme="minorHAnsi"/>
          <w:kern w:val="0"/>
          <w:sz w:val="24"/>
          <w:szCs w:val="24"/>
          <w:lang w:val="en-US"/>
          <w14:ligatures w14:val="none"/>
        </w:rPr>
        <w:t xml:space="preserve"> et al. [2</w:t>
      </w:r>
      <w:r w:rsidR="00FC1A95">
        <w:rPr>
          <w:rFonts w:eastAsia="Times New Roman" w:cstheme="minorHAnsi"/>
          <w:kern w:val="0"/>
          <w:sz w:val="24"/>
          <w:szCs w:val="24"/>
          <w:lang w:val="en-US"/>
          <w14:ligatures w14:val="none"/>
        </w:rPr>
        <w:t>5</w:t>
      </w:r>
      <w:r w:rsidRPr="002B41C3">
        <w:rPr>
          <w:rFonts w:eastAsia="Times New Roman" w:cstheme="minorHAnsi"/>
          <w:kern w:val="0"/>
          <w:sz w:val="24"/>
          <w:szCs w:val="24"/>
          <w:lang w:val="en-US"/>
          <w14:ligatures w14:val="none"/>
        </w:rPr>
        <w:t xml:space="preserve">] found more evidence that </w:t>
      </w:r>
      <w:r w:rsidR="00FC1A95">
        <w:rPr>
          <w:rFonts w:eastAsia="Times New Roman" w:cstheme="minorHAnsi"/>
          <w:kern w:val="0"/>
          <w:sz w:val="24"/>
          <w:szCs w:val="24"/>
          <w:lang w:val="en-US"/>
          <w14:ligatures w14:val="none"/>
        </w:rPr>
        <w:t>lower</w:t>
      </w:r>
      <w:r w:rsidRPr="002B41C3">
        <w:rPr>
          <w:rFonts w:eastAsia="Times New Roman" w:cstheme="minorHAnsi"/>
          <w:kern w:val="0"/>
          <w:sz w:val="24"/>
          <w:szCs w:val="24"/>
          <w:lang w:val="en-US"/>
          <w14:ligatures w14:val="none"/>
        </w:rPr>
        <w:t xml:space="preserve"> temperatures speed up the discharge process. </w:t>
      </w:r>
    </w:p>
    <w:p w14:paraId="5D4FAE58" w14:textId="199F88A0"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After reviewing the research on various heat transfer enhancements in the PCM system, </w:t>
      </w:r>
      <w:r w:rsidRPr="002B41C3">
        <w:rPr>
          <w:rFonts w:eastAsia="Times New Roman" w:cstheme="minorHAnsi"/>
          <w:kern w:val="0"/>
          <w:sz w:val="24"/>
          <w:szCs w:val="24"/>
          <w:lang w:val="en-US"/>
          <w14:ligatures w14:val="none"/>
        </w:rPr>
        <w:lastRenderedPageBreak/>
        <w:t>Jasim et al. [</w:t>
      </w:r>
      <w:r w:rsidR="00205DA9">
        <w:rPr>
          <w:rFonts w:eastAsia="Times New Roman" w:cstheme="minorHAnsi"/>
          <w:kern w:val="0"/>
          <w:sz w:val="24"/>
          <w:szCs w:val="24"/>
          <w:lang w:val="en-US"/>
          <w14:ligatures w14:val="none"/>
        </w:rPr>
        <w:t>26</w:t>
      </w:r>
      <w:r w:rsidRPr="002B41C3">
        <w:rPr>
          <w:rFonts w:eastAsia="Times New Roman" w:cstheme="minorHAnsi"/>
          <w:kern w:val="0"/>
          <w:sz w:val="24"/>
          <w:szCs w:val="24"/>
          <w:lang w:val="en-US"/>
          <w14:ligatures w14:val="none"/>
        </w:rPr>
        <w:t>] concluded that using HP-MF is potentially one of the most effective enhancement techniques for improving thermal performance overall. The synergy of HP's robust heat transfer capabilities and MF’s efficient thermal conductivity holds substantial promise for augmenting the thermal performance of an HP-MF PCM system. A bibliometric analysis of the literature further reveals a notable increase in interest and research activities in HP-MF PCM investigations during the year 2020, underscoring the significant potential for improvement even though the research on</w:t>
      </w:r>
      <w:r w:rsidR="001C508F">
        <w:rPr>
          <w:rFonts w:eastAsia="Times New Roman" w:cstheme="minorHAnsi"/>
          <w:kern w:val="0"/>
          <w:sz w:val="24"/>
          <w:szCs w:val="24"/>
          <w:lang w:val="en-US"/>
          <w14:ligatures w14:val="none"/>
        </w:rPr>
        <w:t xml:space="preserve"> HP-MF</w:t>
      </w:r>
      <w:r w:rsidRPr="002B41C3">
        <w:rPr>
          <w:rFonts w:eastAsia="Times New Roman" w:cstheme="minorHAnsi"/>
          <w:kern w:val="0"/>
          <w:sz w:val="24"/>
          <w:szCs w:val="24"/>
          <w:lang w:val="en-US"/>
          <w14:ligatures w14:val="none"/>
        </w:rPr>
        <w:t xml:space="preserve"> enhancements in PCM systems is still in its early stages with a small number of studies. [</w:t>
      </w:r>
      <w:r w:rsidR="00205DA9">
        <w:rPr>
          <w:rFonts w:eastAsia="Times New Roman" w:cstheme="minorHAnsi"/>
          <w:kern w:val="0"/>
          <w:sz w:val="24"/>
          <w:szCs w:val="24"/>
          <w:lang w:val="en-US"/>
          <w14:ligatures w14:val="none"/>
        </w:rPr>
        <w:t>27</w:t>
      </w:r>
      <w:r w:rsidRPr="002B41C3">
        <w:rPr>
          <w:rFonts w:eastAsia="Times New Roman" w:cstheme="minorHAnsi"/>
          <w:kern w:val="0"/>
          <w:sz w:val="24"/>
          <w:szCs w:val="24"/>
          <w:lang w:val="en-US"/>
          <w14:ligatures w14:val="none"/>
        </w:rPr>
        <w:t>].</w:t>
      </w:r>
    </w:p>
    <w:p w14:paraId="54E05A7B" w14:textId="05C57CB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In one of the earliest studies on HP-MF PCM, </w:t>
      </w:r>
      <w:proofErr w:type="spellStart"/>
      <w:r w:rsidRPr="002B41C3">
        <w:rPr>
          <w:rFonts w:eastAsia="Times New Roman" w:cstheme="minorHAnsi"/>
          <w:kern w:val="0"/>
          <w:sz w:val="24"/>
          <w:szCs w:val="24"/>
          <w:lang w:val="en-US"/>
          <w14:ligatures w14:val="none"/>
        </w:rPr>
        <w:t>Nithyanandam</w:t>
      </w:r>
      <w:proofErr w:type="spellEnd"/>
      <w:r w:rsidRPr="002B41C3">
        <w:rPr>
          <w:rFonts w:eastAsia="Times New Roman" w:cstheme="minorHAnsi"/>
          <w:kern w:val="0"/>
          <w:sz w:val="24"/>
          <w:szCs w:val="24"/>
          <w:lang w:val="en-US"/>
          <w14:ligatures w14:val="none"/>
        </w:rPr>
        <w:t xml:space="preserve"> and </w:t>
      </w:r>
      <w:proofErr w:type="spellStart"/>
      <w:r w:rsidRPr="002B41C3">
        <w:rPr>
          <w:rFonts w:eastAsia="Times New Roman" w:cstheme="minorHAnsi"/>
          <w:kern w:val="0"/>
          <w:sz w:val="24"/>
          <w:szCs w:val="24"/>
          <w:lang w:val="en-US"/>
          <w14:ligatures w14:val="none"/>
        </w:rPr>
        <w:t>Pitchumani</w:t>
      </w:r>
      <w:proofErr w:type="spellEnd"/>
      <w:r w:rsidRPr="002B41C3">
        <w:rPr>
          <w:rFonts w:eastAsia="Times New Roman" w:cstheme="minorHAnsi"/>
          <w:kern w:val="0"/>
          <w:sz w:val="24"/>
          <w:szCs w:val="24"/>
          <w:lang w:val="en-US"/>
          <w14:ligatures w14:val="none"/>
        </w:rPr>
        <w:t xml:space="preserve"> et al. [2</w:t>
      </w:r>
      <w:r w:rsidR="00205DA9">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 used numerical analysis to examine the impact of HP arrangement, pore density, and heat transfer fluid (HTF) velocity during both charging and discharging operations. The study found that a larger MF pore density during charging affected heat transfer and that the HP-MF PCM had a higher melting and solidification rate. The effectiveness and impact of inclination angle on a cylindrical LHTES system with HP, HP-foil, and HP-M Fin PCM during melting and solidification were evaluated experimentally by Allen et al. [2</w:t>
      </w:r>
      <w:r w:rsidR="00205DA9">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30</w:t>
      </w:r>
      <w:r w:rsidRPr="002B41C3">
        <w:rPr>
          <w:rFonts w:eastAsia="Times New Roman" w:cstheme="minorHAnsi"/>
          <w:kern w:val="0"/>
          <w:sz w:val="24"/>
          <w:szCs w:val="24"/>
          <w:lang w:val="en-US"/>
          <w14:ligatures w14:val="none"/>
        </w:rPr>
        <w:t xml:space="preserve">]. The study found that the porosity had a considerable influence on PCM's melting and solidification rates, but the </w:t>
      </w:r>
      <w:proofErr w:type="spellStart"/>
      <w:r w:rsidRPr="002B41C3">
        <w:rPr>
          <w:rFonts w:eastAsia="Times New Roman" w:cstheme="minorHAnsi"/>
          <w:kern w:val="0"/>
          <w:sz w:val="24"/>
          <w:szCs w:val="24"/>
          <w:lang w:val="en-US"/>
          <w14:ligatures w14:val="none"/>
        </w:rPr>
        <w:t>pore</w:t>
      </w:r>
      <w:proofErr w:type="spellEnd"/>
      <w:r w:rsidRPr="002B41C3">
        <w:rPr>
          <w:rFonts w:eastAsia="Times New Roman" w:cstheme="minorHAnsi"/>
          <w:kern w:val="0"/>
          <w:sz w:val="24"/>
          <w:szCs w:val="24"/>
          <w:lang w:val="en-US"/>
          <w14:ligatures w14:val="none"/>
        </w:rPr>
        <w:t xml:space="preserve"> density and inclination angle effect were negligible.</w:t>
      </w:r>
      <w:r w:rsidRPr="002B41C3">
        <w:rPr>
          <w:kern w:val="0"/>
          <w14:ligatures w14:val="none"/>
        </w:rPr>
        <w:t xml:space="preserve"> </w:t>
      </w:r>
      <w:proofErr w:type="spellStart"/>
      <w:r w:rsidRPr="002B41C3">
        <w:rPr>
          <w:rFonts w:eastAsia="Times New Roman" w:cstheme="minorHAnsi"/>
          <w:kern w:val="0"/>
          <w:sz w:val="24"/>
          <w:szCs w:val="24"/>
          <w:lang w:val="en-US"/>
          <w14:ligatures w14:val="none"/>
        </w:rPr>
        <w:t>Q.Lv</w:t>
      </w:r>
      <w:proofErr w:type="spellEnd"/>
      <w:r w:rsidRPr="002B41C3">
        <w:rPr>
          <w:rFonts w:eastAsia="Times New Roman" w:cstheme="minorHAnsi"/>
          <w:kern w:val="0"/>
          <w:sz w:val="24"/>
          <w:szCs w:val="24"/>
          <w:lang w:val="en-US"/>
          <w14:ligatures w14:val="none"/>
        </w:rPr>
        <w:t xml:space="preserve"> [</w:t>
      </w:r>
      <w:r w:rsidR="00205DA9">
        <w:rPr>
          <w:rFonts w:eastAsia="Times New Roman" w:cstheme="minorHAnsi"/>
          <w:kern w:val="0"/>
          <w:sz w:val="24"/>
          <w:szCs w:val="24"/>
          <w:lang w:val="en-US"/>
          <w14:ligatures w14:val="none"/>
        </w:rPr>
        <w:t>31</w:t>
      </w:r>
      <w:r w:rsidRPr="002B41C3">
        <w:rPr>
          <w:rFonts w:eastAsia="Times New Roman" w:cstheme="minorHAnsi"/>
          <w:kern w:val="0"/>
          <w:sz w:val="24"/>
          <w:szCs w:val="24"/>
          <w:lang w:val="en-US"/>
          <w14:ligatures w14:val="none"/>
        </w:rPr>
        <w:t>] demonstrates that HP-MF (Nickel) PCM generates a low melting rate with a consistent temperature gradient but the amount of HP does not correspond with the rate of melting.</w:t>
      </w:r>
      <w:r w:rsidRPr="002B41C3">
        <w:rPr>
          <w:kern w:val="0"/>
          <w14:ligatures w14:val="none"/>
        </w:rPr>
        <w:t xml:space="preserve"> </w:t>
      </w:r>
      <w:r w:rsidRPr="002B41C3">
        <w:rPr>
          <w:rFonts w:eastAsia="Times New Roman" w:cstheme="minorHAnsi"/>
          <w:kern w:val="0"/>
          <w:sz w:val="24"/>
          <w:szCs w:val="24"/>
          <w:lang w:val="en-US"/>
          <w14:ligatures w14:val="none"/>
        </w:rPr>
        <w:t>An experimental investigation on a novel separation type of battery thermal management system (BTMS) with HP-MF (Copper) PCM was done by Zhang et al. [</w:t>
      </w:r>
      <w:r w:rsidR="00205DA9">
        <w:rPr>
          <w:rFonts w:eastAsia="Times New Roman" w:cstheme="minorHAnsi"/>
          <w:kern w:val="0"/>
          <w:sz w:val="24"/>
          <w:szCs w:val="24"/>
          <w:lang w:val="en-US"/>
          <w14:ligatures w14:val="none"/>
        </w:rPr>
        <w:t>32</w:t>
      </w:r>
      <w:r w:rsidRPr="002B41C3">
        <w:rPr>
          <w:rFonts w:eastAsia="Times New Roman" w:cstheme="minorHAnsi"/>
          <w:kern w:val="0"/>
          <w:sz w:val="24"/>
          <w:szCs w:val="24"/>
          <w:lang w:val="en-US"/>
          <w14:ligatures w14:val="none"/>
        </w:rPr>
        <w:t>. By lowering the temperature imbalance within the battery pack, the proposed solution was found to increase reliability and performance over a longer period.</w:t>
      </w:r>
      <w:r w:rsidRPr="002B41C3">
        <w:rPr>
          <w:kern w:val="0"/>
          <w14:ligatures w14:val="none"/>
        </w:rPr>
        <w:t xml:space="preserve"> </w:t>
      </w:r>
      <w:r w:rsidRPr="002B41C3">
        <w:rPr>
          <w:rFonts w:eastAsia="Times New Roman" w:cstheme="minorHAnsi"/>
          <w:kern w:val="0"/>
          <w:sz w:val="24"/>
          <w:szCs w:val="24"/>
          <w:lang w:val="en-US"/>
          <w14:ligatures w14:val="none"/>
        </w:rPr>
        <w:t>According to Tiari et al. [</w:t>
      </w:r>
      <w:r w:rsidR="00205DA9">
        <w:rPr>
          <w:rFonts w:eastAsia="Times New Roman" w:cstheme="minorHAnsi"/>
          <w:kern w:val="0"/>
          <w:sz w:val="24"/>
          <w:szCs w:val="24"/>
          <w:lang w:val="en-US"/>
          <w14:ligatures w14:val="none"/>
        </w:rPr>
        <w:t>33</w:t>
      </w:r>
      <w:r w:rsidRPr="002B41C3">
        <w:rPr>
          <w:rFonts w:eastAsia="Times New Roman" w:cstheme="minorHAnsi"/>
          <w:kern w:val="0"/>
          <w:sz w:val="24"/>
          <w:szCs w:val="24"/>
          <w:lang w:val="en-US"/>
          <w14:ligatures w14:val="none"/>
        </w:rPr>
        <w:t>], the primary factor affecting the thermal performance of the system is the porosity of the MF. reducing the MF porosity leads to a more even distribution of temperature within the phase change material (PCM), resulting in significant enhancements in energy storage and release rates. Additionally, this reduction in MF porosity also reduces the time needed for both charging and discharging processes. In a study conducted by Hayat et al. [</w:t>
      </w:r>
      <w:r w:rsidR="00205DA9">
        <w:rPr>
          <w:rFonts w:eastAsia="Times New Roman" w:cstheme="minorHAnsi"/>
          <w:kern w:val="0"/>
          <w:sz w:val="24"/>
          <w:szCs w:val="24"/>
          <w:lang w:val="en-US"/>
          <w14:ligatures w14:val="none"/>
        </w:rPr>
        <w:t>34</w:t>
      </w:r>
      <w:r w:rsidRPr="002B41C3">
        <w:rPr>
          <w:rFonts w:eastAsia="Times New Roman" w:cstheme="minorHAnsi"/>
          <w:kern w:val="0"/>
          <w:sz w:val="24"/>
          <w:szCs w:val="24"/>
          <w:lang w:val="en-US"/>
          <w14:ligatures w14:val="none"/>
        </w:rPr>
        <w:t>], an experimental investigation was conducted to explore the thermal performance of HP PCM, MF PCM, and HP-MF PCM, under three varying heat conditions, both with and without the use of a cooling fan. The results indicated that the HP-MF PCM, when used in conjunction with a cooling fan, exhibited the most significant reduction in temperature during the charging process and demonstrated exceptional cooling efficiency during the discharging phase. This was attributed to its combination of a low phase change temperature and a high heat storage capacity. Furthermore, the HP-MF high thermal conductivity minimized the occurrence of supercooling.</w:t>
      </w:r>
    </w:p>
    <w:p w14:paraId="3DFC0BD5" w14:textId="5A42EA7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Recent research has looked at the partial filling technique of MF in PCM to maximize the techno-economic performance of MF. The storage capacity and heat transmission effectiveness of PCM can be profitably increased by employing a partial filling approach. Zhu et al. [3</w:t>
      </w:r>
      <w:r w:rsidR="00205DA9">
        <w:rPr>
          <w:rFonts w:eastAsia="Times New Roman" w:cstheme="minorHAnsi"/>
          <w:kern w:val="0"/>
          <w:sz w:val="24"/>
          <w:szCs w:val="24"/>
          <w:lang w:val="en-US"/>
          <w14:ligatures w14:val="none"/>
        </w:rPr>
        <w:t>5</w:t>
      </w:r>
      <w:r w:rsidRPr="002B41C3">
        <w:rPr>
          <w:rFonts w:eastAsia="Times New Roman" w:cstheme="minorHAnsi"/>
          <w:kern w:val="0"/>
          <w:sz w:val="24"/>
          <w:szCs w:val="24"/>
          <w:lang w:val="en-US"/>
          <w14:ligatures w14:val="none"/>
        </w:rPr>
        <w:t>] used filling efficiency to study the height ratio effect between the copper foam and the heat sink. The study showed that higher height ratio values not only enhance the thermal performance of the heat sink but also increase the system's weight and cost. Max filling efficacy performance was demonstrated by the partial filling ratio of 0.67. The impact of filling ratios and porosities on the melting rate of PCM was investigated in a study by Joshi and Rathod [3</w:t>
      </w:r>
      <w:r w:rsidR="00205DA9">
        <w:rPr>
          <w:rFonts w:eastAsia="Times New Roman" w:cstheme="minorHAnsi"/>
          <w:kern w:val="0"/>
          <w:sz w:val="24"/>
          <w:szCs w:val="24"/>
          <w:lang w:val="en-US"/>
          <w14:ligatures w14:val="none"/>
        </w:rPr>
        <w:t>6</w:t>
      </w:r>
      <w:r w:rsidRPr="002B41C3">
        <w:rPr>
          <w:rFonts w:eastAsia="Times New Roman" w:cstheme="minorHAnsi"/>
          <w:kern w:val="0"/>
          <w:sz w:val="24"/>
          <w:szCs w:val="24"/>
          <w:lang w:val="en-US"/>
          <w14:ligatures w14:val="none"/>
        </w:rPr>
        <w:t>,3</w:t>
      </w:r>
      <w:r w:rsidR="00205DA9">
        <w:rPr>
          <w:rFonts w:eastAsia="Times New Roman" w:cstheme="minorHAnsi"/>
          <w:kern w:val="0"/>
          <w:sz w:val="24"/>
          <w:szCs w:val="24"/>
          <w:lang w:val="en-US"/>
          <w14:ligatures w14:val="none"/>
        </w:rPr>
        <w:t>7</w:t>
      </w:r>
      <w:r w:rsidRPr="002B41C3">
        <w:rPr>
          <w:rFonts w:eastAsia="Times New Roman" w:cstheme="minorHAnsi"/>
          <w:kern w:val="0"/>
          <w:sz w:val="24"/>
          <w:szCs w:val="24"/>
          <w:lang w:val="en-US"/>
          <w14:ligatures w14:val="none"/>
        </w:rPr>
        <w:t>]. The lower portion of the chamber had partially been filled with metal foam, which increased the temperature gradient and, thus, the melting rate.</w:t>
      </w:r>
      <w:r w:rsidRPr="002B41C3">
        <w:rPr>
          <w:kern w:val="0"/>
          <w14:ligatures w14:val="none"/>
        </w:rPr>
        <w:t xml:space="preserve"> </w:t>
      </w:r>
      <w:r w:rsidRPr="002B41C3">
        <w:rPr>
          <w:rFonts w:eastAsia="Times New Roman" w:cstheme="minorHAnsi"/>
          <w:kern w:val="0"/>
          <w:sz w:val="24"/>
          <w:szCs w:val="24"/>
          <w:lang w:val="en-US"/>
          <w14:ligatures w14:val="none"/>
        </w:rPr>
        <w:t xml:space="preserve">It was observed </w:t>
      </w:r>
      <w:r w:rsidRPr="002B41C3">
        <w:rPr>
          <w:rFonts w:eastAsia="Times New Roman" w:cstheme="minorHAnsi"/>
          <w:kern w:val="0"/>
          <w:sz w:val="24"/>
          <w:szCs w:val="24"/>
          <w:lang w:val="en-US"/>
          <w14:ligatures w14:val="none"/>
        </w:rPr>
        <w:lastRenderedPageBreak/>
        <w:t>that MF with a partial filling of 75% melts almost at the same time as MF PCM. According to Xu et al.'s [3</w:t>
      </w:r>
      <w:r w:rsidR="00205DA9">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,3</w:t>
      </w:r>
      <w:r w:rsidR="00205DA9">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numerical analysis of the ideal filling ratio and filling strategy based on the TES rate density criterion, the ideal filling ratio for porous media is 0.7. Based on the limited literature review presented, the ideal filling ratio of metal foam is suggested 0.67 and 0.75 filling ratio for the optimized techno-economic performance of MF.</w:t>
      </w:r>
    </w:p>
    <w:p w14:paraId="610F804E" w14:textId="3FCC17F2" w:rsidR="00C02977" w:rsidRDefault="00B215F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bookmarkStart w:id="11" w:name="_Hlk146096744"/>
      <w:r>
        <w:rPr>
          <w:rFonts w:eastAsia="Times New Roman" w:cstheme="minorHAnsi"/>
          <w:kern w:val="0"/>
          <w:sz w:val="24"/>
          <w:szCs w:val="24"/>
          <w:lang w:val="en-US"/>
          <w14:ligatures w14:val="none"/>
        </w:rPr>
        <w:t>T</w:t>
      </w:r>
      <w:r w:rsidR="003316DF" w:rsidRPr="003316DF">
        <w:rPr>
          <w:rFonts w:eastAsia="Times New Roman" w:cstheme="minorHAnsi"/>
          <w:kern w:val="0"/>
          <w:sz w:val="24"/>
          <w:szCs w:val="24"/>
          <w:lang w:val="en-US"/>
          <w14:ligatures w14:val="none"/>
        </w:rPr>
        <w:t>his paper</w:t>
      </w:r>
      <w:r>
        <w:rPr>
          <w:rFonts w:eastAsia="Times New Roman" w:cstheme="minorHAnsi"/>
          <w:kern w:val="0"/>
          <w:sz w:val="24"/>
          <w:szCs w:val="24"/>
          <w:lang w:val="en-US"/>
          <w14:ligatures w14:val="none"/>
        </w:rPr>
        <w:t xml:space="preserve"> proposes</w:t>
      </w:r>
      <w:r w:rsidR="003316DF" w:rsidRPr="003316DF">
        <w:rPr>
          <w:rFonts w:eastAsia="Times New Roman" w:cstheme="minorHAnsi"/>
          <w:kern w:val="0"/>
          <w:sz w:val="24"/>
          <w:szCs w:val="24"/>
          <w:lang w:val="en-US"/>
          <w14:ligatures w14:val="none"/>
        </w:rPr>
        <w:t xml:space="preserve"> a novel approach to implementing the partial filling strategy of MF for hybrid enhancement of HP-MF in PC</w:t>
      </w:r>
      <w:r>
        <w:rPr>
          <w:rFonts w:eastAsia="Times New Roman" w:cstheme="minorHAnsi"/>
          <w:kern w:val="0"/>
          <w:sz w:val="24"/>
          <w:szCs w:val="24"/>
          <w:lang w:val="en-US"/>
          <w14:ligatures w14:val="none"/>
        </w:rPr>
        <w:t>M</w:t>
      </w:r>
      <w:r w:rsidR="003316DF" w:rsidRPr="003316DF">
        <w:rPr>
          <w:rFonts w:eastAsia="Times New Roman" w:cstheme="minorHAnsi"/>
          <w:kern w:val="0"/>
          <w:sz w:val="24"/>
          <w:szCs w:val="24"/>
          <w:lang w:val="en-US"/>
          <w14:ligatures w14:val="none"/>
        </w:rPr>
        <w:t xml:space="preserve">. For </w:t>
      </w:r>
      <w:r w:rsidR="00C1793A" w:rsidRPr="00C1793A">
        <w:rPr>
          <w:rFonts w:eastAsia="Times New Roman" w:cstheme="minorHAnsi"/>
          <w:kern w:val="0"/>
          <w:sz w:val="24"/>
          <w:szCs w:val="24"/>
          <w:lang w:val="en-US"/>
          <w14:ligatures w14:val="none"/>
        </w:rPr>
        <w:t xml:space="preserve">effective </w:t>
      </w:r>
      <w:r w:rsidR="00C1793A">
        <w:rPr>
          <w:rFonts w:eastAsia="Times New Roman" w:cstheme="minorHAnsi"/>
          <w:kern w:val="0"/>
          <w:sz w:val="24"/>
          <w:szCs w:val="24"/>
          <w:lang w:val="en-US"/>
          <w14:ligatures w14:val="none"/>
        </w:rPr>
        <w:t xml:space="preserve">MF </w:t>
      </w:r>
      <w:r w:rsidR="00C1793A" w:rsidRPr="00C1793A">
        <w:rPr>
          <w:rFonts w:eastAsia="Times New Roman" w:cstheme="minorHAnsi"/>
          <w:kern w:val="0"/>
          <w:sz w:val="24"/>
          <w:szCs w:val="24"/>
          <w:lang w:val="en-US"/>
          <w14:ligatures w14:val="none"/>
        </w:rPr>
        <w:t xml:space="preserve">distribution </w:t>
      </w:r>
      <w:r w:rsidR="003316DF" w:rsidRPr="003316DF">
        <w:rPr>
          <w:rFonts w:eastAsia="Times New Roman" w:cstheme="minorHAnsi"/>
          <w:kern w:val="0"/>
          <w:sz w:val="24"/>
          <w:szCs w:val="24"/>
          <w:lang w:val="en-US"/>
          <w14:ligatures w14:val="none"/>
        </w:rPr>
        <w:t>in the system, MF was systematically added at the region of high-temperature gradients at various ratios to PCM fill height, specifically ratios of 0, 0.17, 0.33, 0.5, 0.67, 0.83, and 1.0</w:t>
      </w:r>
      <w:r w:rsidR="00C1793A">
        <w:rPr>
          <w:rFonts w:eastAsia="Times New Roman" w:cstheme="minorHAnsi"/>
          <w:kern w:val="0"/>
          <w:sz w:val="24"/>
          <w:szCs w:val="24"/>
          <w:lang w:val="en-US"/>
          <w14:ligatures w14:val="none"/>
        </w:rPr>
        <w:t xml:space="preserve"> to augment the melting process</w:t>
      </w:r>
      <w:r w:rsidR="003316DF" w:rsidRPr="003316DF">
        <w:rPr>
          <w:rFonts w:eastAsia="Times New Roman" w:cstheme="minorHAnsi"/>
          <w:kern w:val="0"/>
          <w:sz w:val="24"/>
          <w:szCs w:val="24"/>
          <w:lang w:val="en-US"/>
          <w14:ligatures w14:val="none"/>
        </w:rPr>
        <w:t xml:space="preserve">. The experimental investigation focused on assessing the effect of the partial filling strategy on </w:t>
      </w:r>
      <w:r w:rsidR="003316DF">
        <w:rPr>
          <w:rFonts w:eastAsia="Times New Roman" w:cstheme="minorHAnsi"/>
          <w:kern w:val="0"/>
          <w:sz w:val="24"/>
          <w:szCs w:val="24"/>
          <w:lang w:val="en-US"/>
          <w14:ligatures w14:val="none"/>
        </w:rPr>
        <w:t xml:space="preserve">the </w:t>
      </w:r>
      <w:r w:rsidR="003316DF" w:rsidRPr="003316DF">
        <w:rPr>
          <w:rFonts w:eastAsia="Times New Roman" w:cstheme="minorHAnsi"/>
          <w:kern w:val="0"/>
          <w:sz w:val="24"/>
          <w:szCs w:val="24"/>
          <w:lang w:val="en-US"/>
          <w14:ligatures w14:val="none"/>
        </w:rPr>
        <w:t xml:space="preserve">thermal performance of </w:t>
      </w:r>
      <w:r w:rsidR="00143F6A">
        <w:rPr>
          <w:rFonts w:eastAsia="Times New Roman" w:cstheme="minorHAnsi"/>
          <w:kern w:val="0"/>
          <w:sz w:val="24"/>
          <w:szCs w:val="24"/>
          <w:lang w:val="en-US"/>
          <w14:ligatures w14:val="none"/>
        </w:rPr>
        <w:t xml:space="preserve">the </w:t>
      </w:r>
      <w:r w:rsidR="003316DF" w:rsidRPr="003316DF">
        <w:rPr>
          <w:rFonts w:eastAsia="Times New Roman" w:cstheme="minorHAnsi"/>
          <w:kern w:val="0"/>
          <w:sz w:val="24"/>
          <w:szCs w:val="24"/>
          <w:lang w:val="en-US"/>
          <w14:ligatures w14:val="none"/>
        </w:rPr>
        <w:t>HP-MF PCM system during both the melting and solidification processes. To determine the impact of conduction and convection heat transmission on melting and solidification temperature at various fill heights, temperature distribution within the PCM and temperature fluctuations along the HP component are investigated.</w:t>
      </w:r>
    </w:p>
    <w:bookmarkEnd w:id="11"/>
    <w:p w14:paraId="1224BAD5"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sidRPr="002B41C3">
        <w:rPr>
          <w:rFonts w:eastAsia="Times New Roman" w:cstheme="minorHAnsi"/>
          <w:b/>
          <w:bCs/>
          <w:kern w:val="0"/>
          <w:sz w:val="28"/>
          <w:szCs w:val="28"/>
          <w:lang w:val="en-US"/>
          <w14:ligatures w14:val="none"/>
        </w:rPr>
        <w:t>2.0 Experimental Design</w:t>
      </w:r>
    </w:p>
    <w:p w14:paraId="26202F0F" w14:textId="17751E39"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roofErr w:type="spellStart"/>
      <w:r w:rsidRPr="002B41C3">
        <w:rPr>
          <w:rFonts w:ascii="Calibri" w:eastAsia="Times New Roman" w:hAnsi="Calibri" w:cs="Calibri"/>
          <w:kern w:val="0"/>
          <w:sz w:val="24"/>
          <w:szCs w:val="24"/>
          <w:lang w:val="en-US"/>
          <w14:ligatures w14:val="none"/>
        </w:rPr>
        <w:t>Faghri</w:t>
      </w:r>
      <w:proofErr w:type="spellEnd"/>
      <w:r w:rsidRPr="002B41C3">
        <w:rPr>
          <w:rFonts w:ascii="Calibri" w:eastAsia="Times New Roman" w:hAnsi="Calibri" w:cs="Calibri"/>
          <w:kern w:val="0"/>
          <w:sz w:val="24"/>
          <w:szCs w:val="24"/>
          <w:lang w:val="en-US"/>
          <w14:ligatures w14:val="none"/>
        </w:rPr>
        <w:t xml:space="preserve"> et al. [2</w:t>
      </w:r>
      <w:r w:rsidR="00205DA9">
        <w:rPr>
          <w:rFonts w:ascii="Calibri" w:eastAsia="Times New Roman" w:hAnsi="Calibri" w:cs="Calibri"/>
          <w:kern w:val="0"/>
          <w:sz w:val="24"/>
          <w:szCs w:val="24"/>
          <w:lang w:val="en-US"/>
          <w14:ligatures w14:val="none"/>
        </w:rPr>
        <w:t>3</w:t>
      </w:r>
      <w:r w:rsidRPr="002B41C3">
        <w:rPr>
          <w:rFonts w:ascii="Calibri" w:eastAsia="Times New Roman" w:hAnsi="Calibri" w:cs="Calibri"/>
          <w:kern w:val="0"/>
          <w:sz w:val="24"/>
          <w:szCs w:val="24"/>
          <w:lang w:val="en-US"/>
          <w14:ligatures w14:val="none"/>
        </w:rPr>
        <w:t xml:space="preserve">] created an experimental PCM and HP setup to compare the effects of HP, solid rods, and hollow tubes on the melting of PCM at low temperatures. The experimental design suggested by </w:t>
      </w:r>
      <w:proofErr w:type="spellStart"/>
      <w:r w:rsidRPr="002B41C3">
        <w:rPr>
          <w:rFonts w:ascii="Calibri" w:eastAsia="Times New Roman" w:hAnsi="Calibri" w:cs="Calibri"/>
          <w:kern w:val="0"/>
          <w:sz w:val="24"/>
          <w:szCs w:val="24"/>
          <w:lang w:val="en-US"/>
          <w14:ligatures w14:val="none"/>
        </w:rPr>
        <w:t>Faghri</w:t>
      </w:r>
      <w:proofErr w:type="spellEnd"/>
      <w:r w:rsidRPr="002B41C3">
        <w:rPr>
          <w:rFonts w:ascii="Calibri" w:eastAsia="Times New Roman" w:hAnsi="Calibri" w:cs="Calibri"/>
          <w:kern w:val="0"/>
          <w:sz w:val="24"/>
          <w:szCs w:val="24"/>
          <w:lang w:val="en-US"/>
          <w14:ligatures w14:val="none"/>
        </w:rPr>
        <w:t xml:space="preserve"> was modified by Tiari et al. [2</w:t>
      </w:r>
      <w:r w:rsidR="00205DA9">
        <w:rPr>
          <w:rFonts w:ascii="Calibri" w:eastAsia="Times New Roman" w:hAnsi="Calibri" w:cs="Calibri"/>
          <w:kern w:val="0"/>
          <w:sz w:val="24"/>
          <w:szCs w:val="24"/>
          <w:lang w:val="en-US"/>
          <w14:ligatures w14:val="none"/>
        </w:rPr>
        <w:t>4</w:t>
      </w:r>
      <w:r w:rsidRPr="002B41C3">
        <w:rPr>
          <w:rFonts w:ascii="Calibri" w:eastAsia="Times New Roman" w:hAnsi="Calibri" w:cs="Calibri"/>
          <w:kern w:val="0"/>
          <w:sz w:val="24"/>
          <w:szCs w:val="24"/>
          <w:lang w:val="en-US"/>
          <w14:ligatures w14:val="none"/>
        </w:rPr>
        <w:t xml:space="preserve">] and </w:t>
      </w:r>
      <w:proofErr w:type="spellStart"/>
      <w:r w:rsidRPr="002B41C3">
        <w:rPr>
          <w:rFonts w:ascii="Calibri" w:eastAsia="Times New Roman" w:hAnsi="Calibri" w:cs="Calibri"/>
          <w:kern w:val="0"/>
          <w:sz w:val="24"/>
          <w:szCs w:val="24"/>
          <w:lang w:val="en-US"/>
          <w14:ligatures w14:val="none"/>
        </w:rPr>
        <w:t>Motahar</w:t>
      </w:r>
      <w:proofErr w:type="spellEnd"/>
      <w:r w:rsidRPr="002B41C3">
        <w:rPr>
          <w:rFonts w:ascii="Calibri" w:eastAsia="Times New Roman" w:hAnsi="Calibri" w:cs="Calibri"/>
          <w:kern w:val="0"/>
          <w:sz w:val="24"/>
          <w:szCs w:val="24"/>
          <w:lang w:val="en-US"/>
          <w14:ligatures w14:val="none"/>
        </w:rPr>
        <w:t xml:space="preserve"> et al. [2</w:t>
      </w:r>
      <w:r w:rsidR="00205DA9">
        <w:rPr>
          <w:rFonts w:ascii="Calibri" w:eastAsia="Times New Roman" w:hAnsi="Calibri" w:cs="Calibri"/>
          <w:kern w:val="0"/>
          <w:sz w:val="24"/>
          <w:szCs w:val="24"/>
          <w:lang w:val="en-US"/>
          <w14:ligatures w14:val="none"/>
        </w:rPr>
        <w:t>5</w:t>
      </w:r>
      <w:r w:rsidRPr="002B41C3">
        <w:rPr>
          <w:rFonts w:ascii="Calibri" w:eastAsia="Times New Roman" w:hAnsi="Calibri" w:cs="Calibri"/>
          <w:kern w:val="0"/>
          <w:sz w:val="24"/>
          <w:szCs w:val="24"/>
          <w:lang w:val="en-US"/>
          <w14:ligatures w14:val="none"/>
        </w:rPr>
        <w:t xml:space="preserve">] in order to perform further HP, MF, and PCM studies. In the current study, experimental setup design and assembly procedure were adapted with reference to </w:t>
      </w:r>
      <w:proofErr w:type="spellStart"/>
      <w:r w:rsidRPr="002B41C3">
        <w:rPr>
          <w:rFonts w:ascii="Calibri" w:eastAsia="Times New Roman" w:hAnsi="Calibri" w:cs="Calibri"/>
          <w:kern w:val="0"/>
          <w:sz w:val="24"/>
          <w:szCs w:val="24"/>
          <w:lang w:val="en-US"/>
          <w14:ligatures w14:val="none"/>
        </w:rPr>
        <w:t>Faghri's</w:t>
      </w:r>
      <w:proofErr w:type="spellEnd"/>
      <w:r w:rsidRPr="002B41C3">
        <w:rPr>
          <w:rFonts w:ascii="Calibri" w:eastAsia="Times New Roman" w:hAnsi="Calibri" w:cs="Calibri"/>
          <w:kern w:val="0"/>
          <w:sz w:val="24"/>
          <w:szCs w:val="24"/>
          <w:lang w:val="en-US"/>
          <w14:ligatures w14:val="none"/>
        </w:rPr>
        <w:t xml:space="preserve"> research (2</w:t>
      </w:r>
      <w:r w:rsidR="00205DA9">
        <w:rPr>
          <w:rFonts w:ascii="Calibri" w:eastAsia="Times New Roman" w:hAnsi="Calibri" w:cs="Calibri"/>
          <w:kern w:val="0"/>
          <w:sz w:val="24"/>
          <w:szCs w:val="24"/>
          <w:lang w:val="en-US"/>
          <w14:ligatures w14:val="none"/>
        </w:rPr>
        <w:t>3</w:t>
      </w:r>
      <w:r w:rsidRPr="002B41C3">
        <w:rPr>
          <w:rFonts w:ascii="Calibri" w:eastAsia="Times New Roman" w:hAnsi="Calibri" w:cs="Calibri"/>
          <w:kern w:val="0"/>
          <w:sz w:val="24"/>
          <w:szCs w:val="24"/>
          <w:lang w:val="en-US"/>
          <w14:ligatures w14:val="none"/>
        </w:rPr>
        <w:t>) to study the effect of the partial filling strategy in HP-MF PCM system.</w:t>
      </w:r>
    </w:p>
    <w:p w14:paraId="3BBA1656" w14:textId="777EC295"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The main components of the experimental setup are shown as a schematic depiction in Fig. 1. The experimental setup comprises a</w:t>
      </w:r>
      <w:r w:rsidR="00273882">
        <w:rPr>
          <w:rFonts w:ascii="Calibri" w:eastAsia="Times New Roman" w:hAnsi="Calibri" w:cs="Calibri"/>
          <w:kern w:val="0"/>
          <w:sz w:val="24"/>
          <w:szCs w:val="24"/>
          <w:lang w:val="en-US"/>
          <w14:ligatures w14:val="none"/>
        </w:rPr>
        <w:t xml:space="preserve"> test</w:t>
      </w:r>
      <w:r w:rsidRPr="002B41C3">
        <w:rPr>
          <w:rFonts w:ascii="Calibri" w:eastAsia="Times New Roman" w:hAnsi="Calibri" w:cs="Calibri"/>
          <w:kern w:val="0"/>
          <w:sz w:val="24"/>
          <w:szCs w:val="24"/>
          <w:lang w:val="en-US"/>
          <w14:ligatures w14:val="none"/>
        </w:rPr>
        <w:t xml:space="preserve"> rig with a vertical cylindrical container and a heat exchanger enclosure, water bath for Heat Transport Fluid (HTF) circulation, flow meter, and data acquisition system. </w:t>
      </w:r>
    </w:p>
    <w:p w14:paraId="6CF7AA72" w14:textId="16504703"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The acrylic vertical cylinder was constructed with of inner diameter of 41 mm, wall thickness of 10 mm, and height of 125 mm</w:t>
      </w:r>
      <w:r w:rsidR="008904C5">
        <w:rPr>
          <w:rFonts w:ascii="Calibri" w:eastAsia="Times New Roman" w:hAnsi="Calibri" w:cs="Calibri"/>
          <w:kern w:val="0"/>
          <w:sz w:val="24"/>
          <w:szCs w:val="24"/>
          <w:lang w:val="en-US"/>
          <w14:ligatures w14:val="none"/>
        </w:rPr>
        <w:t xml:space="preserve"> </w:t>
      </w:r>
      <w:r w:rsidRPr="002B41C3">
        <w:rPr>
          <w:rFonts w:ascii="Calibri" w:eastAsia="Times New Roman" w:hAnsi="Calibri" w:cs="Calibri"/>
          <w:kern w:val="0"/>
          <w:sz w:val="24"/>
          <w:szCs w:val="24"/>
          <w:lang w:val="en-US"/>
          <w14:ligatures w14:val="none"/>
        </w:rPr>
        <w:t>are filled with MF embedded in the PCM and concentrically located HP. The aluminum enclosure for the heat exchanger has dimensions of 140 mm x 100 mm x 100 mm and a thickness of 10 mm. A copper heat pipe (HP) with a length of 175 mm and a diameter of 8 mm, utilizing water as its working fluid, facilitates heat transfer between the MF PCM inside the cylinder and the HTF in the heat exchanger enclosure. The experimental rig is placed within a polystyrene container to minimize heat loss. Temperature measurements are carried out using K-type thermocouples (TCs), strategically placed in the radial and axial positions indicated in Figure 2.</w:t>
      </w:r>
    </w:p>
    <w:p w14:paraId="7452C302" w14:textId="3349027E"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In this study, an organic PCM, n-octadecane (CH</w:t>
      </w:r>
      <w:r w:rsidRPr="002B41C3">
        <w:rPr>
          <w:rFonts w:ascii="Calibri" w:eastAsia="Times New Roman" w:hAnsi="Calibri" w:cs="Calibri"/>
          <w:kern w:val="0"/>
          <w:sz w:val="24"/>
          <w:szCs w:val="24"/>
          <w:vertAlign w:val="subscript"/>
          <w:lang w:val="en-US"/>
          <w14:ligatures w14:val="none"/>
        </w:rPr>
        <w:t>3</w:t>
      </w:r>
      <w:r w:rsidRPr="002B41C3">
        <w:rPr>
          <w:rFonts w:ascii="Calibri" w:eastAsia="Times New Roman" w:hAnsi="Calibri" w:cs="Calibri"/>
          <w:kern w:val="0"/>
          <w:sz w:val="24"/>
          <w:szCs w:val="24"/>
          <w:lang w:val="en-US"/>
          <w14:ligatures w14:val="none"/>
        </w:rPr>
        <w:t>(CH</w:t>
      </w:r>
      <w:r w:rsidRPr="002B41C3">
        <w:rPr>
          <w:rFonts w:ascii="Calibri" w:eastAsia="Times New Roman" w:hAnsi="Calibri" w:cs="Calibri"/>
          <w:kern w:val="0"/>
          <w:sz w:val="24"/>
          <w:szCs w:val="24"/>
          <w:vertAlign w:val="subscript"/>
          <w:lang w:val="en-US"/>
          <w14:ligatures w14:val="none"/>
        </w:rPr>
        <w:t>2</w:t>
      </w:r>
      <w:r w:rsidRPr="002B41C3">
        <w:rPr>
          <w:rFonts w:ascii="Calibri" w:eastAsia="Times New Roman" w:hAnsi="Calibri" w:cs="Calibri"/>
          <w:kern w:val="0"/>
          <w:sz w:val="24"/>
          <w:szCs w:val="24"/>
          <w:lang w:val="en-US"/>
          <w14:ligatures w14:val="none"/>
        </w:rPr>
        <w:t>)16CH</w:t>
      </w:r>
      <w:r w:rsidRPr="002B41C3">
        <w:rPr>
          <w:rFonts w:ascii="Calibri" w:eastAsia="Times New Roman" w:hAnsi="Calibri" w:cs="Calibri"/>
          <w:kern w:val="0"/>
          <w:sz w:val="24"/>
          <w:szCs w:val="24"/>
          <w:vertAlign w:val="subscript"/>
          <w:lang w:val="en-US"/>
          <w14:ligatures w14:val="none"/>
        </w:rPr>
        <w:t>3</w:t>
      </w:r>
      <w:r w:rsidRPr="002B41C3">
        <w:rPr>
          <w:rFonts w:ascii="Calibri" w:eastAsia="Times New Roman" w:hAnsi="Calibri" w:cs="Calibri"/>
          <w:kern w:val="0"/>
          <w:sz w:val="24"/>
          <w:szCs w:val="24"/>
          <w:lang w:val="en-US"/>
          <w14:ligatures w14:val="none"/>
        </w:rPr>
        <w:t xml:space="preserve">), obtained from </w:t>
      </w:r>
      <w:proofErr w:type="spellStart"/>
      <w:r w:rsidRPr="002B41C3">
        <w:rPr>
          <w:rFonts w:ascii="Calibri" w:eastAsia="Times New Roman" w:hAnsi="Calibri" w:cs="Calibri"/>
          <w:kern w:val="0"/>
          <w:sz w:val="24"/>
          <w:szCs w:val="24"/>
          <w:lang w:val="en-US"/>
          <w14:ligatures w14:val="none"/>
        </w:rPr>
        <w:t>Thermofisher</w:t>
      </w:r>
      <w:proofErr w:type="spellEnd"/>
      <w:r w:rsidRPr="002B41C3">
        <w:rPr>
          <w:rFonts w:ascii="Calibri" w:eastAsia="Times New Roman" w:hAnsi="Calibri" w:cs="Calibri"/>
          <w:kern w:val="0"/>
          <w:sz w:val="24"/>
          <w:szCs w:val="24"/>
          <w:lang w:val="en-US"/>
          <w14:ligatures w14:val="none"/>
        </w:rPr>
        <w:t xml:space="preserve"> with a purity of 99%, was selected as the PCM and copper foam with 95% porosity and 20 pores per inch (PPI) were selected as MF. This choice was determined by its stable thermophysical characteristics and transparent liquid phase, which allows for the observation of melting and solidification phenomena [</w:t>
      </w:r>
      <w:r w:rsidR="00205DA9">
        <w:rPr>
          <w:rFonts w:ascii="Calibri" w:eastAsia="Times New Roman" w:hAnsi="Calibri" w:cs="Calibri"/>
          <w:kern w:val="0"/>
          <w:sz w:val="24"/>
          <w:szCs w:val="24"/>
          <w:lang w:val="en-US"/>
          <w14:ligatures w14:val="none"/>
        </w:rPr>
        <w:t>40</w:t>
      </w:r>
      <w:r w:rsidRPr="002B41C3">
        <w:rPr>
          <w:rFonts w:ascii="Calibri" w:eastAsia="Times New Roman" w:hAnsi="Calibri" w:cs="Calibri"/>
          <w:kern w:val="0"/>
          <w:sz w:val="24"/>
          <w:szCs w:val="24"/>
          <w:lang w:val="en-US"/>
          <w14:ligatures w14:val="none"/>
        </w:rPr>
        <w:t>-</w:t>
      </w:r>
      <w:r w:rsidR="00205DA9">
        <w:rPr>
          <w:rFonts w:ascii="Calibri" w:eastAsia="Times New Roman" w:hAnsi="Calibri" w:cs="Calibri"/>
          <w:kern w:val="0"/>
          <w:sz w:val="24"/>
          <w:szCs w:val="24"/>
          <w:lang w:val="en-US"/>
          <w14:ligatures w14:val="none"/>
        </w:rPr>
        <w:t>42</w:t>
      </w:r>
      <w:r w:rsidRPr="002B41C3">
        <w:rPr>
          <w:rFonts w:ascii="Calibri" w:eastAsia="Times New Roman" w:hAnsi="Calibri" w:cs="Calibri"/>
          <w:kern w:val="0"/>
          <w:sz w:val="24"/>
          <w:szCs w:val="24"/>
          <w:lang w:val="en-US"/>
          <w14:ligatures w14:val="none"/>
        </w:rPr>
        <w:t>]. Relevant thermophysical properties of n-octadecane are compiled in Table 1.</w:t>
      </w:r>
    </w:p>
    <w:p w14:paraId="26101DA3" w14:textId="77777777"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lastRenderedPageBreak/>
        <w:t>In the melting phase (or solidification phase), the initial temperature of the PCM was set at 24°C (or 31°C) by circulating the HTF (water) via a water bath circulator. Once the system achieved equilibrium at the desired initial temperature (with all TCs in the PCM showing a deviation of no more than 0.2°C), the experimental procedure was initiated by introducing water at a constant temperature of 45°C (or 11°C).</w:t>
      </w:r>
    </w:p>
    <w:p w14:paraId="534DBE12" w14:textId="4C272000"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To investigate the melting and solidification behaviors in the HP</w:t>
      </w:r>
      <w:r w:rsidR="001C508F">
        <w:rPr>
          <w:rFonts w:ascii="Calibri" w:eastAsia="Times New Roman" w:hAnsi="Calibri" w:cs="Calibri"/>
          <w:kern w:val="0"/>
          <w:sz w:val="24"/>
          <w:szCs w:val="24"/>
          <w:lang w:val="en-US"/>
          <w14:ligatures w14:val="none"/>
        </w:rPr>
        <w:t>-MF</w:t>
      </w:r>
      <w:r w:rsidRPr="002B41C3">
        <w:rPr>
          <w:rFonts w:ascii="Calibri" w:eastAsia="Times New Roman" w:hAnsi="Calibri" w:cs="Calibri"/>
          <w:kern w:val="0"/>
          <w:sz w:val="24"/>
          <w:szCs w:val="24"/>
          <w:lang w:val="en-US"/>
          <w14:ligatures w14:val="none"/>
        </w:rPr>
        <w:t xml:space="preserve"> PCM system associated with the partial filling approach, a series of experiments were carried out. These experiments involved varying the </w:t>
      </w:r>
      <w:proofErr w:type="spellStart"/>
      <w:r w:rsidRPr="002B41C3">
        <w:rPr>
          <w:rFonts w:ascii="Calibri" w:eastAsia="Times New Roman" w:hAnsi="Calibri" w:cs="Calibri"/>
          <w:kern w:val="0"/>
          <w:sz w:val="24"/>
          <w:szCs w:val="24"/>
          <w:lang w:val="en-US"/>
          <w14:ligatures w14:val="none"/>
        </w:rPr>
        <w:t>filI</w:t>
      </w:r>
      <w:proofErr w:type="spellEnd"/>
      <w:r w:rsidRPr="002B41C3">
        <w:rPr>
          <w:rFonts w:ascii="Calibri" w:eastAsia="Times New Roman" w:hAnsi="Calibri" w:cs="Calibri"/>
          <w:kern w:val="0"/>
          <w:sz w:val="24"/>
          <w:szCs w:val="24"/>
          <w:lang w:val="en-US"/>
          <w14:ligatures w14:val="none"/>
        </w:rPr>
        <w:t xml:space="preserve"> height ratio, R of MF to PCM, specifically at the </w:t>
      </w:r>
      <w:r w:rsidR="006E34C4">
        <w:rPr>
          <w:rFonts w:ascii="Calibri" w:eastAsia="Times New Roman" w:hAnsi="Calibri" w:cs="Calibri"/>
          <w:kern w:val="0"/>
          <w:sz w:val="24"/>
          <w:szCs w:val="24"/>
          <w:lang w:val="en-US"/>
          <w14:ligatures w14:val="none"/>
        </w:rPr>
        <w:t>R</w:t>
      </w:r>
      <w:r w:rsidRPr="002B41C3">
        <w:rPr>
          <w:rFonts w:ascii="Calibri" w:eastAsia="Times New Roman" w:hAnsi="Calibri" w:cs="Calibri"/>
          <w:kern w:val="0"/>
          <w:sz w:val="24"/>
          <w:szCs w:val="24"/>
          <w:lang w:val="en-US"/>
          <w14:ligatures w14:val="none"/>
        </w:rPr>
        <w:t xml:space="preserve"> of </w:t>
      </w:r>
      <w:r w:rsidR="00837103" w:rsidRPr="00837103">
        <w:rPr>
          <w:rFonts w:ascii="Calibri" w:eastAsia="Times New Roman" w:hAnsi="Calibri" w:cs="Calibri"/>
          <w:kern w:val="0"/>
          <w:sz w:val="24"/>
          <w:szCs w:val="24"/>
          <w:lang w:val="en-US"/>
          <w14:ligatures w14:val="none"/>
        </w:rPr>
        <w:t xml:space="preserve">0, 0.17, 0.33, 0.5, 0.67, 0.83, and 1.0 </w:t>
      </w:r>
      <w:r w:rsidRPr="002B41C3">
        <w:rPr>
          <w:rFonts w:ascii="Calibri" w:eastAsia="Times New Roman" w:hAnsi="Calibri" w:cs="Calibri"/>
          <w:kern w:val="0"/>
          <w:sz w:val="24"/>
          <w:szCs w:val="24"/>
          <w:lang w:val="en-US"/>
          <w14:ligatures w14:val="none"/>
        </w:rPr>
        <w:t>(as detailed in Table 1).</w:t>
      </w:r>
    </w:p>
    <w:p w14:paraId="688199CB" w14:textId="0BCB63A5"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 xml:space="preserve">The experimental setup included stacking 6 annular disks of MF through press fit installation around HP. Each annular disc is 12.5mm thick with inner dimensions of 5.9 mm and outer dimensions of 39mm. Initially, 6 stacked of MF configuration resulted in a total height of approximately 75mm, equivalent to a metal </w:t>
      </w:r>
      <w:r w:rsidR="006E34C4">
        <w:rPr>
          <w:rFonts w:ascii="Calibri" w:eastAsia="Times New Roman" w:hAnsi="Calibri" w:cs="Calibri"/>
          <w:kern w:val="0"/>
          <w:sz w:val="24"/>
          <w:szCs w:val="24"/>
          <w:lang w:val="en-US"/>
          <w14:ligatures w14:val="none"/>
        </w:rPr>
        <w:t xml:space="preserve">R </w:t>
      </w:r>
      <w:r w:rsidRPr="002B41C3">
        <w:rPr>
          <w:rFonts w:ascii="Calibri" w:eastAsia="Times New Roman" w:hAnsi="Calibri" w:cs="Calibri"/>
          <w:kern w:val="0"/>
          <w:sz w:val="24"/>
          <w:szCs w:val="24"/>
          <w:lang w:val="en-US"/>
          <w14:ligatures w14:val="none"/>
        </w:rPr>
        <w:t xml:space="preserve">of </w:t>
      </w:r>
      <w:proofErr w:type="gramStart"/>
      <w:r w:rsidRPr="002B41C3">
        <w:rPr>
          <w:rFonts w:ascii="Calibri" w:eastAsia="Times New Roman" w:hAnsi="Calibri" w:cs="Calibri"/>
          <w:kern w:val="0"/>
          <w:sz w:val="24"/>
          <w:szCs w:val="24"/>
          <w:lang w:val="en-US"/>
          <w14:ligatures w14:val="none"/>
        </w:rPr>
        <w:t>1.0</w:t>
      </w:r>
      <w:r w:rsidR="006E34C4">
        <w:rPr>
          <w:rFonts w:ascii="Calibri" w:eastAsia="Times New Roman" w:hAnsi="Calibri" w:cs="Calibri"/>
          <w:kern w:val="0"/>
          <w:sz w:val="24"/>
          <w:szCs w:val="24"/>
          <w:lang w:val="en-US"/>
          <w14:ligatures w14:val="none"/>
        </w:rPr>
        <w:t xml:space="preserve"> </w:t>
      </w:r>
      <w:r w:rsidRPr="002B41C3">
        <w:rPr>
          <w:rFonts w:ascii="Calibri" w:eastAsia="Times New Roman" w:hAnsi="Calibri" w:cs="Calibri"/>
          <w:kern w:val="0"/>
          <w:sz w:val="24"/>
          <w:szCs w:val="24"/>
          <w:lang w:val="en-US"/>
          <w14:ligatures w14:val="none"/>
        </w:rPr>
        <w:t xml:space="preserve"> (</w:t>
      </w:r>
      <w:proofErr w:type="gramEnd"/>
      <w:r w:rsidRPr="002B41C3">
        <w:rPr>
          <w:rFonts w:ascii="Calibri" w:eastAsia="Times New Roman" w:hAnsi="Calibri" w:cs="Calibri"/>
          <w:kern w:val="0"/>
          <w:sz w:val="24"/>
          <w:szCs w:val="24"/>
          <w:lang w:val="en-US"/>
          <w14:ligatures w14:val="none"/>
        </w:rPr>
        <w:t>Case R1).</w:t>
      </w:r>
    </w:p>
    <w:p w14:paraId="4EF5F81B" w14:textId="2D7637B2" w:rsidR="002B41C3" w:rsidRPr="002B41C3" w:rsidRDefault="002B41C3" w:rsidP="002B41C3">
      <w:pPr>
        <w:widowControl w:val="0"/>
        <w:autoSpaceDE w:val="0"/>
        <w:autoSpaceDN w:val="0"/>
        <w:spacing w:before="100" w:beforeAutospacing="1" w:after="0" w:line="240" w:lineRule="auto"/>
        <w:ind w:right="109"/>
        <w:jc w:val="both"/>
        <w:rPr>
          <w:kern w:val="0"/>
          <w14:ligatures w14:val="none"/>
        </w:rPr>
      </w:pPr>
      <w:r w:rsidRPr="002B41C3">
        <w:rPr>
          <w:rFonts w:ascii="Calibri" w:eastAsia="Times New Roman" w:hAnsi="Calibri" w:cs="Calibri"/>
          <w:kern w:val="0"/>
          <w:sz w:val="24"/>
          <w:szCs w:val="24"/>
          <w:lang w:val="en-US"/>
          <w14:ligatures w14:val="none"/>
        </w:rPr>
        <w:t xml:space="preserve">After completing the melting and solidification experiment at </w:t>
      </w:r>
      <w:r w:rsidR="006E34C4">
        <w:rPr>
          <w:rFonts w:ascii="Calibri" w:eastAsia="Times New Roman" w:hAnsi="Calibri" w:cs="Calibri"/>
          <w:kern w:val="0"/>
          <w:sz w:val="24"/>
          <w:szCs w:val="24"/>
          <w:lang w:val="en-US"/>
          <w14:ligatures w14:val="none"/>
        </w:rPr>
        <w:t>R</w:t>
      </w:r>
      <w:r w:rsidRPr="002B41C3">
        <w:rPr>
          <w:rFonts w:ascii="Calibri" w:eastAsia="Times New Roman" w:hAnsi="Calibri" w:cs="Calibri"/>
          <w:kern w:val="0"/>
          <w:sz w:val="24"/>
          <w:szCs w:val="24"/>
          <w:lang w:val="en-US"/>
          <w14:ligatures w14:val="none"/>
        </w:rPr>
        <w:t xml:space="preserve"> of 1.0 (corresponding to Case R1), one stack of annular discs was systematically removed, effectively advancing to Case R2, and the melting and solidification experiments were then repeated. This process of removing one stack, corresponding to the subsequent case, was carried out in a stepwise manner, advancing through the cases one at a time. Following the removal of each stack, the PCM was refilled to a level of 75mm. This cycle continued until the </w:t>
      </w:r>
      <w:r w:rsidR="006E34C4">
        <w:rPr>
          <w:rFonts w:ascii="Calibri" w:eastAsia="Times New Roman" w:hAnsi="Calibri" w:cs="Calibri"/>
          <w:kern w:val="0"/>
          <w:sz w:val="24"/>
          <w:szCs w:val="24"/>
          <w:lang w:val="en-US"/>
          <w14:ligatures w14:val="none"/>
        </w:rPr>
        <w:t>R</w:t>
      </w:r>
      <w:r w:rsidRPr="002B41C3">
        <w:rPr>
          <w:rFonts w:ascii="Calibri" w:eastAsia="Times New Roman" w:hAnsi="Calibri" w:cs="Calibri"/>
          <w:kern w:val="0"/>
          <w:sz w:val="24"/>
          <w:szCs w:val="24"/>
          <w:lang w:val="en-US"/>
          <w14:ligatures w14:val="none"/>
        </w:rPr>
        <w:t xml:space="preserve"> reached zero, designated as Case R7 when all </w:t>
      </w:r>
      <w:r w:rsidR="003A6BE1">
        <w:rPr>
          <w:rFonts w:ascii="Calibri" w:eastAsia="Times New Roman" w:hAnsi="Calibri" w:cs="Calibri"/>
          <w:kern w:val="0"/>
          <w:sz w:val="24"/>
          <w:szCs w:val="24"/>
          <w:lang w:val="en-US"/>
          <w14:ligatures w14:val="none"/>
        </w:rPr>
        <w:t xml:space="preserve">6 </w:t>
      </w:r>
      <w:r w:rsidRPr="002B41C3">
        <w:rPr>
          <w:rFonts w:ascii="Calibri" w:eastAsia="Times New Roman" w:hAnsi="Calibri" w:cs="Calibri"/>
          <w:kern w:val="0"/>
          <w:sz w:val="24"/>
          <w:szCs w:val="24"/>
          <w:lang w:val="en-US"/>
          <w14:ligatures w14:val="none"/>
        </w:rPr>
        <w:t xml:space="preserve">discs had been removed. </w:t>
      </w:r>
    </w:p>
    <w:p w14:paraId="4D3C0B36" w14:textId="77777777" w:rsid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r w:rsidRPr="002B41C3">
        <w:rPr>
          <w:rFonts w:ascii="Calibri" w:eastAsia="Times New Roman" w:hAnsi="Calibri" w:cs="Calibri"/>
          <w:kern w:val="0"/>
          <w:sz w:val="24"/>
          <w:szCs w:val="24"/>
          <w:lang w:val="en-US"/>
          <w14:ligatures w14:val="none"/>
        </w:rPr>
        <w:t>Data from the TCs were connected and recorded by data capture equipment (Graphtec, midi logger GL840) at intervals of 2 minutes for analysis during each experimental session.</w:t>
      </w:r>
    </w:p>
    <w:p w14:paraId="12C95896"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15346820"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7C44134C"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55C914E9"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50DF648F"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6F652CC3"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35518C29"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48235019"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4D1E1112"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2B1C4226" w14:textId="77777777" w:rsidR="00184443" w:rsidRDefault="0018444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1386E392" w14:textId="77777777" w:rsidR="002B41C3" w:rsidRPr="002B41C3" w:rsidRDefault="002B41C3" w:rsidP="002B41C3">
      <w:pPr>
        <w:widowControl w:val="0"/>
        <w:autoSpaceDE w:val="0"/>
        <w:autoSpaceDN w:val="0"/>
        <w:spacing w:before="100" w:beforeAutospacing="1" w:after="0" w:line="240" w:lineRule="auto"/>
        <w:ind w:right="109"/>
        <w:jc w:val="both"/>
        <w:rPr>
          <w:rFonts w:ascii="Calibri" w:eastAsia="Times New Roman" w:hAnsi="Calibri" w:cs="Calibri"/>
          <w:kern w:val="0"/>
          <w:sz w:val="24"/>
          <w:szCs w:val="24"/>
          <w:lang w:val="en-US"/>
          <w14:ligatures w14:val="none"/>
        </w:rPr>
      </w:pPr>
    </w:p>
    <w:p w14:paraId="38D5206C" w14:textId="2CE4374C"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w:lastRenderedPageBreak/>
        <mc:AlternateContent>
          <mc:Choice Requires="wps">
            <w:drawing>
              <wp:anchor distT="45720" distB="45720" distL="114300" distR="114300" simplePos="0" relativeHeight="251640320" behindDoc="0" locked="0" layoutInCell="1" allowOverlap="1" wp14:anchorId="7F5FCD76" wp14:editId="419FDCBE">
                <wp:simplePos x="0" y="0"/>
                <wp:positionH relativeFrom="column">
                  <wp:posOffset>1928495</wp:posOffset>
                </wp:positionH>
                <wp:positionV relativeFrom="paragraph">
                  <wp:posOffset>7620</wp:posOffset>
                </wp:positionV>
                <wp:extent cx="410210" cy="193675"/>
                <wp:effectExtent l="0" t="0" r="0" b="0"/>
                <wp:wrapNone/>
                <wp:docPr id="1738298988"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210" cy="193675"/>
                        </a:xfrm>
                        <a:prstGeom prst="rect">
                          <a:avLst/>
                        </a:prstGeom>
                        <a:solidFill>
                          <a:srgbClr val="FFFFFF"/>
                        </a:solidFill>
                        <a:ln w="9525">
                          <a:noFill/>
                          <a:miter lim="800000"/>
                          <a:headEnd/>
                          <a:tailEnd/>
                        </a:ln>
                      </wps:spPr>
                      <wps:txbx>
                        <w:txbxContent>
                          <w:p w14:paraId="21CBA201" w14:textId="77777777" w:rsidR="002B41C3" w:rsidRPr="00987748" w:rsidRDefault="002B41C3" w:rsidP="002B41C3">
                            <w:pPr>
                              <w:rPr>
                                <w:rFonts w:ascii="Times New Roman" w:hAnsi="Times New Roman" w:cs="Times New Roman"/>
                                <w:i/>
                                <w:iCs/>
                                <w:lang w:val="en-US"/>
                              </w:rPr>
                            </w:pPr>
                            <w:r>
                              <w:rPr>
                                <w:rFonts w:ascii="Times New Roman" w:hAnsi="Times New Roman" w:cs="Times New Roman"/>
                                <w:i/>
                                <w:iCs/>
                                <w:lang w:val="en-US"/>
                              </w:rPr>
                              <w:t>z(mm)</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5FCD76" id="_x0000_t202" coordsize="21600,21600" o:spt="202" path="m,l,21600r21600,l21600,xe">
                <v:stroke joinstyle="miter"/>
                <v:path gradientshapeok="t" o:connecttype="rect"/>
              </v:shapetype>
              <v:shape id="Text Box 112" o:spid="_x0000_s1026" type="#_x0000_t202" style="position:absolute;left:0;text-align:left;margin-left:151.85pt;margin-top:.6pt;width:32.3pt;height:15.25pt;z-index:251640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kcwAgIAAOUDAAAOAAAAZHJzL2Uyb0RvYy54bWysU9uO0zAQfUfiHyy/0ySFLrtR09XSpQhp&#10;uUgLH+A4TmPheMzYbVK+nrGTdrm8Ifxgje2ZMzNnjte3Y2/YUaHXYCteLHLOlJXQaLuv+NcvuxfX&#10;nPkgbCMMWFXxk/L8dvP82XpwpVpCB6ZRyAjE+nJwFe9CcGWWedmpXvgFOGXpsQXsRaAj7rMGxUDo&#10;vcmWeX6VDYCNQ5DKe7q9nx75JuG3rZLhU9t6FZipONUW0o5pr+Oebdai3KNwnZZzGeIfquiFtpT0&#10;AnUvgmAH1H9B9VoieGjDQkKfQdtqqVIP1E2R/9HNYyecSr0QOd5daPL/D1Z+PD66z8jC+AZGGmBq&#10;wrsHkN88s7DthN2rO0QYOiUaSlxEyrLB+XIOjVT70keQevgADQ1ZHAIkoLHFPrJCfTJCpwGcLqSr&#10;MTBJl6+KfFnQi6Sn4ubl1etVyiDKc7BDH94p6Fk0Ko400wQujg8+xGJEeXaJuTwY3ey0MemA+3pr&#10;kB0FzX+X1oz+m5uxbKj4zWq5SsgWYnySRq8D6dPovuLXeVyTYiIZb22TXILQZrKpEmNndiIhEzVh&#10;rEdyjCzV0JyIJ4RJh/RvyOgAf3A2kAYr7r8fBCrOzHtLXEfBng08G/XZEFZSaMUDZ5O5DUnYsW8L&#10;dzSDVid+njLPtZGWEm2z7qNYfz0nr6ffufkJAAD//wMAUEsDBBQABgAIAAAAIQA1kOq83QAAAAgB&#10;AAAPAAAAZHJzL2Rvd25yZXYueG1sTI/BTsMwDIbvSLxDZCQuiKVrpW4qTSfY4AaHjWlnrwltReNU&#10;Sbp2b485wc3W9+v353Iz215cjA+dIwXLRQLCUO10R42C4+fb4xpEiEgae0dGwdUE2FS3NyUW2k20&#10;N5dDbASXUChQQRvjUEgZ6tZYDAs3GGL25bzFyKtvpPY4cbntZZokubTYEV9ocTDb1tTfh9EqyHd+&#10;nPa0fdgdX9/xY2jS08v1pNT93fz8BCKaOf6F4Vef1aFip7MbSQfRK8iSbMVRBikI5lm+zkCceViu&#10;QFal/P9A9QMAAP//AwBQSwECLQAUAAYACAAAACEAtoM4kv4AAADhAQAAEwAAAAAAAAAAAAAAAAAA&#10;AAAAW0NvbnRlbnRfVHlwZXNdLnhtbFBLAQItABQABgAIAAAAIQA4/SH/1gAAAJQBAAALAAAAAAAA&#10;AAAAAAAAAC8BAABfcmVscy8ucmVsc1BLAQItABQABgAIAAAAIQBLVkcwAgIAAOUDAAAOAAAAAAAA&#10;AAAAAAAAAC4CAABkcnMvZTJvRG9jLnhtbFBLAQItABQABgAIAAAAIQA1kOq83QAAAAgBAAAPAAAA&#10;AAAAAAAAAAAAAFwEAABkcnMvZG93bnJldi54bWxQSwUGAAAAAAQABADzAAAAZgUAAAAA&#10;" stroked="f">
                <v:textbox inset="0,0,0,0">
                  <w:txbxContent>
                    <w:p w14:paraId="21CBA201" w14:textId="77777777" w:rsidR="002B41C3" w:rsidRPr="00987748" w:rsidRDefault="002B41C3" w:rsidP="002B41C3">
                      <w:pPr>
                        <w:rPr>
                          <w:rFonts w:ascii="Times New Roman" w:hAnsi="Times New Roman" w:cs="Times New Roman"/>
                          <w:i/>
                          <w:iCs/>
                          <w:lang w:val="en-US"/>
                        </w:rPr>
                      </w:pPr>
                      <w:r>
                        <w:rPr>
                          <w:rFonts w:ascii="Times New Roman" w:hAnsi="Times New Roman" w:cs="Times New Roman"/>
                          <w:i/>
                          <w:iCs/>
                          <w:lang w:val="en-US"/>
                        </w:rPr>
                        <w:t>z(mm)</w:t>
                      </w:r>
                    </w:p>
                  </w:txbxContent>
                </v:textbox>
              </v:shape>
            </w:pict>
          </mc:Fallback>
        </mc:AlternateContent>
      </w:r>
      <w:r>
        <w:rPr>
          <w:noProof/>
        </w:rPr>
        <mc:AlternateContent>
          <mc:Choice Requires="wps">
            <w:drawing>
              <wp:anchor distT="0" distB="0" distL="114296" distR="114296" simplePos="0" relativeHeight="251638272" behindDoc="0" locked="0" layoutInCell="1" allowOverlap="1" wp14:anchorId="07B20805" wp14:editId="7D887993">
                <wp:simplePos x="0" y="0"/>
                <wp:positionH relativeFrom="column">
                  <wp:posOffset>1816099</wp:posOffset>
                </wp:positionH>
                <wp:positionV relativeFrom="paragraph">
                  <wp:posOffset>87630</wp:posOffset>
                </wp:positionV>
                <wp:extent cx="0" cy="193675"/>
                <wp:effectExtent l="76200" t="38100" r="38100" b="0"/>
                <wp:wrapNone/>
                <wp:docPr id="1125442264" name="Straight Arrow Connector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19367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type w14:anchorId="363AF553" id="_x0000_t32" coordsize="21600,21600" o:spt="32" o:oned="t" path="m,l21600,21600e" filled="f">
                <v:path arrowok="t" fillok="f" o:connecttype="none"/>
                <o:lock v:ext="edit" shapetype="t"/>
              </v:shapetype>
              <v:shape id="Straight Arrow Connector 111" o:spid="_x0000_s1026" type="#_x0000_t32" style="position:absolute;margin-left:143pt;margin-top:6.9pt;width:0;height:15.25pt;flip:y;z-index:251638272;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hLb3wEAAKgDAAAOAAAAZHJzL2Uyb0RvYy54bWysU8tu2zAQvBfoPxC8N7ITxE0FyznYTS9B&#10;GyBp7xuKlIjyBe7Wsv++S8px+rgV1YEgudrRzOxofXvwTux1RhtDJ5cXCyl0ULG3Yejk16e7dzdS&#10;IEHowcWgO3nUKG83b9+sp9TqyzhG1+ssGCRgO6VOjkSpbRpUo/aAFzHpwEUTswfiYx6aPsPE6N41&#10;l4vFqpli7lOOSiPy7W4uyk3FN0Yr+mIMahKuk8yN6prr+lzWZrOGdsiQRqtONOAfWHiwgT96htoB&#10;gfiR7V9Q3qocMRq6UNE30RirdNXAapaLP9Q8jpB01cLmYDrbhP8PVn3eb8NDLtTVITym+6i+I5vS&#10;TAnbc7EcMM2vHUz2wjibvvG8q2ZWIQ7V0uPZUn0goeZLxbfLD1er99fF7QbaglA+mDLSJx29KJtO&#10;ImWww0jbGALPLeYZHfb3SHPjS0NpDvHOOlfH54KYOrm6uuYBK+AQGQfEW596Rg2DFOAGTqeiXPli&#10;dLYv3QUHj7h1WeyBA8K56uP0xNylcIDEBRZUnxP131oLnR3gODfX0pwnb4lD7azv5M25G1oC6z6G&#10;XtAx8Z9A2UIYnD4hu1DY6BrZk+BX18vuOfbHh/wyGo5D9fIU3ZK3X891gK8/2OYnAAAA//8DAFBL&#10;AwQUAAYACAAAACEA/1mbLtsAAAAJAQAADwAAAGRycy9kb3ducmV2LnhtbEyPzU7DMBCE70i8g7VI&#10;3KjT/xKyqRCoD0CLgKMbL0mUeB3ZbhvenkUc4Lgzo9n5iu3oenWmEFvPCNNJBoq48rblGuH1sLvb&#10;gIrJsDW9Z0L4ogjb8vqqMLn1F36h8z7VSko45gahSWnItY5VQ87EiR+Ixfv0wZkkZ6i1DeYi5a7X&#10;syxbaWdalg+NGeipoarbnxzCru7W03ZZ3T+HrItv7x/LdUcD4u3N+PgAKtGY/sLwM1+mQymbjv7E&#10;NqoeYbZZCUsSYy4IEvgVjgiLxRx0Wej/BOU3AAAA//8DAFBLAQItABQABgAIAAAAIQC2gziS/gAA&#10;AOEBAAATAAAAAAAAAAAAAAAAAAAAAABbQ29udGVudF9UeXBlc10ueG1sUEsBAi0AFAAGAAgAAAAh&#10;ADj9If/WAAAAlAEAAAsAAAAAAAAAAAAAAAAALwEAAF9yZWxzLy5yZWxzUEsBAi0AFAAGAAgAAAAh&#10;AAumEtvfAQAAqAMAAA4AAAAAAAAAAAAAAAAALgIAAGRycy9lMm9Eb2MueG1sUEsBAi0AFAAGAAgA&#10;AAAhAP9Zmy7bAAAACQEAAA8AAAAAAAAAAAAAAAAAOQQAAGRycy9kb3ducmV2LnhtbFBLBQYAAAAA&#10;BAAEAPMAAABBBQAAAAA=&#10;" strokecolor="windowText" strokeweight=".5pt">
                <v:stroke endarrow="block" joinstyle="miter"/>
                <o:lock v:ext="edit" shapetype="f"/>
              </v:shape>
            </w:pict>
          </mc:Fallback>
        </mc:AlternateContent>
      </w:r>
    </w:p>
    <w:tbl>
      <w:tblPr>
        <w:tblpPr w:leftFromText="180" w:rightFromText="180" w:vertAnchor="text" w:horzAnchor="page" w:tblpX="7856" w:tblpY="533"/>
        <w:tblW w:w="3062" w:type="dxa"/>
        <w:tblCellSpacing w:w="0" w:type="dxa"/>
        <w:tblCellMar>
          <w:top w:w="80" w:type="dxa"/>
          <w:left w:w="160" w:type="dxa"/>
          <w:bottom w:w="80" w:type="dxa"/>
          <w:right w:w="160" w:type="dxa"/>
        </w:tblCellMar>
        <w:tblLook w:val="0000" w:firstRow="0" w:lastRow="0" w:firstColumn="0" w:lastColumn="0" w:noHBand="0" w:noVBand="0"/>
      </w:tblPr>
      <w:tblGrid>
        <w:gridCol w:w="771"/>
        <w:gridCol w:w="1132"/>
        <w:gridCol w:w="1159"/>
      </w:tblGrid>
      <w:tr w:rsidR="002B41C3" w:rsidRPr="002B41C3" w14:paraId="09AF896B" w14:textId="77777777" w:rsidTr="008D1405">
        <w:trPr>
          <w:cantSplit/>
          <w:trHeight w:val="385"/>
          <w:tblCellSpacing w:w="0" w:type="dxa"/>
        </w:trPr>
        <w:tc>
          <w:tcPr>
            <w:tcW w:w="0" w:type="auto"/>
            <w:tcBorders>
              <w:bottom w:val="single" w:sz="4" w:space="0" w:color="auto"/>
            </w:tcBorders>
            <w:vAlign w:val="center"/>
          </w:tcPr>
          <w:p w14:paraId="6349948B" w14:textId="5CADCAAF" w:rsidR="002B41C3" w:rsidRPr="002B41C3" w:rsidRDefault="008D1405" w:rsidP="008D1405">
            <w:pPr>
              <w:spacing w:after="120" w:line="240" w:lineRule="atLeast"/>
              <w:rPr>
                <w:rFonts w:cstheme="minorHAnsi"/>
                <w:kern w:val="0"/>
                <w:lang w:val="en-US"/>
                <w14:ligatures w14:val="none"/>
              </w:rPr>
            </w:pPr>
            <w:r>
              <w:rPr>
                <w:rFonts w:cstheme="minorHAnsi"/>
                <w:kern w:val="0"/>
                <w:lang w:val="en-US"/>
                <w14:ligatures w14:val="none"/>
              </w:rPr>
              <w:t xml:space="preserve">  </w:t>
            </w:r>
            <w:r w:rsidR="002B41C3" w:rsidRPr="002B41C3">
              <w:rPr>
                <w:rFonts w:cstheme="minorHAnsi"/>
                <w:kern w:val="0"/>
                <w:lang w:val="en-US"/>
                <w14:ligatures w14:val="none"/>
              </w:rPr>
              <w:t xml:space="preserve">TC </w:t>
            </w:r>
          </w:p>
        </w:tc>
        <w:tc>
          <w:tcPr>
            <w:tcW w:w="0" w:type="auto"/>
            <w:tcBorders>
              <w:bottom w:val="single" w:sz="4" w:space="0" w:color="auto"/>
            </w:tcBorders>
            <w:vAlign w:val="center"/>
          </w:tcPr>
          <w:p w14:paraId="18D47303"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r</w:t>
            </w:r>
            <m:oMath>
              <m:r>
                <m:rPr>
                  <m:sty m:val="p"/>
                </m:rPr>
                <w:rPr>
                  <w:rFonts w:ascii="Cambria Math" w:hAnsi="Cambria Math" w:cstheme="minorHAnsi"/>
                  <w:kern w:val="0"/>
                  <w:lang w:val="en-US"/>
                  <w14:ligatures w14:val="none"/>
                </w:rPr>
                <m:t>(mm)</m:t>
              </m:r>
            </m:oMath>
          </w:p>
        </w:tc>
        <w:tc>
          <w:tcPr>
            <w:tcW w:w="0" w:type="auto"/>
            <w:tcBorders>
              <w:bottom w:val="single" w:sz="4" w:space="0" w:color="auto"/>
            </w:tcBorders>
            <w:vAlign w:val="center"/>
          </w:tcPr>
          <w:p w14:paraId="294CFDC0" w14:textId="77777777" w:rsidR="002B41C3" w:rsidRPr="002B41C3" w:rsidRDefault="002B41C3" w:rsidP="008D1405">
            <w:pPr>
              <w:spacing w:after="120" w:line="240" w:lineRule="atLeast"/>
              <w:jc w:val="center"/>
              <w:rPr>
                <w:rFonts w:cstheme="minorHAnsi"/>
                <w:kern w:val="0"/>
                <w:lang w:val="en-US"/>
                <w14:ligatures w14:val="none"/>
              </w:rPr>
            </w:pPr>
            <m:oMathPara>
              <m:oMath>
                <m:r>
                  <m:rPr>
                    <m:sty m:val="p"/>
                  </m:rPr>
                  <w:rPr>
                    <w:rFonts w:ascii="Cambria Math" w:hAnsi="Cambria Math" w:cstheme="minorHAnsi"/>
                    <w:kern w:val="0"/>
                    <w:lang w:val="en-US"/>
                    <w14:ligatures w14:val="none"/>
                  </w:rPr>
                  <m:t>z(mm)</m:t>
                </m:r>
              </m:oMath>
            </m:oMathPara>
          </w:p>
        </w:tc>
      </w:tr>
      <w:tr w:rsidR="002B41C3" w:rsidRPr="002B41C3" w14:paraId="77E0D408" w14:textId="77777777" w:rsidTr="008D1405">
        <w:trPr>
          <w:cantSplit/>
          <w:trHeight w:val="385"/>
          <w:tblCellSpacing w:w="0" w:type="dxa"/>
        </w:trPr>
        <w:tc>
          <w:tcPr>
            <w:tcW w:w="0" w:type="auto"/>
            <w:vAlign w:val="center"/>
          </w:tcPr>
          <w:p w14:paraId="2E37791B" w14:textId="257923DB"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1</m:t>
                    </m:r>
                  </m:sub>
                </m:sSub>
              </m:oMath>
            </m:oMathPara>
          </w:p>
        </w:tc>
        <w:tc>
          <w:tcPr>
            <w:tcW w:w="0" w:type="auto"/>
            <w:vAlign w:val="center"/>
          </w:tcPr>
          <w:p w14:paraId="212DD33B"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10</w:t>
            </w:r>
          </w:p>
        </w:tc>
        <w:tc>
          <w:tcPr>
            <w:tcW w:w="0" w:type="auto"/>
            <w:vAlign w:val="center"/>
          </w:tcPr>
          <w:p w14:paraId="760D50C7"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105</w:t>
            </w:r>
          </w:p>
        </w:tc>
      </w:tr>
      <w:tr w:rsidR="002B41C3" w:rsidRPr="002B41C3" w14:paraId="670AFD76" w14:textId="77777777" w:rsidTr="008D1405">
        <w:trPr>
          <w:cantSplit/>
          <w:trHeight w:val="399"/>
          <w:tblCellSpacing w:w="0" w:type="dxa"/>
        </w:trPr>
        <w:tc>
          <w:tcPr>
            <w:tcW w:w="0" w:type="auto"/>
            <w:vAlign w:val="center"/>
          </w:tcPr>
          <w:p w14:paraId="07332CEC" w14:textId="77777777"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2</m:t>
                    </m:r>
                  </m:sub>
                </m:sSub>
              </m:oMath>
            </m:oMathPara>
          </w:p>
        </w:tc>
        <w:tc>
          <w:tcPr>
            <w:tcW w:w="0" w:type="auto"/>
            <w:vAlign w:val="center"/>
          </w:tcPr>
          <w:p w14:paraId="514F1082"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18</w:t>
            </w:r>
          </w:p>
        </w:tc>
        <w:tc>
          <w:tcPr>
            <w:tcW w:w="0" w:type="auto"/>
            <w:vAlign w:val="center"/>
          </w:tcPr>
          <w:p w14:paraId="61391C99"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105</w:t>
            </w:r>
          </w:p>
        </w:tc>
      </w:tr>
      <w:tr w:rsidR="002B41C3" w:rsidRPr="002B41C3" w14:paraId="63E63950" w14:textId="77777777" w:rsidTr="008D1405">
        <w:trPr>
          <w:cantSplit/>
          <w:trHeight w:val="385"/>
          <w:tblCellSpacing w:w="0" w:type="dxa"/>
        </w:trPr>
        <w:tc>
          <w:tcPr>
            <w:tcW w:w="0" w:type="auto"/>
            <w:vAlign w:val="center"/>
          </w:tcPr>
          <w:p w14:paraId="2BAA7694" w14:textId="77777777"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3</m:t>
                    </m:r>
                  </m:sub>
                </m:sSub>
              </m:oMath>
            </m:oMathPara>
          </w:p>
        </w:tc>
        <w:tc>
          <w:tcPr>
            <w:tcW w:w="0" w:type="auto"/>
            <w:vAlign w:val="center"/>
          </w:tcPr>
          <w:p w14:paraId="4593D605"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15</w:t>
            </w:r>
          </w:p>
        </w:tc>
        <w:tc>
          <w:tcPr>
            <w:tcW w:w="0" w:type="auto"/>
            <w:vAlign w:val="center"/>
          </w:tcPr>
          <w:p w14:paraId="538657E1"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120</w:t>
            </w:r>
          </w:p>
        </w:tc>
      </w:tr>
      <w:tr w:rsidR="002B41C3" w:rsidRPr="002B41C3" w14:paraId="6E7D4441" w14:textId="77777777" w:rsidTr="008D1405">
        <w:trPr>
          <w:cantSplit/>
          <w:trHeight w:val="385"/>
          <w:tblCellSpacing w:w="0" w:type="dxa"/>
        </w:trPr>
        <w:tc>
          <w:tcPr>
            <w:tcW w:w="0" w:type="auto"/>
            <w:vAlign w:val="center"/>
          </w:tcPr>
          <w:p w14:paraId="1231A575" w14:textId="77777777"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4</m:t>
                    </m:r>
                  </m:sub>
                </m:sSub>
              </m:oMath>
            </m:oMathPara>
          </w:p>
        </w:tc>
        <w:tc>
          <w:tcPr>
            <w:tcW w:w="0" w:type="auto"/>
            <w:vAlign w:val="center"/>
          </w:tcPr>
          <w:p w14:paraId="15A5227E"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10</w:t>
            </w:r>
          </w:p>
        </w:tc>
        <w:tc>
          <w:tcPr>
            <w:tcW w:w="0" w:type="auto"/>
            <w:vAlign w:val="center"/>
          </w:tcPr>
          <w:p w14:paraId="7B28FCF5"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143</w:t>
            </w:r>
          </w:p>
        </w:tc>
      </w:tr>
      <w:tr w:rsidR="002B41C3" w:rsidRPr="002B41C3" w14:paraId="0221013B" w14:textId="77777777" w:rsidTr="008D1405">
        <w:trPr>
          <w:cantSplit/>
          <w:trHeight w:val="399"/>
          <w:tblCellSpacing w:w="0" w:type="dxa"/>
        </w:trPr>
        <w:tc>
          <w:tcPr>
            <w:tcW w:w="0" w:type="auto"/>
            <w:vAlign w:val="center"/>
          </w:tcPr>
          <w:p w14:paraId="56B05830" w14:textId="77777777"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5</m:t>
                    </m:r>
                  </m:sub>
                </m:sSub>
              </m:oMath>
            </m:oMathPara>
          </w:p>
        </w:tc>
        <w:tc>
          <w:tcPr>
            <w:tcW w:w="0" w:type="auto"/>
            <w:vAlign w:val="center"/>
          </w:tcPr>
          <w:p w14:paraId="46341CE7"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18</w:t>
            </w:r>
          </w:p>
        </w:tc>
        <w:tc>
          <w:tcPr>
            <w:tcW w:w="0" w:type="auto"/>
            <w:vAlign w:val="center"/>
          </w:tcPr>
          <w:p w14:paraId="5845A03C"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143</w:t>
            </w:r>
          </w:p>
        </w:tc>
      </w:tr>
      <w:tr w:rsidR="002B41C3" w:rsidRPr="002B41C3" w14:paraId="029F3761" w14:textId="77777777" w:rsidTr="008D1405">
        <w:trPr>
          <w:cantSplit/>
          <w:trHeight w:val="385"/>
          <w:tblCellSpacing w:w="0" w:type="dxa"/>
        </w:trPr>
        <w:tc>
          <w:tcPr>
            <w:tcW w:w="0" w:type="auto"/>
            <w:vAlign w:val="center"/>
          </w:tcPr>
          <w:p w14:paraId="4738E955" w14:textId="77777777" w:rsidR="002B41C3" w:rsidRPr="002B41C3" w:rsidRDefault="00000000" w:rsidP="008D1405">
            <w:pPr>
              <w:spacing w:after="120" w:line="240" w:lineRule="atLeast"/>
              <w:jc w:val="center"/>
              <w:rPr>
                <w:rFonts w:cstheme="minorHAnsi"/>
                <w:kern w:val="0"/>
                <w:lang w:val="en-US"/>
                <w14:ligatures w14:val="none"/>
              </w:rPr>
            </w:pPr>
            <m:oMathPara>
              <m:oMathParaPr>
                <m:jc m:val="left"/>
              </m:oMathParaPr>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m:rPr>
                        <m:sty m:val="p"/>
                      </m:rPr>
                      <w:rPr>
                        <w:rFonts w:ascii="Cambria Math" w:hAnsi="Cambria Math" w:cstheme="minorHAnsi"/>
                        <w:kern w:val="0"/>
                        <w:lang w:val="en-US"/>
                        <w14:ligatures w14:val="none"/>
                      </w:rPr>
                      <m:t>6</m:t>
                    </m:r>
                  </m:sub>
                </m:sSub>
              </m:oMath>
            </m:oMathPara>
          </w:p>
        </w:tc>
        <w:tc>
          <w:tcPr>
            <w:tcW w:w="0" w:type="auto"/>
            <w:vAlign w:val="center"/>
          </w:tcPr>
          <w:p w14:paraId="6D5C44DC"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4</w:t>
            </w:r>
          </w:p>
        </w:tc>
        <w:tc>
          <w:tcPr>
            <w:tcW w:w="0" w:type="auto"/>
            <w:vAlign w:val="center"/>
          </w:tcPr>
          <w:p w14:paraId="07CA9ABF"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25</w:t>
            </w:r>
          </w:p>
        </w:tc>
      </w:tr>
      <w:tr w:rsidR="002B41C3" w:rsidRPr="002B41C3" w14:paraId="758B7C00" w14:textId="77777777" w:rsidTr="008D1405">
        <w:trPr>
          <w:cantSplit/>
          <w:trHeight w:val="385"/>
          <w:tblCellSpacing w:w="0" w:type="dxa"/>
        </w:trPr>
        <w:tc>
          <w:tcPr>
            <w:tcW w:w="0" w:type="auto"/>
            <w:vAlign w:val="center"/>
          </w:tcPr>
          <w:p w14:paraId="311C3B3D" w14:textId="77777777" w:rsidR="002B41C3" w:rsidRPr="002B41C3" w:rsidRDefault="00000000" w:rsidP="008D1405">
            <w:pPr>
              <w:spacing w:after="120" w:line="240" w:lineRule="atLeast"/>
              <w:jc w:val="center"/>
              <w:rPr>
                <w:rFonts w:eastAsia="Calibri" w:cstheme="minorHAnsi"/>
                <w:kern w:val="0"/>
                <w:lang w:val="en-US"/>
                <w14:ligatures w14:val="none"/>
              </w:rPr>
            </w:pPr>
            <m:oMathPara>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w:rPr>
                        <w:rFonts w:ascii="Cambria Math" w:hAnsi="Cambria Math" w:cstheme="minorHAnsi"/>
                        <w:kern w:val="0"/>
                        <w:lang w:val="en-US"/>
                        <w14:ligatures w14:val="none"/>
                      </w:rPr>
                      <m:t>7</m:t>
                    </m:r>
                  </m:sub>
                </m:sSub>
              </m:oMath>
            </m:oMathPara>
          </w:p>
        </w:tc>
        <w:tc>
          <w:tcPr>
            <w:tcW w:w="0" w:type="auto"/>
            <w:vAlign w:val="center"/>
          </w:tcPr>
          <w:p w14:paraId="23195314"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4</w:t>
            </w:r>
          </w:p>
        </w:tc>
        <w:tc>
          <w:tcPr>
            <w:tcW w:w="0" w:type="auto"/>
            <w:vAlign w:val="center"/>
          </w:tcPr>
          <w:p w14:paraId="1D94EE6D"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55</w:t>
            </w:r>
          </w:p>
        </w:tc>
      </w:tr>
      <w:tr w:rsidR="002B41C3" w:rsidRPr="002B41C3" w14:paraId="49BBB4F9" w14:textId="77777777" w:rsidTr="008D1405">
        <w:trPr>
          <w:cantSplit/>
          <w:trHeight w:val="399"/>
          <w:tblCellSpacing w:w="0" w:type="dxa"/>
        </w:trPr>
        <w:tc>
          <w:tcPr>
            <w:tcW w:w="0" w:type="auto"/>
            <w:vAlign w:val="center"/>
          </w:tcPr>
          <w:p w14:paraId="0320F2E1" w14:textId="77777777" w:rsidR="002B41C3" w:rsidRPr="002B41C3" w:rsidRDefault="00000000" w:rsidP="008D1405">
            <w:pPr>
              <w:spacing w:after="120" w:line="240" w:lineRule="atLeast"/>
              <w:jc w:val="center"/>
              <w:rPr>
                <w:rFonts w:eastAsia="Calibri" w:cstheme="minorHAnsi"/>
                <w:kern w:val="0"/>
                <w:lang w:val="en-US"/>
                <w14:ligatures w14:val="none"/>
              </w:rPr>
            </w:pPr>
            <m:oMathPara>
              <m:oMath>
                <m:sSub>
                  <m:sSubPr>
                    <m:ctrlPr>
                      <w:rPr>
                        <w:rFonts w:ascii="Cambria Math" w:hAnsi="Cambria Math" w:cstheme="minorHAnsi"/>
                        <w:kern w:val="0"/>
                        <w:lang w:val="en-US"/>
                        <w14:ligatures w14:val="none"/>
                      </w:rPr>
                    </m:ctrlPr>
                  </m:sSubPr>
                  <m:e>
                    <m:r>
                      <w:rPr>
                        <w:rFonts w:ascii="Cambria Math" w:hAnsi="Cambria Math" w:cstheme="minorHAnsi"/>
                        <w:kern w:val="0"/>
                        <w:lang w:val="en-US"/>
                        <w14:ligatures w14:val="none"/>
                      </w:rPr>
                      <m:t>T</m:t>
                    </m:r>
                  </m:e>
                  <m:sub>
                    <m:r>
                      <w:rPr>
                        <w:rFonts w:ascii="Cambria Math" w:hAnsi="Cambria Math" w:cstheme="minorHAnsi"/>
                        <w:kern w:val="0"/>
                        <w:lang w:val="en-US"/>
                        <w14:ligatures w14:val="none"/>
                      </w:rPr>
                      <m:t>8</m:t>
                    </m:r>
                  </m:sub>
                </m:sSub>
              </m:oMath>
            </m:oMathPara>
          </w:p>
        </w:tc>
        <w:tc>
          <w:tcPr>
            <w:tcW w:w="0" w:type="auto"/>
            <w:vAlign w:val="center"/>
          </w:tcPr>
          <w:p w14:paraId="2212645A"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4</w:t>
            </w:r>
          </w:p>
        </w:tc>
        <w:tc>
          <w:tcPr>
            <w:tcW w:w="0" w:type="auto"/>
            <w:vAlign w:val="center"/>
          </w:tcPr>
          <w:p w14:paraId="36A09688" w14:textId="77777777" w:rsidR="002B41C3" w:rsidRPr="002B41C3" w:rsidRDefault="002B41C3" w:rsidP="008D1405">
            <w:pPr>
              <w:spacing w:after="120" w:line="240" w:lineRule="atLeast"/>
              <w:jc w:val="center"/>
              <w:rPr>
                <w:rFonts w:cstheme="minorHAnsi"/>
                <w:kern w:val="0"/>
                <w:lang w:val="en-US"/>
                <w14:ligatures w14:val="none"/>
              </w:rPr>
            </w:pPr>
            <w:r w:rsidRPr="002B41C3">
              <w:rPr>
                <w:rFonts w:cstheme="minorHAnsi"/>
                <w:kern w:val="0"/>
                <w:lang w:val="en-US"/>
                <w14:ligatures w14:val="none"/>
              </w:rPr>
              <w:t>165</w:t>
            </w:r>
          </w:p>
        </w:tc>
      </w:tr>
    </w:tbl>
    <w:p w14:paraId="411A9EEE" w14:textId="66BE3677"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s">
            <w:drawing>
              <wp:anchor distT="0" distB="0" distL="114300" distR="114300" simplePos="0" relativeHeight="251637248" behindDoc="0" locked="0" layoutInCell="1" allowOverlap="1" wp14:anchorId="41E8D846" wp14:editId="612BC1FF">
                <wp:simplePos x="0" y="0"/>
                <wp:positionH relativeFrom="column">
                  <wp:posOffset>1794510</wp:posOffset>
                </wp:positionH>
                <wp:positionV relativeFrom="paragraph">
                  <wp:posOffset>95250</wp:posOffset>
                </wp:positionV>
                <wp:extent cx="22860" cy="3487420"/>
                <wp:effectExtent l="0" t="0" r="15240" b="17780"/>
                <wp:wrapNone/>
                <wp:docPr id="1264683317" name="Straight Connector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860" cy="3487420"/>
                        </a:xfrm>
                        <a:prstGeom prst="line">
                          <a:avLst/>
                        </a:prstGeom>
                        <a:noFill/>
                        <a:ln w="6350" cap="flat" cmpd="sng" algn="ctr">
                          <a:solidFill>
                            <a:sysClr val="windowText" lastClr="000000"/>
                          </a:solidFill>
                          <a:prstDash val="lgDashDot"/>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4EA5FCC" id="Straight Connector 110" o:spid="_x0000_s1026" style="position:absolute;flip:x;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3pt,7.5pt" to="143.1pt,28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KFJzgEAAIcDAAAOAAAAZHJzL2Uyb0RvYy54bWysU8FuGyEQvVfqPyDu9TpO6lorr3OIlfYQ&#10;tZGSfsCEhV1UYBBDvfbfd8Cu47S3qntAAwOP9x5v17d778ROJ7IYOnk1m0uhg8LehqGT35/vP6yk&#10;oAyhB4dBd/KgSd5u3r9bT7HVCxzR9ToJBgnUTrGTY86xbRpSo/ZAM4w6cNNg8pB5moamTzAxunfN&#10;Yj5fNhOmPiZUmohXt8em3FR8Y7TK34whnYXrJHPLdUx1fCljs1lDOySIo1UnGvAPLDzYwJeeobaQ&#10;QfxM9i8ob1VCQpNnCn2DxlilqwZWczX/Q83TCFFXLWwOxbNN9P9g1dfdXXhMhbrah6f4gOoHsSnN&#10;FKk9N8uE4nHb3iQvjLPxC7931cwqxL5aejhbqvdZKF5cLFZL9l1x5/pm9elmUS1voC0w5daYKH/W&#10;6EUpOulsKIqhhd0D5ULkdUtZDnhvnauv5oKYOrm8/ljwgbNjHGQufew7SWGQAtzAoVQ5VURCZ/ty&#10;uuDQge5cEjvgXHCcepyembIUDihzg3XUr+SDGbw5WohugcbjYTeUeov5GCVvM+fZWd/J1SWCC+VW&#10;XRN5EvZqaqlesD88pt/O82vXi0/JLHG6nHN9+f9sfgEAAP//AwBQSwMEFAAGAAgAAAAhAE2A6WTg&#10;AAAACgEAAA8AAABkcnMvZG93bnJldi54bWxMj0FLw0AQhe+C/2EZwZvd7WJjiNkULYhQBGsr6HGb&#10;TJNgdjZkN038944nPQ7v48338vXsOnHGIbSeDCwXCgRS6auWagPvh6ebFESIlirbeUID3xhgXVxe&#10;5Dar/ERveN7HWnAJhcwaaGLsMylD2aCzYeF7JM5OfnA28jnUshrsxOWuk1qpRDrbEn9obI+bBsuv&#10;/egMKLWdTtPj5lC/LMfPHeLz6932w5jrq/nhHkTEOf7B8KvP6lCw09GPVAXRGdCpThjlYMWbGNBp&#10;okEcDaySWw2yyOX/CcUPAAAA//8DAFBLAQItABQABgAIAAAAIQC2gziS/gAAAOEBAAATAAAAAAAA&#10;AAAAAAAAAAAAAABbQ29udGVudF9UeXBlc10ueG1sUEsBAi0AFAAGAAgAAAAhADj9If/WAAAAlAEA&#10;AAsAAAAAAAAAAAAAAAAALwEAAF9yZWxzLy5yZWxzUEsBAi0AFAAGAAgAAAAhAPlgoUnOAQAAhwMA&#10;AA4AAAAAAAAAAAAAAAAALgIAAGRycy9lMm9Eb2MueG1sUEsBAi0AFAAGAAgAAAAhAE2A6WTgAAAA&#10;CgEAAA8AAAAAAAAAAAAAAAAAKAQAAGRycy9kb3ducmV2LnhtbFBLBQYAAAAABAAEAPMAAAA1BQAA&#10;AAA=&#10;" strokecolor="windowText" strokeweight=".5pt">
                <v:stroke dashstyle="longDashDot" joinstyle="miter"/>
                <o:lock v:ext="edit" shapetype="f"/>
              </v:line>
            </w:pict>
          </mc:Fallback>
        </mc:AlternateContent>
      </w:r>
      <w:r>
        <w:rPr>
          <w:noProof/>
        </w:rPr>
        <mc:AlternateContent>
          <mc:Choice Requires="wps">
            <w:drawing>
              <wp:anchor distT="0" distB="0" distL="114300" distR="114300" simplePos="0" relativeHeight="251636224" behindDoc="0" locked="0" layoutInCell="1" allowOverlap="1" wp14:anchorId="60866C6B" wp14:editId="203E3A5F">
                <wp:simplePos x="0" y="0"/>
                <wp:positionH relativeFrom="column">
                  <wp:posOffset>-2252345</wp:posOffset>
                </wp:positionH>
                <wp:positionV relativeFrom="paragraph">
                  <wp:posOffset>271145</wp:posOffset>
                </wp:positionV>
                <wp:extent cx="416560" cy="3810"/>
                <wp:effectExtent l="0" t="0" r="2540" b="15240"/>
                <wp:wrapNone/>
                <wp:docPr id="1537226656" name="Straight Connector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16560" cy="3810"/>
                        </a:xfrm>
                        <a:prstGeom prst="line">
                          <a:avLst/>
                        </a:prstGeom>
                        <a:noFill/>
                        <a:ln w="6350" cap="flat" cmpd="sng" algn="ctr">
                          <a:solidFill>
                            <a:sysClr val="windowText" lastClr="000000"/>
                          </a:solidFill>
                          <a:prstDash val="lgDashDot"/>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279B6F36" id="Straight Connector 109" o:spid="_x0000_s1026" style="position:absolute;flip:x;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35pt,21.35pt" to="-144.55pt,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UqMzAEAAIUDAAAOAAAAZHJzL2Uyb0RvYy54bWysU8FuGyEQvVfqPyDu9dpJY1krr3OIlfYQ&#10;tZGSfsCEhV1UYBBDvfbfd8Cu47a3KHtAAwOP9x5v17d778ROJ7IYOrmYzaXQQWFvw9DJH8/3n1ZS&#10;UIbQg8OgO3nQJG83Hz+sp9jqKxzR9ToJBgnUTrGTY86xbRpSo/ZAM4w6cNNg8pB5moamTzAxunfN&#10;1Xy+bCZMfUyoNBGvbo9Nuan4xmiVvxtDOgvXSeaW65jq+FLGZrOGdkgQR6tONOANLDzYwJeeobaQ&#10;QfxK9j8ob1VCQpNnCn2DxlilqwZWs5j/o+ZphKirFjaH4tkmej9Y9W13Fx5Toa724Sk+oPpJbEoz&#10;RWrPzTKheNy2N8kL42z8yu9dNbMKsa+WHs6W6n0Wihc/L5Y3SzZecet6taiGN9AWkHJnTJS/aPSi&#10;FJ10NhS90MLugXKh8bqlLAe8t87VN3NBTJ1cXt8UcODkGAeZSx/7TlIYpAA3cCRVThWR0Nm+nC44&#10;dKA7l8QOOBUcph6nZyYshQPK3GAV9SvpYAZ/HS1Et0Dj8bAbSr3FfAySt5nT7Kzv5OoSwYVyq655&#10;PAl7tbRUL9gfHtMf3/mt68WnXJYwXc65vvx7Nr8BAAD//wMAUEsDBBQABgAIAAAAIQDD9ax74wAA&#10;AAsBAAAPAAAAZHJzL2Rvd25yZXYueG1sTI9NT8MwDIbvSPyHyEjcuqTtYKM0nWASQpomwT4kOGaN&#10;11Y0SdWka/n3mBOcLNuPXj/OV5Np2QV73zgrIZ4JYGhLpxtbSTgeXqIlMB+U1ap1FiV8o4dVcX2V&#10;q0y70e7wsg8VoxDrMyWhDqHLOPdljUb5mevQ0u7seqMCtX3Fda9GCjctT4S450Y1li7UqsN1jeXX&#10;fjAShNiM5/F5fai28fD5jvj6tth8SHl7Mz09Ags4hT8YfvVJHQpyOrnBas9aCVF6N18QK2GeUCUi&#10;SpYPMbATTdIUeJHz/z8UPwAAAP//AwBQSwECLQAUAAYACAAAACEAtoM4kv4AAADhAQAAEwAAAAAA&#10;AAAAAAAAAAAAAAAAW0NvbnRlbnRfVHlwZXNdLnhtbFBLAQItABQABgAIAAAAIQA4/SH/1gAAAJQB&#10;AAALAAAAAAAAAAAAAAAAAC8BAABfcmVscy8ucmVsc1BLAQItABQABgAIAAAAIQA4PUqMzAEAAIUD&#10;AAAOAAAAAAAAAAAAAAAAAC4CAABkcnMvZTJvRG9jLnhtbFBLAQItABQABgAIAAAAIQDD9ax74wAA&#10;AAsBAAAPAAAAAAAAAAAAAAAAACYEAABkcnMvZG93bnJldi54bWxQSwUGAAAAAAQABADzAAAANgUA&#10;AAAA&#10;" strokecolor="windowText" strokeweight=".5pt">
                <v:stroke dashstyle="longDashDot" joinstyle="miter"/>
                <o:lock v:ext="edit" shapetype="f"/>
              </v:line>
            </w:pict>
          </mc:Fallback>
        </mc:AlternateContent>
      </w:r>
    </w:p>
    <w:p w14:paraId="354FEE92" w14:textId="1D555067"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s">
            <w:drawing>
              <wp:anchor distT="45720" distB="45720" distL="114300" distR="114300" simplePos="0" relativeHeight="251726336" behindDoc="0" locked="0" layoutInCell="1" allowOverlap="1" wp14:anchorId="609F1C85" wp14:editId="6BD9CB33">
                <wp:simplePos x="0" y="0"/>
                <wp:positionH relativeFrom="margin">
                  <wp:posOffset>-254000</wp:posOffset>
                </wp:positionH>
                <wp:positionV relativeFrom="paragraph">
                  <wp:posOffset>326390</wp:posOffset>
                </wp:positionV>
                <wp:extent cx="711200" cy="314960"/>
                <wp:effectExtent l="0" t="0" r="0" b="0"/>
                <wp:wrapNone/>
                <wp:docPr id="144632553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1200" cy="314960"/>
                        </a:xfrm>
                        <a:prstGeom prst="rect">
                          <a:avLst/>
                        </a:prstGeom>
                        <a:solidFill>
                          <a:srgbClr val="FFFFFF"/>
                        </a:solidFill>
                        <a:ln w="9525">
                          <a:noFill/>
                          <a:miter lim="800000"/>
                          <a:headEnd/>
                          <a:tailEnd/>
                        </a:ln>
                      </wps:spPr>
                      <wps:txbx>
                        <w:txbxContent>
                          <w:p w14:paraId="1464B276" w14:textId="77777777" w:rsidR="002B41C3" w:rsidRDefault="002B41C3" w:rsidP="00273882">
                            <w:pPr>
                              <w:jc w:val="center"/>
                            </w:pPr>
                            <w:r>
                              <w:t>Cylinder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9F1C85" id="Text Box 108" o:spid="_x0000_s1027" type="#_x0000_t202" style="position:absolute;left:0;text-align:left;margin-left:-20pt;margin-top:25.7pt;width:56pt;height:24.8pt;z-index:251726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8jjDwIAAPwDAAAOAAAAZHJzL2Uyb0RvYy54bWysU9tu2zAMfR+wfxD0vjjOkrYx4hRdugwD&#10;ugvQ7QMUWY6FyaJGKbGzry8lu2nQvQ3Tg0CK1BF5eLS67VvDjgq9BlvyfDLlTFkJlbb7kv/8sX13&#10;w5kPwlbCgFUlPynPb9dv36w6V6gZNGAqhYxArC86V/ImBFdkmZeNaoWfgFOWgjVgKwK5uM8qFB2h&#10;tyabTadXWQdYOQSpvKfT+yHI1wm/rpUM3+raq8BMyam2kHZM+y7u2Xolij0K12g5liH+oYpWaEuP&#10;nqHuRRDsgPovqFZLBA91mEhoM6hrLVXqgbrJp6+6eWyEU6kXIse7M03+/8HKr8dH9x1Z6D9ATwNM&#10;TXj3APKXZxY2jbB7dYcIXaNERQ/nkbKsc74Yr0aqfeEjyK77AhUNWRwCJKC+xjayQn0yQqcBnM6k&#10;qz4wSYfXeU6D5ExS6H0+X16loWSieL7s0IdPCloWjZIjzTSBi+ODD7EYUTynxLc8GF1ttTHJwf1u&#10;Y5AdBc1/m1aq/1Wasawr+XIxWyRkC/F+kkarA+nT6LbkN9O4BsVEMj7aKqUEoc1gUyXGjuxEQgZq&#10;Qr/rma5G6iJZO6hORBfCIEf6PmQ0gH8460iKJfe/DwIVZ+azJcqX+XwetZuc+eJ6Rg5eRnaXEWEl&#10;QZU8cDaYm5D0HumwcEejqXWi7aWSsWSSWGJz/A5Rw5d+ynr5tOsnAAAA//8DAFBLAwQUAAYACAAA&#10;ACEA37pErt0AAAAJAQAADwAAAGRycy9kb3ducmV2LnhtbEyPQU7DMBBF90jcwRokNqi1U6UNhDgV&#10;VAKxbekBnHiaRMTjKHab9PYdVrD8mqc/7xfb2fXigmPoPGlIlgoEUu1tR42G4/fH4hlEiIas6T2h&#10;hisG2Jb3d4XJrZ9oj5dDbASXUMiNhjbGIZcy1C06E5Z+QOLbyY/ORI5jI+1oJi53vVwptZHOdMQf&#10;WjPgrsX653B2Gk5f09P6Zao+4zHbp5t302WVv2r9+DC/vYKIOMc/GH71WR1Kdqr8mWwQvYZFqnhL&#10;1LBOUhAMZCvOFYMqUSDLQv5fUN4AAAD//wMAUEsBAi0AFAAGAAgAAAAhALaDOJL+AAAA4QEAABMA&#10;AAAAAAAAAAAAAAAAAAAAAFtDb250ZW50X1R5cGVzXS54bWxQSwECLQAUAAYACAAAACEAOP0h/9YA&#10;AACUAQAACwAAAAAAAAAAAAAAAAAvAQAAX3JlbHMvLnJlbHNQSwECLQAUAAYACAAAACEA9wPI4w8C&#10;AAD8AwAADgAAAAAAAAAAAAAAAAAuAgAAZHJzL2Uyb0RvYy54bWxQSwECLQAUAAYACAAAACEA37pE&#10;rt0AAAAJAQAADwAAAAAAAAAAAAAAAABpBAAAZHJzL2Rvd25yZXYueG1sUEsFBgAAAAAEAAQA8wAA&#10;AHMFAAAAAA==&#10;" stroked="f">
                <v:textbox>
                  <w:txbxContent>
                    <w:p w14:paraId="1464B276" w14:textId="77777777" w:rsidR="002B41C3" w:rsidRDefault="002B41C3" w:rsidP="00273882">
                      <w:pPr>
                        <w:jc w:val="center"/>
                      </w:pPr>
                      <w:r>
                        <w:t>Cylinder</w:t>
                      </w:r>
                    </w:p>
                  </w:txbxContent>
                </v:textbox>
                <w10:wrap anchorx="margin"/>
              </v:shape>
            </w:pict>
          </mc:Fallback>
        </mc:AlternateContent>
      </w:r>
      <w:r>
        <w:rPr>
          <w:noProof/>
        </w:rPr>
        <mc:AlternateContent>
          <mc:Choice Requires="wps">
            <w:drawing>
              <wp:anchor distT="0" distB="0" distL="114300" distR="114300" simplePos="0" relativeHeight="251634176" behindDoc="0" locked="0" layoutInCell="1" allowOverlap="1" wp14:anchorId="30DF6B45" wp14:editId="53852B01">
                <wp:simplePos x="0" y="0"/>
                <wp:positionH relativeFrom="column">
                  <wp:posOffset>1741805</wp:posOffset>
                </wp:positionH>
                <wp:positionV relativeFrom="paragraph">
                  <wp:posOffset>16510</wp:posOffset>
                </wp:positionV>
                <wp:extent cx="146685" cy="135255"/>
                <wp:effectExtent l="0" t="0" r="5715" b="0"/>
                <wp:wrapNone/>
                <wp:docPr id="194480524" name="Rectangle: Rounded Corners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6685" cy="135255"/>
                        </a:xfrm>
                        <a:prstGeom prst="roundRect">
                          <a:avLst/>
                        </a:prstGeom>
                        <a:no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30486EE0" id="Rectangle: Rounded Corners 107" o:spid="_x0000_s1026" style="position:absolute;margin-left:137.15pt;margin-top:1.3pt;width:11.55pt;height:10.6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8anbgIAAOAEAAAOAAAAZHJzL2Uyb0RvYy54bWysVMFu2zAMvQ/YPwi6r44zp+2MOkWQosOA&#10;oA3WDj0zshwbk0RNUuJ0Xz9KdtKu22nYRSBF+pF8evTV9UErtpfOd2gqnp9NOJNGYN2ZbcW/Pd5+&#10;uOTMBzA1KDSy4s/S8+v5+3dXvS3lFFtUtXSMQIwve1vxNgRbZpkXrdTgz9BKQ8EGnYZArttmtYOe&#10;0LXKppPJedajq61DIb2n25shyOcJv2mkCPdN42VgquLUW0inS+cmntn8CsqtA9t2YmwD/qELDZ2h&#10;oieoGwjAdq77A0p3wqHHJpwJ1Bk2TSdkmoGmySdvpnlowco0C5Hj7Ykm//9gxd3+wa5dbN3bFYrv&#10;nhjJeuvLUyQ6fsw5NE7HXGqcHRKLzycW5SEwQZd5cX5+OeNMUCj/OJvOZpHlDMrjx9b58FmiZtGo&#10;uMOdqb/SSyUCYb/yYcg/5sWCBm87pdJrKcN6Qp5eTOhBBZBoGgWBTG3rinuz5QzUltQogkuQHlVX&#10;x8/TlG67WSrH9kCKKIqL6bIYklqo5XCbzyYEPfTgh/TU/284sbkb8O3wSQoNYtJdIEWrTlf8knBO&#10;SMrE8jJpchzxhdlobbB+XjvmcBCpt+K2oyIr8GENjlRJ49KmhXs6GoXEAY4WZy26n3+7j/kkFopy&#10;1pPKiZ8fO3CSM/XFkIw+5UUR1yI5xexiSo57Hdm8jpidXiLRltNOW5HMmB/U0Wwc6idayEWsSiEw&#10;gmoPLzE6yzBsH620kItFSqNVsBBW5sGKCB55ivQ+Hp7A2VElgeR1h8eNgPKNTobcQSmLXcCmSyJ6&#10;4XVUNa1Restx5eOevvZT1suPaf4LAAD//wMAUEsDBBQABgAIAAAAIQAfsDD13QAAAAgBAAAPAAAA&#10;ZHJzL2Rvd25yZXYueG1sTI/BTsMwEETvSPyDtUhcEHVIS9KGOBWKhJB6ayn3bewmEfY6xG4b/p7l&#10;RG+zmtHsm3I9OSvOZgy9JwVPswSEocbrnloF+4+3xyWIEJE0Wk9GwY8JsK5ub0ostL/Q1px3sRVc&#10;QqFABV2MQyFlaDrjMMz8YIi9ox8dRj7HVuoRL1zurEyTJJMOe+IPHQ6m7kzztTs5Be+fz7n9jrrV&#10;tt5sN7XOHvY5KnV/N72+gIhmiv9h+MNndKiY6eBPpIOwCtJ8MecoiwwE++kqX4A4sJivQFalvB5Q&#10;/QIAAP//AwBQSwECLQAUAAYACAAAACEAtoM4kv4AAADhAQAAEwAAAAAAAAAAAAAAAAAAAAAAW0Nv&#10;bnRlbnRfVHlwZXNdLnhtbFBLAQItABQABgAIAAAAIQA4/SH/1gAAAJQBAAALAAAAAAAAAAAAAAAA&#10;AC8BAABfcmVscy8ucmVsc1BLAQItABQABgAIAAAAIQBpG8anbgIAAOAEAAAOAAAAAAAAAAAAAAAA&#10;AC4CAABkcnMvZTJvRG9jLnhtbFBLAQItABQABgAIAAAAIQAfsDD13QAAAAgBAAAPAAAAAAAAAAAA&#10;AAAAAMgEAABkcnMvZG93bnJldi54bWxQSwUGAAAAAAQABADzAAAA0gUAAAAA&#10;" filled="f" strokecolor="#172c51" strokeweight="1pt">
                <v:stroke joinstyle="miter"/>
                <v:path arrowok="t"/>
              </v:roundrect>
            </w:pict>
          </mc:Fallback>
        </mc:AlternateContent>
      </w:r>
      <w:r>
        <w:rPr>
          <w:noProof/>
        </w:rPr>
        <mc:AlternateContent>
          <mc:Choice Requires="wps">
            <w:drawing>
              <wp:anchor distT="4294967294" distB="4294967294" distL="114300" distR="114300" simplePos="0" relativeHeight="251721216" behindDoc="0" locked="0" layoutInCell="1" allowOverlap="1" wp14:anchorId="328E67D5" wp14:editId="590C729C">
                <wp:simplePos x="0" y="0"/>
                <wp:positionH relativeFrom="column">
                  <wp:posOffset>636905</wp:posOffset>
                </wp:positionH>
                <wp:positionV relativeFrom="paragraph">
                  <wp:posOffset>172084</wp:posOffset>
                </wp:positionV>
                <wp:extent cx="334645" cy="0"/>
                <wp:effectExtent l="0" t="0" r="0" b="0"/>
                <wp:wrapNone/>
                <wp:docPr id="954887241" name="Straight Arrow Connector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0"/>
                        </a:xfrm>
                        <a:prstGeom prst="straightConnector1">
                          <a:avLst/>
                        </a:prstGeom>
                        <a:noFill/>
                        <a:ln w="9525">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72277881" id="Straight Arrow Connector 106" o:spid="_x0000_s1026" type="#_x0000_t32" style="position:absolute;margin-left:50.15pt;margin-top:13.55pt;width:26.35pt;height:0;flip:x;z-index:2517212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I63yAEAAHcDAAAOAAAAZHJzL2Uyb0RvYy54bWysU8Fu2zAMvQ/YPwi6L07SptiMOD0k63bo&#10;tgDtPoCRZFuYLAqkEid/P0lJ02K7DfNBIEXy6fGRXt4fBycOhtiib+RsMpXCeIXa+q6RP58fPnyU&#10;giN4DQ69aeTJsLxfvX+3HENt5tij04ZEAvFcj6GRfYyhripWvRmAJxiMT8EWaYCYXOoqTTAm9MFV&#10;8+n0rhqRdCBUhjndbs5BuSr4bWtU/NG2bKJwjUzcYjmpnLt8Vqsl1B1B6K260IB/YDGA9enRK9QG&#10;Iog92b+gBqsIGds4UThU2LZWmdJD6mY2/aObpx6CKb0kcThcZeL/B6u+H9Z+S5m6Ovqn8IjqFwuP&#10;6x58ZwqB51NIg5tlqaoxcH0tyQ6HLYnd+A11yoF9xKLCsaVBtM6Gr7kwg6dOxbHIfrrKbo5RqHR5&#10;c3N7d7uQQr2EKqgzQq4LxPGLwUFko5EcCWzXxzV6n2aLdEaHwyPHzO+1IBd7fLDOlRE7L8ZGflrM&#10;F4UOo7M6B3MaU7dbOxIHyEtSvtJsirxNyww2wP05TyfrvD2Ee6/LI70B/fliR7DubCdSzl+0y3Ll&#10;3eR6h/q0pRdN03QL+8sm5vV565fq1/9l9RsAAP//AwBQSwMEFAAGAAgAAAAhABGbEwfdAAAACQEA&#10;AA8AAABkcnMvZG93bnJldi54bWxMj8FOwzAQRO9I/IO1SNyonUYFlMapKgTiwgFSeuC2jbdJRLyO&#10;YqcJf48rDvQ4s0+zM/lmtp040eBbxxqShQJBXDnTcq3hc/dy9wjCB2SDnWPS8EMeNsX1VY6ZcRN/&#10;0KkMtYgh7DPU0ITQZ1L6qiGLfuF64ng7usFiiHKopRlwiuG2k0ul7qXFluOHBnt6aqj6LkerId0+&#10;+3Ia+y7Z7xF3r1/16m181/r2Zt6uQQSawz8M5/qxOhSx08GNbLzoolYqjaiG5UMC4gys0jju8GfI&#10;IpeXC4pfAAAA//8DAFBLAQItABQABgAIAAAAIQC2gziS/gAAAOEBAAATAAAAAAAAAAAAAAAAAAAA&#10;AABbQ29udGVudF9UeXBlc10ueG1sUEsBAi0AFAAGAAgAAAAhADj9If/WAAAAlAEAAAsAAAAAAAAA&#10;AAAAAAAALwEAAF9yZWxzLy5yZWxzUEsBAi0AFAAGAAgAAAAhAF18jrfIAQAAdwMAAA4AAAAAAAAA&#10;AAAAAAAALgIAAGRycy9lMm9Eb2MueG1sUEsBAi0AFAAGAAgAAAAhABGbEwfdAAAACQEAAA8AAAAA&#10;AAAAAAAAAAAAIgQAAGRycy9kb3ducmV2LnhtbFBLBQYAAAAABAAEAPMAAAAsBQAAAAA=&#10;">
                <v:stroke dashstyle="dash"/>
              </v:shape>
            </w:pict>
          </mc:Fallback>
        </mc:AlternateContent>
      </w:r>
      <w:r>
        <w:rPr>
          <w:noProof/>
        </w:rPr>
        <mc:AlternateContent>
          <mc:Choice Requires="wpg">
            <w:drawing>
              <wp:anchor distT="0" distB="0" distL="114300" distR="114300" simplePos="0" relativeHeight="251661824" behindDoc="1" locked="0" layoutInCell="1" allowOverlap="1" wp14:anchorId="761F724D" wp14:editId="3327C16E">
                <wp:simplePos x="0" y="0"/>
                <wp:positionH relativeFrom="column">
                  <wp:posOffset>636270</wp:posOffset>
                </wp:positionH>
                <wp:positionV relativeFrom="paragraph">
                  <wp:posOffset>171450</wp:posOffset>
                </wp:positionV>
                <wp:extent cx="2408555" cy="3020060"/>
                <wp:effectExtent l="0" t="0" r="0" b="8890"/>
                <wp:wrapNone/>
                <wp:docPr id="1346676299" name="Group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8555" cy="3020060"/>
                          <a:chOff x="8522" y="8896"/>
                          <a:chExt cx="1730" cy="2698"/>
                        </a:xfrm>
                      </wpg:grpSpPr>
                      <wps:wsp>
                        <wps:cNvPr id="2120412759" name="Rectangle 33"/>
                        <wps:cNvSpPr>
                          <a:spLocks noChangeArrowheads="1"/>
                        </wps:cNvSpPr>
                        <wps:spPr bwMode="auto">
                          <a:xfrm>
                            <a:off x="8522" y="10632"/>
                            <a:ext cx="1708" cy="14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55292434" name="Rectangle 34"/>
                        <wps:cNvSpPr>
                          <a:spLocks noChangeArrowheads="1"/>
                        </wps:cNvSpPr>
                        <wps:spPr bwMode="auto">
                          <a:xfrm>
                            <a:off x="8819" y="10778"/>
                            <a:ext cx="1104" cy="8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84799072" name="Rectangle 36"/>
                        <wps:cNvSpPr>
                          <a:spLocks noChangeArrowheads="1"/>
                        </wps:cNvSpPr>
                        <wps:spPr bwMode="auto">
                          <a:xfrm>
                            <a:off x="8960" y="9033"/>
                            <a:ext cx="825" cy="159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44132570" name="Rectangle 39"/>
                        <wps:cNvSpPr>
                          <a:spLocks noChangeArrowheads="1"/>
                        </wps:cNvSpPr>
                        <wps:spPr bwMode="auto">
                          <a:xfrm>
                            <a:off x="8522" y="8896"/>
                            <a:ext cx="1730" cy="1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3215959" name="Rectangle 40"/>
                        <wps:cNvSpPr>
                          <a:spLocks noChangeArrowheads="1"/>
                        </wps:cNvSpPr>
                        <wps:spPr bwMode="auto">
                          <a:xfrm>
                            <a:off x="8564" y="9036"/>
                            <a:ext cx="92" cy="159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29521224" name="Rectangle 41"/>
                        <wps:cNvSpPr>
                          <a:spLocks noChangeArrowheads="1"/>
                        </wps:cNvSpPr>
                        <wps:spPr bwMode="auto">
                          <a:xfrm>
                            <a:off x="10103" y="9038"/>
                            <a:ext cx="92" cy="159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271B98" id="Group 105" o:spid="_x0000_s1026" style="position:absolute;margin-left:50.1pt;margin-top:13.5pt;width:189.65pt;height:237.8pt;z-index:-251654656" coordorigin="8522,8896" coordsize="1730,2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AT7cgMAAA0TAAAOAAAAZHJzL2Uyb0RvYy54bWzsWNtu3CAQfa/Uf0C8NzbYXl8Up6rSJqrU&#10;m3r5ANbGF9UGF9g46dd3gF1nc5EqteqqUtYPFnhgPHPmMAycvrweB3TFle6lKDE5CTHiopJ1L9oS&#10;f/t68SLDSBsmajZIwUt8wzV+efb82ek8FZzKTg41VwiUCF3MU4k7Y6YiCHTV8ZHpEzlxAcJGqpEZ&#10;6Ko2qBWbQfs4BDQMV8EsVT0pWXGt4etrL8RnTn/T8Mp8bBrNDRpKDLYZ91buvbbv4OyUFa1iU9dX&#10;WzPYH1gxsl7ATxdVr5lhaKP6B6rGvlJSy8acVHIMZNP0FXc+gDckvOfNpZKbyfnSFnM7LTABtPdw&#10;+mO11YerSzV9mT4pbz0038nquwZcgnlqi3257bd+MFrP72UN8WQbI53j140arQpwCV07fG8WfPm1&#10;QRV8pHGYJUmCUQWyKLTx20ag6iBMdl6WUIoRiLMsX/noVN2b7XySRhBDO5mu8sxKA1b4Hztjt8bZ&#10;4AOb9C1g+u8A+9Kxibs4aAvIJ4X6GmwgNIwJTZMcI8FGAOMz0I2JduAoiqx11gwYv0NXe2iRkOcd&#10;DOOvlJJzx1kN5hHnzZ0JtqMhML/FesGMhKuIetB2kJM0hBVoISOxw3NBjBWT0uaSyxHZRokVWO9C&#10;ya7eaePB3Q2xkdVy6OuLfhhcR7Xr80GhKwYL68I923jcGTYINJc4T2jiNN+R6X0VoXseUzH2BjLE&#10;0I/AiWUQKyxub0QNZrLCsH7wbfBuEI66Hjsfg7WsbwBHJf3yh3QFjU6qnxjNsPRLrH9smOIYDW8F&#10;xCIncWxzhevESUqho/Yl630JExWoKrHByDfPjc8vm0n1bQd/Is53IV/BWml6h6yNrbdqayyw9UC0&#10;hRVIcxpH8SOsjW0A7pAQwv6vWJsRWDiWmGGausXMioW1JATzLGszcmTtkbVAklUWp3keprA7PEi2&#10;jiKHom0Oe5albR76JH/L2gyynE+1Se7y/zHX2tLwCedaksUxiWiSAmUesDY/ZLJ9WFYtuXYpqgjs&#10;en7b3xVzu+3/WCE8pQohCiNKkvyxutYz5FCpNllBFeBT7fYssCNtDtuAK2qT3NUsx0z7xDPtisIh&#10;g1D6SFUbu7PVgThL4BQf7Uh7r6o9knZ36Pn/j2LuPgHuXNwVw/Z+yF7q7Pfd0e32FuvsFwAAAP//&#10;AwBQSwMEFAAGAAgAAAAhAAFmSxDgAAAACgEAAA8AAABkcnMvZG93bnJldi54bWxMj0FLw0AQhe+C&#10;/2EZwZvdTTRtjdmUUtRTEWyF4m2bTJPQ7GzIbpP03zue9PiYjzffy1aTbcWAvW8caYhmCgRS4cqG&#10;Kg1f+7eHJQgfDJWmdYQaruhhld/eZCYt3UifOOxCJbiEfGo01CF0qZS+qNEaP3MdEt9OrrcmcOwr&#10;WfZm5HLbylipubSmIf5Qmw43NRbn3cVqeB/NuH6MXoft+bS5fu+Tj8M2Qq3v76b1C4iAU/iD4Vef&#10;1SFnp6O7UOlFy1mpmFEN8YI3MfC0eE5AHDUkKp6DzDP5f0L+AwAA//8DAFBLAQItABQABgAIAAAA&#10;IQC2gziS/gAAAOEBAAATAAAAAAAAAAAAAAAAAAAAAABbQ29udGVudF9UeXBlc10ueG1sUEsBAi0A&#10;FAAGAAgAAAAhADj9If/WAAAAlAEAAAsAAAAAAAAAAAAAAAAALwEAAF9yZWxzLy5yZWxzUEsBAi0A&#10;FAAGAAgAAAAhALx4BPtyAwAADRMAAA4AAAAAAAAAAAAAAAAALgIAAGRycy9lMm9Eb2MueG1sUEsB&#10;Ai0AFAAGAAgAAAAhAAFmSxDgAAAACgEAAA8AAAAAAAAAAAAAAAAAzAUAAGRycy9kb3ducmV2Lnht&#10;bFBLBQYAAAAABAAEAPMAAADZBgAAAAA=&#10;">
                <v:rect id="Rectangle 33" o:spid="_x0000_s1027" style="position:absolute;left:8522;top:10632;width:1708;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TQCywAAAOMAAAAPAAAAZHJzL2Rvd25yZXYueG1sRI/NbsIw&#10;EITvlXgHayv1Vuy4fxAwqGpFVY4QLr0t8ZKkxOsoNpD26etKlXoczcw3mvlycK04Ux8azwaysQJB&#10;XHrbcGVgV6xuJyBCRLbYeiYDXxRguRhdzTG3/sIbOm9jJRKEQ44G6hi7XMpQ1uQwjH1HnLyD7x3G&#10;JPtK2h4vCe5aqZV6lA4bTgs1dvRSU3ncnpyBfaN3+L0p3pSbru7ieig+Tx+vxtxcD88zEJGG+B/+&#10;a79bAzrT6j7TTw9T+P2U/oBc/AAAAP//AwBQSwECLQAUAAYACAAAACEA2+H2y+4AAACFAQAAEwAA&#10;AAAAAAAAAAAAAAAAAAAAW0NvbnRlbnRfVHlwZXNdLnhtbFBLAQItABQABgAIAAAAIQBa9CxbvwAA&#10;ABUBAAALAAAAAAAAAAAAAAAAAB8BAABfcmVscy8ucmVsc1BLAQItABQABgAIAAAAIQA9WTQCywAA&#10;AOMAAAAPAAAAAAAAAAAAAAAAAAcCAABkcnMvZG93bnJldi54bWxQSwUGAAAAAAMAAwC3AAAA/wIA&#10;AAAA&#10;"/>
                <v:rect id="Rectangle 34" o:spid="_x0000_s1028" style="position:absolute;left:8819;top:10778;width:1104;height: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W0hygAAAOIAAAAPAAAAZHJzL2Rvd25yZXYueG1sRI/NbsIw&#10;EITvSLyDtZW4gdPwIwgYhFqB6BHCpbdtvCSBeB3FBtI+fY2ExHE0M99oFqvWVOJGjSstK3gfRCCI&#10;M6tLzhUc001/CsJ5ZI2VZVLwSw5Wy25ngYm2d97T7eBzESDsElRQeF8nUrqsIINuYGvi4J1sY9AH&#10;2eRSN3gPcFPJOIom0mDJYaHAmj4Kyi6Hq1HwU8ZH/Nun28jMNkP/1abn6/enUr23dj0H4an1r/Cz&#10;vdMKpuNxPItHwxE8LoU7IJf/AAAA//8DAFBLAQItABQABgAIAAAAIQDb4fbL7gAAAIUBAAATAAAA&#10;AAAAAAAAAAAAAAAAAABbQ29udGVudF9UeXBlc10ueG1sUEsBAi0AFAAGAAgAAAAhAFr0LFu/AAAA&#10;FQEAAAsAAAAAAAAAAAAAAAAAHwEAAF9yZWxzLy5yZWxzUEsBAi0AFAAGAAgAAAAhAAAJbSHKAAAA&#10;4gAAAA8AAAAAAAAAAAAAAAAABwIAAGRycy9kb3ducmV2LnhtbFBLBQYAAAAAAwADALcAAAD+AgAA&#10;AAA=&#10;"/>
                <v:rect id="Rectangle 36" o:spid="_x0000_s1029" style="position:absolute;left:8960;top:9033;width:825;height:1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K1kyAAAAOMAAAAPAAAAZHJzL2Rvd25yZXYueG1sRE+9bsIw&#10;EN4r9R2sq9St2AQEJGBQVURFRwhLtyO+JinxOYoNBJ6+rlSp433/t1j1thEX6nztWMNwoEAQF87U&#10;XGo45JuXGQgfkA02jknDjTyslo8PC8yMu/KOLvtQihjCPkMNVQhtJqUvKrLoB64ljtyX6yyGeHal&#10;NB1eY7htZKLURFqsOTZU2NJbRcVpf7YajnVywPsuf1c23YzCR59/nz/XWj8/9a9zEIH68C/+c29N&#10;nD+ZjadpqqYJ/P4UAZDLHwAAAP//AwBQSwECLQAUAAYACAAAACEA2+H2y+4AAACFAQAAEwAAAAAA&#10;AAAAAAAAAAAAAAAAW0NvbnRlbnRfVHlwZXNdLnhtbFBLAQItABQABgAIAAAAIQBa9CxbvwAAABUB&#10;AAALAAAAAAAAAAAAAAAAAB8BAABfcmVscy8ucmVsc1BLAQItABQABgAIAAAAIQCPaK1kyAAAAOMA&#10;AAAPAAAAAAAAAAAAAAAAAAcCAABkcnMvZG93bnJldi54bWxQSwUGAAAAAAMAAwC3AAAA/AIAAAAA&#10;"/>
                <v:rect id="Rectangle 39" o:spid="_x0000_s1030" style="position:absolute;left:8522;top:8896;width:1730;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Hd4ywAAAOMAAAAPAAAAZHJzL2Rvd25yZXYueG1sRI9BT8JA&#10;EIXvJv6HzZhwky0FFSoLMRiMHKFcuA3doa12Z5vuAtVf7xxMOM7Mm/feN1/2rlEX6kLt2cBomIAi&#10;LrytuTSwz9ePU1AhIltsPJOBHwqwXNzfzTGz/spbuuxiqcSEQ4YGqhjbTOtQVOQwDH1LLLeT7xxG&#10;GbtS2w6vYu4anSbJs3ZYsyRU2NKqouJ7d3YGjnW6x99t/pG42XocN33+dT68GzN46N9eQUXq4038&#10;//1ppf50MhmN06cXoRAmWYBe/AEAAP//AwBQSwECLQAUAAYACAAAACEA2+H2y+4AAACFAQAAEwAA&#10;AAAAAAAAAAAAAAAAAAAAW0NvbnRlbnRfVHlwZXNdLnhtbFBLAQItABQABgAIAAAAIQBa9CxbvwAA&#10;ABUBAAALAAAAAAAAAAAAAAAAAB8BAABfcmVscy8ucmVsc1BLAQItABQABgAIAAAAIQCnaHd4ywAA&#10;AOMAAAAPAAAAAAAAAAAAAAAAAAcCAABkcnMvZG93bnJldi54bWxQSwUGAAAAAAMAAwC3AAAA/wIA&#10;AAAA&#10;"/>
                <v:rect id="Rectangle 40" o:spid="_x0000_s1031" style="position:absolute;left:8564;top:9036;width:92;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UtCygAAAOIAAAAPAAAAZHJzL2Rvd25yZXYueG1sRI9Ba8JA&#10;FITvQv/D8gredNcEpUldpShKe9R46e01+5qkzb4N2VXT/vpuQfA4zMw3zHI92FZcqPeNYw2zqQJB&#10;XDrTcKXhVOwmTyB8QDbYOiYNP+RhvXoYLTE37soHuhxDJSKEfY4a6hC6XEpf1mTRT11HHL1P11sM&#10;UfaVND1eI9y2MlFqIS02HBdq7GhTU/l9PFsNH01ywt9DsVc226XhbSi+zu9brcePw8sziEBDuIdv&#10;7VejIVVpMptn8wz+L8U7IFd/AAAA//8DAFBLAQItABQABgAIAAAAIQDb4fbL7gAAAIUBAAATAAAA&#10;AAAAAAAAAAAAAAAAAABbQ29udGVudF9UeXBlc10ueG1sUEsBAi0AFAAGAAgAAAAhAFr0LFu/AAAA&#10;FQEAAAsAAAAAAAAAAAAAAAAAHwEAAF9yZWxzLy5yZWxzUEsBAi0AFAAGAAgAAAAhAHqdS0LKAAAA&#10;4gAAAA8AAAAAAAAAAAAAAAAABwIAAGRycy9kb3ducmV2LnhtbFBLBQYAAAAAAwADALcAAAD+AgAA&#10;AAA=&#10;"/>
                <v:rect id="Rectangle 41" o:spid="_x0000_s1032" style="position:absolute;left:10103;top:9038;width:92;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zIgyQAAAOIAAAAPAAAAZHJzL2Rvd25yZXYueG1sRI/BbsIw&#10;EETvSPyDtUjcwMGlqKQYhKhA9Ajh0ts23iZp43UUGwh8fV0JqcfRzLzRLFadrcWFWl851jAZJyCI&#10;c2cqLjScsu3oBYQPyAZrx6ThRh5Wy35vgalxVz7Q5RgKESHsU9RQhtCkUvq8JIt+7Bri6H251mKI&#10;si2kafEa4baWKklm0mLFcaHEhjYl5T/Hs9XwWakT3g/ZLrHz7VN477Lv88eb1sNBt34FEagL/+FH&#10;e280zNT8WU2UmsLfpXgH5PIXAAD//wMAUEsBAi0AFAAGAAgAAAAhANvh9svuAAAAhQEAABMAAAAA&#10;AAAAAAAAAAAAAAAAAFtDb250ZW50X1R5cGVzXS54bWxQSwECLQAUAAYACAAAACEAWvQsW78AAAAV&#10;AQAACwAAAAAAAAAAAAAAAAAfAQAAX3JlbHMvLnJlbHNQSwECLQAUAAYACAAAACEAmh8yIMkAAADi&#10;AAAADwAAAAAAAAAAAAAAAAAHAgAAZHJzL2Rvd25yZXYueG1sUEsFBgAAAAADAAMAtwAAAP0CAAAA&#10;AA==&#10;"/>
              </v:group>
            </w:pict>
          </mc:Fallback>
        </mc:AlternateContent>
      </w:r>
    </w:p>
    <w:p w14:paraId="56803646" w14:textId="4CBB80B3"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s">
            <w:drawing>
              <wp:anchor distT="45720" distB="45720" distL="114300" distR="114300" simplePos="0" relativeHeight="251727360" behindDoc="0" locked="0" layoutInCell="1" allowOverlap="1" wp14:anchorId="66244F85" wp14:editId="55C6F540">
                <wp:simplePos x="0" y="0"/>
                <wp:positionH relativeFrom="margin">
                  <wp:posOffset>-198120</wp:posOffset>
                </wp:positionH>
                <wp:positionV relativeFrom="paragraph">
                  <wp:posOffset>342265</wp:posOffset>
                </wp:positionV>
                <wp:extent cx="726440" cy="254000"/>
                <wp:effectExtent l="0" t="0" r="0" b="0"/>
                <wp:wrapNone/>
                <wp:docPr id="1454721488"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6440" cy="254000"/>
                        </a:xfrm>
                        <a:prstGeom prst="rect">
                          <a:avLst/>
                        </a:prstGeom>
                        <a:solidFill>
                          <a:srgbClr val="FFFFFF"/>
                        </a:solidFill>
                        <a:ln w="9525">
                          <a:noFill/>
                          <a:miter lim="800000"/>
                          <a:headEnd/>
                          <a:tailEnd/>
                        </a:ln>
                      </wps:spPr>
                      <wps:txbx>
                        <w:txbxContent>
                          <w:p w14:paraId="2E45ECEC" w14:textId="06656FC8" w:rsidR="002B41C3" w:rsidRPr="002B41C3" w:rsidRDefault="002B41C3" w:rsidP="002B41C3">
                            <w:pPr>
                              <w:rPr>
                                <w:lang w:val="en-US"/>
                              </w:rPr>
                            </w:pPr>
                            <w:r>
                              <w:rPr>
                                <w:lang w:val="en-US"/>
                              </w:rPr>
                              <w:t>MF+PCM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244F85" id="Text Box 104" o:spid="_x0000_s1028" type="#_x0000_t202" style="position:absolute;left:0;text-align:left;margin-left:-15.6pt;margin-top:26.95pt;width:57.2pt;height:20pt;z-index:251727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AYqDwIAAPwDAAAOAAAAZHJzL2Uyb0RvYy54bWysk9uO2yAQhu8r9R0Q940dK9mDFWe1zTZV&#10;pe1B2vYBMMYxKmboQGKnT98BZ7PR9q6qLxB44Oefb4bV3dgbdlDoNdiKz2c5Z8pKaLTdVfzH9+27&#10;G858ELYRBqyq+FF5frd++2Y1uFIV0IFpFDISsb4cXMW7EFyZZV52qhd+Bk5ZCraAvQi0xF3WoBhI&#10;vTdZkedX2QDYOASpvKe/D1OQr5N+2yoZvratV4GZipO3kEZMYx3HbL0S5Q6F67Q82RD/4KIX2tKl&#10;Z6kHEQTbo/5LqtcSwUMbZhL6DNpWS5VyoGzm+atsnjrhVMqF4Hh3xuT/n6z8cnhy35CF8T2MVMCU&#10;hHePIH96ZmHTCbtT94gwdEo0dPE8IssG58vT0Yjalz6K1MNnaKjIYh8gCY0t9pEK5clInQpwPENX&#10;Y2CSfl4XV4sFRSSFiuUiz1NRMlE+H3bow0cFPYuTiiPVNImLw6MP0Ywon7fEuzwY3Wy1MWmBu3pj&#10;kB0E1X+bvuT/1TZj2VDx22WxTMoW4vnUGr0O1J9G9xW/IWuTOVFGGB9sk7YEoc00JyfGnuhEIBOa&#10;MNYj0w1lF6+OsGpojoQLYWpHej406QB/czZQK1bc/9oLVJyZT5aQ384ToJAWi+V1QbTwMlJfRoSV&#10;JFXxwNk03YTU7xGHhXsqTasTthcnJ8vUYonm6TnEHr5cp10vj3b9BwAA//8DAFBLAwQUAAYACAAA&#10;ACEAcHRWetwAAAAIAQAADwAAAGRycy9kb3ducmV2LnhtbEyP3U6DQBCF7018h82YeGPapcX+gAyN&#10;mmi8be0DLDAFIjtL2G2hb+94ZS9P5ss532S7yXbqQoNvHSMs5hEo4tJVLdcIx++P2RaUD4Yr0zkm&#10;hCt52OX3d5lJKzfyni6HUCspYZ8ahCaEPtXalw1Z4+euJ5bbyQ3WBIlDravBjFJuO72MorW2pmVZ&#10;aExP7w2VP4ezRTh9jU+rZCw+w3Gzf16/mXZTuCvi48P0+gIq0BT+YfjTF3XIxalwZ6686hBm8WIp&#10;KMIqTkAJsI0lFwiJZJ1n+vaB/BcAAP//AwBQSwECLQAUAAYACAAAACEAtoM4kv4AAADhAQAAEwAA&#10;AAAAAAAAAAAAAAAAAAAAW0NvbnRlbnRfVHlwZXNdLnhtbFBLAQItABQABgAIAAAAIQA4/SH/1gAA&#10;AJQBAAALAAAAAAAAAAAAAAAAAC8BAABfcmVscy8ucmVsc1BLAQItABQABgAIAAAAIQAIAAYqDwIA&#10;APwDAAAOAAAAAAAAAAAAAAAAAC4CAABkcnMvZTJvRG9jLnhtbFBLAQItABQABgAIAAAAIQBwdFZ6&#10;3AAAAAgBAAAPAAAAAAAAAAAAAAAAAGkEAABkcnMvZG93bnJldi54bWxQSwUGAAAAAAQABADzAAAA&#10;cgUAAAAA&#10;" stroked="f">
                <v:textbox>
                  <w:txbxContent>
                    <w:p w14:paraId="2E45ECEC" w14:textId="06656FC8" w:rsidR="002B41C3" w:rsidRPr="002B41C3" w:rsidRDefault="002B41C3" w:rsidP="002B41C3">
                      <w:pPr>
                        <w:rPr>
                          <w:lang w:val="en-US"/>
                        </w:rPr>
                      </w:pPr>
                      <w:r>
                        <w:rPr>
                          <w:lang w:val="en-US"/>
                        </w:rPr>
                        <w:t>MF+PCM</w:t>
                      </w:r>
                    </w:p>
                  </w:txbxContent>
                </v:textbox>
                <w10:wrap anchorx="margin"/>
              </v:shape>
            </w:pict>
          </mc:Fallback>
        </mc:AlternateContent>
      </w:r>
      <w:r>
        <w:rPr>
          <w:noProof/>
        </w:rPr>
        <mc:AlternateContent>
          <mc:Choice Requires="wps">
            <w:drawing>
              <wp:anchor distT="0" distB="0" distL="114300" distR="114300" simplePos="0" relativeHeight="251718144" behindDoc="0" locked="0" layoutInCell="1" allowOverlap="1" wp14:anchorId="770A8C80" wp14:editId="4EC16F92">
                <wp:simplePos x="0" y="0"/>
                <wp:positionH relativeFrom="column">
                  <wp:posOffset>474345</wp:posOffset>
                </wp:positionH>
                <wp:positionV relativeFrom="paragraph">
                  <wp:posOffset>153670</wp:posOffset>
                </wp:positionV>
                <wp:extent cx="775335" cy="292100"/>
                <wp:effectExtent l="0" t="0" r="62865" b="50800"/>
                <wp:wrapNone/>
                <wp:docPr id="667187137" name="Straight Arrow Connector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75335" cy="2921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A9886F9" id="Straight Arrow Connector 103" o:spid="_x0000_s1026" type="#_x0000_t32" style="position:absolute;margin-left:37.35pt;margin-top:12.1pt;width:61.05pt;height:23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fSx4AEAAKMDAAAOAAAAZHJzL2Uyb0RvYy54bWysU01v2zAMvQ/YfxB0X5wPpO2MOD0k6y7F&#10;VqDdD2Bl2RYmiYKoxcm/H6UkXrfdhvkgUKL59Pj4tLk/OisOOpJB38jFbC6F9gpb4/tGfnt5+HAn&#10;BSXwLVj0upEnTfJ++/7dZgy1XuKAttVRMIinegyNHFIKdVWRGrQDmmHQnpMdRgeJt7Gv2ggjoztb&#10;Lefzm2rE2IaIShPx6f6clNuC33Vapa9dRzoJ20jmlsoay/qa12q7gbqPEAajLjTgH1g4MJ4vnaD2&#10;kED8iOYvKGdURMIuzRS6CrvOKF164G4W8z+6eR4g6NILi0Nhkon+H6z6ctj5p5ipq6N/Do+ovhOL&#10;Uo2B6imZNxTOvx276PLvzF0ci5CnSUh9TELx4e3terVaS6E4tfy4XMyL0BXU1+IQKX3W6EQOGkkp&#10;gumHtEPveWQYF0VMODxSymSgvhbkmz0+GGvL5KwXYyNvVmuerQL2T2chcehCy6i+lwJsz8ZUKRZE&#10;QmvaXJ1x6EQ7G8UB2BtsqRbHF25ACguUOMFdlS97hBn8Vprp7IGGc3FJna3kTGI/W+MaeTdVQ53A&#10;2E++FekU+BGkaMD3Vl+Qrc9sdHHrpeFfgufoFdvTU7xOhZ1QCF1cm632ds/x27e1/QkAAP//AwBQ&#10;SwMEFAAGAAgAAAAhAFo+lKTdAAAACAEAAA8AAABkcnMvZG93bnJldi54bWxMj0FOwzAQRfdI3MEa&#10;JDaIOg1VCyFOVSGxKlJE4QDTeHAC8TiK3TZweqYrWI7e15/3y/Xke3WkMXaBDcxnGSjiJtiOnYH3&#10;t+fbe1AxIVvsA5OBb4qwri4vSixsOPErHXfJKSnhWKCBNqWh0Do2LXmMszAQC/sIo8ck5+i0HfEk&#10;5b7XeZYttceO5UOLAz211HztDt4A3SDX8zr7+Xyp03DnNrXbbrUx11fT5hFUoin9heGsL+pQidM+&#10;HNhG1RtYLVaSNJAvclBn/rCUKXsBWQ66KvX/AdUvAAAA//8DAFBLAQItABQABgAIAAAAIQC2gziS&#10;/gAAAOEBAAATAAAAAAAAAAAAAAAAAAAAAABbQ29udGVudF9UeXBlc10ueG1sUEsBAi0AFAAGAAgA&#10;AAAhADj9If/WAAAAlAEAAAsAAAAAAAAAAAAAAAAALwEAAF9yZWxzLy5yZWxzUEsBAi0AFAAGAAgA&#10;AAAhAIRt9LHgAQAAowMAAA4AAAAAAAAAAAAAAAAALgIAAGRycy9lMm9Eb2MueG1sUEsBAi0AFAAG&#10;AAgAAAAhAFo+lKTdAAAACAEAAA8AAAAAAAAAAAAAAAAAOgQAAGRycy9kb3ducmV2LnhtbFBLBQYA&#10;AAAABAAEAPMAAABEBQAAAAA=&#10;" strokecolor="windowText" strokeweight=".5pt">
                <v:stroke endarrow="block" joinstyle="miter"/>
                <o:lock v:ext="edit" shapetype="f"/>
              </v:shape>
            </w:pict>
          </mc:Fallback>
        </mc:AlternateContent>
      </w:r>
    </w:p>
    <w:p w14:paraId="0FAEF01A" w14:textId="5620E0E4"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s">
            <w:drawing>
              <wp:anchor distT="0" distB="0" distL="114300" distR="114300" simplePos="0" relativeHeight="251646464" behindDoc="0" locked="0" layoutInCell="1" allowOverlap="1" wp14:anchorId="74CAEEDA" wp14:editId="16159C7B">
                <wp:simplePos x="0" y="0"/>
                <wp:positionH relativeFrom="margin">
                  <wp:posOffset>969010</wp:posOffset>
                </wp:positionH>
                <wp:positionV relativeFrom="paragraph">
                  <wp:posOffset>315595</wp:posOffset>
                </wp:positionV>
                <wp:extent cx="155575" cy="200660"/>
                <wp:effectExtent l="0" t="0" r="0" b="0"/>
                <wp:wrapNone/>
                <wp:docPr id="1053404541"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200660"/>
                        </a:xfrm>
                        <a:prstGeom prst="rect">
                          <a:avLst/>
                        </a:prstGeom>
                        <a:solidFill>
                          <a:srgbClr val="FFFFFF"/>
                        </a:solidFill>
                        <a:ln w="9525">
                          <a:noFill/>
                          <a:miter lim="800000"/>
                          <a:headEnd/>
                          <a:tailEnd/>
                        </a:ln>
                      </wps:spPr>
                      <wps:txbx>
                        <w:txbxContent>
                          <w:p w14:paraId="225FA42A" w14:textId="77777777" w:rsidR="002B41C3" w:rsidRPr="00B853FA" w:rsidRDefault="002B41C3" w:rsidP="002B41C3">
                            <w:pPr>
                              <w:rPr>
                                <w:sz w:val="20"/>
                                <w:szCs w:val="20"/>
                              </w:rPr>
                            </w:pPr>
                            <w:r w:rsidRPr="00B853FA">
                              <w:rPr>
                                <w:sz w:val="20"/>
                                <w:szCs w:val="20"/>
                              </w:rPr>
                              <w:t>T</w:t>
                            </w:r>
                            <w:r>
                              <w:rPr>
                                <w:sz w:val="20"/>
                                <w:szCs w:val="20"/>
                                <w:vertAlign w:val="subscript"/>
                              </w:rPr>
                              <w:t>8</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74CAEEDA" id="Text Box 102" o:spid="_x0000_s1029" type="#_x0000_t202" style="position:absolute;left:0;text-align:left;margin-left:76.3pt;margin-top:24.85pt;width:12.25pt;height:15.8pt;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XC5BQIAAOwDAAAOAAAAZHJzL2Uyb0RvYy54bWysU8tu2zAQvBfoPxC817JdKE0F00Hq1EWB&#10;9AGk+QCKoiyiFJdd0pbcr++Ssp0ivQXVgViK3NndmeHqZuwtO2gMBpzgi9mcM+0UNMbtBH/8sX1z&#10;zVmI0jXSgtOCH3XgN+vXr1aDr/QSOrCNRkYgLlSDF7yL0VdFEVSnexlm4LWjwxawl5G2uCsalAOh&#10;97ZYzudXxQDYeASlQ6C/d9MhX2f8ttUqfmvboCOzglNvMa+Y1zqtxXolqx1K3xl1akO+oIteGkdF&#10;L1B3Mkq2R/MPVG8UQoA2zhT0BbStUTrPQNMs5s+meeik13kWIif4C03h/8Gqr4cH/x1ZHD/ASALm&#10;IYK/B/UzMAebTrqdvkWEodOyocKLRFkx+FCdUhPVoQoJpB6+QEMiy32EDDS22CdWaE5G6CTA8UK6&#10;HiNTqWRZlu9KzhQdJUWvsiiFrM7JHkP8pKFnKRAcSdMMLg/3IaZmZHW+kmoFsKbZGmvzBnf1xiI7&#10;SNJ/m7/c/7Nr1rFB8PflsszIDlJ+tkZvIvnTml7w63n6JsckMj66Jl+J0tgppk6sO7GTCJmoiWM9&#10;MtMI/jblJrJqaI5EF8JkR3o+FHSAvzkbyIqCh197iZoz+9kR5cm35wDPQX0OpFOUKnjkbAo3Mfs7&#10;je/glqRoTabpqfKpRbJUZu9k/+TZv/f51tMjXf8BAAD//wMAUEsDBBQABgAIAAAAIQANcHCl3wAA&#10;AAkBAAAPAAAAZHJzL2Rvd25yZXYueG1sTI/LTsMwEEX3SPyDNUhsEHUSIGlDnApauoNFH+p6Gpsk&#10;Ih5HttOkf4+7guXVHN17plhOumNnZV1rSEA8i4ApqoxsqRZw2G8e58CcR5LYGVICLsrBsry9KTCX&#10;ZqStOu98zUIJuRwFNN73OeeuapRGNzO9onD7NlajD9HWXFocQ7nueBJFKdfYUlhosFerRlU/u0EL&#10;SNd2GLe0elgfPj7xq6+T4/vlKMT93fT2Csyryf/BcNUP6lAGp5MZSDrWhfySpAEV8LzIgF2BLIuB&#10;nQTM4yfgZcH/f1D+AgAA//8DAFBLAQItABQABgAIAAAAIQC2gziS/gAAAOEBAAATAAAAAAAAAAAA&#10;AAAAAAAAAABbQ29udGVudF9UeXBlc10ueG1sUEsBAi0AFAAGAAgAAAAhADj9If/WAAAAlAEAAAsA&#10;AAAAAAAAAAAAAAAALwEAAF9yZWxzLy5yZWxzUEsBAi0AFAAGAAgAAAAhALkFcLkFAgAA7AMAAA4A&#10;AAAAAAAAAAAAAAAALgIAAGRycy9lMm9Eb2MueG1sUEsBAi0AFAAGAAgAAAAhAA1wcKXfAAAACQEA&#10;AA8AAAAAAAAAAAAAAAAAXwQAAGRycy9kb3ducmV2LnhtbFBLBQYAAAAABAAEAPMAAABrBQAAAAA=&#10;" stroked="f">
                <v:textbox inset="0,0,0,0">
                  <w:txbxContent>
                    <w:p w14:paraId="225FA42A" w14:textId="77777777" w:rsidR="002B41C3" w:rsidRPr="00B853FA" w:rsidRDefault="002B41C3" w:rsidP="002B41C3">
                      <w:pPr>
                        <w:rPr>
                          <w:sz w:val="20"/>
                          <w:szCs w:val="20"/>
                        </w:rPr>
                      </w:pPr>
                      <w:r w:rsidRPr="00B853FA">
                        <w:rPr>
                          <w:sz w:val="20"/>
                          <w:szCs w:val="20"/>
                        </w:rPr>
                        <w:t>T</w:t>
                      </w:r>
                      <w:r>
                        <w:rPr>
                          <w:sz w:val="20"/>
                          <w:szCs w:val="20"/>
                          <w:vertAlign w:val="subscript"/>
                        </w:rPr>
                        <w:t>8</w:t>
                      </w:r>
                    </w:p>
                  </w:txbxContent>
                </v:textbox>
                <w10:wrap anchorx="margin"/>
              </v:shape>
            </w:pict>
          </mc:Fallback>
        </mc:AlternateContent>
      </w:r>
      <w:r>
        <w:rPr>
          <w:noProof/>
        </w:rPr>
        <mc:AlternateContent>
          <mc:Choice Requires="wps">
            <w:drawing>
              <wp:anchor distT="0" distB="0" distL="114300" distR="114300" simplePos="0" relativeHeight="251720192" behindDoc="0" locked="0" layoutInCell="1" allowOverlap="1" wp14:anchorId="39677000" wp14:editId="020F10B9">
                <wp:simplePos x="0" y="0"/>
                <wp:positionH relativeFrom="column">
                  <wp:posOffset>482600</wp:posOffset>
                </wp:positionH>
                <wp:positionV relativeFrom="paragraph">
                  <wp:posOffset>94615</wp:posOffset>
                </wp:positionV>
                <wp:extent cx="981075" cy="448945"/>
                <wp:effectExtent l="0" t="0" r="47625" b="46355"/>
                <wp:wrapNone/>
                <wp:docPr id="1405674210" name="Straight Arrow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81075" cy="44894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63FAC6A4" id="Straight Arrow Connector 101" o:spid="_x0000_s1026" type="#_x0000_t32" style="position:absolute;margin-left:38pt;margin-top:7.45pt;width:77.25pt;height:35.3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Pw/3wEAAKMDAAAOAAAAZHJzL2Uyb0RvYy54bWysU01vGyEQvVfqf0Dc67VTO3VWXudgN71E&#10;baSkP2DCsruowCCGeu1/3wF/JG1vUTggYJjHmzeP1e3eWbHTkQz6Rs4mUym0V9ga3zfy59Pdp6UU&#10;lMC3YNHrRh40ydv1xw+rMdT6Cge0rY6CQTzVY2jkkFKoq4rUoB3QBIP2HOwwOki8jX3VRhgZ3dnq&#10;ajq9rkaMbYioNBGfbo9BuS74XadV+tF1pJOwjWRuqcyxzM95rtYrqPsIYTDqRAPewMKB8fzoBWoL&#10;CcTvaP6DckZFJOzSRKGrsOuM0qUGrmY2/aeaxwGCLrWwOBQuMtH7warvu41/iJm62vvHcI/qF7Eo&#10;1RiovgTzhsLx2r6LLl9n7mJfhDxchNT7JBQf3ixn0y8LKRSH5vPlzXyRha6gPieHSOmbRifyopGU&#10;Iph+SBv0nluGcVbEhN09pWPiOSG/7PHOWFs6Z70YG3n9ecG9VcD+6SwkXrrQMqrvpQDbszFVigWR&#10;0Jo2Z2ccOtDGRrED9gZbqsXxiQuQwgIlDnBVZZyo/5Wa6WyBhmNyCR2t5ExiP1vjGrm8ZEOdwNiv&#10;vhXpEPgTpGjA91afkK3PbHRx66ngF8Hz6hnbw0M8d4WdULQ8uTZb7fW+9O7lb63/AAAA//8DAFBL&#10;AwQUAAYACAAAACEA+6PP3d4AAAAIAQAADwAAAGRycy9kb3ducmV2LnhtbEyPwU7DMBBE70j8g7VI&#10;XBC129K0hDhVhcSpSBGlH+DGixOI11HstoGvZzmV4+ysZt4U69F34oRDbANpmE4UCKQ62Jachv37&#10;y/0KREyGrOkCoYZvjLAur68Kk9twpjc87ZITHEIxNxqalPpcylg36E2chB6JvY8weJNYDk7awZw5&#10;3HdyplQmvWmJGxrT43OD9dfu6DXgnaFqWqmfz9cq9XO3qdx2K7W+vRk3TyASjunyDH/4jA4lMx3C&#10;kWwUnYZlxlMS3x8eQbA/m6sFiIOG1SIDWRby/4DyFwAA//8DAFBLAQItABQABgAIAAAAIQC2gziS&#10;/gAAAOEBAAATAAAAAAAAAAAAAAAAAAAAAABbQ29udGVudF9UeXBlc10ueG1sUEsBAi0AFAAGAAgA&#10;AAAhADj9If/WAAAAlAEAAAsAAAAAAAAAAAAAAAAALwEAAF9yZWxzLy5yZWxzUEsBAi0AFAAGAAgA&#10;AAAhAEm4/D/fAQAAowMAAA4AAAAAAAAAAAAAAAAALgIAAGRycy9lMm9Eb2MueG1sUEsBAi0AFAAG&#10;AAgAAAAhAPujz93eAAAACAEAAA8AAAAAAAAAAAAAAAAAOQQAAGRycy9kb3ducmV2LnhtbFBLBQYA&#10;AAAABAAEAPMAAABEBQAAAAA=&#10;" strokecolor="windowText" strokeweight=".5pt">
                <v:stroke endarrow="block" joinstyle="miter"/>
                <o:lock v:ext="edit" shapetype="f"/>
              </v:shape>
            </w:pict>
          </mc:Fallback>
        </mc:AlternateContent>
      </w:r>
      <w:r>
        <w:rPr>
          <w:noProof/>
        </w:rPr>
        <mc:AlternateContent>
          <mc:Choice Requires="wps">
            <w:drawing>
              <wp:anchor distT="0" distB="0" distL="114300" distR="114300" simplePos="0" relativeHeight="251614720" behindDoc="0" locked="0" layoutInCell="1" allowOverlap="1" wp14:anchorId="5447D201" wp14:editId="3367D98B">
                <wp:simplePos x="0" y="0"/>
                <wp:positionH relativeFrom="column">
                  <wp:posOffset>1723390</wp:posOffset>
                </wp:positionH>
                <wp:positionV relativeFrom="paragraph">
                  <wp:posOffset>351790</wp:posOffset>
                </wp:positionV>
                <wp:extent cx="162560" cy="1787525"/>
                <wp:effectExtent l="0" t="0" r="8890" b="3175"/>
                <wp:wrapNone/>
                <wp:docPr id="71592020"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560" cy="1787525"/>
                        </a:xfrm>
                        <a:prstGeom prst="rect">
                          <a:avLst/>
                        </a:prstGeom>
                        <a:solidFill>
                          <a:sysClr val="window" lastClr="FFFFFF">
                            <a:lumMod val="100000"/>
                            <a:lumOff val="0"/>
                          </a:sysClr>
                        </a:solidFill>
                        <a:ln w="9525" algn="ctr">
                          <a:solidFill>
                            <a:srgbClr val="4472C4">
                              <a:lumMod val="15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DD570B3" id="Rectangle 100" o:spid="_x0000_s1026" style="position:absolute;margin-left:135.7pt;margin-top:27.7pt;width:12.8pt;height:140.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dUVPgIAAJ0EAAAOAAAAZHJzL2Uyb0RvYy54bWysVNuO0zAQfUfiHyy/0zRVL7tR09WqSxHS&#10;wiItfIDrOImFY5sZt2n5esZOt1uoxAMiD5ZnbJ85czlZ3h06w/YKUDtb8nw05kxZ6Sptm5J/+7p5&#10;d8MZBmErYZxVJT8q5Hert2+WvS/UxLXOVAoYgVgsel/yNgRfZBnKVnUCR84rS4e1g04EMqHJKhA9&#10;oXcmm4zH86x3UHlwUiGS92E45KuEX9dKhqe6RhWYKTlxC2mFtG7jmq2WomhA+FbLEw3xDyw6oS0F&#10;PUM9iCDYDvQVVKclOHR1GEnXZa6utVQpB8omH/+RzXMrvEq5UHHQn8uE/w9Wft4/+y8QqaN/dPI7&#10;MuvWrbCNugdwfatEReHyWKis91icH0QD6Snb9p9cRa0Vu+BSDQ41dBGQsmOHVOrjudTqEJgkZz6f&#10;zObUEElH+eJmMZvMUghRvLz2gOGDch2Lm5IDtTKhi/0jhshGFC9XEntndLXRxiTjiGsDbC+o6zQs&#10;les5MwIDOUu+SV/CMruOuA/38nH8hoEgP43N4E8uCoYJM8XFy1jGsr7ktzEBJkxDKpABEvpv1xCa&#10;7ZnTdLqYrKfXFGZ/ZzBAXFPodCARGd2V/OYii9i797ZKIx6ENsOeUjH21MzYvygVLLauOlIvwQ0K&#10;IUXTpnXwk7Oe1FFy/LEToKiMHy3Nw20+nUY5JWM6W0zIgMuT7eWJsJKghsKwwViHQYQ7D7ppKVae&#10;qmHdPU1RrVODX3md6JIGUvInvUaRXdrp1utfZfULAAD//wMAUEsDBBQABgAIAAAAIQDMUFbA4gAA&#10;AAoBAAAPAAAAZHJzL2Rvd25yZXYueG1sTI9NT8MwDIbvSPyHyEjcWLqObazUnSZEL8ABtiE4Zo37&#10;AU1SNdna/XvMCU6W5Uevnzddj6YVJ+p94yzCdBKBIFs43dgKYb/Lb+5A+KCsVq2zhHAmD+vs8iJV&#10;iXaDfaPTNlSCQ6xPFEIdQpdI6YuajPIT15HlW+l6owKvfSV1rwYON62Mo2ghjWosf6hVRw81Fd/b&#10;o0F4fDqXqs6pfH7dfH28FEM+vH/miNdX4+YeRKAx/MHwq8/qkLHTwR2t9qJFiJfTW0YR5nOeDMSr&#10;JZc7IMxmixXILJX/K2Q/AAAA//8DAFBLAQItABQABgAIAAAAIQC2gziS/gAAAOEBAAATAAAAAAAA&#10;AAAAAAAAAAAAAABbQ29udGVudF9UeXBlc10ueG1sUEsBAi0AFAAGAAgAAAAhADj9If/WAAAAlAEA&#10;AAsAAAAAAAAAAAAAAAAALwEAAF9yZWxzLy5yZWxzUEsBAi0AFAAGAAgAAAAhAI4R1RU+AgAAnQQA&#10;AA4AAAAAAAAAAAAAAAAALgIAAGRycy9lMm9Eb2MueG1sUEsBAi0AFAAGAAgAAAAhAMxQVsDiAAAA&#10;CgEAAA8AAAAAAAAAAAAAAAAAmAQAAGRycy9kb3ducmV2LnhtbFBLBQYAAAAABAAEAPMAAACnBQAA&#10;AAA=&#10;" strokecolor="#09111e"/>
            </w:pict>
          </mc:Fallback>
        </mc:AlternateContent>
      </w:r>
    </w:p>
    <w:p w14:paraId="453DD2A9" w14:textId="6B1891C7"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g">
            <w:drawing>
              <wp:anchor distT="0" distB="0" distL="114300" distR="114300" simplePos="0" relativeHeight="251635200" behindDoc="0" locked="0" layoutInCell="1" allowOverlap="1" wp14:anchorId="0E455D93" wp14:editId="36BC265D">
                <wp:simplePos x="0" y="0"/>
                <wp:positionH relativeFrom="column">
                  <wp:posOffset>864235</wp:posOffset>
                </wp:positionH>
                <wp:positionV relativeFrom="paragraph">
                  <wp:posOffset>301625</wp:posOffset>
                </wp:positionV>
                <wp:extent cx="351155" cy="688340"/>
                <wp:effectExtent l="0" t="0" r="0" b="0"/>
                <wp:wrapNone/>
                <wp:docPr id="101748658" name="Group 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1155" cy="688340"/>
                          <a:chOff x="-13609" y="95188"/>
                          <a:chExt cx="312392" cy="685518"/>
                        </a:xfrm>
                      </wpg:grpSpPr>
                      <wps:wsp>
                        <wps:cNvPr id="588850235" name="Text Box 2"/>
                        <wps:cNvSpPr txBox="1">
                          <a:spLocks noChangeArrowheads="1"/>
                        </wps:cNvSpPr>
                        <wps:spPr bwMode="auto">
                          <a:xfrm>
                            <a:off x="-13609" y="580681"/>
                            <a:ext cx="301625" cy="200025"/>
                          </a:xfrm>
                          <a:prstGeom prst="rect">
                            <a:avLst/>
                          </a:prstGeom>
                          <a:solidFill>
                            <a:srgbClr val="FFFFFF"/>
                          </a:solidFill>
                          <a:ln>
                            <a:noFill/>
                          </a:ln>
                        </wps:spPr>
                        <wps:txbx>
                          <w:txbxContent>
                            <w:p w14:paraId="3CB1D123" w14:textId="77777777" w:rsidR="002B41C3" w:rsidRPr="00B853FA" w:rsidRDefault="002B41C3" w:rsidP="002B41C3">
                              <w:pPr>
                                <w:rPr>
                                  <w:sz w:val="20"/>
                                  <w:szCs w:val="20"/>
                                </w:rPr>
                              </w:pPr>
                              <w:r w:rsidRPr="00B853FA">
                                <w:rPr>
                                  <w:sz w:val="20"/>
                                  <w:szCs w:val="20"/>
                                </w:rPr>
                                <w:t>T</w:t>
                              </w:r>
                              <w:r>
                                <w:rPr>
                                  <w:sz w:val="20"/>
                                  <w:szCs w:val="20"/>
                                  <w:vertAlign w:val="subscript"/>
                                </w:rPr>
                                <w:t>2</w:t>
                              </w:r>
                              <w:r w:rsidRPr="00B853FA">
                                <w:rPr>
                                  <w:sz w:val="20"/>
                                  <w:szCs w:val="20"/>
                                  <w:vertAlign w:val="subscript"/>
                                </w:rPr>
                                <w:t xml:space="preserve">, </w:t>
                              </w:r>
                              <w:r w:rsidRPr="00B853FA">
                                <w:rPr>
                                  <w:sz w:val="20"/>
                                  <w:szCs w:val="20"/>
                                </w:rPr>
                                <w:t>T</w:t>
                              </w:r>
                              <w:r>
                                <w:rPr>
                                  <w:sz w:val="20"/>
                                  <w:szCs w:val="20"/>
                                  <w:vertAlign w:val="subscript"/>
                                </w:rPr>
                                <w:t>1</w:t>
                              </w:r>
                              <w:r w:rsidRPr="00DA395E">
                                <w:rPr>
                                  <w:noProof/>
                                  <w:sz w:val="20"/>
                                  <w:szCs w:val="20"/>
                                  <w:vertAlign w:val="subscript"/>
                                </w:rPr>
                                <w:drawing>
                                  <wp:inline distT="0" distB="0" distL="0" distR="0" wp14:anchorId="363372A3" wp14:editId="6EC1AD74">
                                    <wp:extent cx="334645" cy="7620"/>
                                    <wp:effectExtent l="0" t="0" r="0" b="0"/>
                                    <wp:docPr id="600429452" name="Picture 600429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4645" cy="7620"/>
                                            </a:xfrm>
                                            <a:prstGeom prst="rect">
                                              <a:avLst/>
                                            </a:prstGeom>
                                            <a:noFill/>
                                            <a:ln>
                                              <a:noFill/>
                                            </a:ln>
                                          </pic:spPr>
                                        </pic:pic>
                                      </a:graphicData>
                                    </a:graphic>
                                  </wp:inline>
                                </w:drawing>
                              </w:r>
                            </w:p>
                            <w:p w14:paraId="0CB0F021" w14:textId="77777777" w:rsidR="002B41C3" w:rsidRPr="00B853FA" w:rsidRDefault="002B41C3" w:rsidP="002B41C3">
                              <w:pPr>
                                <w:rPr>
                                  <w:sz w:val="20"/>
                                  <w:szCs w:val="20"/>
                                </w:rPr>
                              </w:pPr>
                            </w:p>
                          </w:txbxContent>
                        </wps:txbx>
                        <wps:bodyPr rot="0" vert="horz" wrap="square" lIns="0" tIns="0" rIns="0" bIns="0" anchor="t" anchorCtr="0" upright="1">
                          <a:noAutofit/>
                        </wps:bodyPr>
                      </wps:wsp>
                      <wps:wsp>
                        <wps:cNvPr id="1513887252" name="Text Box 2"/>
                        <wps:cNvSpPr txBox="1">
                          <a:spLocks noChangeArrowheads="1"/>
                        </wps:cNvSpPr>
                        <wps:spPr bwMode="auto">
                          <a:xfrm>
                            <a:off x="-2842" y="95188"/>
                            <a:ext cx="301625" cy="200025"/>
                          </a:xfrm>
                          <a:prstGeom prst="rect">
                            <a:avLst/>
                          </a:prstGeom>
                          <a:solidFill>
                            <a:srgbClr val="FFFFFF"/>
                          </a:solidFill>
                          <a:ln>
                            <a:noFill/>
                          </a:ln>
                        </wps:spPr>
                        <wps:txbx>
                          <w:txbxContent>
                            <w:p w14:paraId="17283DF8" w14:textId="77777777" w:rsidR="002B41C3" w:rsidRPr="00B853FA" w:rsidRDefault="002B41C3" w:rsidP="002B41C3">
                              <w:pPr>
                                <w:rPr>
                                  <w:sz w:val="20"/>
                                  <w:szCs w:val="20"/>
                                </w:rPr>
                              </w:pPr>
                              <w:r w:rsidRPr="00B853FA">
                                <w:rPr>
                                  <w:sz w:val="20"/>
                                  <w:szCs w:val="20"/>
                                </w:rPr>
                                <w:t>T</w:t>
                              </w:r>
                              <w:r>
                                <w:rPr>
                                  <w:sz w:val="20"/>
                                  <w:szCs w:val="20"/>
                                  <w:vertAlign w:val="subscript"/>
                                </w:rPr>
                                <w:t>5</w:t>
                              </w:r>
                              <w:r w:rsidRPr="00B853FA">
                                <w:rPr>
                                  <w:sz w:val="20"/>
                                  <w:szCs w:val="20"/>
                                  <w:vertAlign w:val="subscript"/>
                                </w:rPr>
                                <w:t xml:space="preserve">, </w:t>
                              </w:r>
                              <w:r w:rsidRPr="00B853FA">
                                <w:rPr>
                                  <w:sz w:val="20"/>
                                  <w:szCs w:val="20"/>
                                </w:rPr>
                                <w:t>T</w:t>
                              </w:r>
                              <w:r>
                                <w:rPr>
                                  <w:sz w:val="20"/>
                                  <w:szCs w:val="20"/>
                                  <w:vertAlign w:val="subscript"/>
                                </w:rPr>
                                <w:t>4</w:t>
                              </w:r>
                            </w:p>
                          </w:txbxContent>
                        </wps:txbx>
                        <wps:bodyPr rot="0" vert="horz" wrap="square" lIns="0" tIns="0" rIns="0" bIns="0" anchor="t" anchorCtr="0" upright="1">
                          <a:noAutofit/>
                        </wps:bodyPr>
                      </wps:wsp>
                      <wps:wsp>
                        <wps:cNvPr id="429095134" name="Text Box 2"/>
                        <wps:cNvSpPr txBox="1">
                          <a:spLocks noChangeArrowheads="1"/>
                        </wps:cNvSpPr>
                        <wps:spPr bwMode="auto">
                          <a:xfrm>
                            <a:off x="54440" y="405408"/>
                            <a:ext cx="138430" cy="200025"/>
                          </a:xfrm>
                          <a:prstGeom prst="rect">
                            <a:avLst/>
                          </a:prstGeom>
                          <a:solidFill>
                            <a:srgbClr val="FFFFFF"/>
                          </a:solidFill>
                          <a:ln>
                            <a:noFill/>
                          </a:ln>
                        </wps:spPr>
                        <wps:txbx>
                          <w:txbxContent>
                            <w:p w14:paraId="4A8956E2" w14:textId="77777777" w:rsidR="002B41C3" w:rsidRPr="00B853FA" w:rsidRDefault="002B41C3" w:rsidP="002B41C3">
                              <w:pPr>
                                <w:rPr>
                                  <w:sz w:val="20"/>
                                  <w:szCs w:val="20"/>
                                </w:rPr>
                              </w:pPr>
                              <w:r w:rsidRPr="00B853FA">
                                <w:rPr>
                                  <w:sz w:val="20"/>
                                  <w:szCs w:val="20"/>
                                </w:rPr>
                                <w:t>T</w:t>
                              </w:r>
                              <w:r>
                                <w:rPr>
                                  <w:sz w:val="20"/>
                                  <w:szCs w:val="20"/>
                                  <w:vertAlign w:val="subscript"/>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455D93" id="Group 99" o:spid="_x0000_s1030" style="position:absolute;left:0;text-align:left;margin-left:68.05pt;margin-top:23.75pt;width:27.65pt;height:54.2pt;z-index:251635200" coordorigin="-136,951" coordsize="3123,6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kabyQIAAAMKAAAOAAAAZHJzL2Uyb0RvYy54bWzkVttu3CAQfa/Uf0C8J75vvVa8UZo0UaVe&#10;IiX9ABbji2oDBTZ2+vUdwN5s0odKqVQl6j5YAwxnz5yZAU5Op6FHd0zpTvASR8chRoxTUXW8KfG3&#10;28ujHCNtCK9ILzgr8T3T+HTz9s3JKAsWi1b0FVMIQLguRlni1hhZBIGmLRuIPhaScVishRqIgaFq&#10;gkqREdCHPojDcBWMQlVSCcq0htkLv4g3Dr+uGTVf61ozg/oSAzfjvsp9t/YbbE5I0Sgi247ONMgz&#10;WAyk4/Cne6gLYgjaqe43qKGjSmhRm2MqhkDUdUeZiwGiicIn0VwpsZMulqYYG7mXCaR9otOzYemX&#10;uyslb+S18uzB/CTodw26BKNsisN1O268M9qOn0UF+SQ7I1zgU60GCwEhocnpe7/Xl00GUZhMsijK&#10;MowoLK3yPEln/WkLSbK7jqJkFa4xgvV1FuW5Tw9tPywAUZys4wUgAxfrEZDC/7tjPDO0FQAlpR9U&#10;03+n2k1LJHPJ0FaVa4W6qsRZnudZGCcQFScDCHJrg30vJhRbapYDOFt9kZlgGnrEyaW9zIiL85bw&#10;hp0pJcaWkQpYRi6og60eR1uQP+l+oGCWh6vcYZFin4EwWsVzBqB9QrAPBSSFVNpcMTEga5RYQQM5&#10;vuTukzbedXGx2dai76rLru/dQDXb816hOwLNdul+M/ojt55bZy7sNo9oZyB3urAh+mDNtJ2cwOki&#10;41ZU9yCAEr6H4cwBoxXqJ0Yj9G+J9Y8dUQyj/iMHEW2zL4ZajO1iEE5ha4kNRt48N/5Q2EnVNS0g&#10;+zRxcQYFXncudMvQs5jpQnX9ozKLsijJ83dxBsX/MuoszlPg8rhRX2+VuTZ4yO9/WmVpvA7h3E3S&#10;F1JkWZrCFWGLLA2zNJyvg6XKoCPSBJbtbfI6zrLVSz/L3AUKLw13p86vIvuUORy7s+/h7bb5BQAA&#10;//8DAFBLAwQUAAYACAAAACEAZCdXheAAAAAKAQAADwAAAGRycy9kb3ducmV2LnhtbEyPwU7CQBCG&#10;7ya+w2ZMvMl2hSLUbgkh6omYCCaG29AObUN3tukubXl7l5Pe5s98+eebdDWaRvTUudqyBjWJQBDn&#10;tqi51PC9f39agHAeucDGMmm4koNVdn+XYlLYgb+o3/lShBJ2CWqovG8TKV1ekUE3sS1x2J1sZ9CH&#10;2JWy6HAI5aaRz1E0lwZrDhcqbGlTUX7eXYyGjwGH9VS99dvzaXM97OPPn60irR8fxvUrCE+j/4Ph&#10;ph/UIQtOR3vhwokm5OlcBVTD7CUGcQOWagbiGIY4XoLMUvn/hewXAAD//wMAUEsBAi0AFAAGAAgA&#10;AAAhALaDOJL+AAAA4QEAABMAAAAAAAAAAAAAAAAAAAAAAFtDb250ZW50X1R5cGVzXS54bWxQSwEC&#10;LQAUAAYACAAAACEAOP0h/9YAAACUAQAACwAAAAAAAAAAAAAAAAAvAQAAX3JlbHMvLnJlbHNQSwEC&#10;LQAUAAYACAAAACEA2upGm8kCAAADCgAADgAAAAAAAAAAAAAAAAAuAgAAZHJzL2Uyb0RvYy54bWxQ&#10;SwECLQAUAAYACAAAACEAZCdXheAAAAAKAQAADwAAAAAAAAAAAAAAAAAjBQAAZHJzL2Rvd25yZXYu&#10;eG1sUEsFBgAAAAAEAAQA8wAAADAGAAAAAA==&#10;">
                <v:shape id="Text Box 2" o:spid="_x0000_s1031" type="#_x0000_t202" style="position:absolute;left:-136;top:5806;width:3016;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M40ygAAAOIAAAAPAAAAZHJzL2Rvd25yZXYueG1sRI9Ba8JA&#10;FITvQv/D8gq9iG6aEgnRVVptoQd70IrnR/aZBLNvw+5q4r/vFgSPw8x8wyxWg2nFlZxvLCt4nSYg&#10;iEurG64UHH6/JjkIH5A1tpZJwY08rJZPowUW2va8o+s+VCJC2BeooA6hK6T0ZU0G/dR2xNE7WWcw&#10;ROkqqR32EW5amSbJTBpsOC7U2NG6pvK8vxgFs4279DtejzeHzy3+dFV6/LgdlXp5Ht7nIAIN4RG+&#10;t7+1gizP8yxJ3zL4vxTvgFz+AQAA//8DAFBLAQItABQABgAIAAAAIQDb4fbL7gAAAIUBAAATAAAA&#10;AAAAAAAAAAAAAAAAAABbQ29udGVudF9UeXBlc10ueG1sUEsBAi0AFAAGAAgAAAAhAFr0LFu/AAAA&#10;FQEAAAsAAAAAAAAAAAAAAAAAHwEAAF9yZWxzLy5yZWxzUEsBAi0AFAAGAAgAAAAhAFxczjTKAAAA&#10;4gAAAA8AAAAAAAAAAAAAAAAABwIAAGRycy9kb3ducmV2LnhtbFBLBQYAAAAAAwADALcAAAD+AgAA&#10;AAA=&#10;" stroked="f">
                  <v:textbox inset="0,0,0,0">
                    <w:txbxContent>
                      <w:p w14:paraId="3CB1D123" w14:textId="77777777" w:rsidR="002B41C3" w:rsidRPr="00B853FA" w:rsidRDefault="002B41C3" w:rsidP="002B41C3">
                        <w:pPr>
                          <w:rPr>
                            <w:sz w:val="20"/>
                            <w:szCs w:val="20"/>
                          </w:rPr>
                        </w:pPr>
                        <w:r w:rsidRPr="00B853FA">
                          <w:rPr>
                            <w:sz w:val="20"/>
                            <w:szCs w:val="20"/>
                          </w:rPr>
                          <w:t>T</w:t>
                        </w:r>
                        <w:r>
                          <w:rPr>
                            <w:sz w:val="20"/>
                            <w:szCs w:val="20"/>
                            <w:vertAlign w:val="subscript"/>
                          </w:rPr>
                          <w:t>2</w:t>
                        </w:r>
                        <w:r w:rsidRPr="00B853FA">
                          <w:rPr>
                            <w:sz w:val="20"/>
                            <w:szCs w:val="20"/>
                            <w:vertAlign w:val="subscript"/>
                          </w:rPr>
                          <w:t xml:space="preserve">, </w:t>
                        </w:r>
                        <w:r w:rsidRPr="00B853FA">
                          <w:rPr>
                            <w:sz w:val="20"/>
                            <w:szCs w:val="20"/>
                          </w:rPr>
                          <w:t>T</w:t>
                        </w:r>
                        <w:r>
                          <w:rPr>
                            <w:sz w:val="20"/>
                            <w:szCs w:val="20"/>
                            <w:vertAlign w:val="subscript"/>
                          </w:rPr>
                          <w:t>1</w:t>
                        </w:r>
                        <w:r w:rsidRPr="00DA395E">
                          <w:rPr>
                            <w:noProof/>
                            <w:sz w:val="20"/>
                            <w:szCs w:val="20"/>
                            <w:vertAlign w:val="subscript"/>
                          </w:rPr>
                          <w:drawing>
                            <wp:inline distT="0" distB="0" distL="0" distR="0" wp14:anchorId="363372A3" wp14:editId="6EC1AD74">
                              <wp:extent cx="334645" cy="7620"/>
                              <wp:effectExtent l="0" t="0" r="0" b="0"/>
                              <wp:docPr id="600429452" name="Picture 600429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4645" cy="7620"/>
                                      </a:xfrm>
                                      <a:prstGeom prst="rect">
                                        <a:avLst/>
                                      </a:prstGeom>
                                      <a:noFill/>
                                      <a:ln>
                                        <a:noFill/>
                                      </a:ln>
                                    </pic:spPr>
                                  </pic:pic>
                                </a:graphicData>
                              </a:graphic>
                            </wp:inline>
                          </w:drawing>
                        </w:r>
                      </w:p>
                      <w:p w14:paraId="0CB0F021" w14:textId="77777777" w:rsidR="002B41C3" w:rsidRPr="00B853FA" w:rsidRDefault="002B41C3" w:rsidP="002B41C3">
                        <w:pPr>
                          <w:rPr>
                            <w:sz w:val="20"/>
                            <w:szCs w:val="20"/>
                          </w:rPr>
                        </w:pPr>
                      </w:p>
                    </w:txbxContent>
                  </v:textbox>
                </v:shape>
                <v:shape id="Text Box 2" o:spid="_x0000_s1032" type="#_x0000_t202" style="position:absolute;left:-28;top:951;width:3015;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vBEyAAAAOMAAAAPAAAAZHJzL2Rvd25yZXYueG1sRE9La8JA&#10;EL4X+h+WKfRSdGOKNkRXabWCB3vwgechOyah2dmwu5r4712h0ON875ktetOIKzlfW1YwGiYgiAur&#10;ay4VHA/rQQbCB2SNjWVScCMPi/nz0wxzbTve0XUfShFD2OeooAqhzaX0RUUG/dC2xJE7W2cwxNOV&#10;UjvsYrhpZJokE2mw5thQYUvLiorf/cUomKzcpdvx8m11/N7iT1ump6/bSanXl/5zCiJQH/7Ff+6N&#10;jvPHo/cs+0jHKTx+igDI+R0AAP//AwBQSwECLQAUAAYACAAAACEA2+H2y+4AAACFAQAAEwAAAAAA&#10;AAAAAAAAAAAAAAAAW0NvbnRlbnRfVHlwZXNdLnhtbFBLAQItABQABgAIAAAAIQBa9CxbvwAAABUB&#10;AAALAAAAAAAAAAAAAAAAAB8BAABfcmVscy8ucmVsc1BLAQItABQABgAIAAAAIQCqWvBEyAAAAOMA&#10;AAAPAAAAAAAAAAAAAAAAAAcCAABkcnMvZG93bnJldi54bWxQSwUGAAAAAAMAAwC3AAAA/AIAAAAA&#10;" stroked="f">
                  <v:textbox inset="0,0,0,0">
                    <w:txbxContent>
                      <w:p w14:paraId="17283DF8" w14:textId="77777777" w:rsidR="002B41C3" w:rsidRPr="00B853FA" w:rsidRDefault="002B41C3" w:rsidP="002B41C3">
                        <w:pPr>
                          <w:rPr>
                            <w:sz w:val="20"/>
                            <w:szCs w:val="20"/>
                          </w:rPr>
                        </w:pPr>
                        <w:r w:rsidRPr="00B853FA">
                          <w:rPr>
                            <w:sz w:val="20"/>
                            <w:szCs w:val="20"/>
                          </w:rPr>
                          <w:t>T</w:t>
                        </w:r>
                        <w:r>
                          <w:rPr>
                            <w:sz w:val="20"/>
                            <w:szCs w:val="20"/>
                            <w:vertAlign w:val="subscript"/>
                          </w:rPr>
                          <w:t>5</w:t>
                        </w:r>
                        <w:r w:rsidRPr="00B853FA">
                          <w:rPr>
                            <w:sz w:val="20"/>
                            <w:szCs w:val="20"/>
                            <w:vertAlign w:val="subscript"/>
                          </w:rPr>
                          <w:t xml:space="preserve">, </w:t>
                        </w:r>
                        <w:r w:rsidRPr="00B853FA">
                          <w:rPr>
                            <w:sz w:val="20"/>
                            <w:szCs w:val="20"/>
                          </w:rPr>
                          <w:t>T</w:t>
                        </w:r>
                        <w:r>
                          <w:rPr>
                            <w:sz w:val="20"/>
                            <w:szCs w:val="20"/>
                            <w:vertAlign w:val="subscript"/>
                          </w:rPr>
                          <w:t>4</w:t>
                        </w:r>
                      </w:p>
                    </w:txbxContent>
                  </v:textbox>
                </v:shape>
                <v:shape id="Text Box 2" o:spid="_x0000_s1033" type="#_x0000_t202" style="position:absolute;left:544;top:4054;width:1384;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Z9WywAAAOIAAAAPAAAAZHJzL2Rvd25yZXYueG1sRI9La8Mw&#10;EITvhf4HsYVeSiLHTUPjRgl5FXJID3mQ82JtbVNrZSQ5dv59VCj0OMzMN8xs0ZtaXMn5yrKC0TAB&#10;QZxbXXGh4Hz6HLyD8AFZY22ZFNzIw2L++DDDTNuOD3Q9hkJECPsMFZQhNJmUPi/JoB/ahjh639YZ&#10;DFG6QmqHXYSbWqZJMpEGK44LJTa0Lin/ObZGwWTj2u7A65fNebvHr6ZIL6vbRannp375ASJQH/7D&#10;f+2dVjBOp8n0bfQ6ht9L8Q7I+R0AAP//AwBQSwECLQAUAAYACAAAACEA2+H2y+4AAACFAQAAEwAA&#10;AAAAAAAAAAAAAAAAAAAAW0NvbnRlbnRfVHlwZXNdLnhtbFBLAQItABQABgAIAAAAIQBa9CxbvwAA&#10;ABUBAAALAAAAAAAAAAAAAAAAAB8BAABfcmVscy8ucmVsc1BLAQItABQABgAIAAAAIQDmgZ9WywAA&#10;AOIAAAAPAAAAAAAAAAAAAAAAAAcCAABkcnMvZG93bnJldi54bWxQSwUGAAAAAAMAAwC3AAAA/wIA&#10;AAAA&#10;" stroked="f">
                  <v:textbox inset="0,0,0,0">
                    <w:txbxContent>
                      <w:p w14:paraId="4A8956E2" w14:textId="77777777" w:rsidR="002B41C3" w:rsidRPr="00B853FA" w:rsidRDefault="002B41C3" w:rsidP="002B41C3">
                        <w:pPr>
                          <w:rPr>
                            <w:sz w:val="20"/>
                            <w:szCs w:val="20"/>
                          </w:rPr>
                        </w:pPr>
                        <w:r w:rsidRPr="00B853FA">
                          <w:rPr>
                            <w:sz w:val="20"/>
                            <w:szCs w:val="20"/>
                          </w:rPr>
                          <w:t>T</w:t>
                        </w:r>
                        <w:r>
                          <w:rPr>
                            <w:sz w:val="20"/>
                            <w:szCs w:val="20"/>
                            <w:vertAlign w:val="subscript"/>
                          </w:rPr>
                          <w:t>3</w:t>
                        </w:r>
                      </w:p>
                    </w:txbxContent>
                  </v:textbox>
                </v:shape>
              </v:group>
            </w:pict>
          </mc:Fallback>
        </mc:AlternateContent>
      </w:r>
      <w:r>
        <w:rPr>
          <w:noProof/>
        </w:rPr>
        <mc:AlternateContent>
          <mc:Choice Requires="wps">
            <w:drawing>
              <wp:anchor distT="0" distB="0" distL="114300" distR="114300" simplePos="0" relativeHeight="251700736" behindDoc="0" locked="0" layoutInCell="1" allowOverlap="1" wp14:anchorId="06669175" wp14:editId="09C39900">
                <wp:simplePos x="0" y="0"/>
                <wp:positionH relativeFrom="column">
                  <wp:posOffset>1132840</wp:posOffset>
                </wp:positionH>
                <wp:positionV relativeFrom="paragraph">
                  <wp:posOffset>42545</wp:posOffset>
                </wp:positionV>
                <wp:extent cx="676910" cy="3810"/>
                <wp:effectExtent l="0" t="0" r="8890" b="15240"/>
                <wp:wrapNone/>
                <wp:docPr id="950026009" name="Straight Arrow Connector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76910" cy="3810"/>
                        </a:xfrm>
                        <a:prstGeom prst="straightConnector1">
                          <a:avLst/>
                        </a:prstGeom>
                        <a:noFill/>
                        <a:ln w="6350">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33FB6A09" id="Straight Arrow Connector 98" o:spid="_x0000_s1026" type="#_x0000_t32" style="position:absolute;margin-left:89.2pt;margin-top:3.35pt;width:53.3pt;height:.3pt;flip:x 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kOAzwEAAIQDAAAOAAAAZHJzL2Uyb0RvYy54bWysU0uT0zAMvjPDf/DkTtPuDmXJNN1Dy8Jh&#10;gc7swt21ncSDY3kkt0n/PZYTyuvGkINGsqRPnx7Z3I+9E2eDZMHXxWqxLITxCrT1bV18eX54dVcI&#10;itJr6cCburgYKu63L19shlCZG+jAaYMigXiqhlAXXYyhKktSneklLSAYn5wNYC9jMrEtNcohofeu&#10;vFku1+UAqAOCMkTpdT85i23Gbxqj4uemIROFq4vELWaJWR5ZltuNrFqUobNqpiH/gUUvrU9Fr1B7&#10;GaU4of0LqrcKgaCJCwV9CU1jlck9pG5Wyz+6eepkMLmXNBwK1zHR/4NVn847f0Cmrkb/FB5BfSPh&#10;YddJ35pM4PkS0uJWPKpyCFRdU9igcEBxHD6CTjHyFCFPYWywF42z4QMnZu0ra1wm9SzGvIDLdQFm&#10;jEKlx/Wb9dtVWpNKrtu7pHFNWTEcpwak+N5AL1ipC4oobdvFHXifFg04FZDnR4pT4o8ETvbwYJ3L&#10;+3ZeDKnY7etlZkTgrGYnhxG2x51DcZZ8MfmbWfwWxsh7Sd0Up5M2nRLCyetcpDNSv5v1KK2b9NSN&#10;8/MgeXZ8qFQdQV8OyJzZSqvObc9nybf0q52jfv482+8AAAD//wMAUEsDBBQABgAIAAAAIQAEc2zF&#10;3AAAAAcBAAAPAAAAZHJzL2Rvd25yZXYueG1sTI/BTsMwEETvSP0Ha5G4UYcWmijEqdIiDogDasoH&#10;uPE2iWqvo9ht079nOcFxNKOZN8V6clZccAy9JwVP8wQEUuNNT62C7/37YwYiRE1GW0+o4IYB1uXs&#10;rtC58Vfa4aWOreASCrlW0MU45FKGpkOnw9wPSOwd/eh0ZDm20oz6yuXOykWSrKTTPfFCpwfcdtic&#10;6rNT4L297Y5V/fnxtrGnqYpyj/il1MP9VL2CiDjFvzD84jM6lMx08GcyQVjWafbMUQWrFAT7i+yF&#10;vx0UpEuQZSH/85c/AAAA//8DAFBLAQItABQABgAIAAAAIQC2gziS/gAAAOEBAAATAAAAAAAAAAAA&#10;AAAAAAAAAABbQ29udGVudF9UeXBlc10ueG1sUEsBAi0AFAAGAAgAAAAhADj9If/WAAAAlAEAAAsA&#10;AAAAAAAAAAAAAAAALwEAAF9yZWxzLy5yZWxzUEsBAi0AFAAGAAgAAAAhAEwiQ4DPAQAAhAMAAA4A&#10;AAAAAAAAAAAAAAAALgIAAGRycy9lMm9Eb2MueG1sUEsBAi0AFAAGAAgAAAAhAARzbMXcAAAABwEA&#10;AA8AAAAAAAAAAAAAAAAAKQQAAGRycy9kb3ducmV2LnhtbFBLBQYAAAAABAAEAPMAAAAyBQAAAAA=&#10;" strokeweight=".5pt">
                <v:stroke dashstyle="dash"/>
              </v:shape>
            </w:pict>
          </mc:Fallback>
        </mc:AlternateContent>
      </w:r>
      <w:r>
        <w:rPr>
          <w:noProof/>
        </w:rPr>
        <mc:AlternateContent>
          <mc:Choice Requires="wps">
            <w:drawing>
              <wp:anchor distT="0" distB="0" distL="114300" distR="114300" simplePos="0" relativeHeight="251664896" behindDoc="0" locked="0" layoutInCell="1" allowOverlap="1" wp14:anchorId="0513F4BA" wp14:editId="723F85D3">
                <wp:simplePos x="0" y="0"/>
                <wp:positionH relativeFrom="column">
                  <wp:posOffset>1776095</wp:posOffset>
                </wp:positionH>
                <wp:positionV relativeFrom="paragraph">
                  <wp:posOffset>25400</wp:posOffset>
                </wp:positionV>
                <wp:extent cx="60325" cy="53975"/>
                <wp:effectExtent l="0" t="0" r="0" b="3175"/>
                <wp:wrapNone/>
                <wp:docPr id="1685976243" name="Flowchart: Connector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 cy="53975"/>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4100FA2"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7" o:spid="_x0000_s1026" type="#_x0000_t120" style="position:absolute;margin-left:139.85pt;margin-top:2pt;width:4.75pt;height:4.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BvXhgIAACQFAAAOAAAAZHJzL2Uyb0RvYy54bWysVN9v2jAQfp+0/8Hy+xqgUNqooUJUnSah&#10;Fqmd+nw4Dolm+zzbENhfv7MTKO32NC0Pli/3+7vvfHu314rtpPMNmoIPLwacSSOwbMym4N9fHr5c&#10;c+YDmBIUGlnwg/T8bvb5021rcznCGlUpHaMgxuetLXgdgs2zzItaavAXaKUhZYVOQyDRbbLSQUvR&#10;tcpGg8FV1qIrrUMhvae/952Sz1L8qpIiPFWVl4GpglNtIZ0unet4ZrNbyDcObN2Ivgz4hyo0NIaS&#10;nkLdQwC2dc0foXQjHHqswoVAnWFVNUKmHqib4eBDN881WJl6IXC8PcHk/19Y8bh7tisXS/d2ieKH&#10;J0Sy1vr8pImC7232ldPRlgpn+4Ti4YSi3Acm6OfV4HI04UyQZnJ5M51EjDPIj67W+fBVombxUvBK&#10;YbuowYUFGkPjQpdwhN3Sh87x6JBqRNWUD41SSTj4hXJsBzRbokSJ7QvVwJkCH0hBhaWvz+/PXZVh&#10;LdF1NB0QKQQQ8SoF5Cq0LQvuzYYzUBtitAhdPe+8vdusT5nH4+loMU5F+xpK2dUznFDuY+bOPKHw&#10;Lk7s7B583bkkVUdI3QTaCtXogl+f96BM7FsmXvf4vE0n3tZYHlaOOeyI7q14aCjJkhBZgSNmU7u0&#10;reGJjoh8wbG/cVaj+/W3/9GeCEdazlraFMLn5xacJKC/GaLizXA8jquVhPFkOiLBnWvW5xqz1Quk&#10;gQ3pXbAiXaN9UMdr5VC/0lLPY1ZSgRGUu5tELyxCt8H0LAg5nyczWicLYWmerYjBI04R3pf9Kzjb&#10;cy0QPR7xuFWQfyBZZxs9Dc63AasmMfAN134zaBXTLPtnI+76uZys3h632W8AAAD//wMAUEsDBBQA&#10;BgAIAAAAIQBgOc+C3QAAAAgBAAAPAAAAZHJzL2Rvd25yZXYueG1sTI9BT8JAEIXvJvyHzZB4k60b&#10;lFK6JWCiF71YhfPSHdrG7mzpLlD/veNJj5P35c338vXoOnHBIbSeNNzPEhBIlbct1Ro+P57vUhAh&#10;GrKm84QavjHAupjc5Caz/krveCljLbiEQmY0NDH2mZShatCZMPM9EmdHPzgT+RxqaQdz5XLXSZUk&#10;j9KZlvhDY3p8arD6Ks9OQ+h9Od+f/G67la/HXZW+vYw2aH07HTcrEBHH+AfDrz6rQ8FOB38mG0Sn&#10;QS2WC0Y1zHkS5ypdKhAHBtUDyCKX/wcUPwAAAP//AwBQSwECLQAUAAYACAAAACEAtoM4kv4AAADh&#10;AQAAEwAAAAAAAAAAAAAAAAAAAAAAW0NvbnRlbnRfVHlwZXNdLnhtbFBLAQItABQABgAIAAAAIQA4&#10;/SH/1gAAAJQBAAALAAAAAAAAAAAAAAAAAC8BAABfcmVscy8ucmVsc1BLAQItABQABgAIAAAAIQCA&#10;wBvXhgIAACQFAAAOAAAAAAAAAAAAAAAAAC4CAABkcnMvZTJvRG9jLnhtbFBLAQItABQABgAIAAAA&#10;IQBgOc+C3QAAAAgBAAAPAAAAAAAAAAAAAAAAAOAEAABkcnMvZG93bnJldi54bWxQSwUGAAAAAAQA&#10;BADzAAAA6gUAAAAA&#10;" fillcolor="windowText" strokecolor="#172c51" strokeweight="1pt">
                <v:stroke joinstyle="miter"/>
                <v:path arrowok="t"/>
              </v:shape>
            </w:pict>
          </mc:Fallback>
        </mc:AlternateContent>
      </w:r>
      <w:r>
        <w:rPr>
          <w:noProof/>
        </w:rPr>
        <mc:AlternateContent>
          <mc:Choice Requires="wpg">
            <w:drawing>
              <wp:anchor distT="0" distB="0" distL="114300" distR="114300" simplePos="0" relativeHeight="251613696" behindDoc="0" locked="0" layoutInCell="1" allowOverlap="1" wp14:anchorId="61209655" wp14:editId="2A1F1A27">
                <wp:simplePos x="0" y="0"/>
                <wp:positionH relativeFrom="column">
                  <wp:posOffset>1243330</wp:posOffset>
                </wp:positionH>
                <wp:positionV relativeFrom="paragraph">
                  <wp:posOffset>100330</wp:posOffset>
                </wp:positionV>
                <wp:extent cx="1151890" cy="911225"/>
                <wp:effectExtent l="5080" t="8255" r="5080" b="13970"/>
                <wp:wrapNone/>
                <wp:docPr id="24148629" name="Group 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1890" cy="911225"/>
                          <a:chOff x="0" y="0"/>
                          <a:chExt cx="11519" cy="9109"/>
                        </a:xfrm>
                      </wpg:grpSpPr>
                      <wpg:grpSp>
                        <wpg:cNvPr id="1505040523" name="Group 7"/>
                        <wpg:cNvGrpSpPr>
                          <a:grpSpLocks/>
                        </wpg:cNvGrpSpPr>
                        <wpg:grpSpPr bwMode="auto">
                          <a:xfrm>
                            <a:off x="0" y="4572"/>
                            <a:ext cx="11517" cy="4537"/>
                            <a:chOff x="0" y="0"/>
                            <a:chExt cx="11517" cy="4537"/>
                          </a:xfrm>
                        </wpg:grpSpPr>
                        <wps:wsp>
                          <wps:cNvPr id="184512825" name="Rectangle 37"/>
                          <wps:cNvSpPr>
                            <a:spLocks noChangeArrowheads="1"/>
                          </wps:cNvSpPr>
                          <wps:spPr bwMode="auto">
                            <a:xfrm>
                              <a:off x="30" y="3032"/>
                              <a:ext cx="11487" cy="1505"/>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2018763349" name="Rectangle 37"/>
                          <wps:cNvSpPr>
                            <a:spLocks noChangeArrowheads="1"/>
                          </wps:cNvSpPr>
                          <wps:spPr bwMode="auto">
                            <a:xfrm>
                              <a:off x="0" y="1524"/>
                              <a:ext cx="11487" cy="1504"/>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829254216" name="Rectangle 37"/>
                          <wps:cNvSpPr>
                            <a:spLocks noChangeArrowheads="1"/>
                          </wps:cNvSpPr>
                          <wps:spPr bwMode="auto">
                            <a:xfrm>
                              <a:off x="0" y="0"/>
                              <a:ext cx="11487" cy="1504"/>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pSp>
                      <wps:wsp>
                        <wps:cNvPr id="950658120" name="Rectangle 37"/>
                        <wps:cNvSpPr>
                          <a:spLocks noChangeArrowheads="1"/>
                        </wps:cNvSpPr>
                        <wps:spPr bwMode="auto">
                          <a:xfrm>
                            <a:off x="38" y="3022"/>
                            <a:ext cx="11481" cy="1499"/>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52653038" name="Rectangle 37"/>
                        <wps:cNvSpPr>
                          <a:spLocks noChangeArrowheads="1"/>
                        </wps:cNvSpPr>
                        <wps:spPr bwMode="auto">
                          <a:xfrm>
                            <a:off x="19" y="1511"/>
                            <a:ext cx="11480" cy="1498"/>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191995683" name="Rectangle 37"/>
                        <wps:cNvSpPr>
                          <a:spLocks noChangeArrowheads="1"/>
                        </wps:cNvSpPr>
                        <wps:spPr bwMode="auto">
                          <a:xfrm>
                            <a:off x="19" y="0"/>
                            <a:ext cx="11480" cy="1498"/>
                          </a:xfrm>
                          <a:prstGeom prst="rect">
                            <a:avLst/>
                          </a:prstGeom>
                          <a:pattFill prst="pct25">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AD67E1" id="Group 98" o:spid="_x0000_s1026" style="position:absolute;margin-left:97.9pt;margin-top:7.9pt;width:90.7pt;height:71.75pt;z-index:251613696" coordsize="11519,91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3idAnQMAAM4VAAAOAAAAZHJzL2Uyb0RvYy54bWzsWFlv3DYQfi+Q/0DwPZaoldaSYDkInNgo&#10;kCZB0/wArkQdqESyJNey++szPPayNweSti6Q3QeBXA7n/Dic4cWLu2lEt0zpQfAKk7MYI8Zr0Qy8&#10;q/DHP66f5xhpQ3lDR8FZhe+Zxi8un/1yMcuSJaIXY8MUAiZcl7OscG+MLKNI1z2bqD4TknFYbIWa&#10;qIGp6qJG0Rm4T2OUxPEymoVqpBI10xr+feUX8aXj37asNu/aVjODxgqDbsZ9lfuu7De6vKBlp6js&#10;hzqoQb9Di4kOHIRuWb2ihqK1Gh6xmoZaCS1ac1aLKRJtO9TM2QDWkPiBNTdKrKWzpSvnTm7dBK59&#10;4KfvZlu/vb1R8oN8r7z2MHwj6j81+CWaZVfur9t554nRav5NNBBPujbCGX7XqsmyAJPQnfPv/da/&#10;7M6gGv4kJCN5AWGoYa0gJEkyH4C6hyg92lb3r/c2FpttcWE3RbT0Ip2aQS0b9qCjH4L67xUaGpCd&#10;xVmcxlmywIjTCVR33kXnltlDS20c/1lPpNl54m3dd8a5tynNFk4NWn6LIx5s+qwj4EDpHWb0j2Hm&#10;Q08lc1DUFhMbp+ZpRpIcwhh8+jscOMq7kSFv0Swd+QZf2oMLcXHVAxl7qZSYe0Yb0I64qB5ssBMN&#10;0Pwq2haAKYDUIl48cnKaB39ZABwAh5ZSaXPDxITsoMIKlHdYprdvtPEY25BYaEtqzPUwjoFc1gYM&#10;twttdzUqO9CqW8EQ3VKbbtwviNySrI7SXrtfoA0kENiNRMt75GiGU5MFmVqMQ2O1+bLcA7JpMJBs&#10;x2GqcL5VjpY2AK95AwbT0tBh9GMQP3KXBXwQ7CnR5Uo09xAQJXwmhcwPg16ovzGaIYtWWP+1poph&#10;NP7KIagFSVObdt3EngGYqP2V1f4K5TWwqrDByA+vjE/Va6mGrgdJxPmbi5eQdtrBxWinVVAWUO91&#10;/dfhDyk7P18uFinkJp9Tngj/Hv4kS1ILIVrucsw+/N3iNl2c4B9u/xP8v1qIfC77J0WSpQlZ/i/g&#10;H8J5wn64Rn7W1L8rCP+ja6DI4mWWE3u3PektsIBey1VByZEqiPhSk6TFYfl8ugZO18C39qPHrwEo&#10;SZcZlN6AvieFP4EqDOAPPaZrJQ6rIDibtukE+OchPW4a1k2Ff2oCTk3Al59jjsOfFKQosmW+fVd4&#10;oh4gwP9IFXTC/qZP/okaYFcFwaOheykLD5z2VXJ/7hrm3TPs5ScAAAD//wMAUEsDBBQABgAIAAAA&#10;IQCW/Ble3wAAAAoBAAAPAAAAZHJzL2Rvd25yZXYueG1sTI9Ba8MwDIXvg/0Ho8Fuq5OGrmsWp5Sy&#10;7VQGawdjNzdWk9BYDrGbpP9+ymk9SU96PH3K1qNtRI+drx0piGcRCKTCmZpKBd+H96cXED5oMrpx&#10;hAqu6GGd399lOjVuoC/s96EUHEI+1QqqENpUSl9UaLWfuRaJdyfXWR1YdqU0nR443DZyHkXP0uqa&#10;+EKlW9xWWJz3F6vgY9DDJonf+t35tL3+HhafP7sYlXp8GDevIAKO4d8MEz6jQ85MR3ch40XDerVg&#10;9MDNVNmQLJdzEMdpsEpA5pm8fSH/AwAA//8DAFBLAQItABQABgAIAAAAIQC2gziS/gAAAOEBAAAT&#10;AAAAAAAAAAAAAAAAAAAAAABbQ29udGVudF9UeXBlc10ueG1sUEsBAi0AFAAGAAgAAAAhADj9If/W&#10;AAAAlAEAAAsAAAAAAAAAAAAAAAAALwEAAF9yZWxzLy5yZWxzUEsBAi0AFAAGAAgAAAAhAOreJ0Cd&#10;AwAAzhUAAA4AAAAAAAAAAAAAAAAALgIAAGRycy9lMm9Eb2MueG1sUEsBAi0AFAAGAAgAAAAhAJb8&#10;GV7fAAAACgEAAA8AAAAAAAAAAAAAAAAA9wUAAGRycy9kb3ducmV2LnhtbFBLBQYAAAAABAAEAPMA&#10;AAADBwAAAAA=&#10;">
                <v:group id="Group 7" o:spid="_x0000_s1027" style="position:absolute;top:4572;width:11517;height:4537" coordsize="11517,4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TYFyAAAAOMAAAAPAAAAZHJzL2Rvd25yZXYueG1sRE9fa8Iw&#10;EH8X9h3CDXzTpLqO0RlFZI49iKAOxt6O5myLzaU0WVu//SIIPt7v/y1Wg61FR62vHGtIpgoEce5M&#10;xYWG79N28gbCB2SDtWPScCUPq+XTaIGZcT0fqDuGQsQQ9hlqKENoMil9XpJFP3UNceTOrrUY4tkW&#10;0rTYx3Bby5lSr9JixbGhxIY2JeWX45/V8Nljv54nH93uct5cf0/p/meXkNbj52H9DiLQEB7iu/vL&#10;xPmpStWLSmdzuP0UAZDLfwAAAP//AwBQSwECLQAUAAYACAAAACEA2+H2y+4AAACFAQAAEwAAAAAA&#10;AAAAAAAAAAAAAAAAW0NvbnRlbnRfVHlwZXNdLnhtbFBLAQItABQABgAIAAAAIQBa9CxbvwAAABUB&#10;AAALAAAAAAAAAAAAAAAAAB8BAABfcmVscy8ucmVsc1BLAQItABQABgAIAAAAIQCOeTYFyAAAAOMA&#10;AAAPAAAAAAAAAAAAAAAAAAcCAABkcnMvZG93bnJldi54bWxQSwUGAAAAAAMAAwC3AAAA/AIAAAAA&#10;">
                  <v:rect id="Rectangle 37" o:spid="_x0000_s1028" style="position:absolute;left:30;top:3032;width:11487;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YWGxAAAAOIAAAAPAAAAZHJzL2Rvd25yZXYueG1sRE9dS8Mw&#10;FH0X/A/hDnxz6YqTUpeNMhF8k1bB10tzbbolN6WJa/TXG0Hw8XC+d4fkrLjQHEbPCjbrAgRx7/XI&#10;g4K316fbCkSIyBqtZ1LwRQEO++urHdbaL9zSpYuDyCEcalRgYpxqKUNvyGFY+4k4cx9+dhgznAep&#10;Z1xyuLOyLIp76XDk3GBwoqOh/tx9OgWPywmDedGtbb+PXWoSnxv7rtTNKjUPICKl+C/+cz/rPL+6&#10;227KqtzC76WMQe5/AAAA//8DAFBLAQItABQABgAIAAAAIQDb4fbL7gAAAIUBAAATAAAAAAAAAAAA&#10;AAAAAAAAAABbQ29udGVudF9UeXBlc10ueG1sUEsBAi0AFAAGAAgAAAAhAFr0LFu/AAAAFQEAAAsA&#10;AAAAAAAAAAAAAAAAHwEAAF9yZWxzLy5yZWxzUEsBAi0AFAAGAAgAAAAhANdJhYbEAAAA4gAAAA8A&#10;AAAAAAAAAAAAAAAABwIAAGRycy9kb3ducmV2LnhtbFBLBQYAAAAAAwADALcAAAD4AgAAAAA=&#10;" fillcolor="black">
                    <v:fill r:id="rId9" o:title="" type="pattern"/>
                  </v:rect>
                  <v:rect id="Rectangle 37" o:spid="_x0000_s1029" style="position:absolute;top:1524;width:11487;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y/ByQAAAOMAAAAPAAAAZHJzL2Rvd25yZXYueG1sRI9BSwMx&#10;FITvgv8hPMGbzbaV2q5Ny1IRvMmugtfH5nWzNnlZNrEb/fVGEHocZuYbZrtPzoozjaH3rGA+K0AQ&#10;t1733Cl4f3u+W4MIEVmj9UwKvinAfnd9tcVS+4lrOjexExnCoUQFJsahlDK0hhyGmR+Is3f0o8OY&#10;5dhJPeKU4c7KRVGspMOe84LBgQ6G2lPz5RQ8TZ8YzKuubf1zaFKV+FTZD6Vub1L1CCJSipfwf/tF&#10;K1gU8/XDarm838Dfp/wH5O4XAAD//wMAUEsBAi0AFAAGAAgAAAAhANvh9svuAAAAhQEAABMAAAAA&#10;AAAAAAAAAAAAAAAAAFtDb250ZW50X1R5cGVzXS54bWxQSwECLQAUAAYACAAAACEAWvQsW78AAAAV&#10;AQAACwAAAAAAAAAAAAAAAAAfAQAAX3JlbHMvLnJlbHNQSwECLQAUAAYACAAAACEAnhMvwckAAADj&#10;AAAADwAAAAAAAAAAAAAAAAAHAgAAZHJzL2Rvd25yZXYueG1sUEsFBgAAAAADAAMAtwAAAP0CAAAA&#10;AA==&#10;" fillcolor="black">
                    <v:fill r:id="rId9" o:title="" type="pattern"/>
                  </v:rect>
                  <v:rect id="Rectangle 37" o:spid="_x0000_s1030" style="position:absolute;width:11487;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T3fxgAAAOMAAAAPAAAAZHJzL2Rvd25yZXYueG1sRE9fS8Mw&#10;EH8X/A7hBN9cuqJjdstGmQi+STvB16M5m27JpTRxjX56Iwg+3u//bffJWXGhKQyeFSwXBQjizuuB&#10;ewVvx+e7NYgQkTVaz6TgiwLsd9dXW6y0n7mhSxt7kUM4VKjAxDhWUobOkMOw8CNx5j785DDmc+ql&#10;nnDO4c7KsihW0uHAucHgSAdD3bn9dAqe5hMG86ob23wf2lQnPtf2Xanbm1RvQERK8V/8537Ref66&#10;fCwf7svlCn5/ygDI3Q8AAAD//wMAUEsBAi0AFAAGAAgAAAAhANvh9svuAAAAhQEAABMAAAAAAAAA&#10;AAAAAAAAAAAAAFtDb250ZW50X1R5cGVzXS54bWxQSwECLQAUAAYACAAAACEAWvQsW78AAAAVAQAA&#10;CwAAAAAAAAAAAAAAAAAfAQAAX3JlbHMvLnJlbHNQSwECLQAUAAYACAAAACEA9+0938YAAADjAAAA&#10;DwAAAAAAAAAAAAAAAAAHAgAAZHJzL2Rvd25yZXYueG1sUEsFBgAAAAADAAMAtwAAAPoCAAAAAA==&#10;" fillcolor="black">
                    <v:fill r:id="rId9" o:title="" type="pattern"/>
                  </v:rect>
                </v:group>
                <v:rect id="Rectangle 37" o:spid="_x0000_s1031" style="position:absolute;left:38;top:3022;width:11481;height:1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ozxxwAAAOIAAAAPAAAAZHJzL2Rvd25yZXYueG1sRI9da8Iw&#10;FIbvB/sP4Qx2N1MFRatRijLY3Wg32O2hOTbV5KQ00Wb79cvFYJcv7xfP7pCcFXcaQ+9ZwXxWgCBu&#10;ve65U/D58fqyBhEiskbrmRR8U4DD/vFhh6X2E9d0b2In8giHEhWYGIdSytAachhmfiDO3tmPDmOW&#10;Yyf1iFMed1YuimIlHfacHwwOdDTUXpubU3CaLhjMu65t/XNsUpX4WtkvpZ6fUrUFESnF//Bf+00r&#10;2CyL1XI9X2SIjJRxQO5/AQAA//8DAFBLAQItABQABgAIAAAAIQDb4fbL7gAAAIUBAAATAAAAAAAA&#10;AAAAAAAAAAAAAABbQ29udGVudF9UeXBlc10ueG1sUEsBAi0AFAAGAAgAAAAhAFr0LFu/AAAAFQEA&#10;AAsAAAAAAAAAAAAAAAAAHwEAAF9yZWxzLy5yZWxzUEsBAi0AFAAGAAgAAAAhABk6jPHHAAAA4gAA&#10;AA8AAAAAAAAAAAAAAAAABwIAAGRycy9kb3ducmV2LnhtbFBLBQYAAAAAAwADALcAAAD7AgAAAAA=&#10;" fillcolor="black">
                  <v:fill r:id="rId9" o:title="" type="pattern"/>
                </v:rect>
                <v:rect id="Rectangle 37" o:spid="_x0000_s1032" style="position:absolute;left:19;top:1511;width:11480;height:14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TlsxgAAAOIAAAAPAAAAZHJzL2Rvd25yZXYueG1sRE/PS8Mw&#10;FL4P9j+EJ3jbUjc2tC4bZSLsJq2C10fzbOqSl9Jka9xfbw6Cx4/v9+6QnBVXGkPvWcHDsgBB3Hrd&#10;c6fg4/118QgiRGSN1jMp+KEAh/18tsNS+4lrujaxEzmEQ4kKTIxDKWVoDTkMSz8QZ+7Ljw5jhmMn&#10;9YhTDndWropiKx32nBsMDnQ01J6bi1PwMn1jMG+6tvXt2KQq8bmyn0rd36XqGUSkFP/Ff+6TVvC0&#10;WW0362KdN+dL+Q7I/S8AAAD//wMAUEsBAi0AFAAGAAgAAAAhANvh9svuAAAAhQEAABMAAAAAAAAA&#10;AAAAAAAAAAAAAFtDb250ZW50X1R5cGVzXS54bWxQSwECLQAUAAYACAAAACEAWvQsW78AAAAVAQAA&#10;CwAAAAAAAAAAAAAAAAAfAQAAX3JlbHMvLnJlbHNQSwECLQAUAAYACAAAACEAabk5bMYAAADiAAAA&#10;DwAAAAAAAAAAAAAAAAAHAgAAZHJzL2Rvd25yZXYueG1sUEsFBgAAAAADAAMAtwAAAPoCAAAAAA==&#10;" fillcolor="black">
                  <v:fill r:id="rId9" o:title="" type="pattern"/>
                </v:rect>
                <v:rect id="Rectangle 37" o:spid="_x0000_s1033" style="position:absolute;left:19;width:11480;height:14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m7WxAAAAOIAAAAPAAAAZHJzL2Rvd25yZXYueG1sRE9dS8Mw&#10;FH0X/A/hDnxz6RTHWpeNMhF8k3aCr5fm2nRLbkoT1+ivN4Lg4+F8b/fJWXGhKQyeFayWBQjizuuB&#10;ewVvx+fbDYgQkTVaz6TgiwLsd9dXW6y0n7mhSxt7kUM4VKjAxDhWUobOkMOw9CNx5j785DBmOPVS&#10;TzjncGflXVGspcOBc4PBkQ6GunP76RQ8zScM5lU3tvk+tKlOfK7tu1I3i1Q/goiU4r/4z/2i8/xy&#10;VZYP6809/F7KGOTuBwAA//8DAFBLAQItABQABgAIAAAAIQDb4fbL7gAAAIUBAAATAAAAAAAAAAAA&#10;AAAAAAAAAABbQ29udGVudF9UeXBlc10ueG1sUEsBAi0AFAAGAAgAAAAhAFr0LFu/AAAAFQEAAAsA&#10;AAAAAAAAAAAAAAAAHwEAAF9yZWxzLy5yZWxzUEsBAi0AFAAGAAgAAAAhACrGbtbEAAAA4gAAAA8A&#10;AAAAAAAAAAAAAAAABwIAAGRycy9kb3ducmV2LnhtbFBLBQYAAAAAAwADALcAAAD4AgAAAAA=&#10;" fillcolor="black">
                  <v:fill r:id="rId9" o:title="" type="pattern"/>
                </v:rect>
              </v:group>
            </w:pict>
          </mc:Fallback>
        </mc:AlternateContent>
      </w:r>
      <w:r>
        <w:rPr>
          <w:noProof/>
        </w:rPr>
        <mc:AlternateContent>
          <mc:Choice Requires="wps">
            <w:drawing>
              <wp:anchor distT="45720" distB="45720" distL="114300" distR="114300" simplePos="0" relativeHeight="251623936" behindDoc="0" locked="0" layoutInCell="1" allowOverlap="1" wp14:anchorId="3DC235A1" wp14:editId="0F308D14">
                <wp:simplePos x="0" y="0"/>
                <wp:positionH relativeFrom="column">
                  <wp:posOffset>3026410</wp:posOffset>
                </wp:positionH>
                <wp:positionV relativeFrom="paragraph">
                  <wp:posOffset>269240</wp:posOffset>
                </wp:positionV>
                <wp:extent cx="744855" cy="378460"/>
                <wp:effectExtent l="0" t="0" r="0" b="0"/>
                <wp:wrapSquare wrapText="bothSides"/>
                <wp:docPr id="1315113457"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4855" cy="378460"/>
                        </a:xfrm>
                        <a:prstGeom prst="rect">
                          <a:avLst/>
                        </a:prstGeom>
                        <a:solidFill>
                          <a:srgbClr val="FFFFFF"/>
                        </a:solidFill>
                        <a:ln>
                          <a:noFill/>
                        </a:ln>
                      </wps:spPr>
                      <wps:txbx>
                        <w:txbxContent>
                          <w:p w14:paraId="7DA8FB9A" w14:textId="77777777" w:rsidR="002B41C3" w:rsidRPr="00B54344" w:rsidRDefault="002B41C3" w:rsidP="002B41C3">
                            <w:pPr>
                              <w:rPr>
                                <w:sz w:val="20"/>
                                <w:szCs w:val="20"/>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C235A1" id="Text Box 96" o:spid="_x0000_s1034" type="#_x0000_t202" style="position:absolute;left:0;text-align:left;margin-left:238.3pt;margin-top:21.2pt;width:58.65pt;height:29.8pt;z-index:2516239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ou+9wEAANADAAAOAAAAZHJzL2Uyb0RvYy54bWysU8GO0zAQvSPxD5bvNG1ptyVqulq6KkJa&#10;FqSFD3AcJ7FwPGbsNilfz9jpdqvlhsjB8njsN++9mWxuh86wo0KvwRZ8NplypqyEStum4D++79+t&#10;OfNB2EoYsKrgJ+X57fbtm03vcjWHFkylkBGI9XnvCt6G4PIs87JVnfATcMpSsgbsRKAQm6xC0RN6&#10;Z7L5dHqT9YCVQ5DKezq9H5N8m/DrWsnwta69CswUnLiFtGJay7hm243IGxSu1fJMQ/wDi05oS0Uv&#10;UPciCHZA/RdUpyWChzpMJHQZ1LWWKmkgNbPpKzVPrXAqaSFzvLvY5P8frHw8PrlvyMLwEQZqYBLh&#10;3QPIn55Z2LXCNuoOEfpWiYoKz6JlWe98fn4arfa5jyBl/wUqarI4BEhAQ41ddIV0MkKnBpwupqsh&#10;MEmHq8VivVxyJin1frVe3KSmZCJ/fuzQh08KOhY3BUfqaQIXxwcfIhmRP1+JtTwYXe21MSnAptwZ&#10;ZEdB/d+nL/F/dc3YeNlCfDYixpOkMgobJYahHJiuiHGEiKJLqE4kG2EcK/oNaNMC/uasp5EquP91&#10;EKg4M58tWfdhtljEGUzBYrmaU4DXmfI6I6wkqIIHzsbtLoxze3Com5Yqjc2ycEd21zpZ8cLqTJ/G&#10;Jjl0HvE4l9dxuvXyI27/AAAA//8DAFBLAwQUAAYACAAAACEA+6yUAN4AAAAKAQAADwAAAGRycy9k&#10;b3ducmV2LnhtbEyPwU6DQBCG7ya+w2ZMvBi7iBQEWRo1qfHa2gdY2CkQ2VnCbgt9e6cnvc1kvvzz&#10;/eVmsYM44+R7RwqeVhEIpMaZnloFh+/t4wsIHzQZPThCBRf0sKlub0pdGDfTDs/70AoOIV9oBV0I&#10;YyGlbzq02q/ciMS3o5usDrxOrTSTnjncDjKOolRa3RN/6PSIHx02P/uTVXD8mh/W+Vx/hkO2S9J3&#10;3We1uyh1f7e8vYIIuIQ/GK76rA4VO9XuRMaLQUGSpSmjPMQJCAbW+XMOomYyiiOQVSn/V6h+AQAA&#10;//8DAFBLAQItABQABgAIAAAAIQC2gziS/gAAAOEBAAATAAAAAAAAAAAAAAAAAAAAAABbQ29udGVu&#10;dF9UeXBlc10ueG1sUEsBAi0AFAAGAAgAAAAhADj9If/WAAAAlAEAAAsAAAAAAAAAAAAAAAAALwEA&#10;AF9yZWxzLy5yZWxzUEsBAi0AFAAGAAgAAAAhANJSi773AQAA0AMAAA4AAAAAAAAAAAAAAAAALgIA&#10;AGRycy9lMm9Eb2MueG1sUEsBAi0AFAAGAAgAAAAhAPuslADeAAAACgEAAA8AAAAAAAAAAAAAAAAA&#10;UQQAAGRycy9kb3ducmV2LnhtbFBLBQYAAAAABAAEAPMAAABcBQAAAAA=&#10;" stroked="f">
                <v:textbox>
                  <w:txbxContent>
                    <w:p w14:paraId="7DA8FB9A" w14:textId="77777777" w:rsidR="002B41C3" w:rsidRPr="00B54344" w:rsidRDefault="002B41C3" w:rsidP="002B41C3">
                      <w:pPr>
                        <w:rPr>
                          <w:sz w:val="20"/>
                          <w:szCs w:val="20"/>
                          <w:lang w:val="en-US"/>
                        </w:rPr>
                      </w:pPr>
                    </w:p>
                  </w:txbxContent>
                </v:textbox>
                <w10:wrap type="square"/>
              </v:shape>
            </w:pict>
          </mc:Fallback>
        </mc:AlternateContent>
      </w:r>
      <w:r>
        <w:rPr>
          <w:noProof/>
        </w:rPr>
        <mc:AlternateContent>
          <mc:Choice Requires="wps">
            <w:drawing>
              <wp:anchor distT="0" distB="0" distL="114300" distR="114300" simplePos="0" relativeHeight="251632128" behindDoc="0" locked="0" layoutInCell="1" allowOverlap="1" wp14:anchorId="7965288D" wp14:editId="75072FE7">
                <wp:simplePos x="0" y="0"/>
                <wp:positionH relativeFrom="column">
                  <wp:posOffset>-2249805</wp:posOffset>
                </wp:positionH>
                <wp:positionV relativeFrom="paragraph">
                  <wp:posOffset>171450</wp:posOffset>
                </wp:positionV>
                <wp:extent cx="930275" cy="1651635"/>
                <wp:effectExtent l="0" t="0" r="0" b="0"/>
                <wp:wrapNone/>
                <wp:docPr id="2091652351"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0275" cy="1651635"/>
                        </a:xfrm>
                        <a:prstGeom prst="rect">
                          <a:avLst/>
                        </a:prstGeom>
                        <a:solidFill>
                          <a:srgbClr val="FFFFFF"/>
                        </a:solidFill>
                        <a:ln>
                          <a:noFill/>
                        </a:ln>
                      </wps:spPr>
                      <wps:txbx>
                        <w:txbxContent>
                          <w:p w14:paraId="7EEBBF89" w14:textId="77777777" w:rsidR="002B41C3" w:rsidRDefault="002B41C3" w:rsidP="002B41C3">
                            <w:pPr>
                              <w:rPr>
                                <w:rFonts w:ascii="Times New Roman" w:hAnsi="Times New Roman" w:cs="Times New Roman"/>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5288D" id="Text Box 95" o:spid="_x0000_s1035" type="#_x0000_t202" style="position:absolute;left:0;text-align:left;margin-left:-177.15pt;margin-top:13.5pt;width:73.25pt;height:130.0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USz+QEAANEDAAAOAAAAZHJzL2Uyb0RvYy54bWysU1Fv0zAQfkfiP1h+p2m6ttuiptPoVIQ0&#10;BtLgBziOk1gkPnN2m5Rfz9nJugJviDxYPp/93X3ffdncDV3LjgqdBpPzdDbnTBkJpTZ1zr993b+7&#10;4cx5YUrRglE5PynH77Zv32x6m6kFNNCWChmBGJf1NueN9zZLEicb1Qk3A6sMJSvATngKsU5KFD2h&#10;d22ymM/XSQ9YWgSpnKPThzHJtxG/qpT0n6vKKc/anFNvPq4Y1yKsyXYjshqFbbSc2hD/0EUntKGi&#10;Z6gH4QU7oP4LqtMSwUHlZxK6BKpKSxU5EJt0/geb50ZYFbmQOM6eZXL/D1Y+HZ/tF2R+eA8DDTCS&#10;cPYR5HfHDOwaYWp1jwh9o0RJhdMgWdJbl01Pg9QucwGk6D9BSUMWBw8RaKiwC6oQT0boNIDTWXQ1&#10;eCbp8PZqvrhecSYpla5X6fpqFUuI7OW1Rec/KOhY2OQcaagRXRwfnQ/diOzlSijmoNXlXrdtDLAu&#10;di2yoyAD7OM3of92rTXhsoHwbEQMJ5FmYDZy9EMxMF3m/CZABNYFlCfijTD6iv4D2jSAPznryVM5&#10;dz8OAhVn7UdD2t2my2UwYQyWq+sFBXiZKS4zwkiCyrnnbNzu/Gjcg0VdN1RpnJaBe9K70lGK166m&#10;9sk3UaHJ48GYl3G89fonbn8BAAD//wMAUEsDBBQABgAIAAAAIQB4zfvA4QAAAAwBAAAPAAAAZHJz&#10;L2Rvd25yZXYueG1sTI/LboMwEEX3lfoP1lTqpiIm5OGEYKK2Uqtuk+YDDEwAFY8RdgL5+05XzXJm&#10;ju6cm+0n24krDr51pGE+i0Egla5qqdZw+v6INiB8MFSZzhFquKGHff74kJm0ciMd8HoMteAQ8qnR&#10;0ITQp1L6skFr/Mz1SHw7u8GawONQy2owI4fbTiZxvJbWtMQfGtPje4Plz/FiNZy/xpfVdiw+w0kd&#10;lus306rC3bR+fppedyACTuEfhj99VoecnQp3ocqLTkO0WC0XzGpIFJdiIkpixW0K3mzUHGSeyfsS&#10;+S8AAAD//wMAUEsBAi0AFAAGAAgAAAAhALaDOJL+AAAA4QEAABMAAAAAAAAAAAAAAAAAAAAAAFtD&#10;b250ZW50X1R5cGVzXS54bWxQSwECLQAUAAYACAAAACEAOP0h/9YAAACUAQAACwAAAAAAAAAAAAAA&#10;AAAvAQAAX3JlbHMvLnJlbHNQSwECLQAUAAYACAAAACEA651Es/kBAADRAwAADgAAAAAAAAAAAAAA&#10;AAAuAgAAZHJzL2Uyb0RvYy54bWxQSwECLQAUAAYACAAAACEAeM37wOEAAAAMAQAADwAAAAAAAAAA&#10;AAAAAABTBAAAZHJzL2Rvd25yZXYueG1sUEsFBgAAAAAEAAQA8wAAAGEFAAAAAA==&#10;" stroked="f">
                <v:textbox>
                  <w:txbxContent>
                    <w:p w14:paraId="7EEBBF89" w14:textId="77777777" w:rsidR="002B41C3" w:rsidRDefault="002B41C3" w:rsidP="002B41C3">
                      <w:pPr>
                        <w:rPr>
                          <w:rFonts w:ascii="Times New Roman" w:hAnsi="Times New Roman" w:cs="Times New Roman"/>
                          <w:sz w:val="16"/>
                          <w:szCs w:val="16"/>
                        </w:rPr>
                      </w:pPr>
                    </w:p>
                  </w:txbxContent>
                </v:textbox>
              </v:shape>
            </w:pict>
          </mc:Fallback>
        </mc:AlternateContent>
      </w:r>
      <w:r w:rsidR="002B41C3" w:rsidRPr="002B41C3">
        <w:rPr>
          <w:noProof/>
          <w:kern w:val="0"/>
          <w14:ligatures w14:val="none"/>
        </w:rPr>
        <w:t xml:space="preserve"> </w:t>
      </w:r>
    </w:p>
    <w:p w14:paraId="6FC78697" w14:textId="1C32227D" w:rsidR="002B41C3" w:rsidRPr="002B41C3" w:rsidRDefault="009B01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mc:AlternateContent>
          <mc:Choice Requires="wps">
            <w:drawing>
              <wp:anchor distT="4294967294" distB="4294967294" distL="114300" distR="114300" simplePos="0" relativeHeight="251724288" behindDoc="0" locked="0" layoutInCell="1" allowOverlap="1" wp14:anchorId="363E7E50" wp14:editId="5DE102B8">
                <wp:simplePos x="0" y="0"/>
                <wp:positionH relativeFrom="column">
                  <wp:posOffset>1130300</wp:posOffset>
                </wp:positionH>
                <wp:positionV relativeFrom="paragraph">
                  <wp:posOffset>41274</wp:posOffset>
                </wp:positionV>
                <wp:extent cx="334645" cy="0"/>
                <wp:effectExtent l="0" t="0" r="0" b="0"/>
                <wp:wrapNone/>
                <wp:docPr id="1727504150" name="Straight Arrow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0"/>
                        </a:xfrm>
                        <a:prstGeom prst="straightConnector1">
                          <a:avLst/>
                        </a:prstGeom>
                        <a:noFill/>
                        <a:ln w="6350">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0474218" id="Straight Arrow Connector 94" o:spid="_x0000_s1026" type="#_x0000_t32" style="position:absolute;margin-left:89pt;margin-top:3.25pt;width:26.35pt;height:0;flip:x;z-index:251724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syayAEAAHcDAAAOAAAAZHJzL2Uyb0RvYy54bWysU8Fu2zAMvQ/YPwi6L06aNhiMOD0k63bo&#10;tgDtPoCRZFuYLAqkEid/P0lJ02K9DfNBIEXy6fGRXt4fBycOhtiib+RsMpXCeIXa+q6Rv54fPn2W&#10;giN4DQ69aeTJsLxfffywHENtbrBHpw2JBOK5HkMj+xhDXVWsejMATzAYn4It0gAxudRVmmBM6IOr&#10;bqbTRTUi6UCoDHO63ZyDclXw29ao+LNt2UThGpm4xXJSOXf5rFZLqDuC0Ft1oQH/wGIA69OjV6gN&#10;RBB7su+gBqsIGds4UThU2LZWmdJD6mY2/aubpx6CKb0kcThcZeL/B6t+HNZ+S5m6Ovqn8IjqNwuP&#10;6x58ZwqB51NIg5tlqaoxcH0tyQ6HLYnd+B11yoF9xKLCsaVBtM6Gb7kwg6dOxbHIfrrKbo5RqHQ5&#10;n98ubu+kUC+hCuqMkOsCcfxqcBDZaCRHAtv1cY3ep9kindHh8Mgx83styMUeH6xzZcTOi7GRi/nd&#10;tNBhdFbnYE5j6nZrR+IAeUnKV5pNkbdpmcEGuD/n6WSdt4dw73V5pDegv1zsCNad7UTK+Yt2Wa68&#10;m1zvUJ+29KJpmm5hf9nEvD5v/VL9+r+s/gAAAP//AwBQSwMEFAAGAAgAAAAhAM9ZORfaAAAABwEA&#10;AA8AAABkcnMvZG93bnJldi54bWxMj8FOwzAQRO9I/IO1SNyoQxFpFOJUCIkbl7Yo4ujG2zg0Xke2&#10;04Z+PQsXOD7NauZttZ7dIE4YYu9Jwf0iA4HUetNTp+B993pXgIhJk9GDJ1TwhRHW9fVVpUvjz7TB&#10;0zZ1gksollqBTWkspYytRafjwo9InB18cDoxhk6aoM9c7ga5zLJcOt0TL1g94ovF9ridHI9cDnlz&#10;aab2w5q3gK7YHTfNp1K3N/PzE4iEc/o7hh99VoeanfZ+IhPFwLwq+JekIH8EwfnyIVuB2P+yrCv5&#10;37/+BgAA//8DAFBLAQItABQABgAIAAAAIQC2gziS/gAAAOEBAAATAAAAAAAAAAAAAAAAAAAAAABb&#10;Q29udGVudF9UeXBlc10ueG1sUEsBAi0AFAAGAAgAAAAhADj9If/WAAAAlAEAAAsAAAAAAAAAAAAA&#10;AAAALwEAAF9yZWxzLy5yZWxzUEsBAi0AFAAGAAgAAAAhAMC2zJrIAQAAdwMAAA4AAAAAAAAAAAAA&#10;AAAALgIAAGRycy9lMm9Eb2MueG1sUEsBAi0AFAAGAAgAAAAhAM9ZORfaAAAABwEAAA8AAAAAAAAA&#10;AAAAAAAAIgQAAGRycy9kb3ducmV2LnhtbFBLBQYAAAAABAAEAPMAAAApBQAAAAA=&#10;" strokeweight=".5pt">
                <v:stroke dashstyle="dash"/>
              </v:shape>
            </w:pict>
          </mc:Fallback>
        </mc:AlternateContent>
      </w:r>
      <w:r>
        <w:rPr>
          <w:noProof/>
        </w:rPr>
        <mc:AlternateContent>
          <mc:Choice Requires="wps">
            <w:drawing>
              <wp:anchor distT="4294967294" distB="4294967294" distL="114300" distR="114300" simplePos="0" relativeHeight="251701760" behindDoc="0" locked="0" layoutInCell="1" allowOverlap="1" wp14:anchorId="4F842AF9" wp14:editId="3EBF086F">
                <wp:simplePos x="0" y="0"/>
                <wp:positionH relativeFrom="column">
                  <wp:posOffset>1055370</wp:posOffset>
                </wp:positionH>
                <wp:positionV relativeFrom="paragraph">
                  <wp:posOffset>345439</wp:posOffset>
                </wp:positionV>
                <wp:extent cx="334645" cy="0"/>
                <wp:effectExtent l="0" t="0" r="0" b="0"/>
                <wp:wrapNone/>
                <wp:docPr id="1035407732" name="Straight Arrow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0"/>
                        </a:xfrm>
                        <a:prstGeom prst="straightConnector1">
                          <a:avLst/>
                        </a:prstGeom>
                        <a:noFill/>
                        <a:ln w="6350">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65E5C6AA" id="Straight Arrow Connector 93" o:spid="_x0000_s1026" type="#_x0000_t32" style="position:absolute;margin-left:83.1pt;margin-top:27.2pt;width:26.35pt;height:0;flip:x;z-index:2517017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syayAEAAHcDAAAOAAAAZHJzL2Uyb0RvYy54bWysU8Fu2zAMvQ/YPwi6L06aNhiMOD0k63bo&#10;tgDtPoCRZFuYLAqkEid/P0lJ02K9DfNBIEXy6fGRXt4fBycOhtiib+RsMpXCeIXa+q6Rv54fPn2W&#10;giN4DQ69aeTJsLxfffywHENtbrBHpw2JBOK5HkMj+xhDXVWsejMATzAYn4It0gAxudRVmmBM6IOr&#10;bqbTRTUi6UCoDHO63ZyDclXw29ao+LNt2UThGpm4xXJSOXf5rFZLqDuC0Ft1oQH/wGIA69OjV6gN&#10;RBB7su+gBqsIGds4UThU2LZWmdJD6mY2/aubpx6CKb0kcThcZeL/B6t+HNZ+S5m6Ovqn8IjqNwuP&#10;6x58ZwqB51NIg5tlqaoxcH0tyQ6HLYnd+B11yoF9xKLCsaVBtM6Gb7kwg6dOxbHIfrrKbo5RqHQ5&#10;n98ubu+kUC+hCuqMkOsCcfxqcBDZaCRHAtv1cY3ep9kindHh8Mgx83styMUeH6xzZcTOi7GRi/nd&#10;tNBhdFbnYE5j6nZrR+IAeUnKV5pNkbdpmcEGuD/n6WSdt4dw73V5pDegv1zsCNad7UTK+Yt2Wa68&#10;m1zvUJ+29KJpmm5hf9nEvD5v/VL9+r+s/gAAAP//AwBQSwMEFAAGAAgAAAAhAEmUghvcAAAACQEA&#10;AA8AAABkcnMvZG93bnJldi54bWxMjz1PwzAQhnck/oN1SGzUaVSiEOJUCImNpS2KGN34moTG58h2&#10;2tBfzyEGOr53j96Pcj3bQZzQh96RguUiAYHUONNTq+Bj9/aQgwhRk9GDI1TwjQHW1e1NqQvjzrTB&#10;0za2gk0oFFpBF+NYSBmaDq0OCzci8e/gvNWRpW+l8frM5naQaZJk0uqeOKHTI7522By3k+WQyyGr&#10;L/XUfHbm3aPNd8dN/aXU/d388gwi4hz/Yfitz9Wh4k57N5EJYmCdZSmjCh5XKxAMpMv8CcT+7yCr&#10;Ul4vqH4AAAD//wMAUEsBAi0AFAAGAAgAAAAhALaDOJL+AAAA4QEAABMAAAAAAAAAAAAAAAAAAAAA&#10;AFtDb250ZW50X1R5cGVzXS54bWxQSwECLQAUAAYACAAAACEAOP0h/9YAAACUAQAACwAAAAAAAAAA&#10;AAAAAAAvAQAAX3JlbHMvLnJlbHNQSwECLQAUAAYACAAAACEAwLbMmsgBAAB3AwAADgAAAAAAAAAA&#10;AAAAAAAuAgAAZHJzL2Uyb0RvYy54bWxQSwECLQAUAAYACAAAACEASZSCG9wAAAAJAQAADwAAAAAA&#10;AAAAAAAAAAAiBAAAZHJzL2Rvd25yZXYueG1sUEsFBgAAAAAEAAQA8wAAACsFAAAAAA==&#10;" strokeweight=".5pt">
                <v:stroke dashstyle="dash"/>
              </v:shape>
            </w:pict>
          </mc:Fallback>
        </mc:AlternateContent>
      </w:r>
      <w:r>
        <w:rPr>
          <w:noProof/>
        </w:rPr>
        <mc:AlternateContent>
          <mc:Choice Requires="wpg">
            <w:drawing>
              <wp:anchor distT="0" distB="0" distL="114300" distR="114300" simplePos="0" relativeHeight="251633152" behindDoc="0" locked="0" layoutInCell="1" allowOverlap="1" wp14:anchorId="37326FF1" wp14:editId="0D795F04">
                <wp:simplePos x="0" y="0"/>
                <wp:positionH relativeFrom="column">
                  <wp:posOffset>1396365</wp:posOffset>
                </wp:positionH>
                <wp:positionV relativeFrom="paragraph">
                  <wp:posOffset>11430</wp:posOffset>
                </wp:positionV>
                <wp:extent cx="233680" cy="506730"/>
                <wp:effectExtent l="0" t="0" r="0" b="7620"/>
                <wp:wrapNone/>
                <wp:docPr id="1607129087"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3680" cy="506730"/>
                          <a:chOff x="2110" y="97824"/>
                          <a:chExt cx="176635" cy="426977"/>
                        </a:xfrm>
                      </wpg:grpSpPr>
                      <wps:wsp>
                        <wps:cNvPr id="1304424503" name="Flowchart: Connector 4"/>
                        <wps:cNvSpPr/>
                        <wps:spPr>
                          <a:xfrm>
                            <a:off x="62901" y="353897"/>
                            <a:ext cx="45719" cy="45719"/>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850383918" name="Group 13"/>
                        <wpg:cNvGrpSpPr/>
                        <wpg:grpSpPr>
                          <a:xfrm>
                            <a:off x="2110" y="97824"/>
                            <a:ext cx="176635" cy="426977"/>
                            <a:chOff x="2110" y="97824"/>
                            <a:chExt cx="176635" cy="426977"/>
                          </a:xfrm>
                        </wpg:grpSpPr>
                        <wps:wsp>
                          <wps:cNvPr id="1289828122" name="Flowchart: Connector 4"/>
                          <wps:cNvSpPr/>
                          <wps:spPr>
                            <a:xfrm>
                              <a:off x="133026" y="98812"/>
                              <a:ext cx="45719" cy="45719"/>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6020377" name="Flowchart: Connector 4"/>
                          <wps:cNvSpPr/>
                          <wps:spPr>
                            <a:xfrm>
                              <a:off x="129663" y="475712"/>
                              <a:ext cx="45719" cy="45719"/>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8543261" name="Flowchart: Connector 4"/>
                          <wps:cNvSpPr/>
                          <wps:spPr>
                            <a:xfrm>
                              <a:off x="6177" y="97824"/>
                              <a:ext cx="45719" cy="45719"/>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5957160" name="Flowchart: Connector 4"/>
                          <wps:cNvSpPr/>
                          <wps:spPr>
                            <a:xfrm>
                              <a:off x="2110" y="479082"/>
                              <a:ext cx="45719" cy="45719"/>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116E6F8" id="Group 92" o:spid="_x0000_s1026" style="position:absolute;margin-left:109.95pt;margin-top:.9pt;width:18.4pt;height:39.9pt;z-index:251633152;mso-width-relative:margin;mso-height-relative:margin" coordorigin="21,978" coordsize="1766,42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F2U2wMAAGwWAAAOAAAAZHJzL2Uyb0RvYy54bWzsWEtv4zYQvhfY/0DovpFEyXohziJwNkGB&#10;YDdAUuyZoagHKpFcko6c/voOqYftNKdtEKCNfTBIDYec+Wbm4+P8y67v0BNTuhV87YVngYcYp6Js&#10;eb32/ni4/px5SBvCS9IJztbeM9Pel4tPv50PsmBYNKIrmUIwCdfFINdeY4wsfF/ThvVEnwnJOAgr&#10;oXpioKtqv1RkgNn7zsdBkPiDUKVUgjKt4evVKPQu3PxVxaj5XlWaGdStPbDNuH/l/h/tv39xTopa&#10;Edm0dDKD/IIVPWk5LLpMdUUMQVvV/mOqvqVKaFGZMyp6X1RVS5nzAbwJgxfe3Cixlc6XuhhqucAE&#10;0L7A6Zenpd+ebpS8l3dqtB6at4L+qQEXf5B1cSi3/Xo/eFep3iqBE2jnEH1eEGU7gyh8xFGUZIA7&#10;BdEqSNJoQpw2EBarhcMQxCDN0wzHYzho83VSD9MkiVajeoyTPE3tCJ8U49rOwsWiQUIK6T1K+t+h&#10;dN8QyRz42qJwp1BbQoZHQRzjeBVEHuKkh4y+7sRAG6JMgTaCc8g4oZDzxBoEmhZcsNr29ITzC+gS&#10;nAehQyFaRVnunCTFjGG8SsN8wsA1DyEghVTa3DDRI9tYexWYs7HmLMa4vCRPt9qMirOCjZ0WXVte&#10;t13nOs960yn0RKBWoMRKMTyADR7qiDYggOC63xSCI9WOowHAwWlgg02gkKuOgCrtJYCmee0h0tXA&#10;ENQoZ8+Rtlb147JyHKd4E4+DGlKy0Z5wBWvPK4/DXSIczWM9uyK6GVWcyKqQom8NsEzX9msvO/Sh&#10;41bKHE9M+OzDZFuPonyGyCsxEoeW9LqFRW4BkTuigCnAXWA/8x3+LPJrT0wtDzVC/fXadzseUhOk&#10;HhqAeQCfn1uiGAD9O4ekzcM4hmmN60DwMXTUoeTxUMK3/UZAwCB/wDrXtONNNzcrJfofQJKXdlUQ&#10;EU5h7TESU2djRkYEmqXs8tINA3qSxNzye0nt5BYnC+/D7gdRcso1A+nxTcyFQooXSTaOtZpcXG6N&#10;qFqXgXtcHce4orXlMZHL2NxXXAa1lkV5CBvJWHCOFVEY2dAeU9T0YWGEmScWjnqNbeYye51rSPHf&#10;pSqc5RnOQoxn5N6AqsIoCnAyMnYGc4/1NWN4oipbiSeqWkjsf0pV73HQCIMkwEEER563O2iEOIcD&#10;laveOIWzxKl8TyeND3jSeI/yjYNsFUc4gXPZ290TQssGx5el09arT7eED3RLeIfaTaNVDptjApel&#10;Nyvd5eYRp3mQnfbd07774fbd/Wvd9LYIT5ruDWd6frVvpod9N2r/SHzxNwAAAP//AwBQSwMEFAAG&#10;AAgAAAAhABvePMHfAAAACAEAAA8AAABkcnMvZG93bnJldi54bWxMj0FLw0AQhe+C/2EZwZvdJNLY&#10;ptmUUtRTEWwF6W2anSah2d2Q3Sbpv3c86XH4Hm++l68n04qBet84qyCeRSDIlk43tlLwdXh7WoDw&#10;Aa3G1llScCMP6+L+LsdMu9F+0rAPleAS6zNUUIfQZVL6siaDfuY6sszOrjcY+OwrqXscudy0Momi&#10;VBpsLH+osaNtTeVlfzUK3kccN8/x67C7nLe342H+8b2LSanHh2mzAhFoCn9h+NVndSjY6eSuVnvR&#10;Kkji5ZKjDHgB82SevoA4KVjEKcgil/8HFD8AAAD//wMAUEsBAi0AFAAGAAgAAAAhALaDOJL+AAAA&#10;4QEAABMAAAAAAAAAAAAAAAAAAAAAAFtDb250ZW50X1R5cGVzXS54bWxQSwECLQAUAAYACAAAACEA&#10;OP0h/9YAAACUAQAACwAAAAAAAAAAAAAAAAAvAQAAX3JlbHMvLnJlbHNQSwECLQAUAAYACAAAACEA&#10;ucxdlNsDAABsFgAADgAAAAAAAAAAAAAAAAAuAgAAZHJzL2Uyb0RvYy54bWxQSwECLQAUAAYACAAA&#10;ACEAG948wd8AAAAIAQAADwAAAAAAAAAAAAAAAAA1BgAAZHJzL2Rvd25yZXYueG1sUEsFBgAAAAAE&#10;AAQA8wAAAEEHAAAAAA==&#10;">
                <v:shape id="Flowchart: Connector 4" o:spid="_x0000_s1027" type="#_x0000_t120" style="position:absolute;left:629;top:3538;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uEVywAAAOMAAAAPAAAAZHJzL2Rvd25yZXYueG1sRE9fa8Iw&#10;EH8X9h3CDfYimkyrjM4oY+DQIaPqYOztaM62rLmUJrN1n34RBnu83/9brHpbizO1vnKs4X6sQBDn&#10;zlRcaHg/rkcPIHxANlg7Jg0X8rBa3gwWmBrX8Z7Oh1CIGMI+RQ1lCE0qpc9LsujHriGO3Mm1FkM8&#10;20KaFrsYbms5UWouLVYcG0ps6Lmk/OvwbTWc1p/FMNtkb7ut/fmY7bLu9fKSaX132z89ggjUh3/x&#10;n3tj4vypSpJJMlNTuP4UAZDLXwAAAP//AwBQSwECLQAUAAYACAAAACEA2+H2y+4AAACFAQAAEwAA&#10;AAAAAAAAAAAAAAAAAAAAW0NvbnRlbnRfVHlwZXNdLnhtbFBLAQItABQABgAIAAAAIQBa9CxbvwAA&#10;ABUBAAALAAAAAAAAAAAAAAAAAB8BAABfcmVscy8ucmVsc1BLAQItABQABgAIAAAAIQAiruEVywAA&#10;AOMAAAAPAAAAAAAAAAAAAAAAAAcCAABkcnMvZG93bnJldi54bWxQSwUGAAAAAAMAAwC3AAAA/wIA&#10;AAAA&#10;" fillcolor="windowText" strokecolor="#172c51" strokeweight="1pt">
                  <v:stroke joinstyle="miter"/>
                </v:shape>
                <v:group id="Group 13" o:spid="_x0000_s1028" style="position:absolute;left:21;top:978;width:1766;height:4270" coordorigin="21,978" coordsize="1766,4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uKvxwAAAOIAAAAPAAAAZHJzL2Rvd25yZXYueG1sRE9Na8JA&#10;EL0X/A/LCL3VTQyWGF1FREsPUqgWxNuQHZNgdjZk1yT+++5B8Ph438v1YGrRUesqywriSQSCOLe6&#10;4kLB32n/kYJwHlljbZkUPMjBejV6W2Kmbc+/1B19IUIIuwwVlN43mZQuL8mgm9iGOHBX2xr0AbaF&#10;1C32IdzUchpFn9JgxaGhxIa2JeW3490o+Oqx3yTxrjvcrtvH5TT7OR9iUup9PGwWIDwN/iV+ur+1&#10;gnQWJWkyj8PmcCncAbn6BwAA//8DAFBLAQItABQABgAIAAAAIQDb4fbL7gAAAIUBAAATAAAAAAAA&#10;AAAAAAAAAAAAAABbQ29udGVudF9UeXBlc10ueG1sUEsBAi0AFAAGAAgAAAAhAFr0LFu/AAAAFQEA&#10;AAsAAAAAAAAAAAAAAAAAHwEAAF9yZWxzLy5yZWxzUEsBAi0AFAAGAAgAAAAhAI4+4q/HAAAA4gAA&#10;AA8AAAAAAAAAAAAAAAAABwIAAGRycy9kb3ducmV2LnhtbFBLBQYAAAAAAwADALcAAAD7AgAAAAA=&#10;">
                  <v:shape id="Flowchart: Connector 4" o:spid="_x0000_s1029" type="#_x0000_t120" style="position:absolute;left:1330;top:988;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S4ygAAAOMAAAAPAAAAZHJzL2Rvd25yZXYueG1sRE9fa8Iw&#10;EH8f7DuEG+xlzNTApOuMMgYON0Q6NxDfjuZsy5pLaTJb/fRGEPZ4v/83nQ+2EQfqfO1Yw3iUgCAu&#10;nKm51PDzvXhMQfiAbLBxTBqO5GE+u72ZYmZcz1902IRSxBD2GWqoQmgzKX1RkUU/ci1x5Pausxji&#10;2ZXSdNjHcNtIlSQTabHm2FBhS28VFb+bP6thv9iVD/kyX68+7Gn7tMr7z+N7rvX93fD6AiLQEP7F&#10;V/fSxPkqfU5VOlYKLj9FAOTsDAAA//8DAFBLAQItABQABgAIAAAAIQDb4fbL7gAAAIUBAAATAAAA&#10;AAAAAAAAAAAAAAAAAABbQ29udGVudF9UeXBlc10ueG1sUEsBAi0AFAAGAAgAAAAhAFr0LFu/AAAA&#10;FQEAAAsAAAAAAAAAAAAAAAAAHwEAAF9yZWxzLy5yZWxzUEsBAi0AFAAGAAgAAAAhAIDwNLjKAAAA&#10;4wAAAA8AAAAAAAAAAAAAAAAABwIAAGRycy9kb3ducmV2LnhtbFBLBQYAAAAAAwADALcAAAD+AgAA&#10;AAA=&#10;" fillcolor="windowText" strokecolor="#172c51" strokeweight="1pt">
                    <v:stroke joinstyle="miter"/>
                  </v:shape>
                  <v:shape id="Flowchart: Connector 4" o:spid="_x0000_s1030" type="#_x0000_t120" style="position:absolute;left:1296;top:4757;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zilywAAAOMAAAAPAAAAZHJzL2Rvd25yZXYueG1sRE9fa8Iw&#10;EH8X9h3CDfYiM1GZlc4oY+DQIaPTwdjb0ZxtWXMpTWbrPr0ZCHu83/9brHpbixO1vnKsYTxSIIhz&#10;ZyouNHwc1vdzED4gG6wdk4YzeVgtbwYLTI3r+J1O+1CIGMI+RQ1lCE0qpc9LsuhHriGO3NG1FkM8&#10;20KaFrsYbms5UWomLVYcG0ps6Lmk/Hv/YzUc11/FMNtkb7ut/f182GXd6/kl0/rutn96BBGoD//i&#10;q3tj4vyxmqmJmiYJ/P0UAZDLCwAAAP//AwBQSwECLQAUAAYACAAAACEA2+H2y+4AAACFAQAAEwAA&#10;AAAAAAAAAAAAAAAAAAAAW0NvbnRlbnRfVHlwZXNdLnhtbFBLAQItABQABgAIAAAAIQBa9CxbvwAA&#10;ABUBAAALAAAAAAAAAAAAAAAAAB8BAABfcmVscy8ucmVsc1BLAQItABQABgAIAAAAIQAQhzilywAA&#10;AOMAAAAPAAAAAAAAAAAAAAAAAAcCAABkcnMvZG93bnJldi54bWxQSwUGAAAAAAMAAwC3AAAA/wIA&#10;AAAA&#10;" fillcolor="windowText" strokecolor="#172c51" strokeweight="1pt">
                    <v:stroke joinstyle="miter"/>
                  </v:shape>
                  <v:shape id="Flowchart: Connector 4" o:spid="_x0000_s1031" type="#_x0000_t120" style="position:absolute;left:61;top:978;width:457;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3mOywAAAOMAAAAPAAAAZHJzL2Rvd25yZXYueG1sRE9La8JA&#10;EL4L/odlCl5EN1oVSV2lFBRbpMQHlN6G7JgEs7MhuzWxv94tCD3O957FqjWluFLtCssKRsMIBHFq&#10;dcGZgtNxPZiDcB5ZY2mZFNzIwWrZ7Sww1rbhPV0PPhMhhF2MCnLvq1hKl+Zk0A1tRRy4s60N+nDW&#10;mdQ1NiHclHIcRTNpsODQkGNFbzmll8OPUXBef2f9ZJt87t7N79d0lzQft02iVO+pfX0B4an1/+KH&#10;e6vD/Ek0n06ex7MR/P0UAJDLOwAAAP//AwBQSwECLQAUAAYACAAAACEA2+H2y+4AAACFAQAAEwAA&#10;AAAAAAAAAAAAAAAAAAAAW0NvbnRlbnRfVHlwZXNdLnhtbFBLAQItABQABgAIAAAAIQBa9CxbvwAA&#10;ABUBAAALAAAAAAAAAAAAAAAAAB8BAABfcmVscy8ucmVsc1BLAQItABQABgAIAAAAIQCEN3mOywAA&#10;AOMAAAAPAAAAAAAAAAAAAAAAAAcCAABkcnMvZG93bnJldi54bWxQSwUGAAAAAAMAAwC3AAAA/wIA&#10;AAAA&#10;" fillcolor="windowText" strokecolor="#172c51" strokeweight="1pt">
                    <v:stroke joinstyle="miter"/>
                  </v:shape>
                  <v:shape id="Flowchart: Connector 4" o:spid="_x0000_s1032" type="#_x0000_t120" style="position:absolute;left:21;top:4790;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exHzAAAAOIAAAAPAAAAZHJzL2Rvd25yZXYueG1sRI/NasJA&#10;FIX3hb7DcIVuik5UojY6SilYtIhELZTuLplrEpq5EzJTE336zqLg8nD++BarzlTiQo0rLSsYDiIQ&#10;xJnVJecKPk/r/gyE88gaK8uk4EoOVsvHhwUm2rZ8oMvR5yKMsEtQQeF9nUjpsoIMuoGtiYN3to1B&#10;H2STS91gG8ZNJUdRNJEGSw4PBdb0VlD2c/w1Cs7r7/w53aT73dbcvuJd2n5c31Olnnrd6xyEp87f&#10;w//tjVYwHccv8XQ4CRABKeCAXP4BAAD//wMAUEsBAi0AFAAGAAgAAAAhANvh9svuAAAAhQEAABMA&#10;AAAAAAAAAAAAAAAAAAAAAFtDb250ZW50X1R5cGVzXS54bWxQSwECLQAUAAYACAAAACEAWvQsW78A&#10;AAAVAQAACwAAAAAAAAAAAAAAAAAfAQAAX3JlbHMvLnJlbHNQSwECLQAUAAYACAAAACEAkw3sR8wA&#10;AADiAAAADwAAAAAAAAAAAAAAAAAHAgAAZHJzL2Rvd25yZXYueG1sUEsFBgAAAAADAAMAtwAAAAAD&#10;AAAAAA==&#10;" fillcolor="windowText" strokecolor="#172c51" strokeweight="1pt">
                    <v:stroke joinstyle="miter"/>
                  </v:shape>
                </v:group>
              </v:group>
            </w:pict>
          </mc:Fallback>
        </mc:AlternateContent>
      </w:r>
      <w:r>
        <w:rPr>
          <w:noProof/>
        </w:rPr>
        <mc:AlternateContent>
          <mc:Choice Requires="wps">
            <w:drawing>
              <wp:anchor distT="0" distB="0" distL="114300" distR="114300" simplePos="0" relativeHeight="251663872" behindDoc="0" locked="0" layoutInCell="1" allowOverlap="1" wp14:anchorId="48C71537" wp14:editId="6DC11734">
                <wp:simplePos x="0" y="0"/>
                <wp:positionH relativeFrom="margin">
                  <wp:posOffset>2484120</wp:posOffset>
                </wp:positionH>
                <wp:positionV relativeFrom="paragraph">
                  <wp:posOffset>266700</wp:posOffset>
                </wp:positionV>
                <wp:extent cx="155575" cy="164465"/>
                <wp:effectExtent l="0" t="0" r="0" b="0"/>
                <wp:wrapNone/>
                <wp:docPr id="332206215"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64465"/>
                        </a:xfrm>
                        <a:prstGeom prst="rect">
                          <a:avLst/>
                        </a:prstGeom>
                        <a:solidFill>
                          <a:srgbClr val="FFFFFF"/>
                        </a:solidFill>
                        <a:ln w="9525">
                          <a:noFill/>
                          <a:miter lim="800000"/>
                          <a:headEnd/>
                          <a:tailEnd/>
                        </a:ln>
                      </wps:spPr>
                      <wps:txbx>
                        <w:txbxContent>
                          <w:p w14:paraId="23E80B3E" w14:textId="77777777" w:rsidR="002B41C3" w:rsidRPr="00C05832" w:rsidRDefault="002B41C3" w:rsidP="002B41C3">
                            <w:pPr>
                              <w:rPr>
                                <w:sz w:val="20"/>
                                <w:szCs w:val="20"/>
                                <w:lang w:val="en-US"/>
                              </w:rPr>
                            </w:pP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48C71537" id="Text Box 91" o:spid="_x0000_s1036" type="#_x0000_t202" style="position:absolute;left:0;text-align:left;margin-left:195.6pt;margin-top:21pt;width:12.25pt;height:12.95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331pBgIAAOwDAAAOAAAAZHJzL2Uyb0RvYy54bWysU1Fv0zAQfkfiP1h+p2mrpYyo6TQ6ipDG&#10;QBr7AY7jNBaOz5zdJuXXc3bSDtgbwg/W2b777u67z+uboTPsqNBrsCVfzOacKSuh1nZf8qdvuzfX&#10;nPkgbC0MWFXyk/L8ZvP61bp3hVpCC6ZWyAjE+qJ3JW9DcEWWedmqTvgZOGXpsQHsRKAj7rMaRU/o&#10;ncmW8/kq6wFrhyCV93R7Nz7yTcJvGiXDl6bxKjBTcqotpB3TXsU926xFsUfhWi2nMsQ/VNEJbSnp&#10;BepOBMEOqF9AdVoieGjCTEKXQdNoqVIP1M1i/lc3j61wKvVC5Hh3ocn/P1j5cHx0X5GF4T0MNMDU&#10;hHf3IL97ZmHbCrtXt4jQt0rUlHgRKct654spNFLtCx9Bqv4z1DRkcQiQgIYGu8gK9ckInQZwupCu&#10;hsBkTJnn+ducM0lPi9XV1SpPGURxDnbow0cFHYtGyZFmmsDF8d6HWIwozi4xlwej6502Jh1wX20N&#10;sqOg+e/SmtD/cDOW9SV/ly/zhGwhxidpdDqQPo3uSn49j2tUTCTjg62TSxDajDZVYuzETiRkpCYM&#10;1cB0TfgxNpJVQX0iuhBGOdL3IaMF/MlZT1Isuf9xEKg4M58sUR51ezbwbFRnQ1hJoSUPnI3mNiR9&#10;x/Yt3NIoGp1oes48lUiSSuxN8o+a/f2cvJ4/6eYXAAAA//8DAFBLAwQUAAYACAAAACEA52Iun+AA&#10;AAAJAQAADwAAAGRycy9kb3ducmV2LnhtbEyPy07DMBBF90j8gzVIbBB1EkofIU4FLd3Bog917cZD&#10;EhGPo9hp0r9nWMFyNEfn3putRtuIC3a+dqQgnkQgkApnaioVHA/bxwUIHzQZ3ThCBVf0sMpvbzKd&#10;GjfQDi/7UAqWkE+1giqENpXSFxVa7SeuReLfl+usDnx2pTSdHlhuG5lE0UxaXRMnVLrFdYXF9763&#10;Cmabrh92tH7YHN8/9GdbJqe360mp+7vx9QVEwDH8wfBbn6tDzp3OrifjRaPgaRknjCqYJryJgWn8&#10;PAdxZvt8CTLP5P8F+Q8AAAD//wMAUEsBAi0AFAAGAAgAAAAhALaDOJL+AAAA4QEAABMAAAAAAAAA&#10;AAAAAAAAAAAAAFtDb250ZW50X1R5cGVzXS54bWxQSwECLQAUAAYACAAAACEAOP0h/9YAAACUAQAA&#10;CwAAAAAAAAAAAAAAAAAvAQAAX3JlbHMvLnJlbHNQSwECLQAUAAYACAAAACEAc999aQYCAADsAwAA&#10;DgAAAAAAAAAAAAAAAAAuAgAAZHJzL2Uyb0RvYy54bWxQSwECLQAUAAYACAAAACEA52Iun+AAAAAJ&#10;AQAADwAAAAAAAAAAAAAAAABgBAAAZHJzL2Rvd25yZXYueG1sUEsFBgAAAAAEAAQA8wAAAG0FAAAA&#10;AA==&#10;" stroked="f">
                <v:textbox inset="0,0,0,0">
                  <w:txbxContent>
                    <w:p w14:paraId="23E80B3E" w14:textId="77777777" w:rsidR="002B41C3" w:rsidRPr="00C05832" w:rsidRDefault="002B41C3" w:rsidP="002B41C3">
                      <w:pPr>
                        <w:rPr>
                          <w:sz w:val="20"/>
                          <w:szCs w:val="20"/>
                          <w:lang w:val="en-US"/>
                        </w:rPr>
                      </w:pPr>
                    </w:p>
                  </w:txbxContent>
                </v:textbox>
                <w10:wrap anchorx="margin"/>
              </v:shape>
            </w:pict>
          </mc:Fallback>
        </mc:AlternateContent>
      </w:r>
    </w:p>
    <w:p w14:paraId="54834FF5" w14:textId="6D305372" w:rsidR="002B41C3" w:rsidRPr="002B41C3" w:rsidRDefault="009B01C4" w:rsidP="002B41C3">
      <w:pPr>
        <w:rPr>
          <w:rFonts w:eastAsia="Times New Roman" w:cstheme="minorHAnsi"/>
          <w:b/>
          <w:sz w:val="20"/>
          <w:szCs w:val="20"/>
          <w:lang w:val="en-US"/>
          <w14:ligatures w14:val="none"/>
        </w:rPr>
      </w:pPr>
      <w:r>
        <w:rPr>
          <w:noProof/>
        </w:rPr>
        <mc:AlternateContent>
          <mc:Choice Requires="wps">
            <w:drawing>
              <wp:anchor distT="45720" distB="45720" distL="114300" distR="114300" simplePos="0" relativeHeight="251728384" behindDoc="0" locked="0" layoutInCell="1" allowOverlap="1" wp14:anchorId="78C5A349" wp14:editId="2847FFE2">
                <wp:simplePos x="0" y="0"/>
                <wp:positionH relativeFrom="margin">
                  <wp:posOffset>137160</wp:posOffset>
                </wp:positionH>
                <wp:positionV relativeFrom="paragraph">
                  <wp:posOffset>9525</wp:posOffset>
                </wp:positionV>
                <wp:extent cx="355600" cy="269240"/>
                <wp:effectExtent l="0" t="0" r="0" b="0"/>
                <wp:wrapNone/>
                <wp:docPr id="1129431537"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 cy="269240"/>
                        </a:xfrm>
                        <a:prstGeom prst="rect">
                          <a:avLst/>
                        </a:prstGeom>
                        <a:solidFill>
                          <a:srgbClr val="FFFFFF"/>
                        </a:solidFill>
                        <a:ln w="9525">
                          <a:noFill/>
                          <a:miter lim="800000"/>
                          <a:headEnd/>
                          <a:tailEnd/>
                        </a:ln>
                      </wps:spPr>
                      <wps:txbx>
                        <w:txbxContent>
                          <w:p w14:paraId="21491BF6" w14:textId="6E5E5ABA" w:rsidR="00273882" w:rsidRPr="002B41C3" w:rsidRDefault="00273882" w:rsidP="00273882">
                            <w:pPr>
                              <w:rPr>
                                <w:lang w:val="en-US"/>
                              </w:rPr>
                            </w:pPr>
                            <w:r>
                              <w:rPr>
                                <w:lang w:val="en-US"/>
                              </w:rPr>
                              <w:t>HP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C5A349" id="Text Box 90" o:spid="_x0000_s1037" type="#_x0000_t202" style="position:absolute;margin-left:10.8pt;margin-top:.75pt;width:28pt;height:21.2pt;z-index:251728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DMTEAIAAP0DAAAOAAAAZHJzL2Uyb0RvYy54bWysk82O2yAQx++V+g6Ie2MnTdKNFWe1zTZV&#10;pe2HtO0DYIxjVMzQgcROn74Dzmaj7a0qB8Qw8GfmN8P6dugMOyr0GmzJp5OcM2Ul1NruS/7j++7N&#10;DWc+CFsLA1aV/KQ8v928frXuXaFm0IKpFTISsb7oXcnbEFyRZV62qhN+Ak5ZcjaAnQhk4j6rUfSk&#10;3plslufLrAesHYJU3tPu/ejkm6TfNEqGr03jVWCm5BRbSDOmuYpztlmLYo/CtVqewxD/EEUntKVH&#10;L1L3Igh2QP2XVKclgocmTCR0GTSNlirlQNlM8xfZPLbCqZQLwfHugsn/P1n55fjoviELw3sYqIAp&#10;Ce8eQP70zMK2FXav7hChb5Wo6eFpRJb1zhfnqxG1L3wUqfrPUFORxSFAEhoa7CIVypOROhXgdIGu&#10;hsAkbb5dLJY5eSS5ZsvVbJ6Kkoni6bJDHz4q6FhclByppklcHB98iMGI4ulIfMuD0fVOG5MM3Fdb&#10;g+woqP67NFL8L44Zy/qSrxazRVK2EO+n1uh0oP40uiv5TR7H2DERxgdbpyNBaDOuKRJjz3QikBFN&#10;GKqB6ZrQpcuRVgX1iXghjP1I/4cWLeBvznrqxZL7XweBijPzyRLz1XROVFhIxnzxbkYGXnuqa4+w&#10;kqRKHjgbl9uQGj7ysHBHtWl04vYcyTlm6rGE8/wfYhNf2+nU86/d/AEAAP//AwBQSwMEFAAGAAgA&#10;AAAhALi9tSraAAAABgEAAA8AAABkcnMvZG93bnJldi54bWxMjt1OwkAQhe9NfIfNmHhjZAtCK6Vb&#10;oiYab0EeYNoObUN3tukutLy945Vcnp+c82XbyXbqQoNvHRuYzyJQxKWrWq4NHH4+n19B+YBcYeeY&#10;DFzJwza/v8swrdzIO7rsQ61khH2KBpoQ+lRrXzZk0c9cTyzZ0Q0Wg8ih1tWAo4zbTi+iKNYWW5aH&#10;Bnv6aKg87c/WwPF7fFqtx+IrHJLdMn7HNinc1ZjHh+ltAyrQFP7L8Icv6JALU+HOXHnVGVjMY2mK&#10;vwIlcZKILAwsX9ag80zf4ue/AAAA//8DAFBLAQItABQABgAIAAAAIQC2gziS/gAAAOEBAAATAAAA&#10;AAAAAAAAAAAAAAAAAABbQ29udGVudF9UeXBlc10ueG1sUEsBAi0AFAAGAAgAAAAhADj9If/WAAAA&#10;lAEAAAsAAAAAAAAAAAAAAAAALwEAAF9yZWxzLy5yZWxzUEsBAi0AFAAGAAgAAAAhAB0YMxMQAgAA&#10;/QMAAA4AAAAAAAAAAAAAAAAALgIAAGRycy9lMm9Eb2MueG1sUEsBAi0AFAAGAAgAAAAhALi9tSra&#10;AAAABgEAAA8AAAAAAAAAAAAAAAAAagQAAGRycy9kb3ducmV2LnhtbFBLBQYAAAAABAAEAPMAAABx&#10;BQAAAAA=&#10;" stroked="f">
                <v:textbox>
                  <w:txbxContent>
                    <w:p w14:paraId="21491BF6" w14:textId="6E5E5ABA" w:rsidR="00273882" w:rsidRPr="002B41C3" w:rsidRDefault="00273882" w:rsidP="00273882">
                      <w:pPr>
                        <w:rPr>
                          <w:lang w:val="en-US"/>
                        </w:rPr>
                      </w:pPr>
                      <w:r>
                        <w:rPr>
                          <w:lang w:val="en-US"/>
                        </w:rPr>
                        <w:t>HP</w:t>
                      </w:r>
                    </w:p>
                  </w:txbxContent>
                </v:textbox>
                <w10:wrap anchorx="margin"/>
              </v:shape>
            </w:pict>
          </mc:Fallback>
        </mc:AlternateContent>
      </w:r>
      <w:r>
        <w:rPr>
          <w:noProof/>
        </w:rPr>
        <mc:AlternateContent>
          <mc:Choice Requires="wps">
            <w:drawing>
              <wp:anchor distT="0" distB="0" distL="114300" distR="114300" simplePos="0" relativeHeight="251725312" behindDoc="0" locked="0" layoutInCell="1" allowOverlap="1" wp14:anchorId="2CA15C41" wp14:editId="1D2685EF">
                <wp:simplePos x="0" y="0"/>
                <wp:positionH relativeFrom="column">
                  <wp:posOffset>497840</wp:posOffset>
                </wp:positionH>
                <wp:positionV relativeFrom="paragraph">
                  <wp:posOffset>123190</wp:posOffset>
                </wp:positionV>
                <wp:extent cx="1280160" cy="274320"/>
                <wp:effectExtent l="0" t="0" r="53340" b="68580"/>
                <wp:wrapNone/>
                <wp:docPr id="637205070" name="Straight Arrow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80160" cy="27432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278154BA" id="Straight Arrow Connector 89" o:spid="_x0000_s1026" type="#_x0000_t32" style="position:absolute;margin-left:39.2pt;margin-top:9.7pt;width:100.8pt;height:21.6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0nI3wEAAKQDAAAOAAAAZHJzL2Uyb0RvYy54bWysU8FuGyEQvVfqPyDu9dpO61orr3Owm16i&#10;NlLSD5iw7C4KMIihXvvvO2B7m7a3KhzQwDCPN4/H5vborDjoSAZ9IxezuRTaK2yN7xv54+nuw1oK&#10;SuBbsOh1I0+a5O32/bvNGGq9xAFtq6NgEE/1GBo5pBTqqiI1aAc0w6A9JzuMDhIvY1+1EUZGd7Za&#10;zuerasTYhohKE/Hu/pyU24LfdVql711HOgnbSOaWyhzL/JznaruBuo8QBqMuNOA/WDgwni+doPaQ&#10;QPyM5h8oZ1REwi7NFLoKu84oXXrgbhbzv7p5HCDo0guLQ2GSid4OVn077PxDzNTV0T+Ge1QvxKJU&#10;Y6B6SuYFhfOxYxddPs7cxbEIeZqE1MckFG8uluv5YsV6K84tP3+8WRalK6iv1SFS+qrRiRw0klIE&#10;0w9ph97zm2FcFDXhcE8ps4H6WpCv9nhnrC1PZ70YG7m6+ZQvAzZQZyFx6ELLqL6XAmzPzlQpFkRC&#10;a9pcnXHoRDsbxQHYHOypFscn7kAKC5Q4wW2VkU3CDP4ozXT2QMO5uKTOXnImsaGtcY1cT9VQJzD2&#10;i29FOgX+BSka8L3VF2TrMxtd7Hpp+LfiOXrG9vQQr8/CViiELrbNXnu95vj159r+AgAA//8DAFBL&#10;AwQUAAYACAAAACEA5UsIz90AAAAIAQAADwAAAGRycy9kb3ducmV2LnhtbEyPwU7DMBBE70j8g7VI&#10;XFBrN6A0hDhVhcSpSBGFD3DjxQnE6yh228DXs5zgtNqd0eybajP7QZxwin0gDaulAoHUBtuT0/D2&#10;+rQoQMRkyJohEGr4wgib+vKiMqUNZ3rB0z45wSEUS6OhS2kspYxth97EZRiRWHsPkzeJ18lJO5kz&#10;h/tBZkrl0pue+ENnRnzssP3cH70GvDHUrBr1/fHcpPHWbRu320mtr6/m7QOIhHP6M8MvPqNDzUyH&#10;cCQbxaBhXdyxk+/3PFnPCsXdDhryLAdZV/J/gfoHAAD//wMAUEsBAi0AFAAGAAgAAAAhALaDOJL+&#10;AAAA4QEAABMAAAAAAAAAAAAAAAAAAAAAAFtDb250ZW50X1R5cGVzXS54bWxQSwECLQAUAAYACAAA&#10;ACEAOP0h/9YAAACUAQAACwAAAAAAAAAAAAAAAAAvAQAAX3JlbHMvLnJlbHNQSwECLQAUAAYACAAA&#10;ACEAJKtJyN8BAACkAwAADgAAAAAAAAAAAAAAAAAuAgAAZHJzL2Uyb0RvYy54bWxQSwECLQAUAAYA&#10;CAAAACEA5UsIz90AAAAIAQAADwAAAAAAAAAAAAAAAAA5BAAAZHJzL2Rvd25yZXYueG1sUEsFBgAA&#10;AAAEAAQA8wAAAEMFAAAAAA==&#10;" strokecolor="windowText" strokeweight=".5pt">
                <v:stroke endarrow="block" joinstyle="miter"/>
                <o:lock v:ext="edit" shapetype="f"/>
              </v:shape>
            </w:pict>
          </mc:Fallback>
        </mc:AlternateContent>
      </w:r>
      <w:r>
        <w:rPr>
          <w:noProof/>
        </w:rPr>
        <mc:AlternateContent>
          <mc:Choice Requires="wps">
            <w:drawing>
              <wp:anchor distT="4294967294" distB="4294967294" distL="114300" distR="114300" simplePos="0" relativeHeight="251723264" behindDoc="0" locked="0" layoutInCell="1" allowOverlap="1" wp14:anchorId="17AA679B" wp14:editId="7D5A14C2">
                <wp:simplePos x="0" y="0"/>
                <wp:positionH relativeFrom="column">
                  <wp:posOffset>1267460</wp:posOffset>
                </wp:positionH>
                <wp:positionV relativeFrom="paragraph">
                  <wp:posOffset>280669</wp:posOffset>
                </wp:positionV>
                <wp:extent cx="334645" cy="0"/>
                <wp:effectExtent l="0" t="0" r="0" b="0"/>
                <wp:wrapNone/>
                <wp:docPr id="1608809614" name="Straight Arrow Connector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0"/>
                        </a:xfrm>
                        <a:prstGeom prst="straightConnector1">
                          <a:avLst/>
                        </a:prstGeom>
                        <a:noFill/>
                        <a:ln w="6350">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82010FF" id="Straight Arrow Connector 88" o:spid="_x0000_s1026" type="#_x0000_t32" style="position:absolute;margin-left:99.8pt;margin-top:22.1pt;width:26.35pt;height:0;flip:x;z-index:251723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syayAEAAHcDAAAOAAAAZHJzL2Uyb0RvYy54bWysU8Fu2zAMvQ/YPwi6L06aNhiMOD0k63bo&#10;tgDtPoCRZFuYLAqkEid/P0lJ02K9DfNBIEXy6fGRXt4fBycOhtiib+RsMpXCeIXa+q6Rv54fPn2W&#10;giN4DQ69aeTJsLxfffywHENtbrBHpw2JBOK5HkMj+xhDXVWsejMATzAYn4It0gAxudRVmmBM6IOr&#10;bqbTRTUi6UCoDHO63ZyDclXw29ao+LNt2UThGpm4xXJSOXf5rFZLqDuC0Ft1oQH/wGIA69OjV6gN&#10;RBB7su+gBqsIGds4UThU2LZWmdJD6mY2/aubpx6CKb0kcThcZeL/B6t+HNZ+S5m6Ovqn8IjqNwuP&#10;6x58ZwqB51NIg5tlqaoxcH0tyQ6HLYnd+B11yoF9xKLCsaVBtM6Gb7kwg6dOxbHIfrrKbo5RqHQ5&#10;n98ubu+kUC+hCuqMkOsCcfxqcBDZaCRHAtv1cY3ep9kindHh8Mgx83styMUeH6xzZcTOi7GRi/nd&#10;tNBhdFbnYE5j6nZrR+IAeUnKV5pNkbdpmcEGuD/n6WSdt4dw73V5pDegv1zsCNad7UTK+Yt2Wa68&#10;m1zvUJ+29KJpmm5hf9nEvD5v/VL9+r+s/gAAAP//AwBQSwMEFAAGAAgAAAAhADr3GZ/cAAAACQEA&#10;AA8AAABkcnMvZG93bnJldi54bWxMjz1PwzAQhnck/oN1SGzUIZSoTeNUCImNpS2KGN34mqSNz5Ht&#10;tKG/nkMMML53j96PYj3ZXpzRh86RgsdZAgKpdqajRsHH7u1hASJETUb3jlDBFwZYl7c3hc6Nu9AG&#10;z9vYCDahkGsFbYxDLmWoW7Q6zNyAxL+D81ZHlr6RxusLm9tepkmSSas74oRWD/jaYn3ajpZDroes&#10;ulZj/dmad492sTttqqNS93fTywpExCn+wfBTn6tDyZ32biQTRM96ucwYVTCfpyAYSJ/TJxD734Ms&#10;C/l/QfkNAAD//wMAUEsBAi0AFAAGAAgAAAAhALaDOJL+AAAA4QEAABMAAAAAAAAAAAAAAAAAAAAA&#10;AFtDb250ZW50X1R5cGVzXS54bWxQSwECLQAUAAYACAAAACEAOP0h/9YAAACUAQAACwAAAAAAAAAA&#10;AAAAAAAvAQAAX3JlbHMvLnJlbHNQSwECLQAUAAYACAAAACEAwLbMmsgBAAB3AwAADgAAAAAAAAAA&#10;AAAAAAAuAgAAZHJzL2Uyb0RvYy54bWxQSwECLQAUAAYACAAAACEAOvcZn9wAAAAJAQAADwAAAAAA&#10;AAAAAAAAAAAiBAAAZHJzL2Rvd25yZXYueG1sUEsFBgAAAAAEAAQA8wAAACsFAAAAAA==&#10;" strokeweight=".5pt">
                <v:stroke dashstyle="dash"/>
              </v:shape>
            </w:pict>
          </mc:Fallback>
        </mc:AlternateContent>
      </w:r>
      <w:r>
        <w:rPr>
          <w:noProof/>
        </w:rPr>
        <mc:AlternateContent>
          <mc:Choice Requires="wps">
            <w:drawing>
              <wp:anchor distT="4294967294" distB="4294967294" distL="114300" distR="114300" simplePos="0" relativeHeight="251722240" behindDoc="0" locked="0" layoutInCell="1" allowOverlap="1" wp14:anchorId="63661F21" wp14:editId="64F9678C">
                <wp:simplePos x="0" y="0"/>
                <wp:positionH relativeFrom="column">
                  <wp:posOffset>1115695</wp:posOffset>
                </wp:positionH>
                <wp:positionV relativeFrom="paragraph">
                  <wp:posOffset>128269</wp:posOffset>
                </wp:positionV>
                <wp:extent cx="334645" cy="0"/>
                <wp:effectExtent l="0" t="0" r="0" b="0"/>
                <wp:wrapNone/>
                <wp:docPr id="2021539526" name="Straight Arrow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4645" cy="0"/>
                        </a:xfrm>
                        <a:prstGeom prst="straightConnector1">
                          <a:avLst/>
                        </a:prstGeom>
                        <a:noFill/>
                        <a:ln w="6350">
                          <a:solidFill>
                            <a:srgbClr val="000000"/>
                          </a:solidFill>
                          <a:prstDash val="dash"/>
                          <a:round/>
                          <a:headEnd/>
                          <a:tailEnd/>
                        </a:ln>
                      </wps:spPr>
                      <wps:bodyPr/>
                    </wps:wsp>
                  </a:graphicData>
                </a:graphic>
                <wp14:sizeRelH relativeFrom="page">
                  <wp14:pctWidth>0</wp14:pctWidth>
                </wp14:sizeRelH>
                <wp14:sizeRelV relativeFrom="page">
                  <wp14:pctHeight>0</wp14:pctHeight>
                </wp14:sizeRelV>
              </wp:anchor>
            </w:drawing>
          </mc:Choice>
          <mc:Fallback>
            <w:pict>
              <v:shape w14:anchorId="27F3FF55" id="Straight Arrow Connector 87" o:spid="_x0000_s1026" type="#_x0000_t32" style="position:absolute;margin-left:87.85pt;margin-top:10.1pt;width:26.35pt;height:0;flip:x;z-index:251722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syayAEAAHcDAAAOAAAAZHJzL2Uyb0RvYy54bWysU8Fu2zAMvQ/YPwi6L06aNhiMOD0k63bo&#10;tgDtPoCRZFuYLAqkEid/P0lJ02K9DfNBIEXy6fGRXt4fBycOhtiib+RsMpXCeIXa+q6Rv54fPn2W&#10;giN4DQ69aeTJsLxfffywHENtbrBHpw2JBOK5HkMj+xhDXVWsejMATzAYn4It0gAxudRVmmBM6IOr&#10;bqbTRTUi6UCoDHO63ZyDclXw29ao+LNt2UThGpm4xXJSOXf5rFZLqDuC0Ft1oQH/wGIA69OjV6gN&#10;RBB7su+gBqsIGds4UThU2LZWmdJD6mY2/aubpx6CKb0kcThcZeL/B6t+HNZ+S5m6Ovqn8IjqNwuP&#10;6x58ZwqB51NIg5tlqaoxcH0tyQ6HLYnd+B11yoF9xKLCsaVBtM6Gb7kwg6dOxbHIfrrKbo5RqHQ5&#10;n98ubu+kUC+hCuqMkOsCcfxqcBDZaCRHAtv1cY3ep9kindHh8Mgx83styMUeH6xzZcTOi7GRi/nd&#10;tNBhdFbnYE5j6nZrR+IAeUnKV5pNkbdpmcEGuD/n6WSdt4dw73V5pDegv1zsCNad7UTK+Yt2Wa68&#10;m1zvUJ+29KJpmm5hf9nEvD5v/VL9+r+s/gAAAP//AwBQSwMEFAAGAAgAAAAhADpfUrrbAAAACQEA&#10;AA8AAABkcnMvZG93bnJldi54bWxMjz1PwzAQhnck/oN1SGzUwYI2CnEqhMTG0hZFjG58TULjc2Q7&#10;beiv5xADjO/do/ejXM9uECcMsfek4X6RgUBqvO2p1fC+e73LQcRkyJrBE2r4wgjr6vqqNIX1Z9rg&#10;aZtawSYUC6OhS2kspIxNh87EhR+R+HfwwZnEMrTSBnNmczdIlWVL6UxPnNCZEV86bI7byXHI5bCs&#10;L/XUfHT2LaDLd8dN/an17c38/AQi4Zz+YPipz9Wh4k57P5GNYmC9elwxqkFlCgQDSuUPIPa/B1mV&#10;8v+C6hsAAP//AwBQSwECLQAUAAYACAAAACEAtoM4kv4AAADhAQAAEwAAAAAAAAAAAAAAAAAAAAAA&#10;W0NvbnRlbnRfVHlwZXNdLnhtbFBLAQItABQABgAIAAAAIQA4/SH/1gAAAJQBAAALAAAAAAAAAAAA&#10;AAAAAC8BAABfcmVscy8ucmVsc1BLAQItABQABgAIAAAAIQDAtsyayAEAAHcDAAAOAAAAAAAAAAAA&#10;AAAAAC4CAABkcnMvZTJvRG9jLnhtbFBLAQItABQABgAIAAAAIQA6X1K62wAAAAkBAAAPAAAAAAAA&#10;AAAAAAAAACIEAABkcnMvZG93bnJldi54bWxQSwUGAAAAAAQABADzAAAAKgUAAAAA&#10;" strokeweight=".5pt">
                <v:stroke dashstyle="dash"/>
              </v:shape>
            </w:pict>
          </mc:Fallback>
        </mc:AlternateContent>
      </w:r>
      <w:r>
        <w:rPr>
          <w:noProof/>
        </w:rPr>
        <mc:AlternateContent>
          <mc:Choice Requires="wps">
            <w:drawing>
              <wp:anchor distT="0" distB="0" distL="114300" distR="114300" simplePos="0" relativeHeight="251662848" behindDoc="0" locked="0" layoutInCell="1" allowOverlap="1" wp14:anchorId="458854EE" wp14:editId="32F150A3">
                <wp:simplePos x="0" y="0"/>
                <wp:positionH relativeFrom="margin">
                  <wp:posOffset>2484755</wp:posOffset>
                </wp:positionH>
                <wp:positionV relativeFrom="paragraph">
                  <wp:posOffset>23495</wp:posOffset>
                </wp:positionV>
                <wp:extent cx="155575" cy="164465"/>
                <wp:effectExtent l="0" t="0" r="0" b="0"/>
                <wp:wrapNone/>
                <wp:docPr id="305804171"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64465"/>
                        </a:xfrm>
                        <a:prstGeom prst="rect">
                          <a:avLst/>
                        </a:prstGeom>
                        <a:solidFill>
                          <a:srgbClr val="FFFFFF"/>
                        </a:solidFill>
                        <a:ln w="9525">
                          <a:noFill/>
                          <a:miter lim="800000"/>
                          <a:headEnd/>
                          <a:tailEnd/>
                        </a:ln>
                      </wps:spPr>
                      <wps:txbx>
                        <w:txbxContent>
                          <w:p w14:paraId="71351F4F" w14:textId="77777777" w:rsidR="002B41C3" w:rsidRPr="00C05832" w:rsidRDefault="002B41C3" w:rsidP="002B41C3">
                            <w:pPr>
                              <w:rPr>
                                <w:sz w:val="20"/>
                                <w:szCs w:val="20"/>
                                <w:lang w:val="en-US"/>
                              </w:rPr>
                            </w:pP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458854EE" id="Text Box 86" o:spid="_x0000_s1038" type="#_x0000_t202" style="position:absolute;margin-left:195.65pt;margin-top:1.85pt;width:12.25pt;height:12.95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EzBgIAAO0DAAAOAAAAZHJzL2Uyb0RvYy54bWysU8GO0zAQvSPxD5bvNG21KUvUdLV0KUJa&#10;FqRlP8BxnMbC8Zix26R8PWMn7QJ7Q+RgjWPPm3lvntc3Q2fYUaHXYEu+mM05U1ZCre2+5E/fdm+u&#10;OfNB2FoYsKrkJ+X5zeb1q3XvCrWEFkytkBGI9UXvSt6G4Ios87JVnfAzcMrSYQPYiUBb3Gc1ip7Q&#10;O5Mt5/NV1gPWDkEq7+nv3XjINwm/aZQMX5rGq8BMyam3kFZMaxXXbLMWxR6Fa7Wc2hD/0EUntKWi&#10;F6g7EQQ7oH4B1WmJ4KEJMwldBk2jpUociM1i/hebx1Y4lbiQON5dZPL/D1Y+HB/dV2RheA8DDTCR&#10;8O4e5HfPLGxbYffqFhH6VomaCi+iZFnvfDGlRql94SNI1X+GmoYsDgES0NBgF1UhnozQaQCni+hq&#10;CEzGknmev805k3S0WF1drfJUQRTnZIc+fFTQsRiUHGmmCVwc732IzYjifCXW8mB0vdPGpA3uq61B&#10;dhQ0/136JvQ/rhnL+pK/y5d5QrYQ85M1Oh3In0Z3Jb+ex290TBTjg63TlSC0GWPqxNhJnSjIKE0Y&#10;qoHpmtgl7aJaFdQn0gth9CO9HwpawJ+c9eTFkvsfB4GKM/PJkubRuOcAz0F1DoSVlFrywNkYbkMy&#10;eORv4ZZm0eik03PlqUfyVJJv8n807e/7dOv5lW5+AQAA//8DAFBLAwQUAAYACAAAACEA8485Dt8A&#10;AAAIAQAADwAAAGRycy9kb3ducmV2LnhtbEyPwU7DMBBE70j8g7VIXBB1kkLahjgVtHCDQ0vV8zY2&#10;SUS8jmKnSf+e5QS3Hc1o9k2+nmwrzqb3jSMF8SwCYah0uqFKweHz7X4Jwgckja0jo+BiPKyL66sc&#10;M+1G2pnzPlSCS8hnqKAOocuk9GVtLPqZ6wyx9+V6i4FlX0nd48jltpVJFKXSYkP8ocbObGpTfu8H&#10;qyDd9sO4o83d9vD6jh9dlRxfLkelbm+m5ycQwUzhLwy/+IwOBTOd3EDai1bBfBXPOcrHAgT7D/Ej&#10;TzkpSFYpyCKX/wcUPwAAAP//AwBQSwECLQAUAAYACAAAACEAtoM4kv4AAADhAQAAEwAAAAAAAAAA&#10;AAAAAAAAAAAAW0NvbnRlbnRfVHlwZXNdLnhtbFBLAQItABQABgAIAAAAIQA4/SH/1gAAAJQBAAAL&#10;AAAAAAAAAAAAAAAAAC8BAABfcmVscy8ucmVsc1BLAQItABQABgAIAAAAIQBv2+EzBgIAAO0DAAAO&#10;AAAAAAAAAAAAAAAAAC4CAABkcnMvZTJvRG9jLnhtbFBLAQItABQABgAIAAAAIQDzjzkO3wAAAAgB&#10;AAAPAAAAAAAAAAAAAAAAAGAEAABkcnMvZG93bnJldi54bWxQSwUGAAAAAAQABADzAAAAbAUAAAAA&#10;" stroked="f">
                <v:textbox inset="0,0,0,0">
                  <w:txbxContent>
                    <w:p w14:paraId="71351F4F" w14:textId="77777777" w:rsidR="002B41C3" w:rsidRPr="00C05832" w:rsidRDefault="002B41C3" w:rsidP="002B41C3">
                      <w:pPr>
                        <w:rPr>
                          <w:sz w:val="20"/>
                          <w:szCs w:val="20"/>
                          <w:lang w:val="en-US"/>
                        </w:rPr>
                      </w:pPr>
                    </w:p>
                  </w:txbxContent>
                </v:textbox>
                <w10:wrap anchorx="margin"/>
              </v:shape>
            </w:pict>
          </mc:Fallback>
        </mc:AlternateContent>
      </w:r>
    </w:p>
    <w:p w14:paraId="4C9F42A5" w14:textId="74222E57" w:rsidR="002B41C3" w:rsidRPr="002B41C3" w:rsidRDefault="009B01C4" w:rsidP="002B41C3">
      <w:pPr>
        <w:rPr>
          <w:rFonts w:eastAsia="Times New Roman" w:cstheme="minorHAnsi"/>
          <w:b/>
          <w:sz w:val="20"/>
          <w:szCs w:val="20"/>
          <w:lang w:val="en-US"/>
          <w14:ligatures w14:val="none"/>
        </w:rPr>
      </w:pPr>
      <w:r>
        <w:rPr>
          <w:noProof/>
        </w:rPr>
        <mc:AlternateContent>
          <mc:Choice Requires="wps">
            <w:drawing>
              <wp:anchor distT="45720" distB="45720" distL="114300" distR="114300" simplePos="0" relativeHeight="251699712" behindDoc="0" locked="0" layoutInCell="1" allowOverlap="1" wp14:anchorId="3130892C" wp14:editId="36E7C29F">
                <wp:simplePos x="0" y="0"/>
                <wp:positionH relativeFrom="column">
                  <wp:posOffset>2896870</wp:posOffset>
                </wp:positionH>
                <wp:positionV relativeFrom="paragraph">
                  <wp:posOffset>213995</wp:posOffset>
                </wp:positionV>
                <wp:extent cx="744855" cy="433705"/>
                <wp:effectExtent l="0" t="0" r="0" b="0"/>
                <wp:wrapSquare wrapText="bothSides"/>
                <wp:docPr id="157125436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4855" cy="433705"/>
                        </a:xfrm>
                        <a:prstGeom prst="rect">
                          <a:avLst/>
                        </a:prstGeom>
                        <a:solidFill>
                          <a:srgbClr val="FFFFFF"/>
                        </a:solidFill>
                        <a:ln>
                          <a:noFill/>
                        </a:ln>
                      </wps:spPr>
                      <wps:txbx>
                        <w:txbxContent>
                          <w:p w14:paraId="5CBCF9AB" w14:textId="77777777" w:rsidR="002B41C3" w:rsidRDefault="002B41C3" w:rsidP="002B41C3">
                            <w:pPr>
                              <w:rPr>
                                <w:lang w:val="en-US"/>
                              </w:rPr>
                            </w:pPr>
                          </w:p>
                          <w:p w14:paraId="58C30211" w14:textId="77777777" w:rsidR="002B41C3" w:rsidRPr="00B54344" w:rsidRDefault="002B41C3" w:rsidP="002B41C3">
                            <w:pPr>
                              <w:rPr>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30892C" id="Text Box 85" o:spid="_x0000_s1039" type="#_x0000_t202" style="position:absolute;margin-left:228.1pt;margin-top:16.85pt;width:58.65pt;height:34.15pt;z-index:251699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uWa+AEAANEDAAAOAAAAZHJzL2Uyb0RvYy54bWysU1Fv0zAQfkfiP1h+p2m7lI2o6TQ6FSGN&#10;gTT4AY7jJBaOz5zdJuXXc3a6rsAbwg+Wz3f+7r7vzuvbsTfsoNBrsCVfzOacKSuh1rYt+bevuzc3&#10;nPkgbC0MWFXyo/L8dvP61XpwhVpCB6ZWyAjE+mJwJe9CcEWWedmpXvgZOGXJ2QD2IpCJbVajGAi9&#10;N9lyPn+bDYC1Q5DKe7q9n5x8k/CbRsnwuWm8CsyUnGoLace0V3HPNmtRtChcp+WpDPEPVfRCW0p6&#10;hroXQbA96r+gei0RPDRhJqHPoGm0VIkDsVnM/2Dz1AmnEhcSx7uzTP7/wcrHw5P7giyM72GkBiYS&#10;3j2A/O6ZhW0nbKvuEGHolKgp8SJKlg3OF6enUWpf+AhSDZ+gpiaLfYAENDbYR1WIJyN0asDxLLoa&#10;A5N0eZ3nN6sVZ5Jc+dXV9XyVMoji+bFDHz4o6Fk8lByppwlcHB58iMWI4jkk5vJgdL3TxiQD22pr&#10;kB0E9X+X1gn9tzBjY7CF+GxCjDeJZSQ2UQxjNTJdkwTLiBFZV1AfiTfCNFf0D+jQAf7kbKCZKrn/&#10;sReoODMfLWn3bpHncQiTka+ul2Tgpae69AgrCarkgbPpuA3T4O4d6rajTFO3LNyR3o1OWrxUdaqf&#10;5iZJdJrxOJiXdop6+YmbXwAAAP//AwBQSwMEFAAGAAgAAAAhAPOvxm7eAAAACgEAAA8AAABkcnMv&#10;ZG93bnJldi54bWxMj9FOg0AQRd9N/IfNmPhi7CIUaJGlURONr639gIGdApHdJey20L93fNLHyT25&#10;90y5W8wgLjT53lkFT6sIBNnG6d62Co5f748bED6g1Tg4Swqu5GFX3d6UWGg32z1dDqEVXGJ9gQq6&#10;EMZCSt90ZNCv3EiWs5ObDAY+p1bqCWcuN4OMoyiTBnvLCx2O9NZR8304GwWnz/kh3c71Rzjm+3X2&#10;in1eu6tS93fLyzOIQEv4g+FXn9WhYqfana32YlCwTrOYUQVJkoNgIM2TFETNZBRHIKtS/n+h+gEA&#10;AP//AwBQSwECLQAUAAYACAAAACEAtoM4kv4AAADhAQAAEwAAAAAAAAAAAAAAAAAAAAAAW0NvbnRl&#10;bnRfVHlwZXNdLnhtbFBLAQItABQABgAIAAAAIQA4/SH/1gAAAJQBAAALAAAAAAAAAAAAAAAAAC8B&#10;AABfcmVscy8ucmVsc1BLAQItABQABgAIAAAAIQACeuWa+AEAANEDAAAOAAAAAAAAAAAAAAAAAC4C&#10;AABkcnMvZTJvRG9jLnhtbFBLAQItABQABgAIAAAAIQDzr8Zu3gAAAAoBAAAPAAAAAAAAAAAAAAAA&#10;AFIEAABkcnMvZG93bnJldi54bWxQSwUGAAAAAAQABADzAAAAXQUAAAAA&#10;" stroked="f">
                <v:textbox>
                  <w:txbxContent>
                    <w:p w14:paraId="5CBCF9AB" w14:textId="77777777" w:rsidR="002B41C3" w:rsidRDefault="002B41C3" w:rsidP="002B41C3">
                      <w:pPr>
                        <w:rPr>
                          <w:lang w:val="en-US"/>
                        </w:rPr>
                      </w:pPr>
                    </w:p>
                    <w:p w14:paraId="58C30211" w14:textId="77777777" w:rsidR="002B41C3" w:rsidRPr="00B54344" w:rsidRDefault="002B41C3" w:rsidP="002B41C3">
                      <w:pPr>
                        <w:rPr>
                          <w:lang w:val="en-US"/>
                        </w:rPr>
                      </w:pPr>
                    </w:p>
                  </w:txbxContent>
                </v:textbox>
                <w10:wrap type="square"/>
              </v:shape>
            </w:pict>
          </mc:Fallback>
        </mc:AlternateContent>
      </w:r>
    </w:p>
    <w:p w14:paraId="14CC8936" w14:textId="4FB62447" w:rsidR="002B41C3" w:rsidRPr="002B41C3" w:rsidRDefault="009B01C4" w:rsidP="002B41C3">
      <w:pPr>
        <w:rPr>
          <w:rFonts w:eastAsia="Times New Roman" w:cstheme="minorHAnsi"/>
          <w:b/>
          <w:sz w:val="20"/>
          <w:szCs w:val="20"/>
          <w:lang w:val="en-US"/>
          <w14:ligatures w14:val="none"/>
        </w:rPr>
      </w:pPr>
      <w:r>
        <w:rPr>
          <w:noProof/>
        </w:rPr>
        <mc:AlternateContent>
          <mc:Choice Requires="wps">
            <w:drawing>
              <wp:anchor distT="45720" distB="45720" distL="114300" distR="114300" simplePos="0" relativeHeight="251729408" behindDoc="0" locked="0" layoutInCell="1" allowOverlap="1" wp14:anchorId="7AC5B457" wp14:editId="555C4454">
                <wp:simplePos x="0" y="0"/>
                <wp:positionH relativeFrom="margin">
                  <wp:posOffset>-381000</wp:posOffset>
                </wp:positionH>
                <wp:positionV relativeFrom="paragraph">
                  <wp:posOffset>274320</wp:posOffset>
                </wp:positionV>
                <wp:extent cx="802640" cy="518160"/>
                <wp:effectExtent l="0" t="0" r="0" b="0"/>
                <wp:wrapNone/>
                <wp:docPr id="1294139790"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640" cy="518160"/>
                        </a:xfrm>
                        <a:prstGeom prst="rect">
                          <a:avLst/>
                        </a:prstGeom>
                        <a:solidFill>
                          <a:srgbClr val="FFFFFF"/>
                        </a:solidFill>
                        <a:ln w="9525">
                          <a:noFill/>
                          <a:miter lim="800000"/>
                          <a:headEnd/>
                          <a:tailEnd/>
                        </a:ln>
                      </wps:spPr>
                      <wps:txbx>
                        <w:txbxContent>
                          <w:p w14:paraId="34CB72C1" w14:textId="05A3B708" w:rsidR="00273882" w:rsidRPr="002B41C3" w:rsidRDefault="00273882" w:rsidP="00273882">
                            <w:pPr>
                              <w:jc w:val="center"/>
                              <w:rPr>
                                <w:lang w:val="en-US"/>
                              </w:rPr>
                            </w:pPr>
                            <w:r>
                              <w:rPr>
                                <w:lang w:val="en-US"/>
                              </w:rPr>
                              <w:t>Heat Exchanger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C5B457" id="Text Box 84" o:spid="_x0000_s1040" type="#_x0000_t202" style="position:absolute;margin-left:-30pt;margin-top:21.6pt;width:63.2pt;height:40.8pt;z-index:251729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80rDwIAAP0DAAAOAAAAZHJzL2Uyb0RvYy54bWysk82O2yAQx++V+g6Ie+M4TdKsFWe1zTZV&#10;pe2HtO0DYIxjVMzQgcROn74Dzmaj7a0qB8Qw8GfmN8P6dugMOyr0GmzJ88mUM2Ul1NruS/7j++7N&#10;ijMfhK2FAatKflKe325ev1r3rlAzaMHUChmJWF/0ruRtCK7IMi9b1Qk/AacsORvATgQycZ/VKHpS&#10;70w2m06XWQ9YOwSpvKfd+9HJN0m/aZQMX5vGq8BMySm2kGZMcxXnbLMWxR6Fa7U8hyH+IYpOaEuP&#10;XqTuRRDsgPovqU5LBA9NmEjoMmgaLVXKgbLJpy+yeWyFUykXguPdBZP/f7Lyy/HRfUMWhvcwUAFT&#10;Et49gPzpmYVtK+xe3SFC3ypR08N5RJb1zhfnqxG1L3wUqfrPUFORxSFAEhoa7CIVypOROhXgdIGu&#10;hsAkba6ms+WcPJJci3yVL1NRMlE8XXbow0cFHYuLkiPVNImL44MPMRhRPB2Jb3kwut5pY5KB+2pr&#10;kB0F1X+XRor/xTFjWV/ym8VskZQtxPupNTodqD+N7mKgcYwdE2F8sHU6EoQ245oiMfZMJwIZ0YSh&#10;GpiuCd3beDnSqqA+ES+EsR/p/9CiBfzNWU+9WHL/6yBQcWY+WWJ+k88joZCM+eLdjAy89lTXHmEl&#10;SZU8cDYutyE1fORh4Y5q0+jE7TmSc8zUYwnn+T/EJr6206nnX7v5AwAA//8DAFBLAwQUAAYACAAA&#10;ACEA0hY4ZN4AAAAJAQAADwAAAGRycy9kb3ducmV2LnhtbEyPQU7DMBBF90jcwRokNqh1CMEtIU4F&#10;SEVsW3qASTxNIuJxFLtNenvcFSxH8/T/+8Vmtr040+g7xxoelwkI4tqZjhsNh+/tYg3CB2SDvWPS&#10;cCEPm/L2psDcuIl3dN6HRsQQ9jlqaEMYcil93ZJFv3QDcfwd3WgxxHNspBlxiuG2l2mSKGmx49jQ&#10;4kAfLdU/+5PVcPyaHp5fpuozHFa7TL1jt6rcRev7u/ntFUSgOfzBcNWP6lBGp8qd2HjRa1ioJG4J&#10;GrKnFEQElMpAVBFMszXIspD/F5S/AAAA//8DAFBLAQItABQABgAIAAAAIQC2gziS/gAAAOEBAAAT&#10;AAAAAAAAAAAAAAAAAAAAAABbQ29udGVudF9UeXBlc10ueG1sUEsBAi0AFAAGAAgAAAAhADj9If/W&#10;AAAAlAEAAAsAAAAAAAAAAAAAAAAALwEAAF9yZWxzLy5yZWxzUEsBAi0AFAAGAAgAAAAhABILzSsP&#10;AgAA/QMAAA4AAAAAAAAAAAAAAAAALgIAAGRycy9lMm9Eb2MueG1sUEsBAi0AFAAGAAgAAAAhANIW&#10;OGTeAAAACQEAAA8AAAAAAAAAAAAAAAAAaQQAAGRycy9kb3ducmV2LnhtbFBLBQYAAAAABAAEAPMA&#10;AAB0BQAAAAA=&#10;" stroked="f">
                <v:textbox>
                  <w:txbxContent>
                    <w:p w14:paraId="34CB72C1" w14:textId="05A3B708" w:rsidR="00273882" w:rsidRPr="002B41C3" w:rsidRDefault="00273882" w:rsidP="00273882">
                      <w:pPr>
                        <w:jc w:val="center"/>
                        <w:rPr>
                          <w:lang w:val="en-US"/>
                        </w:rPr>
                      </w:pPr>
                      <w:r>
                        <w:rPr>
                          <w:lang w:val="en-US"/>
                        </w:rPr>
                        <w:t>Heat Exchanger</w:t>
                      </w:r>
                    </w:p>
                  </w:txbxContent>
                </v:textbox>
                <w10:wrap anchorx="margin"/>
              </v:shape>
            </w:pict>
          </mc:Fallback>
        </mc:AlternateContent>
      </w:r>
      <w:r>
        <w:rPr>
          <w:noProof/>
        </w:rPr>
        <mc:AlternateContent>
          <mc:Choice Requires="wps">
            <w:drawing>
              <wp:anchor distT="0" distB="0" distL="114300" distR="114300" simplePos="0" relativeHeight="251643392" behindDoc="0" locked="0" layoutInCell="1" allowOverlap="1" wp14:anchorId="468DFC96" wp14:editId="0F902F95">
                <wp:simplePos x="0" y="0"/>
                <wp:positionH relativeFrom="column">
                  <wp:posOffset>715010</wp:posOffset>
                </wp:positionH>
                <wp:positionV relativeFrom="paragraph">
                  <wp:posOffset>4445</wp:posOffset>
                </wp:positionV>
                <wp:extent cx="155575" cy="200660"/>
                <wp:effectExtent l="0" t="0" r="0" b="0"/>
                <wp:wrapNone/>
                <wp:docPr id="1337615139"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200660"/>
                        </a:xfrm>
                        <a:prstGeom prst="rect">
                          <a:avLst/>
                        </a:prstGeom>
                        <a:solidFill>
                          <a:srgbClr val="FFFFFF"/>
                        </a:solidFill>
                        <a:ln w="9525">
                          <a:noFill/>
                          <a:miter lim="800000"/>
                          <a:headEnd/>
                          <a:tailEnd/>
                        </a:ln>
                      </wps:spPr>
                      <wps:txbx>
                        <w:txbxContent>
                          <w:p w14:paraId="60FB4424" w14:textId="77777777" w:rsidR="002B41C3" w:rsidRPr="00B853FA" w:rsidRDefault="002B41C3" w:rsidP="002B41C3">
                            <w:pPr>
                              <w:rPr>
                                <w:sz w:val="20"/>
                                <w:szCs w:val="20"/>
                              </w:rPr>
                            </w:pPr>
                            <w:r w:rsidRPr="00B853FA">
                              <w:rPr>
                                <w:sz w:val="20"/>
                                <w:szCs w:val="20"/>
                              </w:rPr>
                              <w:t>T</w:t>
                            </w:r>
                            <w:r>
                              <w:rPr>
                                <w:sz w:val="20"/>
                                <w:szCs w:val="20"/>
                                <w:vertAlign w:val="subscript"/>
                              </w:rPr>
                              <w:t>7</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468DFC96" id="Text Box 83" o:spid="_x0000_s1041" type="#_x0000_t202" style="position:absolute;margin-left:56.3pt;margin-top:.35pt;width:12.25pt;height:15.8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z5LBgIAAO0DAAAOAAAAZHJzL2Uyb0RvYy54bWysU8tu2zAQvBfoPxC817KNKk0Fy0Hq1EWB&#10;9AGk+QCKpCyiFJdd0pbcr++Ssp0ivQXVgViK3Nmd2eHqZuwtO2gMBlzNF7M5Z9pJUMbtav74Y/vm&#10;mrMQhVPCgtM1P+rAb9avX60GX+kldGCVRkYgLlSDr3kXo6+KIshO9yLMwGtHhy1gLyJtcVcoFAOh&#10;97ZYzudXxQCoPILUIdDfu+mQrzN+22oZv7Vt0JHZmlNvMa+Y1yatxXolqh0K3xl5akO8oIteGEdF&#10;L1B3Igq2R/MPVG8kQoA2ziT0BbStkTpzIDaL+TM2D53wOnMhcYK/yBT+H6z8enjw35HF8QOMNMBM&#10;Ivh7kD8Dc7DphNvpW0QYOi0UFV4kyYrBh+qUmqQOVUggzfAFFA1Z7CNkoLHFPqlCPBmh0wCOF9H1&#10;GJlMJcuyfFdyJukoTfQqD6UQ1TnZY4ifNPQsBTVHmmkGF4f7EFMzojpfSbUCWKO2xtq8wV2zscgO&#10;gua/zV/u/9k169hQ8/flsszIDlJ+tkZvIvnTmr7m1/P0TY5JYnx0Kl+Jwtgppk6sO6mTBJmkiWMz&#10;MqOI6duUnNRqQB1JL4TJj/R+KOgAf3M2kBdrHn7tBWrO7GdHmifjngM8B805EE5Sas0jZ1O4idng&#10;ib+DW5pFa7JOT5VPPZKnsnwn/yfT/r3Pt55e6foPAAAA//8DAFBLAwQUAAYACAAAACEAV08bmdwA&#10;AAAHAQAADwAAAGRycy9kb3ducmV2LnhtbEyOTU/DMBBE70j8B2uRuCDqfEgpSuNU0MINDi1Vz9t4&#10;m0TE6yh2mvTf457gOJrRm1esZ9OJCw2utawgXkQgiCurW64VHL4/nl9AOI+ssbNMCq7kYF3e3xWY&#10;azvxji57X4sAYZejgsb7PpfSVQ0ZdAvbE4fubAeDPsShlnrAKcBNJ5MoyqTBlsNDgz1tGqp+9qNR&#10;kG2Hcdrx5ml7eP/Er75Ojm/Xo1KPD/PrCoSn2f+N4aYf1KEMTic7snaiCzlOsjBVsARxq9NlDOKk&#10;IE1SkGUh//uXvwAAAP//AwBQSwECLQAUAAYACAAAACEAtoM4kv4AAADhAQAAEwAAAAAAAAAAAAAA&#10;AAAAAAAAW0NvbnRlbnRfVHlwZXNdLnhtbFBLAQItABQABgAIAAAAIQA4/SH/1gAAAJQBAAALAAAA&#10;AAAAAAAAAAAAAC8BAABfcmVscy8ucmVsc1BLAQItABQABgAIAAAAIQDcQz5LBgIAAO0DAAAOAAAA&#10;AAAAAAAAAAAAAC4CAABkcnMvZTJvRG9jLnhtbFBLAQItABQABgAIAAAAIQBXTxuZ3AAAAAcBAAAP&#10;AAAAAAAAAAAAAAAAAGAEAABkcnMvZG93bnJldi54bWxQSwUGAAAAAAQABADzAAAAaQUAAAAA&#10;" stroked="f">
                <v:textbox inset="0,0,0,0">
                  <w:txbxContent>
                    <w:p w14:paraId="60FB4424" w14:textId="77777777" w:rsidR="002B41C3" w:rsidRPr="00B853FA" w:rsidRDefault="002B41C3" w:rsidP="002B41C3">
                      <w:pPr>
                        <w:rPr>
                          <w:sz w:val="20"/>
                          <w:szCs w:val="20"/>
                        </w:rPr>
                      </w:pPr>
                      <w:r w:rsidRPr="00B853FA">
                        <w:rPr>
                          <w:sz w:val="20"/>
                          <w:szCs w:val="20"/>
                        </w:rPr>
                        <w:t>T</w:t>
                      </w:r>
                      <w:r>
                        <w:rPr>
                          <w:sz w:val="20"/>
                          <w:szCs w:val="20"/>
                          <w:vertAlign w:val="subscript"/>
                        </w:rPr>
                        <w:t>7</w:t>
                      </w:r>
                    </w:p>
                  </w:txbxContent>
                </v:textbox>
              </v:shape>
            </w:pict>
          </mc:Fallback>
        </mc:AlternateContent>
      </w:r>
      <w:r>
        <w:rPr>
          <w:noProof/>
        </w:rPr>
        <mc:AlternateContent>
          <mc:Choice Requires="wps">
            <w:drawing>
              <wp:anchor distT="4294967292" distB="4294967292" distL="114300" distR="114300" simplePos="0" relativeHeight="251641344" behindDoc="0" locked="0" layoutInCell="1" allowOverlap="1" wp14:anchorId="15883A58" wp14:editId="48B9896A">
                <wp:simplePos x="0" y="0"/>
                <wp:positionH relativeFrom="column">
                  <wp:posOffset>849630</wp:posOffset>
                </wp:positionH>
                <wp:positionV relativeFrom="paragraph">
                  <wp:posOffset>124459</wp:posOffset>
                </wp:positionV>
                <wp:extent cx="965835" cy="0"/>
                <wp:effectExtent l="0" t="0" r="0" b="0"/>
                <wp:wrapNone/>
                <wp:docPr id="167399481" name="Straight Connector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65835" cy="0"/>
                        </a:xfrm>
                        <a:prstGeom prst="line">
                          <a:avLst/>
                        </a:prstGeom>
                        <a:noFill/>
                        <a:ln w="6350" cap="flat" cmpd="sng" algn="ctr">
                          <a:solidFill>
                            <a:sysClr val="windowText" lastClr="000000"/>
                          </a:solidFill>
                          <a:prstDash val="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770E8DD" id="Straight Connector 82" o:spid="_x0000_s1026" style="position:absolute;flip:x;z-index:2516413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66.9pt,9.8pt" to="142.9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QFxwEAAH0DAAAOAAAAZHJzL2Uyb0RvYy54bWysU8tu2zAQvBfoPxC813IS2HAFyznESHoI&#10;2gBJPmDDh0SUL3AZS/77LmnHcZtbUB2IJZc7O7Mcra8nZ9lOJTTBd/xiNudMeRGk8X3Hn59uv604&#10;wwxegg1edXyvkF9vvn5Zj7FVl2EIVqrECMRjO8aODznHtmlQDMoBzkJUnpI6JAeZtqlvZIKR0J1t&#10;LufzZTOGJGMKQiHS6faQ5JuKr7US+ZfWqDKzHSduua6pri9lbTZraPsEcTDiSAM+wcKB8dT0BLWF&#10;DOw1mQ9QzogUMOg8E8E1QWsjVNVAai7m/6h5HCCqqoWGg/E0Jvx/sOLn7sY/pEJdTP4x3gfxG2ko&#10;zRixPSXLBuPh2qSTY9qa+IPeu2omFWyqI92fRqqmzAQdfl8uVlcLzsRbqoG2IJSGMWG+U8GxEnTc&#10;Gl/EQgu7e8yFw/uVcuzDrbG2Ppj1bOz48mpBTyqAbKMtZApdlB1H33MGtic/ipwqIgZrZKkuOLjH&#10;G5vYDsgS5CQZxidiy5kFzJQgCfUr1iAGf5UWolvA4VAsKToYyJlMLrbGdXx1Xmx9aaiqD4+a3kdZ&#10;opcg9w/pbd70xrXn0Y/FROd7is//ms0fAAAA//8DAFBLAwQUAAYACAAAACEAW9fmxd0AAAAJAQAA&#10;DwAAAGRycy9kb3ducmV2LnhtbEyPwU7DQAxE70j8w8pI3OiGVkRtyKaqirgAUqHwAdusm0RkvSHr&#10;JoGvx4gD3Dz2aPwmX0++VQP2sQlk4HqWgEIqg2uoMvD2en+1BBXZkrNtIDTwiRHWxflZbjMXRnrB&#10;Yc+VkhCKmTVQM3eZ1rGs0ds4Cx2S3I6h95ZF9pV2vR0l3Ld6niSp9rYh+VDbDrc1lu/7k5cUTJ+G&#10;D6/pcXe3+3rYHjfjyM/GXF5Mm1tQjBP/meEHX9ChEKZDOJGLqhW9WAg6y7BKQYlhvrxZgTr8LnSR&#10;6/8Nim8AAAD//wMAUEsBAi0AFAAGAAgAAAAhALaDOJL+AAAA4QEAABMAAAAAAAAAAAAAAAAAAAAA&#10;AFtDb250ZW50X1R5cGVzXS54bWxQSwECLQAUAAYACAAAACEAOP0h/9YAAACUAQAACwAAAAAAAAAA&#10;AAAAAAAvAQAAX3JlbHMvLnJlbHNQSwECLQAUAAYACAAAACEAmPy0BccBAAB9AwAADgAAAAAAAAAA&#10;AAAAAAAuAgAAZHJzL2Uyb0RvYy54bWxQSwECLQAUAAYACAAAACEAW9fmxd0AAAAJAQAADwAAAAAA&#10;AAAAAAAAAAAhBAAAZHJzL2Rvd25yZXYueG1sUEsFBgAAAAAEAAQA8wAAACsFAAAAAA==&#10;" strokecolor="windowText" strokeweight=".5pt">
                <v:stroke dashstyle="dash" joinstyle="miter"/>
                <o:lock v:ext="edit" shapetype="f"/>
              </v:line>
            </w:pict>
          </mc:Fallback>
        </mc:AlternateContent>
      </w:r>
      <w:r>
        <w:rPr>
          <w:noProof/>
        </w:rPr>
        <mc:AlternateContent>
          <mc:Choice Requires="wps">
            <w:drawing>
              <wp:anchor distT="0" distB="0" distL="114300" distR="114300" simplePos="0" relativeHeight="251665920" behindDoc="0" locked="0" layoutInCell="1" allowOverlap="1" wp14:anchorId="75546582" wp14:editId="08BE33A1">
                <wp:simplePos x="0" y="0"/>
                <wp:positionH relativeFrom="column">
                  <wp:posOffset>1779905</wp:posOffset>
                </wp:positionH>
                <wp:positionV relativeFrom="paragraph">
                  <wp:posOffset>93980</wp:posOffset>
                </wp:positionV>
                <wp:extent cx="60325" cy="53975"/>
                <wp:effectExtent l="0" t="0" r="0" b="3175"/>
                <wp:wrapNone/>
                <wp:docPr id="1520070839" name="Flowchart: Connector 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 cy="53975"/>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2B78591" id="Flowchart: Connector 81" o:spid="_x0000_s1026" type="#_x0000_t120" style="position:absolute;margin-left:140.15pt;margin-top:7.4pt;width:4.75pt;height: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BvXhgIAACQFAAAOAAAAZHJzL2Uyb0RvYy54bWysVN9v2jAQfp+0/8Hy+xqgUNqooUJUnSah&#10;Fqmd+nw4Dolm+zzbENhfv7MTKO32NC0Pli/3+7vvfHu314rtpPMNmoIPLwacSSOwbMym4N9fHr5c&#10;c+YDmBIUGlnwg/T8bvb5021rcznCGlUpHaMgxuetLXgdgs2zzItaavAXaKUhZYVOQyDRbbLSQUvR&#10;tcpGg8FV1qIrrUMhvae/952Sz1L8qpIiPFWVl4GpglNtIZ0unet4ZrNbyDcObN2Ivgz4hyo0NIaS&#10;nkLdQwC2dc0foXQjHHqswoVAnWFVNUKmHqib4eBDN881WJl6IXC8PcHk/19Y8bh7tisXS/d2ieKH&#10;J0Sy1vr8pImC7232ldPRlgpn+4Ti4YSi3Acm6OfV4HI04UyQZnJ5M51EjDPIj67W+fBVombxUvBK&#10;YbuowYUFGkPjQpdwhN3Sh87x6JBqRNWUD41SSTj4hXJsBzRbokSJ7QvVwJkCH0hBhaWvz+/PXZVh&#10;LdF1NB0QKQQQ8SoF5Cq0LQvuzYYzUBtitAhdPe+8vdusT5nH4+loMU5F+xpK2dUznFDuY+bOPKHw&#10;Lk7s7B583bkkVUdI3QTaCtXogl+f96BM7FsmXvf4vE0n3tZYHlaOOeyI7q14aCjJkhBZgSNmU7u0&#10;reGJjoh8wbG/cVaj+/W3/9GeCEdazlraFMLn5xacJKC/GaLizXA8jquVhPFkOiLBnWvW5xqz1Quk&#10;gQ3pXbAiXaN9UMdr5VC/0lLPY1ZSgRGUu5tELyxCt8H0LAg5nyczWicLYWmerYjBI04R3pf9Kzjb&#10;cy0QPR7xuFWQfyBZZxs9Dc63AasmMfAN134zaBXTLPtnI+76uZys3h632W8AAAD//wMAUEsDBBQA&#10;BgAIAAAAIQBZxnV03AAAAAkBAAAPAAAAZHJzL2Rvd25yZXYueG1sTI/BTsMwEETvSPyDtUjcqENS&#10;oZDGqSgSXOBCoD278TaJiHdD7Lbh71lOcJvVjGbflOvZD+qEU+iZDNwuElBIDbueWgMf7083OagQ&#10;LTk7MKGBbwywri4vSls4PtMbnurYKimhUFgDXYxjoXVoOvQ2LHhEEu/Ak7dRzqnVbrJnKfeDTpPk&#10;Tnvbk3zo7IiPHTaf9dEbCCPXy90Xbzcb/XLYNvnr8+yCMddX88MKVMQ5/oXhF1/QoRKmPR/JBTUY&#10;SPMkk6gYS5kggTS/F7EXkWWgq1L/X1D9AAAA//8DAFBLAQItABQABgAIAAAAIQC2gziS/gAAAOEB&#10;AAATAAAAAAAAAAAAAAAAAAAAAABbQ29udGVudF9UeXBlc10ueG1sUEsBAi0AFAAGAAgAAAAhADj9&#10;If/WAAAAlAEAAAsAAAAAAAAAAAAAAAAALwEAAF9yZWxzLy5yZWxzUEsBAi0AFAAGAAgAAAAhAIDA&#10;G9eGAgAAJAUAAA4AAAAAAAAAAAAAAAAALgIAAGRycy9lMm9Eb2MueG1sUEsBAi0AFAAGAAgAAAAh&#10;AFnGdXTcAAAACQEAAA8AAAAAAAAAAAAAAAAA4AQAAGRycy9kb3ducmV2LnhtbFBLBQYAAAAABAAE&#10;APMAAADpBQAAAAA=&#10;" fillcolor="windowText" strokecolor="#172c51" strokeweight="1pt">
                <v:stroke joinstyle="miter"/>
                <v:path arrowok="t"/>
              </v:shape>
            </w:pict>
          </mc:Fallback>
        </mc:AlternateContent>
      </w:r>
    </w:p>
    <w:p w14:paraId="05B8AB39" w14:textId="6E899730" w:rsidR="002B41C3" w:rsidRPr="002B41C3" w:rsidRDefault="009B01C4" w:rsidP="002B41C3">
      <w:pPr>
        <w:rPr>
          <w:rFonts w:eastAsia="Times New Roman" w:cstheme="minorHAnsi"/>
          <w:b/>
          <w:sz w:val="20"/>
          <w:szCs w:val="20"/>
          <w:lang w:val="en-US"/>
          <w14:ligatures w14:val="none"/>
        </w:rPr>
      </w:pPr>
      <w:r>
        <w:rPr>
          <w:noProof/>
        </w:rPr>
        <mc:AlternateContent>
          <mc:Choice Requires="wps">
            <w:drawing>
              <wp:anchor distT="0" distB="0" distL="114300" distR="114300" simplePos="0" relativeHeight="251719168" behindDoc="0" locked="0" layoutInCell="1" allowOverlap="1" wp14:anchorId="3C2BFC3D" wp14:editId="752D8664">
                <wp:simplePos x="0" y="0"/>
                <wp:positionH relativeFrom="column">
                  <wp:posOffset>385445</wp:posOffset>
                </wp:positionH>
                <wp:positionV relativeFrom="paragraph">
                  <wp:posOffset>241935</wp:posOffset>
                </wp:positionV>
                <wp:extent cx="668655" cy="159385"/>
                <wp:effectExtent l="0" t="0" r="55245" b="50165"/>
                <wp:wrapNone/>
                <wp:docPr id="539231626" name="Straight Arrow Connector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68655" cy="159385"/>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6213EE7" id="Straight Arrow Connector 80" o:spid="_x0000_s1026" type="#_x0000_t32" style="position:absolute;margin-left:30.35pt;margin-top:19.05pt;width:52.65pt;height:12.5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Ced3QEAAKMDAAAOAAAAZHJzL2Uyb0RvYy54bWysU8tu2zAQvBfoPxC817IT2HAFyznYTS9B&#10;GyDpB2woSiLKF7hbS/77LulH+rgF4YEgudzh7Oxwczc5Kw46oQm+kYvZXArtVWiN7xv54/n+01oK&#10;JPAt2OB1I48a5d3244fNGGt9E4ZgW50Eg3isx9jIgSjWVYVq0A5wFqL2HOxCckC8TX3VJhgZ3dnq&#10;Zj5fVWNIbUxBaUQ+3Z+Cclvwu04r+t51qEnYRjI3KnMq80ueq+0G6j5BHIw604A3sHBgPD96hdoD&#10;gfiVzH9QzqgUMHQ0U8FVoeuM0qUGrmYx/6eapwGiLrWwOBivMuH7wapvh51/TJm6mvxTfAjqJ7Io&#10;1RixvgbzBuPp2tQll68zdzEVIY9XIfVEQvHharVeLZdSKA4tlp9v18ssdAX1JTkmpK86OJEXjURK&#10;YPqBdsF7bllIiyImHB6QTomXhPyyD/fG2tI568XIz90uubcK2D+dBeKliy2j+l4KsD0bU1EqiBis&#10;aXN2xsEj7mwSB2BvsKXaMD5zAVJYQOIAV1XGmfpfqZnOHnA4JZfQyUrOEPvZGtfI9TUbagJjv/hW&#10;0DHyJ6BkwPdWn5Gtz2x0ceu54FfB8+oltMfHdOkKO6FoeXZtttqf+9K717+1/Q0AAP//AwBQSwME&#10;FAAGAAgAAAAhACanQM3cAAAACAEAAA8AAABkcnMvZG93bnJldi54bWxMj0FOwzAQRfdI3MEaJDaI&#10;2mmkUIU4VYXEqpUiCgeYxoMTiMdR7Lahp8ddwXL0vv68X61nN4gTTaH3rCFbKBDErTc9Ww0f76+P&#10;KxAhIhscPJOGHwqwrm9vKiyNP/MbnfbRilTCoUQNXYxjKWVoO3IYFn4kTuzTTw5jOicrzYTnVO4G&#10;uVSqkA57Th86HOmlo/Z7f3Qa6AG5yRp1+do1ccztprHbrdT6/m7ePIOINMe/MFz1kzrUyengj2yC&#10;GDQU6iklNeSrDMSVF0XadkggX4KsK/l/QP0LAAD//wMAUEsBAi0AFAAGAAgAAAAhALaDOJL+AAAA&#10;4QEAABMAAAAAAAAAAAAAAAAAAAAAAFtDb250ZW50X1R5cGVzXS54bWxQSwECLQAUAAYACAAAACEA&#10;OP0h/9YAAACUAQAACwAAAAAAAAAAAAAAAAAvAQAAX3JlbHMvLnJlbHNQSwECLQAUAAYACAAAACEA&#10;fmAnnd0BAACjAwAADgAAAAAAAAAAAAAAAAAuAgAAZHJzL2Uyb0RvYy54bWxQSwECLQAUAAYACAAA&#10;ACEAJqdAzdwAAAAIAQAADwAAAAAAAAAAAAAAAAA3BAAAZHJzL2Rvd25yZXYueG1sUEsFBgAAAAAE&#10;AAQA8wAAAEAFAAAAAA==&#10;" strokecolor="windowText" strokeweight=".5pt">
                <v:stroke endarrow="block" joinstyle="miter"/>
                <o:lock v:ext="edit" shapetype="f"/>
              </v:shape>
            </w:pict>
          </mc:Fallback>
        </mc:AlternateContent>
      </w:r>
      <w:r>
        <w:rPr>
          <w:noProof/>
        </w:rPr>
        <mc:AlternateContent>
          <mc:Choice Requires="wps">
            <w:drawing>
              <wp:anchor distT="0" distB="0" distL="114300" distR="114300" simplePos="0" relativeHeight="251667968" behindDoc="1" locked="0" layoutInCell="1" allowOverlap="1" wp14:anchorId="56A4D79A" wp14:editId="346E364C">
                <wp:simplePos x="0" y="0"/>
                <wp:positionH relativeFrom="column">
                  <wp:posOffset>1894205</wp:posOffset>
                </wp:positionH>
                <wp:positionV relativeFrom="paragraph">
                  <wp:posOffset>142875</wp:posOffset>
                </wp:positionV>
                <wp:extent cx="1389380" cy="12700"/>
                <wp:effectExtent l="0" t="76200" r="1270" b="63500"/>
                <wp:wrapTight wrapText="bothSides">
                  <wp:wrapPolygon edited="0">
                    <wp:start x="19843" y="-129600"/>
                    <wp:lineTo x="19547" y="-64800"/>
                    <wp:lineTo x="19547" y="64800"/>
                    <wp:lineTo x="19843" y="129600"/>
                    <wp:lineTo x="21324" y="129600"/>
                    <wp:lineTo x="21620" y="64800"/>
                    <wp:lineTo x="21324" y="-32400"/>
                    <wp:lineTo x="21027" y="-129600"/>
                    <wp:lineTo x="19843" y="-129600"/>
                  </wp:wrapPolygon>
                </wp:wrapTight>
                <wp:docPr id="481735765" name="Straight Arrow Connector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389380" cy="1270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w:pict>
              <v:shape w14:anchorId="78D2309E" id="Straight Arrow Connector 79" o:spid="_x0000_s1026" type="#_x0000_t32" style="position:absolute;margin-left:149.15pt;margin-top:11.25pt;width:109.4pt;height:1pt;flip:y;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dKj5AEAAK0DAAAOAAAAZHJzL2Uyb0RvYy54bWysU01vEzEQvSPxHyzf6eZDlLDKpoeEcqmg&#10;Ugv3qdfetbA9lsdkk3/P2EnTAjfEHizbs/PmvZnn9c3BO7HXiSyGTs6vZlLooLC3Yejkt8fbdysp&#10;KEPowWHQnTxqkjebt2/WU2z1Akd0vU6CQQK1U+zkmHNsm4bUqD3QFUYdOGgwech8TEPTJ5gY3btm&#10;MZtdNxOmPiZUmohvd6eg3FR8Y7TKX40hnYXrJHPLdU11fSprs1lDOySIo1VnGvAPLDzYwEUvUDvI&#10;IH4m+xeUtyohoclXCn2DxlilqwZWM5/9oeZhhKirFm4OxUub6P/Bqi/7bbhPhbo6hId4h+oHcVOa&#10;KVJ7CZYDxdNvB5O8MM7G7zzvqplViENt6fHSUn3IQvHlfLn6uFxx5xXH5osPs9ryBtoCU6rGRPmz&#10;Ri/KppOUE9hhzFsMgYeH6VQC9neUC62XhJIc8NY6V2fogpg6eb18X2oBO8k4yLz1sWfUMEgBbmCL&#10;qpwqaUJn+5JdcOhIW5fEHtglbK4ep0cWIIUDyhxgVfUrbmEGv6UW2jug8ZRcQydTeZvZ2c76Tq4u&#10;2dBmsO5T6EU+Rn4OOVkIg9NnZBcKG119exb80vqye8L+eJ+e58OeqITO/i2me33m/etXtvkFAAD/&#10;/wMAUEsDBBQABgAIAAAAIQAkUeMg3AAAAAkBAAAPAAAAZHJzL2Rvd25yZXYueG1sTI9NTsMwEEb3&#10;SNzBGiR21EnApA1xKgTqASgIWLrxkESJx5HttuH2DCvYzc/TN2/q7eImccIQB08a8lUGAqn1dqBO&#10;w9vr7mYNIiZD1kyeUMM3Rtg2lxe1qaw/0wue9qkTHEKxMhr6lOZKytj26Exc+RmJd18+OJO4DZ20&#10;wZw53E2yyLJ76cxAfKE3Mz712I77o9Ow68YyH1S7eQ7ZGN8/PlU54qz19dXy+AAi4ZL+YPjVZ3Vo&#10;2Ongj2SjmDQUm/Uto1wUCgQDKi9zEAce3CmQTS3/f9D8AAAA//8DAFBLAQItABQABgAIAAAAIQC2&#10;gziS/gAAAOEBAAATAAAAAAAAAAAAAAAAAAAAAABbQ29udGVudF9UeXBlc10ueG1sUEsBAi0AFAAG&#10;AAgAAAAhADj9If/WAAAAlAEAAAsAAAAAAAAAAAAAAAAALwEAAF9yZWxzLy5yZWxzUEsBAi0AFAAG&#10;AAgAAAAhAPpx0qPkAQAArQMAAA4AAAAAAAAAAAAAAAAALgIAAGRycy9lMm9Eb2MueG1sUEsBAi0A&#10;FAAGAAgAAAAhACRR4yDcAAAACQEAAA8AAAAAAAAAAAAAAAAAPgQAAGRycy9kb3ducmV2LnhtbFBL&#10;BQYAAAAABAAEAPMAAABHBQAAAAA=&#10;" strokecolor="windowText" strokeweight=".5pt">
                <v:stroke endarrow="block" joinstyle="miter"/>
                <o:lock v:ext="edit" shapetype="f"/>
                <w10:wrap type="tight"/>
              </v:shape>
            </w:pict>
          </mc:Fallback>
        </mc:AlternateContent>
      </w:r>
      <w:r>
        <w:rPr>
          <w:noProof/>
        </w:rPr>
        <mc:AlternateContent>
          <mc:Choice Requires="wps">
            <w:drawing>
              <wp:anchor distT="45720" distB="45720" distL="114300" distR="114300" simplePos="0" relativeHeight="251639296" behindDoc="0" locked="0" layoutInCell="1" allowOverlap="1" wp14:anchorId="736E86DE" wp14:editId="436BED88">
                <wp:simplePos x="0" y="0"/>
                <wp:positionH relativeFrom="column">
                  <wp:posOffset>3270250</wp:posOffset>
                </wp:positionH>
                <wp:positionV relativeFrom="paragraph">
                  <wp:posOffset>86360</wp:posOffset>
                </wp:positionV>
                <wp:extent cx="607695" cy="386715"/>
                <wp:effectExtent l="0" t="0" r="0" b="0"/>
                <wp:wrapNone/>
                <wp:docPr id="207326285"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 cy="386715"/>
                        </a:xfrm>
                        <a:prstGeom prst="rect">
                          <a:avLst/>
                        </a:prstGeom>
                        <a:solidFill>
                          <a:srgbClr val="FFFFFF"/>
                        </a:solidFill>
                        <a:ln w="9525">
                          <a:noFill/>
                          <a:miter lim="800000"/>
                          <a:headEnd/>
                          <a:tailEnd/>
                        </a:ln>
                      </wps:spPr>
                      <wps:txbx>
                        <w:txbxContent>
                          <w:p w14:paraId="0994E6A2" w14:textId="77777777" w:rsidR="002B41C3" w:rsidRPr="00987748" w:rsidRDefault="002B41C3" w:rsidP="002B41C3">
                            <w:pPr>
                              <w:rPr>
                                <w:rFonts w:ascii="Times New Roman" w:hAnsi="Times New Roman" w:cs="Times New Roman"/>
                                <w:i/>
                                <w:iCs/>
                              </w:rPr>
                            </w:pPr>
                            <w:r>
                              <w:rPr>
                                <w:rFonts w:ascii="Times New Roman" w:hAnsi="Times New Roman" w:cs="Times New Roman"/>
                                <w:i/>
                                <w:iCs/>
                              </w:rPr>
                              <w:t>r(mm)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6E86DE" id="Text Box 78" o:spid="_x0000_s1042" type="#_x0000_t202" style="position:absolute;margin-left:257.5pt;margin-top:6.8pt;width:47.85pt;height:30.45pt;z-index:251639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11oEQIAAP0DAAAOAAAAZHJzL2Uyb0RvYy54bWysU9uO2yAQfa/Uf0C8N3bSJJtYcVbbbFNV&#10;2l6kbT8AA45RMUOBxE6/fgfszabtW1UeEMMMZ2bOHDa3favJSTqvwJR0OskpkYaDUOZQ0u/f9m9W&#10;lPjAjGAajCzpWXp6u339atPZQs6gAS2kIwhifNHZkjYh2CLLPG9ky/wErDTorMG1LKDpDplwrEP0&#10;VmezPF9mHThhHXDpPd7eD066Tfh1LXn4UtdeBqJLirWFtLu0V3HPthtWHByzjeJjGewfqmiZMpj0&#10;AnXPAiNHp/6CahV34KEOEw5tBnWtuEw9YDfT/I9uHhtmZeoFyfH2QpP/f7D88+nRfnUk9O+gxwGm&#10;Jrx9AP7DEwO7hpmDvHMOukYygYmnkbKss74Yn0aqfeEjSNV9AoFDZscACaivXRtZwT4JouMAzhfS&#10;ZR8Ix8tlfrNcLyjh6Hq7Wt5MFykDK54fW+fDBwktiYeSOpxpAmenBx9iMax4Dom5PGgl9krrZLhD&#10;tdOOnBjOf5/WiP5bmDakK+l6MVskZAPxfZJGqwLqU6u2pKs8rkExkYz3RqSQwJQezliJNiM7kZCB&#10;mtBXPVECqUudRbYqEGfky8GgR/w/eGjA/aKkQy2W1P88Micp0R8Ncr6ezudRvMmYL25maLhrT3Xt&#10;YYYjVEkDJcNxF5LgIx8G7nA2tUq8vVQy1owaS3SO/yGK+NpOUS+/dvsEAAD//wMAUEsDBBQABgAI&#10;AAAAIQCZBFHO3QAAAAkBAAAPAAAAZHJzL2Rvd25yZXYueG1sTI9BT4NAFITvJv6HzTPxYuyCFlBk&#10;adRE47W1P+ABr0Bk3xJ2W+i/93myx8lMZr4pNosd1Ikm3zs2EK8iUMS1a3puDey/P+6fQPmA3ODg&#10;mAycycOmvL4qMG/czFs67UKrpIR9jga6EMZca193ZNGv3Egs3sFNFoPIqdXNhLOU20E/RFGqLfYs&#10;Cx2O9N5R/bM7WgOHr/kueZ6rz7DPtuv0Dfuscmdjbm+W1xdQgZbwH4Y/fEGHUpgqd+TGq8FAEify&#10;JYjxmIKSQBpHGajKQLZOQJeFvnxQ/gIAAP//AwBQSwECLQAUAAYACAAAACEAtoM4kv4AAADhAQAA&#10;EwAAAAAAAAAAAAAAAAAAAAAAW0NvbnRlbnRfVHlwZXNdLnhtbFBLAQItABQABgAIAAAAIQA4/SH/&#10;1gAAAJQBAAALAAAAAAAAAAAAAAAAAC8BAABfcmVscy8ucmVsc1BLAQItABQABgAIAAAAIQBSA11o&#10;EQIAAP0DAAAOAAAAAAAAAAAAAAAAAC4CAABkcnMvZTJvRG9jLnhtbFBLAQItABQABgAIAAAAIQCZ&#10;BFHO3QAAAAkBAAAPAAAAAAAAAAAAAAAAAGsEAABkcnMvZG93bnJldi54bWxQSwUGAAAAAAQABADz&#10;AAAAdQUAAAAA&#10;" stroked="f">
                <v:textbox>
                  <w:txbxContent>
                    <w:p w14:paraId="0994E6A2" w14:textId="77777777" w:rsidR="002B41C3" w:rsidRPr="00987748" w:rsidRDefault="002B41C3" w:rsidP="002B41C3">
                      <w:pPr>
                        <w:rPr>
                          <w:rFonts w:ascii="Times New Roman" w:hAnsi="Times New Roman" w:cs="Times New Roman"/>
                          <w:i/>
                          <w:iCs/>
                        </w:rPr>
                      </w:pPr>
                      <w:r>
                        <w:rPr>
                          <w:rFonts w:ascii="Times New Roman" w:hAnsi="Times New Roman" w:cs="Times New Roman"/>
                          <w:i/>
                          <w:iCs/>
                        </w:rPr>
                        <w:t>r(mm)</w:t>
                      </w:r>
                    </w:p>
                  </w:txbxContent>
                </v:textbox>
              </v:shape>
            </w:pict>
          </mc:Fallback>
        </mc:AlternateContent>
      </w:r>
      <w:r>
        <w:rPr>
          <w:noProof/>
        </w:rPr>
        <mc:AlternateContent>
          <mc:Choice Requires="wps">
            <w:drawing>
              <wp:anchor distT="0" distB="0" distL="114300" distR="114300" simplePos="0" relativeHeight="251642368" behindDoc="0" locked="0" layoutInCell="1" allowOverlap="1" wp14:anchorId="60BC216D" wp14:editId="3400E7BD">
                <wp:simplePos x="0" y="0"/>
                <wp:positionH relativeFrom="column">
                  <wp:posOffset>734695</wp:posOffset>
                </wp:positionH>
                <wp:positionV relativeFrom="paragraph">
                  <wp:posOffset>3810</wp:posOffset>
                </wp:positionV>
                <wp:extent cx="155575" cy="200660"/>
                <wp:effectExtent l="0" t="0" r="0" b="0"/>
                <wp:wrapNone/>
                <wp:docPr id="717763202"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200660"/>
                        </a:xfrm>
                        <a:prstGeom prst="rect">
                          <a:avLst/>
                        </a:prstGeom>
                        <a:solidFill>
                          <a:srgbClr val="FFFFFF"/>
                        </a:solidFill>
                        <a:ln w="9525">
                          <a:noFill/>
                          <a:miter lim="800000"/>
                          <a:headEnd/>
                          <a:tailEnd/>
                        </a:ln>
                      </wps:spPr>
                      <wps:txbx>
                        <w:txbxContent>
                          <w:p w14:paraId="007DA5A9" w14:textId="77777777" w:rsidR="002B41C3" w:rsidRPr="00B853FA" w:rsidRDefault="002B41C3" w:rsidP="002B41C3">
                            <w:pPr>
                              <w:rPr>
                                <w:sz w:val="20"/>
                                <w:szCs w:val="20"/>
                              </w:rPr>
                            </w:pPr>
                            <w:r w:rsidRPr="00B853FA">
                              <w:rPr>
                                <w:sz w:val="20"/>
                                <w:szCs w:val="20"/>
                              </w:rPr>
                              <w:t>T</w:t>
                            </w:r>
                            <w:r>
                              <w:rPr>
                                <w:sz w:val="20"/>
                                <w:szCs w:val="20"/>
                                <w:vertAlign w:val="subscript"/>
                              </w:rPr>
                              <w:t>6</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shape w14:anchorId="60BC216D" id="Text Box 77" o:spid="_x0000_s1043" type="#_x0000_t202" style="position:absolute;margin-left:57.85pt;margin-top:.3pt;width:12.25pt;height:15.8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4vBAIAAO0DAAAOAAAAZHJzL2Uyb0RvYy54bWysU8GO0zAQvSPxD5bvNG2llCVqulq6FCEt&#10;LNLCBzi201g4HjN2m5SvZ+y0XbTcEDlY49jzZt6b5/Xt2Ft21BgMuJovZnPOtJOgjNvX/Pu33Zsb&#10;zkIUTgkLTtf8pAO/3bx+tR58pZfQgVUaGYG4UA2+5l2MviqKIDvdizADrx0dtoC9iLTFfaFQDITe&#10;22I5n6+KAVB5BKlDoL/30yHfZPy21TI+tm3QkdmaU28xr5jXJq3FZi2qPQrfGXluQ/xDF70wjope&#10;oe5FFOyA5i+o3kiEAG2cSegLaFsjdeZAbBbzF2yeOuF15kLiBH+VKfw/WPnl+OS/IovjexhpgJlE&#10;8A8gfwTmYNsJt9d3iDB0WigqvEiSFYMP1Tk1SR2qkECa4TMoGrI4RMhAY4t9UoV4MkKnAZyuousx&#10;MplKlmX5tuRM0lGa6CoPpRDVJdljiB819CwFNUeaaQYXx4cQUzOiulxJtQJYo3bG2rzBfbO1yI6C&#10;5r/LX+7/xTXr2FDzd+WyzMgOUn62Rm8i+dOavuY38/RNjklifHAqX4nC2CmmTqw7q5MEmaSJYzMy&#10;o4jpKiUntRpQJ9ILYfIjvR8KOsBfnA3kxZqHnweBmjP7yZHmybiXAC9BcwmEk5Ra88jZFG5jNnji&#10;7+COZtGarNNz5XOP5Kks39n/ybR/7vOt51e6+Q0AAP//AwBQSwMEFAAGAAgAAAAhAPmOQTHbAAAA&#10;BwEAAA8AAABkcnMvZG93bnJldi54bWxMjsFOwzAQRO9I/IO1SFwQdWqgoBCnghZucGipenbjJYmI&#10;15HtNOnfsz3BcTSjN69YTq4TRwyx9aRhPstAIFXetlRr2H293z6BiMmQNZ0n1HDCCMvy8qIwufUj&#10;bfC4TbVgCMXcaGhS6nMpY9WgM3HmeyTuvn1wJnEMtbTBjAx3nVRZtpDOtMQPjelx1WD1sx2chsU6&#10;DOOGVjfr3duH+exrtX897bW+vppenkEknNLfGM76rA4lOx38QDaKjvP84ZGnDANxru8zBeKg4U4p&#10;kGUh//uXvwAAAP//AwBQSwECLQAUAAYACAAAACEAtoM4kv4AAADhAQAAEwAAAAAAAAAAAAAAAAAA&#10;AAAAW0NvbnRlbnRfVHlwZXNdLnhtbFBLAQItABQABgAIAAAAIQA4/SH/1gAAAJQBAAALAAAAAAAA&#10;AAAAAAAAAC8BAABfcmVscy8ucmVsc1BLAQItABQABgAIAAAAIQBlaS4vBAIAAO0DAAAOAAAAAAAA&#10;AAAAAAAAAC4CAABkcnMvZTJvRG9jLnhtbFBLAQItABQABgAIAAAAIQD5jkEx2wAAAAcBAAAPAAAA&#10;AAAAAAAAAAAAAF4EAABkcnMvZG93bnJldi54bWxQSwUGAAAAAAQABADzAAAAZgUAAAAA&#10;" stroked="f">
                <v:textbox inset="0,0,0,0">
                  <w:txbxContent>
                    <w:p w14:paraId="007DA5A9" w14:textId="77777777" w:rsidR="002B41C3" w:rsidRPr="00B853FA" w:rsidRDefault="002B41C3" w:rsidP="002B41C3">
                      <w:pPr>
                        <w:rPr>
                          <w:sz w:val="20"/>
                          <w:szCs w:val="20"/>
                        </w:rPr>
                      </w:pPr>
                      <w:r w:rsidRPr="00B853FA">
                        <w:rPr>
                          <w:sz w:val="20"/>
                          <w:szCs w:val="20"/>
                        </w:rPr>
                        <w:t>T</w:t>
                      </w:r>
                      <w:r>
                        <w:rPr>
                          <w:sz w:val="20"/>
                          <w:szCs w:val="20"/>
                          <w:vertAlign w:val="subscript"/>
                        </w:rPr>
                        <w:t>6</w:t>
                      </w:r>
                    </w:p>
                  </w:txbxContent>
                </v:textbox>
              </v:shape>
            </w:pict>
          </mc:Fallback>
        </mc:AlternateContent>
      </w:r>
      <w:r>
        <w:rPr>
          <w:noProof/>
        </w:rPr>
        <mc:AlternateContent>
          <mc:Choice Requires="wps">
            <w:drawing>
              <wp:anchor distT="4294967292" distB="4294967292" distL="114300" distR="114300" simplePos="0" relativeHeight="251645440" behindDoc="0" locked="0" layoutInCell="1" allowOverlap="1" wp14:anchorId="794BF232" wp14:editId="394A45B1">
                <wp:simplePos x="0" y="0"/>
                <wp:positionH relativeFrom="column">
                  <wp:posOffset>839470</wp:posOffset>
                </wp:positionH>
                <wp:positionV relativeFrom="paragraph">
                  <wp:posOffset>124459</wp:posOffset>
                </wp:positionV>
                <wp:extent cx="965835" cy="0"/>
                <wp:effectExtent l="0" t="0" r="0" b="0"/>
                <wp:wrapNone/>
                <wp:docPr id="173381567" name="Straight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965835" cy="0"/>
                        </a:xfrm>
                        <a:prstGeom prst="line">
                          <a:avLst/>
                        </a:prstGeom>
                        <a:noFill/>
                        <a:ln w="6350" cap="flat" cmpd="sng" algn="ctr">
                          <a:solidFill>
                            <a:sysClr val="windowText" lastClr="000000"/>
                          </a:solidFill>
                          <a:prstDash val="dash"/>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49ADFBD" id="Straight Connector 76" o:spid="_x0000_s1026" style="position:absolute;flip:x;z-index:2516454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margin;mso-height-relative:margin" from="66.1pt,9.8pt" to="142.1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QFxwEAAH0DAAAOAAAAZHJzL2Uyb0RvYy54bWysU8tu2zAQvBfoPxC813IS2HAFyznESHoI&#10;2gBJPmDDh0SUL3AZS/77LmnHcZtbUB2IJZc7O7Mcra8nZ9lOJTTBd/xiNudMeRGk8X3Hn59uv604&#10;wwxegg1edXyvkF9vvn5Zj7FVl2EIVqrECMRjO8aODznHtmlQDMoBzkJUnpI6JAeZtqlvZIKR0J1t&#10;LufzZTOGJGMKQiHS6faQ5JuKr7US+ZfWqDKzHSduua6pri9lbTZraPsEcTDiSAM+wcKB8dT0BLWF&#10;DOw1mQ9QzogUMOg8E8E1QWsjVNVAai7m/6h5HCCqqoWGg/E0Jvx/sOLn7sY/pEJdTP4x3gfxG2ko&#10;zRixPSXLBuPh2qSTY9qa+IPeu2omFWyqI92fRqqmzAQdfl8uVlcLzsRbqoG2IJSGMWG+U8GxEnTc&#10;Gl/EQgu7e8yFw/uVcuzDrbG2Ppj1bOz48mpBTyqAbKMtZApdlB1H33MGtic/ipwqIgZrZKkuOLjH&#10;G5vYDsgS5CQZxidiy5kFzJQgCfUr1iAGf5UWolvA4VAsKToYyJlMLrbGdXx1Xmx9aaiqD4+a3kdZ&#10;opcg9w/pbd70xrXn0Y/FROd7is//ms0fAAAA//8DAFBLAwQUAAYACAAAACEAl1c/pt0AAAAJAQAA&#10;DwAAAGRycy9kb3ducmV2LnhtbEyPQU/CQBCF7yb8h82QeJOtxTRYuiUE4wVMQOQHLN2hbezO1u7S&#10;Vn+9Yzzobd7My5vvZavRNqLHzteOFNzPIhBIhTM1lQpOb893CxA+aDK6cYQKPtHDKp/cZDo1bqBX&#10;7I+hFBxCPtUKqhDaVEpfVGi1n7kWiW8X11kdWHalNJ0eONw2Mo6iRFpdE3+odIubCov349VyCiYv&#10;/YeVtNs/7b+2m8t6GMJBqdvpuF6CCDiGPzP84DM65Mx0dlcyXjSs53HMVh4eExBsiBcPcxDn34XM&#10;M/m/Qf4NAAD//wMAUEsBAi0AFAAGAAgAAAAhALaDOJL+AAAA4QEAABMAAAAAAAAAAAAAAAAAAAAA&#10;AFtDb250ZW50X1R5cGVzXS54bWxQSwECLQAUAAYACAAAACEAOP0h/9YAAACUAQAACwAAAAAAAAAA&#10;AAAAAAAvAQAAX3JlbHMvLnJlbHNQSwECLQAUAAYACAAAACEAmPy0BccBAAB9AwAADgAAAAAAAAAA&#10;AAAAAAAuAgAAZHJzL2Uyb0RvYy54bWxQSwECLQAUAAYACAAAACEAl1c/pt0AAAAJAQAADwAAAAAA&#10;AAAAAAAAAAAhBAAAZHJzL2Rvd25yZXYueG1sUEsFBgAAAAAEAAQA8wAAACsFAAAAAA==&#10;" strokecolor="windowText" strokeweight=".5pt">
                <v:stroke dashstyle="dash" joinstyle="miter"/>
                <o:lock v:ext="edit" shapetype="f"/>
              </v:line>
            </w:pict>
          </mc:Fallback>
        </mc:AlternateContent>
      </w:r>
      <w:r>
        <w:rPr>
          <w:noProof/>
        </w:rPr>
        <mc:AlternateContent>
          <mc:Choice Requires="wps">
            <w:drawing>
              <wp:anchor distT="0" distB="0" distL="114300" distR="114300" simplePos="0" relativeHeight="251666944" behindDoc="0" locked="0" layoutInCell="1" allowOverlap="1" wp14:anchorId="2B150997" wp14:editId="2C8C2A84">
                <wp:simplePos x="0" y="0"/>
                <wp:positionH relativeFrom="column">
                  <wp:posOffset>1781810</wp:posOffset>
                </wp:positionH>
                <wp:positionV relativeFrom="paragraph">
                  <wp:posOffset>100330</wp:posOffset>
                </wp:positionV>
                <wp:extent cx="60325" cy="53975"/>
                <wp:effectExtent l="0" t="0" r="0" b="3175"/>
                <wp:wrapNone/>
                <wp:docPr id="355673190" name="Flowchart: Connector 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325" cy="53975"/>
                        </a:xfrm>
                        <a:prstGeom prst="flowChartConnector">
                          <a:avLst/>
                        </a:prstGeom>
                        <a:solidFill>
                          <a:sysClr val="windowText" lastClr="000000"/>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FDD8A14" id="Flowchart: Connector 75" o:spid="_x0000_s1026" type="#_x0000_t120" style="position:absolute;margin-left:140.3pt;margin-top:7.9pt;width:4.75pt;height:4.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BvXhgIAACQFAAAOAAAAZHJzL2Uyb0RvYy54bWysVN9v2jAQfp+0/8Hy+xqgUNqooUJUnSah&#10;Fqmd+nw4Dolm+zzbENhfv7MTKO32NC0Pli/3+7vvfHu314rtpPMNmoIPLwacSSOwbMym4N9fHr5c&#10;c+YDmBIUGlnwg/T8bvb5021rcznCGlUpHaMgxuetLXgdgs2zzItaavAXaKUhZYVOQyDRbbLSQUvR&#10;tcpGg8FV1qIrrUMhvae/952Sz1L8qpIiPFWVl4GpglNtIZ0unet4ZrNbyDcObN2Ivgz4hyo0NIaS&#10;nkLdQwC2dc0foXQjHHqswoVAnWFVNUKmHqib4eBDN881WJl6IXC8PcHk/19Y8bh7tisXS/d2ieKH&#10;J0Sy1vr8pImC7232ldPRlgpn+4Ti4YSi3Acm6OfV4HI04UyQZnJ5M51EjDPIj67W+fBVombxUvBK&#10;YbuowYUFGkPjQpdwhN3Sh87x6JBqRNWUD41SSTj4hXJsBzRbokSJ7QvVwJkCH0hBhaWvz+/PXZVh&#10;LdF1NB0QKQQQ8SoF5Cq0LQvuzYYzUBtitAhdPe+8vdusT5nH4+loMU5F+xpK2dUznFDuY+bOPKHw&#10;Lk7s7B583bkkVUdI3QTaCtXogl+f96BM7FsmXvf4vE0n3tZYHlaOOeyI7q14aCjJkhBZgSNmU7u0&#10;reGJjoh8wbG/cVaj+/W3/9GeCEdazlraFMLn5xacJKC/GaLizXA8jquVhPFkOiLBnWvW5xqz1Quk&#10;gQ3pXbAiXaN9UMdr5VC/0lLPY1ZSgRGUu5tELyxCt8H0LAg5nyczWicLYWmerYjBI04R3pf9Kzjb&#10;cy0QPR7xuFWQfyBZZxs9Dc63AasmMfAN134zaBXTLPtnI+76uZys3h632W8AAAD//wMAUEsDBBQA&#10;BgAIAAAAIQAlr1pU3gAAAAkBAAAPAAAAZHJzL2Rvd25yZXYueG1sTI/BTsMwEETvSP0Haytxo3ZD&#10;qdIQp2qR4AIXAu3ZjbdJRLxOY7cNf89ygtuO5ml2Jl+PrhMXHELrScN8pkAgVd62VGv4/Hi+S0GE&#10;aMiazhNq+MYA62Jyk5vM+iu946WMteAQCpnR0MTYZ1KGqkFnwsz3SOwd/eBMZDnU0g7myuGuk4lS&#10;S+lMS/yhMT0+NVh9lWenIfS+XOxPfrfdytfjrkrfXkYbtL6djptHEBHH+AfDb32uDgV3Ovgz2SA6&#10;DUmqloyy8cATGEhWag7iwMfiHmSRy/8Lih8AAAD//wMAUEsBAi0AFAAGAAgAAAAhALaDOJL+AAAA&#10;4QEAABMAAAAAAAAAAAAAAAAAAAAAAFtDb250ZW50X1R5cGVzXS54bWxQSwECLQAUAAYACAAAACEA&#10;OP0h/9YAAACUAQAACwAAAAAAAAAAAAAAAAAvAQAAX3JlbHMvLnJlbHNQSwECLQAUAAYACAAAACEA&#10;gMAb14YCAAAkBQAADgAAAAAAAAAAAAAAAAAuAgAAZHJzL2Uyb0RvYy54bWxQSwECLQAUAAYACAAA&#10;ACEAJa9aVN4AAAAJAQAADwAAAAAAAAAAAAAAAADgBAAAZHJzL2Rvd25yZXYueG1sUEsFBgAAAAAE&#10;AAQA8wAAAOsFAAAAAA==&#10;" fillcolor="windowText" strokecolor="#172c51" strokeweight="1pt">
                <v:stroke joinstyle="miter"/>
                <v:path arrowok="t"/>
              </v:shape>
            </w:pict>
          </mc:Fallback>
        </mc:AlternateContent>
      </w:r>
    </w:p>
    <w:p w14:paraId="188D4B94" w14:textId="0273E021" w:rsidR="002B41C3" w:rsidRPr="002B41C3" w:rsidRDefault="002B41C3" w:rsidP="002B41C3">
      <w:pPr>
        <w:rPr>
          <w:rFonts w:eastAsia="Times New Roman" w:cstheme="minorHAnsi"/>
          <w:b/>
          <w:sz w:val="20"/>
          <w:szCs w:val="20"/>
          <w:lang w:val="en-US"/>
          <w14:ligatures w14:val="none"/>
        </w:rPr>
      </w:pPr>
    </w:p>
    <w:p w14:paraId="7F992422" w14:textId="32641A9C" w:rsidR="002B41C3" w:rsidRPr="002B41C3" w:rsidRDefault="002B41C3" w:rsidP="002B41C3">
      <w:pPr>
        <w:rPr>
          <w:rFonts w:eastAsia="Times New Roman" w:cstheme="minorHAnsi"/>
          <w:b/>
          <w:sz w:val="20"/>
          <w:szCs w:val="20"/>
          <w:lang w:val="en-US"/>
          <w14:ligatures w14:val="none"/>
        </w:rPr>
      </w:pPr>
    </w:p>
    <w:p w14:paraId="310C3579" w14:textId="35B78B10" w:rsidR="002B41C3" w:rsidRPr="002B41C3" w:rsidRDefault="002B41C3" w:rsidP="002B41C3">
      <w:pPr>
        <w:numPr>
          <w:ilvl w:val="0"/>
          <w:numId w:val="28"/>
        </w:numPr>
        <w:contextualSpacing/>
        <w:rPr>
          <w:rFonts w:eastAsia="Times New Roman" w:cstheme="minorHAnsi"/>
          <w:bCs/>
          <w:sz w:val="20"/>
          <w:szCs w:val="20"/>
          <w:lang w:val="en-US"/>
          <w14:ligatures w14:val="none"/>
        </w:rPr>
      </w:pPr>
      <w:r w:rsidRPr="002B41C3">
        <w:rPr>
          <w:rFonts w:eastAsia="Times New Roman" w:cstheme="minorHAnsi"/>
          <w:bCs/>
          <w:sz w:val="20"/>
          <w:szCs w:val="20"/>
          <w:lang w:val="en-US"/>
          <w14:ligatures w14:val="none"/>
        </w:rPr>
        <w:t xml:space="preserve">                                                                                           </w:t>
      </w:r>
      <w:r w:rsidR="008D1405">
        <w:rPr>
          <w:rFonts w:eastAsia="Times New Roman" w:cstheme="minorHAnsi"/>
          <w:bCs/>
          <w:sz w:val="20"/>
          <w:szCs w:val="20"/>
          <w:lang w:val="en-US"/>
          <w14:ligatures w14:val="none"/>
        </w:rPr>
        <w:t xml:space="preserve">               </w:t>
      </w:r>
      <w:r w:rsidRPr="002B41C3">
        <w:rPr>
          <w:rFonts w:eastAsia="Times New Roman" w:cstheme="minorHAnsi"/>
          <w:bCs/>
          <w:sz w:val="20"/>
          <w:szCs w:val="20"/>
          <w:lang w:val="en-US"/>
          <w14:ligatures w14:val="none"/>
        </w:rPr>
        <w:t xml:space="preserve">    (b)                                                                                                                                                            </w:t>
      </w:r>
    </w:p>
    <w:p w14:paraId="3C6C2605" w14:textId="77777777" w:rsidR="002B41C3" w:rsidRPr="00170489" w:rsidRDefault="002B41C3" w:rsidP="002B41C3">
      <w:pPr>
        <w:jc w:val="center"/>
        <w:rPr>
          <w:rFonts w:eastAsia="Times New Roman" w:cstheme="minorHAnsi"/>
          <w:b/>
          <w:noProof/>
          <w:sz w:val="20"/>
          <w:szCs w:val="20"/>
          <w:lang w:val="en-US"/>
          <w14:ligatures w14:val="none"/>
        </w:rPr>
      </w:pPr>
      <w:bookmarkStart w:id="12" w:name="_Hlk146121485"/>
      <w:bookmarkStart w:id="13" w:name="_Hlk142599560"/>
      <w:r w:rsidRPr="00170489">
        <w:rPr>
          <w:rFonts w:eastAsia="Times New Roman" w:cstheme="minorHAnsi"/>
          <w:b/>
          <w:noProof/>
          <w:sz w:val="20"/>
          <w:szCs w:val="20"/>
          <w:lang w:val="en-US"/>
          <w14:ligatures w14:val="none"/>
        </w:rPr>
        <w:t>Fig. 1. (a) Schematic diagram experimental rig ; (b) TC position point.</w:t>
      </w:r>
    </w:p>
    <w:bookmarkEnd w:id="12"/>
    <w:p w14:paraId="1BFB5719" w14:textId="77777777" w:rsidR="002B41C3" w:rsidRPr="002B41C3" w:rsidRDefault="002B41C3" w:rsidP="002B41C3">
      <w:pPr>
        <w:jc w:val="center"/>
        <w:rPr>
          <w:rFonts w:eastAsia="Times New Roman" w:cstheme="minorHAnsi"/>
          <w:bCs/>
          <w:noProof/>
          <w:sz w:val="20"/>
          <w:szCs w:val="20"/>
          <w:lang w:val="en-US"/>
          <w14:ligatures w14:val="none"/>
        </w:rPr>
      </w:pPr>
    </w:p>
    <w:bookmarkEnd w:id="13"/>
    <w:p w14:paraId="14492649" w14:textId="77777777" w:rsidR="002B41C3" w:rsidRPr="002B41C3" w:rsidRDefault="002B41C3" w:rsidP="002B41C3">
      <w:pPr>
        <w:rPr>
          <w:rFonts w:eastAsia="Times New Roman" w:cstheme="minorHAnsi"/>
          <w:b/>
          <w:noProof/>
          <w:sz w:val="20"/>
          <w:szCs w:val="20"/>
          <w:lang w:val="en-US"/>
          <w14:ligatures w14:val="none"/>
        </w:rPr>
      </w:pPr>
    </w:p>
    <w:p w14:paraId="554E8DF1" w14:textId="5F2A560F"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97664" behindDoc="0" locked="0" layoutInCell="1" allowOverlap="1" wp14:anchorId="55A4E1AB" wp14:editId="24E0CD22">
                <wp:simplePos x="0" y="0"/>
                <wp:positionH relativeFrom="column">
                  <wp:posOffset>1402715</wp:posOffset>
                </wp:positionH>
                <wp:positionV relativeFrom="paragraph">
                  <wp:posOffset>208280</wp:posOffset>
                </wp:positionV>
                <wp:extent cx="142240" cy="104775"/>
                <wp:effectExtent l="0" t="38100" r="10160" b="47625"/>
                <wp:wrapNone/>
                <wp:docPr id="1924878100" name="Arrow: Right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240" cy="104775"/>
                        </a:xfrm>
                        <a:prstGeom prst="rightArrow">
                          <a:avLst>
                            <a:gd name="adj1" fmla="val 50000"/>
                            <a:gd name="adj2" fmla="val 3393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B76769D"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74" o:spid="_x0000_s1026" type="#_x0000_t13" style="position:absolute;margin-left:110.45pt;margin-top:16.4pt;width:11.2pt;height:8.2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riLwIAAGwEAAAOAAAAZHJzL2Uyb0RvYy54bWysVNuO0zAQfUfiHyy/01za0m3UdLXqUoS0&#10;XKSFD3BtpzH4hu02LV+/YyctKbwh8mDNeGbOXM44q/uTkujInRdG17iY5BhxTQ0Tel/jb1+3b+4w&#10;8oFoRqTRvMZn7vH9+vWrVWcrXprWSMYdAhDtq87WuA3BVlnmacsV8RNjuQZjY5wiAVS3z5gjHaAr&#10;mZV5/jbrjGPWGcq9h9vH3ojXCb9pOA2fm8bzgGSNobaQTpfOXTyz9YpUe0dsK+hQBvmHKhQRGpJe&#10;oR5JIOjgxF9QSlBnvGnChBqVmaYRlKceoJsi/6Ob55ZYnnqB4Xh7HZP/f7D00/HZfnGxdG+fDP3h&#10;kTablug9f3DOdC0nDNIVcVBZZ311DYiKh1C06z4aBtSSQzBpBqfGqQgI3aFTGvX5Omp+CojCZTEr&#10;yxkQQsFU5LPFYp4ykOoSbJ0P77lRKAo1dmLfhlRRSkGOTz6keTOkiYrZ2fcCo0ZJoO9IJJrn8A30&#10;jnzKsc90upwuh7wDYkaqS+Y0EyMF2wopk+L2u410COBrvE3fEOzHblKjrsbLeTlPpd7Y/BgiVtjX&#10;CFlv3JQI8CqkUDW+uzqRKpLxTrO0s4EI2csQLPXATiQk7r6vdoadgRxn+pWHJwpCa9wvjDpY9xr7&#10;nwfiOEbygwaCl8Us0hGSMpsvSlDc2LIbW4imAFXjgFEvbkL/pg42ERUXJk5MmwdYikaEy/b0VQ3F&#10;wkqDdPNmxnry+v2TWL8AAAD//wMAUEsDBBQABgAIAAAAIQDRJnRf3gAAAAkBAAAPAAAAZHJzL2Rv&#10;d25yZXYueG1sTI/LTsMwEEX3SPyDNUjsqE1SVTRkUiEQEjv6YMHSiYckwh6H2G0CX49Z0eVoju49&#10;t9zMzooTjaH3jHC7UCCIG296bhHeDs83dyBC1Gy09UwI3xRgU11elLowfuIdnfaxFSmEQ6ERuhiH&#10;QsrQdOR0WPiBOP0+/Oh0TOfYSjPqKYU7KzOlVtLpnlNDpwd67Kj53B8dQm2fVu/b4etFGjlt6UfJ&#10;w7x7Rby+mh/uQUSa4z8Mf/pJHarkVPsjmyAsQpapdUIR8ixNSEC2zHMQNcJynYOsSnm+oPoFAAD/&#10;/wMAUEsBAi0AFAAGAAgAAAAhALaDOJL+AAAA4QEAABMAAAAAAAAAAAAAAAAAAAAAAFtDb250ZW50&#10;X1R5cGVzXS54bWxQSwECLQAUAAYACAAAACEAOP0h/9YAAACUAQAACwAAAAAAAAAAAAAAAAAvAQAA&#10;X3JlbHMvLnJlbHNQSwECLQAUAAYACAAAACEAV/664i8CAABsBAAADgAAAAAAAAAAAAAAAAAuAgAA&#10;ZHJzL2Uyb0RvYy54bWxQSwECLQAUAAYACAAAACEA0SZ0X94AAAAJAQAADwAAAAAAAAAAAAAAAACJ&#10;BAAAZHJzL2Rvd25yZXYueG1sUEsFBgAAAAAEAAQA8wAAAJQFAAAAAA==&#10;"/>
            </w:pict>
          </mc:Fallback>
        </mc:AlternateContent>
      </w:r>
      <w:r>
        <w:rPr>
          <w:noProof/>
        </w:rPr>
        <mc:AlternateContent>
          <mc:Choice Requires="wps">
            <w:drawing>
              <wp:anchor distT="0" distB="0" distL="114300" distR="114300" simplePos="0" relativeHeight="251693568" behindDoc="0" locked="0" layoutInCell="1" allowOverlap="1" wp14:anchorId="4699C018" wp14:editId="47EDC7FA">
                <wp:simplePos x="0" y="0"/>
                <wp:positionH relativeFrom="column">
                  <wp:posOffset>1207770</wp:posOffset>
                </wp:positionH>
                <wp:positionV relativeFrom="paragraph">
                  <wp:posOffset>260985</wp:posOffset>
                </wp:positionV>
                <wp:extent cx="527050" cy="3175"/>
                <wp:effectExtent l="0" t="0" r="6350" b="15875"/>
                <wp:wrapNone/>
                <wp:docPr id="1720493462" name="Straight Arrow Connector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27050" cy="317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4235A3EB" id="Straight Arrow Connector 73" o:spid="_x0000_s1026" type="#_x0000_t32" style="position:absolute;margin-left:95.1pt;margin-top:20.55pt;width:41.5pt;height:.25pt;flip:y;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wY4wAEAAGIDAAAOAAAAZHJzL2Uyb0RvYy54bWysU01v2zAMvQ/YfxB0X+xk8LoZcXpI1126&#10;LUC73RV92MJkUSCVOPn3kxQ33cdtmA8CJZKPj4/0+vY0OnbUSBZ8x5eLmjPtJSjr+45/e7p/854z&#10;isIr4cDrjp818dvN61frKbR6BQM4pZElEE/tFDo+xBjaqiI56FHQAoL2yWkARxHTFftKoZgS+uiq&#10;VV2/qyZAFRCkJkqvdxcn3xR8Y7SMX40hHZnreOIWy4nl3Oez2qxF26MIg5UzDfEPLEZhfSp6hboT&#10;UbAD2r+gRisRCExcSBgrMMZKXXpI3SzrP7p5HETQpZckDoWrTPT/YOWX49bvMFOXJ/8YHkD+IOZh&#10;Owjf60Lg6RzS4JZZqmoK1F5T8oXCDtl++gwqxYhDhKLCyeDIjLPhe07M4KlTdiqyn6+y61NkMj02&#10;q5u6ScORyfV2edOUSqLNIDk1IMVPGkaWjY5TRGH7IW7B+zRewEsBcXygmCm+JORkD/fWuTJl59nU&#10;8Q/NqimMCJxV2ZnDCPv91iE7irwn5ZtZ/BaGcPCqgA1aqI+zHYV1FzsVd36WKSuT15DaPajzDp/l&#10;S4MsLOely5vy671kv/wam58AAAD//wMAUEsDBBQABgAIAAAAIQCMyzx93QAAAAkBAAAPAAAAZHJz&#10;L2Rvd25yZXYueG1sTI9BT4NAEIXvJv6HzZh4swvY0JayNMZE48GQtOp9y46AsrPIboH+e6cnPb43&#10;X968l+9m24kRB986UhAvIhBIlTMt1Qre357u1iB80GR05wgVnNHDrri+ynVm3ER7HA+hFhxCPtMK&#10;mhD6TEpfNWi1X7geiW+fbrA6sBxqaQY9cbjtZBJFqbS6Jf7Q6B4fG6y+Dyer4IdW54+lHNdfZRnS&#10;55fXmrCclLq9mR+2IALO4Q+GS32uDgV3OroTGS861psoYVTBMo5BMJCs7tk4XowUZJHL/wuKXwAA&#10;AP//AwBQSwECLQAUAAYACAAAACEAtoM4kv4AAADhAQAAEwAAAAAAAAAAAAAAAAAAAAAAW0NvbnRl&#10;bnRfVHlwZXNdLnhtbFBLAQItABQABgAIAAAAIQA4/SH/1gAAAJQBAAALAAAAAAAAAAAAAAAAAC8B&#10;AABfcmVscy8ucmVsc1BLAQItABQABgAIAAAAIQCx4wY4wAEAAGIDAAAOAAAAAAAAAAAAAAAAAC4C&#10;AABkcnMvZTJvRG9jLnhtbFBLAQItABQABgAIAAAAIQCMyzx93QAAAAkBAAAPAAAAAAAAAAAAAAAA&#10;ABoEAABkcnMvZG93bnJldi54bWxQSwUGAAAAAAQABADzAAAAJAUAAAAA&#10;"/>
            </w:pict>
          </mc:Fallback>
        </mc:AlternateContent>
      </w:r>
      <w:r>
        <w:rPr>
          <w:noProof/>
        </w:rPr>
        <mc:AlternateContent>
          <mc:Choice Requires="wps">
            <w:drawing>
              <wp:anchor distT="0" distB="0" distL="114300" distR="114300" simplePos="0" relativeHeight="251692544" behindDoc="0" locked="0" layoutInCell="1" allowOverlap="1" wp14:anchorId="3DE7191F" wp14:editId="61E51EFF">
                <wp:simplePos x="0" y="0"/>
                <wp:positionH relativeFrom="column">
                  <wp:posOffset>1731010</wp:posOffset>
                </wp:positionH>
                <wp:positionV relativeFrom="paragraph">
                  <wp:posOffset>264160</wp:posOffset>
                </wp:positionV>
                <wp:extent cx="3810" cy="1415415"/>
                <wp:effectExtent l="0" t="0" r="15240" b="13335"/>
                <wp:wrapNone/>
                <wp:docPr id="1984997398" name="Straight Arrow Connector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 cy="141541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73A0852D" id="Straight Arrow Connector 72" o:spid="_x0000_s1026" type="#_x0000_t32" style="position:absolute;margin-left:136.3pt;margin-top:20.8pt;width:.3pt;height:111.45pt;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vVwQEAAGMDAAAOAAAAZHJzL2Uyb0RvYy54bWysU9tu2zAMfR+wfxD0vjjOlqEz4vQhXbeH&#10;bgvQ7gMUXWxhsiiQSuz8/STFTXd5G2YYAiWKh4eH1OZ2Ghw7aSQLvuX1YsmZ9hKU9V3Lvz/dv7nh&#10;jKLwSjjwuuVnTfx2+/rVZgyNXkEPTmlkCcRTM4aW9zGGpqpI9noQtICgfXIawEHEtMWuUijGhD64&#10;arVcvq9GQBUQpCZKp3cXJ98WfGO0jN+MIR2Za3niFsuKZT3ktdpuRNOhCL2VMw3xDywGYX1KeoW6&#10;E1GwI9q/oAYrEQhMXEgYKjDGSl1qSNXUyz+qeexF0KWWJA6Fq0z0/2Dl19PO7zFTl5N/DA8gfxDz&#10;sOuF73Qh8HQOqXF1lqoaAzXXkLyhsEd2GL+ASnfEMUJRYTI4MONs+JwDM3iqlE1F9vNVdj1FJtPh&#10;25s6tUYmR/2uXqe/pBJNRsmxASl+0jCwbLScIgrb9XEH3qf+Al4yiNMDxczxJSAHe7i3zpU2O8/G&#10;ln9Yr9aFEoGzKjvzNcLusHPITiIPSvlmFr9dQzh6VcB6LdTH2Y7Cuoudkjs/65SlyXNIzQHUeY/P&#10;+qVOFpbz1OVR+XVfol/exvYnAAAA//8DAFBLAwQUAAYACAAAACEAd4yLLN4AAAAKAQAADwAAAGRy&#10;cy9kb3ducmV2LnhtbEyPwU7DMAyG70i8Q2QkbixdKe3UNZ0QEogDqsRg96wxbaFxSpO13dtjTnCy&#10;LX/6/bnYLbYXE46+c6RgvYpAINXOdNQoeH97vNmA8EGT0b0jVHBGD7vy8qLQuXEzveK0D43gEPK5&#10;VtCGMORS+rpFq/3KDUi8+3Cj1YHHsZFm1DOH217GUZRKqzviC60e8KHF+mt/sgq+KTsfEjltPqsq&#10;pE/PLw1hNSt1fbXcb0EEXMIfDL/6rA4lOx3diYwXvYI4i1NGFSRrrgzE2W0M4shNmtyBLAv5/4Xy&#10;BwAA//8DAFBLAQItABQABgAIAAAAIQC2gziS/gAAAOEBAAATAAAAAAAAAAAAAAAAAAAAAABbQ29u&#10;dGVudF9UeXBlc10ueG1sUEsBAi0AFAAGAAgAAAAhADj9If/WAAAAlAEAAAsAAAAAAAAAAAAAAAAA&#10;LwEAAF9yZWxzLy5yZWxzUEsBAi0AFAAGAAgAAAAhAGedu9XBAQAAYwMAAA4AAAAAAAAAAAAAAAAA&#10;LgIAAGRycy9lMm9Eb2MueG1sUEsBAi0AFAAGAAgAAAAhAHeMiyzeAAAACgEAAA8AAAAAAAAAAAAA&#10;AAAAGwQAAGRycy9kb3ducmV2LnhtbFBLBQYAAAAABAAEAPMAAAAmBQAAAAA=&#10;"/>
            </w:pict>
          </mc:Fallback>
        </mc:AlternateContent>
      </w:r>
      <w:r>
        <w:rPr>
          <w:noProof/>
        </w:rPr>
        <mc:AlternateContent>
          <mc:Choice Requires="wps">
            <w:drawing>
              <wp:anchor distT="0" distB="0" distL="114298" distR="114298" simplePos="0" relativeHeight="251691520" behindDoc="0" locked="0" layoutInCell="1" allowOverlap="1" wp14:anchorId="5993E481" wp14:editId="54B313AC">
                <wp:simplePos x="0" y="0"/>
                <wp:positionH relativeFrom="column">
                  <wp:posOffset>1216024</wp:posOffset>
                </wp:positionH>
                <wp:positionV relativeFrom="paragraph">
                  <wp:posOffset>264160</wp:posOffset>
                </wp:positionV>
                <wp:extent cx="0" cy="223520"/>
                <wp:effectExtent l="0" t="0" r="19050" b="5080"/>
                <wp:wrapNone/>
                <wp:docPr id="2039670870" name="Straight Arrow Connector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352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1AE796EB" id="Straight Arrow Connector 71" o:spid="_x0000_s1026" type="#_x0000_t32" style="position:absolute;margin-left:95.75pt;margin-top:20.8pt;width:0;height:17.6pt;flip:y;z-index:25169152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m/dvAEAAF8DAAAOAAAAZHJzL2Uyb0RvYy54bWysU8Fu2zAMvQ/YPwi6L048ZNiMOD2k6y7d&#10;FqDd7owk20JlUSCVOPn7SUqaFtttqA8CKZJPj4/06uY4OnEwxBZ9KxezuRTGK9TW96389Xj34bMU&#10;HMFrcOhNK0+G5c36/bvVFBpT44BOGxIJxHMzhVYOMYamqlgNZgSeYTA+BTukEWJyqa80wZTQR1fV&#10;8/mnakLSgVAZ5nR7ew7KdcHvOqPiz65jE4VrZeIWy0nl3OWzWq+g6QnCYNWFBvwHixGsT49eoW4h&#10;gtiT/QdqtIqQsYszhWOFXWeVKT2kbhbzv7p5GCCY0ksSh8NVJn47WPXjsPFbytTV0T+Ee1RPLDxu&#10;BvC9KQQeTyENbpGlqqbAzbUkOxy2JHbTd9QpB/YRiwrHjkbRORt+58IMnjoVxyL76Sq7OUahzpcq&#10;3db1x2VdJlJBkxFyXSCO3wyOIhut5Ehg+yFu0Ps0W6QzOhzuOWZ+LwW52OOdda6M2HkxtfLLsl4W&#10;OozO6hzMaUz9buNIHCAvSflKsynyOo1w73UBGwzorxc7gnVnOz3u/EWjLEveQW52qE9betYuTbGw&#10;vGxcXpPXfql++S/WfwAAAP//AwBQSwMEFAAGAAgAAAAhAP7XR/DcAAAACQEAAA8AAABkcnMvZG93&#10;bnJldi54bWxMj8FOg0AQhu8mvsNmTLzZBVMpRYbGmGg8GJJWe9+yI6DsLLJboG/v1ose/5kv/3yT&#10;b2bTiZEG11pGiBcRCOLK6pZrhPe3p5sUhPOKteosE8KJHGyKy4tcZdpOvKVx52sRSthlCqHxvs+k&#10;dFVDRrmF7YnD7sMORvkQh1rqQU2h3HTyNooSaVTL4UKjenpsqPraHQ3CN69O+6Uc08+y9Mnzy2vN&#10;VE6I11fzwz0IT7P/g+GsH9ShCE4He2TtRBfyOr4LKMIyTkCcgd/BAWGVpCCLXP7/oPgBAAD//wMA&#10;UEsBAi0AFAAGAAgAAAAhALaDOJL+AAAA4QEAABMAAAAAAAAAAAAAAAAAAAAAAFtDb250ZW50X1R5&#10;cGVzXS54bWxQSwECLQAUAAYACAAAACEAOP0h/9YAAACUAQAACwAAAAAAAAAAAAAAAAAvAQAAX3Jl&#10;bHMvLnJlbHNQSwECLQAUAAYACAAAACEAK65v3bwBAABfAwAADgAAAAAAAAAAAAAAAAAuAgAAZHJz&#10;L2Uyb0RvYy54bWxQSwECLQAUAAYACAAAACEA/tdH8NwAAAAJAQAADwAAAAAAAAAAAAAAAAAWBAAA&#10;ZHJzL2Rvd25yZXYueG1sUEsFBgAAAAAEAAQA8wAAAB8FAAAAAA==&#10;"/>
            </w:pict>
          </mc:Fallback>
        </mc:AlternateContent>
      </w:r>
      <w:r>
        <w:rPr>
          <w:noProof/>
        </w:rPr>
        <mc:AlternateContent>
          <mc:Choice Requires="wpg">
            <w:drawing>
              <wp:anchor distT="0" distB="0" distL="114300" distR="114300" simplePos="0" relativeHeight="251624960" behindDoc="0" locked="0" layoutInCell="1" allowOverlap="1" wp14:anchorId="318976B9" wp14:editId="25FF5D28">
                <wp:simplePos x="0" y="0"/>
                <wp:positionH relativeFrom="column">
                  <wp:posOffset>2457450</wp:posOffset>
                </wp:positionH>
                <wp:positionV relativeFrom="paragraph">
                  <wp:posOffset>156210</wp:posOffset>
                </wp:positionV>
                <wp:extent cx="1215390" cy="1738630"/>
                <wp:effectExtent l="9525" t="8255" r="13335" b="5715"/>
                <wp:wrapNone/>
                <wp:docPr id="2095334767"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15390" cy="1738630"/>
                          <a:chOff x="8522" y="8896"/>
                          <a:chExt cx="1730" cy="2698"/>
                        </a:xfrm>
                      </wpg:grpSpPr>
                      <wps:wsp>
                        <wps:cNvPr id="110761210" name="Rectangle 33"/>
                        <wps:cNvSpPr>
                          <a:spLocks noChangeArrowheads="1"/>
                        </wps:cNvSpPr>
                        <wps:spPr bwMode="auto">
                          <a:xfrm>
                            <a:off x="8522" y="10632"/>
                            <a:ext cx="1708" cy="14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25133452" name="Rectangle 34"/>
                        <wps:cNvSpPr>
                          <a:spLocks noChangeArrowheads="1"/>
                        </wps:cNvSpPr>
                        <wps:spPr bwMode="auto">
                          <a:xfrm>
                            <a:off x="8819" y="10778"/>
                            <a:ext cx="1104" cy="81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31520219" name="Group 35"/>
                        <wpg:cNvGrpSpPr>
                          <a:grpSpLocks/>
                        </wpg:cNvGrpSpPr>
                        <wpg:grpSpPr bwMode="auto">
                          <a:xfrm>
                            <a:off x="8960" y="9036"/>
                            <a:ext cx="825" cy="2257"/>
                            <a:chOff x="7200" y="8712"/>
                            <a:chExt cx="900" cy="2940"/>
                          </a:xfrm>
                        </wpg:grpSpPr>
                        <wps:wsp>
                          <wps:cNvPr id="1789126625" name="Rectangle 36"/>
                          <wps:cNvSpPr>
                            <a:spLocks noChangeArrowheads="1"/>
                          </wps:cNvSpPr>
                          <wps:spPr bwMode="auto">
                            <a:xfrm>
                              <a:off x="7200" y="8712"/>
                              <a:ext cx="900" cy="207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14894405" name="Rectangle 37"/>
                          <wps:cNvSpPr>
                            <a:spLocks noChangeArrowheads="1"/>
                          </wps:cNvSpPr>
                          <wps:spPr bwMode="auto">
                            <a:xfrm>
                              <a:off x="7200" y="9732"/>
                              <a:ext cx="900" cy="1056"/>
                            </a:xfrm>
                            <a:prstGeom prst="rect">
                              <a:avLst/>
                            </a:prstGeom>
                            <a:blipFill dpi="0" rotWithShape="0">
                              <a:blip r:embed="rId10"/>
                              <a:srcRect/>
                              <a:tile tx="0" ty="0" sx="100000" sy="100000" flip="none" algn="tl"/>
                            </a:blipFill>
                            <a:ln w="9525">
                              <a:solidFill>
                                <a:srgbClr val="000000"/>
                              </a:solidFill>
                              <a:miter lim="800000"/>
                              <a:headEnd/>
                              <a:tailEnd/>
                            </a:ln>
                          </wps:spPr>
                          <wps:bodyPr rot="0" vert="horz" wrap="square" lIns="91440" tIns="45720" rIns="91440" bIns="45720" anchor="t" anchorCtr="0" upright="1">
                            <a:noAutofit/>
                          </wps:bodyPr>
                        </wps:wsp>
                        <wps:wsp>
                          <wps:cNvPr id="483240801" name="Rectangle 231"/>
                          <wps:cNvSpPr>
                            <a:spLocks noChangeArrowheads="1"/>
                          </wps:cNvSpPr>
                          <wps:spPr bwMode="auto">
                            <a:xfrm>
                              <a:off x="7572" y="9576"/>
                              <a:ext cx="131" cy="207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s:wsp>
                        <wps:cNvPr id="1918585541" name="Rectangle 232"/>
                        <wps:cNvSpPr>
                          <a:spLocks noChangeArrowheads="1"/>
                        </wps:cNvSpPr>
                        <wps:spPr bwMode="auto">
                          <a:xfrm>
                            <a:off x="8522" y="8896"/>
                            <a:ext cx="1730" cy="1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69821690" name="Rectangle 233"/>
                        <wps:cNvSpPr>
                          <a:spLocks noChangeArrowheads="1"/>
                        </wps:cNvSpPr>
                        <wps:spPr bwMode="auto">
                          <a:xfrm>
                            <a:off x="8564" y="9036"/>
                            <a:ext cx="92" cy="159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4021150" name="Rectangle 234"/>
                        <wps:cNvSpPr>
                          <a:spLocks noChangeArrowheads="1"/>
                        </wps:cNvSpPr>
                        <wps:spPr bwMode="auto">
                          <a:xfrm>
                            <a:off x="10103" y="9038"/>
                            <a:ext cx="92" cy="159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226E90" id="Group 73" o:spid="_x0000_s1026" style="position:absolute;margin-left:193.5pt;margin-top:12.3pt;width:95.7pt;height:136.9pt;z-index:251624960" coordorigin="8522,8896" coordsize="1730,26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b+oZeQQAAEsaAAAOAAAAZHJzL2Uyb0RvYy54bWzsWdlu4zYUfS/QfyD0&#10;3ljUYktCnMEgmQQDTNtBp0WfaYlaUElUSTpO+vU9JGV5iYECM60bIPaDIYoUde+52+HV9bunriWP&#10;XKpG9EuPXvke4X0uiqavlt5vv97/kHhEadYXrBU9X3rPXHnvbr7/7nozZDwQtWgLLgk26VW2GZZe&#10;rfWQzWYqr3nH1JUYeI/JUsiOaQxlNSsk22D3rp0Fvj+fbYQsBilyrhTu3rlJ78buX5Y81z+XpeKa&#10;tEsPsmn7L+3/yvzPbq5ZVkk21E0+isG+QoqONT1eOm11xzQja9m82KprcimUKPVVLrqZKMsm51YH&#10;aEP9I20epFgPVpcq21TDBBOgPcLpq7fNf3p8kMOX4bN00uPyk8j/UMBlthmqbH/ejCu3mKw2P4oC&#10;9mRrLaziT6XszBZQiTxZfJ8nfPmTJjlu0oDGYQoz5JijizCZh6MF8hpmMs8lcRB4BNNJks6ddfL6&#10;w/b5Bdbbh4N5mpjZGcvci62wo3DG+PAmtQNMfRtgX2o2cGsHZQD5LElTQAHqL+ZQCSL1rAMWv8Db&#10;WF+1nIShEc5IgeVbcJVDlvTitsYy/l5Ksak5KyAdtcocPGAGCnb5R6gnyKg/DwOH2YT4wkcAWrgj&#10;C+cEGMsGqfQDFx0xF0tPQnprSfb4SWmH7XaJMawSbVPcN21rB7Ja3baSPDLE1b39jeY4WNb2ZLP0&#10;0jiI7c4Hc2p/C9/+Tm3RNRoJom06uMS0iGUGtw99ATFZplnTumto1/bWcx12zgYrUTwDRylc9CNb&#10;4aIW8i+PbBD5S0/9uWaSe6T92MMWKY0ikyrsIIoXAQZyf2a1P8P6HFstPe0Rd3mrXXpZD7KparyJ&#10;Wt178R6hUjYWWWNbJ9UoLJz1TF4b0CCmYRjFCLMXbhsZCxx4Iez+X7ltQlMb6QijhQ1mlk1uS/3I&#10;uW1CL2776t12LAvGdWzFGBNkENI48ANjZudptp6RMHZedlhcTOn8t4oPSgdiFkUk9cOxiGw9K0Eq&#10;chUkiBdGDpZNtQeR7h5LFnTMo7vak5o5k0iDFNnBpcf/r/QskpQG87lR5kUQW43PFMQnINsivQMM&#10;ZfIAsEvpeZulZ06jJEVtPeW0NhbP7bTp4pgvTU5L/fgbnXbVNoOhS6QYGsuHwT9+b3RtyaS5YXKP&#10;WTTSerCGI1J/4vDjDgx3Il93vNfuBCR5yzSOX6puBgWqkvFuxQsQuo+FpZUo4TI33NSRpQb8VDuG&#10;rpHOkNWUoeaOWxGFW9vrEsItvR7nNnCbtsL5TrdjIG+VMzpcSN6rI3lREgaRn/j0ZXlAUTY2PFeo&#10;gT67Shy7IrDH8SCIK6iX+vDqjya74/WZjik0pUmcxHF00oUtOzuTC0/H611HYktx0MIYSSE94oQX&#10;ivM2KQ6N0ZgK6Nw0uY6JeXDmrtAcR2hU85dnoBQp2baE4tQe+C89IdPBRhF/qz2hCGQhoDQ+6bTn&#10;7AlR9MDDrdce9YQuXrvtGb7+TqalC/hiYRv049cV80lkf2w7n7tvQDd/AwAA//8DAFBLAwQKAAAA&#10;AAAAACEAtzZk7X8AAAB/AAAAFAAAAGRycy9tZWRpYS9pbWFnZTEucG5niVBORw0KGgoAAAANSUhE&#10;UgAAAAgAAAAICAIAAABLbSncAAAAAXNSR0IArs4c6QAAAAlwSFlzAAASdAAAEnQB3mYfeAAAACRJ&#10;REFUGFdjZGBg+P//P5AEAkZGRjibCcICCsFVQNgI/mDSAQBQ7TABRI3zQgAAAABJRU5ErkJgglBL&#10;AwQUAAYACAAAACEAWtp9x+EAAAAKAQAADwAAAGRycy9kb3ducmV2LnhtbEyPzU7DMBCE70i8g7VI&#10;3KiT/oYQp6oq4FRVokVC3Nx4m0SN11HsJunbs5zgtrszmv0mW4+2ET12vnakIJ5EIJAKZ2oqFXwe&#10;354SED5oMrpxhApu6GGd399lOjVuoA/sD6EUHEI+1QqqENpUSl9UaLWfuBaJtbPrrA68dqU0nR44&#10;3DZyGkVLaXVN/KHSLW4rLC6Hq1XwPuhhM4tf+93lvL19Hxf7r12MSj0+jJsXEAHH8GeGX3xGh5yZ&#10;Tu5KxotGwSxZcZegYDpfgmDDYpXMQZz48MyDzDP5v0L+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B5v6hl5BAAASxoAAA4AAAAAAAAAAAAAAAAAOgIAAGRycy9l&#10;Mm9Eb2MueG1sUEsBAi0ACgAAAAAAAAAhALc2ZO1/AAAAfwAAABQAAAAAAAAAAAAAAAAA3wYAAGRy&#10;cy9tZWRpYS9pbWFnZTEucG5nUEsBAi0AFAAGAAgAAAAhAFrafcfhAAAACgEAAA8AAAAAAAAAAAAA&#10;AAAAkAcAAGRycy9kb3ducmV2LnhtbFBLAQItABQABgAIAAAAIQCqJg6+vAAAACEBAAAZAAAAAAAA&#10;AAAAAAAAAJ4IAABkcnMvX3JlbHMvZTJvRG9jLnhtbC5yZWxzUEsFBgAAAAAGAAYAfAEAAJEJAAAA&#10;AA==&#10;">
                <v:rect id="Rectangle 33" o:spid="_x0000_s1027" style="position:absolute;left:8522;top:10632;width:1708;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OIkxgAAAOIAAAAPAAAAZHJzL2Rvd25yZXYueG1sRE9NT8JA&#10;EL2b+B82Q+JNdlsT1MJCjAYjRygXb0N3bCvd2aa7QPXXMwcTjy/ve7EafafONMQ2sIVsakARV8G1&#10;XFvYl+v7J1AxITvsApOFH4qwWt7eLLBw4cJbOu9SrSSEY4EWmpT6QutYNeQxTkNPLNxXGDwmgUOt&#10;3YAXCfedzo2ZaY8tS0ODPb02VB13J2/h0OZ7/N2W78Y/rx/SZiy/T59v1t5Nxpc5qERj+hf/uT+c&#10;zM/M4yzLMzkhlwSDXl4BAAD//wMAUEsBAi0AFAAGAAgAAAAhANvh9svuAAAAhQEAABMAAAAAAAAA&#10;AAAAAAAAAAAAAFtDb250ZW50X1R5cGVzXS54bWxQSwECLQAUAAYACAAAACEAWvQsW78AAAAVAQAA&#10;CwAAAAAAAAAAAAAAAAAfAQAAX3JlbHMvLnJlbHNQSwECLQAUAAYACAAAACEAvKziJMYAAADiAAAA&#10;DwAAAAAAAAAAAAAAAAAHAgAAZHJzL2Rvd25yZXYueG1sUEsFBgAAAAADAAMAtwAAAPoCAAAAAA==&#10;"/>
                <v:rect id="Rectangle 34" o:spid="_x0000_s1028" style="position:absolute;left:8819;top:10778;width:1104;height: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8ghywAAAOMAAAAPAAAAZHJzL2Rvd25yZXYueG1sRI/BTsMw&#10;EETvSPyDtUjcqBOHIghxKwQqosc2vXBb4iUJxOsodtLA19dIlTiOZuaNpljPthMTDb51rCFdJCCI&#10;K2darjUcys3NPQgfkA12jknDD3lYry4vCsyNO/KOpn2oRYSwz1FDE0KfS+mrhiz6heuJo/fpBosh&#10;yqGWZsBjhNtOqiS5kxZbjgsN9vTcUPW9H62Gj1Yd8HdXvib2YZOF7Vx+je8vWl9fzU+PIALN4T98&#10;br8ZDSpVyzTLbpcK/j7FPyBXJwAAAP//AwBQSwECLQAUAAYACAAAACEA2+H2y+4AAACFAQAAEwAA&#10;AAAAAAAAAAAAAAAAAAAAW0NvbnRlbnRfVHlwZXNdLnhtbFBLAQItABQABgAIAAAAIQBa9CxbvwAA&#10;ABUBAAALAAAAAAAAAAAAAAAAAB8BAABfcmVscy8ucmVsc1BLAQItABQABgAIAAAAIQAIq8ghywAA&#10;AOMAAAAPAAAAAAAAAAAAAAAAAAcCAABkcnMvZG93bnJldi54bWxQSwUGAAAAAAMAAwC3AAAA/wIA&#10;AAAA&#10;"/>
                <v:group id="Group 35" o:spid="_x0000_s1029" style="position:absolute;left:8960;top:9036;width:825;height:2257" coordorigin="7200,8712" coordsize="900,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x4cygAAAOIAAAAPAAAAZHJzL2Rvd25yZXYueG1sRI9Ba8JA&#10;FITvQv/D8gq96WYjSo2uItKWHqSgFsTbI/tMgtm3IbtN4r/vFgoeh5n5hlltBluLjlpfOdagJgkI&#10;4tyZigsN36f38SsIH5AN1o5Jw508bNZPoxVmxvV8oO4YChEh7DPUUIbQZFL6vCSLfuIa4uhdXWsx&#10;RNkW0rTYR7itZZokc2mx4rhQYkO7kvLb8cdq+Oix307VW7e/XXf3y2n2dd4r0vrledguQQQawiP8&#10;3/40GtKpmqVJqhbwdyneAbn+BQAA//8DAFBLAQItABQABgAIAAAAIQDb4fbL7gAAAIUBAAATAAAA&#10;AAAAAAAAAAAAAAAAAABbQ29udGVudF9UeXBlc10ueG1sUEsBAi0AFAAGAAgAAAAhAFr0LFu/AAAA&#10;FQEAAAsAAAAAAAAAAAAAAAAAHwEAAF9yZWxzLy5yZWxzUEsBAi0AFAAGAAgAAAAhAJ0zHhzKAAAA&#10;4gAAAA8AAAAAAAAAAAAAAAAABwIAAGRycy9kb3ducmV2LnhtbFBLBQYAAAAAAwADALcAAAD+AgAA&#10;AAA=&#10;">
                  <v:rect id="Rectangle 36" o:spid="_x0000_s1030" style="position:absolute;left:7200;top:8712;width:900;height:2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nPKxwAAAOMAAAAPAAAAZHJzL2Rvd25yZXYueG1sRE+9bsIw&#10;EN4r8Q7WIXUrDqlIIWAQagWCEcLS7YivSUp8jmIDaZ8eIyEx3vd/s0VnanGh1lWWFQwHEQji3OqK&#10;CwWHbPU2BuE8ssbaMin4IweLee9lhqm2V97RZe8LEULYpaig9L5JpXR5SQbdwDbEgfuxrUEfzraQ&#10;usVrCDe1jKMokQYrDg0lNvRZUn7an42CYxUf8H+XrSMzWb37bZf9nr+/lHrtd8spCE+df4of7o0O&#10;8z/Gk2GcJPEI7j8FAOT8BgAA//8DAFBLAQItABQABgAIAAAAIQDb4fbL7gAAAIUBAAATAAAAAAAA&#10;AAAAAAAAAAAAAABbQ29udGVudF9UeXBlc10ueG1sUEsBAi0AFAAGAAgAAAAhAFr0LFu/AAAAFQEA&#10;AAsAAAAAAAAAAAAAAAAAHwEAAF9yZWxzLy5yZWxzUEsBAi0AFAAGAAgAAAAhACDSc8rHAAAA4wAA&#10;AA8AAAAAAAAAAAAAAAAABwIAAGRycy9kb3ducmV2LnhtbFBLBQYAAAAAAwADALcAAAD7AgAAAAA=&#10;"/>
                  <v:rect id="Rectangle 37" o:spid="_x0000_s1031" style="position:absolute;left:7200;top:9732;width:900;height:10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iPcyQAAAOIAAAAPAAAAZHJzL2Rvd25yZXYueG1sRI/NasMw&#10;EITvhb6D2EJujeTg5seJEkrBodfGTYhvi7W1Ta2VsZTEefuqUOhxmJlvmM1utJ240uBbxxqSqQJB&#10;XDnTcq3hs8iflyB8QDbYOSYNd/Kw2z4+bDAz7sYfdD2EWkQI+ww1NCH0mZS+asiin7qeOHpfbrAY&#10;ohxqaQa8Rbjt5EypubTYclxosKe3hqrvw8VqKM65WnCel/tjYmeFV6U8paXWk6fxdQ0i0Bj+w3/t&#10;d6NhnqTLVZqqF/i9FO+A3P4AAAD//wMAUEsBAi0AFAAGAAgAAAAhANvh9svuAAAAhQEAABMAAAAA&#10;AAAAAAAAAAAAAAAAAFtDb250ZW50X1R5cGVzXS54bWxQSwECLQAUAAYACAAAACEAWvQsW78AAAAV&#10;AQAACwAAAAAAAAAAAAAAAAAfAQAAX3JlbHMvLnJlbHNQSwECLQAUAAYACAAAACEAMi4j3MkAAADi&#10;AAAADwAAAAAAAAAAAAAAAAAHAgAAZHJzL2Rvd25yZXYueG1sUEsFBgAAAAADAAMAtwAAAP0CAAAA&#10;AA==&#10;">
                    <v:fill r:id="rId11" o:title="" recolor="t" type="tile"/>
                  </v:rect>
                  <v:rect id="Rectangle 231" o:spid="_x0000_s1032" style="position:absolute;left:7572;top:9576;width:131;height:2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VxlyQAAAOIAAAAPAAAAZHJzL2Rvd25yZXYueG1sRI9Ba8JA&#10;FITvQv/D8gq96a5RShpdpbQo9ajx4u01+0zSZt+G7Kqxv94tCB6HmfmGmS9724gzdb52rGE8UiCI&#10;C2dqLjXs89UwBeEDssHGMWm4kofl4mkwx8y4C2/pvAuliBD2GWqoQmgzKX1RkUU/ci1x9I6usxii&#10;7EppOrxEuG1kotSrtFhzXKiwpY+Kit/dyWr4rpM9/m3ztbJvq0nY9PnP6fCp9ctz/z4DEagPj/C9&#10;/WU0TNNJMlWpGsP/pXgH5OIGAAD//wMAUEsBAi0AFAAGAAgAAAAhANvh9svuAAAAhQEAABMAAAAA&#10;AAAAAAAAAAAAAAAAAFtDb250ZW50X1R5cGVzXS54bWxQSwECLQAUAAYACAAAACEAWvQsW78AAAAV&#10;AQAACwAAAAAAAAAAAAAAAAAfAQAAX3JlbHMvLnJlbHNQSwECLQAUAAYACAAAACEAamFcZckAAADi&#10;AAAADwAAAAAAAAAAAAAAAAAHAgAAZHJzL2Rvd25yZXYueG1sUEsFBgAAAAADAAMAtwAAAP0CAAAA&#10;AA==&#10;"/>
                </v:group>
                <v:rect id="Rectangle 232" o:spid="_x0000_s1033" style="position:absolute;left:8522;top:8896;width:1730;height: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N6ryAAAAOMAAAAPAAAAZHJzL2Rvd25yZXYueG1sRE+9bsIw&#10;EN6ReAfrKnUDJ7SpQsAg1IqKjhCWbkd8JKHxOYoNBJ6+RqrU8b7/my9704gLda62rCAeRyCIC6tr&#10;LhXs8/UoBeE8ssbGMim4kYPlYjiYY6btlbd02flShBB2GSqovG8zKV1RkUE3ti1x4I62M+jD2ZVS&#10;d3gN4aaRkyh6kwZrDg0VtvReUfGzOxsFh3qyx/s2/4zMdP3iv/r8dP7+UOr5qV/NQHjq/b/4z73R&#10;Yf40TpM0SV5jePwUAJCLXwAAAP//AwBQSwECLQAUAAYACAAAACEA2+H2y+4AAACFAQAAEwAAAAAA&#10;AAAAAAAAAAAAAAAAW0NvbnRlbnRfVHlwZXNdLnhtbFBLAQItABQABgAIAAAAIQBa9CxbvwAAABUB&#10;AAALAAAAAAAAAAAAAAAAAB8BAABfcmVscy8ucmVsc1BLAQItABQABgAIAAAAIQCYhN6ryAAAAOMA&#10;AAAPAAAAAAAAAAAAAAAAAAcCAABkcnMvZG93bnJldi54bWxQSwUGAAAAAAMAAwC3AAAA/AIAAAAA&#10;"/>
                <v:rect id="Rectangle 233" o:spid="_x0000_s1034" style="position:absolute;left:8564;top:9036;width:92;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R0RywAAAOMAAAAPAAAAZHJzL2Rvd25yZXYueG1sRI9BT8JA&#10;EIXvJvyHzZB4ky01NrSyEKLB6BHKxdvYHdpCd7bpLlD99c7BxOPMvHnvfcv16Dp1pSG0ng3MZwko&#10;4srblmsDh3L7sAAVIrLFzjMZ+KYA69XkbomF9Tfe0XUfayUmHAo00MTYF1qHqiGHYeZ7Yrkd/eAw&#10;yjjU2g54E3PX6TRJMu2wZUlosKeXhqrz/uIMfLXpAX925Vvi8u1j/BjL0+Xz1Zj76bh5BhVpjP/i&#10;v+93K/WfsnyRzrNcKIRJFqBXvwAAAP//AwBQSwECLQAUAAYACAAAACEA2+H2y+4AAACFAQAAEwAA&#10;AAAAAAAAAAAAAAAAAAAAW0NvbnRlbnRfVHlwZXNdLnhtbFBLAQItABQABgAIAAAAIQBa9CxbvwAA&#10;ABUBAAALAAAAAAAAAAAAAAAAAB8BAABfcmVscy8ucmVsc1BLAQItABQABgAIAAAAIQBO8R0RywAA&#10;AOMAAAAPAAAAAAAAAAAAAAAAAAcCAABkcnMvZG93bnJldi54bWxQSwUGAAAAAAMAAwC3AAAA/wIA&#10;AAAA&#10;"/>
                <v:rect id="Rectangle 234" o:spid="_x0000_s1035" style="position:absolute;left:10103;top:9038;width:92;height:15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u3vyAAAAOIAAAAPAAAAZHJzL2Rvd25yZXYueG1sRI+9bsIw&#10;FIX3SryDdSt1K3ZSQBAwCIGo2hHCwnaJb5O08XUUG0j79PWAxHh0/vQtVr1txJU6XzvWkAwVCOLC&#10;mZpLDcd89zoF4QOywcYxafglD6vl4GmBmXE33tP1EEoRR9hnqKEKoc2k9EVFFv3QtcTR+3KdxRBl&#10;V0rT4S2O20amSk2kxZrjQ4UtbSoqfg4Xq+Fcp0f82+fvys52b+Gzz78vp63WL8/9eg4iUB8e4Xv7&#10;w2gYpSOVJsk4QkSkiANy+Q8AAP//AwBQSwECLQAUAAYACAAAACEA2+H2y+4AAACFAQAAEwAAAAAA&#10;AAAAAAAAAAAAAAAAW0NvbnRlbnRfVHlwZXNdLnhtbFBLAQItABQABgAIAAAAIQBa9CxbvwAAABUB&#10;AAALAAAAAAAAAAAAAAAAAB8BAABfcmVscy8ucmVsc1BLAQItABQABgAIAAAAIQCNUu3vyAAAAOIA&#10;AAAPAAAAAAAAAAAAAAAAAAcCAABkcnMvZG93bnJldi54bWxQSwUGAAAAAAMAAwC3AAAA/AIAAAAA&#10;"/>
              </v:group>
            </w:pict>
          </mc:Fallback>
        </mc:AlternateContent>
      </w:r>
      <w:r>
        <w:rPr>
          <w:noProof/>
        </w:rPr>
        <mc:AlternateContent>
          <mc:Choice Requires="wps">
            <w:drawing>
              <wp:anchor distT="0" distB="0" distL="114300" distR="114300" simplePos="0" relativeHeight="251644416" behindDoc="0" locked="0" layoutInCell="1" allowOverlap="1" wp14:anchorId="14055608" wp14:editId="056C5C6A">
                <wp:simplePos x="0" y="0"/>
                <wp:positionH relativeFrom="column">
                  <wp:posOffset>3042285</wp:posOffset>
                </wp:positionH>
                <wp:positionV relativeFrom="paragraph">
                  <wp:posOffset>83185</wp:posOffset>
                </wp:positionV>
                <wp:extent cx="81915" cy="64770"/>
                <wp:effectExtent l="0" t="0" r="0" b="0"/>
                <wp:wrapNone/>
                <wp:docPr id="212263083" name="Rectangle: Rounded Corners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1915" cy="64770"/>
                        </a:xfrm>
                        <a:prstGeom prst="round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6E26B73" id="Rectangle: Rounded Corners 70" o:spid="_x0000_s1026" style="position:absolute;margin-left:239.55pt;margin-top:6.55pt;width:6.45pt;height:5.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mi8ZwIAANEEAAAOAAAAZHJzL2Uyb0RvYy54bWysVMFu2zAMvQ/YPwi6r06CtGmNOkXQosOA&#10;oC2WDj2zshwLk0RNUuJkXz9KdtKs22lYDgJpUiTf02Oub3ZGs630QaGt+PhsxJm0Amtl1xX/9nz/&#10;6ZKzEMHWoNHKiu9l4Dfzjx+uO1fKCbaoa+kZFbGh7FzF2xhdWRRBtNJAOEMnLQUb9AYiuX5d1B46&#10;qm50MRmNLooOfe08ChkCfb3rg3ye6zeNFPGxaYKMTFecZov59Pl8TWcxv4Zy7cG1SgxjwD9MYUBZ&#10;anosdQcR2MarP0oZJTwGbOKZQFNg0yghMwZCMx69Q7NqwcmMhcgJ7khT+H9lxcN25Z58Gj24JYrv&#10;gRgpOhfKYyQ5YcjZNd6kXBqc7TKL+yOLcheZoI+X46vxOWeCIhfT2SxzXEB5uOp8iJ8lGpaMinvc&#10;2PorvVOmD7bLENMEUB7yUjuL90rr/Fbaso6ENpmN6DkFkGQaDZFM4+qKB7vmDPSatCiizyUDalWn&#10;6xnjPtxqz7ZAciAV1dg909icaQiRAoQl/5IsaITfrqZ57iC0/eUc6tVjVCQJa2UI+ultbVNHmUU4&#10;oHqjMlmvWO+fPPPYqzI4ca+oyZJmeQJPMiSEtFrxkY5GI8HGweKsRf/zb99TPqmDopx1JGui5McG&#10;vCSIXyzp5mo8naY9yM70fDYhx59GXk8jdmNukaga0xI7kc2UH/XBbDyaF9rARepKIbCCevfkD85t&#10;7NeNdljIxSKnkfYdxKVdOZGKJ54Svc+7F/BuEEakh3nAwwpA+U4afW4vjsUmYqOybt54HWRMe5Pf&#10;ctjxtJinfs56+yea/wIAAP//AwBQSwMEFAAGAAgAAAAhAP8THpfiAAAACQEAAA8AAABkcnMvZG93&#10;bnJldi54bWxMj0FLw0AQhe+C/2EZwYvYTZOgJmZTVCgWD4JRit622TEJzc6m2W2b/nvHk56Gx/t4&#10;816xmGwvDjj6zpGC+SwCgVQ701Gj4ON9eX0HwgdNRveOUMEJPSzK87NC58Yd6Q0PVWgEh5DPtYI2&#10;hCGX0tctWu1nbkBi79uNVgeWYyPNqI8cbnsZR9GNtLoj/tDqAZ9arLfV3iqIr7522et6XZ1q97nb&#10;rl7S5fPjSqnLi+nhHkTAKfzB8Fufq0PJnTZuT8aLXkF6m80ZZSPhy0CaxTxuw+lJArIs5P8F5Q8A&#10;AAD//wMAUEsBAi0AFAAGAAgAAAAhALaDOJL+AAAA4QEAABMAAAAAAAAAAAAAAAAAAAAAAFtDb250&#10;ZW50X1R5cGVzXS54bWxQSwECLQAUAAYACAAAACEAOP0h/9YAAACUAQAACwAAAAAAAAAAAAAAAAAv&#10;AQAAX3JlbHMvLnJlbHNQSwECLQAUAAYACAAAACEADC5ovGcCAADRBAAADgAAAAAAAAAAAAAAAAAu&#10;AgAAZHJzL2Uyb0RvYy54bWxQSwECLQAUAAYACAAAACEA/xMel+IAAAAJAQAADwAAAAAAAAAAAAAA&#10;AADBBAAAZHJzL2Rvd25yZXYueG1sUEsFBgAAAAAEAAQA8wAAANAFAAAAAA==&#10;" filled="f" strokecolor="windowText" strokeweight="1pt">
                <v:stroke joinstyle="miter"/>
                <v:path arrowok="t"/>
              </v:roundrect>
            </w:pict>
          </mc:Fallback>
        </mc:AlternateContent>
      </w:r>
      <w:r w:rsidR="002B41C3" w:rsidRPr="002B41C3">
        <w:rPr>
          <w:rFonts w:cstheme="minorHAnsi"/>
          <w:b/>
          <w:bCs/>
          <w:noProof/>
          <w:kern w:val="0"/>
          <w:sz w:val="20"/>
          <w:szCs w:val="20"/>
          <w:lang w:val="en-US"/>
          <w14:ligatures w14:val="none"/>
        </w:rPr>
        <w:t xml:space="preserve">  </w:t>
      </w:r>
    </w:p>
    <w:p w14:paraId="41A84512" w14:textId="61B421A4"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86400" behindDoc="0" locked="0" layoutInCell="1" allowOverlap="1" wp14:anchorId="3E5D45EE" wp14:editId="48B4F8A8">
                <wp:simplePos x="0" y="0"/>
                <wp:positionH relativeFrom="column">
                  <wp:posOffset>910590</wp:posOffset>
                </wp:positionH>
                <wp:positionV relativeFrom="paragraph">
                  <wp:posOffset>216535</wp:posOffset>
                </wp:positionV>
                <wp:extent cx="606425" cy="1591310"/>
                <wp:effectExtent l="0" t="0" r="3175" b="8890"/>
                <wp:wrapNone/>
                <wp:docPr id="1754837290" name="Rectangl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6425" cy="15913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A38A3" id="Rectangle 69" o:spid="_x0000_s1026" style="position:absolute;margin-left:71.7pt;margin-top:17.05pt;width:47.75pt;height:125.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4dtCAIAABYEAAAOAAAAZHJzL2Uyb0RvYy54bWysU9uO2yAQfa/Uf0C8N7bTJN1YcVarbFNV&#10;2l6kbT+AYGyjYoYOJE769R1I1hu1VR+q8oAYBg5nzhxWt8fesINCr8FWvJjknCkroda2rfjXL9tX&#10;N5z5IGwtDFhV8ZPy/Hb98sVqcKWaQgemVsgIxPpycBXvQnBllnnZqV74CThlKdkA9iJQiG1WoxgI&#10;vTfZNM8X2QBYOwSpvKfd+3OSrxN+0ygZPjWNV4GZihO3kGZM8y7O2XolyhaF67S80BD/wKIX2tKj&#10;I9S9CILtUf8G1WuJ4KEJEwl9Bk2jpUo1UDVF/ks1j51wKtVC4ng3yuT/H6z8eHh0nzFS9+4B5DfP&#10;LGw6YVt1hwhDp0RNzxVRqGxwvhwvxMDTVbYbPkBNrRX7AEmDY4N9BKTq2DFJfRqlVsfAJG0u8sVs&#10;OudMUqqYL4vXRepFJsqn2w59eKegZ3FRcaRWJnRxePAhshHl05HEHoyut9qYFGC72xhkB0Ft36aR&#10;CqAir48Zy4aKL+dE5O8QeRp/guh1IP8a3Vf8ZjwkyijbW1sndwWhzXlNlI296Biliy715Q7qE8mI&#10;cDYnfSZadIA/OBvImBX33/cCFWfmvaVWLIvZLDo5BbP5mykFeJ3ZXWeElQRV8cDZebkJZ/fvHeq2&#10;o5eKVLuFO2pfo5Oyz6wuZMl8SfDLR4nuvo7TqefvvP4JAAD//wMAUEsDBBQABgAIAAAAIQBf+kUQ&#10;3wAAAAoBAAAPAAAAZHJzL2Rvd25yZXYueG1sTI/BToNAEIbvJr7DZky82aVAlCJLYzQ18djSi7eB&#10;HQFldwm7tOjTO57qbf7Ml3++KbaLGcSJJt87q2C9ikCQbZzubavgWO3uMhA+oNU4OEsKvsnDtry+&#10;KjDX7mz3dDqEVnCJ9Tkq6EIYcyl905FBv3IjWd59uMlg4Di1Uk945nIzyDiK7qXB3vKFDkd67qj5&#10;OsxGQd3HR/zZV6+R2eyS8LZUn/P7i1K3N8vTI4hAS7jA8KfP6lCyU+1mq70YOKdJyqiCJF2DYCBO&#10;sg2ImocsfQBZFvL/C+UvAAAA//8DAFBLAQItABQABgAIAAAAIQC2gziS/gAAAOEBAAATAAAAAAAA&#10;AAAAAAAAAAAAAABbQ29udGVudF9UeXBlc10ueG1sUEsBAi0AFAAGAAgAAAAhADj9If/WAAAAlAEA&#10;AAsAAAAAAAAAAAAAAAAALwEAAF9yZWxzLy5yZWxzUEsBAi0AFAAGAAgAAAAhAMXPh20IAgAAFgQA&#10;AA4AAAAAAAAAAAAAAAAALgIAAGRycy9lMm9Eb2MueG1sUEsBAi0AFAAGAAgAAAAhAF/6RRDfAAAA&#10;CgEAAA8AAAAAAAAAAAAAAAAAYgQAAGRycy9kb3ducmV2LnhtbFBLBQYAAAAABAAEAPMAAABuBQAA&#10;AAA=&#10;"/>
            </w:pict>
          </mc:Fallback>
        </mc:AlternateContent>
      </w:r>
    </w:p>
    <w:p w14:paraId="6F6E9A4E" w14:textId="5A967D19"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82304" behindDoc="0" locked="0" layoutInCell="1" allowOverlap="1" wp14:anchorId="5B501E33" wp14:editId="524FCDC9">
                <wp:simplePos x="0" y="0"/>
                <wp:positionH relativeFrom="column">
                  <wp:posOffset>3911600</wp:posOffset>
                </wp:positionH>
                <wp:positionV relativeFrom="paragraph">
                  <wp:posOffset>200660</wp:posOffset>
                </wp:positionV>
                <wp:extent cx="1092200" cy="409575"/>
                <wp:effectExtent l="0" t="0" r="0" b="0"/>
                <wp:wrapNone/>
                <wp:docPr id="1451716663"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2200" cy="409575"/>
                        </a:xfrm>
                        <a:prstGeom prst="rect">
                          <a:avLst/>
                        </a:prstGeom>
                        <a:solidFill>
                          <a:srgbClr val="FFFFFF"/>
                        </a:solidFill>
                        <a:ln>
                          <a:noFill/>
                        </a:ln>
                      </wps:spPr>
                      <wps:txbx>
                        <w:txbxContent>
                          <w:p w14:paraId="5C518395" w14:textId="77777777" w:rsidR="002B41C3" w:rsidRPr="00B54344" w:rsidRDefault="002B41C3" w:rsidP="002B41C3">
                            <w:pPr>
                              <w:jc w:val="center"/>
                              <w:rPr>
                                <w:rFonts w:cstheme="minorHAnsi"/>
                                <w:sz w:val="20"/>
                                <w:szCs w:val="20"/>
                                <w:lang w:val="en-US"/>
                              </w:rPr>
                            </w:pPr>
                            <w:r w:rsidRPr="00B54344">
                              <w:rPr>
                                <w:rFonts w:cstheme="minorHAnsi"/>
                                <w:sz w:val="20"/>
                                <w:szCs w:val="20"/>
                                <w:lang w:val="en-US"/>
                              </w:rPr>
                              <w:t>Data Acquisit</w:t>
                            </w:r>
                            <w:r>
                              <w:rPr>
                                <w:rFonts w:cstheme="minorHAnsi"/>
                                <w:sz w:val="20"/>
                                <w:szCs w:val="20"/>
                                <w:lang w:val="en-US"/>
                              </w:rPr>
                              <w:t>ion System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501E33" id="Text Box 68" o:spid="_x0000_s1044" type="#_x0000_t202" style="position:absolute;left:0;text-align:left;margin-left:308pt;margin-top:15.8pt;width:86pt;height:32.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Ro9wEAANIDAAAOAAAAZHJzL2Uyb0RvYy54bWysU8GO0zAQvSPxD5bvNGnVUho1XS1dFSEt&#10;LNLCBziOk1g4HjN2myxfz9jpdgvcEDlYnoz9Zt6b5+3N2Bt2Uug12JLPZzlnykqotW1L/u3r4c07&#10;znwQthYGrCr5k/L8Zvf61XZwhVpAB6ZWyAjE+mJwJe9CcEWWedmpXvgZOGUp2QD2IlCIbVajGAi9&#10;N9kiz99mA2DtEKTynv7eTUm+S/hNo2R4aBqvAjMlp95CWjGtVVyz3VYULQrXaXluQ/xDF73Qlope&#10;oO5EEOyI+i+oXksED02YSegzaBotVeJAbOb5H2weO+FU4kLieHeRyf8/WPn59Oi+IAvjexhpgImE&#10;d/cgv3tmYd8J26pbRBg6JWoqPI+SZYPzxflqlNoXPoJUwyeoacjiGCABjQ32URXiyQidBvB0EV2N&#10;gclYMt8saJKcScot881qvUolRPF826EPHxT0LG5KjjTUhC5O9z7EbkTxfCQW82B0fdDGpADbam+Q&#10;nQQZ4JC+M/pvx4yNhy3EaxNi/JNoRmYTxzBWI9M1tbyOGJF2BfUTEUeYjEUPgTYd4E/OBjJVyf2P&#10;o0DFmfloSbzNfLmMLkzBcrVeUIDXmeo6I6wkqJIHzqbtPkzOPTrUbUeVpnFZuCXBG520eOnq3D8Z&#10;J0l0Nnl05nWcTr08xd0vAAAA//8DAFBLAwQUAAYACAAAACEAZ5RIjt4AAAAJAQAADwAAAGRycy9k&#10;b3ducmV2LnhtbEyPzU7DMBCE70i8g7VIXBB1wo+ThjgVIIF6bekDOPE2iYjXUew26duznOA4O6PZ&#10;b8rN4gZxxin0njSkqwQEUuNtT62Gw9fHfQ4iREPWDJ5QwwUDbKrrq9IU1s+0w/M+toJLKBRGQxfj&#10;WEgZmg6dCSs/IrF39JMzkeXUSjuZmcvdIB+SRElneuIPnRnxvcPme39yGo7b+e55Pdef8ZDtntSb&#10;6bPaX7S+vVleX0BEXOJfGH7xGR0qZqr9iWwQgwaVKt4SNTymCgQHsjznQ61hrVKQVSn/L6h+AAAA&#10;//8DAFBLAQItABQABgAIAAAAIQC2gziS/gAAAOEBAAATAAAAAAAAAAAAAAAAAAAAAABbQ29udGVu&#10;dF9UeXBlc10ueG1sUEsBAi0AFAAGAAgAAAAhADj9If/WAAAAlAEAAAsAAAAAAAAAAAAAAAAALwEA&#10;AF9yZWxzLy5yZWxzUEsBAi0AFAAGAAgAAAAhAPCT9Gj3AQAA0gMAAA4AAAAAAAAAAAAAAAAALgIA&#10;AGRycy9lMm9Eb2MueG1sUEsBAi0AFAAGAAgAAAAhAGeUSI7eAAAACQEAAA8AAAAAAAAAAAAAAAAA&#10;UQQAAGRycy9kb3ducmV2LnhtbFBLBQYAAAAABAAEAPMAAABcBQAAAAA=&#10;" stroked="f">
                <v:textbox>
                  <w:txbxContent>
                    <w:p w14:paraId="5C518395" w14:textId="77777777" w:rsidR="002B41C3" w:rsidRPr="00B54344" w:rsidRDefault="002B41C3" w:rsidP="002B41C3">
                      <w:pPr>
                        <w:jc w:val="center"/>
                        <w:rPr>
                          <w:rFonts w:cstheme="minorHAnsi"/>
                          <w:sz w:val="20"/>
                          <w:szCs w:val="20"/>
                          <w:lang w:val="en-US"/>
                        </w:rPr>
                      </w:pPr>
                      <w:r w:rsidRPr="00B54344">
                        <w:rPr>
                          <w:rFonts w:cstheme="minorHAnsi"/>
                          <w:sz w:val="20"/>
                          <w:szCs w:val="20"/>
                          <w:lang w:val="en-US"/>
                        </w:rPr>
                        <w:t>Data Acquisit</w:t>
                      </w:r>
                      <w:r>
                        <w:rPr>
                          <w:rFonts w:cstheme="minorHAnsi"/>
                          <w:sz w:val="20"/>
                          <w:szCs w:val="20"/>
                          <w:lang w:val="en-US"/>
                        </w:rPr>
                        <w:t>ion System</w:t>
                      </w:r>
                    </w:p>
                  </w:txbxContent>
                </v:textbox>
              </v:shape>
            </w:pict>
          </mc:Fallback>
        </mc:AlternateContent>
      </w:r>
      <w:r>
        <w:rPr>
          <w:noProof/>
        </w:rPr>
        <mc:AlternateContent>
          <mc:Choice Requires="wps">
            <w:drawing>
              <wp:anchor distT="0" distB="0" distL="114300" distR="114300" simplePos="0" relativeHeight="251698688" behindDoc="0" locked="0" layoutInCell="1" allowOverlap="1" wp14:anchorId="42AB2C55" wp14:editId="16C23702">
                <wp:simplePos x="0" y="0"/>
                <wp:positionH relativeFrom="column">
                  <wp:posOffset>928370</wp:posOffset>
                </wp:positionH>
                <wp:positionV relativeFrom="paragraph">
                  <wp:posOffset>217805</wp:posOffset>
                </wp:positionV>
                <wp:extent cx="535940" cy="950595"/>
                <wp:effectExtent l="0" t="0" r="0" b="0"/>
                <wp:wrapNone/>
                <wp:docPr id="15233591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940" cy="950595"/>
                        </a:xfrm>
                        <a:prstGeom prst="rect">
                          <a:avLst/>
                        </a:prstGeom>
                        <a:solidFill>
                          <a:srgbClr val="FFFFFF"/>
                        </a:solidFill>
                        <a:ln>
                          <a:noFill/>
                        </a:ln>
                      </wps:spPr>
                      <wps:txbx>
                        <w:txbxContent>
                          <w:p w14:paraId="175B2463" w14:textId="77777777" w:rsidR="002B41C3" w:rsidRDefault="002B41C3" w:rsidP="002B41C3">
                            <w:pPr>
                              <w:rPr>
                                <w:rFonts w:ascii="Times New Roman" w:hAnsi="Times New Roman" w:cs="Times New Roman"/>
                                <w:sz w:val="16"/>
                                <w:szCs w:val="16"/>
                              </w:rPr>
                            </w:pPr>
                          </w:p>
                          <w:p w14:paraId="1E8FB1F9" w14:textId="77777777" w:rsidR="002B41C3" w:rsidRPr="009644D7" w:rsidRDefault="002B41C3" w:rsidP="002B41C3">
                            <w:pPr>
                              <w:rPr>
                                <w:rFonts w:ascii="Times New Roman" w:hAnsi="Times New Roman" w:cs="Times New Roman"/>
                                <w:sz w:val="20"/>
                                <w:szCs w:val="20"/>
                              </w:rPr>
                            </w:pPr>
                            <w:r w:rsidRPr="009644D7">
                              <w:rPr>
                                <w:rFonts w:ascii="Times New Roman" w:hAnsi="Times New Roman" w:cs="Times New Roman"/>
                                <w:sz w:val="20"/>
                                <w:szCs w:val="20"/>
                              </w:rPr>
                              <w:t>Water bath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B2C55" id="Text Box 67" o:spid="_x0000_s1045" type="#_x0000_t202" style="position:absolute;left:0;text-align:left;margin-left:73.1pt;margin-top:17.15pt;width:42.2pt;height:74.8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Iye9gEAANEDAAAOAAAAZHJzL2Uyb0RvYy54bWysU9uO0zAQfUfiHyy/07SlgW3UdLV0VYS0&#10;XKSFD3AcJ7FwPGbsNilfz9jpdgu8IfxgeTzjM3POjDe3Y2/YUaHXYEu+mM05U1ZCrW1b8m9f969u&#10;OPNB2FoYsKrkJ+X57fbli83gCrWEDkytkBGI9cXgSt6F4Ios87JTvfAzcMqSswHsRSAT26xGMRB6&#10;b7LlfP4mGwBrhyCV93R7Pzn5NuE3jZLhc9N4FZgpOdUW0o5pr+KebTeiaFG4TstzGeIfquiFtpT0&#10;AnUvgmAH1H9B9VoieGjCTEKfQdNoqRIHYrOY/8HmsRNOJS4kjncXmfz/g5Wfjo/uC7IwvoORGphI&#10;ePcA8rtnFnadsK26Q4ShU6KmxIsoWTY4X5yfRql94SNINXyEmposDgES0NhgH1UhnozQqQGni+hq&#10;DEzSZf46X6/II8m1zuf5Ok8ZRPH02KEP7xX0LB5KjtTTBC6ODz7EYkTxFBJzeTC63mtjkoFttTPI&#10;joL6v0/rjP5bmLEx2EJ8NiHGm8QyEpsohrEama5JgpuIEVlXUJ+IN8I0V/QP6NAB/uRsoJkquf9x&#10;EKg4Mx8sabderCLTkIxV/nZJBl57qmuPsJKgSh44m467MA3uwaFuO8o0dcvCHend6KTFc1Xn+mlu&#10;kkTnGY+DeW2nqOefuP0FAAD//wMAUEsDBBQABgAIAAAAIQBWvvFr3QAAAAoBAAAPAAAAZHJzL2Rv&#10;d25yZXYueG1sTI9BTsMwEEX3SNzBGiQ2iNokIS0hTgVIILYtPcAkniYRsR3FbpPenmEFy6//9OdN&#10;uV3sIM40hd47DQ8rBYJc403vWg2Hr/f7DYgQ0RkcvCMNFwqwra6vSiyMn92OzvvYCh5xoUANXYxj&#10;IWVoOrIYVn4kx93RTxYjx6mVZsKZx+0gE6VyabF3fKHDkd46ar73J6vh+DnfPT7N9Uc8rHdZ/or9&#10;uvYXrW9vlpdnEJGW+AfDrz6rQ8VOtT85E8TAOcsTRjWkWQqCgSRVOYiam02mQFal/P9C9QMAAP//&#10;AwBQSwECLQAUAAYACAAAACEAtoM4kv4AAADhAQAAEwAAAAAAAAAAAAAAAAAAAAAAW0NvbnRlbnRf&#10;VHlwZXNdLnhtbFBLAQItABQABgAIAAAAIQA4/SH/1gAAAJQBAAALAAAAAAAAAAAAAAAAAC8BAABf&#10;cmVscy8ucmVsc1BLAQItABQABgAIAAAAIQB2TIye9gEAANEDAAAOAAAAAAAAAAAAAAAAAC4CAABk&#10;cnMvZTJvRG9jLnhtbFBLAQItABQABgAIAAAAIQBWvvFr3QAAAAoBAAAPAAAAAAAAAAAAAAAAAFAE&#10;AABkcnMvZG93bnJldi54bWxQSwUGAAAAAAQABADzAAAAWgUAAAAA&#10;" stroked="f">
                <v:textbox>
                  <w:txbxContent>
                    <w:p w14:paraId="175B2463" w14:textId="77777777" w:rsidR="002B41C3" w:rsidRDefault="002B41C3" w:rsidP="002B41C3">
                      <w:pPr>
                        <w:rPr>
                          <w:rFonts w:ascii="Times New Roman" w:hAnsi="Times New Roman" w:cs="Times New Roman"/>
                          <w:sz w:val="16"/>
                          <w:szCs w:val="16"/>
                        </w:rPr>
                      </w:pPr>
                    </w:p>
                    <w:p w14:paraId="1E8FB1F9" w14:textId="77777777" w:rsidR="002B41C3" w:rsidRPr="009644D7" w:rsidRDefault="002B41C3" w:rsidP="002B41C3">
                      <w:pPr>
                        <w:rPr>
                          <w:rFonts w:ascii="Times New Roman" w:hAnsi="Times New Roman" w:cs="Times New Roman"/>
                          <w:sz w:val="20"/>
                          <w:szCs w:val="20"/>
                        </w:rPr>
                      </w:pPr>
                      <w:r w:rsidRPr="009644D7">
                        <w:rPr>
                          <w:rFonts w:ascii="Times New Roman" w:hAnsi="Times New Roman" w:cs="Times New Roman"/>
                          <w:sz w:val="20"/>
                          <w:szCs w:val="20"/>
                        </w:rPr>
                        <w:t>Water bath</w:t>
                      </w:r>
                    </w:p>
                  </w:txbxContent>
                </v:textbox>
              </v:shape>
            </w:pict>
          </mc:Fallback>
        </mc:AlternateContent>
      </w:r>
      <w:r>
        <w:rPr>
          <w:noProof/>
        </w:rPr>
        <mc:AlternateContent>
          <mc:Choice Requires="wps">
            <w:drawing>
              <wp:anchor distT="0" distB="0" distL="114300" distR="114300" simplePos="0" relativeHeight="251683328" behindDoc="0" locked="0" layoutInCell="1" allowOverlap="1" wp14:anchorId="24C4217F" wp14:editId="19DD5230">
                <wp:simplePos x="0" y="0"/>
                <wp:positionH relativeFrom="column">
                  <wp:posOffset>1897380</wp:posOffset>
                </wp:positionH>
                <wp:positionV relativeFrom="paragraph">
                  <wp:posOffset>11430</wp:posOffset>
                </wp:positionV>
                <wp:extent cx="448945" cy="687070"/>
                <wp:effectExtent l="0" t="0" r="0" b="0"/>
                <wp:wrapNone/>
                <wp:docPr id="1933235306"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945" cy="687070"/>
                        </a:xfrm>
                        <a:prstGeom prst="rect">
                          <a:avLst/>
                        </a:prstGeom>
                        <a:solidFill>
                          <a:srgbClr val="FFFFFF"/>
                        </a:solidFill>
                        <a:ln>
                          <a:noFill/>
                        </a:ln>
                      </wps:spPr>
                      <wps:txbx>
                        <w:txbxContent>
                          <w:p w14:paraId="0F7FEDA4" w14:textId="77777777" w:rsidR="002B41C3" w:rsidRDefault="002B41C3" w:rsidP="002B41C3">
                            <w:pPr>
                              <w:rPr>
                                <w:rFonts w:ascii="Times New Roman" w:hAnsi="Times New Roman" w:cs="Times New Roman"/>
                                <w:sz w:val="16"/>
                                <w:szCs w:val="16"/>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C4217F" id="Text Box 66" o:spid="_x0000_s1046" type="#_x0000_t202" style="position:absolute;left:0;text-align:left;margin-left:149.4pt;margin-top:.9pt;width:35.35pt;height:54.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un+AEAANEDAAAOAAAAZHJzL2Uyb0RvYy54bWysU8Fu2zAMvQ/YPwi6L3YCt0mMOEWXIsOA&#10;bh3Q7QNkWbaF2aJGKbGzrx8lp2nQ3YbpIIgi9cj3SG3uxr5jR4VOgyn4fJZypoyESpum4D++7z+s&#10;OHNemEp0YFTBT8rxu+37d5vB5moBLXSVQkYgxuWDLXjrvc2TxMlW9cLNwCpDzhqwF55MbJIKxUDo&#10;fZcs0vQ2GQAriyCVc3T7MDn5NuLXtZL+qa6d8qwrONXm445xL8OebDcib1DYVstzGeIfquiFNpT0&#10;AvUgvGAH1H9B9VoiOKj9TEKfQF1rqSIHYjNP37B5boVVkQuJ4+xFJvf/YOXX47P9hsyPH2GkBkYS&#10;zj6C/OmYgV0rTKPuEWFolago8TxIlgzW5eenQWqXuwBSDl+goiaLg4cINNbYB1WIJyN0asDpIroa&#10;PZN0mWWrdXbDmSTX7WqZLmNTEpG/PLbo/CcFPQuHgiP1NIKL46PzoRiRv4SEXA46Xe1110UDm3LX&#10;ITsK6v8+rlj/m7DOhGAD4dmEGG4iy0BsoujHcmS6IgnWASOwLqE6EW+Eaa7oH9ChBfzN2UAzVXD3&#10;6yBQcdZ9NqTdep5lYQijkd0sF2Tgtae89ggjCargnrPpuPPT4B4s6qalTFO3DNyT3rWOWrxWda6f&#10;5iZKdJ7xMJjXdox6/YnbPwAAAP//AwBQSwMEFAAGAAgAAAAhAKRDL/LdAAAACQEAAA8AAABkcnMv&#10;ZG93bnJldi54bWxMj8FOwzAMhu9IvEPkSVwQSzZYt5amEyCBuG7sAdLGa6s1TtVka/f2mBM7Wb8+&#10;6/fnfDu5TlxwCK0nDYu5AoFUedtSreHw8/m0ARGiIWs6T6jhigG2xf1dbjLrR9rhZR9rwSUUMqOh&#10;ibHPpAxVg86Eue+RmB394EzkONTSDmbkctfJpVKJdKYlvtCYHj8arE77s9Nw/B4fV+lYfsXDeveS&#10;vJt2Xfqr1g+z6e0VRMQp/i/Dnz6rQ8FOpT+TDaLTsEw3rB4Z8GD+nKQrECXnhVIgi1zeflD8AgAA&#10;//8DAFBLAQItABQABgAIAAAAIQC2gziS/gAAAOEBAAATAAAAAAAAAAAAAAAAAAAAAABbQ29udGVu&#10;dF9UeXBlc10ueG1sUEsBAi0AFAAGAAgAAAAhADj9If/WAAAAlAEAAAsAAAAAAAAAAAAAAAAALwEA&#10;AF9yZWxzLy5yZWxzUEsBAi0AFAAGAAgAAAAhAHX+C6f4AQAA0QMAAA4AAAAAAAAAAAAAAAAALgIA&#10;AGRycy9lMm9Eb2MueG1sUEsBAi0AFAAGAAgAAAAhAKRDL/LdAAAACQEAAA8AAAAAAAAAAAAAAAAA&#10;UgQAAGRycy9kb3ducmV2LnhtbFBLBQYAAAAABAAEAPMAAABcBQAAAAA=&#10;" stroked="f">
                <v:textbox>
                  <w:txbxContent>
                    <w:p w14:paraId="0F7FEDA4" w14:textId="77777777" w:rsidR="002B41C3" w:rsidRDefault="002B41C3" w:rsidP="002B41C3">
                      <w:pPr>
                        <w:rPr>
                          <w:rFonts w:ascii="Times New Roman" w:hAnsi="Times New Roman" w:cs="Times New Roman"/>
                          <w:sz w:val="16"/>
                          <w:szCs w:val="16"/>
                          <w:lang w:val="en-US"/>
                        </w:rPr>
                      </w:pPr>
                    </w:p>
                  </w:txbxContent>
                </v:textbox>
              </v:shape>
            </w:pict>
          </mc:Fallback>
        </mc:AlternateContent>
      </w:r>
    </w:p>
    <w:p w14:paraId="01228937" w14:textId="5E60FF3E"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78208" behindDoc="0" locked="0" layoutInCell="1" allowOverlap="1" wp14:anchorId="1FE912E7" wp14:editId="1CF42CA2">
                <wp:simplePos x="0" y="0"/>
                <wp:positionH relativeFrom="column">
                  <wp:posOffset>3833495</wp:posOffset>
                </wp:positionH>
                <wp:positionV relativeFrom="paragraph">
                  <wp:posOffset>51435</wp:posOffset>
                </wp:positionV>
                <wp:extent cx="10795" cy="1027430"/>
                <wp:effectExtent l="0" t="0" r="8255" b="1270"/>
                <wp:wrapNone/>
                <wp:docPr id="1577406009" name="Straight Arrow Connector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 cy="1027430"/>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3A3390A" id="Straight Arrow Connector 65" o:spid="_x0000_s1026" type="#_x0000_t32" style="position:absolute;margin-left:301.85pt;margin-top:4.05pt;width:.85pt;height:80.9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KKszAEAAHcDAAAOAAAAZHJzL2Uyb0RvYy54bWysU01v2zAMvQ/YfxB0X2yna7sZcXpI1l26&#10;LUC7H8DIsi1MFgVSiZN/P0n5aLHdhvkgUCL5+PhILx4OoxV7TWzQNbKalVJop7A1rm/kz5fHD5+k&#10;4ACuBYtON/KoWT4s379bTL7WcxzQtppEBHFcT76RQwi+LgpWgx6BZ+i1i84OaYQQr9QXLcEU0Udb&#10;zMvyrpiQWk+oNHN8XZ+ccpnxu06r8KPrWAdhGxm5hXxSPrfpLJYLqHsCPxh1pgH/wGIE42LRK9Qa&#10;Aogdmb+gRqMIGbswUzgW2HVG6dxD7KYq/+jmeQCvcy9RHPZXmfj/warv+5XbUKKuDu7ZP6H6xcLh&#10;agDX60zg5ejj4KokVTF5rq8p6cJ+Q2I7fcM2xsAuYFbh0NGYIGN/4pDFPl7F1ocgVHysyvvPt1Ko&#10;6KnK+f3HmzyMAupLsicOXzWOIhmN5EBg+iGs0Lk4VqQql4L9E4dEDepLQqrs8NFYm6drnZgaeXdz&#10;W+YERmva5ExhTP12ZUnsIe1H/nKf0fM2LCGvgYdTnO2TvcZw2h7CnWtzpUFD++VsBzD2ZEdm1p21&#10;S3Kl3eR6i+1xQxdN43RzC+dNTOvz9p6zX/+X5W8AAAD//wMAUEsDBBQABgAIAAAAIQAjzHtb3gAA&#10;AAkBAAAPAAAAZHJzL2Rvd25yZXYueG1sTI8xT8MwEIV3JP6DdUhs1ClQtw1xKoTEVJaWLmxufE0i&#10;4nMUO6npr+eY6Hh6n977rtgk14kJh9B60jCfZSCQKm9bqjUcPt8fViBCNGRN5wk1/GCATXl7U5jc&#10;+jPtcNrHWnAJhdxoaGLscylD1aAzYeZ7JM5OfnAm8jnU0g7mzOWuk49ZpqQzLfFCY3p8a7D63o9O&#10;w7hdprSl6qJ2XxcfDtNHOi2C1vd36fUFRMQU/2H402d1KNnp6EeyQXQaVPa0ZFTDag6Cc5UtnkEc&#10;GVTrNciykNcflL8AAAD//wMAUEsBAi0AFAAGAAgAAAAhALaDOJL+AAAA4QEAABMAAAAAAAAAAAAA&#10;AAAAAAAAAFtDb250ZW50X1R5cGVzXS54bWxQSwECLQAUAAYACAAAACEAOP0h/9YAAACUAQAACwAA&#10;AAAAAAAAAAAAAAAvAQAAX3JlbHMvLnJlbHNQSwECLQAUAAYACAAAACEAzYSirMwBAAB3AwAADgAA&#10;AAAAAAAAAAAAAAAuAgAAZHJzL2Uyb0RvYy54bWxQSwECLQAUAAYACAAAACEAI8x7W94AAAAJAQAA&#10;DwAAAAAAAAAAAAAAAAAmBAAAZHJzL2Rvd25yZXYueG1sUEsFBgAAAAAEAAQA8wAAADEFAAAAAA==&#10;" strokeweight=".5pt">
                <v:stroke dashstyle="longDashDot"/>
              </v:shape>
            </w:pict>
          </mc:Fallback>
        </mc:AlternateContent>
      </w:r>
      <w:r>
        <w:rPr>
          <w:noProof/>
        </w:rPr>
        <mc:AlternateContent>
          <mc:Choice Requires="wps">
            <w:drawing>
              <wp:anchor distT="4294967294" distB="4294967294" distL="114300" distR="114300" simplePos="0" relativeHeight="251677184" behindDoc="0" locked="0" layoutInCell="1" allowOverlap="1" wp14:anchorId="7F199FA7" wp14:editId="54476702">
                <wp:simplePos x="0" y="0"/>
                <wp:positionH relativeFrom="column">
                  <wp:posOffset>3226435</wp:posOffset>
                </wp:positionH>
                <wp:positionV relativeFrom="paragraph">
                  <wp:posOffset>205739</wp:posOffset>
                </wp:positionV>
                <wp:extent cx="597535" cy="0"/>
                <wp:effectExtent l="0" t="0" r="0" b="0"/>
                <wp:wrapNone/>
                <wp:docPr id="1227902540" name="Straight Arrow Connector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7535" cy="0"/>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7C136C29" id="Straight Arrow Connector 64" o:spid="_x0000_s1026" type="#_x0000_t32" style="position:absolute;margin-left:254.05pt;margin-top:16.2pt;width:47.05pt;height:0;z-index:2516771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uHmxQEAAHIDAAAOAAAAZHJzL2Uyb0RvYy54bWysU01v2zAMvQ/YfxB0X+y0SLcZcXpI1l26&#10;LUC7H8DIsi1UFgVSiZ1/P0n5aLHdhvogUCL5+PhIL++nwYqDJjboajmflVJop7Axrqvl7+eHT1+k&#10;4ACuAYtO1/KoWd6vPn5Yjr7SN9ijbTSJCOK4Gn0t+xB8VRSsej0Az9BrF50t0gAhXqkrGoIxog+2&#10;uCnLu2JEajyh0szxdXNyylXGb1utwq+2ZR2ErWXkFvJJ+dyls1gtoeoIfG/UmQb8B4sBjItFr1Ab&#10;CCD2ZP6BGowiZGzDTOFQYNsapXMPsZt5+Vc3Tz14nXuJ4rC/ysTvB6t+HtZuS4m6mtyTf0T1wsLh&#10;ugfX6Uzg+ejj4OZJqmL0XF1T0oX9lsRu/IFNjIF9wKzC1NKQIGN/YspiH69i6ykIFR8XXz8vbhdS&#10;qIurgOqS54nDd42DSEYtORCYrg9rdC5OFGmeq8DhkUNiBdUlIRV1+GCszYO1Toy1vLtdlDmB0Zom&#10;OVMYU7dbWxIHSKuRv9xi9LwNS8gb4P4UZ7tkbzCcFodw75pcqdfQfDvbAYw92ZGZdWfZklJpLbna&#10;YXPc0kXOONjcwnkJ0+a8vefs119l9QcAAP//AwBQSwMEFAAGAAgAAAAhAJTGa6rdAAAACQEAAA8A&#10;AABkcnMvZG93bnJldi54bWxMj8FOwzAMhu9IvENkJG4sWWFlKk0nhMRpXDZ24ZY1XlvROFWTdmFP&#10;jxEHONr+9Pv7y01yvZhxDJ0nDcuFAoFUe9tRo+Hw/nq3BhGiIWt6T6jhCwNsquur0hTWn2mH8z42&#10;gkMoFEZDG+NQSBnqFp0JCz8g8e3kR2cij2Mj7WjOHO56mSmVS2c64g+tGfClxfpzPzkN0/YxpS3V&#10;l3z3cfHhML+l0ypofXuTnp9AREzxD4YffVaHip2OfiIbRK9hpdZLRjXcZw8gGMhVloE4/i5kVcr/&#10;DapvAAAA//8DAFBLAQItABQABgAIAAAAIQC2gziS/gAAAOEBAAATAAAAAAAAAAAAAAAAAAAAAABb&#10;Q29udGVudF9UeXBlc10ueG1sUEsBAi0AFAAGAAgAAAAhADj9If/WAAAAlAEAAAsAAAAAAAAAAAAA&#10;AAAALwEAAF9yZWxzLy5yZWxzUEsBAi0AFAAGAAgAAAAhALNC4ebFAQAAcgMAAA4AAAAAAAAAAAAA&#10;AAAALgIAAGRycy9lMm9Eb2MueG1sUEsBAi0AFAAGAAgAAAAhAJTGa6rdAAAACQEAAA8AAAAAAAAA&#10;AAAAAAAAHwQAAGRycy9kb3ducmV2LnhtbFBLBQYAAAAABAAEAPMAAAApBQAAAAA=&#10;" strokeweight=".5pt">
                <v:stroke dashstyle="longDashDot"/>
              </v:shape>
            </w:pict>
          </mc:Fallback>
        </mc:AlternateContent>
      </w:r>
      <w:r>
        <w:rPr>
          <w:noProof/>
        </w:rPr>
        <mc:AlternateContent>
          <mc:Choice Requires="wps">
            <w:drawing>
              <wp:anchor distT="4294967294" distB="4294967294" distL="114300" distR="114300" simplePos="0" relativeHeight="251675136" behindDoc="0" locked="0" layoutInCell="1" allowOverlap="1" wp14:anchorId="646B6F07" wp14:editId="02E86D75">
                <wp:simplePos x="0" y="0"/>
                <wp:positionH relativeFrom="column">
                  <wp:posOffset>3158490</wp:posOffset>
                </wp:positionH>
                <wp:positionV relativeFrom="paragraph">
                  <wp:posOffset>51434</wp:posOffset>
                </wp:positionV>
                <wp:extent cx="681990" cy="0"/>
                <wp:effectExtent l="0" t="0" r="0" b="0"/>
                <wp:wrapNone/>
                <wp:docPr id="338633868" name="Straight Arrow Connector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1990" cy="0"/>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3A80160C" id="Straight Arrow Connector 63" o:spid="_x0000_s1026" type="#_x0000_t32" style="position:absolute;margin-left:248.7pt;margin-top:4.05pt;width:53.7pt;height:0;z-index:2516751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4rRxAEAAHIDAAAOAAAAZHJzL2Uyb0RvYy54bWysU01v2zAMvQ/YfxB8X2x3WNEacXpI2l26&#10;LUC7H8BIsi1UFgVSiZ1/P0n5WLHdhvkgUCL5+PhILx/m0YqDJjbo2qJeVIXQTqIyrm+Ln69Pn+4K&#10;wQGcAotOt8VRc/Gw+vhhOflG3+CAVmkSEcRxM/m2GELwTVmyHPQIvECvXXR2SCOEeKW+VARTRB9t&#10;eVNVt+WEpDyh1MzxdXNyFquM33Vahh9dxzoI2xaRW8gn5XOXznK1hKYn8IORZxrwDyxGMC4WvUJt&#10;IIDYk/kLajSSkLELC4ljiV1npM49xG7q6o9uXgbwOvcSxWF/lYn/H6z8fli7LSXqcnYv/hnlGwuH&#10;6wFcrzOB16OPg6uTVOXkubmmpAv7LYnd9A1VjIF9wKzC3NGYIGN/Ys5iH69i6zkIGR9v7+r7+zgS&#10;eXGV0FzyPHH4qnEUyWgLDgSmH8IanYsTRapzFTg8c0isoLkkpKIOn4y1ebDWiSlW+vylygmM1qjk&#10;TGFM/W5tSRwgrUb+covR8z4sIW+Ah1Oc7ZO9wXBaHMK9U7nSoEE9nu0Axp7syMy6s2xJqbSW3OxQ&#10;Hbd0kTMONrdwXsK0Oe/vOfv3r7L6BQAA//8DAFBLAwQUAAYACAAAACEAL2JZdNsAAAAHAQAADwAA&#10;AGRycy9kb3ducmV2LnhtbEyPMU/DMBSEdyT+g/WQulGnKKQlxKkQElO7tHRhc+PXJCJ+jmIndfvr&#10;+2CB8XSnu++KdbSdmHDwrSMFi3kCAqlypqVaweHz43EFwgdNRneOUMEFPazL+7tC58adaYfTPtSC&#10;S8jnWkETQp9L6asGrfZz1yOxd3KD1YHlUEsz6DOX204+JUkmrW6JFxrd43uD1fd+tArGzTLGDVXX&#10;bPd1df4wbePp2Ss1e4hvryACxvAXhh98RoeSmY5uJONFpyB9WaYcVbBagGA/S1K+cvzVsizkf/7y&#10;BgAA//8DAFBLAQItABQABgAIAAAAIQC2gziS/gAAAOEBAAATAAAAAAAAAAAAAAAAAAAAAABbQ29u&#10;dGVudF9UeXBlc10ueG1sUEsBAi0AFAAGAAgAAAAhADj9If/WAAAAlAEAAAsAAAAAAAAAAAAAAAAA&#10;LwEAAF9yZWxzLy5yZWxzUEsBAi0AFAAGAAgAAAAhAPT3itHEAQAAcgMAAA4AAAAAAAAAAAAAAAAA&#10;LgIAAGRycy9lMm9Eb2MueG1sUEsBAi0AFAAGAAgAAAAhAC9iWXTbAAAABwEAAA8AAAAAAAAAAAAA&#10;AAAAHgQAAGRycy9kb3ducmV2LnhtbFBLBQYAAAAABAAEAPMAAAAmBQAAAAA=&#10;" strokeweight=".5pt">
                <v:stroke dashstyle="longDashDot"/>
              </v:shape>
            </w:pict>
          </mc:Fallback>
        </mc:AlternateContent>
      </w:r>
    </w:p>
    <w:p w14:paraId="24F6C598" w14:textId="00A50658"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88448" behindDoc="0" locked="0" layoutInCell="1" allowOverlap="1" wp14:anchorId="6F170CCE" wp14:editId="48FBD847">
                <wp:simplePos x="0" y="0"/>
                <wp:positionH relativeFrom="column">
                  <wp:posOffset>4144010</wp:posOffset>
                </wp:positionH>
                <wp:positionV relativeFrom="paragraph">
                  <wp:posOffset>167640</wp:posOffset>
                </wp:positionV>
                <wp:extent cx="367030" cy="267335"/>
                <wp:effectExtent l="0" t="0" r="0" b="0"/>
                <wp:wrapNone/>
                <wp:docPr id="433876593" name="Rectangle: Rounded Corners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26733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E3CD90" id="Rectangle: Rounded Corners 62" o:spid="_x0000_s1026" style="position:absolute;margin-left:326.3pt;margin-top:13.2pt;width:28.9pt;height:21.0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7UFHAIAADkEAAAOAAAAZHJzL2Uyb0RvYy54bWysU22P0zAM/o7Ef4jynbXdS8dV606nHUNI&#10;x4s4+AFZkraBNA5Jtm7363HTbuyAT4h8iOw4fmw/tle3x1aTg3RegSlpNkkpkYaDUKYu6dcv21ev&#10;KfGBGcE0GFnSk/T0dv3yxaqzhZxCA1pIRxDE+KKzJW1CsEWSeN7IlvkJWGnQWIFrWUDV1YlwrEP0&#10;VifTNM2TDpywDrj0Hl/vByNdR/yqkjx8rCovA9ElxdxCvF28d/2drFesqB2zjeJjGuwfsmiZMhj0&#10;AnXPAiN7p/6AahV34KEKEw5tAlWluIw1YDVZ+ls1jw2zMtaC5Hh7ocn/P1j+4fBoP7k+dW8fgH/3&#10;xMCmYaaWd85B10gmMFzWE5V01hcXh17x6Ep23XsQ2Fq2DxA5OFau7QGxOnKMVJ8uVMtjIBwfZ/ky&#10;nWFDOJqm+XI2W8QIrDg7W+fDWwkt6YWSOtgb8RnbGSOww4MPkW5BDGv74OIbJVWrsXkHpkmW5/ly&#10;RBw/J6w4Y8ZqQSuxVVpHxdW7jXYEXUu6jWd09tfftCFdSW8W00XM4pnNX0Ok8fwNItYRh65n9o0R&#10;UQ5M6UHGLLUZqe7Z7QfZFzsQJ2TawTC/uG8oNOCeKOlwdkvqf+yZk5Todwa7dZPN5/2wR2W+WE5R&#10;cdeW3bWFGY5QJQ2UDOImDAuyt07VDUbKYrkG7rDDlQrnURiyGpPF+UTp2QJc6/HXr41f/wQAAP//&#10;AwBQSwMEFAAGAAgAAAAhAFkPlq3cAAAACQEAAA8AAABkcnMvZG93bnJldi54bWxMj8FOhDAQhu8m&#10;vkMzJt7cdongylI2xkSvRvTgsdARyNIpSwuLPr3jSW8z+b/8801xWN0gFpxC70nDdqNAIDXe9tRq&#10;eH97utmBCNGQNYMn1PCFAQ7l5UVhcuvP9IpLFVvBJRRyo6GLccylDE2HzoSNH5E4+/STM5HXqZV2&#10;Mmcud4NMlMqkMz3xhc6M+Nhhc6xmp6GxalbTx/JyX6ex+l7mE8nnk9bXV+vDHkTENf7B8KvP6lCy&#10;U+1nskEMGrI0yRjVkGS3IBi42yoeak52KciykP8/KH8AAAD//wMAUEsBAi0AFAAGAAgAAAAhALaD&#10;OJL+AAAA4QEAABMAAAAAAAAAAAAAAAAAAAAAAFtDb250ZW50X1R5cGVzXS54bWxQSwECLQAUAAYA&#10;CAAAACEAOP0h/9YAAACUAQAACwAAAAAAAAAAAAAAAAAvAQAAX3JlbHMvLnJlbHNQSwECLQAUAAYA&#10;CAAAACEAYNO1BRwCAAA5BAAADgAAAAAAAAAAAAAAAAAuAgAAZHJzL2Uyb0RvYy54bWxQSwECLQAU&#10;AAYACAAAACEAWQ+WrdwAAAAJAQAADwAAAAAAAAAAAAAAAAB2BAAAZHJzL2Rvd25yZXYueG1sUEsF&#10;BgAAAAAEAAQA8wAAAH8FAAAAAA==&#10;"/>
            </w:pict>
          </mc:Fallback>
        </mc:AlternateContent>
      </w:r>
      <w:r>
        <w:rPr>
          <w:noProof/>
        </w:rPr>
        <mc:AlternateContent>
          <mc:Choice Requires="wps">
            <w:drawing>
              <wp:anchor distT="0" distB="0" distL="114300" distR="114300" simplePos="0" relativeHeight="251687424" behindDoc="0" locked="0" layoutInCell="1" allowOverlap="1" wp14:anchorId="0473BC9F" wp14:editId="11E3B858">
                <wp:simplePos x="0" y="0"/>
                <wp:positionH relativeFrom="column">
                  <wp:posOffset>4080510</wp:posOffset>
                </wp:positionH>
                <wp:positionV relativeFrom="paragraph">
                  <wp:posOffset>105410</wp:posOffset>
                </wp:positionV>
                <wp:extent cx="477520" cy="412115"/>
                <wp:effectExtent l="0" t="0" r="0" b="6985"/>
                <wp:wrapNone/>
                <wp:docPr id="1524032559"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121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12E3B" id="Rectangle 61" o:spid="_x0000_s1026" style="position:absolute;margin-left:321.3pt;margin-top:8.3pt;width:37.6pt;height:32.4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wwnCQIAABUEAAAOAAAAZHJzL2Uyb0RvYy54bWysU9tuGyEQfa/Uf0C81+u17DpZeR1FTl1V&#10;SptKaT9gzLJeVJahA/Y6/foO2HHcy1NVHhDDwOHMmcPi5tBbsdcUDLpalqOxFNopbIzb1vLrl/Wb&#10;KylCBNeARadr+aSDvFm+frUYfKUn2KFtNAkGcaEafC27GH1VFEF1uocwQq8dJ1ukHiKHtC0agoHR&#10;e1tMxuO3xYDUeEKlQ+Ddu2NSLjN+22oVH9o26ChsLZlbzDPleZPmYrmAakvgO6NONOAfWPRgHD96&#10;hrqDCGJH5g+o3ijCgG0cKewLbFujdK6BqynHv1Xz2IHXuRYWJ/izTOH/wapP+0f/mRL14O9RfQvC&#10;4aoDt9W3RDh0Ghp+rkxCFYMP1flCCgJfFZvhIzbcWthFzBocWuoTIFcnDlnqp7PU+hCF4s3pfD6b&#10;cEMUp6blpCxn+QWoni97CvG9xl6kRS2JO5nBYX8fYiID1fORTB6tadbG2hzQdrOyJPbAXV/ncUIP&#10;l8esE0Mtr2eTWUb+JRcuIcZ5/A2iN5Hta01fy6vzIaiSau9ck80Vwdjjmilbd5IxKZdMGqoNNk+s&#10;IuHRm/yXeNEh/ZBiYF/WMnzfAWkp7AfHnbgup9Nk5BxMZ/MkIl1mNpcZcIqhahmlOC5X8Wj+nSez&#10;7filMtfu8Ja715qs7AurE1n2Xhb89E+SuS/jfOrlNy9/AgAA//8DAFBLAwQUAAYACAAAACEAddos&#10;YN8AAAAJAQAADwAAAGRycy9kb3ducmV2LnhtbEyPQU+DQBCF7yb+h82YeLMLqLRSlsZoauKxpRdv&#10;CzsFlJ0l7NKiv97pSU+Tl/flzXv5Zra9OOHoO0cK4kUEAql2pqNGwaHc3q1A+KDJ6N4RKvhGD5vi&#10;+irXmXFn2uFpHxrBIeQzraANYcik9HWLVvuFG5DYO7rR6sBybKQZ9ZnDbS+TKEql1R3xh1YP+NJi&#10;/bWfrIKqSw76Z1e+RfZpex/e5/Jz+nhV6vZmfl6DCDiHPxgu9bk6FNypchMZL3oF6UOSMspGypeB&#10;ZbzkLZWCVfwIssjl/wXFLwAAAP//AwBQSwECLQAUAAYACAAAACEAtoM4kv4AAADhAQAAEwAAAAAA&#10;AAAAAAAAAAAAAAAAW0NvbnRlbnRfVHlwZXNdLnhtbFBLAQItABQABgAIAAAAIQA4/SH/1gAAAJQB&#10;AAALAAAAAAAAAAAAAAAAAC8BAABfcmVscy8ucmVsc1BLAQItABQABgAIAAAAIQCrWwwnCQIAABUE&#10;AAAOAAAAAAAAAAAAAAAAAC4CAABkcnMvZTJvRG9jLnhtbFBLAQItABQABgAIAAAAIQB12ixg3wAA&#10;AAkBAAAPAAAAAAAAAAAAAAAAAGMEAABkcnMvZG93bnJldi54bWxQSwUGAAAAAAQABADzAAAAbwUA&#10;AAAA&#10;"/>
            </w:pict>
          </mc:Fallback>
        </mc:AlternateContent>
      </w:r>
      <w:r>
        <w:rPr>
          <w:noProof/>
        </w:rPr>
        <mc:AlternateContent>
          <mc:Choice Requires="wps">
            <w:drawing>
              <wp:anchor distT="4294967294" distB="4294967294" distL="114300" distR="114300" simplePos="0" relativeHeight="251676160" behindDoc="0" locked="0" layoutInCell="1" allowOverlap="1" wp14:anchorId="0ECEF4C3" wp14:editId="562F2C50">
                <wp:simplePos x="0" y="0"/>
                <wp:positionH relativeFrom="column">
                  <wp:posOffset>3162300</wp:posOffset>
                </wp:positionH>
                <wp:positionV relativeFrom="paragraph">
                  <wp:posOffset>88264</wp:posOffset>
                </wp:positionV>
                <wp:extent cx="681990" cy="0"/>
                <wp:effectExtent l="0" t="0" r="0" b="0"/>
                <wp:wrapNone/>
                <wp:docPr id="1531462482" name="Straight Arrow Connector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1990" cy="0"/>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20807BA0" id="Straight Arrow Connector 60" o:spid="_x0000_s1026" type="#_x0000_t32" style="position:absolute;margin-left:249pt;margin-top:6.95pt;width:53.7pt;height:0;z-index:2516761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4rRxAEAAHIDAAAOAAAAZHJzL2Uyb0RvYy54bWysU01v2zAMvQ/YfxB8X2x3WNEacXpI2l26&#10;LUC7H8BIsi1UFgVSiZ1/P0n5WLHdhvkgUCL5+PhILx/m0YqDJjbo2qJeVIXQTqIyrm+Ln69Pn+4K&#10;wQGcAotOt8VRc/Gw+vhhOflG3+CAVmkSEcRxM/m2GELwTVmyHPQIvECvXXR2SCOEeKW+VARTRB9t&#10;eVNVt+WEpDyh1MzxdXNyFquM33Vahh9dxzoI2xaRW8gn5XOXznK1hKYn8IORZxrwDyxGMC4WvUJt&#10;IIDYk/kLajSSkLELC4ljiV1npM49xG7q6o9uXgbwOvcSxWF/lYn/H6z8fli7LSXqcnYv/hnlGwuH&#10;6wFcrzOB16OPg6uTVOXkubmmpAv7LYnd9A1VjIF9wKzC3NGYIGN/Ys5iH69i6zkIGR9v7+r7+zgS&#10;eXGV0FzyPHH4qnEUyWgLDgSmH8IanYsTRapzFTg8c0isoLkkpKIOn4y1ebDWiSlW+vylygmM1qjk&#10;TGFM/W5tSRwgrUb+covR8z4sIW+Ah1Oc7ZO9wXBaHMK9U7nSoEE9nu0Axp7syMy6s2xJqbSW3OxQ&#10;Hbd0kTMONrdwXsK0Oe/vOfv3r7L6BQAA//8DAFBLAwQUAAYACAAAACEAPG2VTd0AAAAJAQAADwAA&#10;AGRycy9kb3ducmV2LnhtbEyPzU7DMBCE70h9B2srcaMO0IY2xKkQEqdy6c+lNzfeJhHxOoqd1PTp&#10;WcSBHndmNPtNvo62FSP2vnGk4HGWgEAqnWmoUnDYfzwsQfigyejWESr4Rg/rYnKX68y4C21x3IVK&#10;cAn5TCuoQ+gyKX1Zo9V+5jok9s6utzrw2VfS9PrC5baVT0mSSqsb4g+17vC9xvJrN1gFw+Ylxg2V&#10;13R7vDp/GD/jeeGVup/Gt1cQAWP4D8MvPqNDwUwnN5DxolUwXy15S2DjeQWCA2mymIM4/QmyyOXt&#10;guIHAAD//wMAUEsBAi0AFAAGAAgAAAAhALaDOJL+AAAA4QEAABMAAAAAAAAAAAAAAAAAAAAAAFtD&#10;b250ZW50X1R5cGVzXS54bWxQSwECLQAUAAYACAAAACEAOP0h/9YAAACUAQAACwAAAAAAAAAAAAAA&#10;AAAvAQAAX3JlbHMvLnJlbHNQSwECLQAUAAYACAAAACEA9PeK0cQBAAByAwAADgAAAAAAAAAAAAAA&#10;AAAuAgAAZHJzL2Uyb0RvYy54bWxQSwECLQAUAAYACAAAACEAPG2VTd0AAAAJAQAADwAAAAAAAAAA&#10;AAAAAAAeBAAAZHJzL2Rvd25yZXYueG1sUEsFBgAAAAAEAAQA8wAAACgFAAAAAA==&#10;" strokeweight=".5pt">
                <v:stroke dashstyle="longDashDot"/>
              </v:shape>
            </w:pict>
          </mc:Fallback>
        </mc:AlternateContent>
      </w:r>
    </w:p>
    <w:p w14:paraId="2A071E0E" w14:textId="51FCAC74"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90496" behindDoc="0" locked="0" layoutInCell="1" allowOverlap="1" wp14:anchorId="105D5AA8" wp14:editId="24D672BE">
                <wp:simplePos x="0" y="0"/>
                <wp:positionH relativeFrom="column">
                  <wp:posOffset>2268855</wp:posOffset>
                </wp:positionH>
                <wp:positionV relativeFrom="paragraph">
                  <wp:posOffset>214630</wp:posOffset>
                </wp:positionV>
                <wp:extent cx="218440" cy="243205"/>
                <wp:effectExtent l="0" t="0" r="0" b="4445"/>
                <wp:wrapNone/>
                <wp:docPr id="1337254810" name="Flowchart: Connector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440" cy="243205"/>
                        </a:xfrm>
                        <a:prstGeom prst="flowChartConnector">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A7AF65" id="Flowchart: Connector 59" o:spid="_x0000_s1026" type="#_x0000_t120" style="position:absolute;margin-left:178.65pt;margin-top:16.9pt;width:17.2pt;height:19.1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cDXCQIAABYEAAAOAAAAZHJzL2Uyb0RvYy54bWysU9uO0zAQfUfiHyy/01xoYTdqulp1KUJa&#10;FqSFD3AdO7FwPGbsNi1fz8TNdsvlCeEHa8ZjnzlzZry8OfSW7RUGA67mxSznTDkJjXFtzb9+2by6&#10;4ixE4RphwamaH1XgN6uXL5aDr1QJHdhGISMQF6rB17yL0VdZFmSnehFm4JWjoAbsRSQX26xBMRB6&#10;b7Myz99kA2DjEaQKgU7vTkG+SvhaKxk/aR1UZLbmxC2mHdO+HfdstRRVi8J3Rk40xD+w6IVxlPQM&#10;dSeiYDs0f0D1RiIE0HEmoc9AayNVqoGqKfLfqnnshFepFhIn+LNM4f/Byof9o/+MI/Xg70F+C8zB&#10;uhOuVbeIMHRKNJSuGIXKBh+q84PRCfSUbYeP0FBrxS5C0uCgsR8BqTp2SFIfz1KrQ2SSDsviaj6n&#10;hkgKlfPXZb5IGUT19NhjiO8V9Gw0aq4tDEQL4xqco64CplRifx/iSE1UTw9SKWBNszHWJgfb7doi&#10;2wuagU1aU65wec06NtT8elEuEvIvsXAJkaf1NwiEnWvSRI2yvZvsKIw92cTSuknHUbpxSkO1heZI&#10;MiKchpM+Exkd4A/OBhrMmofvO4GKM/vBUSuuiyRcTM588bYkFfEysr2MCCcJquaRs5O5jqfp33k0&#10;bUeZilSug1tqnzZJzGdWE1kavqTx9FHG6b70063n77z6CQAA//8DAFBLAwQUAAYACAAAACEAnFQv&#10;k94AAAAJAQAADwAAAGRycy9kb3ducmV2LnhtbEyPwU7DMAyG70i8Q2QkbiztolEoTaeBQJq4TAwk&#10;rllj2orEqZps7d4ec4KbLX/6/f3VevZOnHCMfSAN+SIDgdQE21Or4eP95eYOREyGrHGBUMMZI6zr&#10;y4vKlDZM9IanfWoFh1AsjYYupaGUMjYdehMXYUDi21cYvUm8jq20o5k43Du5zLJb6U1P/KEzAz51&#10;2Hzvj15D2p7daz+5nS+eN5+TelxtCQetr6/mzQOIhHP6g+FXn9WhZqdDOJKNwmlQq0IxyoPiCgyo&#10;+7wAcdBQLHOQdSX/N6h/AAAA//8DAFBLAQItABQABgAIAAAAIQC2gziS/gAAAOEBAAATAAAAAAAA&#10;AAAAAAAAAAAAAABbQ29udGVudF9UeXBlc10ueG1sUEsBAi0AFAAGAAgAAAAhADj9If/WAAAAlAEA&#10;AAsAAAAAAAAAAAAAAAAALwEAAF9yZWxzLy5yZWxzUEsBAi0AFAAGAAgAAAAhACCRwNcJAgAAFgQA&#10;AA4AAAAAAAAAAAAAAAAALgIAAGRycy9lMm9Eb2MueG1sUEsBAi0AFAAGAAgAAAAhAJxUL5PeAAAA&#10;CQEAAA8AAAAAAAAAAAAAAAAAYwQAAGRycy9kb3ducmV2LnhtbFBLBQYAAAAABAAEAPMAAABuBQAA&#10;AAA=&#10;"/>
            </w:pict>
          </mc:Fallback>
        </mc:AlternateContent>
      </w:r>
      <w:r>
        <w:rPr>
          <w:noProof/>
        </w:rPr>
        <mc:AlternateContent>
          <mc:Choice Requires="wpg">
            <w:drawing>
              <wp:anchor distT="0" distB="0" distL="114300" distR="114300" simplePos="0" relativeHeight="251689472" behindDoc="0" locked="0" layoutInCell="1" allowOverlap="1" wp14:anchorId="67FA15EC" wp14:editId="5B01F58E">
                <wp:simplePos x="0" y="0"/>
                <wp:positionH relativeFrom="column">
                  <wp:posOffset>1939925</wp:posOffset>
                </wp:positionH>
                <wp:positionV relativeFrom="paragraph">
                  <wp:posOffset>173990</wp:posOffset>
                </wp:positionV>
                <wp:extent cx="173990" cy="219075"/>
                <wp:effectExtent l="0" t="0" r="16510" b="9525"/>
                <wp:wrapNone/>
                <wp:docPr id="123538661"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3990" cy="219075"/>
                          <a:chOff x="8014" y="8263"/>
                          <a:chExt cx="264" cy="298"/>
                        </a:xfrm>
                      </wpg:grpSpPr>
                      <wps:wsp>
                        <wps:cNvPr id="1261508247" name="AutoShape 46"/>
                        <wps:cNvSpPr>
                          <a:spLocks noChangeArrowheads="1"/>
                        </wps:cNvSpPr>
                        <wps:spPr bwMode="auto">
                          <a:xfrm rot="5400000">
                            <a:off x="8062" y="8345"/>
                            <a:ext cx="168" cy="264"/>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49637341" name="AutoShape 47"/>
                        <wps:cNvCnPr>
                          <a:cxnSpLocks noChangeShapeType="1"/>
                        </wps:cNvCnPr>
                        <wps:spPr bwMode="auto">
                          <a:xfrm flipV="1">
                            <a:off x="8154" y="8263"/>
                            <a:ext cx="3" cy="215"/>
                          </a:xfrm>
                          <a:prstGeom prst="straightConnector1">
                            <a:avLst/>
                          </a:prstGeom>
                          <a:noFill/>
                          <a:ln w="9525">
                            <a:solidFill>
                              <a:srgbClr val="000000"/>
                            </a:solidFill>
                            <a:round/>
                            <a:headEnd/>
                            <a:tailEnd/>
                          </a:ln>
                        </wps:spPr>
                        <wps:bodyPr/>
                      </wps:wsp>
                      <wps:wsp>
                        <wps:cNvPr id="597363896" name="AutoShape 48"/>
                        <wps:cNvCnPr>
                          <a:cxnSpLocks noChangeShapeType="1"/>
                        </wps:cNvCnPr>
                        <wps:spPr bwMode="auto">
                          <a:xfrm>
                            <a:off x="8157" y="8263"/>
                            <a:ext cx="121" cy="0"/>
                          </a:xfrm>
                          <a:prstGeom prst="straightConnector1">
                            <a:avLst/>
                          </a:prstGeom>
                          <a:noFill/>
                          <a:ln w="9525">
                            <a:solidFill>
                              <a:srgbClr val="000000"/>
                            </a:solidFill>
                            <a:round/>
                            <a:headEnd/>
                            <a:tailEnd/>
                          </a:ln>
                        </wps:spPr>
                        <wps:bodyPr/>
                      </wps:wsp>
                    </wpg:wgp>
                  </a:graphicData>
                </a:graphic>
                <wp14:sizeRelH relativeFrom="page">
                  <wp14:pctWidth>0</wp14:pctWidth>
                </wp14:sizeRelH>
                <wp14:sizeRelV relativeFrom="page">
                  <wp14:pctHeight>0</wp14:pctHeight>
                </wp14:sizeRelV>
              </wp:anchor>
            </w:drawing>
          </mc:Choice>
          <mc:Fallback>
            <w:pict>
              <v:group w14:anchorId="6AA25921" id="Group 58" o:spid="_x0000_s1026" style="position:absolute;margin-left:152.75pt;margin-top:13.7pt;width:13.7pt;height:17.25pt;z-index:251689472" coordorigin="8014,8263" coordsize="264,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bBMRAMAAI4JAAAOAAAAZHJzL2Uyb0RvYy54bWzcVslu2zAQvRfoPxC8N1osy5YQpSjcJijQ&#10;JUCXOy1RC0qRKklHTr++w6Hk2GmKouuhOgikhjOcefP4qPOn+16QG65Np2RBo7OQEi5LVXWyKeiH&#10;95dP1pQYy2TFhJK8oLfc0KcXjx+dj0POY9UqUXFNIIg0+TgUtLV2yIPAlC3vmTlTA5dgrJXumYWp&#10;boJKsxGi9yKIwzANRqWrQauSGwNfn3sjvcD4dc1L+7auDbdEFBRys/jW+N66d3BxzvJGs6HtyikN&#10;9gtZ9KyTsOkh1HNmGdnp7ptQfVdqZVRtz0rVB6quu5JjDVBNFN6r5kqr3YC1NPnYDAeYANp7OP1y&#10;2PLNzZUe3g3X2mcPw1eq/GQAl2AcmvzY7uaNX0y242tVQT/ZziosfF/r3oWAksge8b094Mv3lpTw&#10;MVotsgy6UIIpjrJwtfT4ly00yXmtwyihBKzrOF3MtheTd5yCDV2ztbMFLPebYqJTYq7xwCRzB5b5&#10;PbDetWzg2APjwLjWpKugkjiNluE6TlaUSNYDEM8ACFxLktRl59KA9TOyxsNKpNq0TDb8mdZqbDmr&#10;IL0IqzlxcBMDTXkYZ6IVEHmZhO5B9CfU12Eae/wWyYTtAfsUTiKiBzAeo8fyQRt7xVVP3KCgtVAj&#10;JKntRgnBrCue5ezmlbHebV7uPhsluuqyEwInutluhCY3DA7bJT7TTifLhCRjQbNlvMTIJzZzHALL&#10;wyMKrT5Z1ncWVEN0vaMMggCpsdzh+UJWOLasE34MzkIinT2mvjdbVd0CvogkUBIkDEpvlf5CyQhy&#10;UFDzecc0p0S8lNCjLEoSpx84SZarGCb62LI9tjBZQqiCWkr8cGO95uwG3TUt7BRh7VI52tQdIut6&#10;7rOakgUW/yM6J0mWLlaLJHqAzasjNm+k14lyLyedOBAauf/+doCjcMJn7/IDPteiGz7OoMxcjpb3&#10;tWDm8mKWEOT4QQe+YbKxmjm4N0pKuAmU9qh/h8tSOSIjef4ARUG6Jyb+PCvdOXOI/TsCLLPVIl2s&#10;s/QBAqDYunRAzv4SAdzhvWs7aOrJFTC3PYqBn07CZk2Y75xZkSYB+y/ajpcaXPp4z00/KO6v4niO&#10;NLn7jbr4CgAA//8DAFBLAwQUAAYACAAAACEAZM2C8eEAAAAJAQAADwAAAGRycy9kb3ducmV2Lnht&#10;bEyPTUvDQBCG74L/YRnBm918mNrGbEop6qkUbIXibZpMk9DsbMhuk/Tfu570OLwP7/tMtpp0Kwbq&#10;bWNYQTgLQBAXpmy4UvB1eH9agLAOucTWMCm4kYVVfn+XYVqakT9p2LtK+BK2KSqonetSKW1Rk0Y7&#10;Mx2xz86m1+j82Vey7HH05bqVURDMpcaG/UKNHW1qKi77q1bwMeK4jsO3YXs5b27fh2R33Iak1OPD&#10;tH4F4WhyfzD86nt1yL3TyVy5tKJVEAdJ4lEF0cszCA/EcbQEcVIwD5cg80z+/yD/AQAA//8DAFBL&#10;AQItABQABgAIAAAAIQC2gziS/gAAAOEBAAATAAAAAAAAAAAAAAAAAAAAAABbQ29udGVudF9UeXBl&#10;c10ueG1sUEsBAi0AFAAGAAgAAAAhADj9If/WAAAAlAEAAAsAAAAAAAAAAAAAAAAALwEAAF9yZWxz&#10;Ly5yZWxzUEsBAi0AFAAGAAgAAAAhALWpsExEAwAAjgkAAA4AAAAAAAAAAAAAAAAALgIAAGRycy9l&#10;Mm9Eb2MueG1sUEsBAi0AFAAGAAgAAAAhAGTNgvHhAAAACQEAAA8AAAAAAAAAAAAAAAAAngUAAGRy&#10;cy9kb3ducmV2LnhtbFBLBQYAAAAABAAEAPMAAACsBgAAAAA=&#10;">
                <v:shapetype id="_x0000_t125" coordsize="21600,21600" o:spt="125" path="m21600,21600l,21600,21600,,,xe">
                  <v:stroke joinstyle="miter"/>
                  <v:path o:extrusionok="f" gradientshapeok="t" o:connecttype="custom" o:connectlocs="10800,0;10800,10800;10800,21600" textboxrect="5400,5400,16200,16200"/>
                </v:shapetype>
                <v:shape id="AutoShape 46" o:spid="_x0000_s1027" type="#_x0000_t125" style="position:absolute;left:8062;top:8345;width:168;height:264;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0rhxwAAAOMAAAAPAAAAZHJzL2Rvd25yZXYueG1sRE/NasJA&#10;EL4XfIdlCr2UujGoTVNXCUKpFxG1vQ/ZMQnNzobsqPHtu4WCx/n+Z7EaXKsu1IfGs4HJOAFFXHrb&#10;cGXg6/jxkoEKgmyx9UwGbhRgtRw9LDC3/sp7uhykUjGEQ44GapEu1zqUNTkMY98RR+7ke4cSz77S&#10;tsdrDHetTpNkrh02HBtq7GhdU/lzODsD3G7S2Wn7/H2WXTGVz9u22Gdvxjw9DsU7KKFB7uJ/98bG&#10;+el8MkuydPoKfz9FAPTyFwAA//8DAFBLAQItABQABgAIAAAAIQDb4fbL7gAAAIUBAAATAAAAAAAA&#10;AAAAAAAAAAAAAABbQ29udGVudF9UeXBlc10ueG1sUEsBAi0AFAAGAAgAAAAhAFr0LFu/AAAAFQEA&#10;AAsAAAAAAAAAAAAAAAAAHwEAAF9yZWxzLy5yZWxzUEsBAi0AFAAGAAgAAAAhAH/TSuHHAAAA4wAA&#10;AA8AAAAAAAAAAAAAAAAABwIAAGRycy9kb3ducmV2LnhtbFBLBQYAAAAAAwADALcAAAD7AgAAAAA=&#10;"/>
                <v:shape id="AutoShape 47" o:spid="_x0000_s1028" type="#_x0000_t32" style="position:absolute;left:8154;top:8263;width:3;height:2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MywAAAOIAAAAPAAAAZHJzL2Rvd25yZXYueG1sRI9Ba8JA&#10;FITvhf6H5Qm9lLpJDWqjq5RCoXgoqDl4fOw+k2D2bbq7jem/7xYKHoeZ+YZZb0fbiYF8aB0ryKcZ&#10;CGLtTMu1gur4/rQEESKywc4xKfihANvN/d0aS+OuvKfhEGuRIBxKVNDE2JdSBt2QxTB1PXHyzs5b&#10;jEn6WhqP1wS3nXzOsrm02HJaaLCnt4b05fBtFbS76rMaHr+i18tdfvJ5OJ46rdTDZHxdgYg0xlv4&#10;v/1hFBTFy3y2mBU5/F1Kd0BufgEAAP//AwBQSwECLQAUAAYACAAAACEA2+H2y+4AAACFAQAAEwAA&#10;AAAAAAAAAAAAAAAAAAAAW0NvbnRlbnRfVHlwZXNdLnhtbFBLAQItABQABgAIAAAAIQBa9CxbvwAA&#10;ABUBAAALAAAAAAAAAAAAAAAAAB8BAABfcmVscy8ucmVsc1BLAQItABQABgAIAAAAIQDbOH+MywAA&#10;AOIAAAAPAAAAAAAAAAAAAAAAAAcCAABkcnMvZG93bnJldi54bWxQSwUGAAAAAAMAAwC3AAAA/wIA&#10;AAAA&#10;"/>
                <v:shape id="AutoShape 48" o:spid="_x0000_s1029" type="#_x0000_t32" style="position:absolute;left:8157;top:8263;width:1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uQWzAAAAOIAAAAPAAAAZHJzL2Rvd25yZXYueG1sRI9BawIx&#10;FITvBf9DeEIvpWatuNWtUbYFoQoetO39dfO6CW5e1k3U7b9vCoUeh5n5hlmseteIC3XBelYwHmUg&#10;iCuvLdcK3t/W9zMQISJrbDyTgm8KsFoObhZYaH/lPV0OsRYJwqFABSbGtpAyVIYchpFviZP35TuH&#10;McmulrrDa4K7Rj5kWS4dWk4LBlt6MVQdD2enYLcZP5efxm62+5PdTddlc67vPpS6HfblE4hIffwP&#10;/7VftYLp/HGST2bzHH4vpTsglz8AAAD//wMAUEsBAi0AFAAGAAgAAAAhANvh9svuAAAAhQEAABMA&#10;AAAAAAAAAAAAAAAAAAAAAFtDb250ZW50X1R5cGVzXS54bWxQSwECLQAUAAYACAAAACEAWvQsW78A&#10;AAAVAQAACwAAAAAAAAAAAAAAAAAfAQAAX3JlbHMvLnJlbHNQSwECLQAUAAYACAAAACEAQgLkFswA&#10;AADiAAAADwAAAAAAAAAAAAAAAAAHAgAAZHJzL2Rvd25yZXYueG1sUEsFBgAAAAADAAMAtwAAAAAD&#10;AAAAAA==&#10;"/>
              </v:group>
            </w:pict>
          </mc:Fallback>
        </mc:AlternateContent>
      </w:r>
      <w:r>
        <w:rPr>
          <w:noProof/>
        </w:rPr>
        <mc:AlternateContent>
          <mc:Choice Requires="wps">
            <w:drawing>
              <wp:anchor distT="0" distB="0" distL="114300" distR="114300" simplePos="0" relativeHeight="251668992" behindDoc="0" locked="0" layoutInCell="1" allowOverlap="1" wp14:anchorId="52C87BDC" wp14:editId="7AE4B24D">
                <wp:simplePos x="0" y="0"/>
                <wp:positionH relativeFrom="column">
                  <wp:posOffset>4009390</wp:posOffset>
                </wp:positionH>
                <wp:positionV relativeFrom="paragraph">
                  <wp:posOffset>269875</wp:posOffset>
                </wp:positionV>
                <wp:extent cx="627380" cy="104140"/>
                <wp:effectExtent l="0" t="0" r="1270" b="0"/>
                <wp:wrapNone/>
                <wp:docPr id="924735250"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7380" cy="1041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BD2764" id="Rectangle 57" o:spid="_x0000_s1026" style="position:absolute;margin-left:315.7pt;margin-top:21.25pt;width:49.4pt;height:8.2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2MCwIAABUEAAAOAAAAZHJzL2Uyb0RvYy54bWysU9tu2zAMfR+wfxD0vtjOkjY14hRFugwD&#10;um5Atw9gZDkWJosapcTJvn60kqbZ5WmYHgRSpI4OD6n57b6zYqcpGHSVLEa5FNoprI3bVPLrl9Wb&#10;mRQhgqvBotOVPOggbxevX817X+oxtmhrTYJBXCh7X8k2Rl9mWVCt7iCM0GvHwQapg8gubbKaoGf0&#10;zmbjPL/KeqTaEyodAp/eH4NykfCbRqv4qWmCjsJWkrnFtFPa18OeLeZQbgh8a9SJBvwDiw6M40fP&#10;UPcQQWzJ/AHVGUUYsIkjhV2GTWOUTjVwNUX+WzVPLXidamFxgj/LFP4frHrcPfnPNFAP/gHVtyAc&#10;LltwG31HhH2roebnikGorPehPF8YnMBXxbr/iDW3FrYRkwb7hroBkKsT+yT14Sy13keh+PBqfP12&#10;xg1RHCrySTFJrcigfL7sKcT3GjsxGJUk7mQCh91DiAMZKJ9TEnm0pl4Za5NDm/XSktgBd32VVuLP&#10;NV6mWSf6St5Mx9OE/EssXELkaf0NojORx9earpKzcxKUg2rvXJ2GK4KxR5spW3eScVBuGNJQrrE+&#10;sIqEx9nkv8RGi/RDip7nspLh+xZIS2E/OO7ETTFhrURMzmR6PWaHLiPrywg4xVCVjFIczWU8Dv/W&#10;k9m0/FKRand4x91rTFL2hdWJLM9eEvz0T4bhvvRT1stvXvwEAAD//wMAUEsDBBQABgAIAAAAIQCn&#10;7wke4AAAAAkBAAAPAAAAZHJzL2Rvd25yZXYueG1sTI9BT4NAEIXvJv6HzZh4s7uFtrbI0BhNm3hs&#10;6cXbACOg7C5hlxb99W5Pepy8L+99k24n3YkzD661BmE+UyDYlLZqTY1wyncPaxDOk6mos4YRvtnB&#10;Nru9SSmp7MUc+Hz0tQglxiWE0HjfJ1K6smFNbmZ7NiH7sIMmH86hltVAl1CuOxkptZKaWhMWGur5&#10;peHy6zhqhKKNTvRzyPdKb3axf5vyz/H9FfH+bnp+AuF58n8wXPWDOmTBqbCjqZzoEFbxfBFQhEW0&#10;BBGAx1hFIAqE5XoDMkvl/w+yXwAAAP//AwBQSwECLQAUAAYACAAAACEAtoM4kv4AAADhAQAAEwAA&#10;AAAAAAAAAAAAAAAAAAAAW0NvbnRlbnRfVHlwZXNdLnhtbFBLAQItABQABgAIAAAAIQA4/SH/1gAA&#10;AJQBAAALAAAAAAAAAAAAAAAAAC8BAABfcmVscy8ucmVsc1BLAQItABQABgAIAAAAIQD8Pe2MCwIA&#10;ABUEAAAOAAAAAAAAAAAAAAAAAC4CAABkcnMvZTJvRG9jLnhtbFBLAQItABQABgAIAAAAIQCn7wke&#10;4AAAAAkBAAAPAAAAAAAAAAAAAAAAAGUEAABkcnMvZG93bnJldi54bWxQSwUGAAAAAAQABADzAAAA&#10;cgUAAAAA&#10;"/>
            </w:pict>
          </mc:Fallback>
        </mc:AlternateContent>
      </w:r>
    </w:p>
    <w:p w14:paraId="6E18C926" w14:textId="0DF30B16"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84352" behindDoc="0" locked="0" layoutInCell="1" allowOverlap="1" wp14:anchorId="2591A235" wp14:editId="15E85AE0">
                <wp:simplePos x="0" y="0"/>
                <wp:positionH relativeFrom="column">
                  <wp:posOffset>2098040</wp:posOffset>
                </wp:positionH>
                <wp:positionV relativeFrom="paragraph">
                  <wp:posOffset>221615</wp:posOffset>
                </wp:positionV>
                <wp:extent cx="508000" cy="403225"/>
                <wp:effectExtent l="0" t="0" r="0" b="0"/>
                <wp:wrapNone/>
                <wp:docPr id="1197244565"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403225"/>
                        </a:xfrm>
                        <a:prstGeom prst="rect">
                          <a:avLst/>
                        </a:prstGeom>
                        <a:solidFill>
                          <a:srgbClr val="FFFFFF"/>
                        </a:solidFill>
                        <a:ln>
                          <a:noFill/>
                        </a:ln>
                      </wps:spPr>
                      <wps:txbx>
                        <w:txbxContent>
                          <w:p w14:paraId="72B2D20E" w14:textId="77777777" w:rsidR="002B41C3" w:rsidRPr="009644D7" w:rsidRDefault="002B41C3" w:rsidP="002B41C3">
                            <w:pPr>
                              <w:rPr>
                                <w:rFonts w:ascii="Times New Roman" w:hAnsi="Times New Roman" w:cs="Times New Roman"/>
                                <w:sz w:val="20"/>
                                <w:szCs w:val="20"/>
                                <w:lang w:val="en-US"/>
                              </w:rPr>
                            </w:pPr>
                            <w:r w:rsidRPr="009644D7">
                              <w:rPr>
                                <w:rFonts w:ascii="Times New Roman" w:hAnsi="Times New Roman" w:cs="Times New Roman"/>
                                <w:sz w:val="20"/>
                                <w:szCs w:val="20"/>
                                <w:lang w:val="en-US"/>
                              </w:rPr>
                              <w:t>Flow meter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1A235" id="Text Box 56" o:spid="_x0000_s1047" type="#_x0000_t202" style="position:absolute;left:0;text-align:left;margin-left:165.2pt;margin-top:17.45pt;width:40pt;height:31.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X6f9wEAANEDAAAOAAAAZHJzL2Uyb0RvYy54bWysU8GO0zAQvSPxD5bvNGlpYYmarpauipCW&#10;BWnZD3AcJ7FwPGbsNilfz9jpdgt7Q+RgeTz2m3lvXtbXY2/YQaHXYEs+n+WcKSuh1rYt+eP33Zsr&#10;znwQthYGrCr5UXl+vXn9aj24Qi2gA1MrZARifTG4knchuCLLvOxUL/wMnLKUbAB7ESjENqtRDITe&#10;m2yR5++yAbB2CFJ5T6e3U5JvEn7TKBm+No1XgZmSU28hrZjWKq7ZZi2KFoXrtDy1If6hi15oS0XP&#10;ULciCLZH/QKq1xLBQxNmEvoMmkZLlTgQm3n+F5uHTjiVuJA43p1l8v8PVt4fHtw3ZGH8CCMNMJHw&#10;7g7kD88sbDthW3WDCEOnRE2F51GybHC+OD2NUvvCR5Bq+AI1DVnsAySgscE+qkI8GaHTAI5n0dUY&#10;mKTDVX6V55SRlFrmbxeLVaogiqfHDn34pKBncVNypJkmcHG48yE2I4qnK7GWB6PrnTYmBdhWW4Ps&#10;IGj+u/Sd0P+4Zmy8bCE+mxDjSWIZiU0Uw1iNTNclXyTbRNYV1EfijTD5iv4D2nSAvzgbyFMl9z/3&#10;AhVn5rMl7T7Ml8towhQsV+8JiOFlprrMCCsJquSBs2m7DZNx9w5121GlaVoWbkjvRictnrs69U++&#10;SRKdPB6NeRmnW89/4uY3AAAA//8DAFBLAwQUAAYACAAAACEAWjBUsd0AAAAJAQAADwAAAGRycy9k&#10;b3ducmV2LnhtbEyPTU7DMBBG90jcwRokNog6paZt0jgVIIHYtvQAk9hNosbjKHab9PZMV7Cbn6dv&#10;3uTbyXXiYofQetIwnyUgLFXetFRrOPx8Pq9BhIhksPNkNVxtgG1xf5djZvxIO3vZx1pwCIUMNTQx&#10;9pmUoWqswzDzvSXeHf3gMHI71NIMOHK46+RLkiylw5b4QoO9/WhsddqfnYbj9/j0mo7lVzysdmr5&#10;ju2q9FetHx+mtw2IaKf4B8NNn9WhYKfSn8kE0WlYLBLFKBcqBcGAmt8GpYZ0rUAWufz/QfELAAD/&#10;/wMAUEsBAi0AFAAGAAgAAAAhALaDOJL+AAAA4QEAABMAAAAAAAAAAAAAAAAAAAAAAFtDb250ZW50&#10;X1R5cGVzXS54bWxQSwECLQAUAAYACAAAACEAOP0h/9YAAACUAQAACwAAAAAAAAAAAAAAAAAvAQAA&#10;X3JlbHMvLnJlbHNQSwECLQAUAAYACAAAACEAmuV+n/cBAADRAwAADgAAAAAAAAAAAAAAAAAuAgAA&#10;ZHJzL2Uyb0RvYy54bWxQSwECLQAUAAYACAAAACEAWjBUsd0AAAAJAQAADwAAAAAAAAAAAAAAAABR&#10;BAAAZHJzL2Rvd25yZXYueG1sUEsFBgAAAAAEAAQA8wAAAFsFAAAAAA==&#10;" stroked="f">
                <v:textbox>
                  <w:txbxContent>
                    <w:p w14:paraId="72B2D20E" w14:textId="77777777" w:rsidR="002B41C3" w:rsidRPr="009644D7" w:rsidRDefault="002B41C3" w:rsidP="002B41C3">
                      <w:pPr>
                        <w:rPr>
                          <w:rFonts w:ascii="Times New Roman" w:hAnsi="Times New Roman" w:cs="Times New Roman"/>
                          <w:sz w:val="20"/>
                          <w:szCs w:val="20"/>
                          <w:lang w:val="en-US"/>
                        </w:rPr>
                      </w:pPr>
                      <w:r w:rsidRPr="009644D7">
                        <w:rPr>
                          <w:rFonts w:ascii="Times New Roman" w:hAnsi="Times New Roman" w:cs="Times New Roman"/>
                          <w:sz w:val="20"/>
                          <w:szCs w:val="20"/>
                          <w:lang w:val="en-US"/>
                        </w:rPr>
                        <w:t>Flow meter</w:t>
                      </w:r>
                    </w:p>
                  </w:txbxContent>
                </v:textbox>
              </v:shape>
            </w:pict>
          </mc:Fallback>
        </mc:AlternateContent>
      </w:r>
      <w:r>
        <w:rPr>
          <w:noProof/>
        </w:rPr>
        <mc:AlternateContent>
          <mc:Choice Requires="wps">
            <w:drawing>
              <wp:anchor distT="0" distB="0" distL="114300" distR="114300" simplePos="0" relativeHeight="251685376" behindDoc="0" locked="0" layoutInCell="1" allowOverlap="1" wp14:anchorId="395CAC80" wp14:editId="7715BACC">
                <wp:simplePos x="0" y="0"/>
                <wp:positionH relativeFrom="column">
                  <wp:posOffset>1663700</wp:posOffset>
                </wp:positionH>
                <wp:positionV relativeFrom="paragraph">
                  <wp:posOffset>115570</wp:posOffset>
                </wp:positionV>
                <wp:extent cx="512445" cy="238760"/>
                <wp:effectExtent l="0" t="0" r="0" b="0"/>
                <wp:wrapNone/>
                <wp:docPr id="177101249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 cy="238760"/>
                        </a:xfrm>
                        <a:prstGeom prst="rect">
                          <a:avLst/>
                        </a:prstGeom>
                        <a:solidFill>
                          <a:srgbClr val="FFFFFF"/>
                        </a:solidFill>
                        <a:ln>
                          <a:noFill/>
                        </a:ln>
                      </wps:spPr>
                      <wps:txbx>
                        <w:txbxContent>
                          <w:p w14:paraId="6BAFE29A" w14:textId="77777777" w:rsidR="002B41C3" w:rsidRPr="009644D7" w:rsidRDefault="002B41C3" w:rsidP="002B41C3">
                            <w:pPr>
                              <w:rPr>
                                <w:rFonts w:ascii="Times New Roman" w:hAnsi="Times New Roman" w:cs="Times New Roman"/>
                                <w:sz w:val="20"/>
                                <w:szCs w:val="20"/>
                              </w:rPr>
                            </w:pPr>
                            <w:r w:rsidRPr="009644D7">
                              <w:rPr>
                                <w:rFonts w:ascii="Times New Roman" w:hAnsi="Times New Roman" w:cs="Times New Roman"/>
                                <w:sz w:val="20"/>
                                <w:szCs w:val="20"/>
                              </w:rPr>
                              <w:t>Valve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5CAC80" id="Text Box 55" o:spid="_x0000_s1048" type="#_x0000_t202" style="position:absolute;left:0;text-align:left;margin-left:131pt;margin-top:9.1pt;width:40.35pt;height:18.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SKR9wEAANEDAAAOAAAAZHJzL2Uyb0RvYy54bWysU1Fv0zAQfkfiP1h+p2lKu42o6TQ6FSGN&#10;gTT4AY7jJBaOz5zdJuXXc3a6rhpviDxYPp/93fd9d1nfjr1hB4Vegy15PptzpqyEWtu25D++797d&#10;cOaDsLUwYFXJj8rz283bN+vBFWoBHZhaISMQ64vBlbwLwRVZ5mWneuFn4JSlZAPYi0AhtlmNYiD0&#10;3mSL+fwqGwBrhyCV93R6PyX5JuE3jZLha9N4FZgpOXELacW0VnHNNmtRtChcp+WJhvgHFr3Qloqe&#10;oe5FEGyP+i+oXksED02YSegzaBotVdJAavL5KzVPnXAqaSFzvDvb5P8frHw8PLlvyML4EUZqYBLh&#10;3QPIn55Z2HbCtuoOEYZOiZoK59GybHC+OD2NVvvCR5Bq+AI1NVnsAySgscE+ukI6GaFTA45n09UY&#10;mKTDVb5YLlecSUot3t9cX6WmZKJ4fuzQh08KehY3JUfqaQIXhwcfIhlRPF+JtTwYXe+0MSnAttoa&#10;ZAdB/d+lL/F/dc3YeNlCfDYhxpOkMgqbJIaxGpmuiWXyIKquoD6SboRprug/oE0H+JuzgWaq5P7X&#10;XqDizHy25N2HfLmMQ5iC5ep6QQFeZqrLjLCSoEoeOJu22zAN7t6hbjuqNHXLwh353ejkxQurE3+a&#10;m2TRacbjYF7G6dbLn7j5AwAA//8DAFBLAwQUAAYACAAAACEAV228gd4AAAAJAQAADwAAAGRycy9k&#10;b3ducmV2LnhtbEyPzU7DMBCE70i8g7VIXBB1MM0PIU4FSEVcW/oAm2SbRMTrKHab9O1xT3AczWjm&#10;m2KzmEGcaXK9ZQ1PqwgEcW2bnlsNh+/tYwbCeeQGB8uk4UIONuXtTYF5Y2fe0XnvWxFK2OWoofN+&#10;zKV0dUcG3cqOxME72smgD3JqZTPhHMrNIFUUJdJgz2Ghw5E+Oqp/9iej4fg1P8Qvc/XpD+lunbxj&#10;n1b2ovX93fL2CsLT4v/CcMUP6FAGpsqeuHFi0KASFb74YGQKRAg8r1UKotIQxxnIspD/H5S/AAAA&#10;//8DAFBLAQItABQABgAIAAAAIQC2gziS/gAAAOEBAAATAAAAAAAAAAAAAAAAAAAAAABbQ29udGVu&#10;dF9UeXBlc10ueG1sUEsBAi0AFAAGAAgAAAAhADj9If/WAAAAlAEAAAsAAAAAAAAAAAAAAAAALwEA&#10;AF9yZWxzLy5yZWxzUEsBAi0AFAAGAAgAAAAhADuFIpH3AQAA0QMAAA4AAAAAAAAAAAAAAAAALgIA&#10;AGRycy9lMm9Eb2MueG1sUEsBAi0AFAAGAAgAAAAhAFdtvIHeAAAACQEAAA8AAAAAAAAAAAAAAAAA&#10;UQQAAGRycy9kb3ducmV2LnhtbFBLBQYAAAAABAAEAPMAAABcBQAAAAA=&#10;" stroked="f">
                <v:textbox>
                  <w:txbxContent>
                    <w:p w14:paraId="6BAFE29A" w14:textId="77777777" w:rsidR="002B41C3" w:rsidRPr="009644D7" w:rsidRDefault="002B41C3" w:rsidP="002B41C3">
                      <w:pPr>
                        <w:rPr>
                          <w:rFonts w:ascii="Times New Roman" w:hAnsi="Times New Roman" w:cs="Times New Roman"/>
                          <w:sz w:val="20"/>
                          <w:szCs w:val="20"/>
                        </w:rPr>
                      </w:pPr>
                      <w:r w:rsidRPr="009644D7">
                        <w:rPr>
                          <w:rFonts w:ascii="Times New Roman" w:hAnsi="Times New Roman" w:cs="Times New Roman"/>
                          <w:sz w:val="20"/>
                          <w:szCs w:val="20"/>
                        </w:rPr>
                        <w:t>Valve</w:t>
                      </w:r>
                    </w:p>
                  </w:txbxContent>
                </v:textbox>
              </v:shape>
            </w:pict>
          </mc:Fallback>
        </mc:AlternateContent>
      </w:r>
      <w:r>
        <w:rPr>
          <w:noProof/>
        </w:rPr>
        <mc:AlternateContent>
          <mc:Choice Requires="wps">
            <w:drawing>
              <wp:anchor distT="4294967294" distB="4294967294" distL="114300" distR="114300" simplePos="0" relativeHeight="251696640" behindDoc="0" locked="0" layoutInCell="1" allowOverlap="1" wp14:anchorId="3E54978D" wp14:editId="3860D183">
                <wp:simplePos x="0" y="0"/>
                <wp:positionH relativeFrom="column">
                  <wp:posOffset>2487295</wp:posOffset>
                </wp:positionH>
                <wp:positionV relativeFrom="paragraph">
                  <wp:posOffset>73024</wp:posOffset>
                </wp:positionV>
                <wp:extent cx="183515" cy="0"/>
                <wp:effectExtent l="0" t="0" r="0" b="0"/>
                <wp:wrapNone/>
                <wp:docPr id="508266197" name="Straight Arrow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3515" cy="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0C44C85D" id="Straight Arrow Connector 54" o:spid="_x0000_s1026" type="#_x0000_t32" style="position:absolute;margin-left:195.85pt;margin-top:5.75pt;width:14.45pt;height:0;z-index:2516966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qAmtwEAAFUDAAAOAAAAZHJzL2Uyb0RvYy54bWysU8Fu2zAMvQ/YPwi6L44zZOiMOD2k6y7d&#10;FqDdBzCSbAuVRYFU4uTvJ6lJWmy3oT4IlEg+Pj7Sq9vj6MTBEFv0raxncymMV6it71v5++n+040U&#10;HMFrcOhNK0+G5e3644fVFBqzwAGdNiQSiOdmCq0cYgxNVbEazAg8w2B8cnZII8R0pb7SBFNCH121&#10;mM+/VBOSDoTKMKfXuxenXBf8rjMq/uo6NlG4ViZusZxUzl0+q/UKmp4gDFadacB/sBjB+lT0CnUH&#10;EcSe7D9Qo1WEjF2cKRwr7DqrTOkhdVPP/+rmcYBgSi9JHA5Xmfj9YNXPw8ZvKVNXR/8YHlA9s/C4&#10;GcD3phB4OoU0uDpLVU2Bm2tKvnDYkthNP1CnGNhHLCocOxozZOpPHIvYp6vY5hiFSo/1zedlvZRC&#10;XVwVNJe8QBy/GxxFNlrJkcD2Q9yg92miSHWpAocHjpkVNJeEXNTjvXWuDNZ5MbXy63KxLAmMzurs&#10;zGFM/W7jSBwgr0b5SovJ8zaMcO91ARsM6G9nO4J1L3Yq7vxZmSxG3jxudqhPW7oolmZXWJ73LC/H&#10;23vJfv0b1n8AAAD//wMAUEsDBBQABgAIAAAAIQCToXhf3QAAAAkBAAAPAAAAZHJzL2Rvd25yZXYu&#10;eG1sTI/BTsMwDIbvSLxDZCQuiCUtbGyl6TQhceDINolr1nhtoXGqJl3Lnh4jDuNo/59+f87Xk2vF&#10;CfvQeNKQzBQIpNLbhioN+93r/RJEiIasaT2hhm8MsC6ur3KTWT/SO562sRJcQiEzGuoYu0zKUNbo&#10;TJj5Domzo++diTz2lbS9GbnctTJVaiGdaYgv1KbDlxrLr+3gNGAY5onarFy1fzuPdx/p+XPsdlrf&#10;3kybZxARp3iB4Vef1aFgp4MfyAbRanhYJU+McpDMQTDwmKoFiMPfQha5/P9B8QMAAP//AwBQSwEC&#10;LQAUAAYACAAAACEAtoM4kv4AAADhAQAAEwAAAAAAAAAAAAAAAAAAAAAAW0NvbnRlbnRfVHlwZXNd&#10;LnhtbFBLAQItABQABgAIAAAAIQA4/SH/1gAAAJQBAAALAAAAAAAAAAAAAAAAAC8BAABfcmVscy8u&#10;cmVsc1BLAQItABQABgAIAAAAIQDbJqAmtwEAAFUDAAAOAAAAAAAAAAAAAAAAAC4CAABkcnMvZTJv&#10;RG9jLnhtbFBLAQItABQABgAIAAAAIQCToXhf3QAAAAkBAAAPAAAAAAAAAAAAAAAAABEEAABkcnMv&#10;ZG93bnJldi54bWxQSwUGAAAAAAQABADzAAAAGwUAAAAA&#10;"/>
            </w:pict>
          </mc:Fallback>
        </mc:AlternateContent>
      </w:r>
      <w:r>
        <w:rPr>
          <w:noProof/>
        </w:rPr>
        <mc:AlternateContent>
          <mc:Choice Requires="wps">
            <w:drawing>
              <wp:anchor distT="0" distB="0" distL="114300" distR="114300" simplePos="0" relativeHeight="251695616" behindDoc="0" locked="0" layoutInCell="1" allowOverlap="1" wp14:anchorId="034194E3" wp14:editId="5EDF1F55">
                <wp:simplePos x="0" y="0"/>
                <wp:positionH relativeFrom="column">
                  <wp:posOffset>2107565</wp:posOffset>
                </wp:positionH>
                <wp:positionV relativeFrom="paragraph">
                  <wp:posOffset>73025</wp:posOffset>
                </wp:positionV>
                <wp:extent cx="166370" cy="3810"/>
                <wp:effectExtent l="0" t="0" r="5080" b="15240"/>
                <wp:wrapNone/>
                <wp:docPr id="736550706" name="Straight Arrow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370" cy="381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15AC6852" id="Straight Arrow Connector 53" o:spid="_x0000_s1026" type="#_x0000_t32" style="position:absolute;margin-left:165.95pt;margin-top:5.75pt;width:13.1pt;height:.3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HZvAEAAFgDAAAOAAAAZHJzL2Uyb0RvYy54bWysU8Fu2zAMvQ/YPwi6L45TNOuMOD2k6y7d&#10;FqDdBzCSbAuTRYFU4uTvJ6lJVmy3YT4IlEg+Pj7Sq/vj6MTBEFv0raxncymMV6it71v54+Xxw50U&#10;HMFrcOhNK0+G5f36/bvVFBqzwAGdNiQSiOdmCq0cYgxNVbEazAg8w2B8cnZII8R0pb7SBFNCH121&#10;mM+X1YSkA6EyzOn14dUp1wW/64yK37uOTRSulYlbLCeVc5fPar2CpicIg1VnGvAPLEawPhW9Qj1A&#10;BLEn+xfUaBUhYxdnCscKu84qU3pI3dTzP7p5HiCY0ksSh8NVJv5/sOrbYeO3lKmro38OT6h+svC4&#10;GcD3phB4OYU0uDpLVU2Bm2tKvnDYkthNX1GnGNhHLCocOxozZOpPHIvYp6vY5hiFSo/1cnnzMY1E&#10;JdfNXV1GUUFzSQ3E8YvBUWSjlRwJbD/EDXqfhopUl0JweOKYiUFzSch1PT5a58psnRdTKz/dLm5L&#10;AqOzOjtzGFO/2zgSB8jbUb7SZfK8DSPce13ABgP689mOYN2rnYo7fxYn65GXj5sd6tOWLqKl8RWW&#10;51XL+/H2XrJ//xDrXwAAAP//AwBQSwMEFAAGAAgAAAAhAHFcekDdAAAACQEAAA8AAABkcnMvZG93&#10;bnJldi54bWxMj8FOwzAMhu9IvENkJC6IpWlVtJWm04TEgSPbpF2zxrSFxqmadC17eswJjvb/6ffn&#10;cru4XlxwDJ0nDWqVgECqve2o0XA8vD6uQYRoyJreE2r4xgDb6vamNIX1M73jZR8bwSUUCqOhjXEo&#10;pAx1i86ElR+QOPvwozORx7GRdjQzl7tepknyJJ3piC+0ZsCXFuuv/eQ0YJhylew2rjm+XeeHU3r9&#10;nIeD1vd3y+4ZRMQl/sHwq8/qULHT2U9kg+g1ZJnaMMqBykEwkOVrBeLMi1SBrEr5/4PqBwAA//8D&#10;AFBLAQItABQABgAIAAAAIQC2gziS/gAAAOEBAAATAAAAAAAAAAAAAAAAAAAAAABbQ29udGVudF9U&#10;eXBlc10ueG1sUEsBAi0AFAAGAAgAAAAhADj9If/WAAAAlAEAAAsAAAAAAAAAAAAAAAAALwEAAF9y&#10;ZWxzLy5yZWxzUEsBAi0AFAAGAAgAAAAhAD5pkdm8AQAAWAMAAA4AAAAAAAAAAAAAAAAALgIAAGRy&#10;cy9lMm9Eb2MueG1sUEsBAi0AFAAGAAgAAAAhAHFcekDdAAAACQEAAA8AAAAAAAAAAAAAAAAAFgQA&#10;AGRycy9kb3ducmV2LnhtbFBLBQYAAAAABAAEAPMAAAAgBQAAAAA=&#10;"/>
            </w:pict>
          </mc:Fallback>
        </mc:AlternateContent>
      </w:r>
      <w:r>
        <w:rPr>
          <w:noProof/>
        </w:rPr>
        <mc:AlternateContent>
          <mc:Choice Requires="wps">
            <w:drawing>
              <wp:anchor distT="0" distB="0" distL="114300" distR="114300" simplePos="0" relativeHeight="251694592" behindDoc="0" locked="0" layoutInCell="1" allowOverlap="1" wp14:anchorId="65CCA4DD" wp14:editId="4FE16053">
                <wp:simplePos x="0" y="0"/>
                <wp:positionH relativeFrom="column">
                  <wp:posOffset>1734820</wp:posOffset>
                </wp:positionH>
                <wp:positionV relativeFrom="paragraph">
                  <wp:posOffset>62865</wp:posOffset>
                </wp:positionV>
                <wp:extent cx="209550" cy="3175"/>
                <wp:effectExtent l="0" t="0" r="0" b="15875"/>
                <wp:wrapNone/>
                <wp:docPr id="1061992992" name="Straight Arrow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317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72F3BB6" id="Straight Arrow Connector 52" o:spid="_x0000_s1026" type="#_x0000_t32" style="position:absolute;margin-left:136.6pt;margin-top:4.95pt;width:16.5pt;height:.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ucAugEAAFgDAAAOAAAAZHJzL2Uyb0RvYy54bWysU01v2zAMvQ/YfxB0X2xn8LYacXpI1126&#10;LUC7H8DIsi1MFgVSiZN/P0lNsq9bUR8ESiQfHx/p1e1xsuKgiQ26VlaLUgrtFHbGDa388XT/7pMU&#10;HMB1YNHpVp40y9v12zer2Td6iSPaTpOIII6b2bdyDME3RcFq1BPwAr120dkjTRDilYaiI5gj+mSL&#10;ZVl+KGakzhMqzRxf756dcp3x+16r8L3vWQdhWxm5hXxSPnfpLNYraAYCPxp1pgEvYDGBcbHoFeoO&#10;Aog9mf+gJqMIGfuwUDgV2PdG6dxD7KYq/+nmcQSvcy9RHPZXmfj1YNW3w8ZtKVFXR/foH1D9ZOFw&#10;M4IbdCbwdPJxcFWSqpg9N9eUdGG/JbGbv2IXY2AfMKtw7GlKkLE/ccxin65i62MQKj4uy5u6jiNR&#10;0fW++lhnfGguqZ44fNE4iWS0kgOBGcawQefiUJGqXAgODxwSMWguCamuw3tjbZ6tdWJu5U29rHMC&#10;ozVdcqYwpmG3sSQOkLYjf2cWf4UR7l2XwUYN3eezHcDYZzsWt+4sTtIjLR83O+xOW7qIFseXWZ5X&#10;Le3Hn/ec/fuHWP8CAAD//wMAUEsDBBQABgAIAAAAIQD3ikmp3QAAAAgBAAAPAAAAZHJzL2Rvd25y&#10;ZXYueG1sTI/LTsMwEEX3SP0HayqxQdRuCoWEOFWFxIJlHxJbNx6SQDyOYqcJ/XqmK1he3aM7Z/LN&#10;5Fpxxj40njQsFwoEUultQ5WG4+Ht/hlEiIasaT2hhh8MsClmN7nJrB9ph+d9rASPUMiMhjrGLpMy&#10;lDU6Exa+Q+Lu0/fORI59JW1vRh53rUyUWktnGuILtenwtcbyez84DRiGx6Xapq46vl/Gu4/k8jV2&#10;B61v59P2BUTEKf7BcNVndSjY6eQHskG0GpKnVcKohjQFwf1KrTmfGFQPIItc/n+g+AUAAP//AwBQ&#10;SwECLQAUAAYACAAAACEAtoM4kv4AAADhAQAAEwAAAAAAAAAAAAAAAAAAAAAAW0NvbnRlbnRfVHlw&#10;ZXNdLnhtbFBLAQItABQABgAIAAAAIQA4/SH/1gAAAJQBAAALAAAAAAAAAAAAAAAAAC8BAABfcmVs&#10;cy8ucmVsc1BLAQItABQABgAIAAAAIQAZ0ucAugEAAFgDAAAOAAAAAAAAAAAAAAAAAC4CAABkcnMv&#10;ZTJvRG9jLnhtbFBLAQItABQABgAIAAAAIQD3ikmp3QAAAAgBAAAPAAAAAAAAAAAAAAAAABQEAABk&#10;cnMvZG93bnJldi54bWxQSwUGAAAAAAQABADzAAAAHgUAAAAA&#10;"/>
            </w:pict>
          </mc:Fallback>
        </mc:AlternateContent>
      </w:r>
      <w:r>
        <w:rPr>
          <w:noProof/>
        </w:rPr>
        <mc:AlternateContent>
          <mc:Choice Requires="wps">
            <w:drawing>
              <wp:anchor distT="0" distB="0" distL="114300" distR="114300" simplePos="0" relativeHeight="251680256" behindDoc="0" locked="0" layoutInCell="1" allowOverlap="1" wp14:anchorId="2A1F4531" wp14:editId="72510780">
                <wp:simplePos x="0" y="0"/>
                <wp:positionH relativeFrom="column">
                  <wp:posOffset>4344670</wp:posOffset>
                </wp:positionH>
                <wp:positionV relativeFrom="paragraph">
                  <wp:posOffset>109855</wp:posOffset>
                </wp:positionV>
                <wp:extent cx="3175" cy="154305"/>
                <wp:effectExtent l="0" t="0" r="15875" b="0"/>
                <wp:wrapNone/>
                <wp:docPr id="702498624" name="Straight Arrow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175" cy="154305"/>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C8B4E3F" id="Straight Arrow Connector 51" o:spid="_x0000_s1026" type="#_x0000_t32" style="position:absolute;margin-left:342.1pt;margin-top:8.65pt;width:.25pt;height:12.15pt;flip:y;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WaHzgEAAH8DAAAOAAAAZHJzL2Uyb0RvYy54bWysU8Fu2zAMvQ/YPwi6L3aapRuMOD0k6y7d&#10;FqBd74ws28JkUSCVOPn7SYqXbuttmA8CJZKPj4/06u40WHHUxAZdLeezUgrtFDbGdbX8/nT/7qMU&#10;HMA1YNHpWp41y7v12zer0Vf6Bnu0jSYRQRxXo69lH4KvioJVrwfgGXrtorNFGiDEK3VFQzBG9MEW&#10;N2V5W4xIjSdUmjm+bi9Ouc74batV+Na2rIOwtYzcQj4pn/t0FusVVB2B742aaMA/sBjAuFj0CrWF&#10;AOJA5hXUYBQhYxtmCocC29YonXuI3czLv7p57MHr3EsUh/1VJv5/sOrrceN2lKirk3v0D6h+sHC4&#10;6cF1OhN4Ovs4uHmSqhg9V9eUdGG/I7Efv2ATY+AQMKtwamkQrTX+OSUm8NipOGXZz1fZ9SkIFR8X&#10;8w9LKVR0zJfvF+UyV4IqgaRUTxw+axxEMmrJgcB0fdigc3G8SJcCcHzgkCi+JKRkh/fG2jxl68RY&#10;y9vFssyMGK1pkjOFMXX7jSVxhLQn+ZtY/BGWGGyB+0uc7ZK9xXDZIsKDa3KlXkPzabIDGHuxIzPr&#10;Jg2TbGlHudpjc97RL23jlHML00amNfr9nrNf/pv1TwAAAP//AwBQSwMEFAAGAAgAAAAhAE27+Yzc&#10;AAAACQEAAA8AAABkcnMvZG93bnJldi54bWxMj8FOwzAMhu9IvEPkSVwQczumbuqaTghpB44MpF2z&#10;xmurNU7VZFvg6TEnONr/p9+fq21yg7rSFHrPGvJ5Boq48bbnVsPnx+5pDSpEw9YMnknDFwXY1vd3&#10;lSmtv/E7XfexVVLCoTQauhjHEjE0HTkT5n4kluzkJ2eijFOLdjI3KXcDLrKsQGd6lgudGem1o+a8&#10;vzgNaZeaU/rGeHg88Fs+xgwNnrV+mKWXDahIKf7B8Ksv6lCL09Ff2AY1aCjWy4WgEqyeQQkgixWo&#10;o4ZlXgDWFf7/oP4BAAD//wMAUEsBAi0AFAAGAAgAAAAhALaDOJL+AAAA4QEAABMAAAAAAAAAAAAA&#10;AAAAAAAAAFtDb250ZW50X1R5cGVzXS54bWxQSwECLQAUAAYACAAAACEAOP0h/9YAAACUAQAACwAA&#10;AAAAAAAAAAAAAAAvAQAAX3JlbHMvLnJlbHNQSwECLQAUAAYACAAAACEAEEVmh84BAAB/AwAADgAA&#10;AAAAAAAAAAAAAAAuAgAAZHJzL2Uyb0RvYy54bWxQSwECLQAUAAYACAAAACEATbv5jNwAAAAJAQAA&#10;DwAAAAAAAAAAAAAAAAAoBAAAZHJzL2Rvd25yZXYueG1sUEsFBgAAAAAEAAQA8wAAADEFAAAAAA==&#10;" strokeweight=".5pt">
                <v:stroke dashstyle="longDashDot"/>
              </v:shape>
            </w:pict>
          </mc:Fallback>
        </mc:AlternateContent>
      </w:r>
      <w:r>
        <w:rPr>
          <w:noProof/>
        </w:rPr>
        <mc:AlternateContent>
          <mc:Choice Requires="wps">
            <w:drawing>
              <wp:anchor distT="0" distB="0" distL="114300" distR="114300" simplePos="0" relativeHeight="251679232" behindDoc="0" locked="0" layoutInCell="1" allowOverlap="1" wp14:anchorId="7974448B" wp14:editId="6D7041EB">
                <wp:simplePos x="0" y="0"/>
                <wp:positionH relativeFrom="column">
                  <wp:posOffset>3844290</wp:posOffset>
                </wp:positionH>
                <wp:positionV relativeFrom="paragraph">
                  <wp:posOffset>264160</wp:posOffset>
                </wp:positionV>
                <wp:extent cx="500380" cy="7620"/>
                <wp:effectExtent l="0" t="0" r="13970" b="11430"/>
                <wp:wrapNone/>
                <wp:docPr id="186468112" name="Straight Arrow Connector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00380" cy="7620"/>
                        </a:xfrm>
                        <a:prstGeom prst="straightConnector1">
                          <a:avLst/>
                        </a:prstGeom>
                        <a:noFill/>
                        <a:ln w="6350">
                          <a:solidFill>
                            <a:srgbClr val="000000"/>
                          </a:solidFill>
                          <a:prstDash val="lgDashDot"/>
                          <a:round/>
                          <a:headEnd/>
                          <a:tailEnd/>
                        </a:ln>
                      </wps:spPr>
                      <wps:bodyPr/>
                    </wps:wsp>
                  </a:graphicData>
                </a:graphic>
                <wp14:sizeRelH relativeFrom="page">
                  <wp14:pctWidth>0</wp14:pctWidth>
                </wp14:sizeRelH>
                <wp14:sizeRelV relativeFrom="page">
                  <wp14:pctHeight>0</wp14:pctHeight>
                </wp14:sizeRelV>
              </wp:anchor>
            </w:drawing>
          </mc:Choice>
          <mc:Fallback>
            <w:pict>
              <v:shape w14:anchorId="069B3F6A" id="Straight Arrow Connector 50" o:spid="_x0000_s1026" type="#_x0000_t32" style="position:absolute;margin-left:302.7pt;margin-top:20.8pt;width:39.4pt;height:.6pt;flip:y;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Ez5zgEAAH8DAAAOAAAAZHJzL2Uyb0RvYy54bWysU8Fu2zAMvQ/YPwi6L3ZSNCuMOD0k6y7d&#10;FqBd74ws28JkUSCVOPn7SXKWFuttmA8CKZJPj4/06v40WHHUxAZdLeezUgrtFDbGdbX8+fzw6U4K&#10;DuAasOh0Lc+a5f3644fV6Cu9wB5to0lEEMfV6GvZh+CromDV6wF4hl67GGyRBgjRpa5oCMaIPthi&#10;UZbLYkRqPKHSzPF2OwXlOuO3rVbhR9uyDsLWMnIL+aR87tNZrFdQdQS+N+pCA/6BxQDGxUevUFsI&#10;IA5k3kENRhEytmGmcCiwbY3SuYfYzbz8q5unHrzOvURx2F9l4v8Hq74fN25Hibo6uSf/iOoXC4eb&#10;HlynM4Hns4+DmyepitFzdS1JDvsdif34DZuYA4eAWYVTS4NorfEvqTCBx07FKct+vsquT0GoeHlb&#10;ljd3cTgqhj4vF3koBVQJJJV64vBV4yCSUUsOBKbrwwadi+NFmh6A4yOHRPG1IBU7fDDW5ilbJ8Za&#10;Lm9uy8yI0ZomBVMaU7ffWBJHSHuSv9xvjLxNSwy2wP2UZ7tkbzFMW0R4cE1+qdfQfLnYAYyd7MjM&#10;uouGSba0o1ztsTnv6I+2ccq5hctGpjV66+fq1/9m/RsAAP//AwBQSwMEFAAGAAgAAAAhAGQL8mDd&#10;AAAACQEAAA8AAABkcnMvZG93bnJldi54bWxMj8FOwzAMhu9Ie4fIk7gglrQqVVWaTghpB44MpF29&#10;xmurNU7VZFvg6QknONr+9Pv7m220k7jS4kfHGrKNAkHcOTNyr+HzY/dYgfAB2eDkmDR8kYdtu7pr&#10;sDbuxu903YdepBD2NWoYQphrKX03kEW/cTNxup3cYjGkcemlWfCWwu0kc6VKaXHk9GHAmV4H6s77&#10;i9UQd7E7xW8ZDg8HfsvmoCTKs9b36/jyDCJQDH8w/OondWiT09Fd2HgxaSjVU5FQDUVWgkhAWRU5&#10;iGNa5BXItpH/G7Q/AAAA//8DAFBLAQItABQABgAIAAAAIQC2gziS/gAAAOEBAAATAAAAAAAAAAAA&#10;AAAAAAAAAABbQ29udGVudF9UeXBlc10ueG1sUEsBAi0AFAAGAAgAAAAhADj9If/WAAAAlAEAAAsA&#10;AAAAAAAAAAAAAAAALwEAAF9yZWxzLy5yZWxzUEsBAi0AFAAGAAgAAAAhABFMTPnOAQAAfwMAAA4A&#10;AAAAAAAAAAAAAAAALgIAAGRycy9lMm9Eb2MueG1sUEsBAi0AFAAGAAgAAAAhAGQL8mDdAAAACQEA&#10;AA8AAAAAAAAAAAAAAAAAKAQAAGRycy9kb3ducmV2LnhtbFBLBQYAAAAABAAEAPMAAAAyBQAAAAA=&#10;" strokeweight=".5pt">
                <v:stroke dashstyle="longDashDot"/>
              </v:shape>
            </w:pict>
          </mc:Fallback>
        </mc:AlternateContent>
      </w:r>
      <w:r>
        <w:rPr>
          <w:noProof/>
        </w:rPr>
        <mc:AlternateContent>
          <mc:Choice Requires="wps">
            <w:drawing>
              <wp:anchor distT="0" distB="0" distL="114300" distR="114300" simplePos="0" relativeHeight="251671040" behindDoc="0" locked="0" layoutInCell="1" allowOverlap="1" wp14:anchorId="00CD769F" wp14:editId="1A5F5F68">
                <wp:simplePos x="0" y="0"/>
                <wp:positionH relativeFrom="column">
                  <wp:posOffset>3632200</wp:posOffset>
                </wp:positionH>
                <wp:positionV relativeFrom="paragraph">
                  <wp:posOffset>85725</wp:posOffset>
                </wp:positionV>
                <wp:extent cx="7620" cy="582295"/>
                <wp:effectExtent l="0" t="0" r="11430" b="8255"/>
                <wp:wrapNone/>
                <wp:docPr id="431599798" name="Straight Arrow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620" cy="58229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47C5BCAE" id="Straight Arrow Connector 49" o:spid="_x0000_s1026" type="#_x0000_t32" style="position:absolute;margin-left:286pt;margin-top:6.75pt;width:.6pt;height:45.85pt;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FZuwAEAAGIDAAAOAAAAZHJzL2Uyb0RvYy54bWysU01v2zAMvQ/YfxB0X5wYSNcacXpI1+3Q&#10;bQHa/QBFH7YwWRRIJXb+/STFS/dxG+aDQInk4+MjvbmfBsdOGsmCb/lqseRMewnK+q7l314e391y&#10;RlF4JRx43fKzJn6/fftmM4ZG19CDUxpZAvHUjKHlfYyhqSqSvR4ELSBon5wGcBAxXbGrFIoxoQ+u&#10;qpfLm2oEVAFBaqL0+nBx8m3BN0bL+NUY0pG5lidusZxYzkM+q+1GNB2K0Fs50xD/wGIQ1qeiV6gH&#10;EQU7ov0LarASgcDEhYShAmOs1KWH1M1q+Uc3z70IuvSSxKFwlYn+H6z8ctr5PWbqcvLP4Qnkd2Ie&#10;dr3wnS4EXs4hDW6VparGQM01JV8o7JEdxs+gUow4RigqTAYHZpwNn3JiBk+dsqnIfr7KrqfIZHp8&#10;f1On0cjkWN/W9d26VBJNBsmpASl+1DCwbLScIgrb9XEH3qfxAl4KiNMTxUzxNSEne3i0zpUpO8/G&#10;lt+t63VhROCsys4cRtgddg7ZSeQ9Kd/M4rcwhKNXBazXQn2Y7Sisu9ipuPOzTFmZvIbUHECd9/hT&#10;vjTIwnJeurwpv95L9uuvsf0BAAD//wMAUEsDBBQABgAIAAAAIQBclH4e3wAAAAoBAAAPAAAAZHJz&#10;L2Rvd25yZXYueG1sTI9BT4NAEIXvJv0Pm2nizS5SKQ2yNI2JxoMhsep9y46AsrOU3QL9944nPc57&#10;L2++l+9m24kRB986UnC7ikAgVc60VCt4f3u82YLwQZPRnSNUcEEPu2JxlevMuIlecTyEWnAJ+Uwr&#10;aELoMyl91aDVfuV6JPY+3WB14HOopRn0xOW2k3EUbaTVLfGHRvf40GD1fThbBSdKLx93ctx+lWXY&#10;PD2/1ITlpNT1ct7fgwg4h78w/OIzOhTMdHRnMl50CpI05i2BjXUCggNJuo5BHFmIkhhkkcv/E4of&#10;AAAA//8DAFBLAQItABQABgAIAAAAIQC2gziS/gAAAOEBAAATAAAAAAAAAAAAAAAAAAAAAABbQ29u&#10;dGVudF9UeXBlc10ueG1sUEsBAi0AFAAGAAgAAAAhADj9If/WAAAAlAEAAAsAAAAAAAAAAAAAAAAA&#10;LwEAAF9yZWxzLy5yZWxzUEsBAi0AFAAGAAgAAAAhAKjEVm7AAQAAYgMAAA4AAAAAAAAAAAAAAAAA&#10;LgIAAGRycy9lMm9Eb2MueG1sUEsBAi0AFAAGAAgAAAAhAFyUfh7fAAAACgEAAA8AAAAAAAAAAAAA&#10;AAAAGgQAAGRycy9kb3ducmV2LnhtbFBLBQYAAAAABAAEAPMAAAAmBQAAAAA=&#10;"/>
            </w:pict>
          </mc:Fallback>
        </mc:AlternateContent>
      </w:r>
      <w:r>
        <w:rPr>
          <w:noProof/>
        </w:rPr>
        <mc:AlternateContent>
          <mc:Choice Requires="wps">
            <w:drawing>
              <wp:anchor distT="4294967294" distB="4294967294" distL="114300" distR="114300" simplePos="0" relativeHeight="251670016" behindDoc="0" locked="0" layoutInCell="1" allowOverlap="1" wp14:anchorId="5542BF4A" wp14:editId="190948E7">
                <wp:simplePos x="0" y="0"/>
                <wp:positionH relativeFrom="column">
                  <wp:posOffset>3437255</wp:posOffset>
                </wp:positionH>
                <wp:positionV relativeFrom="paragraph">
                  <wp:posOffset>85724</wp:posOffset>
                </wp:positionV>
                <wp:extent cx="208280" cy="0"/>
                <wp:effectExtent l="0" t="0" r="0" b="0"/>
                <wp:wrapNone/>
                <wp:docPr id="2023637265" name="Straight Arrow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8280" cy="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57A2732E" id="Straight Arrow Connector 48" o:spid="_x0000_s1026" type="#_x0000_t32" style="position:absolute;margin-left:270.65pt;margin-top:6.75pt;width:16.4pt;height:0;z-index:2516700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mDFtgEAAFUDAAAOAAAAZHJzL2Uyb0RvYy54bWysU8Fu2zAMvQ/YPwi6L3YMdMiMOD2k6y7d&#10;FqDdBzCSbAuTRYFU4uTvJ6lJVmy3YT4IlEg+Pj7S6/vT5MTREFv0nVwuaimMV6itHzr54+Xxw0oK&#10;juA1OPSmk2fD8n7z/t16Dq1pcESnDYkE4rmdQyfHGENbVaxGMwEvMBifnD3SBDFdaag0wZzQJ1c1&#10;df2xmpF0IFSGOb0+vDrlpuD3vVHxe9+zicJ1MnGL5aRy7vNZbdbQDgRhtOpCA/6BxQTWp6I3qAeI&#10;IA5k/4KarCJk7ONC4VRh31tlSg+pm2X9RzfPIwRTeknicLjJxP8PVn07bv2OMnV18s/hCdVPFh63&#10;I/jBFAIv55AGt8xSVXPg9paSLxx2JPbzV9QpBg4RiwqnnqYMmfoTpyL2+Sa2OUWh0mNTr5pVGom6&#10;uipor3mBOH4xOIlsdJIjgR3GuEXv00SRlqUKHJ84ZlbQXhNyUY+P1rkyWOfF3MlPd81dSWB0Vmdn&#10;DmMa9ltH4gh5NcpXWkyet2GEB68L2GhAf77YEax7tVNx5y/KZDHy5nG7R33e0VWxNLvC8rJneTne&#10;3kv2779h8wsAAP//AwBQSwMEFAAGAAgAAAAhAHzq24TeAAAACQEAAA8AAABkcnMvZG93bnJldi54&#10;bWxMj8FOwkAQhu8mvMNmSLgY2RaoYO2WEBMPHgUSr0t3bCvd2aa7pZWnd4wHPM78X/75JtuOthEX&#10;7HztSEE8j0AgFc7UVCo4Hl4fNiB80GR04wgVfKOHbT65y3Rq3EDveNmHUnAJ+VQrqEJoUyl9UaHV&#10;fu5aJM4+XWd14LErpen0wOW2kYsoepRW18QXKt3iS4XFed9bBej7JI52T7Y8vl2H+4/F9WtoD0rN&#10;puPuGUTAMdxg+NVndcjZ6eR6Ml40CpJVvGSUg2UCgoFkvYpBnP4WMs/k/w/yHwAAAP//AwBQSwEC&#10;LQAUAAYACAAAACEAtoM4kv4AAADhAQAAEwAAAAAAAAAAAAAAAAAAAAAAW0NvbnRlbnRfVHlwZXNd&#10;LnhtbFBLAQItABQABgAIAAAAIQA4/SH/1gAAAJQBAAALAAAAAAAAAAAAAAAAAC8BAABfcmVscy8u&#10;cmVsc1BLAQItABQABgAIAAAAIQCXLmDFtgEAAFUDAAAOAAAAAAAAAAAAAAAAAC4CAABkcnMvZTJv&#10;RG9jLnhtbFBLAQItABQABgAIAAAAIQB86tuE3gAAAAkBAAAPAAAAAAAAAAAAAAAAABAEAABkcnMv&#10;ZG93bnJldi54bWxQSwUGAAAAAAQABADzAAAAGwUAAAAA&#10;"/>
            </w:pict>
          </mc:Fallback>
        </mc:AlternateContent>
      </w:r>
    </w:p>
    <w:p w14:paraId="47E9B8FE" w14:textId="5DC3583E" w:rsidR="002B41C3" w:rsidRPr="002B41C3"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717120" behindDoc="0" locked="0" layoutInCell="1" allowOverlap="1" wp14:anchorId="6DF1B299" wp14:editId="721D012F">
                <wp:simplePos x="0" y="0"/>
                <wp:positionH relativeFrom="margin">
                  <wp:posOffset>2741930</wp:posOffset>
                </wp:positionH>
                <wp:positionV relativeFrom="paragraph">
                  <wp:posOffset>64135</wp:posOffset>
                </wp:positionV>
                <wp:extent cx="651510" cy="238760"/>
                <wp:effectExtent l="0" t="0" r="0" b="0"/>
                <wp:wrapNone/>
                <wp:docPr id="219058904"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510" cy="238760"/>
                        </a:xfrm>
                        <a:prstGeom prst="rect">
                          <a:avLst/>
                        </a:prstGeom>
                        <a:solidFill>
                          <a:srgbClr val="FFFFFF"/>
                        </a:solidFill>
                        <a:ln>
                          <a:noFill/>
                        </a:ln>
                      </wps:spPr>
                      <wps:txbx>
                        <w:txbxContent>
                          <w:p w14:paraId="51EB153F" w14:textId="574975E0" w:rsidR="002B41C3" w:rsidRPr="002B41C3" w:rsidRDefault="002B41C3" w:rsidP="002B41C3">
                            <w:pPr>
                              <w:rPr>
                                <w:rFonts w:ascii="Times New Roman" w:hAnsi="Times New Roman" w:cs="Times New Roman"/>
                                <w:sz w:val="20"/>
                                <w:szCs w:val="20"/>
                                <w:lang w:val="en-US"/>
                              </w:rPr>
                            </w:pPr>
                            <w:r>
                              <w:rPr>
                                <w:rFonts w:ascii="Times New Roman" w:hAnsi="Times New Roman" w:cs="Times New Roman"/>
                                <w:sz w:val="20"/>
                                <w:szCs w:val="20"/>
                                <w:lang w:val="en-US"/>
                              </w:rPr>
                              <w:t>Test Rig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F1B299" id="Text Box 47" o:spid="_x0000_s1049" type="#_x0000_t202" style="position:absolute;left:0;text-align:left;margin-left:215.9pt;margin-top:5.05pt;width:51.3pt;height:18.8pt;z-index:251717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DnL9wEAANEDAAAOAAAAZHJzL2Uyb0RvYy54bWysU1Fv0zAQfkfiP1h+p2lK242o6TQ6FSGN&#10;gTT4AY7jJBaOz5zdJuPXc3a6rhpviDxYPp/93fd9d9ncjL1hR4Vegy15PptzpqyEWtu25D++799d&#10;c+aDsLUwYFXJn5TnN9u3bzaDK9QCOjC1QkYg1heDK3kXgiuyzMtO9cLPwClLyQawF4FCbLMaxUDo&#10;vckW8/k6GwBrhyCV93R6NyX5NuE3jZLha9N4FZgpOXELacW0VnHNthtRtChcp+WJhvgHFr3Qloqe&#10;oe5EEOyA+i+oXksED02YSegzaBotVdJAavL5KzWPnXAqaSFzvDvb5P8frHw4PrpvyML4EUZqYBLh&#10;3T3In55Z2HXCtuoWEYZOiZoK59GybHC+OD2NVvvCR5Bq+AI1NVkcAiSgscE+ukI6GaFTA57Opqsx&#10;MEmH61W+yikjKbV4f321Tk3JRPH82KEPnxT0LG5KjtTTBC6O9z5EMqJ4vhJreTC63mtjUoBttTPI&#10;joL6v09f4v/qmrHxsoX4bEKMJ0llFDZJDGM1Ml0Ty0XEiKorqJ9IN8I0V/Qf0KYD/M3ZQDNVcv/r&#10;IFBxZj5b8u5DvlzGIUzBcnW1oAAvM9VlRlhJUCUPnE3bXZgG9+BQtx1Vmrpl4Zb8bnTy4oXViT/N&#10;TbLoNONxMC/jdOvlT9z+AQAA//8DAFBLAwQUAAYACAAAACEATs1/oN0AAAAJAQAADwAAAGRycy9k&#10;b3ducmV2LnhtbEyP0U6DQBBF3038h82Y+GLsgqWlRZZGTTS+tvYDBpgCkZ0l7LbQv3d80sfJubn3&#10;TL6bba8uNPrOsYF4EYEirlzdcWPg+PX+uAHlA3KNvWMycCUPu+L2JsesdhPv6XIIjZIS9hkaaEMY&#10;Mq191ZJFv3ADsbCTGy0GOcdG1yNOUm57/RRFa22xY1locaC3lqrvw9kaOH1OD6vtVH6EY7pP1q/Y&#10;paW7GnN/N788gwo0h78w/OqLOhTiVLoz1171BpJlLOpBQBSDksBqmSSgSiFpCrrI9f8Pih8AAAD/&#10;/wMAUEsBAi0AFAAGAAgAAAAhALaDOJL+AAAA4QEAABMAAAAAAAAAAAAAAAAAAAAAAFtDb250ZW50&#10;X1R5cGVzXS54bWxQSwECLQAUAAYACAAAACEAOP0h/9YAAACUAQAACwAAAAAAAAAAAAAAAAAvAQAA&#10;X3JlbHMvLnJlbHNQSwECLQAUAAYACAAAACEAwOA5y/cBAADRAwAADgAAAAAAAAAAAAAAAAAuAgAA&#10;ZHJzL2Uyb0RvYy54bWxQSwECLQAUAAYACAAAACEATs1/oN0AAAAJAQAADwAAAAAAAAAAAAAAAABR&#10;BAAAZHJzL2Rvd25yZXYueG1sUEsFBgAAAAAEAAQA8wAAAFsFAAAAAA==&#10;" stroked="f">
                <v:textbox>
                  <w:txbxContent>
                    <w:p w14:paraId="51EB153F" w14:textId="574975E0" w:rsidR="002B41C3" w:rsidRPr="002B41C3" w:rsidRDefault="002B41C3" w:rsidP="002B41C3">
                      <w:pPr>
                        <w:rPr>
                          <w:rFonts w:ascii="Times New Roman" w:hAnsi="Times New Roman" w:cs="Times New Roman"/>
                          <w:sz w:val="20"/>
                          <w:szCs w:val="20"/>
                          <w:lang w:val="en-US"/>
                        </w:rPr>
                      </w:pPr>
                      <w:r>
                        <w:rPr>
                          <w:rFonts w:ascii="Times New Roman" w:hAnsi="Times New Roman" w:cs="Times New Roman"/>
                          <w:sz w:val="20"/>
                          <w:szCs w:val="20"/>
                          <w:lang w:val="en-US"/>
                        </w:rPr>
                        <w:t>Test Rig</w:t>
                      </w:r>
                    </w:p>
                  </w:txbxContent>
                </v:textbox>
                <w10:wrap anchorx="margin"/>
              </v:shape>
            </w:pict>
          </mc:Fallback>
        </mc:AlternateContent>
      </w:r>
      <w:r>
        <w:rPr>
          <w:noProof/>
        </w:rPr>
        <mc:AlternateContent>
          <mc:Choice Requires="wps">
            <w:drawing>
              <wp:anchor distT="0" distB="0" distL="114300" distR="114300" simplePos="0" relativeHeight="251681280" behindDoc="0" locked="0" layoutInCell="1" allowOverlap="1" wp14:anchorId="608080F5" wp14:editId="02AD1EB8">
                <wp:simplePos x="0" y="0"/>
                <wp:positionH relativeFrom="column">
                  <wp:posOffset>3711575</wp:posOffset>
                </wp:positionH>
                <wp:positionV relativeFrom="paragraph">
                  <wp:posOffset>8255</wp:posOffset>
                </wp:positionV>
                <wp:extent cx="965835" cy="239395"/>
                <wp:effectExtent l="0" t="0" r="0" b="0"/>
                <wp:wrapNone/>
                <wp:docPr id="692780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835" cy="239395"/>
                        </a:xfrm>
                        <a:prstGeom prst="rect">
                          <a:avLst/>
                        </a:prstGeom>
                        <a:solidFill>
                          <a:srgbClr val="FFFFFF"/>
                        </a:solidFill>
                        <a:ln>
                          <a:noFill/>
                        </a:ln>
                      </wps:spPr>
                      <wps:txbx>
                        <w:txbxContent>
                          <w:p w14:paraId="4B9738A6" w14:textId="77777777" w:rsidR="002B41C3" w:rsidRPr="009644D7" w:rsidRDefault="002B41C3" w:rsidP="002B41C3">
                            <w:pPr>
                              <w:rPr>
                                <w:rFonts w:ascii="Times New Roman" w:hAnsi="Times New Roman" w:cs="Times New Roman"/>
                                <w:sz w:val="20"/>
                                <w:szCs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8080F5" id="Text Box 46" o:spid="_x0000_s1050" type="#_x0000_t202" style="position:absolute;left:0;text-align:left;margin-left:292.25pt;margin-top:.65pt;width:76.05pt;height:18.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p779wEAANEDAAAOAAAAZHJzL2Uyb0RvYy54bWysU9tu2zAMfR+wfxD0vjjXrjH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65vV7WLFmSTXfLFerFcpg8ifHzv04b2CjsVDwZF6msDF8dGHWIzIn0NiLg9GV3ttTDKwKXcG&#10;2VFQ//dpndF/CzM2BluIz0bEeJNYRmIjxTCUA9NVrDJiRNYlVCfijTDOFf0DOrSAPznraaYK7n8c&#10;BCrOzAdL2q1ny2UcwmQsV2/nZOC1p7z2CCsJquCBs/G4C+PgHhzqpqVMY7cs3JPetU5avFR1rp/m&#10;Jkl0nvE4mNd2inr5idtfAAAA//8DAFBLAwQUAAYACAAAACEAVl1bR90AAAAIAQAADwAAAGRycy9k&#10;b3ducmV2LnhtbEyP0U6DQBBF3038h8008cXYRSnQIkujJhpfW/sBAzsFUnaXsNtC/97xyT5Ozs29&#10;Z4rtbHpxodF3zip4XkYgyNZOd7ZRcPj5fFqD8AGtxt5ZUnAlD9vy/q7AXLvJ7uiyD43gEutzVNCG&#10;MORS+rolg37pBrLMjm40GPgcG6lHnLjc9PIlilJpsLO80OJAHy3Vp/3ZKDh+T4/JZqq+wiHbrdJ3&#10;7LLKXZV6WMxvryACzeE/DH/6rA4lO1XubLUXvYJkvUo4yiAGwTyL0xREpSDeRCDLQt4+UP4CAAD/&#10;/wMAUEsBAi0AFAAGAAgAAAAhALaDOJL+AAAA4QEAABMAAAAAAAAAAAAAAAAAAAAAAFtDb250ZW50&#10;X1R5cGVzXS54bWxQSwECLQAUAAYACAAAACEAOP0h/9YAAACUAQAACwAAAAAAAAAAAAAAAAAvAQAA&#10;X3JlbHMvLnJlbHNQSwECLQAUAAYACAAAACEAmi6e+/cBAADRAwAADgAAAAAAAAAAAAAAAAAuAgAA&#10;ZHJzL2Uyb0RvYy54bWxQSwECLQAUAAYACAAAACEAVl1bR90AAAAIAQAADwAAAAAAAAAAAAAAAABR&#10;BAAAZHJzL2Rvd25yZXYueG1sUEsFBgAAAAAEAAQA8wAAAFsFAAAAAA==&#10;" stroked="f">
                <v:textbox>
                  <w:txbxContent>
                    <w:p w14:paraId="4B9738A6" w14:textId="77777777" w:rsidR="002B41C3" w:rsidRPr="009644D7" w:rsidRDefault="002B41C3" w:rsidP="002B41C3">
                      <w:pPr>
                        <w:rPr>
                          <w:rFonts w:ascii="Times New Roman" w:hAnsi="Times New Roman" w:cs="Times New Roman"/>
                          <w:sz w:val="20"/>
                          <w:szCs w:val="20"/>
                          <w:lang w:val="en-US"/>
                        </w:rPr>
                      </w:pP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1B14AB4A" wp14:editId="3FA8362C">
                <wp:simplePos x="0" y="0"/>
                <wp:positionH relativeFrom="column">
                  <wp:posOffset>1231900</wp:posOffset>
                </wp:positionH>
                <wp:positionV relativeFrom="paragraph">
                  <wp:posOffset>194945</wp:posOffset>
                </wp:positionV>
                <wp:extent cx="3175" cy="194310"/>
                <wp:effectExtent l="0" t="0" r="15875" b="15240"/>
                <wp:wrapNone/>
                <wp:docPr id="385910490" name="Straight Arrow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 cy="19431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781867CB" id="Straight Arrow Connector 45" o:spid="_x0000_s1026" type="#_x0000_t32" style="position:absolute;margin-left:97pt;margin-top:15.35pt;width:.25pt;height:15.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cFvAEAAFgDAAAOAAAAZHJzL2Uyb0RvYy54bWysU8Fu2zAMvQ/YPwi6L47TZVuNOD2k6y7d&#10;FqDdBzCSbAuTRYFU4uTvJ6lJVmy3YT4IlEg+Pj7Sq7vj6MTBEFv0raxncymMV6it71v54/nh3Scp&#10;OILX4NCbVp4My7v12zerKTRmgQM6bUgkEM/NFFo5xBiaqmI1mBF4hsH45OyQRojpSn2lCaaEPrpq&#10;MZ9/qCYkHQiVYU6v9y9OuS74XWdU/N51bKJwrUzcYjmpnLt8VusVND1BGKw604B/YDGC9anoFeoe&#10;Iog92b+gRqsIGbs4UzhW2HVWmdJD6qae/9HN0wDBlF6SOByuMvH/g1XfDhu/pUxdHf1TeET1k4XH&#10;zQC+N4XA8ymkwdVZqmoK3FxT8oXDlsRu+oo6xcA+YlHh2NGYIVN/4ljEPl3FNscoVHq8qT8upVDJ&#10;Ud++v6nLKCpoLqmBOH4xOIpstJIjge2HuEHv01CR6lIIDo8cMzFoLgm5rscH61yZrfNiauXtcrEs&#10;CYzO6uzMYUz9buNIHCBvR/lKl8nzOoxw73UBGwzoz2c7gnUvdiru/FmcrEdePm52qE9buoiWxldY&#10;nlct78fre8n+/UOsfwEAAP//AwBQSwMEFAAGAAgAAAAhACNNQC3eAAAACQEAAA8AAABkcnMvZG93&#10;bnJldi54bWxMj81OwzAQhO9IvIO1SFwQtdM/SIhTVUgcONJW4urGSxKI11HsNKFPz/ZUjqMZzXyT&#10;bybXihP2ofGkIZkpEEiltw1VGg77t8dnECEasqb1hBp+McCmuL3JTWb9SB942sVKcAmFzGioY+wy&#10;KUNZozNh5jsk9r5870xk2VfS9mbkctfKuVJr6UxDvFCbDl9rLH92g9OAYVglapu66vB+Hh8+5+fv&#10;sdtrfX83bV9ARJziNQwXfEaHgpmOfiAbRMs6XfKXqGGhnkBcAulyBeKoYZ0sQBa5/P+g+AMAAP//&#10;AwBQSwECLQAUAAYACAAAACEAtoM4kv4AAADhAQAAEwAAAAAAAAAAAAAAAAAAAAAAW0NvbnRlbnRf&#10;VHlwZXNdLnhtbFBLAQItABQABgAIAAAAIQA4/SH/1gAAAJQBAAALAAAAAAAAAAAAAAAAAC8BAABf&#10;cmVscy8ucmVsc1BLAQItABQABgAIAAAAIQCa+QcFvAEAAFgDAAAOAAAAAAAAAAAAAAAAAC4CAABk&#10;cnMvZTJvRG9jLnhtbFBLAQItABQABgAIAAAAIQAjTUAt3gAAAAkBAAAPAAAAAAAAAAAAAAAAABYE&#10;AABkcnMvZG93bnJldi54bWxQSwUGAAAAAAQABADzAAAAIQUAAAAA&#10;"/>
            </w:pict>
          </mc:Fallback>
        </mc:AlternateContent>
      </w:r>
    </w:p>
    <w:p w14:paraId="6C6AC602" w14:textId="6FF56181" w:rsidR="002B41C3" w:rsidRPr="00170489" w:rsidRDefault="009B01C4" w:rsidP="002B41C3">
      <w:pPr>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74112" behindDoc="0" locked="0" layoutInCell="1" allowOverlap="1" wp14:anchorId="0632458F" wp14:editId="60C13AB0">
                <wp:simplePos x="0" y="0"/>
                <wp:positionH relativeFrom="column">
                  <wp:posOffset>2217420</wp:posOffset>
                </wp:positionH>
                <wp:positionV relativeFrom="paragraph">
                  <wp:posOffset>72390</wp:posOffset>
                </wp:positionV>
                <wp:extent cx="142240" cy="104775"/>
                <wp:effectExtent l="19050" t="38100" r="0" b="47625"/>
                <wp:wrapNone/>
                <wp:docPr id="1002273822" name="Arrow: Right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42240" cy="104775"/>
                        </a:xfrm>
                        <a:prstGeom prst="rightArrow">
                          <a:avLst>
                            <a:gd name="adj1" fmla="val 50000"/>
                            <a:gd name="adj2" fmla="val 3393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D9CB91" id="Arrow: Right 44" o:spid="_x0000_s1026" type="#_x0000_t13" style="position:absolute;margin-left:174.6pt;margin-top:5.7pt;width:11.2pt;height:8.25pt;rotation:180;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9hOAIAAHsEAAAOAAAAZHJzL2Uyb0RvYy54bWysVNuO0zAQfUfiHyy/01zastuo6WrVpQhp&#10;uUgLH+A6TmPwDdttWr5+x9PQTeENkQfL47HPzJwzk+XdUStyED5Ia2paTHJKhOG2kWZX029fN29u&#10;KQmRmYYpa0RNTyLQu9XrV8veVaK0nVWN8ARATKh6V9MuRldlWeCd0CxMrBMGnK31mkUw/S5rPOsB&#10;XauszPO3WW9947zlIgQ4fTg76Qrx21bw+Lltg4hE1RRyi7h6XLdpzVZLVu08c53kQxrsH7LQTBoI&#10;eoF6YJGRvZd/QWnJvQ22jRNudWbbVnKBNUA1Rf5HNU8dcwJrAXKCu9AU/h8s/3R4cl98Sj24R8t/&#10;BGLsumNmJ+69t30nWAPhikRU1rtQXR4kI8BTsu0/2gakZftokYNj6zXxFrgu8ts8fXgMxZIjMn+6&#10;MC+OkXA4LGZlOQN9OLiKfHZzM8eArEpYKTnnQ3wvrCZpU1Mvd13EBBGaHR5DRPobYphOyTTfC0pa&#10;rUDNA1Nkjmmc1R7dKcd3ptPFdDHEHRCzl8hIkVWy2Uil0PC77Vp5AvA13eA3PA7ja8qQvqaLeTnH&#10;VK98YQyBTGFHQtSra1pGGBIldU0HPrGQpM070+A+MqnOe3iszCBW0ieNQqi2tjmBVqgK8AwTCyx2&#10;1v+ipIfur2n4uWdeUKI+GNB7UcySHBGN2fymBMOPPduxhxkOUDWNlJy363gesb1DoVL/JMaMvYce&#10;aWX83UznrIZkocNhdzVCYxtvvfwzVs8AAAD//wMAUEsDBBQABgAIAAAAIQDP2+Xc4AAAAAkBAAAP&#10;AAAAZHJzL2Rvd25yZXYueG1sTI/LTsMwEEX3SPyDNUhsEHVeammIU1WR2IBYtLCAnZMMTkQ8jmK3&#10;Tf6eYQXL0T2690yxm+0gzjj53pGCeBWBQGpc25NR8P72dP8AwgdNrR4coYIFPezK66tC56270AHP&#10;x2AEl5DPtYIuhDGX0jcdWu1XbkTi7MtNVgc+JyPbSV+43A4yiaK1tLonXuj0iFWHzffxZBVUWW0O&#10;L6ncS1qeX+/cR/UZm0Wp25t5/wgi4Bz+YPjVZ3Uo2al2J2q9GBSk2TZhlIM4A8FAuonXIGoFyWYL&#10;sizk/w/KHwAAAP//AwBQSwECLQAUAAYACAAAACEAtoM4kv4AAADhAQAAEwAAAAAAAAAAAAAAAAAA&#10;AAAAW0NvbnRlbnRfVHlwZXNdLnhtbFBLAQItABQABgAIAAAAIQA4/SH/1gAAAJQBAAALAAAAAAAA&#10;AAAAAAAAAC8BAABfcmVscy8ucmVsc1BLAQItABQABgAIAAAAIQA/S49hOAIAAHsEAAAOAAAAAAAA&#10;AAAAAAAAAC4CAABkcnMvZTJvRG9jLnhtbFBLAQItABQABgAIAAAAIQDP2+Xc4AAAAAkBAAAPAAAA&#10;AAAAAAAAAAAAAJIEAABkcnMvZG93bnJldi54bWxQSwUGAAAAAAQABADzAAAAnwUAAAAA&#10;"/>
            </w:pict>
          </mc:Fallback>
        </mc:AlternateContent>
      </w:r>
      <w:r>
        <w:rPr>
          <w:noProof/>
        </w:rPr>
        <mc:AlternateContent>
          <mc:Choice Requires="wps">
            <w:drawing>
              <wp:anchor distT="0" distB="0" distL="114300" distR="114300" simplePos="0" relativeHeight="251673088" behindDoc="0" locked="0" layoutInCell="1" allowOverlap="1" wp14:anchorId="2541CEF6" wp14:editId="227ADFE3">
                <wp:simplePos x="0" y="0"/>
                <wp:positionH relativeFrom="column">
                  <wp:posOffset>1238250</wp:posOffset>
                </wp:positionH>
                <wp:positionV relativeFrom="paragraph">
                  <wp:posOffset>116205</wp:posOffset>
                </wp:positionV>
                <wp:extent cx="2393950" cy="10160"/>
                <wp:effectExtent l="0" t="0" r="6350" b="8890"/>
                <wp:wrapNone/>
                <wp:docPr id="1050820548" name="Straight Arrow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93950" cy="10160"/>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shape w14:anchorId="0192998F" id="Straight Arrow Connector 43" o:spid="_x0000_s1026" type="#_x0000_t32" style="position:absolute;margin-left:97.5pt;margin-top:9.15pt;width:188.5pt;height:.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myhvQEAAFoDAAAOAAAAZHJzL2Uyb0RvYy54bWysU8Fu2zAMvQ/YPwi6L45TpFiMOD2k6y7d&#10;FqDdBzCybAuVRYFUYufvJ6lJWmy3oT4IlEg+Pj7S67tpsOKoiQ26WpazuRTaKWyM62r5+/nhy1cp&#10;OIBrwKLTtTxplnebz5/Wo6/0Anu0jSYRQRxXo69lH4KvioJVrwfgGXrtorNFGiDEK3VFQzBG9MEW&#10;i/n8thiRGk+oNHN8vX91yk3Gb1utwq+2ZR2ErWXkFvJJ+dyns9isoeoIfG/UmQb8B4sBjItFr1D3&#10;EEAcyPwDNRhFyNiGmcKhwLY1SuceYjfl/K9unnrwOvcSxWF/lYk/Dlb9PG7djhJ1Nbkn/4jqhYXD&#10;bQ+u05nA88nHwZVJqmL0XF1T0oX9jsR+/IFNjIFDwKzC1NKQIGN/Yspin65i6ykIFR8XN6ub1TLO&#10;REVfOS9v8zAKqC7Jnjh81ziIZNSSA4Hp+rBF5+JYkcpcCo6PHBI1qC4JqbLDB2Ntnq51YqzlarlY&#10;5gRGa5rkTGFM3X5rSRwh7Uf+cp/R8z6M8OCaDNZraL6d7QDGvtqxuHVneZIiaf242mNz2tFFtjjA&#10;zPK8bGlD3t9z9tsvsfkDAAD//wMAUEsDBBQABgAIAAAAIQDMwSbn3AAAAAkBAAAPAAAAZHJzL2Rv&#10;d25yZXYueG1sTE/LboMwELxX6j9YG6mXKjGhog0UE0WVeugxD6lXB2+ABq8RNoHm67s5pbedndE8&#10;8vVkW3HB3jeOFCwXEQik0pmGKgWH/ed8BcIHTUa3jlDBL3pYF48Puc6MG2mLl12oBJuQz7SCOoQu&#10;k9KXNVrtF65DYu7keqsDw76Sptcjm9tWxlH0Kq1uiBNq3eFHjeV5N1gF6IdkGW1SWx2+ruPzd3z9&#10;Gbu9Uk+zafMOIuAU7mK41efqUHCnoxvIeNEyThPeEvhYvYBgQfIW8+N4Y1KQRS7/Lyj+AAAA//8D&#10;AFBLAQItABQABgAIAAAAIQC2gziS/gAAAOEBAAATAAAAAAAAAAAAAAAAAAAAAABbQ29udGVudF9U&#10;eXBlc10ueG1sUEsBAi0AFAAGAAgAAAAhADj9If/WAAAAlAEAAAsAAAAAAAAAAAAAAAAALwEAAF9y&#10;ZWxzLy5yZWxzUEsBAi0AFAAGAAgAAAAhAJEebKG9AQAAWgMAAA4AAAAAAAAAAAAAAAAALgIAAGRy&#10;cy9lMm9Eb2MueG1sUEsBAi0AFAAGAAgAAAAhAMzBJufcAAAACQEAAA8AAAAAAAAAAAAAAAAAFwQA&#10;AGRycy9kb3ducmV2LnhtbFBLBQYAAAAABAAEAPMAAAAgBQAAAAA=&#10;"/>
            </w:pict>
          </mc:Fallback>
        </mc:AlternateContent>
      </w:r>
    </w:p>
    <w:p w14:paraId="573B1D7B" w14:textId="77777777" w:rsidR="002B41C3" w:rsidRPr="00170489" w:rsidRDefault="002B41C3" w:rsidP="002B41C3">
      <w:pPr>
        <w:spacing w:after="240" w:line="240" w:lineRule="atLeast"/>
        <w:jc w:val="center"/>
        <w:rPr>
          <w:rFonts w:ascii="Calibri" w:eastAsia="Times New Roman" w:hAnsi="Calibri" w:cs="Calibri"/>
          <w:b/>
          <w:kern w:val="0"/>
          <w:sz w:val="20"/>
          <w:szCs w:val="20"/>
          <w:lang w:val="en-US"/>
          <w14:ligatures w14:val="none"/>
        </w:rPr>
      </w:pPr>
      <w:bookmarkStart w:id="14" w:name="_Hlk146121645"/>
      <w:r w:rsidRPr="00170489">
        <w:rPr>
          <w:rFonts w:ascii="Calibri" w:eastAsia="Times New Roman" w:hAnsi="Calibri" w:cs="Calibri"/>
          <w:b/>
          <w:kern w:val="0"/>
          <w:sz w:val="20"/>
          <w:szCs w:val="20"/>
          <w:lang w:val="en-US"/>
          <w14:ligatures w14:val="none"/>
        </w:rPr>
        <w:t>Fig. 2. Schematic diagram of the experimental system</w:t>
      </w:r>
    </w:p>
    <w:bookmarkEnd w:id="14"/>
    <w:p w14:paraId="11E6E11C" w14:textId="77777777" w:rsidR="002B41C3" w:rsidRPr="002B41C3" w:rsidRDefault="002B41C3" w:rsidP="002B41C3">
      <w:pPr>
        <w:spacing w:after="240" w:line="240" w:lineRule="atLeast"/>
        <w:jc w:val="center"/>
        <w:rPr>
          <w:rFonts w:ascii="Calibri" w:eastAsia="Times New Roman" w:hAnsi="Calibri" w:cs="Calibri"/>
          <w:b/>
          <w:kern w:val="0"/>
          <w:sz w:val="20"/>
          <w:szCs w:val="20"/>
          <w:lang w:val="en-US"/>
          <w14:ligatures w14:val="none"/>
        </w:rPr>
      </w:pPr>
    </w:p>
    <w:p w14:paraId="1EC84649" w14:textId="77777777" w:rsidR="00184443" w:rsidRDefault="00184443" w:rsidP="002B41C3">
      <w:pPr>
        <w:spacing w:after="240" w:line="240" w:lineRule="atLeast"/>
        <w:jc w:val="center"/>
        <w:rPr>
          <w:rFonts w:ascii="Calibri" w:eastAsia="Times New Roman" w:hAnsi="Calibri" w:cs="Calibri"/>
          <w:b/>
          <w:kern w:val="0"/>
          <w:sz w:val="20"/>
          <w:szCs w:val="20"/>
          <w:lang w:val="en-US"/>
          <w14:ligatures w14:val="none"/>
        </w:rPr>
      </w:pPr>
    </w:p>
    <w:p w14:paraId="358679B5" w14:textId="77777777" w:rsidR="00184443" w:rsidRDefault="00184443" w:rsidP="002B41C3">
      <w:pPr>
        <w:spacing w:after="240" w:line="240" w:lineRule="atLeast"/>
        <w:jc w:val="center"/>
        <w:rPr>
          <w:rFonts w:ascii="Calibri" w:eastAsia="Times New Roman" w:hAnsi="Calibri" w:cs="Calibri"/>
          <w:b/>
          <w:kern w:val="0"/>
          <w:sz w:val="20"/>
          <w:szCs w:val="20"/>
          <w:lang w:val="en-US"/>
          <w14:ligatures w14:val="none"/>
        </w:rPr>
      </w:pPr>
    </w:p>
    <w:tbl>
      <w:tblPr>
        <w:tblpPr w:leftFromText="180" w:rightFromText="180" w:vertAnchor="page" w:horzAnchor="margin" w:tblpXSpec="center" w:tblpY="1537"/>
        <w:tblW w:w="0" w:type="auto"/>
        <w:tblCellSpacing w:w="0" w:type="dxa"/>
        <w:tblLayout w:type="fixed"/>
        <w:tblCellMar>
          <w:top w:w="80" w:type="dxa"/>
          <w:left w:w="160" w:type="dxa"/>
          <w:bottom w:w="80" w:type="dxa"/>
          <w:right w:w="160" w:type="dxa"/>
        </w:tblCellMar>
        <w:tblLook w:val="04A0" w:firstRow="1" w:lastRow="0" w:firstColumn="1" w:lastColumn="0" w:noHBand="0" w:noVBand="1"/>
      </w:tblPr>
      <w:tblGrid>
        <w:gridCol w:w="3539"/>
        <w:gridCol w:w="1701"/>
        <w:gridCol w:w="1559"/>
      </w:tblGrid>
      <w:tr w:rsidR="008D1405" w:rsidRPr="002B41C3" w14:paraId="4BA127DB" w14:textId="77777777" w:rsidTr="008D1405">
        <w:trPr>
          <w:cantSplit/>
          <w:trHeight w:val="265"/>
          <w:tblCellSpacing w:w="0" w:type="dxa"/>
        </w:trPr>
        <w:tc>
          <w:tcPr>
            <w:tcW w:w="3539" w:type="dxa"/>
            <w:tcBorders>
              <w:top w:val="single" w:sz="4" w:space="0" w:color="auto"/>
              <w:bottom w:val="single" w:sz="4" w:space="0" w:color="auto"/>
            </w:tcBorders>
            <w:vAlign w:val="center"/>
          </w:tcPr>
          <w:p w14:paraId="3DA78127" w14:textId="77777777" w:rsidR="008D1405" w:rsidRPr="002B41C3" w:rsidRDefault="008D1405" w:rsidP="008D1405">
            <w:pPr>
              <w:spacing w:after="120" w:line="240" w:lineRule="atLeast"/>
              <w:rPr>
                <w:rFonts w:cstheme="minorHAnsi"/>
                <w:kern w:val="0"/>
                <w:sz w:val="20"/>
                <w:szCs w:val="20"/>
                <w:lang w:val="en-US"/>
                <w14:ligatures w14:val="none"/>
              </w:rPr>
            </w:pPr>
          </w:p>
        </w:tc>
        <w:tc>
          <w:tcPr>
            <w:tcW w:w="1701" w:type="dxa"/>
            <w:tcBorders>
              <w:top w:val="single" w:sz="4" w:space="0" w:color="auto"/>
              <w:bottom w:val="single" w:sz="4" w:space="0" w:color="auto"/>
            </w:tcBorders>
            <w:vAlign w:val="center"/>
          </w:tcPr>
          <w:p w14:paraId="5E1296F3"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eastAsia="Times New Roman" w:cstheme="minorHAnsi"/>
                <w:kern w:val="0"/>
                <w:sz w:val="20"/>
                <w:szCs w:val="20"/>
                <w:lang w:val="en-US"/>
                <w14:ligatures w14:val="none"/>
              </w:rPr>
              <w:t>PCM</w:t>
            </w:r>
          </w:p>
        </w:tc>
        <w:tc>
          <w:tcPr>
            <w:tcW w:w="1559" w:type="dxa"/>
            <w:tcBorders>
              <w:top w:val="single" w:sz="4" w:space="0" w:color="auto"/>
              <w:bottom w:val="single" w:sz="4" w:space="0" w:color="auto"/>
            </w:tcBorders>
            <w:vAlign w:val="center"/>
          </w:tcPr>
          <w:p w14:paraId="0A35C3B2"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eastAsia="Times New Roman" w:cstheme="minorHAnsi"/>
                <w:kern w:val="0"/>
                <w:sz w:val="20"/>
                <w:szCs w:val="20"/>
                <w:lang w:val="en-US"/>
                <w14:ligatures w14:val="none"/>
              </w:rPr>
              <w:t>Metal Foam</w:t>
            </w:r>
          </w:p>
        </w:tc>
      </w:tr>
      <w:tr w:rsidR="008D1405" w:rsidRPr="002B41C3" w14:paraId="4A763B51" w14:textId="77777777" w:rsidTr="008D1405">
        <w:trPr>
          <w:cantSplit/>
          <w:trHeight w:val="256"/>
          <w:tblCellSpacing w:w="0" w:type="dxa"/>
        </w:trPr>
        <w:tc>
          <w:tcPr>
            <w:tcW w:w="3539" w:type="dxa"/>
          </w:tcPr>
          <w:p w14:paraId="0082CC23" w14:textId="77777777" w:rsidR="008D1405" w:rsidRPr="002B41C3" w:rsidRDefault="008D1405" w:rsidP="008D1405">
            <w:pPr>
              <w:spacing w:after="120" w:line="240" w:lineRule="atLeast"/>
              <w:rPr>
                <w:rFonts w:cstheme="minorHAnsi"/>
                <w:kern w:val="0"/>
                <w:sz w:val="20"/>
                <w:szCs w:val="20"/>
                <w14:ligatures w14:val="none"/>
              </w:rPr>
            </w:pPr>
            <w:r w:rsidRPr="002B41C3">
              <w:rPr>
                <w:rFonts w:cstheme="minorHAnsi"/>
                <w:kern w:val="0"/>
                <w:sz w:val="20"/>
                <w:szCs w:val="20"/>
                <w:lang w:val="en-US"/>
                <w14:ligatures w14:val="none"/>
              </w:rPr>
              <w:t>Material</w:t>
            </w:r>
          </w:p>
        </w:tc>
        <w:tc>
          <w:tcPr>
            <w:tcW w:w="1701" w:type="dxa"/>
          </w:tcPr>
          <w:p w14:paraId="34DE0A72" w14:textId="77777777" w:rsidR="008D1405" w:rsidRPr="002B41C3" w:rsidRDefault="008D1405" w:rsidP="008D1405">
            <w:pPr>
              <w:spacing w:after="120" w:line="240" w:lineRule="atLeast"/>
              <w:jc w:val="center"/>
              <w:rPr>
                <w:rFonts w:cstheme="minorHAnsi"/>
                <w:kern w:val="0"/>
                <w:sz w:val="20"/>
                <w:szCs w:val="20"/>
                <w14:ligatures w14:val="none"/>
              </w:rPr>
            </w:pPr>
            <w:r w:rsidRPr="002B41C3">
              <w:rPr>
                <w:rFonts w:cstheme="minorHAnsi"/>
                <w:kern w:val="0"/>
                <w:sz w:val="20"/>
                <w:szCs w:val="20"/>
                <w14:ligatures w14:val="none"/>
              </w:rPr>
              <w:t>n-octadecane</w:t>
            </w:r>
          </w:p>
        </w:tc>
        <w:tc>
          <w:tcPr>
            <w:tcW w:w="1559" w:type="dxa"/>
          </w:tcPr>
          <w:p w14:paraId="454385F1" w14:textId="77777777" w:rsidR="008D1405" w:rsidRPr="002B41C3" w:rsidRDefault="008D1405" w:rsidP="008D1405">
            <w:pPr>
              <w:spacing w:after="120" w:line="240" w:lineRule="atLeast"/>
              <w:jc w:val="center"/>
              <w:rPr>
                <w:rFonts w:cstheme="minorHAnsi"/>
                <w:kern w:val="0"/>
                <w:sz w:val="20"/>
                <w:szCs w:val="20"/>
                <w14:ligatures w14:val="none"/>
              </w:rPr>
            </w:pPr>
            <w:r w:rsidRPr="002B41C3">
              <w:rPr>
                <w:rFonts w:cstheme="minorHAnsi"/>
                <w:kern w:val="0"/>
                <w:sz w:val="20"/>
                <w:szCs w:val="20"/>
                <w14:ligatures w14:val="none"/>
              </w:rPr>
              <w:t>Copper</w:t>
            </w:r>
          </w:p>
        </w:tc>
      </w:tr>
      <w:tr w:rsidR="008D1405" w:rsidRPr="002B41C3" w14:paraId="5D88FE8C" w14:textId="77777777" w:rsidTr="008D1405">
        <w:trPr>
          <w:cantSplit/>
          <w:trHeight w:val="256"/>
          <w:tblCellSpacing w:w="0" w:type="dxa"/>
        </w:trPr>
        <w:tc>
          <w:tcPr>
            <w:tcW w:w="3539" w:type="dxa"/>
          </w:tcPr>
          <w:p w14:paraId="34CE5C9B" w14:textId="77777777" w:rsidR="008D1405" w:rsidRPr="002B41C3" w:rsidRDefault="008D1405" w:rsidP="008D1405">
            <w:pPr>
              <w:spacing w:after="120" w:line="240" w:lineRule="atLeast"/>
              <w:rPr>
                <w:rFonts w:cstheme="minorHAnsi"/>
                <w:kern w:val="0"/>
                <w:sz w:val="20"/>
                <w:szCs w:val="20"/>
                <w14:ligatures w14:val="none"/>
              </w:rPr>
            </w:pPr>
            <w:r w:rsidRPr="002B41C3">
              <w:rPr>
                <w:rFonts w:cstheme="minorHAnsi"/>
                <w:kern w:val="0"/>
                <w:sz w:val="20"/>
                <w:szCs w:val="20"/>
                <w14:ligatures w14:val="none"/>
              </w:rPr>
              <w:t xml:space="preserve">Melting point, </w:t>
            </w:r>
            <w:r w:rsidRPr="002B41C3">
              <w:rPr>
                <w:rFonts w:eastAsia="Times New Roman" w:cstheme="minorHAnsi"/>
                <w:i/>
                <w:spacing w:val="-4"/>
                <w:kern w:val="0"/>
                <w:sz w:val="20"/>
                <w:szCs w:val="20"/>
                <w:lang w:val="en-US"/>
                <w14:ligatures w14:val="none"/>
              </w:rPr>
              <w:t>T</w:t>
            </w:r>
            <w:r w:rsidRPr="002B41C3">
              <w:rPr>
                <w:rFonts w:eastAsia="Times New Roman" w:cstheme="minorHAnsi"/>
                <w:spacing w:val="-4"/>
                <w:kern w:val="0"/>
                <w:sz w:val="20"/>
                <w:szCs w:val="20"/>
                <w:vertAlign w:val="subscript"/>
                <w:lang w:val="en-US"/>
                <w14:ligatures w14:val="none"/>
              </w:rPr>
              <w:t>m</w:t>
            </w:r>
            <w:r w:rsidRPr="002B41C3">
              <w:rPr>
                <w:rFonts w:eastAsia="Times New Roman" w:cstheme="minorHAnsi"/>
                <w:spacing w:val="-4"/>
                <w:kern w:val="0"/>
                <w:sz w:val="20"/>
                <w:szCs w:val="20"/>
                <w:lang w:val="en-US"/>
                <w14:ligatures w14:val="none"/>
              </w:rPr>
              <w:t>/K</w:t>
            </w:r>
          </w:p>
        </w:tc>
        <w:tc>
          <w:tcPr>
            <w:tcW w:w="1701" w:type="dxa"/>
          </w:tcPr>
          <w:p w14:paraId="6BC37967" w14:textId="77777777" w:rsidR="008D1405" w:rsidRPr="002B41C3" w:rsidRDefault="008D1405" w:rsidP="008D1405">
            <w:pPr>
              <w:spacing w:after="120" w:line="240" w:lineRule="atLeast"/>
              <w:jc w:val="center"/>
              <w:rPr>
                <w:rFonts w:cstheme="minorHAnsi"/>
                <w:kern w:val="0"/>
                <w:sz w:val="20"/>
                <w:szCs w:val="20"/>
                <w14:ligatures w14:val="none"/>
              </w:rPr>
            </w:pPr>
            <w:r w:rsidRPr="002B41C3">
              <w:rPr>
                <w:rFonts w:cstheme="minorHAnsi"/>
                <w:kern w:val="0"/>
                <w:sz w:val="20"/>
                <w:szCs w:val="20"/>
                <w14:ligatures w14:val="none"/>
              </w:rPr>
              <w:t>301</w:t>
            </w:r>
          </w:p>
        </w:tc>
        <w:tc>
          <w:tcPr>
            <w:tcW w:w="1559" w:type="dxa"/>
          </w:tcPr>
          <w:p w14:paraId="45154F1E" w14:textId="77777777" w:rsidR="008D1405" w:rsidRPr="002B41C3" w:rsidRDefault="008D1405" w:rsidP="008D1405">
            <w:pPr>
              <w:spacing w:after="120" w:line="240" w:lineRule="atLeast"/>
              <w:jc w:val="center"/>
              <w:rPr>
                <w:rFonts w:cstheme="minorHAnsi"/>
                <w:kern w:val="0"/>
                <w:sz w:val="20"/>
                <w:szCs w:val="20"/>
                <w14:ligatures w14:val="none"/>
              </w:rPr>
            </w:pPr>
          </w:p>
        </w:tc>
      </w:tr>
      <w:tr w:rsidR="008D1405" w:rsidRPr="002B41C3" w14:paraId="207EBDEE" w14:textId="77777777" w:rsidTr="008D1405">
        <w:trPr>
          <w:cantSplit/>
          <w:trHeight w:val="256"/>
          <w:tblCellSpacing w:w="0" w:type="dxa"/>
        </w:trPr>
        <w:tc>
          <w:tcPr>
            <w:tcW w:w="3539" w:type="dxa"/>
          </w:tcPr>
          <w:p w14:paraId="6B9A3A17" w14:textId="77777777" w:rsidR="008D1405" w:rsidRPr="002B41C3" w:rsidRDefault="008D1405" w:rsidP="008D1405">
            <w:pPr>
              <w:spacing w:after="120" w:line="240" w:lineRule="atLeast"/>
              <w:rPr>
                <w:rFonts w:cstheme="minorHAnsi"/>
                <w:kern w:val="0"/>
                <w:sz w:val="20"/>
                <w:szCs w:val="20"/>
                <w:lang w:val="en-US"/>
                <w14:ligatures w14:val="none"/>
              </w:rPr>
            </w:pPr>
            <w:r w:rsidRPr="002B41C3">
              <w:rPr>
                <w:rFonts w:cstheme="minorHAnsi"/>
                <w:kern w:val="0"/>
                <w:sz w:val="20"/>
                <w:szCs w:val="20"/>
                <w14:ligatures w14:val="none"/>
              </w:rPr>
              <w:t xml:space="preserve">Latent heat of fusion, </w:t>
            </w:r>
            <w:proofErr w:type="spellStart"/>
            <w:r w:rsidRPr="002B41C3">
              <w:rPr>
                <w:rFonts w:eastAsia="Times New Roman" w:cstheme="minorHAnsi"/>
                <w:i/>
                <w:kern w:val="0"/>
                <w:sz w:val="20"/>
                <w:szCs w:val="20"/>
                <w:lang w:val="en-US"/>
                <w14:ligatures w14:val="none"/>
              </w:rPr>
              <w:t>h</w:t>
            </w:r>
            <w:r w:rsidRPr="002B41C3">
              <w:rPr>
                <w:rFonts w:eastAsia="Times New Roman" w:cstheme="minorHAnsi"/>
                <w:kern w:val="0"/>
                <w:sz w:val="20"/>
                <w:szCs w:val="20"/>
                <w:vertAlign w:val="subscript"/>
                <w:lang w:val="en-US"/>
                <w14:ligatures w14:val="none"/>
              </w:rPr>
              <w:t>sl</w:t>
            </w:r>
            <w:proofErr w:type="spellEnd"/>
            <w:r w:rsidRPr="002B41C3">
              <w:rPr>
                <w:rFonts w:eastAsia="Times New Roman" w:cstheme="minorHAnsi"/>
                <w:kern w:val="0"/>
                <w:sz w:val="20"/>
                <w:szCs w:val="20"/>
                <w:lang w:val="en-US"/>
                <w14:ligatures w14:val="none"/>
              </w:rPr>
              <w:t>/kJ</w:t>
            </w:r>
            <w:r w:rsidRPr="002B41C3">
              <w:rPr>
                <w:rFonts w:eastAsia="Times New Roman" w:cstheme="minorHAnsi"/>
                <w:spacing w:val="1"/>
                <w:kern w:val="0"/>
                <w:sz w:val="20"/>
                <w:szCs w:val="20"/>
                <w:lang w:val="en-US"/>
                <w14:ligatures w14:val="none"/>
              </w:rPr>
              <w:t xml:space="preserve"> </w:t>
            </w:r>
            <w:r w:rsidRPr="002B41C3">
              <w:rPr>
                <w:rFonts w:eastAsia="Times New Roman" w:cstheme="minorHAnsi"/>
                <w:spacing w:val="-4"/>
                <w:kern w:val="0"/>
                <w:sz w:val="20"/>
                <w:szCs w:val="20"/>
                <w:lang w:val="en-US"/>
                <w14:ligatures w14:val="none"/>
              </w:rPr>
              <w:t>kg</w:t>
            </w:r>
            <w:r w:rsidRPr="002B41C3">
              <w:rPr>
                <w:rFonts w:eastAsia="Times New Roman" w:cstheme="minorHAnsi"/>
                <w:spacing w:val="-4"/>
                <w:kern w:val="0"/>
                <w:position w:val="7"/>
                <w:sz w:val="20"/>
                <w:szCs w:val="20"/>
                <w:lang w:val="en-US"/>
                <w14:ligatures w14:val="none"/>
              </w:rPr>
              <w:t>−1</w:t>
            </w:r>
          </w:p>
        </w:tc>
        <w:tc>
          <w:tcPr>
            <w:tcW w:w="1701" w:type="dxa"/>
          </w:tcPr>
          <w:p w14:paraId="16B38084"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243.5</w:t>
            </w:r>
          </w:p>
        </w:tc>
        <w:tc>
          <w:tcPr>
            <w:tcW w:w="1559" w:type="dxa"/>
          </w:tcPr>
          <w:p w14:paraId="7F55FAAD" w14:textId="77777777" w:rsidR="008D1405" w:rsidRPr="002B41C3" w:rsidRDefault="008D1405" w:rsidP="008D1405">
            <w:pPr>
              <w:spacing w:after="120" w:line="240" w:lineRule="atLeast"/>
              <w:jc w:val="center"/>
              <w:rPr>
                <w:rFonts w:cstheme="minorHAnsi"/>
                <w:kern w:val="0"/>
                <w:sz w:val="20"/>
                <w:szCs w:val="20"/>
                <w:lang w:val="en-US"/>
                <w14:ligatures w14:val="none"/>
              </w:rPr>
            </w:pPr>
          </w:p>
        </w:tc>
      </w:tr>
      <w:tr w:rsidR="008D1405" w:rsidRPr="002B41C3" w14:paraId="635FE4C6" w14:textId="77777777" w:rsidTr="008D1405">
        <w:trPr>
          <w:cantSplit/>
          <w:trHeight w:val="256"/>
          <w:tblCellSpacing w:w="0" w:type="dxa"/>
        </w:trPr>
        <w:tc>
          <w:tcPr>
            <w:tcW w:w="3539" w:type="dxa"/>
          </w:tcPr>
          <w:p w14:paraId="39490956" w14:textId="77777777" w:rsidR="008D1405" w:rsidRPr="002B41C3" w:rsidRDefault="008D1405" w:rsidP="008D1405">
            <w:pPr>
              <w:spacing w:after="120" w:line="240" w:lineRule="atLeast"/>
              <w:rPr>
                <w:rFonts w:cstheme="minorHAnsi"/>
                <w:kern w:val="0"/>
                <w:sz w:val="20"/>
                <w:szCs w:val="20"/>
                <w:lang w:val="en-US"/>
                <w14:ligatures w14:val="none"/>
              </w:rPr>
            </w:pPr>
            <w:r w:rsidRPr="002B41C3">
              <w:rPr>
                <w:rFonts w:cstheme="minorHAnsi"/>
                <w:kern w:val="0"/>
                <w:sz w:val="20"/>
                <w:szCs w:val="20"/>
                <w14:ligatures w14:val="none"/>
              </w:rPr>
              <w:t xml:space="preserve">Density, </w:t>
            </w:r>
            <w:r w:rsidRPr="002B41C3">
              <w:rPr>
                <w:rFonts w:eastAsia="Times New Roman" w:cstheme="minorHAnsi"/>
                <w:i/>
                <w:spacing w:val="-2"/>
                <w:kern w:val="0"/>
                <w:sz w:val="20"/>
                <w:szCs w:val="20"/>
                <w:lang w:val="en-US"/>
                <w14:ligatures w14:val="none"/>
              </w:rPr>
              <w:t>ρ</w:t>
            </w:r>
            <w:r w:rsidRPr="002B41C3">
              <w:rPr>
                <w:rFonts w:eastAsia="Times New Roman" w:cstheme="minorHAnsi"/>
                <w:spacing w:val="-2"/>
                <w:kern w:val="0"/>
                <w:sz w:val="20"/>
                <w:szCs w:val="20"/>
                <w:lang w:val="en-US"/>
                <w14:ligatures w14:val="none"/>
              </w:rPr>
              <w:t>/kg</w:t>
            </w:r>
            <w:r w:rsidRPr="002B41C3">
              <w:rPr>
                <w:rFonts w:eastAsia="Times New Roman" w:cstheme="minorHAnsi"/>
                <w:spacing w:val="1"/>
                <w:kern w:val="0"/>
                <w:sz w:val="20"/>
                <w:szCs w:val="20"/>
                <w:lang w:val="en-US"/>
                <w14:ligatures w14:val="none"/>
              </w:rPr>
              <w:t xml:space="preserve"> </w:t>
            </w:r>
            <w:r w:rsidRPr="002B41C3">
              <w:rPr>
                <w:rFonts w:eastAsia="Times New Roman" w:cstheme="minorHAnsi"/>
                <w:spacing w:val="-5"/>
                <w:kern w:val="0"/>
                <w:sz w:val="20"/>
                <w:szCs w:val="20"/>
                <w:lang w:val="en-US"/>
                <w14:ligatures w14:val="none"/>
              </w:rPr>
              <w:t>m</w:t>
            </w:r>
            <w:r w:rsidRPr="002B41C3">
              <w:rPr>
                <w:rFonts w:eastAsia="Times New Roman" w:cstheme="minorHAnsi"/>
                <w:spacing w:val="-5"/>
                <w:kern w:val="0"/>
                <w:position w:val="7"/>
                <w:sz w:val="20"/>
                <w:szCs w:val="20"/>
                <w:lang w:val="en-US"/>
                <w14:ligatures w14:val="none"/>
              </w:rPr>
              <w:t>−3</w:t>
            </w:r>
          </w:p>
        </w:tc>
        <w:tc>
          <w:tcPr>
            <w:tcW w:w="1701" w:type="dxa"/>
          </w:tcPr>
          <w:p w14:paraId="41F7F2B9"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800</w:t>
            </w:r>
          </w:p>
        </w:tc>
        <w:tc>
          <w:tcPr>
            <w:tcW w:w="1559" w:type="dxa"/>
          </w:tcPr>
          <w:p w14:paraId="60276BD0"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8954</w:t>
            </w:r>
          </w:p>
        </w:tc>
      </w:tr>
      <w:tr w:rsidR="008D1405" w:rsidRPr="002B41C3" w14:paraId="600D2C5F" w14:textId="77777777" w:rsidTr="008D1405">
        <w:trPr>
          <w:cantSplit/>
          <w:trHeight w:val="256"/>
          <w:tblCellSpacing w:w="0" w:type="dxa"/>
        </w:trPr>
        <w:tc>
          <w:tcPr>
            <w:tcW w:w="3539" w:type="dxa"/>
          </w:tcPr>
          <w:p w14:paraId="70D87471" w14:textId="77777777" w:rsidR="008D1405" w:rsidRPr="002B41C3" w:rsidRDefault="008D1405" w:rsidP="008D1405">
            <w:pPr>
              <w:spacing w:after="120" w:line="240" w:lineRule="atLeast"/>
              <w:rPr>
                <w:rFonts w:cstheme="minorHAnsi"/>
                <w:kern w:val="0"/>
                <w:sz w:val="20"/>
                <w:szCs w:val="20"/>
                <w:lang w:val="en-US"/>
                <w14:ligatures w14:val="none"/>
              </w:rPr>
            </w:pPr>
            <w:r w:rsidRPr="002B41C3">
              <w:rPr>
                <w:rFonts w:cstheme="minorHAnsi"/>
                <w:kern w:val="0"/>
                <w:sz w:val="20"/>
                <w:szCs w:val="20"/>
                <w14:ligatures w14:val="none"/>
              </w:rPr>
              <w:t xml:space="preserve">Specific heat </w:t>
            </w:r>
            <w:r w:rsidRPr="002B41C3">
              <w:rPr>
                <w:rFonts w:eastAsia="Times New Roman" w:cstheme="minorHAnsi"/>
                <w:i/>
                <w:kern w:val="0"/>
                <w:sz w:val="20"/>
                <w:szCs w:val="20"/>
                <w:lang w:val="en-US"/>
                <w14:ligatures w14:val="none"/>
              </w:rPr>
              <w:t>c</w:t>
            </w:r>
            <w:r w:rsidRPr="002B41C3">
              <w:rPr>
                <w:rFonts w:eastAsia="Times New Roman" w:cstheme="minorHAnsi"/>
                <w:kern w:val="0"/>
                <w:sz w:val="20"/>
                <w:szCs w:val="20"/>
                <w:vertAlign w:val="subscript"/>
                <w:lang w:val="en-US"/>
                <w14:ligatures w14:val="none"/>
              </w:rPr>
              <w:t>p</w:t>
            </w:r>
            <w:r w:rsidRPr="002B41C3">
              <w:rPr>
                <w:rFonts w:eastAsia="Times New Roman" w:cstheme="minorHAnsi"/>
                <w:kern w:val="0"/>
                <w:sz w:val="20"/>
                <w:szCs w:val="20"/>
                <w:lang w:val="en-US"/>
                <w14:ligatures w14:val="none"/>
              </w:rPr>
              <w:t>/J</w:t>
            </w:r>
            <w:r w:rsidRPr="002B41C3">
              <w:rPr>
                <w:rFonts w:eastAsia="Times New Roman" w:cstheme="minorHAnsi"/>
                <w:spacing w:val="1"/>
                <w:kern w:val="0"/>
                <w:sz w:val="20"/>
                <w:szCs w:val="20"/>
                <w:lang w:val="en-US"/>
                <w14:ligatures w14:val="none"/>
              </w:rPr>
              <w:t xml:space="preserve"> </w:t>
            </w:r>
            <w:r w:rsidRPr="002B41C3">
              <w:rPr>
                <w:rFonts w:eastAsia="Times New Roman" w:cstheme="minorHAnsi"/>
                <w:kern w:val="0"/>
                <w:sz w:val="20"/>
                <w:szCs w:val="20"/>
                <w:lang w:val="en-US"/>
                <w14:ligatures w14:val="none"/>
              </w:rPr>
              <w:t>kg</w:t>
            </w:r>
            <w:r w:rsidRPr="002B41C3">
              <w:rPr>
                <w:rFonts w:eastAsia="Times New Roman" w:cstheme="minorHAnsi"/>
                <w:kern w:val="0"/>
                <w:position w:val="7"/>
                <w:sz w:val="20"/>
                <w:szCs w:val="20"/>
                <w:lang w:val="en-US"/>
                <w14:ligatures w14:val="none"/>
              </w:rPr>
              <w:t>−1</w:t>
            </w:r>
            <w:r w:rsidRPr="002B41C3">
              <w:rPr>
                <w:rFonts w:eastAsia="Times New Roman" w:cstheme="minorHAnsi"/>
                <w:spacing w:val="14"/>
                <w:kern w:val="0"/>
                <w:position w:val="7"/>
                <w:sz w:val="20"/>
                <w:szCs w:val="20"/>
                <w:lang w:val="en-US"/>
                <w14:ligatures w14:val="none"/>
              </w:rPr>
              <w:t xml:space="preserve"> </w:t>
            </w:r>
            <w:r w:rsidRPr="002B41C3">
              <w:rPr>
                <w:rFonts w:eastAsia="Times New Roman" w:cstheme="minorHAnsi"/>
                <w:spacing w:val="-5"/>
                <w:kern w:val="0"/>
                <w:sz w:val="20"/>
                <w:szCs w:val="20"/>
                <w:lang w:val="en-US"/>
                <w14:ligatures w14:val="none"/>
              </w:rPr>
              <w:t>K</w:t>
            </w:r>
            <w:r w:rsidRPr="002B41C3">
              <w:rPr>
                <w:rFonts w:eastAsia="Times New Roman" w:cstheme="minorHAnsi"/>
                <w:spacing w:val="-5"/>
                <w:kern w:val="0"/>
                <w:position w:val="7"/>
                <w:sz w:val="20"/>
                <w:szCs w:val="20"/>
                <w:lang w:val="en-US"/>
                <w14:ligatures w14:val="none"/>
              </w:rPr>
              <w:t>−1</w:t>
            </w:r>
          </w:p>
        </w:tc>
        <w:tc>
          <w:tcPr>
            <w:tcW w:w="1701" w:type="dxa"/>
          </w:tcPr>
          <w:p w14:paraId="3AF7FE33"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1912</w:t>
            </w:r>
          </w:p>
        </w:tc>
        <w:tc>
          <w:tcPr>
            <w:tcW w:w="1559" w:type="dxa"/>
          </w:tcPr>
          <w:p w14:paraId="56DFBAC6"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383</w:t>
            </w:r>
          </w:p>
        </w:tc>
      </w:tr>
      <w:tr w:rsidR="008D1405" w:rsidRPr="002B41C3" w14:paraId="417C5414" w14:textId="77777777" w:rsidTr="008D1405">
        <w:trPr>
          <w:cantSplit/>
          <w:trHeight w:val="265"/>
          <w:tblCellSpacing w:w="0" w:type="dxa"/>
        </w:trPr>
        <w:tc>
          <w:tcPr>
            <w:tcW w:w="3539" w:type="dxa"/>
          </w:tcPr>
          <w:p w14:paraId="746C2EAC" w14:textId="77777777" w:rsidR="008D1405" w:rsidRPr="002B41C3" w:rsidRDefault="008D1405" w:rsidP="008D1405">
            <w:pPr>
              <w:spacing w:after="120" w:line="240" w:lineRule="atLeast"/>
              <w:rPr>
                <w:rFonts w:cstheme="minorHAnsi"/>
                <w:kern w:val="0"/>
                <w:sz w:val="20"/>
                <w:szCs w:val="20"/>
                <w:lang w:val="en-US"/>
                <w14:ligatures w14:val="none"/>
              </w:rPr>
            </w:pPr>
            <w:r w:rsidRPr="002B41C3">
              <w:rPr>
                <w:rFonts w:cstheme="minorHAnsi"/>
                <w:kern w:val="0"/>
                <w:sz w:val="20"/>
                <w:szCs w:val="20"/>
                <w14:ligatures w14:val="none"/>
              </w:rPr>
              <w:t>Thermal expansion,</w:t>
            </w:r>
            <w:r w:rsidRPr="002B41C3">
              <w:rPr>
                <w:rFonts w:eastAsia="Times New Roman" w:cstheme="minorHAnsi"/>
                <w:i/>
                <w:kern w:val="0"/>
                <w:sz w:val="20"/>
                <w:szCs w:val="20"/>
                <w:lang w:val="en-US"/>
                <w14:ligatures w14:val="none"/>
              </w:rPr>
              <w:t xml:space="preserve"> β</w:t>
            </w:r>
            <w:r w:rsidRPr="002B41C3">
              <w:rPr>
                <w:rFonts w:eastAsia="Times New Roman" w:cstheme="minorHAnsi"/>
                <w:kern w:val="0"/>
                <w:sz w:val="20"/>
                <w:szCs w:val="20"/>
                <w:lang w:val="en-US"/>
                <w14:ligatures w14:val="none"/>
              </w:rPr>
              <w:t>/1</w:t>
            </w:r>
            <w:r w:rsidRPr="002B41C3">
              <w:rPr>
                <w:rFonts w:eastAsia="Times New Roman" w:cstheme="minorHAnsi"/>
                <w:spacing w:val="-1"/>
                <w:kern w:val="0"/>
                <w:sz w:val="20"/>
                <w:szCs w:val="20"/>
                <w:lang w:val="en-US"/>
                <w14:ligatures w14:val="none"/>
              </w:rPr>
              <w:t xml:space="preserve"> </w:t>
            </w:r>
            <w:r w:rsidRPr="002B41C3">
              <w:rPr>
                <w:rFonts w:eastAsia="Times New Roman" w:cstheme="minorHAnsi"/>
                <w:spacing w:val="-5"/>
                <w:kern w:val="0"/>
                <w:sz w:val="20"/>
                <w:szCs w:val="20"/>
                <w:lang w:val="en-US"/>
                <w14:ligatures w14:val="none"/>
              </w:rPr>
              <w:t>K</w:t>
            </w:r>
            <w:r w:rsidRPr="002B41C3">
              <w:rPr>
                <w:rFonts w:eastAsia="Times New Roman" w:cstheme="minorHAnsi"/>
                <w:spacing w:val="-5"/>
                <w:kern w:val="0"/>
                <w:position w:val="7"/>
                <w:sz w:val="20"/>
                <w:szCs w:val="20"/>
                <w:lang w:val="en-US"/>
                <w14:ligatures w14:val="none"/>
              </w:rPr>
              <w:t>−1</w:t>
            </w:r>
          </w:p>
        </w:tc>
        <w:tc>
          <w:tcPr>
            <w:tcW w:w="1701" w:type="dxa"/>
          </w:tcPr>
          <w:p w14:paraId="7547677B" w14:textId="46061FB3" w:rsidR="008D1405" w:rsidRPr="002B41C3" w:rsidRDefault="009514CB" w:rsidP="008D1405">
            <w:pPr>
              <w:spacing w:after="120" w:line="240" w:lineRule="atLeast"/>
              <w:jc w:val="center"/>
              <w:rPr>
                <w:rFonts w:eastAsia="Calibri" w:cstheme="minorHAnsi"/>
                <w:kern w:val="0"/>
                <w:sz w:val="20"/>
                <w:szCs w:val="20"/>
                <w:lang w:val="en-US"/>
                <w14:ligatures w14:val="none"/>
              </w:rPr>
            </w:pPr>
            <m:oMathPara>
              <m:oMath>
                <m:sSup>
                  <m:sSupPr>
                    <m:ctrlPr>
                      <w:rPr>
                        <w:rFonts w:ascii="Cambria Math" w:hAnsi="Cambria Math" w:cstheme="minorHAnsi"/>
                        <w:i/>
                        <w:kern w:val="0"/>
                        <w:sz w:val="20"/>
                        <w:szCs w:val="20"/>
                        <w14:ligatures w14:val="none"/>
                      </w:rPr>
                    </m:ctrlPr>
                  </m:sSupPr>
                  <m:e>
                    <m:r>
                      <w:rPr>
                        <w:rFonts w:ascii="Cambria Math" w:hAnsi="Cambria Math" w:cstheme="minorHAnsi"/>
                        <w:kern w:val="0"/>
                        <w:sz w:val="20"/>
                        <w:szCs w:val="20"/>
                        <w14:ligatures w14:val="none"/>
                      </w:rPr>
                      <m:t xml:space="preserve">9 </m:t>
                    </m:r>
                    <m:r>
                      <m:rPr>
                        <m:sty m:val="p"/>
                      </m:rPr>
                      <w:rPr>
                        <w:rFonts w:ascii="Cambria Math" w:hAnsi="Cambria Math" w:cstheme="minorHAnsi"/>
                        <w:kern w:val="0"/>
                        <w:sz w:val="20"/>
                        <w:szCs w:val="20"/>
                        <w14:ligatures w14:val="none"/>
                      </w:rPr>
                      <m:t>x</m:t>
                    </m:r>
                    <m:r>
                      <w:rPr>
                        <w:rFonts w:ascii="Cambria Math" w:hAnsi="Cambria Math" w:cstheme="minorHAnsi"/>
                        <w:kern w:val="0"/>
                        <w:sz w:val="20"/>
                        <w:szCs w:val="20"/>
                        <w14:ligatures w14:val="none"/>
                      </w:rPr>
                      <m:t xml:space="preserve"> 10</m:t>
                    </m:r>
                  </m:e>
                  <m:sup>
                    <m:r>
                      <w:rPr>
                        <w:rFonts w:ascii="Cambria Math" w:hAnsi="Cambria Math" w:cstheme="minorHAnsi"/>
                        <w:kern w:val="0"/>
                        <w:sz w:val="20"/>
                        <w:szCs w:val="20"/>
                        <w14:ligatures w14:val="none"/>
                      </w:rPr>
                      <m:t>-4</m:t>
                    </m:r>
                  </m:sup>
                </m:sSup>
              </m:oMath>
            </m:oMathPara>
          </w:p>
        </w:tc>
        <w:tc>
          <w:tcPr>
            <w:tcW w:w="1559" w:type="dxa"/>
          </w:tcPr>
          <w:p w14:paraId="4F59C235" w14:textId="0285ACCE" w:rsidR="008D1405" w:rsidRPr="002B41C3" w:rsidRDefault="009514CB" w:rsidP="008D1405">
            <w:pPr>
              <w:spacing w:after="120" w:line="240" w:lineRule="atLeast"/>
              <w:jc w:val="center"/>
              <w:rPr>
                <w:rFonts w:cstheme="minorHAnsi"/>
                <w:kern w:val="0"/>
                <w:sz w:val="20"/>
                <w:szCs w:val="20"/>
                <w:lang w:val="en-US"/>
                <w14:ligatures w14:val="none"/>
              </w:rPr>
            </w:pPr>
            <m:oMathPara>
              <m:oMath>
                <m:sSup>
                  <m:sSupPr>
                    <m:ctrlPr>
                      <w:rPr>
                        <w:rFonts w:ascii="Cambria Math" w:hAnsi="Cambria Math" w:cstheme="minorHAnsi"/>
                        <w:i/>
                        <w:kern w:val="0"/>
                        <w:sz w:val="20"/>
                        <w:szCs w:val="20"/>
                        <w14:ligatures w14:val="none"/>
                      </w:rPr>
                    </m:ctrlPr>
                  </m:sSupPr>
                  <m:e>
                    <m:r>
                      <w:rPr>
                        <w:rFonts w:ascii="Cambria Math" w:hAnsi="Cambria Math" w:cstheme="minorHAnsi"/>
                        <w:kern w:val="0"/>
                        <w:sz w:val="20"/>
                        <w:szCs w:val="20"/>
                        <w14:ligatures w14:val="none"/>
                      </w:rPr>
                      <m:t>1.67</m:t>
                    </m:r>
                    <m:r>
                      <w:rPr>
                        <w:rFonts w:ascii="Cambria Math" w:hAnsi="Cambria Math" w:cstheme="minorHAnsi"/>
                        <w:kern w:val="0"/>
                        <w:sz w:val="20"/>
                        <w:szCs w:val="20"/>
                        <w14:ligatures w14:val="none"/>
                      </w:rPr>
                      <m:t xml:space="preserve"> </m:t>
                    </m:r>
                    <m:r>
                      <m:rPr>
                        <m:sty m:val="p"/>
                      </m:rPr>
                      <w:rPr>
                        <w:rFonts w:ascii="Cambria Math" w:hAnsi="Cambria Math" w:cstheme="minorHAnsi"/>
                        <w:kern w:val="0"/>
                        <w:sz w:val="20"/>
                        <w:szCs w:val="20"/>
                        <w14:ligatures w14:val="none"/>
                      </w:rPr>
                      <m:t>x</m:t>
                    </m:r>
                    <m:r>
                      <w:rPr>
                        <w:rFonts w:ascii="Cambria Math" w:hAnsi="Cambria Math" w:cstheme="minorHAnsi"/>
                        <w:kern w:val="0"/>
                        <w:sz w:val="20"/>
                        <w:szCs w:val="20"/>
                        <w14:ligatures w14:val="none"/>
                      </w:rPr>
                      <m:t xml:space="preserve"> 10</m:t>
                    </m:r>
                  </m:e>
                  <m:sup>
                    <m:r>
                      <w:rPr>
                        <w:rFonts w:ascii="Cambria Math" w:hAnsi="Cambria Math" w:cstheme="minorHAnsi"/>
                        <w:kern w:val="0"/>
                        <w:sz w:val="20"/>
                        <w:szCs w:val="20"/>
                        <w14:ligatures w14:val="none"/>
                      </w:rPr>
                      <m:t>-</m:t>
                    </m:r>
                    <m:r>
                      <w:rPr>
                        <w:rFonts w:ascii="Cambria Math" w:hAnsi="Cambria Math" w:cstheme="minorHAnsi"/>
                        <w:kern w:val="0"/>
                        <w:sz w:val="20"/>
                        <w:szCs w:val="20"/>
                        <w14:ligatures w14:val="none"/>
                      </w:rPr>
                      <m:t>5</m:t>
                    </m:r>
                  </m:sup>
                </m:sSup>
              </m:oMath>
            </m:oMathPara>
          </w:p>
        </w:tc>
      </w:tr>
      <w:tr w:rsidR="008D1405" w:rsidRPr="002B41C3" w14:paraId="333DA118" w14:textId="77777777" w:rsidTr="008D1405">
        <w:trPr>
          <w:cantSplit/>
          <w:trHeight w:val="265"/>
          <w:tblCellSpacing w:w="0" w:type="dxa"/>
        </w:trPr>
        <w:tc>
          <w:tcPr>
            <w:tcW w:w="3539" w:type="dxa"/>
            <w:tcBorders>
              <w:bottom w:val="single" w:sz="4" w:space="0" w:color="auto"/>
            </w:tcBorders>
          </w:tcPr>
          <w:p w14:paraId="59B26186" w14:textId="77777777" w:rsidR="008D1405" w:rsidRPr="002B41C3" w:rsidRDefault="008D1405" w:rsidP="008D1405">
            <w:pPr>
              <w:spacing w:after="120" w:line="240" w:lineRule="atLeast"/>
              <w:rPr>
                <w:rFonts w:cstheme="minorHAnsi"/>
                <w:kern w:val="0"/>
                <w:sz w:val="20"/>
                <w:szCs w:val="20"/>
                <w:lang w:val="en-US"/>
                <w14:ligatures w14:val="none"/>
              </w:rPr>
            </w:pPr>
            <w:r w:rsidRPr="002B41C3">
              <w:rPr>
                <w:rFonts w:cstheme="minorHAnsi"/>
                <w:kern w:val="0"/>
                <w:sz w:val="20"/>
                <w:szCs w:val="20"/>
                <w14:ligatures w14:val="none"/>
              </w:rPr>
              <w:t xml:space="preserve">Thermal </w:t>
            </w:r>
            <w:proofErr w:type="gramStart"/>
            <w:r w:rsidRPr="002B41C3">
              <w:rPr>
                <w:rFonts w:cstheme="minorHAnsi"/>
                <w:kern w:val="0"/>
                <w:sz w:val="20"/>
                <w:szCs w:val="20"/>
                <w14:ligatures w14:val="none"/>
              </w:rPr>
              <w:t xml:space="preserve">conductivity, </w:t>
            </w:r>
            <w:r w:rsidRPr="002B41C3">
              <w:rPr>
                <w:rFonts w:eastAsia="Times New Roman" w:cstheme="minorHAnsi"/>
                <w:i/>
                <w:kern w:val="0"/>
                <w:sz w:val="20"/>
                <w:szCs w:val="20"/>
                <w:lang w:val="en-US"/>
                <w14:ligatures w14:val="none"/>
              </w:rPr>
              <w:t xml:space="preserve"> λ</w:t>
            </w:r>
            <w:proofErr w:type="gramEnd"/>
            <w:r w:rsidRPr="002B41C3">
              <w:rPr>
                <w:rFonts w:eastAsia="Times New Roman" w:cstheme="minorHAnsi"/>
                <w:kern w:val="0"/>
                <w:sz w:val="20"/>
                <w:szCs w:val="20"/>
                <w:lang w:val="en-US"/>
                <w14:ligatures w14:val="none"/>
              </w:rPr>
              <w:t>/W</w:t>
            </w:r>
            <w:r w:rsidRPr="002B41C3">
              <w:rPr>
                <w:rFonts w:eastAsia="Times New Roman" w:cstheme="minorHAnsi"/>
                <w:spacing w:val="-6"/>
                <w:kern w:val="0"/>
                <w:sz w:val="20"/>
                <w:szCs w:val="20"/>
                <w:lang w:val="en-US"/>
                <w14:ligatures w14:val="none"/>
              </w:rPr>
              <w:t xml:space="preserve"> </w:t>
            </w:r>
            <w:r w:rsidRPr="002B41C3">
              <w:rPr>
                <w:rFonts w:eastAsia="Times New Roman" w:cstheme="minorHAnsi"/>
                <w:kern w:val="0"/>
                <w:sz w:val="20"/>
                <w:szCs w:val="20"/>
                <w:lang w:val="en-US"/>
                <w14:ligatures w14:val="none"/>
              </w:rPr>
              <w:t>m</w:t>
            </w:r>
            <w:r w:rsidRPr="002B41C3">
              <w:rPr>
                <w:rFonts w:eastAsia="Times New Roman" w:cstheme="minorHAnsi"/>
                <w:kern w:val="0"/>
                <w:position w:val="7"/>
                <w:sz w:val="20"/>
                <w:szCs w:val="20"/>
                <w:lang w:val="en-US"/>
                <w14:ligatures w14:val="none"/>
              </w:rPr>
              <w:t>−1</w:t>
            </w:r>
            <w:r w:rsidRPr="002B41C3">
              <w:rPr>
                <w:rFonts w:eastAsia="Times New Roman" w:cstheme="minorHAnsi"/>
                <w:spacing w:val="7"/>
                <w:kern w:val="0"/>
                <w:position w:val="7"/>
                <w:sz w:val="20"/>
                <w:szCs w:val="20"/>
                <w:lang w:val="en-US"/>
                <w14:ligatures w14:val="none"/>
              </w:rPr>
              <w:t xml:space="preserve"> </w:t>
            </w:r>
            <w:r w:rsidRPr="002B41C3">
              <w:rPr>
                <w:rFonts w:eastAsia="Times New Roman" w:cstheme="minorHAnsi"/>
                <w:spacing w:val="-5"/>
                <w:kern w:val="0"/>
                <w:sz w:val="20"/>
                <w:szCs w:val="20"/>
                <w:lang w:val="en-US"/>
                <w14:ligatures w14:val="none"/>
              </w:rPr>
              <w:t>K</w:t>
            </w:r>
            <w:r w:rsidRPr="002B41C3">
              <w:rPr>
                <w:rFonts w:eastAsia="Times New Roman" w:cstheme="minorHAnsi"/>
                <w:spacing w:val="-5"/>
                <w:kern w:val="0"/>
                <w:position w:val="7"/>
                <w:sz w:val="20"/>
                <w:szCs w:val="20"/>
                <w:lang w:val="en-US"/>
                <w14:ligatures w14:val="none"/>
              </w:rPr>
              <w:t>−1</w:t>
            </w:r>
          </w:p>
        </w:tc>
        <w:tc>
          <w:tcPr>
            <w:tcW w:w="1701" w:type="dxa"/>
            <w:tcBorders>
              <w:bottom w:val="single" w:sz="4" w:space="0" w:color="auto"/>
            </w:tcBorders>
          </w:tcPr>
          <w:p w14:paraId="2B543EDA"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0.358</w:t>
            </w:r>
          </w:p>
        </w:tc>
        <w:tc>
          <w:tcPr>
            <w:tcW w:w="1559" w:type="dxa"/>
            <w:tcBorders>
              <w:bottom w:val="single" w:sz="4" w:space="0" w:color="auto"/>
            </w:tcBorders>
          </w:tcPr>
          <w:p w14:paraId="59FBFD9F" w14:textId="77777777" w:rsidR="008D1405" w:rsidRPr="002B41C3" w:rsidRDefault="008D1405" w:rsidP="008D1405">
            <w:pPr>
              <w:spacing w:after="120" w:line="240" w:lineRule="atLeast"/>
              <w:jc w:val="center"/>
              <w:rPr>
                <w:rFonts w:cstheme="minorHAnsi"/>
                <w:kern w:val="0"/>
                <w:sz w:val="20"/>
                <w:szCs w:val="20"/>
                <w:lang w:val="en-US"/>
                <w14:ligatures w14:val="none"/>
              </w:rPr>
            </w:pPr>
            <w:r w:rsidRPr="002B41C3">
              <w:rPr>
                <w:rFonts w:cstheme="minorHAnsi"/>
                <w:kern w:val="0"/>
                <w:sz w:val="20"/>
                <w:szCs w:val="20"/>
                <w14:ligatures w14:val="none"/>
              </w:rPr>
              <w:t>400</w:t>
            </w:r>
          </w:p>
        </w:tc>
      </w:tr>
    </w:tbl>
    <w:p w14:paraId="285F3D52" w14:textId="77777777" w:rsidR="00184443" w:rsidRDefault="00184443" w:rsidP="002B41C3">
      <w:pPr>
        <w:spacing w:after="240" w:line="240" w:lineRule="atLeast"/>
        <w:jc w:val="center"/>
        <w:rPr>
          <w:rFonts w:ascii="Calibri" w:eastAsia="Times New Roman" w:hAnsi="Calibri" w:cs="Calibri"/>
          <w:b/>
          <w:kern w:val="0"/>
          <w:sz w:val="20"/>
          <w:szCs w:val="20"/>
          <w:lang w:val="en-US"/>
          <w14:ligatures w14:val="none"/>
        </w:rPr>
      </w:pPr>
    </w:p>
    <w:p w14:paraId="13B70185"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248935B6"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71F0030E"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11639F19"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38BEBCCC"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0FBCC790"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4179F37A"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50E8CED6"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3E30830F" w14:textId="77777777" w:rsidR="008D1405" w:rsidRDefault="008D1405" w:rsidP="002B41C3">
      <w:pPr>
        <w:spacing w:after="240" w:line="240" w:lineRule="atLeast"/>
        <w:jc w:val="center"/>
        <w:rPr>
          <w:rFonts w:ascii="Calibri" w:eastAsia="Times New Roman" w:hAnsi="Calibri" w:cs="Calibri"/>
          <w:b/>
          <w:kern w:val="0"/>
          <w:sz w:val="20"/>
          <w:szCs w:val="20"/>
          <w:lang w:val="en-US"/>
          <w14:ligatures w14:val="none"/>
        </w:rPr>
      </w:pPr>
    </w:p>
    <w:p w14:paraId="6156B873" w14:textId="6620B814" w:rsidR="002B41C3" w:rsidRPr="002B41C3" w:rsidRDefault="002B41C3" w:rsidP="002B41C3">
      <w:pPr>
        <w:spacing w:after="240" w:line="240" w:lineRule="atLeast"/>
        <w:jc w:val="center"/>
        <w:rPr>
          <w:rFonts w:cstheme="minorHAnsi"/>
          <w:b/>
          <w:bCs/>
          <w:kern w:val="0"/>
          <w:sz w:val="20"/>
          <w:szCs w:val="20"/>
          <w:lang w:val="en-US"/>
          <w14:ligatures w14:val="none"/>
        </w:rPr>
      </w:pPr>
      <w:r w:rsidRPr="002B41C3">
        <w:rPr>
          <w:rFonts w:ascii="Calibri" w:eastAsia="Times New Roman" w:hAnsi="Calibri" w:cs="Calibri"/>
          <w:b/>
          <w:kern w:val="0"/>
          <w:sz w:val="20"/>
          <w:szCs w:val="20"/>
          <w:lang w:val="en-US"/>
          <w14:ligatures w14:val="none"/>
        </w:rPr>
        <w:t>Table</w:t>
      </w:r>
      <w:r w:rsidRPr="002B41C3">
        <w:rPr>
          <w:rFonts w:ascii="Calibri" w:eastAsia="Times New Roman" w:hAnsi="Calibri" w:cs="Calibri"/>
          <w:b/>
          <w:spacing w:val="-6"/>
          <w:kern w:val="0"/>
          <w:sz w:val="20"/>
          <w:szCs w:val="20"/>
          <w:lang w:val="en-US"/>
          <w14:ligatures w14:val="none"/>
        </w:rPr>
        <w:t xml:space="preserve"> </w:t>
      </w:r>
      <w:r w:rsidRPr="002B41C3">
        <w:rPr>
          <w:rFonts w:ascii="Calibri" w:eastAsia="Times New Roman" w:hAnsi="Calibri" w:cs="Calibri"/>
          <w:b/>
          <w:kern w:val="0"/>
          <w:sz w:val="20"/>
          <w:szCs w:val="20"/>
          <w:lang w:val="en-US"/>
          <w14:ligatures w14:val="none"/>
        </w:rPr>
        <w:t>1</w:t>
      </w:r>
      <w:r w:rsidRPr="002B41C3">
        <w:rPr>
          <w:rFonts w:ascii="Calibri" w:eastAsia="Times New Roman" w:hAnsi="Calibri" w:cs="Calibri"/>
          <w:b/>
          <w:spacing w:val="40"/>
          <w:kern w:val="0"/>
          <w:sz w:val="20"/>
          <w:szCs w:val="20"/>
          <w:lang w:val="en-US"/>
          <w14:ligatures w14:val="none"/>
        </w:rPr>
        <w:t xml:space="preserve"> </w:t>
      </w:r>
      <w:r w:rsidRPr="008A678A">
        <w:rPr>
          <w:rFonts w:ascii="Calibri" w:eastAsia="Times New Roman" w:hAnsi="Calibri" w:cs="Calibri"/>
          <w:b/>
          <w:bCs/>
          <w:kern w:val="0"/>
          <w:sz w:val="20"/>
          <w:szCs w:val="20"/>
          <w:lang w:val="en-US"/>
          <w14:ligatures w14:val="none"/>
        </w:rPr>
        <w:t>n-octadecane and copper thermophysical properties</w:t>
      </w:r>
    </w:p>
    <w:tbl>
      <w:tblPr>
        <w:tblpPr w:leftFromText="180" w:rightFromText="180" w:vertAnchor="text" w:horzAnchor="margin" w:tblpXSpec="center" w:tblpY="308"/>
        <w:tblW w:w="2954" w:type="dxa"/>
        <w:tblCellSpacing w:w="0" w:type="dxa"/>
        <w:tblCellMar>
          <w:top w:w="80" w:type="dxa"/>
          <w:left w:w="160" w:type="dxa"/>
          <w:bottom w:w="80" w:type="dxa"/>
          <w:right w:w="160" w:type="dxa"/>
        </w:tblCellMar>
        <w:tblLook w:val="04A0" w:firstRow="1" w:lastRow="0" w:firstColumn="1" w:lastColumn="0" w:noHBand="0" w:noVBand="1"/>
      </w:tblPr>
      <w:tblGrid>
        <w:gridCol w:w="934"/>
        <w:gridCol w:w="1072"/>
        <w:gridCol w:w="948"/>
      </w:tblGrid>
      <w:tr w:rsidR="008D1405" w:rsidRPr="002B41C3" w14:paraId="7E2CA5A0" w14:textId="77777777" w:rsidTr="008D1405">
        <w:trPr>
          <w:cantSplit/>
          <w:trHeight w:val="265"/>
          <w:tblCellSpacing w:w="0" w:type="dxa"/>
        </w:trPr>
        <w:tc>
          <w:tcPr>
            <w:tcW w:w="934" w:type="dxa"/>
            <w:tcBorders>
              <w:top w:val="single" w:sz="8" w:space="0" w:color="000000"/>
              <w:bottom w:val="single" w:sz="4" w:space="0" w:color="auto"/>
            </w:tcBorders>
            <w:vAlign w:val="center"/>
          </w:tcPr>
          <w:p w14:paraId="7A7CD139" w14:textId="77777777" w:rsidR="008D1405" w:rsidRPr="002B41C3" w:rsidRDefault="008D1405" w:rsidP="008D1405">
            <w:pPr>
              <w:spacing w:after="120" w:line="240" w:lineRule="atLeast"/>
              <w:rPr>
                <w:rFonts w:ascii="Calibri" w:hAnsi="Calibri" w:cs="Calibri"/>
                <w:kern w:val="0"/>
                <w:sz w:val="20"/>
                <w:szCs w:val="20"/>
                <w:lang w:val="en-US"/>
                <w14:ligatures w14:val="none"/>
              </w:rPr>
            </w:pPr>
            <w:bookmarkStart w:id="15" w:name="_Hlk146121766"/>
            <w:r>
              <w:rPr>
                <w:rFonts w:ascii="Calibri" w:hAnsi="Calibri" w:cs="Calibri"/>
                <w:kern w:val="0"/>
                <w:sz w:val="20"/>
                <w:szCs w:val="20"/>
                <w:lang w:val="en-US"/>
                <w14:ligatures w14:val="none"/>
              </w:rPr>
              <w:t>Case</w:t>
            </w:r>
          </w:p>
        </w:tc>
        <w:tc>
          <w:tcPr>
            <w:tcW w:w="1072" w:type="dxa"/>
            <w:tcBorders>
              <w:top w:val="single" w:sz="8" w:space="0" w:color="000000"/>
              <w:bottom w:val="single" w:sz="4" w:space="0" w:color="auto"/>
            </w:tcBorders>
            <w:vAlign w:val="center"/>
          </w:tcPr>
          <w:p w14:paraId="21737ECE" w14:textId="77777777" w:rsidR="008D1405" w:rsidRPr="002B41C3" w:rsidRDefault="008D1405" w:rsidP="008D1405">
            <w:pPr>
              <w:spacing w:after="120" w:line="240" w:lineRule="atLeast"/>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MF filling   height</w:t>
            </w:r>
          </w:p>
        </w:tc>
        <w:tc>
          <w:tcPr>
            <w:tcW w:w="948" w:type="dxa"/>
            <w:tcBorders>
              <w:top w:val="single" w:sz="8" w:space="0" w:color="000000"/>
              <w:bottom w:val="single" w:sz="4" w:space="0" w:color="auto"/>
            </w:tcBorders>
            <w:vAlign w:val="center"/>
          </w:tcPr>
          <w:p w14:paraId="66D46B7E" w14:textId="40E90F65" w:rsidR="008D1405" w:rsidRPr="002B41C3" w:rsidRDefault="008D1405" w:rsidP="008D1405">
            <w:pPr>
              <w:spacing w:after="120" w:line="240" w:lineRule="atLeast"/>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Fill height ratio</w:t>
            </w:r>
            <w:r w:rsidR="006E34C4">
              <w:rPr>
                <w:rFonts w:ascii="Calibri" w:hAnsi="Calibri" w:cs="Calibri"/>
                <w:kern w:val="0"/>
                <w:sz w:val="20"/>
                <w:szCs w:val="20"/>
                <w:lang w:val="en-US"/>
                <w14:ligatures w14:val="none"/>
              </w:rPr>
              <w:t>,</w:t>
            </w:r>
            <w:r w:rsidRPr="00C82619">
              <w:rPr>
                <w:rFonts w:ascii="Calibri" w:hAnsi="Calibri" w:cs="Calibri"/>
                <w:kern w:val="0"/>
                <w:sz w:val="20"/>
                <w:szCs w:val="20"/>
                <w:lang w:val="en-US"/>
                <w14:ligatures w14:val="none"/>
              </w:rPr>
              <w:t xml:space="preserve"> </w:t>
            </w:r>
            <m:oMath>
              <m:r>
                <w:rPr>
                  <w:rFonts w:ascii="Cambria Math" w:hAnsi="Cambria Math" w:cs="Calibri"/>
                  <w:kern w:val="0"/>
                  <w:sz w:val="20"/>
                  <w:szCs w:val="20"/>
                  <w:lang w:val="en-US"/>
                  <w14:ligatures w14:val="none"/>
                </w:rPr>
                <m:t xml:space="preserve"> R</m:t>
              </m:r>
            </m:oMath>
          </w:p>
        </w:tc>
      </w:tr>
      <w:tr w:rsidR="008D1405" w:rsidRPr="002B41C3" w14:paraId="2BB5C902" w14:textId="77777777" w:rsidTr="008D1405">
        <w:trPr>
          <w:cantSplit/>
          <w:trHeight w:val="256"/>
          <w:tblCellSpacing w:w="0" w:type="dxa"/>
        </w:trPr>
        <w:tc>
          <w:tcPr>
            <w:tcW w:w="0" w:type="auto"/>
            <w:vAlign w:val="center"/>
          </w:tcPr>
          <w:p w14:paraId="11DAD7B3"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R1</w:t>
            </w:r>
          </w:p>
        </w:tc>
        <w:tc>
          <w:tcPr>
            <w:tcW w:w="0" w:type="auto"/>
            <w:vAlign w:val="center"/>
          </w:tcPr>
          <w:p w14:paraId="1391A926"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nor/>
                  </m:rPr>
                  <w:rPr>
                    <w:rFonts w:ascii="Calibri" w:hAnsi="Calibri" w:cs="Calibri"/>
                    <w:kern w:val="0"/>
                    <w:sz w:val="20"/>
                    <w:szCs w:val="20"/>
                    <w:lang w:val="en-US"/>
                    <w14:ligatures w14:val="none"/>
                  </w:rPr>
                  <m:t>75</m:t>
                </m:r>
                <m:r>
                  <m:rPr>
                    <m:nor/>
                  </m:rPr>
                  <w:rPr>
                    <w:rFonts w:ascii="Cambria Math" w:hAnsi="Calibri" w:cs="Calibri"/>
                    <w:kern w:val="0"/>
                    <w:sz w:val="20"/>
                    <w:szCs w:val="20"/>
                    <w:lang w:val="en-US"/>
                    <w14:ligatures w14:val="none"/>
                  </w:rPr>
                  <m:t>.0</m:t>
                </m:r>
                <m:r>
                  <m:rPr>
                    <m:nor/>
                  </m:rPr>
                  <w:rPr>
                    <w:rFonts w:ascii="Calibri" w:hAnsi="Calibri" w:cs="Calibri"/>
                    <w:kern w:val="0"/>
                    <w:sz w:val="20"/>
                    <w:szCs w:val="20"/>
                    <w:lang w:val="en-US"/>
                    <w14:ligatures w14:val="none"/>
                  </w:rPr>
                  <m:t xml:space="preserve"> </m:t>
                </m:r>
                <m:r>
                  <m:rPr>
                    <m:sty m:val="p"/>
                  </m:rPr>
                  <w:rPr>
                    <w:rFonts w:ascii="Cambria Math" w:hAnsi="Cambria Math" w:cs="Calibri"/>
                    <w:kern w:val="0"/>
                    <w:sz w:val="20"/>
                    <w:szCs w:val="20"/>
                    <w:lang w:val="en-US"/>
                    <w14:ligatures w14:val="none"/>
                  </w:rPr>
                  <m:t>mm</m:t>
                </m:r>
              </m:oMath>
            </m:oMathPara>
          </w:p>
        </w:tc>
        <w:tc>
          <w:tcPr>
            <w:tcW w:w="0" w:type="auto"/>
            <w:vAlign w:val="center"/>
          </w:tcPr>
          <w:p w14:paraId="5612D658"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1.0</m:t>
                </m:r>
              </m:oMath>
            </m:oMathPara>
          </w:p>
        </w:tc>
      </w:tr>
      <w:tr w:rsidR="008D1405" w:rsidRPr="002B41C3" w14:paraId="26910D78" w14:textId="77777777" w:rsidTr="008D1405">
        <w:trPr>
          <w:cantSplit/>
          <w:trHeight w:val="256"/>
          <w:tblCellSpacing w:w="0" w:type="dxa"/>
        </w:trPr>
        <w:tc>
          <w:tcPr>
            <w:tcW w:w="0" w:type="auto"/>
            <w:vAlign w:val="center"/>
          </w:tcPr>
          <w:p w14:paraId="77ED1FCC"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R2</w:t>
            </w:r>
          </w:p>
        </w:tc>
        <w:tc>
          <w:tcPr>
            <w:tcW w:w="0" w:type="auto"/>
            <w:vAlign w:val="center"/>
          </w:tcPr>
          <w:p w14:paraId="5EE9DFA6"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62.5</m:t>
                </m:r>
                <m:r>
                  <m:rPr>
                    <m:nor/>
                  </m:rPr>
                  <w:rPr>
                    <w:rFonts w:ascii="Calibri" w:hAnsi="Calibri" w:cs="Calibri"/>
                    <w:kern w:val="0"/>
                    <w:sz w:val="20"/>
                    <w:szCs w:val="20"/>
                    <w:lang w:val="en-US"/>
                    <w14:ligatures w14:val="none"/>
                  </w:rPr>
                  <m:t xml:space="preserve"> </m:t>
                </m:r>
                <m:r>
                  <m:rPr>
                    <m:sty m:val="p"/>
                  </m:rPr>
                  <w:rPr>
                    <w:rFonts w:ascii="Cambria Math" w:hAnsi="Cambria Math" w:cs="Calibri"/>
                    <w:kern w:val="0"/>
                    <w:sz w:val="20"/>
                    <w:szCs w:val="20"/>
                    <w:lang w:val="en-US"/>
                    <w14:ligatures w14:val="none"/>
                  </w:rPr>
                  <m:t>mm</m:t>
                </m:r>
              </m:oMath>
            </m:oMathPara>
          </w:p>
        </w:tc>
        <w:tc>
          <w:tcPr>
            <w:tcW w:w="0" w:type="auto"/>
            <w:vAlign w:val="center"/>
          </w:tcPr>
          <w:p w14:paraId="4D35DDF6"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0.83</m:t>
                </m:r>
              </m:oMath>
            </m:oMathPara>
          </w:p>
        </w:tc>
      </w:tr>
      <w:tr w:rsidR="008D1405" w:rsidRPr="002B41C3" w14:paraId="221FB548" w14:textId="77777777" w:rsidTr="008D1405">
        <w:trPr>
          <w:cantSplit/>
          <w:trHeight w:val="256"/>
          <w:tblCellSpacing w:w="0" w:type="dxa"/>
        </w:trPr>
        <w:tc>
          <w:tcPr>
            <w:tcW w:w="0" w:type="auto"/>
            <w:vAlign w:val="center"/>
          </w:tcPr>
          <w:p w14:paraId="25BE8C09"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R3</w:t>
            </w:r>
          </w:p>
        </w:tc>
        <w:tc>
          <w:tcPr>
            <w:tcW w:w="0" w:type="auto"/>
            <w:vAlign w:val="center"/>
          </w:tcPr>
          <w:p w14:paraId="1A0F0E23"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50.0</m:t>
                </m:r>
                <m:r>
                  <m:rPr>
                    <m:nor/>
                  </m:rPr>
                  <w:rPr>
                    <w:rFonts w:ascii="Calibri" w:hAnsi="Calibri" w:cs="Calibri"/>
                    <w:kern w:val="0"/>
                    <w:sz w:val="20"/>
                    <w:szCs w:val="20"/>
                    <w:lang w:val="en-US"/>
                    <w14:ligatures w14:val="none"/>
                  </w:rPr>
                  <m:t xml:space="preserve"> </m:t>
                </m:r>
                <m:r>
                  <m:rPr>
                    <m:sty m:val="p"/>
                  </m:rPr>
                  <w:rPr>
                    <w:rFonts w:ascii="Cambria Math" w:hAnsi="Cambria Math" w:cs="Calibri"/>
                    <w:kern w:val="0"/>
                    <w:sz w:val="20"/>
                    <w:szCs w:val="20"/>
                    <w:lang w:val="en-US"/>
                    <w14:ligatures w14:val="none"/>
                  </w:rPr>
                  <m:t>mm</m:t>
                </m:r>
              </m:oMath>
            </m:oMathPara>
          </w:p>
        </w:tc>
        <w:tc>
          <w:tcPr>
            <w:tcW w:w="0" w:type="auto"/>
            <w:vAlign w:val="center"/>
          </w:tcPr>
          <w:p w14:paraId="4E9E1886"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0.67</m:t>
                </m:r>
              </m:oMath>
            </m:oMathPara>
          </w:p>
        </w:tc>
      </w:tr>
      <w:tr w:rsidR="008D1405" w:rsidRPr="002B41C3" w14:paraId="5D107FF8" w14:textId="77777777" w:rsidTr="008D1405">
        <w:trPr>
          <w:cantSplit/>
          <w:trHeight w:val="256"/>
          <w:tblCellSpacing w:w="0" w:type="dxa"/>
        </w:trPr>
        <w:tc>
          <w:tcPr>
            <w:tcW w:w="0" w:type="auto"/>
            <w:vAlign w:val="center"/>
          </w:tcPr>
          <w:p w14:paraId="357A5483"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R4</w:t>
            </w:r>
          </w:p>
        </w:tc>
        <w:tc>
          <w:tcPr>
            <w:tcW w:w="0" w:type="auto"/>
            <w:vAlign w:val="center"/>
          </w:tcPr>
          <w:p w14:paraId="3108F8C3"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37.5</m:t>
                </m:r>
                <m:r>
                  <m:rPr>
                    <m:nor/>
                  </m:rPr>
                  <w:rPr>
                    <w:rFonts w:ascii="Calibri" w:hAnsi="Calibri" w:cs="Calibri"/>
                    <w:kern w:val="0"/>
                    <w:sz w:val="20"/>
                    <w:szCs w:val="20"/>
                    <w:lang w:val="en-US"/>
                    <w14:ligatures w14:val="none"/>
                  </w:rPr>
                  <m:t xml:space="preserve"> </m:t>
                </m:r>
                <m:r>
                  <m:rPr>
                    <m:sty m:val="p"/>
                  </m:rPr>
                  <w:rPr>
                    <w:rFonts w:ascii="Cambria Math" w:hAnsi="Cambria Math" w:cs="Calibri"/>
                    <w:kern w:val="0"/>
                    <w:sz w:val="20"/>
                    <w:szCs w:val="20"/>
                    <w:lang w:val="en-US"/>
                    <w14:ligatures w14:val="none"/>
                  </w:rPr>
                  <m:t>mm</m:t>
                </m:r>
              </m:oMath>
            </m:oMathPara>
          </w:p>
        </w:tc>
        <w:tc>
          <w:tcPr>
            <w:tcW w:w="0" w:type="auto"/>
            <w:vAlign w:val="center"/>
          </w:tcPr>
          <w:p w14:paraId="403C1C25"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0.5</m:t>
                </m:r>
              </m:oMath>
            </m:oMathPara>
          </w:p>
        </w:tc>
      </w:tr>
      <w:tr w:rsidR="008D1405" w:rsidRPr="002B41C3" w14:paraId="572C8C51" w14:textId="77777777" w:rsidTr="008D1405">
        <w:trPr>
          <w:cantSplit/>
          <w:trHeight w:val="256"/>
          <w:tblCellSpacing w:w="0" w:type="dxa"/>
        </w:trPr>
        <w:tc>
          <w:tcPr>
            <w:tcW w:w="0" w:type="auto"/>
            <w:vAlign w:val="center"/>
          </w:tcPr>
          <w:p w14:paraId="5D0A46B3"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R5</w:t>
            </w:r>
          </w:p>
        </w:tc>
        <w:tc>
          <w:tcPr>
            <w:tcW w:w="0" w:type="auto"/>
            <w:vAlign w:val="center"/>
          </w:tcPr>
          <w:p w14:paraId="6E4739A9"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25.0</m:t>
                </m:r>
                <m:r>
                  <m:rPr>
                    <m:nor/>
                  </m:rPr>
                  <w:rPr>
                    <w:rFonts w:ascii="Calibri" w:hAnsi="Calibri" w:cs="Calibri"/>
                    <w:kern w:val="0"/>
                    <w:sz w:val="20"/>
                    <w:szCs w:val="20"/>
                    <w:lang w:val="en-US"/>
                    <w14:ligatures w14:val="none"/>
                  </w:rPr>
                  <m:t xml:space="preserve"> </m:t>
                </m:r>
                <m:r>
                  <m:rPr>
                    <m:sty m:val="p"/>
                  </m:rPr>
                  <w:rPr>
                    <w:rFonts w:ascii="Cambria Math" w:hAnsi="Cambria Math" w:cs="Calibri"/>
                    <w:kern w:val="0"/>
                    <w:sz w:val="20"/>
                    <w:szCs w:val="20"/>
                    <w:lang w:val="en-US"/>
                    <w14:ligatures w14:val="none"/>
                  </w:rPr>
                  <m:t>mm</m:t>
                </m:r>
              </m:oMath>
            </m:oMathPara>
          </w:p>
        </w:tc>
        <w:tc>
          <w:tcPr>
            <w:tcW w:w="0" w:type="auto"/>
            <w:vAlign w:val="center"/>
          </w:tcPr>
          <w:p w14:paraId="3D7BF32B"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0.33</m:t>
                </m:r>
              </m:oMath>
            </m:oMathPara>
          </w:p>
        </w:tc>
      </w:tr>
      <w:tr w:rsidR="008D1405" w:rsidRPr="002B41C3" w14:paraId="34E05EED" w14:textId="77777777" w:rsidTr="008D1405">
        <w:trPr>
          <w:cantSplit/>
          <w:trHeight w:val="256"/>
          <w:tblCellSpacing w:w="0" w:type="dxa"/>
        </w:trPr>
        <w:tc>
          <w:tcPr>
            <w:tcW w:w="0" w:type="auto"/>
            <w:vAlign w:val="center"/>
          </w:tcPr>
          <w:p w14:paraId="630FD524"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R6</w:t>
            </w:r>
          </w:p>
        </w:tc>
        <w:tc>
          <w:tcPr>
            <w:tcW w:w="0" w:type="auto"/>
            <w:vAlign w:val="center"/>
          </w:tcPr>
          <w:p w14:paraId="7170BE7C"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12.5mm</m:t>
                </m:r>
              </m:oMath>
            </m:oMathPara>
          </w:p>
        </w:tc>
        <w:tc>
          <w:tcPr>
            <w:tcW w:w="0" w:type="auto"/>
            <w:vAlign w:val="center"/>
          </w:tcPr>
          <w:p w14:paraId="0D489748"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sty m:val="p"/>
                  </m:rPr>
                  <w:rPr>
                    <w:rFonts w:ascii="Cambria Math" w:hAnsi="Cambria Math" w:cs="Calibri"/>
                    <w:kern w:val="0"/>
                    <w:sz w:val="20"/>
                    <w:szCs w:val="20"/>
                    <w:lang w:val="en-US"/>
                    <w14:ligatures w14:val="none"/>
                  </w:rPr>
                  <m:t>0.17</m:t>
                </m:r>
              </m:oMath>
            </m:oMathPara>
          </w:p>
        </w:tc>
        <w:bookmarkStart w:id="16" w:name="_Hlk143486829"/>
      </w:tr>
      <w:tr w:rsidR="008D1405" w:rsidRPr="002B41C3" w14:paraId="512C83F3" w14:textId="77777777" w:rsidTr="008D1405">
        <w:trPr>
          <w:cantSplit/>
          <w:trHeight w:val="352"/>
          <w:tblCellSpacing w:w="0" w:type="dxa"/>
        </w:trPr>
        <w:tc>
          <w:tcPr>
            <w:tcW w:w="0" w:type="auto"/>
            <w:tcBorders>
              <w:bottom w:val="single" w:sz="4" w:space="0" w:color="auto"/>
            </w:tcBorders>
            <w:vAlign w:val="center"/>
          </w:tcPr>
          <w:p w14:paraId="1EA685AA"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R7</w:t>
            </w:r>
          </w:p>
        </w:tc>
        <w:tc>
          <w:tcPr>
            <w:tcW w:w="0" w:type="auto"/>
            <w:tcBorders>
              <w:bottom w:val="single" w:sz="4" w:space="0" w:color="auto"/>
            </w:tcBorders>
            <w:vAlign w:val="center"/>
          </w:tcPr>
          <w:p w14:paraId="75627CE2"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m:oMathPara>
              <m:oMath>
                <m:r>
                  <m:rPr>
                    <m:nor/>
                  </m:rPr>
                  <w:rPr>
                    <w:rFonts w:ascii="Calibri" w:hAnsi="Calibri" w:cs="Calibri"/>
                    <w:kern w:val="0"/>
                    <w:sz w:val="20"/>
                    <w:szCs w:val="20"/>
                    <w:lang w:val="en-US"/>
                    <w14:ligatures w14:val="none"/>
                  </w:rPr>
                  <m:t xml:space="preserve">0 </m:t>
                </m:r>
                <m:r>
                  <m:rPr>
                    <m:sty m:val="p"/>
                  </m:rPr>
                  <w:rPr>
                    <w:rFonts w:ascii="Cambria Math" w:hAnsi="Cambria Math" w:cs="Calibri"/>
                    <w:kern w:val="0"/>
                    <w:sz w:val="20"/>
                    <w:szCs w:val="20"/>
                    <w:lang w:val="en-US"/>
                    <w14:ligatures w14:val="none"/>
                  </w:rPr>
                  <m:t>mm</m:t>
                </m:r>
              </m:oMath>
            </m:oMathPara>
          </w:p>
        </w:tc>
        <w:tc>
          <w:tcPr>
            <w:tcW w:w="0" w:type="auto"/>
            <w:tcBorders>
              <w:bottom w:val="single" w:sz="4" w:space="0" w:color="auto"/>
            </w:tcBorders>
            <w:vAlign w:val="center"/>
          </w:tcPr>
          <w:p w14:paraId="5E5DD7CC" w14:textId="77777777" w:rsidR="008D1405" w:rsidRPr="002B41C3" w:rsidRDefault="008D1405" w:rsidP="008D1405">
            <w:pPr>
              <w:spacing w:after="120" w:line="240" w:lineRule="atLeast"/>
              <w:jc w:val="center"/>
              <w:rPr>
                <w:rFonts w:ascii="Calibri" w:hAnsi="Calibri" w:cs="Calibri"/>
                <w:kern w:val="0"/>
                <w:sz w:val="20"/>
                <w:szCs w:val="20"/>
                <w:lang w:val="en-US"/>
                <w14:ligatures w14:val="none"/>
              </w:rPr>
            </w:pPr>
            <w:r w:rsidRPr="00C82619">
              <w:rPr>
                <w:rFonts w:ascii="Calibri" w:hAnsi="Calibri" w:cs="Calibri"/>
                <w:kern w:val="0"/>
                <w:sz w:val="20"/>
                <w:szCs w:val="20"/>
                <w:lang w:val="en-US"/>
                <w14:ligatures w14:val="none"/>
              </w:rPr>
              <w:t>0</w:t>
            </w:r>
          </w:p>
        </w:tc>
        <w:bookmarkEnd w:id="16"/>
      </w:tr>
    </w:tbl>
    <w:p w14:paraId="68F355F9" w14:textId="6D6A0015" w:rsidR="002B41C3" w:rsidRPr="002B41C3" w:rsidRDefault="002B41C3" w:rsidP="002B41C3">
      <w:pPr>
        <w:spacing w:after="240" w:line="240" w:lineRule="atLeast"/>
        <w:jc w:val="center"/>
        <w:rPr>
          <w:rFonts w:cstheme="minorHAnsi"/>
          <w:b/>
          <w:bCs/>
          <w:kern w:val="0"/>
          <w:sz w:val="20"/>
          <w:szCs w:val="20"/>
          <w:lang w:val="en-US"/>
          <w14:ligatures w14:val="none"/>
        </w:rPr>
      </w:pPr>
    </w:p>
    <w:bookmarkEnd w:id="15"/>
    <w:p w14:paraId="24B85D0B" w14:textId="77777777" w:rsidR="008D1405" w:rsidRDefault="008D1405" w:rsidP="008D1405">
      <w:pPr>
        <w:jc w:val="center"/>
        <w:rPr>
          <w:rFonts w:eastAsia="Times New Roman" w:cstheme="minorHAnsi"/>
          <w:b/>
          <w:noProof/>
          <w:sz w:val="20"/>
          <w:szCs w:val="20"/>
          <w:lang w:val="en-US"/>
          <w14:ligatures w14:val="none"/>
        </w:rPr>
      </w:pPr>
    </w:p>
    <w:p w14:paraId="66B89953" w14:textId="77777777" w:rsidR="008D1405" w:rsidRDefault="008D1405" w:rsidP="008D1405">
      <w:pPr>
        <w:jc w:val="center"/>
        <w:rPr>
          <w:rFonts w:eastAsia="Times New Roman" w:cstheme="minorHAnsi"/>
          <w:b/>
          <w:noProof/>
          <w:sz w:val="20"/>
          <w:szCs w:val="20"/>
          <w:lang w:val="en-US"/>
          <w14:ligatures w14:val="none"/>
        </w:rPr>
      </w:pPr>
    </w:p>
    <w:p w14:paraId="4BD29FCC" w14:textId="77777777" w:rsidR="008D1405" w:rsidRDefault="008D1405" w:rsidP="008D1405">
      <w:pPr>
        <w:jc w:val="center"/>
        <w:rPr>
          <w:rFonts w:eastAsia="Times New Roman" w:cstheme="minorHAnsi"/>
          <w:b/>
          <w:noProof/>
          <w:sz w:val="20"/>
          <w:szCs w:val="20"/>
          <w:lang w:val="en-US"/>
          <w14:ligatures w14:val="none"/>
        </w:rPr>
      </w:pPr>
    </w:p>
    <w:p w14:paraId="15DFC357" w14:textId="77777777" w:rsidR="008D1405" w:rsidRDefault="008D1405" w:rsidP="008D1405">
      <w:pPr>
        <w:jc w:val="center"/>
        <w:rPr>
          <w:rFonts w:eastAsia="Times New Roman" w:cstheme="minorHAnsi"/>
          <w:b/>
          <w:noProof/>
          <w:sz w:val="20"/>
          <w:szCs w:val="20"/>
          <w:lang w:val="en-US"/>
          <w14:ligatures w14:val="none"/>
        </w:rPr>
      </w:pPr>
    </w:p>
    <w:p w14:paraId="21416543" w14:textId="77777777" w:rsidR="008D1405" w:rsidRDefault="008D1405" w:rsidP="008D1405">
      <w:pPr>
        <w:jc w:val="center"/>
        <w:rPr>
          <w:rFonts w:eastAsia="Times New Roman" w:cstheme="minorHAnsi"/>
          <w:b/>
          <w:noProof/>
          <w:sz w:val="20"/>
          <w:szCs w:val="20"/>
          <w:lang w:val="en-US"/>
          <w14:ligatures w14:val="none"/>
        </w:rPr>
      </w:pPr>
    </w:p>
    <w:p w14:paraId="12E46866" w14:textId="77777777" w:rsidR="008D1405" w:rsidRDefault="008D1405" w:rsidP="008D1405">
      <w:pPr>
        <w:jc w:val="center"/>
        <w:rPr>
          <w:rFonts w:eastAsia="Times New Roman" w:cstheme="minorHAnsi"/>
          <w:b/>
          <w:noProof/>
          <w:sz w:val="20"/>
          <w:szCs w:val="20"/>
          <w:lang w:val="en-US"/>
          <w14:ligatures w14:val="none"/>
        </w:rPr>
      </w:pPr>
    </w:p>
    <w:p w14:paraId="2DD958A7" w14:textId="77777777" w:rsidR="008D1405" w:rsidRDefault="008D1405" w:rsidP="008D1405">
      <w:pPr>
        <w:jc w:val="center"/>
        <w:rPr>
          <w:rFonts w:eastAsia="Times New Roman" w:cstheme="minorHAnsi"/>
          <w:b/>
          <w:noProof/>
          <w:sz w:val="20"/>
          <w:szCs w:val="20"/>
          <w:lang w:val="en-US"/>
          <w14:ligatures w14:val="none"/>
        </w:rPr>
      </w:pPr>
    </w:p>
    <w:p w14:paraId="3170CB0D" w14:textId="77777777" w:rsidR="008D1405" w:rsidRDefault="008D1405" w:rsidP="008D1405">
      <w:pPr>
        <w:jc w:val="center"/>
        <w:rPr>
          <w:rFonts w:eastAsia="Times New Roman" w:cstheme="minorHAnsi"/>
          <w:b/>
          <w:noProof/>
          <w:sz w:val="20"/>
          <w:szCs w:val="20"/>
          <w:lang w:val="en-US"/>
          <w14:ligatures w14:val="none"/>
        </w:rPr>
      </w:pPr>
    </w:p>
    <w:p w14:paraId="2C5E9A53" w14:textId="77777777" w:rsidR="008D1405" w:rsidRDefault="008D1405" w:rsidP="008D1405">
      <w:pPr>
        <w:jc w:val="center"/>
        <w:rPr>
          <w:rFonts w:eastAsia="Times New Roman" w:cstheme="minorHAnsi"/>
          <w:b/>
          <w:noProof/>
          <w:sz w:val="20"/>
          <w:szCs w:val="20"/>
          <w:lang w:val="en-US"/>
          <w14:ligatures w14:val="none"/>
        </w:rPr>
      </w:pPr>
    </w:p>
    <w:p w14:paraId="468AC3F5" w14:textId="77777777" w:rsidR="008D1405" w:rsidRDefault="008D1405" w:rsidP="008D1405">
      <w:pPr>
        <w:jc w:val="center"/>
        <w:rPr>
          <w:rFonts w:eastAsia="Times New Roman" w:cstheme="minorHAnsi"/>
          <w:b/>
          <w:noProof/>
          <w:sz w:val="20"/>
          <w:szCs w:val="20"/>
          <w:lang w:val="en-US"/>
          <w14:ligatures w14:val="none"/>
        </w:rPr>
      </w:pPr>
    </w:p>
    <w:p w14:paraId="2833C9C2" w14:textId="77777777" w:rsidR="008D1405" w:rsidRDefault="008D1405" w:rsidP="008D1405">
      <w:pPr>
        <w:jc w:val="center"/>
        <w:rPr>
          <w:rFonts w:eastAsia="Times New Roman" w:cstheme="minorHAnsi"/>
          <w:b/>
          <w:noProof/>
          <w:sz w:val="20"/>
          <w:szCs w:val="20"/>
          <w:lang w:val="en-US"/>
          <w14:ligatures w14:val="none"/>
        </w:rPr>
      </w:pPr>
    </w:p>
    <w:p w14:paraId="073502D9" w14:textId="77777777" w:rsidR="00F8744E" w:rsidRDefault="00F8744E" w:rsidP="008D1405">
      <w:pPr>
        <w:jc w:val="center"/>
        <w:rPr>
          <w:rFonts w:eastAsia="Times New Roman" w:cstheme="minorHAnsi"/>
          <w:b/>
          <w:noProof/>
          <w:sz w:val="20"/>
          <w:szCs w:val="20"/>
          <w:lang w:val="en-US"/>
          <w14:ligatures w14:val="none"/>
        </w:rPr>
      </w:pPr>
    </w:p>
    <w:p w14:paraId="7E7B57A6" w14:textId="304FF9F5" w:rsidR="00C23345" w:rsidRDefault="008D1405" w:rsidP="008D1405">
      <w:pPr>
        <w:jc w:val="center"/>
        <w:rPr>
          <w:rFonts w:eastAsia="Times New Roman" w:cstheme="minorHAnsi"/>
          <w:b/>
          <w:noProof/>
          <w:sz w:val="20"/>
          <w:szCs w:val="20"/>
          <w:lang w:val="en-US"/>
          <w14:ligatures w14:val="none"/>
        </w:rPr>
      </w:pPr>
      <w:r w:rsidRPr="008D1405">
        <w:rPr>
          <w:rFonts w:eastAsia="Times New Roman" w:cstheme="minorHAnsi"/>
          <w:b/>
          <w:noProof/>
          <w:sz w:val="20"/>
          <w:szCs w:val="20"/>
          <w:lang w:val="en-US"/>
          <w14:ligatures w14:val="none"/>
        </w:rPr>
        <w:t>Table 2: Summary of partial filling strategy for copper foams.</w:t>
      </w:r>
    </w:p>
    <w:p w14:paraId="5CA84DD2" w14:textId="77777777" w:rsidR="00C23345" w:rsidRDefault="00C23345" w:rsidP="002B41C3">
      <w:pPr>
        <w:rPr>
          <w:rFonts w:eastAsia="Times New Roman" w:cstheme="minorHAnsi"/>
          <w:b/>
          <w:noProof/>
          <w:sz w:val="20"/>
          <w:szCs w:val="20"/>
          <w:lang w:val="en-US"/>
          <w14:ligatures w14:val="none"/>
        </w:rPr>
      </w:pPr>
    </w:p>
    <w:p w14:paraId="024C630D" w14:textId="77777777" w:rsidR="00C23345" w:rsidRDefault="00C23345" w:rsidP="002B41C3">
      <w:pPr>
        <w:rPr>
          <w:rFonts w:eastAsia="Times New Roman" w:cstheme="minorHAnsi"/>
          <w:b/>
          <w:noProof/>
          <w:sz w:val="20"/>
          <w:szCs w:val="20"/>
          <w:lang w:val="en-US"/>
          <w14:ligatures w14:val="none"/>
        </w:rPr>
      </w:pPr>
    </w:p>
    <w:p w14:paraId="2DE48AA4" w14:textId="77777777" w:rsidR="00C23345" w:rsidRDefault="00C23345" w:rsidP="002B41C3">
      <w:pPr>
        <w:rPr>
          <w:rFonts w:eastAsia="Times New Roman" w:cstheme="minorHAnsi"/>
          <w:b/>
          <w:noProof/>
          <w:sz w:val="20"/>
          <w:szCs w:val="20"/>
          <w:lang w:val="en-US"/>
          <w14:ligatures w14:val="none"/>
        </w:rPr>
      </w:pPr>
    </w:p>
    <w:p w14:paraId="3B616E22" w14:textId="77777777" w:rsidR="00C23345" w:rsidRDefault="00C23345" w:rsidP="002B41C3">
      <w:pPr>
        <w:rPr>
          <w:rFonts w:eastAsia="Times New Roman" w:cstheme="minorHAnsi"/>
          <w:b/>
          <w:noProof/>
          <w:sz w:val="20"/>
          <w:szCs w:val="20"/>
          <w:lang w:val="en-US"/>
          <w14:ligatures w14:val="none"/>
        </w:rPr>
      </w:pPr>
    </w:p>
    <w:p w14:paraId="3A90AD98" w14:textId="77777777" w:rsidR="00C23345" w:rsidRDefault="00C23345" w:rsidP="002B41C3">
      <w:pPr>
        <w:rPr>
          <w:rFonts w:eastAsia="Times New Roman" w:cstheme="minorHAnsi"/>
          <w:b/>
          <w:noProof/>
          <w:sz w:val="20"/>
          <w:szCs w:val="20"/>
          <w:lang w:val="en-US"/>
          <w14:ligatures w14:val="none"/>
        </w:rPr>
      </w:pPr>
    </w:p>
    <w:p w14:paraId="70649BE7" w14:textId="77777777" w:rsidR="008D1405" w:rsidRDefault="008D1405" w:rsidP="002B41C3">
      <w:pPr>
        <w:rPr>
          <w:rFonts w:eastAsia="Times New Roman" w:cstheme="minorHAnsi"/>
          <w:b/>
          <w:noProof/>
          <w:sz w:val="20"/>
          <w:szCs w:val="20"/>
          <w:lang w:val="en-US"/>
          <w14:ligatures w14:val="none"/>
        </w:rPr>
      </w:pPr>
    </w:p>
    <w:p w14:paraId="37472FB2" w14:textId="77777777" w:rsidR="008D1405" w:rsidRDefault="008D1405" w:rsidP="002B41C3">
      <w:pPr>
        <w:rPr>
          <w:rFonts w:eastAsia="Times New Roman" w:cstheme="minorHAnsi"/>
          <w:b/>
          <w:noProof/>
          <w:sz w:val="20"/>
          <w:szCs w:val="20"/>
          <w:lang w:val="en-US"/>
          <w14:ligatures w14:val="none"/>
        </w:rPr>
      </w:pPr>
    </w:p>
    <w:p w14:paraId="6174477A" w14:textId="5B607111" w:rsidR="002B41C3" w:rsidRPr="002B41C3" w:rsidRDefault="002B41C3" w:rsidP="002B41C3">
      <w:pPr>
        <w:rPr>
          <w:rFonts w:eastAsia="Times New Roman" w:cstheme="minorHAnsi"/>
          <w:b/>
          <w:noProof/>
          <w:sz w:val="20"/>
          <w:szCs w:val="20"/>
          <w:lang w:val="en-US"/>
          <w14:ligatures w14:val="none"/>
        </w:rPr>
      </w:pPr>
      <w:r w:rsidRPr="002B41C3">
        <w:rPr>
          <w:noProof/>
          <w:kern w:val="0"/>
          <w14:ligatures w14:val="none"/>
        </w:rPr>
        <w:drawing>
          <wp:anchor distT="0" distB="0" distL="114300" distR="114300" simplePos="0" relativeHeight="251593216" behindDoc="0" locked="0" layoutInCell="1" allowOverlap="1" wp14:anchorId="5E7A4FD9" wp14:editId="4F8C65DF">
            <wp:simplePos x="0" y="0"/>
            <wp:positionH relativeFrom="column">
              <wp:posOffset>1764323</wp:posOffset>
            </wp:positionH>
            <wp:positionV relativeFrom="paragraph">
              <wp:posOffset>249361</wp:posOffset>
            </wp:positionV>
            <wp:extent cx="848873" cy="1300138"/>
            <wp:effectExtent l="0" t="0" r="0" b="0"/>
            <wp:wrapNone/>
            <wp:docPr id="1370871328" name="Picture 2"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871328" name="Picture 2" descr="A close up of a device&#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2849" t="44781" r="34483" b="2919"/>
                    <a:stretch/>
                  </pic:blipFill>
                  <pic:spPr bwMode="auto">
                    <a:xfrm>
                      <a:off x="0" y="0"/>
                      <a:ext cx="856272" cy="131147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rFonts w:eastAsia="Times New Roman" w:cstheme="minorHAnsi"/>
          <w:b/>
          <w:noProof/>
          <w:sz w:val="20"/>
          <w:szCs w:val="20"/>
          <w:lang w:val="en-US"/>
          <w14:ligatures w14:val="none"/>
        </w:rPr>
        <w:drawing>
          <wp:anchor distT="0" distB="0" distL="114300" distR="114300" simplePos="0" relativeHeight="251598336" behindDoc="0" locked="0" layoutInCell="1" allowOverlap="1" wp14:anchorId="2637F3E3" wp14:editId="379393C9">
            <wp:simplePos x="0" y="0"/>
            <wp:positionH relativeFrom="column">
              <wp:posOffset>5659756</wp:posOffset>
            </wp:positionH>
            <wp:positionV relativeFrom="paragraph">
              <wp:posOffset>244475</wp:posOffset>
            </wp:positionV>
            <wp:extent cx="833753" cy="1288415"/>
            <wp:effectExtent l="0" t="0" r="0" b="0"/>
            <wp:wrapNone/>
            <wp:docPr id="54538020" name="Picture 11" descr="A glass tube with wires and scre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38020" name="Picture 11" descr="A glass tube with wires and screws&#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8788" t="44148" r="33252" b="6981"/>
                    <a:stretch/>
                  </pic:blipFill>
                  <pic:spPr bwMode="auto">
                    <a:xfrm>
                      <a:off x="0" y="0"/>
                      <a:ext cx="834386" cy="128939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01C4">
        <w:rPr>
          <w:noProof/>
        </w:rPr>
        <mc:AlternateContent>
          <mc:Choice Requires="wps">
            <w:drawing>
              <wp:anchor distT="0" distB="0" distL="114300" distR="114300" simplePos="0" relativeHeight="251630080" behindDoc="1" locked="0" layoutInCell="1" allowOverlap="1" wp14:anchorId="1399E362" wp14:editId="7B372646">
                <wp:simplePos x="0" y="0"/>
                <wp:positionH relativeFrom="column">
                  <wp:posOffset>2696210</wp:posOffset>
                </wp:positionH>
                <wp:positionV relativeFrom="paragraph">
                  <wp:posOffset>229235</wp:posOffset>
                </wp:positionV>
                <wp:extent cx="887095" cy="1558290"/>
                <wp:effectExtent l="0" t="0" r="27305" b="22860"/>
                <wp:wrapNone/>
                <wp:docPr id="131911132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5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2B052C" id="Rectangle 42" o:spid="_x0000_s1026" style="position:absolute;margin-left:212.3pt;margin-top:18.05pt;width:69.85pt;height:12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Cjy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5Xy6SL3IRPV826EP7xUMLC5qjtTKhC72Dz5ENqJ6PpLYg9HNRhuTAuy2a4NsL6jtmzRS&#10;AVTk9TFj2VjzRTktE/IvOX8NkafxN4hBB/Kv0QOVdDkkqijbO9skdwWhzWlNlI096xiliy711Raa&#10;I8mIcDInfSZa9IA/OBvJmDX333cCFWfmg6VWLIrZLDo5BbPyZkoBXme21xlhJUHVPHB2Wq7Dyf07&#10;h7rr6aUi1W7hjtrX6qTsC6szWTJfEvz8UaK7r+N06uU7r34CAAD//wMAUEsDBBQABgAIAAAAIQBY&#10;YXjC4AAAAAoBAAAPAAAAZHJzL2Rvd25yZXYueG1sTI9NT4NAEIbvJv6HzZh4s8tXSaUsjdHUxGNL&#10;L94GmALKzhJ2adFf73rS4+R98r7P5LtFD+JCk+0NKwhXAQji2jQ9twpO5f5hA8I65AYHw6Tgiyzs&#10;itubHLPGXPlAl6NrhS9hm6GCzrkxk9LWHWm0KzMS++xsJo3On1MrmwmvvlwPMgqCVGrs2S90ONJz&#10;R/XncdYKqj464fehfA304z52b0v5Mb+/KHV/tzxtQTha3B8Mv/peHQrvVJmZGysGBUmUpB5VEKch&#10;CA+s0yQGUSmINuEaZJHL/y8UPwAAAP//AwBQSwECLQAUAAYACAAAACEAtoM4kv4AAADhAQAAEwAA&#10;AAAAAAAAAAAAAAAAAAAAW0NvbnRlbnRfVHlwZXNdLnhtbFBLAQItABQABgAIAAAAIQA4/SH/1gAA&#10;AJQBAAALAAAAAAAAAAAAAAAAAC8BAABfcmVscy8ucmVsc1BLAQItABQABgAIAAAAIQC4YCjyCwIA&#10;ABYEAAAOAAAAAAAAAAAAAAAAAC4CAABkcnMvZTJvRG9jLnhtbFBLAQItABQABgAIAAAAIQBYYXjC&#10;4AAAAAoBAAAPAAAAAAAAAAAAAAAAAGUEAABkcnMvZG93bnJldi54bWxQSwUGAAAAAAQABADzAAAA&#10;cgUAAAAA&#10;"/>
            </w:pict>
          </mc:Fallback>
        </mc:AlternateContent>
      </w:r>
      <w:r w:rsidRPr="002B41C3">
        <w:rPr>
          <w:rFonts w:eastAsia="Times New Roman" w:cstheme="minorHAnsi"/>
          <w:b/>
          <w:noProof/>
          <w:sz w:val="20"/>
          <w:szCs w:val="20"/>
          <w:lang w:val="en-US"/>
          <w14:ligatures w14:val="none"/>
        </w:rPr>
        <w:drawing>
          <wp:anchor distT="0" distB="0" distL="114300" distR="114300" simplePos="0" relativeHeight="251596288" behindDoc="0" locked="0" layoutInCell="1" allowOverlap="1" wp14:anchorId="421E3498" wp14:editId="4A8C1E43">
            <wp:simplePos x="0" y="0"/>
            <wp:positionH relativeFrom="column">
              <wp:posOffset>4673600</wp:posOffset>
            </wp:positionH>
            <wp:positionV relativeFrom="paragraph">
              <wp:posOffset>238125</wp:posOffset>
            </wp:positionV>
            <wp:extent cx="820420" cy="1287145"/>
            <wp:effectExtent l="0" t="0" r="0" b="0"/>
            <wp:wrapNone/>
            <wp:docPr id="210328514" name="Picture 8" descr="A close-up of a snak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28514" name="Picture 8" descr="A close-up of a snake&#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20420" cy="1287145"/>
                    </a:xfrm>
                    <a:prstGeom prst="rect">
                      <a:avLst/>
                    </a:prstGeom>
                    <a:noFill/>
                  </pic:spPr>
                </pic:pic>
              </a:graphicData>
            </a:graphic>
            <wp14:sizeRelH relativeFrom="margin">
              <wp14:pctWidth>0</wp14:pctWidth>
            </wp14:sizeRelH>
            <wp14:sizeRelV relativeFrom="margin">
              <wp14:pctHeight>0</wp14:pctHeight>
            </wp14:sizeRelV>
          </wp:anchor>
        </w:drawing>
      </w:r>
      <w:r w:rsidR="009B01C4">
        <w:rPr>
          <w:noProof/>
        </w:rPr>
        <mc:AlternateContent>
          <mc:Choice Requires="wps">
            <w:drawing>
              <wp:anchor distT="0" distB="0" distL="114300" distR="114300" simplePos="0" relativeHeight="251627008" behindDoc="1" locked="0" layoutInCell="1" allowOverlap="1" wp14:anchorId="67B2D4F4" wp14:editId="43445E4A">
                <wp:simplePos x="0" y="0"/>
                <wp:positionH relativeFrom="column">
                  <wp:posOffset>5626735</wp:posOffset>
                </wp:positionH>
                <wp:positionV relativeFrom="paragraph">
                  <wp:posOffset>217170</wp:posOffset>
                </wp:positionV>
                <wp:extent cx="887095" cy="1565275"/>
                <wp:effectExtent l="0" t="0" r="27305" b="15875"/>
                <wp:wrapNone/>
                <wp:docPr id="13507557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652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D77114" id="Rectangle 41" o:spid="_x0000_s1026" style="position:absolute;margin-left:443.05pt;margin-top:17.1pt;width:69.85pt;height:123.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lGyCgIAABYEAAAOAAAAZHJzL2Uyb0RvYy54bWysU9uO2yAQfa/Uf0C8N7ajeLOx4qxW2aaq&#10;tL1I234AwdhGxQwdSJz06zuQbDa9PFXlATEMHM6cOSzvDoNhe4Veg615Mck5U1ZCo21X869fNm9u&#10;OfNB2EYYsKrmR+X53er1q+XoKjWFHkyjkBGI9dXoat6H4Kos87JXg/ATcMpSsgUcRKAQu6xBMRL6&#10;YLJpnt9kI2DjEKTynnYfTkm+Svhtq2T41LZeBWZqTtxCmjHN2zhnq6WoOhSu1/JMQ/wDi0FoS49e&#10;oB5EEGyH+g+oQUsED22YSBgyaFstVaqBqiny36p56oVTqRYSx7uLTP7/wcqP+yf3GSN17x5BfvPM&#10;wroXtlP3iDD2SjT0XBGFykbnq8uFGHi6yrbjB2iotWIXIGlwaHGIgFQdOySpjxep1SEwSZu3t/N8&#10;UXImKVWUN+V0XqYnRPV826EP7xQMLC5qjtTKhC72jz5ENqJ6PpLYg9HNRhuTAuy2a4NsL6jtmzTO&#10;6P76mLFsrPminJYJ+Zecv4bI0/gbxKAD+dfogUq6HBJVlO2tbZK7gtDmtCbKxp51jNJFl/pqC82R&#10;ZEQ4mZM+Ey16wB+cjWTMmvvvO4GKM/PeUisWxWwWnZyCWTmfUoDXme11RlhJUDUPnJ2W63By/86h&#10;7np6qUi1W7in9rU6KfvC6kyWzJcEP3+U6O7rOJ16+c6rnwAAAP//AwBQSwMEFAAGAAgAAAAhAE/A&#10;qeHgAAAACwEAAA8AAABkcnMvZG93bnJldi54bWxMj8FOwzAQRO9I/IO1SNyo3RRKCNlUCFQkjm16&#10;4baJlyQQ21HstIGvxz3BcbVPM2/yzWx6ceTRd84iLBcKBNva6c42CIdye5OC8IGspt5ZRvhmD5vi&#10;8iKnTLuT3fFxHxoRQ6zPCKENYcik9HXLhvzCDWzj78ONhkI8x0bqkU4x3PQyUWotDXU2NrQ08HPL&#10;9dd+MghVlxzoZ1e+KvOwXYW3ufyc3l8Qr6/mp0cQgefwB8NZP6pDEZ0qN1ntRY+QputlRBFWtwmI&#10;M6CSuzimQkhSdQ+yyOX/DcUvAAAA//8DAFBLAQItABQABgAIAAAAIQC2gziS/gAAAOEBAAATAAAA&#10;AAAAAAAAAAAAAAAAAABbQ29udGVudF9UeXBlc10ueG1sUEsBAi0AFAAGAAgAAAAhADj9If/WAAAA&#10;lAEAAAsAAAAAAAAAAAAAAAAALwEAAF9yZWxzLy5yZWxzUEsBAi0AFAAGAAgAAAAhACkWUbIKAgAA&#10;FgQAAA4AAAAAAAAAAAAAAAAALgIAAGRycy9lMm9Eb2MueG1sUEsBAi0AFAAGAAgAAAAhAE/AqeHg&#10;AAAACwEAAA8AAAAAAAAAAAAAAAAAZAQAAGRycy9kb3ducmV2LnhtbFBLBQYAAAAABAAEAPMAAABx&#10;BQAAAAA=&#10;"/>
            </w:pict>
          </mc:Fallback>
        </mc:AlternateContent>
      </w:r>
      <w:r w:rsidR="009B01C4">
        <w:rPr>
          <w:noProof/>
        </w:rPr>
        <mc:AlternateContent>
          <mc:Choice Requires="wps">
            <w:drawing>
              <wp:anchor distT="0" distB="0" distL="114300" distR="114300" simplePos="0" relativeHeight="251628032" behindDoc="1" locked="0" layoutInCell="1" allowOverlap="1" wp14:anchorId="4E0D0F00" wp14:editId="3CC933AF">
                <wp:simplePos x="0" y="0"/>
                <wp:positionH relativeFrom="column">
                  <wp:posOffset>4641850</wp:posOffset>
                </wp:positionH>
                <wp:positionV relativeFrom="paragraph">
                  <wp:posOffset>211455</wp:posOffset>
                </wp:positionV>
                <wp:extent cx="887095" cy="1577975"/>
                <wp:effectExtent l="0" t="0" r="27305" b="22225"/>
                <wp:wrapNone/>
                <wp:docPr id="581605703"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779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4F157" id="Rectangle 40" o:spid="_x0000_s1026" style="position:absolute;margin-left:365.5pt;margin-top:16.65pt;width:69.85pt;height:12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E6WCgIAABYEAAAOAAAAZHJzL2Uyb0RvYy54bWysU9uO2yAQfa/Uf0C8N7ajuNlYcVarbFNV&#10;2nYrbfsBBGMbFTN0IHHSr+9Astn08lSVB8QwcDhz5rC8PQyG7RV6DbbmxSTnTFkJjbZdzb9+2by5&#10;4cwHYRthwKqaH5Xnt6vXr5ajq9QUejCNQkYg1lejq3kfgquyzMteDcJPwClLyRZwEIFC7LIGxUjo&#10;g8mmef42GwEbhyCV97R7f0ryVcJvWyXDY9t6FZipOXELacY0b+OcrZai6lC4XsszDfEPLAahLT16&#10;gboXQbAd6j+gBi0RPLRhImHIoG21VKkGqqbIf6vmqRdOpVpIHO8uMvn/Bys/7Z/cZ4zUvXsA+c0z&#10;C+te2E7dIcLYK9HQc0UUKhudry4XYuDpKtuOH6Gh1opdgKTBocUhAlJ17JCkPl6kVofAJG3e3Mzz&#10;RcmZpFRRzueLeZmeENXzbYc+vFcwsLioOVIrE7rYP/gQ2Yjq+UhiD0Y3G21MCrDbrg2yvaC2b9I4&#10;o/vrY8ayseaLclom5F9y/hoiT+NvEIMO5F+jByrpckhUUbZ3tknuCkKb05ooG3vWMUoXXeqrLTRH&#10;khHhZE76TLToAX9wNpIxa+6/7wQqzswHS61YFLNZdHIKZuV8SgFeZ7bXGWElQdU8cHZarsPJ/TuH&#10;uuvppSLVbuGO2tfqpOwLqzNZMl8S/PxRoruv43Tq5TuvfgIAAP//AwBQSwMEFAAGAAgAAAAhALSR&#10;x93fAAAACgEAAA8AAABkcnMvZG93bnJldi54bWxMj0FPhDAUhO8m/ofmmXhzW2giiJSN0ayJx132&#10;4q3QJ6D0ldCyi/5668k9TmYy8025Xe3ITjj7wZGCZCOAIbXODNQpONa7uxyYD5qMHh2hgm/0sK2u&#10;r0pdGHemPZ4OoWOxhHyhFfQhTAXnvu3Rar9xE1L0PtxsdYhy7riZ9TmW25GnQtxzqweKC72e8LnH&#10;9uuwWAXNkB71z75+FfZhJ8PbWn8u7y9K3d6sT4/AAq7hPwx/+BEdqsjUuIWMZ6OCTCbxS1AgpQQW&#10;A3kmMmCNgjRPcuBVyS8vVL8AAAD//wMAUEsBAi0AFAAGAAgAAAAhALaDOJL+AAAA4QEAABMAAAAA&#10;AAAAAAAAAAAAAAAAAFtDb250ZW50X1R5cGVzXS54bWxQSwECLQAUAAYACAAAACEAOP0h/9YAAACU&#10;AQAACwAAAAAAAAAAAAAAAAAvAQAAX3JlbHMvLnJlbHNQSwECLQAUAAYACAAAACEAC5hOlgoCAAAW&#10;BAAADgAAAAAAAAAAAAAAAAAuAgAAZHJzL2Uyb0RvYy54bWxQSwECLQAUAAYACAAAACEAtJHH3d8A&#10;AAAKAQAADwAAAAAAAAAAAAAAAABkBAAAZHJzL2Rvd25yZXYueG1sUEsFBgAAAAAEAAQA8wAAAHAF&#10;AAAAAA==&#10;"/>
            </w:pict>
          </mc:Fallback>
        </mc:AlternateContent>
      </w:r>
      <w:r w:rsidR="009B01C4">
        <w:rPr>
          <w:noProof/>
        </w:rPr>
        <mc:AlternateContent>
          <mc:Choice Requires="wps">
            <w:drawing>
              <wp:anchor distT="0" distB="0" distL="114300" distR="114300" simplePos="0" relativeHeight="251629056" behindDoc="1" locked="0" layoutInCell="1" allowOverlap="1" wp14:anchorId="6C25B6B8" wp14:editId="06957BC0">
                <wp:simplePos x="0" y="0"/>
                <wp:positionH relativeFrom="column">
                  <wp:posOffset>3686810</wp:posOffset>
                </wp:positionH>
                <wp:positionV relativeFrom="paragraph">
                  <wp:posOffset>217170</wp:posOffset>
                </wp:positionV>
                <wp:extent cx="887095" cy="1558290"/>
                <wp:effectExtent l="0" t="0" r="27305" b="22860"/>
                <wp:wrapNone/>
                <wp:docPr id="28619375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5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02691" id="Rectangle 39" o:spid="_x0000_s1026" style="position:absolute;margin-left:290.3pt;margin-top:17.1pt;width:69.85pt;height:122.7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Cjy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5Xy6SL3IRPV826EP7xUMLC5qjtTKhC72Dz5ENqJ6PpLYg9HNRhuTAuy2a4NsL6jtmzRS&#10;AVTk9TFj2VjzRTktE/IvOX8NkafxN4hBB/Kv0QOVdDkkqijbO9skdwWhzWlNlI096xiliy711Raa&#10;I8mIcDInfSZa9IA/OBvJmDX333cCFWfmg6VWLIrZLDo5BbPyZkoBXme21xlhJUHVPHB2Wq7Dyf07&#10;h7rr6aUi1W7hjtrX6qTsC6szWTJfEvz8UaK7r+N06uU7r34CAAD//wMAUEsDBBQABgAIAAAAIQBq&#10;hv2n4AAAAAoBAAAPAAAAZHJzL2Rvd25yZXYueG1sTI/BTsMwEETvSPyDtUjcqI0DaRuyqRColTi2&#10;6YWbEy9JILaj2GkDX19zguNqnmbe5pvZ9OxEo++cRbhfCGBka6c72yAcy+3dCpgPymrVO0sI3+Rh&#10;U1xf5SrT7mz3dDqEhsUS6zOF0IYwZJz7uiWj/MINZGP24UajQjzHhutRnWO56bkUIuVGdTYutGqg&#10;l5bqr8NkEKpOHtXPvtwJs94m4W0uP6f3V8Tbm/n5CVigOfzB8Ksf1aGITpWbrPasR3hciTSiCMmD&#10;BBaBpRQJsApBLtcp8CLn/18oLgAAAP//AwBQSwECLQAUAAYACAAAACEAtoM4kv4AAADhAQAAEwAA&#10;AAAAAAAAAAAAAAAAAAAAW0NvbnRlbnRfVHlwZXNdLnhtbFBLAQItABQABgAIAAAAIQA4/SH/1gAA&#10;AJQBAAALAAAAAAAAAAAAAAAAAC8BAABfcmVscy8ucmVsc1BLAQItABQABgAIAAAAIQC4YCjyCwIA&#10;ABYEAAAOAAAAAAAAAAAAAAAAAC4CAABkcnMvZTJvRG9jLnhtbFBLAQItABQABgAIAAAAIQBqhv2n&#10;4AAAAAoBAAAPAAAAAAAAAAAAAAAAAGUEAABkcnMvZG93bnJldi54bWxQSwUGAAAAAAQABADzAAAA&#10;cgUAAAAA&#10;"/>
            </w:pict>
          </mc:Fallback>
        </mc:AlternateContent>
      </w:r>
      <w:r w:rsidR="009B01C4">
        <w:rPr>
          <w:noProof/>
        </w:rPr>
        <mc:AlternateContent>
          <mc:Choice Requires="wps">
            <w:drawing>
              <wp:anchor distT="0" distB="0" distL="114300" distR="114300" simplePos="0" relativeHeight="251625984" behindDoc="1" locked="0" layoutInCell="1" allowOverlap="1" wp14:anchorId="21F0B5B7" wp14:editId="0F49A466">
                <wp:simplePos x="0" y="0"/>
                <wp:positionH relativeFrom="column">
                  <wp:posOffset>1734820</wp:posOffset>
                </wp:positionH>
                <wp:positionV relativeFrom="paragraph">
                  <wp:posOffset>217170</wp:posOffset>
                </wp:positionV>
                <wp:extent cx="887095" cy="1558290"/>
                <wp:effectExtent l="0" t="0" r="27305" b="22860"/>
                <wp:wrapNone/>
                <wp:docPr id="1871247795"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5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D10D7" id="Rectangle 38" o:spid="_x0000_s1026" style="position:absolute;margin-left:136.6pt;margin-top:17.1pt;width:69.85pt;height:12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Cjy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5Xy6SL3IRPV826EP7xUMLC5qjtTKhC72Dz5ENqJ6PpLYg9HNRhuTAuy2a4NsL6jtmzRS&#10;AVTk9TFj2VjzRTktE/IvOX8NkafxN4hBB/Kv0QOVdDkkqijbO9skdwWhzWlNlI096xiliy711Raa&#10;I8mIcDInfSZa9IA/OBvJmDX333cCFWfmg6VWLIrZLDo5BbPyZkoBXme21xlhJUHVPHB2Wq7Dyf07&#10;h7rr6aUi1W7hjtrX6qTsC6szWTJfEvz8UaK7r+N06uU7r34CAAD//wMAUEsDBBQABgAIAAAAIQAZ&#10;2g/T3wAAAAoBAAAPAAAAZHJzL2Rvd25yZXYueG1sTI/BToNAEIbvJr7DZky82aVLU4WyNEZTE48t&#10;vXgbYAsoO0vYpUWf3ulJT5PJ/+Wfb7LtbHtxNqPvHGlYLiIQhipXd9RoOBa7hycQPiDV2DsyGr6N&#10;h21+e5NhWrsL7c35EBrBJeRT1NCGMKRS+qo1Fv3CDYY4O7nRYuB1bGQ94oXLbS9VFK2lxY74QouD&#10;eWlN9XWYrIayU0f82RdvkU12cXifi8/p41Xr+7v5eQMimDn8wXDVZ3XI2al0E9Ve9BrUY6wY1RCv&#10;eDKwWqoERHlNkjXIPJP/X8h/AQAA//8DAFBLAQItABQABgAIAAAAIQC2gziS/gAAAOEBAAATAAAA&#10;AAAAAAAAAAAAAAAAAABbQ29udGVudF9UeXBlc10ueG1sUEsBAi0AFAAGAAgAAAAhADj9If/WAAAA&#10;lAEAAAsAAAAAAAAAAAAAAAAALwEAAF9yZWxzLy5yZWxzUEsBAi0AFAAGAAgAAAAhALhgKPILAgAA&#10;FgQAAA4AAAAAAAAAAAAAAAAALgIAAGRycy9lMm9Eb2MueG1sUEsBAi0AFAAGAAgAAAAhABnaD9Pf&#10;AAAACgEAAA8AAAAAAAAAAAAAAAAAZQQAAGRycy9kb3ducmV2LnhtbFBLBQYAAAAABAAEAPMAAABx&#10;BQAAAAA=&#10;"/>
            </w:pict>
          </mc:Fallback>
        </mc:AlternateContent>
      </w:r>
      <w:r w:rsidR="009B01C4">
        <w:rPr>
          <w:noProof/>
        </w:rPr>
        <mc:AlternateContent>
          <mc:Choice Requires="wps">
            <w:drawing>
              <wp:anchor distT="0" distB="0" distL="114300" distR="114300" simplePos="0" relativeHeight="251631104" behindDoc="1" locked="0" layoutInCell="1" allowOverlap="1" wp14:anchorId="0BAEE5F0" wp14:editId="79EDD6FB">
                <wp:simplePos x="0" y="0"/>
                <wp:positionH relativeFrom="column">
                  <wp:posOffset>738505</wp:posOffset>
                </wp:positionH>
                <wp:positionV relativeFrom="paragraph">
                  <wp:posOffset>229235</wp:posOffset>
                </wp:positionV>
                <wp:extent cx="887095" cy="1545590"/>
                <wp:effectExtent l="0" t="0" r="27305" b="16510"/>
                <wp:wrapNone/>
                <wp:docPr id="567717611"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7CB59E" id="Rectangle 37" o:spid="_x0000_s1026" style="position:absolute;margin-left:58.15pt;margin-top:18.05pt;width:69.85pt;height:121.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c6Z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s7JcpF5konq+7dCH9woGFhc1R2plQhf7Bx8iG1E9H0nswehmo41JAXbbtUG2F9T2TRqp&#10;ACry+pixbKz5opyWCfmXnL+GyNP4G8SgA/nX6IFKuhwSVZTtnW2Su4LQ5rQmysaedYzSRZf6agvN&#10;kWREOJmTPhMtesAfnI1kzJr77zuBijPzwVIrFsVsFp2cgll5M6UArzPb64ywkqBqHjg7Ldfh5P6d&#10;Q9319FKRardwR+1rdVL2hdWZLJkvCX7+KNHd13E69fKdVz8BAAD//wMAUEsDBBQABgAIAAAAIQAe&#10;xEJ03gAAAAoBAAAPAAAAZHJzL2Rvd25yZXYueG1sTI/LTsMwEEX3SPyDNUjsqPNQAw1xKgQqEss2&#10;3bCbxEMSiO0odtrA1zOs6G6u5ug+iu1iBnGiyffOKohXEQiyjdO9bRUcq93dAwgf0GocnCUF3+Rh&#10;W15fFZhrd7Z7Oh1CK9jE+hwVdCGMuZS+6cigX7mRLP8+3GQwsJxaqSc8s7kZZBJFmTTYW07ocKTn&#10;jpqvw2wU1H1yxJ999RqZzS4Nb0v1Ob+/KHV7szw9ggi0hH8Y/upzdSi5U+1mq70YWMdZyqiCNItB&#10;MJCsMx5X83G/WYMsC3k5ofwFAAD//wMAUEsBAi0AFAAGAAgAAAAhALaDOJL+AAAA4QEAABMAAAAA&#10;AAAAAAAAAAAAAAAAAFtDb250ZW50X1R5cGVzXS54bWxQSwECLQAUAAYACAAAACEAOP0h/9YAAACU&#10;AQAACwAAAAAAAAAAAAAAAAAvAQAAX3JlbHMvLnJlbHNQSwECLQAUAAYACAAAACEASsnOmQsCAAAW&#10;BAAADgAAAAAAAAAAAAAAAAAuAgAAZHJzL2Uyb0RvYy54bWxQSwECLQAUAAYACAAAACEAHsRCdN4A&#10;AAAKAQAADwAAAAAAAAAAAAAAAABlBAAAZHJzL2Rvd25yZXYueG1sUEsFBgAAAAAEAAQA8wAAAHAF&#10;AAAAAA==&#10;"/>
            </w:pict>
          </mc:Fallback>
        </mc:AlternateContent>
      </w:r>
      <w:r w:rsidR="009B01C4">
        <w:rPr>
          <w:noProof/>
        </w:rPr>
        <mc:AlternateContent>
          <mc:Choice Requires="wps">
            <w:drawing>
              <wp:anchor distT="0" distB="0" distL="114300" distR="114300" simplePos="0" relativeHeight="251620864" behindDoc="1" locked="0" layoutInCell="1" allowOverlap="1" wp14:anchorId="08CFB9DA" wp14:editId="5BB54F90">
                <wp:simplePos x="0" y="0"/>
                <wp:positionH relativeFrom="column">
                  <wp:posOffset>-228600</wp:posOffset>
                </wp:positionH>
                <wp:positionV relativeFrom="paragraph">
                  <wp:posOffset>229235</wp:posOffset>
                </wp:positionV>
                <wp:extent cx="859155" cy="1545590"/>
                <wp:effectExtent l="0" t="0" r="17145" b="16510"/>
                <wp:wrapNone/>
                <wp:docPr id="942584341"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915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ADAAD" id="Rectangle 36" o:spid="_x0000_s1026" style="position:absolute;margin-left:-18pt;margin-top:18.05pt;width:67.65pt;height:121.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DtCgIAABYEAAAOAAAAZHJzL2Uyb0RvYy54bWysU9uO2yAQfa/Uf0C8N46juN1YcVarbFNV&#10;2l6kbT+AYGyjAkMHEif9+g4km00vT1V5QAwDhzNnDsvbgzVsrzBocA0vJ1POlJPQatc3/OuXzasb&#10;zkIUrhUGnGr4UQV+u3r5Yjn6Ws1gANMqZATiQj36hg8x+rooghyUFWECXjlKdoBWRAqxL1oUI6Fb&#10;U8ym09fFCNh6BKlCoN37U5KvMn7XKRk/dV1QkZmGE7eYZ8zzNs3FainqHoUftDzTEP/Awgrt6NEL&#10;1L2Igu1Q/wFltUQI0MWJBFtA12mpcg1UTTn9rZrHQXiVayFxgr/IFP4frPy4f/SfMVEP/gHkt8Ac&#10;rAfhenWHCOOgREvPlUmoYvShvlxIQaCrbDt+gJZaK3YRsgaHDm0CpOrYIUt9vEitDpFJ2rypFmVV&#10;cSYpVVbzqlrkXhSifrrtMcR3CixLi4YjtTKji/1DiImNqJ+OZPZgdLvRxuQA++3aINsLavsmj1wA&#10;FXl9zDg2NnxRzaqM/EsuXENM8/gbhNWR/Gu0pZIuh0SdZHvr2uyuKLQ5rYmycWcdk3TJpaHeQnsk&#10;GRFO5qTPRIsB8AdnIxmz4eH7TqDizLx31IpFOZ8nJ+dgXr2ZUYDXme11RjhJUA2PnJ2W63hy/86j&#10;7gd6qcy1O7ij9nU6K/vM6kyWzJcFP3+U5O7rOJ96/s6rnwAAAP//AwBQSwMEFAAGAAgAAAAhAKcB&#10;d/PfAAAACQEAAA8AAABkcnMvZG93bnJldi54bWxMj0FPg0AUhO8m/ofNM/HWLoWIgjwao6mJx5Ze&#10;vD3YJ6DsLmGXFv31rid7nMxk5ptiu+hBnHhyvTUIm3UEgk1jVW9ahGO1Wz2AcJ6MosEaRvhmB9vy&#10;+qqgXNmz2fPp4FsRSozLCaHzfsyldE3HmtzajmyC92EnTT7IqZVqonMo14OMoyiVmnoTFjoa+bnj&#10;5uswa4S6j4/0s69eI53tEv+2VJ/z+wvi7c3y9AjC8+L/w/CHH9ChDEy1nY1yYkBYJWn44hGSdAMi&#10;BLIsAVEjxPfZHciykJcPyl8AAAD//wMAUEsBAi0AFAAGAAgAAAAhALaDOJL+AAAA4QEAABMAAAAA&#10;AAAAAAAAAAAAAAAAAFtDb250ZW50X1R5cGVzXS54bWxQSwECLQAUAAYACAAAACEAOP0h/9YAAACU&#10;AQAACwAAAAAAAAAAAAAAAAAvAQAAX3JlbHMvLnJlbHNQSwECLQAUAAYACAAAACEAIzQw7QoCAAAW&#10;BAAADgAAAAAAAAAAAAAAAAAuAgAAZHJzL2Uyb0RvYy54bWxQSwECLQAUAAYACAAAACEApwF3898A&#10;AAAJAQAADwAAAAAAAAAAAAAAAABkBAAAZHJzL2Rvd25yZXYueG1sUEsFBgAAAAAEAAQA8wAAAHAF&#10;AAAAAA==&#10;"/>
            </w:pict>
          </mc:Fallback>
        </mc:AlternateContent>
      </w:r>
      <w:r w:rsidRPr="002B41C3">
        <w:rPr>
          <w:noProof/>
          <w:kern w:val="0"/>
          <w14:ligatures w14:val="none"/>
        </w:rPr>
        <w:drawing>
          <wp:anchor distT="0" distB="0" distL="114300" distR="114300" simplePos="0" relativeHeight="251597312" behindDoc="0" locked="0" layoutInCell="1" allowOverlap="1" wp14:anchorId="2C89C13F" wp14:editId="7C71DF61">
            <wp:simplePos x="0" y="0"/>
            <wp:positionH relativeFrom="column">
              <wp:posOffset>3698028</wp:posOffset>
            </wp:positionH>
            <wp:positionV relativeFrom="paragraph">
              <wp:posOffset>246804</wp:posOffset>
            </wp:positionV>
            <wp:extent cx="843915" cy="1286510"/>
            <wp:effectExtent l="0" t="0" r="0" b="0"/>
            <wp:wrapNone/>
            <wp:docPr id="1803434506" name="Picture 10" descr="A close-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434506" name="Picture 10" descr="A close-up of a device&#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1820" t="39262" r="31580" b="5275"/>
                    <a:stretch/>
                  </pic:blipFill>
                  <pic:spPr bwMode="auto">
                    <a:xfrm>
                      <a:off x="0" y="0"/>
                      <a:ext cx="843915" cy="12865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kern w:val="0"/>
          <w14:ligatures w14:val="none"/>
        </w:rPr>
        <w:drawing>
          <wp:anchor distT="0" distB="0" distL="114300" distR="114300" simplePos="0" relativeHeight="251594240" behindDoc="0" locked="0" layoutInCell="1" allowOverlap="1" wp14:anchorId="69E65321" wp14:editId="582D0416">
            <wp:simplePos x="0" y="0"/>
            <wp:positionH relativeFrom="column">
              <wp:posOffset>2728595</wp:posOffset>
            </wp:positionH>
            <wp:positionV relativeFrom="paragraph">
              <wp:posOffset>248709</wp:posOffset>
            </wp:positionV>
            <wp:extent cx="828675" cy="1284605"/>
            <wp:effectExtent l="0" t="0" r="0" b="0"/>
            <wp:wrapNone/>
            <wp:docPr id="522554013" name="Picture 522554013" descr="A close-up of a glass tube with liquid and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554013" name="Picture 522554013" descr="A close-up of a glass tube with liquid and wires&#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3589" t="42489" r="33752" b="6770"/>
                    <a:stretch/>
                  </pic:blipFill>
                  <pic:spPr bwMode="auto">
                    <a:xfrm>
                      <a:off x="0" y="0"/>
                      <a:ext cx="828675" cy="12846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rFonts w:ascii="Tahoma" w:eastAsia="Tahoma" w:hAnsi="Tahoma" w:cs="Tahoma"/>
          <w:noProof/>
          <w:kern w:val="0"/>
          <w:lang w:val="en-US"/>
          <w14:ligatures w14:val="none"/>
        </w:rPr>
        <w:drawing>
          <wp:anchor distT="0" distB="0" distL="114300" distR="114300" simplePos="0" relativeHeight="251601408" behindDoc="0" locked="0" layoutInCell="1" allowOverlap="1" wp14:anchorId="38A61E58" wp14:editId="70675F91">
            <wp:simplePos x="0" y="0"/>
            <wp:positionH relativeFrom="column">
              <wp:posOffset>766233</wp:posOffset>
            </wp:positionH>
            <wp:positionV relativeFrom="paragraph">
              <wp:posOffset>249767</wp:posOffset>
            </wp:positionV>
            <wp:extent cx="847884" cy="1274656"/>
            <wp:effectExtent l="0" t="0" r="0" b="0"/>
            <wp:wrapNone/>
            <wp:docPr id="208701201" name="Picture 15" descr="A close-up of a wi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701201" name="Picture 15" descr="A close-up of a wire&#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7884" cy="12746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E6F926" w14:textId="77777777" w:rsidR="002B41C3" w:rsidRPr="002B41C3" w:rsidRDefault="002B41C3" w:rsidP="002B41C3">
      <w:pPr>
        <w:rPr>
          <w:rFonts w:eastAsia="Times New Roman" w:cstheme="minorHAnsi"/>
          <w:b/>
          <w:noProof/>
          <w:sz w:val="20"/>
          <w:szCs w:val="20"/>
          <w:lang w:val="en-US"/>
          <w14:ligatures w14:val="none"/>
        </w:rPr>
      </w:pPr>
      <w:r w:rsidRPr="002B41C3">
        <w:rPr>
          <w:noProof/>
          <w14:ligatures w14:val="none"/>
        </w:rPr>
        <w:drawing>
          <wp:anchor distT="0" distB="0" distL="114300" distR="114300" simplePos="0" relativeHeight="251591168" behindDoc="0" locked="0" layoutInCell="1" allowOverlap="1" wp14:anchorId="50DB51C2" wp14:editId="6704CDA9">
            <wp:simplePos x="0" y="0"/>
            <wp:positionH relativeFrom="column">
              <wp:posOffset>-439981</wp:posOffset>
            </wp:positionH>
            <wp:positionV relativeFrom="paragraph">
              <wp:posOffset>202393</wp:posOffset>
            </wp:positionV>
            <wp:extent cx="1275420" cy="832151"/>
            <wp:effectExtent l="0" t="228600" r="0" b="196850"/>
            <wp:wrapNone/>
            <wp:docPr id="719578371" name="Picture 5" descr="A close-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578371" name="Picture 5" descr="A close-up of a machine&#10;&#10;Description automatically generated"/>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0237" t="40078" r="36952" b="40251"/>
                    <a:stretch/>
                  </pic:blipFill>
                  <pic:spPr bwMode="auto">
                    <a:xfrm rot="5400000">
                      <a:off x="0" y="0"/>
                      <a:ext cx="1281924" cy="8363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BF0FADF" w14:textId="77777777" w:rsidR="002B41C3" w:rsidRPr="002B41C3" w:rsidRDefault="002B41C3" w:rsidP="002B41C3">
      <w:pPr>
        <w:rPr>
          <w:rFonts w:eastAsia="Times New Roman" w:cstheme="minorHAnsi"/>
          <w:b/>
          <w:noProof/>
          <w:sz w:val="20"/>
          <w:szCs w:val="20"/>
          <w:lang w:val="en-US"/>
          <w14:ligatures w14:val="none"/>
        </w:rPr>
      </w:pPr>
    </w:p>
    <w:p w14:paraId="16D53593" w14:textId="77777777" w:rsidR="002B41C3" w:rsidRPr="002B41C3" w:rsidRDefault="002B41C3" w:rsidP="002B41C3">
      <w:pPr>
        <w:rPr>
          <w:rFonts w:eastAsia="Times New Roman" w:cstheme="minorHAnsi"/>
          <w:b/>
          <w:noProof/>
          <w:sz w:val="20"/>
          <w:szCs w:val="20"/>
          <w:lang w:val="en-US"/>
          <w14:ligatures w14:val="none"/>
        </w:rPr>
      </w:pPr>
    </w:p>
    <w:p w14:paraId="0C7505EC" w14:textId="77777777" w:rsidR="002B41C3" w:rsidRPr="002B41C3" w:rsidRDefault="002B41C3" w:rsidP="002B41C3">
      <w:pPr>
        <w:rPr>
          <w:rFonts w:eastAsia="Times New Roman" w:cstheme="minorHAnsi"/>
          <w:b/>
          <w:noProof/>
          <w:sz w:val="20"/>
          <w:szCs w:val="20"/>
          <w:lang w:val="en-US"/>
          <w14:ligatures w14:val="none"/>
        </w:rPr>
      </w:pPr>
    </w:p>
    <w:p w14:paraId="0070E716" w14:textId="3AC586B6" w:rsidR="002B41C3" w:rsidRPr="002B41C3" w:rsidRDefault="009B01C4" w:rsidP="002B41C3">
      <w:pPr>
        <w:rPr>
          <w:rFonts w:eastAsia="Times New Roman" w:cstheme="minorHAnsi"/>
          <w:b/>
          <w:noProof/>
          <w:sz w:val="20"/>
          <w:szCs w:val="20"/>
          <w:lang w:val="en-US"/>
          <w14:ligatures w14:val="none"/>
        </w:rPr>
      </w:pPr>
      <w:r>
        <w:rPr>
          <w:noProof/>
        </w:rPr>
        <mc:AlternateContent>
          <mc:Choice Requires="wps">
            <w:drawing>
              <wp:anchor distT="45720" distB="45720" distL="114300" distR="114300" simplePos="0" relativeHeight="251704832" behindDoc="0" locked="0" layoutInCell="1" allowOverlap="1" wp14:anchorId="5A2C8F8E" wp14:editId="0D1D4BE8">
                <wp:simplePos x="0" y="0"/>
                <wp:positionH relativeFrom="column">
                  <wp:posOffset>2076450</wp:posOffset>
                </wp:positionH>
                <wp:positionV relativeFrom="paragraph">
                  <wp:posOffset>195580</wp:posOffset>
                </wp:positionV>
                <wp:extent cx="372745" cy="221615"/>
                <wp:effectExtent l="0" t="0" r="0" b="0"/>
                <wp:wrapSquare wrapText="bothSides"/>
                <wp:docPr id="509686571"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21615"/>
                        </a:xfrm>
                        <a:prstGeom prst="rect">
                          <a:avLst/>
                        </a:prstGeom>
                        <a:solidFill>
                          <a:srgbClr val="FFFFFF"/>
                        </a:solidFill>
                        <a:ln>
                          <a:noFill/>
                        </a:ln>
                      </wps:spPr>
                      <wps:txbx>
                        <w:txbxContent>
                          <w:p w14:paraId="574AC90D" w14:textId="77777777" w:rsidR="002B41C3" w:rsidRPr="00564A99" w:rsidRDefault="002B41C3" w:rsidP="002B41C3">
                            <w:pPr>
                              <w:rPr>
                                <w:sz w:val="20"/>
                                <w:szCs w:val="20"/>
                              </w:rPr>
                            </w:pPr>
                            <w:r w:rsidRPr="00564A99">
                              <w:rPr>
                                <w:sz w:val="20"/>
                                <w:szCs w:val="20"/>
                              </w:rPr>
                              <w:t>R3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A2C8F8E" id="Text Box 35" o:spid="_x0000_s1051" type="#_x0000_t202" style="position:absolute;margin-left:163.5pt;margin-top:15.4pt;width:29.35pt;height:17.45pt;z-index:2517048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81C+AEAANEDAAAOAAAAZHJzL2Uyb0RvYy54bWysU9uO0zAQfUfiHyy/0zSh3ULUdLV0VYS0&#10;XKSFD3AcJ7FIPGbsNilfz9jJdgu8IfxgeTzjM3POjLe3Y9+xk0KnwRQ8XSw5U0ZCpU1T8G9fD6/e&#10;cOa8MJXowKiCn5Xjt7uXL7aDzVUGLXSVQkYgxuWDLXjrvc2TxMlW9cItwCpDzhqwF55MbJIKxUDo&#10;fZdky+VNMgBWFkEq5+j2fnLyXcSvayX957p2yrOu4FSbjzvGvQx7stuKvEFhWy3nMsQ/VNELbSjp&#10;BepeeMGOqP+C6rVEcFD7hYQ+gbrWUkUOxCZd/sHmsRVWRS4kjrMXmdz/g5WfTo/2CzI/voORGhhJ&#10;OPsA8rtjBvatMI26Q4ShVaKixGmQLBmsy+enQWqXuwBSDh+hoiaLo4cINNbYB1WIJyN0asD5Iroa&#10;PZN0+XqTbVZrziS5siy9Sdcxg8ifHlt0/r2CnoVDwZF6GsHF6cH5UIzIn0JCLgedrg6666KBTbnv&#10;kJ0E9f8Q14z+W1hnQrCB8GxCDDeRZSA2UfRjOTJdUZWrgBFYl1CdiTfCNFf0D+jQAv7kbKCZKrj7&#10;cRSoOOs+GNLubbpahSGMxmq9ycjAa0957RFGElTBPWfTce+nwT1a1E1LmaZuGbgjvWsdtXiuaq6f&#10;5iZKNM94GMxrO0Y9/8TdLwAAAP//AwBQSwMEFAAGAAgAAAAhADODA9TdAAAACQEAAA8AAABkcnMv&#10;ZG93bnJldi54bWxMj8FOw0AMRO9I/MPKSFwQ3dDSpIRsKkACcW3pBzhZN4nIeqPstkn/HnOCk23N&#10;aPym2M6uV2caQ+fZwMMiAUVce9txY+Dw9X6/ARUissXeMxm4UIBteX1VYG79xDs672OjJIRDjgba&#10;GIdc61C35DAs/EAs2tGPDqOcY6PtiJOEu14vkyTVDjuWDy0O9NZS/b0/OQPHz+lu/TRVH/GQ7R7T&#10;V+yyyl+Mub2ZX55BRZrjnxl+8QUdSmGq/IltUL2B1TKTLlGWRCqIYbVZZ6AqA6lMXRb6f4PyBwAA&#10;//8DAFBLAQItABQABgAIAAAAIQC2gziS/gAAAOEBAAATAAAAAAAAAAAAAAAAAAAAAABbQ29udGVu&#10;dF9UeXBlc10ueG1sUEsBAi0AFAAGAAgAAAAhADj9If/WAAAAlAEAAAsAAAAAAAAAAAAAAAAALwEA&#10;AF9yZWxzLy5yZWxzUEsBAi0AFAAGAAgAAAAhAEdbzUL4AQAA0QMAAA4AAAAAAAAAAAAAAAAALgIA&#10;AGRycy9lMm9Eb2MueG1sUEsBAi0AFAAGAAgAAAAhADODA9TdAAAACQEAAA8AAAAAAAAAAAAAAAAA&#10;UgQAAGRycy9kb3ducmV2LnhtbFBLBQYAAAAABAAEAPMAAABcBQAAAAA=&#10;" stroked="f">
                <v:textbox>
                  <w:txbxContent>
                    <w:p w14:paraId="574AC90D" w14:textId="77777777" w:rsidR="002B41C3" w:rsidRPr="00564A99" w:rsidRDefault="002B41C3" w:rsidP="002B41C3">
                      <w:pPr>
                        <w:rPr>
                          <w:sz w:val="20"/>
                          <w:szCs w:val="20"/>
                        </w:rPr>
                      </w:pPr>
                      <w:r w:rsidRPr="00564A99">
                        <w:rPr>
                          <w:sz w:val="20"/>
                          <w:szCs w:val="20"/>
                        </w:rPr>
                        <w:t>R3</w:t>
                      </w:r>
                    </w:p>
                  </w:txbxContent>
                </v:textbox>
                <w10:wrap type="square"/>
              </v:shape>
            </w:pict>
          </mc:Fallback>
        </mc:AlternateContent>
      </w:r>
      <w:r>
        <w:rPr>
          <w:noProof/>
        </w:rPr>
        <mc:AlternateContent>
          <mc:Choice Requires="wps">
            <w:drawing>
              <wp:anchor distT="45720" distB="45720" distL="114300" distR="114300" simplePos="0" relativeHeight="251702784" behindDoc="0" locked="0" layoutInCell="1" allowOverlap="1" wp14:anchorId="7F210A83" wp14:editId="31A2D926">
                <wp:simplePos x="0" y="0"/>
                <wp:positionH relativeFrom="column">
                  <wp:posOffset>45085</wp:posOffset>
                </wp:positionH>
                <wp:positionV relativeFrom="paragraph">
                  <wp:posOffset>182880</wp:posOffset>
                </wp:positionV>
                <wp:extent cx="372745" cy="215265"/>
                <wp:effectExtent l="0" t="0" r="0" b="0"/>
                <wp:wrapSquare wrapText="bothSides"/>
                <wp:docPr id="1074667673"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15265"/>
                        </a:xfrm>
                        <a:prstGeom prst="rect">
                          <a:avLst/>
                        </a:prstGeom>
                        <a:solidFill>
                          <a:srgbClr val="FFFFFF"/>
                        </a:solidFill>
                        <a:ln>
                          <a:noFill/>
                        </a:ln>
                      </wps:spPr>
                      <wps:txbx>
                        <w:txbxContent>
                          <w:p w14:paraId="5C59CB48" w14:textId="5B0CEF3C" w:rsidR="002B41C3" w:rsidRPr="00CD1891" w:rsidRDefault="002B41C3" w:rsidP="002B41C3">
                            <w:pPr>
                              <w:rPr>
                                <w:sz w:val="20"/>
                                <w:szCs w:val="20"/>
                              </w:rPr>
                            </w:pPr>
                            <w:r w:rsidRPr="00CD1891">
                              <w:rPr>
                                <w:sz w:val="20"/>
                                <w:szCs w:val="20"/>
                              </w:rPr>
                              <w:t>R1</w:t>
                            </w:r>
                            <w:r w:rsidR="00F8744E">
                              <w:rPr>
                                <w:sz w:val="20"/>
                                <w:szCs w:val="20"/>
                              </w:rPr>
                              <w:t xml:space="preserve"> (Tm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F210A83" id="_x0000_t202" coordsize="21600,21600" o:spt="202" path="m,l,21600r21600,l21600,xe">
                <v:stroke joinstyle="miter"/>
                <v:path gradientshapeok="t" o:connecttype="rect"/>
              </v:shapetype>
              <v:shape id="Text Box 34" o:spid="_x0000_s1052" type="#_x0000_t202" style="position:absolute;margin-left:3.55pt;margin-top:14.4pt;width:29.35pt;height:16.95pt;z-index:2517027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WuN9wEAANEDAAAOAAAAZHJzL2Uyb0RvYy54bWysU9uO0zAQfUfiHyy/07Sh3ULUdLV0VYS0&#10;XKSFD3AcJ7FwPGbsNilfz9jpdgu8IfJgeTz2mXPOTDa3Y2/YUaHXYEu+mM05U1ZCrW1b8m9f96/e&#10;cOaDsLUwYFXJT8rz2+3LF5vBFSqHDkytkBGI9cXgSt6F4Ios87JTvfAzcMpSsgHsRaAQ26xGMRB6&#10;b7J8Pr/JBsDaIUjlPZ3eT0m+TfhNo2T43DReBWZKTtxCWjGtVVyz7UYULQrXaXmmIf6BRS+0paIX&#10;qHsRBDug/guq1xLBQxNmEvoMmkZLlTSQmsX8DzWPnXAqaSFzvLvY5P8frPx0fHRfkIXxHYzUwCTC&#10;uweQ3z2zsOuEbdUdIgydEjUVXkTLssH54vw0Wu0LH0Gq4SPU1GRxCJCAxgb76ArpZIRODThdTFdj&#10;YJIOX6/z9XLFmaRUvljlN6tUQRRPjx368F5Bz+Km5Eg9TeDi+OBDJCOKpyuxlgej6702JgXYVjuD&#10;7Cio//v0ndF/u2ZsvGwhPpsQ40lSGYVNEsNYjUzXxDIxjKorqE+kG2GaK/oPaNMB/uRsoJkquf9x&#10;EKg4Mx8sefd2sVzGIUzBcrXOKcDrTHWdEVYSVMkDZ9N2F6bBPTjUbUeVpm5ZuCO/G528eGZ15k9z&#10;kyw6z3gczOs43Xr+E7e/AAAA//8DAFBLAwQUAAYACAAAACEAJTz/lNsAAAAGAQAADwAAAGRycy9k&#10;b3ducmV2LnhtbEyP3U6DQBCF7018h82YeGPsUmKhUpZGTTTe9ucBBpgCKTtL2G2hb+94pVcnk3Ny&#10;5jv5dra9utLoO8cGlosIFHHl6o4bA8fD5/MalA/INfaOycCNPGyL+7scs9pNvKPrPjRKSthnaKAN&#10;Yci09lVLFv3CDcTindxoMcg5NroecZJy2+s4ihJtsWP50OJAHy1V5/3FGjh9T0+r16n8Csd095K8&#10;Y5eW7mbM48P8tgEVaA5/YfjFF3QohKl0F6696g2kSwkaiNcyQOxkJVqKxinoItf/8YsfAAAA//8D&#10;AFBLAQItABQABgAIAAAAIQC2gziS/gAAAOEBAAATAAAAAAAAAAAAAAAAAAAAAABbQ29udGVudF9U&#10;eXBlc10ueG1sUEsBAi0AFAAGAAgAAAAhADj9If/WAAAAlAEAAAsAAAAAAAAAAAAAAAAALwEAAF9y&#10;ZWxzLy5yZWxzUEsBAi0AFAAGAAgAAAAhABsFa433AQAA0QMAAA4AAAAAAAAAAAAAAAAALgIAAGRy&#10;cy9lMm9Eb2MueG1sUEsBAi0AFAAGAAgAAAAhACU8/5TbAAAABgEAAA8AAAAAAAAAAAAAAAAAUQQA&#10;AGRycy9kb3ducmV2LnhtbFBLBQYAAAAABAAEAPMAAABZBQAAAAA=&#10;" stroked="f">
                <v:textbox>
                  <w:txbxContent>
                    <w:p w14:paraId="5C59CB48" w14:textId="5B0CEF3C" w:rsidR="002B41C3" w:rsidRPr="00CD1891" w:rsidRDefault="002B41C3" w:rsidP="002B41C3">
                      <w:pPr>
                        <w:rPr>
                          <w:sz w:val="20"/>
                          <w:szCs w:val="20"/>
                        </w:rPr>
                      </w:pPr>
                      <w:r w:rsidRPr="00CD1891">
                        <w:rPr>
                          <w:sz w:val="20"/>
                          <w:szCs w:val="20"/>
                        </w:rPr>
                        <w:t>R1</w:t>
                      </w:r>
                      <w:r w:rsidR="00F8744E">
                        <w:rPr>
                          <w:sz w:val="20"/>
                          <w:szCs w:val="20"/>
                        </w:rPr>
                        <w:t xml:space="preserve"> (Tm</w:t>
                      </w:r>
                    </w:p>
                  </w:txbxContent>
                </v:textbox>
                <w10:wrap type="square"/>
              </v:shape>
            </w:pict>
          </mc:Fallback>
        </mc:AlternateContent>
      </w:r>
      <w:r>
        <w:rPr>
          <w:noProof/>
        </w:rPr>
        <mc:AlternateContent>
          <mc:Choice Requires="wps">
            <w:drawing>
              <wp:anchor distT="45720" distB="45720" distL="114300" distR="114300" simplePos="0" relativeHeight="251708928" behindDoc="0" locked="0" layoutInCell="1" allowOverlap="1" wp14:anchorId="1DA43609" wp14:editId="1DFC24BC">
                <wp:simplePos x="0" y="0"/>
                <wp:positionH relativeFrom="column">
                  <wp:posOffset>5913755</wp:posOffset>
                </wp:positionH>
                <wp:positionV relativeFrom="paragraph">
                  <wp:posOffset>208280</wp:posOffset>
                </wp:positionV>
                <wp:extent cx="372745" cy="209550"/>
                <wp:effectExtent l="0" t="0" r="0" b="0"/>
                <wp:wrapSquare wrapText="bothSides"/>
                <wp:docPr id="81763993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376BE189" w14:textId="77777777" w:rsidR="002B41C3" w:rsidRPr="00564A99" w:rsidRDefault="002B41C3" w:rsidP="002B41C3">
                            <w:pPr>
                              <w:rPr>
                                <w:sz w:val="20"/>
                                <w:szCs w:val="20"/>
                              </w:rPr>
                            </w:pPr>
                            <w:r w:rsidRPr="00564A99">
                              <w:rPr>
                                <w:sz w:val="20"/>
                                <w:szCs w:val="20"/>
                              </w:rPr>
                              <w:t>R</w:t>
                            </w:r>
                            <w:r>
                              <w:rPr>
                                <w:sz w:val="20"/>
                                <w:szCs w:val="20"/>
                              </w:rPr>
                              <w:t>7</w:t>
                            </w:r>
                            <w:r w:rsidRPr="00564A99">
                              <w:rPr>
                                <w:noProof/>
                                <w:sz w:val="20"/>
                                <w:szCs w:val="20"/>
                              </w:rPr>
                              <w:drawing>
                                <wp:inline distT="0" distB="0" distL="0" distR="0" wp14:anchorId="6EB543CB" wp14:editId="3AF6C619">
                                  <wp:extent cx="189865" cy="106045"/>
                                  <wp:effectExtent l="0" t="0" r="0" b="0"/>
                                  <wp:docPr id="718149468" name="Picture 718149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A43609" id="Text Box 33" o:spid="_x0000_s1053" type="#_x0000_t202" style="position:absolute;margin-left:465.65pt;margin-top:16.4pt;width:29.35pt;height:16.5pt;z-index:2517089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lNC+AEAANEDAAAOAAAAZHJzL2Uyb0RvYy54bWysU8Fu2zAMvQ/YPwi6L06ypFmNOEWXIsOA&#10;rhvQ7QNkWbaFyaJGKbGzrx8lp2nQ3or5IIii9PjeI72+GTrDDgq9Blvw2WTKmbISKm2bgv/6ufvw&#10;iTMfhK2EAasKflSe32zev1v3LldzaMFUChmBWJ/3ruBtCC7PMi9b1Qk/AacsJWvATgQKsckqFD2h&#10;dyabT6dXWQ9YOQSpvKfTuzHJNwm/rpUM3+vaq8BMwYlbSCumtYxrtlmLvEHhWi1PNMQbWHRCWyp6&#10;hroTQbA96ldQnZYIHuowkdBlUNdaqqSB1MymL9Q8tsKppIXM8e5sk/9/sPLh8Oh+IAvDZxiogUmE&#10;d/cgf3tmYdsK26hbROhbJSoqPIuWZb3z+elptNrnPoKU/TeoqMliHyABDTV20RXSyQidGnA8m66G&#10;wCQdflzNV4slZ5JS8+n1cpmakon86bFDH74o6FjcFByppwlcHO59iGRE/nQl1vJgdLXTxqQAm3Jr&#10;kB0E9X+XvsT/xTVj42UL8dmIGE+SyihslBiGcmC6IpZXESOqLqE6km6Eca7oP6BNC/iXs55mquD+&#10;z16g4sx8teTd9WyxiEOYgsVyNacALzPlZUZYSVAFD5yN220YB3fvUDctVRq7ZeGW/K518uKZ1Yk/&#10;zU2y6DTjcTAv43Tr+U/c/AMAAP//AwBQSwMEFAAGAAgAAAAhACcc9ereAAAACQEAAA8AAABkcnMv&#10;ZG93bnJldi54bWxMj9FOg0AQRd9N/IfNmPhi7NJiaUGGRk00vrb2AwbYApGdJey20L93fNLHydzc&#10;e06+m22vLmb0nWOE5SICZbhydccNwvHr/XELygfimnrHBuFqPOyK25ucstpNvDeXQ2iUlLDPCKEN&#10;Yci09lVrLPmFGwzL7+RGS0HOsdH1SJOU216voijRljqWhZYG89aa6vtwtginz+lhnU7lRzhu9k/J&#10;K3Wb0l0R7+/ml2dQwczhLwy/+IIOhTCV7sy1Vz1CGi9jiSLEK1GQQJpGIlciJOst6CLX/w2KHwAA&#10;AP//AwBQSwECLQAUAAYACAAAACEAtoM4kv4AAADhAQAAEwAAAAAAAAAAAAAAAAAAAAAAW0NvbnRl&#10;bnRfVHlwZXNdLnhtbFBLAQItABQABgAIAAAAIQA4/SH/1gAAAJQBAAALAAAAAAAAAAAAAAAAAC8B&#10;AABfcmVscy8ucmVsc1BLAQItABQABgAIAAAAIQDyllNC+AEAANEDAAAOAAAAAAAAAAAAAAAAAC4C&#10;AABkcnMvZTJvRG9jLnhtbFBLAQItABQABgAIAAAAIQAnHPXq3gAAAAkBAAAPAAAAAAAAAAAAAAAA&#10;AFIEAABkcnMvZG93bnJldi54bWxQSwUGAAAAAAQABADzAAAAXQUAAAAA&#10;" stroked="f">
                <v:textbox>
                  <w:txbxContent>
                    <w:p w14:paraId="376BE189" w14:textId="77777777" w:rsidR="002B41C3" w:rsidRPr="00564A99" w:rsidRDefault="002B41C3" w:rsidP="002B41C3">
                      <w:pPr>
                        <w:rPr>
                          <w:sz w:val="20"/>
                          <w:szCs w:val="20"/>
                        </w:rPr>
                      </w:pPr>
                      <w:r w:rsidRPr="00564A99">
                        <w:rPr>
                          <w:sz w:val="20"/>
                          <w:szCs w:val="20"/>
                        </w:rPr>
                        <w:t>R</w:t>
                      </w:r>
                      <w:r>
                        <w:rPr>
                          <w:sz w:val="20"/>
                          <w:szCs w:val="20"/>
                        </w:rPr>
                        <w:t>7</w:t>
                      </w:r>
                      <w:r w:rsidRPr="00564A99">
                        <w:rPr>
                          <w:noProof/>
                          <w:sz w:val="20"/>
                          <w:szCs w:val="20"/>
                        </w:rPr>
                        <w:drawing>
                          <wp:inline distT="0" distB="0" distL="0" distR="0" wp14:anchorId="6EB543CB" wp14:editId="3AF6C619">
                            <wp:extent cx="189865" cy="106045"/>
                            <wp:effectExtent l="0" t="0" r="0" b="0"/>
                            <wp:docPr id="718149468" name="Picture 718149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07904" behindDoc="0" locked="0" layoutInCell="1" allowOverlap="1" wp14:anchorId="0E1950DC" wp14:editId="01DC7118">
                <wp:simplePos x="0" y="0"/>
                <wp:positionH relativeFrom="column">
                  <wp:posOffset>4910455</wp:posOffset>
                </wp:positionH>
                <wp:positionV relativeFrom="paragraph">
                  <wp:posOffset>201930</wp:posOffset>
                </wp:positionV>
                <wp:extent cx="372745" cy="209550"/>
                <wp:effectExtent l="0" t="0" r="0" b="0"/>
                <wp:wrapSquare wrapText="bothSides"/>
                <wp:docPr id="189370848"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281A7098" w14:textId="77777777" w:rsidR="002B41C3" w:rsidRPr="00564A99" w:rsidRDefault="002B41C3" w:rsidP="002B41C3">
                            <w:pPr>
                              <w:rPr>
                                <w:sz w:val="20"/>
                                <w:szCs w:val="20"/>
                              </w:rPr>
                            </w:pPr>
                            <w:r w:rsidRPr="00564A99">
                              <w:rPr>
                                <w:sz w:val="20"/>
                                <w:szCs w:val="20"/>
                              </w:rPr>
                              <w:t>R</w:t>
                            </w:r>
                            <w:r>
                              <w:rPr>
                                <w:sz w:val="20"/>
                                <w:szCs w:val="20"/>
                              </w:rPr>
                              <w:t>6</w:t>
                            </w:r>
                            <w:r w:rsidRPr="00564A99">
                              <w:rPr>
                                <w:noProof/>
                                <w:sz w:val="20"/>
                                <w:szCs w:val="20"/>
                              </w:rPr>
                              <w:drawing>
                                <wp:inline distT="0" distB="0" distL="0" distR="0" wp14:anchorId="506174C1" wp14:editId="45C8E1C9">
                                  <wp:extent cx="189865" cy="106045"/>
                                  <wp:effectExtent l="0" t="0" r="0" b="0"/>
                                  <wp:docPr id="1480299258" name="Picture 1480299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1950DC" id="Text Box 32" o:spid="_x0000_s1054" type="#_x0000_t202" style="position:absolute;margin-left:386.65pt;margin-top:15.9pt;width:29.35pt;height:16.5pt;z-index:2517079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Kau+AEAANEDAAAOAAAAZHJzL2Uyb0RvYy54bWysU9uO0zAQfUfiHyy/07ShpWzUdLV0VYS0&#10;XKSFD3AcJ7FwPGbsNilfz9jpdqvlDZEHy+Oxz5xzZrK5HXvDjgq9BlvyxWzOmbISam3bkv/4vn/z&#10;njMfhK2FAatKflKe325fv9oMrlA5dGBqhYxArC8GV/IuBFdkmZed6oWfgVOWkg1gLwKF2GY1ioHQ&#10;e5Pl8/m7bACsHYJU3tPp/ZTk24TfNEqGr03jVWCm5MQtpBXTWsU1225E0aJwnZZnGuIfWPRCWyp6&#10;gboXQbAD6r+gei0RPDRhJqHPoGm0VEkDqVnMX6h57IRTSQuZ493FJv//YOWX46P7hiyMH2CkBiYR&#10;3j2A/OmZhV0nbKvuEGHolKip8CJalg3OF+en0Wpf+AhSDZ+hpiaLQ4AENDbYR1dIJyN0asDpYroa&#10;A5N0+Hadr5crziSl8vnNapWakoni6bFDHz4q6FnclByppwlcHB98iGRE8XQl1vJgdL3XxqQA22pn&#10;kB0F9X+fvsT/xTVj42UL8dmEGE+SyihskhjGamS6JpbriBFVV1CfSDfCNFf0H9CmA/zN2UAzVXL/&#10;6yBQcWY+WfLuZrFcxiFMwXK1zinA60x1nRFWElTJA2fTdhemwT041G1HlaZuWbgjvxudvHhmdeZP&#10;c5MsOs94HMzrON16/hO3fwAAAP//AwBQSwMEFAAGAAgAAAAhALgibGveAAAACQEAAA8AAABkcnMv&#10;ZG93bnJldi54bWxMj9FOg0AQRd9N/IfNmPhi7NJSASlDoyaavrb2AxZ2C6TsLGG3hf6945M+Tubm&#10;3nOK7Wx7cTWj7xwhLBcRCEO10x01CMfvz+cMhA+KtOodGYSb8bAt7+8KlWs30d5cD6ERXEI+Vwht&#10;CEMupa9bY5VfuMEQ/05utCrwOTZSj2rictvLVRQl0qqOeKFVg/loTX0+XCzCaTc9vbxO1Vc4pvt1&#10;8q66tHI3xMeH+W0DIpg5/IXhF5/RoWSmyl1Ie9EjpGkccxQhXrICB7J4xXIVQrLOQJaF/G9Q/gAA&#10;AP//AwBQSwECLQAUAAYACAAAACEAtoM4kv4AAADhAQAAEwAAAAAAAAAAAAAAAAAAAAAAW0NvbnRl&#10;bnRfVHlwZXNdLnhtbFBLAQItABQABgAIAAAAIQA4/SH/1gAAAJQBAAALAAAAAAAAAAAAAAAAAC8B&#10;AABfcmVscy8ucmVsc1BLAQItABQABgAIAAAAIQBS2Kau+AEAANEDAAAOAAAAAAAAAAAAAAAAAC4C&#10;AABkcnMvZTJvRG9jLnhtbFBLAQItABQABgAIAAAAIQC4Imxr3gAAAAkBAAAPAAAAAAAAAAAAAAAA&#10;AFIEAABkcnMvZG93bnJldi54bWxQSwUGAAAAAAQABADzAAAAXQUAAAAA&#10;" stroked="f">
                <v:textbox>
                  <w:txbxContent>
                    <w:p w14:paraId="281A7098" w14:textId="77777777" w:rsidR="002B41C3" w:rsidRPr="00564A99" w:rsidRDefault="002B41C3" w:rsidP="002B41C3">
                      <w:pPr>
                        <w:rPr>
                          <w:sz w:val="20"/>
                          <w:szCs w:val="20"/>
                        </w:rPr>
                      </w:pPr>
                      <w:r w:rsidRPr="00564A99">
                        <w:rPr>
                          <w:sz w:val="20"/>
                          <w:szCs w:val="20"/>
                        </w:rPr>
                        <w:t>R</w:t>
                      </w:r>
                      <w:r>
                        <w:rPr>
                          <w:sz w:val="20"/>
                          <w:szCs w:val="20"/>
                        </w:rPr>
                        <w:t>6</w:t>
                      </w:r>
                      <w:r w:rsidRPr="00564A99">
                        <w:rPr>
                          <w:noProof/>
                          <w:sz w:val="20"/>
                          <w:szCs w:val="20"/>
                        </w:rPr>
                        <w:drawing>
                          <wp:inline distT="0" distB="0" distL="0" distR="0" wp14:anchorId="506174C1" wp14:editId="45C8E1C9">
                            <wp:extent cx="189865" cy="106045"/>
                            <wp:effectExtent l="0" t="0" r="0" b="0"/>
                            <wp:docPr id="1480299258" name="Picture 1480299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06880" behindDoc="0" locked="0" layoutInCell="1" allowOverlap="1" wp14:anchorId="60FDCC7B" wp14:editId="5B1792F9">
                <wp:simplePos x="0" y="0"/>
                <wp:positionH relativeFrom="column">
                  <wp:posOffset>3938905</wp:posOffset>
                </wp:positionH>
                <wp:positionV relativeFrom="paragraph">
                  <wp:posOffset>201930</wp:posOffset>
                </wp:positionV>
                <wp:extent cx="372745" cy="209550"/>
                <wp:effectExtent l="0" t="0" r="0" b="0"/>
                <wp:wrapSquare wrapText="bothSides"/>
                <wp:docPr id="201543636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468AB569" w14:textId="77777777" w:rsidR="002B41C3" w:rsidRPr="00564A99" w:rsidRDefault="002B41C3" w:rsidP="002B41C3">
                            <w:pPr>
                              <w:rPr>
                                <w:sz w:val="20"/>
                                <w:szCs w:val="20"/>
                              </w:rPr>
                            </w:pPr>
                            <w:r w:rsidRPr="00564A99">
                              <w:rPr>
                                <w:sz w:val="20"/>
                                <w:szCs w:val="20"/>
                              </w:rPr>
                              <w:t>R</w:t>
                            </w:r>
                            <w:r>
                              <w:rPr>
                                <w:sz w:val="20"/>
                                <w:szCs w:val="20"/>
                              </w:rPr>
                              <w:t>5</w:t>
                            </w:r>
                            <w:r w:rsidRPr="00564A99">
                              <w:rPr>
                                <w:noProof/>
                                <w:sz w:val="20"/>
                                <w:szCs w:val="20"/>
                              </w:rPr>
                              <w:drawing>
                                <wp:inline distT="0" distB="0" distL="0" distR="0" wp14:anchorId="067E4745" wp14:editId="3580C7AE">
                                  <wp:extent cx="189865" cy="106045"/>
                                  <wp:effectExtent l="0" t="0" r="0" b="0"/>
                                  <wp:docPr id="203686334" name="Picture 203686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FDCC7B" id="Text Box 31" o:spid="_x0000_s1055" type="#_x0000_t202" style="position:absolute;margin-left:310.15pt;margin-top:15.9pt;width:29.35pt;height:16.5pt;z-index:251706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5FP+AEAANEDAAAOAAAAZHJzL2Uyb0RvYy54bWysU8Fu2zAMvQ/YPwi6L06yZGmNOEWXIsOA&#10;rhvQ9QNkWbaFyaJGKbGzrx8lp2nQ3Yr5IIii9PjeI72+GTrDDgq9Blvw2WTKmbISKm2bgj/93H24&#10;4swHYSthwKqCH5XnN5v379a9y9UcWjCVQkYg1ue9K3gbgsuzzMtWdcJPwClLyRqwE4FCbLIKRU/o&#10;ncnm0+mnrAesHIJU3tPp3Zjkm4Rf10qG73XtVWCm4MQtpBXTWsY126xF3qBwrZYnGuINLDqhLRU9&#10;Q92JINge9T9QnZYIHuowkdBlUNdaqqSB1Mymr9Q8tsKppIXM8e5sk/9/sPLh8Oh+IAvDZxiogUmE&#10;d/cgf3lmYdsK26hbROhbJSoqPIuWZb3z+elptNrnPoKU/TeoqMliHyABDTV20RXSyQidGnA8m66G&#10;wCQdflzNV4slZ5JS8+n1cpmakon8+bFDH74o6FjcFByppwlcHO59iGRE/nwl1vJgdLXTxqQAm3Jr&#10;kB0E9X+XvsT/1TVj42UL8dmIGE+SyihslBiGcmC6IpZXESOqLqE6km6Eca7oP6BNC/iHs55mquD+&#10;916g4sx8teTd9WyxiEOYgsVyNacALzPlZUZYSVAFD5yN220YB3fvUDctVRq7ZeGW/K518uKF1Yk/&#10;zU2y6DTjcTAv43Tr5U/c/AUAAP//AwBQSwMEFAAGAAgAAAAhAPl9a4/eAAAACQEAAA8AAABkcnMv&#10;ZG93bnJldi54bWxMj8tOw0AMRfdI/MPISGwQnfRB0qaZVIAEYtvSD3ASN4ma8USZaZP+PWYFO1s+&#10;uj432022U1cafOvYwHwWgSIuXdVybeD4/fG8BuUDcoWdYzJwIw+7/P4uw7RyI+/pegi1khD2KRpo&#10;QuhTrX3ZkEU/cz2x3E5usBhkHWpdDThKuO30IopibbFl+dBgT+8NlefDxRo4fY1PL5ux+AzHZL+K&#10;37BNCncz5vFhet2CCjSFPxh+9UUdcnEq3IUrrzoD8SJaCmpgOZcKAsTJRsoVMqzWoPNM/2+Q/wAA&#10;AP//AwBQSwECLQAUAAYACAAAACEAtoM4kv4AAADhAQAAEwAAAAAAAAAAAAAAAAAAAAAAW0NvbnRl&#10;bnRfVHlwZXNdLnhtbFBLAQItABQABgAIAAAAIQA4/SH/1gAAAJQBAAALAAAAAAAAAAAAAAAAAC8B&#10;AABfcmVscy8ucmVsc1BLAQItABQABgAIAAAAIQD1V5FP+AEAANEDAAAOAAAAAAAAAAAAAAAAAC4C&#10;AABkcnMvZTJvRG9jLnhtbFBLAQItABQABgAIAAAAIQD5fWuP3gAAAAkBAAAPAAAAAAAAAAAAAAAA&#10;AFIEAABkcnMvZG93bnJldi54bWxQSwUGAAAAAAQABADzAAAAXQUAAAAA&#10;" stroked="f">
                <v:textbox>
                  <w:txbxContent>
                    <w:p w14:paraId="468AB569" w14:textId="77777777" w:rsidR="002B41C3" w:rsidRPr="00564A99" w:rsidRDefault="002B41C3" w:rsidP="002B41C3">
                      <w:pPr>
                        <w:rPr>
                          <w:sz w:val="20"/>
                          <w:szCs w:val="20"/>
                        </w:rPr>
                      </w:pPr>
                      <w:r w:rsidRPr="00564A99">
                        <w:rPr>
                          <w:sz w:val="20"/>
                          <w:szCs w:val="20"/>
                        </w:rPr>
                        <w:t>R</w:t>
                      </w:r>
                      <w:r>
                        <w:rPr>
                          <w:sz w:val="20"/>
                          <w:szCs w:val="20"/>
                        </w:rPr>
                        <w:t>5</w:t>
                      </w:r>
                      <w:r w:rsidRPr="00564A99">
                        <w:rPr>
                          <w:noProof/>
                          <w:sz w:val="20"/>
                          <w:szCs w:val="20"/>
                        </w:rPr>
                        <w:drawing>
                          <wp:inline distT="0" distB="0" distL="0" distR="0" wp14:anchorId="067E4745" wp14:editId="3580C7AE">
                            <wp:extent cx="189865" cy="106045"/>
                            <wp:effectExtent l="0" t="0" r="0" b="0"/>
                            <wp:docPr id="203686334" name="Picture 203686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05856" behindDoc="0" locked="0" layoutInCell="1" allowOverlap="1" wp14:anchorId="6F4F7F25" wp14:editId="37BB8D17">
                <wp:simplePos x="0" y="0"/>
                <wp:positionH relativeFrom="column">
                  <wp:posOffset>2967355</wp:posOffset>
                </wp:positionH>
                <wp:positionV relativeFrom="paragraph">
                  <wp:posOffset>195580</wp:posOffset>
                </wp:positionV>
                <wp:extent cx="372745" cy="209550"/>
                <wp:effectExtent l="0" t="0" r="0" b="0"/>
                <wp:wrapSquare wrapText="bothSides"/>
                <wp:docPr id="100465048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28793F18" w14:textId="77777777" w:rsidR="002B41C3" w:rsidRPr="00564A99" w:rsidRDefault="002B41C3" w:rsidP="002B41C3">
                            <w:pPr>
                              <w:rPr>
                                <w:sz w:val="20"/>
                                <w:szCs w:val="20"/>
                              </w:rPr>
                            </w:pPr>
                            <w:r w:rsidRPr="00564A99">
                              <w:rPr>
                                <w:sz w:val="20"/>
                                <w:szCs w:val="20"/>
                              </w:rPr>
                              <w:t>R</w:t>
                            </w:r>
                            <w:r>
                              <w:rPr>
                                <w:sz w:val="20"/>
                                <w:szCs w:val="20"/>
                              </w:rPr>
                              <w:t>4</w:t>
                            </w:r>
                            <w:r w:rsidRPr="00564A99">
                              <w:rPr>
                                <w:noProof/>
                                <w:sz w:val="20"/>
                                <w:szCs w:val="20"/>
                              </w:rPr>
                              <w:drawing>
                                <wp:inline distT="0" distB="0" distL="0" distR="0" wp14:anchorId="2BF109CE" wp14:editId="5911EEEA">
                                  <wp:extent cx="189865" cy="106045"/>
                                  <wp:effectExtent l="0" t="0" r="0" b="0"/>
                                  <wp:docPr id="741633427" name="Picture 74163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4F7F25" id="Text Box 30" o:spid="_x0000_s1056" type="#_x0000_t202" style="position:absolute;margin-left:233.65pt;margin-top:15.4pt;width:29.35pt;height:16.5pt;z-index:2517058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WSj+AEAANEDAAAOAAAAZHJzL2Uyb0RvYy54bWysU8tu2zAQvBfoPxC817Jdu64Fy0HqwEWB&#10;9AGk+QCKoiSiFJdd0pbcr++SchwjvQXVgeByydmZ2dXmZugMOyr0GmzBZ5MpZ8pKqLRtCv74c//u&#10;I2c+CFsJA1YV/KQ8v9m+fbPpXa7m0IKpFDICsT7vXcHbEFyeZV62qhN+Ak5ZStaAnQgUYpNVKHpC&#10;70w2n04/ZD1g5RCk8p5O78Yk3yb8ulYyfK9rrwIzBSduIa2Y1jKu2XYj8gaFa7U80xCvYNEJbano&#10;BepOBMEOqP+B6rRE8FCHiYQug7rWUiUNpGY2faHmoRVOJS1kjncXm/z/g5Xfjg/uB7IwfIKBGphE&#10;eHcP8pdnFnatsI26RYS+VaKiwrNoWdY7n5+fRqt97iNI2X+FiposDgES0FBjF10hnYzQqQGni+lq&#10;CEzS4fvVfLVYciYpNZ+ul8vUlEzkT48d+vBZQcfipuBIPU3g4njvQyQj8qcrsZYHo6u9NiYF2JQ7&#10;g+woqP/79CX+L64ZGy9biM9GxHiSVEZho8QwlAPTFbFcR4youoTqRLoRxrmi/4A2LeAfznqaqYL7&#10;3weBijPzxZJ369liEYcwBYvlak4BXmfK64ywkqAKHjgbt7swDu7BoW5aqjR2y8It+V3r5MUzqzN/&#10;mptk0XnG42Bex+nW85+4/QsAAP//AwBQSwMEFAAGAAgAAAAhAILiFL3eAAAACQEAAA8AAABkcnMv&#10;ZG93bnJldi54bWxMj0FOwzAQRfdI3MEaJDaIOjStU0KcCpBAbFt6gEnsJhHxOIrdJr09w4ouR/P1&#10;/3vFdna9ONsxdJ40PC0SEJZqbzpqNBy+Px43IEJEMth7shouNsC2vL0pMDd+op0972MjuIRCjhra&#10;GIdcylC31mFY+MES/45+dBj5HBtpRpy43PVymSRKOuyIF1oc7Htr65/9yWk4fk0P6+ep+oyHbLdS&#10;b9hllb9ofX83v76AiHaO/2H4w2d0KJmp8icyQfQaVipLOaohTViBA+ulYrlKg0o3IMtCXhuUvwAA&#10;AP//AwBQSwECLQAUAAYACAAAACEAtoM4kv4AAADhAQAAEwAAAAAAAAAAAAAAAAAAAAAAW0NvbnRl&#10;bnRfVHlwZXNdLnhtbFBLAQItABQABgAIAAAAIQA4/SH/1gAAAJQBAAALAAAAAAAAAAAAAAAAAC8B&#10;AABfcmVscy8ucmVsc1BLAQItABQABgAIAAAAIQBVGWSj+AEAANEDAAAOAAAAAAAAAAAAAAAAAC4C&#10;AABkcnMvZTJvRG9jLnhtbFBLAQItABQABgAIAAAAIQCC4hS93gAAAAkBAAAPAAAAAAAAAAAAAAAA&#10;AFIEAABkcnMvZG93bnJldi54bWxQSwUGAAAAAAQABADzAAAAXQUAAAAA&#10;" stroked="f">
                <v:textbox>
                  <w:txbxContent>
                    <w:p w14:paraId="28793F18" w14:textId="77777777" w:rsidR="002B41C3" w:rsidRPr="00564A99" w:rsidRDefault="002B41C3" w:rsidP="002B41C3">
                      <w:pPr>
                        <w:rPr>
                          <w:sz w:val="20"/>
                          <w:szCs w:val="20"/>
                        </w:rPr>
                      </w:pPr>
                      <w:r w:rsidRPr="00564A99">
                        <w:rPr>
                          <w:sz w:val="20"/>
                          <w:szCs w:val="20"/>
                        </w:rPr>
                        <w:t>R</w:t>
                      </w:r>
                      <w:r>
                        <w:rPr>
                          <w:sz w:val="20"/>
                          <w:szCs w:val="20"/>
                        </w:rPr>
                        <w:t>4</w:t>
                      </w:r>
                      <w:r w:rsidRPr="00564A99">
                        <w:rPr>
                          <w:noProof/>
                          <w:sz w:val="20"/>
                          <w:szCs w:val="20"/>
                        </w:rPr>
                        <w:drawing>
                          <wp:inline distT="0" distB="0" distL="0" distR="0" wp14:anchorId="2BF109CE" wp14:editId="5911EEEA">
                            <wp:extent cx="189865" cy="106045"/>
                            <wp:effectExtent l="0" t="0" r="0" b="0"/>
                            <wp:docPr id="741633427" name="Picture 74163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03808" behindDoc="0" locked="0" layoutInCell="1" allowOverlap="1" wp14:anchorId="4B077233" wp14:editId="4F78CD7B">
                <wp:simplePos x="0" y="0"/>
                <wp:positionH relativeFrom="column">
                  <wp:posOffset>979805</wp:posOffset>
                </wp:positionH>
                <wp:positionV relativeFrom="paragraph">
                  <wp:posOffset>182880</wp:posOffset>
                </wp:positionV>
                <wp:extent cx="372745" cy="215265"/>
                <wp:effectExtent l="0" t="0" r="0" b="0"/>
                <wp:wrapSquare wrapText="bothSides"/>
                <wp:docPr id="1745787630"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15265"/>
                        </a:xfrm>
                        <a:prstGeom prst="rect">
                          <a:avLst/>
                        </a:prstGeom>
                        <a:solidFill>
                          <a:srgbClr val="FFFFFF"/>
                        </a:solidFill>
                        <a:ln>
                          <a:noFill/>
                        </a:ln>
                      </wps:spPr>
                      <wps:txbx>
                        <w:txbxContent>
                          <w:p w14:paraId="20076100" w14:textId="77777777" w:rsidR="002B41C3" w:rsidRPr="00CD1891" w:rsidRDefault="002B41C3" w:rsidP="002B41C3">
                            <w:pPr>
                              <w:rPr>
                                <w:sz w:val="20"/>
                                <w:szCs w:val="20"/>
                              </w:rPr>
                            </w:pPr>
                            <w:r w:rsidRPr="00CD1891">
                              <w:rPr>
                                <w:sz w:val="20"/>
                                <w:szCs w:val="20"/>
                              </w:rPr>
                              <w:t>R2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077233" id="Text Box 29" o:spid="_x0000_s1057" type="#_x0000_t202" style="position:absolute;margin-left:77.15pt;margin-top:14.4pt;width:29.35pt;height:16.95pt;z-index:2517038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5Oy9wEAANEDAAAOAAAAZHJzL2Uyb0RvYy54bWysU9uO0zAQfUfiHyy/07Sh3ULUdLV0VYS0&#10;XKSFD3AcJ7FwPGbsNilfz9jpdgu8IfJgeTz2mTlnTja3Y2/YUaHXYEu+mM05U1ZCrW1b8m9f96/e&#10;cOaDsLUwYFXJT8rz2+3LF5vBFSqHDkytkBGI9cXgSt6F4Ios87JTvfAzcMpSsgHsRaAQ26xGMRB6&#10;b7J8Pr/JBsDaIUjlPZ3eT0m+TfhNo2T43DReBWZKTr2FtGJaq7hm240oWhSu0/LchviHLnqhLRW9&#10;QN2LINgB9V9QvZYIHpowk9Bn0DRaqsSB2Czmf7B57IRTiQuJ491FJv//YOWn46P7giyM72CkASYS&#10;3j2A/O6ZhV0nbKvuEGHolKip8CJKlg3OF+enUWpf+AhSDR+hpiGLQ4AENDbYR1WIJyN0GsDpIroa&#10;A5N0+Hqdr5crziSl8sUqv1mlCqJ4euzQh/cKehY3JUeaaQIXxwcfYjOieLoSa3kwut5rY1KAbbUz&#10;yI6C5r9P3xn9t2vGxssW4rMJMZ4klpHYRDGM1ch0TR0n20TWFdQn4o0w+Yr+A9p0gD85G8hTJfc/&#10;DgIVZ+aDJe3eLpbLaMIULFfrnAK8zlTXGWElQZU8cDZtd2Ey7sGhbjuqNE3Lwh3p3eikxXNX5/7J&#10;N0mis8ejMa/jdOv5T9z+AgAA//8DAFBLAwQUAAYACAAAACEAOyb3dd0AAAAJAQAADwAAAGRycy9k&#10;b3ducmV2LnhtbEyP0U6DQBBF3038h82Y+GLsUtpCRZZGTTS+tvYDBpgCkZ0l7LbQv3d80sebublz&#10;Tr6bba8uNPrOsYHlIgJFXLm648bA8ev9cQvKB+Qae8dk4EoedsXtTY5Z7Sbe0+UQGiUj7DM00IYw&#10;ZFr7qiWLfuEGYrmd3GgxSBwbXY84ybjtdRxFibbYsXxocaC3lqrvw9kaOH1OD5unqfwIx3S/Tl6x&#10;S0t3Neb+bn55BhVoDn9l+MUXdCiEqXRnrr3qJW/WK6kaiLeiIIV4uRK50kASp6CLXP83KH4AAAD/&#10;/wMAUEsBAi0AFAAGAAgAAAAhALaDOJL+AAAA4QEAABMAAAAAAAAAAAAAAAAAAAAAAFtDb250ZW50&#10;X1R5cGVzXS54bWxQSwECLQAUAAYACAAAACEAOP0h/9YAAACUAQAACwAAAAAAAAAAAAAAAAAvAQAA&#10;X3JlbHMvLnJlbHNQSwECLQAUAAYACAAAACEAHyuTsvcBAADRAwAADgAAAAAAAAAAAAAAAAAuAgAA&#10;ZHJzL2Uyb0RvYy54bWxQSwECLQAUAAYACAAAACEAOyb3dd0AAAAJAQAADwAAAAAAAAAAAAAAAABR&#10;BAAAZHJzL2Rvd25yZXYueG1sUEsFBgAAAAAEAAQA8wAAAFsFAAAAAA==&#10;" stroked="f">
                <v:textbox>
                  <w:txbxContent>
                    <w:p w14:paraId="20076100" w14:textId="77777777" w:rsidR="002B41C3" w:rsidRPr="00CD1891" w:rsidRDefault="002B41C3" w:rsidP="002B41C3">
                      <w:pPr>
                        <w:rPr>
                          <w:sz w:val="20"/>
                          <w:szCs w:val="20"/>
                        </w:rPr>
                      </w:pPr>
                      <w:r w:rsidRPr="00CD1891">
                        <w:rPr>
                          <w:sz w:val="20"/>
                          <w:szCs w:val="20"/>
                        </w:rPr>
                        <w:t>R2</w:t>
                      </w:r>
                    </w:p>
                  </w:txbxContent>
                </v:textbox>
                <w10:wrap type="square"/>
              </v:shape>
            </w:pict>
          </mc:Fallback>
        </mc:AlternateContent>
      </w:r>
    </w:p>
    <w:p w14:paraId="065DDAE3" w14:textId="77777777" w:rsidR="002B41C3" w:rsidRPr="002B41C3" w:rsidRDefault="002B41C3" w:rsidP="002B41C3">
      <w:pPr>
        <w:rPr>
          <w:rFonts w:eastAsia="Times New Roman" w:cstheme="minorHAnsi"/>
          <w:b/>
          <w:noProof/>
          <w:sz w:val="20"/>
          <w:szCs w:val="20"/>
          <w:lang w:val="en-US"/>
          <w14:ligatures w14:val="none"/>
        </w:rPr>
      </w:pPr>
      <w:r w:rsidRPr="002B41C3">
        <w:rPr>
          <w:rFonts w:eastAsia="Times New Roman" w:cstheme="minorHAnsi"/>
          <w:b/>
          <w:noProof/>
          <w:sz w:val="20"/>
          <w:szCs w:val="20"/>
          <w:lang w:val="en-US"/>
          <w14:ligatures w14:val="none"/>
        </w:rPr>
        <w:t xml:space="preserve">                                          </w:t>
      </w:r>
    </w:p>
    <w:p w14:paraId="59A2EA2A" w14:textId="1AA35272" w:rsidR="002B41C3" w:rsidRPr="002B41C3" w:rsidRDefault="009B01C4" w:rsidP="002B41C3">
      <w:pP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22912" behindDoc="1" locked="0" layoutInCell="1" allowOverlap="1" wp14:anchorId="28EE90A7" wp14:editId="59634D66">
                <wp:simplePos x="0" y="0"/>
                <wp:positionH relativeFrom="column">
                  <wp:posOffset>2696308</wp:posOffset>
                </wp:positionH>
                <wp:positionV relativeFrom="paragraph">
                  <wp:posOffset>269680</wp:posOffset>
                </wp:positionV>
                <wp:extent cx="887095" cy="1564640"/>
                <wp:effectExtent l="0" t="0" r="27305" b="16510"/>
                <wp:wrapNone/>
                <wp:docPr id="767058390"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646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93321E" id="Rectangle 28" o:spid="_x0000_s1026" style="position:absolute;margin-left:212.3pt;margin-top:21.25pt;width:69.85pt;height:123.2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b66CwIAABYEAAAOAAAAZHJzL2Uyb0RvYy54bWysU9uO2jAQfa/Uf7D8XpIgYJeIsFqxpaq0&#10;vUjbfsDgOMSq43HHhkC/vhPDsvTyVNUPlsdjH59zZry4O3RW7DUFg66SxSiXQjuFtXHbSn79sn5z&#10;K0WI4Gqw6HQljzrIu+XrV4vel3qMLdpak2AQF8reV7KN0ZdZFlSrOwgj9NpxskHqIHJI26wm6Bm9&#10;s9k4z2dZj1R7QqVD4N2HU1IuE37TaBU/NU3QUdhKMreYZkrzZpiz5QLKLYFvjTrTgH9g0YFx/OgF&#10;6gEiiB2ZP6A6owgDNnGksMuwaYzSSQOrKfLf1Dy14HXSwuYEf7Ep/D9Y9XH/5D/TQD34R1TfgnC4&#10;asFt9T0R9q2Gmp8rBqOy3ofycmEIAl8Vm/4D1lxa2EVMHhwa6gZAVicOyerjxWp9iELx5u3tTT6f&#10;SqE4VUxnk9kk1SKD8vm2pxDfaezEsKgkcSkTOuwfQxzYQPl8JLFHa+q1sTYFtN2sLIk9cNnXaSQB&#10;LPL6mHWir+R8Op4m5F9y4RoiT+NvEJ2J3L/WdCzpcgjKwba3rk7dFcHY05opW3f2cbBu6NJQbrA+&#10;so2Ep+bkz8SLFumHFD03ZiXD9x2QlsK+d1yKeTFhr0RMwWR6M+aArjOb6ww4xVCVjFKclqt46v6d&#10;J7Nt+aUiaXd4z+VrTHL2hdWZLDdfMvz8UYbuvo7TqZfvvPwJAAD//wMAUEsDBBQABgAIAAAAIQAh&#10;AyDd3wAAAAoBAAAPAAAAZHJzL2Rvd25yZXYueG1sTI/BToNAEIbvJr7DZky82UVKCUWWxmhq0mNL&#10;L94GGAFlZwm7tOjTd3uqt5nMl3++P9vMuhcnGm1nWMHzIgBBXJm640bBsdg+JSCsQ66xN0wKfsnC&#10;Jr+/yzCtzZn3dDq4RvgQtikqaJ0bUilt1ZJGuzADsb99mVGj8+vYyHrEsw/XvQyDIJYaO/YfWhzo&#10;raXq5zBpBWUXHvFvX3wEer1dut1cfE+f70o9PsyvLyAcze4Gw1Xfq0PunUozcW1FryAKo9ij12EF&#10;wgOrOFqCKBWESbIGmWfyf4X8AgAA//8DAFBLAQItABQABgAIAAAAIQC2gziS/gAAAOEBAAATAAAA&#10;AAAAAAAAAAAAAAAAAABbQ29udGVudF9UeXBlc10ueG1sUEsBAi0AFAAGAAgAAAAhADj9If/WAAAA&#10;lAEAAAsAAAAAAAAAAAAAAAAALwEAAF9yZWxzLy5yZWxzUEsBAi0AFAAGAAgAAAAhAF+hvroLAgAA&#10;FgQAAA4AAAAAAAAAAAAAAAAALgIAAGRycy9lMm9Eb2MueG1sUEsBAi0AFAAGAAgAAAAhACEDIN3f&#10;AAAACgEAAA8AAAAAAAAAAAAAAAAAZQQAAGRycy9kb3ducmV2LnhtbFBLBQYAAAAABAAEAPMAAABx&#10;BQAAAAA=&#10;"/>
            </w:pict>
          </mc:Fallback>
        </mc:AlternateContent>
      </w:r>
      <w:r>
        <w:rPr>
          <w:noProof/>
        </w:rPr>
        <mc:AlternateContent>
          <mc:Choice Requires="wps">
            <w:drawing>
              <wp:anchor distT="0" distB="0" distL="114300" distR="114300" simplePos="0" relativeHeight="251621888" behindDoc="1" locked="0" layoutInCell="1" allowOverlap="1" wp14:anchorId="0C8E4363" wp14:editId="7CEFA059">
                <wp:simplePos x="0" y="0"/>
                <wp:positionH relativeFrom="column">
                  <wp:posOffset>4688840</wp:posOffset>
                </wp:positionH>
                <wp:positionV relativeFrom="paragraph">
                  <wp:posOffset>245745</wp:posOffset>
                </wp:positionV>
                <wp:extent cx="859155" cy="1545590"/>
                <wp:effectExtent l="0" t="0" r="17145" b="16510"/>
                <wp:wrapNone/>
                <wp:docPr id="739741475"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915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5882F0" id="Rectangle 27" o:spid="_x0000_s1026" style="position:absolute;margin-left:369.2pt;margin-top:19.35pt;width:67.65pt;height:121.7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DtCgIAABYEAAAOAAAAZHJzL2Uyb0RvYy54bWysU9uO2yAQfa/Uf0C8N46juN1YcVarbFNV&#10;2l6kbT+AYGyjAkMHEif9+g4km00vT1V5QAwDhzNnDsvbgzVsrzBocA0vJ1POlJPQatc3/OuXzasb&#10;zkIUrhUGnGr4UQV+u3r5Yjn6Ws1gANMqZATiQj36hg8x+rooghyUFWECXjlKdoBWRAqxL1oUI6Fb&#10;U8ym09fFCNh6BKlCoN37U5KvMn7XKRk/dV1QkZmGE7eYZ8zzNs3FainqHoUftDzTEP/Awgrt6NEL&#10;1L2Igu1Q/wFltUQI0MWJBFtA12mpcg1UTTn9rZrHQXiVayFxgr/IFP4frPy4f/SfMVEP/gHkt8Ac&#10;rAfhenWHCOOgREvPlUmoYvShvlxIQaCrbDt+gJZaK3YRsgaHDm0CpOrYIUt9vEitDpFJ2rypFmVV&#10;cSYpVVbzqlrkXhSifrrtMcR3CixLi4YjtTKji/1DiImNqJ+OZPZgdLvRxuQA++3aINsLavsmj1wA&#10;FXl9zDg2NnxRzaqM/EsuXENM8/gbhNWR/Gu0pZIuh0SdZHvr2uyuKLQ5rYmycWcdk3TJpaHeQnsk&#10;GRFO5qTPRIsB8AdnIxmz4eH7TqDizLx31IpFOZ8nJ+dgXr2ZUYDXme11RjhJUA2PnJ2W63hy/86j&#10;7gd6qcy1O7ij9nU6K/vM6kyWzJcFP3+U5O7rOJ96/s6rnwAAAP//AwBQSwMEFAAGAAgAAAAhAPtm&#10;U0nfAAAACgEAAA8AAABkcnMvZG93bnJldi54bWxMj8FOg0AQhu8mvsNmTLzZpWBkpQyN0dTEY0sv&#10;3gbYAsruEnZp0ad3POltJvPln+/Pt4sZxFlPvncWYb2KQGhbu6a3LcKx3N0pED6QbWhwViN8aQ/b&#10;4voqp6xxF7vX50NoBYdYnxFCF8KYSenrThvyKzdqy7eTmwwFXqdWNhNdONwMMo6iB2mot/yho1E/&#10;d7r+PMwGoerjI33vy9fIPO6S8LaUH/P7C+LtzfK0ARH0Ev5g+NVndSjYqXKzbbwYENJE3TOKkKgU&#10;BAMqTXioEGIVr0EWufxfofgBAAD//wMAUEsBAi0AFAAGAAgAAAAhALaDOJL+AAAA4QEAABMAAAAA&#10;AAAAAAAAAAAAAAAAAFtDb250ZW50X1R5cGVzXS54bWxQSwECLQAUAAYACAAAACEAOP0h/9YAAACU&#10;AQAACwAAAAAAAAAAAAAAAAAvAQAAX3JlbHMvLnJlbHNQSwECLQAUAAYACAAAACEAIzQw7QoCAAAW&#10;BAAADgAAAAAAAAAAAAAAAAAuAgAAZHJzL2Uyb0RvYy54bWxQSwECLQAUAAYACAAAACEA+2ZTSd8A&#10;AAAKAQAADwAAAAAAAAAAAAAAAABkBAAAZHJzL2Rvd25yZXYueG1sUEsFBgAAAAAEAAQA8wAAAHAF&#10;AAAAAA==&#10;"/>
            </w:pict>
          </mc:Fallback>
        </mc:AlternateContent>
      </w:r>
      <w:r>
        <w:rPr>
          <w:noProof/>
        </w:rPr>
        <mc:AlternateContent>
          <mc:Choice Requires="wps">
            <w:drawing>
              <wp:anchor distT="0" distB="0" distL="114300" distR="114300" simplePos="0" relativeHeight="251616768" behindDoc="1" locked="0" layoutInCell="1" allowOverlap="1" wp14:anchorId="0C0DEC11" wp14:editId="0DD170C1">
                <wp:simplePos x="0" y="0"/>
                <wp:positionH relativeFrom="column">
                  <wp:posOffset>3663315</wp:posOffset>
                </wp:positionH>
                <wp:positionV relativeFrom="paragraph">
                  <wp:posOffset>257810</wp:posOffset>
                </wp:positionV>
                <wp:extent cx="887095" cy="1545590"/>
                <wp:effectExtent l="0" t="0" r="27305" b="16510"/>
                <wp:wrapNone/>
                <wp:docPr id="1137929162"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1C722" id="Rectangle 26" o:spid="_x0000_s1026" style="position:absolute;margin-left:288.45pt;margin-top:20.3pt;width:69.85pt;height:121.7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c6Z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s7JcpF5konq+7dCH9woGFhc1R2plQhf7Bx8iG1E9H0nswehmo41JAXbbtUG2F9T2TRqp&#10;ACry+pixbKz5opyWCfmXnL+GyNP4G8SgA/nX6IFKuhwSVZTtnW2Su4LQ5rQmysaedYzSRZf6agvN&#10;kWREOJmTPhMtesAfnI1kzJr77zuBijPzwVIrFsVsFp2cgll5M6UArzPb64ywkqBqHjg7Ldfh5P6d&#10;Q9319FKRardwR+1rdVL2hdWZLJkvCX7+KNHd13E69fKdVz8BAAD//wMAUEsDBBQABgAIAAAAIQDC&#10;3fw24AAAAAoBAAAPAAAAZHJzL2Rvd25yZXYueG1sTI/BTsMwDIbvSLxDZCRuLFkZ3dY1nRBoSBy3&#10;7sLNbUPb0ThVk26Fp8c7wc2WP/3+/nQ72U6czeBbRxrmMwXCUOmqlmoNx3z3sALhA1KFnSOj4dt4&#10;2Ga3NykmlbvQ3pwPoRYcQj5BDU0IfSKlLxtj0c9cb4hvn26wGHgdalkNeOFw28lIqVhabIk/NNib&#10;l8aUX4fRaija6Ig/+/xN2fXuMbxP+Wn8eNX6/m563oAIZgp/MFz1WR0ydircSJUXnYanZbxmVMNC&#10;xSAYWM5jHgoN0WqhQGap/F8h+wUAAP//AwBQSwECLQAUAAYACAAAACEAtoM4kv4AAADhAQAAEwAA&#10;AAAAAAAAAAAAAAAAAAAAW0NvbnRlbnRfVHlwZXNdLnhtbFBLAQItABQABgAIAAAAIQA4/SH/1gAA&#10;AJQBAAALAAAAAAAAAAAAAAAAAC8BAABfcmVscy8ucmVsc1BLAQItABQABgAIAAAAIQBKyc6ZCwIA&#10;ABYEAAAOAAAAAAAAAAAAAAAAAC4CAABkcnMvZTJvRG9jLnhtbFBLAQItABQABgAIAAAAIQDC3fw2&#10;4AAAAAoBAAAPAAAAAAAAAAAAAAAAAGUEAABkcnMvZG93bnJldi54bWxQSwUGAAAAAAQABADzAAAA&#10;cgUAAAAA&#10;"/>
            </w:pict>
          </mc:Fallback>
        </mc:AlternateContent>
      </w:r>
      <w:r>
        <w:rPr>
          <w:noProof/>
        </w:rPr>
        <mc:AlternateContent>
          <mc:Choice Requires="wps">
            <w:drawing>
              <wp:anchor distT="0" distB="0" distL="114300" distR="114300" simplePos="0" relativeHeight="251615744" behindDoc="1" locked="0" layoutInCell="1" allowOverlap="1" wp14:anchorId="7AA12CD8" wp14:editId="25C99D2E">
                <wp:simplePos x="0" y="0"/>
                <wp:positionH relativeFrom="column">
                  <wp:posOffset>5626735</wp:posOffset>
                </wp:positionH>
                <wp:positionV relativeFrom="paragraph">
                  <wp:posOffset>252095</wp:posOffset>
                </wp:positionV>
                <wp:extent cx="887095" cy="1545590"/>
                <wp:effectExtent l="0" t="0" r="27305" b="16510"/>
                <wp:wrapNone/>
                <wp:docPr id="93695424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E93912" id="Rectangle 25" o:spid="_x0000_s1026" style="position:absolute;margin-left:443.05pt;margin-top:19.85pt;width:69.85pt;height:121.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c6ZCwIAABYEAAAOAAAAZHJzL2Uyb0RvYy54bWysU9uO2yAQfa/Uf0C8N7ajuJtYcVarbFNV&#10;2nYrbfsBBGMbFTN0IHHSr+9Astn08lSVB8QwcDhz5rC8PQyG7RV6DbbmxSTnTFkJjbZdzb9+2byZ&#10;c+aDsI0wYFXNj8rz29XrV8vRVWoKPZhGISMQ66vR1bwPwVVZ5mWvBuEn4JSlZAs4iEAhdlmDYiT0&#10;wWTTPH+bjYCNQ5DKe9q9PyX5KuG3rZLhsW29CszUnLiFNGOat3HOVktRdShcr+WZhvgHFoPQlh69&#10;QN2LINgO9R9Qg5YIHtowkTBk0LZaqlQDVVPkv1Xz1AunUi0kjncXmfz/g5Wf9k/uM0bq3j2A/OaZ&#10;hXUvbKfuEGHslWjouSIKlY3OV5cLMfB0lW3Hj9BQa8UuQNLg0OIQAak6dkhSHy9Sq0Ngkjbn85t8&#10;UXImKVWUs7JcpF5konq+7dCH9woGFhc1R2plQhf7Bx8iG1E9H0nswehmo41JAXbbtUG2F9T2TRqp&#10;ACry+pixbKz5opyWCfmXnL+GyNP4G8SgA/nX6IFKuhwSVZTtnW2Su4LQ5rQmysaedYzSRZf6agvN&#10;kWREOJmTPhMtesAfnI1kzJr77zuBijPzwVIrFsVsFp2cgll5M6UArzPb64ywkqBqHjg7Ldfh5P6d&#10;Q9319FKRardwR+1rdVL2hdWZLJkvCX7+KNHd13E69fKdVz8BAAD//wMAUEsDBBQABgAIAAAAIQD4&#10;8uOz3wAAAAsBAAAPAAAAZHJzL2Rvd25yZXYueG1sTI9BT4NAEIXvJv6HzZh4s7tArBQZGqOpiceW&#10;XrwtMALKzhJ2adFf7/akx8l8ee97+XYxgzjR5HrLCNFKgSCubdNzi3Asd3cpCOc1N3qwTAjf5GBb&#10;XF/lOmvsmfd0OvhWhBB2mUbovB8zKV3dkdFuZUfi8Puwk9E+nFMrm0mfQ7gZZKzUWhrdc2jo9EjP&#10;HdVfh9kgVH181D/78lWZzS7xb0v5Ob+/IN7eLE+PIDwt/g+Gi35QhyI4VXbmxokBIU3XUUARks0D&#10;iAug4vswpkKI0yQCWeTy/4biFwAA//8DAFBLAQItABQABgAIAAAAIQC2gziS/gAAAOEBAAATAAAA&#10;AAAAAAAAAAAAAAAAAABbQ29udGVudF9UeXBlc10ueG1sUEsBAi0AFAAGAAgAAAAhADj9If/WAAAA&#10;lAEAAAsAAAAAAAAAAAAAAAAALwEAAF9yZWxzLy5yZWxzUEsBAi0AFAAGAAgAAAAhAErJzpkLAgAA&#10;FgQAAA4AAAAAAAAAAAAAAAAALgIAAGRycy9lMm9Eb2MueG1sUEsBAi0AFAAGAAgAAAAhAPjy47Pf&#10;AAAACwEAAA8AAAAAAAAAAAAAAAAAZQQAAGRycy9kb3ducmV2LnhtbFBLBQYAAAAABAAEAPMAAABx&#10;BQAAAAA=&#10;"/>
            </w:pict>
          </mc:Fallback>
        </mc:AlternateContent>
      </w:r>
      <w:r>
        <w:rPr>
          <w:noProof/>
        </w:rPr>
        <mc:AlternateContent>
          <mc:Choice Requires="wps">
            <w:drawing>
              <wp:anchor distT="0" distB="0" distL="114300" distR="114300" simplePos="0" relativeHeight="251619840" behindDoc="1" locked="0" layoutInCell="1" allowOverlap="1" wp14:anchorId="4AA842EA" wp14:editId="0F638A00">
                <wp:simplePos x="0" y="0"/>
                <wp:positionH relativeFrom="column">
                  <wp:posOffset>-217170</wp:posOffset>
                </wp:positionH>
                <wp:positionV relativeFrom="paragraph">
                  <wp:posOffset>287020</wp:posOffset>
                </wp:positionV>
                <wp:extent cx="859155" cy="1545590"/>
                <wp:effectExtent l="0" t="0" r="17145" b="16510"/>
                <wp:wrapNone/>
                <wp:docPr id="138858637"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915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76729D" id="Rectangle 24" o:spid="_x0000_s1026" style="position:absolute;margin-left:-17.1pt;margin-top:22.6pt;width:67.65pt;height:121.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DtCgIAABYEAAAOAAAAZHJzL2Uyb0RvYy54bWysU9uO2yAQfa/Uf0C8N46juN1YcVarbFNV&#10;2l6kbT+AYGyjAkMHEif9+g4km00vT1V5QAwDhzNnDsvbgzVsrzBocA0vJ1POlJPQatc3/OuXzasb&#10;zkIUrhUGnGr4UQV+u3r5Yjn6Ws1gANMqZATiQj36hg8x+rooghyUFWECXjlKdoBWRAqxL1oUI6Fb&#10;U8ym09fFCNh6BKlCoN37U5KvMn7XKRk/dV1QkZmGE7eYZ8zzNs3FainqHoUftDzTEP/Awgrt6NEL&#10;1L2Igu1Q/wFltUQI0MWJBFtA12mpcg1UTTn9rZrHQXiVayFxgr/IFP4frPy4f/SfMVEP/gHkt8Ac&#10;rAfhenWHCOOgREvPlUmoYvShvlxIQaCrbDt+gJZaK3YRsgaHDm0CpOrYIUt9vEitDpFJ2rypFmVV&#10;cSYpVVbzqlrkXhSifrrtMcR3CixLi4YjtTKji/1DiImNqJ+OZPZgdLvRxuQA++3aINsLavsmj1wA&#10;FXl9zDg2NnxRzaqM/EsuXENM8/gbhNWR/Gu0pZIuh0SdZHvr2uyuKLQ5rYmycWcdk3TJpaHeQnsk&#10;GRFO5qTPRIsB8AdnIxmz4eH7TqDizLx31IpFOZ8nJ+dgXr2ZUYDXme11RjhJUA2PnJ2W63hy/86j&#10;7gd6qcy1O7ij9nU6K/vM6kyWzJcFP3+U5O7rOJ96/s6rnwAAAP//AwBQSwMEFAAGAAgAAAAhAA5E&#10;C9XgAAAACgEAAA8AAABkcnMvZG93bnJldi54bWxMj8FOg0AQhu8mvsNmTLy1C7Q2iAyN0dTEY0sv&#10;3gZ2BZSdJezSok/v9lRPk8l8+ef78+1senHSo+ssI8TLCITm2qqOG4RjuVukIJwnVtRb1gg/2sG2&#10;uL3JKVP2zHt9OvhGhBB2GSG03g+ZlK5utSG3tIPmcPu0oyEf1rGRaqRzCDe9TKJoIw11HD60NOiX&#10;Vtffh8kgVF1ypN99+RaZx93Kv8/l1/Txinh/Nz8/gfB69lcYLvpBHYrgVNmJlRM9wmK1TgKKsH4I&#10;8wJEcQyiQkjSdAOyyOX/CsUfAAAA//8DAFBLAQItABQABgAIAAAAIQC2gziS/gAAAOEBAAATAAAA&#10;AAAAAAAAAAAAAAAAAABbQ29udGVudF9UeXBlc10ueG1sUEsBAi0AFAAGAAgAAAAhADj9If/WAAAA&#10;lAEAAAsAAAAAAAAAAAAAAAAALwEAAF9yZWxzLy5yZWxzUEsBAi0AFAAGAAgAAAAhACM0MO0KAgAA&#10;FgQAAA4AAAAAAAAAAAAAAAAALgIAAGRycy9lMm9Eb2MueG1sUEsBAi0AFAAGAAgAAAAhAA5EC9Xg&#10;AAAACgEAAA8AAAAAAAAAAAAAAAAAZAQAAGRycy9kb3ducmV2LnhtbFBLBQYAAAAABAAEAPMAAABx&#10;BQAAAAA=&#10;"/>
            </w:pict>
          </mc:Fallback>
        </mc:AlternateContent>
      </w:r>
      <w:r>
        <w:rPr>
          <w:noProof/>
        </w:rPr>
        <mc:AlternateContent>
          <mc:Choice Requires="wps">
            <w:drawing>
              <wp:anchor distT="0" distB="0" distL="114300" distR="114300" simplePos="0" relativeHeight="251617792" behindDoc="1" locked="0" layoutInCell="1" allowOverlap="1" wp14:anchorId="3799B71E" wp14:editId="19682C74">
                <wp:simplePos x="0" y="0"/>
                <wp:positionH relativeFrom="column">
                  <wp:posOffset>1746250</wp:posOffset>
                </wp:positionH>
                <wp:positionV relativeFrom="paragraph">
                  <wp:posOffset>269240</wp:posOffset>
                </wp:positionV>
                <wp:extent cx="859155" cy="1545590"/>
                <wp:effectExtent l="0" t="0" r="17145" b="16510"/>
                <wp:wrapNone/>
                <wp:docPr id="1585528061"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59155" cy="15455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FB98B2" id="Rectangle 23" o:spid="_x0000_s1026" style="position:absolute;margin-left:137.5pt;margin-top:21.2pt;width:67.65pt;height:121.7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DDtCgIAABYEAAAOAAAAZHJzL2Uyb0RvYy54bWysU9uO2yAQfa/Uf0C8N46juN1YcVarbFNV&#10;2l6kbT+AYGyjAkMHEif9+g4km00vT1V5QAwDhzNnDsvbgzVsrzBocA0vJ1POlJPQatc3/OuXzasb&#10;zkIUrhUGnGr4UQV+u3r5Yjn6Ws1gANMqZATiQj36hg8x+rooghyUFWECXjlKdoBWRAqxL1oUI6Fb&#10;U8ym09fFCNh6BKlCoN37U5KvMn7XKRk/dV1QkZmGE7eYZ8zzNs3FainqHoUftDzTEP/Awgrt6NEL&#10;1L2Igu1Q/wFltUQI0MWJBFtA12mpcg1UTTn9rZrHQXiVayFxgr/IFP4frPy4f/SfMVEP/gHkt8Ac&#10;rAfhenWHCOOgREvPlUmoYvShvlxIQaCrbDt+gJZaK3YRsgaHDm0CpOrYIUt9vEitDpFJ2rypFmVV&#10;cSYpVVbzqlrkXhSifrrtMcR3CixLi4YjtTKji/1DiImNqJ+OZPZgdLvRxuQA++3aINsLavsmj1wA&#10;FXl9zDg2NnxRzaqM/EsuXENM8/gbhNWR/Gu0pZIuh0SdZHvr2uyuKLQ5rYmycWcdk3TJpaHeQnsk&#10;GRFO5qTPRIsB8AdnIxmz4eH7TqDizLx31IpFOZ8nJ+dgXr2ZUYDXme11RjhJUA2PnJ2W63hy/86j&#10;7gd6qcy1O7ij9nU6K/vM6kyWzJcFP3+U5O7rOJ96/s6rnwAAAP//AwBQSwMEFAAGAAgAAAAhADKd&#10;30rfAAAACgEAAA8AAABkcnMvZG93bnJldi54bWxMj0FPg0AUhO8m/ofNM/Fml1KqSFkao6mJx5Ze&#10;vD3YLaDsW8IuLfrrfZ70OJnJzDf5dra9OJvRd44ULBcRCEO10x01Co7l7i4F4QOSxt6RUfBlPGyL&#10;66scM+0utDfnQ2gEl5DPUEEbwpBJ6evWWPQLNxhi7+RGi4Hl2Eg94oXLbS/jKLqXFjvihRYH89ya&#10;+vMwWQVVFx/xe1++RvZxtwpvc/kxvb8odXszP21ABDOHvzD84jM6FMxUuYm0F72C+GHNX4KCJE5A&#10;cCBZRisQFTvpOgVZ5PL/heIHAAD//wMAUEsBAi0AFAAGAAgAAAAhALaDOJL+AAAA4QEAABMAAAAA&#10;AAAAAAAAAAAAAAAAAFtDb250ZW50X1R5cGVzXS54bWxQSwECLQAUAAYACAAAACEAOP0h/9YAAACU&#10;AQAACwAAAAAAAAAAAAAAAAAvAQAAX3JlbHMvLnJlbHNQSwECLQAUAAYACAAAACEAIzQw7QoCAAAW&#10;BAAADgAAAAAAAAAAAAAAAAAuAgAAZHJzL2Uyb0RvYy54bWxQSwECLQAUAAYACAAAACEAMp3fSt8A&#10;AAAKAQAADwAAAAAAAAAAAAAAAABkBAAAZHJzL2Rvd25yZXYueG1sUEsFBgAAAAAEAAQA8wAAAHAF&#10;AAAAAA==&#10;"/>
            </w:pict>
          </mc:Fallback>
        </mc:AlternateContent>
      </w:r>
      <w:r w:rsidR="002B41C3" w:rsidRPr="002B41C3">
        <w:rPr>
          <w:rFonts w:eastAsia="Times New Roman" w:cstheme="minorHAnsi"/>
          <w:b/>
          <w:noProof/>
          <w:sz w:val="20"/>
          <w:szCs w:val="20"/>
          <w:lang w:val="en-US"/>
          <w14:ligatures w14:val="none"/>
        </w:rPr>
        <w:t xml:space="preserve">                            </w:t>
      </w:r>
      <w:r w:rsidR="002B41C3" w:rsidRPr="002B41C3">
        <w:rPr>
          <w:rFonts w:eastAsia="Times New Roman" w:cstheme="minorHAnsi"/>
          <w:b/>
          <w:noProof/>
          <w:sz w:val="20"/>
          <w:szCs w:val="20"/>
          <w:lang w:val="en-US"/>
          <w14:ligatures w14:val="none"/>
        </w:rPr>
        <w:tab/>
      </w:r>
      <w:r w:rsidR="002B41C3" w:rsidRPr="002B41C3">
        <w:rPr>
          <w:rFonts w:eastAsia="Times New Roman" w:cstheme="minorHAnsi"/>
          <w:b/>
          <w:noProof/>
          <w:sz w:val="20"/>
          <w:szCs w:val="20"/>
          <w:lang w:val="en-US"/>
          <w14:ligatures w14:val="none"/>
        </w:rPr>
        <w:tab/>
      </w:r>
      <w:r w:rsidR="002B41C3" w:rsidRPr="002B41C3">
        <w:rPr>
          <w:rFonts w:eastAsia="Times New Roman" w:cstheme="minorHAnsi"/>
          <w:b/>
          <w:noProof/>
          <w:sz w:val="20"/>
          <w:szCs w:val="20"/>
          <w:lang w:val="en-US"/>
          <w14:ligatures w14:val="none"/>
        </w:rPr>
        <w:tab/>
      </w:r>
      <w:r w:rsidR="002B41C3" w:rsidRPr="002B41C3">
        <w:rPr>
          <w:rFonts w:eastAsia="Times New Roman" w:cstheme="minorHAnsi"/>
          <w:b/>
          <w:noProof/>
          <w:sz w:val="20"/>
          <w:szCs w:val="20"/>
          <w:lang w:val="en-US"/>
          <w14:ligatures w14:val="none"/>
        </w:rPr>
        <w:tab/>
        <w:t xml:space="preserve">                       (a)</w:t>
      </w:r>
    </w:p>
    <w:p w14:paraId="59FE3F55" w14:textId="3CF32260" w:rsidR="002B41C3" w:rsidRPr="002B41C3" w:rsidRDefault="002B41C3" w:rsidP="002B41C3">
      <w:pPr>
        <w:rPr>
          <w:noProof/>
          <w14:ligatures w14:val="none"/>
        </w:rPr>
      </w:pPr>
      <w:r w:rsidRPr="002B41C3">
        <w:rPr>
          <w:rFonts w:ascii="Tahoma" w:eastAsia="Tahoma" w:hAnsi="Tahoma" w:cs="Tahoma"/>
          <w:noProof/>
          <w:kern w:val="0"/>
          <w:lang w:val="en-US"/>
          <w14:ligatures w14:val="none"/>
        </w:rPr>
        <w:drawing>
          <wp:anchor distT="0" distB="0" distL="114300" distR="114300" simplePos="0" relativeHeight="251588096" behindDoc="0" locked="0" layoutInCell="1" allowOverlap="1" wp14:anchorId="17BE1EDE" wp14:editId="5FEE0397">
            <wp:simplePos x="0" y="0"/>
            <wp:positionH relativeFrom="margin">
              <wp:posOffset>572983</wp:posOffset>
            </wp:positionH>
            <wp:positionV relativeFrom="paragraph">
              <wp:posOffset>229657</wp:posOffset>
            </wp:positionV>
            <wp:extent cx="1200150" cy="845816"/>
            <wp:effectExtent l="6032" t="0" r="6033" b="6032"/>
            <wp:wrapNone/>
            <wp:docPr id="6" name="Picture 6" descr="A close-up of a piece of 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close-up of a piece of ice&#10;&#10;Description automatically generated"/>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36562" t="27188" r="13437" b="31747"/>
                    <a:stretch/>
                  </pic:blipFill>
                  <pic:spPr bwMode="auto">
                    <a:xfrm rot="5400000">
                      <a:off x="0" y="0"/>
                      <a:ext cx="1206855" cy="85054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B01C4">
        <w:rPr>
          <w:noProof/>
        </w:rPr>
        <mc:AlternateContent>
          <mc:Choice Requires="wps">
            <w:drawing>
              <wp:anchor distT="0" distB="0" distL="114300" distR="114300" simplePos="0" relativeHeight="251618816" behindDoc="1" locked="0" layoutInCell="1" allowOverlap="1" wp14:anchorId="262B559A" wp14:editId="715B403C">
                <wp:simplePos x="0" y="0"/>
                <wp:positionH relativeFrom="column">
                  <wp:posOffset>726440</wp:posOffset>
                </wp:positionH>
                <wp:positionV relativeFrom="paragraph">
                  <wp:posOffset>29210</wp:posOffset>
                </wp:positionV>
                <wp:extent cx="887095" cy="1525905"/>
                <wp:effectExtent l="0" t="0" r="27305" b="17145"/>
                <wp:wrapNone/>
                <wp:docPr id="162200856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7095" cy="152590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0CB87F" id="Rectangle 22" o:spid="_x0000_s1026" style="position:absolute;margin-left:57.2pt;margin-top:2.3pt;width:69.85pt;height:120.1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mi0CQIAABYEAAAOAAAAZHJzL2Uyb0RvYy54bWysU9uO0zAQfUfiHyy/0yRVy7ZR09WqSxHS&#10;wiItfIDrOImF4zFjt2n5esZutlsuT4g8WJ6MfebMmePV7bE37KDQa7AVLyY5Z8pKqLVtK/71y/bN&#10;gjMfhK2FAasqflKe365fv1oNrlRT6MDUChmBWF8OruJdCK7MMi871Qs/AacsJRvAXgQKsc1qFAOh&#10;9yab5vnbbACsHYJU3tPf+3OSrxN+0ygZHpvGq8BMxYlbSCumdRfXbL0SZYvCdVqONMQ/sOiFtlT0&#10;AnUvgmB71H9A9VoieGjCREKfQdNoqVIP1E2R/9bNUyecSr2QON5dZPL/D1Z+Ojy5zxipe/cA8ptn&#10;FjadsK26Q4ShU6KmckUUKhucLy8XYuDpKtsNH6Gm0Yp9gKTBscE+AlJ37JikPl2kVsfAJP1cLG7y&#10;5ZwzSaliPp0v83kqIcrn2w59eK+gZ3FTcaRRJnRxePAhshHl85HEHoyut9qYFGC72xhkB0Fj36Zv&#10;RPfXx4xlQ8WXVD4h/5Lz1xB5+v4G0etA/jW6p5Yuh0QZZXtn6+SuILQ574mysaOOUbroUl/uoD6R&#10;jAhnc9Jjok0H+IOzgYxZcf99L1BxZj5YGsWymM2ik1Mwm99MKcDrzO46I6wkqIoHzs7bTTi7f+9Q&#10;tx1VKlLvFu5ofI1Oyr6wGsmS+ZLg40OJ7r6O06mX57z+CQAA//8DAFBLAwQUAAYACAAAACEAsXKg&#10;X94AAAAJAQAADwAAAGRycy9kb3ducmV2LnhtbEyPwU7DMBBE70j8g7VI3KiTYCoa4lQIVCSObXrh&#10;5sRLEojXUey0ga9nOcFtRzOafVNsFzeIE06h96QhXSUgkBpve2o1HKvdzT2IEA1ZM3hCDV8YYFte&#10;XhQmt/5MezwdYiu4hEJuNHQxjrmUoenQmbDyIxJ7735yJrKcWmknc+ZyN8gsSdbSmZ74Q2dGfOqw&#10;+TzMTkPdZ0fzva9eErfZ3cbXpfqY3561vr5aHh9ARFziXxh+8RkdSmaq/Uw2iIF1qhRHNag1CPaz&#10;O5WCqPlQagOyLOT/BeUPAAAA//8DAFBLAQItABQABgAIAAAAIQC2gziS/gAAAOEBAAATAAAAAAAA&#10;AAAAAAAAAAAAAABbQ29udGVudF9UeXBlc10ueG1sUEsBAi0AFAAGAAgAAAAhADj9If/WAAAAlAEA&#10;AAsAAAAAAAAAAAAAAAAALwEAAF9yZWxzLy5yZWxzUEsBAi0AFAAGAAgAAAAhACcCaLQJAgAAFgQA&#10;AA4AAAAAAAAAAAAAAAAALgIAAGRycy9lMm9Eb2MueG1sUEsBAi0AFAAGAAgAAAAhALFyoF/eAAAA&#10;CQEAAA8AAAAAAAAAAAAAAAAAYwQAAGRycy9kb3ducmV2LnhtbFBLBQYAAAAABAAEAPMAAABuBQAA&#10;AAA=&#10;"/>
            </w:pict>
          </mc:Fallback>
        </mc:AlternateContent>
      </w:r>
      <w:r w:rsidRPr="002B41C3">
        <w:rPr>
          <w:noProof/>
          <w:kern w:val="0"/>
          <w14:ligatures w14:val="none"/>
        </w:rPr>
        <w:drawing>
          <wp:anchor distT="0" distB="0" distL="114300" distR="114300" simplePos="0" relativeHeight="251600384" behindDoc="0" locked="0" layoutInCell="1" allowOverlap="1" wp14:anchorId="0FF41B7B" wp14:editId="17E3C176">
            <wp:simplePos x="0" y="0"/>
            <wp:positionH relativeFrom="column">
              <wp:posOffset>4718050</wp:posOffset>
            </wp:positionH>
            <wp:positionV relativeFrom="paragraph">
              <wp:posOffset>4445</wp:posOffset>
            </wp:positionV>
            <wp:extent cx="806450" cy="1280795"/>
            <wp:effectExtent l="0" t="0" r="0" b="0"/>
            <wp:wrapNone/>
            <wp:docPr id="1665757421" name="Picture 13" descr="A transparent tube with wires and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757421" name="Picture 13" descr="A transparent tube with wires and wires&#10;&#10;Description automatically generated"/>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32957" t="44148" r="28929" b="11805"/>
                    <a:stretch/>
                  </pic:blipFill>
                  <pic:spPr bwMode="auto">
                    <a:xfrm>
                      <a:off x="0" y="0"/>
                      <a:ext cx="806450" cy="12807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rFonts w:eastAsia="Times New Roman" w:cstheme="minorHAnsi"/>
          <w:b/>
          <w:bCs/>
          <w:noProof/>
          <w:kern w:val="0"/>
          <w:sz w:val="28"/>
          <w:szCs w:val="28"/>
          <w:lang w:val="en-US"/>
          <w14:ligatures w14:val="none"/>
        </w:rPr>
        <w:drawing>
          <wp:anchor distT="0" distB="0" distL="114300" distR="114300" simplePos="0" relativeHeight="251587072" behindDoc="0" locked="0" layoutInCell="1" allowOverlap="1" wp14:anchorId="7B2B5F5A" wp14:editId="30163B4F">
            <wp:simplePos x="0" y="0"/>
            <wp:positionH relativeFrom="column">
              <wp:posOffset>3695701</wp:posOffset>
            </wp:positionH>
            <wp:positionV relativeFrom="paragraph">
              <wp:posOffset>4445</wp:posOffset>
            </wp:positionV>
            <wp:extent cx="831850" cy="1287780"/>
            <wp:effectExtent l="0" t="0" r="0" b="0"/>
            <wp:wrapNone/>
            <wp:docPr id="915104693" name="Picture 12" descr="A close-up of a glass contain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104693" name="Picture 12" descr="A close-up of a glass container&#10;&#10;Description automatically generated"/>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3324" t="32992" r="22093" b="3929"/>
                    <a:stretch/>
                  </pic:blipFill>
                  <pic:spPr bwMode="auto">
                    <a:xfrm>
                      <a:off x="0" y="0"/>
                      <a:ext cx="832973" cy="128951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14:ligatures w14:val="none"/>
        </w:rPr>
        <w:drawing>
          <wp:anchor distT="0" distB="0" distL="114300" distR="114300" simplePos="0" relativeHeight="251599360" behindDoc="0" locked="0" layoutInCell="1" allowOverlap="1" wp14:anchorId="7CE2B23F" wp14:editId="33995020">
            <wp:simplePos x="0" y="0"/>
            <wp:positionH relativeFrom="column">
              <wp:posOffset>2505272</wp:posOffset>
            </wp:positionH>
            <wp:positionV relativeFrom="paragraph">
              <wp:posOffset>230067</wp:posOffset>
            </wp:positionV>
            <wp:extent cx="1264526" cy="851385"/>
            <wp:effectExtent l="0" t="209550" r="0" b="196850"/>
            <wp:wrapNone/>
            <wp:docPr id="1839259759" name="Picture 1839259759" descr="A glass tube with wires and scre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340092" name="Picture 3" descr="A glass tube with wires and screws&#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37572" t="31281" r="25153" b="33091"/>
                    <a:stretch/>
                  </pic:blipFill>
                  <pic:spPr bwMode="auto">
                    <a:xfrm rot="5400000">
                      <a:off x="0" y="0"/>
                      <a:ext cx="1268327" cy="85394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14:ligatures w14:val="none"/>
        </w:rPr>
        <w:drawing>
          <wp:anchor distT="0" distB="0" distL="114300" distR="114300" simplePos="0" relativeHeight="251590144" behindDoc="0" locked="0" layoutInCell="1" allowOverlap="1" wp14:anchorId="0108EBA9" wp14:editId="0271E903">
            <wp:simplePos x="0" y="0"/>
            <wp:positionH relativeFrom="margin">
              <wp:posOffset>-380311</wp:posOffset>
            </wp:positionH>
            <wp:positionV relativeFrom="paragraph">
              <wp:posOffset>240085</wp:posOffset>
            </wp:positionV>
            <wp:extent cx="1203217" cy="820844"/>
            <wp:effectExtent l="0" t="190500" r="0" b="170180"/>
            <wp:wrapNone/>
            <wp:docPr id="456279288" name="Picture 4" descr="A glass tube with red and green wi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279288" name="Picture 4" descr="A glass tube with red and green wires&#10;&#10;Description automatically generated"/>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34571" t="33851" r="17087" b="25514"/>
                    <a:stretch/>
                  </pic:blipFill>
                  <pic:spPr bwMode="auto">
                    <a:xfrm rot="5400000">
                      <a:off x="0" y="0"/>
                      <a:ext cx="1203839" cy="82126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kern w:val="0"/>
          <w14:ligatures w14:val="none"/>
        </w:rPr>
        <w:drawing>
          <wp:anchor distT="0" distB="0" distL="114300" distR="114300" simplePos="0" relativeHeight="251592192" behindDoc="0" locked="0" layoutInCell="1" allowOverlap="1" wp14:anchorId="569B969B" wp14:editId="11954821">
            <wp:simplePos x="0" y="0"/>
            <wp:positionH relativeFrom="column">
              <wp:posOffset>1762125</wp:posOffset>
            </wp:positionH>
            <wp:positionV relativeFrom="paragraph">
              <wp:posOffset>21590</wp:posOffset>
            </wp:positionV>
            <wp:extent cx="832485" cy="1263015"/>
            <wp:effectExtent l="0" t="0" r="0" b="0"/>
            <wp:wrapNone/>
            <wp:docPr id="131485081" name="Picture 1" descr="A close-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85081" name="Picture 1" descr="A close-up of a machine&#10;&#10;Description automatically generated"/>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29931" t="48108" r="37631" b="11668"/>
                    <a:stretch/>
                  </pic:blipFill>
                  <pic:spPr bwMode="auto">
                    <a:xfrm>
                      <a:off x="0" y="0"/>
                      <a:ext cx="832485" cy="1263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14:ligatures w14:val="none"/>
        </w:rPr>
        <w:drawing>
          <wp:anchor distT="0" distB="0" distL="114300" distR="114300" simplePos="0" relativeHeight="251589120" behindDoc="0" locked="0" layoutInCell="1" allowOverlap="1" wp14:anchorId="1E119F2E" wp14:editId="490C930B">
            <wp:simplePos x="0" y="0"/>
            <wp:positionH relativeFrom="margin">
              <wp:posOffset>5436552</wp:posOffset>
            </wp:positionH>
            <wp:positionV relativeFrom="paragraph">
              <wp:posOffset>233046</wp:posOffset>
            </wp:positionV>
            <wp:extent cx="1277620" cy="836295"/>
            <wp:effectExtent l="0" t="228600" r="0" b="192405"/>
            <wp:wrapNone/>
            <wp:docPr id="382170583" name="Picture 2" descr="A close-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170583" name="Picture 2" descr="A close-up of a machine&#10;&#10;Description automatically generated"/>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39241" t="25585" b="23277"/>
                    <a:stretch/>
                  </pic:blipFill>
                  <pic:spPr bwMode="auto">
                    <a:xfrm rot="5400000">
                      <a:off x="0" y="0"/>
                      <a:ext cx="1277620" cy="8362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B41C3">
        <w:rPr>
          <w:noProof/>
          <w14:ligatures w14:val="none"/>
        </w:rPr>
        <w:t>V</w:t>
      </w:r>
    </w:p>
    <w:p w14:paraId="09D073F4" w14:textId="13D06659" w:rsidR="002B41C3" w:rsidRPr="002B41C3" w:rsidRDefault="002B41C3" w:rsidP="002B41C3">
      <w:pPr>
        <w:rPr>
          <w:noProof/>
          <w14:ligatures w14:val="none"/>
        </w:rPr>
      </w:pPr>
    </w:p>
    <w:p w14:paraId="1CFD037A" w14:textId="70E124EE" w:rsidR="002B41C3" w:rsidRPr="002B41C3" w:rsidRDefault="002B41C3" w:rsidP="002B41C3">
      <w:pPr>
        <w:rPr>
          <w:noProof/>
          <w14:ligatures w14:val="none"/>
        </w:rPr>
      </w:pPr>
    </w:p>
    <w:p w14:paraId="317B1CC3" w14:textId="77777777" w:rsidR="002B41C3" w:rsidRPr="002B41C3" w:rsidRDefault="002B41C3" w:rsidP="002B41C3">
      <w:pPr>
        <w:rPr>
          <w:rFonts w:eastAsia="Times New Roman" w:cstheme="minorHAnsi"/>
          <w:b/>
          <w:noProof/>
          <w:sz w:val="20"/>
          <w:szCs w:val="20"/>
          <w:lang w:val="en-US"/>
          <w14:ligatures w14:val="none"/>
        </w:rPr>
      </w:pPr>
    </w:p>
    <w:p w14:paraId="5B0B3C94" w14:textId="382CA7FC" w:rsidR="002B41C3" w:rsidRPr="002B41C3" w:rsidRDefault="009B01C4" w:rsidP="002B41C3">
      <w:pPr>
        <w:rPr>
          <w:rFonts w:eastAsia="Times New Roman" w:cstheme="minorHAnsi"/>
          <w:b/>
          <w:noProof/>
          <w:sz w:val="20"/>
          <w:szCs w:val="20"/>
          <w:lang w:val="en-US"/>
          <w14:ligatures w14:val="none"/>
        </w:rPr>
      </w:pPr>
      <w:r>
        <w:rPr>
          <w:noProof/>
        </w:rPr>
        <mc:AlternateContent>
          <mc:Choice Requires="wps">
            <w:drawing>
              <wp:anchor distT="45720" distB="45720" distL="114300" distR="114300" simplePos="0" relativeHeight="251714048" behindDoc="0" locked="0" layoutInCell="1" allowOverlap="1" wp14:anchorId="552D0131" wp14:editId="2DABF041">
                <wp:simplePos x="0" y="0"/>
                <wp:positionH relativeFrom="column">
                  <wp:posOffset>3938905</wp:posOffset>
                </wp:positionH>
                <wp:positionV relativeFrom="paragraph">
                  <wp:posOffset>161290</wp:posOffset>
                </wp:positionV>
                <wp:extent cx="372745" cy="228600"/>
                <wp:effectExtent l="0" t="0" r="0" b="0"/>
                <wp:wrapSquare wrapText="bothSides"/>
                <wp:docPr id="108008244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28600"/>
                        </a:xfrm>
                        <a:prstGeom prst="rect">
                          <a:avLst/>
                        </a:prstGeom>
                        <a:solidFill>
                          <a:srgbClr val="FFFFFF"/>
                        </a:solidFill>
                        <a:ln>
                          <a:noFill/>
                        </a:ln>
                      </wps:spPr>
                      <wps:txbx>
                        <w:txbxContent>
                          <w:p w14:paraId="4993A009" w14:textId="77777777" w:rsidR="002B41C3" w:rsidRPr="00564A99" w:rsidRDefault="002B41C3" w:rsidP="002B41C3">
                            <w:pPr>
                              <w:rPr>
                                <w:sz w:val="20"/>
                                <w:szCs w:val="20"/>
                              </w:rPr>
                            </w:pPr>
                            <w:r w:rsidRPr="00564A99">
                              <w:rPr>
                                <w:sz w:val="20"/>
                                <w:szCs w:val="20"/>
                              </w:rPr>
                              <w:t>R</w:t>
                            </w:r>
                            <w:r>
                              <w:rPr>
                                <w:sz w:val="20"/>
                                <w:szCs w:val="20"/>
                              </w:rPr>
                              <w:t>5</w:t>
                            </w:r>
                            <w:r w:rsidRPr="00564A99">
                              <w:rPr>
                                <w:noProof/>
                                <w:sz w:val="20"/>
                                <w:szCs w:val="20"/>
                              </w:rPr>
                              <w:drawing>
                                <wp:inline distT="0" distB="0" distL="0" distR="0" wp14:anchorId="2B335D99" wp14:editId="6C9A7FB6">
                                  <wp:extent cx="189865" cy="106045"/>
                                  <wp:effectExtent l="0" t="0" r="0" b="0"/>
                                  <wp:docPr id="459544668" name="Picture 459544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52D0131" id="Text Box 21" o:spid="_x0000_s1058" type="#_x0000_t202" style="position:absolute;margin-left:310.15pt;margin-top:12.7pt;width:29.35pt;height:18pt;z-index:251714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m1y9wEAANEDAAAOAAAAZHJzL2Uyb0RvYy54bWysU1Fv0zAQfkfiP1h+p2lDt46o6TQ6FSGN&#10;gTT4AY7jJBaOz5zdJuXXc3a6rhpviDxYPp/93fd9d1nfjr1hB4Vegy35YjbnTFkJtbZtyX983727&#10;4cwHYWthwKqSH5Xnt5u3b9aDK1QOHZhaISMQ64vBlbwLwRVZ5mWneuFn4JSlZAPYi0AhtlmNYiD0&#10;3mT5fH6dDYC1Q5DKezq9n5J8k/CbRsnwtWm8CsyUnLiFtGJaq7hmm7UoWhSu0/JEQ/wDi15oS0XP&#10;UPciCLZH/RdUryWChybMJPQZNI2WKmkgNYv5KzVPnXAqaSFzvDvb5P8frHw8PLlvyML4EUZqYBLh&#10;3QPIn55Z2HbCtuoOEYZOiZoKL6Jl2eB8cXoarfaFjyDV8AVqarLYB0hAY4N9dIV0MkKnBhzPpqsx&#10;MEmH71f5annFmaRUnt9cz1NTMlE8P3bowycFPYubkiP1NIGLw4MPkYwonq/EWh6MrnfamBRgW20N&#10;soOg/u/Sl/i/umZsvGwhPpsQ40lSGYVNEsNYjUzXxDh5EFVXUB9JN8I0V/Qf0KYD/M3ZQDNVcv9r&#10;L1BxZj5b8u7DYrmMQ5iC5dUqpwAvM9VlRlhJUCUPnE3bbZgGd+9Qtx1Vmrpl4Y78bnTy4oXViT/N&#10;TbLoNONxMC/jdOvlT9z8AQAA//8DAFBLAwQUAAYACAAAACEAZf8D794AAAAJAQAADwAAAGRycy9k&#10;b3ducmV2LnhtbEyPwU6DQBCG7ya+w2ZMvBi7FClYytKoicZrax9gYKdAyu4Sdlvo2zue7G0m8+Wf&#10;7y+2s+nFhUbfOatguYhAkK2d7myj4PDz+fwKwge0GntnScGVPGzL+7sCc+0mu6PLPjSCQ6zPUUEb&#10;wpBL6euWDPqFG8jy7ehGg4HXsZF6xInDTS/jKEqlwc7yhxYH+mipPu3PRsHxe3parafqKxyyXZK+&#10;Y5dV7qrU48P8tgERaA7/MPzpszqU7FS5s9Ve9ArSOHphVEG8SkAwkGZrLlfxsExAloW8bVD+AgAA&#10;//8DAFBLAQItABQABgAIAAAAIQC2gziS/gAAAOEBAAATAAAAAAAAAAAAAAAAAAAAAABbQ29udGVu&#10;dF9UeXBlc10ueG1sUEsBAi0AFAAGAAgAAAAhADj9If/WAAAAlAEAAAsAAAAAAAAAAAAAAAAALwEA&#10;AF9yZWxzLy5yZWxzUEsBAi0AFAAGAAgAAAAhAGcObXL3AQAA0QMAAA4AAAAAAAAAAAAAAAAALgIA&#10;AGRycy9lMm9Eb2MueG1sUEsBAi0AFAAGAAgAAAAhAGX/A+/eAAAACQEAAA8AAAAAAAAAAAAAAAAA&#10;UQQAAGRycy9kb3ducmV2LnhtbFBLBQYAAAAABAAEAPMAAABcBQAAAAA=&#10;" stroked="f">
                <v:textbox>
                  <w:txbxContent>
                    <w:p w14:paraId="4993A009" w14:textId="77777777" w:rsidR="002B41C3" w:rsidRPr="00564A99" w:rsidRDefault="002B41C3" w:rsidP="002B41C3">
                      <w:pPr>
                        <w:rPr>
                          <w:sz w:val="20"/>
                          <w:szCs w:val="20"/>
                        </w:rPr>
                      </w:pPr>
                      <w:r w:rsidRPr="00564A99">
                        <w:rPr>
                          <w:sz w:val="20"/>
                          <w:szCs w:val="20"/>
                        </w:rPr>
                        <w:t>R</w:t>
                      </w:r>
                      <w:r>
                        <w:rPr>
                          <w:sz w:val="20"/>
                          <w:szCs w:val="20"/>
                        </w:rPr>
                        <w:t>5</w:t>
                      </w:r>
                      <w:r w:rsidRPr="00564A99">
                        <w:rPr>
                          <w:noProof/>
                          <w:sz w:val="20"/>
                          <w:szCs w:val="20"/>
                        </w:rPr>
                        <w:drawing>
                          <wp:inline distT="0" distB="0" distL="0" distR="0" wp14:anchorId="2B335D99" wp14:editId="6C9A7FB6">
                            <wp:extent cx="189865" cy="106045"/>
                            <wp:effectExtent l="0" t="0" r="0" b="0"/>
                            <wp:docPr id="459544668" name="Picture 4595446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15072" behindDoc="0" locked="0" layoutInCell="1" allowOverlap="1" wp14:anchorId="4B5926BF" wp14:editId="7E626A59">
                <wp:simplePos x="0" y="0"/>
                <wp:positionH relativeFrom="column">
                  <wp:posOffset>4973955</wp:posOffset>
                </wp:positionH>
                <wp:positionV relativeFrom="paragraph">
                  <wp:posOffset>161290</wp:posOffset>
                </wp:positionV>
                <wp:extent cx="372745" cy="215900"/>
                <wp:effectExtent l="0" t="0" r="0" b="0"/>
                <wp:wrapSquare wrapText="bothSides"/>
                <wp:docPr id="587047641"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15900"/>
                        </a:xfrm>
                        <a:prstGeom prst="rect">
                          <a:avLst/>
                        </a:prstGeom>
                        <a:solidFill>
                          <a:srgbClr val="FFFFFF"/>
                        </a:solidFill>
                        <a:ln>
                          <a:noFill/>
                        </a:ln>
                      </wps:spPr>
                      <wps:txbx>
                        <w:txbxContent>
                          <w:p w14:paraId="7E224DBE" w14:textId="77777777" w:rsidR="002B41C3" w:rsidRPr="00564A99" w:rsidRDefault="002B41C3" w:rsidP="002B41C3">
                            <w:pPr>
                              <w:rPr>
                                <w:sz w:val="20"/>
                                <w:szCs w:val="20"/>
                              </w:rPr>
                            </w:pPr>
                            <w:r w:rsidRPr="00564A99">
                              <w:rPr>
                                <w:sz w:val="20"/>
                                <w:szCs w:val="20"/>
                              </w:rPr>
                              <w:t>R</w:t>
                            </w:r>
                            <w:r>
                              <w:rPr>
                                <w:sz w:val="20"/>
                                <w:szCs w:val="20"/>
                              </w:rPr>
                              <w:t>6</w:t>
                            </w:r>
                            <w:r w:rsidRPr="00564A99">
                              <w:rPr>
                                <w:noProof/>
                                <w:sz w:val="20"/>
                                <w:szCs w:val="20"/>
                              </w:rPr>
                              <w:drawing>
                                <wp:inline distT="0" distB="0" distL="0" distR="0" wp14:anchorId="6F937070" wp14:editId="064D5959">
                                  <wp:extent cx="189865" cy="106045"/>
                                  <wp:effectExtent l="0" t="0" r="0" b="0"/>
                                  <wp:docPr id="1218544578" name="Picture 121854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5926BF" id="Text Box 20" o:spid="_x0000_s1059" type="#_x0000_t202" style="position:absolute;margin-left:391.65pt;margin-top:12.7pt;width:29.35pt;height:17pt;z-index:251715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US9+AEAANEDAAAOAAAAZHJzL2Uyb0RvYy54bWysU9uO0zAQfUfiHyy/07ShpWzUdLV0VYS0&#10;XKSFD3AcJ7FwPGbsNilfz9jpdqvlDZEHy+Oxz5xzZrK5HXvDjgq9BlvyxWzOmbISam3bkv/4vn/z&#10;njMfhK2FAatKflKe325fv9oMrlA5dGBqhYxArC8GV/IuBFdkmZed6oWfgVOWkg1gLwKF2GY1ioHQ&#10;e5Pl8/m7bACsHYJU3tPp/ZTk24TfNEqGr03jVWCm5MQtpBXTWsU1225E0aJwnZZnGuIfWPRCWyp6&#10;gboXQbAD6r+gei0RPDRhJqHPoGm0VEkDqVnMX6h57IRTSQuZ493FJv//YOWX46P7hiyMH2CkBiYR&#10;3j2A/OmZhV0nbKvuEGHolKip8CJalg3OF+en0Wpf+AhSDZ+hpiaLQ4AENDbYR1dIJyN0asDpYroa&#10;A5N0+Hadr5crziSl8sXqZp6akoni6bFDHz4q6FnclByppwlcHB98iGRE8XQl1vJgdL3XxqQA22pn&#10;kB0F9X+fvsT/xTVj42UL8dmEGE+SyihskhjGamS6JsZ5xIiqK6hPpBthmiv6D2jTAf7mbKCZKrn/&#10;dRCoODOfLHl3s1gu4xCmYLla5xTgdaa6zggrCarkgbNpuwvT4B4c6rajSlO3LNyR341OXjyzOvOn&#10;uUkWnWc8DuZ1nG49/4nbPwAAAP//AwBQSwMEFAAGAAgAAAAhAGrpBPPeAAAACQEAAA8AAABkcnMv&#10;ZG93bnJldi54bWxMj9FOg0AQRd9N/IfNmPhi7CKFQpGlURONr639gIGdApGdJey20L93fdLHyZzc&#10;e265W8wgLjS53rKCp1UEgrixuudWwfHr/TEH4TyyxsEyKbiSg111e1Nioe3Me7ocfCtCCLsCFXTe&#10;j4WUrunIoFvZkTj8TnYy6MM5tVJPOIdwM8g4ijbSYM+hocOR3jpqvg9no+D0OT+k27n+8Mdsn2xe&#10;sc9qe1Xq/m55eQbhafF/MPzqB3WoglNtz6ydGBRk+XodUAVxmoAIQJ7EYVytIN0mIKtS/l9Q/QAA&#10;AP//AwBQSwECLQAUAAYACAAAACEAtoM4kv4AAADhAQAAEwAAAAAAAAAAAAAAAAAAAAAAW0NvbnRl&#10;bnRfVHlwZXNdLnhtbFBLAQItABQABgAIAAAAIQA4/SH/1gAAAJQBAAALAAAAAAAAAAAAAAAAAC8B&#10;AABfcmVscy8ucmVsc1BLAQItABQABgAIAAAAIQALtUS9+AEAANEDAAAOAAAAAAAAAAAAAAAAAC4C&#10;AABkcnMvZTJvRG9jLnhtbFBLAQItABQABgAIAAAAIQBq6QTz3gAAAAkBAAAPAAAAAAAAAAAAAAAA&#10;AFIEAABkcnMvZG93bnJldi54bWxQSwUGAAAAAAQABADzAAAAXQUAAAAA&#10;" stroked="f">
                <v:textbox>
                  <w:txbxContent>
                    <w:p w14:paraId="7E224DBE" w14:textId="77777777" w:rsidR="002B41C3" w:rsidRPr="00564A99" w:rsidRDefault="002B41C3" w:rsidP="002B41C3">
                      <w:pPr>
                        <w:rPr>
                          <w:sz w:val="20"/>
                          <w:szCs w:val="20"/>
                        </w:rPr>
                      </w:pPr>
                      <w:r w:rsidRPr="00564A99">
                        <w:rPr>
                          <w:sz w:val="20"/>
                          <w:szCs w:val="20"/>
                        </w:rPr>
                        <w:t>R</w:t>
                      </w:r>
                      <w:r>
                        <w:rPr>
                          <w:sz w:val="20"/>
                          <w:szCs w:val="20"/>
                        </w:rPr>
                        <w:t>6</w:t>
                      </w:r>
                      <w:r w:rsidRPr="00564A99">
                        <w:rPr>
                          <w:noProof/>
                          <w:sz w:val="20"/>
                          <w:szCs w:val="20"/>
                        </w:rPr>
                        <w:drawing>
                          <wp:inline distT="0" distB="0" distL="0" distR="0" wp14:anchorId="6F937070" wp14:editId="064D5959">
                            <wp:extent cx="189865" cy="106045"/>
                            <wp:effectExtent l="0" t="0" r="0" b="0"/>
                            <wp:docPr id="1218544578" name="Picture 1218544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13024" behindDoc="0" locked="0" layoutInCell="1" allowOverlap="1" wp14:anchorId="0E09CEEA" wp14:editId="2CE93BDB">
                <wp:simplePos x="0" y="0"/>
                <wp:positionH relativeFrom="column">
                  <wp:posOffset>2973705</wp:posOffset>
                </wp:positionH>
                <wp:positionV relativeFrom="paragraph">
                  <wp:posOffset>167640</wp:posOffset>
                </wp:positionV>
                <wp:extent cx="372745" cy="209550"/>
                <wp:effectExtent l="0" t="0" r="0" b="0"/>
                <wp:wrapSquare wrapText="bothSides"/>
                <wp:docPr id="12944518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60696B18" w14:textId="77777777" w:rsidR="002B41C3" w:rsidRPr="00564A99" w:rsidRDefault="002B41C3" w:rsidP="002B41C3">
                            <w:pPr>
                              <w:rPr>
                                <w:sz w:val="20"/>
                                <w:szCs w:val="20"/>
                              </w:rPr>
                            </w:pPr>
                            <w:r w:rsidRPr="00564A99">
                              <w:rPr>
                                <w:sz w:val="20"/>
                                <w:szCs w:val="20"/>
                              </w:rPr>
                              <w:t>R</w:t>
                            </w:r>
                            <w:r>
                              <w:rPr>
                                <w:sz w:val="20"/>
                                <w:szCs w:val="20"/>
                              </w:rPr>
                              <w:t>4</w:t>
                            </w:r>
                            <w:r w:rsidRPr="00564A99">
                              <w:rPr>
                                <w:noProof/>
                                <w:sz w:val="20"/>
                                <w:szCs w:val="20"/>
                              </w:rPr>
                              <w:drawing>
                                <wp:inline distT="0" distB="0" distL="0" distR="0" wp14:anchorId="401BA678" wp14:editId="7FCE2EE5">
                                  <wp:extent cx="189865" cy="106045"/>
                                  <wp:effectExtent l="0" t="0" r="0" b="0"/>
                                  <wp:docPr id="472399273" name="Picture 47239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9CEEA" id="Text Box 19" o:spid="_x0000_s1060" type="#_x0000_t202" style="position:absolute;margin-left:234.15pt;margin-top:13.2pt;width:29.35pt;height:16.5pt;z-index:251713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Kt9+AEAANEDAAAOAAAAZHJzL2Uyb0RvYy54bWysU8Fu2zAMvQ/YPwi6L07SZFmNOEWXIsOA&#10;rhvQ7QNkWbaFyaJGKbGzrx8lp2nQ3or5IIii9PjeI72+GTrDDgq9Blvw2WTKmbISKm2bgv/6ufvw&#10;iTMfhK2EAasKflSe32zev1v3LldzaMFUChmBWJ/3ruBtCC7PMi9b1Qk/AacsJWvATgQKsckqFD2h&#10;dyabT6cfsx6wcghSeU+nd2OSbxJ+XSsZvte1V4GZghO3kFZMaxnXbLMWeYPCtVqeaIg3sOiEtlT0&#10;DHUngmB71K+gOi0RPNRhIqHLoK61VEkDqZlNX6h5bIVTSQuZ493ZJv//YOXD4dH9QBaGzzBQA5MI&#10;7+5B/vbMwrYVtlG3iNC3SlRUeBYty3rn89PTaLXPfQQp+29QUZPFPkACGmrsoiukkxE6NeB4Nl0N&#10;gUk6vFrNV4slZ5JS8+n1cpmakon86bFDH74o6FjcFByppwlcHO59iGRE/nQl1vJgdLXTxqQAm3Jr&#10;kB0E9X+XvsT/xTVj42UL8dmIGE+SyihslBiGcmC6IsZXESOqLqE6km6Eca7oP6BNC/iXs55mquD+&#10;z16g4sx8teTd9WyxiEOYgsVyNacALzPlZUZYSVAFD5yN220YB3fvUDctVRq7ZeGW/K518uKZ1Yk/&#10;zU2y6DTjcTAv43Tr+U/c/AMAAP//AwBQSwMEFAAGAAgAAAAhAH/DP8HeAAAACQEAAA8AAABkcnMv&#10;ZG93bnJldi54bWxMj8FOg0AQhu8mvsNmmngxdhEptMjSqInGa2sfYGC3QMrOEnZb6Ns7nuxtJvPl&#10;n+8vtrPtxcWMvnOk4HkZgTBUO91Ro+Dw8/m0BuEDksbekVFwNR625f1dgbl2E+3MZR8awSHkc1TQ&#10;hjDkUvq6NRb90g2G+HZ0o8XA69hIPeLE4baXcRSl0mJH/KHFwXy0pj7tz1bB8Xt6XG2m6iscsl2S&#10;vmOXVe6q1MNifnsFEcwc/mH402d1KNmpcmfSXvQKknT9wqiCOE1AMLCKMy5X8bBJQJaFvG1Q/gIA&#10;AP//AwBQSwECLQAUAAYACAAAACEAtoM4kv4AAADhAQAAEwAAAAAAAAAAAAAAAAAAAAAAW0NvbnRl&#10;bnRfVHlwZXNdLnhtbFBLAQItABQABgAIAAAAIQA4/SH/1gAAAJQBAAALAAAAAAAAAAAAAAAAAC8B&#10;AABfcmVscy8ucmVsc1BLAQItABQABgAIAAAAIQD2uKt9+AEAANEDAAAOAAAAAAAAAAAAAAAAAC4C&#10;AABkcnMvZTJvRG9jLnhtbFBLAQItABQABgAIAAAAIQB/wz/B3gAAAAkBAAAPAAAAAAAAAAAAAAAA&#10;AFIEAABkcnMvZG93bnJldi54bWxQSwUGAAAAAAQABADzAAAAXQUAAAAA&#10;" stroked="f">
                <v:textbox>
                  <w:txbxContent>
                    <w:p w14:paraId="60696B18" w14:textId="77777777" w:rsidR="002B41C3" w:rsidRPr="00564A99" w:rsidRDefault="002B41C3" w:rsidP="002B41C3">
                      <w:pPr>
                        <w:rPr>
                          <w:sz w:val="20"/>
                          <w:szCs w:val="20"/>
                        </w:rPr>
                      </w:pPr>
                      <w:r w:rsidRPr="00564A99">
                        <w:rPr>
                          <w:sz w:val="20"/>
                          <w:szCs w:val="20"/>
                        </w:rPr>
                        <w:t>R</w:t>
                      </w:r>
                      <w:r>
                        <w:rPr>
                          <w:sz w:val="20"/>
                          <w:szCs w:val="20"/>
                        </w:rPr>
                        <w:t>4</w:t>
                      </w:r>
                      <w:r w:rsidRPr="00564A99">
                        <w:rPr>
                          <w:noProof/>
                          <w:sz w:val="20"/>
                          <w:szCs w:val="20"/>
                        </w:rPr>
                        <w:drawing>
                          <wp:inline distT="0" distB="0" distL="0" distR="0" wp14:anchorId="401BA678" wp14:editId="7FCE2EE5">
                            <wp:extent cx="189865" cy="106045"/>
                            <wp:effectExtent l="0" t="0" r="0" b="0"/>
                            <wp:docPr id="472399273" name="Picture 472399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12000" behindDoc="0" locked="0" layoutInCell="1" allowOverlap="1" wp14:anchorId="06EC699F" wp14:editId="6D43800C">
                <wp:simplePos x="0" y="0"/>
                <wp:positionH relativeFrom="column">
                  <wp:posOffset>2002155</wp:posOffset>
                </wp:positionH>
                <wp:positionV relativeFrom="paragraph">
                  <wp:posOffset>186690</wp:posOffset>
                </wp:positionV>
                <wp:extent cx="372745" cy="209550"/>
                <wp:effectExtent l="0" t="0" r="0" b="0"/>
                <wp:wrapSquare wrapText="bothSides"/>
                <wp:docPr id="38572720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23E9F736" w14:textId="77777777" w:rsidR="002B41C3" w:rsidRPr="00564A99" w:rsidRDefault="002B41C3" w:rsidP="002B41C3">
                            <w:pPr>
                              <w:rPr>
                                <w:sz w:val="20"/>
                                <w:szCs w:val="20"/>
                              </w:rPr>
                            </w:pPr>
                            <w:r w:rsidRPr="00564A99">
                              <w:rPr>
                                <w:sz w:val="20"/>
                                <w:szCs w:val="20"/>
                              </w:rPr>
                              <w:t>R3</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6EC699F" id="Text Box 18" o:spid="_x0000_s1061" type="#_x0000_t202" style="position:absolute;margin-left:157.65pt;margin-top:14.7pt;width:29.35pt;height:16.5pt;z-index:251712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KW+AEAANEDAAAOAAAAZHJzL2Uyb0RvYy54bWysU9uO0zAQfUfiHyy/07ShpWzUdLV0VYS0&#10;XKSFD3AcJ7FwPGbsNilfz9jpdqvlDZEHy+Oxz5xzZrK5HXvDjgq9BlvyxWzOmbISam3bkv/4vn/z&#10;njMfhK2FAatKflKe325fv9oMrlA5dGBqhYxArC8GV/IuBFdkmZed6oWfgVOWkg1gLwKF2GY1ioHQ&#10;e5Pl8/m7bACsHYJU3tPp/ZTk24TfNEqGr03jVWCm5MQtpBXTWsU1225E0aJwnZZnGuIfWPRCWyp6&#10;gboXQbAD6r+gei0RPDRhJqHPoGm0VEkDqVnMX6h57IRTSQuZ493FJv//YOWX46P7hiyMH2CkBiYR&#10;3j2A/OmZhV0nbKvuEGHolKip8CJalg3OF+en0Wpf+AhSDZ+hpiaLQ4AENDbYR1dIJyN0asDpYroa&#10;A5N0+Hadr5crziSl8vnNapWakoni6bFDHz4q6FnclByppwlcHB98iGRE8XQl1vJgdL3XxqQA22pn&#10;kB0F9X+fvsT/xTVj42UL8dmEGE+SyihskhjGamS6JsbLiBFVV1CfSDfCNFf0H9CmA/zN2UAzVXL/&#10;6yBQcWY+WfLuZrFcxiFMwXK1zinA60x1nRFWElTJA2fTdhemwT041G1HlaZuWbgjvxudvHhmdeZP&#10;c5MsOs94HMzrON16/hO3fwAAAP//AwBQSwMEFAAGAAgAAAAhAH3ImuLeAAAACQEAAA8AAABkcnMv&#10;ZG93bnJldi54bWxMj9FOg0AQRd9N/IfNmPhi7FKgYJGhURONr639gIXdApGdJey20L93fNLHyZzc&#10;e265W+wgLmbyvSOE9SoCYahxuqcW4fj1/vgEwgdFWg2ODMLVeNhVtzelKrSbaW8uh9AKDiFfKIQu&#10;hLGQ0jedscqv3GiIfyc3WRX4nFqpJzVzuB1kHEWZtKonbujUaN4603wfzhbh9Dk/bLZz/RGO+T7N&#10;XlWf1+6KeH+3vDyDCGYJfzD86rM6VOxUuzNpLwaEZL1JGEWItykIBpI85XE1QhanIKtS/l9Q/QAA&#10;AP//AwBQSwECLQAUAAYACAAAACEAtoM4kv4AAADhAQAAEwAAAAAAAAAAAAAAAAAAAAAAW0NvbnRl&#10;bnRfVHlwZXNdLnhtbFBLAQItABQABgAIAAAAIQA4/SH/1gAAAJQBAAALAAAAAAAAAAAAAAAAAC8B&#10;AABfcmVscy8ucmVsc1BLAQItABQABgAIAAAAIQBVW/KW+AEAANEDAAAOAAAAAAAAAAAAAAAAAC4C&#10;AABkcnMvZTJvRG9jLnhtbFBLAQItABQABgAIAAAAIQB9yJri3gAAAAkBAAAPAAAAAAAAAAAAAAAA&#10;AFIEAABkcnMvZG93bnJldi54bWxQSwUGAAAAAAQABADzAAAAXQUAAAAA&#10;" stroked="f">
                <v:textbox>
                  <w:txbxContent>
                    <w:p w14:paraId="23E9F736" w14:textId="77777777" w:rsidR="002B41C3" w:rsidRPr="00564A99" w:rsidRDefault="002B41C3" w:rsidP="002B41C3">
                      <w:pPr>
                        <w:rPr>
                          <w:sz w:val="20"/>
                          <w:szCs w:val="20"/>
                        </w:rPr>
                      </w:pPr>
                      <w:r w:rsidRPr="00564A99">
                        <w:rPr>
                          <w:sz w:val="20"/>
                          <w:szCs w:val="20"/>
                        </w:rPr>
                        <w:t>R3</w:t>
                      </w:r>
                    </w:p>
                  </w:txbxContent>
                </v:textbox>
                <w10:wrap type="square"/>
              </v:shape>
            </w:pict>
          </mc:Fallback>
        </mc:AlternateContent>
      </w:r>
      <w:r>
        <w:rPr>
          <w:noProof/>
        </w:rPr>
        <mc:AlternateContent>
          <mc:Choice Requires="wps">
            <w:drawing>
              <wp:anchor distT="45720" distB="45720" distL="114300" distR="114300" simplePos="0" relativeHeight="251716096" behindDoc="0" locked="0" layoutInCell="1" allowOverlap="1" wp14:anchorId="3DC4AB16" wp14:editId="0EA853EE">
                <wp:simplePos x="0" y="0"/>
                <wp:positionH relativeFrom="column">
                  <wp:posOffset>5949315</wp:posOffset>
                </wp:positionH>
                <wp:positionV relativeFrom="paragraph">
                  <wp:posOffset>173990</wp:posOffset>
                </wp:positionV>
                <wp:extent cx="372745" cy="209550"/>
                <wp:effectExtent l="0" t="0" r="0" b="0"/>
                <wp:wrapSquare wrapText="bothSides"/>
                <wp:docPr id="197387059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09550"/>
                        </a:xfrm>
                        <a:prstGeom prst="rect">
                          <a:avLst/>
                        </a:prstGeom>
                        <a:solidFill>
                          <a:srgbClr val="FFFFFF"/>
                        </a:solidFill>
                        <a:ln>
                          <a:noFill/>
                        </a:ln>
                      </wps:spPr>
                      <wps:txbx>
                        <w:txbxContent>
                          <w:p w14:paraId="41FE73AA" w14:textId="77777777" w:rsidR="002B41C3" w:rsidRPr="00564A99" w:rsidRDefault="002B41C3" w:rsidP="002B41C3">
                            <w:pPr>
                              <w:rPr>
                                <w:sz w:val="20"/>
                                <w:szCs w:val="20"/>
                              </w:rPr>
                            </w:pPr>
                            <w:r w:rsidRPr="00564A99">
                              <w:rPr>
                                <w:sz w:val="20"/>
                                <w:szCs w:val="20"/>
                              </w:rPr>
                              <w:t>R</w:t>
                            </w:r>
                            <w:r>
                              <w:rPr>
                                <w:sz w:val="20"/>
                                <w:szCs w:val="20"/>
                              </w:rPr>
                              <w:t>7</w:t>
                            </w:r>
                            <w:r w:rsidRPr="00564A99">
                              <w:rPr>
                                <w:noProof/>
                                <w:sz w:val="20"/>
                                <w:szCs w:val="20"/>
                              </w:rPr>
                              <w:drawing>
                                <wp:inline distT="0" distB="0" distL="0" distR="0" wp14:anchorId="1E1493A8" wp14:editId="16715D17">
                                  <wp:extent cx="189865" cy="106045"/>
                                  <wp:effectExtent l="0" t="0" r="0" b="0"/>
                                  <wp:docPr id="1626478555" name="Picture 1626478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C4AB16" id="Text Box 17" o:spid="_x0000_s1062" type="#_x0000_t202" style="position:absolute;margin-left:468.45pt;margin-top:13.7pt;width:29.35pt;height:16.5pt;z-index:251716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Qd6+AEAANEDAAAOAAAAZHJzL2Uyb0RvYy54bWysU9uO0zAQfUfiHyy/07ShpWzUdLV0VYS0&#10;XKSFD3AcJ7FwPGbsNilfz9jpdqvlDZEHy+Oxz5xzZrK5HXvDjgq9BlvyxWzOmbISam3bkv/4vn/z&#10;njMfhK2FAatKflKe325fv9oMrlA5dGBqhYxArC8GV/IuBFdkmZed6oWfgVOWkg1gLwKF2GY1ioHQ&#10;e5Pl8/m7bACsHYJU3tPp/ZTk24TfNEqGr03jVWCm5MQtpBXTWsU1225E0aJwnZZnGuIfWPRCWyp6&#10;gboXQbAD6r+gei0RPDRhJqHPoGm0VEkDqVnMX6h57IRTSQuZ493FJv//YOWX46P7hiyMH2CkBiYR&#10;3j2A/OmZhV0nbKvuEGHolKip8CJalg3OF+en0Wpf+AhSDZ+hpiaLQ4AENDbYR1dIJyN0asDpYroa&#10;A5N0+Hadr5crziSl8vnNapWakoni6bFDHz4q6FnclByppwlcHB98iGRE8XQl1vJgdL3XxqQA22pn&#10;kB0F9X+fvsT/xTVj42UL8dmEGE+SyihskhjGamS6JsariBFVV1CfSDfCNFf0H9CmA/zN2UAzVXL/&#10;6yBQcWY+WfLuZrFcxiFMwXK1zinA60x1nRFWElTJA2fTdhemwT041G1HlaZuWbgjvxudvHhmdeZP&#10;c5MsOs94HMzrON16/hO3fwAAAP//AwBQSwMEFAAGAAgAAAAhAPm9NrPeAAAACQEAAA8AAABkcnMv&#10;ZG93bnJldi54bWxMj0FOwzAQRfdI3MEaJDaIOpTUISGTCpBAbFt6gEk8TSJiO4rdJr09ZgXL0X/6&#10;/025Xcwgzjz53lmEh1UCgm3jdG9bhMPX+/0TCB/IahqcZYQLe9hW11clFdrNdsfnfWhFLLG+IIQu&#10;hLGQ0jcdG/IrN7KN2dFNhkI8p1bqieZYbga5ThIlDfU2LnQ08lvHzff+ZBCOn/PdJp/rj3DIdql6&#10;pT6r3QXx9mZ5eQYReAl/MPzqR3WoolPtTlZ7MSDkjyqPKMI6S0FEIM83CkSNoJIUZFXK/x9UPwAA&#10;AP//AwBQSwECLQAUAAYACAAAACEAtoM4kv4AAADhAQAAEwAAAAAAAAAAAAAAAAAAAAAAW0NvbnRl&#10;bnRfVHlwZXNdLnhtbFBLAQItABQABgAIAAAAIQA4/SH/1gAAAJQBAAALAAAAAAAAAAAAAAAAAC8B&#10;AABfcmVscy8ucmVsc1BLAQItABQABgAIAAAAIQD1FQd6+AEAANEDAAAOAAAAAAAAAAAAAAAAAC4C&#10;AABkcnMvZTJvRG9jLnhtbFBLAQItABQABgAIAAAAIQD5vTaz3gAAAAkBAAAPAAAAAAAAAAAAAAAA&#10;AFIEAABkcnMvZG93bnJldi54bWxQSwUGAAAAAAQABADzAAAAXQUAAAAA&#10;" stroked="f">
                <v:textbox>
                  <w:txbxContent>
                    <w:p w14:paraId="41FE73AA" w14:textId="77777777" w:rsidR="002B41C3" w:rsidRPr="00564A99" w:rsidRDefault="002B41C3" w:rsidP="002B41C3">
                      <w:pPr>
                        <w:rPr>
                          <w:sz w:val="20"/>
                          <w:szCs w:val="20"/>
                        </w:rPr>
                      </w:pPr>
                      <w:r w:rsidRPr="00564A99">
                        <w:rPr>
                          <w:sz w:val="20"/>
                          <w:szCs w:val="20"/>
                        </w:rPr>
                        <w:t>R</w:t>
                      </w:r>
                      <w:r>
                        <w:rPr>
                          <w:sz w:val="20"/>
                          <w:szCs w:val="20"/>
                        </w:rPr>
                        <w:t>7</w:t>
                      </w:r>
                      <w:r w:rsidRPr="00564A99">
                        <w:rPr>
                          <w:noProof/>
                          <w:sz w:val="20"/>
                          <w:szCs w:val="20"/>
                        </w:rPr>
                        <w:drawing>
                          <wp:inline distT="0" distB="0" distL="0" distR="0" wp14:anchorId="1E1493A8" wp14:editId="16715D17">
                            <wp:extent cx="189865" cy="106045"/>
                            <wp:effectExtent l="0" t="0" r="0" b="0"/>
                            <wp:docPr id="1626478555" name="Picture 1626478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9865" cy="106045"/>
                                    </a:xfrm>
                                    <a:prstGeom prst="rect">
                                      <a:avLst/>
                                    </a:prstGeom>
                                    <a:no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710976" behindDoc="0" locked="0" layoutInCell="1" allowOverlap="1" wp14:anchorId="5EC863B5" wp14:editId="596D2268">
                <wp:simplePos x="0" y="0"/>
                <wp:positionH relativeFrom="column">
                  <wp:posOffset>998855</wp:posOffset>
                </wp:positionH>
                <wp:positionV relativeFrom="paragraph">
                  <wp:posOffset>180975</wp:posOffset>
                </wp:positionV>
                <wp:extent cx="372745" cy="215265"/>
                <wp:effectExtent l="0" t="0" r="0" b="0"/>
                <wp:wrapSquare wrapText="bothSides"/>
                <wp:docPr id="105714323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15265"/>
                        </a:xfrm>
                        <a:prstGeom prst="rect">
                          <a:avLst/>
                        </a:prstGeom>
                        <a:solidFill>
                          <a:srgbClr val="FFFFFF"/>
                        </a:solidFill>
                        <a:ln>
                          <a:noFill/>
                        </a:ln>
                      </wps:spPr>
                      <wps:txbx>
                        <w:txbxContent>
                          <w:p w14:paraId="160CF2A8" w14:textId="77777777" w:rsidR="002B41C3" w:rsidRPr="00CD1891" w:rsidRDefault="002B41C3" w:rsidP="002B41C3">
                            <w:pPr>
                              <w:rPr>
                                <w:sz w:val="20"/>
                                <w:szCs w:val="20"/>
                              </w:rPr>
                            </w:pPr>
                            <w:r w:rsidRPr="00CD1891">
                              <w:rPr>
                                <w:sz w:val="20"/>
                                <w:szCs w:val="20"/>
                              </w:rPr>
                              <w:t>R2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EC863B5" id="Text Box 16" o:spid="_x0000_s1063" type="#_x0000_t202" style="position:absolute;margin-left:78.65pt;margin-top:14.25pt;width:29.35pt;height:16.95pt;z-index:2517109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j+1+AEAANEDAAAOAAAAZHJzL2Uyb0RvYy54bWysU9uO0zAQfUfiHyy/07Sh7ULUdLV0VYS0&#10;XKSFD3AcJ7FwPGbsNilfz9jpdgu8IfxgeTzjM3POjDe3Y2/YUaHXYEu+mM05U1ZCrW1b8m9f96/e&#10;cOaDsLUwYFXJT8rz2+3LF5vBFSqHDkytkBGI9cXgSt6F4Ios87JTvfAzcMqSswHsRSAT26xGMRB6&#10;b7J8Pl9nA2DtEKTynm7vJyffJvymUTJ8bhqvAjMlp9pC2jHtVdyz7UYULQrXaXkuQ/xDFb3QlpJe&#10;oO5FEOyA+i+oXksED02YSegzaBotVeJAbBbzP9g8dsKpxIXE8e4ik/9/sPLT8dF9QRbGdzBSAxMJ&#10;7x5AfvfMwq4TtlV3iDB0StSUeBElywbni/PTKLUvfASpho9QU5PFIUACGhvsoyrEkxE6NeB0EV2N&#10;gUm6fH2T3yxXnEly5YtVvl6lDKJ4euzQh/cKehYPJUfqaQIXxwcfYjGieAqJuTwYXe+1McnAttoZ&#10;ZEdB/d+ndUb/LczYGGwhPpsQ401iGYlNFMNYjUzXVPE6YkTWFdQn4o0wzRX9Azp0gD85G2imSu5/&#10;HAQqzswHS9q9XSyXcQiTsVzd5GTgtae69ggrCarkgbPpuAvT4B4c6rajTFO3LNyR3o1OWjxXda6f&#10;5iZJdJ7xOJjXdop6/onbXwAAAP//AwBQSwMEFAAGAAgAAAAhAELqiDPeAAAACQEAAA8AAABkcnMv&#10;ZG93bnJldi54bWxMj9FOg0AQRd9N/IfNmPhi7FIsUClLoyYaX1v7AQO7BVJ2lrDbQv/e8ck+3szJ&#10;nXOL7Wx7cTGj7xwpWC4iEIZqpztqFBx+Pp/XIHxA0tg7MgquxsO2vL8rMNduop257EMjuIR8jgra&#10;EIZcSl+3xqJfuMEQ345utBg4jo3UI05cbnsZR1EqLXbEH1oczEdr6tP+bBUcv6en5HWqvsIh263S&#10;d+yyyl2VenyY3zYggpnDPwx/+qwOJTtV7kzai55zkr0wqiBeJyAYiJcpj6sUpPEKZFnI2wXlLwAA&#10;AP//AwBQSwECLQAUAAYACAAAACEAtoM4kv4AAADhAQAAEwAAAAAAAAAAAAAAAAAAAAAAW0NvbnRl&#10;bnRfVHlwZXNdLnhtbFBLAQItABQABgAIAAAAIQA4/SH/1gAAAJQBAAALAAAAAAAAAAAAAAAAAC8B&#10;AABfcmVscy8ucmVsc1BLAQItABQABgAIAAAAIQAchj+1+AEAANEDAAAOAAAAAAAAAAAAAAAAAC4C&#10;AABkcnMvZTJvRG9jLnhtbFBLAQItABQABgAIAAAAIQBC6ogz3gAAAAkBAAAPAAAAAAAAAAAAAAAA&#10;AFIEAABkcnMvZG93bnJldi54bWxQSwUGAAAAAAQABADzAAAAXQUAAAAA&#10;" stroked="f">
                <v:textbox>
                  <w:txbxContent>
                    <w:p w14:paraId="160CF2A8" w14:textId="77777777" w:rsidR="002B41C3" w:rsidRPr="00CD1891" w:rsidRDefault="002B41C3" w:rsidP="002B41C3">
                      <w:pPr>
                        <w:rPr>
                          <w:sz w:val="20"/>
                          <w:szCs w:val="20"/>
                        </w:rPr>
                      </w:pPr>
                      <w:r w:rsidRPr="00CD1891">
                        <w:rPr>
                          <w:sz w:val="20"/>
                          <w:szCs w:val="20"/>
                        </w:rPr>
                        <w:t>R2</w:t>
                      </w:r>
                    </w:p>
                  </w:txbxContent>
                </v:textbox>
                <w10:wrap type="square"/>
              </v:shape>
            </w:pict>
          </mc:Fallback>
        </mc:AlternateContent>
      </w:r>
      <w:r>
        <w:rPr>
          <w:noProof/>
        </w:rPr>
        <mc:AlternateContent>
          <mc:Choice Requires="wps">
            <w:drawing>
              <wp:anchor distT="45720" distB="45720" distL="114300" distR="114300" simplePos="0" relativeHeight="251709952" behindDoc="0" locked="0" layoutInCell="1" allowOverlap="1" wp14:anchorId="40A8FCE2" wp14:editId="5EB7E650">
                <wp:simplePos x="0" y="0"/>
                <wp:positionH relativeFrom="column">
                  <wp:posOffset>97155</wp:posOffset>
                </wp:positionH>
                <wp:positionV relativeFrom="paragraph">
                  <wp:posOffset>161290</wp:posOffset>
                </wp:positionV>
                <wp:extent cx="372745" cy="215900"/>
                <wp:effectExtent l="0" t="0" r="0" b="0"/>
                <wp:wrapSquare wrapText="bothSides"/>
                <wp:docPr id="19869015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745" cy="215900"/>
                        </a:xfrm>
                        <a:prstGeom prst="rect">
                          <a:avLst/>
                        </a:prstGeom>
                        <a:solidFill>
                          <a:srgbClr val="FFFFFF"/>
                        </a:solidFill>
                        <a:ln>
                          <a:noFill/>
                        </a:ln>
                      </wps:spPr>
                      <wps:txbx>
                        <w:txbxContent>
                          <w:p w14:paraId="04416B8A" w14:textId="77777777" w:rsidR="002B41C3" w:rsidRPr="00CD1891" w:rsidRDefault="002B41C3" w:rsidP="002B41C3">
                            <w:pPr>
                              <w:rPr>
                                <w:sz w:val="20"/>
                                <w:szCs w:val="20"/>
                              </w:rPr>
                            </w:pPr>
                            <w:r w:rsidRPr="00CD1891">
                              <w:rPr>
                                <w:sz w:val="20"/>
                                <w:szCs w:val="20"/>
                              </w:rPr>
                              <w:t>R1</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A8FCE2" id="Text Box 15" o:spid="_x0000_s1064" type="#_x0000_t202" style="position:absolute;margin-left:7.65pt;margin-top:12.7pt;width:29.35pt;height:17pt;z-index:2517099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YZU9wEAANEDAAAOAAAAZHJzL2Uyb0RvYy54bWysU9uO0zAQfUfiHyy/0zSlpWzUdLV0VYS0&#10;XKSFD3AcJ7FwPGbsNilfz9jpdqvlDZEHy+Oxz5xzZrK5HXvDjgq9BlvyfDbnTFkJtbZtyX983795&#10;z5kPwtbCgFUlPynPb7evX20GV6gFdGBqhYxArC8GV/IuBFdkmZed6oWfgVOWkg1gLwKF2GY1ioHQ&#10;e5Mt5vN32QBYOwSpvKfT+ynJtwm/aZQMX5vGq8BMyYlbSCumtYprtt2IokXhOi3PNMQ/sOiFtlT0&#10;AnUvgmAH1H9B9VoieGjCTEKfQdNoqZIGUpPPX6h57IRTSQuZ493FJv//YOWX46P7hiyMH2CkBiYR&#10;3j2A/OmZhV0nbKvuEGHolKipcB4tywbni/PTaLUvfASphs9QU5PFIUACGhvsoyukkxE6NeB0MV2N&#10;gUk6fLterJcrziSlFvnqZp6akoni6bFDHz4q6FnclByppwlcHB98iGRE8XQl1vJgdL3XxqQA22pn&#10;kB0F9X+fvsT/xTVj42UL8dmEGE+SyihskhjGamS6jowjRlRdQX0i3QjTXNF/QJsO8DdnA81Uyf2v&#10;g0DFmflkybubfLmMQ5iC5Wq9oACvM9V1RlhJUCUPnE3bXZgG9+BQtx1Vmrpl4Y78bnTy4pnVmT/N&#10;TbLoPONxMK/jdOv5T9z+AQAA//8DAFBLAwQUAAYACAAAACEARo65qtsAAAAHAQAADwAAAGRycy9k&#10;b3ducmV2LnhtbEyPQU+DQBSE7yb+h80z8WLsYoVikaVRkxqvrf0BD3gFIvuWsNtC/72vJz1OZjLz&#10;Tb6Zba/ONPrOsYGnRQSKuHJ1x42Bw/f28QWUD8g19o7JwIU8bIrbmxyz2k28o/M+NEpK2GdooA1h&#10;yLT2VUsW/cINxOId3WgxiBwbXY84Sbnt9TKKVtpix7LQ4kAfLVU/+5M1cPyaHpL1VH6GQ7qLV+/Y&#10;paW7GHN/N7+9ggo0h78wXPEFHQphKt2Ja6960cmzJA0skxiU+Gks10oDyToGXeT6P3/xCwAA//8D&#10;AFBLAQItABQABgAIAAAAIQC2gziS/gAAAOEBAAATAAAAAAAAAAAAAAAAAAAAAABbQ29udGVudF9U&#10;eXBlc10ueG1sUEsBAi0AFAAGAAgAAAAhADj9If/WAAAAlAEAAAsAAAAAAAAAAAAAAAAALwEAAF9y&#10;ZWxzLy5yZWxzUEsBAi0AFAAGAAgAAAAhAKnNhlT3AQAA0QMAAA4AAAAAAAAAAAAAAAAALgIAAGRy&#10;cy9lMm9Eb2MueG1sUEsBAi0AFAAGAAgAAAAhAEaOuarbAAAABwEAAA8AAAAAAAAAAAAAAAAAUQQA&#10;AGRycy9kb3ducmV2LnhtbFBLBQYAAAAABAAEAPMAAABZBQAAAAA=&#10;" stroked="f">
                <v:textbox>
                  <w:txbxContent>
                    <w:p w14:paraId="04416B8A" w14:textId="77777777" w:rsidR="002B41C3" w:rsidRPr="00CD1891" w:rsidRDefault="002B41C3" w:rsidP="002B41C3">
                      <w:pPr>
                        <w:rPr>
                          <w:sz w:val="20"/>
                          <w:szCs w:val="20"/>
                        </w:rPr>
                      </w:pPr>
                      <w:r w:rsidRPr="00CD1891">
                        <w:rPr>
                          <w:sz w:val="20"/>
                          <w:szCs w:val="20"/>
                        </w:rPr>
                        <w:t>R1</w:t>
                      </w:r>
                    </w:p>
                  </w:txbxContent>
                </v:textbox>
                <w10:wrap type="square"/>
              </v:shape>
            </w:pict>
          </mc:Fallback>
        </mc:AlternateContent>
      </w:r>
    </w:p>
    <w:p w14:paraId="591FEE81" w14:textId="2B019ED7" w:rsidR="002B41C3" w:rsidRPr="002B41C3" w:rsidRDefault="002B41C3" w:rsidP="002B41C3">
      <w:pPr>
        <w:rPr>
          <w:rFonts w:eastAsia="Times New Roman" w:cstheme="minorHAnsi"/>
          <w:b/>
          <w:noProof/>
          <w:sz w:val="20"/>
          <w:szCs w:val="20"/>
          <w:lang w:val="en-US"/>
          <w14:ligatures w14:val="none"/>
        </w:rPr>
      </w:pPr>
    </w:p>
    <w:p w14:paraId="390DA48E" w14:textId="77777777" w:rsidR="002B41C3" w:rsidRPr="002B41C3" w:rsidRDefault="002B41C3" w:rsidP="002B41C3">
      <w:pPr>
        <w:jc w:val="center"/>
        <w:rPr>
          <w:rFonts w:eastAsia="Times New Roman" w:cstheme="minorHAnsi"/>
          <w:b/>
          <w:noProof/>
          <w:sz w:val="20"/>
          <w:szCs w:val="20"/>
          <w:lang w:val="en-US"/>
          <w14:ligatures w14:val="none"/>
        </w:rPr>
      </w:pPr>
      <w:r w:rsidRPr="002B41C3">
        <w:rPr>
          <w:rFonts w:eastAsia="Times New Roman" w:cstheme="minorHAnsi"/>
          <w:b/>
          <w:noProof/>
          <w:sz w:val="20"/>
          <w:szCs w:val="20"/>
          <w:lang w:val="en-US"/>
          <w14:ligatures w14:val="none"/>
        </w:rPr>
        <w:t xml:space="preserve">           (b)</w:t>
      </w:r>
    </w:p>
    <w:p w14:paraId="5B6E9F52" w14:textId="77777777" w:rsidR="002B41C3" w:rsidRPr="002B41C3" w:rsidRDefault="002B41C3" w:rsidP="002B41C3">
      <w:pPr>
        <w:jc w:val="center"/>
        <w:rPr>
          <w:rFonts w:eastAsia="Times New Roman" w:cstheme="minorHAnsi"/>
          <w:b/>
          <w:noProof/>
          <w:sz w:val="20"/>
          <w:szCs w:val="20"/>
          <w:lang w:val="en-US"/>
          <w14:ligatures w14:val="none"/>
        </w:rPr>
      </w:pPr>
      <w:bookmarkStart w:id="17" w:name="_Hlk146121842"/>
      <w:r w:rsidRPr="002B41C3">
        <w:rPr>
          <w:rFonts w:eastAsia="Times New Roman" w:cstheme="minorHAnsi"/>
          <w:b/>
          <w:noProof/>
          <w:sz w:val="20"/>
          <w:szCs w:val="20"/>
          <w:lang w:val="en-US"/>
          <w14:ligatures w14:val="none"/>
        </w:rPr>
        <w:t>Fig 3 Test  Sample (a)Melting process for case R1-R7 (b) Solidification process for case R1-R7</w:t>
      </w:r>
    </w:p>
    <w:bookmarkEnd w:id="17"/>
    <w:p w14:paraId="215F781F" w14:textId="77777777" w:rsidR="00C23345" w:rsidRDefault="00C23345" w:rsidP="00C23345">
      <w:pPr>
        <w:rPr>
          <w:rFonts w:eastAsia="Times New Roman" w:cstheme="minorHAnsi"/>
          <w:b/>
          <w:bCs/>
          <w:kern w:val="0"/>
          <w:sz w:val="28"/>
          <w:szCs w:val="28"/>
          <w:lang w:val="en-US"/>
          <w14:ligatures w14:val="none"/>
        </w:rPr>
      </w:pPr>
    </w:p>
    <w:p w14:paraId="497D19D5" w14:textId="5DABC2DD" w:rsidR="002B41C3" w:rsidRPr="002B41C3" w:rsidRDefault="002B41C3" w:rsidP="00C23345">
      <w:pPr>
        <w:rPr>
          <w:rFonts w:eastAsia="Times New Roman" w:cstheme="minorHAnsi"/>
          <w:b/>
          <w:bCs/>
          <w:kern w:val="0"/>
          <w:sz w:val="28"/>
          <w:szCs w:val="28"/>
          <w:lang w:val="en-US"/>
          <w14:ligatures w14:val="none"/>
        </w:rPr>
      </w:pPr>
      <w:r w:rsidRPr="002B41C3">
        <w:rPr>
          <w:rFonts w:eastAsia="Times New Roman" w:cstheme="minorHAnsi"/>
          <w:b/>
          <w:bCs/>
          <w:kern w:val="0"/>
          <w:sz w:val="28"/>
          <w:szCs w:val="28"/>
          <w:lang w:val="en-US"/>
          <w14:ligatures w14:val="none"/>
        </w:rPr>
        <w:t>3.0 Results and Discussion</w:t>
      </w:r>
    </w:p>
    <w:p w14:paraId="5F54DD83" w14:textId="324CC906" w:rsidR="002B41C3" w:rsidRPr="009B7E5E"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9B7E5E">
        <w:rPr>
          <w:rFonts w:eastAsia="Times New Roman" w:cstheme="minorHAnsi"/>
          <w:kern w:val="0"/>
          <w:sz w:val="24"/>
          <w:szCs w:val="24"/>
          <w:lang w:val="en-US"/>
          <w14:ligatures w14:val="none"/>
        </w:rPr>
        <w:t>This investigation aimed to study the effect of the partial filling strategy during the melting and solidification process.</w:t>
      </w:r>
      <w:r w:rsidRPr="009B7E5E">
        <w:rPr>
          <w:kern w:val="0"/>
          <w:sz w:val="24"/>
          <w:szCs w:val="24"/>
          <w14:ligatures w14:val="none"/>
        </w:rPr>
        <w:t xml:space="preserve"> Fig. 3 shows the melting and solidification for Case R1 to Case R7. </w:t>
      </w:r>
      <w:r w:rsidRPr="009B7E5E">
        <w:rPr>
          <w:rFonts w:eastAsia="Times New Roman" w:cstheme="minorHAnsi"/>
          <w:kern w:val="0"/>
          <w:sz w:val="24"/>
          <w:szCs w:val="24"/>
          <w:lang w:val="en-US"/>
          <w14:ligatures w14:val="none"/>
        </w:rPr>
        <w:t xml:space="preserve">The analysis comprised examining the temperature distribution and temperature variations along the HP component to study the effect of conduction and/or convection heat transfer </w:t>
      </w:r>
      <w:r w:rsidR="00C23345">
        <w:rPr>
          <w:rFonts w:eastAsia="Times New Roman" w:cstheme="minorHAnsi"/>
          <w:kern w:val="0"/>
          <w:sz w:val="24"/>
          <w:szCs w:val="24"/>
          <w:lang w:val="en-US"/>
          <w14:ligatures w14:val="none"/>
        </w:rPr>
        <w:t>during</w:t>
      </w:r>
      <w:r w:rsidRPr="009B7E5E">
        <w:rPr>
          <w:rFonts w:eastAsia="Times New Roman" w:cstheme="minorHAnsi"/>
          <w:kern w:val="0"/>
          <w:sz w:val="24"/>
          <w:szCs w:val="24"/>
          <w:lang w:val="en-US"/>
          <w14:ligatures w14:val="none"/>
        </w:rPr>
        <w:t xml:space="preserve"> melting and solidification processes</w:t>
      </w:r>
      <w:r w:rsidR="00C23345">
        <w:rPr>
          <w:rFonts w:eastAsia="Times New Roman" w:cstheme="minorHAnsi"/>
          <w:kern w:val="0"/>
          <w:sz w:val="24"/>
          <w:szCs w:val="24"/>
          <w:lang w:val="en-US"/>
          <w14:ligatures w14:val="none"/>
        </w:rPr>
        <w:t>.</w:t>
      </w:r>
      <w:r w:rsidRPr="009B7E5E">
        <w:rPr>
          <w:rFonts w:eastAsia="Times New Roman" w:cstheme="minorHAnsi"/>
          <w:kern w:val="0"/>
          <w:sz w:val="24"/>
          <w:szCs w:val="24"/>
          <w:lang w:val="en-US"/>
          <w14:ligatures w14:val="none"/>
        </w:rPr>
        <w:t xml:space="preserve"> Notably, the partial filling technique applied to the HP</w:t>
      </w:r>
      <w:r w:rsidR="001C508F">
        <w:rPr>
          <w:rFonts w:eastAsia="Times New Roman" w:cstheme="minorHAnsi"/>
          <w:kern w:val="0"/>
          <w:sz w:val="24"/>
          <w:szCs w:val="24"/>
          <w:lang w:val="en-US"/>
          <w14:ligatures w14:val="none"/>
        </w:rPr>
        <w:t>-MF</w:t>
      </w:r>
      <w:r w:rsidRPr="009B7E5E">
        <w:rPr>
          <w:rFonts w:eastAsia="Times New Roman" w:cstheme="minorHAnsi"/>
          <w:kern w:val="0"/>
          <w:sz w:val="24"/>
          <w:szCs w:val="24"/>
          <w:lang w:val="en-US"/>
          <w14:ligatures w14:val="none"/>
        </w:rPr>
        <w:t xml:space="preserve"> PCM configuration introduces a novel consolidation of convection and conduction effects, the indication of which varies </w:t>
      </w:r>
      <w:r w:rsidR="00B215F3">
        <w:rPr>
          <w:rFonts w:eastAsia="Times New Roman" w:cstheme="minorHAnsi"/>
          <w:kern w:val="0"/>
          <w:sz w:val="24"/>
          <w:szCs w:val="24"/>
          <w:lang w:val="en-US"/>
          <w14:ligatures w14:val="none"/>
        </w:rPr>
        <w:t>by</w:t>
      </w:r>
      <w:r w:rsidRPr="009B7E5E">
        <w:rPr>
          <w:rFonts w:eastAsia="Times New Roman" w:cstheme="minorHAnsi"/>
          <w:kern w:val="0"/>
          <w:sz w:val="24"/>
          <w:szCs w:val="24"/>
          <w:lang w:val="en-US"/>
          <w14:ligatures w14:val="none"/>
        </w:rPr>
        <w:t xml:space="preserve"> the degree of PCM filling. Melting and solidification occurrences were inferred from the recorded temperature data. By tracking the propagation of melting or solidification patterns between TCs, it was possible to discern the prevailing mode of heat transfer. </w:t>
      </w:r>
    </w:p>
    <w:p w14:paraId="3AC36D38" w14:textId="1418AC43" w:rsidR="009B7E5E" w:rsidRDefault="009B7E5E"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9B7E5E">
        <w:rPr>
          <w:rFonts w:eastAsia="Times New Roman" w:cstheme="minorHAnsi"/>
          <w:kern w:val="0"/>
          <w:sz w:val="24"/>
          <w:szCs w:val="24"/>
          <w:lang w:val="en-US"/>
          <w14:ligatures w14:val="none"/>
        </w:rPr>
        <w:t>Efficient heat transfer from the high-performance</w:t>
      </w:r>
      <w:r w:rsidR="00E06BBA">
        <w:rPr>
          <w:rFonts w:eastAsia="Times New Roman" w:cstheme="minorHAnsi"/>
          <w:kern w:val="0"/>
          <w:sz w:val="24"/>
          <w:szCs w:val="24"/>
          <w:lang w:val="en-US"/>
          <w14:ligatures w14:val="none"/>
        </w:rPr>
        <w:t xml:space="preserve"> HP </w:t>
      </w:r>
      <w:r w:rsidRPr="009B7E5E">
        <w:rPr>
          <w:rFonts w:eastAsia="Times New Roman" w:cstheme="minorHAnsi"/>
          <w:kern w:val="0"/>
          <w:sz w:val="24"/>
          <w:szCs w:val="24"/>
          <w:lang w:val="en-US"/>
          <w14:ligatures w14:val="none"/>
        </w:rPr>
        <w:t>component to the MF PCM is demonstrated by a notable reduction in temperature along the HP, aligning the HP temperature closer to T</w:t>
      </w:r>
      <w:r w:rsidRPr="00284140">
        <w:rPr>
          <w:rFonts w:eastAsia="Times New Roman" w:cstheme="minorHAnsi"/>
          <w:kern w:val="0"/>
          <w:sz w:val="24"/>
          <w:szCs w:val="24"/>
          <w:vertAlign w:val="subscript"/>
          <w:lang w:val="en-US"/>
          <w14:ligatures w14:val="none"/>
        </w:rPr>
        <w:t>m</w:t>
      </w:r>
      <w:r w:rsidRPr="009B7E5E">
        <w:rPr>
          <w:rFonts w:eastAsia="Times New Roman" w:cstheme="minorHAnsi"/>
          <w:kern w:val="0"/>
          <w:sz w:val="24"/>
          <w:szCs w:val="24"/>
          <w:lang w:val="en-US"/>
          <w14:ligatures w14:val="none"/>
        </w:rPr>
        <w:t xml:space="preserve"> (melting temperature). Based on the readings at the TC points depicted in Fig. 1, the following calculation is made to determine the</w:t>
      </w:r>
      <w:r w:rsidR="00CF2981">
        <w:rPr>
          <w:rFonts w:eastAsia="Times New Roman" w:cstheme="minorHAnsi"/>
          <w:kern w:val="0"/>
          <w:sz w:val="24"/>
          <w:szCs w:val="24"/>
          <w:lang w:val="en-US"/>
          <w14:ligatures w14:val="none"/>
        </w:rPr>
        <w:t xml:space="preserve"> NHP</w:t>
      </w:r>
      <w:r w:rsidR="00E06BBA">
        <w:rPr>
          <w:rFonts w:eastAsia="Times New Roman" w:cstheme="minorHAnsi"/>
          <w:kern w:val="0"/>
          <w:sz w:val="24"/>
          <w:szCs w:val="24"/>
          <w:lang w:val="en-US"/>
          <w14:ligatures w14:val="none"/>
        </w:rPr>
        <w:t xml:space="preserve"> </w:t>
      </w:r>
      <w:r w:rsidR="00CF2981">
        <w:rPr>
          <w:rFonts w:eastAsia="Times New Roman" w:cstheme="minorHAnsi"/>
          <w:kern w:val="0"/>
          <w:sz w:val="24"/>
          <w:szCs w:val="24"/>
          <w:lang w:val="en-US"/>
          <w14:ligatures w14:val="none"/>
        </w:rPr>
        <w:t>(</w:t>
      </w:r>
      <w:r w:rsidRPr="009B7E5E">
        <w:rPr>
          <w:rFonts w:eastAsia="Times New Roman" w:cstheme="minorHAnsi"/>
          <w:kern w:val="0"/>
          <w:sz w:val="24"/>
          <w:szCs w:val="24"/>
          <w:lang w:val="en-US"/>
          <w14:ligatures w14:val="none"/>
        </w:rPr>
        <w:t>temperature drop of the HP</w:t>
      </w:r>
      <w:r w:rsidR="00CF2981">
        <w:rPr>
          <w:rFonts w:eastAsia="Times New Roman" w:cstheme="minorHAnsi"/>
          <w:kern w:val="0"/>
          <w:sz w:val="24"/>
          <w:szCs w:val="24"/>
          <w:lang w:val="en-US"/>
          <w14:ligatures w14:val="none"/>
        </w:rPr>
        <w:t>)</w:t>
      </w:r>
      <w:r w:rsidRPr="009B7E5E">
        <w:rPr>
          <w:rFonts w:eastAsia="Times New Roman" w:cstheme="minorHAnsi"/>
          <w:kern w:val="0"/>
          <w:sz w:val="24"/>
          <w:szCs w:val="24"/>
          <w:lang w:val="en-US"/>
          <w14:ligatures w14:val="none"/>
        </w:rPr>
        <w:t>:</w:t>
      </w:r>
    </w:p>
    <w:p w14:paraId="30716E08" w14:textId="5DF9161E" w:rsidR="002B41C3" w:rsidRPr="002B41C3" w:rsidRDefault="00CF2981"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m:oMath>
        <m:r>
          <m:rPr>
            <m:sty m:val="p"/>
          </m:rPr>
          <w:rPr>
            <w:rFonts w:ascii="Cambria Math" w:eastAsia="Times New Roman" w:hAnsi="Cambria Math" w:cstheme="minorHAnsi"/>
            <w:kern w:val="0"/>
            <w:sz w:val="24"/>
            <w:szCs w:val="24"/>
            <w:lang w:val="en-US"/>
            <w14:ligatures w14:val="none"/>
          </w:rPr>
          <m:t>NHP</m:t>
        </m:r>
        <m:r>
          <w:rPr>
            <w:rFonts w:ascii="Cambria Math" w:eastAsia="Times New Roman" w:hAnsi="Cambria Math" w:cstheme="minorHAnsi"/>
            <w:kern w:val="0"/>
            <w:sz w:val="24"/>
            <w:szCs w:val="24"/>
            <w:lang w:val="en-US"/>
            <w14:ligatures w14:val="none"/>
          </w:rPr>
          <m:t>=</m:t>
        </m:r>
        <m:d>
          <m:dPr>
            <m:begChr m:val="|"/>
            <m:endChr m:val="|"/>
            <m:ctrlPr>
              <w:rPr>
                <w:rFonts w:ascii="Cambria Math" w:eastAsia="Times New Roman" w:hAnsi="Cambria Math" w:cstheme="minorHAnsi"/>
                <w:kern w:val="0"/>
                <w:sz w:val="24"/>
                <w:szCs w:val="24"/>
                <w:lang w:val="en-US"/>
                <w14:ligatures w14:val="none"/>
              </w:rPr>
            </m:ctrlPr>
          </m:dPr>
          <m:e>
            <m:sSub>
              <m:sSubPr>
                <m:ctrlPr>
                  <w:rPr>
                    <w:rFonts w:ascii="Cambria Math" w:eastAsia="Times New Roman" w:hAnsi="Cambria Math" w:cstheme="minorHAnsi"/>
                    <w:kern w:val="0"/>
                    <w:sz w:val="24"/>
                    <w:szCs w:val="24"/>
                    <w:lang w:val="en-US"/>
                    <w14:ligatures w14:val="none"/>
                  </w:rPr>
                </m:ctrlPr>
              </m:sSubPr>
              <m:e>
                <m:r>
                  <w:rPr>
                    <w:rFonts w:ascii="Cambria Math" w:eastAsia="Times New Roman" w:hAnsi="Cambria Math" w:cstheme="minorHAnsi"/>
                    <w:kern w:val="0"/>
                    <w:sz w:val="24"/>
                    <w:szCs w:val="24"/>
                    <w:lang w:val="en-US"/>
                    <w14:ligatures w14:val="none"/>
                  </w:rPr>
                  <m:t>T</m:t>
                </m:r>
              </m:e>
              <m:sub>
                <m:r>
                  <w:rPr>
                    <w:rFonts w:ascii="Cambria Math" w:eastAsia="Times New Roman" w:hAnsi="Cambria Math" w:cstheme="minorHAnsi"/>
                    <w:kern w:val="0"/>
                    <w:sz w:val="24"/>
                    <w:szCs w:val="24"/>
                    <w:lang w:val="en-US"/>
                    <w14:ligatures w14:val="none"/>
                  </w:rPr>
                  <m:t>8</m:t>
                </m:r>
              </m:sub>
            </m:sSub>
            <m:r>
              <w:rPr>
                <w:rFonts w:ascii="Cambria Math" w:eastAsia="Times New Roman" w:hAnsi="Cambria Math" w:cstheme="minorHAnsi"/>
                <w:kern w:val="0"/>
                <w:sz w:val="24"/>
                <w:szCs w:val="24"/>
                <w:lang w:val="en-US"/>
                <w14:ligatures w14:val="none"/>
              </w:rPr>
              <m:t>-0.5</m:t>
            </m:r>
            <m:d>
              <m:dPr>
                <m:ctrlPr>
                  <w:rPr>
                    <w:rFonts w:ascii="Cambria Math" w:eastAsia="Times New Roman" w:hAnsi="Cambria Math" w:cstheme="minorHAnsi"/>
                    <w:kern w:val="0"/>
                    <w:sz w:val="24"/>
                    <w:szCs w:val="24"/>
                    <w:lang w:val="en-US"/>
                    <w14:ligatures w14:val="none"/>
                  </w:rPr>
                </m:ctrlPr>
              </m:dPr>
              <m:e>
                <m:sSub>
                  <m:sSubPr>
                    <m:ctrlPr>
                      <w:rPr>
                        <w:rFonts w:ascii="Cambria Math" w:eastAsia="Times New Roman" w:hAnsi="Cambria Math" w:cstheme="minorHAnsi"/>
                        <w:kern w:val="0"/>
                        <w:sz w:val="24"/>
                        <w:szCs w:val="24"/>
                        <w:lang w:val="en-US"/>
                        <w14:ligatures w14:val="none"/>
                      </w:rPr>
                    </m:ctrlPr>
                  </m:sSubPr>
                  <m:e>
                    <m:r>
                      <w:rPr>
                        <w:rFonts w:ascii="Cambria Math" w:eastAsia="Times New Roman" w:hAnsi="Cambria Math" w:cstheme="minorHAnsi"/>
                        <w:kern w:val="0"/>
                        <w:sz w:val="24"/>
                        <w:szCs w:val="24"/>
                        <w:lang w:val="en-US"/>
                        <w14:ligatures w14:val="none"/>
                      </w:rPr>
                      <m:t>T</m:t>
                    </m:r>
                  </m:e>
                  <m:sub>
                    <m:r>
                      <w:rPr>
                        <w:rFonts w:ascii="Cambria Math" w:eastAsia="Times New Roman" w:hAnsi="Cambria Math" w:cstheme="minorHAnsi"/>
                        <w:kern w:val="0"/>
                        <w:sz w:val="24"/>
                        <w:szCs w:val="24"/>
                        <w:lang w:val="en-US"/>
                        <w14:ligatures w14:val="none"/>
                      </w:rPr>
                      <m:t>6</m:t>
                    </m:r>
                  </m:sub>
                </m:sSub>
                <m:r>
                  <w:rPr>
                    <w:rFonts w:ascii="Cambria Math" w:eastAsia="Times New Roman" w:hAnsi="Cambria Math" w:cstheme="minorHAnsi"/>
                    <w:kern w:val="0"/>
                    <w:sz w:val="24"/>
                    <w:szCs w:val="24"/>
                    <w:lang w:val="en-US"/>
                    <w14:ligatures w14:val="none"/>
                  </w:rPr>
                  <m:t>+</m:t>
                </m:r>
                <m:sSub>
                  <m:sSubPr>
                    <m:ctrlPr>
                      <w:rPr>
                        <w:rFonts w:ascii="Cambria Math" w:eastAsia="Times New Roman" w:hAnsi="Cambria Math" w:cstheme="minorHAnsi"/>
                        <w:kern w:val="0"/>
                        <w:sz w:val="24"/>
                        <w:szCs w:val="24"/>
                        <w:lang w:val="en-US"/>
                        <w14:ligatures w14:val="none"/>
                      </w:rPr>
                    </m:ctrlPr>
                  </m:sSubPr>
                  <m:e>
                    <m:r>
                      <w:rPr>
                        <w:rFonts w:ascii="Cambria Math" w:eastAsia="Times New Roman" w:hAnsi="Cambria Math" w:cstheme="minorHAnsi"/>
                        <w:kern w:val="0"/>
                        <w:sz w:val="24"/>
                        <w:szCs w:val="24"/>
                        <w:lang w:val="en-US"/>
                        <w14:ligatures w14:val="none"/>
                      </w:rPr>
                      <m:t>T</m:t>
                    </m:r>
                  </m:e>
                  <m:sub>
                    <m:r>
                      <w:rPr>
                        <w:rFonts w:ascii="Cambria Math" w:eastAsia="Times New Roman" w:hAnsi="Cambria Math" w:cstheme="minorHAnsi"/>
                        <w:kern w:val="0"/>
                        <w:sz w:val="24"/>
                        <w:szCs w:val="24"/>
                        <w:lang w:val="en-US"/>
                        <w14:ligatures w14:val="none"/>
                      </w:rPr>
                      <m:t>7</m:t>
                    </m:r>
                  </m:sub>
                </m:sSub>
              </m:e>
            </m:d>
          </m:e>
        </m:d>
      </m:oMath>
      <w:r w:rsidR="002B41C3" w:rsidRPr="002B41C3">
        <w:rPr>
          <w:rFonts w:eastAsia="Times New Roman" w:cstheme="minorHAnsi"/>
          <w:kern w:val="0"/>
          <w:sz w:val="24"/>
          <w:szCs w:val="24"/>
          <w:lang w:val="en-US"/>
          <w14:ligatures w14:val="none"/>
        </w:rPr>
        <w:t xml:space="preserve">                                                                                                      (1)</w:t>
      </w:r>
    </w:p>
    <w:p w14:paraId="6ACE9ABB"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lang w:val="en-US"/>
          <w14:ligatures w14:val="none"/>
        </w:rPr>
      </w:pPr>
    </w:p>
    <w:p w14:paraId="013100FA" w14:textId="14611011" w:rsidR="002B41C3" w:rsidRPr="002B41C3" w:rsidRDefault="009B7E5E"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rFonts w:eastAsia="Times New Roman" w:cstheme="minorHAnsi"/>
          <w:b/>
          <w:bCs/>
          <w:kern w:val="0"/>
          <w:sz w:val="28"/>
          <w:szCs w:val="28"/>
          <w:lang w:val="en-US"/>
          <w14:ligatures w14:val="none"/>
        </w:rPr>
        <w:t>3</w:t>
      </w:r>
      <w:r w:rsidR="002B41C3" w:rsidRPr="002B41C3">
        <w:rPr>
          <w:rFonts w:eastAsia="Times New Roman" w:cstheme="minorHAnsi"/>
          <w:b/>
          <w:bCs/>
          <w:kern w:val="0"/>
          <w:sz w:val="28"/>
          <w:szCs w:val="28"/>
          <w:lang w:val="en-US"/>
          <w14:ligatures w14:val="none"/>
        </w:rPr>
        <w:t>.1 Melting Process</w:t>
      </w:r>
      <w:r w:rsidR="002B41C3" w:rsidRPr="002B41C3">
        <w:rPr>
          <w:noProof/>
          <w:kern w:val="0"/>
          <w14:ligatures w14:val="none"/>
        </w:rPr>
        <w:t xml:space="preserve"> </w:t>
      </w:r>
    </w:p>
    <w:p w14:paraId="4FFF2E91" w14:textId="10A7564C" w:rsidR="002B41C3" w:rsidRPr="002B41C3" w:rsidRDefault="00C50A3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noProof/>
        </w:rPr>
        <w:drawing>
          <wp:anchor distT="0" distB="0" distL="114300" distR="114300" simplePos="0" relativeHeight="251749888" behindDoc="0" locked="0" layoutInCell="1" allowOverlap="1" wp14:anchorId="5792FC4B" wp14:editId="3457B9AA">
            <wp:simplePos x="0" y="0"/>
            <wp:positionH relativeFrom="column">
              <wp:posOffset>-76200</wp:posOffset>
            </wp:positionH>
            <wp:positionV relativeFrom="paragraph">
              <wp:posOffset>182880</wp:posOffset>
            </wp:positionV>
            <wp:extent cx="3116580" cy="3882390"/>
            <wp:effectExtent l="0" t="0" r="7620" b="3810"/>
            <wp:wrapNone/>
            <wp:docPr id="590107594" name="Chart 1">
              <a:extLst xmlns:a="http://schemas.openxmlformats.org/drawingml/2006/main">
                <a:ext uri="{FF2B5EF4-FFF2-40B4-BE49-F238E27FC236}">
                  <a16:creationId xmlns:a16="http://schemas.microsoft.com/office/drawing/2014/main" id="{38C1D0F6-37C9-4D69-AE7B-4847D3C671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anchor>
        </w:drawing>
      </w:r>
      <w:r>
        <w:rPr>
          <w:noProof/>
        </w:rPr>
        <w:drawing>
          <wp:anchor distT="0" distB="0" distL="114300" distR="114300" simplePos="0" relativeHeight="251750912" behindDoc="0" locked="0" layoutInCell="1" allowOverlap="1" wp14:anchorId="6C45FA1E" wp14:editId="1ECEAF76">
            <wp:simplePos x="0" y="0"/>
            <wp:positionH relativeFrom="column">
              <wp:posOffset>3228975</wp:posOffset>
            </wp:positionH>
            <wp:positionV relativeFrom="paragraph">
              <wp:posOffset>182880</wp:posOffset>
            </wp:positionV>
            <wp:extent cx="3116580" cy="3882390"/>
            <wp:effectExtent l="0" t="0" r="7620" b="3810"/>
            <wp:wrapNone/>
            <wp:docPr id="640178271" name="Chart 1">
              <a:extLst xmlns:a="http://schemas.openxmlformats.org/drawingml/2006/main">
                <a:ext uri="{FF2B5EF4-FFF2-40B4-BE49-F238E27FC236}">
                  <a16:creationId xmlns:a16="http://schemas.microsoft.com/office/drawing/2014/main" id="{4D3B9B71-6CAC-4D05-A06E-28146EF40DA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anchor>
        </w:drawing>
      </w:r>
    </w:p>
    <w:p w14:paraId="0BAA4FEA" w14:textId="46C4E0B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FC87DC8" w14:textId="060E6AA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698E16DA" w14:textId="258011BD"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B0FA80D" w14:textId="5D1C880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2AEC20D" w14:textId="2BCE4B05"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355769EE" w14:textId="13E6A5D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5879704" w14:textId="4B850AF4"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6DB96033" w14:textId="0413AE0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BAC6628" w14:textId="3503157D"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3245DFF9" w14:textId="736F344A" w:rsidR="00485E7B" w:rsidRDefault="00C50A33" w:rsidP="00485E7B">
      <w:pPr>
        <w:pStyle w:val="ListParagraph"/>
        <w:widowControl w:val="0"/>
        <w:numPr>
          <w:ilvl w:val="0"/>
          <w:numId w:val="33"/>
        </w:numPr>
        <w:autoSpaceDE w:val="0"/>
        <w:autoSpaceDN w:val="0"/>
        <w:spacing w:before="100" w:beforeAutospacing="1" w:after="0" w:line="240" w:lineRule="auto"/>
        <w:ind w:right="109"/>
        <w:rPr>
          <w:rFonts w:eastAsia="Times New Roman" w:cstheme="minorHAnsi"/>
          <w:sz w:val="20"/>
          <w:szCs w:val="20"/>
          <w:lang w:val="en-US"/>
          <w14:ligatures w14:val="none"/>
        </w:rPr>
      </w:pPr>
      <w:r>
        <w:rPr>
          <w:noProof/>
        </w:rPr>
        <w:drawing>
          <wp:anchor distT="0" distB="0" distL="114300" distR="114300" simplePos="0" relativeHeight="251751936" behindDoc="0" locked="0" layoutInCell="1" allowOverlap="1" wp14:anchorId="0E4EF31F" wp14:editId="6BDF282E">
            <wp:simplePos x="0" y="0"/>
            <wp:positionH relativeFrom="column">
              <wp:posOffset>-76200</wp:posOffset>
            </wp:positionH>
            <wp:positionV relativeFrom="paragraph">
              <wp:posOffset>368300</wp:posOffset>
            </wp:positionV>
            <wp:extent cx="3116580" cy="3882390"/>
            <wp:effectExtent l="0" t="0" r="7620" b="3810"/>
            <wp:wrapNone/>
            <wp:docPr id="282965651" name="Chart 1">
              <a:extLst xmlns:a="http://schemas.openxmlformats.org/drawingml/2006/main">
                <a:ext uri="{FF2B5EF4-FFF2-40B4-BE49-F238E27FC236}">
                  <a16:creationId xmlns:a16="http://schemas.microsoft.com/office/drawing/2014/main" id="{E7578199-615F-4383-A166-5F6C5896FF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anchor>
        </w:drawing>
      </w:r>
      <w:r w:rsidR="00485E7B">
        <w:rPr>
          <w:rFonts w:eastAsia="Times New Roman" w:cstheme="minorHAnsi"/>
          <w:sz w:val="20"/>
          <w:szCs w:val="20"/>
          <w:lang w:val="en-US"/>
          <w14:ligatures w14:val="none"/>
        </w:rPr>
        <w:t xml:space="preserve">                                                                                                          (b)</w:t>
      </w:r>
      <w:r w:rsidRPr="00C50A33">
        <w:rPr>
          <w:noProof/>
        </w:rPr>
        <w:t xml:space="preserve"> </w:t>
      </w:r>
    </w:p>
    <w:p w14:paraId="3C95EF41" w14:textId="0C35F9F7" w:rsidR="002B41C3" w:rsidRPr="002B41C3" w:rsidRDefault="00C50A3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noProof/>
        </w:rPr>
        <w:drawing>
          <wp:anchor distT="0" distB="0" distL="114300" distR="114300" simplePos="0" relativeHeight="251752960" behindDoc="0" locked="0" layoutInCell="1" allowOverlap="1" wp14:anchorId="613CD15B" wp14:editId="19859E51">
            <wp:simplePos x="0" y="0"/>
            <wp:positionH relativeFrom="column">
              <wp:posOffset>3257550</wp:posOffset>
            </wp:positionH>
            <wp:positionV relativeFrom="paragraph">
              <wp:posOffset>34925</wp:posOffset>
            </wp:positionV>
            <wp:extent cx="3116580" cy="3895725"/>
            <wp:effectExtent l="0" t="0" r="7620" b="9525"/>
            <wp:wrapNone/>
            <wp:docPr id="2116126950" name="Chart 1">
              <a:extLst xmlns:a="http://schemas.openxmlformats.org/drawingml/2006/main">
                <a:ext uri="{FF2B5EF4-FFF2-40B4-BE49-F238E27FC236}">
                  <a16:creationId xmlns:a16="http://schemas.microsoft.com/office/drawing/2014/main" id="{D581D4E5-7588-406B-BA92-5FFB0F2EF9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V relativeFrom="margin">
              <wp14:pctHeight>0</wp14:pctHeight>
            </wp14:sizeRelV>
          </wp:anchor>
        </w:drawing>
      </w:r>
    </w:p>
    <w:p w14:paraId="5F086249" w14:textId="0BBE966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FAF63E8" w14:textId="54F2ECA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6698AFDE" w14:textId="0274E506"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A9FC9C5" w14:textId="06701570"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2F0C302F" w14:textId="6F4049E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1A13599" w14:textId="1D109C74"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67AE630" w14:textId="08F2BE65" w:rsidR="00895586" w:rsidRPr="00895586" w:rsidRDefault="00895586" w:rsidP="00895586">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p>
    <w:p w14:paraId="7AEDCAEA" w14:textId="382DF4D0" w:rsidR="002B41C3" w:rsidRPr="000C22A4" w:rsidRDefault="00485E7B" w:rsidP="000C22A4">
      <w:pPr>
        <w:pStyle w:val="ListParagraph"/>
        <w:widowControl w:val="0"/>
        <w:numPr>
          <w:ilvl w:val="0"/>
          <w:numId w:val="33"/>
        </w:numPr>
        <w:autoSpaceDE w:val="0"/>
        <w:autoSpaceDN w:val="0"/>
        <w:spacing w:before="100" w:beforeAutospacing="1" w:after="0" w:line="240" w:lineRule="auto"/>
        <w:ind w:right="109"/>
        <w:jc w:val="both"/>
        <w:rPr>
          <w:rFonts w:eastAsia="Times New Roman" w:cstheme="minorHAnsi"/>
          <w:sz w:val="20"/>
          <w:szCs w:val="20"/>
          <w:lang w:val="en-US"/>
          <w14:ligatures w14:val="none"/>
        </w:rPr>
      </w:pPr>
      <w:r w:rsidRPr="000C22A4">
        <w:rPr>
          <w:rFonts w:eastAsia="Times New Roman" w:cstheme="minorHAnsi"/>
          <w:sz w:val="20"/>
          <w:szCs w:val="20"/>
          <w:lang w:val="en-US"/>
          <w14:ligatures w14:val="none"/>
        </w:rPr>
        <w:t>(d)</w:t>
      </w:r>
    </w:p>
    <w:p w14:paraId="0E4A6181" w14:textId="5DE6DAAB" w:rsidR="000C22A4" w:rsidRDefault="000C22A4" w:rsidP="000C22A4">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p>
    <w:p w14:paraId="2BD1FE32" w14:textId="62900697" w:rsidR="000C22A4" w:rsidRPr="00DC2B88" w:rsidRDefault="00DC2B88" w:rsidP="00DC2B88">
      <w:pPr>
        <w:pStyle w:val="ListParagraph"/>
        <w:widowControl w:val="0"/>
        <w:numPr>
          <w:ilvl w:val="0"/>
          <w:numId w:val="33"/>
        </w:numPr>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lastRenderedPageBreak/>
        <w:t xml:space="preserve">                                                                                                            (d)</w:t>
      </w:r>
    </w:p>
    <w:p w14:paraId="0F8E5BA6" w14:textId="5366BB15" w:rsidR="002B41C3" w:rsidRPr="002B41C3" w:rsidRDefault="00C50A3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noProof/>
        </w:rPr>
        <w:drawing>
          <wp:anchor distT="0" distB="0" distL="114300" distR="114300" simplePos="0" relativeHeight="251755008" behindDoc="0" locked="0" layoutInCell="1" allowOverlap="1" wp14:anchorId="21EF1933" wp14:editId="6A0F6F41">
            <wp:simplePos x="0" y="0"/>
            <wp:positionH relativeFrom="column">
              <wp:posOffset>3209925</wp:posOffset>
            </wp:positionH>
            <wp:positionV relativeFrom="paragraph">
              <wp:posOffset>-238125</wp:posOffset>
            </wp:positionV>
            <wp:extent cx="3116580" cy="3882390"/>
            <wp:effectExtent l="0" t="0" r="7620" b="3810"/>
            <wp:wrapNone/>
            <wp:docPr id="1349105819" name="Chart 1">
              <a:extLst xmlns:a="http://schemas.openxmlformats.org/drawingml/2006/main">
                <a:ext uri="{FF2B5EF4-FFF2-40B4-BE49-F238E27FC236}">
                  <a16:creationId xmlns:a16="http://schemas.microsoft.com/office/drawing/2014/main" id="{33F441F0-D7E6-485B-8108-69B190A3384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r>
        <w:rPr>
          <w:noProof/>
        </w:rPr>
        <w:drawing>
          <wp:anchor distT="0" distB="0" distL="114300" distR="114300" simplePos="0" relativeHeight="251753984" behindDoc="0" locked="0" layoutInCell="1" allowOverlap="1" wp14:anchorId="1E0382AC" wp14:editId="1B69DCA6">
            <wp:simplePos x="0" y="0"/>
            <wp:positionH relativeFrom="column">
              <wp:posOffset>-219075</wp:posOffset>
            </wp:positionH>
            <wp:positionV relativeFrom="paragraph">
              <wp:posOffset>-266700</wp:posOffset>
            </wp:positionV>
            <wp:extent cx="3116580" cy="3882390"/>
            <wp:effectExtent l="0" t="0" r="7620" b="3810"/>
            <wp:wrapNone/>
            <wp:docPr id="1313630929" name="Chart 1">
              <a:extLst xmlns:a="http://schemas.openxmlformats.org/drawingml/2006/main">
                <a:ext uri="{FF2B5EF4-FFF2-40B4-BE49-F238E27FC236}">
                  <a16:creationId xmlns:a16="http://schemas.microsoft.com/office/drawing/2014/main" id="{A0559A8D-27E1-48DB-853B-20BE52F88E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anchor>
        </w:drawing>
      </w:r>
    </w:p>
    <w:p w14:paraId="635EA913" w14:textId="2CFBC661"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41891977" w14:textId="1823CDC2"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43A2C2B9" w14:textId="2767C7BF"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614FA8A" w14:textId="50C50864"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DDC56F9" w14:textId="08E44DA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9017C4E" w14:textId="5F48B3F8"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90A7AE7" w14:textId="6023BB7D" w:rsidR="002B41C3" w:rsidRPr="002B41C3" w:rsidRDefault="002B41C3" w:rsidP="002B41C3">
      <w:pPr>
        <w:spacing w:after="0" w:line="240" w:lineRule="auto"/>
        <w:rPr>
          <w:rFonts w:eastAsia="Times New Roman"/>
          <w:kern w:val="0"/>
          <w:lang w:val="en-US"/>
          <w14:ligatures w14:val="none"/>
        </w:rPr>
      </w:pPr>
    </w:p>
    <w:p w14:paraId="4219BD18" w14:textId="7CEB51B9"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0781F00" w14:textId="09EB47EF"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442AB5E" w14:textId="414F2F76" w:rsidR="00485E7B" w:rsidRPr="00485E7B" w:rsidRDefault="00485E7B" w:rsidP="00485E7B">
      <w:pPr>
        <w:widowControl w:val="0"/>
        <w:autoSpaceDE w:val="0"/>
        <w:autoSpaceDN w:val="0"/>
        <w:spacing w:before="100" w:beforeAutospacing="1" w:after="0" w:line="240" w:lineRule="auto"/>
        <w:ind w:right="109"/>
        <w:jc w:val="both"/>
        <w:rPr>
          <w:rFonts w:eastAsia="Times New Roman" w:cstheme="minorHAnsi"/>
          <w:kern w:val="0"/>
          <w:sz w:val="20"/>
          <w:szCs w:val="20"/>
          <w:lang w:val="en-US"/>
          <w14:ligatures w14:val="none"/>
        </w:rPr>
      </w:pPr>
      <w:r>
        <w:rPr>
          <w:rFonts w:eastAsia="Times New Roman" w:cstheme="minorHAnsi"/>
          <w:sz w:val="20"/>
          <w:szCs w:val="20"/>
          <w:lang w:val="en-US"/>
          <w14:ligatures w14:val="none"/>
        </w:rPr>
        <w:t xml:space="preserve">                                             (e)</w:t>
      </w:r>
      <w:r w:rsidRPr="00485E7B">
        <w:rPr>
          <w:rFonts w:eastAsia="Times New Roman" w:cstheme="minorHAnsi"/>
          <w:sz w:val="20"/>
          <w:szCs w:val="20"/>
          <w:lang w:val="en-US"/>
          <w14:ligatures w14:val="none"/>
        </w:rPr>
        <w:t xml:space="preserve"> </w:t>
      </w:r>
      <w:r w:rsidR="004631F1">
        <w:rPr>
          <w:rFonts w:eastAsia="Times New Roman" w:cstheme="minorHAnsi"/>
          <w:sz w:val="20"/>
          <w:szCs w:val="20"/>
          <w:lang w:val="en-US"/>
          <w14:ligatures w14:val="none"/>
        </w:rPr>
        <w:t xml:space="preserve">    </w:t>
      </w:r>
      <w:r w:rsidRPr="00485E7B">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 xml:space="preserve">                                                                 </w:t>
      </w:r>
      <w:r w:rsidR="004631F1">
        <w:rPr>
          <w:rFonts w:eastAsia="Times New Roman" w:cstheme="minorHAnsi"/>
          <w:sz w:val="20"/>
          <w:szCs w:val="20"/>
          <w:lang w:val="en-US"/>
          <w14:ligatures w14:val="none"/>
        </w:rPr>
        <w:t xml:space="preserve">           </w:t>
      </w:r>
      <w:proofErr w:type="gramStart"/>
      <w:r w:rsidR="004631F1">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w:t>
      </w:r>
      <w:proofErr w:type="gramEnd"/>
      <w:r>
        <w:rPr>
          <w:rFonts w:eastAsia="Times New Roman" w:cstheme="minorHAnsi"/>
          <w:sz w:val="20"/>
          <w:szCs w:val="20"/>
          <w:lang w:val="en-US"/>
          <w14:ligatures w14:val="none"/>
        </w:rPr>
        <w:t>f)</w:t>
      </w:r>
    </w:p>
    <w:p w14:paraId="4B4A48AC" w14:textId="74003FAD" w:rsidR="002B41C3" w:rsidRPr="002B41C3" w:rsidRDefault="00C50A3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noProof/>
        </w:rPr>
        <w:drawing>
          <wp:anchor distT="0" distB="0" distL="114300" distR="114300" simplePos="0" relativeHeight="251756032" behindDoc="0" locked="0" layoutInCell="1" allowOverlap="1" wp14:anchorId="06A03FD8" wp14:editId="4CCAE0B6">
            <wp:simplePos x="0" y="0"/>
            <wp:positionH relativeFrom="column">
              <wp:posOffset>1514475</wp:posOffset>
            </wp:positionH>
            <wp:positionV relativeFrom="paragraph">
              <wp:posOffset>111760</wp:posOffset>
            </wp:positionV>
            <wp:extent cx="3116580" cy="3882390"/>
            <wp:effectExtent l="0" t="0" r="7620" b="3810"/>
            <wp:wrapNone/>
            <wp:docPr id="841647497" name="Chart 1">
              <a:extLst xmlns:a="http://schemas.openxmlformats.org/drawingml/2006/main">
                <a:ext uri="{FF2B5EF4-FFF2-40B4-BE49-F238E27FC236}">
                  <a16:creationId xmlns:a16="http://schemas.microsoft.com/office/drawing/2014/main" id="{18B5D09D-5ABC-4B1A-B0C3-84D83CA390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anchor>
        </w:drawing>
      </w:r>
      <w:r w:rsidR="00147FDC" w:rsidRPr="002B41C3">
        <w:rPr>
          <w:noProof/>
          <w:kern w:val="0"/>
          <w14:ligatures w14:val="none"/>
        </w:rPr>
        <w:t xml:space="preserve"> </w:t>
      </w:r>
    </w:p>
    <w:p w14:paraId="7BD2CA1E" w14:textId="622A48D5"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60A0E6B8" w14:textId="4F2A6337" w:rsid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CB76236" w14:textId="77777777" w:rsidR="00EA3A06" w:rsidRDefault="00EA3A06"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FC6A045" w14:textId="77777777" w:rsidR="00EA3A06" w:rsidRPr="002B41C3" w:rsidRDefault="00EA3A06"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7C00A92"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3D6241D4" w14:textId="233B5D61"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D844418"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6354401" w14:textId="61AF2BAF"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47EBACC"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3577505F" w14:textId="3F6C0965" w:rsidR="00485E7B" w:rsidRDefault="00C50A33" w:rsidP="00485E7B">
      <w:pPr>
        <w:widowControl w:val="0"/>
        <w:autoSpaceDE w:val="0"/>
        <w:autoSpaceDN w:val="0"/>
        <w:spacing w:before="100" w:beforeAutospacing="1" w:after="0" w:line="240" w:lineRule="auto"/>
        <w:ind w:right="109"/>
        <w:jc w:val="both"/>
        <w:rPr>
          <w:rFonts w:eastAsia="Times New Roman" w:cstheme="minorHAnsi"/>
          <w:bCs/>
          <w:noProof/>
          <w:sz w:val="20"/>
          <w:szCs w:val="20"/>
          <w:lang w:val="en-US"/>
          <w14:ligatures w14:val="none"/>
        </w:rPr>
      </w:pPr>
      <w:bookmarkStart w:id="18" w:name="_Hlk144176532"/>
      <w:bookmarkStart w:id="19" w:name="_Hlk144186328"/>
      <w:r>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ab/>
      </w:r>
      <w:r>
        <w:rPr>
          <w:rFonts w:eastAsia="Times New Roman" w:cstheme="minorHAnsi"/>
          <w:sz w:val="20"/>
          <w:szCs w:val="20"/>
          <w:lang w:val="en-US"/>
          <w14:ligatures w14:val="none"/>
        </w:rPr>
        <w:tab/>
      </w:r>
      <w:r>
        <w:rPr>
          <w:rFonts w:eastAsia="Times New Roman" w:cstheme="minorHAnsi"/>
          <w:sz w:val="20"/>
          <w:szCs w:val="20"/>
          <w:lang w:val="en-US"/>
          <w14:ligatures w14:val="none"/>
        </w:rPr>
        <w:tab/>
      </w:r>
      <w:r>
        <w:rPr>
          <w:rFonts w:eastAsia="Times New Roman" w:cstheme="minorHAnsi"/>
          <w:sz w:val="20"/>
          <w:szCs w:val="20"/>
          <w:lang w:val="en-US"/>
          <w14:ligatures w14:val="none"/>
        </w:rPr>
        <w:tab/>
      </w:r>
      <w:r>
        <w:rPr>
          <w:rFonts w:eastAsia="Times New Roman" w:cstheme="minorHAnsi"/>
          <w:sz w:val="20"/>
          <w:szCs w:val="20"/>
          <w:lang w:val="en-US"/>
          <w14:ligatures w14:val="none"/>
        </w:rPr>
        <w:tab/>
      </w:r>
      <w:r>
        <w:rPr>
          <w:rFonts w:eastAsia="Times New Roman" w:cstheme="minorHAnsi"/>
          <w:sz w:val="20"/>
          <w:szCs w:val="20"/>
          <w:lang w:val="en-US"/>
          <w14:ligatures w14:val="none"/>
        </w:rPr>
        <w:tab/>
        <w:t xml:space="preserve">     </w:t>
      </w:r>
      <w:r w:rsidR="00485E7B">
        <w:rPr>
          <w:rFonts w:eastAsia="Times New Roman" w:cstheme="minorHAnsi"/>
          <w:sz w:val="20"/>
          <w:szCs w:val="20"/>
          <w:lang w:val="en-US"/>
          <w14:ligatures w14:val="none"/>
        </w:rPr>
        <w:t xml:space="preserve"> (g)</w:t>
      </w:r>
    </w:p>
    <w:p w14:paraId="5E10619F" w14:textId="1A94EDFF" w:rsidR="002B41C3" w:rsidRPr="00205615" w:rsidRDefault="002B41C3" w:rsidP="002B41C3">
      <w:pPr>
        <w:widowControl w:val="0"/>
        <w:autoSpaceDE w:val="0"/>
        <w:autoSpaceDN w:val="0"/>
        <w:spacing w:before="100" w:beforeAutospacing="1" w:after="0" w:line="240" w:lineRule="auto"/>
        <w:ind w:right="109"/>
        <w:jc w:val="center"/>
        <w:rPr>
          <w:rFonts w:eastAsia="Times New Roman" w:cstheme="minorHAnsi"/>
          <w:b/>
          <w:noProof/>
          <w:sz w:val="20"/>
          <w:szCs w:val="20"/>
          <w:lang w:val="en-US"/>
          <w14:ligatures w14:val="none"/>
        </w:rPr>
      </w:pPr>
      <w:r w:rsidRPr="00205615">
        <w:rPr>
          <w:rFonts w:eastAsia="Times New Roman" w:cstheme="minorHAnsi"/>
          <w:b/>
          <w:noProof/>
          <w:sz w:val="20"/>
          <w:szCs w:val="20"/>
          <w:lang w:val="en-US"/>
          <w14:ligatures w14:val="none"/>
        </w:rPr>
        <w:t>Fig.4.</w:t>
      </w:r>
      <w:bookmarkEnd w:id="18"/>
      <w:r w:rsidRPr="00205615">
        <w:rPr>
          <w:rFonts w:eastAsia="Times New Roman" w:cstheme="minorHAnsi"/>
          <w:b/>
          <w:noProof/>
          <w:sz w:val="20"/>
          <w:szCs w:val="20"/>
          <w:lang w:val="en-US"/>
          <w14:ligatures w14:val="none"/>
        </w:rPr>
        <w:t xml:space="preserve"> Temperatures measured during melting by thermocouples for </w:t>
      </w:r>
      <w:r w:rsidR="003A6BE1" w:rsidRPr="00205615">
        <w:rPr>
          <w:rFonts w:eastAsia="Times New Roman" w:cstheme="minorHAnsi"/>
          <w:b/>
          <w:noProof/>
          <w:sz w:val="20"/>
          <w:szCs w:val="20"/>
          <w:lang w:val="en-US"/>
          <w14:ligatures w14:val="none"/>
        </w:rPr>
        <w:t>C</w:t>
      </w:r>
      <w:r w:rsidRPr="00205615">
        <w:rPr>
          <w:rFonts w:eastAsia="Times New Roman" w:cstheme="minorHAnsi"/>
          <w:b/>
          <w:noProof/>
          <w:sz w:val="20"/>
          <w:szCs w:val="20"/>
          <w:lang w:val="en-US"/>
          <w14:ligatures w14:val="none"/>
        </w:rPr>
        <w:t xml:space="preserve">ase  </w:t>
      </w:r>
      <w:r w:rsidR="00485E7B" w:rsidRPr="00205615">
        <w:rPr>
          <w:rFonts w:eastAsia="Times New Roman" w:cstheme="minorHAnsi"/>
          <w:b/>
          <w:noProof/>
          <w:sz w:val="20"/>
          <w:szCs w:val="20"/>
          <w:lang w:val="en-US"/>
          <w14:ligatures w14:val="none"/>
        </w:rPr>
        <w:t>(a)</w:t>
      </w:r>
      <w:r w:rsidRPr="00205615">
        <w:rPr>
          <w:rFonts w:eastAsia="Times New Roman" w:cstheme="minorHAnsi"/>
          <w:b/>
          <w:noProof/>
          <w:sz w:val="20"/>
          <w:szCs w:val="20"/>
          <w:lang w:val="en-US"/>
          <w14:ligatures w14:val="none"/>
        </w:rPr>
        <w:t>R1</w:t>
      </w:r>
      <w:r w:rsidR="00485E7B" w:rsidRPr="00205615">
        <w:rPr>
          <w:rFonts w:eastAsia="Times New Roman" w:cstheme="minorHAnsi"/>
          <w:b/>
          <w:noProof/>
          <w:sz w:val="20"/>
          <w:szCs w:val="20"/>
          <w:lang w:val="en-US"/>
          <w14:ligatures w14:val="none"/>
        </w:rPr>
        <w:t xml:space="preserve">, (b)R2, (c)R3, (d)R4, (e)R5, </w:t>
      </w:r>
      <w:r w:rsidR="00485E7B" w:rsidRPr="00205615">
        <w:rPr>
          <w:rFonts w:eastAsia="Times New Roman" w:cstheme="minorHAnsi"/>
          <w:b/>
          <w:noProof/>
          <w:sz w:val="20"/>
          <w:szCs w:val="20"/>
          <w:lang w:val="en-US"/>
          <w14:ligatures w14:val="none"/>
        </w:rPr>
        <w:lastRenderedPageBreak/>
        <w:t>(f)R6</w:t>
      </w:r>
      <w:r w:rsidR="00B215F3" w:rsidRPr="00205615">
        <w:rPr>
          <w:rFonts w:eastAsia="Times New Roman" w:cstheme="minorHAnsi"/>
          <w:b/>
          <w:noProof/>
          <w:sz w:val="20"/>
          <w:szCs w:val="20"/>
          <w:lang w:val="en-US"/>
          <w14:ligatures w14:val="none"/>
        </w:rPr>
        <w:t>,</w:t>
      </w:r>
      <w:r w:rsidR="00485E7B" w:rsidRPr="00205615">
        <w:rPr>
          <w:rFonts w:eastAsia="Times New Roman" w:cstheme="minorHAnsi"/>
          <w:b/>
          <w:noProof/>
          <w:sz w:val="20"/>
          <w:szCs w:val="20"/>
          <w:lang w:val="en-US"/>
          <w14:ligatures w14:val="none"/>
        </w:rPr>
        <w:t xml:space="preserve"> and </w:t>
      </w:r>
      <w:r w:rsidRPr="00205615">
        <w:rPr>
          <w:rFonts w:eastAsia="Times New Roman" w:cstheme="minorHAnsi"/>
          <w:b/>
          <w:noProof/>
          <w:sz w:val="20"/>
          <w:szCs w:val="20"/>
          <w:lang w:val="en-US"/>
          <w14:ligatures w14:val="none"/>
        </w:rPr>
        <w:t xml:space="preserve"> </w:t>
      </w:r>
      <w:r w:rsidR="00485E7B" w:rsidRPr="00205615">
        <w:rPr>
          <w:rFonts w:eastAsia="Times New Roman" w:cstheme="minorHAnsi"/>
          <w:b/>
          <w:noProof/>
          <w:sz w:val="20"/>
          <w:szCs w:val="20"/>
          <w:lang w:val="en-US"/>
          <w14:ligatures w14:val="none"/>
        </w:rPr>
        <w:t>(g)</w:t>
      </w:r>
      <w:r w:rsidRPr="00205615">
        <w:rPr>
          <w:rFonts w:eastAsia="Times New Roman" w:cstheme="minorHAnsi"/>
          <w:b/>
          <w:noProof/>
          <w:sz w:val="20"/>
          <w:szCs w:val="20"/>
          <w:lang w:val="en-US"/>
          <w14:ligatures w14:val="none"/>
        </w:rPr>
        <w:t>R7.</w:t>
      </w:r>
    </w:p>
    <w:bookmarkEnd w:id="19"/>
    <w:p w14:paraId="49778DA1" w14:textId="77777777" w:rsidR="004631F1" w:rsidRPr="00205615" w:rsidRDefault="004631F1" w:rsidP="002B41C3">
      <w:pPr>
        <w:rPr>
          <w:rFonts w:eastAsia="Times New Roman" w:cstheme="minorHAnsi"/>
          <w:b/>
          <w:noProof/>
          <w:sz w:val="20"/>
          <w:szCs w:val="20"/>
          <w:lang w:val="en-US"/>
          <w14:ligatures w14:val="none"/>
        </w:rPr>
      </w:pPr>
    </w:p>
    <w:p w14:paraId="4BC8F756" w14:textId="130D6DD1" w:rsidR="002B41C3" w:rsidRPr="002B41C3" w:rsidRDefault="002B41C3" w:rsidP="002B41C3">
      <w:pPr>
        <w:rPr>
          <w:rFonts w:eastAsia="Times New Roman" w:cstheme="minorHAnsi"/>
          <w:b/>
          <w:noProof/>
          <w:sz w:val="20"/>
          <w:szCs w:val="20"/>
          <w:lang w:val="en-US"/>
          <w14:ligatures w14:val="none"/>
        </w:rPr>
      </w:pPr>
    </w:p>
    <w:tbl>
      <w:tblPr>
        <w:tblpPr w:leftFromText="180" w:rightFromText="180" w:vertAnchor="text" w:horzAnchor="page" w:tblpX="5713" w:tblpY="70"/>
        <w:tblW w:w="3640" w:type="dxa"/>
        <w:tblLook w:val="04A0" w:firstRow="1" w:lastRow="0" w:firstColumn="1" w:lastColumn="0" w:noHBand="0" w:noVBand="1"/>
      </w:tblPr>
      <w:tblGrid>
        <w:gridCol w:w="520"/>
        <w:gridCol w:w="520"/>
        <w:gridCol w:w="520"/>
        <w:gridCol w:w="520"/>
        <w:gridCol w:w="520"/>
        <w:gridCol w:w="520"/>
        <w:gridCol w:w="520"/>
      </w:tblGrid>
      <w:tr w:rsidR="00170489" w:rsidRPr="00170489" w14:paraId="56F86E5D" w14:textId="77777777" w:rsidTr="00170489">
        <w:trPr>
          <w:trHeight w:val="288"/>
        </w:trPr>
        <w:tc>
          <w:tcPr>
            <w:tcW w:w="520" w:type="dxa"/>
            <w:tcBorders>
              <w:top w:val="nil"/>
              <w:left w:val="nil"/>
              <w:bottom w:val="nil"/>
              <w:right w:val="nil"/>
            </w:tcBorders>
            <w:shd w:val="clear" w:color="auto" w:fill="auto"/>
            <w:noWrap/>
            <w:vAlign w:val="center"/>
            <w:hideMark/>
          </w:tcPr>
          <w:p w14:paraId="05EAD8CF" w14:textId="77777777" w:rsidR="00170489" w:rsidRPr="00170489" w:rsidRDefault="00170489" w:rsidP="00170489">
            <w:pPr>
              <w:spacing w:after="0" w:line="240" w:lineRule="auto"/>
              <w:rPr>
                <w:rFonts w:ascii="Times New Roman" w:eastAsia="Times New Roman" w:hAnsi="Times New Roman" w:cs="Times New Roman"/>
                <w:kern w:val="0"/>
                <w:sz w:val="24"/>
                <w:szCs w:val="24"/>
                <w:lang w:eastAsia="en-MY"/>
                <w14:ligatures w14:val="none"/>
              </w:rPr>
            </w:pPr>
          </w:p>
        </w:tc>
        <w:tc>
          <w:tcPr>
            <w:tcW w:w="520" w:type="dxa"/>
            <w:tcBorders>
              <w:top w:val="nil"/>
              <w:left w:val="nil"/>
              <w:bottom w:val="nil"/>
              <w:right w:val="nil"/>
            </w:tcBorders>
            <w:shd w:val="clear" w:color="auto" w:fill="auto"/>
            <w:noWrap/>
            <w:vAlign w:val="bottom"/>
            <w:hideMark/>
          </w:tcPr>
          <w:p w14:paraId="1D8C2FC7"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2611B013"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0F9C8705"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02F4948D"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7BF38E81" w14:textId="66A9F67F"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49AEEE4A" w14:textId="21FC01B7" w:rsidR="00170489" w:rsidRPr="00170489" w:rsidRDefault="00205615" w:rsidP="00170489">
            <w:pPr>
              <w:spacing w:after="0" w:line="240" w:lineRule="auto"/>
              <w:rPr>
                <w:rFonts w:ascii="Times New Roman" w:eastAsia="Times New Roman" w:hAnsi="Times New Roman" w:cs="Times New Roman"/>
                <w:kern w:val="0"/>
                <w:sz w:val="20"/>
                <w:szCs w:val="20"/>
                <w:lang w:eastAsia="en-MY"/>
                <w14:ligatures w14:val="none"/>
              </w:rPr>
            </w:pPr>
            <w:r>
              <w:rPr>
                <w:noProof/>
              </w:rPr>
              <mc:AlternateContent>
                <mc:Choice Requires="wps">
                  <w:drawing>
                    <wp:anchor distT="0" distB="0" distL="114300" distR="114300" simplePos="0" relativeHeight="251748864" behindDoc="0" locked="0" layoutInCell="1" allowOverlap="1" wp14:anchorId="47318DD2" wp14:editId="7F1E7A0C">
                      <wp:simplePos x="0" y="0"/>
                      <wp:positionH relativeFrom="column">
                        <wp:posOffset>-724535</wp:posOffset>
                      </wp:positionH>
                      <wp:positionV relativeFrom="paragraph">
                        <wp:posOffset>56515</wp:posOffset>
                      </wp:positionV>
                      <wp:extent cx="978535" cy="213360"/>
                      <wp:effectExtent l="38100" t="0" r="12065" b="72390"/>
                      <wp:wrapNone/>
                      <wp:docPr id="1324123224"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78535" cy="213360"/>
                              </a:xfrm>
                              <a:prstGeom prst="straightConnector1">
                                <a:avLst/>
                              </a:prstGeom>
                              <a:noFill/>
                              <a:ln w="6350" cap="flat" cmpd="sng">
                                <a:solidFill>
                                  <a:srgbClr val="000000"/>
                                </a:solidFill>
                                <a:prstDash val="solid"/>
                                <a:round/>
                                <a:headEnd type="none" w="med" len="med"/>
                                <a:tailEnd type="triangle" w="med" len="lg"/>
                              </a:ln>
                              <a:effectLst/>
                            </wps:spPr>
                            <wps:bodyPr/>
                          </wps:wsp>
                        </a:graphicData>
                      </a:graphic>
                      <wp14:sizeRelH relativeFrom="margin">
                        <wp14:pctWidth>0</wp14:pctWidth>
                      </wp14:sizeRelH>
                      <wp14:sizeRelV relativeFrom="margin">
                        <wp14:pctHeight>0</wp14:pctHeight>
                      </wp14:sizeRelV>
                    </wp:anchor>
                  </w:drawing>
                </mc:Choice>
                <mc:Fallback>
                  <w:pict>
                    <v:shapetype w14:anchorId="76C41043" id="_x0000_t32" coordsize="21600,21600" o:spt="32" o:oned="t" path="m,l21600,21600e" filled="f">
                      <v:path arrowok="t" fillok="f" o:connecttype="none"/>
                      <o:lock v:ext="edit" shapetype="t"/>
                    </v:shapetype>
                    <v:shape id="Straight Arrow Connector 2" o:spid="_x0000_s1026" type="#_x0000_t32" style="position:absolute;margin-left:-57.05pt;margin-top:4.45pt;width:77.05pt;height:16.8pt;flip:x;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RiU/QEAAOADAAAOAAAAZHJzL2Uyb0RvYy54bWysU01v2zAMvQ/YfxB0X5wPJOuMOD0k63bo&#10;tgBtfwAjybYwSRQkJU7+/SglS4ruNtQHQTTJp8dHcnl/tIYdVIgaXcMnozFnygmU2nUNf3l++HTH&#10;WUzgJBh0quEnFfn96uOH5eBrNcUejVSBEYiL9eAb3qfk66qKolcW4gi9cuRsMVhIZIaukgEGQrem&#10;mo7Hi2rAIH1AoWKkv5uzk68KftsqkX61bVSJmYYTt1TOUM5dPqvVEuougO+1uNCA/2BhQTt69Aq1&#10;gQRsH/Q/UFaLgBHbNBJoK2xbLVSpgaqZjN9U89SDV6UWEif6q0zx/WDFz8PabUOmLo7uyT+i+B2Z&#10;w3UPrlOFwPPJU+MmWapq8LG+pmQj+m1gu+EHSoqBfcKiwrENlrVG++85MYNTpexYZD9dZVfHxAT9&#10;/PL5bj6bcybINZ3MZovSlgrqDJOTfYjpm0LL8qXhMQXQXZ/W6Bw1GMP5CTg8xpRJ3hJyssMHbUzp&#10;s3FsaPhiNqdJEEDT1hpIdLVeEqrrCtOIRsuckpNj6HZrE9gB8vyUr+hAntdhmdcGYn+OK67zZAXc&#10;O1ne7hXIr06yVNR0tAw8k7FKcmYU7U6+lcgE2twiU9DUCfM22nQXHsZlnqqM+qX+v33JSxDrHcrT&#10;NmRdskVjVBS6jHye09d2ibot5uoPAAAA//8DAFBLAwQUAAYACAAAACEAydiJzd8AAAAIAQAADwAA&#10;AGRycy9kb3ducmV2LnhtbEyPwU7DMAyG70i8Q2QkblvaacDWNZ2maTtwg8Jh3LLWa0obp2rSrrw9&#10;5sROluVPv78/3U62FSP2vnakIJ5HIJAKV9ZUKfj8OM5WIHzQVOrWESr4QQ/b7P4u1UnprvSOYx4q&#10;wSHkE63AhNAlUvrCoNV+7jokvl1cb3Xgta9k2esrh9tWLqLoWVpdE38wusO9waLJB6tA4pc5rffD&#10;9+tLkR+a5vg2Hk47pR4fpt0GRMAp/MPwp8/qkLHT2Q1UetEqmMXxMmZWwWoNgoFlxN3OPBdPILNU&#10;3hbIfgEAAP//AwBQSwECLQAUAAYACAAAACEAtoM4kv4AAADhAQAAEwAAAAAAAAAAAAAAAAAAAAAA&#10;W0NvbnRlbnRfVHlwZXNdLnhtbFBLAQItABQABgAIAAAAIQA4/SH/1gAAAJQBAAALAAAAAAAAAAAA&#10;AAAAAC8BAABfcmVscy8ucmVsc1BLAQItABQABgAIAAAAIQDAjRiU/QEAAOADAAAOAAAAAAAAAAAA&#10;AAAAAC4CAABkcnMvZTJvRG9jLnhtbFBLAQItABQABgAIAAAAIQDJ2InN3wAAAAgBAAAPAAAAAAAA&#10;AAAAAAAAAFcEAABkcnMvZG93bnJldi54bWxQSwUGAAAAAAQABADzAAAAYwUAAAAA&#10;" strokeweight=".5pt">
                      <v:stroke endarrow="block" endarrowlength="long"/>
                    </v:shape>
                  </w:pict>
                </mc:Fallback>
              </mc:AlternateContent>
            </w:r>
          </w:p>
        </w:tc>
      </w:tr>
      <w:tr w:rsidR="00170489" w:rsidRPr="00170489" w14:paraId="0946E606" w14:textId="77777777" w:rsidTr="00170489">
        <w:trPr>
          <w:trHeight w:val="288"/>
        </w:trPr>
        <w:tc>
          <w:tcPr>
            <w:tcW w:w="520" w:type="dxa"/>
            <w:tcBorders>
              <w:top w:val="nil"/>
              <w:left w:val="nil"/>
              <w:bottom w:val="nil"/>
              <w:right w:val="nil"/>
            </w:tcBorders>
            <w:shd w:val="clear" w:color="auto" w:fill="auto"/>
            <w:noWrap/>
            <w:vAlign w:val="bottom"/>
            <w:hideMark/>
          </w:tcPr>
          <w:p w14:paraId="13AECBB1"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33C8F9FA"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402AB9E5"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000000" w:fill="000000"/>
            <w:noWrap/>
            <w:vAlign w:val="center"/>
            <w:hideMark/>
          </w:tcPr>
          <w:p w14:paraId="422A6A5F"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auto" w:fill="auto"/>
            <w:noWrap/>
            <w:vAlign w:val="bottom"/>
            <w:hideMark/>
          </w:tcPr>
          <w:p w14:paraId="703F92BA" w14:textId="17724CF9"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c>
          <w:tcPr>
            <w:tcW w:w="520" w:type="dxa"/>
            <w:tcBorders>
              <w:top w:val="nil"/>
              <w:left w:val="nil"/>
              <w:bottom w:val="nil"/>
              <w:right w:val="nil"/>
            </w:tcBorders>
            <w:shd w:val="clear" w:color="auto" w:fill="auto"/>
            <w:noWrap/>
            <w:vAlign w:val="bottom"/>
            <w:hideMark/>
          </w:tcPr>
          <w:p w14:paraId="51ECF011" w14:textId="0DD59253"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09C297D1"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r>
      <w:tr w:rsidR="00170489" w:rsidRPr="00170489" w14:paraId="10FA0C77" w14:textId="77777777" w:rsidTr="00170489">
        <w:trPr>
          <w:trHeight w:val="288"/>
        </w:trPr>
        <w:tc>
          <w:tcPr>
            <w:tcW w:w="1560" w:type="dxa"/>
            <w:gridSpan w:val="3"/>
            <w:vMerge w:val="restart"/>
            <w:tcBorders>
              <w:top w:val="nil"/>
              <w:left w:val="nil"/>
              <w:bottom w:val="nil"/>
              <w:right w:val="nil"/>
            </w:tcBorders>
            <w:shd w:val="clear" w:color="000000" w:fill="BDD7EE"/>
            <w:noWrap/>
            <w:vAlign w:val="center"/>
            <w:hideMark/>
          </w:tcPr>
          <w:p w14:paraId="7FF33763" w14:textId="77777777" w:rsidR="00170489" w:rsidRPr="00170489" w:rsidRDefault="00170489" w:rsidP="00170489">
            <w:pPr>
              <w:spacing w:after="0" w:line="240" w:lineRule="auto"/>
              <w:jc w:val="center"/>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2720" behindDoc="0" locked="0" layoutInCell="1" allowOverlap="1" wp14:anchorId="306FBDA1" wp14:editId="49CAA7D3">
                      <wp:simplePos x="0" y="0"/>
                      <wp:positionH relativeFrom="margin">
                        <wp:posOffset>224790</wp:posOffset>
                      </wp:positionH>
                      <wp:positionV relativeFrom="paragraph">
                        <wp:posOffset>45085</wp:posOffset>
                      </wp:positionV>
                      <wp:extent cx="345440" cy="121285"/>
                      <wp:effectExtent l="19050" t="19050" r="0" b="12065"/>
                      <wp:wrapNone/>
                      <wp:docPr id="31331590" name="Arrow: Curved Up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963596">
                                <a:off x="0" y="0"/>
                                <a:ext cx="345440" cy="121285"/>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F00E40"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Arrow: Curved Up 12" o:spid="_x0000_s1026" type="#_x0000_t104" style="position:absolute;margin-left:17.7pt;margin-top:3.55pt;width:27.2pt;height:9.55pt;rotation:-11617790fd;z-index:251742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wCHrAIAAI0FAAAOAAAAZHJzL2Uyb0RvYy54bWysVEtv2zAMvg/YfxB0Xx27SR9GnSJI0WFA&#10;0BZoi54ZWYq96TVJidP9+lGyk7pbT8N8MESR4uPjR15d75UkO+58a3RF85MJJVwzU7d6U9Hnp9sv&#10;F5T4ALoGaTSv6Cv39Hr++dNVZ0temMbImjuCTrQvO1vRJgRbZplnDVfgT4zlGpXCOAUBRbfJagcd&#10;elcyKyaTs6wzrrbOMO493t70SjpP/oXgLNwL4XkgsqKYW0h/l/7r+M/mV1BuHNimZUMa8A9ZKGg1&#10;Bj26uoEAZOvav1ypljnjjQgnzKjMCNEynmrAavLJH9U8NmB5qgXB8fYIk/9/btnd7tE+uJi6tyvD&#10;fnhEJOusL4+aKPjBZi+cIs4gjPnk8ux0dnmWqsY6yD6B+noEle8DYXh5Op1Npwg9Q1Ve5MXFLIKe&#10;QRl9xbjW+fCVG0XioaJs63a8frYL50yXvMNu5UMCtyYaFLII6u85JUJJ7NUOJDn0caQvxvrZBL+h&#10;1yOb07FNEY2G1IaImOQhuQSQkW1920qZBLdZL6UjGL6i0+l5sZwOj/3YTGrSxbrP0TdhgAwXEgIe&#10;la0r6vWGEpAbHB0WXCr23Wv/QZAUvIGa96HzUdqDeUL3nZ9YxQ34pn+SVD0aqg04frJVFb2IGB0A&#10;kDqG4WmAEPwDJ3oaREKsTf364HoqYGXestsWg6zAhwdw2Ba8xLUQ7vEnpEEMzHCipDHu10f30R6Z&#10;jVpKOhxJxOfnFhynRH7TyPnLPBEpJGE6Oy8whhtr1mON3qqlwd4gUTC7dIz2QR6Owhn1gttjEaOi&#10;CjTD2H0nBmEZ+lWB+4fxxSKZ4dxaCCv9aFl0HnGK8D7tX8DZgcMByX9nDuMLZeJTz/o32/hSm8U2&#10;GNEeEe5xHUYQZz71cthPcamM5WT1tkXnvwEAAP//AwBQSwMEFAAGAAgAAAAhAMKPfRLbAAAABgEA&#10;AA8AAABkcnMvZG93bnJldi54bWxMj8FOwzAQRO9I/IO1SNyo00DbNGRTQREfQAsIbtt4sSNiO4rd&#10;Jvw95lSOoxnNvKk2k+3EiYfQeocwn2Ug2DVetU4jvO6fbwoQIZJT1HnHCD8cYFNfXlRUKj+6Fz7t&#10;ohapxIWSEEyMfSllaAxbCjPfs0velx8sxSQHLdVAYyq3ncyzbCkttS4tGOp5a7j53h0twlO/X4yN&#10;NrR9N/y4/lg1b5+6QLy+mh7uQUSe4jkMf/gJHerEdPBHp4LoEG4XdymJsJqDSHaxTkcOCPkyB1lX&#10;8j9+/QsAAP//AwBQSwECLQAUAAYACAAAACEAtoM4kv4AAADhAQAAEwAAAAAAAAAAAAAAAAAAAAAA&#10;W0NvbnRlbnRfVHlwZXNdLnhtbFBLAQItABQABgAIAAAAIQA4/SH/1gAAAJQBAAALAAAAAAAAAAAA&#10;AAAAAC8BAABfcmVscy8ucmVsc1BLAQItABQABgAIAAAAIQB3PwCHrAIAAI0FAAAOAAAAAAAAAAAA&#10;AAAAAC4CAABkcnMvZTJvRG9jLnhtbFBLAQItABQABgAIAAAAIQDCj30S2wAAAAYBAAAPAAAAAAAA&#10;AAAAAAAAAAYFAABkcnMvZG93bnJldi54bWxQSwUGAAAAAAQABADzAAAADgYAAAAA&#10;" adj="17808,19704,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000000"/>
            <w:noWrap/>
            <w:vAlign w:val="center"/>
            <w:hideMark/>
          </w:tcPr>
          <w:p w14:paraId="30A0CE8C"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1560" w:type="dxa"/>
            <w:gridSpan w:val="3"/>
            <w:vMerge w:val="restart"/>
            <w:tcBorders>
              <w:top w:val="nil"/>
              <w:left w:val="nil"/>
              <w:bottom w:val="nil"/>
              <w:right w:val="nil"/>
            </w:tcBorders>
            <w:shd w:val="clear" w:color="000000" w:fill="BDD7EE"/>
            <w:noWrap/>
            <w:vAlign w:val="center"/>
            <w:hideMark/>
          </w:tcPr>
          <w:p w14:paraId="242094D2" w14:textId="2470CB38" w:rsidR="00170489" w:rsidRPr="00170489" w:rsidRDefault="00170489" w:rsidP="00170489">
            <w:pPr>
              <w:spacing w:after="0" w:line="240" w:lineRule="auto"/>
              <w:jc w:val="center"/>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37600" behindDoc="0" locked="0" layoutInCell="1" allowOverlap="1" wp14:anchorId="7E95176D" wp14:editId="6C23B725">
                      <wp:simplePos x="0" y="0"/>
                      <wp:positionH relativeFrom="margin">
                        <wp:posOffset>230505</wp:posOffset>
                      </wp:positionH>
                      <wp:positionV relativeFrom="paragraph">
                        <wp:posOffset>26670</wp:posOffset>
                      </wp:positionV>
                      <wp:extent cx="345440" cy="110490"/>
                      <wp:effectExtent l="0" t="0" r="16510" b="22860"/>
                      <wp:wrapNone/>
                      <wp:docPr id="404405616" name="Arrow: Curved Up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45440" cy="110490"/>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D76766" id="Arrow: Curved Up 11" o:spid="_x0000_s1026" type="#_x0000_t104" style="position:absolute;margin-left:18.15pt;margin-top:2.1pt;width:27.2pt;height:8.7pt;flip:y;z-index:251737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CBXpgIAAIgFAAAOAAAAZHJzL2Uyb0RvYy54bWysVEtv2zAMvg/YfxB0X5247toGdYogRYcB&#10;QRug7XpmZCn2ptckJU7360fJdupuPQ3zQRBNio+PH3l1fVCS7LnzjdElnZ5MKOGamarR25I+Pd5+&#10;uqDEB9AVSKN5SV+4p9fzjx+uWjvjuamNrLgj6ET7WWtLWodgZ1nmWc0V+BNjuUalME5BQNFts8pB&#10;i96VzPLJ5HPWGldZZxj3Hv/edEo6T/6F4CzcC+F5ILKkmFtIp0vnJp7Z/ApmWwe2blifBvxDFgoa&#10;jUGPrm4gANm55i9XqmHOeCPCCTMqM0I0jKcasJrp5I9qHmqwPNWC4Hh7hMn/P7fsbv9g1y6m7u3K&#10;sB8eEcla62dHTRR8b3MQThEhG/sNm50KxhLIIeH5csSTHwJh+PO0OCsKRJ2hajqdFJcJ7wxm0U0M&#10;aZ0PX7hRJF5KynZuz6snu3DOtMk77Fc+JFwrokEhgaD6PqVEKIlt2oMkQwtH+nysP5vg17d5ZHM6&#10;tsmjUbTB1PqIeBuSS9gY2VS3jZRJcNvNUjqC4UtaFOf5sugf+7GZ1KTFuvNz9E0YILmFhIBXZauS&#10;er2lBOQWp4YFl4p989q/EyQFr6HiXejpKO3ePJXwxk+s4gZ83T1Jqg4N1QScPNmokl5EjAYApI5h&#10;eJodBH+gQ8eAyIWNqV7WjjjTDZO37LbBICvwYQ0O24Ll4kYI93gIaRAD098oqY379d7/aI+kRi0l&#10;LU4j4vNzB45TIr9qpPvlNBEpJKE4O88xhhtrNmON3qmlwd4gUTC7dI32QQ5X4Yx6xsWxiFFRBZph&#10;7K4TvbAM3ZbA1cP4YpHMcGQthJV+sGygf4T38fAMzvYcDkj+OzNMbs+njlqvthFhbRa7YERzRLjD&#10;tZ8+HPfUy341xX0ylpPV6wKd/wYAAP//AwBQSwMEFAAGAAgAAAAhAEHP3AvbAAAABgEAAA8AAABk&#10;cnMvZG93bnJldi54bWxMjs1OwzAQhO9IvIO1SNyo84OSErKpqgqQOHBo4QG28RJHxHYUO014e8wJ&#10;jqMZffPVu9UM4sKT751FSDcJCLatU73tED7en++2IHwgq2hwlhG+2cOuub6qqVJusUe+nEInIsT6&#10;ihB0CGMlpW81G/IbN7KN3aebDIUYp06qiZYIN4PMkqSQhnobHzSNfNDcfp1mg7A9vro3I8ugn9L9&#10;fHgxVOYLId7erPtHEIHX8DeGX/2oDk10OrvZKi8GhLzI4xLhPgMR64ekBHFGyNICZFPL//rNDwAA&#10;AP//AwBQSwECLQAUAAYACAAAACEAtoM4kv4AAADhAQAAEwAAAAAAAAAAAAAAAAAAAAAAW0NvbnRl&#10;bnRfVHlwZXNdLnhtbFBLAQItABQABgAIAAAAIQA4/SH/1gAAAJQBAAALAAAAAAAAAAAAAAAAAC8B&#10;AABfcmVscy8ucmVsc1BLAQItABQABgAIAAAAIQCXqCBXpgIAAIgFAAAOAAAAAAAAAAAAAAAAAC4C&#10;AABkcnMvZTJvRG9jLnhtbFBLAQItABQABgAIAAAAIQBBz9wL2wAAAAYBAAAPAAAAAAAAAAAAAAAA&#10;AAAFAABkcnMvZG93bnJldi54bWxQSwUGAAAAAAQABADzAAAACAYAAAAA&#10;" adj="18146,19873,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r>
      <w:tr w:rsidR="00170489" w:rsidRPr="00170489" w14:paraId="30FB200A" w14:textId="77777777" w:rsidTr="00170489">
        <w:trPr>
          <w:trHeight w:val="288"/>
        </w:trPr>
        <w:tc>
          <w:tcPr>
            <w:tcW w:w="1560" w:type="dxa"/>
            <w:gridSpan w:val="3"/>
            <w:vMerge/>
            <w:tcBorders>
              <w:top w:val="nil"/>
              <w:left w:val="nil"/>
              <w:bottom w:val="nil"/>
              <w:right w:val="nil"/>
            </w:tcBorders>
            <w:vAlign w:val="center"/>
            <w:hideMark/>
          </w:tcPr>
          <w:p w14:paraId="63BCF257"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c>
          <w:tcPr>
            <w:tcW w:w="520" w:type="dxa"/>
            <w:tcBorders>
              <w:top w:val="nil"/>
              <w:left w:val="nil"/>
              <w:bottom w:val="nil"/>
              <w:right w:val="nil"/>
            </w:tcBorders>
            <w:shd w:val="clear" w:color="000000" w:fill="000000"/>
            <w:noWrap/>
            <w:vAlign w:val="center"/>
            <w:hideMark/>
          </w:tcPr>
          <w:p w14:paraId="62A9EDE3"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1560" w:type="dxa"/>
            <w:gridSpan w:val="3"/>
            <w:vMerge/>
            <w:tcBorders>
              <w:top w:val="nil"/>
              <w:left w:val="nil"/>
              <w:bottom w:val="nil"/>
              <w:right w:val="nil"/>
            </w:tcBorders>
            <w:vAlign w:val="center"/>
            <w:hideMark/>
          </w:tcPr>
          <w:p w14:paraId="2C180817"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r>
      <w:tr w:rsidR="00170489" w:rsidRPr="00170489" w14:paraId="506DF0A9" w14:textId="77777777" w:rsidTr="00170489">
        <w:trPr>
          <w:trHeight w:val="288"/>
        </w:trPr>
        <w:tc>
          <w:tcPr>
            <w:tcW w:w="520" w:type="dxa"/>
            <w:tcBorders>
              <w:top w:val="nil"/>
              <w:left w:val="nil"/>
              <w:bottom w:val="nil"/>
              <w:right w:val="nil"/>
            </w:tcBorders>
            <w:shd w:val="clear" w:color="000000" w:fill="BDD7EE"/>
            <w:noWrap/>
            <w:vAlign w:val="center"/>
            <w:hideMark/>
          </w:tcPr>
          <w:p w14:paraId="2D08F6A0"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D0CECE"/>
            <w:noWrap/>
            <w:vAlign w:val="center"/>
            <w:hideMark/>
          </w:tcPr>
          <w:p w14:paraId="4BEA2D8B"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71E20A08"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1696" behindDoc="0" locked="0" layoutInCell="1" allowOverlap="1" wp14:anchorId="6ADAD87B" wp14:editId="68AFCC49">
                      <wp:simplePos x="0" y="0"/>
                      <wp:positionH relativeFrom="margin">
                        <wp:posOffset>-80645</wp:posOffset>
                      </wp:positionH>
                      <wp:positionV relativeFrom="paragraph">
                        <wp:posOffset>100965</wp:posOffset>
                      </wp:positionV>
                      <wp:extent cx="345440" cy="135890"/>
                      <wp:effectExtent l="0" t="133350" r="0" b="111760"/>
                      <wp:wrapNone/>
                      <wp:docPr id="1414647762" name="Arrow: Curved Up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5988471">
                                <a:off x="0" y="0"/>
                                <a:ext cx="345440" cy="135890"/>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F04DB" id="Arrow: Curved Up 10" o:spid="_x0000_s1026" type="#_x0000_t104" style="position:absolute;margin-left:-6.35pt;margin-top:7.95pt;width:27.2pt;height:10.7pt;rotation:-6129286fd;z-index:251741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khHrAIAAI0FAAAOAAAAZHJzL2Uyb0RvYy54bWysVEtv2zAMvg/YfxB0Xx2nzpIGdYogRYcB&#10;QVugLXpWZCn2ptcoJU7360fJTup2PQ3zwRBFio+PH3l5ddCK7AX4xpqS5mcjSoThtmrMtqRPjzdf&#10;ZpT4wEzFlDWipC/C06vF50+XrZuLsa2tqgQQdGL8vHUlrUNw8yzzvBaa+TPrhEGltKBZQBG2WQWs&#10;Re9aZePR6GvWWqgcWC68x9vrTkkXyb+Ugoc7Kb0IRJUUcwvpD+m/if9sccnmW2CubnifBvuHLDRr&#10;DAY9ubpmgZEdNH+50g0H660MZ9zqzErZcJFqwGry0btqHmrmRKoFwfHuBJP/f2757f7B3UNM3bu1&#10;5T89IpK1zs9Pmij43uYgQROwCGM+uZjNimmeqsY6yCGB+nICVRwC4Xh5XkyKAqHnqMrPJ7OLBHrG&#10;5tFXjOvAh2/CahIPJeU72IvqyS0BbJu8s/3ahwRuRQzTyCJW/cgpkVphr/ZMkWMfB/rxUD8Z4df3&#10;emBzPrQZR6Nog6n1EfF0TC4BZFVT3TRKJQG2m5UCguFLWhTT8aroH/uhmTKkxbrHU/RNOEOGS8UC&#10;HrWrSurNlhKmtjg6PEAq9s1r/0GQFLxmlehC54O0e/NUwhs/sYpr5uvuSVJ1aOgm4PipRpd0FjE6&#10;AqBMDCPSACH4R050NIiE2Njq5R46KmBl3vGbBoOsmQ/3DLAteIlrIdzhTyqLGNj+RElt4fdH99Ee&#10;mY1aSlocScTn146BoER9N8j5izwRKSShmEzHGAOGms1QY3Z6ZbE3SBTMLh2jfVDHowSrn3F7LGNU&#10;VDHDMXbXiV5YhW5V4P7hYrlMZji3joW1eXA8Oo84RXgfD88MXM/hgOS/tcfx7fnUUevVNr40drkL&#10;VjYnhDtc+xHEmU+97PdTXCpDOVm9btHFHwAAAP//AwBQSwMEFAAGAAgAAAAhANZEPhnbAAAABQEA&#10;AA8AAABkcnMvZG93bnJldi54bWxMjs1qwkAUhfdC32G4he50YiS2pJlIKQiChKItdjtmrkkwcydk&#10;JhrfvteVXZ4fzvmy1WhbccHeN44UzGcRCKTSmYYqBT/f6+kbCB80Gd06QgU39LDKnyaZTo270g4v&#10;+1AJHiGfagV1CF0qpS9rtNrPXIfE2cn1VgeWfSVNr688blsZR9FSWt0QP9S6w88ay/N+sPz7ZbfF&#10;vDwc1q/Fr0lOw+a8KDZKvTyPH+8gAo7hUYY7PqNDzkxHN5DxolWwYPCgYLoEwWmcxCCOChK2ZZ7J&#10;//T5HwAAAP//AwBQSwECLQAUAAYACAAAACEAtoM4kv4AAADhAQAAEwAAAAAAAAAAAAAAAAAAAAAA&#10;W0NvbnRlbnRfVHlwZXNdLnhtbFBLAQItABQABgAIAAAAIQA4/SH/1gAAAJQBAAALAAAAAAAAAAAA&#10;AAAAAC8BAABfcmVscy8ucmVsc1BLAQItABQABgAIAAAAIQCI2khHrAIAAI0FAAAOAAAAAAAAAAAA&#10;AAAAAC4CAABkcnMvZTJvRG9jLnhtbFBLAQItABQABgAIAAAAIQDWRD4Z2wAAAAUBAAAPAAAAAAAA&#10;AAAAAAAAAAYFAABkcnMvZG93bnJldi54bWxQSwUGAAAAAAQABADzAAAADgYAAAAA&#10;" adj="17351,19476,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000000"/>
            <w:noWrap/>
            <w:vAlign w:val="center"/>
            <w:hideMark/>
          </w:tcPr>
          <w:p w14:paraId="07A7BB43"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48C7B19C"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D0CECE"/>
            <w:noWrap/>
            <w:vAlign w:val="center"/>
            <w:hideMark/>
          </w:tcPr>
          <w:p w14:paraId="2FF59752"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7BBB02F8" w14:textId="5BDA8F50" w:rsidR="00170489" w:rsidRPr="00170489" w:rsidRDefault="00205615" w:rsidP="00170489">
            <w:pPr>
              <w:spacing w:after="0" w:line="240" w:lineRule="auto"/>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6816" behindDoc="0" locked="0" layoutInCell="1" allowOverlap="1" wp14:anchorId="60B9CF79" wp14:editId="3271A6A5">
                      <wp:simplePos x="0" y="0"/>
                      <wp:positionH relativeFrom="column">
                        <wp:posOffset>-145415</wp:posOffset>
                      </wp:positionH>
                      <wp:positionV relativeFrom="paragraph">
                        <wp:posOffset>48895</wp:posOffset>
                      </wp:positionV>
                      <wp:extent cx="487680" cy="163830"/>
                      <wp:effectExtent l="38100" t="0" r="26670" b="64770"/>
                      <wp:wrapNone/>
                      <wp:docPr id="198830109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87680" cy="163830"/>
                              </a:xfrm>
                              <a:prstGeom prst="straightConnector1">
                                <a:avLst/>
                              </a:prstGeom>
                              <a:noFill/>
                              <a:ln w="6350" cap="flat" cmpd="sng">
                                <a:solidFill>
                                  <a:srgbClr val="000000"/>
                                </a:solidFill>
                                <a:prstDash val="solid"/>
                                <a:round/>
                                <a:headEnd type="none" w="med" len="med"/>
                                <a:tailEnd type="triangle" w="med" len="lg"/>
                              </a:ln>
                              <a:effectLst/>
                            </wps:spPr>
                            <wps:bodyPr/>
                          </wps:wsp>
                        </a:graphicData>
                      </a:graphic>
                      <wp14:sizeRelH relativeFrom="margin">
                        <wp14:pctWidth>0</wp14:pctWidth>
                      </wp14:sizeRelH>
                      <wp14:sizeRelV relativeFrom="margin">
                        <wp14:pctHeight>0</wp14:pctHeight>
                      </wp14:sizeRelV>
                    </wp:anchor>
                  </w:drawing>
                </mc:Choice>
                <mc:Fallback>
                  <w:pict>
                    <v:shape w14:anchorId="0EC0399F" id="Straight Arrow Connector 2" o:spid="_x0000_s1026" type="#_x0000_t32" style="position:absolute;margin-left:-11.45pt;margin-top:3.85pt;width:38.4pt;height:12.9pt;flip:x;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4S/+wEAAOADAAAOAAAAZHJzL2Uyb0RvYy54bWysU8Fu2zAMvQ/YPwi6r06aLQuMOD0k63bo&#10;tgDtPoCRZFuYLAqSGid/P1JJk6K7DfNBEE3y6fGRXN4dBif2JiaLvpHTm4kUxivU1neN/PV0/2Eh&#10;RcrgNTj0ppFHk+Td6v275Rhqc4s9Om2iIBCf6jE0ss851FWVVG8GSDcYjCdni3GATGbsKh1hJPTB&#10;VbeTybwaMeoQUZmU6O/m5JSrgt+2RuWfbZtMFq6RxC2XM5Zzx2e1WkLdRQi9VWca8A8sBrCeHr1A&#10;bSCDeI72L6jBqogJ23yjcKiwba0ypQaqZjp5U81jD8GUWkicFC4ypf8Hq37s134bmbo6+MfwgOp3&#10;Eh7XPfjOFAJPx0CNm7JU1RhSfUlhI4VtFLvxO2qKgeeMRYVDGwfROhu+cSKDU6XiUGQ/XmQ3hywU&#10;/fy4+DxfUHMUuabz2WJW2lJBzTCcHGLKXw0Ogi+NTDmC7fq8Ru+pwRhPT8D+IWUmeU3gZI/31rnS&#10;Z+fF2Mj57BM/BjRtrYNM1yFoQvVdYZrQWc0pnJxit1u7KPbA81O+ogN5Xocxrw2k/hRXXKfJivjs&#10;dXm7N6C/eC1yUdPTMkgmMxgthTO0O3wrkRmsu0bmaKkT7m206848nGeepoz6uf6XvvASpHqH+riN&#10;rAtbNEZFofPI85y+tkvUdTFXfwAAAP//AwBQSwMEFAAGAAgAAAAhABI7wVndAAAABwEAAA8AAABk&#10;cnMvZG93bnJldi54bWxMjrFOwzAURXck/sF6SGytQ6ISmsapqqod2CAwlM2NX+OQ+DmKnTT8PWai&#10;49W9Ovfk29l0bMLBNZYEPC0jYEiVVQ3VAj4/josXYM5LUrKzhAJ+0MG2uL/LZabsld5xKn3NAoRc&#10;JgVo7/uMc1dpNNItbY8UuosdjPQhDjVXg7wGuOl4HEXP3MiGwoOWPe41Vm05GgEcv/RpvR+/X9Oq&#10;PLTt8W06nHZCPD7Muw0wj7P/H8OfflCHIjid7UjKsU7AIo7XYSogTYGFfpWEeBaQJCvgRc5v/Ytf&#10;AAAA//8DAFBLAQItABQABgAIAAAAIQC2gziS/gAAAOEBAAATAAAAAAAAAAAAAAAAAAAAAABbQ29u&#10;dGVudF9UeXBlc10ueG1sUEsBAi0AFAAGAAgAAAAhADj9If/WAAAAlAEAAAsAAAAAAAAAAAAAAAAA&#10;LwEAAF9yZWxzLy5yZWxzUEsBAi0AFAAGAAgAAAAhABtPhL/7AQAA4AMAAA4AAAAAAAAAAAAAAAAA&#10;LgIAAGRycy9lMm9Eb2MueG1sUEsBAi0AFAAGAAgAAAAhABI7wVndAAAABwEAAA8AAAAAAAAAAAAA&#10;AAAAVQQAAGRycy9kb3ducmV2LnhtbFBLBQYAAAAABAAEAPMAAABfBQAAAAA=&#10;" strokeweight=".5pt">
                      <v:stroke endarrow="block" endarrowlength="long"/>
                    </v:shape>
                  </w:pict>
                </mc:Fallback>
              </mc:AlternateContent>
            </w:r>
            <w:r w:rsidR="00170489">
              <w:rPr>
                <w:noProof/>
              </w:rPr>
              <mc:AlternateContent>
                <mc:Choice Requires="wps">
                  <w:drawing>
                    <wp:anchor distT="0" distB="0" distL="114300" distR="114300" simplePos="0" relativeHeight="251738624" behindDoc="0" locked="0" layoutInCell="1" allowOverlap="1" wp14:anchorId="3B3CF20C" wp14:editId="2C1E94EC">
                      <wp:simplePos x="0" y="0"/>
                      <wp:positionH relativeFrom="margin">
                        <wp:posOffset>-59690</wp:posOffset>
                      </wp:positionH>
                      <wp:positionV relativeFrom="paragraph">
                        <wp:posOffset>130810</wp:posOffset>
                      </wp:positionV>
                      <wp:extent cx="345440" cy="110490"/>
                      <wp:effectExtent l="0" t="133350" r="0" b="118110"/>
                      <wp:wrapNone/>
                      <wp:docPr id="577258666" name="Arrow: Curved Up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571225" flipV="1">
                                <a:off x="0" y="0"/>
                                <a:ext cx="345440" cy="110490"/>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6F16F3" id="Arrow: Curved Up 7" o:spid="_x0000_s1026" type="#_x0000_t104" style="position:absolute;margin-left:-4.7pt;margin-top:10.3pt;width:27.2pt;height:8.7pt;rotation:-6085263fd;flip:y;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yzdsAIAAJYFAAAOAAAAZHJzL2Uyb0RvYy54bWysVEtv2zAMvg/YfxB0Xx27ztIGdYogRYcB&#10;QRug7XpWZCnWptckJU7360fJdupuPQ3zQRBFmo+PH3l1fVQSHZjzwugK52cTjJimphZ6V+Gnx9tP&#10;Fxj5QHRNpNGswi/M4+vFxw9XrZ2zwjRG1swhcKL9vLUVbkKw8yzztGGK+DNjmQYlN06RAKLbZbUj&#10;LXhXMismk89Za1xtnaHMe3i96ZR4kfxzzmi459yzgGSFIbeQTpfObTyzxRWZ7xyxjaB9GuQfslBE&#10;aAh6cnVDAkF7J/5ypQR1xhsezqhRmeFcUJZqgGryyR/VPDTEslQLgOPtCSb//9zSu8OD3biYurdr&#10;Q394QCRrrZ+fNFHwvc2RO4WcARin01leFFOMuBT2G7Q+lQ8FoWNC9+WELjsGROHxvJyWJfSAgirP&#10;J+VlQj8j8+g0JmCdD1+YUSheKkz37sDqJ7t0zrTJOzmsfUgo10gTBXQi9fccUlASmnYgEg0NHemL&#10;sX46ga9v+sjmfGxTRKNoA6n1EeE2JJeQMlLUt0LKJLjddiUdgvAVLstZsSr7n/3YTGrUQt3FDHwj&#10;SoDqXJIAV2XrCnu9w4jIHcwQDS4V++Zv/06QFLwhNetC56O0e/NUwhs/sYob4pvul6Tq0FAiwBxK&#10;oSp8ETEaAJA6hmFpkgD8gRwdHyIztqZ+2biOE1CZt/RWQJA18WFDHLQFHmE/hHs4uDSAgelvGDXG&#10;/XrvPdoDxUGLUQuzCfj83BPHMJJfNZD/Mk9ECkkop7MCYrixZjvW6L1aGegNEAWyS9doH+Rw5c6o&#10;Z1gjyxgVVERTiN11ohdWodsZsIgoWy6TGQywJWGtHywd6B/hfTw+E2d7Dgcg/50Z5rjnU0etV9uI&#10;sDbLfTBcnBDucO1nEYY/9bJfVHG7jOVk9bpOF78BAAD//wMAUEsDBBQABgAIAAAAIQDrRQ2g2gAA&#10;AAUBAAAPAAAAZHJzL2Rvd25yZXYueG1sTI7BSsNAEIbvgu+wjOAl2E0jKRqzKSp4UOihrQ8wzY5J&#10;THY2ZLdtfHvHkz39DP/PN1+5nt2gTjSFzrOB5SIFRVx723Fj4HP/dvcAKkRki4NnMvBDAdbV9VWJ&#10;hfVn3tJpFxslEA4FGmhjHAutQ92Sw7DwI7F0X35yGOWcGm0nPAvcDTpL05V22LF8aHGk15bqfnd0&#10;BnKbJJt8a1/S+/79o94nm++uj8bc3szPT6AizfF/DH/6og6VOB38kW1Qg4HHpQwNZBLSZqsc1EHI&#10;kroq9aV99QsAAP//AwBQSwECLQAUAAYACAAAACEAtoM4kv4AAADhAQAAEwAAAAAAAAAAAAAAAAAA&#10;AAAAW0NvbnRlbnRfVHlwZXNdLnhtbFBLAQItABQABgAIAAAAIQA4/SH/1gAAAJQBAAALAAAAAAAA&#10;AAAAAAAAAC8BAABfcmVscy8ucmVsc1BLAQItABQABgAIAAAAIQBrJyzdsAIAAJYFAAAOAAAAAAAA&#10;AAAAAAAAAC4CAABkcnMvZTJvRG9jLnhtbFBLAQItABQABgAIAAAAIQDrRQ2g2gAAAAUBAAAPAAAA&#10;AAAAAAAAAAAAAAoFAABkcnMvZG93bnJldi54bWxQSwUGAAAAAAQABADzAAAAEQYAAAAA&#10;" adj="18146,19873,5400" fillcolor="#4472c4" strokecolor="#172c51" strokeweight="1pt">
                      <v:path arrowok="t"/>
                      <w10:wrap anchorx="margin"/>
                    </v:shape>
                  </w:pict>
                </mc:Fallback>
              </mc:AlternateContent>
            </w:r>
            <w:r w:rsidR="00170489" w:rsidRPr="00170489">
              <w:rPr>
                <w:rFonts w:ascii="Calibri" w:eastAsia="Times New Roman" w:hAnsi="Calibri" w:cs="Calibri"/>
                <w:color w:val="000000"/>
                <w:kern w:val="0"/>
                <w:lang w:eastAsia="en-MY"/>
                <w14:ligatures w14:val="none"/>
              </w:rPr>
              <w:t> </w:t>
            </w:r>
          </w:p>
        </w:tc>
      </w:tr>
      <w:tr w:rsidR="00170489" w:rsidRPr="00170489" w14:paraId="7697C31C" w14:textId="77777777" w:rsidTr="00170489">
        <w:trPr>
          <w:trHeight w:val="288"/>
        </w:trPr>
        <w:tc>
          <w:tcPr>
            <w:tcW w:w="520" w:type="dxa"/>
            <w:tcBorders>
              <w:top w:val="nil"/>
              <w:left w:val="nil"/>
              <w:bottom w:val="nil"/>
              <w:right w:val="nil"/>
            </w:tcBorders>
            <w:shd w:val="clear" w:color="000000" w:fill="BDD7EE"/>
            <w:noWrap/>
            <w:vAlign w:val="center"/>
            <w:hideMark/>
          </w:tcPr>
          <w:p w14:paraId="24B653F2"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3744" behindDoc="0" locked="0" layoutInCell="1" allowOverlap="1" wp14:anchorId="2C43DE0E" wp14:editId="42AA7B07">
                      <wp:simplePos x="0" y="0"/>
                      <wp:positionH relativeFrom="margin">
                        <wp:posOffset>-91440</wp:posOffset>
                      </wp:positionH>
                      <wp:positionV relativeFrom="paragraph">
                        <wp:posOffset>-71755</wp:posOffset>
                      </wp:positionV>
                      <wp:extent cx="374650" cy="178435"/>
                      <wp:effectExtent l="0" t="114300" r="0" b="107315"/>
                      <wp:wrapNone/>
                      <wp:docPr id="2051955634" name="Arrow: Curved Up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6028647" flipH="1" flipV="1">
                                <a:off x="0" y="0"/>
                                <a:ext cx="374650" cy="178435"/>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4D03F" id="Arrow: Curved Up 9" o:spid="_x0000_s1026" type="#_x0000_t104" style="position:absolute;margin-left:-7.2pt;margin-top:-5.65pt;width:29.5pt;height:14.05pt;rotation:-6085403fd;flip:x y;z-index:25174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rb+twIAAKEFAAAOAAAAZHJzL2Uyb0RvYy54bWysVEtv2zAMvg/YfxB0X524zmNBnSJI0W1A&#10;0BZou54ZWY696TVJidP++lGynbpbT8N8MESR4uPjR15cHqUgB25drVVOx2cjSrhiuqjVLqePD9ef&#10;5pQ4D6oAoRXP6TN39HL58cNFYxY81ZUWBbcEnSi3aExOK+/NIkkcq7gEd6YNV6gstZXgUbS7pLDQ&#10;oHcpknQ0miaNtoWxmnHn8PaqVdJl9F+WnPnbsnTcE5FTzM3Hv43/bfgnywtY7CyYqmZdGvAPWUio&#10;FQY9uboCD2Rv679cyZpZ7XTpz5iWiS7LmvFYA1YzHv1RzX0FhsdaEBxnTjC5/+eW3RzuzZ0NqTuz&#10;0eynQ0SSxrjFSRME19kcSyuJ1QjjeDpK59NsRkkpavMVL9rT93AK7rA2coxAP5+A5kdPGF6ez7Lp&#10;BNvBUDWezbPzSWhEAovgPzw21vkvXEsSDjlle3vgxaNZWaub6B0OG+cj4AVRIJFZUPwIKUiB/TuA&#10;IH1vB/p0qJ+M8Ov6P7A5H9qkwahLrYuISfbJRdC0qIvrWogo2N12LSzB8DnNslm6zrrHbmgmFGmw&#10;7nSGvgkDZH0pwONRmiKnTu0oAbHDcWLexmLfvHbvBInBKyh4G3o8SLszj+i+8ROquAJXtU+iqkVD&#10;1h5HUtQyp/OAUQ+AUCEMj0OF4Pc8aakRSLLVxfOdbemBlTnDrmsMsgHn78BiW/ASV4W/xV8pNGKg&#10;uxMllbYv790He2Q7ailpcEwRn197sJwS8U3hHHweZxm69VHIJrMUBTvUbIcatZdrjb1BomB28Rjs&#10;veiPpdXyCTfKKkRFFSiGsdtOdMLat+sDdxLjq1U0w1k24Dfq3rCe/gHeh+MTWNNx2CP5b3Q/0rCI&#10;fGpZ/2obEFZ6tfe6rE8It7h2Y4l7IPay21lh0QzlaPW6WZe/AQAA//8DAFBLAwQUAAYACAAAACEA&#10;YEv56d8AAAAHAQAADwAAAGRycy9kb3ducmV2LnhtbEyPQUvDQBSE74L/YXkFb+2mKVQTsyliKXjQ&#10;UmvB6yb7mqTNvg3ZbRP99T5PehxmmPkmW422FVfsfeNIwXwWgUAqnWmoUnD42EwfQPigyejWESr4&#10;Qg+r/PYm06lxA73jdR8qwSXkU62gDqFLpfRljVb7meuQ2Du63urAsq+k6fXA5baVcRQtpdUN8UKt&#10;O3yusTzvL1bBW7P53A1nt16/FMl3st2edofXk1J3k/HpEUTAMfyF4Ref0SFnpsJdyHjRsuYnQcE0&#10;Xt6DYD9O5iAKBYt4ATLP5H/+/AcAAP//AwBQSwECLQAUAAYACAAAACEAtoM4kv4AAADhAQAAEwAA&#10;AAAAAAAAAAAAAAAAAAAAW0NvbnRlbnRfVHlwZXNdLnhtbFBLAQItABQABgAIAAAAIQA4/SH/1gAA&#10;AJQBAAALAAAAAAAAAAAAAAAAAC8BAABfcmVscy8ucmVsc1BLAQItABQABgAIAAAAIQB4frb+twIA&#10;AKEFAAAOAAAAAAAAAAAAAAAAAC4CAABkcnMvZTJvRG9jLnhtbFBLAQItABQABgAIAAAAIQBgS/np&#10;3wAAAAcBAAAPAAAAAAAAAAAAAAAAABEFAABkcnMvZG93bnJldi54bWxQSwUGAAAAAAQABADzAAAA&#10;HQYAAAAA&#10;" adj="16456,19028,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D0CECE"/>
            <w:noWrap/>
            <w:vAlign w:val="center"/>
            <w:hideMark/>
          </w:tcPr>
          <w:p w14:paraId="01BF2882"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1D81C28B"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000000"/>
            <w:noWrap/>
            <w:vAlign w:val="center"/>
            <w:hideMark/>
          </w:tcPr>
          <w:p w14:paraId="161114A2"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285155EE"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0672" behindDoc="0" locked="0" layoutInCell="1" allowOverlap="1" wp14:anchorId="213EA15F" wp14:editId="7AC18D94">
                      <wp:simplePos x="0" y="0"/>
                      <wp:positionH relativeFrom="margin">
                        <wp:posOffset>-49530</wp:posOffset>
                      </wp:positionH>
                      <wp:positionV relativeFrom="paragraph">
                        <wp:posOffset>-101600</wp:posOffset>
                      </wp:positionV>
                      <wp:extent cx="345440" cy="117475"/>
                      <wp:effectExtent l="0" t="133350" r="0" b="111125"/>
                      <wp:wrapNone/>
                      <wp:docPr id="2074531401" name="Arrow: Curved Up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5934359" flipV="1">
                                <a:off x="0" y="0"/>
                                <a:ext cx="345440" cy="117475"/>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68FAFC" id="Arrow: Curved Up 8" o:spid="_x0000_s1026" type="#_x0000_t104" style="position:absolute;margin-left:-3.9pt;margin-top:-8pt;width:27.2pt;height:9.25pt;rotation:6188391fd;flip:y;z-index:25174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7o6sgIAAJcFAAAOAAAAZHJzL2Uyb0RvYy54bWysVEtv2zAMvg/YfxB0Xx0nztIadYogRYcB&#10;QVug7XpmZDn2ptckJU7360fJdupuPQ3zQRBFmo+PH3l5dZSCHLh1jVYFTc8mlHDFdNmoXUGfHm8+&#10;nVPiPKgShFa8oC/c0avlxw+Xrcn5VNdalNwSdKJc3pqC1t6bPEkcq7kEd6YNV6istJXgUbS7pLTQ&#10;oncpkulk8jlptS2N1Yw7h6/XnZIuo/+q4szfVZXjnoiCYm4+njae23Amy0vIdxZM3bA+DfiHLCQ0&#10;CoOeXF2DB7K3zV+uZMOsdrryZ0zLRFdVw3isAatJJ39U81CD4bEWBMeZE0zu/7llt4cHc29D6s5s&#10;NPvhEJGkNS4/aYLgeptjZSWxGmFM5xezbDa/oKQSjfmGD7F+rIgcI7wvJ3j50ROGj7NsnmXYBIaq&#10;NF1ki3mAP4E8eA0ZGOv8F64lCZeCsr098PLJrKzVbfQOh43zEeaSKJDIJyi/p5iCFNi1AwgydHSk&#10;n4718wl+fddHNrOxzTQY9an1ETHJIbkIlRZNedMIEQW7266FJRi+oFm2mK6z/mc3NhOKtFj3dIG+&#10;CQPkeiXA41WasqBO7SgBscMhYt7GYt/87d4JEoPXUPIudDpKuzeP6L7xE6q4Bld3v0RVh4ZsPA6i&#10;aGRBzwNGAwBChTA8jhKCP7CjI0SgxlaXL/e2IwVW5gy7aTDIBpy/B4ttwUdcEP4Oj0poxED3N0pq&#10;bX+99x7skeOopaTF4UR8fu7BckrEV4Xsv0gjkXwUsvliijHsWLMda9RerjX2BomC2cVrsPdiuFZW&#10;y2fcI6sQFVWgGMbuOtELa98tDdxEjK9W0Qwn2IDfqAfDBvoHeB+Pz2BNz2GP5L/VwyBDHvnUsf7V&#10;NiCs9GrvddWcEO5w7YcRpz/2st9UYb2M5Wj1uk+XvwEAAP//AwBQSwMEFAAGAAgAAAAhAP50eNHd&#10;AAAACAEAAA8AAABkcnMvZG93bnJldi54bWxMj8FOwzAMhu9IvENkJG5bslUbozSdJiQQnIDBhZvX&#10;mrZa45QmXbu3x5zgZP3yp9+fs+3kWnWiPjSeLSzmBhRx4cuGKwsf7w+zDagQkUtsPZOFMwXY5pcX&#10;GaalH/mNTvtYKSnhkKKFOsYu1ToUNTkMc98Ry+7L9w6jxL7SZY+jlLtWL41Za4cNy4UaO7qvqTju&#10;B2fh9XuokqcxPg90frw54urlU++0tddX0+4OVKQp/sHwqy/qkIvTwQ9cBtVKNgshLcyS5BaUAMvN&#10;GtRBplmBzjP9/4H8BwAA//8DAFBLAQItABQABgAIAAAAIQC2gziS/gAAAOEBAAATAAAAAAAAAAAA&#10;AAAAAAAAAABbQ29udGVudF9UeXBlc10ueG1sUEsBAi0AFAAGAAgAAAAhADj9If/WAAAAlAEAAAsA&#10;AAAAAAAAAAAAAAAALwEAAF9yZWxzLy5yZWxzUEsBAi0AFAAGAAgAAAAhAA97ujqyAgAAlwUAAA4A&#10;AAAAAAAAAAAAAAAALgIAAGRycy9lMm9Eb2MueG1sUEsBAi0AFAAGAAgAAAAhAP50eNHdAAAACAEA&#10;AA8AAAAAAAAAAAAAAAAADAUAAGRycy9kb3ducmV2LnhtbFBLBQYAAAAABAAEAPMAAAAWBgAAAAA=&#10;" adj="17927,19764,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D0CECE"/>
            <w:noWrap/>
            <w:vAlign w:val="center"/>
            <w:hideMark/>
          </w:tcPr>
          <w:p w14:paraId="535A6573"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BDD7EE"/>
            <w:noWrap/>
            <w:vAlign w:val="center"/>
            <w:hideMark/>
          </w:tcPr>
          <w:p w14:paraId="4DF2CC63" w14:textId="63242D7D"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r>
      <w:tr w:rsidR="00170489" w:rsidRPr="00170489" w14:paraId="11ACD0DC" w14:textId="77777777" w:rsidTr="00170489">
        <w:trPr>
          <w:trHeight w:val="288"/>
        </w:trPr>
        <w:tc>
          <w:tcPr>
            <w:tcW w:w="1560" w:type="dxa"/>
            <w:gridSpan w:val="3"/>
            <w:vMerge w:val="restart"/>
            <w:tcBorders>
              <w:top w:val="nil"/>
              <w:left w:val="nil"/>
              <w:bottom w:val="nil"/>
              <w:right w:val="nil"/>
            </w:tcBorders>
            <w:shd w:val="clear" w:color="000000" w:fill="BDD7EE"/>
            <w:noWrap/>
            <w:vAlign w:val="center"/>
            <w:hideMark/>
          </w:tcPr>
          <w:p w14:paraId="3724FE83" w14:textId="77777777" w:rsidR="00170489" w:rsidRPr="00170489" w:rsidRDefault="00170489" w:rsidP="00170489">
            <w:pPr>
              <w:spacing w:after="0" w:line="240" w:lineRule="auto"/>
              <w:jc w:val="center"/>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000000"/>
            <w:noWrap/>
            <w:vAlign w:val="center"/>
            <w:hideMark/>
          </w:tcPr>
          <w:p w14:paraId="2144AC73"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1560" w:type="dxa"/>
            <w:gridSpan w:val="3"/>
            <w:vMerge w:val="restart"/>
            <w:tcBorders>
              <w:top w:val="nil"/>
              <w:left w:val="nil"/>
              <w:bottom w:val="nil"/>
              <w:right w:val="nil"/>
            </w:tcBorders>
            <w:shd w:val="clear" w:color="000000" w:fill="BDD7EE"/>
            <w:noWrap/>
            <w:vAlign w:val="center"/>
            <w:hideMark/>
          </w:tcPr>
          <w:p w14:paraId="62988ED8" w14:textId="77777777" w:rsidR="00170489" w:rsidRPr="00170489" w:rsidRDefault="00170489" w:rsidP="00170489">
            <w:pPr>
              <w:spacing w:after="0" w:line="240" w:lineRule="auto"/>
              <w:jc w:val="center"/>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39648" behindDoc="0" locked="0" layoutInCell="1" allowOverlap="1" wp14:anchorId="6E615F53" wp14:editId="2892D709">
                      <wp:simplePos x="0" y="0"/>
                      <wp:positionH relativeFrom="margin">
                        <wp:posOffset>263525</wp:posOffset>
                      </wp:positionH>
                      <wp:positionV relativeFrom="paragraph">
                        <wp:posOffset>-17145</wp:posOffset>
                      </wp:positionV>
                      <wp:extent cx="345440" cy="110490"/>
                      <wp:effectExtent l="19050" t="19050" r="0" b="3810"/>
                      <wp:wrapNone/>
                      <wp:docPr id="1227919741" name="Arrow: Curved Up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flipV="1">
                                <a:off x="0" y="0"/>
                                <a:ext cx="345440" cy="110490"/>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26BC4B" id="Arrow: Curved Up 4" o:spid="_x0000_s1026" type="#_x0000_t104" style="position:absolute;margin-left:20.75pt;margin-top:-1.35pt;width:27.2pt;height:8.7pt;rotation:180;flip:y;z-index:251739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lrnrQIAAJcFAAAOAAAAZHJzL2Uyb0RvYy54bWysVEtv2zAMvg/YfxB0X22n7toGdYogRYcB&#10;QRug7XpmZCn2ptckJU7360fJTupuPQ3zwRBFio+PH3l1vVeS7LjzrdEVLU5ySrhmpm71pqJPj7ef&#10;LijxAXQN0mhe0Rfu6fXs44erzk75xDRG1twRdKL9tLMVbUKw0yzzrOEK/ImxXKNSGKcgoOg2We2g&#10;Q+9KZpM8/5x1xtXWGca9x9ubXklnyb8QnIV7ITwPRFYUcwvp79J/Hf/Z7AqmGwe2admQBvxDFgpa&#10;jUGPrm4gANm69i9XqmXOeCPCCTMqM0K0jKcasJoi/6OahwYsT7UgON4eYfL/zy272z3YlYupe7s0&#10;7IdHRLLO+ulREwU/2OyFU8QZhLHIL/L4USJka7/hRaofKyL7BO/LEV6+D4Th5Wl5Vpb4gKGqKPLy&#10;MsGfwTR6jRlY58MXbhSJh4qyrdvx+snOnTNd8g67pQ8J5ppoUMgnqL8XmIKS2LUdSHLo6Eg/GevP&#10;Us5910c2p2ObSTSKzMDUhoh4OiSXoDKyrW9bKZPgNuuFdATDV7QszyeLcnjsx2ZSkw7rnpxHzBgg&#10;14WEgEdl64p6vaEE5AaHiAWXin3z2r8TJAVvoOZ96GKU9mCeSnjjJ1ZxA77pnyRVPwOqDTiIslUV&#10;HRrbAyB1DMPTKCH4B3b0hIjUWJv6ZeV6UmBl3rLbFoMswYcVOGwLXuKCCPf4E9IgBmY4UdIY9+u9&#10;+2iPHEctJR0OJ+LzcwuOUyK/amT/ZZGIFJJQnp1PMIYba9Zjjd6qhcHeIFEwu3SM9kEejsIZ9Yx7&#10;ZB6jogo0w9h9JwZhEfqlgZuI8fk8meEEWwhL/WDZgf4R3sf9Mzg7cDgg+e/MYZAHPvXIvtpGhLWZ&#10;b4MR7RHhHtdhGHH6Uy+HTRXXy1hOVq/7dPYbAAD//wMAUEsDBBQABgAIAAAAIQDscM6y3AAAAAcB&#10;AAAPAAAAZHJzL2Rvd25yZXYueG1sTI7BTsMwEETvSPyDtUjcWidRSmiIU6Gq5cAFaPsBbryNo8br&#10;KHbb8PcsJziO5mnmVavJ9eKKY+g8KUjnCQikxpuOWgWH/Xb2DCJETUb3nlDBNwZY1fd3lS6Nv9EX&#10;XnexFTxCodQKbIxDKWVoLDod5n5A4u7kR6cjx7GVZtQ3Hne9zJLkSTrdET9YPeDaYnPeXZyCpvnY&#10;m7ei3aTy3R9ONk+y7edZqceH6fUFRMQp/sHwq8/qULPT0V/IBNEryNMFkwpmWQGC++ViCeLIXF6A&#10;rCv537/+AQAA//8DAFBLAQItABQABgAIAAAAIQC2gziS/gAAAOEBAAATAAAAAAAAAAAAAAAAAAAA&#10;AABbQ29udGVudF9UeXBlc10ueG1sUEsBAi0AFAAGAAgAAAAhADj9If/WAAAAlAEAAAsAAAAAAAAA&#10;AAAAAAAALwEAAF9yZWxzLy5yZWxzUEsBAi0AFAAGAAgAAAAhALZuWuetAgAAlwUAAA4AAAAAAAAA&#10;AAAAAAAALgIAAGRycy9lMm9Eb2MueG1sUEsBAi0AFAAGAAgAAAAhAOxwzrLcAAAABwEAAA8AAAAA&#10;AAAAAAAAAAAABwUAAGRycy9kb3ducmV2LnhtbFBLBQYAAAAABAAEAPMAAAAQBgAAAAA=&#10;" adj="18146,19873,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r>
      <w:tr w:rsidR="00170489" w:rsidRPr="00170489" w14:paraId="502720BD" w14:textId="77777777" w:rsidTr="00170489">
        <w:trPr>
          <w:trHeight w:val="288"/>
        </w:trPr>
        <w:tc>
          <w:tcPr>
            <w:tcW w:w="1560" w:type="dxa"/>
            <w:gridSpan w:val="3"/>
            <w:vMerge/>
            <w:tcBorders>
              <w:top w:val="nil"/>
              <w:left w:val="nil"/>
              <w:bottom w:val="nil"/>
              <w:right w:val="nil"/>
            </w:tcBorders>
            <w:vAlign w:val="center"/>
            <w:hideMark/>
          </w:tcPr>
          <w:p w14:paraId="2DD539FA"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c>
          <w:tcPr>
            <w:tcW w:w="520" w:type="dxa"/>
            <w:tcBorders>
              <w:top w:val="nil"/>
              <w:left w:val="nil"/>
              <w:bottom w:val="nil"/>
              <w:right w:val="nil"/>
            </w:tcBorders>
            <w:shd w:val="clear" w:color="000000" w:fill="000000"/>
            <w:noWrap/>
            <w:vAlign w:val="center"/>
            <w:hideMark/>
          </w:tcPr>
          <w:p w14:paraId="681DEC2E"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1560" w:type="dxa"/>
            <w:gridSpan w:val="3"/>
            <w:vMerge/>
            <w:tcBorders>
              <w:top w:val="nil"/>
              <w:left w:val="nil"/>
              <w:bottom w:val="nil"/>
              <w:right w:val="nil"/>
            </w:tcBorders>
            <w:vAlign w:val="center"/>
            <w:hideMark/>
          </w:tcPr>
          <w:p w14:paraId="5EFAA209"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r>
      <w:tr w:rsidR="00170489" w:rsidRPr="00170489" w14:paraId="6098B13B" w14:textId="77777777" w:rsidTr="00170489">
        <w:trPr>
          <w:trHeight w:val="288"/>
        </w:trPr>
        <w:tc>
          <w:tcPr>
            <w:tcW w:w="1560" w:type="dxa"/>
            <w:gridSpan w:val="3"/>
            <w:tcBorders>
              <w:top w:val="nil"/>
              <w:left w:val="nil"/>
              <w:bottom w:val="nil"/>
              <w:right w:val="nil"/>
            </w:tcBorders>
            <w:shd w:val="clear" w:color="000000" w:fill="F7CAAC"/>
            <w:noWrap/>
            <w:vAlign w:val="center"/>
            <w:hideMark/>
          </w:tcPr>
          <w:p w14:paraId="081FDAF7"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Pr>
                <w:noProof/>
              </w:rPr>
              <mc:AlternateContent>
                <mc:Choice Requires="wps">
                  <w:drawing>
                    <wp:anchor distT="0" distB="0" distL="114300" distR="114300" simplePos="0" relativeHeight="251744768" behindDoc="0" locked="0" layoutInCell="1" allowOverlap="1" wp14:anchorId="24502CB1" wp14:editId="32CF5386">
                      <wp:simplePos x="0" y="0"/>
                      <wp:positionH relativeFrom="margin">
                        <wp:posOffset>284480</wp:posOffset>
                      </wp:positionH>
                      <wp:positionV relativeFrom="paragraph">
                        <wp:posOffset>-267970</wp:posOffset>
                      </wp:positionV>
                      <wp:extent cx="345440" cy="133350"/>
                      <wp:effectExtent l="0" t="19050" r="16510" b="0"/>
                      <wp:wrapNone/>
                      <wp:docPr id="710057297" name="Arrow: Curved Up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5440" cy="133350"/>
                              </a:xfrm>
                              <a:prstGeom prst="curvedUpArrow">
                                <a:avLst>
                                  <a:gd name="adj1" fmla="val 0"/>
                                  <a:gd name="adj2" fmla="val 50000"/>
                                  <a:gd name="adj3" fmla="val 25000"/>
                                </a:avLst>
                              </a:prstGeom>
                              <a:solidFill>
                                <a:srgbClr val="4472C4"/>
                              </a:solidFill>
                              <a:ln w="12700" cap="flat" cmpd="sng" algn="ctr">
                                <a:solidFill>
                                  <a:srgbClr val="4472C4">
                                    <a:shade val="15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5DE255" id="Arrow: Curved Up 5" o:spid="_x0000_s1026" type="#_x0000_t104" style="position:absolute;margin-left:22.4pt;margin-top:-21.1pt;width:27.2pt;height:10.5pt;z-index:251744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omMnwIAAH4FAAAOAAAAZHJzL2Uyb0RvYy54bWysVMlu2zAQvRfoPxC8N7JluUmNyIHhIEUB&#10;IwmQBDnTFGmp5dYhbTn9+g4pyVHanIrqQHA0j7O8WS6vjlqRgwDfWFPS6dmEEmG4rRqzK+nT482n&#10;C0p8YKZiyhpR0hfh6dXy44fL1i1EbmurKgEEjRi/aF1J6xDcIss8r4Vm/sw6YVApLWgWUIRdVgFr&#10;0bpWWT6ZfM5aC5UDy4X3+Pe6U9Jlsi+l4OFOSi8CUSXF2EI6IZ3beGbLS7bYAXN1w/sw2D9EoVlj&#10;0OnJ1DULjOyh+cuUbjhYb2U441ZnVsqGi5QDZjOd/JHNQ82cSLkgOd6daPL/zyy/PTy4e4ihe7ex&#10;/IdHRrLW+cVJEwXfY44SdMRi4OSYWHw5sSiOgXD8OSvmRYFcc1RNZ7PZPLGcscXw2IEPX4XVJF5K&#10;yvdwENWTWwHYNpHIDhsfEpsVMUxj27Dq+5QSqRUW58AUGQo30udj/XyCX1/cEWY2xuQRFDEYWu8R&#10;b0NwiRGrmuqmUSoJsNuuFRB0X9KiOM/XRf/Yj2HKkBbzzs/RNuEMW1oqFvCqXVVSb3aUMLXDWeEB&#10;UrJvXvt3nCTnNatE53o6CruHpxTe2IlZXDNfd0+SqmNDNwHnTTW6pBeRo4EAZaIbkSYGyR+aoKt7&#10;7ICtrV7ugYDtRsg7ftOgkw3z4Z4BlgXTxT0Q7vCQyiIHtr9RUlv49d7/iMdWRi0lLc4g8vNzz0BQ&#10;or4ZbPIv09RIIQnF/DxHHzDWbMcas9dri7XBRsHo0jXigxquEqx+xnWxil5RxQxH310lemEdut2A&#10;C4eL1SrBcFAdCxvz4Hg0HnmK9D4enxm4vocDNv+tHea176eutV6x8aWxq32wsjkx3PHazxwOeapl&#10;v5DiFhnLCfW6Npe/AQAA//8DAFBLAwQUAAYACAAAACEAO0/gJuAAAAAJAQAADwAAAGRycy9kb3du&#10;cmV2LnhtbEyPQU+DQBCF7yb+h82YeGsXNkQFWRpjYz15sDapxwWmQMvOEnZb0F/veNLTZN68vPdN&#10;vpptLy44+s6RhngZgUCqXN1Ro2H38bJ4AOGDodr0jlDDF3pYFddXuclqN9E7XrahERxCPjMa2hCG&#10;TEpftWiNX7oBiW8HN1oTeB0bWY9m4nDbSxVFd9KajrihNQM+t1idtmerodns4/20+T6l3e7z7X5Y&#10;r8tXddT69mZ+egQRcA5/ZvjFZ3QomKl0Z6q96DUkCZMHDYtEKRBsSFOeJQsqViCLXP7/oPgBAAD/&#10;/wMAUEsBAi0AFAAGAAgAAAAhALaDOJL+AAAA4QEAABMAAAAAAAAAAAAAAAAAAAAAAFtDb250ZW50&#10;X1R5cGVzXS54bWxQSwECLQAUAAYACAAAACEAOP0h/9YAAACUAQAACwAAAAAAAAAAAAAAAAAvAQAA&#10;X3JlbHMvLnJlbHNQSwECLQAUAAYACAAAACEA5iKJjJ8CAAB+BQAADgAAAAAAAAAAAAAAAAAuAgAA&#10;ZHJzL2Uyb0RvYy54bWxQSwECLQAUAAYACAAAACEAO0/gJuAAAAAJAQAADwAAAAAAAAAAAAAAAAD5&#10;BAAAZHJzL2Rvd25yZXYueG1sUEsFBgAAAAAEAAQA8wAAAAYGAAAAAA==&#10;" adj="17431,19516,5400" fillcolor="#4472c4" strokecolor="#172c51" strokeweight="1pt">
                      <v:path arrowok="t"/>
                      <w10:wrap anchorx="margin"/>
                    </v:shape>
                  </w:pict>
                </mc:Fallback>
              </mc:AlternateContent>
            </w:r>
            <w:r w:rsidRPr="00170489">
              <w:rPr>
                <w:rFonts w:ascii="Calibri" w:eastAsia="Times New Roman" w:hAnsi="Calibri" w:cs="Calibri"/>
                <w:color w:val="000000"/>
                <w:kern w:val="0"/>
                <w:lang w:eastAsia="en-MY"/>
                <w14:ligatures w14:val="none"/>
              </w:rPr>
              <w:t> </w:t>
            </w:r>
          </w:p>
        </w:tc>
        <w:tc>
          <w:tcPr>
            <w:tcW w:w="520" w:type="dxa"/>
            <w:tcBorders>
              <w:top w:val="nil"/>
              <w:left w:val="nil"/>
              <w:bottom w:val="nil"/>
              <w:right w:val="nil"/>
            </w:tcBorders>
            <w:shd w:val="clear" w:color="000000" w:fill="000000"/>
            <w:noWrap/>
            <w:vAlign w:val="center"/>
            <w:hideMark/>
          </w:tcPr>
          <w:p w14:paraId="491FE336"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c>
          <w:tcPr>
            <w:tcW w:w="1560" w:type="dxa"/>
            <w:gridSpan w:val="3"/>
            <w:tcBorders>
              <w:top w:val="nil"/>
              <w:left w:val="nil"/>
              <w:bottom w:val="nil"/>
              <w:right w:val="nil"/>
            </w:tcBorders>
            <w:shd w:val="clear" w:color="000000" w:fill="F7CAAC"/>
            <w:noWrap/>
            <w:vAlign w:val="center"/>
            <w:hideMark/>
          </w:tcPr>
          <w:p w14:paraId="675C7245"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r w:rsidRPr="00170489">
              <w:rPr>
                <w:rFonts w:ascii="Calibri" w:eastAsia="Times New Roman" w:hAnsi="Calibri" w:cs="Calibri"/>
                <w:color w:val="000000"/>
                <w:kern w:val="0"/>
                <w:lang w:eastAsia="en-MY"/>
                <w14:ligatures w14:val="none"/>
              </w:rPr>
              <w:t> </w:t>
            </w:r>
          </w:p>
        </w:tc>
      </w:tr>
      <w:tr w:rsidR="00170489" w:rsidRPr="00170489" w14:paraId="3F837015" w14:textId="77777777" w:rsidTr="00170489">
        <w:trPr>
          <w:trHeight w:val="288"/>
        </w:trPr>
        <w:tc>
          <w:tcPr>
            <w:tcW w:w="520" w:type="dxa"/>
            <w:tcBorders>
              <w:top w:val="nil"/>
              <w:left w:val="nil"/>
              <w:bottom w:val="nil"/>
              <w:right w:val="nil"/>
            </w:tcBorders>
            <w:shd w:val="clear" w:color="auto" w:fill="auto"/>
            <w:noWrap/>
            <w:vAlign w:val="bottom"/>
            <w:hideMark/>
          </w:tcPr>
          <w:p w14:paraId="5CD4216A" w14:textId="77777777" w:rsidR="00170489" w:rsidRPr="00170489" w:rsidRDefault="00170489" w:rsidP="00170489">
            <w:pPr>
              <w:spacing w:after="0" w:line="240" w:lineRule="auto"/>
              <w:rPr>
                <w:rFonts w:ascii="Calibri" w:eastAsia="Times New Roman" w:hAnsi="Calibri" w:cs="Calibri"/>
                <w:color w:val="000000"/>
                <w:kern w:val="0"/>
                <w:lang w:eastAsia="en-MY"/>
                <w14:ligatures w14:val="none"/>
              </w:rPr>
            </w:pPr>
          </w:p>
        </w:tc>
        <w:tc>
          <w:tcPr>
            <w:tcW w:w="520" w:type="dxa"/>
            <w:tcBorders>
              <w:top w:val="nil"/>
              <w:left w:val="nil"/>
              <w:bottom w:val="nil"/>
              <w:right w:val="nil"/>
            </w:tcBorders>
            <w:shd w:val="clear" w:color="auto" w:fill="auto"/>
            <w:noWrap/>
            <w:vAlign w:val="bottom"/>
            <w:hideMark/>
          </w:tcPr>
          <w:p w14:paraId="5112B872"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563ADE8E"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2B78D211"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551F9FE7"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394656EE"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c>
          <w:tcPr>
            <w:tcW w:w="520" w:type="dxa"/>
            <w:tcBorders>
              <w:top w:val="nil"/>
              <w:left w:val="nil"/>
              <w:bottom w:val="nil"/>
              <w:right w:val="nil"/>
            </w:tcBorders>
            <w:shd w:val="clear" w:color="auto" w:fill="auto"/>
            <w:noWrap/>
            <w:vAlign w:val="bottom"/>
            <w:hideMark/>
          </w:tcPr>
          <w:p w14:paraId="5A81C585" w14:textId="77777777" w:rsidR="00170489" w:rsidRPr="00170489" w:rsidRDefault="00170489" w:rsidP="00170489">
            <w:pPr>
              <w:spacing w:after="0" w:line="240" w:lineRule="auto"/>
              <w:rPr>
                <w:rFonts w:ascii="Times New Roman" w:eastAsia="Times New Roman" w:hAnsi="Times New Roman" w:cs="Times New Roman"/>
                <w:kern w:val="0"/>
                <w:sz w:val="20"/>
                <w:szCs w:val="20"/>
                <w:lang w:eastAsia="en-MY"/>
                <w14:ligatures w14:val="none"/>
              </w:rPr>
            </w:pPr>
          </w:p>
        </w:tc>
      </w:tr>
    </w:tbl>
    <w:p w14:paraId="44BC2187" w14:textId="1AF68371" w:rsidR="002B41C3" w:rsidRPr="002B41C3" w:rsidRDefault="00170489" w:rsidP="002B41C3">
      <w:pPr>
        <w:rPr>
          <w:rFonts w:eastAsia="Times New Roman" w:cstheme="minorHAnsi"/>
          <w:b/>
          <w:noProof/>
          <w:sz w:val="20"/>
          <w:szCs w:val="20"/>
          <w:lang w:val="en-US"/>
          <w14:ligatures w14:val="none"/>
        </w:rPr>
      </w:pPr>
      <w:r w:rsidRPr="002B41C3">
        <w:rPr>
          <w:rFonts w:eastAsia="Times New Roman" w:cstheme="minorHAnsi"/>
          <w:b/>
          <w:noProof/>
          <w:sz w:val="20"/>
          <w:szCs w:val="20"/>
          <w:lang w:val="en-US"/>
          <w14:ligatures w14:val="none"/>
        </w:rPr>
        <w:drawing>
          <wp:anchor distT="0" distB="0" distL="114300" distR="114300" simplePos="0" relativeHeight="251595264" behindDoc="0" locked="0" layoutInCell="1" allowOverlap="1" wp14:anchorId="41099B73" wp14:editId="1DA12949">
            <wp:simplePos x="0" y="0"/>
            <wp:positionH relativeFrom="column">
              <wp:posOffset>570230</wp:posOffset>
            </wp:positionH>
            <wp:positionV relativeFrom="paragraph">
              <wp:posOffset>7620</wp:posOffset>
            </wp:positionV>
            <wp:extent cx="1769525" cy="1813502"/>
            <wp:effectExtent l="0" t="0" r="0" b="0"/>
            <wp:wrapNone/>
            <wp:docPr id="344162251" name="Picture 6" descr="A close-up of a light bul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162251" name="Picture 6" descr="A close-up of a light bulb&#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69525" cy="1813502"/>
                    </a:xfrm>
                    <a:prstGeom prst="rect">
                      <a:avLst/>
                    </a:prstGeom>
                    <a:noFill/>
                  </pic:spPr>
                </pic:pic>
              </a:graphicData>
            </a:graphic>
            <wp14:sizeRelH relativeFrom="margin">
              <wp14:pctWidth>0</wp14:pctWidth>
            </wp14:sizeRelH>
            <wp14:sizeRelV relativeFrom="margin">
              <wp14:pctHeight>0</wp14:pctHeight>
            </wp14:sizeRelV>
          </wp:anchor>
        </w:drawing>
      </w:r>
      <w:r w:rsidR="001F594A">
        <w:rPr>
          <w:noProof/>
        </w:rPr>
        <mc:AlternateContent>
          <mc:Choice Requires="wps">
            <w:drawing>
              <wp:anchor distT="0" distB="0" distL="114300" distR="114300" simplePos="0" relativeHeight="251650560" behindDoc="0" locked="0" layoutInCell="1" allowOverlap="1" wp14:anchorId="7F895BB1" wp14:editId="1A37C66D">
                <wp:simplePos x="0" y="0"/>
                <wp:positionH relativeFrom="column">
                  <wp:posOffset>4973702</wp:posOffset>
                </wp:positionH>
                <wp:positionV relativeFrom="paragraph">
                  <wp:posOffset>6244</wp:posOffset>
                </wp:positionV>
                <wp:extent cx="728980" cy="270264"/>
                <wp:effectExtent l="0" t="0" r="0" b="0"/>
                <wp:wrapNone/>
                <wp:docPr id="133352767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8980" cy="270264"/>
                        </a:xfrm>
                        <a:prstGeom prst="rect">
                          <a:avLst/>
                        </a:prstGeom>
                        <a:solidFill>
                          <a:srgbClr val="FFFFFF"/>
                        </a:solidFill>
                        <a:ln>
                          <a:noFill/>
                        </a:ln>
                      </wps:spPr>
                      <wps:txbx>
                        <w:txbxContent>
                          <w:p w14:paraId="6425E569"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Heat pipe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895BB1" id="Text Box 14" o:spid="_x0000_s1065" type="#_x0000_t202" style="position:absolute;margin-left:391.65pt;margin-top:.5pt;width:57.4pt;height:21.3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Al+AEAANEDAAAOAAAAZHJzL2Uyb0RvYy54bWysU1Fv0zAQfkfiP1h+p2lD2bqo6TQ6FSGN&#10;gTT4AY7jJBaOz5zdJuXXc3a6rsAbwg+Wz3f+7r7vzuvbsTfsoNBrsCVfzOacKSuh1rYt+bevuzcr&#10;znwQthYGrCr5UXl+u3n9aj24QuXQgakVMgKxvhhcybsQXJFlXnaqF34GTllyNoC9CGRim9UoBkLv&#10;TZbP51fZAFg7BKm8p9v7yck3Cb9plAyfm8arwEzJqbaQdkx7FfdssxZFi8J1Wp7KEP9QRS+0paRn&#10;qHsRBNuj/guq1xLBQxNmEvoMmkZLlTgQm8X8DzZPnXAqcSFxvDvL5P8frHw8PLkvyML4HkZqYCLh&#10;3QPI755Z2HbCtuoOEYZOiZoSL6Jk2eB8cXoapfaFjyDV8AlqarLYB0hAY4N9VIV4MkKnBhzPoqsx&#10;MEmX1/nqZkUeSa78ep5fLVMGUTw/dujDBwU9i4eSI/U0gYvDgw+xGFE8h8RcHoyud9qYZGBbbQ2y&#10;g6D+79I6of8WZmwMthCfTYjxJrGMxCaKYaxGpuuSv11FjMi6gvpIvBGmuaJ/QIcO8CdnA81Uyf2P&#10;vUDFmfloSbubxXIZhzAZy3fXORl46akuPcJKgip54Gw6bsM0uHuHuu0o09QtC3ekd6OTFi9Vneqn&#10;uUkSnWY8DualnaJefuLmFwAAAP//AwBQSwMEFAAGAAgAAAAhAH3Fht/dAAAACAEAAA8AAABkcnMv&#10;ZG93bnJldi54bWxMj9FOg0AQRd9N/IfNNPHF2KVSgSJLoyaavrb2AwZ2C6TsLGG3hf6945M+Ts7N&#10;nXOL7Wx7cTWj7xwpWC0jEIZqpztqFBy/P58yED4gaewdGQU342Fb3t8VmGs30d5cD6ERXEI+RwVt&#10;CEMupa9bY9Ev3WCI2cmNFgOfYyP1iBOX214+R1EiLXbEH1oczEdr6vPhYhWcdtPjy2aqvsIx3a+T&#10;d+zSyt2UeljMb68ggpnDXxh+9VkdSnaq3IW0F72CNItjjjLgScyzTbYCUSlYxwnIspD/B5Q/AAAA&#10;//8DAFBLAQItABQABgAIAAAAIQC2gziS/gAAAOEBAAATAAAAAAAAAAAAAAAAAAAAAABbQ29udGVu&#10;dF9UeXBlc10ueG1sUEsBAi0AFAAGAAgAAAAhADj9If/WAAAAlAEAAAsAAAAAAAAAAAAAAAAALwEA&#10;AF9yZWxzLy5yZWxzUEsBAi0AFAAGAAgAAAAhAE/zECX4AQAA0QMAAA4AAAAAAAAAAAAAAAAALgIA&#10;AGRycy9lMm9Eb2MueG1sUEsBAi0AFAAGAAgAAAAhAH3Fht/dAAAACAEAAA8AAAAAAAAAAAAAAAAA&#10;UgQAAGRycy9kb3ducmV2LnhtbFBLBQYAAAAABAAEAPMAAABcBQAAAAA=&#10;" stroked="f">
                <v:textbox>
                  <w:txbxContent>
                    <w:p w14:paraId="6425E569"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Heat pipe</w:t>
                      </w:r>
                    </w:p>
                  </w:txbxContent>
                </v:textbox>
              </v:shape>
            </w:pict>
          </mc:Fallback>
        </mc:AlternateContent>
      </w:r>
    </w:p>
    <w:p w14:paraId="005F0F44" w14:textId="3FF7FDBB" w:rsidR="002B41C3" w:rsidRPr="002B41C3" w:rsidRDefault="00205615" w:rsidP="002B41C3">
      <w:pP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48512" behindDoc="0" locked="0" layoutInCell="1" allowOverlap="1" wp14:anchorId="313AD153" wp14:editId="08AF7405">
                <wp:simplePos x="0" y="0"/>
                <wp:positionH relativeFrom="column">
                  <wp:posOffset>4732019</wp:posOffset>
                </wp:positionH>
                <wp:positionV relativeFrom="paragraph">
                  <wp:posOffset>201295</wp:posOffset>
                </wp:positionV>
                <wp:extent cx="502920" cy="240030"/>
                <wp:effectExtent l="38100" t="0" r="30480" b="64770"/>
                <wp:wrapNone/>
                <wp:docPr id="83439915"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2920" cy="240030"/>
                        </a:xfrm>
                        <a:prstGeom prst="straightConnector1">
                          <a:avLst/>
                        </a:prstGeom>
                        <a:noFill/>
                        <a:ln w="6350" cap="flat" cmpd="sng">
                          <a:solidFill>
                            <a:srgbClr val="000000"/>
                          </a:solidFill>
                          <a:prstDash val="solid"/>
                          <a:round/>
                          <a:headEnd type="none" w="med" len="med"/>
                          <a:tailEnd type="triangle" w="med" len="lg"/>
                        </a:ln>
                        <a:effectLst/>
                      </wps:spPr>
                      <wps:bodyPr/>
                    </wps:wsp>
                  </a:graphicData>
                </a:graphic>
                <wp14:sizeRelH relativeFrom="margin">
                  <wp14:pctWidth>0</wp14:pctWidth>
                </wp14:sizeRelH>
                <wp14:sizeRelV relativeFrom="margin">
                  <wp14:pctHeight>0</wp14:pctHeight>
                </wp14:sizeRelV>
              </wp:anchor>
            </w:drawing>
          </mc:Choice>
          <mc:Fallback>
            <w:pict>
              <v:shape w14:anchorId="29EB8399" id="Straight Arrow Connector 2" o:spid="_x0000_s1026" type="#_x0000_t32" style="position:absolute;margin-left:372.6pt;margin-top:15.85pt;width:39.6pt;height:18.9pt;flip:x;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C7A+wEAAOADAAAOAAAAZHJzL2Uyb0RvYy54bWysU8Fu2zAMvQ/YPwi6r3bStdiMOD0k63bo&#10;tgDtPoCRZFuYLAqSGid/P1JJk6K7DfNBEE3y6fGRXNztRyd2JiaLvpWzq1oK4xVq6/tW/nq6//BJ&#10;ipTBa3DoTSsPJsm75ft3iyk0Zo4DOm2iIBCfmim0csg5NFWV1GBGSFcYjCdnh3GETGbsKx1hIvTR&#10;VfO6vq0mjDpEVCYl+rs+OuWy4HedUfln1yWThWslccvljOXc8lktF9D0EcJg1YkG/AOLEaynR89Q&#10;a8ggnqP9C2q0KmLCLl8pHCvsOqtMqYGqmdVvqnkcIJhSC4mTwlmm9P9g1Y/dym8iU1d7/xgeUP1O&#10;wuNqAN+bQuDpEKhxM5aqmkJqzilspLCJYjt9R00x8JyxqLDv4ig6Z8M3TmRwqlTsi+yHs+xmn4Wi&#10;nzf1/POcmqPINf9Y19elLRU0DMPJIab81eAo+NLKlCPYfsgr9J4ajPH4BOweUmaSlwRO9nhvnSt9&#10;dl5Mrby9vuHHgKatc5DpOgZNqL4vTBM6qzmFk1PstysXxQ54fspXdCDP6zDmtYY0HOOK6zhZEZ+9&#10;Lm8PBvQXr0UuanpaBslkRqOlcIZ2h28lMoN1l8gcLXXCvY12/YmH88zTlFE/1f/SF16C1GxRHzaR&#10;dWGLxqgodBp5ntPXdom6LObyDwAAAP//AwBQSwMEFAAGAAgAAAAhABRT0f/gAAAACQEAAA8AAABk&#10;cnMvZG93bnJldi54bWxMjzFPwzAQhXck/oN1SGzUaUibNsSpqqod2CAwlM2NjzgkPkexk4Z/j5lg&#10;PL1P732X72bTsQkH11gSsFxEwJAqqxqqBby/nR42wJyXpGRnCQV8o4NdcXuTy0zZK73iVPqahRJy&#10;mRSgve8zzl2l0Ui3sD1SyD7tYKQP51BzNchrKDcdj6NozY1sKCxo2eNBY9WWoxHA8UOft4fx6zmt&#10;ymPbnl6m43kvxP3dvH8C5nH2fzD86gd1KILTxY6kHOsEpMkqDqiAx2UKLACbOEmAXQSstyvgRc7/&#10;f1D8AAAA//8DAFBLAQItABQABgAIAAAAIQC2gziS/gAAAOEBAAATAAAAAAAAAAAAAAAAAAAAAABb&#10;Q29udGVudF9UeXBlc10ueG1sUEsBAi0AFAAGAAgAAAAhADj9If/WAAAAlAEAAAsAAAAAAAAAAAAA&#10;AAAALwEAAF9yZWxzLy5yZWxzUEsBAi0AFAAGAAgAAAAhAIYkLsD7AQAA4AMAAA4AAAAAAAAAAAAA&#10;AAAALgIAAGRycy9lMm9Eb2MueG1sUEsBAi0AFAAGAAgAAAAhABRT0f/gAAAACQEAAA8AAAAAAAAA&#10;AAAAAAAAVQQAAGRycy9kb3ducmV2LnhtbFBLBQYAAAAABAAEAPMAAABiBQAAAAA=&#10;" strokeweight=".5pt">
                <v:stroke endarrow="block" endarrowlength="long"/>
              </v:shape>
            </w:pict>
          </mc:Fallback>
        </mc:AlternateContent>
      </w:r>
      <w:r>
        <w:rPr>
          <w:noProof/>
        </w:rPr>
        <mc:AlternateContent>
          <mc:Choice Requires="wps">
            <w:drawing>
              <wp:anchor distT="0" distB="0" distL="114300" distR="114300" simplePos="0" relativeHeight="251651584" behindDoc="0" locked="0" layoutInCell="1" allowOverlap="1" wp14:anchorId="272C657D" wp14:editId="55D4EA89">
                <wp:simplePos x="0" y="0"/>
                <wp:positionH relativeFrom="margin">
                  <wp:posOffset>5192395</wp:posOffset>
                </wp:positionH>
                <wp:positionV relativeFrom="paragraph">
                  <wp:posOffset>95885</wp:posOffset>
                </wp:positionV>
                <wp:extent cx="855980" cy="237490"/>
                <wp:effectExtent l="0" t="0" r="1270" b="0"/>
                <wp:wrapNone/>
                <wp:docPr id="82959558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5980" cy="237490"/>
                        </a:xfrm>
                        <a:prstGeom prst="rect">
                          <a:avLst/>
                        </a:prstGeom>
                        <a:solidFill>
                          <a:srgbClr val="FFFFFF"/>
                        </a:solidFill>
                        <a:ln>
                          <a:noFill/>
                        </a:ln>
                      </wps:spPr>
                      <wps:txbx>
                        <w:txbxContent>
                          <w:p w14:paraId="2AEEB2ED"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Liquid PCM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2C657D" id="Text Box 3" o:spid="_x0000_s1066" type="#_x0000_t202" style="position:absolute;margin-left:408.85pt;margin-top:7.55pt;width:67.4pt;height:18.7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3cZ+AEAANEDAAAOAAAAZHJzL2Uyb0RvYy54bWysU9tu2zAMfR+wfxD0vjhJkzUx4hRdigwD&#10;ugvQ7QNkWbaFyaJGKbGzrx8lp2nQvQ3TgyCK1CHPIbW5GzrDjgq9Blvw2WTKmbISKm2bgv/4vn+3&#10;4swHYSthwKqCn5Tnd9u3bza9y9UcWjCVQkYg1ue9K3gbgsuzzMtWdcJPwClLzhqwE4FMbLIKRU/o&#10;ncnm0+n7rAesHIJU3tPtw+jk24Rf10qGr3XtVWCm4FRbSDumvYx7tt2IvEHhWi3PZYh/qKIT2lLS&#10;C9SDCIIdUP8F1WmJ4KEOEwldBnWtpUociM1s+orNUyucSlxIHO8uMvn/Byu/HJ/cN2Rh+AADNTCR&#10;8O4R5E/PLOxaYRt1jwh9q0RFiWdRsqx3Pj8/jVL73EeQsv8MFTVZHAIkoKHGLqpCPBmhUwNOF9HV&#10;EJiky9VyuV6RR5JrfnO7WKemZCJ/fuzQh48KOhYPBUfqaQIXx0cfYjEifw6JuTwYXe21McnAptwZ&#10;ZEdB/d+nlep/FWZsDLYQn42I8SaxjMRGimEoB6argt+sI0ZkXUJ1It4I41zRP6BDC/ibs55mquD+&#10;10Gg4sx8sqTderZYxCFMxmJ5OycDrz3ltUdYSVAFD5yNx10YB/fgUDctZRq7ZeGe9K510uKlqnP9&#10;NDdJovOMx8G8tlPUy0/c/gEAAP//AwBQSwMEFAAGAAgAAAAhACVUzuLdAAAACQEAAA8AAABkcnMv&#10;ZG93bnJldi54bWxMj91Og0AQRu9NfIfNmHhj7EIjpUWWRk003vbnAQaYApGdJey20Ld3eqVXk8l3&#10;8s2ZfDvbXl1o9J1jA/EiAkVcubrjxsDx8Pm8BuUDco29YzJwJQ/b4v4ux6x2E+/osg+NkhL2GRpo&#10;QxgyrX3VkkW/cAOxZCc3Wgyyjo2uR5yk3PZ6GUUrbbFjudDiQB8tVT/7szVw+p6eks1UfoVjuntZ&#10;vWOXlu5qzOPD/PYKKtAc/mC46Ys6FOJUujPXXvUG1nGaCipBEoMSYJMsE1ClgdvURa7/f1D8AgAA&#10;//8DAFBLAQItABQABgAIAAAAIQC2gziS/gAAAOEBAAATAAAAAAAAAAAAAAAAAAAAAABbQ29udGVu&#10;dF9UeXBlc10ueG1sUEsBAi0AFAAGAAgAAAAhADj9If/WAAAAlAEAAAsAAAAAAAAAAAAAAAAALwEA&#10;AF9yZWxzLy5yZWxzUEsBAi0AFAAGAAgAAAAhAKOHdxn4AQAA0QMAAA4AAAAAAAAAAAAAAAAALgIA&#10;AGRycy9lMm9Eb2MueG1sUEsBAi0AFAAGAAgAAAAhACVUzuLdAAAACQEAAA8AAAAAAAAAAAAAAAAA&#10;UgQAAGRycy9kb3ducmV2LnhtbFBLBQYAAAAABAAEAPMAAABcBQAAAAA=&#10;" stroked="f">
                <v:textbox>
                  <w:txbxContent>
                    <w:p w14:paraId="2AEEB2ED"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Liquid PCM</w:t>
                      </w:r>
                    </w:p>
                  </w:txbxContent>
                </v:textbox>
                <w10:wrap anchorx="margin"/>
              </v:shape>
            </w:pict>
          </mc:Fallback>
        </mc:AlternateContent>
      </w:r>
    </w:p>
    <w:p w14:paraId="59D9414C" w14:textId="3477B9A4" w:rsidR="002B41C3" w:rsidRPr="002B41C3" w:rsidRDefault="001F594A" w:rsidP="002B41C3">
      <w:pP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652608" behindDoc="0" locked="0" layoutInCell="1" allowOverlap="1" wp14:anchorId="6C724E21" wp14:editId="27A14F38">
                <wp:simplePos x="0" y="0"/>
                <wp:positionH relativeFrom="column">
                  <wp:posOffset>5037127</wp:posOffset>
                </wp:positionH>
                <wp:positionV relativeFrom="paragraph">
                  <wp:posOffset>107950</wp:posOffset>
                </wp:positionV>
                <wp:extent cx="676551" cy="216708"/>
                <wp:effectExtent l="0" t="0" r="9525" b="0"/>
                <wp:wrapNone/>
                <wp:docPr id="170383174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551" cy="216708"/>
                        </a:xfrm>
                        <a:prstGeom prst="rect">
                          <a:avLst/>
                        </a:prstGeom>
                        <a:solidFill>
                          <a:srgbClr val="FFFFFF"/>
                        </a:solidFill>
                        <a:ln>
                          <a:noFill/>
                        </a:ln>
                      </wps:spPr>
                      <wps:txbx>
                        <w:txbxContent>
                          <w:p w14:paraId="633F7812"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Solid PCM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724E21" id="Text Box 1" o:spid="_x0000_s1067" type="#_x0000_t202" style="position:absolute;margin-left:396.6pt;margin-top:8.5pt;width:53.25pt;height:17.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9/+AEAANEDAAAOAAAAZHJzL2Uyb0RvYy54bWysU9tu2zAMfR+wfxD0vjgOcumMOEWXIsOA&#10;7gJ0+wBZlm1hsqhRSuzu60fJaZptb8P8IIgiechzSG9vx96wk0KvwZY8n805U1ZCrW1b8m9fD29u&#10;OPNB2FoYsKrkT8rz293rV9vBFWoBHZhaISMQ64vBlbwLwRVZ5mWneuFn4JQlZwPYi0AmtlmNYiD0&#10;3mSL+XydDYC1Q5DKe3q9n5x8l/CbRsnwuWm8CsyUnHoL6cR0VvHMdltRtChcp+W5DfEPXfRCWyp6&#10;gboXQbAj6r+gei0RPDRhJqHPoGm0VIkDscnnf7B57IRTiQuJ491FJv//YOWn06P7giyM72CkASYS&#10;3j2A/O6ZhX0nbKvuEGHolKipcB4lywbni3NqlNoXPoJUw0eoacjiGCABjQ32URXiyQidBvB0EV2N&#10;gUl6XG/Wq1XOmSTXIl9v5jepgiiekx368F5Bz+Kl5EgzTeDi9OBDbEYUzyGxlgej64M2JhnYVnuD&#10;7CRo/of0ndF/CzM2BluIaRNifEksI7GJYhirkem65Mu0NpF1BfUT8UaY9or+A7p0gD85G2inSu5/&#10;HAUqzswHS9q9zZeUy0IylqvNggy89lTXHmElQZU8cDZd92Fa3KND3XZUaZqWhTvSu9FJi5euzv3T&#10;3iSJzjseF/PaTlEvf+LuFwAAAP//AwBQSwMEFAAGAAgAAAAhAAK2jO3dAAAACQEAAA8AAABkcnMv&#10;ZG93bnJldi54bWxMj0FOwzAQRfdI3MEaJDaIOim0bkKcCpBAbFt6ACeeJhHxOIrdJr09w4ouR//p&#10;z/vFdna9OOMYOk8a0kUCAqn2tqNGw+H743EDIkRD1vSeUMMFA2zL25vC5NZPtMPzPjaCSyjkRkMb&#10;45BLGeoWnQkLPyBxdvSjM5HPsZF2NBOXu14uk2QtnemIP7RmwPcW65/9yWk4fk0Pq2yqPuNB7Z7X&#10;b6ZTlb9ofX83v76AiDjHfxj+9FkdSnaq/IlsEL0GlT0tGeVA8SYGNlmmQFQaVmkKsizk9YLyFwAA&#10;//8DAFBLAQItABQABgAIAAAAIQC2gziS/gAAAOEBAAATAAAAAAAAAAAAAAAAAAAAAABbQ29udGVu&#10;dF9UeXBlc10ueG1sUEsBAi0AFAAGAAgAAAAhADj9If/WAAAAlAEAAAsAAAAAAAAAAAAAAAAALwEA&#10;AF9yZWxzLy5yZWxzUEsBAi0AFAAGAAgAAAAhAKWV33/4AQAA0QMAAA4AAAAAAAAAAAAAAAAALgIA&#10;AGRycy9lMm9Eb2MueG1sUEsBAi0AFAAGAAgAAAAhAAK2jO3dAAAACQEAAA8AAAAAAAAAAAAAAAAA&#10;UgQAAGRycy9kb3ducmV2LnhtbFBLBQYAAAAABAAEAPMAAABcBQAAAAA=&#10;" stroked="f">
                <v:textbox>
                  <w:txbxContent>
                    <w:p w14:paraId="633F7812" w14:textId="77777777" w:rsidR="002B41C3" w:rsidRPr="005806AC" w:rsidRDefault="002B41C3" w:rsidP="002B41C3">
                      <w:pPr>
                        <w:rPr>
                          <w:rFonts w:ascii="Times New Roman" w:hAnsi="Times New Roman" w:cs="Times New Roman"/>
                          <w:sz w:val="16"/>
                          <w:szCs w:val="16"/>
                          <w:lang w:val="en-US"/>
                        </w:rPr>
                      </w:pPr>
                      <w:r>
                        <w:rPr>
                          <w:rFonts w:ascii="Times New Roman" w:hAnsi="Times New Roman" w:cs="Times New Roman"/>
                          <w:sz w:val="16"/>
                          <w:szCs w:val="16"/>
                          <w:lang w:val="en-US"/>
                        </w:rPr>
                        <w:t>Solid PCM</w:t>
                      </w:r>
                    </w:p>
                  </w:txbxContent>
                </v:textbox>
              </v:shape>
            </w:pict>
          </mc:Fallback>
        </mc:AlternateContent>
      </w:r>
    </w:p>
    <w:p w14:paraId="7EAAF725" w14:textId="577C8110" w:rsidR="002B41C3" w:rsidRPr="002B41C3" w:rsidRDefault="002B41C3" w:rsidP="002B41C3">
      <w:pPr>
        <w:rPr>
          <w:rFonts w:eastAsia="Times New Roman" w:cstheme="minorHAnsi"/>
          <w:b/>
          <w:noProof/>
          <w:sz w:val="20"/>
          <w:szCs w:val="20"/>
          <w:lang w:val="en-US"/>
          <w14:ligatures w14:val="none"/>
        </w:rPr>
      </w:pPr>
    </w:p>
    <w:p w14:paraId="7FD83C4D" w14:textId="63825400" w:rsidR="002B41C3" w:rsidRPr="002B41C3" w:rsidRDefault="002B41C3" w:rsidP="002B41C3">
      <w:pPr>
        <w:rPr>
          <w:rFonts w:eastAsia="Times New Roman" w:cstheme="minorHAnsi"/>
          <w:b/>
          <w:noProof/>
          <w:sz w:val="20"/>
          <w:szCs w:val="20"/>
          <w:lang w:val="en-US"/>
          <w14:ligatures w14:val="none"/>
        </w:rPr>
      </w:pPr>
    </w:p>
    <w:p w14:paraId="258E4B89" w14:textId="5598357C" w:rsidR="002B41C3" w:rsidRPr="002B41C3" w:rsidRDefault="00205615" w:rsidP="002B41C3">
      <w:pPr>
        <w:widowControl w:val="0"/>
        <w:autoSpaceDE w:val="0"/>
        <w:autoSpaceDN w:val="0"/>
        <w:spacing w:before="100" w:beforeAutospacing="1" w:after="0" w:line="240" w:lineRule="auto"/>
        <w:ind w:right="109"/>
        <w:jc w:val="center"/>
        <w:rPr>
          <w:rFonts w:eastAsia="Times New Roman" w:cstheme="minorHAnsi"/>
          <w:b/>
          <w:noProof/>
          <w:sz w:val="20"/>
          <w:szCs w:val="20"/>
          <w:lang w:val="en-US"/>
          <w14:ligatures w14:val="none"/>
        </w:rPr>
      </w:pPr>
      <w:r>
        <w:rPr>
          <w:noProof/>
        </w:rPr>
        <mc:AlternateContent>
          <mc:Choice Requires="wps">
            <w:drawing>
              <wp:anchor distT="0" distB="0" distL="114300" distR="114300" simplePos="0" relativeHeight="251735552" behindDoc="0" locked="0" layoutInCell="1" allowOverlap="1" wp14:anchorId="11DC7895" wp14:editId="7FF5D189">
                <wp:simplePos x="0" y="0"/>
                <wp:positionH relativeFrom="column">
                  <wp:posOffset>4751070</wp:posOffset>
                </wp:positionH>
                <wp:positionV relativeFrom="paragraph">
                  <wp:posOffset>230505</wp:posOffset>
                </wp:positionV>
                <wp:extent cx="407670" cy="75565"/>
                <wp:effectExtent l="38100" t="38100" r="11430" b="76835"/>
                <wp:wrapNone/>
                <wp:docPr id="6410779"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7670" cy="75565"/>
                        </a:xfrm>
                        <a:prstGeom prst="straightConnector1">
                          <a:avLst/>
                        </a:prstGeom>
                        <a:noFill/>
                        <a:ln w="6350" cap="flat" cmpd="sng">
                          <a:solidFill>
                            <a:srgbClr val="000000"/>
                          </a:solidFill>
                          <a:prstDash val="solid"/>
                          <a:round/>
                          <a:headEnd type="none" w="med" len="med"/>
                          <a:tailEnd type="triangle" w="med" len="lg"/>
                        </a:ln>
                        <a:effectLst/>
                      </wps:spPr>
                      <wps:bodyPr/>
                    </wps:wsp>
                  </a:graphicData>
                </a:graphic>
                <wp14:sizeRelH relativeFrom="margin">
                  <wp14:pctWidth>0</wp14:pctWidth>
                </wp14:sizeRelH>
                <wp14:sizeRelV relativeFrom="margin">
                  <wp14:pctHeight>0</wp14:pctHeight>
                </wp14:sizeRelV>
              </wp:anchor>
            </w:drawing>
          </mc:Choice>
          <mc:Fallback>
            <w:pict>
              <v:shape w14:anchorId="52DB4C2D" id="Straight Arrow Connector 2" o:spid="_x0000_s1026" type="#_x0000_t32" style="position:absolute;margin-left:374.1pt;margin-top:18.15pt;width:32.1pt;height:5.95pt;flip:x;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wai+QEAAN8DAAAOAAAAZHJzL2Uyb0RvYy54bWysU8Fu2zAMvQ/YPwi6L066JR2MOD0k63bo&#10;tgDtPoCRZFuYLAqSGid/P1JJk627DfNBEC3y8fGRXN4dBif2JiaLvpGzyVQK4xVq67tG/ni6f/dR&#10;ipTBa3DoTSOPJsm71ds3yzHU5gZ7dNpEQSA+1WNoZJ9zqKsqqd4MkCYYjKfHFuMAmczYVTrCSOiD&#10;q26m00U1YtQhojIp0d/N6VGuCn7bGpW/t20yWbhGErdczljOHZ/Vagl1FyH0Vp1pwD+wGMB6SnqB&#10;2kAG8RztX1CDVRETtnmicKiwba0ypQaqZjZ9Vc1jD8GUWkicFC4ypf8Hq77t134bmbo6+MfwgOpn&#10;Eh7XPfjOFAJPx0CNm7FU1RhSfQlhI4VtFLvxK2rygeeMRYVDGwfROhu+cCCDU6XiUGQ/XmQ3hywU&#10;/fwwvV3cUnMUPd3O54t5SQU1o3BsiCl/NjgIvjQy5Qi26/Mavaf+YjxlgP1DyszxGsDBHu+tc6XN&#10;zouxkYv3c84FNGytg0zXIWhC9V0hmtBZzSEcnGK3W7so9sDjU74ztz/cmNcGUn/yK0+nwYr47HXJ&#10;3RvQn7wWuYjpaRckkxmMlsIZWh2+Fc8M1l09c7TUCPfa23VnHs4zT1Mm/Vz/S1t4B1K9Q33cRtaF&#10;LZqiotB54nlMf7eL13UvV78AAAD//wMAUEsDBBQABgAIAAAAIQAWZCHE3wAAAAkBAAAPAAAAZHJz&#10;L2Rvd25yZXYueG1sTI8xb8IwEIX3Sv0P1lXqVhwCgjTEQQjB0K1NO9DNxEecJj5HsRPSf18zlfH0&#10;Pr33XbadTMtG7F1tScB8FgFDKq2qqRLw9Xl8SYA5L0nJ1hIK+EUH2/zxIZOpslf6wLHwFQsl5FIp&#10;QHvfpZy7UqORbmY7pJBdbG+kD2dfcdXLayg3LY+jaMWNrCksaNnhXmPZFIMRwPFbn173w8/buiwO&#10;TXN8Hw+nnRDPT9NuA8zj5P9huOkHdciD09kOpBxrBayXSRxQAYvVAlgAknm8BHYWcAt4nvH7D/I/&#10;AAAA//8DAFBLAQItABQABgAIAAAAIQC2gziS/gAAAOEBAAATAAAAAAAAAAAAAAAAAAAAAABbQ29u&#10;dGVudF9UeXBlc10ueG1sUEsBAi0AFAAGAAgAAAAhADj9If/WAAAAlAEAAAsAAAAAAAAAAAAAAAAA&#10;LwEAAF9yZWxzLy5yZWxzUEsBAi0AFAAGAAgAAAAhAH/nBqL5AQAA3wMAAA4AAAAAAAAAAAAAAAAA&#10;LgIAAGRycy9lMm9Eb2MueG1sUEsBAi0AFAAGAAgAAAAhABZkIcTfAAAACQEAAA8AAAAAAAAAAAAA&#10;AAAAUwQAAGRycy9kb3ducmV2LnhtbFBLBQYAAAAABAAEAPMAAABfBQAAAAA=&#10;" strokeweight=".5pt">
                <v:stroke endarrow="block" endarrowlength="long"/>
              </v:shape>
            </w:pict>
          </mc:Fallback>
        </mc:AlternateContent>
      </w:r>
      <w:r w:rsidR="001F594A">
        <w:rPr>
          <w:noProof/>
        </w:rPr>
        <mc:AlternateContent>
          <mc:Choice Requires="wps">
            <w:drawing>
              <wp:anchor distT="0" distB="0" distL="114300" distR="114300" simplePos="0" relativeHeight="251731456" behindDoc="0" locked="0" layoutInCell="1" allowOverlap="1" wp14:anchorId="12A86908" wp14:editId="605836B0">
                <wp:simplePos x="0" y="0"/>
                <wp:positionH relativeFrom="column">
                  <wp:posOffset>5074127</wp:posOffset>
                </wp:positionH>
                <wp:positionV relativeFrom="paragraph">
                  <wp:posOffset>77841</wp:posOffset>
                </wp:positionV>
                <wp:extent cx="708264" cy="406987"/>
                <wp:effectExtent l="0" t="0" r="0" b="0"/>
                <wp:wrapNone/>
                <wp:docPr id="1257468868"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8264" cy="406987"/>
                        </a:xfrm>
                        <a:prstGeom prst="rect">
                          <a:avLst/>
                        </a:prstGeom>
                        <a:solidFill>
                          <a:srgbClr val="FFFFFF"/>
                        </a:solidFill>
                        <a:ln>
                          <a:noFill/>
                        </a:ln>
                      </wps:spPr>
                      <wps:txbx>
                        <w:txbxContent>
                          <w:p w14:paraId="398D39D3" w14:textId="28E2F27D" w:rsidR="001F594A" w:rsidRPr="005806AC" w:rsidRDefault="001F594A" w:rsidP="001F594A">
                            <w:pPr>
                              <w:rPr>
                                <w:rFonts w:ascii="Times New Roman" w:hAnsi="Times New Roman" w:cs="Times New Roman"/>
                                <w:sz w:val="16"/>
                                <w:szCs w:val="16"/>
                                <w:lang w:val="en-US"/>
                              </w:rPr>
                            </w:pPr>
                            <w:r>
                              <w:rPr>
                                <w:rFonts w:ascii="Times New Roman" w:hAnsi="Times New Roman" w:cs="Times New Roman"/>
                                <w:sz w:val="16"/>
                                <w:szCs w:val="16"/>
                                <w:lang w:val="en-US"/>
                              </w:rPr>
                              <w:t>Metal Foam</w:t>
                            </w:r>
                            <w:r w:rsidR="00BC48F1">
                              <w:rPr>
                                <w:rFonts w:ascii="Times New Roman" w:hAnsi="Times New Roman" w:cs="Times New Roman"/>
                                <w:sz w:val="16"/>
                                <w:szCs w:val="16"/>
                                <w:lang w:val="en-US"/>
                              </w:rPr>
                              <w:t xml:space="preserve"> + PCM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A86908" id="_x0000_s1068" type="#_x0000_t202" style="position:absolute;left:0;text-align:left;margin-left:399.55pt;margin-top:6.15pt;width:55.75pt;height:32.0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U+l9wEAANEDAAAOAAAAZHJzL2Uyb0RvYy54bWysU9tu2zAMfR+wfxD0vtgJsqQ14hRdigwD&#10;ugvQ7QNkWbaFyaJGKbGzrx8lp2m2vQ3TgyCK1CHPIbW5G3vDjgq9Blvy+SznTFkJtbZtyb993b+5&#10;4cwHYWthwKqSn5Tnd9vXrzaDK9QCOjC1QkYg1heDK3kXgiuyzMtO9cLPwClLzgawF4FMbLMaxUDo&#10;vckWeb7KBsDaIUjlPd0+TE6+TfhNo2T43DReBWZKTrWFtGPaq7hn240oWhSu0/JchviHKnqhLSW9&#10;QD2IINgB9V9QvZYIHpowk9Bn0DRaqsSB2MzzP9g8dcKpxIXE8e4ik/9/sPLT8cl9QRbGdzBSAxMJ&#10;7x5BfvfMwq4TtlX3iDB0StSUeB4lywbni/PTKLUvfASpho9QU5PFIUACGhvsoyrEkxE6NeB0EV2N&#10;gUm6XOc3i9WSM0muZb66vVmnDKJ4fuzQh/cKehYPJUfqaQIXx0cfYjGieA6JuTwYXe+1McnAttoZ&#10;ZEdB/d+ndUb/LczYGGwhPpsQ401iGYlNFMNYjUzXVGXSILKuoD4Rb4Rprugf0KED/MnZQDNVcv/j&#10;IFBxZj5Y0u52vlzGIUzG8u16QQZee6prj7CSoEoeOJuOuzAN7sGhbjvKNHXLwj3p3eikxUtV5/pp&#10;bpJE5xmPg3ltp6iXn7j9BQAA//8DAFBLAwQUAAYACAAAACEAzsEsUtwAAAAJAQAADwAAAGRycy9k&#10;b3ducmV2LnhtbEyP0U6DQBBF3038h82Y+GLsQq0gyNKoicbX1n7AAFMgsrOE3Rb6945P+jg5N/ee&#10;KbaLHdSZJt87NhCvIlDEtWt6bg0cvt7vn0D5gNzg4JgMXMjDtry+KjBv3Mw7Ou9Dq6SEfY4GuhDG&#10;XGtfd2TRr9xILOzoJotBzqnVzYSzlNtBr6Mo0RZ7loUOR3rrqP7en6yB4+d895jN1Uc4pLtN8op9&#10;WrmLMbc3y8szqEBL+AvDr76oQylOlTtx49VgIM2yWKIC1g+gJJDFUQKqEpJsQJeF/v9B+QMAAP//&#10;AwBQSwECLQAUAAYACAAAACEAtoM4kv4AAADhAQAAEwAAAAAAAAAAAAAAAAAAAAAAW0NvbnRlbnRf&#10;VHlwZXNdLnhtbFBLAQItABQABgAIAAAAIQA4/SH/1gAAAJQBAAALAAAAAAAAAAAAAAAAAC8BAABf&#10;cmVscy8ucmVsc1BLAQItABQABgAIAAAAIQBbVU+l9wEAANEDAAAOAAAAAAAAAAAAAAAAAC4CAABk&#10;cnMvZTJvRG9jLnhtbFBLAQItABQABgAIAAAAIQDOwSxS3AAAAAkBAAAPAAAAAAAAAAAAAAAAAFEE&#10;AABkcnMvZG93bnJldi54bWxQSwUGAAAAAAQABADzAAAAWgUAAAAA&#10;" stroked="f">
                <v:textbox>
                  <w:txbxContent>
                    <w:p w14:paraId="398D39D3" w14:textId="28E2F27D" w:rsidR="001F594A" w:rsidRPr="005806AC" w:rsidRDefault="001F594A" w:rsidP="001F594A">
                      <w:pPr>
                        <w:rPr>
                          <w:rFonts w:ascii="Times New Roman" w:hAnsi="Times New Roman" w:cs="Times New Roman"/>
                          <w:sz w:val="16"/>
                          <w:szCs w:val="16"/>
                          <w:lang w:val="en-US"/>
                        </w:rPr>
                      </w:pPr>
                      <w:r>
                        <w:rPr>
                          <w:rFonts w:ascii="Times New Roman" w:hAnsi="Times New Roman" w:cs="Times New Roman"/>
                          <w:sz w:val="16"/>
                          <w:szCs w:val="16"/>
                          <w:lang w:val="en-US"/>
                        </w:rPr>
                        <w:t>Metal Foam</w:t>
                      </w:r>
                      <w:r w:rsidR="00BC48F1">
                        <w:rPr>
                          <w:rFonts w:ascii="Times New Roman" w:hAnsi="Times New Roman" w:cs="Times New Roman"/>
                          <w:sz w:val="16"/>
                          <w:szCs w:val="16"/>
                          <w:lang w:val="en-US"/>
                        </w:rPr>
                        <w:t xml:space="preserve"> + PCM</w:t>
                      </w:r>
                    </w:p>
                  </w:txbxContent>
                </v:textbox>
              </v:shape>
            </w:pict>
          </mc:Fallback>
        </mc:AlternateContent>
      </w:r>
    </w:p>
    <w:p w14:paraId="5EF4A075" w14:textId="09171549" w:rsidR="002B41C3" w:rsidRPr="002B41C3" w:rsidRDefault="002B41C3" w:rsidP="002B41C3">
      <w:pPr>
        <w:widowControl w:val="0"/>
        <w:autoSpaceDE w:val="0"/>
        <w:autoSpaceDN w:val="0"/>
        <w:spacing w:before="100" w:beforeAutospacing="1" w:after="0" w:line="240" w:lineRule="auto"/>
        <w:ind w:right="109"/>
        <w:jc w:val="center"/>
        <w:rPr>
          <w:rFonts w:eastAsia="Times New Roman" w:cstheme="minorHAnsi"/>
          <w:b/>
          <w:noProof/>
          <w:sz w:val="20"/>
          <w:szCs w:val="20"/>
          <w:lang w:val="en-US"/>
          <w14:ligatures w14:val="none"/>
        </w:rPr>
      </w:pPr>
    </w:p>
    <w:p w14:paraId="69BC929A" w14:textId="6E2695A2" w:rsidR="002B41C3" w:rsidRPr="001F594A" w:rsidRDefault="002B41C3" w:rsidP="002B41C3">
      <w:pPr>
        <w:widowControl w:val="0"/>
        <w:numPr>
          <w:ilvl w:val="0"/>
          <w:numId w:val="29"/>
        </w:numPr>
        <w:autoSpaceDE w:val="0"/>
        <w:autoSpaceDN w:val="0"/>
        <w:spacing w:before="100" w:beforeAutospacing="1" w:after="0" w:line="240" w:lineRule="auto"/>
        <w:ind w:right="109"/>
        <w:contextualSpacing/>
        <w:rPr>
          <w:rFonts w:eastAsia="Times New Roman" w:cstheme="minorHAnsi"/>
          <w:bCs/>
          <w:noProof/>
          <w:sz w:val="20"/>
          <w:szCs w:val="20"/>
          <w:lang w:val="en-US"/>
          <w14:ligatures w14:val="none"/>
        </w:rPr>
      </w:pPr>
      <w:r w:rsidRPr="002B41C3">
        <w:rPr>
          <w:rFonts w:eastAsia="Times New Roman" w:cstheme="minorHAnsi"/>
          <w:bCs/>
          <w:noProof/>
          <w:sz w:val="20"/>
          <w:szCs w:val="20"/>
          <w:lang w:val="en-US"/>
          <w14:ligatures w14:val="none"/>
        </w:rPr>
        <w:t xml:space="preserve">                                                                               (b)</w:t>
      </w:r>
      <w:r w:rsidRPr="002B41C3">
        <w:rPr>
          <w:rFonts w:ascii="Calibri" w:eastAsia="Times New Roman" w:hAnsi="Calibri" w:cs="Calibri"/>
          <w:noProof/>
          <w:color w:val="000000"/>
          <w:kern w:val="0"/>
          <w:lang w:eastAsia="en-MY"/>
          <w14:ligatures w14:val="none"/>
        </w:rPr>
        <w:t xml:space="preserve"> </w:t>
      </w:r>
    </w:p>
    <w:p w14:paraId="1374E792" w14:textId="0EB9FDB5" w:rsidR="00170489" w:rsidRPr="00956102" w:rsidRDefault="002B41C3" w:rsidP="002B41C3">
      <w:pPr>
        <w:widowControl w:val="0"/>
        <w:autoSpaceDE w:val="0"/>
        <w:autoSpaceDN w:val="0"/>
        <w:spacing w:before="100" w:beforeAutospacing="1" w:after="0" w:line="240" w:lineRule="auto"/>
        <w:ind w:right="109"/>
        <w:jc w:val="center"/>
        <w:rPr>
          <w:rFonts w:eastAsia="Times New Roman" w:cstheme="minorHAnsi"/>
          <w:b/>
          <w:noProof/>
          <w:sz w:val="20"/>
          <w:szCs w:val="20"/>
          <w:lang w:val="en-US"/>
          <w14:ligatures w14:val="none"/>
        </w:rPr>
      </w:pPr>
      <w:bookmarkStart w:id="20" w:name="_Hlk146174304"/>
      <w:r w:rsidRPr="00956102">
        <w:rPr>
          <w:rFonts w:eastAsia="Times New Roman" w:cstheme="minorHAnsi"/>
          <w:b/>
          <w:noProof/>
          <w:sz w:val="20"/>
          <w:szCs w:val="20"/>
          <w:lang w:val="en-US"/>
          <w14:ligatures w14:val="none"/>
        </w:rPr>
        <w:t>Fig.</w:t>
      </w:r>
      <w:r w:rsidR="0010717E" w:rsidRPr="00956102">
        <w:rPr>
          <w:rFonts w:eastAsia="Times New Roman" w:cstheme="minorHAnsi"/>
          <w:b/>
          <w:noProof/>
          <w:sz w:val="20"/>
          <w:szCs w:val="20"/>
          <w:lang w:val="en-US"/>
          <w14:ligatures w14:val="none"/>
        </w:rPr>
        <w:t>5</w:t>
      </w:r>
      <w:r w:rsidRPr="00956102">
        <w:rPr>
          <w:rFonts w:eastAsia="Times New Roman" w:cstheme="minorHAnsi"/>
          <w:b/>
          <w:noProof/>
          <w:sz w:val="20"/>
          <w:szCs w:val="20"/>
          <w:lang w:val="en-US"/>
          <w14:ligatures w14:val="none"/>
        </w:rPr>
        <w:t xml:space="preserve">. </w:t>
      </w:r>
      <w:r w:rsidR="004646EF" w:rsidRPr="00956102">
        <w:rPr>
          <w:rFonts w:eastAsia="Times New Roman" w:cstheme="minorHAnsi"/>
          <w:b/>
          <w:noProof/>
          <w:sz w:val="20"/>
          <w:szCs w:val="20"/>
          <w:lang w:val="en-US"/>
          <w14:ligatures w14:val="none"/>
        </w:rPr>
        <w:t xml:space="preserve">Recirculation </w:t>
      </w:r>
      <w:r w:rsidRPr="00956102">
        <w:rPr>
          <w:rFonts w:eastAsia="Times New Roman" w:cstheme="minorHAnsi"/>
          <w:b/>
          <w:noProof/>
          <w:sz w:val="20"/>
          <w:szCs w:val="20"/>
          <w:lang w:val="en-US"/>
          <w14:ligatures w14:val="none"/>
        </w:rPr>
        <w:t xml:space="preserve">in </w:t>
      </w:r>
      <w:r w:rsidR="003A6BE1" w:rsidRPr="00956102">
        <w:rPr>
          <w:rFonts w:eastAsia="Times New Roman" w:cstheme="minorHAnsi"/>
          <w:b/>
          <w:noProof/>
          <w:sz w:val="20"/>
          <w:szCs w:val="20"/>
          <w:lang w:val="en-US"/>
          <w14:ligatures w14:val="none"/>
        </w:rPr>
        <w:t xml:space="preserve"> Case </w:t>
      </w:r>
      <w:r w:rsidRPr="00956102">
        <w:rPr>
          <w:rFonts w:eastAsia="Times New Roman" w:cstheme="minorHAnsi"/>
          <w:b/>
          <w:noProof/>
          <w:sz w:val="20"/>
          <w:szCs w:val="20"/>
          <w:lang w:val="en-US"/>
          <w14:ligatures w14:val="none"/>
        </w:rPr>
        <w:t>R</w:t>
      </w:r>
      <w:r w:rsidR="00381293" w:rsidRPr="00956102">
        <w:rPr>
          <w:rFonts w:eastAsia="Times New Roman" w:cstheme="minorHAnsi"/>
          <w:b/>
          <w:noProof/>
          <w:sz w:val="20"/>
          <w:szCs w:val="20"/>
          <w:lang w:val="en-US"/>
          <w14:ligatures w14:val="none"/>
        </w:rPr>
        <w:t xml:space="preserve">5 and R6 </w:t>
      </w:r>
      <w:r w:rsidRPr="00956102">
        <w:rPr>
          <w:rFonts w:eastAsia="Times New Roman" w:cstheme="minorHAnsi"/>
          <w:b/>
          <w:noProof/>
          <w:sz w:val="20"/>
          <w:szCs w:val="20"/>
          <w:lang w:val="en-US"/>
          <w14:ligatures w14:val="none"/>
        </w:rPr>
        <w:t xml:space="preserve">(a) </w:t>
      </w:r>
      <w:r w:rsidR="008A678A" w:rsidRPr="00956102">
        <w:rPr>
          <w:rFonts w:eastAsia="Times New Roman" w:cstheme="minorHAnsi"/>
          <w:b/>
          <w:noProof/>
          <w:sz w:val="20"/>
          <w:szCs w:val="20"/>
          <w:lang w:val="en-US"/>
          <w14:ligatures w14:val="none"/>
        </w:rPr>
        <w:t>Top view p</w:t>
      </w:r>
      <w:r w:rsidRPr="00956102">
        <w:rPr>
          <w:rFonts w:eastAsia="Times New Roman" w:cstheme="minorHAnsi"/>
          <w:b/>
          <w:noProof/>
          <w:sz w:val="20"/>
          <w:szCs w:val="20"/>
          <w:lang w:val="en-US"/>
          <w14:ligatures w14:val="none"/>
        </w:rPr>
        <w:t>hoto</w:t>
      </w:r>
      <w:r w:rsidR="00205615" w:rsidRPr="00956102">
        <w:rPr>
          <w:rFonts w:eastAsia="Times New Roman" w:cstheme="minorHAnsi"/>
          <w:b/>
          <w:noProof/>
          <w:sz w:val="20"/>
          <w:szCs w:val="20"/>
          <w:lang w:val="en-US"/>
          <w14:ligatures w14:val="none"/>
        </w:rPr>
        <w:t xml:space="preserve"> </w:t>
      </w:r>
      <w:r w:rsidRPr="00956102">
        <w:rPr>
          <w:rFonts w:eastAsia="Times New Roman" w:cstheme="minorHAnsi"/>
          <w:b/>
          <w:noProof/>
          <w:sz w:val="20"/>
          <w:szCs w:val="20"/>
          <w:lang w:val="en-US"/>
          <w14:ligatures w14:val="none"/>
        </w:rPr>
        <w:t xml:space="preserve"> (b) Schematic</w:t>
      </w:r>
      <w:r w:rsidR="008A678A" w:rsidRPr="00956102">
        <w:rPr>
          <w:rFonts w:eastAsia="Times New Roman" w:cstheme="minorHAnsi"/>
          <w:b/>
          <w:noProof/>
          <w:sz w:val="20"/>
          <w:szCs w:val="20"/>
          <w:lang w:val="en-US"/>
          <w14:ligatures w14:val="none"/>
        </w:rPr>
        <w:t xml:space="preserve"> side view</w:t>
      </w:r>
    </w:p>
    <w:bookmarkEnd w:id="20"/>
    <w:p w14:paraId="0250FF95" w14:textId="4D5D683E" w:rsidR="002B41C3" w:rsidRDefault="002B41C3" w:rsidP="002B41C3">
      <w:pPr>
        <w:widowControl w:val="0"/>
        <w:autoSpaceDE w:val="0"/>
        <w:autoSpaceDN w:val="0"/>
        <w:spacing w:before="100" w:beforeAutospacing="1" w:after="0" w:line="240" w:lineRule="auto"/>
        <w:ind w:right="109"/>
        <w:jc w:val="center"/>
        <w:rPr>
          <w:rFonts w:eastAsia="Times New Roman" w:cstheme="minorHAnsi"/>
          <w:bCs/>
          <w:noProof/>
          <w:sz w:val="20"/>
          <w:szCs w:val="20"/>
          <w:lang w:val="en-US"/>
          <w14:ligatures w14:val="none"/>
        </w:rPr>
      </w:pPr>
    </w:p>
    <w:p w14:paraId="58A03C09" w14:textId="18A0CB49" w:rsidR="00597030" w:rsidRPr="00AA1319" w:rsidRDefault="00597030" w:rsidP="00184136">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 xml:space="preserve">In the HP-MF PCM system with partial filling, two primary melting regimes are evident. In the lower enclosure, where MF PCM is filled, simultaneous conduction and convection drive the melting process, while the melting in </w:t>
      </w:r>
      <w:r w:rsidR="00B215F3">
        <w:rPr>
          <w:rFonts w:eastAsia="Times New Roman" w:cstheme="minorHAnsi"/>
          <w:bCs/>
          <w:kern w:val="0"/>
          <w:sz w:val="24"/>
          <w:szCs w:val="24"/>
          <w:lang w:val="en-US"/>
          <w14:ligatures w14:val="none"/>
        </w:rPr>
        <w:t xml:space="preserve">the </w:t>
      </w:r>
      <w:r w:rsidRPr="00AA1319">
        <w:rPr>
          <w:rFonts w:eastAsia="Times New Roman" w:cstheme="minorHAnsi"/>
          <w:bCs/>
          <w:kern w:val="0"/>
          <w:sz w:val="24"/>
          <w:szCs w:val="24"/>
          <w:lang w:val="en-US"/>
          <w14:ligatures w14:val="none"/>
        </w:rPr>
        <w:t>upper enclosure which is filled with PCM is dominated by natural convection. However, the presence of MF suppresses convection in MF PCM. Temperature profiles reveal a radial increase indicative of convection driven heat transfer and an axial increase indicative of conduction-driven effects.</w:t>
      </w:r>
    </w:p>
    <w:p w14:paraId="5BE37198" w14:textId="774E4ED4" w:rsidR="00184136" w:rsidRPr="00AA1319" w:rsidRDefault="00597030" w:rsidP="00184136">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In Case R1 (Fig. 4a), the temperature distribution during melting follows a pattern of T4, T1, T3, T5, and T2, with a total melting time of 70 minutes.</w:t>
      </w:r>
      <w:r w:rsidR="00184136" w:rsidRPr="00AA1319">
        <w:rPr>
          <w:rFonts w:eastAsia="Times New Roman" w:cstheme="minorHAnsi"/>
          <w:bCs/>
          <w:kern w:val="0"/>
          <w:sz w:val="24"/>
          <w:szCs w:val="24"/>
          <w:lang w:val="en-US"/>
          <w14:ligatures w14:val="none"/>
        </w:rPr>
        <w:t xml:space="preserve"> While the solid-liquid transition mainly advances radially due to conduction in MF. A slight effect from simultaneous conduction and convection in MF PCM is evident, as higher points exhibit slightly elevated temperatures and experience melting </w:t>
      </w:r>
      <w:r w:rsidR="00B215F3">
        <w:rPr>
          <w:rFonts w:eastAsia="Times New Roman" w:cstheme="minorHAnsi"/>
          <w:bCs/>
          <w:kern w:val="0"/>
          <w:sz w:val="24"/>
          <w:szCs w:val="24"/>
          <w:lang w:val="en-US"/>
          <w14:ligatures w14:val="none"/>
        </w:rPr>
        <w:t>before</w:t>
      </w:r>
      <w:r w:rsidR="00184136" w:rsidRPr="00AA1319">
        <w:rPr>
          <w:rFonts w:eastAsia="Times New Roman" w:cstheme="minorHAnsi"/>
          <w:bCs/>
          <w:kern w:val="0"/>
          <w:sz w:val="24"/>
          <w:szCs w:val="24"/>
          <w:lang w:val="en-US"/>
          <w14:ligatures w14:val="none"/>
        </w:rPr>
        <w:t xml:space="preserve"> the regions closer to lower TCs. </w:t>
      </w:r>
      <w:r w:rsidRPr="00AA1319">
        <w:rPr>
          <w:rFonts w:eastAsia="Times New Roman" w:cstheme="minorHAnsi"/>
          <w:bCs/>
          <w:kern w:val="0"/>
          <w:sz w:val="24"/>
          <w:szCs w:val="24"/>
          <w:lang w:val="en-US"/>
          <w14:ligatures w14:val="none"/>
        </w:rPr>
        <w:t>Nevertheless, T2 and T5 reach the melting point almost simultaneously, affirming the dominance of conduction in the process.</w:t>
      </w:r>
      <w:r w:rsidR="00184136" w:rsidRPr="00AA1319">
        <w:rPr>
          <w:rFonts w:eastAsia="Times New Roman" w:cstheme="minorHAnsi"/>
          <w:bCs/>
          <w:kern w:val="0"/>
          <w:sz w:val="24"/>
          <w:szCs w:val="24"/>
          <w:lang w:val="en-US"/>
          <w14:ligatures w14:val="none"/>
        </w:rPr>
        <w:t xml:space="preserve"> The temperature distribution remains uniform throughout the melting process. The </w:t>
      </w:r>
      <w:r w:rsidR="00A669D2">
        <w:rPr>
          <w:rFonts w:eastAsia="Times New Roman" w:cstheme="minorHAnsi"/>
          <w:bCs/>
          <w:kern w:val="0"/>
          <w:sz w:val="24"/>
          <w:szCs w:val="24"/>
          <w:lang w:val="en-US"/>
          <w14:ligatures w14:val="none"/>
        </w:rPr>
        <w:t>NHP dropped</w:t>
      </w:r>
      <w:r w:rsidR="00184136" w:rsidRPr="00AA1319">
        <w:rPr>
          <w:rFonts w:eastAsia="Times New Roman" w:cstheme="minorHAnsi"/>
          <w:bCs/>
          <w:kern w:val="0"/>
          <w:sz w:val="24"/>
          <w:szCs w:val="24"/>
          <w:lang w:val="en-US"/>
          <w14:ligatures w14:val="none"/>
        </w:rPr>
        <w:t xml:space="preserve"> from 4°C to 1.5°C which is attributed to its higher melting rate due to efficient HP conduction.</w:t>
      </w:r>
    </w:p>
    <w:p w14:paraId="5AB23D23" w14:textId="5518E3F1" w:rsidR="00597030" w:rsidRPr="00AA1319" w:rsidRDefault="00597030" w:rsidP="00184136">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 xml:space="preserve">In Case R1 </w:t>
      </w:r>
      <w:bookmarkStart w:id="21" w:name="_Hlk160714510"/>
      <w:r w:rsidRPr="00AA1319">
        <w:rPr>
          <w:rFonts w:eastAsia="Times New Roman" w:cstheme="minorHAnsi"/>
          <w:bCs/>
          <w:kern w:val="0"/>
          <w:sz w:val="24"/>
          <w:szCs w:val="24"/>
          <w:lang w:val="en-US"/>
          <w14:ligatures w14:val="none"/>
        </w:rPr>
        <w:t>(Fig. 4a)</w:t>
      </w:r>
      <w:bookmarkEnd w:id="21"/>
      <w:r w:rsidRPr="00AA1319">
        <w:rPr>
          <w:rFonts w:eastAsia="Times New Roman" w:cstheme="minorHAnsi"/>
          <w:bCs/>
          <w:kern w:val="0"/>
          <w:sz w:val="24"/>
          <w:szCs w:val="24"/>
          <w:lang w:val="en-US"/>
          <w14:ligatures w14:val="none"/>
        </w:rPr>
        <w:t xml:space="preserve">, the temperature distribution during melting </w:t>
      </w:r>
      <w:r w:rsidR="00DE7F15" w:rsidRPr="00AA1319">
        <w:rPr>
          <w:rFonts w:eastAsia="Times New Roman" w:cstheme="minorHAnsi"/>
          <w:bCs/>
          <w:kern w:val="0"/>
          <w:sz w:val="24"/>
          <w:szCs w:val="24"/>
          <w:lang w:val="en-US"/>
          <w14:ligatures w14:val="none"/>
        </w:rPr>
        <w:t>has</w:t>
      </w:r>
      <w:r w:rsidRPr="00AA1319">
        <w:rPr>
          <w:rFonts w:eastAsia="Times New Roman" w:cstheme="minorHAnsi"/>
          <w:bCs/>
          <w:kern w:val="0"/>
          <w:sz w:val="24"/>
          <w:szCs w:val="24"/>
          <w:lang w:val="en-US"/>
          <w14:ligatures w14:val="none"/>
        </w:rPr>
        <w:t xml:space="preserve"> a pattern of T4, T1, T3, T5, and T2, with a total melting time of 70 minutes. Melting mainly progresses radially due to MF conduction, with slight influence from simultaneous conduction and convection in MF PCM. The HP undergoes a significant temperature drop due to efficient HP conduction.</w:t>
      </w:r>
    </w:p>
    <w:p w14:paraId="3F89BF11" w14:textId="12332137" w:rsidR="00184136" w:rsidRPr="00AA1319" w:rsidRDefault="00B215F3" w:rsidP="00184136">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Pr>
          <w:rFonts w:eastAsia="Times New Roman" w:cstheme="minorHAnsi"/>
          <w:bCs/>
          <w:kern w:val="0"/>
          <w:sz w:val="24"/>
          <w:szCs w:val="24"/>
          <w:lang w:val="en-US"/>
          <w14:ligatures w14:val="none"/>
        </w:rPr>
        <w:t>The temperature</w:t>
      </w:r>
      <w:r w:rsidR="00184136" w:rsidRPr="00AA1319">
        <w:rPr>
          <w:rFonts w:eastAsia="Times New Roman" w:cstheme="minorHAnsi"/>
          <w:bCs/>
          <w:kern w:val="0"/>
          <w:sz w:val="24"/>
          <w:szCs w:val="24"/>
          <w:lang w:val="en-US"/>
          <w14:ligatures w14:val="none"/>
        </w:rPr>
        <w:t xml:space="preserve"> distribution pattern and melting time of </w:t>
      </w:r>
      <w:r w:rsidR="00E94DF5" w:rsidRPr="00AA1319">
        <w:rPr>
          <w:rFonts w:eastAsia="Times New Roman" w:cstheme="minorHAnsi"/>
          <w:bCs/>
          <w:kern w:val="0"/>
          <w:sz w:val="24"/>
          <w:szCs w:val="24"/>
          <w:lang w:val="en-US"/>
          <w14:ligatures w14:val="none"/>
        </w:rPr>
        <w:t xml:space="preserve">Case </w:t>
      </w:r>
      <w:r w:rsidR="00184136" w:rsidRPr="00AA1319">
        <w:rPr>
          <w:rFonts w:eastAsia="Times New Roman" w:cstheme="minorHAnsi"/>
          <w:bCs/>
          <w:kern w:val="0"/>
          <w:sz w:val="24"/>
          <w:szCs w:val="24"/>
          <w:lang w:val="en-US"/>
          <w14:ligatures w14:val="none"/>
        </w:rPr>
        <w:t xml:space="preserve">R2 </w:t>
      </w:r>
      <w:r>
        <w:rPr>
          <w:rFonts w:eastAsia="Times New Roman" w:cstheme="minorHAnsi"/>
          <w:bCs/>
          <w:kern w:val="0"/>
          <w:sz w:val="24"/>
          <w:szCs w:val="24"/>
          <w:lang w:val="en-US"/>
          <w14:ligatures w14:val="none"/>
        </w:rPr>
        <w:t>are</w:t>
      </w:r>
      <w:r w:rsidR="00184136" w:rsidRPr="00AA1319">
        <w:rPr>
          <w:rFonts w:eastAsia="Times New Roman" w:cstheme="minorHAnsi"/>
          <w:bCs/>
          <w:kern w:val="0"/>
          <w:sz w:val="24"/>
          <w:szCs w:val="24"/>
          <w:lang w:val="en-US"/>
          <w14:ligatures w14:val="none"/>
        </w:rPr>
        <w:t xml:space="preserve"> almost identical to R1 as shown in Fig. 4b. The MF inserted in the PCM are located in the 5/6 </w:t>
      </w:r>
      <w:proofErr w:type="spellStart"/>
      <w:r w:rsidR="00184136" w:rsidRPr="00AA1319">
        <w:rPr>
          <w:rFonts w:eastAsia="Times New Roman" w:cstheme="minorHAnsi"/>
          <w:bCs/>
          <w:kern w:val="0"/>
          <w:sz w:val="24"/>
          <w:szCs w:val="24"/>
          <w:lang w:val="en-US"/>
          <w14:ligatures w14:val="none"/>
        </w:rPr>
        <w:t>th</w:t>
      </w:r>
      <w:proofErr w:type="spellEnd"/>
      <w:r w:rsidR="00184136" w:rsidRPr="00AA1319">
        <w:rPr>
          <w:rFonts w:eastAsia="Times New Roman" w:cstheme="minorHAnsi"/>
          <w:bCs/>
          <w:kern w:val="0"/>
          <w:sz w:val="24"/>
          <w:szCs w:val="24"/>
          <w:lang w:val="en-US"/>
          <w14:ligatures w14:val="none"/>
        </w:rPr>
        <w:t xml:space="preserve"> of the lower portion of the as shown in Fig.3. </w:t>
      </w:r>
      <w:r w:rsidR="00DE7F15" w:rsidRPr="00AA1319">
        <w:rPr>
          <w:rFonts w:eastAsia="Times New Roman" w:cstheme="minorHAnsi"/>
          <w:bCs/>
          <w:kern w:val="0"/>
          <w:sz w:val="24"/>
          <w:szCs w:val="24"/>
          <w:lang w:val="en-US"/>
          <w14:ligatures w14:val="none"/>
        </w:rPr>
        <w:t>The solid PCM melted significantly more quickly until it was nearly equal to the rate of heat conduction in the MF PCM composite due to the limited amount of PCM on top and heat transfer from both HP and MF PCM</w:t>
      </w:r>
      <w:r w:rsidR="00601ACA" w:rsidRPr="00AA1319">
        <w:rPr>
          <w:rFonts w:eastAsia="Times New Roman" w:cstheme="minorHAnsi"/>
          <w:bCs/>
          <w:kern w:val="0"/>
          <w:sz w:val="24"/>
          <w:szCs w:val="24"/>
          <w:lang w:val="en-US"/>
          <w14:ligatures w14:val="none"/>
        </w:rPr>
        <w:t xml:space="preserve">. </w:t>
      </w:r>
      <w:r w:rsidR="00184136" w:rsidRPr="00AA1319">
        <w:rPr>
          <w:rFonts w:eastAsia="Times New Roman" w:cstheme="minorHAnsi"/>
          <w:bCs/>
          <w:kern w:val="0"/>
          <w:sz w:val="24"/>
          <w:szCs w:val="24"/>
          <w:lang w:val="en-US"/>
          <w14:ligatures w14:val="none"/>
        </w:rPr>
        <w:t xml:space="preserve">The </w:t>
      </w:r>
      <w:r w:rsidR="00A669D2">
        <w:rPr>
          <w:rFonts w:eastAsia="Times New Roman" w:cstheme="minorHAnsi"/>
          <w:bCs/>
          <w:kern w:val="0"/>
          <w:sz w:val="24"/>
          <w:szCs w:val="24"/>
          <w:lang w:val="en-US"/>
          <w14:ligatures w14:val="none"/>
        </w:rPr>
        <w:t>N</w:t>
      </w:r>
      <w:r w:rsidR="00184136" w:rsidRPr="00AA1319">
        <w:rPr>
          <w:rFonts w:eastAsia="Times New Roman" w:cstheme="minorHAnsi"/>
          <w:bCs/>
          <w:kern w:val="0"/>
          <w:sz w:val="24"/>
          <w:szCs w:val="24"/>
          <w:lang w:val="en-US"/>
          <w14:ligatures w14:val="none"/>
        </w:rPr>
        <w:t>HP is nearly isothermal with a temperature drop of about 5°C due to heat transfer throughout the melting period.</w:t>
      </w:r>
    </w:p>
    <w:p w14:paraId="39A12DB3" w14:textId="7BE87FF9" w:rsidR="00601ACA" w:rsidRPr="00AA1319" w:rsidRDefault="00601ACA" w:rsidP="00184136">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lastRenderedPageBreak/>
        <w:t>During the phase change process in Case R3 as shown in Fig. 4c, the melting time remains only slightly lower than MF PCM with almost uniform temperature distribution indicating relatively low thermal resistance in the strategy involving</w:t>
      </w:r>
      <w:r w:rsidR="00B215F3">
        <w:rPr>
          <w:rFonts w:eastAsia="Times New Roman" w:cstheme="minorHAnsi"/>
          <w:bCs/>
          <w:kern w:val="0"/>
          <w:sz w:val="24"/>
          <w:szCs w:val="24"/>
          <w:lang w:val="en-US"/>
          <w14:ligatures w14:val="none"/>
        </w:rPr>
        <w:t xml:space="preserve"> a </w:t>
      </w:r>
      <w:r w:rsidRPr="00AA1319">
        <w:rPr>
          <w:rFonts w:eastAsia="Times New Roman" w:cstheme="minorHAnsi"/>
          <w:bCs/>
          <w:kern w:val="0"/>
          <w:sz w:val="24"/>
          <w:szCs w:val="24"/>
          <w:lang w:val="en-US"/>
          <w14:ligatures w14:val="none"/>
        </w:rPr>
        <w:t xml:space="preserve">67% filling ratio of MF in HP-MF PCM system. A mild thermal stratification is present in the liquid PCM region during melting due to natural convective transport. </w:t>
      </w:r>
      <w:r w:rsidR="00B215F3">
        <w:rPr>
          <w:rFonts w:eastAsia="Times New Roman" w:cstheme="minorHAnsi"/>
          <w:bCs/>
          <w:kern w:val="0"/>
          <w:sz w:val="24"/>
          <w:szCs w:val="24"/>
          <w:lang w:val="en-US"/>
          <w14:ligatures w14:val="none"/>
        </w:rPr>
        <w:t>The low</w:t>
      </w:r>
      <w:r w:rsidRPr="00AA1319">
        <w:rPr>
          <w:rFonts w:eastAsia="Times New Roman" w:cstheme="minorHAnsi"/>
          <w:bCs/>
          <w:kern w:val="0"/>
          <w:sz w:val="24"/>
          <w:szCs w:val="24"/>
          <w:lang w:val="en-US"/>
          <w14:ligatures w14:val="none"/>
        </w:rPr>
        <w:t xml:space="preserve"> </w:t>
      </w:r>
      <w:r w:rsidR="00A669D2">
        <w:rPr>
          <w:rFonts w:eastAsia="Times New Roman" w:cstheme="minorHAnsi"/>
          <w:bCs/>
          <w:kern w:val="0"/>
          <w:sz w:val="24"/>
          <w:szCs w:val="24"/>
          <w:lang w:val="en-US"/>
          <w14:ligatures w14:val="none"/>
        </w:rPr>
        <w:t>NHP</w:t>
      </w:r>
      <w:r w:rsidRPr="00AA1319">
        <w:rPr>
          <w:rFonts w:eastAsia="Times New Roman" w:cstheme="minorHAnsi"/>
          <w:bCs/>
          <w:kern w:val="0"/>
          <w:sz w:val="24"/>
          <w:szCs w:val="24"/>
          <w:lang w:val="en-US"/>
          <w14:ligatures w14:val="none"/>
        </w:rPr>
        <w:t xml:space="preserve"> observed along the HP indicates effective HP heat conduction in R3.</w:t>
      </w:r>
    </w:p>
    <w:p w14:paraId="161FBA57" w14:textId="43B86F94" w:rsidR="00601ACA" w:rsidRPr="00AA1319" w:rsidRDefault="00601ACA" w:rsidP="00601ACA">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In Case R4</w:t>
      </w:r>
      <w:r w:rsidR="00817C62">
        <w:rPr>
          <w:rFonts w:eastAsia="Times New Roman" w:cstheme="minorHAnsi"/>
          <w:bCs/>
          <w:kern w:val="0"/>
          <w:sz w:val="24"/>
          <w:szCs w:val="24"/>
          <w:lang w:val="en-US"/>
          <w14:ligatures w14:val="none"/>
        </w:rPr>
        <w:t xml:space="preserve"> </w:t>
      </w:r>
      <w:r w:rsidR="00817C62" w:rsidRPr="00817C62">
        <w:rPr>
          <w:rFonts w:eastAsia="Times New Roman" w:cstheme="minorHAnsi"/>
          <w:bCs/>
          <w:kern w:val="0"/>
          <w:sz w:val="24"/>
          <w:szCs w:val="24"/>
          <w:lang w:val="en-US"/>
          <w14:ligatures w14:val="none"/>
        </w:rPr>
        <w:t>(Fig. 4</w:t>
      </w:r>
      <w:r w:rsidR="00817C62">
        <w:rPr>
          <w:rFonts w:eastAsia="Times New Roman" w:cstheme="minorHAnsi"/>
          <w:bCs/>
          <w:kern w:val="0"/>
          <w:sz w:val="24"/>
          <w:szCs w:val="24"/>
          <w:lang w:val="en-US"/>
          <w14:ligatures w14:val="none"/>
        </w:rPr>
        <w:t>d</w:t>
      </w:r>
      <w:r w:rsidR="00817C62" w:rsidRPr="00817C62">
        <w:rPr>
          <w:rFonts w:eastAsia="Times New Roman" w:cstheme="minorHAnsi"/>
          <w:bCs/>
          <w:kern w:val="0"/>
          <w:sz w:val="24"/>
          <w:szCs w:val="24"/>
          <w:lang w:val="en-US"/>
          <w14:ligatures w14:val="none"/>
        </w:rPr>
        <w:t>)</w:t>
      </w:r>
      <w:r w:rsidRPr="00AA1319">
        <w:rPr>
          <w:rFonts w:eastAsia="Times New Roman" w:cstheme="minorHAnsi"/>
          <w:bCs/>
          <w:kern w:val="0"/>
          <w:sz w:val="24"/>
          <w:szCs w:val="24"/>
          <w:lang w:val="en-US"/>
          <w14:ligatures w14:val="none"/>
        </w:rPr>
        <w:t xml:space="preserve">, the melting sequence follows the pattern of T4, T5, T3, T1, and T2. Both PCM and MF PCM are evenly distributed at 50%, as depicted in Fig. 3d. Initially, conduction dominates in the lower portion during the first 60 minutes of melting, resulting in higher temperatures for T1, T3, and T2 compared to T4 and T5. However, after the initial 60 minutes, a sharp temperature increase is observed in T4 and T5, surpassing the temperatures in T1, T3, and T2 due to convection. </w:t>
      </w:r>
    </w:p>
    <w:p w14:paraId="7DCEFA50" w14:textId="22380B6A" w:rsidR="00601ACA" w:rsidRPr="00AA1319" w:rsidRDefault="006966C4" w:rsidP="00601ACA">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C</w:t>
      </w:r>
      <w:r w:rsidR="00601ACA" w:rsidRPr="00AA1319">
        <w:rPr>
          <w:rFonts w:eastAsia="Times New Roman" w:cstheme="minorHAnsi"/>
          <w:bCs/>
          <w:kern w:val="0"/>
          <w:sz w:val="24"/>
          <w:szCs w:val="24"/>
          <w:lang w:val="en-US"/>
          <w14:ligatures w14:val="none"/>
        </w:rPr>
        <w:t xml:space="preserve">ases R6 and R5 involve 12.5% to 25% filling of MF in the lower enclosure, as shown in Fig. 4e and f. Initially, conduction is dominant in the lower enclosure but is quickly replaced by a rapid increase in convection in the upper enclosure around 40 minutes in both cases. The synergy between bottom-based heat transfer from MF PCM and HP on PCM at the molten PCM contact surface drives a convection mechanism of heat transfer, resulting in recirculation inside the melted PCM, as depicted in Fig. 5. </w:t>
      </w:r>
      <w:r w:rsidR="00E744FF" w:rsidRPr="00AA1319">
        <w:rPr>
          <w:rFonts w:eastAsia="Times New Roman" w:cstheme="minorHAnsi"/>
          <w:bCs/>
          <w:kern w:val="0"/>
          <w:sz w:val="24"/>
          <w:szCs w:val="24"/>
          <w:lang w:val="en-US"/>
          <w14:ligatures w14:val="none"/>
        </w:rPr>
        <w:t>The PCM located in the middle of the enclosure remains solid until the later stages of the melting. It is observed that the thermal stratification phenomenon increases with a reduction in MF fill height and buoyancy from R5 to R6. The temperature pattern constricts at the end of the melting process.</w:t>
      </w:r>
    </w:p>
    <w:p w14:paraId="0865B98A" w14:textId="296442D8" w:rsidR="00601ACA" w:rsidRPr="00AA1319" w:rsidRDefault="00601ACA" w:rsidP="00601ACA">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r w:rsidRPr="00AA1319">
        <w:rPr>
          <w:rFonts w:eastAsia="Times New Roman" w:cstheme="minorHAnsi"/>
          <w:bCs/>
          <w:kern w:val="0"/>
          <w:sz w:val="24"/>
          <w:szCs w:val="24"/>
          <w:lang w:val="en-US"/>
          <w14:ligatures w14:val="none"/>
        </w:rPr>
        <w:t>For the HP PCM (Case R7)</w:t>
      </w:r>
      <w:r w:rsidR="00817C62">
        <w:rPr>
          <w:rFonts w:eastAsia="Times New Roman" w:cstheme="minorHAnsi"/>
          <w:bCs/>
          <w:kern w:val="0"/>
          <w:sz w:val="24"/>
          <w:szCs w:val="24"/>
          <w:lang w:val="en-US"/>
          <w14:ligatures w14:val="none"/>
        </w:rPr>
        <w:t xml:space="preserve"> </w:t>
      </w:r>
      <w:r w:rsidR="00817C62" w:rsidRPr="00AA1319">
        <w:rPr>
          <w:rFonts w:eastAsia="Times New Roman" w:cstheme="minorHAnsi"/>
          <w:bCs/>
          <w:kern w:val="0"/>
          <w:sz w:val="24"/>
          <w:szCs w:val="24"/>
          <w:lang w:val="en-US"/>
          <w14:ligatures w14:val="none"/>
        </w:rPr>
        <w:t>as shown in Fig. 4</w:t>
      </w:r>
      <w:r w:rsidR="00817C62">
        <w:rPr>
          <w:rFonts w:eastAsia="Times New Roman" w:cstheme="minorHAnsi"/>
          <w:bCs/>
          <w:kern w:val="0"/>
          <w:sz w:val="24"/>
          <w:szCs w:val="24"/>
          <w:lang w:val="en-US"/>
          <w14:ligatures w14:val="none"/>
        </w:rPr>
        <w:t>g</w:t>
      </w:r>
      <w:r w:rsidRPr="00AA1319">
        <w:rPr>
          <w:rFonts w:eastAsia="Times New Roman" w:cstheme="minorHAnsi"/>
          <w:bCs/>
          <w:kern w:val="0"/>
          <w:sz w:val="24"/>
          <w:szCs w:val="24"/>
          <w:lang w:val="en-US"/>
          <w14:ligatures w14:val="none"/>
        </w:rPr>
        <w:t xml:space="preserve">, the melting progression unfolds in the order of T4, T5, T3, T1, and T2. Conduction is the primary mode of heat transfer up to the melting point of PCM (Tm=28°C). In the subsequent stages of melting, the PCM temperature measured by these TCs increases at a rate that is </w:t>
      </w:r>
      <w:r w:rsidR="00E744FF" w:rsidRPr="00AA1319">
        <w:rPr>
          <w:rFonts w:eastAsia="Times New Roman" w:cstheme="minorHAnsi"/>
          <w:bCs/>
          <w:kern w:val="0"/>
          <w:sz w:val="24"/>
          <w:szCs w:val="24"/>
          <w:lang w:val="en-US"/>
          <w14:ligatures w14:val="none"/>
        </w:rPr>
        <w:t xml:space="preserve">almost </w:t>
      </w:r>
      <w:r w:rsidRPr="00AA1319">
        <w:rPr>
          <w:rFonts w:eastAsia="Times New Roman" w:cstheme="minorHAnsi"/>
          <w:bCs/>
          <w:kern w:val="0"/>
          <w:sz w:val="24"/>
          <w:szCs w:val="24"/>
          <w:lang w:val="en-US"/>
          <w14:ligatures w14:val="none"/>
        </w:rPr>
        <w:t xml:space="preserve">independent of the axial location. As the PCM melts, its temperature increases rapidly once buoyancy becomes stronger. A strong thermal stratification </w:t>
      </w:r>
      <w:r w:rsidR="003A5123" w:rsidRPr="00AA1319">
        <w:rPr>
          <w:rFonts w:eastAsia="Times New Roman" w:cstheme="minorHAnsi"/>
          <w:bCs/>
          <w:kern w:val="0"/>
          <w:sz w:val="24"/>
          <w:szCs w:val="24"/>
          <w:lang w:val="en-US"/>
          <w14:ligatures w14:val="none"/>
        </w:rPr>
        <w:t xml:space="preserve">is </w:t>
      </w:r>
      <w:r w:rsidRPr="00AA1319">
        <w:rPr>
          <w:rFonts w:eastAsia="Times New Roman" w:cstheme="minorHAnsi"/>
          <w:bCs/>
          <w:kern w:val="0"/>
          <w:sz w:val="24"/>
          <w:szCs w:val="24"/>
          <w:lang w:val="en-US"/>
          <w14:ligatures w14:val="none"/>
        </w:rPr>
        <w:t xml:space="preserve">observed in the liquid PCM region during the melting process </w:t>
      </w:r>
      <w:r w:rsidR="003A5123" w:rsidRPr="00AA1319">
        <w:rPr>
          <w:rFonts w:eastAsia="Times New Roman" w:cstheme="minorHAnsi"/>
          <w:bCs/>
          <w:kern w:val="0"/>
          <w:sz w:val="24"/>
          <w:szCs w:val="24"/>
          <w:lang w:val="en-US"/>
          <w14:ligatures w14:val="none"/>
        </w:rPr>
        <w:t xml:space="preserve">which finally </w:t>
      </w:r>
      <w:r w:rsidR="00B215F3">
        <w:rPr>
          <w:rFonts w:eastAsia="Times New Roman" w:cstheme="minorHAnsi"/>
          <w:bCs/>
          <w:kern w:val="0"/>
          <w:sz w:val="24"/>
          <w:szCs w:val="24"/>
          <w:lang w:val="en-US"/>
          <w14:ligatures w14:val="none"/>
        </w:rPr>
        <w:t>constricts</w:t>
      </w:r>
      <w:r w:rsidR="003A5123" w:rsidRPr="00AA1319">
        <w:rPr>
          <w:rFonts w:eastAsia="Times New Roman" w:cstheme="minorHAnsi"/>
          <w:bCs/>
          <w:kern w:val="0"/>
          <w:sz w:val="24"/>
          <w:szCs w:val="24"/>
          <w:lang w:val="en-US"/>
          <w14:ligatures w14:val="none"/>
        </w:rPr>
        <w:t xml:space="preserve"> </w:t>
      </w:r>
      <w:r w:rsidRPr="00AA1319">
        <w:rPr>
          <w:rFonts w:eastAsia="Times New Roman" w:cstheme="minorHAnsi"/>
          <w:bCs/>
          <w:kern w:val="0"/>
          <w:sz w:val="24"/>
          <w:szCs w:val="24"/>
          <w:lang w:val="en-US"/>
          <w14:ligatures w14:val="none"/>
        </w:rPr>
        <w:t xml:space="preserve">towards the end of the melting process. The </w:t>
      </w:r>
      <w:r w:rsidR="00A669D2">
        <w:rPr>
          <w:rFonts w:eastAsia="Times New Roman" w:cstheme="minorHAnsi"/>
          <w:bCs/>
          <w:kern w:val="0"/>
          <w:sz w:val="24"/>
          <w:szCs w:val="24"/>
          <w:lang w:val="en-US"/>
          <w14:ligatures w14:val="none"/>
        </w:rPr>
        <w:t>N</w:t>
      </w:r>
      <w:r w:rsidRPr="00AA1319">
        <w:rPr>
          <w:rFonts w:eastAsia="Times New Roman" w:cstheme="minorHAnsi"/>
          <w:bCs/>
          <w:kern w:val="0"/>
          <w:sz w:val="24"/>
          <w:szCs w:val="24"/>
          <w:lang w:val="en-US"/>
          <w14:ligatures w14:val="none"/>
        </w:rPr>
        <w:t>HP remains nearly isothermal, with a temperature drop of about 5°C, owing to its high effective thermal conductivity.</w:t>
      </w:r>
    </w:p>
    <w:p w14:paraId="418B9AF4" w14:textId="77777777" w:rsidR="00601ACA" w:rsidRPr="00AA1319" w:rsidRDefault="00601ACA" w:rsidP="00601ACA">
      <w:pPr>
        <w:widowControl w:val="0"/>
        <w:autoSpaceDE w:val="0"/>
        <w:autoSpaceDN w:val="0"/>
        <w:spacing w:before="100" w:beforeAutospacing="1" w:after="0" w:line="240" w:lineRule="auto"/>
        <w:ind w:right="109"/>
        <w:jc w:val="both"/>
        <w:rPr>
          <w:rFonts w:eastAsia="Times New Roman" w:cstheme="minorHAnsi"/>
          <w:bCs/>
          <w:kern w:val="0"/>
          <w:sz w:val="24"/>
          <w:szCs w:val="24"/>
          <w:lang w:val="en-US"/>
          <w14:ligatures w14:val="none"/>
        </w:rPr>
      </w:pPr>
    </w:p>
    <w:p w14:paraId="5D6F3868" w14:textId="77777777" w:rsidR="00601ACA" w:rsidRPr="00601ACA" w:rsidRDefault="00601ACA" w:rsidP="00601ACA">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0CD0EB31" w14:textId="77777777" w:rsidR="00601ACA" w:rsidRDefault="00601ACA" w:rsidP="00184136">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0A9857BE" w14:textId="77777777" w:rsidR="006966C4" w:rsidRDefault="006966C4" w:rsidP="00184136">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4B03ADAF" w14:textId="77777777" w:rsidR="006966C4" w:rsidRDefault="006966C4" w:rsidP="00184136">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77968F54" w14:textId="77777777" w:rsidR="006966C4" w:rsidRDefault="006966C4" w:rsidP="00184136">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7BCC3D3F" w14:textId="77777777" w:rsidR="006966C4" w:rsidRDefault="006966C4" w:rsidP="00184136">
      <w:pPr>
        <w:widowControl w:val="0"/>
        <w:autoSpaceDE w:val="0"/>
        <w:autoSpaceDN w:val="0"/>
        <w:spacing w:before="100" w:beforeAutospacing="1" w:after="0" w:line="240" w:lineRule="auto"/>
        <w:ind w:right="109"/>
        <w:jc w:val="both"/>
        <w:rPr>
          <w:rFonts w:eastAsia="Times New Roman" w:cstheme="minorHAnsi"/>
          <w:bCs/>
          <w:kern w:val="0"/>
          <w:sz w:val="28"/>
          <w:szCs w:val="28"/>
          <w:lang w:val="en-US"/>
          <w14:ligatures w14:val="none"/>
        </w:rPr>
      </w:pPr>
    </w:p>
    <w:p w14:paraId="3A7139A0" w14:textId="358C12AE" w:rsidR="002B41C3" w:rsidRPr="002B41C3" w:rsidRDefault="00AA1319"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rFonts w:eastAsia="Times New Roman" w:cstheme="minorHAnsi"/>
          <w:b/>
          <w:bCs/>
          <w:kern w:val="0"/>
          <w:sz w:val="28"/>
          <w:szCs w:val="28"/>
          <w:lang w:val="en-US"/>
          <w14:ligatures w14:val="none"/>
        </w:rPr>
        <w:lastRenderedPageBreak/>
        <w:t>3.</w:t>
      </w:r>
      <w:r w:rsidR="00C3131A">
        <w:rPr>
          <w:rFonts w:eastAsia="Times New Roman" w:cstheme="minorHAnsi"/>
          <w:b/>
          <w:bCs/>
          <w:kern w:val="0"/>
          <w:sz w:val="28"/>
          <w:szCs w:val="28"/>
          <w:lang w:val="en-US"/>
          <w14:ligatures w14:val="none"/>
        </w:rPr>
        <w:t>2</w:t>
      </w:r>
      <w:r w:rsidR="002B41C3" w:rsidRPr="002B41C3">
        <w:rPr>
          <w:rFonts w:eastAsia="Times New Roman" w:cstheme="minorHAnsi"/>
          <w:b/>
          <w:bCs/>
          <w:kern w:val="0"/>
          <w:sz w:val="28"/>
          <w:szCs w:val="28"/>
          <w:lang w:val="en-US"/>
          <w14:ligatures w14:val="none"/>
        </w:rPr>
        <w:t xml:space="preserve"> Solidification Process</w:t>
      </w:r>
    </w:p>
    <w:p w14:paraId="24BC7F00" w14:textId="0BF2AD64" w:rsidR="002B41C3" w:rsidRPr="002B41C3" w:rsidRDefault="00776E1F"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r>
        <w:rPr>
          <w:noProof/>
        </w:rPr>
        <w:drawing>
          <wp:anchor distT="0" distB="0" distL="114300" distR="114300" simplePos="0" relativeHeight="251763200" behindDoc="0" locked="0" layoutInCell="1" allowOverlap="1" wp14:anchorId="57CD4204" wp14:editId="5A5BED61">
            <wp:simplePos x="0" y="0"/>
            <wp:positionH relativeFrom="column">
              <wp:posOffset>-323850</wp:posOffset>
            </wp:positionH>
            <wp:positionV relativeFrom="paragraph">
              <wp:posOffset>182880</wp:posOffset>
            </wp:positionV>
            <wp:extent cx="3116580" cy="3882390"/>
            <wp:effectExtent l="0" t="0" r="7620" b="3810"/>
            <wp:wrapNone/>
            <wp:docPr id="816538242" name="Chart 1">
              <a:extLst xmlns:a="http://schemas.openxmlformats.org/drawingml/2006/main">
                <a:ext uri="{FF2B5EF4-FFF2-40B4-BE49-F238E27FC236}">
                  <a16:creationId xmlns:a16="http://schemas.microsoft.com/office/drawing/2014/main" id="{53E3E5AF-B16F-4EB3-875E-D22B964F5B6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anchor>
        </w:drawing>
      </w:r>
      <w:r>
        <w:rPr>
          <w:noProof/>
        </w:rPr>
        <w:drawing>
          <wp:anchor distT="0" distB="0" distL="114300" distR="114300" simplePos="0" relativeHeight="251762176" behindDoc="0" locked="0" layoutInCell="1" allowOverlap="1" wp14:anchorId="081AC5A6" wp14:editId="2EE1B916">
            <wp:simplePos x="0" y="0"/>
            <wp:positionH relativeFrom="column">
              <wp:posOffset>3143250</wp:posOffset>
            </wp:positionH>
            <wp:positionV relativeFrom="paragraph">
              <wp:posOffset>182880</wp:posOffset>
            </wp:positionV>
            <wp:extent cx="3116580" cy="3882390"/>
            <wp:effectExtent l="0" t="0" r="7620" b="3810"/>
            <wp:wrapNone/>
            <wp:docPr id="118375984" name="Chart 1">
              <a:extLst xmlns:a="http://schemas.openxmlformats.org/drawingml/2006/main">
                <a:ext uri="{FF2B5EF4-FFF2-40B4-BE49-F238E27FC236}">
                  <a16:creationId xmlns:a16="http://schemas.microsoft.com/office/drawing/2014/main" id="{392EFB4E-7657-4843-86B4-FACD1D668F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anchor>
        </w:drawing>
      </w:r>
      <w:r w:rsidR="00152E83" w:rsidRPr="002B41C3">
        <w:rPr>
          <w:noProof/>
          <w:kern w:val="0"/>
          <w14:ligatures w14:val="none"/>
        </w:rPr>
        <w:t xml:space="preserve"> </w:t>
      </w:r>
    </w:p>
    <w:p w14:paraId="6E60EE9A" w14:textId="0B95C6A7" w:rsid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66D5B985" w14:textId="2691A61A" w:rsidR="00C67B13" w:rsidRDefault="00C67B1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29703AC" w14:textId="0375F53C" w:rsidR="004631F1"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4553AC37" w14:textId="130BD5FC" w:rsidR="004631F1"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A9D6018" w14:textId="77777777" w:rsidR="004631F1"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13EB86FB" w14:textId="77777777" w:rsidR="004631F1"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764C725D" w14:textId="77777777" w:rsidR="004631F1"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509A13A1" w14:textId="7B14D775" w:rsidR="004631F1" w:rsidRPr="002B41C3" w:rsidRDefault="004631F1"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092E81ED" w14:textId="4915C1E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b/>
          <w:bCs/>
          <w:kern w:val="0"/>
          <w:sz w:val="28"/>
          <w:szCs w:val="28"/>
          <w:lang w:val="en-US"/>
          <w14:ligatures w14:val="none"/>
        </w:rPr>
      </w:pPr>
    </w:p>
    <w:p w14:paraId="37EE5C59" w14:textId="4EB5FFF7" w:rsidR="00485E7B" w:rsidRDefault="00776E1F" w:rsidP="002B41C3">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noProof/>
        </w:rPr>
        <w:drawing>
          <wp:anchor distT="0" distB="0" distL="114300" distR="114300" simplePos="0" relativeHeight="251761152" behindDoc="0" locked="0" layoutInCell="1" allowOverlap="1" wp14:anchorId="6C9AF687" wp14:editId="2B50C508">
            <wp:simplePos x="0" y="0"/>
            <wp:positionH relativeFrom="column">
              <wp:posOffset>-285750</wp:posOffset>
            </wp:positionH>
            <wp:positionV relativeFrom="paragraph">
              <wp:posOffset>387350</wp:posOffset>
            </wp:positionV>
            <wp:extent cx="3116580" cy="3882390"/>
            <wp:effectExtent l="0" t="0" r="7620" b="3810"/>
            <wp:wrapNone/>
            <wp:docPr id="1097142724" name="Chart 1">
              <a:extLst xmlns:a="http://schemas.openxmlformats.org/drawingml/2006/main">
                <a:ext uri="{FF2B5EF4-FFF2-40B4-BE49-F238E27FC236}">
                  <a16:creationId xmlns:a16="http://schemas.microsoft.com/office/drawing/2014/main" id="{7AB2232F-602C-4787-956F-1F51BFB47AF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anchor>
        </w:drawing>
      </w:r>
      <w:r w:rsidR="00485E7B">
        <w:rPr>
          <w:rFonts w:eastAsia="Times New Roman" w:cstheme="minorHAnsi"/>
          <w:sz w:val="20"/>
          <w:szCs w:val="20"/>
          <w:lang w:val="en-US"/>
          <w14:ligatures w14:val="none"/>
        </w:rPr>
        <w:t xml:space="preserve">                                       </w:t>
      </w:r>
      <w:r w:rsidR="00D5199B">
        <w:rPr>
          <w:rFonts w:eastAsia="Times New Roman" w:cstheme="minorHAnsi"/>
          <w:sz w:val="20"/>
          <w:szCs w:val="20"/>
          <w:lang w:val="en-US"/>
          <w14:ligatures w14:val="none"/>
        </w:rPr>
        <w:t xml:space="preserve">    </w:t>
      </w:r>
      <w:r w:rsidR="00485E7B">
        <w:rPr>
          <w:rFonts w:eastAsia="Times New Roman" w:cstheme="minorHAnsi"/>
          <w:sz w:val="20"/>
          <w:szCs w:val="20"/>
          <w:lang w:val="en-US"/>
          <w14:ligatures w14:val="none"/>
        </w:rPr>
        <w:t>(a)</w:t>
      </w:r>
      <w:r w:rsidR="00485E7B" w:rsidRPr="00485E7B">
        <w:rPr>
          <w:rFonts w:eastAsia="Times New Roman" w:cstheme="minorHAnsi"/>
          <w:sz w:val="20"/>
          <w:szCs w:val="20"/>
          <w:lang w:val="en-US"/>
          <w14:ligatures w14:val="none"/>
        </w:rPr>
        <w:t xml:space="preserve">                                </w:t>
      </w:r>
      <w:r w:rsidR="00485E7B">
        <w:rPr>
          <w:rFonts w:eastAsia="Times New Roman" w:cstheme="minorHAnsi"/>
          <w:sz w:val="20"/>
          <w:szCs w:val="20"/>
          <w:lang w:val="en-US"/>
          <w14:ligatures w14:val="none"/>
        </w:rPr>
        <w:t xml:space="preserve">                                                                             </w:t>
      </w:r>
      <w:r w:rsidR="0010717E">
        <w:rPr>
          <w:rFonts w:eastAsia="Times New Roman" w:cstheme="minorHAnsi"/>
          <w:sz w:val="20"/>
          <w:szCs w:val="20"/>
          <w:lang w:val="en-US"/>
          <w14:ligatures w14:val="none"/>
        </w:rPr>
        <w:t xml:space="preserve">  </w:t>
      </w:r>
      <w:proofErr w:type="gramStart"/>
      <w:r w:rsidR="0010717E">
        <w:rPr>
          <w:rFonts w:eastAsia="Times New Roman" w:cstheme="minorHAnsi"/>
          <w:sz w:val="20"/>
          <w:szCs w:val="20"/>
          <w:lang w:val="en-US"/>
          <w14:ligatures w14:val="none"/>
        </w:rPr>
        <w:t xml:space="preserve">   </w:t>
      </w:r>
      <w:r w:rsidR="00485E7B">
        <w:rPr>
          <w:rFonts w:eastAsia="Times New Roman" w:cstheme="minorHAnsi"/>
          <w:sz w:val="20"/>
          <w:szCs w:val="20"/>
          <w:lang w:val="en-US"/>
          <w14:ligatures w14:val="none"/>
        </w:rPr>
        <w:t>(</w:t>
      </w:r>
      <w:proofErr w:type="gramEnd"/>
      <w:r w:rsidR="00485E7B">
        <w:rPr>
          <w:rFonts w:eastAsia="Times New Roman" w:cstheme="minorHAnsi"/>
          <w:sz w:val="20"/>
          <w:szCs w:val="20"/>
          <w:lang w:val="en-US"/>
          <w14:ligatures w14:val="none"/>
        </w:rPr>
        <w:t>b)</w:t>
      </w:r>
    </w:p>
    <w:p w14:paraId="04AFB44C" w14:textId="571FE5BD" w:rsidR="002B41C3" w:rsidRPr="002B41C3" w:rsidRDefault="00776E1F" w:rsidP="002B41C3">
      <w:pPr>
        <w:widowControl w:val="0"/>
        <w:autoSpaceDE w:val="0"/>
        <w:autoSpaceDN w:val="0"/>
        <w:spacing w:before="100" w:beforeAutospacing="1" w:after="0" w:line="240" w:lineRule="auto"/>
        <w:ind w:right="109"/>
        <w:jc w:val="both"/>
        <w:rPr>
          <w:rFonts w:eastAsia="Times New Roman" w:cstheme="minorHAnsi"/>
          <w:kern w:val="0"/>
          <w:sz w:val="20"/>
          <w:szCs w:val="20"/>
          <w:lang w:val="en-US"/>
          <w14:ligatures w14:val="none"/>
        </w:rPr>
      </w:pPr>
      <w:r>
        <w:rPr>
          <w:noProof/>
        </w:rPr>
        <w:drawing>
          <wp:anchor distT="0" distB="0" distL="114300" distR="114300" simplePos="0" relativeHeight="251760128" behindDoc="0" locked="0" layoutInCell="1" allowOverlap="1" wp14:anchorId="36AE1F0C" wp14:editId="0F83927F">
            <wp:simplePos x="0" y="0"/>
            <wp:positionH relativeFrom="column">
              <wp:posOffset>3124200</wp:posOffset>
            </wp:positionH>
            <wp:positionV relativeFrom="paragraph">
              <wp:posOffset>73660</wp:posOffset>
            </wp:positionV>
            <wp:extent cx="3107055" cy="3933825"/>
            <wp:effectExtent l="0" t="0" r="17145" b="9525"/>
            <wp:wrapNone/>
            <wp:docPr id="198256423" name="Chart 1">
              <a:extLst xmlns:a="http://schemas.openxmlformats.org/drawingml/2006/main">
                <a:ext uri="{FF2B5EF4-FFF2-40B4-BE49-F238E27FC236}">
                  <a16:creationId xmlns:a16="http://schemas.microsoft.com/office/drawing/2014/main" id="{F5463689-637C-465C-80D8-5333DE969A7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14:sizeRelH relativeFrom="margin">
              <wp14:pctWidth>0</wp14:pctWidth>
            </wp14:sizeRelH>
            <wp14:sizeRelV relativeFrom="margin">
              <wp14:pctHeight>0</wp14:pctHeight>
            </wp14:sizeRelV>
          </wp:anchor>
        </w:drawing>
      </w:r>
    </w:p>
    <w:p w14:paraId="63A48785" w14:textId="610A79E9" w:rsidR="002B41C3" w:rsidRPr="002B41C3" w:rsidRDefault="00D5199B"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rFonts w:eastAsia="Times New Roman" w:cstheme="minorHAnsi"/>
          <w:sz w:val="20"/>
          <w:szCs w:val="20"/>
          <w:lang w:val="en-US"/>
          <w14:ligatures w14:val="none"/>
        </w:rPr>
        <w:t xml:space="preserve">       (c)</w:t>
      </w:r>
      <w:r w:rsidRPr="00485E7B">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 xml:space="preserve">                                                                             </w:t>
      </w:r>
      <w:proofErr w:type="gramStart"/>
      <w:r>
        <w:rPr>
          <w:rFonts w:eastAsia="Times New Roman" w:cstheme="minorHAnsi"/>
          <w:sz w:val="20"/>
          <w:szCs w:val="20"/>
          <w:lang w:val="en-US"/>
          <w14:ligatures w14:val="none"/>
        </w:rPr>
        <w:t xml:space="preserve">   (</w:t>
      </w:r>
      <w:proofErr w:type="gramEnd"/>
      <w:r>
        <w:rPr>
          <w:rFonts w:eastAsia="Times New Roman" w:cstheme="minorHAnsi"/>
          <w:sz w:val="20"/>
          <w:szCs w:val="20"/>
          <w:lang w:val="en-US"/>
          <w14:ligatures w14:val="none"/>
        </w:rPr>
        <w:t>d)</w:t>
      </w:r>
    </w:p>
    <w:p w14:paraId="45EB18FF" w14:textId="429E3DAF"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672AD4B0" w14:textId="5633ABE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712E4CE9" w14:textId="716F540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184972D8" w14:textId="465F7532"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54C78708"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5943173"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139BFB4" w14:textId="429E5354"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3F7C1556" w14:textId="04B267B5"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179D5E8E" w14:textId="5538E303" w:rsidR="0010717E" w:rsidRDefault="0010717E"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w:t>
      </w:r>
    </w:p>
    <w:p w14:paraId="3160AF2F" w14:textId="4E0A7540" w:rsidR="00184136" w:rsidRPr="00184136" w:rsidRDefault="00184136" w:rsidP="00184136">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(c)</w:t>
      </w:r>
      <w:r w:rsidRPr="00184136">
        <w:rPr>
          <w:rFonts w:eastAsia="Times New Roman" w:cstheme="minorHAnsi"/>
          <w:sz w:val="20"/>
          <w:szCs w:val="20"/>
          <w:lang w:val="en-US"/>
          <w14:ligatures w14:val="none"/>
        </w:rPr>
        <w:t xml:space="preserve">                                                                                                            </w:t>
      </w:r>
      <w:proofErr w:type="gramStart"/>
      <w:r w:rsidRPr="00184136">
        <w:rPr>
          <w:rFonts w:eastAsia="Times New Roman" w:cstheme="minorHAnsi"/>
          <w:sz w:val="20"/>
          <w:szCs w:val="20"/>
          <w:lang w:val="en-US"/>
          <w14:ligatures w14:val="none"/>
        </w:rPr>
        <w:t xml:space="preserve">   (</w:t>
      </w:r>
      <w:proofErr w:type="gramEnd"/>
      <w:r w:rsidRPr="00184136">
        <w:rPr>
          <w:rFonts w:eastAsia="Times New Roman" w:cstheme="minorHAnsi"/>
          <w:sz w:val="20"/>
          <w:szCs w:val="20"/>
          <w:lang w:val="en-US"/>
          <w14:ligatures w14:val="none"/>
        </w:rPr>
        <w:t>d)</w:t>
      </w:r>
    </w:p>
    <w:p w14:paraId="4F660053" w14:textId="15C6558D" w:rsidR="002B41C3" w:rsidRDefault="00A438FB"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w:lastRenderedPageBreak/>
        <w:drawing>
          <wp:anchor distT="0" distB="0" distL="114300" distR="114300" simplePos="0" relativeHeight="251759104" behindDoc="0" locked="0" layoutInCell="1" allowOverlap="1" wp14:anchorId="17C64860" wp14:editId="3C86A6C7">
            <wp:simplePos x="0" y="0"/>
            <wp:positionH relativeFrom="column">
              <wp:posOffset>-180975</wp:posOffset>
            </wp:positionH>
            <wp:positionV relativeFrom="paragraph">
              <wp:posOffset>-47625</wp:posOffset>
            </wp:positionV>
            <wp:extent cx="3116580" cy="3882390"/>
            <wp:effectExtent l="0" t="0" r="7620" b="3810"/>
            <wp:wrapNone/>
            <wp:docPr id="658657150" name="Chart 1">
              <a:extLst xmlns:a="http://schemas.openxmlformats.org/drawingml/2006/main">
                <a:ext uri="{FF2B5EF4-FFF2-40B4-BE49-F238E27FC236}">
                  <a16:creationId xmlns:a16="http://schemas.microsoft.com/office/drawing/2014/main" id="{CB77B913-8A15-4D3C-914B-4EF4059456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anchor>
        </w:drawing>
      </w:r>
      <w:r>
        <w:rPr>
          <w:noProof/>
        </w:rPr>
        <w:drawing>
          <wp:anchor distT="0" distB="0" distL="114300" distR="114300" simplePos="0" relativeHeight="251758080" behindDoc="0" locked="0" layoutInCell="1" allowOverlap="1" wp14:anchorId="00D056B7" wp14:editId="75F430A5">
            <wp:simplePos x="0" y="0"/>
            <wp:positionH relativeFrom="column">
              <wp:posOffset>3162300</wp:posOffset>
            </wp:positionH>
            <wp:positionV relativeFrom="paragraph">
              <wp:posOffset>-76200</wp:posOffset>
            </wp:positionV>
            <wp:extent cx="3116580" cy="3882390"/>
            <wp:effectExtent l="0" t="0" r="7620" b="3810"/>
            <wp:wrapNone/>
            <wp:docPr id="1059021701" name="Chart 1">
              <a:extLst xmlns:a="http://schemas.openxmlformats.org/drawingml/2006/main">
                <a:ext uri="{FF2B5EF4-FFF2-40B4-BE49-F238E27FC236}">
                  <a16:creationId xmlns:a16="http://schemas.microsoft.com/office/drawing/2014/main" id="{D979DE80-0CE0-41A7-AD5C-6CBAEC8DCEE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anchor>
        </w:drawing>
      </w:r>
      <w:r w:rsidR="00184136">
        <w:rPr>
          <w:rFonts w:eastAsia="Times New Roman" w:cstheme="minorHAnsi"/>
          <w:kern w:val="0"/>
          <w:sz w:val="24"/>
          <w:szCs w:val="24"/>
          <w:lang w:val="en-US"/>
          <w14:ligatures w14:val="none"/>
        </w:rPr>
        <w:t xml:space="preserve">                                           </w:t>
      </w:r>
    </w:p>
    <w:p w14:paraId="4FAB482E" w14:textId="008F60C2" w:rsidR="00D5199B" w:rsidRPr="002B41C3" w:rsidRDefault="00D5199B"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172742BA" w14:textId="0B52D0F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5837937D" w14:textId="2CCFBAE2"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67220BE8" w14:textId="00C42C9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02FB9E5" w14:textId="0977313E"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61FB4E45" w14:textId="71CCDFD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0F6A33C" w14:textId="7A8C2712"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4DD62956" w14:textId="201FC517" w:rsidR="00C0054A" w:rsidRDefault="0010717E"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w:t>
      </w:r>
    </w:p>
    <w:p w14:paraId="13F187AD" w14:textId="05139002" w:rsidR="00C0054A" w:rsidRDefault="00C0054A"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p>
    <w:p w14:paraId="06D94538" w14:textId="6027EDB6" w:rsidR="008A678A" w:rsidRDefault="00C0054A"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w:t>
      </w:r>
    </w:p>
    <w:p w14:paraId="4ECAE7C7" w14:textId="427175F0" w:rsidR="0010717E" w:rsidRDefault="0010717E"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w:t>
      </w:r>
      <w:r w:rsidR="008A678A">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(e)</w:t>
      </w:r>
      <w:r w:rsidRPr="00485E7B">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 xml:space="preserve">                                                                          </w:t>
      </w:r>
      <w:r w:rsidR="00C0054A">
        <w:rPr>
          <w:rFonts w:eastAsia="Times New Roman" w:cstheme="minorHAnsi"/>
          <w:sz w:val="20"/>
          <w:szCs w:val="20"/>
          <w:lang w:val="en-US"/>
          <w14:ligatures w14:val="none"/>
        </w:rPr>
        <w:t xml:space="preserve">    </w:t>
      </w:r>
      <w:proofErr w:type="gramStart"/>
      <w:r w:rsidR="00C0054A">
        <w:rPr>
          <w:rFonts w:eastAsia="Times New Roman" w:cstheme="minorHAnsi"/>
          <w:sz w:val="20"/>
          <w:szCs w:val="20"/>
          <w:lang w:val="en-US"/>
          <w14:ligatures w14:val="none"/>
        </w:rPr>
        <w:t xml:space="preserve">   </w:t>
      </w:r>
      <w:r>
        <w:rPr>
          <w:rFonts w:eastAsia="Times New Roman" w:cstheme="minorHAnsi"/>
          <w:sz w:val="20"/>
          <w:szCs w:val="20"/>
          <w:lang w:val="en-US"/>
          <w14:ligatures w14:val="none"/>
        </w:rPr>
        <w:t>(</w:t>
      </w:r>
      <w:proofErr w:type="gramEnd"/>
      <w:r>
        <w:rPr>
          <w:rFonts w:eastAsia="Times New Roman" w:cstheme="minorHAnsi"/>
          <w:sz w:val="20"/>
          <w:szCs w:val="20"/>
          <w:lang w:val="en-US"/>
          <w14:ligatures w14:val="none"/>
        </w:rPr>
        <w:t>f)</w:t>
      </w:r>
      <w:r w:rsidR="00A438FB" w:rsidRPr="00A438FB">
        <w:rPr>
          <w:noProof/>
        </w:rPr>
        <w:t xml:space="preserve"> </w:t>
      </w:r>
    </w:p>
    <w:p w14:paraId="4D7DC95D" w14:textId="31161506" w:rsidR="00AA1319" w:rsidRDefault="00A438FB"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noProof/>
        </w:rPr>
        <w:drawing>
          <wp:anchor distT="0" distB="0" distL="114300" distR="114300" simplePos="0" relativeHeight="251757056" behindDoc="0" locked="0" layoutInCell="1" allowOverlap="1" wp14:anchorId="6C92A460" wp14:editId="0BF7ADEC">
            <wp:simplePos x="0" y="0"/>
            <wp:positionH relativeFrom="column">
              <wp:posOffset>1466850</wp:posOffset>
            </wp:positionH>
            <wp:positionV relativeFrom="paragraph">
              <wp:posOffset>193675</wp:posOffset>
            </wp:positionV>
            <wp:extent cx="3116580" cy="3882390"/>
            <wp:effectExtent l="0" t="0" r="7620" b="3810"/>
            <wp:wrapNone/>
            <wp:docPr id="1183558402" name="Chart 1">
              <a:extLst xmlns:a="http://schemas.openxmlformats.org/drawingml/2006/main">
                <a:ext uri="{FF2B5EF4-FFF2-40B4-BE49-F238E27FC236}">
                  <a16:creationId xmlns:a16="http://schemas.microsoft.com/office/drawing/2014/main" id="{E676525C-BCBE-4071-ACAC-F9BFD58862F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anchor>
        </w:drawing>
      </w:r>
      <w:r w:rsidR="006966C4">
        <w:rPr>
          <w:rFonts w:eastAsia="Times New Roman" w:cstheme="minorHAnsi"/>
          <w:kern w:val="0"/>
          <w:sz w:val="24"/>
          <w:szCs w:val="24"/>
          <w:lang w:val="en-US"/>
          <w14:ligatures w14:val="none"/>
        </w:rPr>
        <w:t xml:space="preserve">                             </w:t>
      </w:r>
      <w:bookmarkStart w:id="22" w:name="_Hlk144186444"/>
    </w:p>
    <w:p w14:paraId="1B1F9351" w14:textId="379FF92A"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6B111B2D"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30E8A522"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5BFD179F"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715DF44" w14:textId="7EE1A223"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F6A7D1E"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7C380630"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4CE47995" w14:textId="77777777"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1E106F8" w14:textId="5C3CD2B2" w:rsidR="00AA1319" w:rsidRDefault="00AA1319" w:rsidP="0010717E">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rFonts w:eastAsia="Times New Roman" w:cstheme="minorHAnsi"/>
          <w:kern w:val="0"/>
          <w:sz w:val="24"/>
          <w:szCs w:val="24"/>
          <w:lang w:val="en-US"/>
          <w14:ligatures w14:val="none"/>
        </w:rPr>
        <w:t xml:space="preserve">                                                                                  (g)</w:t>
      </w:r>
    </w:p>
    <w:p w14:paraId="589F3CC0" w14:textId="77777777" w:rsidR="008A678A" w:rsidRDefault="00AA1319"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r>
        <w:rPr>
          <w:rFonts w:eastAsia="Times New Roman" w:cstheme="minorHAnsi"/>
          <w:sz w:val="20"/>
          <w:szCs w:val="20"/>
          <w:lang w:val="en-US"/>
          <w14:ligatures w14:val="none"/>
        </w:rPr>
        <w:t xml:space="preserve"> </w:t>
      </w:r>
    </w:p>
    <w:p w14:paraId="28E02E90" w14:textId="5841351B" w:rsidR="0010717E" w:rsidRDefault="0010717E" w:rsidP="0010717E">
      <w:pPr>
        <w:widowControl w:val="0"/>
        <w:autoSpaceDE w:val="0"/>
        <w:autoSpaceDN w:val="0"/>
        <w:spacing w:before="100" w:beforeAutospacing="1" w:after="0" w:line="240" w:lineRule="auto"/>
        <w:ind w:right="109"/>
        <w:jc w:val="both"/>
        <w:rPr>
          <w:rFonts w:eastAsia="Times New Roman" w:cstheme="minorHAnsi"/>
          <w:sz w:val="20"/>
          <w:szCs w:val="20"/>
          <w:lang w:val="en-US"/>
          <w14:ligatures w14:val="none"/>
        </w:rPr>
      </w:pPr>
      <w:bookmarkStart w:id="23" w:name="_Hlk146174336"/>
      <w:r>
        <w:rPr>
          <w:rFonts w:eastAsia="Times New Roman" w:cstheme="minorHAnsi"/>
          <w:sz w:val="20"/>
          <w:szCs w:val="20"/>
          <w:lang w:val="en-US"/>
          <w14:ligatures w14:val="none"/>
        </w:rPr>
        <w:t xml:space="preserve"> </w:t>
      </w:r>
      <w:r w:rsidR="00AA1319" w:rsidRPr="00AA1319">
        <w:rPr>
          <w:rFonts w:eastAsia="Times New Roman" w:cstheme="minorHAnsi"/>
          <w:sz w:val="20"/>
          <w:szCs w:val="20"/>
          <w:lang w:val="en-US"/>
          <w14:ligatures w14:val="none"/>
        </w:rPr>
        <w:t xml:space="preserve">Fig.6. Temperatures measured during solidification by thermocouples for </w:t>
      </w:r>
      <w:proofErr w:type="gramStart"/>
      <w:r w:rsidR="00AA1319" w:rsidRPr="00AA1319">
        <w:rPr>
          <w:rFonts w:eastAsia="Times New Roman" w:cstheme="minorHAnsi"/>
          <w:sz w:val="20"/>
          <w:szCs w:val="20"/>
          <w:lang w:val="en-US"/>
          <w14:ligatures w14:val="none"/>
        </w:rPr>
        <w:t>case  (</w:t>
      </w:r>
      <w:proofErr w:type="gramEnd"/>
      <w:r w:rsidR="00AA1319" w:rsidRPr="00AA1319">
        <w:rPr>
          <w:rFonts w:eastAsia="Times New Roman" w:cstheme="minorHAnsi"/>
          <w:sz w:val="20"/>
          <w:szCs w:val="20"/>
          <w:lang w:val="en-US"/>
          <w14:ligatures w14:val="none"/>
        </w:rPr>
        <w:t>a)R1, (b)R2, (c)R3, (d)R4, (e)R5, (f)R6</w:t>
      </w:r>
      <w:r w:rsidR="00B215F3">
        <w:rPr>
          <w:rFonts w:eastAsia="Times New Roman" w:cstheme="minorHAnsi"/>
          <w:sz w:val="20"/>
          <w:szCs w:val="20"/>
          <w:lang w:val="en-US"/>
          <w14:ligatures w14:val="none"/>
        </w:rPr>
        <w:t>,</w:t>
      </w:r>
      <w:r w:rsidR="00AA1319" w:rsidRPr="00AA1319">
        <w:rPr>
          <w:rFonts w:eastAsia="Times New Roman" w:cstheme="minorHAnsi"/>
          <w:sz w:val="20"/>
          <w:szCs w:val="20"/>
          <w:lang w:val="en-US"/>
          <w14:ligatures w14:val="none"/>
        </w:rPr>
        <w:t xml:space="preserve"> and  (g)R7.</w:t>
      </w:r>
      <w:r>
        <w:rPr>
          <w:rFonts w:eastAsia="Times New Roman" w:cstheme="minorHAnsi"/>
          <w:sz w:val="20"/>
          <w:szCs w:val="20"/>
          <w:lang w:val="en-US"/>
          <w14:ligatures w14:val="none"/>
        </w:rPr>
        <w:t xml:space="preserve">                                                               </w:t>
      </w:r>
    </w:p>
    <w:bookmarkEnd w:id="22"/>
    <w:bookmarkEnd w:id="23"/>
    <w:p w14:paraId="0D851808" w14:textId="2183FC81" w:rsidR="006966C4" w:rsidRDefault="000778F2" w:rsidP="000778F2">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0778F2">
        <w:rPr>
          <w:rFonts w:eastAsia="Times New Roman" w:cstheme="minorHAnsi"/>
          <w:kern w:val="0"/>
          <w:sz w:val="24"/>
          <w:szCs w:val="24"/>
          <w:lang w:val="en-US"/>
          <w14:ligatures w14:val="none"/>
        </w:rPr>
        <w:lastRenderedPageBreak/>
        <w:t>Natural convection has a minimal impact during the solidification phase, making each case (R1-R7) primarily conduction</w:t>
      </w:r>
      <w:r w:rsidR="00C93C47">
        <w:rPr>
          <w:rFonts w:eastAsia="Times New Roman" w:cstheme="minorHAnsi"/>
          <w:kern w:val="0"/>
          <w:sz w:val="24"/>
          <w:szCs w:val="24"/>
          <w:lang w:val="en-US"/>
          <w14:ligatures w14:val="none"/>
        </w:rPr>
        <w:t xml:space="preserve"> </w:t>
      </w:r>
      <w:r w:rsidRPr="000778F2">
        <w:rPr>
          <w:rFonts w:eastAsia="Times New Roman" w:cstheme="minorHAnsi"/>
          <w:kern w:val="0"/>
          <w:sz w:val="24"/>
          <w:szCs w:val="24"/>
          <w:lang w:val="en-US"/>
          <w14:ligatures w14:val="none"/>
        </w:rPr>
        <w:t>driven.</w:t>
      </w:r>
      <w:r w:rsidR="000C282C" w:rsidRPr="000C282C">
        <w:t xml:space="preserve"> </w:t>
      </w:r>
      <w:r w:rsidR="000C282C">
        <w:t xml:space="preserve">In all the Cases </w:t>
      </w:r>
      <w:r w:rsidR="000C282C" w:rsidRPr="000C282C">
        <w:rPr>
          <w:rFonts w:eastAsia="Times New Roman" w:cstheme="minorHAnsi"/>
          <w:kern w:val="0"/>
          <w:sz w:val="24"/>
          <w:szCs w:val="24"/>
          <w:lang w:val="en-US"/>
          <w14:ligatures w14:val="none"/>
        </w:rPr>
        <w:t>PCM solidification progresses rapidly until it reaches its solidification temperature (~28°C) due to sensible heat in liquid PCM.  After the sensible heat is extracted fr</w:t>
      </w:r>
      <w:r w:rsidR="003A5123">
        <w:rPr>
          <w:rFonts w:eastAsia="Times New Roman" w:cstheme="minorHAnsi"/>
          <w:kern w:val="0"/>
          <w:sz w:val="24"/>
          <w:szCs w:val="24"/>
          <w:lang w:val="en-US"/>
          <w14:ligatures w14:val="none"/>
        </w:rPr>
        <w:t>om</w:t>
      </w:r>
      <w:r w:rsidR="000C282C" w:rsidRPr="000C282C">
        <w:rPr>
          <w:rFonts w:eastAsia="Times New Roman" w:cstheme="minorHAnsi"/>
          <w:kern w:val="0"/>
          <w:sz w:val="24"/>
          <w:szCs w:val="24"/>
          <w:lang w:val="en-US"/>
          <w14:ligatures w14:val="none"/>
        </w:rPr>
        <w:t xml:space="preserve"> molten PCM, the temperature profiles </w:t>
      </w:r>
      <w:r w:rsidR="00B215F3">
        <w:rPr>
          <w:rFonts w:eastAsia="Times New Roman" w:cstheme="minorHAnsi"/>
          <w:kern w:val="0"/>
          <w:sz w:val="24"/>
          <w:szCs w:val="24"/>
          <w:lang w:val="en-US"/>
          <w14:ligatures w14:val="none"/>
        </w:rPr>
        <w:t>contract</w:t>
      </w:r>
      <w:r w:rsidR="003A5123">
        <w:rPr>
          <w:rFonts w:eastAsia="Times New Roman" w:cstheme="minorHAnsi"/>
          <w:kern w:val="0"/>
          <w:sz w:val="24"/>
          <w:szCs w:val="24"/>
          <w:lang w:val="en-US"/>
          <w14:ligatures w14:val="none"/>
        </w:rPr>
        <w:t xml:space="preserve"> </w:t>
      </w:r>
      <w:r w:rsidR="000C282C" w:rsidRPr="000C282C">
        <w:rPr>
          <w:rFonts w:eastAsia="Times New Roman" w:cstheme="minorHAnsi"/>
          <w:kern w:val="0"/>
          <w:sz w:val="24"/>
          <w:szCs w:val="24"/>
          <w:lang w:val="en-US"/>
          <w14:ligatures w14:val="none"/>
        </w:rPr>
        <w:t>as isothermal solidification of the PCM occurs</w:t>
      </w:r>
      <w:r w:rsidR="000C282C">
        <w:rPr>
          <w:rFonts w:eastAsia="Times New Roman" w:cstheme="minorHAnsi"/>
          <w:kern w:val="0"/>
          <w:sz w:val="24"/>
          <w:szCs w:val="24"/>
          <w:lang w:val="en-US"/>
          <w14:ligatures w14:val="none"/>
        </w:rPr>
        <w:t>.</w:t>
      </w:r>
      <w:r w:rsidRPr="000778F2">
        <w:rPr>
          <w:rFonts w:eastAsia="Times New Roman" w:cstheme="minorHAnsi"/>
          <w:kern w:val="0"/>
          <w:sz w:val="24"/>
          <w:szCs w:val="24"/>
          <w:lang w:val="en-US"/>
          <w14:ligatures w14:val="none"/>
        </w:rPr>
        <w:t xml:space="preserve"> </w:t>
      </w:r>
    </w:p>
    <w:p w14:paraId="305ECF97" w14:textId="5F7A99F5" w:rsidR="000C282C" w:rsidRDefault="000778F2" w:rsidP="000778F2">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0778F2">
        <w:rPr>
          <w:rFonts w:eastAsia="Times New Roman" w:cstheme="minorHAnsi"/>
          <w:kern w:val="0"/>
          <w:sz w:val="24"/>
          <w:szCs w:val="24"/>
          <w:lang w:val="en-US"/>
          <w14:ligatures w14:val="none"/>
        </w:rPr>
        <w:t>In MF PCM (Case R1) and HP PCM (Case R7), the solid-liquid interface progresses uniformly in the radial direction, following the sequence of T4, T1, T3, T2, and T5</w:t>
      </w:r>
      <w:r w:rsidR="00473ADB">
        <w:rPr>
          <w:rFonts w:eastAsia="Times New Roman" w:cstheme="minorHAnsi"/>
          <w:kern w:val="0"/>
          <w:sz w:val="24"/>
          <w:szCs w:val="24"/>
          <w:lang w:val="en-US"/>
          <w14:ligatures w14:val="none"/>
        </w:rPr>
        <w:t xml:space="preserve"> </w:t>
      </w:r>
      <w:bookmarkStart w:id="24" w:name="_Hlk146059393"/>
      <w:r w:rsidR="00473ADB" w:rsidRPr="00473ADB">
        <w:rPr>
          <w:rFonts w:eastAsia="Times New Roman" w:cstheme="minorHAnsi"/>
          <w:kern w:val="0"/>
          <w:sz w:val="24"/>
          <w:szCs w:val="24"/>
          <w:lang w:val="en-US"/>
          <w14:ligatures w14:val="none"/>
        </w:rPr>
        <w:t xml:space="preserve">as shown in Fig. 6 </w:t>
      </w:r>
      <w:proofErr w:type="spellStart"/>
      <w:proofErr w:type="gramStart"/>
      <w:r w:rsidR="00473ADB" w:rsidRPr="00473ADB">
        <w:rPr>
          <w:rFonts w:eastAsia="Times New Roman" w:cstheme="minorHAnsi"/>
          <w:kern w:val="0"/>
          <w:sz w:val="24"/>
          <w:szCs w:val="24"/>
          <w:lang w:val="en-US"/>
          <w14:ligatures w14:val="none"/>
        </w:rPr>
        <w:t>a</w:t>
      </w:r>
      <w:bookmarkEnd w:id="24"/>
      <w:r w:rsidR="00473ADB" w:rsidRPr="00473ADB">
        <w:rPr>
          <w:rFonts w:eastAsia="Times New Roman" w:cstheme="minorHAnsi"/>
          <w:kern w:val="0"/>
          <w:sz w:val="24"/>
          <w:szCs w:val="24"/>
          <w:lang w:val="en-US"/>
          <w14:ligatures w14:val="none"/>
        </w:rPr>
        <w:t>,g</w:t>
      </w:r>
      <w:proofErr w:type="spellEnd"/>
      <w:r w:rsidRPr="000778F2">
        <w:rPr>
          <w:rFonts w:eastAsia="Times New Roman" w:cstheme="minorHAnsi"/>
          <w:kern w:val="0"/>
          <w:sz w:val="24"/>
          <w:szCs w:val="24"/>
          <w:lang w:val="en-US"/>
          <w14:ligatures w14:val="none"/>
        </w:rPr>
        <w:t>.</w:t>
      </w:r>
      <w:proofErr w:type="gramEnd"/>
      <w:r w:rsidRPr="000778F2">
        <w:rPr>
          <w:rFonts w:eastAsia="Times New Roman" w:cstheme="minorHAnsi"/>
          <w:kern w:val="0"/>
          <w:sz w:val="24"/>
          <w:szCs w:val="24"/>
          <w:lang w:val="en-US"/>
          <w14:ligatures w14:val="none"/>
        </w:rPr>
        <w:t xml:space="preserve"> </w:t>
      </w:r>
      <w:r w:rsidR="00B30E4A" w:rsidRPr="00B30E4A">
        <w:rPr>
          <w:rFonts w:eastAsia="Times New Roman" w:cstheme="minorHAnsi"/>
          <w:kern w:val="0"/>
          <w:sz w:val="24"/>
          <w:szCs w:val="24"/>
          <w:lang w:val="en-US"/>
          <w14:ligatures w14:val="none"/>
        </w:rPr>
        <w:t>In the case of MF</w:t>
      </w:r>
      <w:r w:rsidR="00B215F3">
        <w:rPr>
          <w:rFonts w:eastAsia="Times New Roman" w:cstheme="minorHAnsi"/>
          <w:kern w:val="0"/>
          <w:sz w:val="24"/>
          <w:szCs w:val="24"/>
          <w:lang w:val="en-US"/>
          <w14:ligatures w14:val="none"/>
        </w:rPr>
        <w:t>,</w:t>
      </w:r>
      <w:r w:rsidR="00B30E4A" w:rsidRPr="00B30E4A">
        <w:rPr>
          <w:rFonts w:eastAsia="Times New Roman" w:cstheme="minorHAnsi"/>
          <w:kern w:val="0"/>
          <w:sz w:val="24"/>
          <w:szCs w:val="24"/>
          <w:lang w:val="en-US"/>
          <w14:ligatures w14:val="none"/>
        </w:rPr>
        <w:t xml:space="preserve"> PCM solidification occurs more quickly</w:t>
      </w:r>
      <w:r w:rsidR="00B30E4A">
        <w:rPr>
          <w:rFonts w:eastAsia="Times New Roman" w:cstheme="minorHAnsi"/>
          <w:kern w:val="0"/>
          <w:sz w:val="24"/>
          <w:szCs w:val="24"/>
          <w:lang w:val="en-US"/>
          <w14:ligatures w14:val="none"/>
        </w:rPr>
        <w:t xml:space="preserve"> and uniformly</w:t>
      </w:r>
      <w:r w:rsidR="00B30E4A" w:rsidRPr="00B30E4A">
        <w:rPr>
          <w:rFonts w:eastAsia="Times New Roman" w:cstheme="minorHAnsi"/>
          <w:kern w:val="0"/>
          <w:sz w:val="24"/>
          <w:szCs w:val="24"/>
          <w:lang w:val="en-US"/>
          <w14:ligatures w14:val="none"/>
        </w:rPr>
        <w:t xml:space="preserve"> than in PCM due to its higher thermal conductivity</w:t>
      </w:r>
      <w:r w:rsidR="004C5956">
        <w:rPr>
          <w:rFonts w:eastAsia="Times New Roman" w:cstheme="minorHAnsi"/>
          <w:kern w:val="0"/>
          <w:sz w:val="24"/>
          <w:szCs w:val="24"/>
          <w:lang w:val="en-US"/>
          <w14:ligatures w14:val="none"/>
        </w:rPr>
        <w:t xml:space="preserve"> of MF</w:t>
      </w:r>
      <w:r w:rsidR="00B30E4A" w:rsidRPr="00B30E4A">
        <w:rPr>
          <w:rFonts w:eastAsia="Times New Roman" w:cstheme="minorHAnsi"/>
          <w:kern w:val="0"/>
          <w:sz w:val="24"/>
          <w:szCs w:val="24"/>
          <w:lang w:val="en-US"/>
          <w14:ligatures w14:val="none"/>
        </w:rPr>
        <w:t xml:space="preserve">. </w:t>
      </w:r>
    </w:p>
    <w:p w14:paraId="46F9FF63" w14:textId="77777777" w:rsidR="003A5123" w:rsidRDefault="003A5123" w:rsidP="003A5123">
      <w:pPr>
        <w:rPr>
          <w:rFonts w:eastAsia="Times New Roman" w:cstheme="minorHAnsi"/>
          <w:kern w:val="0"/>
          <w:sz w:val="24"/>
          <w:szCs w:val="24"/>
          <w:lang w:val="en-US"/>
          <w14:ligatures w14:val="none"/>
        </w:rPr>
      </w:pPr>
    </w:p>
    <w:p w14:paraId="172D8929" w14:textId="48F3AB28" w:rsidR="003A5123" w:rsidRPr="003A5123" w:rsidRDefault="003A5123" w:rsidP="003A5123">
      <w:pPr>
        <w:rPr>
          <w:rFonts w:eastAsia="Times New Roman" w:cstheme="minorHAnsi"/>
          <w:kern w:val="0"/>
          <w:sz w:val="24"/>
          <w:szCs w:val="24"/>
          <w:lang w:val="en-US"/>
          <w14:ligatures w14:val="none"/>
        </w:rPr>
      </w:pPr>
      <w:r w:rsidRPr="003A5123">
        <w:rPr>
          <w:rFonts w:eastAsia="Times New Roman" w:cstheme="minorHAnsi"/>
          <w:kern w:val="0"/>
          <w:sz w:val="24"/>
          <w:szCs w:val="24"/>
          <w:lang w:val="en-US"/>
          <w14:ligatures w14:val="none"/>
        </w:rPr>
        <w:t>Case R2, with limited MF in the upper enclosure and in contact with both HP and MF PCM, experiences a significantly faster solidification rate at the point of contact, nearly equivalent to the heat conduction in the MF PCM composite, as shown in Fig. 6b. The solidification rate progresses uniformly in the radial direction, resulting in a similar temperature distribution and solidification time to that of MF PCM.</w:t>
      </w:r>
    </w:p>
    <w:p w14:paraId="3A83CE27" w14:textId="7D713593" w:rsidR="003A5123" w:rsidRDefault="003A5123" w:rsidP="000778F2">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3A5123">
        <w:rPr>
          <w:rFonts w:eastAsia="Times New Roman" w:cstheme="minorHAnsi"/>
          <w:kern w:val="0"/>
          <w:sz w:val="24"/>
          <w:szCs w:val="24"/>
          <w:lang w:val="en-US"/>
          <w14:ligatures w14:val="none"/>
        </w:rPr>
        <w:t>In Case R3 (Fig. 6c), solidification times are lower than MF PCM, with a slightly faster solidification rate in the lower enclosure than the upper enclosure. This suggests that the amount of PCM at the upper enclosure is significant enou</w:t>
      </w:r>
      <w:r>
        <w:rPr>
          <w:rFonts w:eastAsia="Times New Roman" w:cstheme="minorHAnsi"/>
          <w:kern w:val="0"/>
          <w:sz w:val="24"/>
          <w:szCs w:val="24"/>
          <w:lang w:val="en-US"/>
          <w14:ligatures w14:val="none"/>
        </w:rPr>
        <w:t>gh that the</w:t>
      </w:r>
      <w:r w:rsidRPr="003A5123">
        <w:rPr>
          <w:rFonts w:eastAsia="Times New Roman" w:cstheme="minorHAnsi"/>
          <w:kern w:val="0"/>
          <w:sz w:val="24"/>
          <w:szCs w:val="24"/>
          <w:lang w:val="en-US"/>
          <w14:ligatures w14:val="none"/>
        </w:rPr>
        <w:t xml:space="preserve"> heat transfer in MF PCM surpasses that due to HP for the strategy involving </w:t>
      </w:r>
      <w:r w:rsidR="00B215F3">
        <w:rPr>
          <w:rFonts w:eastAsia="Times New Roman" w:cstheme="minorHAnsi"/>
          <w:kern w:val="0"/>
          <w:sz w:val="24"/>
          <w:szCs w:val="24"/>
          <w:lang w:val="en-US"/>
          <w14:ligatures w14:val="none"/>
        </w:rPr>
        <w:t xml:space="preserve">a </w:t>
      </w:r>
      <w:r w:rsidRPr="003A5123">
        <w:rPr>
          <w:rFonts w:eastAsia="Times New Roman" w:cstheme="minorHAnsi"/>
          <w:kern w:val="0"/>
          <w:sz w:val="24"/>
          <w:szCs w:val="24"/>
          <w:lang w:val="en-US"/>
          <w14:ligatures w14:val="none"/>
        </w:rPr>
        <w:t>67% filling ratio of MF.</w:t>
      </w:r>
    </w:p>
    <w:p w14:paraId="74A30B10" w14:textId="211B7F89" w:rsidR="006966C4" w:rsidRDefault="000778F2" w:rsidP="006966C4">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0778F2">
        <w:rPr>
          <w:rFonts w:eastAsia="Times New Roman" w:cstheme="minorHAnsi"/>
          <w:kern w:val="0"/>
          <w:sz w:val="24"/>
          <w:szCs w:val="24"/>
          <w:lang w:val="en-US"/>
          <w14:ligatures w14:val="none"/>
        </w:rPr>
        <w:t>For other partially filled HP-MF PCM cases (</w:t>
      </w:r>
      <w:r w:rsidR="00A10FD0">
        <w:rPr>
          <w:rFonts w:eastAsia="Times New Roman" w:cstheme="minorHAnsi"/>
          <w:kern w:val="0"/>
          <w:sz w:val="24"/>
          <w:szCs w:val="24"/>
          <w:lang w:val="en-US"/>
          <w14:ligatures w14:val="none"/>
        </w:rPr>
        <w:t xml:space="preserve">Case </w:t>
      </w:r>
      <w:r w:rsidRPr="000778F2">
        <w:rPr>
          <w:rFonts w:eastAsia="Times New Roman" w:cstheme="minorHAnsi"/>
          <w:kern w:val="0"/>
          <w:sz w:val="24"/>
          <w:szCs w:val="24"/>
          <w:lang w:val="en-US"/>
          <w14:ligatures w14:val="none"/>
        </w:rPr>
        <w:t>R</w:t>
      </w:r>
      <w:r w:rsidR="00283110">
        <w:rPr>
          <w:rFonts w:eastAsia="Times New Roman" w:cstheme="minorHAnsi"/>
          <w:kern w:val="0"/>
          <w:sz w:val="24"/>
          <w:szCs w:val="24"/>
          <w:lang w:val="en-US"/>
          <w14:ligatures w14:val="none"/>
        </w:rPr>
        <w:t>4</w:t>
      </w:r>
      <w:r w:rsidRPr="000778F2">
        <w:rPr>
          <w:rFonts w:eastAsia="Times New Roman" w:cstheme="minorHAnsi"/>
          <w:kern w:val="0"/>
          <w:sz w:val="24"/>
          <w:szCs w:val="24"/>
          <w:lang w:val="en-US"/>
          <w14:ligatures w14:val="none"/>
        </w:rPr>
        <w:t>-R6),</w:t>
      </w:r>
      <w:r w:rsidR="00473ADB">
        <w:rPr>
          <w:rFonts w:eastAsia="Times New Roman" w:cstheme="minorHAnsi"/>
          <w:kern w:val="0"/>
          <w:sz w:val="24"/>
          <w:szCs w:val="24"/>
          <w:lang w:val="en-US"/>
          <w14:ligatures w14:val="none"/>
        </w:rPr>
        <w:t xml:space="preserve"> </w:t>
      </w:r>
      <w:r w:rsidRPr="000778F2">
        <w:rPr>
          <w:rFonts w:eastAsia="Times New Roman" w:cstheme="minorHAnsi"/>
          <w:kern w:val="0"/>
          <w:sz w:val="24"/>
          <w:szCs w:val="24"/>
          <w:lang w:val="en-US"/>
          <w14:ligatures w14:val="none"/>
        </w:rPr>
        <w:t xml:space="preserve">faster solidification occurs </w:t>
      </w:r>
      <w:r w:rsidR="00283110">
        <w:rPr>
          <w:rFonts w:eastAsia="Times New Roman" w:cstheme="minorHAnsi"/>
          <w:kern w:val="0"/>
          <w:sz w:val="24"/>
          <w:szCs w:val="24"/>
          <w:lang w:val="en-US"/>
          <w14:ligatures w14:val="none"/>
        </w:rPr>
        <w:t xml:space="preserve">at </w:t>
      </w:r>
      <w:r w:rsidRPr="000778F2">
        <w:rPr>
          <w:rFonts w:eastAsia="Times New Roman" w:cstheme="minorHAnsi"/>
          <w:kern w:val="0"/>
          <w:sz w:val="24"/>
          <w:szCs w:val="24"/>
          <w:lang w:val="en-US"/>
          <w14:ligatures w14:val="none"/>
        </w:rPr>
        <w:t>the lower portion of the enclosure in the radial direction before the upper enclosure</w:t>
      </w:r>
      <w:r w:rsidR="002B7732">
        <w:rPr>
          <w:rFonts w:eastAsia="Times New Roman" w:cstheme="minorHAnsi"/>
          <w:kern w:val="0"/>
          <w:sz w:val="24"/>
          <w:szCs w:val="24"/>
          <w:lang w:val="en-US"/>
          <w14:ligatures w14:val="none"/>
        </w:rPr>
        <w:t xml:space="preserve"> due to higher conductivity of MF</w:t>
      </w:r>
      <w:r w:rsidRPr="000778F2">
        <w:rPr>
          <w:rFonts w:eastAsia="Times New Roman" w:cstheme="minorHAnsi"/>
          <w:kern w:val="0"/>
          <w:sz w:val="24"/>
          <w:szCs w:val="24"/>
          <w:lang w:val="en-US"/>
          <w14:ligatures w14:val="none"/>
        </w:rPr>
        <w:t>, leading to non-uniform temperature distribution across all configurations in the early phase of solidification</w:t>
      </w:r>
      <w:r w:rsidR="005239E1">
        <w:rPr>
          <w:rFonts w:eastAsia="Times New Roman" w:cstheme="minorHAnsi"/>
          <w:kern w:val="0"/>
          <w:sz w:val="24"/>
          <w:szCs w:val="24"/>
          <w:lang w:val="en-US"/>
          <w14:ligatures w14:val="none"/>
        </w:rPr>
        <w:t>.</w:t>
      </w:r>
      <w:r w:rsidR="00283110">
        <w:rPr>
          <w:rFonts w:eastAsia="Times New Roman" w:cstheme="minorHAnsi"/>
          <w:kern w:val="0"/>
          <w:sz w:val="24"/>
          <w:szCs w:val="24"/>
          <w:lang w:val="en-US"/>
          <w14:ligatures w14:val="none"/>
        </w:rPr>
        <w:t xml:space="preserve"> </w:t>
      </w:r>
      <w:r w:rsidR="006966C4" w:rsidRPr="006966C4">
        <w:rPr>
          <w:rFonts w:eastAsia="Times New Roman" w:cstheme="minorHAnsi"/>
          <w:kern w:val="0"/>
          <w:sz w:val="24"/>
          <w:szCs w:val="24"/>
          <w:lang w:val="en-US"/>
          <w14:ligatures w14:val="none"/>
        </w:rPr>
        <w:t>However, onc</w:t>
      </w:r>
      <w:r w:rsidR="006966C4">
        <w:rPr>
          <w:rFonts w:eastAsia="Times New Roman" w:cstheme="minorHAnsi"/>
          <w:kern w:val="0"/>
          <w:sz w:val="24"/>
          <w:szCs w:val="24"/>
          <w:lang w:val="en-US"/>
          <w14:ligatures w14:val="none"/>
        </w:rPr>
        <w:t>e</w:t>
      </w:r>
      <w:r w:rsidR="006966C4" w:rsidRPr="006966C4">
        <w:rPr>
          <w:rFonts w:eastAsia="Times New Roman" w:cstheme="minorHAnsi"/>
          <w:kern w:val="0"/>
          <w:sz w:val="24"/>
          <w:szCs w:val="24"/>
          <w:lang w:val="en-US"/>
          <w14:ligatures w14:val="none"/>
        </w:rPr>
        <w:t xml:space="preserve"> layers of PCM have formed on the surface of MF PCM and HP in all three circumstances, the entire solidification time is almost the same in </w:t>
      </w:r>
      <w:r w:rsidR="00776E1F">
        <w:rPr>
          <w:rFonts w:eastAsia="Times New Roman" w:cstheme="minorHAnsi"/>
          <w:kern w:val="0"/>
          <w:sz w:val="24"/>
          <w:szCs w:val="24"/>
          <w:lang w:val="en-US"/>
          <w14:ligatures w14:val="none"/>
        </w:rPr>
        <w:t>R5 and R6</w:t>
      </w:r>
      <w:r w:rsidR="006966C4" w:rsidRPr="006966C4">
        <w:rPr>
          <w:rFonts w:eastAsia="Times New Roman" w:cstheme="minorHAnsi"/>
          <w:kern w:val="0"/>
          <w:sz w:val="24"/>
          <w:szCs w:val="24"/>
          <w:lang w:val="en-US"/>
          <w14:ligatures w14:val="none"/>
        </w:rPr>
        <w:t xml:space="preserve"> due to </w:t>
      </w:r>
      <w:r w:rsidR="006966C4">
        <w:rPr>
          <w:rFonts w:eastAsia="Times New Roman" w:cstheme="minorHAnsi"/>
          <w:kern w:val="0"/>
          <w:sz w:val="24"/>
          <w:szCs w:val="24"/>
          <w:lang w:val="en-US"/>
          <w14:ligatures w14:val="none"/>
        </w:rPr>
        <w:t>higher thermal</w:t>
      </w:r>
      <w:r w:rsidR="006966C4" w:rsidRPr="006966C4">
        <w:rPr>
          <w:rFonts w:eastAsia="Times New Roman" w:cstheme="minorHAnsi"/>
          <w:kern w:val="0"/>
          <w:sz w:val="24"/>
          <w:szCs w:val="24"/>
          <w:lang w:val="en-US"/>
          <w14:ligatures w14:val="none"/>
        </w:rPr>
        <w:t xml:space="preserve"> resistance</w:t>
      </w:r>
      <w:r w:rsidR="006966C4">
        <w:rPr>
          <w:rFonts w:eastAsia="Times New Roman" w:cstheme="minorHAnsi"/>
          <w:kern w:val="0"/>
          <w:sz w:val="24"/>
          <w:szCs w:val="24"/>
          <w:lang w:val="en-US"/>
          <w14:ligatures w14:val="none"/>
        </w:rPr>
        <w:t xml:space="preserve"> in solid PCM</w:t>
      </w:r>
      <w:r w:rsidR="00283110">
        <w:rPr>
          <w:rFonts w:eastAsia="Times New Roman" w:cstheme="minorHAnsi"/>
          <w:kern w:val="0"/>
          <w:sz w:val="24"/>
          <w:szCs w:val="24"/>
          <w:lang w:val="en-US"/>
          <w14:ligatures w14:val="none"/>
        </w:rPr>
        <w:t xml:space="preserve">. </w:t>
      </w:r>
    </w:p>
    <w:p w14:paraId="16BD6C5A" w14:textId="4A77E543" w:rsidR="006966C4" w:rsidRDefault="006966C4" w:rsidP="006966C4">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6966C4">
        <w:rPr>
          <w:rFonts w:eastAsia="Times New Roman" w:cstheme="minorHAnsi"/>
          <w:kern w:val="0"/>
          <w:sz w:val="24"/>
          <w:szCs w:val="24"/>
          <w:lang w:val="en-US"/>
          <w14:ligatures w14:val="none"/>
        </w:rPr>
        <w:t xml:space="preserve">In Case R7, as solidification continues after isothermal solidification, layers of PCM solidify on the surface of HP, increasing the temperature gradient in the radial direction. Significant thermal resistance in conduction due to the low thermal conductivity within the PCM slows down the solidification rate of PCM. </w:t>
      </w:r>
    </w:p>
    <w:p w14:paraId="5CB34CD3" w14:textId="77777777" w:rsidR="006966C4" w:rsidRDefault="006966C4" w:rsidP="006966C4">
      <w:pPr>
        <w:rPr>
          <w:rFonts w:eastAsia="Times New Roman" w:cstheme="minorHAnsi"/>
          <w:kern w:val="0"/>
          <w:sz w:val="24"/>
          <w:szCs w:val="24"/>
          <w:lang w:val="en-US"/>
          <w14:ligatures w14:val="none"/>
        </w:rPr>
      </w:pPr>
    </w:p>
    <w:p w14:paraId="1EBEA40B" w14:textId="00D13048" w:rsidR="006966C4" w:rsidRPr="006966C4" w:rsidRDefault="006966C4" w:rsidP="006966C4">
      <w:pPr>
        <w:jc w:val="both"/>
        <w:rPr>
          <w:rFonts w:eastAsia="Times New Roman" w:cstheme="minorHAnsi"/>
          <w:kern w:val="0"/>
          <w:sz w:val="24"/>
          <w:szCs w:val="24"/>
          <w:lang w:val="en-US"/>
          <w14:ligatures w14:val="none"/>
        </w:rPr>
      </w:pPr>
      <w:r w:rsidRPr="006966C4">
        <w:rPr>
          <w:rFonts w:eastAsia="Times New Roman" w:cstheme="minorHAnsi"/>
          <w:kern w:val="0"/>
          <w:sz w:val="24"/>
          <w:szCs w:val="24"/>
          <w:lang w:val="en-US"/>
          <w14:ligatures w14:val="none"/>
        </w:rPr>
        <w:t xml:space="preserve">During solidification, the </w:t>
      </w:r>
      <w:r w:rsidR="00A669D2">
        <w:rPr>
          <w:rFonts w:eastAsia="Times New Roman" w:cstheme="minorHAnsi"/>
          <w:kern w:val="0"/>
          <w:sz w:val="24"/>
          <w:szCs w:val="24"/>
          <w:lang w:val="en-US"/>
          <w14:ligatures w14:val="none"/>
        </w:rPr>
        <w:t>N</w:t>
      </w:r>
      <w:r w:rsidRPr="006966C4">
        <w:rPr>
          <w:rFonts w:eastAsia="Times New Roman" w:cstheme="minorHAnsi"/>
          <w:kern w:val="0"/>
          <w:sz w:val="24"/>
          <w:szCs w:val="24"/>
          <w:lang w:val="en-US"/>
          <w14:ligatures w14:val="none"/>
        </w:rPr>
        <w:t xml:space="preserve">HP remains nearly isothermal with a temperature drop of </w:t>
      </w:r>
      <w:r w:rsidR="006E34C4">
        <w:rPr>
          <w:rFonts w:eastAsia="Times New Roman" w:cstheme="minorHAnsi"/>
          <w:kern w:val="0"/>
          <w:sz w:val="24"/>
          <w:szCs w:val="24"/>
          <w:lang w:val="en-US"/>
          <w14:ligatures w14:val="none"/>
        </w:rPr>
        <w:t xml:space="preserve">less than </w:t>
      </w:r>
      <w:r w:rsidR="00817C62">
        <w:rPr>
          <w:rFonts w:eastAsia="Times New Roman" w:cstheme="minorHAnsi"/>
          <w:kern w:val="0"/>
          <w:sz w:val="24"/>
          <w:szCs w:val="24"/>
          <w:lang w:val="en-US"/>
          <w14:ligatures w14:val="none"/>
        </w:rPr>
        <w:t>10</w:t>
      </w:r>
      <w:r w:rsidRPr="006966C4">
        <w:rPr>
          <w:rFonts w:eastAsia="Times New Roman" w:cstheme="minorHAnsi"/>
          <w:kern w:val="0"/>
          <w:sz w:val="24"/>
          <w:szCs w:val="24"/>
          <w:lang w:val="en-US"/>
          <w14:ligatures w14:val="none"/>
        </w:rPr>
        <w:t xml:space="preserve">°C for all cases, owing </w:t>
      </w:r>
      <w:proofErr w:type="gramStart"/>
      <w:r w:rsidRPr="006966C4">
        <w:rPr>
          <w:rFonts w:eastAsia="Times New Roman" w:cstheme="minorHAnsi"/>
          <w:kern w:val="0"/>
          <w:sz w:val="24"/>
          <w:szCs w:val="24"/>
          <w:lang w:val="en-US"/>
          <w14:ligatures w14:val="none"/>
        </w:rPr>
        <w:t>to  relatively</w:t>
      </w:r>
      <w:proofErr w:type="gramEnd"/>
      <w:r w:rsidRPr="006966C4">
        <w:rPr>
          <w:rFonts w:eastAsia="Times New Roman" w:cstheme="minorHAnsi"/>
          <w:kern w:val="0"/>
          <w:sz w:val="24"/>
          <w:szCs w:val="24"/>
          <w:lang w:val="en-US"/>
          <w14:ligatures w14:val="none"/>
        </w:rPr>
        <w:t xml:space="preserve"> effective thermal conductivity</w:t>
      </w:r>
      <w:r w:rsidR="00817C62">
        <w:rPr>
          <w:rFonts w:eastAsia="Times New Roman" w:cstheme="minorHAnsi"/>
          <w:kern w:val="0"/>
          <w:sz w:val="24"/>
          <w:szCs w:val="24"/>
          <w:lang w:val="en-US"/>
          <w14:ligatures w14:val="none"/>
        </w:rPr>
        <w:t xml:space="preserve"> in solidification than melting process</w:t>
      </w:r>
      <w:r w:rsidRPr="006966C4">
        <w:rPr>
          <w:rFonts w:eastAsia="Times New Roman" w:cstheme="minorHAnsi"/>
          <w:kern w:val="0"/>
          <w:sz w:val="24"/>
          <w:szCs w:val="24"/>
          <w:lang w:val="en-US"/>
          <w14:ligatures w14:val="none"/>
        </w:rPr>
        <w:t>.</w:t>
      </w:r>
    </w:p>
    <w:p w14:paraId="4834BEDD" w14:textId="77777777" w:rsidR="006966C4" w:rsidRDefault="006966C4" w:rsidP="000C282C">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3399C866" w14:textId="77777777" w:rsidR="006966C4" w:rsidRDefault="006966C4" w:rsidP="000C282C">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47B76226" w14:textId="77777777" w:rsidR="00AA1319" w:rsidRDefault="00AA1319" w:rsidP="000C282C">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63CE5C66" w14:textId="77777777" w:rsidR="006966C4" w:rsidRDefault="006966C4" w:rsidP="000C282C">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AB9F79A" w14:textId="726FD709" w:rsidR="002B41C3" w:rsidRPr="00E53B58" w:rsidRDefault="006966C4" w:rsidP="00E53B58">
      <w:pPr>
        <w:pStyle w:val="ListParagraph"/>
        <w:widowControl w:val="0"/>
        <w:numPr>
          <w:ilvl w:val="0"/>
          <w:numId w:val="34"/>
        </w:numPr>
        <w:autoSpaceDE w:val="0"/>
        <w:autoSpaceDN w:val="0"/>
        <w:spacing w:before="100" w:beforeAutospacing="1" w:after="0" w:line="240" w:lineRule="auto"/>
        <w:ind w:right="109"/>
        <w:jc w:val="both"/>
        <w:rPr>
          <w:rFonts w:eastAsia="Times New Roman" w:cstheme="minorHAnsi"/>
          <w:b/>
          <w:bCs/>
          <w:sz w:val="28"/>
          <w:szCs w:val="28"/>
          <w:lang w:val="en-US"/>
          <w14:ligatures w14:val="none"/>
        </w:rPr>
      </w:pPr>
      <w:r>
        <w:rPr>
          <w:rFonts w:eastAsia="Times New Roman" w:cstheme="minorHAnsi"/>
          <w:b/>
          <w:bCs/>
          <w:sz w:val="28"/>
          <w:szCs w:val="28"/>
          <w:lang w:val="en-US"/>
          <w14:ligatures w14:val="none"/>
        </w:rPr>
        <w:lastRenderedPageBreak/>
        <w:t xml:space="preserve"> C</w:t>
      </w:r>
      <w:r w:rsidR="002B41C3" w:rsidRPr="00E53B58">
        <w:rPr>
          <w:rFonts w:eastAsia="Times New Roman" w:cstheme="minorHAnsi"/>
          <w:b/>
          <w:bCs/>
          <w:sz w:val="28"/>
          <w:szCs w:val="28"/>
          <w:lang w:val="en-US"/>
          <w14:ligatures w14:val="none"/>
        </w:rPr>
        <w:t>onclusion:</w:t>
      </w:r>
      <w:r w:rsidR="004C5956">
        <w:rPr>
          <w:rFonts w:eastAsia="Times New Roman" w:cstheme="minorHAnsi"/>
          <w:b/>
          <w:bCs/>
          <w:sz w:val="28"/>
          <w:szCs w:val="28"/>
          <w:lang w:val="en-US"/>
          <w14:ligatures w14:val="none"/>
        </w:rPr>
        <w:t xml:space="preserve"> </w:t>
      </w:r>
    </w:p>
    <w:p w14:paraId="4DEADC30" w14:textId="2A9B84E0" w:rsidR="002B41C3" w:rsidRDefault="00C45F4F" w:rsidP="00E53B58">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C45F4F">
        <w:rPr>
          <w:rFonts w:eastAsia="Times New Roman" w:cstheme="minorHAnsi"/>
          <w:kern w:val="0"/>
          <w:sz w:val="24"/>
          <w:szCs w:val="24"/>
          <w:lang w:val="en-US"/>
          <w14:ligatures w14:val="none"/>
        </w:rPr>
        <w:t>The study examined the melting and solidification characteristics of HP-MF PCM hybrid enhancements across different metal fill height ratios: 0, 0.17, 0.33, 0.5, 0.67, 0.83, and 1.0.</w:t>
      </w:r>
      <w:r w:rsidR="00E53B58">
        <w:rPr>
          <w:rFonts w:eastAsia="Times New Roman" w:cstheme="minorHAnsi"/>
          <w:kern w:val="0"/>
          <w:sz w:val="24"/>
          <w:szCs w:val="24"/>
          <w:lang w:val="en-US"/>
          <w14:ligatures w14:val="none"/>
        </w:rPr>
        <w:t xml:space="preserve"> </w:t>
      </w:r>
      <w:r w:rsidRPr="00C45F4F">
        <w:rPr>
          <w:rFonts w:eastAsia="Times New Roman" w:cstheme="minorHAnsi"/>
          <w:kern w:val="0"/>
          <w:sz w:val="24"/>
          <w:szCs w:val="24"/>
          <w:lang w:val="en-US"/>
          <w14:ligatures w14:val="none"/>
        </w:rPr>
        <w:t xml:space="preserve">The melting process in the partially filled HP-MF PCM system was influenced by convection and conduction, whereas solidification </w:t>
      </w:r>
      <w:r>
        <w:rPr>
          <w:rFonts w:eastAsia="Times New Roman" w:cstheme="minorHAnsi"/>
          <w:kern w:val="0"/>
          <w:sz w:val="24"/>
          <w:szCs w:val="24"/>
          <w:lang w:val="en-US"/>
          <w14:ligatures w14:val="none"/>
        </w:rPr>
        <w:t>is dominated by conduction heat transfer.</w:t>
      </w:r>
    </w:p>
    <w:p w14:paraId="735787BE" w14:textId="77777777" w:rsidR="00A8491F" w:rsidRDefault="00A8491F" w:rsidP="00A8491F">
      <w:pPr>
        <w:widowControl w:val="0"/>
        <w:autoSpaceDE w:val="0"/>
        <w:autoSpaceDN w:val="0"/>
        <w:spacing w:before="100" w:beforeAutospacing="1" w:after="0" w:line="240" w:lineRule="auto"/>
        <w:ind w:right="109"/>
        <w:contextualSpacing/>
        <w:jc w:val="both"/>
        <w:rPr>
          <w:rFonts w:eastAsia="Times New Roman" w:cstheme="minorHAnsi"/>
          <w:kern w:val="0"/>
          <w:sz w:val="24"/>
          <w:szCs w:val="24"/>
          <w:lang w:val="en-US"/>
          <w14:ligatures w14:val="none"/>
        </w:rPr>
      </w:pPr>
    </w:p>
    <w:p w14:paraId="74388522" w14:textId="07461A8F" w:rsidR="00C45F4F" w:rsidRDefault="00C45F4F" w:rsidP="00A8491F">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r w:rsidRPr="00C45F4F">
        <w:rPr>
          <w:rFonts w:eastAsia="Times New Roman" w:cstheme="minorHAnsi"/>
          <w:sz w:val="24"/>
          <w:szCs w:val="24"/>
          <w:lang w:val="en-US"/>
          <w14:ligatures w14:val="none"/>
        </w:rPr>
        <w:t xml:space="preserve">The total time required for the melting and solidification processes in an HP-MF PCM system with an 83% MF filling ratio is nearly equal to that seen in an HP-MF PCM system. </w:t>
      </w:r>
      <w:r w:rsidR="00AE749A" w:rsidRPr="00AE749A">
        <w:rPr>
          <w:rFonts w:eastAsia="Times New Roman" w:cstheme="minorHAnsi"/>
          <w:sz w:val="24"/>
          <w:szCs w:val="24"/>
          <w:lang w:val="en-US"/>
          <w14:ligatures w14:val="none"/>
        </w:rPr>
        <w:t>It is plausible to conclude that</w:t>
      </w:r>
      <w:r w:rsidR="00E31489" w:rsidRPr="00E31489">
        <w:t xml:space="preserve"> </w:t>
      </w:r>
      <w:r w:rsidR="00E31489">
        <w:t xml:space="preserve">the </w:t>
      </w:r>
      <w:r w:rsidR="00E31489" w:rsidRPr="00E31489">
        <w:rPr>
          <w:rFonts w:eastAsia="Times New Roman" w:cstheme="minorHAnsi"/>
          <w:sz w:val="24"/>
          <w:szCs w:val="24"/>
          <w:lang w:val="en-US"/>
          <w14:ligatures w14:val="none"/>
        </w:rPr>
        <w:t xml:space="preserve">removal of 33% </w:t>
      </w:r>
      <w:r w:rsidR="00E31489">
        <w:rPr>
          <w:rFonts w:eastAsia="Times New Roman" w:cstheme="minorHAnsi"/>
          <w:sz w:val="24"/>
          <w:szCs w:val="24"/>
          <w:lang w:val="en-US"/>
          <w14:ligatures w14:val="none"/>
        </w:rPr>
        <w:t xml:space="preserve">or less </w:t>
      </w:r>
      <w:r w:rsidR="00E31489" w:rsidRPr="00E31489">
        <w:rPr>
          <w:rFonts w:eastAsia="Times New Roman" w:cstheme="minorHAnsi"/>
          <w:sz w:val="24"/>
          <w:szCs w:val="24"/>
          <w:lang w:val="en-US"/>
          <w14:ligatures w14:val="none"/>
        </w:rPr>
        <w:t>mass had no significant effect on the overall melting process of HP-MF PC</w:t>
      </w:r>
      <w:r w:rsidR="00E31489">
        <w:rPr>
          <w:rFonts w:eastAsia="Times New Roman" w:cstheme="minorHAnsi"/>
          <w:sz w:val="24"/>
          <w:szCs w:val="24"/>
          <w:lang w:val="en-US"/>
          <w14:ligatures w14:val="none"/>
        </w:rPr>
        <w:t xml:space="preserve">M. </w:t>
      </w:r>
      <w:r w:rsidR="00AE749A" w:rsidRPr="00AE749A">
        <w:rPr>
          <w:rFonts w:eastAsia="Times New Roman" w:cstheme="minorHAnsi"/>
          <w:sz w:val="24"/>
          <w:szCs w:val="24"/>
          <w:lang w:val="en-US"/>
          <w14:ligatures w14:val="none"/>
        </w:rPr>
        <w:t xml:space="preserve"> </w:t>
      </w:r>
      <w:r w:rsidRPr="00C45F4F">
        <w:rPr>
          <w:rFonts w:eastAsia="Times New Roman" w:cstheme="minorHAnsi"/>
          <w:sz w:val="24"/>
          <w:szCs w:val="24"/>
          <w:lang w:val="en-US"/>
          <w14:ligatures w14:val="none"/>
        </w:rPr>
        <w:t xml:space="preserve">It should be noted that the HP-MF PCM system's heat </w:t>
      </w:r>
      <w:r w:rsidR="00B3130F">
        <w:rPr>
          <w:rFonts w:eastAsia="Times New Roman" w:cstheme="minorHAnsi"/>
          <w:sz w:val="24"/>
          <w:szCs w:val="24"/>
          <w:lang w:val="en-US"/>
          <w14:ligatures w14:val="none"/>
        </w:rPr>
        <w:t>pipe heat transfer</w:t>
      </w:r>
      <w:r w:rsidRPr="00C45F4F">
        <w:rPr>
          <w:rFonts w:eastAsia="Times New Roman" w:cstheme="minorHAnsi"/>
          <w:sz w:val="24"/>
          <w:szCs w:val="24"/>
          <w:lang w:val="en-US"/>
          <w14:ligatures w14:val="none"/>
        </w:rPr>
        <w:t xml:space="preserve"> efficiency significantly decreased during the melting process when the MF filling ratio was 37.5% and 12.5%.</w:t>
      </w:r>
    </w:p>
    <w:p w14:paraId="521A98B0" w14:textId="77777777" w:rsidR="00CA3FC9" w:rsidRDefault="00CA3FC9" w:rsidP="00CA3FC9">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p>
    <w:p w14:paraId="4AC1CF09" w14:textId="0DCA174A" w:rsidR="00CA3FC9" w:rsidRDefault="00CA3FC9" w:rsidP="00CA3FC9">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r w:rsidRPr="00CA3FC9">
        <w:rPr>
          <w:rFonts w:eastAsia="Times New Roman" w:cstheme="minorHAnsi"/>
          <w:sz w:val="24"/>
          <w:szCs w:val="24"/>
          <w:lang w:val="en-US"/>
          <w14:ligatures w14:val="none"/>
        </w:rPr>
        <w:t>The nearly equal solidification times for the HP-MF PCM syste</w:t>
      </w:r>
      <w:r w:rsidR="00F8353D">
        <w:rPr>
          <w:rFonts w:eastAsia="Times New Roman" w:cstheme="minorHAnsi"/>
          <w:sz w:val="24"/>
          <w:szCs w:val="24"/>
          <w:lang w:val="en-US"/>
          <w14:ligatures w14:val="none"/>
        </w:rPr>
        <w:t>m from</w:t>
      </w:r>
      <w:r w:rsidRPr="00CA3FC9">
        <w:rPr>
          <w:rFonts w:eastAsia="Times New Roman" w:cstheme="minorHAnsi"/>
          <w:sz w:val="24"/>
          <w:szCs w:val="24"/>
          <w:lang w:val="en-US"/>
          <w14:ligatures w14:val="none"/>
        </w:rPr>
        <w:t xml:space="preserve"> </w:t>
      </w:r>
      <w:r w:rsidR="00FD50FB">
        <w:rPr>
          <w:rFonts w:eastAsia="Times New Roman" w:cstheme="minorHAnsi"/>
          <w:sz w:val="24"/>
          <w:szCs w:val="24"/>
          <w:lang w:val="en-US"/>
          <w14:ligatures w14:val="none"/>
        </w:rPr>
        <w:t>37.5</w:t>
      </w:r>
      <w:r w:rsidRPr="00CA3FC9">
        <w:rPr>
          <w:rFonts w:eastAsia="Times New Roman" w:cstheme="minorHAnsi"/>
          <w:sz w:val="24"/>
          <w:szCs w:val="24"/>
          <w:lang w:val="en-US"/>
          <w14:ligatures w14:val="none"/>
        </w:rPr>
        <w:t>%</w:t>
      </w:r>
      <w:r w:rsidR="00F8353D">
        <w:rPr>
          <w:rFonts w:eastAsia="Times New Roman" w:cstheme="minorHAnsi"/>
          <w:sz w:val="24"/>
          <w:szCs w:val="24"/>
          <w:lang w:val="en-US"/>
          <w14:ligatures w14:val="none"/>
        </w:rPr>
        <w:t xml:space="preserve"> to</w:t>
      </w:r>
      <w:r w:rsidRPr="00CA3FC9">
        <w:rPr>
          <w:rFonts w:eastAsia="Times New Roman" w:cstheme="minorHAnsi"/>
          <w:sz w:val="24"/>
          <w:szCs w:val="24"/>
          <w:lang w:val="en-US"/>
          <w14:ligatures w14:val="none"/>
        </w:rPr>
        <w:t xml:space="preserve"> 50% </w:t>
      </w:r>
      <w:r w:rsidR="00FD50FB">
        <w:rPr>
          <w:rFonts w:eastAsia="Times New Roman" w:cstheme="minorHAnsi"/>
          <w:sz w:val="24"/>
          <w:szCs w:val="24"/>
          <w:lang w:val="en-US"/>
          <w14:ligatures w14:val="none"/>
        </w:rPr>
        <w:t xml:space="preserve">and 12.5% to 25% </w:t>
      </w:r>
      <w:proofErr w:type="gramStart"/>
      <w:r w:rsidRPr="00CA3FC9">
        <w:rPr>
          <w:rFonts w:eastAsia="Times New Roman" w:cstheme="minorHAnsi"/>
          <w:sz w:val="24"/>
          <w:szCs w:val="24"/>
          <w:lang w:val="en-US"/>
          <w14:ligatures w14:val="none"/>
        </w:rPr>
        <w:t>MF</w:t>
      </w:r>
      <w:r w:rsidR="00FD50FB">
        <w:rPr>
          <w:rFonts w:eastAsia="Times New Roman" w:cstheme="minorHAnsi"/>
          <w:sz w:val="24"/>
          <w:szCs w:val="24"/>
          <w:lang w:val="en-US"/>
          <w14:ligatures w14:val="none"/>
        </w:rPr>
        <w:t xml:space="preserve"> </w:t>
      </w:r>
      <w:r w:rsidRPr="00CA3FC9">
        <w:rPr>
          <w:rFonts w:eastAsia="Times New Roman" w:cstheme="minorHAnsi"/>
          <w:sz w:val="24"/>
          <w:szCs w:val="24"/>
          <w:lang w:val="en-US"/>
          <w14:ligatures w14:val="none"/>
        </w:rPr>
        <w:t xml:space="preserve"> filling</w:t>
      </w:r>
      <w:proofErr w:type="gramEnd"/>
      <w:r w:rsidRPr="00CA3FC9">
        <w:rPr>
          <w:rFonts w:eastAsia="Times New Roman" w:cstheme="minorHAnsi"/>
          <w:sz w:val="24"/>
          <w:szCs w:val="24"/>
          <w:lang w:val="en-US"/>
          <w14:ligatures w14:val="none"/>
        </w:rPr>
        <w:t xml:space="preserve"> ratios demonstrate that the solidification in </w:t>
      </w:r>
      <w:r>
        <w:rPr>
          <w:rFonts w:eastAsia="Times New Roman" w:cstheme="minorHAnsi"/>
          <w:sz w:val="24"/>
          <w:szCs w:val="24"/>
          <w:lang w:val="en-US"/>
          <w14:ligatures w14:val="none"/>
        </w:rPr>
        <w:t xml:space="preserve">the </w:t>
      </w:r>
      <w:r w:rsidRPr="00CA3FC9">
        <w:rPr>
          <w:rFonts w:eastAsia="Times New Roman" w:cstheme="minorHAnsi"/>
          <w:sz w:val="24"/>
          <w:szCs w:val="24"/>
          <w:lang w:val="en-US"/>
          <w14:ligatures w14:val="none"/>
        </w:rPr>
        <w:t>partial filling strategy may also be optimized and is not dependent on the filling ratio.</w:t>
      </w:r>
    </w:p>
    <w:p w14:paraId="4243236F" w14:textId="77777777" w:rsidR="00CA3FC9" w:rsidRPr="00CA3FC9" w:rsidRDefault="00CA3FC9" w:rsidP="00CA3FC9">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p>
    <w:p w14:paraId="4DF711C3" w14:textId="6303178F" w:rsidR="00C45F4F" w:rsidRDefault="00CA3FC9" w:rsidP="00CA3FC9">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r w:rsidRPr="00CA3FC9">
        <w:rPr>
          <w:rFonts w:eastAsia="Times New Roman" w:cstheme="minorHAnsi"/>
          <w:sz w:val="24"/>
          <w:szCs w:val="24"/>
          <w:lang w:val="en-US"/>
          <w14:ligatures w14:val="none"/>
        </w:rPr>
        <w:t>This work suggests that a partially filled HP-MF PCM system with optimized conduction and convection processes has a promising future. As temperature distribution may be homogenized with partial filling ratios, such a system has the potential to considerably improve heat transfer efficiency, cost-effectiveness, weight reduction, storage capacity expansion, and system stability.</w:t>
      </w:r>
    </w:p>
    <w:p w14:paraId="334AD5BE" w14:textId="77777777" w:rsidR="00C45F4F" w:rsidRDefault="00C45F4F" w:rsidP="00A8491F">
      <w:pPr>
        <w:widowControl w:val="0"/>
        <w:autoSpaceDE w:val="0"/>
        <w:autoSpaceDN w:val="0"/>
        <w:spacing w:before="100" w:beforeAutospacing="1" w:after="0" w:line="240" w:lineRule="auto"/>
        <w:ind w:right="109"/>
        <w:contextualSpacing/>
        <w:jc w:val="both"/>
        <w:rPr>
          <w:rFonts w:eastAsia="Times New Roman" w:cstheme="minorHAnsi"/>
          <w:sz w:val="24"/>
          <w:szCs w:val="24"/>
          <w:lang w:val="en-US"/>
          <w14:ligatures w14:val="none"/>
        </w:rPr>
      </w:pPr>
    </w:p>
    <w:p w14:paraId="278420F0"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958B751"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54B1398"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22809D64"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41294534"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1C674EFB"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3B49AD2D"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5B88504F"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528BEF0C"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0F2DEABE"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7C91147D" w14:textId="77777777" w:rsid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p>
    <w:p w14:paraId="7EC416AE" w14:textId="77777777" w:rsidR="006966C4" w:rsidRPr="006966C4" w:rsidRDefault="006966C4" w:rsidP="002B41C3">
      <w:pPr>
        <w:widowControl w:val="0"/>
        <w:autoSpaceDE w:val="0"/>
        <w:autoSpaceDN w:val="0"/>
        <w:spacing w:before="100" w:beforeAutospacing="1" w:after="0" w:line="240" w:lineRule="auto"/>
        <w:ind w:right="109"/>
        <w:jc w:val="both"/>
        <w:rPr>
          <w:rFonts w:eastAsia="Times New Roman" w:cstheme="minorHAnsi"/>
          <w:kern w:val="0"/>
          <w:sz w:val="24"/>
          <w:szCs w:val="24"/>
          <w:u w:val="single"/>
          <w:lang w:val="en-US"/>
          <w14:ligatures w14:val="none"/>
        </w:rPr>
      </w:pPr>
    </w:p>
    <w:p w14:paraId="0C73FFC6" w14:textId="15739528" w:rsidR="002B41C3" w:rsidRPr="006966C4" w:rsidRDefault="00CA3FC9" w:rsidP="002B41C3">
      <w:pPr>
        <w:widowControl w:val="0"/>
        <w:autoSpaceDE w:val="0"/>
        <w:autoSpaceDN w:val="0"/>
        <w:spacing w:before="100" w:beforeAutospacing="1" w:after="0" w:line="240" w:lineRule="auto"/>
        <w:ind w:right="109"/>
        <w:jc w:val="both"/>
        <w:rPr>
          <w:rFonts w:eastAsia="Times New Roman" w:cstheme="minorHAnsi"/>
          <w:kern w:val="0"/>
          <w:sz w:val="28"/>
          <w:szCs w:val="28"/>
          <w:lang w:val="en-US"/>
          <w14:ligatures w14:val="none"/>
        </w:rPr>
      </w:pPr>
      <w:r w:rsidRPr="006966C4">
        <w:rPr>
          <w:rFonts w:eastAsia="Times New Roman" w:cstheme="minorHAnsi"/>
          <w:kern w:val="0"/>
          <w:sz w:val="28"/>
          <w:szCs w:val="28"/>
          <w:lang w:val="en-US"/>
          <w14:ligatures w14:val="none"/>
        </w:rPr>
        <w:lastRenderedPageBreak/>
        <w:t>R</w:t>
      </w:r>
      <w:r w:rsidR="002B41C3" w:rsidRPr="006966C4">
        <w:rPr>
          <w:rFonts w:eastAsia="Times New Roman" w:cstheme="minorHAnsi"/>
          <w:kern w:val="0"/>
          <w:sz w:val="28"/>
          <w:szCs w:val="28"/>
          <w:lang w:val="en-US"/>
          <w14:ligatures w14:val="none"/>
        </w:rPr>
        <w:t>EFERENCE</w:t>
      </w:r>
    </w:p>
    <w:p w14:paraId="592803FA"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[1] I. Dincer, M.A. Rosen, Thermal Energy Storage Systems </w:t>
      </w:r>
      <w:proofErr w:type="gramStart"/>
      <w:r w:rsidRPr="002B41C3">
        <w:rPr>
          <w:rFonts w:eastAsia="Times New Roman" w:cstheme="minorHAnsi"/>
          <w:kern w:val="0"/>
          <w:sz w:val="24"/>
          <w:szCs w:val="24"/>
          <w:lang w:val="en-US"/>
          <w14:ligatures w14:val="none"/>
        </w:rPr>
        <w:t>And</w:t>
      </w:r>
      <w:proofErr w:type="gramEnd"/>
      <w:r w:rsidRPr="002B41C3">
        <w:rPr>
          <w:rFonts w:eastAsia="Times New Roman" w:cstheme="minorHAnsi"/>
          <w:kern w:val="0"/>
          <w:sz w:val="24"/>
          <w:szCs w:val="24"/>
          <w:lang w:val="en-US"/>
          <w14:ligatures w14:val="none"/>
        </w:rPr>
        <w:t xml:space="preserve"> Applications, John Wiley &amp; Sons, 2002.</w:t>
      </w:r>
    </w:p>
    <w:p w14:paraId="6F2D7EBC"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[2] A.N. Mustapha, H. </w:t>
      </w:r>
      <w:proofErr w:type="spellStart"/>
      <w:r w:rsidRPr="002B41C3">
        <w:rPr>
          <w:rFonts w:eastAsia="Times New Roman" w:cstheme="minorHAnsi"/>
          <w:kern w:val="0"/>
          <w:sz w:val="24"/>
          <w:szCs w:val="24"/>
          <w:lang w:val="en-US"/>
          <w14:ligatures w14:val="none"/>
        </w:rPr>
        <w:t>Onyeaka</w:t>
      </w:r>
      <w:proofErr w:type="spellEnd"/>
      <w:r w:rsidRPr="002B41C3">
        <w:rPr>
          <w:rFonts w:eastAsia="Times New Roman" w:cstheme="minorHAnsi"/>
          <w:kern w:val="0"/>
          <w:sz w:val="24"/>
          <w:szCs w:val="24"/>
          <w:lang w:val="en-US"/>
          <w14:ligatures w14:val="none"/>
        </w:rPr>
        <w:t xml:space="preserve">, O. </w:t>
      </w:r>
      <w:proofErr w:type="spellStart"/>
      <w:r w:rsidRPr="002B41C3">
        <w:rPr>
          <w:rFonts w:eastAsia="Times New Roman" w:cstheme="minorHAnsi"/>
          <w:kern w:val="0"/>
          <w:sz w:val="24"/>
          <w:szCs w:val="24"/>
          <w:lang w:val="en-US"/>
          <w14:ligatures w14:val="none"/>
        </w:rPr>
        <w:t>Omoregbe</w:t>
      </w:r>
      <w:proofErr w:type="spellEnd"/>
      <w:r w:rsidRPr="002B41C3">
        <w:rPr>
          <w:rFonts w:eastAsia="Times New Roman" w:cstheme="minorHAnsi"/>
          <w:kern w:val="0"/>
          <w:sz w:val="24"/>
          <w:szCs w:val="24"/>
          <w:lang w:val="en-US"/>
          <w14:ligatures w14:val="none"/>
        </w:rPr>
        <w:t xml:space="preserve">, Y. Ding, Y. Li, Latent heat thermal energy storage: a bibliometric analysis explicating the paradigm from 2000–2019, J. Energy Storage 33 (2021), 102027, https://doi.org/10.1016/j. est.2020.102027. </w:t>
      </w:r>
    </w:p>
    <w:p w14:paraId="3F63E83C"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[3] </w:t>
      </w:r>
      <w:proofErr w:type="spellStart"/>
      <w:r w:rsidRPr="002B41C3">
        <w:rPr>
          <w:rFonts w:eastAsia="Times New Roman" w:cstheme="minorHAnsi"/>
          <w:kern w:val="0"/>
          <w:sz w:val="24"/>
          <w:szCs w:val="24"/>
          <w:lang w:val="en-US"/>
          <w14:ligatures w14:val="none"/>
        </w:rPr>
        <w:t>Tatsidjodoung</w:t>
      </w:r>
      <w:proofErr w:type="spellEnd"/>
      <w:r w:rsidRPr="002B41C3">
        <w:rPr>
          <w:rFonts w:eastAsia="Times New Roman" w:cstheme="minorHAnsi"/>
          <w:kern w:val="0"/>
          <w:sz w:val="24"/>
          <w:szCs w:val="24"/>
          <w:lang w:val="en-US"/>
          <w14:ligatures w14:val="none"/>
        </w:rPr>
        <w:t xml:space="preserve"> P, Le Pierres N, Luo L. A review of potential materials for thermal energy storage in building applications. Renew Sustain Energy Rev </w:t>
      </w:r>
      <w:proofErr w:type="gramStart"/>
      <w:r w:rsidRPr="002B41C3">
        <w:rPr>
          <w:rFonts w:eastAsia="Times New Roman" w:cstheme="minorHAnsi"/>
          <w:kern w:val="0"/>
          <w:sz w:val="24"/>
          <w:szCs w:val="24"/>
          <w:lang w:val="en-US"/>
          <w14:ligatures w14:val="none"/>
        </w:rPr>
        <w:t>2013;18:327</w:t>
      </w:r>
      <w:proofErr w:type="gramEnd"/>
      <w:r w:rsidRPr="002B41C3">
        <w:rPr>
          <w:rFonts w:eastAsia="Times New Roman" w:cstheme="minorHAnsi"/>
          <w:kern w:val="0"/>
          <w:sz w:val="24"/>
          <w:szCs w:val="24"/>
          <w:lang w:val="en-US"/>
          <w14:ligatures w14:val="none"/>
        </w:rPr>
        <w:t>e49</w:t>
      </w:r>
    </w:p>
    <w:p w14:paraId="76D11C09"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FC1A95">
        <w:rPr>
          <w:rFonts w:eastAsia="Times New Roman" w:cstheme="minorHAnsi"/>
          <w:kern w:val="0"/>
          <w:sz w:val="24"/>
          <w:szCs w:val="24"/>
          <w:lang w:val="en-US"/>
          <w14:ligatures w14:val="none"/>
        </w:rPr>
        <w:t xml:space="preserve">[4] S. </w:t>
      </w:r>
      <w:proofErr w:type="spellStart"/>
      <w:r w:rsidRPr="00FC1A95">
        <w:rPr>
          <w:rFonts w:eastAsia="Times New Roman" w:cstheme="minorHAnsi"/>
          <w:kern w:val="0"/>
          <w:sz w:val="24"/>
          <w:szCs w:val="24"/>
          <w:lang w:val="en-US"/>
          <w14:ligatures w14:val="none"/>
        </w:rPr>
        <w:t>Je</w:t>
      </w:r>
      <w:r w:rsidRPr="002B41C3">
        <w:rPr>
          <w:rFonts w:eastAsia="Times New Roman" w:cstheme="minorHAnsi"/>
          <w:kern w:val="0"/>
          <w:sz w:val="24"/>
          <w:szCs w:val="24"/>
          <w:lang w:val="en-US"/>
          <w14:ligatures w14:val="none"/>
        </w:rPr>
        <w:t>gadheeswaran</w:t>
      </w:r>
      <w:proofErr w:type="spellEnd"/>
      <w:r w:rsidRPr="002B41C3">
        <w:rPr>
          <w:rFonts w:eastAsia="Times New Roman" w:cstheme="minorHAnsi"/>
          <w:kern w:val="0"/>
          <w:sz w:val="24"/>
          <w:szCs w:val="24"/>
          <w:lang w:val="en-US"/>
          <w14:ligatures w14:val="none"/>
        </w:rPr>
        <w:t xml:space="preserve">, S.D. Pohekar, Performance enhancement in latent heat thermal storage system: a review, Renew. Sustain. Energy Rev. 13 (9) (2009) 2225–2244, https://doi.org/10.1016/j.rser.2009.06.024. </w:t>
      </w:r>
    </w:p>
    <w:p w14:paraId="4F2D8818" w14:textId="7777777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[5] S. Liu, Y. Li, Y. Zhang, Review on heat transfer mechanisms and characteristics in encapsulated PCMs, Heat Transf. Eng. 36 (10) (2015) 880–901, https://doi.org/ 10.1080/01457632.2015.965093. </w:t>
      </w:r>
    </w:p>
    <w:p w14:paraId="20CAE041" w14:textId="3495837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[6] M. </w:t>
      </w:r>
      <w:proofErr w:type="spellStart"/>
      <w:r w:rsidRPr="002B41C3">
        <w:rPr>
          <w:rFonts w:eastAsia="Times New Roman" w:cstheme="minorHAnsi"/>
          <w:kern w:val="0"/>
          <w:sz w:val="24"/>
          <w:szCs w:val="24"/>
          <w:lang w:val="en-US"/>
          <w14:ligatures w14:val="none"/>
        </w:rPr>
        <w:t>Caliano</w:t>
      </w:r>
      <w:proofErr w:type="spellEnd"/>
      <w:r w:rsidRPr="002B41C3">
        <w:rPr>
          <w:rFonts w:eastAsia="Times New Roman" w:cstheme="minorHAnsi"/>
          <w:kern w:val="0"/>
          <w:sz w:val="24"/>
          <w:szCs w:val="24"/>
          <w:lang w:val="en-US"/>
          <w14:ligatures w14:val="none"/>
        </w:rPr>
        <w:t xml:space="preserve">, N. Bianco, G. </w:t>
      </w:r>
      <w:proofErr w:type="spellStart"/>
      <w:r w:rsidRPr="002B41C3">
        <w:rPr>
          <w:rFonts w:eastAsia="Times New Roman" w:cstheme="minorHAnsi"/>
          <w:kern w:val="0"/>
          <w:sz w:val="24"/>
          <w:szCs w:val="24"/>
          <w:lang w:val="en-US"/>
          <w14:ligatures w14:val="none"/>
        </w:rPr>
        <w:t>Graditi</w:t>
      </w:r>
      <w:proofErr w:type="spellEnd"/>
      <w:r w:rsidRPr="002B41C3">
        <w:rPr>
          <w:rFonts w:eastAsia="Times New Roman" w:cstheme="minorHAnsi"/>
          <w:kern w:val="0"/>
          <w:sz w:val="24"/>
          <w:szCs w:val="24"/>
          <w:lang w:val="en-US"/>
          <w14:ligatures w14:val="none"/>
        </w:rPr>
        <w:t xml:space="preserve">, L. Mongibello, Analysis of a phase change material-based unit and an aluminum foam/phase change material composite- based unit for cold thermal energy storage by numerical simulation, Appl. Energy 256 (2019 Dec 15), 113921, https://doi.org/10.1016/j.apenergy.2019.113921. </w:t>
      </w:r>
    </w:p>
    <w:p w14:paraId="2209E7CB" w14:textId="79DFEA3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 xml:space="preserve">[7] R. Cozzolino, D. Chiappini, G. Bella, Experimental </w:t>
      </w:r>
      <w:r w:rsidR="00B215F3">
        <w:rPr>
          <w:rFonts w:eastAsia="Times New Roman" w:cstheme="minorHAnsi"/>
          <w:kern w:val="0"/>
          <w:sz w:val="24"/>
          <w:szCs w:val="24"/>
          <w:lang w:val="en-US"/>
          <w14:ligatures w14:val="none"/>
        </w:rPr>
        <w:t>characterization</w:t>
      </w:r>
      <w:r w:rsidRPr="002B41C3">
        <w:rPr>
          <w:rFonts w:eastAsia="Times New Roman" w:cstheme="minorHAnsi"/>
          <w:kern w:val="0"/>
          <w:sz w:val="24"/>
          <w:szCs w:val="24"/>
          <w:lang w:val="en-US"/>
          <w14:ligatures w14:val="none"/>
        </w:rPr>
        <w:t xml:space="preserve"> of a novel thermal energy storage based on open-cell copper foams immersed in organic phase change material, Energy Convers. Manag. 200 (2019 Nov 15), 112101, </w:t>
      </w:r>
      <w:hyperlink r:id="rId43" w:history="1">
        <w:r w:rsidRPr="002B41C3">
          <w:rPr>
            <w:rFonts w:eastAsia="Times New Roman" w:cstheme="minorHAnsi"/>
            <w:color w:val="0000FF"/>
            <w:kern w:val="0"/>
            <w:sz w:val="24"/>
            <w:szCs w:val="24"/>
            <w:u w:val="single"/>
            <w:lang w:val="en-US"/>
            <w14:ligatures w14:val="none"/>
          </w:rPr>
          <w:t>https://doi.org/10.1016/j.enconman.2019.112101</w:t>
        </w:r>
      </w:hyperlink>
      <w:r w:rsidRPr="002B41C3">
        <w:rPr>
          <w:rFonts w:eastAsia="Times New Roman" w:cstheme="minorHAnsi"/>
          <w:kern w:val="0"/>
          <w:sz w:val="24"/>
          <w:szCs w:val="24"/>
          <w:lang w:val="en-US"/>
          <w14:ligatures w14:val="none"/>
        </w:rPr>
        <w:t>.</w:t>
      </w:r>
    </w:p>
    <w:p w14:paraId="710E29D7" w14:textId="1A4468FD" w:rsidR="002B41C3" w:rsidRPr="002B41C3" w:rsidRDefault="00284140"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 xml:space="preserve">] </w:t>
      </w:r>
      <w:r w:rsidR="002B41C3" w:rsidRPr="002B41C3">
        <w:rPr>
          <w:rFonts w:eastAsia="Times New Roman" w:cstheme="minorHAnsi"/>
          <w:kern w:val="0"/>
          <w:sz w:val="24"/>
          <w:szCs w:val="24"/>
          <w:lang w:val="en-US"/>
          <w14:ligatures w14:val="none"/>
        </w:rPr>
        <w:t xml:space="preserve">Zhao, C. Y., 2012, “Review on Thermal Transport in High Porosity Cellular Metal Foams </w:t>
      </w:r>
      <w:proofErr w:type="gramStart"/>
      <w:r w:rsidR="002B41C3" w:rsidRPr="002B41C3">
        <w:rPr>
          <w:rFonts w:eastAsia="Times New Roman" w:cstheme="minorHAnsi"/>
          <w:kern w:val="0"/>
          <w:sz w:val="24"/>
          <w:szCs w:val="24"/>
          <w:lang w:val="en-US"/>
          <w14:ligatures w14:val="none"/>
        </w:rPr>
        <w:t>With</w:t>
      </w:r>
      <w:proofErr w:type="gramEnd"/>
      <w:r w:rsidR="002B41C3" w:rsidRPr="002B41C3">
        <w:rPr>
          <w:rFonts w:eastAsia="Times New Roman" w:cstheme="minorHAnsi"/>
          <w:kern w:val="0"/>
          <w:sz w:val="24"/>
          <w:szCs w:val="24"/>
          <w:lang w:val="en-US"/>
          <w14:ligatures w14:val="none"/>
        </w:rPr>
        <w:t xml:space="preserve"> Open Cells,” Int. J. Heat Mass Transfer, 55(13–14), pp. 3618–3632</w:t>
      </w:r>
    </w:p>
    <w:p w14:paraId="7D00367C" w14:textId="38BA7398"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84140">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Tian, Y., and Zhao, C. Y., 2011, “A Numerical Investigation of Heat Transfer in Phase Change Materials (PCMs) Embedded in Porous Metals,” Energy, 36(9), pp. 5539–5546.Journal</w:t>
      </w:r>
    </w:p>
    <w:p w14:paraId="0C372C49" w14:textId="180EB8E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84140">
        <w:rPr>
          <w:rFonts w:eastAsia="Times New Roman" w:cstheme="minorHAnsi"/>
          <w:kern w:val="0"/>
          <w:sz w:val="24"/>
          <w:szCs w:val="24"/>
          <w:lang w:val="en-US"/>
          <w14:ligatures w14:val="none"/>
        </w:rPr>
        <w:t>10</w:t>
      </w:r>
      <w:r w:rsidRPr="002B41C3">
        <w:rPr>
          <w:rFonts w:eastAsia="Times New Roman" w:cstheme="minorHAnsi"/>
          <w:kern w:val="0"/>
          <w:sz w:val="24"/>
          <w:szCs w:val="24"/>
          <w:lang w:val="en-US"/>
          <w14:ligatures w14:val="none"/>
        </w:rPr>
        <w:t xml:space="preserve">] N.I. Ibrahim, F.A. Al-Sulaiman, S. Rahman, B.S. </w:t>
      </w:r>
      <w:proofErr w:type="spellStart"/>
      <w:r w:rsidRPr="002B41C3">
        <w:rPr>
          <w:rFonts w:eastAsia="Times New Roman" w:cstheme="minorHAnsi"/>
          <w:kern w:val="0"/>
          <w:sz w:val="24"/>
          <w:szCs w:val="24"/>
          <w:lang w:val="en-US"/>
          <w14:ligatures w14:val="none"/>
        </w:rPr>
        <w:t>Yilbas</w:t>
      </w:r>
      <w:proofErr w:type="spellEnd"/>
      <w:r w:rsidRPr="002B41C3">
        <w:rPr>
          <w:rFonts w:eastAsia="Times New Roman" w:cstheme="minorHAnsi"/>
          <w:kern w:val="0"/>
          <w:sz w:val="24"/>
          <w:szCs w:val="24"/>
          <w:lang w:val="en-US"/>
          <w14:ligatures w14:val="none"/>
        </w:rPr>
        <w:t>, A.Z. Sahin, Heat transfer enhancement of phase change materials for thermal energy storage applications: a critical review, Renew. Sustain. Energy Rev. 74 (2017) 26–50, https://doi.org/ 10.1016/j.rser.2017.01.169.</w:t>
      </w:r>
    </w:p>
    <w:p w14:paraId="3BAA9C19" w14:textId="3F8D85A2"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1</w:t>
      </w:r>
      <w:r w:rsidRPr="002B41C3">
        <w:rPr>
          <w:rFonts w:eastAsia="Times New Roman" w:cstheme="minorHAnsi"/>
          <w:kern w:val="0"/>
          <w:sz w:val="24"/>
          <w:szCs w:val="24"/>
          <w:lang w:val="en-US"/>
          <w14:ligatures w14:val="none"/>
        </w:rPr>
        <w:t xml:space="preserve">] A. </w:t>
      </w:r>
      <w:proofErr w:type="spellStart"/>
      <w:r w:rsidRPr="002B41C3">
        <w:rPr>
          <w:rFonts w:eastAsia="Times New Roman" w:cstheme="minorHAnsi"/>
          <w:kern w:val="0"/>
          <w:sz w:val="24"/>
          <w:szCs w:val="24"/>
          <w:lang w:val="en-US"/>
          <w14:ligatures w14:val="none"/>
        </w:rPr>
        <w:t>Siahpush</w:t>
      </w:r>
      <w:proofErr w:type="spellEnd"/>
      <w:r w:rsidRPr="002B41C3">
        <w:rPr>
          <w:rFonts w:eastAsia="Times New Roman" w:cstheme="minorHAnsi"/>
          <w:kern w:val="0"/>
          <w:sz w:val="24"/>
          <w:szCs w:val="24"/>
          <w:lang w:val="en-US"/>
          <w14:ligatures w14:val="none"/>
        </w:rPr>
        <w:t xml:space="preserve">, J. O'Brien, J. Crepeau, Phase change heat transfer enhancement using copper porous foam, J. Heat Transf. 130 (2008) 082301–082311, https:// doi.org/10.1115/1.2928010. </w:t>
      </w:r>
    </w:p>
    <w:p w14:paraId="1B335209" w14:textId="17A999D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2</w:t>
      </w:r>
      <w:r w:rsidRPr="002B41C3">
        <w:rPr>
          <w:rFonts w:eastAsia="Times New Roman" w:cstheme="minorHAnsi"/>
          <w:kern w:val="0"/>
          <w:sz w:val="24"/>
          <w:szCs w:val="24"/>
          <w:lang w:val="en-US"/>
          <w14:ligatures w14:val="none"/>
        </w:rPr>
        <w:t xml:space="preserve">] Z.G. Wu, C.Y. Zhao, Experimental investigations of porous materials in high temperature thermal energy storage systems, Sol. Energy 85 (7) (2011 Jul 1) 1371–1380, </w:t>
      </w:r>
      <w:r w:rsidRPr="002B41C3">
        <w:rPr>
          <w:rFonts w:eastAsia="Times New Roman" w:cstheme="minorHAnsi"/>
          <w:kern w:val="0"/>
          <w:sz w:val="24"/>
          <w:szCs w:val="24"/>
          <w:lang w:val="en-US"/>
          <w14:ligatures w14:val="none"/>
        </w:rPr>
        <w:lastRenderedPageBreak/>
        <w:t xml:space="preserve">https://doi.org/10.1016/j.solener.2011.03.021. </w:t>
      </w:r>
    </w:p>
    <w:p w14:paraId="1ADEECC7" w14:textId="2C03AD7F"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3</w:t>
      </w:r>
      <w:r w:rsidRPr="002B41C3">
        <w:rPr>
          <w:rFonts w:eastAsia="Times New Roman" w:cstheme="minorHAnsi"/>
          <w:kern w:val="0"/>
          <w:sz w:val="24"/>
          <w:szCs w:val="24"/>
          <w:lang w:val="en-US"/>
          <w14:ligatures w14:val="none"/>
        </w:rPr>
        <w:t xml:space="preserve">] W. </w:t>
      </w:r>
      <w:proofErr w:type="spellStart"/>
      <w:r w:rsidRPr="002B41C3">
        <w:rPr>
          <w:rFonts w:eastAsia="Times New Roman" w:cstheme="minorHAnsi"/>
          <w:kern w:val="0"/>
          <w:sz w:val="24"/>
          <w:szCs w:val="24"/>
          <w:lang w:val="en-US"/>
          <w14:ligatures w14:val="none"/>
        </w:rPr>
        <w:t>Libeer</w:t>
      </w:r>
      <w:proofErr w:type="spellEnd"/>
      <w:r w:rsidRPr="002B41C3">
        <w:rPr>
          <w:rFonts w:eastAsia="Times New Roman" w:cstheme="minorHAnsi"/>
          <w:kern w:val="0"/>
          <w:sz w:val="24"/>
          <w:szCs w:val="24"/>
          <w:lang w:val="en-US"/>
          <w14:ligatures w14:val="none"/>
        </w:rPr>
        <w:t xml:space="preserve">, F. Ramos, C. Newton, M. </w:t>
      </w:r>
      <w:proofErr w:type="spellStart"/>
      <w:r w:rsidRPr="002B41C3">
        <w:rPr>
          <w:rFonts w:eastAsia="Times New Roman" w:cstheme="minorHAnsi"/>
          <w:kern w:val="0"/>
          <w:sz w:val="24"/>
          <w:szCs w:val="24"/>
          <w:lang w:val="en-US"/>
          <w14:ligatures w14:val="none"/>
        </w:rPr>
        <w:t>Alipanahrostami</w:t>
      </w:r>
      <w:proofErr w:type="spellEnd"/>
      <w:r w:rsidRPr="002B41C3">
        <w:rPr>
          <w:rFonts w:eastAsia="Times New Roman" w:cstheme="minorHAnsi"/>
          <w:kern w:val="0"/>
          <w:sz w:val="24"/>
          <w:szCs w:val="24"/>
          <w:lang w:val="en-US"/>
          <w14:ligatures w14:val="none"/>
        </w:rPr>
        <w:t xml:space="preserve">, C. </w:t>
      </w:r>
      <w:proofErr w:type="spellStart"/>
      <w:r w:rsidRPr="002B41C3">
        <w:rPr>
          <w:rFonts w:eastAsia="Times New Roman" w:cstheme="minorHAnsi"/>
          <w:kern w:val="0"/>
          <w:sz w:val="24"/>
          <w:szCs w:val="24"/>
          <w:lang w:val="en-US"/>
          <w14:ligatures w14:val="none"/>
        </w:rPr>
        <w:t>Depcik</w:t>
      </w:r>
      <w:proofErr w:type="spellEnd"/>
      <w:r w:rsidRPr="002B41C3">
        <w:rPr>
          <w:rFonts w:eastAsia="Times New Roman" w:cstheme="minorHAnsi"/>
          <w:kern w:val="0"/>
          <w:sz w:val="24"/>
          <w:szCs w:val="24"/>
          <w:lang w:val="en-US"/>
          <w14:ligatures w14:val="none"/>
        </w:rPr>
        <w:t xml:space="preserve">, X. Li, Two-phase heat and mass transfer of phase change materials in thermal management systems, Int. J. Heat Mass Transf. 100 (2016) 215, https://doi.org/10.1016/j. ijheatmasstransfer.2016.04.076. </w:t>
      </w:r>
    </w:p>
    <w:p w14:paraId="752E4909" w14:textId="0847ABD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4</w:t>
      </w:r>
      <w:r w:rsidRPr="002B41C3">
        <w:rPr>
          <w:rFonts w:eastAsia="Times New Roman" w:cstheme="minorHAnsi"/>
          <w:kern w:val="0"/>
          <w:sz w:val="24"/>
          <w:szCs w:val="24"/>
          <w:lang w:val="en-US"/>
          <w14:ligatures w14:val="none"/>
        </w:rPr>
        <w:t xml:space="preserve">] P. Zhang, Z.N. Meng, H. Zhu, Y.L. Wang, S.P. Peng, </w:t>
      </w:r>
      <w:proofErr w:type="gramStart"/>
      <w:r w:rsidRPr="002B41C3">
        <w:rPr>
          <w:rFonts w:eastAsia="Times New Roman" w:cstheme="minorHAnsi"/>
          <w:kern w:val="0"/>
          <w:sz w:val="24"/>
          <w:szCs w:val="24"/>
          <w:lang w:val="en-US"/>
          <w14:ligatures w14:val="none"/>
        </w:rPr>
        <w:t>Melting</w:t>
      </w:r>
      <w:proofErr w:type="gramEnd"/>
      <w:r w:rsidRPr="002B41C3">
        <w:rPr>
          <w:rFonts w:eastAsia="Times New Roman" w:cstheme="minorHAnsi"/>
          <w:kern w:val="0"/>
          <w:sz w:val="24"/>
          <w:szCs w:val="24"/>
          <w:lang w:val="en-US"/>
          <w14:ligatures w14:val="none"/>
        </w:rPr>
        <w:t xml:space="preserve"> heat transfer characteristics of a composite phase change material fabricated by paraffin and metal foam, Appl. Energy 185 (2017 Jan 1) 1971–1983, https://doi.org/ 10.1016/j.apenergy.2015.10.075. </w:t>
      </w:r>
    </w:p>
    <w:p w14:paraId="0BB4C7B2" w14:textId="0F0F3751"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5</w:t>
      </w:r>
      <w:r w:rsidRPr="002B41C3">
        <w:rPr>
          <w:rFonts w:eastAsia="Times New Roman" w:cstheme="minorHAnsi"/>
          <w:kern w:val="0"/>
          <w:sz w:val="24"/>
          <w:szCs w:val="24"/>
          <w:lang w:val="en-US"/>
          <w14:ligatures w14:val="none"/>
        </w:rPr>
        <w:t xml:space="preserve">] S. </w:t>
      </w:r>
      <w:proofErr w:type="spellStart"/>
      <w:r w:rsidRPr="002B41C3">
        <w:rPr>
          <w:rFonts w:eastAsia="Times New Roman" w:cstheme="minorHAnsi"/>
          <w:kern w:val="0"/>
          <w:sz w:val="24"/>
          <w:szCs w:val="24"/>
          <w:lang w:val="en-US"/>
          <w14:ligatures w14:val="none"/>
        </w:rPr>
        <w:t>Mancin</w:t>
      </w:r>
      <w:proofErr w:type="spellEnd"/>
      <w:r w:rsidRPr="002B41C3">
        <w:rPr>
          <w:rFonts w:eastAsia="Times New Roman" w:cstheme="minorHAnsi"/>
          <w:kern w:val="0"/>
          <w:sz w:val="24"/>
          <w:szCs w:val="24"/>
          <w:lang w:val="en-US"/>
          <w14:ligatures w14:val="none"/>
        </w:rPr>
        <w:t xml:space="preserve">, A. Diani, L. </w:t>
      </w:r>
      <w:proofErr w:type="spellStart"/>
      <w:r w:rsidRPr="002B41C3">
        <w:rPr>
          <w:rFonts w:eastAsia="Times New Roman" w:cstheme="minorHAnsi"/>
          <w:kern w:val="0"/>
          <w:sz w:val="24"/>
          <w:szCs w:val="24"/>
          <w:lang w:val="en-US"/>
          <w14:ligatures w14:val="none"/>
        </w:rPr>
        <w:t>Doretti</w:t>
      </w:r>
      <w:proofErr w:type="spellEnd"/>
      <w:r w:rsidRPr="002B41C3">
        <w:rPr>
          <w:rFonts w:eastAsia="Times New Roman" w:cstheme="minorHAnsi"/>
          <w:kern w:val="0"/>
          <w:sz w:val="24"/>
          <w:szCs w:val="24"/>
          <w:lang w:val="en-US"/>
          <w14:ligatures w14:val="none"/>
        </w:rPr>
        <w:t xml:space="preserve">, K. Hooman, L. Rossetto, Experimental analysis of phase change phenomenon of paraffin waxes embedded in copper foams, Int. J. Therm. Sci. 90 (2015 Apr 1) 79–89, https://doi.org/10.1016/j. ijthermalsci.2014.11.023. </w:t>
      </w:r>
    </w:p>
    <w:p w14:paraId="315DC105" w14:textId="3A24A0FD"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6</w:t>
      </w:r>
      <w:r w:rsidRPr="002B41C3">
        <w:rPr>
          <w:rFonts w:eastAsia="Times New Roman" w:cstheme="minorHAnsi"/>
          <w:kern w:val="0"/>
          <w:sz w:val="24"/>
          <w:szCs w:val="24"/>
          <w:lang w:val="en-US"/>
          <w14:ligatures w14:val="none"/>
        </w:rPr>
        <w:t>] Liu, Z., Yao, Y., and Wu, H., 2013, “Numerical Modeling for Solid–Liquid Phase Change Phenomena in Porous Media: Shell-and-Tube Type Latent Heat Thermal Energy Storage,” Appl. Energy, 112, pp. 1222–1232</w:t>
      </w:r>
    </w:p>
    <w:p w14:paraId="74C2AFFC" w14:textId="79C68BB8" w:rsidR="002B41C3" w:rsidRPr="002B41C3" w:rsidRDefault="00284140"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84140">
        <w:rPr>
          <w:rFonts w:eastAsia="Times New Roman" w:cstheme="minorHAnsi"/>
          <w:kern w:val="0"/>
          <w:sz w:val="24"/>
          <w:szCs w:val="24"/>
          <w:lang w:val="en-US"/>
          <w14:ligatures w14:val="none"/>
        </w:rPr>
        <w:t>[1</w:t>
      </w:r>
      <w:r>
        <w:rPr>
          <w:rFonts w:eastAsia="Times New Roman" w:cstheme="minorHAnsi"/>
          <w:kern w:val="0"/>
          <w:sz w:val="24"/>
          <w:szCs w:val="24"/>
          <w:lang w:val="en-US"/>
          <w14:ligatures w14:val="none"/>
        </w:rPr>
        <w:t>7</w:t>
      </w:r>
      <w:r w:rsidRPr="00284140">
        <w:rPr>
          <w:rFonts w:eastAsia="Times New Roman" w:cstheme="minorHAnsi"/>
          <w:kern w:val="0"/>
          <w:sz w:val="24"/>
          <w:szCs w:val="24"/>
          <w:lang w:val="en-US"/>
          <w14:ligatures w14:val="none"/>
        </w:rPr>
        <w:t xml:space="preserve">] </w:t>
      </w:r>
      <w:r w:rsidR="002B41C3" w:rsidRPr="00284140">
        <w:rPr>
          <w:rFonts w:eastAsia="Times New Roman" w:cstheme="minorHAnsi"/>
          <w:kern w:val="0"/>
          <w:sz w:val="24"/>
          <w:szCs w:val="24"/>
          <w:lang w:val="en-US"/>
          <w14:ligatures w14:val="none"/>
        </w:rPr>
        <w:t xml:space="preserve">Qu, Z. G., Li, W. Q., Wang, J. L., and Tao, W. Q., 2012, “Passive Thermal Management Using Metal Foam Saturated </w:t>
      </w:r>
      <w:proofErr w:type="gramStart"/>
      <w:r w:rsidR="002B41C3" w:rsidRPr="00284140">
        <w:rPr>
          <w:rFonts w:eastAsia="Times New Roman" w:cstheme="minorHAnsi"/>
          <w:kern w:val="0"/>
          <w:sz w:val="24"/>
          <w:szCs w:val="24"/>
          <w:lang w:val="en-US"/>
          <w14:ligatures w14:val="none"/>
        </w:rPr>
        <w:t>With</w:t>
      </w:r>
      <w:proofErr w:type="gramEnd"/>
      <w:r w:rsidR="002B41C3" w:rsidRPr="00284140">
        <w:rPr>
          <w:rFonts w:eastAsia="Times New Roman" w:cstheme="minorHAnsi"/>
          <w:kern w:val="0"/>
          <w:sz w:val="24"/>
          <w:szCs w:val="24"/>
          <w:lang w:val="en-US"/>
          <w14:ligatures w14:val="none"/>
        </w:rPr>
        <w:t xml:space="preserve"> Phase Change Material in a Heat Sink,” Int. </w:t>
      </w:r>
      <w:proofErr w:type="spellStart"/>
      <w:r w:rsidR="002B41C3" w:rsidRPr="00284140">
        <w:rPr>
          <w:rFonts w:eastAsia="Times New Roman" w:cstheme="minorHAnsi"/>
          <w:kern w:val="0"/>
          <w:sz w:val="24"/>
          <w:szCs w:val="24"/>
          <w:lang w:val="en-US"/>
          <w14:ligatures w14:val="none"/>
        </w:rPr>
        <w:t>Commun</w:t>
      </w:r>
      <w:proofErr w:type="spellEnd"/>
      <w:r w:rsidR="002B41C3" w:rsidRPr="00284140">
        <w:rPr>
          <w:rFonts w:eastAsia="Times New Roman" w:cstheme="minorHAnsi"/>
          <w:kern w:val="0"/>
          <w:sz w:val="24"/>
          <w:szCs w:val="24"/>
          <w:lang w:val="en-US"/>
          <w14:ligatures w14:val="none"/>
        </w:rPr>
        <w:t>. Heat Mass Transfer, 39(10), pp. 1546–1549.</w:t>
      </w:r>
    </w:p>
    <w:p w14:paraId="6BE64836" w14:textId="66119D3E"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 xml:space="preserve">] Z.G. Wu, C.Y. Zhao, Experimental investigations of porous materials in high temperature thermal energy storage systems, Sol. Energy 85 (7) (2011) 1371, https://doi.org/10.1016/j.solener.2011.03.021. </w:t>
      </w:r>
    </w:p>
    <w:p w14:paraId="7C6D2E95" w14:textId="0412B0C3"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[1</w:t>
      </w:r>
      <w:r w:rsidR="00284140">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xml:space="preserve">] X. Yang, Z. Guo, Y. Liu, L. Jin, Y.-L. He, Effect of inclination on the thermal response of composite phase change materials for thermal energy storage, Appl. Energy 238 (2019) 22, https://doi.org/10.1016/j.apenergy.2019.01.074. </w:t>
      </w:r>
    </w:p>
    <w:p w14:paraId="03A10AC9" w14:textId="36CC029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FC1A95">
        <w:rPr>
          <w:rFonts w:eastAsia="Times New Roman" w:cstheme="minorHAnsi"/>
          <w:kern w:val="0"/>
          <w:sz w:val="24"/>
          <w:szCs w:val="24"/>
          <w:lang w:val="en-US"/>
          <w14:ligatures w14:val="none"/>
        </w:rPr>
        <w:t>20</w:t>
      </w:r>
      <w:r w:rsidRPr="002B41C3">
        <w:rPr>
          <w:rFonts w:eastAsia="Times New Roman" w:cstheme="minorHAnsi"/>
          <w:kern w:val="0"/>
          <w:sz w:val="24"/>
          <w:szCs w:val="24"/>
          <w:lang w:val="en-US"/>
          <w14:ligatures w14:val="none"/>
        </w:rPr>
        <w:t xml:space="preserve">] H.M. Ali, Applications of combined/hybrid use of heat pipe and phase change materials in energy storage and cooling systems: a recent review, J. Energy Storage 26 (2019), 100986, https://doi.org/10.1016/j.est.2019.100986. </w:t>
      </w:r>
    </w:p>
    <w:p w14:paraId="54276FD9" w14:textId="4F4E882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FC1A95">
        <w:rPr>
          <w:rFonts w:eastAsia="Times New Roman" w:cstheme="minorHAnsi"/>
          <w:kern w:val="0"/>
          <w:sz w:val="24"/>
          <w:szCs w:val="24"/>
          <w:lang w:val="en-US"/>
          <w14:ligatures w14:val="none"/>
        </w:rPr>
        <w:t>21</w:t>
      </w:r>
      <w:r w:rsidRPr="002B41C3">
        <w:rPr>
          <w:rFonts w:eastAsia="Times New Roman" w:cstheme="minorHAnsi"/>
          <w:kern w:val="0"/>
          <w:sz w:val="24"/>
          <w:szCs w:val="24"/>
          <w:lang w:val="en-US"/>
          <w14:ligatures w14:val="none"/>
        </w:rPr>
        <w:t xml:space="preserve">] A. </w:t>
      </w:r>
      <w:proofErr w:type="spellStart"/>
      <w:r w:rsidRPr="002B41C3">
        <w:rPr>
          <w:rFonts w:eastAsia="Times New Roman" w:cstheme="minorHAnsi"/>
          <w:kern w:val="0"/>
          <w:sz w:val="24"/>
          <w:szCs w:val="24"/>
          <w:lang w:val="en-US"/>
          <w14:ligatures w14:val="none"/>
        </w:rPr>
        <w:t>Faghri</w:t>
      </w:r>
      <w:proofErr w:type="spellEnd"/>
      <w:r w:rsidRPr="002B41C3">
        <w:rPr>
          <w:rFonts w:eastAsia="Times New Roman" w:cstheme="minorHAnsi"/>
          <w:kern w:val="0"/>
          <w:sz w:val="24"/>
          <w:szCs w:val="24"/>
          <w:lang w:val="en-US"/>
          <w14:ligatures w14:val="none"/>
        </w:rPr>
        <w:t xml:space="preserve">, Heat pipes: review, opportunities and challenges, Front. Heat Pipes 5 (1) (2014 Apr 20), </w:t>
      </w:r>
      <w:hyperlink r:id="rId44" w:history="1">
        <w:r w:rsidRPr="002B41C3">
          <w:rPr>
            <w:rFonts w:eastAsia="Times New Roman" w:cstheme="minorHAnsi"/>
            <w:color w:val="0000FF"/>
            <w:kern w:val="0"/>
            <w:sz w:val="24"/>
            <w:szCs w:val="24"/>
            <w:u w:val="single"/>
            <w:lang w:val="en-US"/>
            <w14:ligatures w14:val="none"/>
          </w:rPr>
          <w:t>https://doi.org/10.5098/fhp5.1</w:t>
        </w:r>
      </w:hyperlink>
      <w:r w:rsidRPr="002B41C3">
        <w:rPr>
          <w:rFonts w:eastAsia="Times New Roman" w:cstheme="minorHAnsi"/>
          <w:kern w:val="0"/>
          <w:sz w:val="24"/>
          <w:szCs w:val="24"/>
          <w:lang w:val="en-US"/>
          <w14:ligatures w14:val="none"/>
        </w:rPr>
        <w:t>.</w:t>
      </w:r>
    </w:p>
    <w:p w14:paraId="07FAC5D5" w14:textId="2DADBFC0" w:rsidR="002B41C3" w:rsidRPr="002B41C3" w:rsidRDefault="00FC1A95"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Pr>
          <w:rFonts w:eastAsia="Times New Roman" w:cstheme="minorHAnsi"/>
          <w:kern w:val="0"/>
          <w:sz w:val="24"/>
          <w:szCs w:val="24"/>
          <w:lang w:val="en-US"/>
          <w14:ligatures w14:val="none"/>
        </w:rPr>
        <w:t xml:space="preserve">[22] </w:t>
      </w:r>
      <w:r w:rsidR="002B41C3" w:rsidRPr="002B41C3">
        <w:rPr>
          <w:rFonts w:eastAsia="Times New Roman" w:cstheme="minorHAnsi"/>
          <w:kern w:val="0"/>
          <w:sz w:val="24"/>
          <w:szCs w:val="24"/>
          <w:lang w:val="en-US"/>
          <w14:ligatures w14:val="none"/>
        </w:rPr>
        <w:t xml:space="preserve">M.S. </w:t>
      </w:r>
      <w:proofErr w:type="spellStart"/>
      <w:r w:rsidR="002B41C3" w:rsidRPr="002B41C3">
        <w:rPr>
          <w:rFonts w:eastAsia="Times New Roman" w:cstheme="minorHAnsi"/>
          <w:kern w:val="0"/>
          <w:sz w:val="24"/>
          <w:szCs w:val="24"/>
          <w:lang w:val="en-US"/>
          <w14:ligatures w14:val="none"/>
        </w:rPr>
        <w:t>Naghavi</w:t>
      </w:r>
      <w:proofErr w:type="spellEnd"/>
      <w:r w:rsidR="002B41C3" w:rsidRPr="002B41C3">
        <w:rPr>
          <w:rFonts w:eastAsia="Times New Roman" w:cstheme="minorHAnsi"/>
          <w:kern w:val="0"/>
          <w:sz w:val="24"/>
          <w:szCs w:val="24"/>
          <w:lang w:val="en-US"/>
          <w14:ligatures w14:val="none"/>
        </w:rPr>
        <w:t xml:space="preserve">, K.S. Ong, M. </w:t>
      </w:r>
      <w:proofErr w:type="spellStart"/>
      <w:r w:rsidR="002B41C3" w:rsidRPr="002B41C3">
        <w:rPr>
          <w:rFonts w:eastAsia="Times New Roman" w:cstheme="minorHAnsi"/>
          <w:kern w:val="0"/>
          <w:sz w:val="24"/>
          <w:szCs w:val="24"/>
          <w:lang w:val="en-US"/>
          <w14:ligatures w14:val="none"/>
        </w:rPr>
        <w:t>Mehrali</w:t>
      </w:r>
      <w:proofErr w:type="spellEnd"/>
      <w:r w:rsidR="002B41C3" w:rsidRPr="002B41C3">
        <w:rPr>
          <w:rFonts w:eastAsia="Times New Roman" w:cstheme="minorHAnsi"/>
          <w:kern w:val="0"/>
          <w:sz w:val="24"/>
          <w:szCs w:val="24"/>
          <w:lang w:val="en-US"/>
          <w14:ligatures w14:val="none"/>
        </w:rPr>
        <w:t xml:space="preserve">, I.A. Badruddin, H.S. </w:t>
      </w:r>
      <w:proofErr w:type="spellStart"/>
      <w:r w:rsidR="002B41C3" w:rsidRPr="002B41C3">
        <w:rPr>
          <w:rFonts w:eastAsia="Times New Roman" w:cstheme="minorHAnsi"/>
          <w:kern w:val="0"/>
          <w:sz w:val="24"/>
          <w:szCs w:val="24"/>
          <w:lang w:val="en-US"/>
          <w14:ligatures w14:val="none"/>
        </w:rPr>
        <w:t>Metselaar</w:t>
      </w:r>
      <w:proofErr w:type="spellEnd"/>
      <w:r w:rsidR="002B41C3" w:rsidRPr="002B41C3">
        <w:rPr>
          <w:rFonts w:eastAsia="Times New Roman" w:cstheme="minorHAnsi"/>
          <w:kern w:val="0"/>
          <w:sz w:val="24"/>
          <w:szCs w:val="24"/>
          <w:lang w:val="en-US"/>
          <w14:ligatures w14:val="none"/>
        </w:rPr>
        <w:t>, A state-of- the-art review on hybrid heat pipe latent heat storage systems, Energy Convers. Manag. 105 (2015) 1178–1204, https://doi.org/10.1016/j. enconman.2015.08.044.</w:t>
      </w:r>
    </w:p>
    <w:p w14:paraId="7A274D82" w14:textId="47285C1E"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FC1A95">
        <w:rPr>
          <w:rFonts w:eastAsia="Times New Roman" w:cstheme="minorHAnsi"/>
          <w:kern w:val="0"/>
          <w:sz w:val="24"/>
          <w:szCs w:val="24"/>
          <w:lang w:val="en-US"/>
          <w14:ligatures w14:val="none"/>
        </w:rPr>
        <w:t>3</w:t>
      </w:r>
      <w:r w:rsidRPr="002B41C3">
        <w:rPr>
          <w:rFonts w:eastAsia="Times New Roman" w:cstheme="minorHAnsi"/>
          <w:kern w:val="0"/>
          <w:sz w:val="24"/>
          <w:szCs w:val="24"/>
          <w:lang w:val="en-US"/>
          <w14:ligatures w14:val="none"/>
        </w:rPr>
        <w:t xml:space="preserve">] N. Sharifi, S. Wang, T.L. Bergman, A. </w:t>
      </w:r>
      <w:proofErr w:type="spellStart"/>
      <w:r w:rsidRPr="002B41C3">
        <w:rPr>
          <w:rFonts w:eastAsia="Times New Roman" w:cstheme="minorHAnsi"/>
          <w:kern w:val="0"/>
          <w:sz w:val="24"/>
          <w:szCs w:val="24"/>
          <w:lang w:val="en-US"/>
          <w14:ligatures w14:val="none"/>
        </w:rPr>
        <w:t>Faghri</w:t>
      </w:r>
      <w:proofErr w:type="spellEnd"/>
      <w:r w:rsidRPr="002B41C3">
        <w:rPr>
          <w:rFonts w:eastAsia="Times New Roman" w:cstheme="minorHAnsi"/>
          <w:kern w:val="0"/>
          <w:sz w:val="24"/>
          <w:szCs w:val="24"/>
          <w:lang w:val="en-US"/>
          <w14:ligatures w14:val="none"/>
        </w:rPr>
        <w:t xml:space="preserve">, Heat pipe-assisted melting of a phase change material, Int. J. Heat Mass Transf. 55 (13–14) (2012 Jun 1) 3458–3469, https://doi.org/10.1016/j.ijheatmasstransfer.2012.03.023. Available </w:t>
      </w:r>
      <w:proofErr w:type="gramStart"/>
      <w:r w:rsidRPr="002B41C3">
        <w:rPr>
          <w:rFonts w:eastAsia="Times New Roman" w:cstheme="minorHAnsi"/>
          <w:kern w:val="0"/>
          <w:sz w:val="24"/>
          <w:szCs w:val="24"/>
          <w:lang w:val="en-US"/>
          <w14:ligatures w14:val="none"/>
        </w:rPr>
        <w:t>from:.</w:t>
      </w:r>
      <w:proofErr w:type="gramEnd"/>
    </w:p>
    <w:p w14:paraId="50D55A81" w14:textId="5524B5A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FC1A95">
        <w:rPr>
          <w:rFonts w:eastAsia="Times New Roman" w:cstheme="minorHAnsi"/>
          <w:kern w:val="0"/>
          <w:sz w:val="24"/>
          <w:szCs w:val="24"/>
          <w:lang w:val="en-US"/>
          <w14:ligatures w14:val="none"/>
        </w:rPr>
        <w:t>4</w:t>
      </w:r>
      <w:r w:rsidRPr="002B41C3">
        <w:rPr>
          <w:rFonts w:eastAsia="Times New Roman" w:cstheme="minorHAnsi"/>
          <w:kern w:val="0"/>
          <w:sz w:val="24"/>
          <w:szCs w:val="24"/>
          <w:lang w:val="en-US"/>
          <w14:ligatures w14:val="none"/>
        </w:rPr>
        <w:t xml:space="preserve">] S. Tiari, M. Mahdavi, S. Qiu, Experimental study of a latent heat thermal energy storage system assisted by a heat pipe network, Energy Convers. Manag. 153 (2017 Dec 1) 362–373, https://doi.org/10.1016/j.enconman.2017.10.019. Available </w:t>
      </w:r>
      <w:proofErr w:type="gramStart"/>
      <w:r w:rsidRPr="002B41C3">
        <w:rPr>
          <w:rFonts w:eastAsia="Times New Roman" w:cstheme="minorHAnsi"/>
          <w:kern w:val="0"/>
          <w:sz w:val="24"/>
          <w:szCs w:val="24"/>
          <w:lang w:val="en-US"/>
          <w14:ligatures w14:val="none"/>
        </w:rPr>
        <w:t>from:.</w:t>
      </w:r>
      <w:proofErr w:type="gramEnd"/>
    </w:p>
    <w:p w14:paraId="23FDDE75" w14:textId="337F7160"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lastRenderedPageBreak/>
        <w:t>[2</w:t>
      </w:r>
      <w:r w:rsidR="00FC1A95">
        <w:rPr>
          <w:rFonts w:eastAsia="Times New Roman" w:cstheme="minorHAnsi"/>
          <w:kern w:val="0"/>
          <w:sz w:val="24"/>
          <w:szCs w:val="24"/>
          <w:lang w:val="en-US"/>
          <w14:ligatures w14:val="none"/>
        </w:rPr>
        <w:t>5</w:t>
      </w:r>
      <w:r w:rsidRPr="002B41C3">
        <w:rPr>
          <w:rFonts w:eastAsia="Times New Roman" w:cstheme="minorHAnsi"/>
          <w:kern w:val="0"/>
          <w:sz w:val="24"/>
          <w:szCs w:val="24"/>
          <w:lang w:val="en-US"/>
          <w14:ligatures w14:val="none"/>
        </w:rPr>
        <w:t xml:space="preserve">] S. </w:t>
      </w:r>
      <w:proofErr w:type="spellStart"/>
      <w:r w:rsidRPr="002B41C3">
        <w:rPr>
          <w:rFonts w:eastAsia="Times New Roman" w:cstheme="minorHAnsi"/>
          <w:kern w:val="0"/>
          <w:sz w:val="24"/>
          <w:szCs w:val="24"/>
          <w:lang w:val="en-US"/>
          <w14:ligatures w14:val="none"/>
        </w:rPr>
        <w:t>Motahar</w:t>
      </w:r>
      <w:proofErr w:type="spellEnd"/>
      <w:r w:rsidRPr="002B41C3">
        <w:rPr>
          <w:rFonts w:eastAsia="Times New Roman" w:cstheme="minorHAnsi"/>
          <w:kern w:val="0"/>
          <w:sz w:val="24"/>
          <w:szCs w:val="24"/>
          <w:lang w:val="en-US"/>
          <w14:ligatures w14:val="none"/>
        </w:rPr>
        <w:t xml:space="preserve">, R. Khodabandeh, Experimental study on the melting and solidification of a phase change material enhanced by heat pipe, Int. </w:t>
      </w:r>
      <w:proofErr w:type="spellStart"/>
      <w:r w:rsidRPr="002B41C3">
        <w:rPr>
          <w:rFonts w:eastAsia="Times New Roman" w:cstheme="minorHAnsi"/>
          <w:kern w:val="0"/>
          <w:sz w:val="24"/>
          <w:szCs w:val="24"/>
          <w:lang w:val="en-US"/>
          <w14:ligatures w14:val="none"/>
        </w:rPr>
        <w:t>Commun</w:t>
      </w:r>
      <w:proofErr w:type="spellEnd"/>
      <w:r w:rsidRPr="002B41C3">
        <w:rPr>
          <w:rFonts w:eastAsia="Times New Roman" w:cstheme="minorHAnsi"/>
          <w:kern w:val="0"/>
          <w:sz w:val="24"/>
          <w:szCs w:val="24"/>
          <w:lang w:val="en-US"/>
          <w14:ligatures w14:val="none"/>
        </w:rPr>
        <w:t>. Heat Mass Transf. 73 (2016 Apr 1) 1–6, https://doi.org/10.1016/j. icheatmasstransfer.2016.02.012. Available from.</w:t>
      </w:r>
    </w:p>
    <w:p w14:paraId="5D4BEEF1" w14:textId="26688529"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205DA9">
        <w:rPr>
          <w:rFonts w:eastAsia="Times New Roman" w:cstheme="minorHAnsi"/>
          <w:kern w:val="0"/>
          <w:sz w:val="24"/>
          <w:szCs w:val="24"/>
          <w:lang w:val="en-US"/>
          <w14:ligatures w14:val="none"/>
        </w:rPr>
        <w:t>6</w:t>
      </w:r>
      <w:r w:rsidRPr="002B41C3">
        <w:rPr>
          <w:rFonts w:eastAsia="Times New Roman" w:cstheme="minorHAnsi"/>
          <w:kern w:val="0"/>
          <w:sz w:val="24"/>
          <w:szCs w:val="24"/>
          <w:lang w:val="en-US"/>
          <w14:ligatures w14:val="none"/>
        </w:rPr>
        <w:t xml:space="preserve">] J.M. Mahdi, S. </w:t>
      </w:r>
      <w:proofErr w:type="spellStart"/>
      <w:r w:rsidRPr="002B41C3">
        <w:rPr>
          <w:rFonts w:eastAsia="Times New Roman" w:cstheme="minorHAnsi"/>
          <w:kern w:val="0"/>
          <w:sz w:val="24"/>
          <w:szCs w:val="24"/>
          <w:lang w:val="en-US"/>
          <w14:ligatures w14:val="none"/>
        </w:rPr>
        <w:t>Lohrasbi</w:t>
      </w:r>
      <w:proofErr w:type="spellEnd"/>
      <w:r w:rsidRPr="002B41C3">
        <w:rPr>
          <w:rFonts w:eastAsia="Times New Roman" w:cstheme="minorHAnsi"/>
          <w:kern w:val="0"/>
          <w:sz w:val="24"/>
          <w:szCs w:val="24"/>
          <w:lang w:val="en-US"/>
          <w14:ligatures w14:val="none"/>
        </w:rPr>
        <w:t xml:space="preserve">, E.C. Nsofor, Hybrid heat transfer enhancement for latent-heat thermal energy storage systems: a review, Int. J. Heat Mass Transf. 137 (2019) 630–649, https://doi.org/10.1016/j.ijheatmasstransfer.2019.03.111. </w:t>
      </w:r>
    </w:p>
    <w:p w14:paraId="451A757B" w14:textId="4F32DA69"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205DA9">
        <w:rPr>
          <w:rFonts w:eastAsia="Times New Roman" w:cstheme="minorHAnsi"/>
          <w:kern w:val="0"/>
          <w:sz w:val="24"/>
          <w:szCs w:val="24"/>
          <w:lang w:val="en-US"/>
          <w14:ligatures w14:val="none"/>
        </w:rPr>
        <w:t>7</w:t>
      </w:r>
      <w:r w:rsidRPr="002B41C3">
        <w:rPr>
          <w:rFonts w:eastAsia="Times New Roman" w:cstheme="minorHAnsi"/>
          <w:kern w:val="0"/>
          <w:sz w:val="24"/>
          <w:szCs w:val="24"/>
          <w:lang w:val="en-US"/>
          <w14:ligatures w14:val="none"/>
        </w:rPr>
        <w:t xml:space="preserve">] Jaisatia Varthani A, </w:t>
      </w:r>
      <w:proofErr w:type="spellStart"/>
      <w:r w:rsidRPr="002B41C3">
        <w:rPr>
          <w:rFonts w:eastAsia="Times New Roman" w:cstheme="minorHAnsi"/>
          <w:kern w:val="0"/>
          <w:sz w:val="24"/>
          <w:szCs w:val="24"/>
          <w:lang w:val="en-US"/>
          <w14:ligatures w14:val="none"/>
        </w:rPr>
        <w:t>Shasthri</w:t>
      </w:r>
      <w:proofErr w:type="spellEnd"/>
      <w:r w:rsidRPr="002B41C3">
        <w:rPr>
          <w:rFonts w:eastAsia="Times New Roman" w:cstheme="minorHAnsi"/>
          <w:kern w:val="0"/>
          <w:sz w:val="24"/>
          <w:szCs w:val="24"/>
          <w:lang w:val="en-US"/>
          <w14:ligatures w14:val="none"/>
        </w:rPr>
        <w:t xml:space="preserve"> S, Baljit S, </w:t>
      </w:r>
      <w:proofErr w:type="spellStart"/>
      <w:r w:rsidRPr="002B41C3">
        <w:rPr>
          <w:rFonts w:eastAsia="Times New Roman" w:cstheme="minorHAnsi"/>
          <w:kern w:val="0"/>
          <w:sz w:val="24"/>
          <w:szCs w:val="24"/>
          <w:lang w:val="en-US"/>
          <w14:ligatures w14:val="none"/>
        </w:rPr>
        <w:t>Kausalyah</w:t>
      </w:r>
      <w:proofErr w:type="spellEnd"/>
      <w:r w:rsidRPr="002B41C3">
        <w:rPr>
          <w:rFonts w:eastAsia="Times New Roman" w:cstheme="minorHAnsi"/>
          <w:kern w:val="0"/>
          <w:sz w:val="24"/>
          <w:szCs w:val="24"/>
          <w:lang w:val="en-US"/>
          <w14:ligatures w14:val="none"/>
        </w:rPr>
        <w:t xml:space="preserve"> V., A systematic review of metal foam and heat pipe enhancement in Latent Heat Thermal Energy Storage system, J Energy Storage [Internet]. 2022;56(PB):105888, </w:t>
      </w:r>
      <w:hyperlink r:id="rId45" w:history="1">
        <w:r w:rsidRPr="002B41C3">
          <w:rPr>
            <w:rFonts w:eastAsia="Times New Roman" w:cstheme="minorHAnsi"/>
            <w:color w:val="0000FF"/>
            <w:kern w:val="0"/>
            <w:sz w:val="24"/>
            <w:szCs w:val="24"/>
            <w:u w:val="single"/>
            <w:lang w:val="en-US"/>
            <w14:ligatures w14:val="none"/>
          </w:rPr>
          <w:t>https://doi.org/10.1016/j.est.2022.105888</w:t>
        </w:r>
      </w:hyperlink>
      <w:r w:rsidRPr="002B41C3">
        <w:rPr>
          <w:rFonts w:eastAsia="Times New Roman" w:cstheme="minorHAnsi"/>
          <w:kern w:val="0"/>
          <w:sz w:val="24"/>
          <w:szCs w:val="24"/>
          <w:lang w:val="en-US"/>
          <w14:ligatures w14:val="none"/>
        </w:rPr>
        <w:t>.</w:t>
      </w:r>
    </w:p>
    <w:p w14:paraId="2319D909" w14:textId="1197CB79"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205DA9">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 xml:space="preserve">] K. </w:t>
      </w:r>
      <w:proofErr w:type="spellStart"/>
      <w:r w:rsidRPr="002B41C3">
        <w:rPr>
          <w:rFonts w:eastAsia="Times New Roman" w:cstheme="minorHAnsi"/>
          <w:kern w:val="0"/>
          <w:sz w:val="24"/>
          <w:szCs w:val="24"/>
          <w:lang w:val="en-US"/>
          <w14:ligatures w14:val="none"/>
        </w:rPr>
        <w:t>Nithyanandam</w:t>
      </w:r>
      <w:proofErr w:type="spellEnd"/>
      <w:r w:rsidRPr="002B41C3">
        <w:rPr>
          <w:rFonts w:eastAsia="Times New Roman" w:cstheme="minorHAnsi"/>
          <w:kern w:val="0"/>
          <w:sz w:val="24"/>
          <w:szCs w:val="24"/>
          <w:lang w:val="en-US"/>
          <w14:ligatures w14:val="none"/>
        </w:rPr>
        <w:t xml:space="preserve">, R. </w:t>
      </w:r>
      <w:proofErr w:type="spellStart"/>
      <w:r w:rsidRPr="002B41C3">
        <w:rPr>
          <w:rFonts w:eastAsia="Times New Roman" w:cstheme="minorHAnsi"/>
          <w:kern w:val="0"/>
          <w:sz w:val="24"/>
          <w:szCs w:val="24"/>
          <w:lang w:val="en-US"/>
          <w14:ligatures w14:val="none"/>
        </w:rPr>
        <w:t>Pitchumani</w:t>
      </w:r>
      <w:proofErr w:type="spellEnd"/>
      <w:r w:rsidRPr="002B41C3">
        <w:rPr>
          <w:rFonts w:eastAsia="Times New Roman" w:cstheme="minorHAnsi"/>
          <w:kern w:val="0"/>
          <w:sz w:val="24"/>
          <w:szCs w:val="24"/>
          <w:lang w:val="en-US"/>
          <w14:ligatures w14:val="none"/>
        </w:rPr>
        <w:t xml:space="preserve">, Computational studies on metal foam and heat pipe enhanced latent thermal energy storage, J. Heat Transf. 136 (5) (2014 May 1), </w:t>
      </w:r>
      <w:hyperlink r:id="rId46" w:history="1">
        <w:r w:rsidRPr="002B41C3">
          <w:rPr>
            <w:rFonts w:eastAsia="Times New Roman" w:cstheme="minorHAnsi"/>
            <w:color w:val="0000FF"/>
            <w:kern w:val="0"/>
            <w:sz w:val="24"/>
            <w:szCs w:val="24"/>
            <w:u w:val="single"/>
            <w:lang w:val="en-US"/>
            <w14:ligatures w14:val="none"/>
          </w:rPr>
          <w:t>https://doi.org/10.1115/1.4026040</w:t>
        </w:r>
      </w:hyperlink>
      <w:r w:rsidRPr="002B41C3">
        <w:rPr>
          <w:rFonts w:eastAsia="Times New Roman" w:cstheme="minorHAnsi"/>
          <w:kern w:val="0"/>
          <w:sz w:val="24"/>
          <w:szCs w:val="24"/>
          <w:lang w:val="en-US"/>
          <w14:ligatures w14:val="none"/>
        </w:rPr>
        <w:t xml:space="preserve"> </w:t>
      </w:r>
    </w:p>
    <w:p w14:paraId="31A7F095" w14:textId="60EAA1C0"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[2</w:t>
      </w:r>
      <w:r w:rsidR="00205DA9">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xml:space="preserve">] M.J. Allen, T.L. Bergman, A. </w:t>
      </w:r>
      <w:proofErr w:type="spellStart"/>
      <w:r w:rsidRPr="002B41C3">
        <w:rPr>
          <w:rFonts w:eastAsia="Times New Roman" w:cstheme="minorHAnsi"/>
          <w:kern w:val="0"/>
          <w:sz w:val="24"/>
          <w:szCs w:val="24"/>
          <w:lang w:val="en-US"/>
          <w14:ligatures w14:val="none"/>
        </w:rPr>
        <w:t>Faghri</w:t>
      </w:r>
      <w:proofErr w:type="spellEnd"/>
      <w:r w:rsidRPr="002B41C3">
        <w:rPr>
          <w:rFonts w:eastAsia="Times New Roman" w:cstheme="minorHAnsi"/>
          <w:kern w:val="0"/>
          <w:sz w:val="24"/>
          <w:szCs w:val="24"/>
          <w:lang w:val="en-US"/>
          <w14:ligatures w14:val="none"/>
        </w:rPr>
        <w:t>, N. Sharifi, Robust heat transfer enhancement during melting and solidification of a phase change material using a combined heat pipe-metal foam or foil configuration, J. Heat Transf. 137 (10) (2015), 102301, https://doi.org/10.1115/1.4029970.</w:t>
      </w:r>
    </w:p>
    <w:p w14:paraId="12C55475" w14:textId="2A6BD9C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30</w:t>
      </w:r>
      <w:r w:rsidRPr="002B41C3">
        <w:rPr>
          <w:rFonts w:eastAsia="Times New Roman" w:cstheme="minorHAnsi"/>
          <w:kern w:val="0"/>
          <w:sz w:val="24"/>
          <w:szCs w:val="24"/>
          <w:lang w:val="en-US"/>
          <w14:ligatures w14:val="none"/>
        </w:rPr>
        <w:t xml:space="preserve">] M.J. Allen, N. Sharifi, A. </w:t>
      </w:r>
      <w:proofErr w:type="spellStart"/>
      <w:r w:rsidRPr="002B41C3">
        <w:rPr>
          <w:rFonts w:eastAsia="Times New Roman" w:cstheme="minorHAnsi"/>
          <w:kern w:val="0"/>
          <w:sz w:val="24"/>
          <w:szCs w:val="24"/>
          <w:lang w:val="en-US"/>
          <w14:ligatures w14:val="none"/>
        </w:rPr>
        <w:t>Faghri</w:t>
      </w:r>
      <w:proofErr w:type="spellEnd"/>
      <w:r w:rsidRPr="002B41C3">
        <w:rPr>
          <w:rFonts w:eastAsia="Times New Roman" w:cstheme="minorHAnsi"/>
          <w:kern w:val="0"/>
          <w:sz w:val="24"/>
          <w:szCs w:val="24"/>
          <w:lang w:val="en-US"/>
          <w14:ligatures w14:val="none"/>
        </w:rPr>
        <w:t>, T.L. Bergman, Effect of inclination angle during melting and solidification of a phase change material using a combined heat pipe- metal foam or foil configuration, Int. J. Heat Mass Transf. 80 (2015 Jan 1) 767–780, https://doi.org/10.1016/j.ijheatmasstransfer.2014.09.071.</w:t>
      </w:r>
    </w:p>
    <w:p w14:paraId="3745B531" w14:textId="3B1BCA49"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31</w:t>
      </w:r>
      <w:r w:rsidRPr="002B41C3">
        <w:rPr>
          <w:rFonts w:eastAsia="Times New Roman" w:cstheme="minorHAnsi"/>
          <w:kern w:val="0"/>
          <w:sz w:val="24"/>
          <w:szCs w:val="24"/>
          <w:lang w:val="en-US"/>
          <w14:ligatures w14:val="none"/>
        </w:rPr>
        <w:t xml:space="preserve">] Q. </w:t>
      </w:r>
      <w:proofErr w:type="spellStart"/>
      <w:r w:rsidRPr="002B41C3">
        <w:rPr>
          <w:rFonts w:eastAsia="Times New Roman" w:cstheme="minorHAnsi"/>
          <w:kern w:val="0"/>
          <w:sz w:val="24"/>
          <w:szCs w:val="24"/>
          <w:lang w:val="en-US"/>
          <w14:ligatures w14:val="none"/>
        </w:rPr>
        <w:t>Lv</w:t>
      </w:r>
      <w:proofErr w:type="spellEnd"/>
      <w:r w:rsidRPr="002B41C3">
        <w:rPr>
          <w:rFonts w:eastAsia="Times New Roman" w:cstheme="minorHAnsi"/>
          <w:kern w:val="0"/>
          <w:sz w:val="24"/>
          <w:szCs w:val="24"/>
          <w:lang w:val="en-US"/>
          <w14:ligatures w14:val="none"/>
        </w:rPr>
        <w:t>, Numerical study on enhancement of heat pipe-nickel foam to high temperature phase change thermal storage, IOP Conf. Ser. Mater. Sci. Eng. 493 (1) (2019 Mar 22), 012067, https://doi.org/10.1088/1757-899X/493/1/ 012067.</w:t>
      </w:r>
    </w:p>
    <w:p w14:paraId="0844E47B" w14:textId="229A566C"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32</w:t>
      </w:r>
      <w:r w:rsidRPr="002B41C3">
        <w:rPr>
          <w:rFonts w:eastAsia="Times New Roman" w:cstheme="minorHAnsi"/>
          <w:kern w:val="0"/>
          <w:sz w:val="24"/>
          <w:szCs w:val="24"/>
          <w:lang w:val="en-US"/>
          <w14:ligatures w14:val="none"/>
        </w:rPr>
        <w:t xml:space="preserve">] W. Zhang, J. Qiu, X. Yin, D. Wang, A novel heat pipe assisted separation type battery thermal management system based on phase change material, Appl. Therm. Eng. 165 (2020 Jan 25), 114571, https://doi.org/10.1016/j. applthermaleng.2019.114571. </w:t>
      </w:r>
    </w:p>
    <w:p w14:paraId="55FE07B1" w14:textId="3891734D"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33</w:t>
      </w:r>
      <w:r w:rsidRPr="002B41C3">
        <w:rPr>
          <w:rFonts w:eastAsia="Times New Roman" w:cstheme="minorHAnsi"/>
          <w:kern w:val="0"/>
          <w:sz w:val="24"/>
          <w:szCs w:val="24"/>
          <w:lang w:val="en-US"/>
          <w14:ligatures w14:val="none"/>
        </w:rPr>
        <w:t xml:space="preserve">] S. Tiari, S. Qiu, M. Mahdavi, Numerical study of finned heat pipe-assisted thermal energy storage system with high temperature phase change material, Energy Convers. Manag. 89 (2015) 833–842, </w:t>
      </w:r>
      <w:hyperlink r:id="rId47" w:history="1">
        <w:r w:rsidRPr="002B41C3">
          <w:rPr>
            <w:rFonts w:eastAsia="Times New Roman" w:cstheme="minorHAnsi"/>
            <w:color w:val="0000FF"/>
            <w:kern w:val="0"/>
            <w:sz w:val="24"/>
            <w:szCs w:val="24"/>
            <w:u w:val="single"/>
            <w:lang w:val="en-US"/>
            <w14:ligatures w14:val="none"/>
          </w:rPr>
          <w:t>https://doi.org/10.1016/j. enconman.2014.10.053</w:t>
        </w:r>
      </w:hyperlink>
    </w:p>
    <w:p w14:paraId="0D79F64F" w14:textId="6EE184B5"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34</w:t>
      </w:r>
      <w:r w:rsidRPr="002B41C3">
        <w:rPr>
          <w:rFonts w:eastAsia="Times New Roman" w:cstheme="minorHAnsi"/>
          <w:kern w:val="0"/>
          <w:sz w:val="24"/>
          <w:szCs w:val="24"/>
          <w:lang w:val="en-US"/>
          <w14:ligatures w14:val="none"/>
        </w:rPr>
        <w:t>] M.A. Hayat, H.M. Ali, M.M. Janjua, W. Pao, C. Li, M. Alizadeh, Phase change material/heat pipe and copper foam-based heat sinks for thermal management of electronic systems, J. Energy Storage 32 (2020 Dec 1), 101971, https://doi.org/ 10.1016/j.est.2020.101</w:t>
      </w:r>
    </w:p>
    <w:p w14:paraId="1AEAE27C" w14:textId="33FD4095"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35</w:t>
      </w:r>
      <w:r w:rsidRPr="002B41C3">
        <w:rPr>
          <w:rFonts w:eastAsia="Times New Roman" w:cstheme="minorHAnsi"/>
          <w:kern w:val="0"/>
          <w:sz w:val="24"/>
          <w:szCs w:val="24"/>
          <w:lang w:val="en-US"/>
          <w14:ligatures w14:val="none"/>
        </w:rPr>
        <w:t xml:space="preserve">] Zhu Z-Q, Huang Y-K, Hu N, Zeng Y, Fan L-W. Transient performance of a PCM- based heat sink with a partially filled metal foam: effects of the filling height ratio. Appl </w:t>
      </w:r>
      <w:proofErr w:type="spellStart"/>
      <w:r w:rsidRPr="002B41C3">
        <w:rPr>
          <w:rFonts w:eastAsia="Times New Roman" w:cstheme="minorHAnsi"/>
          <w:kern w:val="0"/>
          <w:sz w:val="24"/>
          <w:szCs w:val="24"/>
          <w:lang w:val="en-US"/>
          <w14:ligatures w14:val="none"/>
        </w:rPr>
        <w:t>Therm</w:t>
      </w:r>
      <w:proofErr w:type="spellEnd"/>
      <w:r w:rsidRPr="002B41C3">
        <w:rPr>
          <w:rFonts w:eastAsia="Times New Roman" w:cstheme="minorHAnsi"/>
          <w:kern w:val="0"/>
          <w:sz w:val="24"/>
          <w:szCs w:val="24"/>
          <w:lang w:val="en-US"/>
          <w14:ligatures w14:val="none"/>
        </w:rPr>
        <w:t xml:space="preserve"> Eng </w:t>
      </w:r>
      <w:proofErr w:type="gramStart"/>
      <w:r w:rsidRPr="002B41C3">
        <w:rPr>
          <w:rFonts w:eastAsia="Times New Roman" w:cstheme="minorHAnsi"/>
          <w:kern w:val="0"/>
          <w:sz w:val="24"/>
          <w:szCs w:val="24"/>
          <w:lang w:val="en-US"/>
          <w14:ligatures w14:val="none"/>
        </w:rPr>
        <w:t>2018;128:966</w:t>
      </w:r>
      <w:proofErr w:type="gramEnd"/>
      <w:r w:rsidRPr="002B41C3">
        <w:rPr>
          <w:rFonts w:eastAsia="Times New Roman" w:cstheme="minorHAnsi"/>
          <w:kern w:val="0"/>
          <w:sz w:val="24"/>
          <w:szCs w:val="24"/>
          <w:lang w:val="en-US"/>
          <w14:ligatures w14:val="none"/>
        </w:rPr>
        <w:t>e72.</w:t>
      </w:r>
    </w:p>
    <w:p w14:paraId="3FFF61D9" w14:textId="6B43C967"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36</w:t>
      </w:r>
      <w:r w:rsidRPr="002B41C3">
        <w:rPr>
          <w:rFonts w:eastAsia="Times New Roman" w:cstheme="minorHAnsi"/>
          <w:kern w:val="0"/>
          <w:sz w:val="24"/>
          <w:szCs w:val="24"/>
          <w:lang w:val="en-US"/>
          <w14:ligatures w14:val="none"/>
        </w:rPr>
        <w:t xml:space="preserve">] Joshi V, Rathod MK. Thermal transport augmentation in latent heat thermal energy storage system by partially filled metal foam: a novel configuration. J Energy Storage </w:t>
      </w:r>
      <w:proofErr w:type="gramStart"/>
      <w:r w:rsidRPr="002B41C3">
        <w:rPr>
          <w:rFonts w:eastAsia="Times New Roman" w:cstheme="minorHAnsi"/>
          <w:kern w:val="0"/>
          <w:sz w:val="24"/>
          <w:szCs w:val="24"/>
          <w:lang w:val="en-US"/>
          <w14:ligatures w14:val="none"/>
        </w:rPr>
        <w:lastRenderedPageBreak/>
        <w:t>2019;22:270</w:t>
      </w:r>
      <w:proofErr w:type="gramEnd"/>
      <w:r w:rsidRPr="002B41C3">
        <w:rPr>
          <w:rFonts w:eastAsia="Times New Roman" w:cstheme="minorHAnsi"/>
          <w:kern w:val="0"/>
          <w:sz w:val="24"/>
          <w:szCs w:val="24"/>
          <w:lang w:val="en-US"/>
          <w14:ligatures w14:val="none"/>
        </w:rPr>
        <w:t>e82.</w:t>
      </w:r>
    </w:p>
    <w:p w14:paraId="4359A184" w14:textId="635AD9EE"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[3</w:t>
      </w:r>
      <w:r w:rsidR="00205DA9">
        <w:rPr>
          <w:rFonts w:eastAsia="Times New Roman" w:cstheme="minorHAnsi"/>
          <w:kern w:val="0"/>
          <w:sz w:val="24"/>
          <w:szCs w:val="24"/>
          <w:lang w:val="en-US"/>
          <w14:ligatures w14:val="none"/>
        </w:rPr>
        <w:t>7</w:t>
      </w:r>
      <w:r w:rsidRPr="002B41C3">
        <w:rPr>
          <w:rFonts w:eastAsia="Times New Roman" w:cstheme="minorHAnsi"/>
          <w:kern w:val="0"/>
          <w:sz w:val="24"/>
          <w:szCs w:val="24"/>
          <w:lang w:val="en-US"/>
          <w14:ligatures w14:val="none"/>
        </w:rPr>
        <w:t xml:space="preserve">] Joshi V, Rathod MK. Thermal performance augmentation of metal foam infused phase change material using a partial filling strategy: an evaluation for fill height ratio and porosity. Appl Energy </w:t>
      </w:r>
      <w:proofErr w:type="gramStart"/>
      <w:r w:rsidRPr="002B41C3">
        <w:rPr>
          <w:rFonts w:eastAsia="Times New Roman" w:cstheme="minorHAnsi"/>
          <w:kern w:val="0"/>
          <w:sz w:val="24"/>
          <w:szCs w:val="24"/>
          <w:lang w:val="en-US"/>
          <w14:ligatures w14:val="none"/>
        </w:rPr>
        <w:t>2019;253:113621</w:t>
      </w:r>
      <w:proofErr w:type="gramEnd"/>
      <w:r w:rsidRPr="002B41C3">
        <w:rPr>
          <w:rFonts w:eastAsia="Times New Roman" w:cstheme="minorHAnsi"/>
          <w:kern w:val="0"/>
          <w:sz w:val="24"/>
          <w:szCs w:val="24"/>
          <w:lang w:val="en-US"/>
          <w14:ligatures w14:val="none"/>
        </w:rPr>
        <w:t xml:space="preserve"> </w:t>
      </w:r>
    </w:p>
    <w:p w14:paraId="60961D11" w14:textId="2C693EA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[3</w:t>
      </w:r>
      <w:r w:rsidR="00205DA9">
        <w:rPr>
          <w:rFonts w:eastAsia="Times New Roman" w:cstheme="minorHAnsi"/>
          <w:kern w:val="0"/>
          <w:sz w:val="24"/>
          <w:szCs w:val="24"/>
          <w:lang w:val="en-US"/>
          <w14:ligatures w14:val="none"/>
        </w:rPr>
        <w:t>8</w:t>
      </w:r>
      <w:r w:rsidRPr="002B41C3">
        <w:rPr>
          <w:rFonts w:eastAsia="Times New Roman" w:cstheme="minorHAnsi"/>
          <w:kern w:val="0"/>
          <w:sz w:val="24"/>
          <w:szCs w:val="24"/>
          <w:lang w:val="en-US"/>
          <w14:ligatures w14:val="none"/>
        </w:rPr>
        <w:t xml:space="preserve">] Xu Y, Li M-J, Zheng Z-J, Xue X-D. Melting performance enhancement of phase change material by a limited amount of metal foam: configurational optimization and economic assessment. Appl Energy </w:t>
      </w:r>
      <w:proofErr w:type="gramStart"/>
      <w:r w:rsidRPr="002B41C3">
        <w:rPr>
          <w:rFonts w:eastAsia="Times New Roman" w:cstheme="minorHAnsi"/>
          <w:kern w:val="0"/>
          <w:sz w:val="24"/>
          <w:szCs w:val="24"/>
          <w:lang w:val="en-US"/>
          <w14:ligatures w14:val="none"/>
        </w:rPr>
        <w:t>2018;212:868</w:t>
      </w:r>
      <w:proofErr w:type="gramEnd"/>
      <w:r w:rsidRPr="002B41C3">
        <w:rPr>
          <w:rFonts w:eastAsia="Times New Roman" w:cstheme="minorHAnsi"/>
          <w:kern w:val="0"/>
          <w:sz w:val="24"/>
          <w:szCs w:val="24"/>
          <w:lang w:val="en-US"/>
          <w14:ligatures w14:val="none"/>
        </w:rPr>
        <w:t>e80.</w:t>
      </w:r>
    </w:p>
    <w:p w14:paraId="79E60664" w14:textId="01DCAE4B"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[3</w:t>
      </w:r>
      <w:r w:rsidR="00205DA9">
        <w:rPr>
          <w:rFonts w:eastAsia="Times New Roman" w:cstheme="minorHAnsi"/>
          <w:kern w:val="0"/>
          <w:sz w:val="24"/>
          <w:szCs w:val="24"/>
          <w:lang w:val="en-US"/>
          <w14:ligatures w14:val="none"/>
        </w:rPr>
        <w:t>9</w:t>
      </w:r>
      <w:r w:rsidRPr="002B41C3">
        <w:rPr>
          <w:rFonts w:eastAsia="Times New Roman" w:cstheme="minorHAnsi"/>
          <w:kern w:val="0"/>
          <w:sz w:val="24"/>
          <w:szCs w:val="24"/>
          <w:lang w:val="en-US"/>
          <w14:ligatures w14:val="none"/>
        </w:rPr>
        <w:t xml:space="preserve">] Xu Y, Ren Q, Zheng Z-J, He Y-L. Evaluation and optimization of melting performance for a latent heat thermal energy storage unit partially filled with porous media. Appl Energy </w:t>
      </w:r>
      <w:proofErr w:type="gramStart"/>
      <w:r w:rsidRPr="002B41C3">
        <w:rPr>
          <w:rFonts w:eastAsia="Times New Roman" w:cstheme="minorHAnsi"/>
          <w:kern w:val="0"/>
          <w:sz w:val="24"/>
          <w:szCs w:val="24"/>
          <w:lang w:val="en-US"/>
          <w14:ligatures w14:val="none"/>
        </w:rPr>
        <w:t>2017;193:84</w:t>
      </w:r>
      <w:proofErr w:type="gramEnd"/>
      <w:r w:rsidRPr="002B41C3">
        <w:rPr>
          <w:rFonts w:eastAsia="Times New Roman" w:cstheme="minorHAnsi"/>
          <w:kern w:val="0"/>
          <w:sz w:val="24"/>
          <w:szCs w:val="24"/>
          <w:lang w:val="en-US"/>
          <w14:ligatures w14:val="none"/>
        </w:rPr>
        <w:t>e95.</w:t>
      </w:r>
    </w:p>
    <w:p w14:paraId="089015C7" w14:textId="5ABEBD3A"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40</w:t>
      </w:r>
      <w:r w:rsidRPr="002B41C3">
        <w:rPr>
          <w:rFonts w:eastAsia="Times New Roman" w:cstheme="minorHAnsi"/>
          <w:kern w:val="0"/>
          <w:sz w:val="24"/>
          <w:szCs w:val="24"/>
          <w:lang w:val="en-US"/>
          <w14:ligatures w14:val="none"/>
        </w:rPr>
        <w:t xml:space="preserve">] J.R. </w:t>
      </w:r>
      <w:proofErr w:type="spellStart"/>
      <w:r w:rsidRPr="002B41C3">
        <w:rPr>
          <w:rFonts w:eastAsia="Times New Roman" w:cstheme="minorHAnsi"/>
          <w:kern w:val="0"/>
          <w:sz w:val="24"/>
          <w:szCs w:val="24"/>
          <w:lang w:val="en-US"/>
          <w14:ligatures w14:val="none"/>
        </w:rPr>
        <w:t>Balikowski</w:t>
      </w:r>
      <w:proofErr w:type="spellEnd"/>
      <w:r w:rsidRPr="002B41C3">
        <w:rPr>
          <w:rFonts w:eastAsia="Times New Roman" w:cstheme="minorHAnsi"/>
          <w:kern w:val="0"/>
          <w:sz w:val="24"/>
          <w:szCs w:val="24"/>
          <w:lang w:val="en-US"/>
          <w14:ligatures w14:val="none"/>
        </w:rPr>
        <w:t xml:space="preserve">, J.C. </w:t>
      </w:r>
      <w:proofErr w:type="spellStart"/>
      <w:r w:rsidRPr="002B41C3">
        <w:rPr>
          <w:rFonts w:eastAsia="Times New Roman" w:cstheme="minorHAnsi"/>
          <w:kern w:val="0"/>
          <w:sz w:val="24"/>
          <w:szCs w:val="24"/>
          <w:lang w:val="en-US"/>
          <w14:ligatures w14:val="none"/>
        </w:rPr>
        <w:t>Mollendorf</w:t>
      </w:r>
      <w:proofErr w:type="spellEnd"/>
      <w:r w:rsidRPr="002B41C3">
        <w:rPr>
          <w:rFonts w:eastAsia="Times New Roman" w:cstheme="minorHAnsi"/>
          <w:kern w:val="0"/>
          <w:sz w:val="24"/>
          <w:szCs w:val="24"/>
          <w:lang w:val="en-US"/>
          <w14:ligatures w14:val="none"/>
        </w:rPr>
        <w:t>, Performance of phase change materials in a horizontal annulus of a double-pipe heat exchanger in a water circulation loop, J. Heat Transfer 129 (3) (2007) 265–272.</w:t>
      </w:r>
    </w:p>
    <w:p w14:paraId="1AA0390E" w14:textId="4FE68EC0" w:rsidR="002B41C3" w:rsidRP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41</w:t>
      </w:r>
      <w:r w:rsidRPr="002B41C3">
        <w:rPr>
          <w:rFonts w:eastAsia="Times New Roman" w:cstheme="minorHAnsi"/>
          <w:kern w:val="0"/>
          <w:sz w:val="24"/>
          <w:szCs w:val="24"/>
          <w:lang w:val="en-US"/>
          <w14:ligatures w14:val="none"/>
        </w:rPr>
        <w:t>] K.J. Choi, J.S. Hong, Experimental studies of melting phenomena from a constant heat flux vertical plate, Experimental Heat Transfer 3 (1) (1990) 49– 63.</w:t>
      </w:r>
    </w:p>
    <w:p w14:paraId="0FB985B0" w14:textId="73DDE95B" w:rsidR="002B41C3" w:rsidRDefault="002B41C3" w:rsidP="002B41C3">
      <w:pPr>
        <w:widowControl w:val="0"/>
        <w:autoSpaceDE w:val="0"/>
        <w:autoSpaceDN w:val="0"/>
        <w:spacing w:before="100" w:beforeAutospacing="1" w:after="0" w:line="240" w:lineRule="auto"/>
        <w:ind w:right="109"/>
        <w:jc w:val="both"/>
        <w:rPr>
          <w:rFonts w:eastAsia="Times New Roman" w:cstheme="minorHAnsi"/>
          <w:kern w:val="0"/>
          <w:sz w:val="24"/>
          <w:szCs w:val="24"/>
          <w:lang w:val="en-US"/>
          <w14:ligatures w14:val="none"/>
        </w:rPr>
      </w:pPr>
      <w:r w:rsidRPr="002B41C3">
        <w:rPr>
          <w:rFonts w:eastAsia="Times New Roman" w:cstheme="minorHAnsi"/>
          <w:kern w:val="0"/>
          <w:sz w:val="24"/>
          <w:szCs w:val="24"/>
          <w:lang w:val="en-US"/>
          <w14:ligatures w14:val="none"/>
        </w:rPr>
        <w:t>[</w:t>
      </w:r>
      <w:r w:rsidR="00205DA9">
        <w:rPr>
          <w:rFonts w:eastAsia="Times New Roman" w:cstheme="minorHAnsi"/>
          <w:kern w:val="0"/>
          <w:sz w:val="24"/>
          <w:szCs w:val="24"/>
          <w:lang w:val="en-US"/>
          <w14:ligatures w14:val="none"/>
        </w:rPr>
        <w:t>42</w:t>
      </w:r>
      <w:r w:rsidRPr="002B41C3">
        <w:rPr>
          <w:rFonts w:eastAsia="Times New Roman" w:cstheme="minorHAnsi"/>
          <w:kern w:val="0"/>
          <w:sz w:val="24"/>
          <w:szCs w:val="24"/>
          <w:lang w:val="en-US"/>
          <w14:ligatures w14:val="none"/>
        </w:rPr>
        <w:t xml:space="preserve">] N.W. Hale Jr., R. </w:t>
      </w:r>
      <w:proofErr w:type="spellStart"/>
      <w:r w:rsidRPr="002B41C3">
        <w:rPr>
          <w:rFonts w:eastAsia="Times New Roman" w:cstheme="minorHAnsi"/>
          <w:kern w:val="0"/>
          <w:sz w:val="24"/>
          <w:szCs w:val="24"/>
          <w:lang w:val="en-US"/>
          <w14:ligatures w14:val="none"/>
        </w:rPr>
        <w:t>Viskanta</w:t>
      </w:r>
      <w:proofErr w:type="spellEnd"/>
      <w:r w:rsidRPr="002B41C3">
        <w:rPr>
          <w:rFonts w:eastAsia="Times New Roman" w:cstheme="minorHAnsi"/>
          <w:kern w:val="0"/>
          <w:sz w:val="24"/>
          <w:szCs w:val="24"/>
          <w:lang w:val="en-US"/>
          <w14:ligatures w14:val="none"/>
        </w:rPr>
        <w:t>, Photographic observation of the solid–liquid interface motion during melting of a solid heated from an isothermal vertical wall, Lett. Heat Mass Transfer 5 (6) (1978) 329–337.</w:t>
      </w:r>
    </w:p>
    <w:p w14:paraId="5B4A5BDF" w14:textId="613D2F15" w:rsidR="002B41C3" w:rsidRPr="002B41C3" w:rsidRDefault="002B41C3" w:rsidP="002B41C3">
      <w:pPr>
        <w:widowControl w:val="0"/>
        <w:autoSpaceDE w:val="0"/>
        <w:autoSpaceDN w:val="0"/>
        <w:spacing w:before="100" w:beforeAutospacing="1" w:after="0" w:line="240" w:lineRule="auto"/>
        <w:ind w:right="109"/>
        <w:jc w:val="both"/>
        <w:rPr>
          <w:rFonts w:eastAsia="Georgia" w:cstheme="minorHAnsi"/>
          <w:b/>
          <w:bCs/>
          <w:kern w:val="0"/>
          <w:sz w:val="28"/>
          <w:szCs w:val="28"/>
          <w:lang w:val="en-US"/>
          <w14:ligatures w14:val="none"/>
        </w:rPr>
      </w:pPr>
      <w:r w:rsidRPr="002B41C3">
        <w:rPr>
          <w:rFonts w:eastAsia="Georgia" w:cstheme="minorHAnsi"/>
          <w:b/>
          <w:bCs/>
          <w:kern w:val="0"/>
          <w:sz w:val="28"/>
          <w:szCs w:val="28"/>
          <w:lang w:val="en-US"/>
          <w14:ligatures w14:val="none"/>
        </w:rPr>
        <w:t>Acknowledgment</w:t>
      </w:r>
    </w:p>
    <w:bookmarkEnd w:id="10"/>
    <w:p w14:paraId="5961C6ED" w14:textId="2DD52A9F" w:rsidR="00511A79" w:rsidRDefault="00956102" w:rsidP="00956102">
      <w:pPr>
        <w:jc w:val="both"/>
      </w:pPr>
      <w:r w:rsidRPr="00956102">
        <w:rPr>
          <w:rFonts w:eastAsia="Georgia" w:cstheme="minorHAnsi"/>
          <w:kern w:val="0"/>
          <w:sz w:val="24"/>
          <w:szCs w:val="24"/>
          <w:lang w:val="en-US"/>
          <w14:ligatures w14:val="none"/>
        </w:rPr>
        <w:t>The authors would like to acknowledge and thank the Malaysian Ministry of Higher Education (MOHE) for awarding a research grant [grant number</w:t>
      </w:r>
      <w:r>
        <w:rPr>
          <w:rFonts w:eastAsia="Georgia" w:cstheme="minorHAnsi"/>
          <w:kern w:val="0"/>
          <w:sz w:val="24"/>
          <w:szCs w:val="24"/>
          <w:lang w:val="en-US"/>
          <w14:ligatures w14:val="none"/>
        </w:rPr>
        <w:t xml:space="preserve"> </w:t>
      </w:r>
      <w:r w:rsidRPr="00956102">
        <w:rPr>
          <w:rFonts w:eastAsia="Georgia" w:cstheme="minorHAnsi"/>
          <w:kern w:val="0"/>
          <w:sz w:val="24"/>
          <w:szCs w:val="24"/>
          <w:lang w:val="en-US"/>
          <w14:ligatures w14:val="none"/>
        </w:rPr>
        <w:t>FRGS/1/2018/TK03/HWUM/02/1] in support of this work.</w:t>
      </w:r>
    </w:p>
    <w:sectPr w:rsidR="00511A7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3BC5B" w14:textId="77777777" w:rsidR="00B05B91" w:rsidRDefault="00B05B91" w:rsidP="00C0054A">
      <w:pPr>
        <w:spacing w:after="0" w:line="240" w:lineRule="auto"/>
      </w:pPr>
      <w:r>
        <w:separator/>
      </w:r>
    </w:p>
  </w:endnote>
  <w:endnote w:type="continuationSeparator" w:id="0">
    <w:p w14:paraId="403BF8A8" w14:textId="77777777" w:rsidR="00B05B91" w:rsidRDefault="00B05B91" w:rsidP="00C005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620FD" w14:textId="77777777" w:rsidR="00B05B91" w:rsidRDefault="00B05B91" w:rsidP="00C0054A">
      <w:pPr>
        <w:spacing w:after="0" w:line="240" w:lineRule="auto"/>
      </w:pPr>
      <w:r>
        <w:separator/>
      </w:r>
    </w:p>
  </w:footnote>
  <w:footnote w:type="continuationSeparator" w:id="0">
    <w:p w14:paraId="208B8406" w14:textId="77777777" w:rsidR="00B05B91" w:rsidRDefault="00B05B91" w:rsidP="00C0054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D7423"/>
    <w:multiLevelType w:val="multilevel"/>
    <w:tmpl w:val="6804EEDC"/>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 w15:restartNumberingAfterBreak="0">
    <w:nsid w:val="03B31264"/>
    <w:multiLevelType w:val="hybridMultilevel"/>
    <w:tmpl w:val="117C0822"/>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 w15:restartNumberingAfterBreak="0">
    <w:nsid w:val="03DA5E8D"/>
    <w:multiLevelType w:val="hybridMultilevel"/>
    <w:tmpl w:val="BB9E0CB4"/>
    <w:lvl w:ilvl="0" w:tplc="365CDBFA">
      <w:start w:val="1"/>
      <w:numFmt w:val="lowerLetter"/>
      <w:lvlText w:val="(%1)"/>
      <w:lvlJc w:val="left"/>
      <w:pPr>
        <w:ind w:left="1884" w:hanging="360"/>
      </w:pPr>
      <w:rPr>
        <w:rFonts w:hint="default"/>
      </w:rPr>
    </w:lvl>
    <w:lvl w:ilvl="1" w:tplc="44090019" w:tentative="1">
      <w:start w:val="1"/>
      <w:numFmt w:val="lowerLetter"/>
      <w:lvlText w:val="%2."/>
      <w:lvlJc w:val="left"/>
      <w:pPr>
        <w:ind w:left="2604" w:hanging="360"/>
      </w:pPr>
    </w:lvl>
    <w:lvl w:ilvl="2" w:tplc="4409001B" w:tentative="1">
      <w:start w:val="1"/>
      <w:numFmt w:val="lowerRoman"/>
      <w:lvlText w:val="%3."/>
      <w:lvlJc w:val="right"/>
      <w:pPr>
        <w:ind w:left="3324" w:hanging="180"/>
      </w:pPr>
    </w:lvl>
    <w:lvl w:ilvl="3" w:tplc="4409000F" w:tentative="1">
      <w:start w:val="1"/>
      <w:numFmt w:val="decimal"/>
      <w:lvlText w:val="%4."/>
      <w:lvlJc w:val="left"/>
      <w:pPr>
        <w:ind w:left="4044" w:hanging="360"/>
      </w:pPr>
    </w:lvl>
    <w:lvl w:ilvl="4" w:tplc="44090019" w:tentative="1">
      <w:start w:val="1"/>
      <w:numFmt w:val="lowerLetter"/>
      <w:lvlText w:val="%5."/>
      <w:lvlJc w:val="left"/>
      <w:pPr>
        <w:ind w:left="4764" w:hanging="360"/>
      </w:pPr>
    </w:lvl>
    <w:lvl w:ilvl="5" w:tplc="4409001B" w:tentative="1">
      <w:start w:val="1"/>
      <w:numFmt w:val="lowerRoman"/>
      <w:lvlText w:val="%6."/>
      <w:lvlJc w:val="right"/>
      <w:pPr>
        <w:ind w:left="5484" w:hanging="180"/>
      </w:pPr>
    </w:lvl>
    <w:lvl w:ilvl="6" w:tplc="4409000F" w:tentative="1">
      <w:start w:val="1"/>
      <w:numFmt w:val="decimal"/>
      <w:lvlText w:val="%7."/>
      <w:lvlJc w:val="left"/>
      <w:pPr>
        <w:ind w:left="6204" w:hanging="360"/>
      </w:pPr>
    </w:lvl>
    <w:lvl w:ilvl="7" w:tplc="44090019" w:tentative="1">
      <w:start w:val="1"/>
      <w:numFmt w:val="lowerLetter"/>
      <w:lvlText w:val="%8."/>
      <w:lvlJc w:val="left"/>
      <w:pPr>
        <w:ind w:left="6924" w:hanging="360"/>
      </w:pPr>
    </w:lvl>
    <w:lvl w:ilvl="8" w:tplc="4409001B" w:tentative="1">
      <w:start w:val="1"/>
      <w:numFmt w:val="lowerRoman"/>
      <w:lvlText w:val="%9."/>
      <w:lvlJc w:val="right"/>
      <w:pPr>
        <w:ind w:left="7644" w:hanging="180"/>
      </w:pPr>
    </w:lvl>
  </w:abstractNum>
  <w:abstractNum w:abstractNumId="3" w15:restartNumberingAfterBreak="0">
    <w:nsid w:val="04A02FB6"/>
    <w:multiLevelType w:val="multilevel"/>
    <w:tmpl w:val="3A261CB4"/>
    <w:lvl w:ilvl="0">
      <w:start w:val="1"/>
      <w:numFmt w:val="decimal"/>
      <w:lvlText w:val="%1.0"/>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4" w15:restartNumberingAfterBreak="0">
    <w:nsid w:val="04CF1E17"/>
    <w:multiLevelType w:val="hybridMultilevel"/>
    <w:tmpl w:val="7A28F1D4"/>
    <w:lvl w:ilvl="0" w:tplc="4120E658">
      <w:start w:val="1"/>
      <w:numFmt w:val="lowerLetter"/>
      <w:lvlText w:val="(%1)"/>
      <w:lvlJc w:val="left"/>
      <w:pPr>
        <w:ind w:left="2532" w:hanging="360"/>
      </w:pPr>
      <w:rPr>
        <w:rFonts w:hint="default"/>
      </w:rPr>
    </w:lvl>
    <w:lvl w:ilvl="1" w:tplc="44090019" w:tentative="1">
      <w:start w:val="1"/>
      <w:numFmt w:val="lowerLetter"/>
      <w:lvlText w:val="%2."/>
      <w:lvlJc w:val="left"/>
      <w:pPr>
        <w:ind w:left="3252" w:hanging="360"/>
      </w:pPr>
    </w:lvl>
    <w:lvl w:ilvl="2" w:tplc="4409001B" w:tentative="1">
      <w:start w:val="1"/>
      <w:numFmt w:val="lowerRoman"/>
      <w:lvlText w:val="%3."/>
      <w:lvlJc w:val="right"/>
      <w:pPr>
        <w:ind w:left="3972" w:hanging="180"/>
      </w:pPr>
    </w:lvl>
    <w:lvl w:ilvl="3" w:tplc="4409000F" w:tentative="1">
      <w:start w:val="1"/>
      <w:numFmt w:val="decimal"/>
      <w:lvlText w:val="%4."/>
      <w:lvlJc w:val="left"/>
      <w:pPr>
        <w:ind w:left="4692" w:hanging="360"/>
      </w:pPr>
    </w:lvl>
    <w:lvl w:ilvl="4" w:tplc="44090019" w:tentative="1">
      <w:start w:val="1"/>
      <w:numFmt w:val="lowerLetter"/>
      <w:lvlText w:val="%5."/>
      <w:lvlJc w:val="left"/>
      <w:pPr>
        <w:ind w:left="5412" w:hanging="360"/>
      </w:pPr>
    </w:lvl>
    <w:lvl w:ilvl="5" w:tplc="4409001B" w:tentative="1">
      <w:start w:val="1"/>
      <w:numFmt w:val="lowerRoman"/>
      <w:lvlText w:val="%6."/>
      <w:lvlJc w:val="right"/>
      <w:pPr>
        <w:ind w:left="6132" w:hanging="180"/>
      </w:pPr>
    </w:lvl>
    <w:lvl w:ilvl="6" w:tplc="4409000F" w:tentative="1">
      <w:start w:val="1"/>
      <w:numFmt w:val="decimal"/>
      <w:lvlText w:val="%7."/>
      <w:lvlJc w:val="left"/>
      <w:pPr>
        <w:ind w:left="6852" w:hanging="360"/>
      </w:pPr>
    </w:lvl>
    <w:lvl w:ilvl="7" w:tplc="44090019" w:tentative="1">
      <w:start w:val="1"/>
      <w:numFmt w:val="lowerLetter"/>
      <w:lvlText w:val="%8."/>
      <w:lvlJc w:val="left"/>
      <w:pPr>
        <w:ind w:left="7572" w:hanging="360"/>
      </w:pPr>
    </w:lvl>
    <w:lvl w:ilvl="8" w:tplc="4409001B" w:tentative="1">
      <w:start w:val="1"/>
      <w:numFmt w:val="lowerRoman"/>
      <w:lvlText w:val="%9."/>
      <w:lvlJc w:val="right"/>
      <w:pPr>
        <w:ind w:left="8292" w:hanging="180"/>
      </w:pPr>
    </w:lvl>
  </w:abstractNum>
  <w:abstractNum w:abstractNumId="5" w15:restartNumberingAfterBreak="0">
    <w:nsid w:val="0A7D030C"/>
    <w:multiLevelType w:val="hybridMultilevel"/>
    <w:tmpl w:val="F1F84D44"/>
    <w:lvl w:ilvl="0" w:tplc="3CDC45CC">
      <w:start w:val="1"/>
      <w:numFmt w:val="lowerLetter"/>
      <w:lvlText w:val="(%1)"/>
      <w:lvlJc w:val="left"/>
      <w:pPr>
        <w:ind w:left="2616" w:hanging="360"/>
      </w:pPr>
      <w:rPr>
        <w:rFonts w:hint="default"/>
      </w:rPr>
    </w:lvl>
    <w:lvl w:ilvl="1" w:tplc="44090019" w:tentative="1">
      <w:start w:val="1"/>
      <w:numFmt w:val="lowerLetter"/>
      <w:lvlText w:val="%2."/>
      <w:lvlJc w:val="left"/>
      <w:pPr>
        <w:ind w:left="3336" w:hanging="360"/>
      </w:pPr>
    </w:lvl>
    <w:lvl w:ilvl="2" w:tplc="4409001B" w:tentative="1">
      <w:start w:val="1"/>
      <w:numFmt w:val="lowerRoman"/>
      <w:lvlText w:val="%3."/>
      <w:lvlJc w:val="right"/>
      <w:pPr>
        <w:ind w:left="4056" w:hanging="180"/>
      </w:pPr>
    </w:lvl>
    <w:lvl w:ilvl="3" w:tplc="4409000F" w:tentative="1">
      <w:start w:val="1"/>
      <w:numFmt w:val="decimal"/>
      <w:lvlText w:val="%4."/>
      <w:lvlJc w:val="left"/>
      <w:pPr>
        <w:ind w:left="4776" w:hanging="360"/>
      </w:pPr>
    </w:lvl>
    <w:lvl w:ilvl="4" w:tplc="44090019" w:tentative="1">
      <w:start w:val="1"/>
      <w:numFmt w:val="lowerLetter"/>
      <w:lvlText w:val="%5."/>
      <w:lvlJc w:val="left"/>
      <w:pPr>
        <w:ind w:left="5496" w:hanging="360"/>
      </w:pPr>
    </w:lvl>
    <w:lvl w:ilvl="5" w:tplc="4409001B" w:tentative="1">
      <w:start w:val="1"/>
      <w:numFmt w:val="lowerRoman"/>
      <w:lvlText w:val="%6."/>
      <w:lvlJc w:val="right"/>
      <w:pPr>
        <w:ind w:left="6216" w:hanging="180"/>
      </w:pPr>
    </w:lvl>
    <w:lvl w:ilvl="6" w:tplc="4409000F" w:tentative="1">
      <w:start w:val="1"/>
      <w:numFmt w:val="decimal"/>
      <w:lvlText w:val="%7."/>
      <w:lvlJc w:val="left"/>
      <w:pPr>
        <w:ind w:left="6936" w:hanging="360"/>
      </w:pPr>
    </w:lvl>
    <w:lvl w:ilvl="7" w:tplc="44090019" w:tentative="1">
      <w:start w:val="1"/>
      <w:numFmt w:val="lowerLetter"/>
      <w:lvlText w:val="%8."/>
      <w:lvlJc w:val="left"/>
      <w:pPr>
        <w:ind w:left="7656" w:hanging="360"/>
      </w:pPr>
    </w:lvl>
    <w:lvl w:ilvl="8" w:tplc="4409001B" w:tentative="1">
      <w:start w:val="1"/>
      <w:numFmt w:val="lowerRoman"/>
      <w:lvlText w:val="%9."/>
      <w:lvlJc w:val="right"/>
      <w:pPr>
        <w:ind w:left="8376" w:hanging="180"/>
      </w:pPr>
    </w:lvl>
  </w:abstractNum>
  <w:abstractNum w:abstractNumId="6" w15:restartNumberingAfterBreak="0">
    <w:nsid w:val="0BB019DE"/>
    <w:multiLevelType w:val="hybridMultilevel"/>
    <w:tmpl w:val="047C415E"/>
    <w:lvl w:ilvl="0" w:tplc="44090001">
      <w:start w:val="1"/>
      <w:numFmt w:val="bullet"/>
      <w:lvlText w:val=""/>
      <w:lvlJc w:val="left"/>
      <w:pPr>
        <w:ind w:left="360" w:hanging="360"/>
      </w:pPr>
      <w:rPr>
        <w:rFonts w:ascii="Symbol" w:hAnsi="Symbol" w:hint="default"/>
      </w:rPr>
    </w:lvl>
    <w:lvl w:ilvl="1" w:tplc="44090003" w:tentative="1">
      <w:start w:val="1"/>
      <w:numFmt w:val="bullet"/>
      <w:lvlText w:val="o"/>
      <w:lvlJc w:val="left"/>
      <w:pPr>
        <w:ind w:left="1080" w:hanging="360"/>
      </w:pPr>
      <w:rPr>
        <w:rFonts w:ascii="Courier New" w:hAnsi="Courier New" w:cs="Courier New" w:hint="default"/>
      </w:rPr>
    </w:lvl>
    <w:lvl w:ilvl="2" w:tplc="44090005" w:tentative="1">
      <w:start w:val="1"/>
      <w:numFmt w:val="bullet"/>
      <w:lvlText w:val=""/>
      <w:lvlJc w:val="left"/>
      <w:pPr>
        <w:ind w:left="1800" w:hanging="360"/>
      </w:pPr>
      <w:rPr>
        <w:rFonts w:ascii="Wingdings" w:hAnsi="Wingdings" w:hint="default"/>
      </w:rPr>
    </w:lvl>
    <w:lvl w:ilvl="3" w:tplc="44090001" w:tentative="1">
      <w:start w:val="1"/>
      <w:numFmt w:val="bullet"/>
      <w:lvlText w:val=""/>
      <w:lvlJc w:val="left"/>
      <w:pPr>
        <w:ind w:left="2520" w:hanging="360"/>
      </w:pPr>
      <w:rPr>
        <w:rFonts w:ascii="Symbol" w:hAnsi="Symbol" w:hint="default"/>
      </w:rPr>
    </w:lvl>
    <w:lvl w:ilvl="4" w:tplc="44090003" w:tentative="1">
      <w:start w:val="1"/>
      <w:numFmt w:val="bullet"/>
      <w:lvlText w:val="o"/>
      <w:lvlJc w:val="left"/>
      <w:pPr>
        <w:ind w:left="3240" w:hanging="360"/>
      </w:pPr>
      <w:rPr>
        <w:rFonts w:ascii="Courier New" w:hAnsi="Courier New" w:cs="Courier New" w:hint="default"/>
      </w:rPr>
    </w:lvl>
    <w:lvl w:ilvl="5" w:tplc="44090005" w:tentative="1">
      <w:start w:val="1"/>
      <w:numFmt w:val="bullet"/>
      <w:lvlText w:val=""/>
      <w:lvlJc w:val="left"/>
      <w:pPr>
        <w:ind w:left="3960" w:hanging="360"/>
      </w:pPr>
      <w:rPr>
        <w:rFonts w:ascii="Wingdings" w:hAnsi="Wingdings" w:hint="default"/>
      </w:rPr>
    </w:lvl>
    <w:lvl w:ilvl="6" w:tplc="44090001" w:tentative="1">
      <w:start w:val="1"/>
      <w:numFmt w:val="bullet"/>
      <w:lvlText w:val=""/>
      <w:lvlJc w:val="left"/>
      <w:pPr>
        <w:ind w:left="4680" w:hanging="360"/>
      </w:pPr>
      <w:rPr>
        <w:rFonts w:ascii="Symbol" w:hAnsi="Symbol" w:hint="default"/>
      </w:rPr>
    </w:lvl>
    <w:lvl w:ilvl="7" w:tplc="44090003" w:tentative="1">
      <w:start w:val="1"/>
      <w:numFmt w:val="bullet"/>
      <w:lvlText w:val="o"/>
      <w:lvlJc w:val="left"/>
      <w:pPr>
        <w:ind w:left="5400" w:hanging="360"/>
      </w:pPr>
      <w:rPr>
        <w:rFonts w:ascii="Courier New" w:hAnsi="Courier New" w:cs="Courier New" w:hint="default"/>
      </w:rPr>
    </w:lvl>
    <w:lvl w:ilvl="8" w:tplc="44090005" w:tentative="1">
      <w:start w:val="1"/>
      <w:numFmt w:val="bullet"/>
      <w:lvlText w:val=""/>
      <w:lvlJc w:val="left"/>
      <w:pPr>
        <w:ind w:left="6120" w:hanging="360"/>
      </w:pPr>
      <w:rPr>
        <w:rFonts w:ascii="Wingdings" w:hAnsi="Wingdings" w:hint="default"/>
      </w:rPr>
    </w:lvl>
  </w:abstractNum>
  <w:abstractNum w:abstractNumId="7" w15:restartNumberingAfterBreak="0">
    <w:nsid w:val="0C8D2320"/>
    <w:multiLevelType w:val="hybridMultilevel"/>
    <w:tmpl w:val="939EAF2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8" w15:restartNumberingAfterBreak="0">
    <w:nsid w:val="11064422"/>
    <w:multiLevelType w:val="hybridMultilevel"/>
    <w:tmpl w:val="3D7E5EDE"/>
    <w:lvl w:ilvl="0" w:tplc="AFF86E1A">
      <w:start w:val="1"/>
      <w:numFmt w:val="lowerLetter"/>
      <w:lvlText w:val="(%1)"/>
      <w:lvlJc w:val="left"/>
      <w:pPr>
        <w:ind w:left="2424" w:hanging="360"/>
      </w:pPr>
      <w:rPr>
        <w:rFonts w:hint="default"/>
      </w:rPr>
    </w:lvl>
    <w:lvl w:ilvl="1" w:tplc="44090019" w:tentative="1">
      <w:start w:val="1"/>
      <w:numFmt w:val="lowerLetter"/>
      <w:lvlText w:val="%2."/>
      <w:lvlJc w:val="left"/>
      <w:pPr>
        <w:ind w:left="3144" w:hanging="360"/>
      </w:pPr>
    </w:lvl>
    <w:lvl w:ilvl="2" w:tplc="4409001B" w:tentative="1">
      <w:start w:val="1"/>
      <w:numFmt w:val="lowerRoman"/>
      <w:lvlText w:val="%3."/>
      <w:lvlJc w:val="right"/>
      <w:pPr>
        <w:ind w:left="3864" w:hanging="180"/>
      </w:pPr>
    </w:lvl>
    <w:lvl w:ilvl="3" w:tplc="4409000F" w:tentative="1">
      <w:start w:val="1"/>
      <w:numFmt w:val="decimal"/>
      <w:lvlText w:val="%4."/>
      <w:lvlJc w:val="left"/>
      <w:pPr>
        <w:ind w:left="4584" w:hanging="360"/>
      </w:pPr>
    </w:lvl>
    <w:lvl w:ilvl="4" w:tplc="44090019" w:tentative="1">
      <w:start w:val="1"/>
      <w:numFmt w:val="lowerLetter"/>
      <w:lvlText w:val="%5."/>
      <w:lvlJc w:val="left"/>
      <w:pPr>
        <w:ind w:left="5304" w:hanging="360"/>
      </w:pPr>
    </w:lvl>
    <w:lvl w:ilvl="5" w:tplc="4409001B" w:tentative="1">
      <w:start w:val="1"/>
      <w:numFmt w:val="lowerRoman"/>
      <w:lvlText w:val="%6."/>
      <w:lvlJc w:val="right"/>
      <w:pPr>
        <w:ind w:left="6024" w:hanging="180"/>
      </w:pPr>
    </w:lvl>
    <w:lvl w:ilvl="6" w:tplc="4409000F" w:tentative="1">
      <w:start w:val="1"/>
      <w:numFmt w:val="decimal"/>
      <w:lvlText w:val="%7."/>
      <w:lvlJc w:val="left"/>
      <w:pPr>
        <w:ind w:left="6744" w:hanging="360"/>
      </w:pPr>
    </w:lvl>
    <w:lvl w:ilvl="7" w:tplc="44090019" w:tentative="1">
      <w:start w:val="1"/>
      <w:numFmt w:val="lowerLetter"/>
      <w:lvlText w:val="%8."/>
      <w:lvlJc w:val="left"/>
      <w:pPr>
        <w:ind w:left="7464" w:hanging="360"/>
      </w:pPr>
    </w:lvl>
    <w:lvl w:ilvl="8" w:tplc="4409001B" w:tentative="1">
      <w:start w:val="1"/>
      <w:numFmt w:val="lowerRoman"/>
      <w:lvlText w:val="%9."/>
      <w:lvlJc w:val="right"/>
      <w:pPr>
        <w:ind w:left="8184" w:hanging="180"/>
      </w:pPr>
    </w:lvl>
  </w:abstractNum>
  <w:abstractNum w:abstractNumId="9" w15:restartNumberingAfterBreak="0">
    <w:nsid w:val="146222A4"/>
    <w:multiLevelType w:val="hybridMultilevel"/>
    <w:tmpl w:val="98E40676"/>
    <w:lvl w:ilvl="0" w:tplc="E48E9D36">
      <w:start w:val="29"/>
      <w:numFmt w:val="bullet"/>
      <w:lvlText w:val="-"/>
      <w:lvlJc w:val="left"/>
      <w:pPr>
        <w:ind w:left="720" w:hanging="360"/>
      </w:pPr>
      <w:rPr>
        <w:rFonts w:ascii="Calibri" w:eastAsia="Times New Roman" w:hAnsi="Calibri" w:cs="Calibri"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0" w15:restartNumberingAfterBreak="0">
    <w:nsid w:val="19F27E83"/>
    <w:multiLevelType w:val="multilevel"/>
    <w:tmpl w:val="5F989E88"/>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1" w15:restartNumberingAfterBreak="0">
    <w:nsid w:val="21D7609A"/>
    <w:multiLevelType w:val="hybridMultilevel"/>
    <w:tmpl w:val="A082269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2" w15:restartNumberingAfterBreak="0">
    <w:nsid w:val="276E51C4"/>
    <w:multiLevelType w:val="hybridMultilevel"/>
    <w:tmpl w:val="D5BC2D2C"/>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3" w15:restartNumberingAfterBreak="0">
    <w:nsid w:val="277D217B"/>
    <w:multiLevelType w:val="hybridMultilevel"/>
    <w:tmpl w:val="2422B852"/>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4" w15:restartNumberingAfterBreak="0">
    <w:nsid w:val="2B5524F2"/>
    <w:multiLevelType w:val="hybridMultilevel"/>
    <w:tmpl w:val="2F88C5E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5" w15:restartNumberingAfterBreak="0">
    <w:nsid w:val="33B43EBD"/>
    <w:multiLevelType w:val="hybridMultilevel"/>
    <w:tmpl w:val="BA76EAFC"/>
    <w:lvl w:ilvl="0" w:tplc="CDF24BC2">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16" w15:restartNumberingAfterBreak="0">
    <w:nsid w:val="34A14955"/>
    <w:multiLevelType w:val="multilevel"/>
    <w:tmpl w:val="3282F62A"/>
    <w:lvl w:ilvl="0">
      <w:start w:val="3"/>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15:restartNumberingAfterBreak="0">
    <w:nsid w:val="356B170B"/>
    <w:multiLevelType w:val="hybridMultilevel"/>
    <w:tmpl w:val="61C2CCE4"/>
    <w:lvl w:ilvl="0" w:tplc="44090001">
      <w:start w:val="1"/>
      <w:numFmt w:val="bullet"/>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18" w15:restartNumberingAfterBreak="0">
    <w:nsid w:val="40FD696C"/>
    <w:multiLevelType w:val="multilevel"/>
    <w:tmpl w:val="426EF31C"/>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413979CD"/>
    <w:multiLevelType w:val="hybridMultilevel"/>
    <w:tmpl w:val="E8EAF972"/>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20" w15:restartNumberingAfterBreak="0">
    <w:nsid w:val="45907333"/>
    <w:multiLevelType w:val="hybridMultilevel"/>
    <w:tmpl w:val="705CEB36"/>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abstractNum w:abstractNumId="21" w15:restartNumberingAfterBreak="0">
    <w:nsid w:val="46421AF2"/>
    <w:multiLevelType w:val="hybridMultilevel"/>
    <w:tmpl w:val="FBDA67C0"/>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2" w15:restartNumberingAfterBreak="0">
    <w:nsid w:val="495F739B"/>
    <w:multiLevelType w:val="hybridMultilevel"/>
    <w:tmpl w:val="1DC44B50"/>
    <w:lvl w:ilvl="0" w:tplc="C76E42C0">
      <w:start w:val="1"/>
      <w:numFmt w:val="lowerLetter"/>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3" w15:restartNumberingAfterBreak="0">
    <w:nsid w:val="50482DFE"/>
    <w:multiLevelType w:val="hybridMultilevel"/>
    <w:tmpl w:val="3D567C8A"/>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4" w15:restartNumberingAfterBreak="0">
    <w:nsid w:val="50ED671F"/>
    <w:multiLevelType w:val="hybridMultilevel"/>
    <w:tmpl w:val="2EEC9A48"/>
    <w:lvl w:ilvl="0" w:tplc="58007AD6">
      <w:start w:val="1"/>
      <w:numFmt w:val="lowerLetter"/>
      <w:lvlText w:val="(%1)"/>
      <w:lvlJc w:val="left"/>
      <w:pPr>
        <w:ind w:left="2472" w:hanging="360"/>
      </w:pPr>
      <w:rPr>
        <w:rFonts w:hint="default"/>
        <w:sz w:val="20"/>
        <w:szCs w:val="20"/>
      </w:rPr>
    </w:lvl>
    <w:lvl w:ilvl="1" w:tplc="44090019" w:tentative="1">
      <w:start w:val="1"/>
      <w:numFmt w:val="lowerLetter"/>
      <w:lvlText w:val="%2."/>
      <w:lvlJc w:val="left"/>
      <w:pPr>
        <w:ind w:left="3192" w:hanging="360"/>
      </w:pPr>
    </w:lvl>
    <w:lvl w:ilvl="2" w:tplc="4409001B" w:tentative="1">
      <w:start w:val="1"/>
      <w:numFmt w:val="lowerRoman"/>
      <w:lvlText w:val="%3."/>
      <w:lvlJc w:val="right"/>
      <w:pPr>
        <w:ind w:left="3912" w:hanging="180"/>
      </w:pPr>
    </w:lvl>
    <w:lvl w:ilvl="3" w:tplc="4409000F" w:tentative="1">
      <w:start w:val="1"/>
      <w:numFmt w:val="decimal"/>
      <w:lvlText w:val="%4."/>
      <w:lvlJc w:val="left"/>
      <w:pPr>
        <w:ind w:left="4632" w:hanging="360"/>
      </w:pPr>
    </w:lvl>
    <w:lvl w:ilvl="4" w:tplc="44090019" w:tentative="1">
      <w:start w:val="1"/>
      <w:numFmt w:val="lowerLetter"/>
      <w:lvlText w:val="%5."/>
      <w:lvlJc w:val="left"/>
      <w:pPr>
        <w:ind w:left="5352" w:hanging="360"/>
      </w:pPr>
    </w:lvl>
    <w:lvl w:ilvl="5" w:tplc="4409001B" w:tentative="1">
      <w:start w:val="1"/>
      <w:numFmt w:val="lowerRoman"/>
      <w:lvlText w:val="%6."/>
      <w:lvlJc w:val="right"/>
      <w:pPr>
        <w:ind w:left="6072" w:hanging="180"/>
      </w:pPr>
    </w:lvl>
    <w:lvl w:ilvl="6" w:tplc="4409000F" w:tentative="1">
      <w:start w:val="1"/>
      <w:numFmt w:val="decimal"/>
      <w:lvlText w:val="%7."/>
      <w:lvlJc w:val="left"/>
      <w:pPr>
        <w:ind w:left="6792" w:hanging="360"/>
      </w:pPr>
    </w:lvl>
    <w:lvl w:ilvl="7" w:tplc="44090019" w:tentative="1">
      <w:start w:val="1"/>
      <w:numFmt w:val="lowerLetter"/>
      <w:lvlText w:val="%8."/>
      <w:lvlJc w:val="left"/>
      <w:pPr>
        <w:ind w:left="7512" w:hanging="360"/>
      </w:pPr>
    </w:lvl>
    <w:lvl w:ilvl="8" w:tplc="4409001B" w:tentative="1">
      <w:start w:val="1"/>
      <w:numFmt w:val="lowerRoman"/>
      <w:lvlText w:val="%9."/>
      <w:lvlJc w:val="right"/>
      <w:pPr>
        <w:ind w:left="8232" w:hanging="180"/>
      </w:pPr>
    </w:lvl>
  </w:abstractNum>
  <w:abstractNum w:abstractNumId="25" w15:restartNumberingAfterBreak="0">
    <w:nsid w:val="57D6057A"/>
    <w:multiLevelType w:val="hybridMultilevel"/>
    <w:tmpl w:val="45F05512"/>
    <w:lvl w:ilvl="0" w:tplc="4409000F">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26" w15:restartNumberingAfterBreak="0">
    <w:nsid w:val="580E55B7"/>
    <w:multiLevelType w:val="hybridMultilevel"/>
    <w:tmpl w:val="F02EBACA"/>
    <w:lvl w:ilvl="0" w:tplc="EF064142">
      <w:start w:val="1"/>
      <w:numFmt w:val="lowerLetter"/>
      <w:lvlText w:val="(%1)"/>
      <w:lvlJc w:val="left"/>
      <w:pPr>
        <w:ind w:left="3072" w:hanging="360"/>
      </w:pPr>
      <w:rPr>
        <w:rFonts w:hint="default"/>
      </w:rPr>
    </w:lvl>
    <w:lvl w:ilvl="1" w:tplc="44090019" w:tentative="1">
      <w:start w:val="1"/>
      <w:numFmt w:val="lowerLetter"/>
      <w:lvlText w:val="%2."/>
      <w:lvlJc w:val="left"/>
      <w:pPr>
        <w:ind w:left="3792" w:hanging="360"/>
      </w:pPr>
    </w:lvl>
    <w:lvl w:ilvl="2" w:tplc="4409001B" w:tentative="1">
      <w:start w:val="1"/>
      <w:numFmt w:val="lowerRoman"/>
      <w:lvlText w:val="%3."/>
      <w:lvlJc w:val="right"/>
      <w:pPr>
        <w:ind w:left="4512" w:hanging="180"/>
      </w:pPr>
    </w:lvl>
    <w:lvl w:ilvl="3" w:tplc="4409000F" w:tentative="1">
      <w:start w:val="1"/>
      <w:numFmt w:val="decimal"/>
      <w:lvlText w:val="%4."/>
      <w:lvlJc w:val="left"/>
      <w:pPr>
        <w:ind w:left="5232" w:hanging="360"/>
      </w:pPr>
    </w:lvl>
    <w:lvl w:ilvl="4" w:tplc="44090019" w:tentative="1">
      <w:start w:val="1"/>
      <w:numFmt w:val="lowerLetter"/>
      <w:lvlText w:val="%5."/>
      <w:lvlJc w:val="left"/>
      <w:pPr>
        <w:ind w:left="5952" w:hanging="360"/>
      </w:pPr>
    </w:lvl>
    <w:lvl w:ilvl="5" w:tplc="4409001B" w:tentative="1">
      <w:start w:val="1"/>
      <w:numFmt w:val="lowerRoman"/>
      <w:lvlText w:val="%6."/>
      <w:lvlJc w:val="right"/>
      <w:pPr>
        <w:ind w:left="6672" w:hanging="180"/>
      </w:pPr>
    </w:lvl>
    <w:lvl w:ilvl="6" w:tplc="4409000F" w:tentative="1">
      <w:start w:val="1"/>
      <w:numFmt w:val="decimal"/>
      <w:lvlText w:val="%7."/>
      <w:lvlJc w:val="left"/>
      <w:pPr>
        <w:ind w:left="7392" w:hanging="360"/>
      </w:pPr>
    </w:lvl>
    <w:lvl w:ilvl="7" w:tplc="44090019" w:tentative="1">
      <w:start w:val="1"/>
      <w:numFmt w:val="lowerLetter"/>
      <w:lvlText w:val="%8."/>
      <w:lvlJc w:val="left"/>
      <w:pPr>
        <w:ind w:left="8112" w:hanging="360"/>
      </w:pPr>
    </w:lvl>
    <w:lvl w:ilvl="8" w:tplc="4409001B" w:tentative="1">
      <w:start w:val="1"/>
      <w:numFmt w:val="lowerRoman"/>
      <w:lvlText w:val="%9."/>
      <w:lvlJc w:val="right"/>
      <w:pPr>
        <w:ind w:left="8832" w:hanging="180"/>
      </w:pPr>
    </w:lvl>
  </w:abstractNum>
  <w:abstractNum w:abstractNumId="27" w15:restartNumberingAfterBreak="0">
    <w:nsid w:val="588D746F"/>
    <w:multiLevelType w:val="hybridMultilevel"/>
    <w:tmpl w:val="277630C2"/>
    <w:lvl w:ilvl="0" w:tplc="40FEE3D6">
      <w:start w:val="1"/>
      <w:numFmt w:val="lowerLetter"/>
      <w:lvlText w:val="(%1)"/>
      <w:lvlJc w:val="left"/>
      <w:pPr>
        <w:ind w:left="1044" w:hanging="360"/>
      </w:pPr>
      <w:rPr>
        <w:rFonts w:hint="default"/>
      </w:rPr>
    </w:lvl>
    <w:lvl w:ilvl="1" w:tplc="44090019" w:tentative="1">
      <w:start w:val="1"/>
      <w:numFmt w:val="lowerLetter"/>
      <w:lvlText w:val="%2."/>
      <w:lvlJc w:val="left"/>
      <w:pPr>
        <w:ind w:left="1764" w:hanging="360"/>
      </w:pPr>
    </w:lvl>
    <w:lvl w:ilvl="2" w:tplc="4409001B" w:tentative="1">
      <w:start w:val="1"/>
      <w:numFmt w:val="lowerRoman"/>
      <w:lvlText w:val="%3."/>
      <w:lvlJc w:val="right"/>
      <w:pPr>
        <w:ind w:left="2484" w:hanging="180"/>
      </w:pPr>
    </w:lvl>
    <w:lvl w:ilvl="3" w:tplc="4409000F" w:tentative="1">
      <w:start w:val="1"/>
      <w:numFmt w:val="decimal"/>
      <w:lvlText w:val="%4."/>
      <w:lvlJc w:val="left"/>
      <w:pPr>
        <w:ind w:left="3204" w:hanging="360"/>
      </w:pPr>
    </w:lvl>
    <w:lvl w:ilvl="4" w:tplc="44090019" w:tentative="1">
      <w:start w:val="1"/>
      <w:numFmt w:val="lowerLetter"/>
      <w:lvlText w:val="%5."/>
      <w:lvlJc w:val="left"/>
      <w:pPr>
        <w:ind w:left="3924" w:hanging="360"/>
      </w:pPr>
    </w:lvl>
    <w:lvl w:ilvl="5" w:tplc="4409001B" w:tentative="1">
      <w:start w:val="1"/>
      <w:numFmt w:val="lowerRoman"/>
      <w:lvlText w:val="%6."/>
      <w:lvlJc w:val="right"/>
      <w:pPr>
        <w:ind w:left="4644" w:hanging="180"/>
      </w:pPr>
    </w:lvl>
    <w:lvl w:ilvl="6" w:tplc="4409000F" w:tentative="1">
      <w:start w:val="1"/>
      <w:numFmt w:val="decimal"/>
      <w:lvlText w:val="%7."/>
      <w:lvlJc w:val="left"/>
      <w:pPr>
        <w:ind w:left="5364" w:hanging="360"/>
      </w:pPr>
    </w:lvl>
    <w:lvl w:ilvl="7" w:tplc="44090019" w:tentative="1">
      <w:start w:val="1"/>
      <w:numFmt w:val="lowerLetter"/>
      <w:lvlText w:val="%8."/>
      <w:lvlJc w:val="left"/>
      <w:pPr>
        <w:ind w:left="6084" w:hanging="360"/>
      </w:pPr>
    </w:lvl>
    <w:lvl w:ilvl="8" w:tplc="4409001B" w:tentative="1">
      <w:start w:val="1"/>
      <w:numFmt w:val="lowerRoman"/>
      <w:lvlText w:val="%9."/>
      <w:lvlJc w:val="right"/>
      <w:pPr>
        <w:ind w:left="6804" w:hanging="180"/>
      </w:pPr>
    </w:lvl>
  </w:abstractNum>
  <w:abstractNum w:abstractNumId="28" w15:restartNumberingAfterBreak="0">
    <w:nsid w:val="5DCB0A08"/>
    <w:multiLevelType w:val="hybridMultilevel"/>
    <w:tmpl w:val="82C086F4"/>
    <w:lvl w:ilvl="0" w:tplc="0DE69EE0">
      <w:start w:val="1"/>
      <w:numFmt w:val="lowerLetter"/>
      <w:lvlText w:val="(%1)"/>
      <w:lvlJc w:val="left"/>
      <w:pPr>
        <w:ind w:left="3072" w:hanging="360"/>
      </w:pPr>
      <w:rPr>
        <w:rFonts w:hint="default"/>
      </w:rPr>
    </w:lvl>
    <w:lvl w:ilvl="1" w:tplc="44090019" w:tentative="1">
      <w:start w:val="1"/>
      <w:numFmt w:val="lowerLetter"/>
      <w:lvlText w:val="%2."/>
      <w:lvlJc w:val="left"/>
      <w:pPr>
        <w:ind w:left="3792" w:hanging="360"/>
      </w:pPr>
    </w:lvl>
    <w:lvl w:ilvl="2" w:tplc="4409001B" w:tentative="1">
      <w:start w:val="1"/>
      <w:numFmt w:val="lowerRoman"/>
      <w:lvlText w:val="%3."/>
      <w:lvlJc w:val="right"/>
      <w:pPr>
        <w:ind w:left="4512" w:hanging="180"/>
      </w:pPr>
    </w:lvl>
    <w:lvl w:ilvl="3" w:tplc="4409000F" w:tentative="1">
      <w:start w:val="1"/>
      <w:numFmt w:val="decimal"/>
      <w:lvlText w:val="%4."/>
      <w:lvlJc w:val="left"/>
      <w:pPr>
        <w:ind w:left="5232" w:hanging="360"/>
      </w:pPr>
    </w:lvl>
    <w:lvl w:ilvl="4" w:tplc="44090019" w:tentative="1">
      <w:start w:val="1"/>
      <w:numFmt w:val="lowerLetter"/>
      <w:lvlText w:val="%5."/>
      <w:lvlJc w:val="left"/>
      <w:pPr>
        <w:ind w:left="5952" w:hanging="360"/>
      </w:pPr>
    </w:lvl>
    <w:lvl w:ilvl="5" w:tplc="4409001B" w:tentative="1">
      <w:start w:val="1"/>
      <w:numFmt w:val="lowerRoman"/>
      <w:lvlText w:val="%6."/>
      <w:lvlJc w:val="right"/>
      <w:pPr>
        <w:ind w:left="6672" w:hanging="180"/>
      </w:pPr>
    </w:lvl>
    <w:lvl w:ilvl="6" w:tplc="4409000F" w:tentative="1">
      <w:start w:val="1"/>
      <w:numFmt w:val="decimal"/>
      <w:lvlText w:val="%7."/>
      <w:lvlJc w:val="left"/>
      <w:pPr>
        <w:ind w:left="7392" w:hanging="360"/>
      </w:pPr>
    </w:lvl>
    <w:lvl w:ilvl="7" w:tplc="44090019" w:tentative="1">
      <w:start w:val="1"/>
      <w:numFmt w:val="lowerLetter"/>
      <w:lvlText w:val="%8."/>
      <w:lvlJc w:val="left"/>
      <w:pPr>
        <w:ind w:left="8112" w:hanging="360"/>
      </w:pPr>
    </w:lvl>
    <w:lvl w:ilvl="8" w:tplc="4409001B" w:tentative="1">
      <w:start w:val="1"/>
      <w:numFmt w:val="lowerRoman"/>
      <w:lvlText w:val="%9."/>
      <w:lvlJc w:val="right"/>
      <w:pPr>
        <w:ind w:left="8832" w:hanging="180"/>
      </w:pPr>
    </w:lvl>
  </w:abstractNum>
  <w:abstractNum w:abstractNumId="29" w15:restartNumberingAfterBreak="0">
    <w:nsid w:val="64D45AF0"/>
    <w:multiLevelType w:val="hybridMultilevel"/>
    <w:tmpl w:val="4914EF80"/>
    <w:lvl w:ilvl="0" w:tplc="939A154C">
      <w:start w:val="1"/>
      <w:numFmt w:val="lowerLetter"/>
      <w:lvlText w:val="(%1)"/>
      <w:lvlJc w:val="left"/>
      <w:pPr>
        <w:ind w:left="2100" w:hanging="360"/>
      </w:pPr>
      <w:rPr>
        <w:rFonts w:hint="default"/>
      </w:rPr>
    </w:lvl>
    <w:lvl w:ilvl="1" w:tplc="44090019" w:tentative="1">
      <w:start w:val="1"/>
      <w:numFmt w:val="lowerLetter"/>
      <w:lvlText w:val="%2."/>
      <w:lvlJc w:val="left"/>
      <w:pPr>
        <w:ind w:left="2820" w:hanging="360"/>
      </w:pPr>
    </w:lvl>
    <w:lvl w:ilvl="2" w:tplc="4409001B" w:tentative="1">
      <w:start w:val="1"/>
      <w:numFmt w:val="lowerRoman"/>
      <w:lvlText w:val="%3."/>
      <w:lvlJc w:val="right"/>
      <w:pPr>
        <w:ind w:left="3540" w:hanging="180"/>
      </w:pPr>
    </w:lvl>
    <w:lvl w:ilvl="3" w:tplc="4409000F" w:tentative="1">
      <w:start w:val="1"/>
      <w:numFmt w:val="decimal"/>
      <w:lvlText w:val="%4."/>
      <w:lvlJc w:val="left"/>
      <w:pPr>
        <w:ind w:left="4260" w:hanging="360"/>
      </w:pPr>
    </w:lvl>
    <w:lvl w:ilvl="4" w:tplc="44090019" w:tentative="1">
      <w:start w:val="1"/>
      <w:numFmt w:val="lowerLetter"/>
      <w:lvlText w:val="%5."/>
      <w:lvlJc w:val="left"/>
      <w:pPr>
        <w:ind w:left="4980" w:hanging="360"/>
      </w:pPr>
    </w:lvl>
    <w:lvl w:ilvl="5" w:tplc="4409001B" w:tentative="1">
      <w:start w:val="1"/>
      <w:numFmt w:val="lowerRoman"/>
      <w:lvlText w:val="%6."/>
      <w:lvlJc w:val="right"/>
      <w:pPr>
        <w:ind w:left="5700" w:hanging="180"/>
      </w:pPr>
    </w:lvl>
    <w:lvl w:ilvl="6" w:tplc="4409000F" w:tentative="1">
      <w:start w:val="1"/>
      <w:numFmt w:val="decimal"/>
      <w:lvlText w:val="%7."/>
      <w:lvlJc w:val="left"/>
      <w:pPr>
        <w:ind w:left="6420" w:hanging="360"/>
      </w:pPr>
    </w:lvl>
    <w:lvl w:ilvl="7" w:tplc="44090019" w:tentative="1">
      <w:start w:val="1"/>
      <w:numFmt w:val="lowerLetter"/>
      <w:lvlText w:val="%8."/>
      <w:lvlJc w:val="left"/>
      <w:pPr>
        <w:ind w:left="7140" w:hanging="360"/>
      </w:pPr>
    </w:lvl>
    <w:lvl w:ilvl="8" w:tplc="4409001B" w:tentative="1">
      <w:start w:val="1"/>
      <w:numFmt w:val="lowerRoman"/>
      <w:lvlText w:val="%9."/>
      <w:lvlJc w:val="right"/>
      <w:pPr>
        <w:ind w:left="7860" w:hanging="180"/>
      </w:pPr>
    </w:lvl>
  </w:abstractNum>
  <w:abstractNum w:abstractNumId="30" w15:restartNumberingAfterBreak="0">
    <w:nsid w:val="657A5511"/>
    <w:multiLevelType w:val="hybridMultilevel"/>
    <w:tmpl w:val="842629A0"/>
    <w:lvl w:ilvl="0" w:tplc="44090001">
      <w:start w:val="1"/>
      <w:numFmt w:val="bullet"/>
      <w:lvlText w:val=""/>
      <w:lvlJc w:val="left"/>
      <w:pPr>
        <w:ind w:left="1440" w:hanging="360"/>
      </w:pPr>
      <w:rPr>
        <w:rFonts w:ascii="Symbol" w:hAnsi="Symbol" w:hint="default"/>
      </w:rPr>
    </w:lvl>
    <w:lvl w:ilvl="1" w:tplc="44090003" w:tentative="1">
      <w:start w:val="1"/>
      <w:numFmt w:val="bullet"/>
      <w:lvlText w:val="o"/>
      <w:lvlJc w:val="left"/>
      <w:pPr>
        <w:ind w:left="2160" w:hanging="360"/>
      </w:pPr>
      <w:rPr>
        <w:rFonts w:ascii="Courier New" w:hAnsi="Courier New" w:cs="Courier New" w:hint="default"/>
      </w:rPr>
    </w:lvl>
    <w:lvl w:ilvl="2" w:tplc="44090005" w:tentative="1">
      <w:start w:val="1"/>
      <w:numFmt w:val="bullet"/>
      <w:lvlText w:val=""/>
      <w:lvlJc w:val="left"/>
      <w:pPr>
        <w:ind w:left="2880" w:hanging="360"/>
      </w:pPr>
      <w:rPr>
        <w:rFonts w:ascii="Wingdings" w:hAnsi="Wingdings" w:hint="default"/>
      </w:rPr>
    </w:lvl>
    <w:lvl w:ilvl="3" w:tplc="44090001" w:tentative="1">
      <w:start w:val="1"/>
      <w:numFmt w:val="bullet"/>
      <w:lvlText w:val=""/>
      <w:lvlJc w:val="left"/>
      <w:pPr>
        <w:ind w:left="3600" w:hanging="360"/>
      </w:pPr>
      <w:rPr>
        <w:rFonts w:ascii="Symbol" w:hAnsi="Symbol" w:hint="default"/>
      </w:rPr>
    </w:lvl>
    <w:lvl w:ilvl="4" w:tplc="44090003" w:tentative="1">
      <w:start w:val="1"/>
      <w:numFmt w:val="bullet"/>
      <w:lvlText w:val="o"/>
      <w:lvlJc w:val="left"/>
      <w:pPr>
        <w:ind w:left="4320" w:hanging="360"/>
      </w:pPr>
      <w:rPr>
        <w:rFonts w:ascii="Courier New" w:hAnsi="Courier New" w:cs="Courier New" w:hint="default"/>
      </w:rPr>
    </w:lvl>
    <w:lvl w:ilvl="5" w:tplc="44090005" w:tentative="1">
      <w:start w:val="1"/>
      <w:numFmt w:val="bullet"/>
      <w:lvlText w:val=""/>
      <w:lvlJc w:val="left"/>
      <w:pPr>
        <w:ind w:left="5040" w:hanging="360"/>
      </w:pPr>
      <w:rPr>
        <w:rFonts w:ascii="Wingdings" w:hAnsi="Wingdings" w:hint="default"/>
      </w:rPr>
    </w:lvl>
    <w:lvl w:ilvl="6" w:tplc="44090001" w:tentative="1">
      <w:start w:val="1"/>
      <w:numFmt w:val="bullet"/>
      <w:lvlText w:val=""/>
      <w:lvlJc w:val="left"/>
      <w:pPr>
        <w:ind w:left="5760" w:hanging="360"/>
      </w:pPr>
      <w:rPr>
        <w:rFonts w:ascii="Symbol" w:hAnsi="Symbol" w:hint="default"/>
      </w:rPr>
    </w:lvl>
    <w:lvl w:ilvl="7" w:tplc="44090003" w:tentative="1">
      <w:start w:val="1"/>
      <w:numFmt w:val="bullet"/>
      <w:lvlText w:val="o"/>
      <w:lvlJc w:val="left"/>
      <w:pPr>
        <w:ind w:left="6480" w:hanging="360"/>
      </w:pPr>
      <w:rPr>
        <w:rFonts w:ascii="Courier New" w:hAnsi="Courier New" w:cs="Courier New" w:hint="default"/>
      </w:rPr>
    </w:lvl>
    <w:lvl w:ilvl="8" w:tplc="44090005" w:tentative="1">
      <w:start w:val="1"/>
      <w:numFmt w:val="bullet"/>
      <w:lvlText w:val=""/>
      <w:lvlJc w:val="left"/>
      <w:pPr>
        <w:ind w:left="7200" w:hanging="360"/>
      </w:pPr>
      <w:rPr>
        <w:rFonts w:ascii="Wingdings" w:hAnsi="Wingdings" w:hint="default"/>
      </w:rPr>
    </w:lvl>
  </w:abstractNum>
  <w:abstractNum w:abstractNumId="31" w15:restartNumberingAfterBreak="0">
    <w:nsid w:val="6B196C3C"/>
    <w:multiLevelType w:val="multilevel"/>
    <w:tmpl w:val="2CB45738"/>
    <w:lvl w:ilvl="0">
      <w:start w:val="1"/>
      <w:numFmt w:val="decimal"/>
      <w:lvlText w:val="%1.0"/>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32" w15:restartNumberingAfterBreak="0">
    <w:nsid w:val="6CA84A7A"/>
    <w:multiLevelType w:val="hybridMultilevel"/>
    <w:tmpl w:val="C5B43D16"/>
    <w:lvl w:ilvl="0" w:tplc="44090011">
      <w:start w:val="1"/>
      <w:numFmt w:val="decimal"/>
      <w:lvlText w:val="%1)"/>
      <w:lvlJc w:val="left"/>
      <w:pPr>
        <w:ind w:left="720" w:hanging="360"/>
      </w:pPr>
      <w:rPr>
        <w:rFonts w:hint="default"/>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3" w15:restartNumberingAfterBreak="0">
    <w:nsid w:val="6F7067AF"/>
    <w:multiLevelType w:val="hybridMultilevel"/>
    <w:tmpl w:val="55B6AFE2"/>
    <w:lvl w:ilvl="0" w:tplc="263AC844">
      <w:start w:val="1"/>
      <w:numFmt w:val="decimal"/>
      <w:lvlText w:val="%1."/>
      <w:lvlJc w:val="left"/>
      <w:pPr>
        <w:ind w:left="720" w:hanging="360"/>
      </w:pPr>
      <w:rPr>
        <w:rFonts w:ascii="Calibri" w:eastAsia="Times New Roman" w:hAnsi="Calibri" w:cs="Calibri"/>
      </w:r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4" w15:restartNumberingAfterBreak="0">
    <w:nsid w:val="77194B27"/>
    <w:multiLevelType w:val="hybridMultilevel"/>
    <w:tmpl w:val="EB6888F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789133C4"/>
    <w:multiLevelType w:val="hybridMultilevel"/>
    <w:tmpl w:val="2B444AB2"/>
    <w:lvl w:ilvl="0" w:tplc="9EEC4F14">
      <w:start w:val="1"/>
      <w:numFmt w:val="lowerLetter"/>
      <w:lvlText w:val="(%1)"/>
      <w:lvlJc w:val="left"/>
      <w:pPr>
        <w:ind w:left="2532" w:hanging="360"/>
      </w:pPr>
      <w:rPr>
        <w:rFonts w:hint="default"/>
      </w:rPr>
    </w:lvl>
    <w:lvl w:ilvl="1" w:tplc="44090019" w:tentative="1">
      <w:start w:val="1"/>
      <w:numFmt w:val="lowerLetter"/>
      <w:lvlText w:val="%2."/>
      <w:lvlJc w:val="left"/>
      <w:pPr>
        <w:ind w:left="3252" w:hanging="360"/>
      </w:pPr>
    </w:lvl>
    <w:lvl w:ilvl="2" w:tplc="4409001B" w:tentative="1">
      <w:start w:val="1"/>
      <w:numFmt w:val="lowerRoman"/>
      <w:lvlText w:val="%3."/>
      <w:lvlJc w:val="right"/>
      <w:pPr>
        <w:ind w:left="3972" w:hanging="180"/>
      </w:pPr>
    </w:lvl>
    <w:lvl w:ilvl="3" w:tplc="4409000F" w:tentative="1">
      <w:start w:val="1"/>
      <w:numFmt w:val="decimal"/>
      <w:lvlText w:val="%4."/>
      <w:lvlJc w:val="left"/>
      <w:pPr>
        <w:ind w:left="4692" w:hanging="360"/>
      </w:pPr>
    </w:lvl>
    <w:lvl w:ilvl="4" w:tplc="44090019" w:tentative="1">
      <w:start w:val="1"/>
      <w:numFmt w:val="lowerLetter"/>
      <w:lvlText w:val="%5."/>
      <w:lvlJc w:val="left"/>
      <w:pPr>
        <w:ind w:left="5412" w:hanging="360"/>
      </w:pPr>
    </w:lvl>
    <w:lvl w:ilvl="5" w:tplc="4409001B" w:tentative="1">
      <w:start w:val="1"/>
      <w:numFmt w:val="lowerRoman"/>
      <w:lvlText w:val="%6."/>
      <w:lvlJc w:val="right"/>
      <w:pPr>
        <w:ind w:left="6132" w:hanging="180"/>
      </w:pPr>
    </w:lvl>
    <w:lvl w:ilvl="6" w:tplc="4409000F" w:tentative="1">
      <w:start w:val="1"/>
      <w:numFmt w:val="decimal"/>
      <w:lvlText w:val="%7."/>
      <w:lvlJc w:val="left"/>
      <w:pPr>
        <w:ind w:left="6852" w:hanging="360"/>
      </w:pPr>
    </w:lvl>
    <w:lvl w:ilvl="7" w:tplc="44090019" w:tentative="1">
      <w:start w:val="1"/>
      <w:numFmt w:val="lowerLetter"/>
      <w:lvlText w:val="%8."/>
      <w:lvlJc w:val="left"/>
      <w:pPr>
        <w:ind w:left="7572" w:hanging="360"/>
      </w:pPr>
    </w:lvl>
    <w:lvl w:ilvl="8" w:tplc="4409001B" w:tentative="1">
      <w:start w:val="1"/>
      <w:numFmt w:val="lowerRoman"/>
      <w:lvlText w:val="%9."/>
      <w:lvlJc w:val="right"/>
      <w:pPr>
        <w:ind w:left="8292" w:hanging="180"/>
      </w:pPr>
    </w:lvl>
  </w:abstractNum>
  <w:abstractNum w:abstractNumId="36" w15:restartNumberingAfterBreak="0">
    <w:nsid w:val="7E403678"/>
    <w:multiLevelType w:val="hybridMultilevel"/>
    <w:tmpl w:val="BD2E37B0"/>
    <w:lvl w:ilvl="0" w:tplc="44090001">
      <w:start w:val="1"/>
      <w:numFmt w:val="bullet"/>
      <w:lvlText w:val=""/>
      <w:lvlJc w:val="left"/>
      <w:pPr>
        <w:ind w:left="1080" w:hanging="360"/>
      </w:pPr>
      <w:rPr>
        <w:rFonts w:ascii="Symbol" w:hAnsi="Symbol" w:hint="default"/>
      </w:rPr>
    </w:lvl>
    <w:lvl w:ilvl="1" w:tplc="44090003" w:tentative="1">
      <w:start w:val="1"/>
      <w:numFmt w:val="bullet"/>
      <w:lvlText w:val="o"/>
      <w:lvlJc w:val="left"/>
      <w:pPr>
        <w:ind w:left="1800" w:hanging="360"/>
      </w:pPr>
      <w:rPr>
        <w:rFonts w:ascii="Courier New" w:hAnsi="Courier New" w:cs="Courier New" w:hint="default"/>
      </w:rPr>
    </w:lvl>
    <w:lvl w:ilvl="2" w:tplc="44090005" w:tentative="1">
      <w:start w:val="1"/>
      <w:numFmt w:val="bullet"/>
      <w:lvlText w:val=""/>
      <w:lvlJc w:val="left"/>
      <w:pPr>
        <w:ind w:left="2520" w:hanging="360"/>
      </w:pPr>
      <w:rPr>
        <w:rFonts w:ascii="Wingdings" w:hAnsi="Wingdings" w:hint="default"/>
      </w:rPr>
    </w:lvl>
    <w:lvl w:ilvl="3" w:tplc="44090001" w:tentative="1">
      <w:start w:val="1"/>
      <w:numFmt w:val="bullet"/>
      <w:lvlText w:val=""/>
      <w:lvlJc w:val="left"/>
      <w:pPr>
        <w:ind w:left="3240" w:hanging="360"/>
      </w:pPr>
      <w:rPr>
        <w:rFonts w:ascii="Symbol" w:hAnsi="Symbol" w:hint="default"/>
      </w:rPr>
    </w:lvl>
    <w:lvl w:ilvl="4" w:tplc="44090003" w:tentative="1">
      <w:start w:val="1"/>
      <w:numFmt w:val="bullet"/>
      <w:lvlText w:val="o"/>
      <w:lvlJc w:val="left"/>
      <w:pPr>
        <w:ind w:left="3960" w:hanging="360"/>
      </w:pPr>
      <w:rPr>
        <w:rFonts w:ascii="Courier New" w:hAnsi="Courier New" w:cs="Courier New" w:hint="default"/>
      </w:rPr>
    </w:lvl>
    <w:lvl w:ilvl="5" w:tplc="44090005" w:tentative="1">
      <w:start w:val="1"/>
      <w:numFmt w:val="bullet"/>
      <w:lvlText w:val=""/>
      <w:lvlJc w:val="left"/>
      <w:pPr>
        <w:ind w:left="4680" w:hanging="360"/>
      </w:pPr>
      <w:rPr>
        <w:rFonts w:ascii="Wingdings" w:hAnsi="Wingdings" w:hint="default"/>
      </w:rPr>
    </w:lvl>
    <w:lvl w:ilvl="6" w:tplc="44090001" w:tentative="1">
      <w:start w:val="1"/>
      <w:numFmt w:val="bullet"/>
      <w:lvlText w:val=""/>
      <w:lvlJc w:val="left"/>
      <w:pPr>
        <w:ind w:left="5400" w:hanging="360"/>
      </w:pPr>
      <w:rPr>
        <w:rFonts w:ascii="Symbol" w:hAnsi="Symbol" w:hint="default"/>
      </w:rPr>
    </w:lvl>
    <w:lvl w:ilvl="7" w:tplc="44090003" w:tentative="1">
      <w:start w:val="1"/>
      <w:numFmt w:val="bullet"/>
      <w:lvlText w:val="o"/>
      <w:lvlJc w:val="left"/>
      <w:pPr>
        <w:ind w:left="6120" w:hanging="360"/>
      </w:pPr>
      <w:rPr>
        <w:rFonts w:ascii="Courier New" w:hAnsi="Courier New" w:cs="Courier New" w:hint="default"/>
      </w:rPr>
    </w:lvl>
    <w:lvl w:ilvl="8" w:tplc="44090005" w:tentative="1">
      <w:start w:val="1"/>
      <w:numFmt w:val="bullet"/>
      <w:lvlText w:val=""/>
      <w:lvlJc w:val="left"/>
      <w:pPr>
        <w:ind w:left="6840" w:hanging="360"/>
      </w:pPr>
      <w:rPr>
        <w:rFonts w:ascii="Wingdings" w:hAnsi="Wingdings" w:hint="default"/>
      </w:rPr>
    </w:lvl>
  </w:abstractNum>
  <w:num w:numId="1" w16cid:durableId="1422410894">
    <w:abstractNumId w:val="3"/>
  </w:num>
  <w:num w:numId="2" w16cid:durableId="1016690252">
    <w:abstractNumId w:val="10"/>
  </w:num>
  <w:num w:numId="3" w16cid:durableId="131531097">
    <w:abstractNumId w:val="0"/>
  </w:num>
  <w:num w:numId="4" w16cid:durableId="1879776126">
    <w:abstractNumId w:val="7"/>
  </w:num>
  <w:num w:numId="5" w16cid:durableId="1868330634">
    <w:abstractNumId w:val="14"/>
  </w:num>
  <w:num w:numId="6" w16cid:durableId="1877500704">
    <w:abstractNumId w:val="6"/>
  </w:num>
  <w:num w:numId="7" w16cid:durableId="430012214">
    <w:abstractNumId w:val="17"/>
  </w:num>
  <w:num w:numId="8" w16cid:durableId="526988028">
    <w:abstractNumId w:val="32"/>
  </w:num>
  <w:num w:numId="9" w16cid:durableId="416755763">
    <w:abstractNumId w:val="9"/>
  </w:num>
  <w:num w:numId="10" w16cid:durableId="1527134284">
    <w:abstractNumId w:val="13"/>
  </w:num>
  <w:num w:numId="11" w16cid:durableId="2042896174">
    <w:abstractNumId w:val="21"/>
  </w:num>
  <w:num w:numId="12" w16cid:durableId="1320620258">
    <w:abstractNumId w:val="11"/>
  </w:num>
  <w:num w:numId="13" w16cid:durableId="1714304005">
    <w:abstractNumId w:val="19"/>
  </w:num>
  <w:num w:numId="14" w16cid:durableId="1550457319">
    <w:abstractNumId w:val="22"/>
  </w:num>
  <w:num w:numId="15" w16cid:durableId="1635789477">
    <w:abstractNumId w:val="27"/>
  </w:num>
  <w:num w:numId="16" w16cid:durableId="1198083296">
    <w:abstractNumId w:val="8"/>
  </w:num>
  <w:num w:numId="17" w16cid:durableId="1846166359">
    <w:abstractNumId w:val="29"/>
  </w:num>
  <w:num w:numId="18" w16cid:durableId="876235860">
    <w:abstractNumId w:val="2"/>
  </w:num>
  <w:num w:numId="19" w16cid:durableId="1931698045">
    <w:abstractNumId w:val="28"/>
  </w:num>
  <w:num w:numId="20" w16cid:durableId="265891594">
    <w:abstractNumId w:val="18"/>
  </w:num>
  <w:num w:numId="21" w16cid:durableId="1611545188">
    <w:abstractNumId w:val="12"/>
  </w:num>
  <w:num w:numId="22" w16cid:durableId="1294092166">
    <w:abstractNumId w:val="33"/>
  </w:num>
  <w:num w:numId="23" w16cid:durableId="463427484">
    <w:abstractNumId w:val="15"/>
  </w:num>
  <w:num w:numId="24" w16cid:durableId="909997082">
    <w:abstractNumId w:val="30"/>
  </w:num>
  <w:num w:numId="25" w16cid:durableId="1418475117">
    <w:abstractNumId w:val="23"/>
  </w:num>
  <w:num w:numId="26" w16cid:durableId="639461766">
    <w:abstractNumId w:val="25"/>
  </w:num>
  <w:num w:numId="27" w16cid:durableId="327632180">
    <w:abstractNumId w:val="31"/>
  </w:num>
  <w:num w:numId="28" w16cid:durableId="344986752">
    <w:abstractNumId w:val="26"/>
  </w:num>
  <w:num w:numId="29" w16cid:durableId="403995001">
    <w:abstractNumId w:val="4"/>
  </w:num>
  <w:num w:numId="30" w16cid:durableId="1751998577">
    <w:abstractNumId w:val="35"/>
  </w:num>
  <w:num w:numId="31" w16cid:durableId="183980260">
    <w:abstractNumId w:val="24"/>
  </w:num>
  <w:num w:numId="32" w16cid:durableId="1900551518">
    <w:abstractNumId w:val="1"/>
  </w:num>
  <w:num w:numId="33" w16cid:durableId="1922442582">
    <w:abstractNumId w:val="5"/>
  </w:num>
  <w:num w:numId="34" w16cid:durableId="667948248">
    <w:abstractNumId w:val="16"/>
  </w:num>
  <w:num w:numId="35" w16cid:durableId="797260549">
    <w:abstractNumId w:val="36"/>
  </w:num>
  <w:num w:numId="36" w16cid:durableId="1640188407">
    <w:abstractNumId w:val="20"/>
  </w:num>
  <w:num w:numId="37" w16cid:durableId="1304775751">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41C3"/>
    <w:rsid w:val="000247BC"/>
    <w:rsid w:val="00063B4A"/>
    <w:rsid w:val="0006741B"/>
    <w:rsid w:val="000778F2"/>
    <w:rsid w:val="000A4EE8"/>
    <w:rsid w:val="000C0BD1"/>
    <w:rsid w:val="000C22A4"/>
    <w:rsid w:val="000C282C"/>
    <w:rsid w:val="000C333B"/>
    <w:rsid w:val="000E2594"/>
    <w:rsid w:val="000F06FF"/>
    <w:rsid w:val="0010717E"/>
    <w:rsid w:val="001366A2"/>
    <w:rsid w:val="001413F2"/>
    <w:rsid w:val="00143F6A"/>
    <w:rsid w:val="001461FA"/>
    <w:rsid w:val="00147FDC"/>
    <w:rsid w:val="00152E83"/>
    <w:rsid w:val="00162599"/>
    <w:rsid w:val="00170489"/>
    <w:rsid w:val="00184136"/>
    <w:rsid w:val="00184443"/>
    <w:rsid w:val="0018737B"/>
    <w:rsid w:val="00192A50"/>
    <w:rsid w:val="001A3A73"/>
    <w:rsid w:val="001C508F"/>
    <w:rsid w:val="001F594A"/>
    <w:rsid w:val="00205615"/>
    <w:rsid w:val="00205DA9"/>
    <w:rsid w:val="00206F59"/>
    <w:rsid w:val="0021631A"/>
    <w:rsid w:val="002331F7"/>
    <w:rsid w:val="00243456"/>
    <w:rsid w:val="00273882"/>
    <w:rsid w:val="0027673B"/>
    <w:rsid w:val="00283110"/>
    <w:rsid w:val="00284140"/>
    <w:rsid w:val="002B41C3"/>
    <w:rsid w:val="002B5D7B"/>
    <w:rsid w:val="002B7732"/>
    <w:rsid w:val="002F7E49"/>
    <w:rsid w:val="003316DF"/>
    <w:rsid w:val="003549CF"/>
    <w:rsid w:val="003564B6"/>
    <w:rsid w:val="003633A2"/>
    <w:rsid w:val="00363B34"/>
    <w:rsid w:val="00381293"/>
    <w:rsid w:val="00390516"/>
    <w:rsid w:val="003A3010"/>
    <w:rsid w:val="003A5123"/>
    <w:rsid w:val="003A6BE1"/>
    <w:rsid w:val="003B0898"/>
    <w:rsid w:val="003D6B18"/>
    <w:rsid w:val="003E5700"/>
    <w:rsid w:val="00416E9C"/>
    <w:rsid w:val="004631F1"/>
    <w:rsid w:val="004646EF"/>
    <w:rsid w:val="00465B36"/>
    <w:rsid w:val="00473ADB"/>
    <w:rsid w:val="00485E7B"/>
    <w:rsid w:val="00493D2E"/>
    <w:rsid w:val="004C5956"/>
    <w:rsid w:val="004C6EE4"/>
    <w:rsid w:val="005100B2"/>
    <w:rsid w:val="00511A79"/>
    <w:rsid w:val="005137D0"/>
    <w:rsid w:val="005239E1"/>
    <w:rsid w:val="00531CA6"/>
    <w:rsid w:val="00597030"/>
    <w:rsid w:val="005D02A3"/>
    <w:rsid w:val="005E3C63"/>
    <w:rsid w:val="00601ACA"/>
    <w:rsid w:val="0060333E"/>
    <w:rsid w:val="006075D5"/>
    <w:rsid w:val="006556A0"/>
    <w:rsid w:val="00677871"/>
    <w:rsid w:val="006966C4"/>
    <w:rsid w:val="006A7DC8"/>
    <w:rsid w:val="006B1DE2"/>
    <w:rsid w:val="006E34C4"/>
    <w:rsid w:val="006F1B41"/>
    <w:rsid w:val="006F73E2"/>
    <w:rsid w:val="007200EF"/>
    <w:rsid w:val="00722993"/>
    <w:rsid w:val="007246EA"/>
    <w:rsid w:val="00773790"/>
    <w:rsid w:val="00776E1F"/>
    <w:rsid w:val="007D0EC1"/>
    <w:rsid w:val="007F67E7"/>
    <w:rsid w:val="00812212"/>
    <w:rsid w:val="00817C62"/>
    <w:rsid w:val="00837103"/>
    <w:rsid w:val="0087703E"/>
    <w:rsid w:val="008904C5"/>
    <w:rsid w:val="00895586"/>
    <w:rsid w:val="008A112F"/>
    <w:rsid w:val="008A678A"/>
    <w:rsid w:val="008B6BCA"/>
    <w:rsid w:val="008B6CD4"/>
    <w:rsid w:val="008D1405"/>
    <w:rsid w:val="009205A8"/>
    <w:rsid w:val="00927E65"/>
    <w:rsid w:val="00930418"/>
    <w:rsid w:val="009514CB"/>
    <w:rsid w:val="00956102"/>
    <w:rsid w:val="0096077A"/>
    <w:rsid w:val="009A3025"/>
    <w:rsid w:val="009B01C4"/>
    <w:rsid w:val="009B6FAF"/>
    <w:rsid w:val="009B7E5E"/>
    <w:rsid w:val="009D3AE6"/>
    <w:rsid w:val="00A10FD0"/>
    <w:rsid w:val="00A438FB"/>
    <w:rsid w:val="00A51477"/>
    <w:rsid w:val="00A669D2"/>
    <w:rsid w:val="00A8491F"/>
    <w:rsid w:val="00AA1319"/>
    <w:rsid w:val="00AA6F1C"/>
    <w:rsid w:val="00AB46A2"/>
    <w:rsid w:val="00AB7525"/>
    <w:rsid w:val="00AD33FD"/>
    <w:rsid w:val="00AE2729"/>
    <w:rsid w:val="00AE749A"/>
    <w:rsid w:val="00B05B91"/>
    <w:rsid w:val="00B215F3"/>
    <w:rsid w:val="00B2363E"/>
    <w:rsid w:val="00B30E4A"/>
    <w:rsid w:val="00B3130F"/>
    <w:rsid w:val="00B517B8"/>
    <w:rsid w:val="00B94B28"/>
    <w:rsid w:val="00BC48F1"/>
    <w:rsid w:val="00BF0503"/>
    <w:rsid w:val="00BF5F94"/>
    <w:rsid w:val="00C0054A"/>
    <w:rsid w:val="00C02977"/>
    <w:rsid w:val="00C1793A"/>
    <w:rsid w:val="00C22BA7"/>
    <w:rsid w:val="00C23345"/>
    <w:rsid w:val="00C3131A"/>
    <w:rsid w:val="00C45F4F"/>
    <w:rsid w:val="00C50A33"/>
    <w:rsid w:val="00C67B13"/>
    <w:rsid w:val="00C85235"/>
    <w:rsid w:val="00C93C47"/>
    <w:rsid w:val="00CA3FC9"/>
    <w:rsid w:val="00CE6F2F"/>
    <w:rsid w:val="00CE71F9"/>
    <w:rsid w:val="00CF2981"/>
    <w:rsid w:val="00D20B94"/>
    <w:rsid w:val="00D33E7A"/>
    <w:rsid w:val="00D5199B"/>
    <w:rsid w:val="00D9675D"/>
    <w:rsid w:val="00DC2B88"/>
    <w:rsid w:val="00DD1D8C"/>
    <w:rsid w:val="00DE7F15"/>
    <w:rsid w:val="00E0350F"/>
    <w:rsid w:val="00E06BBA"/>
    <w:rsid w:val="00E11FE4"/>
    <w:rsid w:val="00E304E8"/>
    <w:rsid w:val="00E30CEE"/>
    <w:rsid w:val="00E31489"/>
    <w:rsid w:val="00E5382C"/>
    <w:rsid w:val="00E53B58"/>
    <w:rsid w:val="00E6323B"/>
    <w:rsid w:val="00E669BD"/>
    <w:rsid w:val="00E744FF"/>
    <w:rsid w:val="00E86D61"/>
    <w:rsid w:val="00E94DF5"/>
    <w:rsid w:val="00EA1C54"/>
    <w:rsid w:val="00EA3A06"/>
    <w:rsid w:val="00EC6B3A"/>
    <w:rsid w:val="00EC7307"/>
    <w:rsid w:val="00F309FD"/>
    <w:rsid w:val="00F45BF0"/>
    <w:rsid w:val="00F8353D"/>
    <w:rsid w:val="00F84B48"/>
    <w:rsid w:val="00F8744E"/>
    <w:rsid w:val="00FC1A95"/>
    <w:rsid w:val="00FD50FB"/>
    <w:rsid w:val="00FE029D"/>
    <w:rsid w:val="00FE66CE"/>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473FA77"/>
  <w15:docId w15:val="{42A6E0FE-37E6-4ED9-8DB6-ACC278E68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MY"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NoList1">
    <w:name w:val="No List1"/>
    <w:next w:val="NoList"/>
    <w:uiPriority w:val="99"/>
    <w:semiHidden/>
    <w:unhideWhenUsed/>
    <w:rsid w:val="002B41C3"/>
  </w:style>
  <w:style w:type="paragraph" w:styleId="ListParagraph">
    <w:name w:val="List Paragraph"/>
    <w:basedOn w:val="Normal"/>
    <w:uiPriority w:val="34"/>
    <w:qFormat/>
    <w:rsid w:val="002B41C3"/>
    <w:pPr>
      <w:ind w:left="720"/>
      <w:contextualSpacing/>
    </w:pPr>
    <w:rPr>
      <w:kern w:val="0"/>
    </w:rPr>
  </w:style>
  <w:style w:type="character" w:styleId="CommentReference">
    <w:name w:val="annotation reference"/>
    <w:basedOn w:val="DefaultParagraphFont"/>
    <w:uiPriority w:val="99"/>
    <w:semiHidden/>
    <w:unhideWhenUsed/>
    <w:rsid w:val="002B41C3"/>
    <w:rPr>
      <w:sz w:val="16"/>
      <w:szCs w:val="16"/>
    </w:rPr>
  </w:style>
  <w:style w:type="paragraph" w:styleId="CommentText">
    <w:name w:val="annotation text"/>
    <w:basedOn w:val="Normal"/>
    <w:link w:val="CommentTextChar"/>
    <w:uiPriority w:val="99"/>
    <w:unhideWhenUsed/>
    <w:rsid w:val="002B41C3"/>
    <w:pPr>
      <w:spacing w:line="240" w:lineRule="auto"/>
    </w:pPr>
    <w:rPr>
      <w:kern w:val="0"/>
      <w:sz w:val="20"/>
      <w:szCs w:val="20"/>
    </w:rPr>
  </w:style>
  <w:style w:type="character" w:customStyle="1" w:styleId="CommentTextChar">
    <w:name w:val="Comment Text Char"/>
    <w:basedOn w:val="DefaultParagraphFont"/>
    <w:link w:val="CommentText"/>
    <w:uiPriority w:val="99"/>
    <w:rsid w:val="002B41C3"/>
    <w:rPr>
      <w:kern w:val="0"/>
      <w:sz w:val="20"/>
      <w:szCs w:val="20"/>
    </w:rPr>
  </w:style>
  <w:style w:type="paragraph" w:styleId="NormalWeb">
    <w:name w:val="Normal (Web)"/>
    <w:basedOn w:val="Normal"/>
    <w:uiPriority w:val="99"/>
    <w:unhideWhenUsed/>
    <w:rsid w:val="002B41C3"/>
    <w:pPr>
      <w:spacing w:before="100" w:beforeAutospacing="1" w:after="100" w:afterAutospacing="1" w:line="240" w:lineRule="auto"/>
    </w:pPr>
    <w:rPr>
      <w:rFonts w:ascii="Times New Roman" w:eastAsia="Times New Roman" w:hAnsi="Times New Roman" w:cs="Times New Roman"/>
      <w:kern w:val="0"/>
      <w:sz w:val="24"/>
      <w:szCs w:val="24"/>
      <w:lang w:eastAsia="en-MY"/>
    </w:rPr>
  </w:style>
  <w:style w:type="character" w:customStyle="1" w:styleId="CommentSubjectChar">
    <w:name w:val="Comment Subject Char"/>
    <w:basedOn w:val="CommentTextChar"/>
    <w:link w:val="CommentSubject"/>
    <w:uiPriority w:val="99"/>
    <w:semiHidden/>
    <w:rsid w:val="002B41C3"/>
    <w:rPr>
      <w:b/>
      <w:bCs/>
      <w:kern w:val="0"/>
      <w:sz w:val="20"/>
      <w:szCs w:val="20"/>
    </w:rPr>
  </w:style>
  <w:style w:type="paragraph" w:styleId="CommentSubject">
    <w:name w:val="annotation subject"/>
    <w:basedOn w:val="CommentText"/>
    <w:next w:val="CommentText"/>
    <w:link w:val="CommentSubjectChar"/>
    <w:uiPriority w:val="99"/>
    <w:semiHidden/>
    <w:unhideWhenUsed/>
    <w:rsid w:val="002B41C3"/>
    <w:rPr>
      <w:b/>
      <w:bCs/>
    </w:rPr>
  </w:style>
  <w:style w:type="character" w:customStyle="1" w:styleId="CommentSubjectChar1">
    <w:name w:val="Comment Subject Char1"/>
    <w:basedOn w:val="CommentTextChar"/>
    <w:uiPriority w:val="99"/>
    <w:semiHidden/>
    <w:rsid w:val="002B41C3"/>
    <w:rPr>
      <w:b/>
      <w:bCs/>
      <w:kern w:val="0"/>
      <w:sz w:val="20"/>
      <w:szCs w:val="20"/>
    </w:rPr>
  </w:style>
  <w:style w:type="character" w:styleId="Hyperlink">
    <w:name w:val="Hyperlink"/>
    <w:basedOn w:val="DefaultParagraphFont"/>
    <w:uiPriority w:val="99"/>
    <w:unhideWhenUsed/>
    <w:rsid w:val="002B41C3"/>
    <w:rPr>
      <w:color w:val="0000FF"/>
      <w:u w:val="single"/>
    </w:rPr>
  </w:style>
  <w:style w:type="paragraph" w:styleId="NoSpacing">
    <w:name w:val="No Spacing"/>
    <w:link w:val="NoSpacingChar"/>
    <w:uiPriority w:val="1"/>
    <w:qFormat/>
    <w:rsid w:val="002B41C3"/>
    <w:pPr>
      <w:spacing w:after="0" w:line="240" w:lineRule="auto"/>
    </w:pPr>
    <w:rPr>
      <w:rFonts w:eastAsiaTheme="minorEastAsia"/>
      <w:kern w:val="0"/>
      <w:lang w:val="en-US"/>
    </w:rPr>
  </w:style>
  <w:style w:type="character" w:customStyle="1" w:styleId="NoSpacingChar">
    <w:name w:val="No Spacing Char"/>
    <w:basedOn w:val="DefaultParagraphFont"/>
    <w:link w:val="NoSpacing"/>
    <w:uiPriority w:val="1"/>
    <w:rsid w:val="002B41C3"/>
    <w:rPr>
      <w:rFonts w:eastAsiaTheme="minorEastAsia"/>
      <w:kern w:val="0"/>
      <w:lang w:val="en-US"/>
    </w:rPr>
  </w:style>
  <w:style w:type="table" w:styleId="TableGrid">
    <w:name w:val="Table Grid"/>
    <w:basedOn w:val="TableNormal"/>
    <w:uiPriority w:val="39"/>
    <w:rsid w:val="002B41C3"/>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2B41C3"/>
    <w:pPr>
      <w:spacing w:after="200" w:line="240" w:lineRule="auto"/>
    </w:pPr>
    <w:rPr>
      <w:i/>
      <w:iCs/>
      <w:color w:val="44546A" w:themeColor="text2"/>
      <w:kern w:val="0"/>
      <w:sz w:val="18"/>
      <w:szCs w:val="18"/>
    </w:rPr>
  </w:style>
  <w:style w:type="character" w:styleId="PlaceholderText">
    <w:name w:val="Placeholder Text"/>
    <w:basedOn w:val="DefaultParagraphFont"/>
    <w:uiPriority w:val="99"/>
    <w:semiHidden/>
    <w:rsid w:val="002B41C3"/>
    <w:rPr>
      <w:color w:val="808080"/>
    </w:rPr>
  </w:style>
  <w:style w:type="character" w:styleId="UnresolvedMention">
    <w:name w:val="Unresolved Mention"/>
    <w:basedOn w:val="DefaultParagraphFont"/>
    <w:uiPriority w:val="99"/>
    <w:semiHidden/>
    <w:unhideWhenUsed/>
    <w:rsid w:val="002B41C3"/>
    <w:rPr>
      <w:color w:val="605E5C"/>
      <w:shd w:val="clear" w:color="auto" w:fill="E1DFDD"/>
    </w:rPr>
  </w:style>
  <w:style w:type="character" w:styleId="FollowedHyperlink">
    <w:name w:val="FollowedHyperlink"/>
    <w:basedOn w:val="DefaultParagraphFont"/>
    <w:uiPriority w:val="99"/>
    <w:semiHidden/>
    <w:unhideWhenUsed/>
    <w:rsid w:val="002B41C3"/>
    <w:rPr>
      <w:color w:val="954F72" w:themeColor="followedHyperlink"/>
      <w:u w:val="single"/>
    </w:rPr>
  </w:style>
  <w:style w:type="table" w:customStyle="1" w:styleId="TableGrid1">
    <w:name w:val="Table Grid1"/>
    <w:basedOn w:val="TableNormal"/>
    <w:next w:val="TableGrid"/>
    <w:uiPriority w:val="39"/>
    <w:rsid w:val="002B41C3"/>
    <w:pPr>
      <w:spacing w:after="0" w:line="240" w:lineRule="auto"/>
    </w:pPr>
    <w:rPr>
      <w:rFonts w:ascii="Calibri" w:eastAsia="Calibri" w:hAnsi="Calibri" w:cs="Times New Roman"/>
      <w:kern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B41C3"/>
    <w:pPr>
      <w:tabs>
        <w:tab w:val="center" w:pos="4513"/>
        <w:tab w:val="right" w:pos="9026"/>
      </w:tabs>
      <w:spacing w:after="0" w:line="240" w:lineRule="auto"/>
    </w:pPr>
    <w:rPr>
      <w:kern w:val="0"/>
    </w:rPr>
  </w:style>
  <w:style w:type="character" w:customStyle="1" w:styleId="HeaderChar">
    <w:name w:val="Header Char"/>
    <w:basedOn w:val="DefaultParagraphFont"/>
    <w:link w:val="Header"/>
    <w:uiPriority w:val="99"/>
    <w:rsid w:val="002B41C3"/>
    <w:rPr>
      <w:kern w:val="0"/>
    </w:rPr>
  </w:style>
  <w:style w:type="paragraph" w:styleId="Footer">
    <w:name w:val="footer"/>
    <w:basedOn w:val="Normal"/>
    <w:link w:val="FooterChar"/>
    <w:uiPriority w:val="99"/>
    <w:unhideWhenUsed/>
    <w:rsid w:val="002B41C3"/>
    <w:pPr>
      <w:tabs>
        <w:tab w:val="center" w:pos="4513"/>
        <w:tab w:val="right" w:pos="9026"/>
      </w:tabs>
      <w:spacing w:after="0" w:line="240" w:lineRule="auto"/>
    </w:pPr>
    <w:rPr>
      <w:kern w:val="0"/>
    </w:rPr>
  </w:style>
  <w:style w:type="character" w:customStyle="1" w:styleId="FooterChar">
    <w:name w:val="Footer Char"/>
    <w:basedOn w:val="DefaultParagraphFont"/>
    <w:link w:val="Footer"/>
    <w:uiPriority w:val="99"/>
    <w:rsid w:val="002B41C3"/>
    <w:rPr>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7962573">
      <w:bodyDiv w:val="1"/>
      <w:marLeft w:val="0"/>
      <w:marRight w:val="0"/>
      <w:marTop w:val="0"/>
      <w:marBottom w:val="0"/>
      <w:divBdr>
        <w:top w:val="none" w:sz="0" w:space="0" w:color="auto"/>
        <w:left w:val="none" w:sz="0" w:space="0" w:color="auto"/>
        <w:bottom w:val="none" w:sz="0" w:space="0" w:color="auto"/>
        <w:right w:val="none" w:sz="0" w:space="0" w:color="auto"/>
      </w:divBdr>
    </w:div>
    <w:div w:id="1909537483">
      <w:bodyDiv w:val="1"/>
      <w:marLeft w:val="0"/>
      <w:marRight w:val="0"/>
      <w:marTop w:val="0"/>
      <w:marBottom w:val="0"/>
      <w:divBdr>
        <w:top w:val="none" w:sz="0" w:space="0" w:color="auto"/>
        <w:left w:val="none" w:sz="0" w:space="0" w:color="auto"/>
        <w:bottom w:val="none" w:sz="0" w:space="0" w:color="auto"/>
        <w:right w:val="none" w:sz="0" w:space="0" w:color="auto"/>
      </w:divBdr>
      <w:divsChild>
        <w:div w:id="852453253">
          <w:marLeft w:val="0"/>
          <w:marRight w:val="0"/>
          <w:marTop w:val="0"/>
          <w:marBottom w:val="0"/>
          <w:divBdr>
            <w:top w:val="single" w:sz="2" w:space="0" w:color="D9D9E3"/>
            <w:left w:val="single" w:sz="2" w:space="0" w:color="D9D9E3"/>
            <w:bottom w:val="single" w:sz="2" w:space="0" w:color="D9D9E3"/>
            <w:right w:val="single" w:sz="2" w:space="0" w:color="D9D9E3"/>
          </w:divBdr>
          <w:divsChild>
            <w:div w:id="1064373453">
              <w:marLeft w:val="0"/>
              <w:marRight w:val="0"/>
              <w:marTop w:val="0"/>
              <w:marBottom w:val="0"/>
              <w:divBdr>
                <w:top w:val="single" w:sz="2" w:space="0" w:color="D9D9E3"/>
                <w:left w:val="single" w:sz="2" w:space="0" w:color="D9D9E3"/>
                <w:bottom w:val="single" w:sz="2" w:space="0" w:color="D9D9E3"/>
                <w:right w:val="single" w:sz="2" w:space="0" w:color="D9D9E3"/>
              </w:divBdr>
              <w:divsChild>
                <w:div w:id="773986217">
                  <w:marLeft w:val="0"/>
                  <w:marRight w:val="0"/>
                  <w:marTop w:val="0"/>
                  <w:marBottom w:val="0"/>
                  <w:divBdr>
                    <w:top w:val="single" w:sz="2" w:space="0" w:color="D9D9E3"/>
                    <w:left w:val="single" w:sz="2" w:space="0" w:color="D9D9E3"/>
                    <w:bottom w:val="single" w:sz="2" w:space="0" w:color="D9D9E3"/>
                    <w:right w:val="single" w:sz="2" w:space="0" w:color="D9D9E3"/>
                  </w:divBdr>
                  <w:divsChild>
                    <w:div w:id="174543459">
                      <w:marLeft w:val="0"/>
                      <w:marRight w:val="0"/>
                      <w:marTop w:val="0"/>
                      <w:marBottom w:val="0"/>
                      <w:divBdr>
                        <w:top w:val="single" w:sz="2" w:space="0" w:color="D9D9E3"/>
                        <w:left w:val="single" w:sz="2" w:space="0" w:color="D9D9E3"/>
                        <w:bottom w:val="single" w:sz="2" w:space="0" w:color="D9D9E3"/>
                        <w:right w:val="single" w:sz="2" w:space="0" w:color="D9D9E3"/>
                      </w:divBdr>
                      <w:divsChild>
                        <w:div w:id="1285967374">
                          <w:marLeft w:val="0"/>
                          <w:marRight w:val="0"/>
                          <w:marTop w:val="0"/>
                          <w:marBottom w:val="0"/>
                          <w:divBdr>
                            <w:top w:val="single" w:sz="2" w:space="0" w:color="auto"/>
                            <w:left w:val="single" w:sz="2" w:space="0" w:color="auto"/>
                            <w:bottom w:val="single" w:sz="6" w:space="0" w:color="auto"/>
                            <w:right w:val="single" w:sz="2" w:space="0" w:color="auto"/>
                          </w:divBdr>
                          <w:divsChild>
                            <w:div w:id="627471947">
                              <w:marLeft w:val="0"/>
                              <w:marRight w:val="0"/>
                              <w:marTop w:val="100"/>
                              <w:marBottom w:val="100"/>
                              <w:divBdr>
                                <w:top w:val="single" w:sz="2" w:space="0" w:color="D9D9E3"/>
                                <w:left w:val="single" w:sz="2" w:space="0" w:color="D9D9E3"/>
                                <w:bottom w:val="single" w:sz="2" w:space="0" w:color="D9D9E3"/>
                                <w:right w:val="single" w:sz="2" w:space="0" w:color="D9D9E3"/>
                              </w:divBdr>
                              <w:divsChild>
                                <w:div w:id="445198417">
                                  <w:marLeft w:val="0"/>
                                  <w:marRight w:val="0"/>
                                  <w:marTop w:val="0"/>
                                  <w:marBottom w:val="0"/>
                                  <w:divBdr>
                                    <w:top w:val="single" w:sz="2" w:space="0" w:color="D9D9E3"/>
                                    <w:left w:val="single" w:sz="2" w:space="0" w:color="D9D9E3"/>
                                    <w:bottom w:val="single" w:sz="2" w:space="0" w:color="D9D9E3"/>
                                    <w:right w:val="single" w:sz="2" w:space="0" w:color="D9D9E3"/>
                                  </w:divBdr>
                                  <w:divsChild>
                                    <w:div w:id="2038963373">
                                      <w:marLeft w:val="0"/>
                                      <w:marRight w:val="0"/>
                                      <w:marTop w:val="0"/>
                                      <w:marBottom w:val="0"/>
                                      <w:divBdr>
                                        <w:top w:val="single" w:sz="2" w:space="0" w:color="D9D9E3"/>
                                        <w:left w:val="single" w:sz="2" w:space="0" w:color="D9D9E3"/>
                                        <w:bottom w:val="single" w:sz="2" w:space="0" w:color="D9D9E3"/>
                                        <w:right w:val="single" w:sz="2" w:space="0" w:color="D9D9E3"/>
                                      </w:divBdr>
                                      <w:divsChild>
                                        <w:div w:id="1226070522">
                                          <w:marLeft w:val="0"/>
                                          <w:marRight w:val="0"/>
                                          <w:marTop w:val="0"/>
                                          <w:marBottom w:val="0"/>
                                          <w:divBdr>
                                            <w:top w:val="single" w:sz="2" w:space="0" w:color="D9D9E3"/>
                                            <w:left w:val="single" w:sz="2" w:space="0" w:color="D9D9E3"/>
                                            <w:bottom w:val="single" w:sz="2" w:space="0" w:color="D9D9E3"/>
                                            <w:right w:val="single" w:sz="2" w:space="0" w:color="D9D9E3"/>
                                          </w:divBdr>
                                          <w:divsChild>
                                            <w:div w:id="44961248">
                                              <w:marLeft w:val="0"/>
                                              <w:marRight w:val="0"/>
                                              <w:marTop w:val="0"/>
                                              <w:marBottom w:val="0"/>
                                              <w:divBdr>
                                                <w:top w:val="single" w:sz="2" w:space="0" w:color="D9D9E3"/>
                                                <w:left w:val="single" w:sz="2" w:space="0" w:color="D9D9E3"/>
                                                <w:bottom w:val="single" w:sz="2" w:space="0" w:color="D9D9E3"/>
                                                <w:right w:val="single" w:sz="2" w:space="0" w:color="D9D9E3"/>
                                              </w:divBdr>
                                              <w:divsChild>
                                                <w:div w:id="81993083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813721250">
          <w:marLeft w:val="0"/>
          <w:marRight w:val="0"/>
          <w:marTop w:val="0"/>
          <w:marBottom w:val="0"/>
          <w:divBdr>
            <w:top w:val="none" w:sz="0" w:space="0" w:color="auto"/>
            <w:left w:val="none" w:sz="0" w:space="0" w:color="auto"/>
            <w:bottom w:val="none" w:sz="0" w:space="0" w:color="auto"/>
            <w:right w:val="none" w:sz="0" w:space="0" w:color="auto"/>
          </w:divBdr>
        </w:div>
      </w:divsChild>
    </w:div>
    <w:div w:id="19462281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chart" Target="charts/chart11.xml"/><Relationship Id="rId21" Type="http://schemas.openxmlformats.org/officeDocument/2006/relationships/image" Target="media/image11.jpeg"/><Relationship Id="rId34" Type="http://schemas.openxmlformats.org/officeDocument/2006/relationships/chart" Target="charts/chart7.xml"/><Relationship Id="rId42" Type="http://schemas.openxmlformats.org/officeDocument/2006/relationships/chart" Target="charts/chart14.xml"/><Relationship Id="rId47" Type="http://schemas.openxmlformats.org/officeDocument/2006/relationships/hyperlink" Target="https://doi.org/10.1016/j.%20enconman.2014.10.053" TargetMode="External"/><Relationship Id="rId7" Type="http://schemas.openxmlformats.org/officeDocument/2006/relationships/image" Target="media/image1.emf"/><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chart" Target="charts/chart2.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chart" Target="charts/chart5.xml"/><Relationship Id="rId37" Type="http://schemas.openxmlformats.org/officeDocument/2006/relationships/chart" Target="charts/chart9.xml"/><Relationship Id="rId40" Type="http://schemas.openxmlformats.org/officeDocument/2006/relationships/chart" Target="charts/chart12.xml"/><Relationship Id="rId45" Type="http://schemas.openxmlformats.org/officeDocument/2006/relationships/hyperlink" Target="https://doi.org/10.1016/j.est.2022.105888" TargetMode="Externa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chart" Target="charts/chart1.xml"/><Relationship Id="rId36" Type="http://schemas.openxmlformats.org/officeDocument/2006/relationships/chart" Target="charts/chart8.xml"/><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emf"/><Relationship Id="rId31" Type="http://schemas.openxmlformats.org/officeDocument/2006/relationships/chart" Target="charts/chart4.xml"/><Relationship Id="rId44" Type="http://schemas.openxmlformats.org/officeDocument/2006/relationships/hyperlink" Target="https://doi.org/10.5098/fhp5.1" TargetMode="External"/><Relationship Id="rId4" Type="http://schemas.openxmlformats.org/officeDocument/2006/relationships/webSettings" Target="webSettings.xml"/><Relationship Id="rId9" Type="http://schemas.openxmlformats.org/officeDocument/2006/relationships/image" Target="media/image2.gif"/><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chart" Target="charts/chart3.xml"/><Relationship Id="rId35" Type="http://schemas.openxmlformats.org/officeDocument/2006/relationships/image" Target="media/image18.jpeg"/><Relationship Id="rId43" Type="http://schemas.openxmlformats.org/officeDocument/2006/relationships/hyperlink" Target="https://doi.org/10.1016/j.enconman.2019.112101" TargetMode="External"/><Relationship Id="rId48" Type="http://schemas.openxmlformats.org/officeDocument/2006/relationships/fontTable" Target="fontTable.xml"/><Relationship Id="rId8" Type="http://schemas.openxmlformats.org/officeDocument/2006/relationships/image" Target="media/image11.emf"/><Relationship Id="rId3"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chart" Target="charts/chart6.xml"/><Relationship Id="rId38" Type="http://schemas.openxmlformats.org/officeDocument/2006/relationships/chart" Target="charts/chart10.xml"/><Relationship Id="rId46" Type="http://schemas.openxmlformats.org/officeDocument/2006/relationships/hyperlink" Target="https://doi.org/10.1115/1.4026040" TargetMode="External"/><Relationship Id="rId20" Type="http://schemas.openxmlformats.org/officeDocument/2006/relationships/image" Target="media/image100.emf"/><Relationship Id="rId41" Type="http://schemas.openxmlformats.org/officeDocument/2006/relationships/chart" Target="charts/chart13.xml"/><Relationship Id="rId1" Type="http://schemas.openxmlformats.org/officeDocument/2006/relationships/numbering" Target="numbering.xml"/><Relationship Id="rId6" Type="http://schemas.openxmlformats.org/officeDocument/2006/relationships/endnotes" Target="endnotes.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6.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8.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9.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10.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11.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2.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13.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'R1'!$B$3</c:f>
              <c:strCache>
                <c:ptCount val="1"/>
                <c:pt idx="0">
                  <c:v>TC1</c:v>
                </c:pt>
              </c:strCache>
            </c:strRef>
          </c:tx>
          <c:spPr>
            <a:ln w="19050" cap="rnd">
              <a:solidFill>
                <a:schemeClr val="accent1"/>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'R1'!$B$4:$B$11</c:f>
              <c:numCache>
                <c:formatCode>0.0</c:formatCode>
                <c:ptCount val="8"/>
                <c:pt idx="0">
                  <c:v>24.2</c:v>
                </c:pt>
                <c:pt idx="1">
                  <c:v>25.85</c:v>
                </c:pt>
                <c:pt idx="2">
                  <c:v>27.5</c:v>
                </c:pt>
                <c:pt idx="3">
                  <c:v>28.23</c:v>
                </c:pt>
                <c:pt idx="4">
                  <c:v>29.2</c:v>
                </c:pt>
                <c:pt idx="5">
                  <c:v>35.299999999999997</c:v>
                </c:pt>
                <c:pt idx="6">
                  <c:v>38.700000000000003</c:v>
                </c:pt>
                <c:pt idx="7">
                  <c:v>39.9</c:v>
                </c:pt>
              </c:numCache>
            </c:numRef>
          </c:yVal>
          <c:smooth val="1"/>
          <c:extLst>
            <c:ext xmlns:c16="http://schemas.microsoft.com/office/drawing/2014/chart" uri="{C3380CC4-5D6E-409C-BE32-E72D297353CC}">
              <c16:uniqueId val="{00000000-1B96-4420-8BD7-61A8FC59723B}"/>
            </c:ext>
          </c:extLst>
        </c:ser>
        <c:ser>
          <c:idx val="1"/>
          <c:order val="1"/>
          <c:tx>
            <c:strRef>
              <c:f>'R1'!$C$3</c:f>
              <c:strCache>
                <c:ptCount val="1"/>
                <c:pt idx="0">
                  <c:v>TC2</c:v>
                </c:pt>
              </c:strCache>
            </c:strRef>
          </c:tx>
          <c:spPr>
            <a:ln w="19050" cap="rnd">
              <a:solidFill>
                <a:schemeClr val="accent2"/>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'R1'!$C$4:$C$11</c:f>
              <c:numCache>
                <c:formatCode>0.0</c:formatCode>
                <c:ptCount val="8"/>
                <c:pt idx="0">
                  <c:v>24.08</c:v>
                </c:pt>
                <c:pt idx="1">
                  <c:v>25.28</c:v>
                </c:pt>
                <c:pt idx="2">
                  <c:v>26.57</c:v>
                </c:pt>
                <c:pt idx="3">
                  <c:v>27.21</c:v>
                </c:pt>
                <c:pt idx="4">
                  <c:v>27.41</c:v>
                </c:pt>
                <c:pt idx="5">
                  <c:v>33</c:v>
                </c:pt>
                <c:pt idx="6">
                  <c:v>37.5</c:v>
                </c:pt>
                <c:pt idx="7">
                  <c:v>39.5</c:v>
                </c:pt>
              </c:numCache>
            </c:numRef>
          </c:yVal>
          <c:smooth val="1"/>
          <c:extLst>
            <c:ext xmlns:c16="http://schemas.microsoft.com/office/drawing/2014/chart" uri="{C3380CC4-5D6E-409C-BE32-E72D297353CC}">
              <c16:uniqueId val="{00000001-1B96-4420-8BD7-61A8FC59723B}"/>
            </c:ext>
          </c:extLst>
        </c:ser>
        <c:ser>
          <c:idx val="2"/>
          <c:order val="2"/>
          <c:tx>
            <c:strRef>
              <c:f>'R1'!$D$3</c:f>
              <c:strCache>
                <c:ptCount val="1"/>
                <c:pt idx="0">
                  <c:v>TC3</c:v>
                </c:pt>
              </c:strCache>
            </c:strRef>
          </c:tx>
          <c:spPr>
            <a:ln w="19050" cap="rnd">
              <a:solidFill>
                <a:schemeClr val="accent3"/>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'R1'!$D$4:$D$11</c:f>
              <c:numCache>
                <c:formatCode>0.0</c:formatCode>
                <c:ptCount val="8"/>
                <c:pt idx="0">
                  <c:v>24.1</c:v>
                </c:pt>
                <c:pt idx="1">
                  <c:v>25.82</c:v>
                </c:pt>
                <c:pt idx="2">
                  <c:v>27.22</c:v>
                </c:pt>
                <c:pt idx="3">
                  <c:v>27.75</c:v>
                </c:pt>
                <c:pt idx="4">
                  <c:v>27.87</c:v>
                </c:pt>
                <c:pt idx="5">
                  <c:v>34.4</c:v>
                </c:pt>
                <c:pt idx="6">
                  <c:v>38.49</c:v>
                </c:pt>
                <c:pt idx="7">
                  <c:v>39.729999999999997</c:v>
                </c:pt>
              </c:numCache>
            </c:numRef>
          </c:yVal>
          <c:smooth val="1"/>
          <c:extLst>
            <c:ext xmlns:c16="http://schemas.microsoft.com/office/drawing/2014/chart" uri="{C3380CC4-5D6E-409C-BE32-E72D297353CC}">
              <c16:uniqueId val="{00000002-1B96-4420-8BD7-61A8FC59723B}"/>
            </c:ext>
          </c:extLst>
        </c:ser>
        <c:ser>
          <c:idx val="3"/>
          <c:order val="3"/>
          <c:tx>
            <c:strRef>
              <c:f>'R1'!$E$3</c:f>
              <c:strCache>
                <c:ptCount val="1"/>
                <c:pt idx="0">
                  <c:v>TC4</c:v>
                </c:pt>
              </c:strCache>
            </c:strRef>
          </c:tx>
          <c:spPr>
            <a:ln w="19050" cap="rnd">
              <a:solidFill>
                <a:schemeClr val="accent4"/>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'R1'!$E$4:$E$11</c:f>
              <c:numCache>
                <c:formatCode>0.0</c:formatCode>
                <c:ptCount val="8"/>
                <c:pt idx="0">
                  <c:v>24.15</c:v>
                </c:pt>
                <c:pt idx="1">
                  <c:v>25.91</c:v>
                </c:pt>
                <c:pt idx="2">
                  <c:v>27.71</c:v>
                </c:pt>
                <c:pt idx="3">
                  <c:v>29.27</c:v>
                </c:pt>
                <c:pt idx="4">
                  <c:v>31.12</c:v>
                </c:pt>
                <c:pt idx="5">
                  <c:v>37.479999999999997</c:v>
                </c:pt>
                <c:pt idx="6">
                  <c:v>39.479999999999997</c:v>
                </c:pt>
                <c:pt idx="7">
                  <c:v>40.299999999999997</c:v>
                </c:pt>
              </c:numCache>
            </c:numRef>
          </c:yVal>
          <c:smooth val="1"/>
          <c:extLst>
            <c:ext xmlns:c16="http://schemas.microsoft.com/office/drawing/2014/chart" uri="{C3380CC4-5D6E-409C-BE32-E72D297353CC}">
              <c16:uniqueId val="{00000003-1B96-4420-8BD7-61A8FC59723B}"/>
            </c:ext>
          </c:extLst>
        </c:ser>
        <c:ser>
          <c:idx val="4"/>
          <c:order val="4"/>
          <c:tx>
            <c:strRef>
              <c:f>'R1'!$F$3</c:f>
              <c:strCache>
                <c:ptCount val="1"/>
                <c:pt idx="0">
                  <c:v>TC5</c:v>
                </c:pt>
              </c:strCache>
            </c:strRef>
          </c:tx>
          <c:spPr>
            <a:ln w="19050" cap="rnd">
              <a:solidFill>
                <a:schemeClr val="accent5"/>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'R1'!$F$4:$F$11</c:f>
              <c:numCache>
                <c:formatCode>0.0</c:formatCode>
                <c:ptCount val="8"/>
                <c:pt idx="0">
                  <c:v>24.2</c:v>
                </c:pt>
                <c:pt idx="1">
                  <c:v>25.7</c:v>
                </c:pt>
                <c:pt idx="2">
                  <c:v>26.8</c:v>
                </c:pt>
                <c:pt idx="3">
                  <c:v>27.5</c:v>
                </c:pt>
                <c:pt idx="4">
                  <c:v>27.5</c:v>
                </c:pt>
                <c:pt idx="5">
                  <c:v>33.5</c:v>
                </c:pt>
                <c:pt idx="6">
                  <c:v>38.1</c:v>
                </c:pt>
                <c:pt idx="7">
                  <c:v>39.799999999999997</c:v>
                </c:pt>
              </c:numCache>
            </c:numRef>
          </c:yVal>
          <c:smooth val="1"/>
          <c:extLst>
            <c:ext xmlns:c16="http://schemas.microsoft.com/office/drawing/2014/chart" uri="{C3380CC4-5D6E-409C-BE32-E72D297353CC}">
              <c16:uniqueId val="{00000004-1B96-4420-8BD7-61A8FC59723B}"/>
            </c:ext>
          </c:extLst>
        </c:ser>
        <c:ser>
          <c:idx val="5"/>
          <c:order val="5"/>
          <c:tx>
            <c:strRef>
              <c:f>'R1'!$G$3</c:f>
              <c:strCache>
                <c:ptCount val="1"/>
                <c:pt idx="0">
                  <c:v>NHP</c:v>
                </c:pt>
              </c:strCache>
            </c:strRef>
          </c:tx>
          <c:spPr>
            <a:ln w="19050" cap="rnd">
              <a:solidFill>
                <a:schemeClr val="accent6"/>
              </a:solidFill>
              <a:round/>
            </a:ln>
            <a:effectLst/>
          </c:spPr>
          <c:marker>
            <c:symbol val="none"/>
          </c:marker>
          <c:xVal>
            <c:numRef>
              <c:f>'R1'!$A$4:$A$11</c:f>
              <c:numCache>
                <c:formatCode>General</c:formatCode>
                <c:ptCount val="8"/>
                <c:pt idx="0">
                  <c:v>0</c:v>
                </c:pt>
                <c:pt idx="1">
                  <c:v>10</c:v>
                </c:pt>
                <c:pt idx="2">
                  <c:v>20</c:v>
                </c:pt>
                <c:pt idx="3">
                  <c:v>30</c:v>
                </c:pt>
                <c:pt idx="4">
                  <c:v>40</c:v>
                </c:pt>
                <c:pt idx="5">
                  <c:v>50</c:v>
                </c:pt>
                <c:pt idx="6">
                  <c:v>60</c:v>
                </c:pt>
                <c:pt idx="7">
                  <c:v>70</c:v>
                </c:pt>
              </c:numCache>
            </c:numRef>
          </c:xVal>
          <c:yVal>
            <c:numRef>
              <c:f>'R1'!$G$4:$G$11</c:f>
              <c:numCache>
                <c:formatCode>0.0</c:formatCode>
                <c:ptCount val="8"/>
                <c:pt idx="0">
                  <c:v>4.05</c:v>
                </c:pt>
                <c:pt idx="1">
                  <c:v>3.7</c:v>
                </c:pt>
                <c:pt idx="2">
                  <c:v>3.52</c:v>
                </c:pt>
                <c:pt idx="3">
                  <c:v>2.5</c:v>
                </c:pt>
                <c:pt idx="4">
                  <c:v>2.1</c:v>
                </c:pt>
                <c:pt idx="5">
                  <c:v>1.51</c:v>
                </c:pt>
                <c:pt idx="6">
                  <c:v>1.53</c:v>
                </c:pt>
                <c:pt idx="7">
                  <c:v>1.51</c:v>
                </c:pt>
              </c:numCache>
            </c:numRef>
          </c:yVal>
          <c:smooth val="1"/>
          <c:extLst>
            <c:ext xmlns:c16="http://schemas.microsoft.com/office/drawing/2014/chart" uri="{C3380CC4-5D6E-409C-BE32-E72D297353CC}">
              <c16:uniqueId val="{00000005-1B96-4420-8BD7-61A8FC59723B}"/>
            </c:ext>
          </c:extLst>
        </c:ser>
        <c:dLbls>
          <c:showLegendKey val="0"/>
          <c:showVal val="0"/>
          <c:showCatName val="0"/>
          <c:showSerName val="0"/>
          <c:showPercent val="0"/>
          <c:showBubbleSize val="0"/>
        </c:dLbls>
        <c:axId val="1248605376"/>
        <c:axId val="13315584"/>
      </c:scatterChart>
      <c:valAx>
        <c:axId val="1248605376"/>
        <c:scaling>
          <c:orientation val="minMax"/>
          <c:max val="7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'R2'!$B$3</c:f>
              <c:strCache>
                <c:ptCount val="1"/>
                <c:pt idx="0">
                  <c:v>TC1</c:v>
                </c:pt>
              </c:strCache>
            </c:strRef>
          </c:tx>
          <c:spPr>
            <a:ln w="19050" cap="rnd">
              <a:solidFill>
                <a:schemeClr val="accent1"/>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'R2'!$B$4:$B$11</c:f>
              <c:numCache>
                <c:formatCode>0.0</c:formatCode>
                <c:ptCount val="8"/>
                <c:pt idx="0">
                  <c:v>24.1</c:v>
                </c:pt>
                <c:pt idx="1">
                  <c:v>27.1</c:v>
                </c:pt>
                <c:pt idx="2">
                  <c:v>28</c:v>
                </c:pt>
                <c:pt idx="3">
                  <c:v>28.7</c:v>
                </c:pt>
                <c:pt idx="4">
                  <c:v>29.5</c:v>
                </c:pt>
                <c:pt idx="5">
                  <c:v>36.200000000000003</c:v>
                </c:pt>
                <c:pt idx="6">
                  <c:v>38.6</c:v>
                </c:pt>
                <c:pt idx="7">
                  <c:v>39.549999999999997</c:v>
                </c:pt>
              </c:numCache>
            </c:numRef>
          </c:yVal>
          <c:smooth val="1"/>
          <c:extLst>
            <c:ext xmlns:c16="http://schemas.microsoft.com/office/drawing/2014/chart" uri="{C3380CC4-5D6E-409C-BE32-E72D297353CC}">
              <c16:uniqueId val="{00000000-F657-46F0-A829-4AA56DE32B28}"/>
            </c:ext>
          </c:extLst>
        </c:ser>
        <c:ser>
          <c:idx val="1"/>
          <c:order val="1"/>
          <c:tx>
            <c:strRef>
              <c:f>'R2'!$C$3</c:f>
              <c:strCache>
                <c:ptCount val="1"/>
                <c:pt idx="0">
                  <c:v>TC2</c:v>
                </c:pt>
              </c:strCache>
            </c:strRef>
          </c:tx>
          <c:spPr>
            <a:ln w="19050" cap="rnd">
              <a:solidFill>
                <a:schemeClr val="accent2"/>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'R2'!$C$4:$C$11</c:f>
              <c:numCache>
                <c:formatCode>0.0</c:formatCode>
                <c:ptCount val="8"/>
                <c:pt idx="0">
                  <c:v>24.1</c:v>
                </c:pt>
                <c:pt idx="1">
                  <c:v>26.54</c:v>
                </c:pt>
                <c:pt idx="2">
                  <c:v>27.39</c:v>
                </c:pt>
                <c:pt idx="3">
                  <c:v>27.72</c:v>
                </c:pt>
                <c:pt idx="4">
                  <c:v>27.86</c:v>
                </c:pt>
                <c:pt idx="5">
                  <c:v>33</c:v>
                </c:pt>
                <c:pt idx="6">
                  <c:v>37.299999999999997</c:v>
                </c:pt>
                <c:pt idx="7">
                  <c:v>38.5</c:v>
                </c:pt>
              </c:numCache>
            </c:numRef>
          </c:yVal>
          <c:smooth val="1"/>
          <c:extLst>
            <c:ext xmlns:c16="http://schemas.microsoft.com/office/drawing/2014/chart" uri="{C3380CC4-5D6E-409C-BE32-E72D297353CC}">
              <c16:uniqueId val="{00000001-F657-46F0-A829-4AA56DE32B28}"/>
            </c:ext>
          </c:extLst>
        </c:ser>
        <c:ser>
          <c:idx val="2"/>
          <c:order val="2"/>
          <c:tx>
            <c:strRef>
              <c:f>'R2'!$D$3</c:f>
              <c:strCache>
                <c:ptCount val="1"/>
                <c:pt idx="0">
                  <c:v>TC3</c:v>
                </c:pt>
              </c:strCache>
            </c:strRef>
          </c:tx>
          <c:spPr>
            <a:ln w="19050" cap="rnd">
              <a:solidFill>
                <a:schemeClr val="accent3"/>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'R2'!$D$4:$D$11</c:f>
              <c:numCache>
                <c:formatCode>0.0</c:formatCode>
                <c:ptCount val="8"/>
                <c:pt idx="0">
                  <c:v>24.1</c:v>
                </c:pt>
                <c:pt idx="1">
                  <c:v>27.05</c:v>
                </c:pt>
                <c:pt idx="2">
                  <c:v>27.75</c:v>
                </c:pt>
                <c:pt idx="3">
                  <c:v>27.99</c:v>
                </c:pt>
                <c:pt idx="4">
                  <c:v>28.51</c:v>
                </c:pt>
                <c:pt idx="5">
                  <c:v>35.130000000000003</c:v>
                </c:pt>
                <c:pt idx="6">
                  <c:v>38.53</c:v>
                </c:pt>
                <c:pt idx="7">
                  <c:v>39.61</c:v>
                </c:pt>
              </c:numCache>
            </c:numRef>
          </c:yVal>
          <c:smooth val="1"/>
          <c:extLst>
            <c:ext xmlns:c16="http://schemas.microsoft.com/office/drawing/2014/chart" uri="{C3380CC4-5D6E-409C-BE32-E72D297353CC}">
              <c16:uniqueId val="{00000002-F657-46F0-A829-4AA56DE32B28}"/>
            </c:ext>
          </c:extLst>
        </c:ser>
        <c:ser>
          <c:idx val="3"/>
          <c:order val="3"/>
          <c:tx>
            <c:strRef>
              <c:f>'R2'!$E$3</c:f>
              <c:strCache>
                <c:ptCount val="1"/>
                <c:pt idx="0">
                  <c:v>TC4</c:v>
                </c:pt>
              </c:strCache>
            </c:strRef>
          </c:tx>
          <c:spPr>
            <a:ln w="19050" cap="rnd">
              <a:solidFill>
                <a:schemeClr val="accent4"/>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'R2'!$E$4:$E$11</c:f>
              <c:numCache>
                <c:formatCode>0.0</c:formatCode>
                <c:ptCount val="8"/>
                <c:pt idx="0">
                  <c:v>24.2</c:v>
                </c:pt>
                <c:pt idx="1">
                  <c:v>27.34</c:v>
                </c:pt>
                <c:pt idx="2">
                  <c:v>28.45</c:v>
                </c:pt>
                <c:pt idx="3">
                  <c:v>29.49</c:v>
                </c:pt>
                <c:pt idx="4">
                  <c:v>30.88</c:v>
                </c:pt>
                <c:pt idx="5">
                  <c:v>37.01</c:v>
                </c:pt>
                <c:pt idx="6">
                  <c:v>38.869999999999997</c:v>
                </c:pt>
                <c:pt idx="7">
                  <c:v>39.51</c:v>
                </c:pt>
              </c:numCache>
            </c:numRef>
          </c:yVal>
          <c:smooth val="1"/>
          <c:extLst>
            <c:ext xmlns:c16="http://schemas.microsoft.com/office/drawing/2014/chart" uri="{C3380CC4-5D6E-409C-BE32-E72D297353CC}">
              <c16:uniqueId val="{00000003-F657-46F0-A829-4AA56DE32B28}"/>
            </c:ext>
          </c:extLst>
        </c:ser>
        <c:ser>
          <c:idx val="4"/>
          <c:order val="4"/>
          <c:tx>
            <c:strRef>
              <c:f>'R2'!$F$3</c:f>
              <c:strCache>
                <c:ptCount val="1"/>
                <c:pt idx="0">
                  <c:v>TC5</c:v>
                </c:pt>
              </c:strCache>
            </c:strRef>
          </c:tx>
          <c:spPr>
            <a:ln w="19050" cap="rnd">
              <a:solidFill>
                <a:schemeClr val="accent5"/>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'R2'!$F$4:$F$11</c:f>
              <c:numCache>
                <c:formatCode>0.0</c:formatCode>
                <c:ptCount val="8"/>
                <c:pt idx="0">
                  <c:v>24</c:v>
                </c:pt>
                <c:pt idx="1">
                  <c:v>26.69</c:v>
                </c:pt>
                <c:pt idx="2">
                  <c:v>27.42</c:v>
                </c:pt>
                <c:pt idx="3">
                  <c:v>27.79</c:v>
                </c:pt>
                <c:pt idx="4">
                  <c:v>28.44</c:v>
                </c:pt>
                <c:pt idx="5">
                  <c:v>36.090000000000003</c:v>
                </c:pt>
                <c:pt idx="6">
                  <c:v>38.159999999999997</c:v>
                </c:pt>
                <c:pt idx="7">
                  <c:v>39.020000000000003</c:v>
                </c:pt>
              </c:numCache>
            </c:numRef>
          </c:yVal>
          <c:smooth val="1"/>
          <c:extLst>
            <c:ext xmlns:c16="http://schemas.microsoft.com/office/drawing/2014/chart" uri="{C3380CC4-5D6E-409C-BE32-E72D297353CC}">
              <c16:uniqueId val="{00000004-F657-46F0-A829-4AA56DE32B28}"/>
            </c:ext>
          </c:extLst>
        </c:ser>
        <c:ser>
          <c:idx val="5"/>
          <c:order val="5"/>
          <c:tx>
            <c:strRef>
              <c:f>'R2'!$G$3</c:f>
              <c:strCache>
                <c:ptCount val="1"/>
                <c:pt idx="0">
                  <c:v>NHP</c:v>
                </c:pt>
              </c:strCache>
            </c:strRef>
          </c:tx>
          <c:spPr>
            <a:ln w="19050" cap="rnd">
              <a:solidFill>
                <a:schemeClr val="accent6"/>
              </a:solidFill>
              <a:round/>
            </a:ln>
            <a:effectLst/>
          </c:spPr>
          <c:marker>
            <c:symbol val="none"/>
          </c:marker>
          <c:xVal>
            <c:numRef>
              <c:f>'R2'!$A$4:$A$11</c:f>
              <c:numCache>
                <c:formatCode>General</c:formatCode>
                <c:ptCount val="8"/>
                <c:pt idx="0">
                  <c:v>0</c:v>
                </c:pt>
                <c:pt idx="1">
                  <c:v>10</c:v>
                </c:pt>
                <c:pt idx="2">
                  <c:v>20</c:v>
                </c:pt>
                <c:pt idx="3">
                  <c:v>30</c:v>
                </c:pt>
                <c:pt idx="4">
                  <c:v>40</c:v>
                </c:pt>
                <c:pt idx="5">
                  <c:v>50</c:v>
                </c:pt>
                <c:pt idx="6">
                  <c:v>60</c:v>
                </c:pt>
                <c:pt idx="7">
                  <c:v>70</c:v>
                </c:pt>
              </c:numCache>
            </c:numRef>
          </c:xVal>
          <c:yVal>
            <c:numRef>
              <c:f>'R2'!$G$4:$G$11</c:f>
              <c:numCache>
                <c:formatCode>0.0</c:formatCode>
                <c:ptCount val="8"/>
                <c:pt idx="0">
                  <c:v>5.32</c:v>
                </c:pt>
                <c:pt idx="1">
                  <c:v>5.41</c:v>
                </c:pt>
                <c:pt idx="2">
                  <c:v>5.25</c:v>
                </c:pt>
                <c:pt idx="3">
                  <c:v>5.3500000000000014</c:v>
                </c:pt>
                <c:pt idx="4">
                  <c:v>5.3500000000000014</c:v>
                </c:pt>
                <c:pt idx="5">
                  <c:v>4.8500000000000014</c:v>
                </c:pt>
                <c:pt idx="6">
                  <c:v>4.43</c:v>
                </c:pt>
                <c:pt idx="7">
                  <c:v>4.12</c:v>
                </c:pt>
              </c:numCache>
            </c:numRef>
          </c:yVal>
          <c:smooth val="1"/>
          <c:extLst>
            <c:ext xmlns:c16="http://schemas.microsoft.com/office/drawing/2014/chart" uri="{C3380CC4-5D6E-409C-BE32-E72D297353CC}">
              <c16:uniqueId val="{00000005-F657-46F0-A829-4AA56DE32B28}"/>
            </c:ext>
          </c:extLst>
        </c:ser>
        <c:dLbls>
          <c:showLegendKey val="0"/>
          <c:showVal val="0"/>
          <c:showCatName val="0"/>
          <c:showSerName val="0"/>
          <c:showPercent val="0"/>
          <c:showBubbleSize val="0"/>
        </c:dLbls>
        <c:axId val="1248605376"/>
        <c:axId val="13315584"/>
      </c:scatterChart>
      <c:valAx>
        <c:axId val="1248605376"/>
        <c:scaling>
          <c:orientation val="minMax"/>
          <c:max val="7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R3</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'R3'!$B$2</c:f>
              <c:strCache>
                <c:ptCount val="1"/>
                <c:pt idx="0">
                  <c:v>TC1</c:v>
                </c:pt>
              </c:strCache>
            </c:strRef>
          </c:tx>
          <c:spPr>
            <a:ln w="19050" cap="rnd">
              <a:solidFill>
                <a:schemeClr val="accent1"/>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'R3'!$B$3:$B$11</c:f>
              <c:numCache>
                <c:formatCode>0</c:formatCode>
                <c:ptCount val="9"/>
                <c:pt idx="0">
                  <c:v>24.1</c:v>
                </c:pt>
                <c:pt idx="1">
                  <c:v>26.07</c:v>
                </c:pt>
                <c:pt idx="2">
                  <c:v>26.91</c:v>
                </c:pt>
                <c:pt idx="3">
                  <c:v>27.52</c:v>
                </c:pt>
                <c:pt idx="4">
                  <c:v>27.58</c:v>
                </c:pt>
                <c:pt idx="5">
                  <c:v>27.7</c:v>
                </c:pt>
                <c:pt idx="6">
                  <c:v>33.119999999999997</c:v>
                </c:pt>
                <c:pt idx="7">
                  <c:v>35.49</c:v>
                </c:pt>
                <c:pt idx="8">
                  <c:v>36.46</c:v>
                </c:pt>
              </c:numCache>
            </c:numRef>
          </c:yVal>
          <c:smooth val="1"/>
          <c:extLst>
            <c:ext xmlns:c16="http://schemas.microsoft.com/office/drawing/2014/chart" uri="{C3380CC4-5D6E-409C-BE32-E72D297353CC}">
              <c16:uniqueId val="{00000000-496F-4F33-8792-81AC0D021839}"/>
            </c:ext>
          </c:extLst>
        </c:ser>
        <c:ser>
          <c:idx val="1"/>
          <c:order val="1"/>
          <c:tx>
            <c:strRef>
              <c:f>'R3'!$C$2</c:f>
              <c:strCache>
                <c:ptCount val="1"/>
                <c:pt idx="0">
                  <c:v>TC2</c:v>
                </c:pt>
              </c:strCache>
            </c:strRef>
          </c:tx>
          <c:spPr>
            <a:ln w="19050" cap="rnd">
              <a:solidFill>
                <a:schemeClr val="accent2"/>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'R3'!$C$3:$C$11</c:f>
              <c:numCache>
                <c:formatCode>0</c:formatCode>
                <c:ptCount val="9"/>
                <c:pt idx="0">
                  <c:v>24.2</c:v>
                </c:pt>
                <c:pt idx="1">
                  <c:v>26.36</c:v>
                </c:pt>
                <c:pt idx="2">
                  <c:v>27.12</c:v>
                </c:pt>
                <c:pt idx="3">
                  <c:v>27.55</c:v>
                </c:pt>
                <c:pt idx="4">
                  <c:v>27.71</c:v>
                </c:pt>
                <c:pt idx="5">
                  <c:v>28.48</c:v>
                </c:pt>
                <c:pt idx="6">
                  <c:v>34.450000000000003</c:v>
                </c:pt>
                <c:pt idx="7">
                  <c:v>36.93</c:v>
                </c:pt>
                <c:pt idx="8">
                  <c:v>37.94</c:v>
                </c:pt>
              </c:numCache>
            </c:numRef>
          </c:yVal>
          <c:smooth val="1"/>
          <c:extLst>
            <c:ext xmlns:c16="http://schemas.microsoft.com/office/drawing/2014/chart" uri="{C3380CC4-5D6E-409C-BE32-E72D297353CC}">
              <c16:uniqueId val="{00000001-496F-4F33-8792-81AC0D021839}"/>
            </c:ext>
          </c:extLst>
        </c:ser>
        <c:ser>
          <c:idx val="2"/>
          <c:order val="2"/>
          <c:tx>
            <c:strRef>
              <c:f>'R3'!$D$2</c:f>
              <c:strCache>
                <c:ptCount val="1"/>
                <c:pt idx="0">
                  <c:v>TC3</c:v>
                </c:pt>
              </c:strCache>
            </c:strRef>
          </c:tx>
          <c:spPr>
            <a:ln w="19050" cap="rnd">
              <a:solidFill>
                <a:schemeClr val="accent3"/>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'R3'!$D$3:$D$11</c:f>
              <c:numCache>
                <c:formatCode>0</c:formatCode>
                <c:ptCount val="9"/>
                <c:pt idx="0">
                  <c:v>24.2</c:v>
                </c:pt>
                <c:pt idx="1">
                  <c:v>26.64</c:v>
                </c:pt>
                <c:pt idx="2">
                  <c:v>27.36</c:v>
                </c:pt>
                <c:pt idx="3">
                  <c:v>27.91</c:v>
                </c:pt>
                <c:pt idx="4">
                  <c:v>27.94</c:v>
                </c:pt>
                <c:pt idx="5">
                  <c:v>29.01</c:v>
                </c:pt>
                <c:pt idx="6">
                  <c:v>33.49</c:v>
                </c:pt>
                <c:pt idx="7">
                  <c:v>36.729999999999997</c:v>
                </c:pt>
                <c:pt idx="8">
                  <c:v>37.549999999999997</c:v>
                </c:pt>
              </c:numCache>
            </c:numRef>
          </c:yVal>
          <c:smooth val="1"/>
          <c:extLst>
            <c:ext xmlns:c16="http://schemas.microsoft.com/office/drawing/2014/chart" uri="{C3380CC4-5D6E-409C-BE32-E72D297353CC}">
              <c16:uniqueId val="{00000002-496F-4F33-8792-81AC0D021839}"/>
            </c:ext>
          </c:extLst>
        </c:ser>
        <c:ser>
          <c:idx val="3"/>
          <c:order val="3"/>
          <c:tx>
            <c:strRef>
              <c:f>'R3'!$E$2</c:f>
              <c:strCache>
                <c:ptCount val="1"/>
                <c:pt idx="0">
                  <c:v>TC4</c:v>
                </c:pt>
              </c:strCache>
            </c:strRef>
          </c:tx>
          <c:spPr>
            <a:ln w="19050" cap="rnd">
              <a:solidFill>
                <a:schemeClr val="accent4"/>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'R3'!$E$3:$E$11</c:f>
              <c:numCache>
                <c:formatCode>0</c:formatCode>
                <c:ptCount val="9"/>
                <c:pt idx="0">
                  <c:v>24.2</c:v>
                </c:pt>
                <c:pt idx="1">
                  <c:v>26.44</c:v>
                </c:pt>
                <c:pt idx="2">
                  <c:v>27.12</c:v>
                </c:pt>
                <c:pt idx="3">
                  <c:v>27.7</c:v>
                </c:pt>
                <c:pt idx="4">
                  <c:v>27.87</c:v>
                </c:pt>
                <c:pt idx="5">
                  <c:v>28.73</c:v>
                </c:pt>
                <c:pt idx="6">
                  <c:v>33.86</c:v>
                </c:pt>
                <c:pt idx="7">
                  <c:v>37.64</c:v>
                </c:pt>
                <c:pt idx="8">
                  <c:v>38.340000000000003</c:v>
                </c:pt>
              </c:numCache>
            </c:numRef>
          </c:yVal>
          <c:smooth val="1"/>
          <c:extLst>
            <c:ext xmlns:c16="http://schemas.microsoft.com/office/drawing/2014/chart" uri="{C3380CC4-5D6E-409C-BE32-E72D297353CC}">
              <c16:uniqueId val="{00000003-496F-4F33-8792-81AC0D021839}"/>
            </c:ext>
          </c:extLst>
        </c:ser>
        <c:ser>
          <c:idx val="4"/>
          <c:order val="4"/>
          <c:tx>
            <c:strRef>
              <c:f>'R3'!$F$2</c:f>
              <c:strCache>
                <c:ptCount val="1"/>
                <c:pt idx="0">
                  <c:v>TC5</c:v>
                </c:pt>
              </c:strCache>
            </c:strRef>
          </c:tx>
          <c:spPr>
            <a:ln w="19050" cap="rnd">
              <a:solidFill>
                <a:schemeClr val="accent5"/>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'R3'!$F$3:$F$11</c:f>
              <c:numCache>
                <c:formatCode>0</c:formatCode>
                <c:ptCount val="9"/>
                <c:pt idx="0">
                  <c:v>24.1</c:v>
                </c:pt>
                <c:pt idx="1">
                  <c:v>26.05</c:v>
                </c:pt>
                <c:pt idx="2">
                  <c:v>26.57</c:v>
                </c:pt>
                <c:pt idx="3">
                  <c:v>27.11</c:v>
                </c:pt>
                <c:pt idx="4">
                  <c:v>27.23</c:v>
                </c:pt>
                <c:pt idx="5">
                  <c:v>27.39</c:v>
                </c:pt>
                <c:pt idx="6">
                  <c:v>28.07</c:v>
                </c:pt>
                <c:pt idx="7">
                  <c:v>36.520000000000003</c:v>
                </c:pt>
                <c:pt idx="8">
                  <c:v>37.130000000000003</c:v>
                </c:pt>
              </c:numCache>
            </c:numRef>
          </c:yVal>
          <c:smooth val="1"/>
          <c:extLst>
            <c:ext xmlns:c16="http://schemas.microsoft.com/office/drawing/2014/chart" uri="{C3380CC4-5D6E-409C-BE32-E72D297353CC}">
              <c16:uniqueId val="{00000004-496F-4F33-8792-81AC0D021839}"/>
            </c:ext>
          </c:extLst>
        </c:ser>
        <c:ser>
          <c:idx val="5"/>
          <c:order val="5"/>
          <c:tx>
            <c:strRef>
              <c:f>'R3'!$G$2</c:f>
              <c:strCache>
                <c:ptCount val="1"/>
                <c:pt idx="0">
                  <c:v>NHP</c:v>
                </c:pt>
              </c:strCache>
            </c:strRef>
          </c:tx>
          <c:spPr>
            <a:ln w="19050" cap="rnd">
              <a:solidFill>
                <a:schemeClr val="accent6"/>
              </a:solidFill>
              <a:round/>
            </a:ln>
            <a:effectLst/>
          </c:spPr>
          <c:marker>
            <c:symbol val="none"/>
          </c:marker>
          <c:xVal>
            <c:numRef>
              <c:f>'R3'!$A$3:$A$11</c:f>
              <c:numCache>
                <c:formatCode>0</c:formatCode>
                <c:ptCount val="9"/>
                <c:pt idx="0">
                  <c:v>0</c:v>
                </c:pt>
                <c:pt idx="1">
                  <c:v>10</c:v>
                </c:pt>
                <c:pt idx="2">
                  <c:v>20</c:v>
                </c:pt>
                <c:pt idx="3">
                  <c:v>30</c:v>
                </c:pt>
                <c:pt idx="4">
                  <c:v>40</c:v>
                </c:pt>
                <c:pt idx="5">
                  <c:v>50</c:v>
                </c:pt>
                <c:pt idx="6">
                  <c:v>60</c:v>
                </c:pt>
                <c:pt idx="7">
                  <c:v>70</c:v>
                </c:pt>
                <c:pt idx="8">
                  <c:v>80</c:v>
                </c:pt>
              </c:numCache>
            </c:numRef>
          </c:xVal>
          <c:yVal>
            <c:numRef>
              <c:f>'R3'!$G$3:$G$11</c:f>
              <c:numCache>
                <c:formatCode>0</c:formatCode>
                <c:ptCount val="9"/>
                <c:pt idx="0">
                  <c:v>5.2999999999999972</c:v>
                </c:pt>
                <c:pt idx="1">
                  <c:v>5.3999999999999986</c:v>
                </c:pt>
                <c:pt idx="2">
                  <c:v>5.25</c:v>
                </c:pt>
                <c:pt idx="3">
                  <c:v>5.3500000000000014</c:v>
                </c:pt>
                <c:pt idx="4">
                  <c:v>5.3500000000000014</c:v>
                </c:pt>
                <c:pt idx="5">
                  <c:v>4.8500000000000014</c:v>
                </c:pt>
                <c:pt idx="6">
                  <c:v>4.3999999999999986</c:v>
                </c:pt>
                <c:pt idx="7">
                  <c:v>4.1000000000000014</c:v>
                </c:pt>
                <c:pt idx="8">
                  <c:v>5.0999999999999996</c:v>
                </c:pt>
              </c:numCache>
            </c:numRef>
          </c:yVal>
          <c:smooth val="1"/>
          <c:extLst>
            <c:ext xmlns:c16="http://schemas.microsoft.com/office/drawing/2014/chart" uri="{C3380CC4-5D6E-409C-BE32-E72D297353CC}">
              <c16:uniqueId val="{00000005-496F-4F33-8792-81AC0D021839}"/>
            </c:ext>
          </c:extLst>
        </c:ser>
        <c:dLbls>
          <c:showLegendKey val="0"/>
          <c:showVal val="0"/>
          <c:showCatName val="0"/>
          <c:showSerName val="0"/>
          <c:showPercent val="0"/>
          <c:showBubbleSize val="0"/>
        </c:dLbls>
        <c:axId val="1248605376"/>
        <c:axId val="13315584"/>
      </c:scatterChart>
      <c:valAx>
        <c:axId val="1248605376"/>
        <c:scaling>
          <c:orientation val="minMax"/>
          <c:max val="8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'R4'!$B$2</c:f>
              <c:strCache>
                <c:ptCount val="1"/>
                <c:pt idx="0">
                  <c:v>TC1</c:v>
                </c:pt>
              </c:strCache>
            </c:strRef>
          </c:tx>
          <c:spPr>
            <a:ln w="19050" cap="rnd">
              <a:solidFill>
                <a:schemeClr val="accent1"/>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'R4'!$B$3:$B$13</c:f>
              <c:numCache>
                <c:formatCode>0.0</c:formatCode>
                <c:ptCount val="11"/>
                <c:pt idx="0">
                  <c:v>24.2</c:v>
                </c:pt>
                <c:pt idx="1">
                  <c:v>26.62</c:v>
                </c:pt>
                <c:pt idx="2">
                  <c:v>27.23</c:v>
                </c:pt>
                <c:pt idx="3">
                  <c:v>27.7</c:v>
                </c:pt>
                <c:pt idx="4">
                  <c:v>27.93</c:v>
                </c:pt>
                <c:pt idx="5">
                  <c:v>28.28</c:v>
                </c:pt>
                <c:pt idx="6">
                  <c:v>30.52</c:v>
                </c:pt>
                <c:pt idx="7">
                  <c:v>31.56</c:v>
                </c:pt>
                <c:pt idx="8">
                  <c:v>32.4</c:v>
                </c:pt>
                <c:pt idx="9">
                  <c:v>32.42</c:v>
                </c:pt>
                <c:pt idx="10">
                  <c:v>34.81</c:v>
                </c:pt>
              </c:numCache>
            </c:numRef>
          </c:yVal>
          <c:smooth val="1"/>
          <c:extLst>
            <c:ext xmlns:c16="http://schemas.microsoft.com/office/drawing/2014/chart" uri="{C3380CC4-5D6E-409C-BE32-E72D297353CC}">
              <c16:uniqueId val="{00000000-639C-4763-A717-6F2C0A2BD7FC}"/>
            </c:ext>
          </c:extLst>
        </c:ser>
        <c:ser>
          <c:idx val="1"/>
          <c:order val="1"/>
          <c:tx>
            <c:strRef>
              <c:f>'R4'!$C$2</c:f>
              <c:strCache>
                <c:ptCount val="1"/>
                <c:pt idx="0">
                  <c:v>TC2</c:v>
                </c:pt>
              </c:strCache>
            </c:strRef>
          </c:tx>
          <c:spPr>
            <a:ln w="19050" cap="rnd">
              <a:solidFill>
                <a:schemeClr val="accent2"/>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'R4'!$C$3:$C$13</c:f>
              <c:numCache>
                <c:formatCode>0.0</c:formatCode>
                <c:ptCount val="11"/>
                <c:pt idx="0">
                  <c:v>24.1</c:v>
                </c:pt>
                <c:pt idx="1">
                  <c:v>26.19</c:v>
                </c:pt>
                <c:pt idx="2">
                  <c:v>26.9</c:v>
                </c:pt>
                <c:pt idx="3">
                  <c:v>27.41</c:v>
                </c:pt>
                <c:pt idx="4">
                  <c:v>27.62</c:v>
                </c:pt>
                <c:pt idx="5">
                  <c:v>27.82</c:v>
                </c:pt>
                <c:pt idx="6">
                  <c:v>30.64</c:v>
                </c:pt>
                <c:pt idx="7">
                  <c:v>31.89</c:v>
                </c:pt>
                <c:pt idx="8">
                  <c:v>32.06</c:v>
                </c:pt>
                <c:pt idx="9">
                  <c:v>31.45</c:v>
                </c:pt>
                <c:pt idx="10">
                  <c:v>33.979999999999997</c:v>
                </c:pt>
              </c:numCache>
            </c:numRef>
          </c:yVal>
          <c:smooth val="1"/>
          <c:extLst>
            <c:ext xmlns:c16="http://schemas.microsoft.com/office/drawing/2014/chart" uri="{C3380CC4-5D6E-409C-BE32-E72D297353CC}">
              <c16:uniqueId val="{00000001-639C-4763-A717-6F2C0A2BD7FC}"/>
            </c:ext>
          </c:extLst>
        </c:ser>
        <c:ser>
          <c:idx val="2"/>
          <c:order val="2"/>
          <c:tx>
            <c:strRef>
              <c:f>'R4'!$D$2</c:f>
              <c:strCache>
                <c:ptCount val="1"/>
                <c:pt idx="0">
                  <c:v>TC3</c:v>
                </c:pt>
              </c:strCache>
            </c:strRef>
          </c:tx>
          <c:spPr>
            <a:ln w="19050" cap="rnd">
              <a:solidFill>
                <a:schemeClr val="accent3"/>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'R4'!$D$3:$D$13</c:f>
              <c:numCache>
                <c:formatCode>0.0</c:formatCode>
                <c:ptCount val="11"/>
                <c:pt idx="0">
                  <c:v>24.2</c:v>
                </c:pt>
                <c:pt idx="1">
                  <c:v>26.62</c:v>
                </c:pt>
                <c:pt idx="2">
                  <c:v>27.25</c:v>
                </c:pt>
                <c:pt idx="3">
                  <c:v>27.73</c:v>
                </c:pt>
                <c:pt idx="4">
                  <c:v>27.96</c:v>
                </c:pt>
                <c:pt idx="5">
                  <c:v>28.55</c:v>
                </c:pt>
                <c:pt idx="6">
                  <c:v>30.42</c:v>
                </c:pt>
                <c:pt idx="7">
                  <c:v>31.78</c:v>
                </c:pt>
                <c:pt idx="8">
                  <c:v>32.049999999999997</c:v>
                </c:pt>
                <c:pt idx="9">
                  <c:v>31.43</c:v>
                </c:pt>
                <c:pt idx="10">
                  <c:v>35.69</c:v>
                </c:pt>
              </c:numCache>
            </c:numRef>
          </c:yVal>
          <c:smooth val="1"/>
          <c:extLst>
            <c:ext xmlns:c16="http://schemas.microsoft.com/office/drawing/2014/chart" uri="{C3380CC4-5D6E-409C-BE32-E72D297353CC}">
              <c16:uniqueId val="{00000002-639C-4763-A717-6F2C0A2BD7FC}"/>
            </c:ext>
          </c:extLst>
        </c:ser>
        <c:ser>
          <c:idx val="3"/>
          <c:order val="3"/>
          <c:tx>
            <c:strRef>
              <c:f>'R4'!$E$2</c:f>
              <c:strCache>
                <c:ptCount val="1"/>
                <c:pt idx="0">
                  <c:v>TC4</c:v>
                </c:pt>
              </c:strCache>
            </c:strRef>
          </c:tx>
          <c:spPr>
            <a:ln w="19050" cap="rnd">
              <a:solidFill>
                <a:schemeClr val="accent4"/>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'R4'!$E$3:$E$13</c:f>
              <c:numCache>
                <c:formatCode>0.0</c:formatCode>
                <c:ptCount val="11"/>
                <c:pt idx="0">
                  <c:v>24</c:v>
                </c:pt>
                <c:pt idx="1">
                  <c:v>24.37</c:v>
                </c:pt>
                <c:pt idx="2">
                  <c:v>25.09</c:v>
                </c:pt>
                <c:pt idx="3">
                  <c:v>26.07</c:v>
                </c:pt>
                <c:pt idx="4">
                  <c:v>26.68</c:v>
                </c:pt>
                <c:pt idx="5">
                  <c:v>27.04</c:v>
                </c:pt>
                <c:pt idx="6">
                  <c:v>27.41</c:v>
                </c:pt>
                <c:pt idx="7">
                  <c:v>32.24</c:v>
                </c:pt>
                <c:pt idx="8">
                  <c:v>35.26</c:v>
                </c:pt>
                <c:pt idx="9">
                  <c:v>35.86</c:v>
                </c:pt>
                <c:pt idx="10">
                  <c:v>36.58</c:v>
                </c:pt>
              </c:numCache>
            </c:numRef>
          </c:yVal>
          <c:smooth val="1"/>
          <c:extLst>
            <c:ext xmlns:c16="http://schemas.microsoft.com/office/drawing/2014/chart" uri="{C3380CC4-5D6E-409C-BE32-E72D297353CC}">
              <c16:uniqueId val="{00000003-639C-4763-A717-6F2C0A2BD7FC}"/>
            </c:ext>
          </c:extLst>
        </c:ser>
        <c:ser>
          <c:idx val="4"/>
          <c:order val="4"/>
          <c:tx>
            <c:strRef>
              <c:f>'R4'!$F$2</c:f>
              <c:strCache>
                <c:ptCount val="1"/>
                <c:pt idx="0">
                  <c:v>TC5</c:v>
                </c:pt>
              </c:strCache>
            </c:strRef>
          </c:tx>
          <c:spPr>
            <a:ln w="19050" cap="rnd">
              <a:solidFill>
                <a:schemeClr val="accent5"/>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'R4'!$F$3:$F$13</c:f>
              <c:numCache>
                <c:formatCode>0.0</c:formatCode>
                <c:ptCount val="11"/>
                <c:pt idx="0">
                  <c:v>24</c:v>
                </c:pt>
                <c:pt idx="1">
                  <c:v>24.45</c:v>
                </c:pt>
                <c:pt idx="2">
                  <c:v>25.43</c:v>
                </c:pt>
                <c:pt idx="3">
                  <c:v>26.39</c:v>
                </c:pt>
                <c:pt idx="4">
                  <c:v>26.94</c:v>
                </c:pt>
                <c:pt idx="5">
                  <c:v>27.27</c:v>
                </c:pt>
                <c:pt idx="6">
                  <c:v>27.63</c:v>
                </c:pt>
                <c:pt idx="7">
                  <c:v>31.76</c:v>
                </c:pt>
                <c:pt idx="8">
                  <c:v>34.729999999999997</c:v>
                </c:pt>
                <c:pt idx="9">
                  <c:v>35.590000000000003</c:v>
                </c:pt>
                <c:pt idx="10">
                  <c:v>36.56</c:v>
                </c:pt>
              </c:numCache>
            </c:numRef>
          </c:yVal>
          <c:smooth val="1"/>
          <c:extLst>
            <c:ext xmlns:c16="http://schemas.microsoft.com/office/drawing/2014/chart" uri="{C3380CC4-5D6E-409C-BE32-E72D297353CC}">
              <c16:uniqueId val="{00000004-639C-4763-A717-6F2C0A2BD7FC}"/>
            </c:ext>
          </c:extLst>
        </c:ser>
        <c:ser>
          <c:idx val="5"/>
          <c:order val="5"/>
          <c:tx>
            <c:strRef>
              <c:f>'R4'!$G$2</c:f>
              <c:strCache>
                <c:ptCount val="1"/>
                <c:pt idx="0">
                  <c:v>NHP</c:v>
                </c:pt>
              </c:strCache>
            </c:strRef>
          </c:tx>
          <c:spPr>
            <a:ln w="19050" cap="rnd">
              <a:solidFill>
                <a:schemeClr val="accent6"/>
              </a:solidFill>
              <a:round/>
            </a:ln>
            <a:effectLst/>
          </c:spPr>
          <c:marker>
            <c:symbol val="none"/>
          </c:marker>
          <c:xVal>
            <c:numRef>
              <c:f>'R4'!$A$3:$A$13</c:f>
              <c:numCache>
                <c:formatCode>0</c:formatCode>
                <c:ptCount val="11"/>
                <c:pt idx="0">
                  <c:v>0</c:v>
                </c:pt>
                <c:pt idx="1">
                  <c:v>10</c:v>
                </c:pt>
                <c:pt idx="2">
                  <c:v>20</c:v>
                </c:pt>
                <c:pt idx="3">
                  <c:v>30</c:v>
                </c:pt>
                <c:pt idx="4">
                  <c:v>40</c:v>
                </c:pt>
                <c:pt idx="5">
                  <c:v>50</c:v>
                </c:pt>
                <c:pt idx="6">
                  <c:v>60</c:v>
                </c:pt>
                <c:pt idx="7">
                  <c:v>70</c:v>
                </c:pt>
                <c:pt idx="8">
                  <c:v>80</c:v>
                </c:pt>
                <c:pt idx="9">
                  <c:v>90</c:v>
                </c:pt>
                <c:pt idx="10">
                  <c:v>100</c:v>
                </c:pt>
              </c:numCache>
            </c:numRef>
          </c:xVal>
          <c:yVal>
            <c:numRef>
              <c:f>'R4'!$G$3:$G$13</c:f>
              <c:numCache>
                <c:formatCode>0.0</c:formatCode>
                <c:ptCount val="11"/>
                <c:pt idx="0">
                  <c:v>9.5499999999999972</c:v>
                </c:pt>
                <c:pt idx="1">
                  <c:v>9.0499999999999972</c:v>
                </c:pt>
                <c:pt idx="2">
                  <c:v>8.25</c:v>
                </c:pt>
                <c:pt idx="3">
                  <c:v>7.6000000000000014</c:v>
                </c:pt>
                <c:pt idx="4">
                  <c:v>6.9999999999999929</c:v>
                </c:pt>
                <c:pt idx="5">
                  <c:v>6.5</c:v>
                </c:pt>
                <c:pt idx="6">
                  <c:v>6.75</c:v>
                </c:pt>
                <c:pt idx="7">
                  <c:v>6.7000000000000028</c:v>
                </c:pt>
                <c:pt idx="8">
                  <c:v>7.5499999999999972</c:v>
                </c:pt>
                <c:pt idx="9">
                  <c:v>7.4</c:v>
                </c:pt>
                <c:pt idx="10">
                  <c:v>7.4</c:v>
                </c:pt>
              </c:numCache>
            </c:numRef>
          </c:yVal>
          <c:smooth val="1"/>
          <c:extLst>
            <c:ext xmlns:c16="http://schemas.microsoft.com/office/drawing/2014/chart" uri="{C3380CC4-5D6E-409C-BE32-E72D297353CC}">
              <c16:uniqueId val="{00000005-639C-4763-A717-6F2C0A2BD7FC}"/>
            </c:ext>
          </c:extLst>
        </c:ser>
        <c:dLbls>
          <c:showLegendKey val="0"/>
          <c:showVal val="0"/>
          <c:showCatName val="0"/>
          <c:showSerName val="0"/>
          <c:showPercent val="0"/>
          <c:showBubbleSize val="0"/>
        </c:dLbls>
        <c:axId val="1248605376"/>
        <c:axId val="13315584"/>
      </c:scatterChart>
      <c:valAx>
        <c:axId val="1248605376"/>
        <c:scaling>
          <c:orientation val="minMax"/>
          <c:max val="1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R6</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'R6'!$B$3</c:f>
              <c:strCache>
                <c:ptCount val="1"/>
                <c:pt idx="0">
                  <c:v>TC1</c:v>
                </c:pt>
              </c:strCache>
            </c:strRef>
          </c:tx>
          <c:spPr>
            <a:ln w="19050" cap="rnd">
              <a:solidFill>
                <a:schemeClr val="accent1"/>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'R6'!$B$4:$B$16</c:f>
              <c:numCache>
                <c:formatCode>General</c:formatCode>
                <c:ptCount val="13"/>
                <c:pt idx="0">
                  <c:v>24.2</c:v>
                </c:pt>
                <c:pt idx="1">
                  <c:v>25.7</c:v>
                </c:pt>
                <c:pt idx="2">
                  <c:v>26.75</c:v>
                </c:pt>
                <c:pt idx="3">
                  <c:v>27.05</c:v>
                </c:pt>
                <c:pt idx="4">
                  <c:v>27.3</c:v>
                </c:pt>
                <c:pt idx="5">
                  <c:v>27.63</c:v>
                </c:pt>
                <c:pt idx="6">
                  <c:v>28.07</c:v>
                </c:pt>
                <c:pt idx="7">
                  <c:v>28.84</c:v>
                </c:pt>
                <c:pt idx="8">
                  <c:v>29.17</c:v>
                </c:pt>
                <c:pt idx="9">
                  <c:v>29.55</c:v>
                </c:pt>
                <c:pt idx="10">
                  <c:v>30.11</c:v>
                </c:pt>
                <c:pt idx="11">
                  <c:v>34.47</c:v>
                </c:pt>
                <c:pt idx="12">
                  <c:v>35.409999999999997</c:v>
                </c:pt>
              </c:numCache>
            </c:numRef>
          </c:yVal>
          <c:smooth val="1"/>
          <c:extLst>
            <c:ext xmlns:c16="http://schemas.microsoft.com/office/drawing/2014/chart" uri="{C3380CC4-5D6E-409C-BE32-E72D297353CC}">
              <c16:uniqueId val="{00000000-028A-485F-9F0C-4051B4581E07}"/>
            </c:ext>
          </c:extLst>
        </c:ser>
        <c:ser>
          <c:idx val="1"/>
          <c:order val="1"/>
          <c:tx>
            <c:strRef>
              <c:f>'R6'!$C$3</c:f>
              <c:strCache>
                <c:ptCount val="1"/>
                <c:pt idx="0">
                  <c:v>TC2</c:v>
                </c:pt>
              </c:strCache>
            </c:strRef>
          </c:tx>
          <c:spPr>
            <a:ln w="19050" cap="rnd">
              <a:solidFill>
                <a:schemeClr val="accent2"/>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'R6'!$C$4:$C$16</c:f>
              <c:numCache>
                <c:formatCode>General</c:formatCode>
                <c:ptCount val="13"/>
                <c:pt idx="0">
                  <c:v>24.1</c:v>
                </c:pt>
                <c:pt idx="1">
                  <c:v>25.39</c:v>
                </c:pt>
                <c:pt idx="2">
                  <c:v>26.39</c:v>
                </c:pt>
                <c:pt idx="3">
                  <c:v>26.74</c:v>
                </c:pt>
                <c:pt idx="4">
                  <c:v>26.79</c:v>
                </c:pt>
                <c:pt idx="5">
                  <c:v>27.19</c:v>
                </c:pt>
                <c:pt idx="6">
                  <c:v>27.68</c:v>
                </c:pt>
                <c:pt idx="7">
                  <c:v>27.96</c:v>
                </c:pt>
                <c:pt idx="8">
                  <c:v>28.19</c:v>
                </c:pt>
                <c:pt idx="9">
                  <c:v>28.6</c:v>
                </c:pt>
                <c:pt idx="10">
                  <c:v>28.89</c:v>
                </c:pt>
                <c:pt idx="11">
                  <c:v>33.340000000000003</c:v>
                </c:pt>
                <c:pt idx="12">
                  <c:v>34.11</c:v>
                </c:pt>
              </c:numCache>
            </c:numRef>
          </c:yVal>
          <c:smooth val="1"/>
          <c:extLst>
            <c:ext xmlns:c16="http://schemas.microsoft.com/office/drawing/2014/chart" uri="{C3380CC4-5D6E-409C-BE32-E72D297353CC}">
              <c16:uniqueId val="{00000001-028A-485F-9F0C-4051B4581E07}"/>
            </c:ext>
          </c:extLst>
        </c:ser>
        <c:ser>
          <c:idx val="2"/>
          <c:order val="2"/>
          <c:tx>
            <c:strRef>
              <c:f>'R6'!$D$3</c:f>
              <c:strCache>
                <c:ptCount val="1"/>
                <c:pt idx="0">
                  <c:v>TC3</c:v>
                </c:pt>
              </c:strCache>
            </c:strRef>
          </c:tx>
          <c:spPr>
            <a:ln w="19050" cap="rnd">
              <a:solidFill>
                <a:schemeClr val="accent3"/>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'R6'!$D$4:$D$16</c:f>
              <c:numCache>
                <c:formatCode>General</c:formatCode>
                <c:ptCount val="13"/>
                <c:pt idx="0">
                  <c:v>24.2</c:v>
                </c:pt>
                <c:pt idx="1">
                  <c:v>24.79</c:v>
                </c:pt>
                <c:pt idx="2">
                  <c:v>25.59</c:v>
                </c:pt>
                <c:pt idx="3">
                  <c:v>26.02</c:v>
                </c:pt>
                <c:pt idx="4">
                  <c:v>26.21</c:v>
                </c:pt>
                <c:pt idx="5">
                  <c:v>26.53</c:v>
                </c:pt>
                <c:pt idx="6">
                  <c:v>26.82</c:v>
                </c:pt>
                <c:pt idx="7">
                  <c:v>27.01</c:v>
                </c:pt>
                <c:pt idx="8">
                  <c:v>27.22</c:v>
                </c:pt>
                <c:pt idx="9">
                  <c:v>27.75</c:v>
                </c:pt>
                <c:pt idx="10">
                  <c:v>34.14</c:v>
                </c:pt>
                <c:pt idx="11">
                  <c:v>36.700000000000003</c:v>
                </c:pt>
                <c:pt idx="12">
                  <c:v>36.76</c:v>
                </c:pt>
              </c:numCache>
            </c:numRef>
          </c:yVal>
          <c:smooth val="1"/>
          <c:extLst>
            <c:ext xmlns:c16="http://schemas.microsoft.com/office/drawing/2014/chart" uri="{C3380CC4-5D6E-409C-BE32-E72D297353CC}">
              <c16:uniqueId val="{00000002-028A-485F-9F0C-4051B4581E07}"/>
            </c:ext>
          </c:extLst>
        </c:ser>
        <c:ser>
          <c:idx val="3"/>
          <c:order val="3"/>
          <c:tx>
            <c:strRef>
              <c:f>'R6'!$E$3</c:f>
              <c:strCache>
                <c:ptCount val="1"/>
                <c:pt idx="0">
                  <c:v>TC4</c:v>
                </c:pt>
              </c:strCache>
            </c:strRef>
          </c:tx>
          <c:spPr>
            <a:ln w="19050" cap="rnd">
              <a:solidFill>
                <a:schemeClr val="accent4"/>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'R6'!$E$4:$E$16</c:f>
              <c:numCache>
                <c:formatCode>General</c:formatCode>
                <c:ptCount val="13"/>
                <c:pt idx="0">
                  <c:v>24.2</c:v>
                </c:pt>
                <c:pt idx="1">
                  <c:v>24.93</c:v>
                </c:pt>
                <c:pt idx="2">
                  <c:v>26.21</c:v>
                </c:pt>
                <c:pt idx="3">
                  <c:v>27.14</c:v>
                </c:pt>
                <c:pt idx="4">
                  <c:v>29.48</c:v>
                </c:pt>
                <c:pt idx="5">
                  <c:v>35.76</c:v>
                </c:pt>
                <c:pt idx="6">
                  <c:v>37.200000000000003</c:v>
                </c:pt>
                <c:pt idx="7">
                  <c:v>37.619999999999997</c:v>
                </c:pt>
                <c:pt idx="8">
                  <c:v>38.15</c:v>
                </c:pt>
                <c:pt idx="9">
                  <c:v>38.79</c:v>
                </c:pt>
                <c:pt idx="10">
                  <c:v>38.909999999999997</c:v>
                </c:pt>
                <c:pt idx="11">
                  <c:v>39.06</c:v>
                </c:pt>
                <c:pt idx="12">
                  <c:v>38.74</c:v>
                </c:pt>
              </c:numCache>
            </c:numRef>
          </c:yVal>
          <c:smooth val="1"/>
          <c:extLst>
            <c:ext xmlns:c16="http://schemas.microsoft.com/office/drawing/2014/chart" uri="{C3380CC4-5D6E-409C-BE32-E72D297353CC}">
              <c16:uniqueId val="{00000003-028A-485F-9F0C-4051B4581E07}"/>
            </c:ext>
          </c:extLst>
        </c:ser>
        <c:ser>
          <c:idx val="4"/>
          <c:order val="4"/>
          <c:tx>
            <c:strRef>
              <c:f>'R6'!$F$3</c:f>
              <c:strCache>
                <c:ptCount val="1"/>
                <c:pt idx="0">
                  <c:v>TC5</c:v>
                </c:pt>
              </c:strCache>
            </c:strRef>
          </c:tx>
          <c:spPr>
            <a:ln w="19050" cap="rnd">
              <a:solidFill>
                <a:schemeClr val="accent5"/>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'R6'!$F$4:$F$16</c:f>
              <c:numCache>
                <c:formatCode>General</c:formatCode>
                <c:ptCount val="13"/>
                <c:pt idx="0">
                  <c:v>24.1</c:v>
                </c:pt>
                <c:pt idx="1">
                  <c:v>24.53</c:v>
                </c:pt>
                <c:pt idx="2">
                  <c:v>25.84</c:v>
                </c:pt>
                <c:pt idx="3">
                  <c:v>26.87</c:v>
                </c:pt>
                <c:pt idx="4">
                  <c:v>27.5</c:v>
                </c:pt>
                <c:pt idx="5">
                  <c:v>34.56</c:v>
                </c:pt>
                <c:pt idx="6">
                  <c:v>36.74</c:v>
                </c:pt>
                <c:pt idx="7">
                  <c:v>37.369999999999997</c:v>
                </c:pt>
                <c:pt idx="8">
                  <c:v>37.79</c:v>
                </c:pt>
                <c:pt idx="9">
                  <c:v>38.590000000000003</c:v>
                </c:pt>
                <c:pt idx="10">
                  <c:v>38.76</c:v>
                </c:pt>
                <c:pt idx="11">
                  <c:v>38.700000000000003</c:v>
                </c:pt>
                <c:pt idx="12">
                  <c:v>38.590000000000003</c:v>
                </c:pt>
              </c:numCache>
            </c:numRef>
          </c:yVal>
          <c:smooth val="1"/>
          <c:extLst>
            <c:ext xmlns:c16="http://schemas.microsoft.com/office/drawing/2014/chart" uri="{C3380CC4-5D6E-409C-BE32-E72D297353CC}">
              <c16:uniqueId val="{00000004-028A-485F-9F0C-4051B4581E07}"/>
            </c:ext>
          </c:extLst>
        </c:ser>
        <c:ser>
          <c:idx val="5"/>
          <c:order val="5"/>
          <c:tx>
            <c:strRef>
              <c:f>'R6'!$G$3</c:f>
              <c:strCache>
                <c:ptCount val="1"/>
                <c:pt idx="0">
                  <c:v>NHP</c:v>
                </c:pt>
              </c:strCache>
            </c:strRef>
          </c:tx>
          <c:spPr>
            <a:ln w="19050" cap="rnd">
              <a:solidFill>
                <a:schemeClr val="accent6"/>
              </a:solidFill>
              <a:round/>
            </a:ln>
            <a:effectLst/>
          </c:spPr>
          <c:marker>
            <c:symbol val="none"/>
          </c:marker>
          <c:xVal>
            <c:numRef>
              <c:f>'R6'!$A$4:$A$16</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'R6'!$G$4:$G$16</c:f>
              <c:numCache>
                <c:formatCode>General</c:formatCode>
                <c:ptCount val="13"/>
                <c:pt idx="0">
                  <c:v>15.749999999999996</c:v>
                </c:pt>
                <c:pt idx="1">
                  <c:v>15.249999999999996</c:v>
                </c:pt>
                <c:pt idx="2">
                  <c:v>14.749999999999996</c:v>
                </c:pt>
                <c:pt idx="3">
                  <c:v>14.750000000000004</c:v>
                </c:pt>
                <c:pt idx="4">
                  <c:v>13.649999999999999</c:v>
                </c:pt>
                <c:pt idx="5">
                  <c:v>13.25</c:v>
                </c:pt>
                <c:pt idx="6">
                  <c:v>12.700000000000003</c:v>
                </c:pt>
                <c:pt idx="7">
                  <c:v>12.499999999999996</c:v>
                </c:pt>
                <c:pt idx="8">
                  <c:v>12.200000000000003</c:v>
                </c:pt>
                <c:pt idx="9">
                  <c:v>12.000000000000007</c:v>
                </c:pt>
                <c:pt idx="10">
                  <c:v>11.849999999999994</c:v>
                </c:pt>
                <c:pt idx="11">
                  <c:v>12.649999999999999</c:v>
                </c:pt>
                <c:pt idx="12">
                  <c:v>12.649999999999999</c:v>
                </c:pt>
              </c:numCache>
            </c:numRef>
          </c:yVal>
          <c:smooth val="1"/>
          <c:extLst>
            <c:ext xmlns:c16="http://schemas.microsoft.com/office/drawing/2014/chart" uri="{C3380CC4-5D6E-409C-BE32-E72D297353CC}">
              <c16:uniqueId val="{00000005-028A-485F-9F0C-4051B4581E07}"/>
            </c:ext>
          </c:extLst>
        </c:ser>
        <c:dLbls>
          <c:showLegendKey val="0"/>
          <c:showVal val="0"/>
          <c:showCatName val="0"/>
          <c:showSerName val="0"/>
          <c:showPercent val="0"/>
          <c:showBubbleSize val="0"/>
        </c:dLbls>
        <c:axId val="1248605376"/>
        <c:axId val="13315584"/>
      </c:scatterChart>
      <c:valAx>
        <c:axId val="1248605376"/>
        <c:scaling>
          <c:orientation val="minMax"/>
          <c:max val="12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R5</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'R5'!$B$2</c:f>
              <c:strCache>
                <c:ptCount val="1"/>
                <c:pt idx="0">
                  <c:v>TC1</c:v>
                </c:pt>
              </c:strCache>
            </c:strRef>
          </c:tx>
          <c:spPr>
            <a:ln w="19050" cap="rnd">
              <a:solidFill>
                <a:schemeClr val="accent1"/>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'R5'!$B$3:$B$14</c:f>
              <c:numCache>
                <c:formatCode>0</c:formatCode>
                <c:ptCount val="12"/>
                <c:pt idx="0">
                  <c:v>24.2</c:v>
                </c:pt>
                <c:pt idx="1">
                  <c:v>26.27</c:v>
                </c:pt>
                <c:pt idx="2">
                  <c:v>27.04</c:v>
                </c:pt>
                <c:pt idx="3">
                  <c:v>27.46</c:v>
                </c:pt>
                <c:pt idx="4">
                  <c:v>27.77</c:v>
                </c:pt>
                <c:pt idx="5">
                  <c:v>28.37</c:v>
                </c:pt>
                <c:pt idx="6">
                  <c:v>31.08</c:v>
                </c:pt>
                <c:pt idx="7">
                  <c:v>31.78</c:v>
                </c:pt>
                <c:pt idx="8">
                  <c:v>32.11</c:v>
                </c:pt>
                <c:pt idx="9">
                  <c:v>33.229999999999997</c:v>
                </c:pt>
                <c:pt idx="10">
                  <c:v>37.619999999999997</c:v>
                </c:pt>
                <c:pt idx="11">
                  <c:v>38.700000000000003</c:v>
                </c:pt>
              </c:numCache>
            </c:numRef>
          </c:yVal>
          <c:smooth val="1"/>
          <c:extLst>
            <c:ext xmlns:c16="http://schemas.microsoft.com/office/drawing/2014/chart" uri="{C3380CC4-5D6E-409C-BE32-E72D297353CC}">
              <c16:uniqueId val="{00000000-351C-4895-AABC-376DD7E6A84A}"/>
            </c:ext>
          </c:extLst>
        </c:ser>
        <c:ser>
          <c:idx val="1"/>
          <c:order val="1"/>
          <c:tx>
            <c:strRef>
              <c:f>'R5'!$C$2</c:f>
              <c:strCache>
                <c:ptCount val="1"/>
                <c:pt idx="0">
                  <c:v>TC2</c:v>
                </c:pt>
              </c:strCache>
            </c:strRef>
          </c:tx>
          <c:spPr>
            <a:ln w="19050" cap="rnd">
              <a:solidFill>
                <a:schemeClr val="accent2"/>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'R5'!$C$3:$C$14</c:f>
              <c:numCache>
                <c:formatCode>0</c:formatCode>
                <c:ptCount val="12"/>
                <c:pt idx="0">
                  <c:v>24.2</c:v>
                </c:pt>
                <c:pt idx="1">
                  <c:v>25.97</c:v>
                </c:pt>
                <c:pt idx="2">
                  <c:v>26.77</c:v>
                </c:pt>
                <c:pt idx="3">
                  <c:v>27.29</c:v>
                </c:pt>
                <c:pt idx="4">
                  <c:v>27.62</c:v>
                </c:pt>
                <c:pt idx="5">
                  <c:v>30.34</c:v>
                </c:pt>
                <c:pt idx="6">
                  <c:v>32.51</c:v>
                </c:pt>
                <c:pt idx="7">
                  <c:v>32.840000000000003</c:v>
                </c:pt>
                <c:pt idx="8">
                  <c:v>33.04</c:v>
                </c:pt>
                <c:pt idx="9">
                  <c:v>33.909999999999997</c:v>
                </c:pt>
                <c:pt idx="10">
                  <c:v>37.07</c:v>
                </c:pt>
                <c:pt idx="11">
                  <c:v>38.15</c:v>
                </c:pt>
              </c:numCache>
            </c:numRef>
          </c:yVal>
          <c:smooth val="1"/>
          <c:extLst>
            <c:ext xmlns:c16="http://schemas.microsoft.com/office/drawing/2014/chart" uri="{C3380CC4-5D6E-409C-BE32-E72D297353CC}">
              <c16:uniqueId val="{00000001-351C-4895-AABC-376DD7E6A84A}"/>
            </c:ext>
          </c:extLst>
        </c:ser>
        <c:ser>
          <c:idx val="2"/>
          <c:order val="2"/>
          <c:tx>
            <c:strRef>
              <c:f>'R5'!$D$2</c:f>
              <c:strCache>
                <c:ptCount val="1"/>
                <c:pt idx="0">
                  <c:v>TC3</c:v>
                </c:pt>
              </c:strCache>
            </c:strRef>
          </c:tx>
          <c:spPr>
            <a:ln w="19050" cap="rnd">
              <a:solidFill>
                <a:schemeClr val="accent3"/>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'R5'!$D$3:$D$14</c:f>
              <c:numCache>
                <c:formatCode>0</c:formatCode>
                <c:ptCount val="12"/>
                <c:pt idx="0">
                  <c:v>24.1</c:v>
                </c:pt>
                <c:pt idx="1">
                  <c:v>25.92</c:v>
                </c:pt>
                <c:pt idx="2">
                  <c:v>26.71</c:v>
                </c:pt>
                <c:pt idx="3">
                  <c:v>27.19</c:v>
                </c:pt>
                <c:pt idx="4">
                  <c:v>27.55</c:v>
                </c:pt>
                <c:pt idx="5">
                  <c:v>27.91</c:v>
                </c:pt>
                <c:pt idx="6">
                  <c:v>28.71</c:v>
                </c:pt>
                <c:pt idx="7">
                  <c:v>29.25</c:v>
                </c:pt>
                <c:pt idx="8">
                  <c:v>30.52</c:v>
                </c:pt>
                <c:pt idx="9">
                  <c:v>34.83</c:v>
                </c:pt>
                <c:pt idx="10">
                  <c:v>37.880000000000003</c:v>
                </c:pt>
                <c:pt idx="11">
                  <c:v>38.81</c:v>
                </c:pt>
              </c:numCache>
            </c:numRef>
          </c:yVal>
          <c:smooth val="1"/>
          <c:extLst>
            <c:ext xmlns:c16="http://schemas.microsoft.com/office/drawing/2014/chart" uri="{C3380CC4-5D6E-409C-BE32-E72D297353CC}">
              <c16:uniqueId val="{00000002-351C-4895-AABC-376DD7E6A84A}"/>
            </c:ext>
          </c:extLst>
        </c:ser>
        <c:ser>
          <c:idx val="3"/>
          <c:order val="3"/>
          <c:tx>
            <c:strRef>
              <c:f>'R5'!$E$2</c:f>
              <c:strCache>
                <c:ptCount val="1"/>
                <c:pt idx="0">
                  <c:v>TC4</c:v>
                </c:pt>
              </c:strCache>
            </c:strRef>
          </c:tx>
          <c:spPr>
            <a:ln w="19050" cap="rnd">
              <a:solidFill>
                <a:schemeClr val="accent4"/>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'R5'!$E$3:$E$14</c:f>
              <c:numCache>
                <c:formatCode>0</c:formatCode>
                <c:ptCount val="12"/>
                <c:pt idx="0">
                  <c:v>24.1</c:v>
                </c:pt>
                <c:pt idx="1">
                  <c:v>25.14</c:v>
                </c:pt>
                <c:pt idx="2">
                  <c:v>26.32</c:v>
                </c:pt>
                <c:pt idx="3">
                  <c:v>27.5</c:v>
                </c:pt>
                <c:pt idx="4">
                  <c:v>30.03</c:v>
                </c:pt>
                <c:pt idx="5">
                  <c:v>34.49</c:v>
                </c:pt>
                <c:pt idx="6">
                  <c:v>36.74</c:v>
                </c:pt>
                <c:pt idx="7">
                  <c:v>37.6</c:v>
                </c:pt>
                <c:pt idx="8">
                  <c:v>38.26</c:v>
                </c:pt>
                <c:pt idx="9">
                  <c:v>38.78</c:v>
                </c:pt>
                <c:pt idx="10">
                  <c:v>39.630000000000003</c:v>
                </c:pt>
                <c:pt idx="11">
                  <c:v>40.15</c:v>
                </c:pt>
              </c:numCache>
            </c:numRef>
          </c:yVal>
          <c:smooth val="1"/>
          <c:extLst>
            <c:ext xmlns:c16="http://schemas.microsoft.com/office/drawing/2014/chart" uri="{C3380CC4-5D6E-409C-BE32-E72D297353CC}">
              <c16:uniqueId val="{00000003-351C-4895-AABC-376DD7E6A84A}"/>
            </c:ext>
          </c:extLst>
        </c:ser>
        <c:ser>
          <c:idx val="4"/>
          <c:order val="4"/>
          <c:tx>
            <c:strRef>
              <c:f>'R5'!$F$2</c:f>
              <c:strCache>
                <c:ptCount val="1"/>
                <c:pt idx="0">
                  <c:v>TC5</c:v>
                </c:pt>
              </c:strCache>
            </c:strRef>
          </c:tx>
          <c:spPr>
            <a:ln w="19050" cap="rnd">
              <a:solidFill>
                <a:schemeClr val="accent5"/>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'R5'!$F$3:$F$14</c:f>
              <c:numCache>
                <c:formatCode>0</c:formatCode>
                <c:ptCount val="12"/>
                <c:pt idx="0">
                  <c:v>24</c:v>
                </c:pt>
                <c:pt idx="1">
                  <c:v>25</c:v>
                </c:pt>
                <c:pt idx="2">
                  <c:v>25.67</c:v>
                </c:pt>
                <c:pt idx="3">
                  <c:v>26.75</c:v>
                </c:pt>
                <c:pt idx="4">
                  <c:v>27.29</c:v>
                </c:pt>
                <c:pt idx="5">
                  <c:v>30.86</c:v>
                </c:pt>
                <c:pt idx="6">
                  <c:v>36.24</c:v>
                </c:pt>
                <c:pt idx="7">
                  <c:v>37.44</c:v>
                </c:pt>
                <c:pt idx="8">
                  <c:v>38.15</c:v>
                </c:pt>
                <c:pt idx="9">
                  <c:v>38.74</c:v>
                </c:pt>
                <c:pt idx="10">
                  <c:v>39.68</c:v>
                </c:pt>
                <c:pt idx="11">
                  <c:v>40.159999999999997</c:v>
                </c:pt>
              </c:numCache>
            </c:numRef>
          </c:yVal>
          <c:smooth val="1"/>
          <c:extLst>
            <c:ext xmlns:c16="http://schemas.microsoft.com/office/drawing/2014/chart" uri="{C3380CC4-5D6E-409C-BE32-E72D297353CC}">
              <c16:uniqueId val="{00000004-351C-4895-AABC-376DD7E6A84A}"/>
            </c:ext>
          </c:extLst>
        </c:ser>
        <c:ser>
          <c:idx val="5"/>
          <c:order val="5"/>
          <c:tx>
            <c:strRef>
              <c:f>'R5'!$G$2</c:f>
              <c:strCache>
                <c:ptCount val="1"/>
                <c:pt idx="0">
                  <c:v>NHP</c:v>
                </c:pt>
              </c:strCache>
            </c:strRef>
          </c:tx>
          <c:spPr>
            <a:ln w="19050" cap="rnd">
              <a:solidFill>
                <a:schemeClr val="accent6"/>
              </a:solidFill>
              <a:round/>
            </a:ln>
            <a:effectLst/>
          </c:spPr>
          <c:marker>
            <c:symbol val="none"/>
          </c:marker>
          <c:xVal>
            <c:numRef>
              <c:f>'R5'!$A$3:$A$14</c:f>
              <c:numCache>
                <c:formatCode>0</c:formatCode>
                <c:ptCount val="12"/>
                <c:pt idx="0">
                  <c:v>0</c:v>
                </c:pt>
                <c:pt idx="1">
                  <c:v>10</c:v>
                </c:pt>
                <c:pt idx="2">
                  <c:v>20</c:v>
                </c:pt>
                <c:pt idx="3">
                  <c:v>30</c:v>
                </c:pt>
                <c:pt idx="4">
                  <c:v>40</c:v>
                </c:pt>
                <c:pt idx="5">
                  <c:v>50</c:v>
                </c:pt>
                <c:pt idx="6">
                  <c:v>60</c:v>
                </c:pt>
                <c:pt idx="7">
                  <c:v>70</c:v>
                </c:pt>
                <c:pt idx="8">
                  <c:v>80</c:v>
                </c:pt>
                <c:pt idx="9">
                  <c:v>90</c:v>
                </c:pt>
                <c:pt idx="10">
                  <c:v>100</c:v>
                </c:pt>
                <c:pt idx="11">
                  <c:v>110</c:v>
                </c:pt>
              </c:numCache>
            </c:numRef>
          </c:xVal>
          <c:yVal>
            <c:numRef>
              <c:f>'R5'!$G$3:$G$14</c:f>
              <c:numCache>
                <c:formatCode>0</c:formatCode>
                <c:ptCount val="12"/>
                <c:pt idx="0">
                  <c:v>15.150000000000002</c:v>
                </c:pt>
                <c:pt idx="1">
                  <c:v>15.05</c:v>
                </c:pt>
                <c:pt idx="2">
                  <c:v>14.300000000000004</c:v>
                </c:pt>
                <c:pt idx="3">
                  <c:v>13.849999999999998</c:v>
                </c:pt>
                <c:pt idx="4">
                  <c:v>12.95</c:v>
                </c:pt>
                <c:pt idx="5">
                  <c:v>12.850000000000001</c:v>
                </c:pt>
                <c:pt idx="6">
                  <c:v>12.5</c:v>
                </c:pt>
                <c:pt idx="7">
                  <c:v>12.499999999999996</c:v>
                </c:pt>
                <c:pt idx="8">
                  <c:v>12.300000000000004</c:v>
                </c:pt>
                <c:pt idx="9">
                  <c:v>12</c:v>
                </c:pt>
                <c:pt idx="10">
                  <c:v>12.300000000000004</c:v>
                </c:pt>
                <c:pt idx="11">
                  <c:v>12</c:v>
                </c:pt>
              </c:numCache>
            </c:numRef>
          </c:yVal>
          <c:smooth val="1"/>
          <c:extLst>
            <c:ext xmlns:c16="http://schemas.microsoft.com/office/drawing/2014/chart" uri="{C3380CC4-5D6E-409C-BE32-E72D297353CC}">
              <c16:uniqueId val="{00000005-351C-4895-AABC-376DD7E6A84A}"/>
            </c:ext>
          </c:extLst>
        </c:ser>
        <c:dLbls>
          <c:showLegendKey val="0"/>
          <c:showVal val="0"/>
          <c:showCatName val="0"/>
          <c:showSerName val="0"/>
          <c:showPercent val="0"/>
          <c:showBubbleSize val="0"/>
        </c:dLbls>
        <c:axId val="1248605376"/>
        <c:axId val="13315584"/>
      </c:scatterChart>
      <c:valAx>
        <c:axId val="1248605376"/>
        <c:scaling>
          <c:orientation val="minMax"/>
          <c:max val="11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R7</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'R7'!$B$2</c:f>
              <c:strCache>
                <c:ptCount val="1"/>
                <c:pt idx="0">
                  <c:v>TC1</c:v>
                </c:pt>
              </c:strCache>
            </c:strRef>
          </c:tx>
          <c:spPr>
            <a:ln w="19050" cap="rnd">
              <a:solidFill>
                <a:schemeClr val="accent1"/>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'R7'!$B$3:$B$17</c:f>
              <c:numCache>
                <c:formatCode>0</c:formatCode>
                <c:ptCount val="15"/>
                <c:pt idx="0">
                  <c:v>24.1</c:v>
                </c:pt>
                <c:pt idx="1">
                  <c:v>24.62</c:v>
                </c:pt>
                <c:pt idx="2">
                  <c:v>25.46</c:v>
                </c:pt>
                <c:pt idx="3">
                  <c:v>26.09</c:v>
                </c:pt>
                <c:pt idx="4">
                  <c:v>26.49</c:v>
                </c:pt>
                <c:pt idx="5">
                  <c:v>26.77</c:v>
                </c:pt>
                <c:pt idx="6">
                  <c:v>27.01</c:v>
                </c:pt>
                <c:pt idx="7">
                  <c:v>27.17</c:v>
                </c:pt>
                <c:pt idx="8">
                  <c:v>27.34</c:v>
                </c:pt>
                <c:pt idx="9">
                  <c:v>27.8</c:v>
                </c:pt>
                <c:pt idx="10">
                  <c:v>27.67</c:v>
                </c:pt>
                <c:pt idx="11">
                  <c:v>27.94</c:v>
                </c:pt>
                <c:pt idx="12">
                  <c:v>34.729999999999997</c:v>
                </c:pt>
                <c:pt idx="13">
                  <c:v>37.11</c:v>
                </c:pt>
                <c:pt idx="14">
                  <c:v>37.94</c:v>
                </c:pt>
              </c:numCache>
            </c:numRef>
          </c:yVal>
          <c:smooth val="1"/>
          <c:extLst>
            <c:ext xmlns:c16="http://schemas.microsoft.com/office/drawing/2014/chart" uri="{C3380CC4-5D6E-409C-BE32-E72D297353CC}">
              <c16:uniqueId val="{00000000-504D-4D1B-8949-4B88E5E857CF}"/>
            </c:ext>
          </c:extLst>
        </c:ser>
        <c:ser>
          <c:idx val="1"/>
          <c:order val="1"/>
          <c:tx>
            <c:strRef>
              <c:f>'R7'!$C$2</c:f>
              <c:strCache>
                <c:ptCount val="1"/>
                <c:pt idx="0">
                  <c:v>TC2</c:v>
                </c:pt>
              </c:strCache>
            </c:strRef>
          </c:tx>
          <c:spPr>
            <a:ln w="19050" cap="rnd">
              <a:solidFill>
                <a:schemeClr val="accent2"/>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'R7'!$C$3:$C$17</c:f>
              <c:numCache>
                <c:formatCode>0</c:formatCode>
                <c:ptCount val="15"/>
                <c:pt idx="0">
                  <c:v>24</c:v>
                </c:pt>
                <c:pt idx="1">
                  <c:v>24.32</c:v>
                </c:pt>
                <c:pt idx="2">
                  <c:v>25.2</c:v>
                </c:pt>
                <c:pt idx="3">
                  <c:v>25.96</c:v>
                </c:pt>
                <c:pt idx="4">
                  <c:v>26.37</c:v>
                </c:pt>
                <c:pt idx="5">
                  <c:v>26.68</c:v>
                </c:pt>
                <c:pt idx="6">
                  <c:v>26.9</c:v>
                </c:pt>
                <c:pt idx="7">
                  <c:v>27.14</c:v>
                </c:pt>
                <c:pt idx="8">
                  <c:v>27.34</c:v>
                </c:pt>
                <c:pt idx="9">
                  <c:v>27.59</c:v>
                </c:pt>
                <c:pt idx="10">
                  <c:v>27.87</c:v>
                </c:pt>
                <c:pt idx="11">
                  <c:v>28.59</c:v>
                </c:pt>
                <c:pt idx="12">
                  <c:v>33.92</c:v>
                </c:pt>
                <c:pt idx="13">
                  <c:v>36.18</c:v>
                </c:pt>
                <c:pt idx="14">
                  <c:v>36.799999999999997</c:v>
                </c:pt>
              </c:numCache>
            </c:numRef>
          </c:yVal>
          <c:smooth val="1"/>
          <c:extLst>
            <c:ext xmlns:c16="http://schemas.microsoft.com/office/drawing/2014/chart" uri="{C3380CC4-5D6E-409C-BE32-E72D297353CC}">
              <c16:uniqueId val="{00000001-504D-4D1B-8949-4B88E5E857CF}"/>
            </c:ext>
          </c:extLst>
        </c:ser>
        <c:ser>
          <c:idx val="2"/>
          <c:order val="2"/>
          <c:tx>
            <c:strRef>
              <c:f>'R7'!$D$2</c:f>
              <c:strCache>
                <c:ptCount val="1"/>
                <c:pt idx="0">
                  <c:v>TC3</c:v>
                </c:pt>
              </c:strCache>
            </c:strRef>
          </c:tx>
          <c:spPr>
            <a:ln w="19050" cap="rnd">
              <a:solidFill>
                <a:schemeClr val="accent3"/>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'R7'!$D$3:$D$17</c:f>
              <c:numCache>
                <c:formatCode>0</c:formatCode>
                <c:ptCount val="15"/>
                <c:pt idx="0">
                  <c:v>24.1</c:v>
                </c:pt>
                <c:pt idx="1">
                  <c:v>24.73</c:v>
                </c:pt>
                <c:pt idx="2">
                  <c:v>25.48</c:v>
                </c:pt>
                <c:pt idx="3">
                  <c:v>26.03</c:v>
                </c:pt>
                <c:pt idx="4">
                  <c:v>26.49</c:v>
                </c:pt>
                <c:pt idx="5">
                  <c:v>26.75</c:v>
                </c:pt>
                <c:pt idx="6">
                  <c:v>26.96</c:v>
                </c:pt>
                <c:pt idx="7">
                  <c:v>27.2</c:v>
                </c:pt>
                <c:pt idx="8">
                  <c:v>27.57</c:v>
                </c:pt>
                <c:pt idx="9">
                  <c:v>28.07</c:v>
                </c:pt>
                <c:pt idx="10">
                  <c:v>35.659999999999997</c:v>
                </c:pt>
                <c:pt idx="11">
                  <c:v>36.93</c:v>
                </c:pt>
                <c:pt idx="12">
                  <c:v>37.700000000000003</c:v>
                </c:pt>
                <c:pt idx="13">
                  <c:v>38.46</c:v>
                </c:pt>
                <c:pt idx="14">
                  <c:v>38.97</c:v>
                </c:pt>
              </c:numCache>
            </c:numRef>
          </c:yVal>
          <c:smooth val="1"/>
          <c:extLst>
            <c:ext xmlns:c16="http://schemas.microsoft.com/office/drawing/2014/chart" uri="{C3380CC4-5D6E-409C-BE32-E72D297353CC}">
              <c16:uniqueId val="{00000002-504D-4D1B-8949-4B88E5E857CF}"/>
            </c:ext>
          </c:extLst>
        </c:ser>
        <c:ser>
          <c:idx val="3"/>
          <c:order val="3"/>
          <c:tx>
            <c:strRef>
              <c:f>'R7'!$E$2</c:f>
              <c:strCache>
                <c:ptCount val="1"/>
                <c:pt idx="0">
                  <c:v>TC4</c:v>
                </c:pt>
              </c:strCache>
            </c:strRef>
          </c:tx>
          <c:spPr>
            <a:ln w="19050" cap="rnd">
              <a:solidFill>
                <a:schemeClr val="accent4"/>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'R7'!$E$3:$E$17</c:f>
              <c:numCache>
                <c:formatCode>0</c:formatCode>
                <c:ptCount val="15"/>
                <c:pt idx="0">
                  <c:v>24.2</c:v>
                </c:pt>
                <c:pt idx="1">
                  <c:v>26.78</c:v>
                </c:pt>
                <c:pt idx="2">
                  <c:v>31</c:v>
                </c:pt>
                <c:pt idx="3">
                  <c:v>32.92</c:v>
                </c:pt>
                <c:pt idx="4">
                  <c:v>34.369999999999997</c:v>
                </c:pt>
                <c:pt idx="5">
                  <c:v>35.07</c:v>
                </c:pt>
                <c:pt idx="6">
                  <c:v>37.44</c:v>
                </c:pt>
                <c:pt idx="7">
                  <c:v>38.46</c:v>
                </c:pt>
                <c:pt idx="8">
                  <c:v>38.93</c:v>
                </c:pt>
                <c:pt idx="9">
                  <c:v>39.299999999999997</c:v>
                </c:pt>
                <c:pt idx="10">
                  <c:v>39.659999999999997</c:v>
                </c:pt>
                <c:pt idx="11">
                  <c:v>39.880000000000003</c:v>
                </c:pt>
                <c:pt idx="12">
                  <c:v>40.159999999999997</c:v>
                </c:pt>
                <c:pt idx="13">
                  <c:v>40.49</c:v>
                </c:pt>
                <c:pt idx="14">
                  <c:v>40.770000000000003</c:v>
                </c:pt>
              </c:numCache>
            </c:numRef>
          </c:yVal>
          <c:smooth val="1"/>
          <c:extLst>
            <c:ext xmlns:c16="http://schemas.microsoft.com/office/drawing/2014/chart" uri="{C3380CC4-5D6E-409C-BE32-E72D297353CC}">
              <c16:uniqueId val="{00000003-504D-4D1B-8949-4B88E5E857CF}"/>
            </c:ext>
          </c:extLst>
        </c:ser>
        <c:ser>
          <c:idx val="4"/>
          <c:order val="4"/>
          <c:tx>
            <c:strRef>
              <c:f>'R7'!$F$2</c:f>
              <c:strCache>
                <c:ptCount val="1"/>
                <c:pt idx="0">
                  <c:v>TC5</c:v>
                </c:pt>
              </c:strCache>
            </c:strRef>
          </c:tx>
          <c:spPr>
            <a:ln w="19050" cap="rnd">
              <a:solidFill>
                <a:schemeClr val="accent5"/>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'R7'!$F$3:$F$17</c:f>
              <c:numCache>
                <c:formatCode>0</c:formatCode>
                <c:ptCount val="15"/>
                <c:pt idx="0">
                  <c:v>24</c:v>
                </c:pt>
                <c:pt idx="1">
                  <c:v>24.57</c:v>
                </c:pt>
                <c:pt idx="2">
                  <c:v>25.56</c:v>
                </c:pt>
                <c:pt idx="3">
                  <c:v>26.62</c:v>
                </c:pt>
                <c:pt idx="4">
                  <c:v>27.55</c:v>
                </c:pt>
                <c:pt idx="5">
                  <c:v>33.92</c:v>
                </c:pt>
                <c:pt idx="6">
                  <c:v>36.270000000000003</c:v>
                </c:pt>
                <c:pt idx="7">
                  <c:v>37.6</c:v>
                </c:pt>
                <c:pt idx="8">
                  <c:v>38.299999999999997</c:v>
                </c:pt>
                <c:pt idx="9">
                  <c:v>38.700000000000003</c:v>
                </c:pt>
                <c:pt idx="10">
                  <c:v>39.11</c:v>
                </c:pt>
                <c:pt idx="11">
                  <c:v>39.31</c:v>
                </c:pt>
                <c:pt idx="12">
                  <c:v>39.590000000000003</c:v>
                </c:pt>
                <c:pt idx="13">
                  <c:v>39.92</c:v>
                </c:pt>
                <c:pt idx="14">
                  <c:v>40.28</c:v>
                </c:pt>
              </c:numCache>
            </c:numRef>
          </c:yVal>
          <c:smooth val="1"/>
          <c:extLst>
            <c:ext xmlns:c16="http://schemas.microsoft.com/office/drawing/2014/chart" uri="{C3380CC4-5D6E-409C-BE32-E72D297353CC}">
              <c16:uniqueId val="{00000004-504D-4D1B-8949-4B88E5E857CF}"/>
            </c:ext>
          </c:extLst>
        </c:ser>
        <c:ser>
          <c:idx val="5"/>
          <c:order val="5"/>
          <c:tx>
            <c:strRef>
              <c:f>'R7'!$G$2</c:f>
              <c:strCache>
                <c:ptCount val="1"/>
                <c:pt idx="0">
                  <c:v>NHP</c:v>
                </c:pt>
              </c:strCache>
            </c:strRef>
          </c:tx>
          <c:spPr>
            <a:ln w="19050" cap="rnd">
              <a:solidFill>
                <a:schemeClr val="accent6"/>
              </a:solidFill>
              <a:round/>
            </a:ln>
            <a:effectLst/>
          </c:spPr>
          <c:marker>
            <c:symbol val="none"/>
          </c:marker>
          <c:xVal>
            <c:numRef>
              <c:f>'R7'!$A$3:$A$17</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'R7'!$G$3:$G$17</c:f>
              <c:numCache>
                <c:formatCode>0</c:formatCode>
                <c:ptCount val="15"/>
                <c:pt idx="0">
                  <c:v>5.6</c:v>
                </c:pt>
                <c:pt idx="1">
                  <c:v>5.3</c:v>
                </c:pt>
                <c:pt idx="2">
                  <c:v>5.0999999999999996</c:v>
                </c:pt>
                <c:pt idx="3">
                  <c:v>4.7</c:v>
                </c:pt>
                <c:pt idx="4">
                  <c:v>4.5999999999999996</c:v>
                </c:pt>
                <c:pt idx="5">
                  <c:v>4.5</c:v>
                </c:pt>
                <c:pt idx="6">
                  <c:v>4.4499999999999957</c:v>
                </c:pt>
                <c:pt idx="7">
                  <c:v>4.4000000000000004</c:v>
                </c:pt>
                <c:pt idx="8">
                  <c:v>4.4000000000000004</c:v>
                </c:pt>
                <c:pt idx="9">
                  <c:v>4.3</c:v>
                </c:pt>
                <c:pt idx="10">
                  <c:v>4.2</c:v>
                </c:pt>
                <c:pt idx="11">
                  <c:v>4.0999999999999996</c:v>
                </c:pt>
                <c:pt idx="12">
                  <c:v>4</c:v>
                </c:pt>
                <c:pt idx="13">
                  <c:v>3.9</c:v>
                </c:pt>
                <c:pt idx="14">
                  <c:v>3.8</c:v>
                </c:pt>
              </c:numCache>
            </c:numRef>
          </c:yVal>
          <c:smooth val="1"/>
          <c:extLst>
            <c:ext xmlns:c16="http://schemas.microsoft.com/office/drawing/2014/chart" uri="{C3380CC4-5D6E-409C-BE32-E72D297353CC}">
              <c16:uniqueId val="{00000005-504D-4D1B-8949-4B88E5E857CF}"/>
            </c:ext>
          </c:extLst>
        </c:ser>
        <c:dLbls>
          <c:showLegendKey val="0"/>
          <c:showVal val="0"/>
          <c:showCatName val="0"/>
          <c:showSerName val="0"/>
          <c:showPercent val="0"/>
          <c:showBubbleSize val="0"/>
        </c:dLbls>
        <c:axId val="1248605376"/>
        <c:axId val="13315584"/>
      </c:scatterChart>
      <c:valAx>
        <c:axId val="1248605376"/>
        <c:scaling>
          <c:orientation val="minMax"/>
          <c:max val="14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R1</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'R1'!$B$14</c:f>
              <c:strCache>
                <c:ptCount val="1"/>
                <c:pt idx="0">
                  <c:v>TC1</c:v>
                </c:pt>
              </c:strCache>
            </c:strRef>
          </c:tx>
          <c:spPr>
            <a:ln w="19050" cap="rnd">
              <a:solidFill>
                <a:schemeClr val="accent1"/>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'R1'!$B$15:$B$22</c:f>
              <c:numCache>
                <c:formatCode>0.0</c:formatCode>
                <c:ptCount val="8"/>
                <c:pt idx="0">
                  <c:v>31</c:v>
                </c:pt>
                <c:pt idx="1">
                  <c:v>27.53</c:v>
                </c:pt>
                <c:pt idx="2">
                  <c:v>27.79</c:v>
                </c:pt>
                <c:pt idx="3">
                  <c:v>27.64</c:v>
                </c:pt>
                <c:pt idx="4">
                  <c:v>26.23</c:v>
                </c:pt>
                <c:pt idx="5">
                  <c:v>20.8</c:v>
                </c:pt>
                <c:pt idx="6">
                  <c:v>17.34</c:v>
                </c:pt>
                <c:pt idx="7">
                  <c:v>16.2</c:v>
                </c:pt>
              </c:numCache>
            </c:numRef>
          </c:yVal>
          <c:smooth val="1"/>
          <c:extLst>
            <c:ext xmlns:c16="http://schemas.microsoft.com/office/drawing/2014/chart" uri="{C3380CC4-5D6E-409C-BE32-E72D297353CC}">
              <c16:uniqueId val="{00000000-128D-4D57-BA3F-6DAE1F1FAF5C}"/>
            </c:ext>
          </c:extLst>
        </c:ser>
        <c:ser>
          <c:idx val="1"/>
          <c:order val="1"/>
          <c:tx>
            <c:strRef>
              <c:f>'R1'!$C$14</c:f>
              <c:strCache>
                <c:ptCount val="1"/>
                <c:pt idx="0">
                  <c:v>TC2</c:v>
                </c:pt>
              </c:strCache>
            </c:strRef>
          </c:tx>
          <c:spPr>
            <a:ln w="19050" cap="rnd">
              <a:solidFill>
                <a:schemeClr val="accent2"/>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'R1'!$C$15:$C$22</c:f>
              <c:numCache>
                <c:formatCode>0.0</c:formatCode>
                <c:ptCount val="8"/>
                <c:pt idx="0">
                  <c:v>31.1</c:v>
                </c:pt>
                <c:pt idx="1">
                  <c:v>27.17</c:v>
                </c:pt>
                <c:pt idx="2">
                  <c:v>27.59</c:v>
                </c:pt>
                <c:pt idx="3">
                  <c:v>27.44</c:v>
                </c:pt>
                <c:pt idx="4">
                  <c:v>26.29</c:v>
                </c:pt>
                <c:pt idx="5">
                  <c:v>20.68</c:v>
                </c:pt>
                <c:pt idx="6">
                  <c:v>17.46</c:v>
                </c:pt>
                <c:pt idx="7">
                  <c:v>16.23</c:v>
                </c:pt>
              </c:numCache>
            </c:numRef>
          </c:yVal>
          <c:smooth val="1"/>
          <c:extLst>
            <c:ext xmlns:c16="http://schemas.microsoft.com/office/drawing/2014/chart" uri="{C3380CC4-5D6E-409C-BE32-E72D297353CC}">
              <c16:uniqueId val="{00000001-128D-4D57-BA3F-6DAE1F1FAF5C}"/>
            </c:ext>
          </c:extLst>
        </c:ser>
        <c:ser>
          <c:idx val="2"/>
          <c:order val="2"/>
          <c:tx>
            <c:strRef>
              <c:f>'R1'!$D$14</c:f>
              <c:strCache>
                <c:ptCount val="1"/>
                <c:pt idx="0">
                  <c:v>TC3</c:v>
                </c:pt>
              </c:strCache>
            </c:strRef>
          </c:tx>
          <c:spPr>
            <a:ln w="19050" cap="rnd">
              <a:solidFill>
                <a:schemeClr val="accent3"/>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'R1'!$D$15:$D$22</c:f>
              <c:numCache>
                <c:formatCode>0.0</c:formatCode>
                <c:ptCount val="8"/>
                <c:pt idx="0">
                  <c:v>31</c:v>
                </c:pt>
                <c:pt idx="1">
                  <c:v>27.52</c:v>
                </c:pt>
                <c:pt idx="2">
                  <c:v>27.88</c:v>
                </c:pt>
                <c:pt idx="3">
                  <c:v>27.64</c:v>
                </c:pt>
                <c:pt idx="4">
                  <c:v>26.8</c:v>
                </c:pt>
                <c:pt idx="5">
                  <c:v>20.56</c:v>
                </c:pt>
                <c:pt idx="6">
                  <c:v>17.27</c:v>
                </c:pt>
                <c:pt idx="7">
                  <c:v>16.21</c:v>
                </c:pt>
              </c:numCache>
            </c:numRef>
          </c:yVal>
          <c:smooth val="1"/>
          <c:extLst>
            <c:ext xmlns:c16="http://schemas.microsoft.com/office/drawing/2014/chart" uri="{C3380CC4-5D6E-409C-BE32-E72D297353CC}">
              <c16:uniqueId val="{00000002-128D-4D57-BA3F-6DAE1F1FAF5C}"/>
            </c:ext>
          </c:extLst>
        </c:ser>
        <c:ser>
          <c:idx val="3"/>
          <c:order val="3"/>
          <c:tx>
            <c:strRef>
              <c:f>'R1'!$E$14</c:f>
              <c:strCache>
                <c:ptCount val="1"/>
                <c:pt idx="0">
                  <c:v>TC4</c:v>
                </c:pt>
              </c:strCache>
            </c:strRef>
          </c:tx>
          <c:spPr>
            <a:ln w="19050" cap="rnd">
              <a:solidFill>
                <a:schemeClr val="accent4"/>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'R1'!$E$15:$E$22</c:f>
              <c:numCache>
                <c:formatCode>0.0</c:formatCode>
                <c:ptCount val="8"/>
                <c:pt idx="0">
                  <c:v>31.1</c:v>
                </c:pt>
                <c:pt idx="1">
                  <c:v>27.7</c:v>
                </c:pt>
                <c:pt idx="2">
                  <c:v>26.81</c:v>
                </c:pt>
                <c:pt idx="3">
                  <c:v>25.91</c:v>
                </c:pt>
                <c:pt idx="4">
                  <c:v>22.82</c:v>
                </c:pt>
                <c:pt idx="5">
                  <c:v>18.78</c:v>
                </c:pt>
                <c:pt idx="6">
                  <c:v>16.68</c:v>
                </c:pt>
                <c:pt idx="7">
                  <c:v>15.85</c:v>
                </c:pt>
              </c:numCache>
            </c:numRef>
          </c:yVal>
          <c:smooth val="1"/>
          <c:extLst>
            <c:ext xmlns:c16="http://schemas.microsoft.com/office/drawing/2014/chart" uri="{C3380CC4-5D6E-409C-BE32-E72D297353CC}">
              <c16:uniqueId val="{00000003-128D-4D57-BA3F-6DAE1F1FAF5C}"/>
            </c:ext>
          </c:extLst>
        </c:ser>
        <c:ser>
          <c:idx val="4"/>
          <c:order val="4"/>
          <c:tx>
            <c:strRef>
              <c:f>'R1'!$F$14</c:f>
              <c:strCache>
                <c:ptCount val="1"/>
                <c:pt idx="0">
                  <c:v>TC5</c:v>
                </c:pt>
              </c:strCache>
            </c:strRef>
          </c:tx>
          <c:spPr>
            <a:ln w="19050" cap="rnd">
              <a:solidFill>
                <a:schemeClr val="accent5"/>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'R1'!$F$15:$F$22</c:f>
              <c:numCache>
                <c:formatCode>0.0</c:formatCode>
                <c:ptCount val="8"/>
                <c:pt idx="0">
                  <c:v>31.09</c:v>
                </c:pt>
                <c:pt idx="1">
                  <c:v>27.58</c:v>
                </c:pt>
                <c:pt idx="2">
                  <c:v>27.84</c:v>
                </c:pt>
                <c:pt idx="3">
                  <c:v>27.44</c:v>
                </c:pt>
                <c:pt idx="4">
                  <c:v>23.57</c:v>
                </c:pt>
                <c:pt idx="5">
                  <c:v>19.18</c:v>
                </c:pt>
                <c:pt idx="6">
                  <c:v>16.989999999999998</c:v>
                </c:pt>
                <c:pt idx="7">
                  <c:v>16.07</c:v>
                </c:pt>
              </c:numCache>
            </c:numRef>
          </c:yVal>
          <c:smooth val="1"/>
          <c:extLst>
            <c:ext xmlns:c16="http://schemas.microsoft.com/office/drawing/2014/chart" uri="{C3380CC4-5D6E-409C-BE32-E72D297353CC}">
              <c16:uniqueId val="{00000004-128D-4D57-BA3F-6DAE1F1FAF5C}"/>
            </c:ext>
          </c:extLst>
        </c:ser>
        <c:ser>
          <c:idx val="5"/>
          <c:order val="5"/>
          <c:tx>
            <c:strRef>
              <c:f>'R1'!$G$14</c:f>
              <c:strCache>
                <c:ptCount val="1"/>
                <c:pt idx="0">
                  <c:v>NHP</c:v>
                </c:pt>
              </c:strCache>
            </c:strRef>
          </c:tx>
          <c:spPr>
            <a:ln w="19050" cap="rnd">
              <a:solidFill>
                <a:schemeClr val="accent6"/>
              </a:solidFill>
              <a:round/>
            </a:ln>
            <a:effectLst/>
          </c:spPr>
          <c:marker>
            <c:symbol val="none"/>
          </c:marker>
          <c:xVal>
            <c:numRef>
              <c:f>'R1'!$A$15:$A$22</c:f>
              <c:numCache>
                <c:formatCode>0</c:formatCode>
                <c:ptCount val="8"/>
                <c:pt idx="0">
                  <c:v>0</c:v>
                </c:pt>
                <c:pt idx="1">
                  <c:v>10</c:v>
                </c:pt>
                <c:pt idx="2">
                  <c:v>20</c:v>
                </c:pt>
                <c:pt idx="3">
                  <c:v>30</c:v>
                </c:pt>
                <c:pt idx="4">
                  <c:v>40</c:v>
                </c:pt>
                <c:pt idx="5">
                  <c:v>50</c:v>
                </c:pt>
                <c:pt idx="6">
                  <c:v>60</c:v>
                </c:pt>
                <c:pt idx="7">
                  <c:v>70</c:v>
                </c:pt>
              </c:numCache>
            </c:numRef>
          </c:xVal>
          <c:yVal>
            <c:numRef>
              <c:f>'R1'!$G$15:$G$22</c:f>
              <c:numCache>
                <c:formatCode>0.0</c:formatCode>
                <c:ptCount val="8"/>
                <c:pt idx="0">
                  <c:v>2.92</c:v>
                </c:pt>
                <c:pt idx="1">
                  <c:v>2.9499999999999993</c:v>
                </c:pt>
                <c:pt idx="2">
                  <c:v>2.6500000000000004</c:v>
                </c:pt>
                <c:pt idx="3">
                  <c:v>2.33</c:v>
                </c:pt>
                <c:pt idx="4">
                  <c:v>2.41</c:v>
                </c:pt>
                <c:pt idx="5">
                  <c:v>2.1499999999999986</c:v>
                </c:pt>
                <c:pt idx="6">
                  <c:v>1.97</c:v>
                </c:pt>
                <c:pt idx="7">
                  <c:v>1.86</c:v>
                </c:pt>
              </c:numCache>
            </c:numRef>
          </c:yVal>
          <c:smooth val="1"/>
          <c:extLst>
            <c:ext xmlns:c16="http://schemas.microsoft.com/office/drawing/2014/chart" uri="{C3380CC4-5D6E-409C-BE32-E72D297353CC}">
              <c16:uniqueId val="{00000005-128D-4D57-BA3F-6DAE1F1FAF5C}"/>
            </c:ext>
          </c:extLst>
        </c:ser>
        <c:dLbls>
          <c:showLegendKey val="0"/>
          <c:showVal val="0"/>
          <c:showCatName val="0"/>
          <c:showSerName val="0"/>
          <c:showPercent val="0"/>
          <c:showBubbleSize val="0"/>
        </c:dLbls>
        <c:axId val="1248605376"/>
        <c:axId val="13315584"/>
      </c:scatterChart>
      <c:valAx>
        <c:axId val="1248605376"/>
        <c:scaling>
          <c:orientation val="minMax"/>
          <c:max val="7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R2</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'R2'!$B$14</c:f>
              <c:strCache>
                <c:ptCount val="1"/>
                <c:pt idx="0">
                  <c:v>TC1</c:v>
                </c:pt>
              </c:strCache>
            </c:strRef>
          </c:tx>
          <c:spPr>
            <a:ln w="19050" cap="rnd">
              <a:solidFill>
                <a:schemeClr val="accent1"/>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'R2'!$B$15:$B$22</c:f>
              <c:numCache>
                <c:formatCode>0.0</c:formatCode>
                <c:ptCount val="8"/>
                <c:pt idx="0">
                  <c:v>31.1</c:v>
                </c:pt>
                <c:pt idx="1">
                  <c:v>27.55</c:v>
                </c:pt>
                <c:pt idx="2">
                  <c:v>27.66</c:v>
                </c:pt>
                <c:pt idx="3">
                  <c:v>27.53</c:v>
                </c:pt>
                <c:pt idx="4">
                  <c:v>27.2</c:v>
                </c:pt>
                <c:pt idx="5">
                  <c:v>24.58</c:v>
                </c:pt>
                <c:pt idx="6">
                  <c:v>19.61</c:v>
                </c:pt>
                <c:pt idx="7">
                  <c:v>17.43</c:v>
                </c:pt>
              </c:numCache>
            </c:numRef>
          </c:yVal>
          <c:smooth val="1"/>
          <c:extLst>
            <c:ext xmlns:c16="http://schemas.microsoft.com/office/drawing/2014/chart" uri="{C3380CC4-5D6E-409C-BE32-E72D297353CC}">
              <c16:uniqueId val="{00000000-41C1-4156-AE36-6CFF17C89DD6}"/>
            </c:ext>
          </c:extLst>
        </c:ser>
        <c:ser>
          <c:idx val="1"/>
          <c:order val="1"/>
          <c:tx>
            <c:strRef>
              <c:f>'R2'!$C$14</c:f>
              <c:strCache>
                <c:ptCount val="1"/>
                <c:pt idx="0">
                  <c:v>TC2</c:v>
                </c:pt>
              </c:strCache>
            </c:strRef>
          </c:tx>
          <c:spPr>
            <a:ln w="19050" cap="rnd">
              <a:solidFill>
                <a:schemeClr val="accent2"/>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'R2'!$C$15:$C$22</c:f>
              <c:numCache>
                <c:formatCode>0.0</c:formatCode>
                <c:ptCount val="8"/>
                <c:pt idx="0">
                  <c:v>31.1</c:v>
                </c:pt>
                <c:pt idx="1">
                  <c:v>27.01</c:v>
                </c:pt>
                <c:pt idx="2">
                  <c:v>27.5</c:v>
                </c:pt>
                <c:pt idx="3">
                  <c:v>27.19</c:v>
                </c:pt>
                <c:pt idx="4">
                  <c:v>26.93</c:v>
                </c:pt>
                <c:pt idx="5">
                  <c:v>24.14</c:v>
                </c:pt>
                <c:pt idx="6">
                  <c:v>19.64</c:v>
                </c:pt>
                <c:pt idx="7">
                  <c:v>17.55</c:v>
                </c:pt>
              </c:numCache>
            </c:numRef>
          </c:yVal>
          <c:smooth val="1"/>
          <c:extLst>
            <c:ext xmlns:c16="http://schemas.microsoft.com/office/drawing/2014/chart" uri="{C3380CC4-5D6E-409C-BE32-E72D297353CC}">
              <c16:uniqueId val="{00000001-41C1-4156-AE36-6CFF17C89DD6}"/>
            </c:ext>
          </c:extLst>
        </c:ser>
        <c:ser>
          <c:idx val="2"/>
          <c:order val="2"/>
          <c:tx>
            <c:strRef>
              <c:f>'R2'!$D$14</c:f>
              <c:strCache>
                <c:ptCount val="1"/>
                <c:pt idx="0">
                  <c:v>TC3</c:v>
                </c:pt>
              </c:strCache>
            </c:strRef>
          </c:tx>
          <c:spPr>
            <a:ln w="19050" cap="rnd">
              <a:solidFill>
                <a:schemeClr val="accent3"/>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'R2'!$D$15:$D$22</c:f>
              <c:numCache>
                <c:formatCode>0.0</c:formatCode>
                <c:ptCount val="8"/>
                <c:pt idx="0">
                  <c:v>31.1</c:v>
                </c:pt>
                <c:pt idx="1">
                  <c:v>27.71</c:v>
                </c:pt>
                <c:pt idx="2">
                  <c:v>27.75</c:v>
                </c:pt>
                <c:pt idx="3">
                  <c:v>27.64</c:v>
                </c:pt>
                <c:pt idx="4">
                  <c:v>27.05</c:v>
                </c:pt>
                <c:pt idx="5">
                  <c:v>25.02</c:v>
                </c:pt>
                <c:pt idx="6">
                  <c:v>19.61</c:v>
                </c:pt>
                <c:pt idx="7">
                  <c:v>17.45</c:v>
                </c:pt>
              </c:numCache>
            </c:numRef>
          </c:yVal>
          <c:smooth val="1"/>
          <c:extLst>
            <c:ext xmlns:c16="http://schemas.microsoft.com/office/drawing/2014/chart" uri="{C3380CC4-5D6E-409C-BE32-E72D297353CC}">
              <c16:uniqueId val="{00000002-41C1-4156-AE36-6CFF17C89DD6}"/>
            </c:ext>
          </c:extLst>
        </c:ser>
        <c:ser>
          <c:idx val="3"/>
          <c:order val="3"/>
          <c:tx>
            <c:strRef>
              <c:f>'R2'!$E$14</c:f>
              <c:strCache>
                <c:ptCount val="1"/>
                <c:pt idx="0">
                  <c:v>TC4</c:v>
                </c:pt>
              </c:strCache>
            </c:strRef>
          </c:tx>
          <c:spPr>
            <a:ln w="19050" cap="rnd">
              <a:solidFill>
                <a:schemeClr val="accent4"/>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'R2'!$E$15:$E$22</c:f>
              <c:numCache>
                <c:formatCode>0.0</c:formatCode>
                <c:ptCount val="8"/>
                <c:pt idx="0">
                  <c:v>31.2</c:v>
                </c:pt>
                <c:pt idx="1">
                  <c:v>27.75</c:v>
                </c:pt>
                <c:pt idx="2">
                  <c:v>27.14</c:v>
                </c:pt>
                <c:pt idx="3">
                  <c:v>26.41</c:v>
                </c:pt>
                <c:pt idx="4">
                  <c:v>26.1</c:v>
                </c:pt>
                <c:pt idx="5">
                  <c:v>24.5</c:v>
                </c:pt>
                <c:pt idx="6">
                  <c:v>19.43</c:v>
                </c:pt>
                <c:pt idx="7">
                  <c:v>17.34</c:v>
                </c:pt>
              </c:numCache>
            </c:numRef>
          </c:yVal>
          <c:smooth val="1"/>
          <c:extLst>
            <c:ext xmlns:c16="http://schemas.microsoft.com/office/drawing/2014/chart" uri="{C3380CC4-5D6E-409C-BE32-E72D297353CC}">
              <c16:uniqueId val="{00000003-41C1-4156-AE36-6CFF17C89DD6}"/>
            </c:ext>
          </c:extLst>
        </c:ser>
        <c:ser>
          <c:idx val="4"/>
          <c:order val="4"/>
          <c:tx>
            <c:strRef>
              <c:f>'R2'!$F$14</c:f>
              <c:strCache>
                <c:ptCount val="1"/>
                <c:pt idx="0">
                  <c:v>TC5</c:v>
                </c:pt>
              </c:strCache>
            </c:strRef>
          </c:tx>
          <c:spPr>
            <a:ln w="19050" cap="rnd">
              <a:solidFill>
                <a:schemeClr val="accent5"/>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'R2'!$F$15:$F$22</c:f>
              <c:numCache>
                <c:formatCode>0.0</c:formatCode>
                <c:ptCount val="8"/>
                <c:pt idx="0">
                  <c:v>31.1</c:v>
                </c:pt>
                <c:pt idx="1">
                  <c:v>27.67</c:v>
                </c:pt>
                <c:pt idx="2">
                  <c:v>27.73</c:v>
                </c:pt>
                <c:pt idx="3">
                  <c:v>27.66</c:v>
                </c:pt>
                <c:pt idx="4">
                  <c:v>27.26</c:v>
                </c:pt>
                <c:pt idx="5">
                  <c:v>25.73</c:v>
                </c:pt>
                <c:pt idx="6">
                  <c:v>19.91</c:v>
                </c:pt>
                <c:pt idx="7">
                  <c:v>17.61</c:v>
                </c:pt>
              </c:numCache>
            </c:numRef>
          </c:yVal>
          <c:smooth val="1"/>
          <c:extLst>
            <c:ext xmlns:c16="http://schemas.microsoft.com/office/drawing/2014/chart" uri="{C3380CC4-5D6E-409C-BE32-E72D297353CC}">
              <c16:uniqueId val="{00000004-41C1-4156-AE36-6CFF17C89DD6}"/>
            </c:ext>
          </c:extLst>
        </c:ser>
        <c:ser>
          <c:idx val="5"/>
          <c:order val="5"/>
          <c:tx>
            <c:strRef>
              <c:f>'R2'!$G$14</c:f>
              <c:strCache>
                <c:ptCount val="1"/>
                <c:pt idx="0">
                  <c:v>NHP</c:v>
                </c:pt>
              </c:strCache>
            </c:strRef>
          </c:tx>
          <c:spPr>
            <a:ln w="19050" cap="rnd">
              <a:solidFill>
                <a:schemeClr val="accent6"/>
              </a:solidFill>
              <a:round/>
            </a:ln>
            <a:effectLst/>
          </c:spPr>
          <c:marker>
            <c:symbol val="none"/>
          </c:marker>
          <c:xVal>
            <c:numRef>
              <c:f>'R2'!$A$15:$A$22</c:f>
              <c:numCache>
                <c:formatCode>General</c:formatCode>
                <c:ptCount val="8"/>
                <c:pt idx="0">
                  <c:v>0</c:v>
                </c:pt>
                <c:pt idx="1">
                  <c:v>10</c:v>
                </c:pt>
                <c:pt idx="2">
                  <c:v>20</c:v>
                </c:pt>
                <c:pt idx="3">
                  <c:v>30</c:v>
                </c:pt>
                <c:pt idx="4">
                  <c:v>40</c:v>
                </c:pt>
                <c:pt idx="5">
                  <c:v>50</c:v>
                </c:pt>
                <c:pt idx="6">
                  <c:v>60</c:v>
                </c:pt>
                <c:pt idx="7">
                  <c:v>70</c:v>
                </c:pt>
              </c:numCache>
            </c:numRef>
          </c:xVal>
          <c:yVal>
            <c:numRef>
              <c:f>'R2'!$G$15:$G$22</c:f>
              <c:numCache>
                <c:formatCode>0.0</c:formatCode>
                <c:ptCount val="8"/>
                <c:pt idx="0">
                  <c:v>2.3999999999999986</c:v>
                </c:pt>
                <c:pt idx="1">
                  <c:v>2.2000000000000002</c:v>
                </c:pt>
                <c:pt idx="2">
                  <c:v>2.2499999999999982</c:v>
                </c:pt>
                <c:pt idx="3">
                  <c:v>2.41</c:v>
                </c:pt>
                <c:pt idx="4">
                  <c:v>2.12</c:v>
                </c:pt>
                <c:pt idx="5">
                  <c:v>2.13</c:v>
                </c:pt>
                <c:pt idx="6">
                  <c:v>2.2999999999999989</c:v>
                </c:pt>
                <c:pt idx="7">
                  <c:v>2.15</c:v>
                </c:pt>
              </c:numCache>
            </c:numRef>
          </c:yVal>
          <c:smooth val="1"/>
          <c:extLst>
            <c:ext xmlns:c16="http://schemas.microsoft.com/office/drawing/2014/chart" uri="{C3380CC4-5D6E-409C-BE32-E72D297353CC}">
              <c16:uniqueId val="{00000005-41C1-4156-AE36-6CFF17C89DD6}"/>
            </c:ext>
          </c:extLst>
        </c:ser>
        <c:dLbls>
          <c:showLegendKey val="0"/>
          <c:showVal val="0"/>
          <c:showCatName val="0"/>
          <c:showSerName val="0"/>
          <c:showPercent val="0"/>
          <c:showBubbleSize val="0"/>
        </c:dLbls>
        <c:axId val="1248605376"/>
        <c:axId val="13315584"/>
      </c:scatterChart>
      <c:valAx>
        <c:axId val="1248605376"/>
        <c:scaling>
          <c:orientation val="minMax"/>
          <c:max val="7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R3</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'R3'!$B$14</c:f>
              <c:strCache>
                <c:ptCount val="1"/>
                <c:pt idx="0">
                  <c:v>TC1</c:v>
                </c:pt>
              </c:strCache>
            </c:strRef>
          </c:tx>
          <c:spPr>
            <a:ln w="19050" cap="rnd">
              <a:solidFill>
                <a:schemeClr val="accent1"/>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'R3'!$B$15:$B$27</c:f>
              <c:numCache>
                <c:formatCode>0.0</c:formatCode>
                <c:ptCount val="13"/>
                <c:pt idx="0">
                  <c:v>31.1</c:v>
                </c:pt>
                <c:pt idx="1">
                  <c:v>27.66</c:v>
                </c:pt>
                <c:pt idx="2">
                  <c:v>27.3</c:v>
                </c:pt>
                <c:pt idx="3">
                  <c:v>27.1</c:v>
                </c:pt>
                <c:pt idx="4">
                  <c:v>26.8</c:v>
                </c:pt>
                <c:pt idx="5">
                  <c:v>25.59</c:v>
                </c:pt>
                <c:pt idx="6">
                  <c:v>23.11</c:v>
                </c:pt>
                <c:pt idx="7">
                  <c:v>21.71</c:v>
                </c:pt>
                <c:pt idx="8">
                  <c:v>21.2</c:v>
                </c:pt>
                <c:pt idx="9">
                  <c:v>20.5</c:v>
                </c:pt>
                <c:pt idx="10">
                  <c:v>19.52</c:v>
                </c:pt>
                <c:pt idx="11">
                  <c:v>18.5</c:v>
                </c:pt>
                <c:pt idx="12">
                  <c:v>17.100000000000001</c:v>
                </c:pt>
              </c:numCache>
            </c:numRef>
          </c:yVal>
          <c:smooth val="1"/>
          <c:extLst>
            <c:ext xmlns:c16="http://schemas.microsoft.com/office/drawing/2014/chart" uri="{C3380CC4-5D6E-409C-BE32-E72D297353CC}">
              <c16:uniqueId val="{00000000-7274-4F25-AA99-8239A7D5865C}"/>
            </c:ext>
          </c:extLst>
        </c:ser>
        <c:ser>
          <c:idx val="1"/>
          <c:order val="1"/>
          <c:tx>
            <c:strRef>
              <c:f>'R3'!$C$14</c:f>
              <c:strCache>
                <c:ptCount val="1"/>
                <c:pt idx="0">
                  <c:v>TC2</c:v>
                </c:pt>
              </c:strCache>
            </c:strRef>
          </c:tx>
          <c:spPr>
            <a:ln w="19050" cap="rnd">
              <a:solidFill>
                <a:schemeClr val="accent2"/>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'R3'!$C$15:$C$27</c:f>
              <c:numCache>
                <c:formatCode>0.0</c:formatCode>
                <c:ptCount val="13"/>
                <c:pt idx="0">
                  <c:v>31.1</c:v>
                </c:pt>
                <c:pt idx="1">
                  <c:v>27.34</c:v>
                </c:pt>
                <c:pt idx="2">
                  <c:v>27.66</c:v>
                </c:pt>
                <c:pt idx="3">
                  <c:v>27.48</c:v>
                </c:pt>
                <c:pt idx="4">
                  <c:v>27.32</c:v>
                </c:pt>
                <c:pt idx="5">
                  <c:v>26.27</c:v>
                </c:pt>
                <c:pt idx="6">
                  <c:v>23.49</c:v>
                </c:pt>
                <c:pt idx="7">
                  <c:v>21.82</c:v>
                </c:pt>
                <c:pt idx="8">
                  <c:v>21.37</c:v>
                </c:pt>
                <c:pt idx="9">
                  <c:v>20.7</c:v>
                </c:pt>
                <c:pt idx="10">
                  <c:v>19.809999999999999</c:v>
                </c:pt>
                <c:pt idx="11">
                  <c:v>18.600000000000001</c:v>
                </c:pt>
                <c:pt idx="12">
                  <c:v>17.5</c:v>
                </c:pt>
              </c:numCache>
            </c:numRef>
          </c:yVal>
          <c:smooth val="1"/>
          <c:extLst>
            <c:ext xmlns:c16="http://schemas.microsoft.com/office/drawing/2014/chart" uri="{C3380CC4-5D6E-409C-BE32-E72D297353CC}">
              <c16:uniqueId val="{00000001-7274-4F25-AA99-8239A7D5865C}"/>
            </c:ext>
          </c:extLst>
        </c:ser>
        <c:ser>
          <c:idx val="2"/>
          <c:order val="2"/>
          <c:tx>
            <c:strRef>
              <c:f>'R3'!$D$14</c:f>
              <c:strCache>
                <c:ptCount val="1"/>
                <c:pt idx="0">
                  <c:v>TC3</c:v>
                </c:pt>
              </c:strCache>
            </c:strRef>
          </c:tx>
          <c:spPr>
            <a:ln w="19050" cap="rnd">
              <a:solidFill>
                <a:schemeClr val="accent3"/>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'R3'!$D$15:$D$27</c:f>
              <c:numCache>
                <c:formatCode>0.0</c:formatCode>
                <c:ptCount val="13"/>
                <c:pt idx="0">
                  <c:v>31.1</c:v>
                </c:pt>
                <c:pt idx="1">
                  <c:v>27.62</c:v>
                </c:pt>
                <c:pt idx="2">
                  <c:v>27.77</c:v>
                </c:pt>
                <c:pt idx="3">
                  <c:v>27.55</c:v>
                </c:pt>
                <c:pt idx="4">
                  <c:v>27.22</c:v>
                </c:pt>
                <c:pt idx="5">
                  <c:v>26.38</c:v>
                </c:pt>
                <c:pt idx="6">
                  <c:v>24.02</c:v>
                </c:pt>
                <c:pt idx="7">
                  <c:v>22.36</c:v>
                </c:pt>
                <c:pt idx="8">
                  <c:v>21.78</c:v>
                </c:pt>
                <c:pt idx="9">
                  <c:v>20.9</c:v>
                </c:pt>
                <c:pt idx="10">
                  <c:v>20.22</c:v>
                </c:pt>
                <c:pt idx="11">
                  <c:v>18.8</c:v>
                </c:pt>
                <c:pt idx="12">
                  <c:v>17.2</c:v>
                </c:pt>
              </c:numCache>
            </c:numRef>
          </c:yVal>
          <c:smooth val="1"/>
          <c:extLst>
            <c:ext xmlns:c16="http://schemas.microsoft.com/office/drawing/2014/chart" uri="{C3380CC4-5D6E-409C-BE32-E72D297353CC}">
              <c16:uniqueId val="{00000002-7274-4F25-AA99-8239A7D5865C}"/>
            </c:ext>
          </c:extLst>
        </c:ser>
        <c:ser>
          <c:idx val="3"/>
          <c:order val="3"/>
          <c:tx>
            <c:strRef>
              <c:f>'R3'!$E$14</c:f>
              <c:strCache>
                <c:ptCount val="1"/>
                <c:pt idx="0">
                  <c:v>TC4</c:v>
                </c:pt>
              </c:strCache>
            </c:strRef>
          </c:tx>
          <c:spPr>
            <a:ln w="19050" cap="rnd">
              <a:solidFill>
                <a:schemeClr val="accent4"/>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'R3'!$E$15:$E$27</c:f>
              <c:numCache>
                <c:formatCode>0.0</c:formatCode>
                <c:ptCount val="13"/>
                <c:pt idx="0">
                  <c:v>31.2</c:v>
                </c:pt>
                <c:pt idx="1">
                  <c:v>27.8</c:v>
                </c:pt>
                <c:pt idx="2">
                  <c:v>27.79</c:v>
                </c:pt>
                <c:pt idx="3">
                  <c:v>27.31</c:v>
                </c:pt>
                <c:pt idx="4">
                  <c:v>27.04</c:v>
                </c:pt>
                <c:pt idx="5">
                  <c:v>26.71</c:v>
                </c:pt>
                <c:pt idx="6">
                  <c:v>26.13</c:v>
                </c:pt>
                <c:pt idx="7">
                  <c:v>25.02</c:v>
                </c:pt>
                <c:pt idx="8">
                  <c:v>24.09</c:v>
                </c:pt>
                <c:pt idx="9">
                  <c:v>23.49</c:v>
                </c:pt>
                <c:pt idx="10">
                  <c:v>21.71</c:v>
                </c:pt>
                <c:pt idx="11">
                  <c:v>20.5</c:v>
                </c:pt>
                <c:pt idx="12">
                  <c:v>18.2</c:v>
                </c:pt>
              </c:numCache>
            </c:numRef>
          </c:yVal>
          <c:smooth val="1"/>
          <c:extLst>
            <c:ext xmlns:c16="http://schemas.microsoft.com/office/drawing/2014/chart" uri="{C3380CC4-5D6E-409C-BE32-E72D297353CC}">
              <c16:uniqueId val="{00000003-7274-4F25-AA99-8239A7D5865C}"/>
            </c:ext>
          </c:extLst>
        </c:ser>
        <c:ser>
          <c:idx val="4"/>
          <c:order val="4"/>
          <c:tx>
            <c:strRef>
              <c:f>'R3'!$F$14</c:f>
              <c:strCache>
                <c:ptCount val="1"/>
                <c:pt idx="0">
                  <c:v>TC5</c:v>
                </c:pt>
              </c:strCache>
            </c:strRef>
          </c:tx>
          <c:spPr>
            <a:ln w="19050" cap="rnd">
              <a:solidFill>
                <a:schemeClr val="accent5"/>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'R3'!$F$15:$F$27</c:f>
              <c:numCache>
                <c:formatCode>0.0</c:formatCode>
                <c:ptCount val="13"/>
                <c:pt idx="0">
                  <c:v>31.2</c:v>
                </c:pt>
                <c:pt idx="1">
                  <c:v>27.83</c:v>
                </c:pt>
                <c:pt idx="2">
                  <c:v>27.91</c:v>
                </c:pt>
                <c:pt idx="3">
                  <c:v>27.87</c:v>
                </c:pt>
                <c:pt idx="4">
                  <c:v>27.93</c:v>
                </c:pt>
                <c:pt idx="5">
                  <c:v>27.88</c:v>
                </c:pt>
                <c:pt idx="6">
                  <c:v>27.77</c:v>
                </c:pt>
                <c:pt idx="7">
                  <c:v>27.2</c:v>
                </c:pt>
                <c:pt idx="8">
                  <c:v>26</c:v>
                </c:pt>
                <c:pt idx="9">
                  <c:v>25.07</c:v>
                </c:pt>
                <c:pt idx="10">
                  <c:v>24.09</c:v>
                </c:pt>
                <c:pt idx="11">
                  <c:v>22.1</c:v>
                </c:pt>
                <c:pt idx="12">
                  <c:v>19.100000000000001</c:v>
                </c:pt>
              </c:numCache>
            </c:numRef>
          </c:yVal>
          <c:smooth val="1"/>
          <c:extLst>
            <c:ext xmlns:c16="http://schemas.microsoft.com/office/drawing/2014/chart" uri="{C3380CC4-5D6E-409C-BE32-E72D297353CC}">
              <c16:uniqueId val="{00000004-7274-4F25-AA99-8239A7D5865C}"/>
            </c:ext>
          </c:extLst>
        </c:ser>
        <c:ser>
          <c:idx val="5"/>
          <c:order val="5"/>
          <c:tx>
            <c:strRef>
              <c:f>'R3'!$G$14</c:f>
              <c:strCache>
                <c:ptCount val="1"/>
                <c:pt idx="0">
                  <c:v>NHP</c:v>
                </c:pt>
              </c:strCache>
            </c:strRef>
          </c:tx>
          <c:spPr>
            <a:ln w="19050" cap="rnd">
              <a:solidFill>
                <a:schemeClr val="accent6"/>
              </a:solidFill>
              <a:round/>
            </a:ln>
            <a:effectLst/>
          </c:spPr>
          <c:marker>
            <c:symbol val="none"/>
          </c:marker>
          <c:xVal>
            <c:numRef>
              <c:f>'R3'!$A$15:$A$27</c:f>
              <c:numCache>
                <c:formatCode>General</c:formatCode>
                <c:ptCount val="13"/>
                <c:pt idx="0">
                  <c:v>0</c:v>
                </c:pt>
                <c:pt idx="1">
                  <c:v>10</c:v>
                </c:pt>
                <c:pt idx="2">
                  <c:v>20</c:v>
                </c:pt>
                <c:pt idx="3">
                  <c:v>30</c:v>
                </c:pt>
                <c:pt idx="4">
                  <c:v>40</c:v>
                </c:pt>
                <c:pt idx="5">
                  <c:v>50</c:v>
                </c:pt>
                <c:pt idx="6">
                  <c:v>60</c:v>
                </c:pt>
                <c:pt idx="7">
                  <c:v>70</c:v>
                </c:pt>
                <c:pt idx="8">
                  <c:v>80</c:v>
                </c:pt>
                <c:pt idx="9">
                  <c:v>90</c:v>
                </c:pt>
                <c:pt idx="10">
                  <c:v>100</c:v>
                </c:pt>
                <c:pt idx="11">
                  <c:v>110</c:v>
                </c:pt>
                <c:pt idx="12">
                  <c:v>120</c:v>
                </c:pt>
              </c:numCache>
            </c:numRef>
          </c:xVal>
          <c:yVal>
            <c:numRef>
              <c:f>'R3'!$G$15:$G$27</c:f>
              <c:numCache>
                <c:formatCode>0.0</c:formatCode>
                <c:ptCount val="13"/>
                <c:pt idx="0">
                  <c:v>6.5500000000000043</c:v>
                </c:pt>
                <c:pt idx="1">
                  <c:v>5.3500000000000014</c:v>
                </c:pt>
                <c:pt idx="2">
                  <c:v>4.7000000000000028</c:v>
                </c:pt>
                <c:pt idx="3">
                  <c:v>3.9499999999999993</c:v>
                </c:pt>
                <c:pt idx="4">
                  <c:v>3.8000000000000007</c:v>
                </c:pt>
                <c:pt idx="5">
                  <c:v>3.2499999999999964</c:v>
                </c:pt>
                <c:pt idx="6">
                  <c:v>3.1499999999999986</c:v>
                </c:pt>
                <c:pt idx="7">
                  <c:v>2.9499999999999993</c:v>
                </c:pt>
                <c:pt idx="8">
                  <c:v>2.6999999999999993</c:v>
                </c:pt>
                <c:pt idx="9">
                  <c:v>2.6499999999999986</c:v>
                </c:pt>
                <c:pt idx="10">
                  <c:v>2.6499999999999986</c:v>
                </c:pt>
                <c:pt idx="11">
                  <c:v>2.5</c:v>
                </c:pt>
                <c:pt idx="12">
                  <c:v>2.2999999999999998</c:v>
                </c:pt>
              </c:numCache>
            </c:numRef>
          </c:yVal>
          <c:smooth val="1"/>
          <c:extLst>
            <c:ext xmlns:c16="http://schemas.microsoft.com/office/drawing/2014/chart" uri="{C3380CC4-5D6E-409C-BE32-E72D297353CC}">
              <c16:uniqueId val="{00000005-7274-4F25-AA99-8239A7D5865C}"/>
            </c:ext>
          </c:extLst>
        </c:ser>
        <c:dLbls>
          <c:showLegendKey val="0"/>
          <c:showVal val="0"/>
          <c:showCatName val="0"/>
          <c:showSerName val="0"/>
          <c:showPercent val="0"/>
          <c:showBubbleSize val="0"/>
        </c:dLbls>
        <c:axId val="1248605376"/>
        <c:axId val="13315584"/>
      </c:scatterChart>
      <c:valAx>
        <c:axId val="1248605376"/>
        <c:scaling>
          <c:orientation val="minMax"/>
          <c:max val="12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R4</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'R4'!$B$16</c:f>
              <c:strCache>
                <c:ptCount val="1"/>
                <c:pt idx="0">
                  <c:v>TC1</c:v>
                </c:pt>
              </c:strCache>
            </c:strRef>
          </c:tx>
          <c:spPr>
            <a:ln w="19050" cap="rnd">
              <a:solidFill>
                <a:schemeClr val="accent1"/>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'R4'!$B$17:$B$30</c:f>
              <c:numCache>
                <c:formatCode>0.0</c:formatCode>
                <c:ptCount val="14"/>
                <c:pt idx="0">
                  <c:v>31</c:v>
                </c:pt>
                <c:pt idx="1">
                  <c:v>27.44</c:v>
                </c:pt>
                <c:pt idx="2">
                  <c:v>27.62</c:v>
                </c:pt>
                <c:pt idx="3">
                  <c:v>27.55</c:v>
                </c:pt>
                <c:pt idx="4">
                  <c:v>26.74</c:v>
                </c:pt>
                <c:pt idx="5">
                  <c:v>23</c:v>
                </c:pt>
                <c:pt idx="6">
                  <c:v>19.59</c:v>
                </c:pt>
                <c:pt idx="7">
                  <c:v>17.87</c:v>
                </c:pt>
                <c:pt idx="8">
                  <c:v>17.12</c:v>
                </c:pt>
                <c:pt idx="9">
                  <c:v>16.579999999999998</c:v>
                </c:pt>
                <c:pt idx="10">
                  <c:v>16.29</c:v>
                </c:pt>
                <c:pt idx="11">
                  <c:v>15.83</c:v>
                </c:pt>
                <c:pt idx="12">
                  <c:v>15.54</c:v>
                </c:pt>
                <c:pt idx="13" formatCode="General">
                  <c:v>15.47</c:v>
                </c:pt>
              </c:numCache>
            </c:numRef>
          </c:yVal>
          <c:smooth val="1"/>
          <c:extLst>
            <c:ext xmlns:c16="http://schemas.microsoft.com/office/drawing/2014/chart" uri="{C3380CC4-5D6E-409C-BE32-E72D297353CC}">
              <c16:uniqueId val="{00000000-C09D-4213-B06D-CCB1D8168BD0}"/>
            </c:ext>
          </c:extLst>
        </c:ser>
        <c:ser>
          <c:idx val="1"/>
          <c:order val="1"/>
          <c:tx>
            <c:strRef>
              <c:f>'R4'!$C$16</c:f>
              <c:strCache>
                <c:ptCount val="1"/>
                <c:pt idx="0">
                  <c:v>TC2</c:v>
                </c:pt>
              </c:strCache>
            </c:strRef>
          </c:tx>
          <c:spPr>
            <a:ln w="19050" cap="rnd">
              <a:solidFill>
                <a:schemeClr val="accent2"/>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'R4'!$C$17:$C$30</c:f>
              <c:numCache>
                <c:formatCode>0.0</c:formatCode>
                <c:ptCount val="14"/>
                <c:pt idx="0">
                  <c:v>31</c:v>
                </c:pt>
                <c:pt idx="1">
                  <c:v>27.59</c:v>
                </c:pt>
                <c:pt idx="2">
                  <c:v>27.47</c:v>
                </c:pt>
                <c:pt idx="3">
                  <c:v>27.14</c:v>
                </c:pt>
                <c:pt idx="4">
                  <c:v>26.81</c:v>
                </c:pt>
                <c:pt idx="5">
                  <c:v>22.97</c:v>
                </c:pt>
                <c:pt idx="6">
                  <c:v>19.55</c:v>
                </c:pt>
                <c:pt idx="7">
                  <c:v>17.98</c:v>
                </c:pt>
                <c:pt idx="8">
                  <c:v>17.25</c:v>
                </c:pt>
                <c:pt idx="9">
                  <c:v>16.64</c:v>
                </c:pt>
                <c:pt idx="10">
                  <c:v>16.420000000000002</c:v>
                </c:pt>
                <c:pt idx="11">
                  <c:v>15.96</c:v>
                </c:pt>
                <c:pt idx="12">
                  <c:v>15.71</c:v>
                </c:pt>
                <c:pt idx="13" formatCode="General">
                  <c:v>15.74</c:v>
                </c:pt>
              </c:numCache>
            </c:numRef>
          </c:yVal>
          <c:smooth val="1"/>
          <c:extLst>
            <c:ext xmlns:c16="http://schemas.microsoft.com/office/drawing/2014/chart" uri="{C3380CC4-5D6E-409C-BE32-E72D297353CC}">
              <c16:uniqueId val="{00000001-C09D-4213-B06D-CCB1D8168BD0}"/>
            </c:ext>
          </c:extLst>
        </c:ser>
        <c:ser>
          <c:idx val="2"/>
          <c:order val="2"/>
          <c:tx>
            <c:strRef>
              <c:f>'R4'!$D$16</c:f>
              <c:strCache>
                <c:ptCount val="1"/>
                <c:pt idx="0">
                  <c:v>TC3</c:v>
                </c:pt>
              </c:strCache>
            </c:strRef>
          </c:tx>
          <c:spPr>
            <a:ln w="19050" cap="rnd">
              <a:solidFill>
                <a:schemeClr val="accent3"/>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'R4'!$D$17:$D$30</c:f>
              <c:numCache>
                <c:formatCode>0.0</c:formatCode>
                <c:ptCount val="14"/>
                <c:pt idx="0">
                  <c:v>31.1</c:v>
                </c:pt>
                <c:pt idx="1">
                  <c:v>27.73</c:v>
                </c:pt>
                <c:pt idx="2">
                  <c:v>27.68</c:v>
                </c:pt>
                <c:pt idx="3">
                  <c:v>27.64</c:v>
                </c:pt>
                <c:pt idx="4">
                  <c:v>27.14</c:v>
                </c:pt>
                <c:pt idx="5">
                  <c:v>24.84</c:v>
                </c:pt>
                <c:pt idx="6">
                  <c:v>20.65</c:v>
                </c:pt>
                <c:pt idx="7">
                  <c:v>18.87</c:v>
                </c:pt>
                <c:pt idx="8">
                  <c:v>17.95</c:v>
                </c:pt>
                <c:pt idx="9">
                  <c:v>17.239999999999998</c:v>
                </c:pt>
                <c:pt idx="10">
                  <c:v>16.73</c:v>
                </c:pt>
                <c:pt idx="11">
                  <c:v>16.14</c:v>
                </c:pt>
                <c:pt idx="12">
                  <c:v>15.75</c:v>
                </c:pt>
                <c:pt idx="13" formatCode="General">
                  <c:v>15.68</c:v>
                </c:pt>
              </c:numCache>
            </c:numRef>
          </c:yVal>
          <c:smooth val="1"/>
          <c:extLst>
            <c:ext xmlns:c16="http://schemas.microsoft.com/office/drawing/2014/chart" uri="{C3380CC4-5D6E-409C-BE32-E72D297353CC}">
              <c16:uniqueId val="{00000002-C09D-4213-B06D-CCB1D8168BD0}"/>
            </c:ext>
          </c:extLst>
        </c:ser>
        <c:ser>
          <c:idx val="3"/>
          <c:order val="3"/>
          <c:tx>
            <c:strRef>
              <c:f>'R4'!$E$16</c:f>
              <c:strCache>
                <c:ptCount val="1"/>
                <c:pt idx="0">
                  <c:v>TC4</c:v>
                </c:pt>
              </c:strCache>
            </c:strRef>
          </c:tx>
          <c:spPr>
            <a:ln w="19050" cap="rnd">
              <a:solidFill>
                <a:schemeClr val="accent4"/>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'R4'!$E$17:$E$30</c:f>
              <c:numCache>
                <c:formatCode>0.0</c:formatCode>
                <c:ptCount val="14"/>
                <c:pt idx="0">
                  <c:v>31.1</c:v>
                </c:pt>
                <c:pt idx="1">
                  <c:v>27.87</c:v>
                </c:pt>
                <c:pt idx="2">
                  <c:v>27.78</c:v>
                </c:pt>
                <c:pt idx="3">
                  <c:v>27.8</c:v>
                </c:pt>
                <c:pt idx="4">
                  <c:v>27.86</c:v>
                </c:pt>
                <c:pt idx="5">
                  <c:v>27.77</c:v>
                </c:pt>
                <c:pt idx="6">
                  <c:v>27.8</c:v>
                </c:pt>
                <c:pt idx="7">
                  <c:v>27.75</c:v>
                </c:pt>
                <c:pt idx="8">
                  <c:v>27.72</c:v>
                </c:pt>
                <c:pt idx="9">
                  <c:v>26.96</c:v>
                </c:pt>
                <c:pt idx="10">
                  <c:v>20.87</c:v>
                </c:pt>
                <c:pt idx="11">
                  <c:v>18.46</c:v>
                </c:pt>
                <c:pt idx="12">
                  <c:v>17.46</c:v>
                </c:pt>
                <c:pt idx="13" formatCode="General">
                  <c:v>17.239999999999998</c:v>
                </c:pt>
              </c:numCache>
            </c:numRef>
          </c:yVal>
          <c:smooth val="1"/>
          <c:extLst>
            <c:ext xmlns:c16="http://schemas.microsoft.com/office/drawing/2014/chart" uri="{C3380CC4-5D6E-409C-BE32-E72D297353CC}">
              <c16:uniqueId val="{00000003-C09D-4213-B06D-CCB1D8168BD0}"/>
            </c:ext>
          </c:extLst>
        </c:ser>
        <c:ser>
          <c:idx val="4"/>
          <c:order val="4"/>
          <c:tx>
            <c:strRef>
              <c:f>'R4'!$F$16</c:f>
              <c:strCache>
                <c:ptCount val="1"/>
                <c:pt idx="0">
                  <c:v>TC5</c:v>
                </c:pt>
              </c:strCache>
            </c:strRef>
          </c:tx>
          <c:spPr>
            <a:ln w="19050" cap="rnd">
              <a:solidFill>
                <a:schemeClr val="accent5"/>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'R4'!$F$17:$F$30</c:f>
              <c:numCache>
                <c:formatCode>0.0</c:formatCode>
                <c:ptCount val="14"/>
                <c:pt idx="0">
                  <c:v>31.1</c:v>
                </c:pt>
                <c:pt idx="1">
                  <c:v>27.82</c:v>
                </c:pt>
                <c:pt idx="2">
                  <c:v>27.73</c:v>
                </c:pt>
                <c:pt idx="3">
                  <c:v>27.77</c:v>
                </c:pt>
                <c:pt idx="4">
                  <c:v>27.75</c:v>
                </c:pt>
                <c:pt idx="5">
                  <c:v>27.72</c:v>
                </c:pt>
                <c:pt idx="6">
                  <c:v>27.72</c:v>
                </c:pt>
                <c:pt idx="7">
                  <c:v>27.71</c:v>
                </c:pt>
                <c:pt idx="8">
                  <c:v>27.32</c:v>
                </c:pt>
                <c:pt idx="9">
                  <c:v>26.3</c:v>
                </c:pt>
                <c:pt idx="10">
                  <c:v>21.89</c:v>
                </c:pt>
                <c:pt idx="11">
                  <c:v>18.61</c:v>
                </c:pt>
                <c:pt idx="12">
                  <c:v>17.46</c:v>
                </c:pt>
                <c:pt idx="13" formatCode="General">
                  <c:v>17.12</c:v>
                </c:pt>
              </c:numCache>
            </c:numRef>
          </c:yVal>
          <c:smooth val="1"/>
          <c:extLst>
            <c:ext xmlns:c16="http://schemas.microsoft.com/office/drawing/2014/chart" uri="{C3380CC4-5D6E-409C-BE32-E72D297353CC}">
              <c16:uniqueId val="{00000004-C09D-4213-B06D-CCB1D8168BD0}"/>
            </c:ext>
          </c:extLst>
        </c:ser>
        <c:ser>
          <c:idx val="5"/>
          <c:order val="5"/>
          <c:tx>
            <c:strRef>
              <c:f>'R4'!$G$16</c:f>
              <c:strCache>
                <c:ptCount val="1"/>
                <c:pt idx="0">
                  <c:v>NHP</c:v>
                </c:pt>
              </c:strCache>
            </c:strRef>
          </c:tx>
          <c:spPr>
            <a:ln w="19050" cap="rnd">
              <a:solidFill>
                <a:schemeClr val="accent6"/>
              </a:solidFill>
              <a:round/>
            </a:ln>
            <a:effectLst/>
          </c:spPr>
          <c:marker>
            <c:symbol val="none"/>
          </c:marker>
          <c:xVal>
            <c:numRef>
              <c:f>'R4'!$A$17:$A$30</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'R4'!$G$17:$G$30</c:f>
              <c:numCache>
                <c:formatCode>0.0</c:formatCode>
                <c:ptCount val="14"/>
                <c:pt idx="0">
                  <c:v>4.8499999999999979</c:v>
                </c:pt>
                <c:pt idx="1">
                  <c:v>5.3999999999999986</c:v>
                </c:pt>
                <c:pt idx="2">
                  <c:v>5.0499999999999989</c:v>
                </c:pt>
                <c:pt idx="3">
                  <c:v>5.25</c:v>
                </c:pt>
                <c:pt idx="4">
                  <c:v>5.3000000000000007</c:v>
                </c:pt>
                <c:pt idx="5">
                  <c:v>5.4</c:v>
                </c:pt>
                <c:pt idx="6">
                  <c:v>4.8499999999999996</c:v>
                </c:pt>
                <c:pt idx="7">
                  <c:v>4.4500000000000011</c:v>
                </c:pt>
                <c:pt idx="8">
                  <c:v>4.4499999999999993</c:v>
                </c:pt>
                <c:pt idx="9">
                  <c:v>3.6500000000000004</c:v>
                </c:pt>
                <c:pt idx="10">
                  <c:v>3.9500000000000011</c:v>
                </c:pt>
                <c:pt idx="11">
                  <c:v>4</c:v>
                </c:pt>
                <c:pt idx="12">
                  <c:v>3.9499999999999993</c:v>
                </c:pt>
                <c:pt idx="13" formatCode="General">
                  <c:v>3.9499999999999993</c:v>
                </c:pt>
              </c:numCache>
            </c:numRef>
          </c:yVal>
          <c:smooth val="1"/>
          <c:extLst>
            <c:ext xmlns:c16="http://schemas.microsoft.com/office/drawing/2014/chart" uri="{C3380CC4-5D6E-409C-BE32-E72D297353CC}">
              <c16:uniqueId val="{00000005-C09D-4213-B06D-CCB1D8168BD0}"/>
            </c:ext>
          </c:extLst>
        </c:ser>
        <c:dLbls>
          <c:showLegendKey val="0"/>
          <c:showVal val="0"/>
          <c:showCatName val="0"/>
          <c:showSerName val="0"/>
          <c:showPercent val="0"/>
          <c:showBubbleSize val="0"/>
        </c:dLbls>
        <c:axId val="1248605376"/>
        <c:axId val="13315584"/>
      </c:scatterChart>
      <c:valAx>
        <c:axId val="1248605376"/>
        <c:scaling>
          <c:orientation val="minMax"/>
          <c:max val="12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R5</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'R5'!$B$17</c:f>
              <c:strCache>
                <c:ptCount val="1"/>
                <c:pt idx="0">
                  <c:v>TC1</c:v>
                </c:pt>
              </c:strCache>
            </c:strRef>
          </c:tx>
          <c:spPr>
            <a:ln w="19050" cap="rnd">
              <a:solidFill>
                <a:schemeClr val="accent1"/>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'R5'!$B$18:$B$32</c:f>
              <c:numCache>
                <c:formatCode>0.0</c:formatCode>
                <c:ptCount val="15"/>
                <c:pt idx="0">
                  <c:v>31.1</c:v>
                </c:pt>
                <c:pt idx="1">
                  <c:v>27.59</c:v>
                </c:pt>
                <c:pt idx="2">
                  <c:v>27.77</c:v>
                </c:pt>
                <c:pt idx="3">
                  <c:v>27.63</c:v>
                </c:pt>
                <c:pt idx="4">
                  <c:v>26.82</c:v>
                </c:pt>
                <c:pt idx="5">
                  <c:v>22.86</c:v>
                </c:pt>
                <c:pt idx="6">
                  <c:v>20.12</c:v>
                </c:pt>
                <c:pt idx="7">
                  <c:v>18.82</c:v>
                </c:pt>
                <c:pt idx="8">
                  <c:v>18</c:v>
                </c:pt>
                <c:pt idx="9">
                  <c:v>17.559999999999999</c:v>
                </c:pt>
                <c:pt idx="10">
                  <c:v>17.29</c:v>
                </c:pt>
                <c:pt idx="11">
                  <c:v>16.91</c:v>
                </c:pt>
                <c:pt idx="12">
                  <c:v>16.37</c:v>
                </c:pt>
                <c:pt idx="13">
                  <c:v>16</c:v>
                </c:pt>
                <c:pt idx="14">
                  <c:v>15.9</c:v>
                </c:pt>
              </c:numCache>
            </c:numRef>
          </c:yVal>
          <c:smooth val="1"/>
          <c:extLst>
            <c:ext xmlns:c16="http://schemas.microsoft.com/office/drawing/2014/chart" uri="{C3380CC4-5D6E-409C-BE32-E72D297353CC}">
              <c16:uniqueId val="{00000000-8768-43BE-AD73-032F033BB4EF}"/>
            </c:ext>
          </c:extLst>
        </c:ser>
        <c:ser>
          <c:idx val="1"/>
          <c:order val="1"/>
          <c:tx>
            <c:strRef>
              <c:f>'R5'!$C$17</c:f>
              <c:strCache>
                <c:ptCount val="1"/>
                <c:pt idx="0">
                  <c:v>TC2</c:v>
                </c:pt>
              </c:strCache>
            </c:strRef>
          </c:tx>
          <c:spPr>
            <a:ln w="19050" cap="rnd">
              <a:solidFill>
                <a:schemeClr val="accent2"/>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'R5'!$C$18:$C$32</c:f>
              <c:numCache>
                <c:formatCode>0.0</c:formatCode>
                <c:ptCount val="15"/>
                <c:pt idx="0">
                  <c:v>31</c:v>
                </c:pt>
                <c:pt idx="1">
                  <c:v>27.55</c:v>
                </c:pt>
                <c:pt idx="2">
                  <c:v>27.55</c:v>
                </c:pt>
                <c:pt idx="3">
                  <c:v>27.31</c:v>
                </c:pt>
                <c:pt idx="4">
                  <c:v>26.03</c:v>
                </c:pt>
                <c:pt idx="5">
                  <c:v>21.96</c:v>
                </c:pt>
                <c:pt idx="6">
                  <c:v>19.96</c:v>
                </c:pt>
                <c:pt idx="7">
                  <c:v>18.77</c:v>
                </c:pt>
                <c:pt idx="8">
                  <c:v>18.07</c:v>
                </c:pt>
                <c:pt idx="9">
                  <c:v>17.71</c:v>
                </c:pt>
                <c:pt idx="10">
                  <c:v>17.559999999999999</c:v>
                </c:pt>
                <c:pt idx="11">
                  <c:v>17.14</c:v>
                </c:pt>
                <c:pt idx="12">
                  <c:v>16.63</c:v>
                </c:pt>
                <c:pt idx="13">
                  <c:v>16.29</c:v>
                </c:pt>
                <c:pt idx="14">
                  <c:v>16.2</c:v>
                </c:pt>
              </c:numCache>
            </c:numRef>
          </c:yVal>
          <c:smooth val="1"/>
          <c:extLst>
            <c:ext xmlns:c16="http://schemas.microsoft.com/office/drawing/2014/chart" uri="{C3380CC4-5D6E-409C-BE32-E72D297353CC}">
              <c16:uniqueId val="{00000001-8768-43BE-AD73-032F033BB4EF}"/>
            </c:ext>
          </c:extLst>
        </c:ser>
        <c:ser>
          <c:idx val="2"/>
          <c:order val="2"/>
          <c:tx>
            <c:strRef>
              <c:f>'R5'!$D$17</c:f>
              <c:strCache>
                <c:ptCount val="1"/>
                <c:pt idx="0">
                  <c:v>TC3</c:v>
                </c:pt>
              </c:strCache>
            </c:strRef>
          </c:tx>
          <c:spPr>
            <a:ln w="19050" cap="rnd">
              <a:solidFill>
                <a:schemeClr val="accent3"/>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'R5'!$D$18:$D$32</c:f>
              <c:numCache>
                <c:formatCode>0.0</c:formatCode>
                <c:ptCount val="15"/>
                <c:pt idx="0">
                  <c:v>31.1</c:v>
                </c:pt>
                <c:pt idx="1">
                  <c:v>27.98</c:v>
                </c:pt>
                <c:pt idx="2">
                  <c:v>27.89</c:v>
                </c:pt>
                <c:pt idx="3">
                  <c:v>27.84</c:v>
                </c:pt>
                <c:pt idx="4">
                  <c:v>27.42</c:v>
                </c:pt>
                <c:pt idx="5">
                  <c:v>25.15</c:v>
                </c:pt>
                <c:pt idx="6">
                  <c:v>22.84</c:v>
                </c:pt>
                <c:pt idx="7">
                  <c:v>21.27</c:v>
                </c:pt>
                <c:pt idx="8">
                  <c:v>20.079999999999998</c:v>
                </c:pt>
                <c:pt idx="9">
                  <c:v>19.37</c:v>
                </c:pt>
                <c:pt idx="10">
                  <c:v>18.850000000000001</c:v>
                </c:pt>
                <c:pt idx="11">
                  <c:v>18</c:v>
                </c:pt>
                <c:pt idx="12">
                  <c:v>17.12</c:v>
                </c:pt>
                <c:pt idx="13">
                  <c:v>16.63</c:v>
                </c:pt>
                <c:pt idx="14">
                  <c:v>16.39</c:v>
                </c:pt>
              </c:numCache>
            </c:numRef>
          </c:yVal>
          <c:smooth val="1"/>
          <c:extLst>
            <c:ext xmlns:c16="http://schemas.microsoft.com/office/drawing/2014/chart" uri="{C3380CC4-5D6E-409C-BE32-E72D297353CC}">
              <c16:uniqueId val="{00000002-8768-43BE-AD73-032F033BB4EF}"/>
            </c:ext>
          </c:extLst>
        </c:ser>
        <c:ser>
          <c:idx val="3"/>
          <c:order val="3"/>
          <c:tx>
            <c:strRef>
              <c:f>'R5'!$E$17</c:f>
              <c:strCache>
                <c:ptCount val="1"/>
                <c:pt idx="0">
                  <c:v>TC4</c:v>
                </c:pt>
              </c:strCache>
            </c:strRef>
          </c:tx>
          <c:spPr>
            <a:ln w="19050" cap="rnd">
              <a:solidFill>
                <a:schemeClr val="accent4"/>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'R5'!$E$18:$E$32</c:f>
              <c:numCache>
                <c:formatCode>0.0</c:formatCode>
                <c:ptCount val="15"/>
                <c:pt idx="0">
                  <c:v>31.2</c:v>
                </c:pt>
                <c:pt idx="1">
                  <c:v>29.01</c:v>
                </c:pt>
                <c:pt idx="2">
                  <c:v>27.62</c:v>
                </c:pt>
                <c:pt idx="3">
                  <c:v>27.93</c:v>
                </c:pt>
                <c:pt idx="4">
                  <c:v>27.86</c:v>
                </c:pt>
                <c:pt idx="5">
                  <c:v>27.75</c:v>
                </c:pt>
                <c:pt idx="6">
                  <c:v>27.82</c:v>
                </c:pt>
                <c:pt idx="7">
                  <c:v>27.64</c:v>
                </c:pt>
                <c:pt idx="8">
                  <c:v>27.5</c:v>
                </c:pt>
                <c:pt idx="9">
                  <c:v>26.81</c:v>
                </c:pt>
                <c:pt idx="10">
                  <c:v>25.26</c:v>
                </c:pt>
                <c:pt idx="11">
                  <c:v>23.55</c:v>
                </c:pt>
                <c:pt idx="12">
                  <c:v>20.62</c:v>
                </c:pt>
                <c:pt idx="13">
                  <c:v>18.87</c:v>
                </c:pt>
                <c:pt idx="14">
                  <c:v>18.27</c:v>
                </c:pt>
              </c:numCache>
            </c:numRef>
          </c:yVal>
          <c:smooth val="1"/>
          <c:extLst>
            <c:ext xmlns:c16="http://schemas.microsoft.com/office/drawing/2014/chart" uri="{C3380CC4-5D6E-409C-BE32-E72D297353CC}">
              <c16:uniqueId val="{00000003-8768-43BE-AD73-032F033BB4EF}"/>
            </c:ext>
          </c:extLst>
        </c:ser>
        <c:ser>
          <c:idx val="4"/>
          <c:order val="4"/>
          <c:tx>
            <c:strRef>
              <c:f>'R5'!$F$17</c:f>
              <c:strCache>
                <c:ptCount val="1"/>
                <c:pt idx="0">
                  <c:v>TC5</c:v>
                </c:pt>
              </c:strCache>
            </c:strRef>
          </c:tx>
          <c:spPr>
            <a:ln w="19050" cap="rnd">
              <a:solidFill>
                <a:schemeClr val="accent5"/>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'R5'!$F$18:$F$32</c:f>
              <c:numCache>
                <c:formatCode>0.0</c:formatCode>
                <c:ptCount val="15"/>
                <c:pt idx="0">
                  <c:v>31.2</c:v>
                </c:pt>
                <c:pt idx="1">
                  <c:v>28.79</c:v>
                </c:pt>
                <c:pt idx="2">
                  <c:v>27.61</c:v>
                </c:pt>
                <c:pt idx="3">
                  <c:v>27.93</c:v>
                </c:pt>
                <c:pt idx="4">
                  <c:v>27.82</c:v>
                </c:pt>
                <c:pt idx="5">
                  <c:v>27.68</c:v>
                </c:pt>
                <c:pt idx="6">
                  <c:v>27.73</c:v>
                </c:pt>
                <c:pt idx="7">
                  <c:v>27.5</c:v>
                </c:pt>
                <c:pt idx="8">
                  <c:v>26.71</c:v>
                </c:pt>
                <c:pt idx="9">
                  <c:v>25.46</c:v>
                </c:pt>
                <c:pt idx="10">
                  <c:v>24.06</c:v>
                </c:pt>
                <c:pt idx="11">
                  <c:v>22.05</c:v>
                </c:pt>
                <c:pt idx="12">
                  <c:v>19.62</c:v>
                </c:pt>
                <c:pt idx="13">
                  <c:v>18.48</c:v>
                </c:pt>
                <c:pt idx="14">
                  <c:v>18.03</c:v>
                </c:pt>
              </c:numCache>
            </c:numRef>
          </c:yVal>
          <c:smooth val="1"/>
          <c:extLst>
            <c:ext xmlns:c16="http://schemas.microsoft.com/office/drawing/2014/chart" uri="{C3380CC4-5D6E-409C-BE32-E72D297353CC}">
              <c16:uniqueId val="{00000004-8768-43BE-AD73-032F033BB4EF}"/>
            </c:ext>
          </c:extLst>
        </c:ser>
        <c:ser>
          <c:idx val="5"/>
          <c:order val="5"/>
          <c:tx>
            <c:strRef>
              <c:f>'R5'!$G$17</c:f>
              <c:strCache>
                <c:ptCount val="1"/>
                <c:pt idx="0">
                  <c:v>NHP</c:v>
                </c:pt>
              </c:strCache>
            </c:strRef>
          </c:tx>
          <c:spPr>
            <a:ln w="19050" cap="rnd">
              <a:solidFill>
                <a:schemeClr val="accent6"/>
              </a:solidFill>
              <a:round/>
            </a:ln>
            <a:effectLst/>
          </c:spPr>
          <c:marker>
            <c:symbol val="none"/>
          </c:marker>
          <c:xVal>
            <c:numRef>
              <c:f>'R5'!$A$18:$A$32</c:f>
              <c:numCache>
                <c:formatCode>General</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'R5'!$G$18:$G$32</c:f>
              <c:numCache>
                <c:formatCode>0.0</c:formatCode>
                <c:ptCount val="15"/>
                <c:pt idx="0">
                  <c:v>9.6</c:v>
                </c:pt>
                <c:pt idx="1">
                  <c:v>8.8500000000000014</c:v>
                </c:pt>
                <c:pt idx="2">
                  <c:v>7.8000000000000007</c:v>
                </c:pt>
                <c:pt idx="3">
                  <c:v>7.7999999999999989</c:v>
                </c:pt>
                <c:pt idx="4">
                  <c:v>7.5</c:v>
                </c:pt>
                <c:pt idx="5">
                  <c:v>7.0499999999999989</c:v>
                </c:pt>
                <c:pt idx="6">
                  <c:v>7.2500000000000018</c:v>
                </c:pt>
                <c:pt idx="7">
                  <c:v>7.2999999999999989</c:v>
                </c:pt>
                <c:pt idx="8">
                  <c:v>7.1</c:v>
                </c:pt>
                <c:pt idx="9">
                  <c:v>6.8499999999999979</c:v>
                </c:pt>
                <c:pt idx="10">
                  <c:v>6.15</c:v>
                </c:pt>
                <c:pt idx="11">
                  <c:v>6</c:v>
                </c:pt>
                <c:pt idx="12">
                  <c:v>5.8500000000000014</c:v>
                </c:pt>
                <c:pt idx="13">
                  <c:v>5.5</c:v>
                </c:pt>
                <c:pt idx="14">
                  <c:v>5.5</c:v>
                </c:pt>
              </c:numCache>
            </c:numRef>
          </c:yVal>
          <c:smooth val="1"/>
          <c:extLst>
            <c:ext xmlns:c16="http://schemas.microsoft.com/office/drawing/2014/chart" uri="{C3380CC4-5D6E-409C-BE32-E72D297353CC}">
              <c16:uniqueId val="{00000005-8768-43BE-AD73-032F033BB4EF}"/>
            </c:ext>
          </c:extLst>
        </c:ser>
        <c:dLbls>
          <c:showLegendKey val="0"/>
          <c:showVal val="0"/>
          <c:showCatName val="0"/>
          <c:showSerName val="0"/>
          <c:showPercent val="0"/>
          <c:showBubbleSize val="0"/>
        </c:dLbls>
        <c:axId val="1248605376"/>
        <c:axId val="13315584"/>
      </c:scatterChart>
      <c:valAx>
        <c:axId val="1248605376"/>
        <c:scaling>
          <c:orientation val="minMax"/>
          <c:max val="13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R6</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'R6'!$B$20</c:f>
              <c:strCache>
                <c:ptCount val="1"/>
                <c:pt idx="0">
                  <c:v>TC1</c:v>
                </c:pt>
              </c:strCache>
            </c:strRef>
          </c:tx>
          <c:spPr>
            <a:ln w="19050" cap="rnd">
              <a:solidFill>
                <a:schemeClr val="accent1"/>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'R6'!$B$21:$B$34</c:f>
              <c:numCache>
                <c:formatCode>General</c:formatCode>
                <c:ptCount val="14"/>
                <c:pt idx="0">
                  <c:v>31.1</c:v>
                </c:pt>
                <c:pt idx="1">
                  <c:v>27.63</c:v>
                </c:pt>
                <c:pt idx="2">
                  <c:v>27.62</c:v>
                </c:pt>
                <c:pt idx="3">
                  <c:v>27.67</c:v>
                </c:pt>
                <c:pt idx="4">
                  <c:v>27.42</c:v>
                </c:pt>
                <c:pt idx="5">
                  <c:v>24.98</c:v>
                </c:pt>
                <c:pt idx="6">
                  <c:v>22.87</c:v>
                </c:pt>
                <c:pt idx="7">
                  <c:v>21.09</c:v>
                </c:pt>
                <c:pt idx="8">
                  <c:v>19.91</c:v>
                </c:pt>
                <c:pt idx="9">
                  <c:v>19.07</c:v>
                </c:pt>
                <c:pt idx="10">
                  <c:v>18.25</c:v>
                </c:pt>
                <c:pt idx="11">
                  <c:v>17.71</c:v>
                </c:pt>
                <c:pt idx="12">
                  <c:v>17.43</c:v>
                </c:pt>
                <c:pt idx="13">
                  <c:v>16.8</c:v>
                </c:pt>
              </c:numCache>
            </c:numRef>
          </c:yVal>
          <c:smooth val="1"/>
          <c:extLst>
            <c:ext xmlns:c16="http://schemas.microsoft.com/office/drawing/2014/chart" uri="{C3380CC4-5D6E-409C-BE32-E72D297353CC}">
              <c16:uniqueId val="{00000000-C37D-4DA6-9839-3C7B31B0713F}"/>
            </c:ext>
          </c:extLst>
        </c:ser>
        <c:ser>
          <c:idx val="1"/>
          <c:order val="1"/>
          <c:tx>
            <c:strRef>
              <c:f>'R6'!$C$20</c:f>
              <c:strCache>
                <c:ptCount val="1"/>
                <c:pt idx="0">
                  <c:v>TC2</c:v>
                </c:pt>
              </c:strCache>
            </c:strRef>
          </c:tx>
          <c:spPr>
            <a:ln w="19050" cap="rnd">
              <a:solidFill>
                <a:schemeClr val="accent2"/>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'R6'!$C$21:$C$34</c:f>
              <c:numCache>
                <c:formatCode>General</c:formatCode>
                <c:ptCount val="14"/>
                <c:pt idx="0">
                  <c:v>31.1</c:v>
                </c:pt>
                <c:pt idx="1">
                  <c:v>27.39</c:v>
                </c:pt>
                <c:pt idx="2">
                  <c:v>27.31</c:v>
                </c:pt>
                <c:pt idx="3">
                  <c:v>27.19</c:v>
                </c:pt>
                <c:pt idx="4">
                  <c:v>26.79</c:v>
                </c:pt>
                <c:pt idx="5">
                  <c:v>24.34</c:v>
                </c:pt>
                <c:pt idx="6">
                  <c:v>22.59</c:v>
                </c:pt>
                <c:pt idx="7">
                  <c:v>21</c:v>
                </c:pt>
                <c:pt idx="8">
                  <c:v>19.88</c:v>
                </c:pt>
                <c:pt idx="9">
                  <c:v>19.14</c:v>
                </c:pt>
                <c:pt idx="10">
                  <c:v>18.29</c:v>
                </c:pt>
                <c:pt idx="11">
                  <c:v>17.920000000000002</c:v>
                </c:pt>
                <c:pt idx="12">
                  <c:v>17.72</c:v>
                </c:pt>
                <c:pt idx="13">
                  <c:v>17.16</c:v>
                </c:pt>
              </c:numCache>
            </c:numRef>
          </c:yVal>
          <c:smooth val="1"/>
          <c:extLst>
            <c:ext xmlns:c16="http://schemas.microsoft.com/office/drawing/2014/chart" uri="{C3380CC4-5D6E-409C-BE32-E72D297353CC}">
              <c16:uniqueId val="{00000001-C37D-4DA6-9839-3C7B31B0713F}"/>
            </c:ext>
          </c:extLst>
        </c:ser>
        <c:ser>
          <c:idx val="2"/>
          <c:order val="2"/>
          <c:tx>
            <c:strRef>
              <c:f>'R6'!$D$20</c:f>
              <c:strCache>
                <c:ptCount val="1"/>
                <c:pt idx="0">
                  <c:v>TC3</c:v>
                </c:pt>
              </c:strCache>
            </c:strRef>
          </c:tx>
          <c:spPr>
            <a:ln w="19050" cap="rnd">
              <a:solidFill>
                <a:schemeClr val="accent3"/>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'R6'!$D$21:$D$34</c:f>
              <c:numCache>
                <c:formatCode>General</c:formatCode>
                <c:ptCount val="14"/>
                <c:pt idx="0">
                  <c:v>31.1</c:v>
                </c:pt>
                <c:pt idx="1">
                  <c:v>27.89</c:v>
                </c:pt>
                <c:pt idx="2">
                  <c:v>27.79</c:v>
                </c:pt>
                <c:pt idx="3">
                  <c:v>27.84</c:v>
                </c:pt>
                <c:pt idx="4">
                  <c:v>27.78</c:v>
                </c:pt>
                <c:pt idx="5">
                  <c:v>27.68</c:v>
                </c:pt>
                <c:pt idx="6">
                  <c:v>27.64</c:v>
                </c:pt>
                <c:pt idx="7">
                  <c:v>27.22</c:v>
                </c:pt>
                <c:pt idx="8">
                  <c:v>26.57</c:v>
                </c:pt>
                <c:pt idx="9">
                  <c:v>24.32</c:v>
                </c:pt>
                <c:pt idx="10">
                  <c:v>22.28</c:v>
                </c:pt>
                <c:pt idx="11">
                  <c:v>20.65</c:v>
                </c:pt>
                <c:pt idx="12">
                  <c:v>19.37</c:v>
                </c:pt>
                <c:pt idx="13">
                  <c:v>18.07</c:v>
                </c:pt>
              </c:numCache>
            </c:numRef>
          </c:yVal>
          <c:smooth val="1"/>
          <c:extLst>
            <c:ext xmlns:c16="http://schemas.microsoft.com/office/drawing/2014/chart" uri="{C3380CC4-5D6E-409C-BE32-E72D297353CC}">
              <c16:uniqueId val="{00000002-C37D-4DA6-9839-3C7B31B0713F}"/>
            </c:ext>
          </c:extLst>
        </c:ser>
        <c:ser>
          <c:idx val="3"/>
          <c:order val="3"/>
          <c:tx>
            <c:strRef>
              <c:f>'R6'!$E$20</c:f>
              <c:strCache>
                <c:ptCount val="1"/>
                <c:pt idx="0">
                  <c:v>TC4</c:v>
                </c:pt>
              </c:strCache>
            </c:strRef>
          </c:tx>
          <c:spPr>
            <a:ln w="19050" cap="rnd">
              <a:solidFill>
                <a:schemeClr val="accent4"/>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'R6'!$E$21:$E$34</c:f>
              <c:numCache>
                <c:formatCode>General</c:formatCode>
                <c:ptCount val="14"/>
                <c:pt idx="0">
                  <c:v>31.2</c:v>
                </c:pt>
                <c:pt idx="1">
                  <c:v>28.76</c:v>
                </c:pt>
                <c:pt idx="2">
                  <c:v>27.53</c:v>
                </c:pt>
                <c:pt idx="3">
                  <c:v>27.57</c:v>
                </c:pt>
                <c:pt idx="4">
                  <c:v>27.89</c:v>
                </c:pt>
                <c:pt idx="5">
                  <c:v>27.79</c:v>
                </c:pt>
                <c:pt idx="6">
                  <c:v>27.8</c:v>
                </c:pt>
                <c:pt idx="7">
                  <c:v>27.61</c:v>
                </c:pt>
                <c:pt idx="8">
                  <c:v>27.5</c:v>
                </c:pt>
                <c:pt idx="9">
                  <c:v>27.36</c:v>
                </c:pt>
                <c:pt idx="10">
                  <c:v>26.18</c:v>
                </c:pt>
                <c:pt idx="11">
                  <c:v>23.81</c:v>
                </c:pt>
                <c:pt idx="12">
                  <c:v>21.87</c:v>
                </c:pt>
                <c:pt idx="13">
                  <c:v>19.61</c:v>
                </c:pt>
              </c:numCache>
            </c:numRef>
          </c:yVal>
          <c:smooth val="1"/>
          <c:extLst>
            <c:ext xmlns:c16="http://schemas.microsoft.com/office/drawing/2014/chart" uri="{C3380CC4-5D6E-409C-BE32-E72D297353CC}">
              <c16:uniqueId val="{00000003-C37D-4DA6-9839-3C7B31B0713F}"/>
            </c:ext>
          </c:extLst>
        </c:ser>
        <c:ser>
          <c:idx val="4"/>
          <c:order val="4"/>
          <c:tx>
            <c:strRef>
              <c:f>'R6'!$F$20</c:f>
              <c:strCache>
                <c:ptCount val="1"/>
                <c:pt idx="0">
                  <c:v>TC5</c:v>
                </c:pt>
              </c:strCache>
            </c:strRef>
          </c:tx>
          <c:spPr>
            <a:ln w="19050" cap="rnd">
              <a:solidFill>
                <a:schemeClr val="accent5"/>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'R6'!$F$21:$F$34</c:f>
              <c:numCache>
                <c:formatCode>General</c:formatCode>
                <c:ptCount val="14"/>
                <c:pt idx="0">
                  <c:v>31.2</c:v>
                </c:pt>
                <c:pt idx="1">
                  <c:v>28.54</c:v>
                </c:pt>
                <c:pt idx="2">
                  <c:v>27.63</c:v>
                </c:pt>
                <c:pt idx="3">
                  <c:v>27.88</c:v>
                </c:pt>
                <c:pt idx="4">
                  <c:v>27.82</c:v>
                </c:pt>
                <c:pt idx="5">
                  <c:v>27.75</c:v>
                </c:pt>
                <c:pt idx="6">
                  <c:v>27.75</c:v>
                </c:pt>
                <c:pt idx="7">
                  <c:v>27.47</c:v>
                </c:pt>
                <c:pt idx="8">
                  <c:v>27.2</c:v>
                </c:pt>
                <c:pt idx="9">
                  <c:v>26.59</c:v>
                </c:pt>
                <c:pt idx="10">
                  <c:v>24.95</c:v>
                </c:pt>
                <c:pt idx="11">
                  <c:v>22.98</c:v>
                </c:pt>
                <c:pt idx="12">
                  <c:v>21.06</c:v>
                </c:pt>
                <c:pt idx="13">
                  <c:v>19.12</c:v>
                </c:pt>
              </c:numCache>
            </c:numRef>
          </c:yVal>
          <c:smooth val="1"/>
          <c:extLst>
            <c:ext xmlns:c16="http://schemas.microsoft.com/office/drawing/2014/chart" uri="{C3380CC4-5D6E-409C-BE32-E72D297353CC}">
              <c16:uniqueId val="{00000004-C37D-4DA6-9839-3C7B31B0713F}"/>
            </c:ext>
          </c:extLst>
        </c:ser>
        <c:ser>
          <c:idx val="5"/>
          <c:order val="5"/>
          <c:tx>
            <c:strRef>
              <c:f>'R6'!$G$20</c:f>
              <c:strCache>
                <c:ptCount val="1"/>
                <c:pt idx="0">
                  <c:v>NHP</c:v>
                </c:pt>
              </c:strCache>
            </c:strRef>
          </c:tx>
          <c:spPr>
            <a:ln w="19050" cap="rnd">
              <a:solidFill>
                <a:schemeClr val="accent6"/>
              </a:solidFill>
              <a:round/>
            </a:ln>
            <a:effectLst/>
          </c:spPr>
          <c:marker>
            <c:symbol val="none"/>
          </c:marker>
          <c:xVal>
            <c:numRef>
              <c:f>'R6'!$A$21:$A$34</c:f>
              <c:numCache>
                <c:formatCode>General</c:formatCode>
                <c:ptCount val="14"/>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numCache>
            </c:numRef>
          </c:xVal>
          <c:yVal>
            <c:numRef>
              <c:f>'R6'!$G$21:$G$34</c:f>
              <c:numCache>
                <c:formatCode>General</c:formatCode>
                <c:ptCount val="14"/>
                <c:pt idx="0">
                  <c:v>8.4000000000000021</c:v>
                </c:pt>
                <c:pt idx="1">
                  <c:v>7.3000000000000007</c:v>
                </c:pt>
                <c:pt idx="2">
                  <c:v>7.0500000000000007</c:v>
                </c:pt>
                <c:pt idx="3">
                  <c:v>6.3999999999999986</c:v>
                </c:pt>
                <c:pt idx="4">
                  <c:v>5.9999999999999982</c:v>
                </c:pt>
                <c:pt idx="5">
                  <c:v>6.1500000000000021</c:v>
                </c:pt>
                <c:pt idx="6">
                  <c:v>5.9</c:v>
                </c:pt>
                <c:pt idx="7">
                  <c:v>5.75</c:v>
                </c:pt>
                <c:pt idx="8">
                  <c:v>5.8000000000000007</c:v>
                </c:pt>
                <c:pt idx="9">
                  <c:v>5.6000000000000014</c:v>
                </c:pt>
                <c:pt idx="10">
                  <c:v>5.4499999999999993</c:v>
                </c:pt>
                <c:pt idx="11">
                  <c:v>5.25</c:v>
                </c:pt>
                <c:pt idx="12">
                  <c:v>5.0999999999999996</c:v>
                </c:pt>
                <c:pt idx="13">
                  <c:v>5.0999999999999996</c:v>
                </c:pt>
              </c:numCache>
            </c:numRef>
          </c:yVal>
          <c:smooth val="1"/>
          <c:extLst>
            <c:ext xmlns:c16="http://schemas.microsoft.com/office/drawing/2014/chart" uri="{C3380CC4-5D6E-409C-BE32-E72D297353CC}">
              <c16:uniqueId val="{00000005-C37D-4DA6-9839-3C7B31B0713F}"/>
            </c:ext>
          </c:extLst>
        </c:ser>
        <c:dLbls>
          <c:showLegendKey val="0"/>
          <c:showVal val="0"/>
          <c:showCatName val="0"/>
          <c:showSerName val="0"/>
          <c:showPercent val="0"/>
          <c:showBubbleSize val="0"/>
        </c:dLbls>
        <c:axId val="1248605376"/>
        <c:axId val="13315584"/>
      </c:scatterChart>
      <c:valAx>
        <c:axId val="1248605376"/>
        <c:scaling>
          <c:orientation val="minMax"/>
          <c:max val="13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R7</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3003508224838234"/>
          <c:y val="0.1073808488392535"/>
          <c:w val="0.7676045675637696"/>
          <c:h val="0.66552101921958851"/>
        </c:manualLayout>
      </c:layout>
      <c:scatterChart>
        <c:scatterStyle val="smoothMarker"/>
        <c:varyColors val="0"/>
        <c:ser>
          <c:idx val="0"/>
          <c:order val="0"/>
          <c:tx>
            <c:strRef>
              <c:f>'R7'!$B$20</c:f>
              <c:strCache>
                <c:ptCount val="1"/>
                <c:pt idx="0">
                  <c:v>TC1</c:v>
                </c:pt>
              </c:strCache>
            </c:strRef>
          </c:tx>
          <c:spPr>
            <a:ln w="19050" cap="rnd">
              <a:solidFill>
                <a:schemeClr val="accent1"/>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'R7'!$B$21:$B$35</c:f>
              <c:numCache>
                <c:formatCode>0.0</c:formatCode>
                <c:ptCount val="15"/>
                <c:pt idx="0">
                  <c:v>31</c:v>
                </c:pt>
                <c:pt idx="1">
                  <c:v>27.55</c:v>
                </c:pt>
                <c:pt idx="2">
                  <c:v>27.52</c:v>
                </c:pt>
                <c:pt idx="3">
                  <c:v>27.31</c:v>
                </c:pt>
                <c:pt idx="4">
                  <c:v>27.26</c:v>
                </c:pt>
                <c:pt idx="5">
                  <c:v>27.14</c:v>
                </c:pt>
                <c:pt idx="6">
                  <c:v>26.98</c:v>
                </c:pt>
                <c:pt idx="7">
                  <c:v>27.06</c:v>
                </c:pt>
                <c:pt idx="8">
                  <c:v>26.8</c:v>
                </c:pt>
                <c:pt idx="9">
                  <c:v>25.86</c:v>
                </c:pt>
                <c:pt idx="10">
                  <c:v>24.47</c:v>
                </c:pt>
                <c:pt idx="11">
                  <c:v>22.93</c:v>
                </c:pt>
                <c:pt idx="12">
                  <c:v>21.43</c:v>
                </c:pt>
                <c:pt idx="13">
                  <c:v>20.16</c:v>
                </c:pt>
                <c:pt idx="14">
                  <c:v>18.899999999999999</c:v>
                </c:pt>
              </c:numCache>
            </c:numRef>
          </c:yVal>
          <c:smooth val="1"/>
          <c:extLst>
            <c:ext xmlns:c16="http://schemas.microsoft.com/office/drawing/2014/chart" uri="{C3380CC4-5D6E-409C-BE32-E72D297353CC}">
              <c16:uniqueId val="{00000000-FDE9-4AA5-A219-2996864A988F}"/>
            </c:ext>
          </c:extLst>
        </c:ser>
        <c:ser>
          <c:idx val="1"/>
          <c:order val="1"/>
          <c:tx>
            <c:strRef>
              <c:f>'R7'!$C$20</c:f>
              <c:strCache>
                <c:ptCount val="1"/>
                <c:pt idx="0">
                  <c:v>TC2</c:v>
                </c:pt>
              </c:strCache>
            </c:strRef>
          </c:tx>
          <c:spPr>
            <a:ln w="19050" cap="rnd">
              <a:solidFill>
                <a:schemeClr val="accent2"/>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'R7'!$C$21:$C$35</c:f>
              <c:numCache>
                <c:formatCode>0.0</c:formatCode>
                <c:ptCount val="15"/>
                <c:pt idx="0">
                  <c:v>31</c:v>
                </c:pt>
                <c:pt idx="1">
                  <c:v>27.5</c:v>
                </c:pt>
                <c:pt idx="2">
                  <c:v>27.32</c:v>
                </c:pt>
                <c:pt idx="3">
                  <c:v>26.85</c:v>
                </c:pt>
                <c:pt idx="4">
                  <c:v>26.59</c:v>
                </c:pt>
                <c:pt idx="5">
                  <c:v>26.34</c:v>
                </c:pt>
                <c:pt idx="6">
                  <c:v>26.07</c:v>
                </c:pt>
                <c:pt idx="7">
                  <c:v>26.13</c:v>
                </c:pt>
                <c:pt idx="8">
                  <c:v>25.93</c:v>
                </c:pt>
                <c:pt idx="9">
                  <c:v>25.23</c:v>
                </c:pt>
                <c:pt idx="10">
                  <c:v>23.94</c:v>
                </c:pt>
                <c:pt idx="11">
                  <c:v>22.23</c:v>
                </c:pt>
                <c:pt idx="12">
                  <c:v>20.96</c:v>
                </c:pt>
                <c:pt idx="13">
                  <c:v>19.89</c:v>
                </c:pt>
                <c:pt idx="14">
                  <c:v>18.82</c:v>
                </c:pt>
              </c:numCache>
            </c:numRef>
          </c:yVal>
          <c:smooth val="1"/>
          <c:extLst>
            <c:ext xmlns:c16="http://schemas.microsoft.com/office/drawing/2014/chart" uri="{C3380CC4-5D6E-409C-BE32-E72D297353CC}">
              <c16:uniqueId val="{00000001-FDE9-4AA5-A219-2996864A988F}"/>
            </c:ext>
          </c:extLst>
        </c:ser>
        <c:ser>
          <c:idx val="2"/>
          <c:order val="2"/>
          <c:tx>
            <c:strRef>
              <c:f>'R7'!$D$20</c:f>
              <c:strCache>
                <c:ptCount val="1"/>
                <c:pt idx="0">
                  <c:v>TC3</c:v>
                </c:pt>
              </c:strCache>
            </c:strRef>
          </c:tx>
          <c:spPr>
            <a:ln w="19050" cap="rnd">
              <a:solidFill>
                <a:schemeClr val="accent3"/>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'R7'!$D$21:$D$35</c:f>
              <c:numCache>
                <c:formatCode>0.0</c:formatCode>
                <c:ptCount val="15"/>
                <c:pt idx="0">
                  <c:v>31.1</c:v>
                </c:pt>
                <c:pt idx="1">
                  <c:v>28.03</c:v>
                </c:pt>
                <c:pt idx="2">
                  <c:v>27.68</c:v>
                </c:pt>
                <c:pt idx="3">
                  <c:v>27.57</c:v>
                </c:pt>
                <c:pt idx="4">
                  <c:v>27.46</c:v>
                </c:pt>
                <c:pt idx="5">
                  <c:v>27.34</c:v>
                </c:pt>
                <c:pt idx="6">
                  <c:v>27.14</c:v>
                </c:pt>
                <c:pt idx="7">
                  <c:v>27.27</c:v>
                </c:pt>
                <c:pt idx="8">
                  <c:v>27.05</c:v>
                </c:pt>
                <c:pt idx="9">
                  <c:v>26.66</c:v>
                </c:pt>
                <c:pt idx="10">
                  <c:v>26.34</c:v>
                </c:pt>
                <c:pt idx="11">
                  <c:v>25.1</c:v>
                </c:pt>
                <c:pt idx="12">
                  <c:v>23.03</c:v>
                </c:pt>
                <c:pt idx="13">
                  <c:v>21.12</c:v>
                </c:pt>
                <c:pt idx="14">
                  <c:v>19.36</c:v>
                </c:pt>
              </c:numCache>
            </c:numRef>
          </c:yVal>
          <c:smooth val="1"/>
          <c:extLst>
            <c:ext xmlns:c16="http://schemas.microsoft.com/office/drawing/2014/chart" uri="{C3380CC4-5D6E-409C-BE32-E72D297353CC}">
              <c16:uniqueId val="{00000002-FDE9-4AA5-A219-2996864A988F}"/>
            </c:ext>
          </c:extLst>
        </c:ser>
        <c:ser>
          <c:idx val="3"/>
          <c:order val="3"/>
          <c:tx>
            <c:strRef>
              <c:f>'R7'!$E$20</c:f>
              <c:strCache>
                <c:ptCount val="1"/>
                <c:pt idx="0">
                  <c:v>TC4</c:v>
                </c:pt>
              </c:strCache>
            </c:strRef>
          </c:tx>
          <c:spPr>
            <a:ln w="19050" cap="rnd">
              <a:solidFill>
                <a:schemeClr val="accent4"/>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'R7'!$E$21:$E$35</c:f>
              <c:numCache>
                <c:formatCode>0.0</c:formatCode>
                <c:ptCount val="15"/>
                <c:pt idx="0">
                  <c:v>31.2</c:v>
                </c:pt>
                <c:pt idx="1">
                  <c:v>28.77</c:v>
                </c:pt>
                <c:pt idx="2">
                  <c:v>27.62</c:v>
                </c:pt>
                <c:pt idx="3">
                  <c:v>27.57</c:v>
                </c:pt>
                <c:pt idx="4">
                  <c:v>27.06</c:v>
                </c:pt>
                <c:pt idx="5">
                  <c:v>26.55</c:v>
                </c:pt>
                <c:pt idx="6">
                  <c:v>25.98</c:v>
                </c:pt>
                <c:pt idx="7">
                  <c:v>25.7</c:v>
                </c:pt>
                <c:pt idx="8">
                  <c:v>25.18</c:v>
                </c:pt>
                <c:pt idx="9">
                  <c:v>24.55</c:v>
                </c:pt>
                <c:pt idx="10">
                  <c:v>24.09</c:v>
                </c:pt>
                <c:pt idx="11">
                  <c:v>23.16</c:v>
                </c:pt>
                <c:pt idx="12">
                  <c:v>21.82</c:v>
                </c:pt>
                <c:pt idx="13">
                  <c:v>20.399999999999999</c:v>
                </c:pt>
                <c:pt idx="14">
                  <c:v>18.84</c:v>
                </c:pt>
              </c:numCache>
            </c:numRef>
          </c:yVal>
          <c:smooth val="1"/>
          <c:extLst>
            <c:ext xmlns:c16="http://schemas.microsoft.com/office/drawing/2014/chart" uri="{C3380CC4-5D6E-409C-BE32-E72D297353CC}">
              <c16:uniqueId val="{00000003-FDE9-4AA5-A219-2996864A988F}"/>
            </c:ext>
          </c:extLst>
        </c:ser>
        <c:ser>
          <c:idx val="4"/>
          <c:order val="4"/>
          <c:tx>
            <c:strRef>
              <c:f>'R7'!$F$20</c:f>
              <c:strCache>
                <c:ptCount val="1"/>
                <c:pt idx="0">
                  <c:v>TC5</c:v>
                </c:pt>
              </c:strCache>
            </c:strRef>
          </c:tx>
          <c:spPr>
            <a:ln w="19050" cap="rnd">
              <a:solidFill>
                <a:schemeClr val="accent5"/>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'R7'!$F$21:$F$35</c:f>
              <c:numCache>
                <c:formatCode>0.0</c:formatCode>
                <c:ptCount val="15"/>
                <c:pt idx="0">
                  <c:v>31.2</c:v>
                </c:pt>
                <c:pt idx="1">
                  <c:v>28.69</c:v>
                </c:pt>
                <c:pt idx="2">
                  <c:v>27.61</c:v>
                </c:pt>
                <c:pt idx="3">
                  <c:v>27.64</c:v>
                </c:pt>
                <c:pt idx="4">
                  <c:v>27.55</c:v>
                </c:pt>
                <c:pt idx="5">
                  <c:v>27.45</c:v>
                </c:pt>
                <c:pt idx="6">
                  <c:v>27.27</c:v>
                </c:pt>
                <c:pt idx="7">
                  <c:v>27.34</c:v>
                </c:pt>
                <c:pt idx="8">
                  <c:v>27.1</c:v>
                </c:pt>
                <c:pt idx="9">
                  <c:v>26.71</c:v>
                </c:pt>
                <c:pt idx="10">
                  <c:v>26.46</c:v>
                </c:pt>
                <c:pt idx="11">
                  <c:v>25.61</c:v>
                </c:pt>
                <c:pt idx="12">
                  <c:v>23.78</c:v>
                </c:pt>
                <c:pt idx="13">
                  <c:v>21.69</c:v>
                </c:pt>
                <c:pt idx="14">
                  <c:v>19.7</c:v>
                </c:pt>
              </c:numCache>
            </c:numRef>
          </c:yVal>
          <c:smooth val="1"/>
          <c:extLst>
            <c:ext xmlns:c16="http://schemas.microsoft.com/office/drawing/2014/chart" uri="{C3380CC4-5D6E-409C-BE32-E72D297353CC}">
              <c16:uniqueId val="{00000004-FDE9-4AA5-A219-2996864A988F}"/>
            </c:ext>
          </c:extLst>
        </c:ser>
        <c:ser>
          <c:idx val="5"/>
          <c:order val="5"/>
          <c:tx>
            <c:strRef>
              <c:f>'R7'!$G$20</c:f>
              <c:strCache>
                <c:ptCount val="1"/>
                <c:pt idx="0">
                  <c:v>NHP</c:v>
                </c:pt>
              </c:strCache>
            </c:strRef>
          </c:tx>
          <c:spPr>
            <a:ln w="19050" cap="rnd">
              <a:solidFill>
                <a:schemeClr val="accent6"/>
              </a:solidFill>
              <a:round/>
            </a:ln>
            <a:effectLst/>
          </c:spPr>
          <c:marker>
            <c:symbol val="none"/>
          </c:marker>
          <c:xVal>
            <c:numRef>
              <c:f>'R7'!$A$21:$A$35</c:f>
              <c:numCache>
                <c:formatCode>0</c:formatCode>
                <c:ptCount val="15"/>
                <c:pt idx="0">
                  <c:v>0</c:v>
                </c:pt>
                <c:pt idx="1">
                  <c:v>10</c:v>
                </c:pt>
                <c:pt idx="2">
                  <c:v>20</c:v>
                </c:pt>
                <c:pt idx="3">
                  <c:v>30</c:v>
                </c:pt>
                <c:pt idx="4">
                  <c:v>40</c:v>
                </c:pt>
                <c:pt idx="5">
                  <c:v>50</c:v>
                </c:pt>
                <c:pt idx="6">
                  <c:v>60</c:v>
                </c:pt>
                <c:pt idx="7">
                  <c:v>70</c:v>
                </c:pt>
                <c:pt idx="8">
                  <c:v>80</c:v>
                </c:pt>
                <c:pt idx="9">
                  <c:v>90</c:v>
                </c:pt>
                <c:pt idx="10">
                  <c:v>100</c:v>
                </c:pt>
                <c:pt idx="11">
                  <c:v>110</c:v>
                </c:pt>
                <c:pt idx="12">
                  <c:v>120</c:v>
                </c:pt>
                <c:pt idx="13">
                  <c:v>130</c:v>
                </c:pt>
                <c:pt idx="14">
                  <c:v>140</c:v>
                </c:pt>
              </c:numCache>
            </c:numRef>
          </c:xVal>
          <c:yVal>
            <c:numRef>
              <c:f>'R7'!$G$21:$G$35</c:f>
              <c:numCache>
                <c:formatCode>0.0</c:formatCode>
                <c:ptCount val="15"/>
                <c:pt idx="0">
                  <c:v>5.5500000000000007</c:v>
                </c:pt>
                <c:pt idx="1">
                  <c:v>4.6999999999999993</c:v>
                </c:pt>
                <c:pt idx="2">
                  <c:v>4.2000000000000011</c:v>
                </c:pt>
                <c:pt idx="3">
                  <c:v>3.9000000000000021</c:v>
                </c:pt>
                <c:pt idx="4">
                  <c:v>3.6499999999999986</c:v>
                </c:pt>
                <c:pt idx="5">
                  <c:v>3.5500000000000007</c:v>
                </c:pt>
                <c:pt idx="6">
                  <c:v>3.3999999999999986</c:v>
                </c:pt>
                <c:pt idx="7">
                  <c:v>3.1000000000000014</c:v>
                </c:pt>
                <c:pt idx="8">
                  <c:v>3.1999999999999993</c:v>
                </c:pt>
                <c:pt idx="9">
                  <c:v>3.0500000000000007</c:v>
                </c:pt>
                <c:pt idx="10">
                  <c:v>3.0500000000000007</c:v>
                </c:pt>
                <c:pt idx="11">
                  <c:v>2.9999999999999982</c:v>
                </c:pt>
                <c:pt idx="12">
                  <c:v>2.6500000000000004</c:v>
                </c:pt>
                <c:pt idx="13">
                  <c:v>2.8000000000000007</c:v>
                </c:pt>
                <c:pt idx="14">
                  <c:v>2.8000000000000007</c:v>
                </c:pt>
              </c:numCache>
            </c:numRef>
          </c:yVal>
          <c:smooth val="1"/>
          <c:extLst>
            <c:ext xmlns:c16="http://schemas.microsoft.com/office/drawing/2014/chart" uri="{C3380CC4-5D6E-409C-BE32-E72D297353CC}">
              <c16:uniqueId val="{00000005-FDE9-4AA5-A219-2996864A988F}"/>
            </c:ext>
          </c:extLst>
        </c:ser>
        <c:dLbls>
          <c:showLegendKey val="0"/>
          <c:showVal val="0"/>
          <c:showCatName val="0"/>
          <c:showSerName val="0"/>
          <c:showPercent val="0"/>
          <c:showBubbleSize val="0"/>
        </c:dLbls>
        <c:axId val="1248605376"/>
        <c:axId val="13315584"/>
      </c:scatterChart>
      <c:valAx>
        <c:axId val="1248605376"/>
        <c:scaling>
          <c:orientation val="minMax"/>
          <c:max val="14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t(min)</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3315584"/>
        <c:crosses val="autoZero"/>
        <c:crossBetween val="midCat"/>
        <c:majorUnit val="10"/>
      </c:valAx>
      <c:valAx>
        <c:axId val="13315584"/>
        <c:scaling>
          <c:orientation val="minMax"/>
          <c:max val="4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MY"/>
                  <a:t>T(°C)</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48605376"/>
        <c:crosses val="autoZero"/>
        <c:crossBetween val="midCat"/>
        <c:majorUnit val="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3208</TotalTime>
  <Pages>20</Pages>
  <Words>5520</Words>
  <Characters>30039</Characters>
  <Application>Microsoft Office Word</Application>
  <DocSecurity>0</DocSecurity>
  <Lines>808</Lines>
  <Paragraphs>215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Appalanaidu, Jaisatia Varthani</dc:creator>
  <cp:keywords/>
  <dc:description/>
  <cp:lastModifiedBy>Appalanaidu, Jaisatia Varthani</cp:lastModifiedBy>
  <cp:revision>13</cp:revision>
  <dcterms:created xsi:type="dcterms:W3CDTF">2023-09-21T00:21:00Z</dcterms:created>
  <dcterms:modified xsi:type="dcterms:W3CDTF">2024-03-07T07:22:00Z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a4786669-96d6-4d30-a93e-d5fb3e03e1e5</vt:lpwstr>
  </property>
</Properties>
</file>