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jc w:val="left"/>
        <w:rPr>
          <w:rFonts w:hint="default" w:ascii="Times New Roman" w:hAnsi="Times New Roman" w:cs="Times New Roman"/>
          <w:lang w:val="en-US"/>
        </w:rPr>
      </w:pPr>
    </w:p>
    <w:p>
      <w:pPr>
        <w:pStyle w:val="4"/>
        <w:jc w:val="left"/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cs="Times New Roman"/>
          <w:lang w:val="en-US"/>
        </w:rPr>
        <w:drawing>
          <wp:inline distT="0" distB="0" distL="114300" distR="114300">
            <wp:extent cx="1479550" cy="3018790"/>
            <wp:effectExtent l="0" t="0" r="13970" b="13970"/>
            <wp:docPr id="10" name="Picture 10" descr="26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26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79550" cy="301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lang w:val="en-US"/>
        </w:rPr>
        <w:drawing>
          <wp:inline distT="0" distB="0" distL="114300" distR="114300">
            <wp:extent cx="1653540" cy="3021330"/>
            <wp:effectExtent l="0" t="0" r="7620" b="11430"/>
            <wp:docPr id="8" name="Picture 8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53540" cy="3021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lang w:val="en-US"/>
        </w:rPr>
        <w:drawing>
          <wp:inline distT="0" distB="0" distL="114300" distR="114300">
            <wp:extent cx="1543050" cy="3024505"/>
            <wp:effectExtent l="0" t="0" r="11430" b="8255"/>
            <wp:docPr id="9" name="Picture 9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2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302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lang w:val="en-US"/>
        </w:rPr>
      </w:pPr>
      <w:bookmarkStart w:id="0" w:name="_GoBack"/>
      <w:bookmarkEnd w:id="0"/>
    </w:p>
    <w:p>
      <w:pPr>
        <w:rPr>
          <w:rFonts w:hint="default" w:ascii="Times New Roman" w:hAnsi="Times New Roman" w:cs="Times New Roman"/>
          <w:lang w:val="en-US"/>
        </w:rPr>
      </w:pPr>
      <w:r>
        <w:rPr>
          <w:rFonts w:hint="default" w:ascii="Times New Roman" w:hAnsi="Times New Roman" w:cs="Times New Roman"/>
        </w:rPr>
        <w:t xml:space="preserve">Fig </w:t>
      </w:r>
      <w:r>
        <w:rPr>
          <w:rFonts w:hint="default" w:cs="Times New Roman"/>
          <w:lang w:val="en-US"/>
        </w:rPr>
        <w:t>-</w:t>
      </w:r>
      <w:r>
        <w:rPr>
          <w:rFonts w:hint="default" w:ascii="Times New Roman" w:hAnsi="Times New Roman" w:cs="Times New Roman"/>
        </w:rPr>
        <w:t>1</w:t>
      </w:r>
      <w:r>
        <w:rPr>
          <w:rFonts w:hint="default" w:cs="Times New Roman"/>
          <w:lang w:val="en-US"/>
        </w:rPr>
        <w:t xml:space="preserve"> :</w:t>
      </w:r>
      <w:r>
        <w:rPr>
          <w:rFonts w:hint="default" w:ascii="Times New Roman" w:hAnsi="Times New Roman" w:cs="Times New Roman"/>
        </w:rPr>
        <w:t xml:space="preserve"> </w:t>
      </w:r>
      <w:r>
        <w:rPr>
          <w:rFonts w:hint="default" w:cs="Times New Roman"/>
          <w:lang w:val="en-US"/>
        </w:rPr>
        <w:t>B</w:t>
      </w:r>
      <w:r>
        <w:rPr>
          <w:rFonts w:hint="default" w:ascii="Times New Roman" w:hAnsi="Times New Roman" w:cs="Times New Roman"/>
        </w:rPr>
        <w:t>arium  esophagogram</w:t>
      </w:r>
      <w:r>
        <w:rPr>
          <w:rFonts w:hint="default" w:cs="Times New Roman"/>
          <w:lang w:val="en-US"/>
        </w:rPr>
        <w:t xml:space="preserve"> showing </w:t>
      </w:r>
      <w:r>
        <w:rPr>
          <w:rFonts w:hint="default" w:ascii="Times New Roman" w:hAnsi="Times New Roman" w:cs="Times New Roman"/>
        </w:rPr>
        <w:t>narrowing at the distal thoracic gastroesophageal junction with dilation of the mid thoracic esophagus</w:t>
      </w: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F8F6AC3"/>
    <w:rsid w:val="58F35B74"/>
    <w:rsid w:val="6F8F6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qFormat/>
    <w:uiPriority w:val="0"/>
    <w:pPr>
      <w:spacing w:beforeAutospacing="1" w:afterAutospacing="1"/>
    </w:pPr>
    <w:rPr>
      <w:rFonts w:ascii="Times New Roman" w:hAnsi="Times New Roman" w:eastAsia="SimSun" w:cs="Times New Roman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Office_12.2.0.16731_F1E327BC-269C-435d-A152-05C5408002CA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2024-04-29T18:16:00Z</dcterms:created>
  <dc:creator>Deepak Subedi</dc:creator>
  <cp:lastModifiedBy>Deepak Subedi</cp:lastModifiedBy>
  <dcterms:modified xsi:type="dcterms:W3CDTF">2024-05-01T09:11:11Z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2057-12.2.0.16731</vt:lpwstr>
  </property>
  <property fmtid="{D5CDD505-2E9C-101B-9397-08002B2CF9AE}" pid="3" name="ICV">
    <vt:lpwstr>CEB475904CED4854BAB0CA452C3D4F6F_11</vt:lpwstr>
  </property>
</Properties>
</file>