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4066EE" w14:textId="4102B996" w:rsidR="002B4E14" w:rsidRPr="000030CC" w:rsidRDefault="00BB70CD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20967EC5" wp14:editId="706F25AB">
            <wp:extent cx="5943600" cy="4754880"/>
            <wp:effectExtent l="0" t="0" r="0" b="0"/>
            <wp:docPr id="45" name="Picture 45" descr="A map of the united states with different colored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 descr="A map of the united states with different colored circles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5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5DB1D" w14:textId="06367D8D" w:rsidR="003B4B0A" w:rsidRPr="000030CC" w:rsidRDefault="002B4E14" w:rsidP="00560955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  <w:b/>
          <w:bCs/>
        </w:rPr>
        <w:t>Figure 1.</w:t>
      </w:r>
      <w:r w:rsidRPr="000030CC">
        <w:rPr>
          <w:rFonts w:asciiTheme="minorHAnsi" w:hAnsiTheme="minorHAnsi" w:cstheme="minorHAnsi"/>
        </w:rPr>
        <w:t xml:space="preserve"> </w:t>
      </w:r>
      <w:r w:rsidR="00287517" w:rsidRPr="000030CC">
        <w:rPr>
          <w:rFonts w:asciiTheme="minorHAnsi" w:hAnsiTheme="minorHAnsi" w:cstheme="minorHAnsi"/>
        </w:rPr>
        <w:t xml:space="preserve">North American </w:t>
      </w:r>
      <w:r w:rsidR="00A231FB" w:rsidRPr="000030CC">
        <w:rPr>
          <w:rFonts w:asciiTheme="minorHAnsi" w:hAnsiTheme="minorHAnsi" w:cstheme="minorHAnsi"/>
        </w:rPr>
        <w:t xml:space="preserve">white clover collections </w:t>
      </w:r>
      <w:r w:rsidR="004D6783" w:rsidRPr="000030CC">
        <w:rPr>
          <w:rFonts w:asciiTheme="minorHAnsi" w:hAnsiTheme="minorHAnsi" w:cstheme="minorHAnsi"/>
        </w:rPr>
        <w:t xml:space="preserve">used </w:t>
      </w:r>
      <w:r w:rsidR="00A231FB" w:rsidRPr="000030CC">
        <w:rPr>
          <w:rFonts w:asciiTheme="minorHAnsi" w:hAnsiTheme="minorHAnsi" w:cstheme="minorHAnsi"/>
        </w:rPr>
        <w:t>in th</w:t>
      </w:r>
      <w:r w:rsidR="00D75E76" w:rsidRPr="000030CC">
        <w:rPr>
          <w:rFonts w:asciiTheme="minorHAnsi" w:hAnsiTheme="minorHAnsi" w:cstheme="minorHAnsi"/>
        </w:rPr>
        <w:t>e</w:t>
      </w:r>
      <w:r w:rsidR="00A231FB" w:rsidRPr="000030CC">
        <w:rPr>
          <w:rFonts w:asciiTheme="minorHAnsi" w:hAnsiTheme="minorHAnsi" w:cstheme="minorHAnsi"/>
        </w:rPr>
        <w:t xml:space="preserve"> study.</w:t>
      </w:r>
      <w:r w:rsidR="00127ED0" w:rsidRPr="000030CC">
        <w:rPr>
          <w:rFonts w:asciiTheme="minorHAnsi" w:hAnsiTheme="minorHAnsi" w:cstheme="minorHAnsi"/>
        </w:rPr>
        <w:t xml:space="preserve"> The 415 accessions</w:t>
      </w:r>
      <w:r w:rsidR="004C7B19" w:rsidRPr="000030CC">
        <w:rPr>
          <w:rFonts w:asciiTheme="minorHAnsi" w:hAnsiTheme="minorHAnsi" w:cstheme="minorHAnsi"/>
        </w:rPr>
        <w:t xml:space="preserve"> were collected from </w:t>
      </w:r>
      <w:r w:rsidR="00133F62" w:rsidRPr="000030CC">
        <w:rPr>
          <w:rFonts w:asciiTheme="minorHAnsi" w:hAnsiTheme="minorHAnsi" w:cstheme="minorHAnsi"/>
        </w:rPr>
        <w:t>43 locations</w:t>
      </w:r>
      <w:r w:rsidR="00C13CA1" w:rsidRPr="000030CC">
        <w:rPr>
          <w:rFonts w:asciiTheme="minorHAnsi" w:hAnsiTheme="minorHAnsi" w:cstheme="minorHAnsi"/>
        </w:rPr>
        <w:t xml:space="preserve">; </w:t>
      </w:r>
      <w:r w:rsidR="00103352" w:rsidRPr="000030CC">
        <w:rPr>
          <w:rFonts w:asciiTheme="minorHAnsi" w:hAnsiTheme="minorHAnsi" w:cstheme="minorHAnsi"/>
        </w:rPr>
        <w:t xml:space="preserve">broader </w:t>
      </w:r>
      <w:r w:rsidR="00BE6C8D" w:rsidRPr="000030CC">
        <w:rPr>
          <w:rFonts w:asciiTheme="minorHAnsi" w:hAnsiTheme="minorHAnsi" w:cstheme="minorHAnsi"/>
        </w:rPr>
        <w:t>geographic</w:t>
      </w:r>
      <w:r w:rsidR="002B3724" w:rsidRPr="000030CC">
        <w:rPr>
          <w:rFonts w:asciiTheme="minorHAnsi" w:hAnsiTheme="minorHAnsi" w:cstheme="minorHAnsi"/>
        </w:rPr>
        <w:t>al</w:t>
      </w:r>
      <w:r w:rsidR="00BE6C8D" w:rsidRPr="000030CC">
        <w:rPr>
          <w:rFonts w:asciiTheme="minorHAnsi" w:hAnsiTheme="minorHAnsi" w:cstheme="minorHAnsi"/>
        </w:rPr>
        <w:t xml:space="preserve"> regions</w:t>
      </w:r>
      <w:r w:rsidR="00F0341A" w:rsidRPr="000030CC">
        <w:rPr>
          <w:rFonts w:asciiTheme="minorHAnsi" w:hAnsiTheme="minorHAnsi" w:cstheme="minorHAnsi"/>
        </w:rPr>
        <w:t xml:space="preserve"> </w:t>
      </w:r>
      <w:r w:rsidR="00D75E76" w:rsidRPr="000030CC">
        <w:rPr>
          <w:rFonts w:asciiTheme="minorHAnsi" w:hAnsiTheme="minorHAnsi" w:cstheme="minorHAnsi"/>
        </w:rPr>
        <w:t xml:space="preserve">are </w:t>
      </w:r>
      <w:r w:rsidR="00984652" w:rsidRPr="000030CC">
        <w:rPr>
          <w:rFonts w:asciiTheme="minorHAnsi" w:hAnsiTheme="minorHAnsi" w:cstheme="minorHAnsi"/>
        </w:rPr>
        <w:t xml:space="preserve">indicated </w:t>
      </w:r>
      <w:r w:rsidR="00F0341A" w:rsidRPr="000030CC">
        <w:rPr>
          <w:rFonts w:asciiTheme="minorHAnsi" w:hAnsiTheme="minorHAnsi" w:cstheme="minorHAnsi"/>
        </w:rPr>
        <w:t>by different colors and shapes</w:t>
      </w:r>
      <w:r w:rsidR="007F50ED" w:rsidRPr="000030CC">
        <w:rPr>
          <w:rFonts w:asciiTheme="minorHAnsi" w:hAnsiTheme="minorHAnsi" w:cstheme="minorHAnsi"/>
        </w:rPr>
        <w:t xml:space="preserve"> as </w:t>
      </w:r>
      <w:r w:rsidR="00984652" w:rsidRPr="000030CC">
        <w:rPr>
          <w:rFonts w:asciiTheme="minorHAnsi" w:hAnsiTheme="minorHAnsi" w:cstheme="minorHAnsi"/>
        </w:rPr>
        <w:t>shown</w:t>
      </w:r>
      <w:r w:rsidR="007F50ED" w:rsidRPr="000030CC">
        <w:rPr>
          <w:rFonts w:asciiTheme="minorHAnsi" w:hAnsiTheme="minorHAnsi" w:cstheme="minorHAnsi"/>
        </w:rPr>
        <w:t xml:space="preserve"> below the x-axis</w:t>
      </w:r>
      <w:r w:rsidR="006068D9" w:rsidRPr="000030CC">
        <w:rPr>
          <w:rFonts w:asciiTheme="minorHAnsi" w:hAnsiTheme="minorHAnsi" w:cstheme="minorHAnsi"/>
        </w:rPr>
        <w:t xml:space="preserve">. The pie chart next to </w:t>
      </w:r>
      <w:r w:rsidR="00456044" w:rsidRPr="000030CC">
        <w:rPr>
          <w:rFonts w:asciiTheme="minorHAnsi" w:hAnsiTheme="minorHAnsi" w:cstheme="minorHAnsi"/>
        </w:rPr>
        <w:t>a</w:t>
      </w:r>
      <w:r w:rsidR="006068D9" w:rsidRPr="000030CC">
        <w:rPr>
          <w:rFonts w:asciiTheme="minorHAnsi" w:hAnsiTheme="minorHAnsi" w:cstheme="minorHAnsi"/>
        </w:rPr>
        <w:t xml:space="preserve"> location shows </w:t>
      </w:r>
      <w:r w:rsidR="002B2038" w:rsidRPr="000030CC">
        <w:rPr>
          <w:rFonts w:asciiTheme="minorHAnsi" w:hAnsiTheme="minorHAnsi" w:cstheme="minorHAnsi"/>
        </w:rPr>
        <w:t>its</w:t>
      </w:r>
      <w:r w:rsidR="006068D9" w:rsidRPr="000030CC">
        <w:rPr>
          <w:rFonts w:asciiTheme="minorHAnsi" w:hAnsiTheme="minorHAnsi" w:cstheme="minorHAnsi"/>
        </w:rPr>
        <w:t xml:space="preserve"> </w:t>
      </w:r>
      <w:r w:rsidR="002B2038" w:rsidRPr="000030CC">
        <w:rPr>
          <w:rFonts w:asciiTheme="minorHAnsi" w:hAnsiTheme="minorHAnsi" w:cstheme="minorHAnsi"/>
        </w:rPr>
        <w:t xml:space="preserve">cyanotype composition. The </w:t>
      </w:r>
      <w:r w:rsidR="0029371C" w:rsidRPr="000030CC">
        <w:rPr>
          <w:rFonts w:asciiTheme="minorHAnsi" w:hAnsiTheme="minorHAnsi" w:cstheme="minorHAnsi"/>
        </w:rPr>
        <w:t>size</w:t>
      </w:r>
      <w:r w:rsidR="002B2038" w:rsidRPr="000030CC">
        <w:rPr>
          <w:rFonts w:asciiTheme="minorHAnsi" w:hAnsiTheme="minorHAnsi" w:cstheme="minorHAnsi"/>
        </w:rPr>
        <w:t xml:space="preserve"> of </w:t>
      </w:r>
      <w:r w:rsidR="00456044" w:rsidRPr="000030CC">
        <w:rPr>
          <w:rFonts w:asciiTheme="minorHAnsi" w:hAnsiTheme="minorHAnsi" w:cstheme="minorHAnsi"/>
        </w:rPr>
        <w:t xml:space="preserve">a pie chart </w:t>
      </w:r>
      <w:r w:rsidR="0029371C" w:rsidRPr="000030CC">
        <w:rPr>
          <w:rFonts w:asciiTheme="minorHAnsi" w:hAnsiTheme="minorHAnsi" w:cstheme="minorHAnsi"/>
        </w:rPr>
        <w:t>is proportional to</w:t>
      </w:r>
      <w:r w:rsidR="00456044" w:rsidRPr="000030CC">
        <w:rPr>
          <w:rFonts w:asciiTheme="minorHAnsi" w:hAnsiTheme="minorHAnsi" w:cstheme="minorHAnsi"/>
        </w:rPr>
        <w:t xml:space="preserve"> the </w:t>
      </w:r>
      <w:r w:rsidR="00972056" w:rsidRPr="000030CC">
        <w:rPr>
          <w:rFonts w:asciiTheme="minorHAnsi" w:hAnsiTheme="minorHAnsi" w:cstheme="minorHAnsi"/>
        </w:rPr>
        <w:t>number of accessions from the location</w:t>
      </w:r>
      <w:r w:rsidR="0033000A" w:rsidRPr="000030CC">
        <w:rPr>
          <w:rFonts w:asciiTheme="minorHAnsi" w:hAnsiTheme="minorHAnsi" w:cstheme="minorHAnsi"/>
        </w:rPr>
        <w:t>.</w:t>
      </w:r>
      <w:r w:rsidR="00046170" w:rsidRPr="000030CC">
        <w:rPr>
          <w:rFonts w:asciiTheme="minorHAnsi" w:hAnsiTheme="minorHAnsi" w:cstheme="minorHAnsi"/>
        </w:rPr>
        <w:t xml:space="preserve"> The inset </w:t>
      </w:r>
      <w:r w:rsidR="000C53CC" w:rsidRPr="000030CC">
        <w:rPr>
          <w:rFonts w:asciiTheme="minorHAnsi" w:hAnsiTheme="minorHAnsi" w:cstheme="minorHAnsi"/>
        </w:rPr>
        <w:t xml:space="preserve">figure shows the </w:t>
      </w:r>
      <w:r w:rsidR="005A050D" w:rsidRPr="000030CC">
        <w:rPr>
          <w:rFonts w:asciiTheme="minorHAnsi" w:hAnsiTheme="minorHAnsi" w:cstheme="minorHAnsi"/>
        </w:rPr>
        <w:t xml:space="preserve">latitudinal gradient in </w:t>
      </w:r>
      <w:r w:rsidR="000C53CC" w:rsidRPr="009712EC">
        <w:rPr>
          <w:rFonts w:asciiTheme="minorHAnsi" w:hAnsiTheme="minorHAnsi" w:cstheme="minorHAnsi"/>
          <w:i/>
          <w:iCs/>
        </w:rPr>
        <w:t>Growing Degree Days</w:t>
      </w:r>
      <w:r w:rsidR="0074102B" w:rsidRPr="009712EC">
        <w:rPr>
          <w:rFonts w:asciiTheme="minorHAnsi" w:hAnsiTheme="minorHAnsi" w:cstheme="minorHAnsi"/>
          <w:i/>
          <w:iCs/>
        </w:rPr>
        <w:t xml:space="preserve"> (&gt;</w:t>
      </w:r>
      <w:r w:rsidR="000C53CC" w:rsidRPr="009712EC">
        <w:rPr>
          <w:rFonts w:asciiTheme="minorHAnsi" w:hAnsiTheme="minorHAnsi" w:cstheme="minorHAnsi"/>
          <w:i/>
          <w:iCs/>
        </w:rPr>
        <w:t xml:space="preserve"> 5</w:t>
      </w:r>
      <w:r w:rsidR="00752A16" w:rsidRPr="009712EC">
        <w:rPr>
          <w:rFonts w:asciiTheme="minorHAnsi" w:hAnsiTheme="minorHAnsi" w:cstheme="minorHAnsi"/>
        </w:rPr>
        <w:sym w:font="Symbol" w:char="F0B0"/>
      </w:r>
      <w:r w:rsidR="000C53CC" w:rsidRPr="009712EC">
        <w:rPr>
          <w:rFonts w:asciiTheme="minorHAnsi" w:hAnsiTheme="minorHAnsi" w:cstheme="minorHAnsi"/>
        </w:rPr>
        <w:t>C</w:t>
      </w:r>
      <w:r w:rsidR="00E4453C" w:rsidRPr="009712EC">
        <w:rPr>
          <w:rFonts w:asciiTheme="minorHAnsi" w:hAnsiTheme="minorHAnsi" w:cstheme="minorHAnsi"/>
          <w:i/>
          <w:iCs/>
        </w:rPr>
        <w:t>)</w:t>
      </w:r>
      <w:r w:rsidR="005A050D" w:rsidRPr="000030CC">
        <w:rPr>
          <w:rFonts w:asciiTheme="minorHAnsi" w:hAnsiTheme="minorHAnsi" w:cstheme="minorHAnsi"/>
        </w:rPr>
        <w:t xml:space="preserve"> across the sampled geographical range</w:t>
      </w:r>
      <w:r w:rsidR="000C53CC" w:rsidRPr="000030CC">
        <w:rPr>
          <w:rFonts w:asciiTheme="minorHAnsi" w:hAnsiTheme="minorHAnsi" w:cstheme="minorHAnsi"/>
        </w:rPr>
        <w:t>.</w:t>
      </w:r>
    </w:p>
    <w:p w14:paraId="7D3652C2" w14:textId="77777777" w:rsidR="00D06AAB" w:rsidRDefault="00560955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297DDB6D" w14:textId="23397BE7" w:rsidR="00D06AAB" w:rsidRPr="000030CC" w:rsidRDefault="00CE209A" w:rsidP="00D06AAB">
      <w:pPr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lastRenderedPageBreak/>
        <w:drawing>
          <wp:inline distT="0" distB="0" distL="0" distR="0" wp14:anchorId="6F530EC7" wp14:editId="4FDB2313">
            <wp:extent cx="5486400" cy="3657600"/>
            <wp:effectExtent l="0" t="0" r="0" b="0"/>
            <wp:docPr id="52" name="Picture 52" descr="A graph of a number of different number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A graph of a number of different numbers&#10;&#10;Description automatically generated with medium confidenc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79FB7" w14:textId="47B27CF0" w:rsidR="00D06AAB" w:rsidRDefault="00D06AAB" w:rsidP="00D06AAB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  <w:b/>
          <w:bCs/>
        </w:rPr>
        <w:t xml:space="preserve">Figure. </w:t>
      </w:r>
      <w:r>
        <w:rPr>
          <w:rFonts w:asciiTheme="minorHAnsi" w:hAnsiTheme="minorHAnsi" w:cstheme="minorHAnsi"/>
          <w:b/>
          <w:bCs/>
        </w:rPr>
        <w:t>2</w:t>
      </w:r>
      <w:r w:rsidRPr="000030CC">
        <w:rPr>
          <w:rFonts w:asciiTheme="minorHAnsi" w:hAnsiTheme="minorHAnsi" w:cstheme="minorHAnsi"/>
          <w:b/>
          <w:bCs/>
        </w:rPr>
        <w:t>.</w:t>
      </w:r>
      <w:r w:rsidRPr="000030CC">
        <w:rPr>
          <w:rFonts w:asciiTheme="minorHAnsi" w:hAnsiTheme="minorHAnsi" w:cstheme="minorHAnsi"/>
        </w:rPr>
        <w:t xml:space="preserve"> </w:t>
      </w:r>
      <w:r w:rsidR="00626BE6">
        <w:rPr>
          <w:rFonts w:asciiTheme="minorHAnsi" w:hAnsiTheme="minorHAnsi" w:cstheme="minorHAnsi"/>
        </w:rPr>
        <w:t xml:space="preserve">Linkage disequilibrium (LD) between genomic neutral markers and </w:t>
      </w:r>
      <w:r w:rsidR="002362FA">
        <w:rPr>
          <w:rFonts w:asciiTheme="minorHAnsi" w:hAnsiTheme="minorHAnsi" w:cstheme="minorHAnsi"/>
        </w:rPr>
        <w:t xml:space="preserve">the </w:t>
      </w:r>
      <w:r w:rsidR="00626BE6">
        <w:rPr>
          <w:rFonts w:asciiTheme="minorHAnsi" w:hAnsiTheme="minorHAnsi" w:cstheme="minorHAnsi"/>
        </w:rPr>
        <w:t xml:space="preserve">cyanogenesis loci. (A), </w:t>
      </w:r>
      <w:r w:rsidRPr="000030CC">
        <w:rPr>
          <w:rFonts w:asciiTheme="minorHAnsi" w:hAnsiTheme="minorHAnsi" w:cstheme="minorHAnsi"/>
        </w:rPr>
        <w:t>LD decay of the mild-LD-pruned dataset (241,371 SNPs</w:t>
      </w:r>
      <w:r w:rsidR="00626BE6">
        <w:rPr>
          <w:rFonts w:asciiTheme="minorHAnsi" w:hAnsiTheme="minorHAnsi" w:cstheme="minorHAnsi"/>
        </w:rPr>
        <w:t>).</w:t>
      </w:r>
      <w:r w:rsidRPr="000030CC">
        <w:rPr>
          <w:rFonts w:asciiTheme="minorHAnsi" w:hAnsiTheme="minorHAnsi" w:cstheme="minorHAnsi"/>
        </w:rPr>
        <w:t xml:space="preserve"> </w:t>
      </w:r>
      <w:r w:rsidR="00626BE6">
        <w:rPr>
          <w:rFonts w:asciiTheme="minorHAnsi" w:hAnsiTheme="minorHAnsi" w:cstheme="minorHAnsi"/>
        </w:rPr>
        <w:t>A</w:t>
      </w:r>
      <w:r w:rsidRPr="000030CC">
        <w:rPr>
          <w:rFonts w:asciiTheme="minorHAnsi" w:hAnsiTheme="minorHAnsi" w:cstheme="minorHAnsi"/>
        </w:rPr>
        <w:t xml:space="preserve">verage LD per incremental 500 bp window was plotted. Red vertical line, 25 </w:t>
      </w:r>
      <w:proofErr w:type="spellStart"/>
      <w:r w:rsidRPr="000030CC">
        <w:rPr>
          <w:rFonts w:asciiTheme="minorHAnsi" w:hAnsiTheme="minorHAnsi" w:cstheme="minorHAnsi"/>
        </w:rPr>
        <w:t>kbp</w:t>
      </w:r>
      <w:proofErr w:type="spellEnd"/>
      <w:r w:rsidRPr="000030CC">
        <w:rPr>
          <w:rFonts w:asciiTheme="minorHAnsi" w:hAnsiTheme="minorHAnsi" w:cstheme="minorHAnsi"/>
        </w:rPr>
        <w:t xml:space="preserve">. Blue vertical line, 100 </w:t>
      </w:r>
      <w:proofErr w:type="spellStart"/>
      <w:r w:rsidRPr="000030CC">
        <w:rPr>
          <w:rFonts w:asciiTheme="minorHAnsi" w:hAnsiTheme="minorHAnsi" w:cstheme="minorHAnsi"/>
        </w:rPr>
        <w:t>kbp</w:t>
      </w:r>
      <w:proofErr w:type="spellEnd"/>
      <w:r w:rsidRPr="000030CC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 xml:space="preserve">(B), </w:t>
      </w:r>
      <w:proofErr w:type="spellStart"/>
      <w:r w:rsidR="00626BE6" w:rsidRPr="000030CC">
        <w:rPr>
          <w:rFonts w:asciiTheme="minorHAnsi" w:hAnsiTheme="minorHAnsi" w:cstheme="minorHAnsi"/>
        </w:rPr>
        <w:t>interchromosomal</w:t>
      </w:r>
      <w:proofErr w:type="spellEnd"/>
      <w:r w:rsidR="00626BE6">
        <w:rPr>
          <w:rFonts w:asciiTheme="minorHAnsi" w:hAnsiTheme="minorHAnsi" w:cstheme="minorHAnsi"/>
        </w:rPr>
        <w:t xml:space="preserve"> </w:t>
      </w:r>
      <w:r w:rsidR="002362FA">
        <w:rPr>
          <w:rFonts w:asciiTheme="minorHAnsi" w:hAnsiTheme="minorHAnsi" w:cstheme="minorHAnsi"/>
        </w:rPr>
        <w:t>linkage disequilibrium</w:t>
      </w:r>
      <w:r w:rsidR="00626BE6">
        <w:rPr>
          <w:rFonts w:asciiTheme="minorHAnsi" w:hAnsiTheme="minorHAnsi" w:cstheme="minorHAnsi"/>
        </w:rPr>
        <w:t xml:space="preserve"> of genomic neutral markers and</w:t>
      </w:r>
      <w:r w:rsidR="002362FA">
        <w:rPr>
          <w:rFonts w:asciiTheme="minorHAnsi" w:hAnsiTheme="minorHAnsi" w:cstheme="minorHAnsi"/>
        </w:rPr>
        <w:t xml:space="preserve"> the</w:t>
      </w:r>
      <w:r w:rsidR="00626BE6">
        <w:rPr>
          <w:rFonts w:asciiTheme="minorHAnsi" w:hAnsiTheme="minorHAnsi" w:cstheme="minorHAnsi"/>
        </w:rPr>
        <w:t xml:space="preserve"> cyanogenesis loci.</w:t>
      </w:r>
      <w:r w:rsidR="002362FA">
        <w:rPr>
          <w:rFonts w:asciiTheme="minorHAnsi" w:hAnsiTheme="minorHAnsi" w:cstheme="minorHAnsi"/>
        </w:rPr>
        <w:t xml:space="preserve"> Neutral </w:t>
      </w:r>
      <w:r w:rsidR="00E6677E">
        <w:rPr>
          <w:rFonts w:asciiTheme="minorHAnsi" w:hAnsiTheme="minorHAnsi" w:cstheme="minorHAnsi"/>
        </w:rPr>
        <w:t>marker associations between chromosomes are</w:t>
      </w:r>
      <w:r w:rsidRPr="000030CC">
        <w:rPr>
          <w:rFonts w:asciiTheme="minorHAnsi" w:hAnsiTheme="minorHAnsi" w:cstheme="minorHAnsi"/>
        </w:rPr>
        <w:t xml:space="preserve"> </w:t>
      </w:r>
      <w:r w:rsidR="002362FA">
        <w:rPr>
          <w:rFonts w:asciiTheme="minorHAnsi" w:hAnsiTheme="minorHAnsi" w:cstheme="minorHAnsi"/>
        </w:rPr>
        <w:t>shown</w:t>
      </w:r>
      <w:r w:rsidR="00E6677E">
        <w:rPr>
          <w:rFonts w:asciiTheme="minorHAnsi" w:hAnsiTheme="minorHAnsi" w:cstheme="minorHAnsi"/>
        </w:rPr>
        <w:t xml:space="preserve"> for</w:t>
      </w:r>
      <w:r w:rsidRPr="000030CC">
        <w:rPr>
          <w:rFonts w:asciiTheme="minorHAnsi" w:hAnsiTheme="minorHAnsi" w:cstheme="minorHAnsi"/>
        </w:rPr>
        <w:t xml:space="preserve"> 3,000 randomly selected SNP pairs</w:t>
      </w:r>
      <w:r w:rsidR="002362FA">
        <w:rPr>
          <w:rFonts w:asciiTheme="minorHAnsi" w:hAnsiTheme="minorHAnsi" w:cstheme="minorHAnsi"/>
        </w:rPr>
        <w:t xml:space="preserve"> </w:t>
      </w:r>
      <w:r w:rsidRPr="000030CC">
        <w:rPr>
          <w:rFonts w:asciiTheme="minorHAnsi" w:hAnsiTheme="minorHAnsi" w:cstheme="minorHAnsi"/>
        </w:rPr>
        <w:t xml:space="preserve">after excluding the SNPs linked to </w:t>
      </w:r>
      <w:r w:rsidR="00BE2426">
        <w:rPr>
          <w:rFonts w:asciiTheme="minorHAnsi" w:hAnsiTheme="minorHAnsi" w:cstheme="minorHAnsi"/>
        </w:rPr>
        <w:t xml:space="preserve">the cyanogenesis </w:t>
      </w:r>
      <w:r w:rsidRPr="000030CC">
        <w:rPr>
          <w:rFonts w:asciiTheme="minorHAnsi" w:hAnsiTheme="minorHAnsi" w:cstheme="minorHAnsi"/>
        </w:rPr>
        <w:t>loci.</w:t>
      </w:r>
      <w:r w:rsidR="002362FA">
        <w:rPr>
          <w:rFonts w:asciiTheme="minorHAnsi" w:hAnsiTheme="minorHAnsi" w:cstheme="minorHAnsi"/>
        </w:rPr>
        <w:t xml:space="preserve"> </w:t>
      </w:r>
      <w:r w:rsidR="00E6677E">
        <w:rPr>
          <w:rFonts w:asciiTheme="minorHAnsi" w:hAnsiTheme="minorHAnsi" w:cstheme="minorHAnsi"/>
        </w:rPr>
        <w:t>Associations</w:t>
      </w:r>
      <w:r w:rsidR="002362FA">
        <w:rPr>
          <w:rFonts w:asciiTheme="minorHAnsi" w:hAnsiTheme="minorHAnsi" w:cstheme="minorHAnsi"/>
        </w:rPr>
        <w:t xml:space="preserve"> of the cyanogenesis loci (</w:t>
      </w:r>
      <w:r w:rsidR="002362FA" w:rsidRPr="002362FA">
        <w:rPr>
          <w:rFonts w:asciiTheme="minorHAnsi" w:hAnsiTheme="minorHAnsi" w:cstheme="minorHAnsi"/>
          <w:i/>
          <w:iCs/>
        </w:rPr>
        <w:t>Ac</w:t>
      </w:r>
      <w:r w:rsidR="002362FA">
        <w:rPr>
          <w:rFonts w:asciiTheme="minorHAnsi" w:hAnsiTheme="minorHAnsi" w:cstheme="minorHAnsi"/>
        </w:rPr>
        <w:t xml:space="preserve"> and </w:t>
      </w:r>
      <w:r w:rsidR="002362FA" w:rsidRPr="002362FA">
        <w:rPr>
          <w:rFonts w:asciiTheme="minorHAnsi" w:hAnsiTheme="minorHAnsi" w:cstheme="minorHAnsi"/>
          <w:i/>
          <w:iCs/>
        </w:rPr>
        <w:t>Li</w:t>
      </w:r>
      <w:r w:rsidR="002362FA">
        <w:rPr>
          <w:rFonts w:asciiTheme="minorHAnsi" w:hAnsiTheme="minorHAnsi" w:cstheme="minorHAnsi"/>
        </w:rPr>
        <w:t>)</w:t>
      </w:r>
      <w:r w:rsidR="00BE2426">
        <w:rPr>
          <w:rFonts w:asciiTheme="minorHAnsi" w:hAnsiTheme="minorHAnsi" w:cstheme="minorHAnsi"/>
        </w:rPr>
        <w:t xml:space="preserve"> </w:t>
      </w:r>
      <w:r w:rsidR="00E6677E">
        <w:rPr>
          <w:rFonts w:asciiTheme="minorHAnsi" w:hAnsiTheme="minorHAnsi" w:cstheme="minorHAnsi"/>
        </w:rPr>
        <w:t xml:space="preserve">SNPs </w:t>
      </w:r>
      <w:r w:rsidR="00BE2426">
        <w:rPr>
          <w:rFonts w:asciiTheme="minorHAnsi" w:hAnsiTheme="minorHAnsi" w:cstheme="minorHAnsi"/>
        </w:rPr>
        <w:t xml:space="preserve">were calculated from </w:t>
      </w:r>
      <w:r w:rsidR="00BE2426" w:rsidRPr="000030CC">
        <w:rPr>
          <w:rFonts w:asciiTheme="minorHAnsi" w:hAnsiTheme="minorHAnsi" w:cstheme="minorHAnsi"/>
        </w:rPr>
        <w:t xml:space="preserve">the SNPs linked to </w:t>
      </w:r>
      <w:r w:rsidR="00BE2426">
        <w:rPr>
          <w:rFonts w:asciiTheme="minorHAnsi" w:hAnsiTheme="minorHAnsi" w:cstheme="minorHAnsi"/>
        </w:rPr>
        <w:t xml:space="preserve">the cyanogenesis </w:t>
      </w:r>
      <w:r w:rsidR="00BE2426" w:rsidRPr="000030CC">
        <w:rPr>
          <w:rFonts w:asciiTheme="minorHAnsi" w:hAnsiTheme="minorHAnsi" w:cstheme="minorHAnsi"/>
        </w:rPr>
        <w:t>loci</w:t>
      </w:r>
      <w:r w:rsidR="00BE2426">
        <w:rPr>
          <w:rFonts w:asciiTheme="minorHAnsi" w:hAnsiTheme="minorHAnsi" w:cstheme="minorHAnsi"/>
        </w:rPr>
        <w:t xml:space="preserve">. </w:t>
      </w:r>
      <w:r w:rsidRPr="000030CC">
        <w:rPr>
          <w:rFonts w:asciiTheme="minorHAnsi" w:hAnsiTheme="minorHAnsi" w:cstheme="minorHAnsi"/>
        </w:rPr>
        <w:t>The difference between the two distributions was statistically tested by Kolmogorov-Smirnov (KS) test</w:t>
      </w:r>
      <w:r>
        <w:rPr>
          <w:rFonts w:asciiTheme="minorHAnsi" w:hAnsiTheme="minorHAnsi" w:cstheme="minorHAnsi"/>
        </w:rPr>
        <w:t xml:space="preserve"> (***p &lt;0.001)</w:t>
      </w:r>
      <w:r w:rsidRPr="000030CC">
        <w:rPr>
          <w:rFonts w:asciiTheme="minorHAnsi" w:hAnsiTheme="minorHAnsi" w:cstheme="minorHAnsi"/>
        </w:rPr>
        <w:t>.</w:t>
      </w:r>
    </w:p>
    <w:p w14:paraId="28971562" w14:textId="77777777" w:rsidR="00D06AAB" w:rsidRDefault="00D06AAB" w:rsidP="00D06AAB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53FBBA82" w14:textId="737B35FA" w:rsidR="003460B6" w:rsidRPr="000030CC" w:rsidRDefault="003460B6" w:rsidP="003460B6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</w:rPr>
        <w:lastRenderedPageBreak/>
        <w:t>(A)</w:t>
      </w:r>
    </w:p>
    <w:p w14:paraId="7B2EF66C" w14:textId="77777777" w:rsidR="003460B6" w:rsidRPr="000030CC" w:rsidRDefault="003460B6" w:rsidP="003460B6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  <w:noProof/>
        </w:rPr>
        <w:drawing>
          <wp:inline distT="0" distB="0" distL="0" distR="0" wp14:anchorId="5049AB1C" wp14:editId="256FDF6D">
            <wp:extent cx="5943600" cy="2971800"/>
            <wp:effectExtent l="0" t="0" r="0" b="0"/>
            <wp:docPr id="34" name="Picture 34" descr="A picture containing colorfulness, rectangle, screenshot,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colorfulness, rectangle, screenshot, pattern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08E56" w14:textId="77777777" w:rsidR="003460B6" w:rsidRPr="000030CC" w:rsidRDefault="003460B6" w:rsidP="003460B6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</w:rPr>
        <w:t>(B)                                                                                     (C)</w:t>
      </w:r>
    </w:p>
    <w:p w14:paraId="375151E2" w14:textId="24140C22" w:rsidR="003460B6" w:rsidRPr="000030CC" w:rsidRDefault="0024195D" w:rsidP="003460B6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  <w:noProof/>
        </w:rPr>
        <w:drawing>
          <wp:inline distT="0" distB="0" distL="0" distR="0" wp14:anchorId="30222ECC" wp14:editId="7732FA4F">
            <wp:extent cx="5943600" cy="3566160"/>
            <wp:effectExtent l="0" t="0" r="0" b="2540"/>
            <wp:docPr id="36" name="Picture 36" descr="A picture containing text, diagram, screenshot,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 descr="A picture containing text, diagram, screenshot, map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6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F205F" w14:textId="60AB0A20" w:rsidR="009712EC" w:rsidRDefault="003460B6" w:rsidP="003460B6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  <w:b/>
          <w:bCs/>
        </w:rPr>
        <w:t xml:space="preserve">Figure </w:t>
      </w:r>
      <w:r w:rsidR="00D06AAB">
        <w:rPr>
          <w:rFonts w:asciiTheme="minorHAnsi" w:hAnsiTheme="minorHAnsi" w:cstheme="minorHAnsi"/>
          <w:b/>
          <w:bCs/>
        </w:rPr>
        <w:t>3</w:t>
      </w:r>
      <w:r w:rsidRPr="000030CC">
        <w:rPr>
          <w:rFonts w:asciiTheme="minorHAnsi" w:hAnsiTheme="minorHAnsi" w:cstheme="minorHAnsi"/>
          <w:b/>
          <w:bCs/>
        </w:rPr>
        <w:t>.</w:t>
      </w:r>
      <w:r w:rsidRPr="000030CC">
        <w:rPr>
          <w:rFonts w:asciiTheme="minorHAnsi" w:hAnsiTheme="minorHAnsi" w:cstheme="minorHAnsi"/>
        </w:rPr>
        <w:t xml:space="preserve"> Population structure analyses. (A), ADMIXTURE</w:t>
      </w:r>
      <w:r w:rsidR="00556886" w:rsidRPr="000030CC">
        <w:rPr>
          <w:rFonts w:asciiTheme="minorHAnsi" w:hAnsiTheme="minorHAnsi" w:cstheme="minorHAnsi"/>
        </w:rPr>
        <w:t xml:space="preserve"> output at </w:t>
      </w:r>
      <w:r w:rsidRPr="000030CC">
        <w:rPr>
          <w:rFonts w:asciiTheme="minorHAnsi" w:hAnsiTheme="minorHAnsi" w:cstheme="minorHAnsi"/>
        </w:rPr>
        <w:t xml:space="preserve">K = 2-5. The minimum cross validation error </w:t>
      </w:r>
      <w:r w:rsidR="004826F5" w:rsidRPr="000030CC">
        <w:rPr>
          <w:rFonts w:asciiTheme="minorHAnsi" w:hAnsiTheme="minorHAnsi" w:cstheme="minorHAnsi"/>
        </w:rPr>
        <w:t>occurs at</w:t>
      </w:r>
      <w:r w:rsidRPr="000030CC">
        <w:rPr>
          <w:rFonts w:asciiTheme="minorHAnsi" w:hAnsiTheme="minorHAnsi" w:cstheme="minorHAnsi"/>
        </w:rPr>
        <w:t xml:space="preserve"> K = 3. </w:t>
      </w:r>
      <w:r w:rsidR="000D3681" w:rsidRPr="000030CC">
        <w:rPr>
          <w:rFonts w:asciiTheme="minorHAnsi" w:hAnsiTheme="minorHAnsi" w:cstheme="minorHAnsi"/>
        </w:rPr>
        <w:t xml:space="preserve">Locations are ordered along the x-axis by latitude, from lowest (GFL) to highest (VBC). </w:t>
      </w:r>
      <w:r w:rsidR="00DF0DAD" w:rsidRPr="000030CC">
        <w:rPr>
          <w:rFonts w:asciiTheme="minorHAnsi" w:hAnsiTheme="minorHAnsi" w:cstheme="minorHAnsi"/>
        </w:rPr>
        <w:t xml:space="preserve">The ancestral composition </w:t>
      </w:r>
      <w:r w:rsidR="0098377E" w:rsidRPr="000030CC">
        <w:rPr>
          <w:rFonts w:asciiTheme="minorHAnsi" w:hAnsiTheme="minorHAnsi" w:cstheme="minorHAnsi"/>
        </w:rPr>
        <w:t>of each location is based on</w:t>
      </w:r>
      <w:r w:rsidR="007D40CE" w:rsidRPr="000030CC">
        <w:rPr>
          <w:rFonts w:asciiTheme="minorHAnsi" w:hAnsiTheme="minorHAnsi" w:cstheme="minorHAnsi"/>
        </w:rPr>
        <w:t xml:space="preserve"> all accessions of a location</w:t>
      </w:r>
      <w:r w:rsidR="00DF0DAD" w:rsidRPr="000030CC">
        <w:rPr>
          <w:rFonts w:asciiTheme="minorHAnsi" w:hAnsiTheme="minorHAnsi" w:cstheme="minorHAnsi"/>
        </w:rPr>
        <w:t>.</w:t>
      </w:r>
      <w:r w:rsidR="007D40CE" w:rsidRPr="000030CC">
        <w:rPr>
          <w:rFonts w:asciiTheme="minorHAnsi" w:hAnsiTheme="minorHAnsi" w:cstheme="minorHAnsi"/>
        </w:rPr>
        <w:t xml:space="preserve"> </w:t>
      </w:r>
      <w:r w:rsidRPr="000030CC">
        <w:rPr>
          <w:rFonts w:asciiTheme="minorHAnsi" w:hAnsiTheme="minorHAnsi" w:cstheme="minorHAnsi"/>
        </w:rPr>
        <w:t xml:space="preserve">(B), </w:t>
      </w:r>
      <w:r w:rsidR="00D84F6E" w:rsidRPr="000030CC">
        <w:rPr>
          <w:rFonts w:asciiTheme="minorHAnsi" w:hAnsiTheme="minorHAnsi" w:cstheme="minorHAnsi"/>
        </w:rPr>
        <w:t>genetic p</w:t>
      </w:r>
      <w:r w:rsidRPr="000030CC">
        <w:rPr>
          <w:rFonts w:asciiTheme="minorHAnsi" w:hAnsiTheme="minorHAnsi" w:cstheme="minorHAnsi"/>
        </w:rPr>
        <w:t xml:space="preserve">rincipal component analysis (PCA). The gray dots </w:t>
      </w:r>
      <w:r w:rsidR="00BF667F" w:rsidRPr="000030CC">
        <w:rPr>
          <w:rFonts w:asciiTheme="minorHAnsi" w:hAnsiTheme="minorHAnsi" w:cstheme="minorHAnsi"/>
        </w:rPr>
        <w:t>indicate</w:t>
      </w:r>
      <w:r w:rsidRPr="000030CC">
        <w:rPr>
          <w:rFonts w:asciiTheme="minorHAnsi" w:hAnsiTheme="minorHAnsi" w:cstheme="minorHAnsi"/>
        </w:rPr>
        <w:t xml:space="preserve"> the 415 </w:t>
      </w:r>
      <w:r w:rsidR="00BF667F" w:rsidRPr="000030CC">
        <w:rPr>
          <w:rFonts w:asciiTheme="minorHAnsi" w:hAnsiTheme="minorHAnsi" w:cstheme="minorHAnsi"/>
        </w:rPr>
        <w:t>accessions</w:t>
      </w:r>
      <w:r w:rsidR="00DA2A24" w:rsidRPr="000030CC">
        <w:rPr>
          <w:rFonts w:asciiTheme="minorHAnsi" w:hAnsiTheme="minorHAnsi" w:cstheme="minorHAnsi"/>
        </w:rPr>
        <w:t>;</w:t>
      </w:r>
      <w:r w:rsidRPr="000030CC">
        <w:rPr>
          <w:rFonts w:asciiTheme="minorHAnsi" w:hAnsiTheme="minorHAnsi" w:cstheme="minorHAnsi"/>
        </w:rPr>
        <w:t xml:space="preserve"> </w:t>
      </w:r>
      <w:r w:rsidR="00DA2A24" w:rsidRPr="000030CC">
        <w:rPr>
          <w:rFonts w:asciiTheme="minorHAnsi" w:hAnsiTheme="minorHAnsi" w:cstheme="minorHAnsi"/>
        </w:rPr>
        <w:t>t</w:t>
      </w:r>
      <w:r w:rsidRPr="000030CC">
        <w:rPr>
          <w:rFonts w:asciiTheme="minorHAnsi" w:hAnsiTheme="minorHAnsi" w:cstheme="minorHAnsi"/>
        </w:rPr>
        <w:t>he color</w:t>
      </w:r>
      <w:r w:rsidR="00DA2A24" w:rsidRPr="000030CC">
        <w:rPr>
          <w:rFonts w:asciiTheme="minorHAnsi" w:hAnsiTheme="minorHAnsi" w:cstheme="minorHAnsi"/>
        </w:rPr>
        <w:t>ed</w:t>
      </w:r>
      <w:r w:rsidRPr="000030CC">
        <w:rPr>
          <w:rFonts w:asciiTheme="minorHAnsi" w:hAnsiTheme="minorHAnsi" w:cstheme="minorHAnsi"/>
        </w:rPr>
        <w:t xml:space="preserve"> dots </w:t>
      </w:r>
      <w:r w:rsidR="00DA2A24" w:rsidRPr="000030CC">
        <w:rPr>
          <w:rFonts w:asciiTheme="minorHAnsi" w:hAnsiTheme="minorHAnsi" w:cstheme="minorHAnsi"/>
        </w:rPr>
        <w:t>indicate</w:t>
      </w:r>
      <w:r w:rsidRPr="000030CC">
        <w:rPr>
          <w:rFonts w:asciiTheme="minorHAnsi" w:hAnsiTheme="minorHAnsi" w:cstheme="minorHAnsi"/>
        </w:rPr>
        <w:t xml:space="preserve"> the median values </w:t>
      </w:r>
      <w:r w:rsidR="00DA2A24" w:rsidRPr="000030CC">
        <w:rPr>
          <w:rFonts w:asciiTheme="minorHAnsi" w:hAnsiTheme="minorHAnsi" w:cstheme="minorHAnsi"/>
        </w:rPr>
        <w:t>for each</w:t>
      </w:r>
      <w:r w:rsidRPr="000030CC">
        <w:rPr>
          <w:rFonts w:asciiTheme="minorHAnsi" w:hAnsiTheme="minorHAnsi" w:cstheme="minorHAnsi"/>
        </w:rPr>
        <w:t xml:space="preserve"> sampling location</w:t>
      </w:r>
      <w:r w:rsidR="00DA2A24" w:rsidRPr="000030CC">
        <w:rPr>
          <w:rFonts w:asciiTheme="minorHAnsi" w:hAnsiTheme="minorHAnsi" w:cstheme="minorHAnsi"/>
        </w:rPr>
        <w:t>;</w:t>
      </w:r>
      <w:r w:rsidRPr="000030CC">
        <w:rPr>
          <w:rFonts w:asciiTheme="minorHAnsi" w:hAnsiTheme="minorHAnsi" w:cstheme="minorHAnsi"/>
        </w:rPr>
        <w:t xml:space="preserve"> </w:t>
      </w:r>
      <w:r w:rsidR="00DA2A24" w:rsidRPr="000030CC">
        <w:rPr>
          <w:rFonts w:asciiTheme="minorHAnsi" w:hAnsiTheme="minorHAnsi" w:cstheme="minorHAnsi"/>
        </w:rPr>
        <w:t>t</w:t>
      </w:r>
      <w:r w:rsidRPr="000030CC">
        <w:rPr>
          <w:rFonts w:asciiTheme="minorHAnsi" w:hAnsiTheme="minorHAnsi" w:cstheme="minorHAnsi"/>
        </w:rPr>
        <w:t xml:space="preserve">he state </w:t>
      </w:r>
      <w:r w:rsidR="00DA2A24" w:rsidRPr="000030CC">
        <w:rPr>
          <w:rFonts w:asciiTheme="minorHAnsi" w:hAnsiTheme="minorHAnsi" w:cstheme="minorHAnsi"/>
        </w:rPr>
        <w:t>abbreviations</w:t>
      </w:r>
      <w:r w:rsidRPr="000030CC">
        <w:rPr>
          <w:rFonts w:asciiTheme="minorHAnsi" w:hAnsiTheme="minorHAnsi" w:cstheme="minorHAnsi"/>
        </w:rPr>
        <w:t xml:space="preserve"> of the sampling locations </w:t>
      </w:r>
      <w:r w:rsidR="00F24856" w:rsidRPr="000030CC">
        <w:rPr>
          <w:rFonts w:asciiTheme="minorHAnsi" w:hAnsiTheme="minorHAnsi" w:cstheme="minorHAnsi"/>
        </w:rPr>
        <w:t xml:space="preserve">are labeled with color corresponding to the broader </w:t>
      </w:r>
      <w:r w:rsidR="00F24856" w:rsidRPr="000030CC">
        <w:rPr>
          <w:rFonts w:asciiTheme="minorHAnsi" w:hAnsiTheme="minorHAnsi" w:cstheme="minorHAnsi"/>
        </w:rPr>
        <w:lastRenderedPageBreak/>
        <w:t>geographical regions</w:t>
      </w:r>
      <w:r w:rsidR="005964DF">
        <w:rPr>
          <w:rFonts w:asciiTheme="minorHAnsi" w:hAnsiTheme="minorHAnsi" w:cstheme="minorHAnsi"/>
        </w:rPr>
        <w:t xml:space="preserve"> in </w:t>
      </w:r>
      <w:r w:rsidR="005964DF" w:rsidRPr="009712EC">
        <w:rPr>
          <w:rFonts w:asciiTheme="minorHAnsi" w:hAnsiTheme="minorHAnsi" w:cstheme="minorHAnsi"/>
          <w:b/>
          <w:bCs/>
        </w:rPr>
        <w:t>Fig. 1</w:t>
      </w:r>
      <w:r w:rsidRPr="000030CC">
        <w:rPr>
          <w:rFonts w:asciiTheme="minorHAnsi" w:hAnsiTheme="minorHAnsi" w:cstheme="minorHAnsi"/>
        </w:rPr>
        <w:t>. (C), Association between PC1 and the latitude</w:t>
      </w:r>
      <w:r w:rsidR="007875C9" w:rsidRPr="000030CC">
        <w:rPr>
          <w:rFonts w:asciiTheme="minorHAnsi" w:hAnsiTheme="minorHAnsi" w:cstheme="minorHAnsi"/>
        </w:rPr>
        <w:t xml:space="preserve"> for the sampling locations</w:t>
      </w:r>
      <w:r w:rsidRPr="000030CC">
        <w:rPr>
          <w:rFonts w:asciiTheme="minorHAnsi" w:hAnsiTheme="minorHAnsi" w:cstheme="minorHAnsi"/>
        </w:rPr>
        <w:t>.</w:t>
      </w:r>
    </w:p>
    <w:p w14:paraId="1D7140A8" w14:textId="77777777" w:rsidR="004718C5" w:rsidRDefault="009712EC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3C83BF67" w14:textId="4978354A" w:rsidR="001D4616" w:rsidRPr="000030CC" w:rsidRDefault="003D53D5" w:rsidP="00BF6FA0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</w:rPr>
        <w:lastRenderedPageBreak/>
        <w:t>(A)</w:t>
      </w:r>
      <w:r w:rsidR="00171239" w:rsidRPr="000030CC">
        <w:rPr>
          <w:rFonts w:asciiTheme="minorHAnsi" w:hAnsiTheme="minorHAnsi" w:cstheme="minorHAnsi"/>
        </w:rPr>
        <w:t xml:space="preserve">                                                                          (B)</w:t>
      </w:r>
    </w:p>
    <w:p w14:paraId="3A9F8C34" w14:textId="763E6EE3" w:rsidR="0045584C" w:rsidRPr="000030CC" w:rsidRDefault="00F93B5D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3168EAFA" wp14:editId="10955F66">
            <wp:extent cx="2926080" cy="2926080"/>
            <wp:effectExtent l="0" t="0" r="0" b="0"/>
            <wp:docPr id="59" name="Picture 59" descr="A graph of a graph of a number of dot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 descr="A graph of a graph of a number of dots&#10;&#10;Description automatically generated with medium confidenc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noProof/>
        </w:rPr>
        <w:drawing>
          <wp:inline distT="0" distB="0" distL="0" distR="0" wp14:anchorId="5430E1CA" wp14:editId="4D798CDE">
            <wp:extent cx="2926080" cy="2926080"/>
            <wp:effectExtent l="0" t="0" r="0" b="0"/>
            <wp:docPr id="60" name="Picture 60" descr="A graph of a growth rat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 descr="A graph of a growth rate&#10;&#10;Description automatically generated with medium confidenc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608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6BA68" w14:textId="77777777" w:rsidR="00EF1070" w:rsidRPr="000030CC" w:rsidRDefault="00EF1070">
      <w:pPr>
        <w:rPr>
          <w:rFonts w:asciiTheme="minorHAnsi" w:hAnsiTheme="minorHAnsi" w:cstheme="minorHAnsi"/>
        </w:rPr>
      </w:pPr>
    </w:p>
    <w:p w14:paraId="60FABFD9" w14:textId="3413D67C" w:rsidR="00EF1070" w:rsidRPr="009712EC" w:rsidRDefault="00EF1070" w:rsidP="009D5B91">
      <w:pPr>
        <w:rPr>
          <w:rFonts w:asciiTheme="minorHAnsi" w:hAnsiTheme="minorHAnsi" w:cstheme="minorHAnsi"/>
          <w:i/>
          <w:iCs/>
        </w:rPr>
      </w:pPr>
      <w:r w:rsidRPr="000030CC">
        <w:rPr>
          <w:rFonts w:asciiTheme="minorHAnsi" w:hAnsiTheme="minorHAnsi" w:cstheme="minorHAnsi"/>
          <w:b/>
          <w:bCs/>
        </w:rPr>
        <w:t xml:space="preserve">Figure </w:t>
      </w:r>
      <w:r w:rsidR="00D06AAB">
        <w:rPr>
          <w:rFonts w:asciiTheme="minorHAnsi" w:hAnsiTheme="minorHAnsi" w:cstheme="minorHAnsi"/>
          <w:b/>
          <w:bCs/>
        </w:rPr>
        <w:t>4</w:t>
      </w:r>
      <w:r w:rsidRPr="000030CC">
        <w:rPr>
          <w:rFonts w:asciiTheme="minorHAnsi" w:hAnsiTheme="minorHAnsi" w:cstheme="minorHAnsi"/>
          <w:b/>
          <w:bCs/>
        </w:rPr>
        <w:t>.</w:t>
      </w:r>
      <w:r w:rsidRPr="000030CC">
        <w:rPr>
          <w:rFonts w:asciiTheme="minorHAnsi" w:hAnsiTheme="minorHAnsi" w:cstheme="minorHAnsi"/>
        </w:rPr>
        <w:t xml:space="preserve"> </w:t>
      </w:r>
      <w:r w:rsidR="009D75AB" w:rsidRPr="000030CC">
        <w:rPr>
          <w:rFonts w:asciiTheme="minorHAnsi" w:hAnsiTheme="minorHAnsi" w:cstheme="minorHAnsi"/>
        </w:rPr>
        <w:t>Geograph</w:t>
      </w:r>
      <w:r w:rsidR="003D53D5" w:rsidRPr="000030CC">
        <w:rPr>
          <w:rFonts w:asciiTheme="minorHAnsi" w:hAnsiTheme="minorHAnsi" w:cstheme="minorHAnsi"/>
        </w:rPr>
        <w:t>ical</w:t>
      </w:r>
      <w:r w:rsidR="009D75AB" w:rsidRPr="000030CC">
        <w:rPr>
          <w:rFonts w:asciiTheme="minorHAnsi" w:hAnsiTheme="minorHAnsi" w:cstheme="minorHAnsi"/>
        </w:rPr>
        <w:t xml:space="preserve"> and environment</w:t>
      </w:r>
      <w:r w:rsidR="003D53D5" w:rsidRPr="000030CC">
        <w:rPr>
          <w:rFonts w:asciiTheme="minorHAnsi" w:hAnsiTheme="minorHAnsi" w:cstheme="minorHAnsi"/>
        </w:rPr>
        <w:t xml:space="preserve">al correlations </w:t>
      </w:r>
      <w:r w:rsidR="00CE086E" w:rsidRPr="000030CC">
        <w:rPr>
          <w:rFonts w:asciiTheme="minorHAnsi" w:hAnsiTheme="minorHAnsi" w:cstheme="minorHAnsi"/>
        </w:rPr>
        <w:t>with genomic differentiation</w:t>
      </w:r>
      <w:r w:rsidR="003D53D5" w:rsidRPr="000030CC">
        <w:rPr>
          <w:rFonts w:asciiTheme="minorHAnsi" w:hAnsiTheme="minorHAnsi" w:cstheme="minorHAnsi"/>
        </w:rPr>
        <w:t xml:space="preserve"> </w:t>
      </w:r>
      <w:r w:rsidR="00444E0C" w:rsidRPr="000030CC">
        <w:rPr>
          <w:rFonts w:asciiTheme="minorHAnsi" w:hAnsiTheme="minorHAnsi" w:cstheme="minorHAnsi"/>
        </w:rPr>
        <w:t xml:space="preserve">for </w:t>
      </w:r>
      <w:r w:rsidR="003D53D5" w:rsidRPr="000030CC">
        <w:rPr>
          <w:rFonts w:asciiTheme="minorHAnsi" w:hAnsiTheme="minorHAnsi" w:cstheme="minorHAnsi"/>
        </w:rPr>
        <w:t>the sample</w:t>
      </w:r>
      <w:r w:rsidR="003C55AC" w:rsidRPr="000030CC">
        <w:rPr>
          <w:rFonts w:asciiTheme="minorHAnsi" w:hAnsiTheme="minorHAnsi" w:cstheme="minorHAnsi"/>
        </w:rPr>
        <w:t xml:space="preserve">d </w:t>
      </w:r>
      <w:r w:rsidR="001F0786" w:rsidRPr="000030CC">
        <w:rPr>
          <w:rFonts w:asciiTheme="minorHAnsi" w:hAnsiTheme="minorHAnsi" w:cstheme="minorHAnsi"/>
        </w:rPr>
        <w:t>locations</w:t>
      </w:r>
      <w:r w:rsidR="00ED040B" w:rsidRPr="000030CC">
        <w:rPr>
          <w:rFonts w:asciiTheme="minorHAnsi" w:hAnsiTheme="minorHAnsi" w:cstheme="minorHAnsi"/>
        </w:rPr>
        <w:t xml:space="preserve"> (n = 43)</w:t>
      </w:r>
      <w:r w:rsidR="009D5B91" w:rsidRPr="000030CC">
        <w:rPr>
          <w:rFonts w:asciiTheme="minorHAnsi" w:hAnsiTheme="minorHAnsi" w:cstheme="minorHAnsi"/>
        </w:rPr>
        <w:t xml:space="preserve">. (A), </w:t>
      </w:r>
      <w:r w:rsidR="000C6C2F" w:rsidRPr="000030CC">
        <w:rPr>
          <w:rFonts w:asciiTheme="minorHAnsi" w:hAnsiTheme="minorHAnsi" w:cstheme="minorHAnsi"/>
        </w:rPr>
        <w:t>P</w:t>
      </w:r>
      <w:r w:rsidR="0066374C" w:rsidRPr="000030CC">
        <w:rPr>
          <w:rFonts w:asciiTheme="minorHAnsi" w:hAnsiTheme="minorHAnsi" w:cstheme="minorHAnsi"/>
        </w:rPr>
        <w:t>airwise linearized genetic differentiation</w:t>
      </w:r>
      <w:r w:rsidR="009D5B91" w:rsidRPr="000030CC">
        <w:rPr>
          <w:rFonts w:asciiTheme="minorHAnsi" w:hAnsiTheme="minorHAnsi" w:cstheme="minorHAnsi"/>
        </w:rPr>
        <w:t xml:space="preserve"> </w:t>
      </w:r>
      <w:r w:rsidR="00ED040B" w:rsidRPr="000030CC">
        <w:rPr>
          <w:rFonts w:asciiTheme="minorHAnsi" w:hAnsiTheme="minorHAnsi" w:cstheme="minorHAnsi"/>
        </w:rPr>
        <w:t xml:space="preserve">between locations </w:t>
      </w:r>
      <w:r w:rsidR="009D5B91" w:rsidRPr="000030CC">
        <w:rPr>
          <w:rFonts w:asciiTheme="minorHAnsi" w:hAnsiTheme="minorHAnsi" w:cstheme="minorHAnsi"/>
        </w:rPr>
        <w:t>(F</w:t>
      </w:r>
      <w:r w:rsidR="009D5B91" w:rsidRPr="000030CC">
        <w:rPr>
          <w:rFonts w:asciiTheme="minorHAnsi" w:hAnsiTheme="minorHAnsi" w:cstheme="minorHAnsi"/>
          <w:vertAlign w:val="subscript"/>
        </w:rPr>
        <w:t>ST</w:t>
      </w:r>
      <w:r w:rsidR="009D5B91" w:rsidRPr="000030CC">
        <w:rPr>
          <w:rFonts w:asciiTheme="minorHAnsi" w:hAnsiTheme="minorHAnsi" w:cstheme="minorHAnsi"/>
        </w:rPr>
        <w:t>/1 – F</w:t>
      </w:r>
      <w:r w:rsidR="009D5B91" w:rsidRPr="000030CC">
        <w:rPr>
          <w:rFonts w:asciiTheme="minorHAnsi" w:hAnsiTheme="minorHAnsi" w:cstheme="minorHAnsi"/>
          <w:vertAlign w:val="subscript"/>
        </w:rPr>
        <w:t>ST</w:t>
      </w:r>
      <w:r w:rsidR="009D5B91" w:rsidRPr="000030CC">
        <w:rPr>
          <w:rFonts w:asciiTheme="minorHAnsi" w:hAnsiTheme="minorHAnsi" w:cstheme="minorHAnsi"/>
        </w:rPr>
        <w:t xml:space="preserve">) is </w:t>
      </w:r>
      <w:r w:rsidR="0024509E" w:rsidRPr="000030CC">
        <w:rPr>
          <w:rFonts w:asciiTheme="minorHAnsi" w:hAnsiTheme="minorHAnsi" w:cstheme="minorHAnsi"/>
        </w:rPr>
        <w:t xml:space="preserve">significantly </w:t>
      </w:r>
      <w:r w:rsidR="009D5B91" w:rsidRPr="000030CC">
        <w:rPr>
          <w:rFonts w:asciiTheme="minorHAnsi" w:hAnsiTheme="minorHAnsi" w:cstheme="minorHAnsi"/>
        </w:rPr>
        <w:t>associated with geographical distance and (B)</w:t>
      </w:r>
      <w:r w:rsidR="00FD6253" w:rsidRPr="000030CC">
        <w:rPr>
          <w:rFonts w:asciiTheme="minorHAnsi" w:hAnsiTheme="minorHAnsi" w:cstheme="minorHAnsi"/>
        </w:rPr>
        <w:t>,</w:t>
      </w:r>
      <w:r w:rsidR="009D5B91" w:rsidRPr="000030CC">
        <w:rPr>
          <w:rFonts w:asciiTheme="minorHAnsi" w:hAnsiTheme="minorHAnsi" w:cstheme="minorHAnsi"/>
        </w:rPr>
        <w:t xml:space="preserve"> </w:t>
      </w:r>
      <w:r w:rsidR="00381712" w:rsidRPr="000030CC">
        <w:rPr>
          <w:rFonts w:asciiTheme="minorHAnsi" w:hAnsiTheme="minorHAnsi" w:cstheme="minorHAnsi"/>
        </w:rPr>
        <w:t xml:space="preserve">Euclidean distance of </w:t>
      </w:r>
      <w:r w:rsidR="00381712" w:rsidRPr="009712EC">
        <w:rPr>
          <w:rFonts w:asciiTheme="minorHAnsi" w:hAnsiTheme="minorHAnsi" w:cstheme="minorHAnsi"/>
          <w:i/>
          <w:iCs/>
        </w:rPr>
        <w:t>Growing</w:t>
      </w:r>
      <w:r w:rsidR="003E5B72" w:rsidRPr="009712EC">
        <w:rPr>
          <w:rFonts w:asciiTheme="minorHAnsi" w:hAnsiTheme="minorHAnsi" w:cstheme="minorHAnsi"/>
          <w:i/>
          <w:iCs/>
        </w:rPr>
        <w:t xml:space="preserve"> Degree Days </w:t>
      </w:r>
      <w:r w:rsidR="00950265" w:rsidRPr="009712EC">
        <w:rPr>
          <w:rFonts w:asciiTheme="minorHAnsi" w:hAnsiTheme="minorHAnsi" w:cstheme="minorHAnsi"/>
          <w:i/>
          <w:iCs/>
        </w:rPr>
        <w:t xml:space="preserve">(&gt; </w:t>
      </w:r>
      <w:r w:rsidR="003E5B72" w:rsidRPr="009712EC">
        <w:rPr>
          <w:rFonts w:asciiTheme="minorHAnsi" w:hAnsiTheme="minorHAnsi" w:cstheme="minorHAnsi"/>
          <w:i/>
          <w:iCs/>
        </w:rPr>
        <w:t>5</w:t>
      </w:r>
      <w:r w:rsidR="003E5B72" w:rsidRPr="009712EC">
        <w:rPr>
          <w:rFonts w:asciiTheme="minorHAnsi" w:hAnsiTheme="minorHAnsi" w:cstheme="minorHAnsi"/>
        </w:rPr>
        <w:sym w:font="Symbol" w:char="F0B0"/>
      </w:r>
      <w:r w:rsidR="003E5B72" w:rsidRPr="009712EC">
        <w:rPr>
          <w:rFonts w:asciiTheme="minorHAnsi" w:hAnsiTheme="minorHAnsi" w:cstheme="minorHAnsi"/>
        </w:rPr>
        <w:t>C</w:t>
      </w:r>
      <w:r w:rsidR="00950265" w:rsidRPr="009712EC">
        <w:rPr>
          <w:rFonts w:asciiTheme="minorHAnsi" w:hAnsiTheme="minorHAnsi" w:cstheme="minorHAnsi"/>
          <w:i/>
          <w:iCs/>
        </w:rPr>
        <w:t>)</w:t>
      </w:r>
      <w:r w:rsidR="009D5B91" w:rsidRPr="009712EC">
        <w:rPr>
          <w:rFonts w:asciiTheme="minorHAnsi" w:hAnsiTheme="minorHAnsi" w:cstheme="minorHAnsi"/>
          <w:i/>
          <w:iCs/>
        </w:rPr>
        <w:t>.</w:t>
      </w:r>
    </w:p>
    <w:p w14:paraId="25054C79" w14:textId="5139A4D9" w:rsidR="00CC4C42" w:rsidRPr="009712EC" w:rsidRDefault="00CC4C42">
      <w:pPr>
        <w:rPr>
          <w:rFonts w:asciiTheme="minorHAnsi" w:hAnsiTheme="minorHAnsi" w:cstheme="minorHAnsi"/>
          <w:i/>
          <w:iCs/>
        </w:rPr>
      </w:pPr>
      <w:r w:rsidRPr="009712EC">
        <w:rPr>
          <w:rFonts w:asciiTheme="minorHAnsi" w:hAnsiTheme="minorHAnsi" w:cstheme="minorHAnsi"/>
          <w:i/>
          <w:iCs/>
        </w:rPr>
        <w:br w:type="page"/>
      </w:r>
    </w:p>
    <w:p w14:paraId="5BD4E9AE" w14:textId="77777777" w:rsidR="0062509E" w:rsidRPr="000030CC" w:rsidRDefault="0062509E" w:rsidP="0062509E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</w:rPr>
        <w:lastRenderedPageBreak/>
        <w:t>(A)                                                         (B)                                                       (C)</w:t>
      </w:r>
    </w:p>
    <w:p w14:paraId="121593ED" w14:textId="2931B5FE" w:rsidR="0062509E" w:rsidRPr="000030CC" w:rsidRDefault="00AD2885" w:rsidP="0062509E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731F8918" wp14:editId="43E9BADA">
            <wp:extent cx="5943600" cy="1733550"/>
            <wp:effectExtent l="0" t="0" r="0" b="6350"/>
            <wp:docPr id="56" name="Picture 56" descr="A graph of growth in a number of degre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 descr="A graph of growth in a number of degrees&#10;&#10;Description automatically generated with medium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8AB29" w14:textId="77777777" w:rsidR="0062509E" w:rsidRPr="000030CC" w:rsidRDefault="0062509E" w:rsidP="0062509E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</w:rPr>
        <w:t>(D)</w:t>
      </w:r>
    </w:p>
    <w:p w14:paraId="732B2958" w14:textId="77777777" w:rsidR="0062509E" w:rsidRPr="000030CC" w:rsidRDefault="0062509E" w:rsidP="0062509E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  <w:noProof/>
        </w:rPr>
        <w:drawing>
          <wp:inline distT="0" distB="0" distL="0" distR="0" wp14:anchorId="420EDEEA" wp14:editId="6BB1E9AF">
            <wp:extent cx="5943600" cy="1188720"/>
            <wp:effectExtent l="0" t="0" r="0" b="508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8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E12EC" w14:textId="77777777" w:rsidR="0062509E" w:rsidRPr="000030CC" w:rsidRDefault="0062509E" w:rsidP="0062509E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</w:rPr>
        <w:t>(E)</w:t>
      </w:r>
    </w:p>
    <w:p w14:paraId="3788CE9D" w14:textId="39C82E27" w:rsidR="0062509E" w:rsidRPr="000030CC" w:rsidRDefault="00E64BD7" w:rsidP="0062509E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4F9F50C7" wp14:editId="6ECC39F0">
            <wp:extent cx="5943600" cy="1307465"/>
            <wp:effectExtent l="0" t="0" r="0" b="635"/>
            <wp:docPr id="24" name="Picture 24" descr="A graph with numbers an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A graph with numbers and lines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0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BEC73C" w14:textId="53BB03E9" w:rsidR="00C51277" w:rsidRPr="000030CC" w:rsidRDefault="0062509E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  <w:b/>
          <w:bCs/>
        </w:rPr>
        <w:t xml:space="preserve">Figure </w:t>
      </w:r>
      <w:r w:rsidR="00D06AAB">
        <w:rPr>
          <w:rFonts w:asciiTheme="minorHAnsi" w:hAnsiTheme="minorHAnsi" w:cstheme="minorHAnsi"/>
          <w:b/>
          <w:bCs/>
        </w:rPr>
        <w:t>5</w:t>
      </w:r>
      <w:r w:rsidRPr="000030CC">
        <w:rPr>
          <w:rFonts w:asciiTheme="minorHAnsi" w:hAnsiTheme="minorHAnsi" w:cstheme="minorHAnsi"/>
          <w:b/>
          <w:bCs/>
        </w:rPr>
        <w:t>.</w:t>
      </w:r>
      <w:r w:rsidRPr="000030CC">
        <w:rPr>
          <w:rFonts w:asciiTheme="minorHAnsi" w:hAnsiTheme="minorHAnsi" w:cstheme="minorHAnsi"/>
        </w:rPr>
        <w:t xml:space="preserve"> </w:t>
      </w:r>
      <w:r w:rsidR="00423DCD" w:rsidRPr="000030CC">
        <w:rPr>
          <w:rFonts w:asciiTheme="minorHAnsi" w:hAnsiTheme="minorHAnsi" w:cstheme="minorHAnsi"/>
        </w:rPr>
        <w:t xml:space="preserve">Cyanogenesis </w:t>
      </w:r>
      <w:r w:rsidR="00E920C6" w:rsidRPr="000030CC">
        <w:rPr>
          <w:rFonts w:asciiTheme="minorHAnsi" w:hAnsiTheme="minorHAnsi" w:cstheme="minorHAnsi"/>
        </w:rPr>
        <w:t>polymorphism</w:t>
      </w:r>
      <w:r w:rsidR="00A10951" w:rsidRPr="000030CC">
        <w:rPr>
          <w:rFonts w:asciiTheme="minorHAnsi" w:hAnsiTheme="minorHAnsi" w:cstheme="minorHAnsi"/>
        </w:rPr>
        <w:t xml:space="preserve"> association</w:t>
      </w:r>
      <w:r w:rsidR="00D42394" w:rsidRPr="000030CC">
        <w:rPr>
          <w:rFonts w:asciiTheme="minorHAnsi" w:hAnsiTheme="minorHAnsi" w:cstheme="minorHAnsi"/>
        </w:rPr>
        <w:t xml:space="preserve">s with environmental </w:t>
      </w:r>
      <w:r w:rsidR="00EB183F" w:rsidRPr="000030CC">
        <w:rPr>
          <w:rFonts w:asciiTheme="minorHAnsi" w:hAnsiTheme="minorHAnsi" w:cstheme="minorHAnsi"/>
        </w:rPr>
        <w:t>and genomic variation</w:t>
      </w:r>
      <w:r w:rsidR="00E920C6" w:rsidRPr="000030CC">
        <w:rPr>
          <w:rFonts w:asciiTheme="minorHAnsi" w:hAnsiTheme="minorHAnsi" w:cstheme="minorHAnsi"/>
        </w:rPr>
        <w:t xml:space="preserve">. </w:t>
      </w:r>
      <w:r w:rsidR="00907D7E" w:rsidRPr="000030CC">
        <w:rPr>
          <w:rFonts w:asciiTheme="minorHAnsi" w:hAnsiTheme="minorHAnsi" w:cstheme="minorHAnsi"/>
        </w:rPr>
        <w:t xml:space="preserve">(A-B), Associations between the </w:t>
      </w:r>
      <w:r w:rsidR="00CB3FDC" w:rsidRPr="000030CC">
        <w:rPr>
          <w:rFonts w:asciiTheme="minorHAnsi" w:hAnsiTheme="minorHAnsi" w:cstheme="minorHAnsi"/>
        </w:rPr>
        <w:t xml:space="preserve">copy number variation (CNV) of the </w:t>
      </w:r>
      <w:r w:rsidR="00D602E8" w:rsidRPr="000030CC">
        <w:rPr>
          <w:rFonts w:asciiTheme="minorHAnsi" w:hAnsiTheme="minorHAnsi" w:cstheme="minorHAnsi"/>
        </w:rPr>
        <w:t>cyanogenesis genes</w:t>
      </w:r>
      <w:r w:rsidR="00946F57" w:rsidRPr="000030CC">
        <w:rPr>
          <w:rFonts w:asciiTheme="minorHAnsi" w:hAnsiTheme="minorHAnsi" w:cstheme="minorHAnsi"/>
        </w:rPr>
        <w:t xml:space="preserve"> (</w:t>
      </w:r>
      <w:r w:rsidR="00946F57" w:rsidRPr="000030CC">
        <w:rPr>
          <w:rFonts w:asciiTheme="minorHAnsi" w:hAnsiTheme="minorHAnsi" w:cstheme="minorHAnsi"/>
          <w:i/>
          <w:iCs/>
        </w:rPr>
        <w:t>Ac</w:t>
      </w:r>
      <w:r w:rsidR="00946F57" w:rsidRPr="000030CC">
        <w:rPr>
          <w:rFonts w:asciiTheme="minorHAnsi" w:hAnsiTheme="minorHAnsi" w:cstheme="minorHAnsi"/>
        </w:rPr>
        <w:t xml:space="preserve">, </w:t>
      </w:r>
      <w:r w:rsidR="00946F57" w:rsidRPr="000030CC">
        <w:rPr>
          <w:rFonts w:asciiTheme="minorHAnsi" w:hAnsiTheme="minorHAnsi" w:cstheme="minorHAnsi"/>
          <w:i/>
          <w:iCs/>
        </w:rPr>
        <w:t>Li</w:t>
      </w:r>
      <w:r w:rsidR="00946F57" w:rsidRPr="000030CC">
        <w:rPr>
          <w:rFonts w:asciiTheme="minorHAnsi" w:hAnsiTheme="minorHAnsi" w:cstheme="minorHAnsi"/>
        </w:rPr>
        <w:t>)</w:t>
      </w:r>
      <w:r w:rsidR="00D602E8" w:rsidRPr="000030CC">
        <w:rPr>
          <w:rFonts w:asciiTheme="minorHAnsi" w:hAnsiTheme="minorHAnsi" w:cstheme="minorHAnsi"/>
        </w:rPr>
        <w:t xml:space="preserve"> and Growing Degree Days </w:t>
      </w:r>
      <w:r w:rsidR="00115CF8" w:rsidRPr="000030CC">
        <w:rPr>
          <w:rFonts w:asciiTheme="minorHAnsi" w:hAnsiTheme="minorHAnsi" w:cstheme="minorHAnsi"/>
        </w:rPr>
        <w:t xml:space="preserve">(&gt; </w:t>
      </w:r>
      <w:r w:rsidR="00D602E8" w:rsidRPr="000030CC">
        <w:rPr>
          <w:rFonts w:asciiTheme="minorHAnsi" w:hAnsiTheme="minorHAnsi" w:cstheme="minorHAnsi"/>
        </w:rPr>
        <w:t>5</w:t>
      </w:r>
      <w:r w:rsidR="00D602E8" w:rsidRPr="000030CC">
        <w:rPr>
          <w:rFonts w:asciiTheme="minorHAnsi" w:hAnsiTheme="minorHAnsi" w:cstheme="minorHAnsi"/>
        </w:rPr>
        <w:sym w:font="Symbol" w:char="F0B0"/>
      </w:r>
      <w:r w:rsidR="00D602E8" w:rsidRPr="000030CC">
        <w:rPr>
          <w:rFonts w:asciiTheme="minorHAnsi" w:hAnsiTheme="minorHAnsi" w:cstheme="minorHAnsi"/>
        </w:rPr>
        <w:t>C</w:t>
      </w:r>
      <w:r w:rsidR="00115CF8" w:rsidRPr="000030CC">
        <w:rPr>
          <w:rFonts w:asciiTheme="minorHAnsi" w:hAnsiTheme="minorHAnsi" w:cstheme="minorHAnsi"/>
        </w:rPr>
        <w:t>)</w:t>
      </w:r>
      <w:r w:rsidR="00D602E8" w:rsidRPr="000030CC">
        <w:rPr>
          <w:rFonts w:asciiTheme="minorHAnsi" w:hAnsiTheme="minorHAnsi" w:cstheme="minorHAnsi"/>
        </w:rPr>
        <w:t>.</w:t>
      </w:r>
      <w:r w:rsidR="00622CDF" w:rsidRPr="000030CC">
        <w:rPr>
          <w:rFonts w:asciiTheme="minorHAnsi" w:hAnsiTheme="minorHAnsi" w:cstheme="minorHAnsi"/>
        </w:rPr>
        <w:t xml:space="preserve"> </w:t>
      </w:r>
      <w:r w:rsidRPr="000030CC">
        <w:rPr>
          <w:rFonts w:asciiTheme="minorHAnsi" w:hAnsiTheme="minorHAnsi" w:cstheme="minorHAnsi"/>
        </w:rPr>
        <w:t>(</w:t>
      </w:r>
      <w:r w:rsidR="00576859" w:rsidRPr="000030CC">
        <w:rPr>
          <w:rFonts w:asciiTheme="minorHAnsi" w:hAnsiTheme="minorHAnsi" w:cstheme="minorHAnsi"/>
        </w:rPr>
        <w:t>C</w:t>
      </w:r>
      <w:r w:rsidRPr="000030CC">
        <w:rPr>
          <w:rFonts w:asciiTheme="minorHAnsi" w:hAnsiTheme="minorHAnsi" w:cstheme="minorHAnsi"/>
        </w:rPr>
        <w:t>), observed and expected counts of the</w:t>
      </w:r>
      <w:r w:rsidR="00912133" w:rsidRPr="000030CC">
        <w:rPr>
          <w:rFonts w:asciiTheme="minorHAnsi" w:hAnsiTheme="minorHAnsi" w:cstheme="minorHAnsi"/>
        </w:rPr>
        <w:t xml:space="preserve"> four</w:t>
      </w:r>
      <w:r w:rsidRPr="000030CC">
        <w:rPr>
          <w:rFonts w:asciiTheme="minorHAnsi" w:hAnsiTheme="minorHAnsi" w:cstheme="minorHAnsi"/>
        </w:rPr>
        <w:t xml:space="preserve"> cyanotypes </w:t>
      </w:r>
      <w:r w:rsidR="00A436B9" w:rsidRPr="000030CC">
        <w:rPr>
          <w:rFonts w:asciiTheme="minorHAnsi" w:hAnsiTheme="minorHAnsi" w:cstheme="minorHAnsi"/>
        </w:rPr>
        <w:t>among the</w:t>
      </w:r>
      <w:r w:rsidRPr="000030CC">
        <w:rPr>
          <w:rFonts w:asciiTheme="minorHAnsi" w:hAnsiTheme="minorHAnsi" w:cstheme="minorHAnsi"/>
        </w:rPr>
        <w:t xml:space="preserve"> 415 </w:t>
      </w:r>
      <w:r w:rsidR="00912133" w:rsidRPr="000030CC">
        <w:rPr>
          <w:rFonts w:asciiTheme="minorHAnsi" w:hAnsiTheme="minorHAnsi" w:cstheme="minorHAnsi"/>
        </w:rPr>
        <w:t>accessions</w:t>
      </w:r>
      <w:r w:rsidRPr="000030CC">
        <w:rPr>
          <w:rFonts w:asciiTheme="minorHAnsi" w:hAnsiTheme="minorHAnsi" w:cstheme="minorHAnsi"/>
        </w:rPr>
        <w:t>. (</w:t>
      </w:r>
      <w:r w:rsidR="00C60E91" w:rsidRPr="000030CC">
        <w:rPr>
          <w:rFonts w:asciiTheme="minorHAnsi" w:hAnsiTheme="minorHAnsi" w:cstheme="minorHAnsi"/>
        </w:rPr>
        <w:t>D</w:t>
      </w:r>
      <w:r w:rsidRPr="000030CC">
        <w:rPr>
          <w:rFonts w:asciiTheme="minorHAnsi" w:hAnsiTheme="minorHAnsi" w:cstheme="minorHAnsi"/>
        </w:rPr>
        <w:t xml:space="preserve">), </w:t>
      </w:r>
      <w:r w:rsidR="00FC0513" w:rsidRPr="000030CC">
        <w:rPr>
          <w:rFonts w:asciiTheme="minorHAnsi" w:hAnsiTheme="minorHAnsi" w:cstheme="minorHAnsi"/>
        </w:rPr>
        <w:t>GWAS</w:t>
      </w:r>
      <w:r w:rsidRPr="000030CC">
        <w:rPr>
          <w:rFonts w:asciiTheme="minorHAnsi" w:hAnsiTheme="minorHAnsi" w:cstheme="minorHAnsi"/>
        </w:rPr>
        <w:t xml:space="preserve"> of the Ac</w:t>
      </w:r>
      <w:r w:rsidR="00A77895" w:rsidRPr="000030CC">
        <w:rPr>
          <w:rFonts w:asciiTheme="minorHAnsi" w:hAnsiTheme="minorHAnsi" w:cstheme="minorHAnsi"/>
        </w:rPr>
        <w:t xml:space="preserve"> </w:t>
      </w:r>
      <w:r w:rsidR="002377A0" w:rsidRPr="000030CC">
        <w:rPr>
          <w:rFonts w:asciiTheme="minorHAnsi" w:hAnsiTheme="minorHAnsi" w:cstheme="minorHAnsi"/>
        </w:rPr>
        <w:t xml:space="preserve">phenotype </w:t>
      </w:r>
      <w:r w:rsidR="00A77895" w:rsidRPr="000030CC">
        <w:rPr>
          <w:rFonts w:asciiTheme="minorHAnsi" w:hAnsiTheme="minorHAnsi" w:cstheme="minorHAnsi"/>
        </w:rPr>
        <w:t>(cyanogenic glucoside)</w:t>
      </w:r>
      <w:r w:rsidRPr="000030CC">
        <w:rPr>
          <w:rFonts w:asciiTheme="minorHAnsi" w:hAnsiTheme="minorHAnsi" w:cstheme="minorHAnsi"/>
        </w:rPr>
        <w:t xml:space="preserve"> (</w:t>
      </w:r>
      <w:r w:rsidR="00FC0513" w:rsidRPr="000030CC">
        <w:rPr>
          <w:rFonts w:asciiTheme="minorHAnsi" w:hAnsiTheme="minorHAnsi" w:cstheme="minorHAnsi"/>
        </w:rPr>
        <w:t>E</w:t>
      </w:r>
      <w:r w:rsidRPr="000030CC">
        <w:rPr>
          <w:rFonts w:asciiTheme="minorHAnsi" w:hAnsiTheme="minorHAnsi" w:cstheme="minorHAnsi"/>
        </w:rPr>
        <w:t>)</w:t>
      </w:r>
      <w:r w:rsidR="00FC0513" w:rsidRPr="000030CC">
        <w:rPr>
          <w:rFonts w:asciiTheme="minorHAnsi" w:hAnsiTheme="minorHAnsi" w:cstheme="minorHAnsi"/>
        </w:rPr>
        <w:t xml:space="preserve">, GWAS of the </w:t>
      </w:r>
      <w:r w:rsidRPr="000030CC">
        <w:rPr>
          <w:rFonts w:asciiTheme="minorHAnsi" w:hAnsiTheme="minorHAnsi" w:cstheme="minorHAnsi"/>
        </w:rPr>
        <w:t>Li</w:t>
      </w:r>
      <w:r w:rsidR="006C5DA1" w:rsidRPr="000030CC">
        <w:rPr>
          <w:rFonts w:asciiTheme="minorHAnsi" w:hAnsiTheme="minorHAnsi" w:cstheme="minorHAnsi"/>
        </w:rPr>
        <w:t xml:space="preserve"> </w:t>
      </w:r>
      <w:r w:rsidR="002377A0" w:rsidRPr="000030CC">
        <w:rPr>
          <w:rFonts w:asciiTheme="minorHAnsi" w:hAnsiTheme="minorHAnsi" w:cstheme="minorHAnsi"/>
        </w:rPr>
        <w:t xml:space="preserve">phenotype </w:t>
      </w:r>
      <w:r w:rsidR="006C5DA1" w:rsidRPr="000030CC">
        <w:rPr>
          <w:rFonts w:asciiTheme="minorHAnsi" w:hAnsiTheme="minorHAnsi" w:cstheme="minorHAnsi"/>
        </w:rPr>
        <w:t>(linamarase)</w:t>
      </w:r>
      <w:r w:rsidRPr="000030CC">
        <w:rPr>
          <w:rFonts w:asciiTheme="minorHAnsi" w:hAnsiTheme="minorHAnsi" w:cstheme="minorHAnsi"/>
        </w:rPr>
        <w:t xml:space="preserve">. </w:t>
      </w:r>
      <w:r w:rsidR="00BE0825">
        <w:rPr>
          <w:rFonts w:asciiTheme="minorHAnsi" w:hAnsiTheme="minorHAnsi" w:cstheme="minorHAnsi"/>
        </w:rPr>
        <w:t xml:space="preserve">Chromosomes 1-8 and 9-16 correspond to the two subgenomes derived from white clover’s two diploid progenitors. </w:t>
      </w:r>
      <w:r w:rsidRPr="000030CC">
        <w:rPr>
          <w:rFonts w:asciiTheme="minorHAnsi" w:hAnsiTheme="minorHAnsi" w:cstheme="minorHAnsi"/>
        </w:rPr>
        <w:t>The red line</w:t>
      </w:r>
      <w:r w:rsidR="003443AF" w:rsidRPr="000030CC">
        <w:rPr>
          <w:rFonts w:asciiTheme="minorHAnsi" w:hAnsiTheme="minorHAnsi" w:cstheme="minorHAnsi"/>
        </w:rPr>
        <w:t>s</w:t>
      </w:r>
      <w:r w:rsidRPr="000030CC">
        <w:rPr>
          <w:rFonts w:asciiTheme="minorHAnsi" w:hAnsiTheme="minorHAnsi" w:cstheme="minorHAnsi"/>
        </w:rPr>
        <w:t xml:space="preserve"> show the </w:t>
      </w:r>
      <w:r w:rsidRPr="000030CC">
        <w:rPr>
          <w:rFonts w:asciiTheme="minorHAnsi" w:hAnsiTheme="minorHAnsi" w:cstheme="minorHAnsi"/>
          <w:i/>
          <w:iCs/>
        </w:rPr>
        <w:t>p</w:t>
      </w:r>
      <w:r w:rsidRPr="000030CC">
        <w:rPr>
          <w:rFonts w:asciiTheme="minorHAnsi" w:hAnsiTheme="minorHAnsi" w:cstheme="minorHAnsi"/>
        </w:rPr>
        <w:t xml:space="preserve"> value threshold at 5</w:t>
      </w:r>
      <w:r w:rsidR="00B03830" w:rsidRPr="000030CC">
        <w:rPr>
          <w:rFonts w:asciiTheme="minorHAnsi" w:hAnsiTheme="minorHAnsi" w:cstheme="minorHAnsi"/>
        </w:rPr>
        <w:sym w:font="Symbol" w:char="F0B4"/>
      </w:r>
      <w:r w:rsidR="00B03830" w:rsidRPr="000030CC">
        <w:rPr>
          <w:rFonts w:asciiTheme="minorHAnsi" w:hAnsiTheme="minorHAnsi" w:cstheme="minorHAnsi"/>
        </w:rPr>
        <w:t>10</w:t>
      </w:r>
      <w:r w:rsidRPr="000030CC">
        <w:rPr>
          <w:rFonts w:asciiTheme="minorHAnsi" w:hAnsiTheme="minorHAnsi" w:cstheme="minorHAnsi"/>
          <w:vertAlign w:val="superscript"/>
        </w:rPr>
        <w:t>-8</w:t>
      </w:r>
      <w:r w:rsidR="005964DF">
        <w:rPr>
          <w:rFonts w:asciiTheme="minorHAnsi" w:hAnsiTheme="minorHAnsi" w:cstheme="minorHAnsi"/>
        </w:rPr>
        <w:t xml:space="preserve"> Red arrows indicate the genomic locations of the </w:t>
      </w:r>
      <w:r w:rsidR="005964DF" w:rsidRPr="009712EC">
        <w:rPr>
          <w:rFonts w:asciiTheme="minorHAnsi" w:hAnsiTheme="minorHAnsi" w:cstheme="minorHAnsi"/>
          <w:i/>
          <w:iCs/>
        </w:rPr>
        <w:t>Ac</w:t>
      </w:r>
      <w:r w:rsidR="005964DF">
        <w:rPr>
          <w:rFonts w:asciiTheme="minorHAnsi" w:hAnsiTheme="minorHAnsi" w:cstheme="minorHAnsi"/>
        </w:rPr>
        <w:t xml:space="preserve"> and </w:t>
      </w:r>
      <w:r w:rsidR="005964DF" w:rsidRPr="009712EC">
        <w:rPr>
          <w:rFonts w:asciiTheme="minorHAnsi" w:hAnsiTheme="minorHAnsi" w:cstheme="minorHAnsi"/>
          <w:i/>
          <w:iCs/>
        </w:rPr>
        <w:t xml:space="preserve">Li </w:t>
      </w:r>
      <w:r w:rsidR="005964DF">
        <w:rPr>
          <w:rFonts w:asciiTheme="minorHAnsi" w:hAnsiTheme="minorHAnsi" w:cstheme="minorHAnsi"/>
        </w:rPr>
        <w:t>loci</w:t>
      </w:r>
      <w:r w:rsidRPr="000030CC">
        <w:rPr>
          <w:rFonts w:asciiTheme="minorHAnsi" w:hAnsiTheme="minorHAnsi" w:cstheme="minorHAnsi"/>
        </w:rPr>
        <w:t xml:space="preserve">. </w:t>
      </w:r>
      <w:r w:rsidR="008345E2" w:rsidRPr="000030CC">
        <w:rPr>
          <w:rFonts w:asciiTheme="minorHAnsi" w:hAnsiTheme="minorHAnsi" w:cstheme="minorHAnsi"/>
        </w:rPr>
        <w:br w:type="page"/>
      </w:r>
    </w:p>
    <w:p w14:paraId="57C13B7C" w14:textId="5289C77F" w:rsidR="00FF0580" w:rsidRPr="000030CC" w:rsidRDefault="008927AD" w:rsidP="00266CCA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lastRenderedPageBreak/>
        <w:drawing>
          <wp:inline distT="0" distB="0" distL="0" distR="0" wp14:anchorId="0AB73C44" wp14:editId="4AA0E315">
            <wp:extent cx="5943600" cy="5943600"/>
            <wp:effectExtent l="0" t="0" r="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BC0CE" w14:textId="1F9AEA57" w:rsidR="00DA0093" w:rsidRPr="000030CC" w:rsidRDefault="00B53BA5" w:rsidP="00266CCA">
      <w:pPr>
        <w:rPr>
          <w:rFonts w:asciiTheme="minorHAnsi" w:hAnsiTheme="minorHAnsi" w:cstheme="minorHAnsi"/>
        </w:rPr>
      </w:pPr>
      <w:r w:rsidRPr="000030CC">
        <w:rPr>
          <w:rFonts w:asciiTheme="minorHAnsi" w:hAnsiTheme="minorHAnsi" w:cstheme="minorHAnsi"/>
          <w:b/>
          <w:bCs/>
        </w:rPr>
        <w:t xml:space="preserve">Figure </w:t>
      </w:r>
      <w:r w:rsidR="00D06AAB">
        <w:rPr>
          <w:rFonts w:asciiTheme="minorHAnsi" w:hAnsiTheme="minorHAnsi" w:cstheme="minorHAnsi"/>
          <w:b/>
          <w:bCs/>
        </w:rPr>
        <w:t>6</w:t>
      </w:r>
      <w:r w:rsidRPr="000030CC">
        <w:rPr>
          <w:rFonts w:asciiTheme="minorHAnsi" w:hAnsiTheme="minorHAnsi" w:cstheme="minorHAnsi"/>
          <w:b/>
          <w:bCs/>
        </w:rPr>
        <w:t>.</w:t>
      </w:r>
      <w:r w:rsidRPr="000030CC">
        <w:rPr>
          <w:rFonts w:asciiTheme="minorHAnsi" w:hAnsiTheme="minorHAnsi" w:cstheme="minorHAnsi"/>
        </w:rPr>
        <w:t xml:space="preserve"> </w:t>
      </w:r>
      <w:r w:rsidR="00A87245" w:rsidRPr="000030CC">
        <w:rPr>
          <w:rFonts w:asciiTheme="minorHAnsi" w:hAnsiTheme="minorHAnsi" w:cstheme="minorHAnsi"/>
        </w:rPr>
        <w:t xml:space="preserve">Genome-wide </w:t>
      </w:r>
      <w:r w:rsidR="0059493B" w:rsidRPr="000030CC">
        <w:rPr>
          <w:rFonts w:asciiTheme="minorHAnsi" w:hAnsiTheme="minorHAnsi" w:cstheme="minorHAnsi"/>
        </w:rPr>
        <w:t>scan</w:t>
      </w:r>
      <w:r w:rsidR="00346904" w:rsidRPr="000030CC">
        <w:rPr>
          <w:rFonts w:asciiTheme="minorHAnsi" w:hAnsiTheme="minorHAnsi" w:cstheme="minorHAnsi"/>
        </w:rPr>
        <w:t>s</w:t>
      </w:r>
      <w:r w:rsidR="0059493B" w:rsidRPr="000030CC">
        <w:rPr>
          <w:rFonts w:asciiTheme="minorHAnsi" w:hAnsiTheme="minorHAnsi" w:cstheme="minorHAnsi"/>
        </w:rPr>
        <w:t xml:space="preserve"> for selection</w:t>
      </w:r>
      <w:r w:rsidR="00191EE2" w:rsidRPr="000030CC">
        <w:rPr>
          <w:rFonts w:asciiTheme="minorHAnsi" w:hAnsiTheme="minorHAnsi" w:cstheme="minorHAnsi"/>
        </w:rPr>
        <w:t xml:space="preserve"> and relationship to </w:t>
      </w:r>
      <w:r w:rsidR="00132EF3" w:rsidRPr="000030CC">
        <w:rPr>
          <w:rFonts w:asciiTheme="minorHAnsi" w:hAnsiTheme="minorHAnsi" w:cstheme="minorHAnsi"/>
        </w:rPr>
        <w:t>previously identified fitness QTLs</w:t>
      </w:r>
      <w:r w:rsidR="0059493B" w:rsidRPr="000030CC">
        <w:rPr>
          <w:rFonts w:asciiTheme="minorHAnsi" w:hAnsiTheme="minorHAnsi" w:cstheme="minorHAnsi"/>
        </w:rPr>
        <w:t xml:space="preserve">. (A), </w:t>
      </w:r>
      <w:r w:rsidR="00201284" w:rsidRPr="000030CC">
        <w:rPr>
          <w:rFonts w:asciiTheme="minorHAnsi" w:hAnsiTheme="minorHAnsi" w:cstheme="minorHAnsi"/>
        </w:rPr>
        <w:t xml:space="preserve">QTL mapping of </w:t>
      </w:r>
      <w:r w:rsidR="000F59C4" w:rsidRPr="000030CC">
        <w:rPr>
          <w:rFonts w:asciiTheme="minorHAnsi" w:hAnsiTheme="minorHAnsi" w:cstheme="minorHAnsi"/>
        </w:rPr>
        <w:t>the fitness traits from</w:t>
      </w:r>
      <w:r w:rsidR="00346904" w:rsidRPr="000030CC">
        <w:rPr>
          <w:rFonts w:asciiTheme="minorHAnsi" w:hAnsiTheme="minorHAnsi" w:cstheme="minorHAnsi"/>
        </w:rPr>
        <w:t xml:space="preserve"> a</w:t>
      </w:r>
      <w:r w:rsidR="000F59C4" w:rsidRPr="000030CC">
        <w:rPr>
          <w:rFonts w:asciiTheme="minorHAnsi" w:hAnsiTheme="minorHAnsi" w:cstheme="minorHAnsi"/>
        </w:rPr>
        <w:t xml:space="preserve"> reciprocal common garden experiment</w:t>
      </w:r>
      <w:r w:rsidR="009C1466" w:rsidRPr="000030CC">
        <w:rPr>
          <w:rFonts w:asciiTheme="minorHAnsi" w:hAnsiTheme="minorHAnsi" w:cstheme="minorHAnsi"/>
        </w:rPr>
        <w:t xml:space="preserve"> </w:t>
      </w:r>
      <w:r w:rsidR="00885C87" w:rsidRPr="000030CC">
        <w:rPr>
          <w:rFonts w:asciiTheme="minorHAnsi" w:hAnsiTheme="minorHAnsi" w:cstheme="minorHAnsi"/>
        </w:rPr>
        <w:fldChar w:fldCharType="begin"/>
      </w:r>
      <w:r w:rsidR="0074028E" w:rsidRPr="000030CC">
        <w:rPr>
          <w:rFonts w:asciiTheme="minorHAnsi" w:hAnsiTheme="minorHAnsi" w:cstheme="minorHAnsi"/>
        </w:rPr>
        <w:instrText xml:space="preserve"> ADDIN EN.CITE &lt;EndNote&gt;&lt;Cite&gt;&lt;Author&gt;Wright&lt;/Author&gt;&lt;Year&gt;2022&lt;/Year&gt;&lt;RecNum&gt;934&lt;/RecNum&gt;&lt;DisplayText&gt;(Wright&lt;style face="italic"&gt; et al.&lt;/style&gt;, 2022)&lt;/DisplayText&gt;&lt;record&gt;&lt;rec-number&gt;934&lt;/rec-number&gt;&lt;foreign-keys&gt;&lt;key app="EN" db-id="szaf2t5f69xez3ewt26vaxsnadp0r9r9sxra" timestamp="1678327905"&gt;934&lt;/key&gt;&lt;/foreign-keys&gt;&lt;ref-type name="Journal Article"&gt;17&lt;/ref-type&gt;&lt;contributors&gt;&lt;authors&gt;&lt;author&gt;Wright, Sara J.&lt;/author&gt;&lt;author&gt;Goad, David M.&lt;/author&gt;&lt;author&gt;Gross, Briana L.&lt;/author&gt;&lt;author&gt;Muñoz, Patricio R.&lt;/author&gt;&lt;author&gt;Olsen, Kenneth M.&lt;/author&gt;&lt;/authors&gt;&lt;/contributors&gt;&lt;titles&gt;&lt;title&gt;Genetic trade‐offs underlie divergent life history strategies for local adaptation in white clover&lt;/title&gt;&lt;secondary-title&gt;Molecular Ecology&lt;/secondary-title&gt;&lt;/titles&gt;&lt;periodical&gt;&lt;full-title&gt;Molecular Ecology&lt;/full-title&gt;&lt;/periodical&gt;&lt;pages&gt;3742-3760&lt;/pages&gt;&lt;volume&gt;31&lt;/volume&gt;&lt;number&gt;14&lt;/number&gt;&lt;dates&gt;&lt;year&gt;2022&lt;/year&gt;&lt;/dates&gt;&lt;publisher&gt;Wiley&lt;/publisher&gt;&lt;isbn&gt;0962-1083&lt;/isbn&gt;&lt;urls&gt;&lt;related-urls&gt;&lt;url&gt;https://dx.doi.org/10.1111/mec.16180&lt;/url&gt;&lt;/related-urls&gt;&lt;/urls&gt;&lt;electronic-resource-num&gt;10.1111/mec.16180&lt;/electronic-resource-num&gt;&lt;/record&gt;&lt;/Cite&gt;&lt;/EndNote&gt;</w:instrText>
      </w:r>
      <w:r w:rsidR="00885C87" w:rsidRPr="000030CC">
        <w:rPr>
          <w:rFonts w:asciiTheme="minorHAnsi" w:hAnsiTheme="minorHAnsi" w:cstheme="minorHAnsi"/>
        </w:rPr>
        <w:fldChar w:fldCharType="separate"/>
      </w:r>
      <w:r w:rsidR="00885C87" w:rsidRPr="000030CC">
        <w:rPr>
          <w:rFonts w:asciiTheme="minorHAnsi" w:hAnsiTheme="minorHAnsi" w:cstheme="minorHAnsi"/>
          <w:noProof/>
        </w:rPr>
        <w:t>(Wright</w:t>
      </w:r>
      <w:r w:rsidR="00885C87" w:rsidRPr="000030CC">
        <w:rPr>
          <w:rFonts w:asciiTheme="minorHAnsi" w:hAnsiTheme="minorHAnsi" w:cstheme="minorHAnsi"/>
          <w:i/>
          <w:noProof/>
        </w:rPr>
        <w:t xml:space="preserve"> et al.</w:t>
      </w:r>
      <w:r w:rsidR="00885C87" w:rsidRPr="000030CC">
        <w:rPr>
          <w:rFonts w:asciiTheme="minorHAnsi" w:hAnsiTheme="minorHAnsi" w:cstheme="minorHAnsi"/>
          <w:noProof/>
        </w:rPr>
        <w:t>, 2022)</w:t>
      </w:r>
      <w:r w:rsidR="00885C87" w:rsidRPr="000030CC">
        <w:rPr>
          <w:rFonts w:asciiTheme="minorHAnsi" w:hAnsiTheme="minorHAnsi" w:cstheme="minorHAnsi"/>
        </w:rPr>
        <w:fldChar w:fldCharType="end"/>
      </w:r>
      <w:r w:rsidR="00B51091" w:rsidRPr="000030CC">
        <w:rPr>
          <w:rFonts w:asciiTheme="minorHAnsi" w:hAnsiTheme="minorHAnsi" w:cstheme="minorHAnsi"/>
        </w:rPr>
        <w:t xml:space="preserve">. </w:t>
      </w:r>
      <w:r w:rsidR="00684ABA" w:rsidRPr="000030CC">
        <w:rPr>
          <w:rFonts w:asciiTheme="minorHAnsi" w:hAnsiTheme="minorHAnsi" w:cstheme="minorHAnsi"/>
        </w:rPr>
        <w:t>QTL</w:t>
      </w:r>
      <w:r w:rsidR="0011094F" w:rsidRPr="000030CC">
        <w:rPr>
          <w:rFonts w:asciiTheme="minorHAnsi" w:hAnsiTheme="minorHAnsi" w:cstheme="minorHAnsi"/>
        </w:rPr>
        <w:t xml:space="preserve"> </w:t>
      </w:r>
      <w:r w:rsidR="00684ABA" w:rsidRPr="000030CC">
        <w:rPr>
          <w:rFonts w:asciiTheme="minorHAnsi" w:hAnsiTheme="minorHAnsi" w:cstheme="minorHAnsi"/>
        </w:rPr>
        <w:t xml:space="preserve">intervals correspond to the 1-LOD </w:t>
      </w:r>
      <w:r w:rsidR="0042235F" w:rsidRPr="000030CC">
        <w:rPr>
          <w:rFonts w:asciiTheme="minorHAnsi" w:hAnsiTheme="minorHAnsi" w:cstheme="minorHAnsi"/>
        </w:rPr>
        <w:t xml:space="preserve">drop. The traits are colored by </w:t>
      </w:r>
      <w:r w:rsidR="001731DA" w:rsidRPr="000030CC">
        <w:rPr>
          <w:rFonts w:asciiTheme="minorHAnsi" w:hAnsiTheme="minorHAnsi" w:cstheme="minorHAnsi"/>
        </w:rPr>
        <w:t xml:space="preserve">fitness categories. </w:t>
      </w:r>
      <w:r w:rsidR="00DE6F2F">
        <w:rPr>
          <w:rFonts w:asciiTheme="minorHAnsi" w:hAnsiTheme="minorHAnsi" w:cstheme="minorHAnsi"/>
        </w:rPr>
        <w:t>The arrows on the top indicate</w:t>
      </w:r>
      <w:r w:rsidR="00996D64">
        <w:rPr>
          <w:rFonts w:asciiTheme="minorHAnsi" w:hAnsiTheme="minorHAnsi" w:cstheme="minorHAnsi"/>
        </w:rPr>
        <w:t xml:space="preserve"> that</w:t>
      </w:r>
      <w:r w:rsidR="00DE6F2F">
        <w:rPr>
          <w:rFonts w:asciiTheme="minorHAnsi" w:hAnsiTheme="minorHAnsi" w:cstheme="minorHAnsi"/>
        </w:rPr>
        <w:t xml:space="preserve"> the </w:t>
      </w:r>
      <w:r w:rsidR="002F055E">
        <w:rPr>
          <w:rFonts w:asciiTheme="minorHAnsi" w:hAnsiTheme="minorHAnsi" w:cstheme="minorHAnsi"/>
        </w:rPr>
        <w:t>QTL interv</w:t>
      </w:r>
      <w:r w:rsidR="00E20D1A">
        <w:rPr>
          <w:rFonts w:asciiTheme="minorHAnsi" w:hAnsiTheme="minorHAnsi" w:cstheme="minorHAnsi"/>
        </w:rPr>
        <w:t>als</w:t>
      </w:r>
      <w:r w:rsidR="002F055E">
        <w:rPr>
          <w:rFonts w:asciiTheme="minorHAnsi" w:hAnsiTheme="minorHAnsi" w:cstheme="minorHAnsi"/>
        </w:rPr>
        <w:t xml:space="preserve"> overlap with</w:t>
      </w:r>
      <w:r w:rsidR="00E20D1A">
        <w:rPr>
          <w:rFonts w:asciiTheme="minorHAnsi" w:hAnsiTheme="minorHAnsi" w:cstheme="minorHAnsi"/>
        </w:rPr>
        <w:t xml:space="preserve"> the candidate genes </w:t>
      </w:r>
      <w:r w:rsidR="009C78C4">
        <w:rPr>
          <w:rFonts w:asciiTheme="minorHAnsi" w:hAnsiTheme="minorHAnsi" w:cstheme="minorHAnsi"/>
        </w:rPr>
        <w:t xml:space="preserve">detected in the LFMM or the </w:t>
      </w:r>
      <w:proofErr w:type="spellStart"/>
      <w:r w:rsidR="009C78C4">
        <w:rPr>
          <w:rFonts w:asciiTheme="minorHAnsi" w:hAnsiTheme="minorHAnsi" w:cstheme="minorHAnsi"/>
        </w:rPr>
        <w:t>PCadapt</w:t>
      </w:r>
      <w:proofErr w:type="spellEnd"/>
      <w:r w:rsidR="009C78C4">
        <w:rPr>
          <w:rFonts w:asciiTheme="minorHAnsi" w:hAnsiTheme="minorHAnsi" w:cstheme="minorHAnsi"/>
        </w:rPr>
        <w:t xml:space="preserve"> analyses.</w:t>
      </w:r>
      <w:r w:rsidR="002F055E">
        <w:rPr>
          <w:rFonts w:asciiTheme="minorHAnsi" w:hAnsiTheme="minorHAnsi" w:cstheme="minorHAnsi"/>
        </w:rPr>
        <w:t xml:space="preserve"> </w:t>
      </w:r>
      <w:r w:rsidR="00B51091" w:rsidRPr="000030CC">
        <w:rPr>
          <w:rFonts w:asciiTheme="minorHAnsi" w:hAnsiTheme="minorHAnsi" w:cstheme="minorHAnsi"/>
        </w:rPr>
        <w:t xml:space="preserve">(B), LFMM test for </w:t>
      </w:r>
      <w:r w:rsidR="00637C72" w:rsidRPr="000030CC">
        <w:rPr>
          <w:rFonts w:asciiTheme="minorHAnsi" w:hAnsiTheme="minorHAnsi" w:cstheme="minorHAnsi"/>
        </w:rPr>
        <w:t xml:space="preserve">association </w:t>
      </w:r>
      <w:r w:rsidR="007642B7" w:rsidRPr="000030CC">
        <w:rPr>
          <w:rFonts w:asciiTheme="minorHAnsi" w:hAnsiTheme="minorHAnsi" w:cstheme="minorHAnsi"/>
        </w:rPr>
        <w:t>with</w:t>
      </w:r>
      <w:r w:rsidR="00637C72" w:rsidRPr="000030CC">
        <w:rPr>
          <w:rFonts w:asciiTheme="minorHAnsi" w:hAnsiTheme="minorHAnsi" w:cstheme="minorHAnsi"/>
        </w:rPr>
        <w:t xml:space="preserve"> </w:t>
      </w:r>
      <w:r w:rsidR="00FB6E67" w:rsidRPr="009712EC">
        <w:rPr>
          <w:rFonts w:asciiTheme="minorHAnsi" w:hAnsiTheme="minorHAnsi" w:cstheme="minorHAnsi"/>
          <w:i/>
          <w:iCs/>
        </w:rPr>
        <w:t xml:space="preserve">Growing Degree Days </w:t>
      </w:r>
      <w:r w:rsidR="007642B7" w:rsidRPr="009712EC">
        <w:rPr>
          <w:rFonts w:asciiTheme="minorHAnsi" w:hAnsiTheme="minorHAnsi" w:cstheme="minorHAnsi"/>
          <w:i/>
          <w:iCs/>
        </w:rPr>
        <w:t xml:space="preserve">(&gt; </w:t>
      </w:r>
      <w:r w:rsidR="00FB6E67" w:rsidRPr="009712EC">
        <w:rPr>
          <w:rFonts w:asciiTheme="minorHAnsi" w:hAnsiTheme="minorHAnsi" w:cstheme="minorHAnsi"/>
          <w:i/>
          <w:iCs/>
        </w:rPr>
        <w:t>5</w:t>
      </w:r>
      <w:r w:rsidR="00FB6E67" w:rsidRPr="009712EC">
        <w:rPr>
          <w:rFonts w:asciiTheme="minorHAnsi" w:hAnsiTheme="minorHAnsi" w:cstheme="minorHAnsi"/>
          <w:i/>
          <w:iCs/>
        </w:rPr>
        <w:sym w:font="Symbol" w:char="F0B0"/>
      </w:r>
      <w:r w:rsidR="00FB6E67" w:rsidRPr="009712EC">
        <w:rPr>
          <w:rFonts w:asciiTheme="minorHAnsi" w:hAnsiTheme="minorHAnsi" w:cstheme="minorHAnsi"/>
          <w:i/>
          <w:iCs/>
        </w:rPr>
        <w:t>C</w:t>
      </w:r>
      <w:r w:rsidR="007642B7" w:rsidRPr="009712EC">
        <w:rPr>
          <w:rFonts w:asciiTheme="minorHAnsi" w:hAnsiTheme="minorHAnsi" w:cstheme="minorHAnsi"/>
          <w:i/>
          <w:iCs/>
        </w:rPr>
        <w:t>)</w:t>
      </w:r>
      <w:r w:rsidR="00817557" w:rsidRPr="000030CC">
        <w:rPr>
          <w:rFonts w:asciiTheme="minorHAnsi" w:hAnsiTheme="minorHAnsi" w:cstheme="minorHAnsi"/>
        </w:rPr>
        <w:t>.</w:t>
      </w:r>
      <w:r w:rsidR="00796E4D" w:rsidRPr="000030CC">
        <w:rPr>
          <w:rFonts w:asciiTheme="minorHAnsi" w:hAnsiTheme="minorHAnsi" w:cstheme="minorHAnsi"/>
        </w:rPr>
        <w:t xml:space="preserve"> </w:t>
      </w:r>
      <w:r w:rsidR="001F1F06" w:rsidRPr="000030CC">
        <w:rPr>
          <w:rFonts w:asciiTheme="minorHAnsi" w:hAnsiTheme="minorHAnsi" w:cstheme="minorHAnsi"/>
        </w:rPr>
        <w:t xml:space="preserve">The </w:t>
      </w:r>
      <w:r w:rsidR="00501F73" w:rsidRPr="000030CC">
        <w:rPr>
          <w:rFonts w:asciiTheme="minorHAnsi" w:hAnsiTheme="minorHAnsi" w:cstheme="minorHAnsi"/>
        </w:rPr>
        <w:t xml:space="preserve">confounding </w:t>
      </w:r>
      <w:r w:rsidR="00DA31CF" w:rsidRPr="000030CC">
        <w:rPr>
          <w:rFonts w:asciiTheme="minorHAnsi" w:hAnsiTheme="minorHAnsi" w:cstheme="minorHAnsi"/>
        </w:rPr>
        <w:t>effect of the</w:t>
      </w:r>
      <w:r w:rsidR="001F1F06" w:rsidRPr="000030CC">
        <w:rPr>
          <w:rFonts w:asciiTheme="minorHAnsi" w:hAnsiTheme="minorHAnsi" w:cstheme="minorHAnsi"/>
        </w:rPr>
        <w:t xml:space="preserve"> </w:t>
      </w:r>
      <w:r w:rsidR="009C37F8" w:rsidRPr="000030CC">
        <w:rPr>
          <w:rFonts w:asciiTheme="minorHAnsi" w:hAnsiTheme="minorHAnsi" w:cstheme="minorHAnsi"/>
        </w:rPr>
        <w:t>population structure</w:t>
      </w:r>
      <w:r w:rsidR="00DA31CF" w:rsidRPr="000030CC">
        <w:rPr>
          <w:rFonts w:asciiTheme="minorHAnsi" w:hAnsiTheme="minorHAnsi" w:cstheme="minorHAnsi"/>
        </w:rPr>
        <w:t xml:space="preserve"> was </w:t>
      </w:r>
      <w:r w:rsidR="007E00FE" w:rsidRPr="000030CC">
        <w:rPr>
          <w:rFonts w:asciiTheme="minorHAnsi" w:hAnsiTheme="minorHAnsi" w:cstheme="minorHAnsi"/>
        </w:rPr>
        <w:t xml:space="preserve">controlled by setting the </w:t>
      </w:r>
      <w:r w:rsidR="00C2741E" w:rsidRPr="000030CC">
        <w:rPr>
          <w:rFonts w:asciiTheme="minorHAnsi" w:hAnsiTheme="minorHAnsi" w:cstheme="minorHAnsi"/>
        </w:rPr>
        <w:t>latent factor k = 3</w:t>
      </w:r>
      <w:r w:rsidR="00DA31CF" w:rsidRPr="000030CC">
        <w:rPr>
          <w:rFonts w:asciiTheme="minorHAnsi" w:hAnsiTheme="minorHAnsi" w:cstheme="minorHAnsi"/>
        </w:rPr>
        <w:t xml:space="preserve">. </w:t>
      </w:r>
      <w:r w:rsidR="000B4A76" w:rsidRPr="000030CC">
        <w:rPr>
          <w:rFonts w:asciiTheme="minorHAnsi" w:hAnsiTheme="minorHAnsi" w:cstheme="minorHAnsi"/>
        </w:rPr>
        <w:t>SNPs</w:t>
      </w:r>
      <w:r w:rsidR="00367525">
        <w:rPr>
          <w:rFonts w:asciiTheme="minorHAnsi" w:hAnsiTheme="minorHAnsi" w:cstheme="minorHAnsi"/>
        </w:rPr>
        <w:t xml:space="preserve"> linked to the </w:t>
      </w:r>
      <w:r w:rsidR="00367525" w:rsidRPr="009712EC">
        <w:rPr>
          <w:rFonts w:asciiTheme="minorHAnsi" w:hAnsiTheme="minorHAnsi" w:cstheme="minorHAnsi"/>
          <w:i/>
          <w:iCs/>
        </w:rPr>
        <w:t>Ac</w:t>
      </w:r>
      <w:r w:rsidR="00367525">
        <w:rPr>
          <w:rFonts w:asciiTheme="minorHAnsi" w:hAnsiTheme="minorHAnsi" w:cstheme="minorHAnsi"/>
        </w:rPr>
        <w:t xml:space="preserve"> and </w:t>
      </w:r>
      <w:r w:rsidR="00367525" w:rsidRPr="009712EC">
        <w:rPr>
          <w:rFonts w:asciiTheme="minorHAnsi" w:hAnsiTheme="minorHAnsi" w:cstheme="minorHAnsi"/>
          <w:i/>
          <w:iCs/>
        </w:rPr>
        <w:t>Li</w:t>
      </w:r>
      <w:r w:rsidR="00367525">
        <w:rPr>
          <w:rFonts w:asciiTheme="minorHAnsi" w:hAnsiTheme="minorHAnsi" w:cstheme="minorHAnsi"/>
        </w:rPr>
        <w:t xml:space="preserve"> loci</w:t>
      </w:r>
      <w:r w:rsidR="000B4A76" w:rsidRPr="000030CC">
        <w:rPr>
          <w:rFonts w:asciiTheme="minorHAnsi" w:hAnsiTheme="minorHAnsi" w:cstheme="minorHAnsi"/>
        </w:rPr>
        <w:t xml:space="preserve"> </w:t>
      </w:r>
      <w:r w:rsidR="003F21BF" w:rsidRPr="000030CC">
        <w:rPr>
          <w:rFonts w:asciiTheme="minorHAnsi" w:hAnsiTheme="minorHAnsi" w:cstheme="minorHAnsi"/>
        </w:rPr>
        <w:t>are</w:t>
      </w:r>
      <w:r w:rsidR="00EC3D43" w:rsidRPr="000030CC">
        <w:rPr>
          <w:rFonts w:asciiTheme="minorHAnsi" w:hAnsiTheme="minorHAnsi" w:cstheme="minorHAnsi"/>
        </w:rPr>
        <w:t xml:space="preserve"> colored in red</w:t>
      </w:r>
      <w:r w:rsidR="00367525">
        <w:rPr>
          <w:rFonts w:asciiTheme="minorHAnsi" w:hAnsiTheme="minorHAnsi" w:cstheme="minorHAnsi"/>
        </w:rPr>
        <w:t xml:space="preserve"> (Chr. 2 and 12, respectively)</w:t>
      </w:r>
      <w:r w:rsidR="00EC3D43" w:rsidRPr="000030CC">
        <w:rPr>
          <w:rFonts w:asciiTheme="minorHAnsi" w:hAnsiTheme="minorHAnsi" w:cstheme="minorHAnsi"/>
        </w:rPr>
        <w:t xml:space="preserve">. </w:t>
      </w:r>
      <w:r w:rsidR="00817557" w:rsidRPr="000030CC">
        <w:rPr>
          <w:rFonts w:asciiTheme="minorHAnsi" w:hAnsiTheme="minorHAnsi" w:cstheme="minorHAnsi"/>
        </w:rPr>
        <w:t xml:space="preserve">(C), </w:t>
      </w:r>
      <w:proofErr w:type="spellStart"/>
      <w:r w:rsidR="006C15D2" w:rsidRPr="000030CC">
        <w:rPr>
          <w:rFonts w:asciiTheme="minorHAnsi" w:hAnsiTheme="minorHAnsi" w:cstheme="minorHAnsi"/>
        </w:rPr>
        <w:t>PCadapt</w:t>
      </w:r>
      <w:proofErr w:type="spellEnd"/>
      <w:r w:rsidR="006C15D2" w:rsidRPr="000030CC">
        <w:rPr>
          <w:rFonts w:asciiTheme="minorHAnsi" w:hAnsiTheme="minorHAnsi" w:cstheme="minorHAnsi"/>
        </w:rPr>
        <w:t xml:space="preserve"> for </w:t>
      </w:r>
      <w:r w:rsidR="00BA69CC" w:rsidRPr="000030CC">
        <w:rPr>
          <w:rFonts w:asciiTheme="minorHAnsi" w:hAnsiTheme="minorHAnsi" w:cstheme="minorHAnsi"/>
        </w:rPr>
        <w:t>genetic differentiation outlier scan.</w:t>
      </w:r>
      <w:r w:rsidR="00501F73" w:rsidRPr="000030CC">
        <w:rPr>
          <w:rFonts w:asciiTheme="minorHAnsi" w:hAnsiTheme="minorHAnsi" w:cstheme="minorHAnsi"/>
        </w:rPr>
        <w:t xml:space="preserve"> The first two PCs were included in the analysis.</w:t>
      </w:r>
      <w:r w:rsidR="007E6613" w:rsidRPr="000030CC">
        <w:rPr>
          <w:rFonts w:asciiTheme="minorHAnsi" w:hAnsiTheme="minorHAnsi" w:cstheme="minorHAnsi"/>
        </w:rPr>
        <w:t xml:space="preserve"> </w:t>
      </w:r>
      <w:r w:rsidR="00B8087A" w:rsidRPr="000030CC">
        <w:rPr>
          <w:rFonts w:asciiTheme="minorHAnsi" w:hAnsiTheme="minorHAnsi" w:cstheme="minorHAnsi"/>
        </w:rPr>
        <w:t xml:space="preserve">The </w:t>
      </w:r>
      <w:r w:rsidR="008D51AB" w:rsidRPr="000030CC">
        <w:rPr>
          <w:rFonts w:asciiTheme="minorHAnsi" w:hAnsiTheme="minorHAnsi" w:cstheme="minorHAnsi"/>
          <w:i/>
          <w:iCs/>
        </w:rPr>
        <w:t>Ac</w:t>
      </w:r>
      <w:r w:rsidR="008D51AB" w:rsidRPr="000030CC">
        <w:rPr>
          <w:rFonts w:asciiTheme="minorHAnsi" w:hAnsiTheme="minorHAnsi" w:cstheme="minorHAnsi"/>
        </w:rPr>
        <w:t xml:space="preserve"> and </w:t>
      </w:r>
      <w:r w:rsidR="008D51AB" w:rsidRPr="000030CC">
        <w:rPr>
          <w:rFonts w:asciiTheme="minorHAnsi" w:hAnsiTheme="minorHAnsi" w:cstheme="minorHAnsi"/>
          <w:i/>
          <w:iCs/>
        </w:rPr>
        <w:t>Li</w:t>
      </w:r>
      <w:r w:rsidR="008D51AB" w:rsidRPr="000030CC">
        <w:rPr>
          <w:rFonts w:asciiTheme="minorHAnsi" w:hAnsiTheme="minorHAnsi" w:cstheme="minorHAnsi"/>
        </w:rPr>
        <w:t xml:space="preserve"> SNPs were not labeled because </w:t>
      </w:r>
      <w:proofErr w:type="spellStart"/>
      <w:r w:rsidR="00277656" w:rsidRPr="000030CC">
        <w:rPr>
          <w:rFonts w:asciiTheme="minorHAnsi" w:hAnsiTheme="minorHAnsi" w:cstheme="minorHAnsi"/>
        </w:rPr>
        <w:t>PCadapt</w:t>
      </w:r>
      <w:proofErr w:type="spellEnd"/>
      <w:r w:rsidR="00277656" w:rsidRPr="000030CC">
        <w:rPr>
          <w:rFonts w:asciiTheme="minorHAnsi" w:hAnsiTheme="minorHAnsi" w:cstheme="minorHAnsi"/>
        </w:rPr>
        <w:t xml:space="preserve"> used a LD pruned dataset, which is different from the one </w:t>
      </w:r>
      <w:r w:rsidR="000B4A76" w:rsidRPr="000030CC">
        <w:rPr>
          <w:rFonts w:asciiTheme="minorHAnsi" w:hAnsiTheme="minorHAnsi" w:cstheme="minorHAnsi"/>
        </w:rPr>
        <w:t>used in GWAS.</w:t>
      </w:r>
      <w:r w:rsidR="00CE233F" w:rsidRPr="000030CC">
        <w:rPr>
          <w:rFonts w:asciiTheme="minorHAnsi" w:hAnsiTheme="minorHAnsi" w:cstheme="minorHAnsi"/>
        </w:rPr>
        <w:t xml:space="preserve"> </w:t>
      </w:r>
      <w:r w:rsidR="007E6613" w:rsidRPr="000030CC">
        <w:rPr>
          <w:rFonts w:asciiTheme="minorHAnsi" w:hAnsiTheme="minorHAnsi" w:cstheme="minorHAnsi"/>
        </w:rPr>
        <w:t xml:space="preserve">The candidate genes (related to light response, developmental process, stress or pathogen response) within 25 </w:t>
      </w:r>
      <w:r w:rsidR="0073462A">
        <w:rPr>
          <w:rFonts w:asciiTheme="minorHAnsi" w:hAnsiTheme="minorHAnsi" w:cstheme="minorHAnsi"/>
        </w:rPr>
        <w:t>K</w:t>
      </w:r>
      <w:r w:rsidR="007E6613" w:rsidRPr="000030CC">
        <w:rPr>
          <w:rFonts w:asciiTheme="minorHAnsi" w:hAnsiTheme="minorHAnsi" w:cstheme="minorHAnsi"/>
        </w:rPr>
        <w:t xml:space="preserve">bp of the outlier SNPs </w:t>
      </w:r>
      <w:r w:rsidR="00A563C6" w:rsidRPr="000030CC">
        <w:rPr>
          <w:rFonts w:asciiTheme="minorHAnsi" w:hAnsiTheme="minorHAnsi" w:cstheme="minorHAnsi"/>
        </w:rPr>
        <w:t>are</w:t>
      </w:r>
      <w:r w:rsidR="007E6613" w:rsidRPr="000030CC">
        <w:rPr>
          <w:rFonts w:asciiTheme="minorHAnsi" w:hAnsiTheme="minorHAnsi" w:cstheme="minorHAnsi"/>
        </w:rPr>
        <w:t xml:space="preserve"> labeled. If the genes </w:t>
      </w:r>
      <w:r w:rsidR="00A563C6" w:rsidRPr="000030CC">
        <w:rPr>
          <w:rFonts w:asciiTheme="minorHAnsi" w:hAnsiTheme="minorHAnsi" w:cstheme="minorHAnsi"/>
        </w:rPr>
        <w:t>are</w:t>
      </w:r>
      <w:r w:rsidR="007E6613" w:rsidRPr="000030CC">
        <w:rPr>
          <w:rFonts w:asciiTheme="minorHAnsi" w:hAnsiTheme="minorHAnsi" w:cstheme="minorHAnsi"/>
        </w:rPr>
        <w:t xml:space="preserve"> shown in both LFMM and </w:t>
      </w:r>
      <w:proofErr w:type="spellStart"/>
      <w:r w:rsidR="007E6613" w:rsidRPr="000030CC">
        <w:rPr>
          <w:rFonts w:asciiTheme="minorHAnsi" w:hAnsiTheme="minorHAnsi" w:cstheme="minorHAnsi"/>
        </w:rPr>
        <w:t>PCadapt</w:t>
      </w:r>
      <w:proofErr w:type="spellEnd"/>
      <w:r w:rsidR="007E6613" w:rsidRPr="000030CC">
        <w:rPr>
          <w:rFonts w:asciiTheme="minorHAnsi" w:hAnsiTheme="minorHAnsi" w:cstheme="minorHAnsi"/>
        </w:rPr>
        <w:t xml:space="preserve"> results, the color is </w:t>
      </w:r>
      <w:r w:rsidR="007E6613" w:rsidRPr="000030CC">
        <w:rPr>
          <w:rFonts w:asciiTheme="minorHAnsi" w:hAnsiTheme="minorHAnsi" w:cstheme="minorHAnsi"/>
        </w:rPr>
        <w:lastRenderedPageBreak/>
        <w:t>red</w:t>
      </w:r>
      <w:r w:rsidR="009C6EC5" w:rsidRPr="000030CC">
        <w:rPr>
          <w:rFonts w:asciiTheme="minorHAnsi" w:hAnsiTheme="minorHAnsi" w:cstheme="minorHAnsi"/>
        </w:rPr>
        <w:t xml:space="preserve"> (</w:t>
      </w:r>
      <w:r w:rsidR="007E6613" w:rsidRPr="000030CC">
        <w:rPr>
          <w:rFonts w:asciiTheme="minorHAnsi" w:hAnsiTheme="minorHAnsi" w:cstheme="minorHAnsi"/>
        </w:rPr>
        <w:t>otherwise, blue</w:t>
      </w:r>
      <w:r w:rsidR="009C6EC5" w:rsidRPr="000030CC">
        <w:rPr>
          <w:rFonts w:asciiTheme="minorHAnsi" w:hAnsiTheme="minorHAnsi" w:cstheme="minorHAnsi"/>
        </w:rPr>
        <w:t>)</w:t>
      </w:r>
      <w:r w:rsidR="007E6613" w:rsidRPr="000030CC">
        <w:rPr>
          <w:rFonts w:asciiTheme="minorHAnsi" w:hAnsiTheme="minorHAnsi" w:cstheme="minorHAnsi"/>
        </w:rPr>
        <w:t xml:space="preserve">. </w:t>
      </w:r>
      <w:r w:rsidR="00BC0EC5" w:rsidRPr="000030CC">
        <w:rPr>
          <w:rFonts w:asciiTheme="minorHAnsi" w:hAnsiTheme="minorHAnsi" w:cstheme="minorHAnsi"/>
        </w:rPr>
        <w:t xml:space="preserve">Note that </w:t>
      </w:r>
      <w:r w:rsidR="00D105A2" w:rsidRPr="000030CC">
        <w:rPr>
          <w:rFonts w:asciiTheme="minorHAnsi" w:hAnsiTheme="minorHAnsi" w:cstheme="minorHAnsi"/>
        </w:rPr>
        <w:t xml:space="preserve">some genes are duplicated </w:t>
      </w:r>
      <w:r w:rsidR="00BF7586" w:rsidRPr="000030CC">
        <w:rPr>
          <w:rFonts w:asciiTheme="minorHAnsi" w:hAnsiTheme="minorHAnsi" w:cstheme="minorHAnsi"/>
        </w:rPr>
        <w:t xml:space="preserve">at the proximal physical locations but only </w:t>
      </w:r>
      <w:r w:rsidR="00346CBD" w:rsidRPr="000030CC">
        <w:rPr>
          <w:rFonts w:asciiTheme="minorHAnsi" w:hAnsiTheme="minorHAnsi" w:cstheme="minorHAnsi"/>
        </w:rPr>
        <w:t xml:space="preserve">labeled once, including </w:t>
      </w:r>
      <w:r w:rsidR="00346CBD" w:rsidRPr="000030CC">
        <w:rPr>
          <w:rFonts w:asciiTheme="minorHAnsi" w:hAnsiTheme="minorHAnsi" w:cstheme="minorHAnsi"/>
          <w:i/>
          <w:iCs/>
        </w:rPr>
        <w:t>RPPL1</w:t>
      </w:r>
      <w:r w:rsidR="00346CBD" w:rsidRPr="000030CC">
        <w:rPr>
          <w:rFonts w:asciiTheme="minorHAnsi" w:hAnsiTheme="minorHAnsi" w:cstheme="minorHAnsi"/>
        </w:rPr>
        <w:t xml:space="preserve"> on </w:t>
      </w:r>
      <w:r w:rsidR="00367525">
        <w:rPr>
          <w:rFonts w:asciiTheme="minorHAnsi" w:hAnsiTheme="minorHAnsi" w:cstheme="minorHAnsi"/>
        </w:rPr>
        <w:t>C</w:t>
      </w:r>
      <w:r w:rsidR="00367525" w:rsidRPr="000030CC">
        <w:rPr>
          <w:rFonts w:asciiTheme="minorHAnsi" w:hAnsiTheme="minorHAnsi" w:cstheme="minorHAnsi"/>
        </w:rPr>
        <w:t>hr</w:t>
      </w:r>
      <w:r w:rsidR="00367525">
        <w:rPr>
          <w:rFonts w:asciiTheme="minorHAnsi" w:hAnsiTheme="minorHAnsi" w:cstheme="minorHAnsi"/>
        </w:rPr>
        <w:t xml:space="preserve">. </w:t>
      </w:r>
      <w:r w:rsidR="00367525" w:rsidRPr="000030CC">
        <w:rPr>
          <w:rFonts w:asciiTheme="minorHAnsi" w:hAnsiTheme="minorHAnsi" w:cstheme="minorHAnsi"/>
        </w:rPr>
        <w:t>3</w:t>
      </w:r>
      <w:r w:rsidR="00346CBD" w:rsidRPr="000030CC">
        <w:rPr>
          <w:rFonts w:asciiTheme="minorHAnsi" w:hAnsiTheme="minorHAnsi" w:cstheme="minorHAnsi"/>
        </w:rPr>
        <w:t xml:space="preserve">, </w:t>
      </w:r>
      <w:r w:rsidR="00346CBD" w:rsidRPr="000030CC">
        <w:rPr>
          <w:rFonts w:asciiTheme="minorHAnsi" w:hAnsiTheme="minorHAnsi" w:cstheme="minorHAnsi"/>
          <w:i/>
          <w:iCs/>
        </w:rPr>
        <w:t>VRN</w:t>
      </w:r>
      <w:r w:rsidR="00D113FE" w:rsidRPr="000030CC">
        <w:rPr>
          <w:rFonts w:asciiTheme="minorHAnsi" w:hAnsiTheme="minorHAnsi" w:cstheme="minorHAnsi"/>
          <w:i/>
          <w:iCs/>
        </w:rPr>
        <w:t>1</w:t>
      </w:r>
      <w:r w:rsidR="00D113FE" w:rsidRPr="000030CC">
        <w:rPr>
          <w:rFonts w:asciiTheme="minorHAnsi" w:hAnsiTheme="minorHAnsi" w:cstheme="minorHAnsi"/>
        </w:rPr>
        <w:t xml:space="preserve"> on </w:t>
      </w:r>
      <w:r w:rsidR="00367525">
        <w:rPr>
          <w:rFonts w:asciiTheme="minorHAnsi" w:hAnsiTheme="minorHAnsi" w:cstheme="minorHAnsi"/>
        </w:rPr>
        <w:t>C</w:t>
      </w:r>
      <w:r w:rsidR="00367525" w:rsidRPr="000030CC">
        <w:rPr>
          <w:rFonts w:asciiTheme="minorHAnsi" w:hAnsiTheme="minorHAnsi" w:cstheme="minorHAnsi"/>
        </w:rPr>
        <w:t>hr</w:t>
      </w:r>
      <w:r w:rsidR="00367525">
        <w:rPr>
          <w:rFonts w:asciiTheme="minorHAnsi" w:hAnsiTheme="minorHAnsi" w:cstheme="minorHAnsi"/>
        </w:rPr>
        <w:t xml:space="preserve">. </w:t>
      </w:r>
      <w:r w:rsidR="00367525" w:rsidRPr="000030CC">
        <w:rPr>
          <w:rFonts w:asciiTheme="minorHAnsi" w:hAnsiTheme="minorHAnsi" w:cstheme="minorHAnsi"/>
        </w:rPr>
        <w:t>9</w:t>
      </w:r>
      <w:r w:rsidR="00D70B25" w:rsidRPr="000030CC">
        <w:rPr>
          <w:rFonts w:asciiTheme="minorHAnsi" w:hAnsiTheme="minorHAnsi" w:cstheme="minorHAnsi"/>
        </w:rPr>
        <w:t xml:space="preserve">, </w:t>
      </w:r>
      <w:r w:rsidR="00D70B25" w:rsidRPr="000030CC">
        <w:rPr>
          <w:rFonts w:asciiTheme="minorHAnsi" w:hAnsiTheme="minorHAnsi" w:cstheme="minorHAnsi"/>
          <w:i/>
          <w:iCs/>
        </w:rPr>
        <w:t>CYP734A1</w:t>
      </w:r>
      <w:r w:rsidR="00D70B25" w:rsidRPr="000030CC">
        <w:rPr>
          <w:rFonts w:asciiTheme="minorHAnsi" w:hAnsiTheme="minorHAnsi" w:cstheme="minorHAnsi"/>
        </w:rPr>
        <w:t xml:space="preserve"> on </w:t>
      </w:r>
      <w:r w:rsidR="00367525">
        <w:rPr>
          <w:rFonts w:asciiTheme="minorHAnsi" w:hAnsiTheme="minorHAnsi" w:cstheme="minorHAnsi"/>
        </w:rPr>
        <w:t>C</w:t>
      </w:r>
      <w:r w:rsidR="00367525" w:rsidRPr="000030CC">
        <w:rPr>
          <w:rFonts w:asciiTheme="minorHAnsi" w:hAnsiTheme="minorHAnsi" w:cstheme="minorHAnsi"/>
        </w:rPr>
        <w:t>hr</w:t>
      </w:r>
      <w:r w:rsidR="00367525">
        <w:rPr>
          <w:rFonts w:asciiTheme="minorHAnsi" w:hAnsiTheme="minorHAnsi" w:cstheme="minorHAnsi"/>
        </w:rPr>
        <w:t xml:space="preserve">. </w:t>
      </w:r>
      <w:r w:rsidR="00367525" w:rsidRPr="000030CC">
        <w:rPr>
          <w:rFonts w:asciiTheme="minorHAnsi" w:hAnsiTheme="minorHAnsi" w:cstheme="minorHAnsi"/>
        </w:rPr>
        <w:t>15</w:t>
      </w:r>
      <w:r w:rsidR="00D70B25" w:rsidRPr="000030CC">
        <w:rPr>
          <w:rFonts w:asciiTheme="minorHAnsi" w:hAnsiTheme="minorHAnsi" w:cstheme="minorHAnsi"/>
        </w:rPr>
        <w:t xml:space="preserve">, and </w:t>
      </w:r>
      <w:r w:rsidR="00D70B25" w:rsidRPr="000030CC">
        <w:rPr>
          <w:rFonts w:asciiTheme="minorHAnsi" w:hAnsiTheme="minorHAnsi" w:cstheme="minorHAnsi"/>
          <w:i/>
          <w:iCs/>
        </w:rPr>
        <w:t>BDA1</w:t>
      </w:r>
      <w:r w:rsidR="00D70B25" w:rsidRPr="000030CC">
        <w:rPr>
          <w:rFonts w:asciiTheme="minorHAnsi" w:hAnsiTheme="minorHAnsi" w:cstheme="minorHAnsi"/>
        </w:rPr>
        <w:t xml:space="preserve"> on </w:t>
      </w:r>
      <w:r w:rsidR="00367525">
        <w:rPr>
          <w:rFonts w:asciiTheme="minorHAnsi" w:hAnsiTheme="minorHAnsi" w:cstheme="minorHAnsi"/>
        </w:rPr>
        <w:t>C</w:t>
      </w:r>
      <w:r w:rsidR="00367525" w:rsidRPr="000030CC">
        <w:rPr>
          <w:rFonts w:asciiTheme="minorHAnsi" w:hAnsiTheme="minorHAnsi" w:cstheme="minorHAnsi"/>
        </w:rPr>
        <w:t>hr</w:t>
      </w:r>
      <w:r w:rsidR="00367525">
        <w:rPr>
          <w:rFonts w:asciiTheme="minorHAnsi" w:hAnsiTheme="minorHAnsi" w:cstheme="minorHAnsi"/>
        </w:rPr>
        <w:t xml:space="preserve">. </w:t>
      </w:r>
      <w:r w:rsidR="00367525" w:rsidRPr="000030CC">
        <w:rPr>
          <w:rFonts w:asciiTheme="minorHAnsi" w:hAnsiTheme="minorHAnsi" w:cstheme="minorHAnsi"/>
        </w:rPr>
        <w:t>16</w:t>
      </w:r>
      <w:r w:rsidR="00D70B25" w:rsidRPr="000030CC">
        <w:rPr>
          <w:rFonts w:asciiTheme="minorHAnsi" w:hAnsiTheme="minorHAnsi" w:cstheme="minorHAnsi"/>
        </w:rPr>
        <w:t xml:space="preserve">. See </w:t>
      </w:r>
      <w:r w:rsidR="00D70B25" w:rsidRPr="000030CC">
        <w:rPr>
          <w:rFonts w:asciiTheme="minorHAnsi" w:hAnsiTheme="minorHAnsi" w:cstheme="minorHAnsi"/>
          <w:b/>
          <w:bCs/>
        </w:rPr>
        <w:t>Table S</w:t>
      </w:r>
      <w:r w:rsidR="00367525">
        <w:rPr>
          <w:rFonts w:asciiTheme="minorHAnsi" w:hAnsiTheme="minorHAnsi" w:cstheme="minorHAnsi"/>
          <w:b/>
          <w:bCs/>
        </w:rPr>
        <w:t>3</w:t>
      </w:r>
      <w:r w:rsidR="00D70B25" w:rsidRPr="000030CC">
        <w:rPr>
          <w:rFonts w:asciiTheme="minorHAnsi" w:hAnsiTheme="minorHAnsi" w:cstheme="minorHAnsi"/>
          <w:b/>
          <w:bCs/>
        </w:rPr>
        <w:t xml:space="preserve"> </w:t>
      </w:r>
      <w:r w:rsidR="00D70B25" w:rsidRPr="000030CC">
        <w:rPr>
          <w:rFonts w:asciiTheme="minorHAnsi" w:hAnsiTheme="minorHAnsi" w:cstheme="minorHAnsi"/>
        </w:rPr>
        <w:t>for detailed candidate gene information.</w:t>
      </w:r>
    </w:p>
    <w:sectPr w:rsidR="00DA0093" w:rsidRPr="000030C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Ubuntu">
    <w:panose1 w:val="020B0504030602030204"/>
    <w:charset w:val="00"/>
    <w:family w:val="swiss"/>
    <w:pitch w:val="variable"/>
    <w:sig w:usb0="E00002FF" w:usb1="5000205B" w:usb2="00000000" w:usb3="00000000" w:csb0="000000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C53E3"/>
    <w:multiLevelType w:val="hybridMultilevel"/>
    <w:tmpl w:val="8E283434"/>
    <w:lvl w:ilvl="0" w:tplc="02B8B216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C0C123E"/>
    <w:multiLevelType w:val="hybridMultilevel"/>
    <w:tmpl w:val="E3E42DE8"/>
    <w:lvl w:ilvl="0" w:tplc="B8D42662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650405942">
    <w:abstractNumId w:val="0"/>
  </w:num>
  <w:num w:numId="2" w16cid:durableId="615629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3"/>
  <w:hideSpellingErrors/>
  <w:hideGrammaticalErrors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New Phytologist&lt;/Style&gt;&lt;LeftDelim&gt;{&lt;/LeftDelim&gt;&lt;RightDelim&gt;}&lt;/RightDelim&gt;&lt;FontName&gt;Calibri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zaf2t5f69xez3ewt26vaxsnadp0r9r9sxra&quot;&gt;Clover_Converted&lt;record-ids&gt;&lt;item&gt;934&lt;/item&gt;&lt;item&gt;1293&lt;/item&gt;&lt;item&gt;1294&lt;/item&gt;&lt;item&gt;1296&lt;/item&gt;&lt;item&gt;1297&lt;/item&gt;&lt;item&gt;1298&lt;/item&gt;&lt;item&gt;1299&lt;/item&gt;&lt;item&gt;1300&lt;/item&gt;&lt;item&gt;1302&lt;/item&gt;&lt;item&gt;1305&lt;/item&gt;&lt;item&gt;1306&lt;/item&gt;&lt;item&gt;1308&lt;/item&gt;&lt;item&gt;1310&lt;/item&gt;&lt;item&gt;1312&lt;/item&gt;&lt;item&gt;1313&lt;/item&gt;&lt;item&gt;1314&lt;/item&gt;&lt;item&gt;1315&lt;/item&gt;&lt;item&gt;1316&lt;/item&gt;&lt;item&gt;1317&lt;/item&gt;&lt;item&gt;1321&lt;/item&gt;&lt;item&gt;1322&lt;/item&gt;&lt;item&gt;1323&lt;/item&gt;&lt;item&gt;1324&lt;/item&gt;&lt;item&gt;1325&lt;/item&gt;&lt;item&gt;1326&lt;/item&gt;&lt;/record-ids&gt;&lt;/item&gt;&lt;/Libraries&gt;"/>
  </w:docVars>
  <w:rsids>
    <w:rsidRoot w:val="009C6853"/>
    <w:rsid w:val="000030CC"/>
    <w:rsid w:val="00003575"/>
    <w:rsid w:val="00007E46"/>
    <w:rsid w:val="00007E97"/>
    <w:rsid w:val="0002313C"/>
    <w:rsid w:val="000252A2"/>
    <w:rsid w:val="00027038"/>
    <w:rsid w:val="00030238"/>
    <w:rsid w:val="000331CE"/>
    <w:rsid w:val="00033C64"/>
    <w:rsid w:val="00035645"/>
    <w:rsid w:val="0003574A"/>
    <w:rsid w:val="0004030D"/>
    <w:rsid w:val="00040ED6"/>
    <w:rsid w:val="0004552C"/>
    <w:rsid w:val="0004560E"/>
    <w:rsid w:val="00045AE2"/>
    <w:rsid w:val="00046170"/>
    <w:rsid w:val="00053DCE"/>
    <w:rsid w:val="00054498"/>
    <w:rsid w:val="00055E5F"/>
    <w:rsid w:val="000615AC"/>
    <w:rsid w:val="00072155"/>
    <w:rsid w:val="00072513"/>
    <w:rsid w:val="0007280D"/>
    <w:rsid w:val="00073675"/>
    <w:rsid w:val="000747FC"/>
    <w:rsid w:val="00080C3F"/>
    <w:rsid w:val="00081E78"/>
    <w:rsid w:val="00086F8D"/>
    <w:rsid w:val="00087CDF"/>
    <w:rsid w:val="00092433"/>
    <w:rsid w:val="000961F5"/>
    <w:rsid w:val="000B0DF2"/>
    <w:rsid w:val="000B37B6"/>
    <w:rsid w:val="000B4A76"/>
    <w:rsid w:val="000B70CE"/>
    <w:rsid w:val="000B71D8"/>
    <w:rsid w:val="000C0DFF"/>
    <w:rsid w:val="000C112A"/>
    <w:rsid w:val="000C1D05"/>
    <w:rsid w:val="000C2309"/>
    <w:rsid w:val="000C2C6F"/>
    <w:rsid w:val="000C53CC"/>
    <w:rsid w:val="000C6C2F"/>
    <w:rsid w:val="000D08BA"/>
    <w:rsid w:val="000D26D4"/>
    <w:rsid w:val="000D3681"/>
    <w:rsid w:val="000D5B07"/>
    <w:rsid w:val="000D7A8A"/>
    <w:rsid w:val="000D7F73"/>
    <w:rsid w:val="000E3991"/>
    <w:rsid w:val="000E5BA0"/>
    <w:rsid w:val="000E5C5A"/>
    <w:rsid w:val="000F59C4"/>
    <w:rsid w:val="00103352"/>
    <w:rsid w:val="00104F98"/>
    <w:rsid w:val="0011094F"/>
    <w:rsid w:val="001129FC"/>
    <w:rsid w:val="00113293"/>
    <w:rsid w:val="00113F54"/>
    <w:rsid w:val="001159BE"/>
    <w:rsid w:val="00115CF8"/>
    <w:rsid w:val="0012081E"/>
    <w:rsid w:val="00124498"/>
    <w:rsid w:val="001247B5"/>
    <w:rsid w:val="00126976"/>
    <w:rsid w:val="00127ED0"/>
    <w:rsid w:val="0013000A"/>
    <w:rsid w:val="00132EF3"/>
    <w:rsid w:val="00133F62"/>
    <w:rsid w:val="00142AD7"/>
    <w:rsid w:val="00145BC3"/>
    <w:rsid w:val="0015268F"/>
    <w:rsid w:val="00152EF4"/>
    <w:rsid w:val="00153956"/>
    <w:rsid w:val="00155300"/>
    <w:rsid w:val="00161F61"/>
    <w:rsid w:val="00162642"/>
    <w:rsid w:val="00166995"/>
    <w:rsid w:val="00171239"/>
    <w:rsid w:val="001731DA"/>
    <w:rsid w:val="001731F0"/>
    <w:rsid w:val="00174525"/>
    <w:rsid w:val="00181B21"/>
    <w:rsid w:val="00185AC1"/>
    <w:rsid w:val="001862D5"/>
    <w:rsid w:val="0019153A"/>
    <w:rsid w:val="00191EE2"/>
    <w:rsid w:val="00197E8F"/>
    <w:rsid w:val="001A4068"/>
    <w:rsid w:val="001A5074"/>
    <w:rsid w:val="001A69B6"/>
    <w:rsid w:val="001B58EA"/>
    <w:rsid w:val="001C60E3"/>
    <w:rsid w:val="001D00B4"/>
    <w:rsid w:val="001D046D"/>
    <w:rsid w:val="001D129C"/>
    <w:rsid w:val="001D4616"/>
    <w:rsid w:val="001D4758"/>
    <w:rsid w:val="001E0E06"/>
    <w:rsid w:val="001E417E"/>
    <w:rsid w:val="001E5E5B"/>
    <w:rsid w:val="001F0786"/>
    <w:rsid w:val="001F1F06"/>
    <w:rsid w:val="001F7AF9"/>
    <w:rsid w:val="00200856"/>
    <w:rsid w:val="00201284"/>
    <w:rsid w:val="002062A8"/>
    <w:rsid w:val="002062E3"/>
    <w:rsid w:val="0021600B"/>
    <w:rsid w:val="00221CD0"/>
    <w:rsid w:val="00223DE1"/>
    <w:rsid w:val="002272BE"/>
    <w:rsid w:val="002327A8"/>
    <w:rsid w:val="00236251"/>
    <w:rsid w:val="002362FA"/>
    <w:rsid w:val="002377A0"/>
    <w:rsid w:val="0024195D"/>
    <w:rsid w:val="00241C81"/>
    <w:rsid w:val="0024509E"/>
    <w:rsid w:val="00245BCE"/>
    <w:rsid w:val="00247FD8"/>
    <w:rsid w:val="002512C4"/>
    <w:rsid w:val="002518A8"/>
    <w:rsid w:val="00252CBB"/>
    <w:rsid w:val="002554F8"/>
    <w:rsid w:val="0025725B"/>
    <w:rsid w:val="00261B24"/>
    <w:rsid w:val="00266CCA"/>
    <w:rsid w:val="00276226"/>
    <w:rsid w:val="00277202"/>
    <w:rsid w:val="00277656"/>
    <w:rsid w:val="00277887"/>
    <w:rsid w:val="00283FDA"/>
    <w:rsid w:val="00287517"/>
    <w:rsid w:val="00291B9D"/>
    <w:rsid w:val="002934FE"/>
    <w:rsid w:val="0029371C"/>
    <w:rsid w:val="00295213"/>
    <w:rsid w:val="002972FC"/>
    <w:rsid w:val="002A356C"/>
    <w:rsid w:val="002A415F"/>
    <w:rsid w:val="002A515D"/>
    <w:rsid w:val="002A6B48"/>
    <w:rsid w:val="002B2038"/>
    <w:rsid w:val="002B2C08"/>
    <w:rsid w:val="002B2D9B"/>
    <w:rsid w:val="002B3724"/>
    <w:rsid w:val="002B4E14"/>
    <w:rsid w:val="002B6CF1"/>
    <w:rsid w:val="002C0A3A"/>
    <w:rsid w:val="002C2548"/>
    <w:rsid w:val="002C3492"/>
    <w:rsid w:val="002C38C2"/>
    <w:rsid w:val="002C4ED0"/>
    <w:rsid w:val="002C7FCA"/>
    <w:rsid w:val="002D49A5"/>
    <w:rsid w:val="002D51BF"/>
    <w:rsid w:val="002D60C3"/>
    <w:rsid w:val="002D6800"/>
    <w:rsid w:val="002D7934"/>
    <w:rsid w:val="002E21C8"/>
    <w:rsid w:val="002E2C17"/>
    <w:rsid w:val="002E4DBE"/>
    <w:rsid w:val="002E555F"/>
    <w:rsid w:val="002E6F00"/>
    <w:rsid w:val="002E771A"/>
    <w:rsid w:val="002F055E"/>
    <w:rsid w:val="002F0A38"/>
    <w:rsid w:val="002F267A"/>
    <w:rsid w:val="002F28B4"/>
    <w:rsid w:val="002F5A3B"/>
    <w:rsid w:val="003027B4"/>
    <w:rsid w:val="0030651F"/>
    <w:rsid w:val="0030674A"/>
    <w:rsid w:val="00313828"/>
    <w:rsid w:val="00316C43"/>
    <w:rsid w:val="003202E7"/>
    <w:rsid w:val="00323A4D"/>
    <w:rsid w:val="00325293"/>
    <w:rsid w:val="00326056"/>
    <w:rsid w:val="0033000A"/>
    <w:rsid w:val="00334A03"/>
    <w:rsid w:val="00335CB2"/>
    <w:rsid w:val="003429D9"/>
    <w:rsid w:val="00343008"/>
    <w:rsid w:val="003443AF"/>
    <w:rsid w:val="00345866"/>
    <w:rsid w:val="003460B6"/>
    <w:rsid w:val="00346904"/>
    <w:rsid w:val="00346CBD"/>
    <w:rsid w:val="0034732C"/>
    <w:rsid w:val="00350A25"/>
    <w:rsid w:val="00355138"/>
    <w:rsid w:val="00355821"/>
    <w:rsid w:val="00356174"/>
    <w:rsid w:val="0036321F"/>
    <w:rsid w:val="00365218"/>
    <w:rsid w:val="00367525"/>
    <w:rsid w:val="0037048D"/>
    <w:rsid w:val="00372BD7"/>
    <w:rsid w:val="00380BFC"/>
    <w:rsid w:val="00381712"/>
    <w:rsid w:val="00381EBB"/>
    <w:rsid w:val="00381F77"/>
    <w:rsid w:val="00382E08"/>
    <w:rsid w:val="00384DEF"/>
    <w:rsid w:val="0038675B"/>
    <w:rsid w:val="00391A0B"/>
    <w:rsid w:val="00396265"/>
    <w:rsid w:val="00396ED1"/>
    <w:rsid w:val="00397282"/>
    <w:rsid w:val="003A186B"/>
    <w:rsid w:val="003A4653"/>
    <w:rsid w:val="003A48FE"/>
    <w:rsid w:val="003A500A"/>
    <w:rsid w:val="003B04C2"/>
    <w:rsid w:val="003B4B0A"/>
    <w:rsid w:val="003B69D5"/>
    <w:rsid w:val="003C458A"/>
    <w:rsid w:val="003C55AC"/>
    <w:rsid w:val="003C573F"/>
    <w:rsid w:val="003D14E4"/>
    <w:rsid w:val="003D3353"/>
    <w:rsid w:val="003D53D5"/>
    <w:rsid w:val="003D74A2"/>
    <w:rsid w:val="003D7748"/>
    <w:rsid w:val="003E1107"/>
    <w:rsid w:val="003E13AF"/>
    <w:rsid w:val="003E18A8"/>
    <w:rsid w:val="003E26C1"/>
    <w:rsid w:val="003E5B72"/>
    <w:rsid w:val="003E71F3"/>
    <w:rsid w:val="003F21BF"/>
    <w:rsid w:val="003F3AF3"/>
    <w:rsid w:val="003F4DCA"/>
    <w:rsid w:val="003F6A96"/>
    <w:rsid w:val="00400B76"/>
    <w:rsid w:val="00405AFE"/>
    <w:rsid w:val="0042072A"/>
    <w:rsid w:val="00421909"/>
    <w:rsid w:val="0042235F"/>
    <w:rsid w:val="00423DCD"/>
    <w:rsid w:val="004252FE"/>
    <w:rsid w:val="00425E7E"/>
    <w:rsid w:val="00431205"/>
    <w:rsid w:val="004316F7"/>
    <w:rsid w:val="00433E89"/>
    <w:rsid w:val="00435201"/>
    <w:rsid w:val="00435284"/>
    <w:rsid w:val="00437049"/>
    <w:rsid w:val="00444E0C"/>
    <w:rsid w:val="00445DBF"/>
    <w:rsid w:val="00447516"/>
    <w:rsid w:val="00447A2C"/>
    <w:rsid w:val="00453D3C"/>
    <w:rsid w:val="0045584C"/>
    <w:rsid w:val="00455F6B"/>
    <w:rsid w:val="00456044"/>
    <w:rsid w:val="00456E7A"/>
    <w:rsid w:val="00463942"/>
    <w:rsid w:val="00467448"/>
    <w:rsid w:val="004718C5"/>
    <w:rsid w:val="00471BFF"/>
    <w:rsid w:val="00471F22"/>
    <w:rsid w:val="004729D8"/>
    <w:rsid w:val="00475859"/>
    <w:rsid w:val="004826F5"/>
    <w:rsid w:val="00486E28"/>
    <w:rsid w:val="004873CB"/>
    <w:rsid w:val="00491B72"/>
    <w:rsid w:val="004A09A5"/>
    <w:rsid w:val="004A1920"/>
    <w:rsid w:val="004A30A9"/>
    <w:rsid w:val="004A43F4"/>
    <w:rsid w:val="004A4E51"/>
    <w:rsid w:val="004B0B34"/>
    <w:rsid w:val="004B46BE"/>
    <w:rsid w:val="004B49C3"/>
    <w:rsid w:val="004B71E1"/>
    <w:rsid w:val="004C068B"/>
    <w:rsid w:val="004C176B"/>
    <w:rsid w:val="004C1ADD"/>
    <w:rsid w:val="004C4BAD"/>
    <w:rsid w:val="004C7B19"/>
    <w:rsid w:val="004D041A"/>
    <w:rsid w:val="004D060F"/>
    <w:rsid w:val="004D20B2"/>
    <w:rsid w:val="004D6783"/>
    <w:rsid w:val="004E2828"/>
    <w:rsid w:val="004F023E"/>
    <w:rsid w:val="004F07CA"/>
    <w:rsid w:val="004F0F5D"/>
    <w:rsid w:val="004F3384"/>
    <w:rsid w:val="004F6ECE"/>
    <w:rsid w:val="00501F73"/>
    <w:rsid w:val="00516A18"/>
    <w:rsid w:val="00516A27"/>
    <w:rsid w:val="00543B6A"/>
    <w:rsid w:val="00544C6F"/>
    <w:rsid w:val="00556886"/>
    <w:rsid w:val="00557AA8"/>
    <w:rsid w:val="00560955"/>
    <w:rsid w:val="00560B6C"/>
    <w:rsid w:val="0056361E"/>
    <w:rsid w:val="00564FC7"/>
    <w:rsid w:val="00571218"/>
    <w:rsid w:val="00572D5D"/>
    <w:rsid w:val="00575496"/>
    <w:rsid w:val="00576859"/>
    <w:rsid w:val="00577903"/>
    <w:rsid w:val="005779D7"/>
    <w:rsid w:val="00580371"/>
    <w:rsid w:val="00581175"/>
    <w:rsid w:val="00582B44"/>
    <w:rsid w:val="0058477B"/>
    <w:rsid w:val="00585BB7"/>
    <w:rsid w:val="0058643A"/>
    <w:rsid w:val="0059493B"/>
    <w:rsid w:val="005964DF"/>
    <w:rsid w:val="005A050D"/>
    <w:rsid w:val="005A1F43"/>
    <w:rsid w:val="005A25E7"/>
    <w:rsid w:val="005A35B7"/>
    <w:rsid w:val="005A5828"/>
    <w:rsid w:val="005A6A71"/>
    <w:rsid w:val="005A7103"/>
    <w:rsid w:val="005A7817"/>
    <w:rsid w:val="005A7B9E"/>
    <w:rsid w:val="005A7E40"/>
    <w:rsid w:val="005A7F28"/>
    <w:rsid w:val="005B057C"/>
    <w:rsid w:val="005B44EF"/>
    <w:rsid w:val="005B5C3D"/>
    <w:rsid w:val="005C08A6"/>
    <w:rsid w:val="005C1C65"/>
    <w:rsid w:val="005C231C"/>
    <w:rsid w:val="005C3171"/>
    <w:rsid w:val="005C3279"/>
    <w:rsid w:val="005C3529"/>
    <w:rsid w:val="005C4CD1"/>
    <w:rsid w:val="005C4E65"/>
    <w:rsid w:val="005C53AD"/>
    <w:rsid w:val="005D1781"/>
    <w:rsid w:val="005D359D"/>
    <w:rsid w:val="005D510F"/>
    <w:rsid w:val="005E000A"/>
    <w:rsid w:val="005E11B9"/>
    <w:rsid w:val="005E4882"/>
    <w:rsid w:val="005E52EA"/>
    <w:rsid w:val="005F2B2F"/>
    <w:rsid w:val="005F69AE"/>
    <w:rsid w:val="0060100C"/>
    <w:rsid w:val="00602B86"/>
    <w:rsid w:val="00603AC0"/>
    <w:rsid w:val="00604303"/>
    <w:rsid w:val="006048F5"/>
    <w:rsid w:val="00605F11"/>
    <w:rsid w:val="006068D9"/>
    <w:rsid w:val="00611412"/>
    <w:rsid w:val="00612954"/>
    <w:rsid w:val="00616FFF"/>
    <w:rsid w:val="0062225F"/>
    <w:rsid w:val="00622363"/>
    <w:rsid w:val="00622CDF"/>
    <w:rsid w:val="006232D8"/>
    <w:rsid w:val="0062509E"/>
    <w:rsid w:val="006251C3"/>
    <w:rsid w:val="0062533E"/>
    <w:rsid w:val="00626BE6"/>
    <w:rsid w:val="00627BCB"/>
    <w:rsid w:val="00630A62"/>
    <w:rsid w:val="00632235"/>
    <w:rsid w:val="00634547"/>
    <w:rsid w:val="00637C72"/>
    <w:rsid w:val="00643343"/>
    <w:rsid w:val="0064685F"/>
    <w:rsid w:val="00647D4F"/>
    <w:rsid w:val="0066055F"/>
    <w:rsid w:val="00660A4B"/>
    <w:rsid w:val="00663338"/>
    <w:rsid w:val="0066374C"/>
    <w:rsid w:val="00663AB7"/>
    <w:rsid w:val="00666C51"/>
    <w:rsid w:val="00673C15"/>
    <w:rsid w:val="00675A2C"/>
    <w:rsid w:val="00684ABA"/>
    <w:rsid w:val="00687ABC"/>
    <w:rsid w:val="00692F04"/>
    <w:rsid w:val="00693930"/>
    <w:rsid w:val="00697026"/>
    <w:rsid w:val="006A2792"/>
    <w:rsid w:val="006A7E15"/>
    <w:rsid w:val="006B3259"/>
    <w:rsid w:val="006B36EA"/>
    <w:rsid w:val="006B6F40"/>
    <w:rsid w:val="006C15D2"/>
    <w:rsid w:val="006C21A4"/>
    <w:rsid w:val="006C566C"/>
    <w:rsid w:val="006C5DA1"/>
    <w:rsid w:val="006E079B"/>
    <w:rsid w:val="006E2700"/>
    <w:rsid w:val="006E4543"/>
    <w:rsid w:val="006E5094"/>
    <w:rsid w:val="006E52B1"/>
    <w:rsid w:val="006F1E99"/>
    <w:rsid w:val="006F20F1"/>
    <w:rsid w:val="006F79E9"/>
    <w:rsid w:val="00705D20"/>
    <w:rsid w:val="00705EC8"/>
    <w:rsid w:val="00707793"/>
    <w:rsid w:val="007120AC"/>
    <w:rsid w:val="00713879"/>
    <w:rsid w:val="00722643"/>
    <w:rsid w:val="007240AF"/>
    <w:rsid w:val="00724235"/>
    <w:rsid w:val="007253D7"/>
    <w:rsid w:val="00730CA8"/>
    <w:rsid w:val="00730D47"/>
    <w:rsid w:val="00731C48"/>
    <w:rsid w:val="0073462A"/>
    <w:rsid w:val="00734E59"/>
    <w:rsid w:val="00735575"/>
    <w:rsid w:val="00736721"/>
    <w:rsid w:val="0074028E"/>
    <w:rsid w:val="0074102B"/>
    <w:rsid w:val="0074180F"/>
    <w:rsid w:val="00743401"/>
    <w:rsid w:val="00743AC0"/>
    <w:rsid w:val="00743FB3"/>
    <w:rsid w:val="0074402C"/>
    <w:rsid w:val="00745A5D"/>
    <w:rsid w:val="007463ED"/>
    <w:rsid w:val="00751091"/>
    <w:rsid w:val="00751096"/>
    <w:rsid w:val="007522CE"/>
    <w:rsid w:val="00752A16"/>
    <w:rsid w:val="0076138A"/>
    <w:rsid w:val="007642B7"/>
    <w:rsid w:val="00767C93"/>
    <w:rsid w:val="00771223"/>
    <w:rsid w:val="00772467"/>
    <w:rsid w:val="00774913"/>
    <w:rsid w:val="007768B2"/>
    <w:rsid w:val="007802A1"/>
    <w:rsid w:val="00784DAE"/>
    <w:rsid w:val="00786CCE"/>
    <w:rsid w:val="007875C9"/>
    <w:rsid w:val="00790134"/>
    <w:rsid w:val="00790EBD"/>
    <w:rsid w:val="007911A4"/>
    <w:rsid w:val="00791336"/>
    <w:rsid w:val="00796E4D"/>
    <w:rsid w:val="007A127C"/>
    <w:rsid w:val="007A2DD9"/>
    <w:rsid w:val="007A53A1"/>
    <w:rsid w:val="007B0A1F"/>
    <w:rsid w:val="007B4F2D"/>
    <w:rsid w:val="007C173D"/>
    <w:rsid w:val="007C47B9"/>
    <w:rsid w:val="007C5525"/>
    <w:rsid w:val="007C55E9"/>
    <w:rsid w:val="007C76DE"/>
    <w:rsid w:val="007D2098"/>
    <w:rsid w:val="007D40CE"/>
    <w:rsid w:val="007D49F7"/>
    <w:rsid w:val="007D76DE"/>
    <w:rsid w:val="007E00FE"/>
    <w:rsid w:val="007E1870"/>
    <w:rsid w:val="007E6613"/>
    <w:rsid w:val="007F01C3"/>
    <w:rsid w:val="007F33D2"/>
    <w:rsid w:val="007F4AB0"/>
    <w:rsid w:val="007F50ED"/>
    <w:rsid w:val="00803F48"/>
    <w:rsid w:val="00810A7C"/>
    <w:rsid w:val="008133A3"/>
    <w:rsid w:val="008136BF"/>
    <w:rsid w:val="008136EB"/>
    <w:rsid w:val="00817557"/>
    <w:rsid w:val="00821116"/>
    <w:rsid w:val="00826A88"/>
    <w:rsid w:val="00830620"/>
    <w:rsid w:val="008308E0"/>
    <w:rsid w:val="0083417E"/>
    <w:rsid w:val="008345E2"/>
    <w:rsid w:val="00836661"/>
    <w:rsid w:val="00841475"/>
    <w:rsid w:val="008462ED"/>
    <w:rsid w:val="0085247C"/>
    <w:rsid w:val="00853E37"/>
    <w:rsid w:val="008604A1"/>
    <w:rsid w:val="008633C6"/>
    <w:rsid w:val="00866F76"/>
    <w:rsid w:val="00867845"/>
    <w:rsid w:val="00870398"/>
    <w:rsid w:val="00870C48"/>
    <w:rsid w:val="00871B2C"/>
    <w:rsid w:val="00874F80"/>
    <w:rsid w:val="00875BF5"/>
    <w:rsid w:val="00880E3D"/>
    <w:rsid w:val="0088156B"/>
    <w:rsid w:val="00881DE4"/>
    <w:rsid w:val="00882E0B"/>
    <w:rsid w:val="008831D3"/>
    <w:rsid w:val="0088452B"/>
    <w:rsid w:val="00885C87"/>
    <w:rsid w:val="008924A8"/>
    <w:rsid w:val="008927AD"/>
    <w:rsid w:val="00892BE1"/>
    <w:rsid w:val="008960C0"/>
    <w:rsid w:val="008A34B9"/>
    <w:rsid w:val="008A3A9E"/>
    <w:rsid w:val="008B130D"/>
    <w:rsid w:val="008B1BDE"/>
    <w:rsid w:val="008B2014"/>
    <w:rsid w:val="008B3C37"/>
    <w:rsid w:val="008B5316"/>
    <w:rsid w:val="008B6A62"/>
    <w:rsid w:val="008C16B9"/>
    <w:rsid w:val="008C1A8A"/>
    <w:rsid w:val="008C20C3"/>
    <w:rsid w:val="008C33C3"/>
    <w:rsid w:val="008D1306"/>
    <w:rsid w:val="008D448C"/>
    <w:rsid w:val="008D51AB"/>
    <w:rsid w:val="008D61D8"/>
    <w:rsid w:val="008E52A2"/>
    <w:rsid w:val="008F020C"/>
    <w:rsid w:val="008F112B"/>
    <w:rsid w:val="008F2588"/>
    <w:rsid w:val="008F2EC0"/>
    <w:rsid w:val="008F56C6"/>
    <w:rsid w:val="008F6DBE"/>
    <w:rsid w:val="00905A8C"/>
    <w:rsid w:val="00907D7E"/>
    <w:rsid w:val="00910272"/>
    <w:rsid w:val="00912133"/>
    <w:rsid w:val="00912456"/>
    <w:rsid w:val="009163FD"/>
    <w:rsid w:val="00920515"/>
    <w:rsid w:val="00922F1B"/>
    <w:rsid w:val="0092374F"/>
    <w:rsid w:val="00925BC2"/>
    <w:rsid w:val="00926CB9"/>
    <w:rsid w:val="00930075"/>
    <w:rsid w:val="0093593C"/>
    <w:rsid w:val="0093684C"/>
    <w:rsid w:val="00936EE1"/>
    <w:rsid w:val="00946F57"/>
    <w:rsid w:val="00946FBD"/>
    <w:rsid w:val="00947BB5"/>
    <w:rsid w:val="00950265"/>
    <w:rsid w:val="009508D2"/>
    <w:rsid w:val="00950BDF"/>
    <w:rsid w:val="00955DE2"/>
    <w:rsid w:val="00956D19"/>
    <w:rsid w:val="009579B6"/>
    <w:rsid w:val="0096031B"/>
    <w:rsid w:val="00964148"/>
    <w:rsid w:val="00970B82"/>
    <w:rsid w:val="009712EC"/>
    <w:rsid w:val="00972056"/>
    <w:rsid w:val="0097790C"/>
    <w:rsid w:val="00977E39"/>
    <w:rsid w:val="009811B2"/>
    <w:rsid w:val="0098377E"/>
    <w:rsid w:val="00983AC3"/>
    <w:rsid w:val="00984652"/>
    <w:rsid w:val="0098487A"/>
    <w:rsid w:val="00984F66"/>
    <w:rsid w:val="00985ED0"/>
    <w:rsid w:val="009874F7"/>
    <w:rsid w:val="0099119A"/>
    <w:rsid w:val="009920C8"/>
    <w:rsid w:val="00993EC5"/>
    <w:rsid w:val="009969E8"/>
    <w:rsid w:val="00996D64"/>
    <w:rsid w:val="009A5C05"/>
    <w:rsid w:val="009B65D6"/>
    <w:rsid w:val="009C12C5"/>
    <w:rsid w:val="009C1466"/>
    <w:rsid w:val="009C1E5A"/>
    <w:rsid w:val="009C37F8"/>
    <w:rsid w:val="009C4482"/>
    <w:rsid w:val="009C6853"/>
    <w:rsid w:val="009C6EC5"/>
    <w:rsid w:val="009C78C4"/>
    <w:rsid w:val="009D0824"/>
    <w:rsid w:val="009D405D"/>
    <w:rsid w:val="009D5B91"/>
    <w:rsid w:val="009D75AB"/>
    <w:rsid w:val="009E0410"/>
    <w:rsid w:val="009E1931"/>
    <w:rsid w:val="009E4088"/>
    <w:rsid w:val="009E5565"/>
    <w:rsid w:val="009F2DD0"/>
    <w:rsid w:val="009F34D8"/>
    <w:rsid w:val="009F6E2F"/>
    <w:rsid w:val="009F7A2A"/>
    <w:rsid w:val="00A106F6"/>
    <w:rsid w:val="00A10951"/>
    <w:rsid w:val="00A1793B"/>
    <w:rsid w:val="00A20962"/>
    <w:rsid w:val="00A21191"/>
    <w:rsid w:val="00A21A68"/>
    <w:rsid w:val="00A231FB"/>
    <w:rsid w:val="00A25514"/>
    <w:rsid w:val="00A26898"/>
    <w:rsid w:val="00A30BF4"/>
    <w:rsid w:val="00A319C9"/>
    <w:rsid w:val="00A31CB6"/>
    <w:rsid w:val="00A4349E"/>
    <w:rsid w:val="00A436B9"/>
    <w:rsid w:val="00A43B6E"/>
    <w:rsid w:val="00A45C64"/>
    <w:rsid w:val="00A470AF"/>
    <w:rsid w:val="00A52378"/>
    <w:rsid w:val="00A54FB0"/>
    <w:rsid w:val="00A5606A"/>
    <w:rsid w:val="00A563C6"/>
    <w:rsid w:val="00A6044D"/>
    <w:rsid w:val="00A63B29"/>
    <w:rsid w:val="00A67506"/>
    <w:rsid w:val="00A675C8"/>
    <w:rsid w:val="00A77895"/>
    <w:rsid w:val="00A87245"/>
    <w:rsid w:val="00A93F56"/>
    <w:rsid w:val="00A95405"/>
    <w:rsid w:val="00AB1A4B"/>
    <w:rsid w:val="00AB1B6A"/>
    <w:rsid w:val="00AB3DD2"/>
    <w:rsid w:val="00AC033F"/>
    <w:rsid w:val="00AC13F1"/>
    <w:rsid w:val="00AC153D"/>
    <w:rsid w:val="00AC1E82"/>
    <w:rsid w:val="00AD2563"/>
    <w:rsid w:val="00AD2885"/>
    <w:rsid w:val="00AD5E5F"/>
    <w:rsid w:val="00AD6CC0"/>
    <w:rsid w:val="00AE0EC6"/>
    <w:rsid w:val="00AE0FA5"/>
    <w:rsid w:val="00AF0B96"/>
    <w:rsid w:val="00B00592"/>
    <w:rsid w:val="00B00D72"/>
    <w:rsid w:val="00B011B0"/>
    <w:rsid w:val="00B0195E"/>
    <w:rsid w:val="00B03434"/>
    <w:rsid w:val="00B03830"/>
    <w:rsid w:val="00B0549D"/>
    <w:rsid w:val="00B05B3E"/>
    <w:rsid w:val="00B10B78"/>
    <w:rsid w:val="00B12195"/>
    <w:rsid w:val="00B12CB3"/>
    <w:rsid w:val="00B25BB4"/>
    <w:rsid w:val="00B364A4"/>
    <w:rsid w:val="00B41146"/>
    <w:rsid w:val="00B41F9C"/>
    <w:rsid w:val="00B50A4A"/>
    <w:rsid w:val="00B51091"/>
    <w:rsid w:val="00B53AE3"/>
    <w:rsid w:val="00B53BA5"/>
    <w:rsid w:val="00B53FF8"/>
    <w:rsid w:val="00B547B5"/>
    <w:rsid w:val="00B57895"/>
    <w:rsid w:val="00B61BF4"/>
    <w:rsid w:val="00B65976"/>
    <w:rsid w:val="00B7622B"/>
    <w:rsid w:val="00B8087A"/>
    <w:rsid w:val="00B93F4D"/>
    <w:rsid w:val="00B96E87"/>
    <w:rsid w:val="00BA4058"/>
    <w:rsid w:val="00BA69CC"/>
    <w:rsid w:val="00BB13CB"/>
    <w:rsid w:val="00BB34E4"/>
    <w:rsid w:val="00BB60F9"/>
    <w:rsid w:val="00BB70CD"/>
    <w:rsid w:val="00BC05AB"/>
    <w:rsid w:val="00BC0EC5"/>
    <w:rsid w:val="00BC2AEC"/>
    <w:rsid w:val="00BC7F02"/>
    <w:rsid w:val="00BD0E8F"/>
    <w:rsid w:val="00BD2035"/>
    <w:rsid w:val="00BD4F7B"/>
    <w:rsid w:val="00BD7D71"/>
    <w:rsid w:val="00BE0825"/>
    <w:rsid w:val="00BE1DE7"/>
    <w:rsid w:val="00BE2426"/>
    <w:rsid w:val="00BE4436"/>
    <w:rsid w:val="00BE4E6D"/>
    <w:rsid w:val="00BE66BF"/>
    <w:rsid w:val="00BE67B1"/>
    <w:rsid w:val="00BE6C8D"/>
    <w:rsid w:val="00BF07DA"/>
    <w:rsid w:val="00BF0BE4"/>
    <w:rsid w:val="00BF2F26"/>
    <w:rsid w:val="00BF667F"/>
    <w:rsid w:val="00BF6FA0"/>
    <w:rsid w:val="00BF7586"/>
    <w:rsid w:val="00C06AE5"/>
    <w:rsid w:val="00C10765"/>
    <w:rsid w:val="00C10F70"/>
    <w:rsid w:val="00C123F0"/>
    <w:rsid w:val="00C12BE2"/>
    <w:rsid w:val="00C13CA1"/>
    <w:rsid w:val="00C2196F"/>
    <w:rsid w:val="00C222C6"/>
    <w:rsid w:val="00C2741E"/>
    <w:rsid w:val="00C2794E"/>
    <w:rsid w:val="00C27C4C"/>
    <w:rsid w:val="00C3278A"/>
    <w:rsid w:val="00C37BED"/>
    <w:rsid w:val="00C442A9"/>
    <w:rsid w:val="00C51277"/>
    <w:rsid w:val="00C53699"/>
    <w:rsid w:val="00C54600"/>
    <w:rsid w:val="00C60E91"/>
    <w:rsid w:val="00C62369"/>
    <w:rsid w:val="00C71BE8"/>
    <w:rsid w:val="00C71C20"/>
    <w:rsid w:val="00C732F6"/>
    <w:rsid w:val="00C77D7F"/>
    <w:rsid w:val="00C8354B"/>
    <w:rsid w:val="00C8568A"/>
    <w:rsid w:val="00C85947"/>
    <w:rsid w:val="00C85FF9"/>
    <w:rsid w:val="00C9377F"/>
    <w:rsid w:val="00C95BB9"/>
    <w:rsid w:val="00CA073C"/>
    <w:rsid w:val="00CA2A2D"/>
    <w:rsid w:val="00CA3005"/>
    <w:rsid w:val="00CA58F4"/>
    <w:rsid w:val="00CA6DAF"/>
    <w:rsid w:val="00CB1454"/>
    <w:rsid w:val="00CB3054"/>
    <w:rsid w:val="00CB3D6E"/>
    <w:rsid w:val="00CB3FDC"/>
    <w:rsid w:val="00CB4824"/>
    <w:rsid w:val="00CC2B82"/>
    <w:rsid w:val="00CC4012"/>
    <w:rsid w:val="00CC440D"/>
    <w:rsid w:val="00CC4C42"/>
    <w:rsid w:val="00CD0FDA"/>
    <w:rsid w:val="00CD1372"/>
    <w:rsid w:val="00CD4A56"/>
    <w:rsid w:val="00CD60B5"/>
    <w:rsid w:val="00CD692E"/>
    <w:rsid w:val="00CD7749"/>
    <w:rsid w:val="00CE086E"/>
    <w:rsid w:val="00CE209A"/>
    <w:rsid w:val="00CE233F"/>
    <w:rsid w:val="00CE34EA"/>
    <w:rsid w:val="00CF22D2"/>
    <w:rsid w:val="00CF35D9"/>
    <w:rsid w:val="00CF6EB4"/>
    <w:rsid w:val="00CF76C1"/>
    <w:rsid w:val="00D00DE1"/>
    <w:rsid w:val="00D012BB"/>
    <w:rsid w:val="00D0288C"/>
    <w:rsid w:val="00D02BF4"/>
    <w:rsid w:val="00D06AAB"/>
    <w:rsid w:val="00D06C68"/>
    <w:rsid w:val="00D06EF8"/>
    <w:rsid w:val="00D07B48"/>
    <w:rsid w:val="00D07FF3"/>
    <w:rsid w:val="00D105A2"/>
    <w:rsid w:val="00D106F7"/>
    <w:rsid w:val="00D113FE"/>
    <w:rsid w:val="00D15010"/>
    <w:rsid w:val="00D22938"/>
    <w:rsid w:val="00D24C88"/>
    <w:rsid w:val="00D255BB"/>
    <w:rsid w:val="00D2565C"/>
    <w:rsid w:val="00D26926"/>
    <w:rsid w:val="00D26B27"/>
    <w:rsid w:val="00D32B04"/>
    <w:rsid w:val="00D35B84"/>
    <w:rsid w:val="00D4103C"/>
    <w:rsid w:val="00D42394"/>
    <w:rsid w:val="00D44DE2"/>
    <w:rsid w:val="00D46180"/>
    <w:rsid w:val="00D46CB0"/>
    <w:rsid w:val="00D47312"/>
    <w:rsid w:val="00D531D9"/>
    <w:rsid w:val="00D56461"/>
    <w:rsid w:val="00D57EC0"/>
    <w:rsid w:val="00D602E8"/>
    <w:rsid w:val="00D65084"/>
    <w:rsid w:val="00D70005"/>
    <w:rsid w:val="00D70B25"/>
    <w:rsid w:val="00D70BDF"/>
    <w:rsid w:val="00D74619"/>
    <w:rsid w:val="00D750E0"/>
    <w:rsid w:val="00D75E76"/>
    <w:rsid w:val="00D8089B"/>
    <w:rsid w:val="00D84F6E"/>
    <w:rsid w:val="00D87598"/>
    <w:rsid w:val="00D91AFF"/>
    <w:rsid w:val="00D95321"/>
    <w:rsid w:val="00D96B91"/>
    <w:rsid w:val="00DA0093"/>
    <w:rsid w:val="00DA1E3B"/>
    <w:rsid w:val="00DA2A24"/>
    <w:rsid w:val="00DA31CF"/>
    <w:rsid w:val="00DA48FA"/>
    <w:rsid w:val="00DA7E3A"/>
    <w:rsid w:val="00DB06BE"/>
    <w:rsid w:val="00DB1E73"/>
    <w:rsid w:val="00DB3408"/>
    <w:rsid w:val="00DB41E0"/>
    <w:rsid w:val="00DC31A8"/>
    <w:rsid w:val="00DC5994"/>
    <w:rsid w:val="00DC6343"/>
    <w:rsid w:val="00DC6A63"/>
    <w:rsid w:val="00DC7C6D"/>
    <w:rsid w:val="00DE1608"/>
    <w:rsid w:val="00DE3120"/>
    <w:rsid w:val="00DE31BB"/>
    <w:rsid w:val="00DE3D7F"/>
    <w:rsid w:val="00DE57E9"/>
    <w:rsid w:val="00DE6F2F"/>
    <w:rsid w:val="00DE78D0"/>
    <w:rsid w:val="00DF03B6"/>
    <w:rsid w:val="00DF0DAD"/>
    <w:rsid w:val="00E0014B"/>
    <w:rsid w:val="00E048D0"/>
    <w:rsid w:val="00E12E76"/>
    <w:rsid w:val="00E15667"/>
    <w:rsid w:val="00E20D1A"/>
    <w:rsid w:val="00E27596"/>
    <w:rsid w:val="00E27953"/>
    <w:rsid w:val="00E31849"/>
    <w:rsid w:val="00E319AD"/>
    <w:rsid w:val="00E32A22"/>
    <w:rsid w:val="00E32EA8"/>
    <w:rsid w:val="00E32FC1"/>
    <w:rsid w:val="00E368E4"/>
    <w:rsid w:val="00E4453C"/>
    <w:rsid w:val="00E462F1"/>
    <w:rsid w:val="00E46CD0"/>
    <w:rsid w:val="00E470D7"/>
    <w:rsid w:val="00E518D2"/>
    <w:rsid w:val="00E56992"/>
    <w:rsid w:val="00E576EF"/>
    <w:rsid w:val="00E64BD7"/>
    <w:rsid w:val="00E6677E"/>
    <w:rsid w:val="00E6689A"/>
    <w:rsid w:val="00E67050"/>
    <w:rsid w:val="00E73772"/>
    <w:rsid w:val="00E74002"/>
    <w:rsid w:val="00E74905"/>
    <w:rsid w:val="00E752F1"/>
    <w:rsid w:val="00E87EBE"/>
    <w:rsid w:val="00E920C6"/>
    <w:rsid w:val="00E92A9F"/>
    <w:rsid w:val="00E94364"/>
    <w:rsid w:val="00E97659"/>
    <w:rsid w:val="00EA12A7"/>
    <w:rsid w:val="00EA5368"/>
    <w:rsid w:val="00EB183F"/>
    <w:rsid w:val="00EB3F9D"/>
    <w:rsid w:val="00EB73CC"/>
    <w:rsid w:val="00EC139F"/>
    <w:rsid w:val="00EC1865"/>
    <w:rsid w:val="00EC34A4"/>
    <w:rsid w:val="00EC3D43"/>
    <w:rsid w:val="00EC5AD4"/>
    <w:rsid w:val="00ED040B"/>
    <w:rsid w:val="00ED0C31"/>
    <w:rsid w:val="00ED193C"/>
    <w:rsid w:val="00ED1E0A"/>
    <w:rsid w:val="00ED24F3"/>
    <w:rsid w:val="00ED3FEA"/>
    <w:rsid w:val="00ED6F3F"/>
    <w:rsid w:val="00ED7DD5"/>
    <w:rsid w:val="00EE12A8"/>
    <w:rsid w:val="00EE5BF1"/>
    <w:rsid w:val="00EE5D26"/>
    <w:rsid w:val="00EE67DB"/>
    <w:rsid w:val="00EE6BA4"/>
    <w:rsid w:val="00EF1070"/>
    <w:rsid w:val="00EF58AC"/>
    <w:rsid w:val="00F0163C"/>
    <w:rsid w:val="00F03237"/>
    <w:rsid w:val="00F033AA"/>
    <w:rsid w:val="00F0341A"/>
    <w:rsid w:val="00F048A1"/>
    <w:rsid w:val="00F071E7"/>
    <w:rsid w:val="00F11AFB"/>
    <w:rsid w:val="00F133E0"/>
    <w:rsid w:val="00F15ECC"/>
    <w:rsid w:val="00F1687C"/>
    <w:rsid w:val="00F2147C"/>
    <w:rsid w:val="00F23EEB"/>
    <w:rsid w:val="00F24856"/>
    <w:rsid w:val="00F32DD5"/>
    <w:rsid w:val="00F4035C"/>
    <w:rsid w:val="00F43C46"/>
    <w:rsid w:val="00F50FCC"/>
    <w:rsid w:val="00F57752"/>
    <w:rsid w:val="00F6181E"/>
    <w:rsid w:val="00F721F5"/>
    <w:rsid w:val="00F7579F"/>
    <w:rsid w:val="00F851CC"/>
    <w:rsid w:val="00F86E1D"/>
    <w:rsid w:val="00F9336A"/>
    <w:rsid w:val="00F93B5D"/>
    <w:rsid w:val="00F9446F"/>
    <w:rsid w:val="00F94920"/>
    <w:rsid w:val="00FA0851"/>
    <w:rsid w:val="00FA2FC1"/>
    <w:rsid w:val="00FA7476"/>
    <w:rsid w:val="00FB1544"/>
    <w:rsid w:val="00FB2BEB"/>
    <w:rsid w:val="00FB6B68"/>
    <w:rsid w:val="00FB6E67"/>
    <w:rsid w:val="00FB7A4D"/>
    <w:rsid w:val="00FC0513"/>
    <w:rsid w:val="00FC1CA7"/>
    <w:rsid w:val="00FC7183"/>
    <w:rsid w:val="00FD0514"/>
    <w:rsid w:val="00FD6253"/>
    <w:rsid w:val="00FD6750"/>
    <w:rsid w:val="00FE115C"/>
    <w:rsid w:val="00FE1F71"/>
    <w:rsid w:val="00FE7F3F"/>
    <w:rsid w:val="00FF0580"/>
    <w:rsid w:val="00FF4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550747"/>
  <w15:chartTrackingRefBased/>
  <w15:docId w15:val="{E71060F6-DF7B-EF47-B550-3EBBB028CB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3684C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F11AFB"/>
    <w:pPr>
      <w:keepNext/>
      <w:keepLines/>
      <w:spacing w:before="120" w:after="12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B46B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0651F"/>
    <w:pPr>
      <w:ind w:left="720"/>
      <w:contextualSpacing/>
    </w:pPr>
  </w:style>
  <w:style w:type="table" w:styleId="TableGrid">
    <w:name w:val="Table Grid"/>
    <w:basedOn w:val="TableNormal"/>
    <w:uiPriority w:val="39"/>
    <w:rsid w:val="0073672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link w:val="EndNoteBibliographyTitleChar"/>
    <w:rsid w:val="00885C87"/>
    <w:pPr>
      <w:jc w:val="center"/>
    </w:pPr>
    <w:rPr>
      <w:rFonts w:ascii="Calibri" w:eastAsiaTheme="minorEastAsia" w:hAnsi="Calibri" w:cs="Calibri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885C87"/>
    <w:rPr>
      <w:rFonts w:ascii="Calibri" w:hAnsi="Calibri" w:cs="Calibri"/>
    </w:rPr>
  </w:style>
  <w:style w:type="paragraph" w:customStyle="1" w:styleId="EndNoteBibliography">
    <w:name w:val="EndNote Bibliography"/>
    <w:basedOn w:val="Normal"/>
    <w:link w:val="EndNoteBibliographyChar"/>
    <w:rsid w:val="00F11AFB"/>
    <w:pPr>
      <w:spacing w:before="120" w:after="120"/>
      <w:ind w:left="720" w:hanging="720"/>
    </w:pPr>
    <w:rPr>
      <w:rFonts w:ascii="Calibri" w:eastAsiaTheme="minorEastAsia" w:hAnsi="Calibri" w:cs="Calibri"/>
    </w:rPr>
  </w:style>
  <w:style w:type="character" w:customStyle="1" w:styleId="EndNoteBibliographyChar">
    <w:name w:val="EndNote Bibliography Char"/>
    <w:basedOn w:val="DefaultParagraphFont"/>
    <w:link w:val="EndNoteBibliography"/>
    <w:rsid w:val="00F11AFB"/>
    <w:rPr>
      <w:rFonts w:ascii="Calibri" w:hAnsi="Calibri" w:cs="Calibri"/>
    </w:rPr>
  </w:style>
  <w:style w:type="character" w:styleId="Emphasis">
    <w:name w:val="Emphasis"/>
    <w:basedOn w:val="DefaultParagraphFont"/>
    <w:uiPriority w:val="20"/>
    <w:qFormat/>
    <w:rsid w:val="009E5565"/>
    <w:rPr>
      <w:i/>
      <w:iCs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B46B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Hyperlink">
    <w:name w:val="Hyperlink"/>
    <w:basedOn w:val="DefaultParagraphFont"/>
    <w:uiPriority w:val="99"/>
    <w:unhideWhenUsed/>
    <w:rsid w:val="00F15EC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15E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27C4C"/>
    <w:rPr>
      <w:color w:val="954F72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F11AF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msonormal0">
    <w:name w:val="msonormal"/>
    <w:basedOn w:val="Normal"/>
    <w:rsid w:val="003027B4"/>
    <w:pPr>
      <w:spacing w:before="100" w:beforeAutospacing="1" w:after="100" w:afterAutospacing="1"/>
    </w:pPr>
  </w:style>
  <w:style w:type="paragraph" w:customStyle="1" w:styleId="xl63">
    <w:name w:val="xl63"/>
    <w:basedOn w:val="Normal"/>
    <w:rsid w:val="003027B4"/>
    <w:pPr>
      <w:spacing w:before="100" w:beforeAutospacing="1" w:after="100" w:afterAutospacing="1"/>
      <w:textAlignment w:val="center"/>
    </w:pPr>
  </w:style>
  <w:style w:type="paragraph" w:customStyle="1" w:styleId="xl64">
    <w:name w:val="xl64"/>
    <w:basedOn w:val="Normal"/>
    <w:rsid w:val="003027B4"/>
    <w:pPr>
      <w:spacing w:before="100" w:beforeAutospacing="1" w:after="100" w:afterAutospacing="1"/>
      <w:textAlignment w:val="center"/>
    </w:pPr>
    <w:rPr>
      <w:rFonts w:ascii="Ubuntu" w:hAnsi="Ubuntu"/>
      <w:sz w:val="21"/>
      <w:szCs w:val="21"/>
    </w:rPr>
  </w:style>
  <w:style w:type="paragraph" w:customStyle="1" w:styleId="xl65">
    <w:name w:val="xl65"/>
    <w:basedOn w:val="Normal"/>
    <w:rsid w:val="003027B4"/>
    <w:pPr>
      <w:spacing w:before="100" w:beforeAutospacing="1" w:after="100" w:afterAutospacing="1"/>
      <w:textAlignment w:val="center"/>
    </w:pPr>
    <w:rPr>
      <w:rFonts w:ascii="Ubuntu" w:hAnsi="Ubuntu"/>
      <w:color w:val="000000"/>
      <w:sz w:val="21"/>
      <w:szCs w:val="21"/>
    </w:rPr>
  </w:style>
  <w:style w:type="paragraph" w:styleId="Revision">
    <w:name w:val="Revision"/>
    <w:hidden/>
    <w:uiPriority w:val="99"/>
    <w:semiHidden/>
    <w:rsid w:val="00BE0825"/>
    <w:rPr>
      <w:rFonts w:ascii="Times New Roman" w:eastAsia="Times New Roman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B659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6597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65976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659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65976"/>
    <w:rPr>
      <w:rFonts w:ascii="Times New Roman" w:eastAsia="Times New Roman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142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170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264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302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615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961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517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43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254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43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8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05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166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8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3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22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452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69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48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627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949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473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656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11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118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91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621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765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905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299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254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726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80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69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97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140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227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83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863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40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0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870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6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622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140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870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37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99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335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4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64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58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4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233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81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9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531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2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03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215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358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585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959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015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722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34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62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76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57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870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217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217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443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90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735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16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13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865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59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016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58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9527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7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1553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28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933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72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11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061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86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63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978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856</Words>
  <Characters>4883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Kuo, Wen-Hsi</dc:creator>
  <cp:keywords/>
  <dc:description/>
  <cp:lastModifiedBy>Olsen, Kenneth</cp:lastModifiedBy>
  <cp:revision>4</cp:revision>
  <dcterms:created xsi:type="dcterms:W3CDTF">2024-06-06T21:47:00Z</dcterms:created>
  <dcterms:modified xsi:type="dcterms:W3CDTF">2024-06-06T22:42:00Z</dcterms:modified>
</cp:coreProperties>
</file>