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D1A6A2" w14:textId="465E60D6" w:rsidR="007A55DA" w:rsidRPr="008A5475" w:rsidRDefault="2D9EEAAF" w:rsidP="001E5BE2">
      <w:pPr>
        <w:spacing w:line="360" w:lineRule="auto"/>
        <w:rPr>
          <w:b/>
          <w:bCs/>
        </w:rPr>
      </w:pPr>
      <w:r w:rsidRPr="2D9EEAAF">
        <w:rPr>
          <w:b/>
          <w:bCs/>
        </w:rPr>
        <w:t>TITLE PAGE:</w:t>
      </w:r>
    </w:p>
    <w:p w14:paraId="175AA151" w14:textId="48895DD5" w:rsidR="00DE2C7C" w:rsidRPr="008A5475" w:rsidRDefault="2D9EEAAF" w:rsidP="001E5BE2">
      <w:pPr>
        <w:spacing w:line="360" w:lineRule="auto"/>
        <w:rPr>
          <w:b/>
          <w:bCs/>
        </w:rPr>
      </w:pPr>
      <w:r w:rsidRPr="2D9EEAAF">
        <w:rPr>
          <w:b/>
          <w:bCs/>
        </w:rPr>
        <w:t xml:space="preserve">Title: Planning matters: a document analysis of 24 Portuguese health programmes </w:t>
      </w:r>
    </w:p>
    <w:p w14:paraId="53BCAB76" w14:textId="23D247D0" w:rsidR="00DE2C7C" w:rsidRDefault="2D9EEAAF" w:rsidP="001E5BE2">
      <w:pPr>
        <w:spacing w:line="360" w:lineRule="auto"/>
        <w:rPr>
          <w:vertAlign w:val="superscript"/>
          <w:lang w:val="pt-PT"/>
        </w:rPr>
      </w:pPr>
      <w:proofErr w:type="spellStart"/>
      <w:r w:rsidRPr="001E5BE2">
        <w:rPr>
          <w:b/>
          <w:bCs/>
          <w:lang w:val="pt-PT"/>
        </w:rPr>
        <w:t>Authors</w:t>
      </w:r>
      <w:proofErr w:type="spellEnd"/>
      <w:r w:rsidRPr="001E5BE2">
        <w:rPr>
          <w:b/>
          <w:bCs/>
          <w:lang w:val="pt-PT"/>
        </w:rPr>
        <w:t>:</w:t>
      </w:r>
      <w:r w:rsidRPr="001E5BE2">
        <w:rPr>
          <w:lang w:val="pt-PT"/>
        </w:rPr>
        <w:t xml:space="preserve"> S</w:t>
      </w:r>
      <w:r w:rsidR="008D4704">
        <w:rPr>
          <w:lang w:val="pt-PT"/>
        </w:rPr>
        <w:t>oraia</w:t>
      </w:r>
      <w:r w:rsidRPr="001E5BE2">
        <w:rPr>
          <w:lang w:val="pt-PT"/>
        </w:rPr>
        <w:t xml:space="preserve"> Costa</w:t>
      </w:r>
      <w:r w:rsidRPr="001E5BE2">
        <w:rPr>
          <w:vertAlign w:val="superscript"/>
          <w:lang w:val="pt-PT"/>
        </w:rPr>
        <w:t>1</w:t>
      </w:r>
      <w:r w:rsidR="0099784D">
        <w:rPr>
          <w:vertAlign w:val="superscript"/>
          <w:lang w:val="pt-PT"/>
        </w:rPr>
        <w:t>,2</w:t>
      </w:r>
      <w:r w:rsidRPr="001E5BE2">
        <w:rPr>
          <w:lang w:val="pt-PT"/>
        </w:rPr>
        <w:t>, I</w:t>
      </w:r>
      <w:r w:rsidR="008D4704">
        <w:rPr>
          <w:lang w:val="pt-PT"/>
        </w:rPr>
        <w:t>nês</w:t>
      </w:r>
      <w:r w:rsidRPr="001E5BE2">
        <w:rPr>
          <w:lang w:val="pt-PT"/>
        </w:rPr>
        <w:t xml:space="preserve"> Morais Vilaça</w:t>
      </w:r>
      <w:r w:rsidRPr="001E5BE2">
        <w:rPr>
          <w:vertAlign w:val="superscript"/>
          <w:lang w:val="pt-PT"/>
        </w:rPr>
        <w:t>1</w:t>
      </w:r>
      <w:r w:rsidR="0099784D">
        <w:rPr>
          <w:vertAlign w:val="superscript"/>
          <w:lang w:val="pt-PT"/>
        </w:rPr>
        <w:t>,3</w:t>
      </w:r>
      <w:r w:rsidRPr="001E5BE2">
        <w:rPr>
          <w:lang w:val="pt-PT"/>
        </w:rPr>
        <w:t>,</w:t>
      </w:r>
      <w:r w:rsidR="001E5BE2">
        <w:rPr>
          <w:lang w:val="pt-PT"/>
        </w:rPr>
        <w:t xml:space="preserve"> </w:t>
      </w:r>
      <w:r w:rsidR="001E5BE2" w:rsidRPr="00454E8B">
        <w:rPr>
          <w:lang w:val="pt-PT"/>
        </w:rPr>
        <w:t>D</w:t>
      </w:r>
      <w:r w:rsidR="008D4704">
        <w:rPr>
          <w:lang w:val="pt-PT"/>
        </w:rPr>
        <w:t>aniela</w:t>
      </w:r>
      <w:r w:rsidR="001E5BE2" w:rsidRPr="00454E8B">
        <w:rPr>
          <w:lang w:val="pt-PT"/>
        </w:rPr>
        <w:t xml:space="preserve"> Lima</w:t>
      </w:r>
      <w:r w:rsidR="001E5BE2" w:rsidRPr="00454E8B">
        <w:rPr>
          <w:vertAlign w:val="superscript"/>
          <w:lang w:val="pt-PT"/>
        </w:rPr>
        <w:t>1</w:t>
      </w:r>
      <w:r w:rsidR="0099784D">
        <w:rPr>
          <w:vertAlign w:val="superscript"/>
          <w:lang w:val="pt-PT"/>
        </w:rPr>
        <w:t>,4</w:t>
      </w:r>
      <w:r w:rsidR="001E5BE2" w:rsidRPr="00454E8B">
        <w:rPr>
          <w:lang w:val="pt-PT"/>
        </w:rPr>
        <w:t xml:space="preserve">, </w:t>
      </w:r>
      <w:r w:rsidRPr="001E5BE2">
        <w:rPr>
          <w:lang w:val="pt-PT"/>
        </w:rPr>
        <w:t>L</w:t>
      </w:r>
      <w:r w:rsidR="008D4704">
        <w:rPr>
          <w:lang w:val="pt-PT"/>
        </w:rPr>
        <w:t>ara</w:t>
      </w:r>
      <w:r w:rsidRPr="001E5BE2">
        <w:rPr>
          <w:lang w:val="pt-PT"/>
        </w:rPr>
        <w:t xml:space="preserve"> Pinheiro-Guedes</w:t>
      </w:r>
      <w:r w:rsidRPr="001E5BE2">
        <w:rPr>
          <w:vertAlign w:val="superscript"/>
          <w:lang w:val="pt-PT"/>
        </w:rPr>
        <w:t>1</w:t>
      </w:r>
      <w:r w:rsidR="0099784D">
        <w:rPr>
          <w:vertAlign w:val="superscript"/>
          <w:lang w:val="pt-PT"/>
        </w:rPr>
        <w:t>,5</w:t>
      </w:r>
      <w:r w:rsidRPr="001E5BE2">
        <w:rPr>
          <w:lang w:val="pt-PT"/>
        </w:rPr>
        <w:t>, S</w:t>
      </w:r>
      <w:r w:rsidR="008D4704">
        <w:rPr>
          <w:lang w:val="pt-PT"/>
        </w:rPr>
        <w:t>uzana</w:t>
      </w:r>
      <w:r w:rsidRPr="001E5BE2">
        <w:rPr>
          <w:lang w:val="pt-PT"/>
        </w:rPr>
        <w:t xml:space="preserve"> Barbosa</w:t>
      </w:r>
      <w:r w:rsidRPr="001E5BE2">
        <w:rPr>
          <w:vertAlign w:val="superscript"/>
          <w:lang w:val="pt-PT"/>
        </w:rPr>
        <w:t>1</w:t>
      </w:r>
      <w:r w:rsidR="00DA296D">
        <w:rPr>
          <w:vertAlign w:val="superscript"/>
          <w:lang w:val="pt-PT"/>
        </w:rPr>
        <w:t>,6</w:t>
      </w:r>
      <w:r w:rsidRPr="001E5BE2">
        <w:rPr>
          <w:lang w:val="pt-PT"/>
        </w:rPr>
        <w:t>, S</w:t>
      </w:r>
      <w:r w:rsidR="008D4704">
        <w:rPr>
          <w:lang w:val="pt-PT"/>
        </w:rPr>
        <w:t>ílvia</w:t>
      </w:r>
      <w:r w:rsidRPr="001E5BE2">
        <w:rPr>
          <w:lang w:val="pt-PT"/>
        </w:rPr>
        <w:t xml:space="preserve"> Salvador</w:t>
      </w:r>
      <w:r w:rsidRPr="001E5BE2">
        <w:rPr>
          <w:vertAlign w:val="superscript"/>
          <w:lang w:val="pt-PT"/>
        </w:rPr>
        <w:t>1</w:t>
      </w:r>
      <w:r w:rsidR="00DA296D">
        <w:rPr>
          <w:vertAlign w:val="superscript"/>
          <w:lang w:val="pt-PT"/>
        </w:rPr>
        <w:t>,7</w:t>
      </w:r>
      <w:r w:rsidRPr="001E5BE2">
        <w:rPr>
          <w:lang w:val="pt-PT"/>
        </w:rPr>
        <w:t>, R</w:t>
      </w:r>
      <w:r w:rsidR="008D4704">
        <w:rPr>
          <w:lang w:val="pt-PT"/>
        </w:rPr>
        <w:t>achel</w:t>
      </w:r>
      <w:r w:rsidRPr="001E5BE2">
        <w:rPr>
          <w:lang w:val="pt-PT"/>
        </w:rPr>
        <w:t xml:space="preserve"> Barbabela</w:t>
      </w:r>
      <w:r w:rsidRPr="001E5BE2">
        <w:rPr>
          <w:vertAlign w:val="superscript"/>
          <w:lang w:val="pt-PT"/>
        </w:rPr>
        <w:t>1</w:t>
      </w:r>
      <w:r w:rsidR="00DA296D">
        <w:rPr>
          <w:vertAlign w:val="superscript"/>
          <w:lang w:val="pt-PT"/>
        </w:rPr>
        <w:t>,8</w:t>
      </w:r>
      <w:r w:rsidRPr="001E5BE2">
        <w:rPr>
          <w:lang w:val="pt-PT"/>
        </w:rPr>
        <w:t>, A</w:t>
      </w:r>
      <w:r w:rsidR="008D4704">
        <w:rPr>
          <w:lang w:val="pt-PT"/>
        </w:rPr>
        <w:t>na Cristina</w:t>
      </w:r>
      <w:r w:rsidRPr="001E5BE2">
        <w:rPr>
          <w:lang w:val="pt-PT"/>
        </w:rPr>
        <w:t xml:space="preserve"> Carvalho</w:t>
      </w:r>
      <w:r w:rsidRPr="001E5BE2">
        <w:rPr>
          <w:vertAlign w:val="superscript"/>
          <w:lang w:val="pt-PT"/>
        </w:rPr>
        <w:t>1</w:t>
      </w:r>
      <w:r w:rsidR="00DA296D">
        <w:rPr>
          <w:vertAlign w:val="superscript"/>
          <w:lang w:val="pt-PT"/>
        </w:rPr>
        <w:t>,4</w:t>
      </w:r>
      <w:r w:rsidRPr="001E5BE2">
        <w:rPr>
          <w:lang w:val="pt-PT"/>
        </w:rPr>
        <w:t>, P</w:t>
      </w:r>
      <w:r w:rsidR="008D4704">
        <w:rPr>
          <w:lang w:val="pt-PT"/>
        </w:rPr>
        <w:t>aula</w:t>
      </w:r>
      <w:r w:rsidRPr="001E5BE2">
        <w:rPr>
          <w:lang w:val="pt-PT"/>
        </w:rPr>
        <w:t xml:space="preserve"> Oliveira</w:t>
      </w:r>
      <w:r w:rsidRPr="001E5BE2">
        <w:rPr>
          <w:vertAlign w:val="superscript"/>
          <w:lang w:val="pt-PT"/>
        </w:rPr>
        <w:t>1</w:t>
      </w:r>
      <w:r w:rsidR="00DA296D">
        <w:rPr>
          <w:vertAlign w:val="superscript"/>
          <w:lang w:val="pt-PT"/>
        </w:rPr>
        <w:t>,9</w:t>
      </w:r>
      <w:r w:rsidRPr="001E5BE2">
        <w:rPr>
          <w:lang w:val="pt-PT"/>
        </w:rPr>
        <w:t>, A</w:t>
      </w:r>
      <w:r w:rsidR="008D4704">
        <w:rPr>
          <w:lang w:val="pt-PT"/>
        </w:rPr>
        <w:t xml:space="preserve">na </w:t>
      </w:r>
      <w:r w:rsidRPr="001E5BE2">
        <w:rPr>
          <w:lang w:val="pt-PT"/>
        </w:rPr>
        <w:t>C</w:t>
      </w:r>
      <w:r w:rsidR="008D4704">
        <w:rPr>
          <w:lang w:val="pt-PT"/>
        </w:rPr>
        <w:t>ecília</w:t>
      </w:r>
      <w:r w:rsidRPr="001E5BE2">
        <w:rPr>
          <w:lang w:val="pt-PT"/>
        </w:rPr>
        <w:t xml:space="preserve"> Chaves</w:t>
      </w:r>
      <w:r w:rsidRPr="001E5BE2">
        <w:rPr>
          <w:vertAlign w:val="superscript"/>
          <w:lang w:val="pt-PT"/>
        </w:rPr>
        <w:t>1</w:t>
      </w:r>
      <w:r w:rsidR="00DA296D">
        <w:rPr>
          <w:vertAlign w:val="superscript"/>
          <w:lang w:val="pt-PT"/>
        </w:rPr>
        <w:t>,3</w:t>
      </w:r>
      <w:r w:rsidRPr="001E5BE2">
        <w:rPr>
          <w:lang w:val="pt-PT"/>
        </w:rPr>
        <w:t>, M</w:t>
      </w:r>
      <w:r w:rsidR="008D4704">
        <w:rPr>
          <w:lang w:val="pt-PT"/>
        </w:rPr>
        <w:t>argarida</w:t>
      </w:r>
      <w:r w:rsidRPr="001E5BE2">
        <w:rPr>
          <w:lang w:val="pt-PT"/>
        </w:rPr>
        <w:t xml:space="preserve"> Teixeira</w:t>
      </w:r>
      <w:r w:rsidRPr="001E5BE2">
        <w:rPr>
          <w:vertAlign w:val="superscript"/>
          <w:lang w:val="pt-PT"/>
        </w:rPr>
        <w:t>1</w:t>
      </w:r>
      <w:r w:rsidR="00DA296D">
        <w:rPr>
          <w:vertAlign w:val="superscript"/>
          <w:lang w:val="pt-PT"/>
        </w:rPr>
        <w:t>,9</w:t>
      </w:r>
      <w:r w:rsidRPr="001E5BE2">
        <w:rPr>
          <w:lang w:val="pt-PT"/>
        </w:rPr>
        <w:t>, D</w:t>
      </w:r>
      <w:r w:rsidR="008D4704">
        <w:rPr>
          <w:lang w:val="pt-PT"/>
        </w:rPr>
        <w:t>iogo</w:t>
      </w:r>
      <w:r w:rsidRPr="001E5BE2">
        <w:rPr>
          <w:lang w:val="pt-PT"/>
        </w:rPr>
        <w:t xml:space="preserve"> Caveiro</w:t>
      </w:r>
      <w:r w:rsidRPr="001E5BE2">
        <w:rPr>
          <w:vertAlign w:val="superscript"/>
          <w:lang w:val="pt-PT"/>
        </w:rPr>
        <w:t>1</w:t>
      </w:r>
      <w:r w:rsidR="00DA296D">
        <w:rPr>
          <w:vertAlign w:val="superscript"/>
          <w:lang w:val="pt-PT"/>
        </w:rPr>
        <w:t>,10</w:t>
      </w:r>
      <w:r w:rsidRPr="001E5BE2">
        <w:rPr>
          <w:lang w:val="pt-PT"/>
        </w:rPr>
        <w:t>, A</w:t>
      </w:r>
      <w:r w:rsidR="008D4704">
        <w:rPr>
          <w:lang w:val="pt-PT"/>
        </w:rPr>
        <w:t>lexandre</w:t>
      </w:r>
      <w:r w:rsidRPr="001E5BE2">
        <w:rPr>
          <w:lang w:val="pt-PT"/>
        </w:rPr>
        <w:t xml:space="preserve"> Vieira</w:t>
      </w:r>
      <w:r w:rsidRPr="001E5BE2">
        <w:rPr>
          <w:vertAlign w:val="superscript"/>
          <w:lang w:val="pt-PT"/>
        </w:rPr>
        <w:t>1</w:t>
      </w:r>
      <w:r w:rsidR="00DA296D">
        <w:rPr>
          <w:vertAlign w:val="superscript"/>
          <w:lang w:val="pt-PT"/>
        </w:rPr>
        <w:t>,11</w:t>
      </w:r>
      <w:r w:rsidRPr="001E5BE2">
        <w:rPr>
          <w:lang w:val="pt-PT"/>
        </w:rPr>
        <w:t>, T</w:t>
      </w:r>
      <w:r w:rsidR="008D4704">
        <w:rPr>
          <w:lang w:val="pt-PT"/>
        </w:rPr>
        <w:t>eresa</w:t>
      </w:r>
      <w:r w:rsidRPr="001E5BE2">
        <w:rPr>
          <w:lang w:val="pt-PT"/>
        </w:rPr>
        <w:t xml:space="preserve"> Leão</w:t>
      </w:r>
      <w:r w:rsidRPr="001E5BE2">
        <w:rPr>
          <w:vertAlign w:val="superscript"/>
          <w:lang w:val="pt-PT"/>
        </w:rPr>
        <w:t>1,</w:t>
      </w:r>
      <w:r w:rsidR="00DA296D">
        <w:rPr>
          <w:vertAlign w:val="superscript"/>
          <w:lang w:val="pt-PT"/>
        </w:rPr>
        <w:t>1</w:t>
      </w:r>
      <w:r w:rsidRPr="001E5BE2">
        <w:rPr>
          <w:vertAlign w:val="superscript"/>
          <w:lang w:val="pt-PT"/>
        </w:rPr>
        <w:t>2,</w:t>
      </w:r>
      <w:r w:rsidR="00DA296D">
        <w:rPr>
          <w:vertAlign w:val="superscript"/>
          <w:lang w:val="pt-PT"/>
        </w:rPr>
        <w:t>1</w:t>
      </w:r>
      <w:r w:rsidRPr="001E5BE2">
        <w:rPr>
          <w:vertAlign w:val="superscript"/>
          <w:lang w:val="pt-PT"/>
        </w:rPr>
        <w:t>3</w:t>
      </w:r>
    </w:p>
    <w:p w14:paraId="557B495B" w14:textId="0434EBE6" w:rsidR="008D4704" w:rsidRDefault="008D4704" w:rsidP="008D4704">
      <w:pPr>
        <w:spacing w:line="360" w:lineRule="auto"/>
      </w:pPr>
      <w:r w:rsidRPr="008D4704">
        <w:rPr>
          <w:b/>
          <w:bCs/>
        </w:rPr>
        <w:t>Soraia Costa</w:t>
      </w:r>
      <w:r w:rsidRPr="008D4704">
        <w:t xml:space="preserve"> is a Medical Doctor with a master’s in medicine and a specialization in Public Health. She is assigned to the </w:t>
      </w:r>
      <w:proofErr w:type="spellStart"/>
      <w:r w:rsidRPr="008D4704">
        <w:t>Póvoa</w:t>
      </w:r>
      <w:proofErr w:type="spellEnd"/>
      <w:r w:rsidRPr="008D4704">
        <w:t xml:space="preserve"> de Varzim and Vila do Conde’s Local Health Unit exercising the function of Public Health Resident. She’s </w:t>
      </w:r>
      <w:r>
        <w:t xml:space="preserve">collaborated </w:t>
      </w:r>
      <w:r w:rsidRPr="008D4704">
        <w:t xml:space="preserve">with the work group responsible for creating the health plan for Portuguese prisons and with the </w:t>
      </w:r>
      <w:r>
        <w:t>E</w:t>
      </w:r>
      <w:r w:rsidRPr="008D4704">
        <w:t xml:space="preserve">xecutive </w:t>
      </w:r>
      <w:r>
        <w:t>D</w:t>
      </w:r>
      <w:r w:rsidRPr="008D4704">
        <w:t xml:space="preserve">irection of Portugal’s </w:t>
      </w:r>
      <w:r>
        <w:t>N</w:t>
      </w:r>
      <w:r w:rsidRPr="008D4704">
        <w:t xml:space="preserve">ational </w:t>
      </w:r>
      <w:r>
        <w:t>H</w:t>
      </w:r>
      <w:r w:rsidRPr="008D4704">
        <w:t xml:space="preserve">ealth </w:t>
      </w:r>
      <w:r>
        <w:t>S</w:t>
      </w:r>
      <w:r w:rsidRPr="008D4704">
        <w:t>ervice.</w:t>
      </w:r>
    </w:p>
    <w:p w14:paraId="56C2CB42" w14:textId="77777777" w:rsidR="008D4704" w:rsidRDefault="008D4704" w:rsidP="008D4704">
      <w:pPr>
        <w:spacing w:line="360" w:lineRule="auto"/>
      </w:pPr>
      <w:r w:rsidRPr="008D4704">
        <w:rPr>
          <w:b/>
          <w:bCs/>
        </w:rPr>
        <w:t>Daniela Lima</w:t>
      </w:r>
      <w:r w:rsidRPr="008D4704">
        <w:t xml:space="preserve"> holds a Ph.D. in Biomedical Sciences and is a Medical Doctor with master's qualifications in Medicine and a degree in Biology. Presently serving as a Medical Resident in Public Health at S. João Local Health Unit and attending a postgraduate course in Public Health Communication. Scientific interests include health policies, health literacy and health promotion. Daniela Lima is now engaged in developing a local program to promote physical activity in the community.</w:t>
      </w:r>
    </w:p>
    <w:p w14:paraId="68380F6C" w14:textId="7EC3B1BE" w:rsidR="0099784D" w:rsidRPr="0099784D" w:rsidRDefault="0099784D" w:rsidP="008D4704">
      <w:pPr>
        <w:spacing w:line="360" w:lineRule="auto"/>
      </w:pPr>
      <w:r w:rsidRPr="0099784D">
        <w:rPr>
          <w:b/>
          <w:bCs/>
        </w:rPr>
        <w:t>Inês Morais Vilaça</w:t>
      </w:r>
      <w:r w:rsidRPr="0099784D">
        <w:t xml:space="preserve"> is Medical Doctor with a </w:t>
      </w:r>
      <w:proofErr w:type="gramStart"/>
      <w:r w:rsidRPr="0099784D">
        <w:t>master’s in Medicine</w:t>
      </w:r>
      <w:proofErr w:type="gramEnd"/>
      <w:r w:rsidR="00E04997">
        <w:t>,</w:t>
      </w:r>
      <w:r w:rsidRPr="0099784D">
        <w:t xml:space="preserve"> working as a Public Health Resident at the Public Health Unit of Vila Nova de Gaia. She finished the Specialization in Public Health at the Public Health Institute of the University of Porto in 2022. Her primary research interests lie in the field of environmental health, focusing on the consequences of climate changes on health. She is also interested in the impact of living conditions and social inequalities on global health.</w:t>
      </w:r>
    </w:p>
    <w:p w14:paraId="75BA178D" w14:textId="77777777" w:rsidR="008D4704" w:rsidRPr="008D4704" w:rsidRDefault="008D4704" w:rsidP="008D4704">
      <w:pPr>
        <w:spacing w:line="360" w:lineRule="auto"/>
      </w:pPr>
      <w:r w:rsidRPr="0099784D">
        <w:rPr>
          <w:b/>
          <w:bCs/>
        </w:rPr>
        <w:t>Lara Pinheiro-Guedes</w:t>
      </w:r>
      <w:r w:rsidRPr="008D4704">
        <w:t xml:space="preserve"> is Medical Doctor with a </w:t>
      </w:r>
      <w:proofErr w:type="gramStart"/>
      <w:r w:rsidRPr="008D4704">
        <w:t>master’s in Medicine</w:t>
      </w:r>
      <w:proofErr w:type="gramEnd"/>
      <w:r w:rsidRPr="008D4704">
        <w:t xml:space="preserve"> and a master’s in Health Statistics. In addition, she holds professional certificates in Digital Transformation and Health Data Analytics. Currently, Lara is currently working as a Medical Resident in Public Health at the local level (Local Health Unit of </w:t>
      </w:r>
      <w:proofErr w:type="spellStart"/>
      <w:r w:rsidRPr="008D4704">
        <w:t>Tâmega</w:t>
      </w:r>
      <w:proofErr w:type="spellEnd"/>
      <w:r w:rsidRPr="008D4704">
        <w:t xml:space="preserve"> e Sousa). Her primary professional interests revolve around the epidemiology and prevention of non-communicable diseases, with a specific focus on mental health. She is also dedicated to </w:t>
      </w:r>
      <w:r w:rsidRPr="008D4704">
        <w:lastRenderedPageBreak/>
        <w:t>promoting social and behavioural health determinants, engaging in strategic health planning, and contributing to data governance and data quality.</w:t>
      </w:r>
    </w:p>
    <w:p w14:paraId="54BA8D40" w14:textId="77777777" w:rsidR="00E2168F" w:rsidRDefault="00E2168F" w:rsidP="008D4704">
      <w:pPr>
        <w:spacing w:line="360" w:lineRule="auto"/>
        <w:rPr>
          <w:b/>
          <w:bCs/>
        </w:rPr>
      </w:pPr>
      <w:r w:rsidRPr="00E2168F">
        <w:rPr>
          <w:b/>
          <w:bCs/>
        </w:rPr>
        <w:t xml:space="preserve">Suzana Barbosa </w:t>
      </w:r>
      <w:r w:rsidRPr="00E2168F">
        <w:t xml:space="preserve">has a </w:t>
      </w:r>
      <w:proofErr w:type="gramStart"/>
      <w:r w:rsidRPr="00E2168F">
        <w:t>Master's Degree in Medicine</w:t>
      </w:r>
      <w:proofErr w:type="gramEnd"/>
      <w:r w:rsidRPr="00E2168F">
        <w:t xml:space="preserve">. She is currently a public health resident in the </w:t>
      </w:r>
      <w:proofErr w:type="spellStart"/>
      <w:r w:rsidRPr="00E2168F">
        <w:t>Gerês</w:t>
      </w:r>
      <w:proofErr w:type="spellEnd"/>
      <w:r w:rsidRPr="00E2168F">
        <w:t>/Cabreira public health unit of the Local Health Unit of Braga. Her primary research interests include health promotion, health literacy and mental health.</w:t>
      </w:r>
    </w:p>
    <w:p w14:paraId="06065FA4" w14:textId="737B1AA8" w:rsidR="008D4704" w:rsidRPr="008D4704" w:rsidRDefault="008D4704" w:rsidP="008D4704">
      <w:pPr>
        <w:spacing w:line="360" w:lineRule="auto"/>
      </w:pPr>
      <w:r w:rsidRPr="0099784D">
        <w:rPr>
          <w:b/>
          <w:bCs/>
        </w:rPr>
        <w:t>Sílvia Salvador</w:t>
      </w:r>
      <w:r w:rsidRPr="008D4704">
        <w:t xml:space="preserve"> holds a Ph.D. in Biomedical Sciences with a focus on Parasitology and has a medical degree complemented by a master's degree and an undergraduate degree in Clinical Analysis and Public Health. She is currently serving as a Public Health Resident at ULSNE in Bragança, Portugal. In her role, she addresses critical aspects of public health, including determinants of population health, the One</w:t>
      </w:r>
      <w:r w:rsidR="00E04997">
        <w:t xml:space="preserve"> </w:t>
      </w:r>
      <w:r w:rsidRPr="008D4704">
        <w:t>Health approach, and issues concerning minority health and is actively involved in promoting health education and raising awareness, which aligns seamlessly with her responsibilities in the public health sector.</w:t>
      </w:r>
    </w:p>
    <w:p w14:paraId="48A37FBF" w14:textId="42B053E4" w:rsidR="00357FA3" w:rsidRDefault="00357FA3" w:rsidP="008D4704">
      <w:pPr>
        <w:spacing w:line="360" w:lineRule="auto"/>
        <w:rPr>
          <w:b/>
          <w:bCs/>
        </w:rPr>
      </w:pPr>
      <w:r w:rsidRPr="00357FA3">
        <w:rPr>
          <w:b/>
          <w:bCs/>
        </w:rPr>
        <w:t>Ana Cristina Carvalho</w:t>
      </w:r>
      <w:r w:rsidRPr="00357FA3">
        <w:t xml:space="preserve"> has a </w:t>
      </w:r>
      <w:proofErr w:type="gramStart"/>
      <w:r w:rsidR="00F56A11">
        <w:t>M</w:t>
      </w:r>
      <w:r w:rsidRPr="00357FA3">
        <w:t xml:space="preserve">aster’s </w:t>
      </w:r>
      <w:r w:rsidR="00F56A11">
        <w:t>D</w:t>
      </w:r>
      <w:r w:rsidRPr="00357FA3">
        <w:t xml:space="preserve">egree in </w:t>
      </w:r>
      <w:r w:rsidR="00F56A11">
        <w:t>M</w:t>
      </w:r>
      <w:r w:rsidRPr="00357FA3">
        <w:t>edicine</w:t>
      </w:r>
      <w:proofErr w:type="gramEnd"/>
      <w:r w:rsidRPr="00357FA3">
        <w:t xml:space="preserve"> and in </w:t>
      </w:r>
      <w:r w:rsidR="00F56A11">
        <w:t>D</w:t>
      </w:r>
      <w:r w:rsidRPr="00357FA3">
        <w:t xml:space="preserve">ental </w:t>
      </w:r>
      <w:r w:rsidR="00F56A11">
        <w:t>S</w:t>
      </w:r>
      <w:r w:rsidRPr="00357FA3">
        <w:t xml:space="preserve">cience. Currently, is a </w:t>
      </w:r>
      <w:r w:rsidR="00F56A11">
        <w:t>P</w:t>
      </w:r>
      <w:r w:rsidRPr="00357FA3">
        <w:t xml:space="preserve">ublic </w:t>
      </w:r>
      <w:r w:rsidR="00F56A11">
        <w:t>H</w:t>
      </w:r>
      <w:r w:rsidRPr="00357FA3">
        <w:t xml:space="preserve">ealth resident doctor in </w:t>
      </w:r>
      <w:r w:rsidR="00F56A11">
        <w:t xml:space="preserve">the Public Health Unit of </w:t>
      </w:r>
      <w:r w:rsidR="00F56A11" w:rsidRPr="00F56A11">
        <w:t>Local Health Unit of São João,</w:t>
      </w:r>
      <w:r w:rsidR="00F56A11">
        <w:t xml:space="preserve"> in Porto.</w:t>
      </w:r>
    </w:p>
    <w:p w14:paraId="40CDF087" w14:textId="6F87D281" w:rsidR="008D4704" w:rsidRPr="008D4704" w:rsidRDefault="008D4704" w:rsidP="008D4704">
      <w:pPr>
        <w:spacing w:line="360" w:lineRule="auto"/>
      </w:pPr>
      <w:r w:rsidRPr="0099784D">
        <w:rPr>
          <w:b/>
          <w:bCs/>
        </w:rPr>
        <w:t>Paula Oliveira</w:t>
      </w:r>
      <w:r w:rsidRPr="008D4704">
        <w:t xml:space="preserve"> holds a Ph.D. in Psychology and is a Medical Doctor holding a M.D. in Medicine. Paula is currently working as a Public Health resident at Santo António Public Health Unit in Porto, Portugal. Her main scientific interests include health promotion/protection, disease prevention, and health literacy mainly in the scope of mental health. She is currently involved in intervention projects focusing different levels of prevention (primary, secondary and tertiary) of addictive behaviours in city of Porto.</w:t>
      </w:r>
    </w:p>
    <w:p w14:paraId="6B62F0F9" w14:textId="29F7EC43" w:rsidR="004827D8" w:rsidRDefault="004827D8" w:rsidP="008D4704">
      <w:pPr>
        <w:spacing w:line="360" w:lineRule="auto"/>
      </w:pPr>
      <w:r w:rsidRPr="004827D8">
        <w:rPr>
          <w:b/>
          <w:bCs/>
        </w:rPr>
        <w:t>Margarida Teixeira</w:t>
      </w:r>
      <w:r w:rsidRPr="004827D8">
        <w:t xml:space="preserve"> is a Medical Doctor with master´s in Medicine, currently serving as a Medical Resident in Public Health </w:t>
      </w:r>
      <w:r w:rsidR="00E04997">
        <w:t>at</w:t>
      </w:r>
      <w:r w:rsidR="00E04997" w:rsidRPr="00357FA3">
        <w:t xml:space="preserve"> </w:t>
      </w:r>
      <w:r w:rsidR="00E04997">
        <w:t xml:space="preserve">the Public Health Unit of </w:t>
      </w:r>
      <w:r w:rsidR="00E04997" w:rsidRPr="00F56A11">
        <w:t>Local Health Unit of</w:t>
      </w:r>
      <w:r w:rsidR="00E04997" w:rsidRPr="004827D8">
        <w:t xml:space="preserve"> </w:t>
      </w:r>
      <w:r w:rsidRPr="004827D8">
        <w:t xml:space="preserve">Santo António. She collaborates with </w:t>
      </w:r>
      <w:r w:rsidR="00E04997">
        <w:t xml:space="preserve">the Public Health Institute of the University of Porto </w:t>
      </w:r>
      <w:r w:rsidRPr="004827D8">
        <w:t xml:space="preserve">as a researcher, teaches epidemiology at the </w:t>
      </w:r>
      <w:r w:rsidR="00E04997" w:rsidRPr="00E04997">
        <w:t>Faculty of Medicine</w:t>
      </w:r>
      <w:r w:rsidR="00E04997">
        <w:t xml:space="preserve"> of the</w:t>
      </w:r>
      <w:r w:rsidR="00E04997" w:rsidRPr="00E04997">
        <w:t xml:space="preserve"> University of Porto</w:t>
      </w:r>
      <w:r w:rsidRPr="004827D8">
        <w:t xml:space="preserve"> and collaborate</w:t>
      </w:r>
      <w:r w:rsidR="00E04997">
        <w:t>d</w:t>
      </w:r>
      <w:r w:rsidRPr="004827D8">
        <w:t xml:space="preserve"> with the national working group for the development of the health plan for prisons. She is currently working on her PhD in the field of cervical cancer.</w:t>
      </w:r>
    </w:p>
    <w:p w14:paraId="04B8377C" w14:textId="3486B9A4" w:rsidR="008D4704" w:rsidRPr="008D4704" w:rsidRDefault="008D4704" w:rsidP="008D4704">
      <w:pPr>
        <w:spacing w:line="360" w:lineRule="auto"/>
      </w:pPr>
      <w:r w:rsidRPr="0099784D">
        <w:rPr>
          <w:b/>
          <w:bCs/>
        </w:rPr>
        <w:t xml:space="preserve">Rachel </w:t>
      </w:r>
      <w:proofErr w:type="spellStart"/>
      <w:r w:rsidRPr="0099784D">
        <w:rPr>
          <w:b/>
          <w:bCs/>
        </w:rPr>
        <w:t>Barbabela</w:t>
      </w:r>
      <w:proofErr w:type="spellEnd"/>
      <w:r w:rsidRPr="008D4704">
        <w:t xml:space="preserve"> is a Child and Adolescent Psychiatrist who earned her Medical Degree from the Federal University of Rio de Janeiro, Brazil. In addition to her medical </w:t>
      </w:r>
      <w:r w:rsidRPr="008D4704">
        <w:lastRenderedPageBreak/>
        <w:t xml:space="preserve">qualifications, she holds a </w:t>
      </w:r>
      <w:proofErr w:type="gramStart"/>
      <w:r w:rsidRPr="008D4704">
        <w:t>Master's Degree in Public Health</w:t>
      </w:r>
      <w:proofErr w:type="gramEnd"/>
      <w:r w:rsidRPr="008D4704">
        <w:t xml:space="preserve"> from the University of Porto, Portugal. Currently, she serves as a Public Health Resident Doctor at the </w:t>
      </w:r>
      <w:proofErr w:type="spellStart"/>
      <w:r w:rsidRPr="008D4704">
        <w:t>Matosinhos</w:t>
      </w:r>
      <w:proofErr w:type="spellEnd"/>
      <w:r w:rsidRPr="008D4704">
        <w:t xml:space="preserve"> Public Health Unit. Her primary research focus lies in the field of mental health, particularly the neurodevelopmental impact of health and social determinants on children. She is also interested in health determinants and their implications for mental health from a public health perspective.</w:t>
      </w:r>
    </w:p>
    <w:p w14:paraId="5763C940" w14:textId="52E69322" w:rsidR="008D4704" w:rsidRPr="00E04997" w:rsidRDefault="008D4704" w:rsidP="008D4704">
      <w:pPr>
        <w:spacing w:line="360" w:lineRule="auto"/>
        <w:rPr>
          <w:b/>
          <w:bCs/>
          <w:lang w:val="pt-PT"/>
        </w:rPr>
      </w:pPr>
      <w:r w:rsidRPr="00260A14">
        <w:rPr>
          <w:b/>
          <w:bCs/>
        </w:rPr>
        <w:t>Alexandre Vieira</w:t>
      </w:r>
      <w:r w:rsidR="00260A14" w:rsidRPr="00260A14">
        <w:rPr>
          <w:b/>
          <w:bCs/>
        </w:rPr>
        <w:t xml:space="preserve"> </w:t>
      </w:r>
      <w:r w:rsidR="00260A14" w:rsidRPr="00260A14">
        <w:t xml:space="preserve">is a Medical Doctor with a master’s in medicine and is currently working as a Medical Resident in Public Health at Região de Leiria’s Local Health Unit. </w:t>
      </w:r>
      <w:proofErr w:type="spellStart"/>
      <w:r w:rsidR="00260A14" w:rsidRPr="00260A14">
        <w:rPr>
          <w:lang w:val="pt-PT"/>
        </w:rPr>
        <w:t>His</w:t>
      </w:r>
      <w:proofErr w:type="spellEnd"/>
      <w:r w:rsidR="00260A14" w:rsidRPr="00260A14">
        <w:rPr>
          <w:lang w:val="pt-PT"/>
        </w:rPr>
        <w:t xml:space="preserve"> </w:t>
      </w:r>
      <w:proofErr w:type="spellStart"/>
      <w:r w:rsidR="00260A14" w:rsidRPr="00260A14">
        <w:rPr>
          <w:lang w:val="pt-PT"/>
        </w:rPr>
        <w:t>interests</w:t>
      </w:r>
      <w:proofErr w:type="spellEnd"/>
      <w:r w:rsidR="00260A14" w:rsidRPr="00260A14">
        <w:rPr>
          <w:lang w:val="pt-PT"/>
        </w:rPr>
        <w:t xml:space="preserve"> are </w:t>
      </w:r>
      <w:proofErr w:type="spellStart"/>
      <w:r w:rsidR="00260A14" w:rsidRPr="00260A14">
        <w:rPr>
          <w:lang w:val="pt-PT"/>
        </w:rPr>
        <w:t>Quality</w:t>
      </w:r>
      <w:proofErr w:type="spellEnd"/>
      <w:r w:rsidR="00260A14" w:rsidRPr="00260A14">
        <w:rPr>
          <w:lang w:val="pt-PT"/>
        </w:rPr>
        <w:t xml:space="preserve"> </w:t>
      </w:r>
      <w:proofErr w:type="spellStart"/>
      <w:r w:rsidR="00260A14" w:rsidRPr="00260A14">
        <w:rPr>
          <w:lang w:val="pt-PT"/>
        </w:rPr>
        <w:t>and</w:t>
      </w:r>
      <w:proofErr w:type="spellEnd"/>
      <w:r w:rsidR="00260A14" w:rsidRPr="00260A14">
        <w:rPr>
          <w:lang w:val="pt-PT"/>
        </w:rPr>
        <w:t xml:space="preserve"> Management in </w:t>
      </w:r>
      <w:proofErr w:type="spellStart"/>
      <w:r w:rsidR="00260A14" w:rsidRPr="00260A14">
        <w:rPr>
          <w:lang w:val="pt-PT"/>
        </w:rPr>
        <w:t>Healthcare</w:t>
      </w:r>
      <w:proofErr w:type="spellEnd"/>
      <w:r w:rsidR="00260A14" w:rsidRPr="00260A14">
        <w:rPr>
          <w:lang w:val="pt-PT"/>
        </w:rPr>
        <w:t>.</w:t>
      </w:r>
    </w:p>
    <w:p w14:paraId="05FD6A91" w14:textId="269D61F5" w:rsidR="008D4704" w:rsidRPr="008D4704" w:rsidRDefault="008D4704" w:rsidP="008D4704">
      <w:pPr>
        <w:spacing w:line="360" w:lineRule="auto"/>
      </w:pPr>
      <w:r w:rsidRPr="0099784D">
        <w:rPr>
          <w:b/>
          <w:bCs/>
        </w:rPr>
        <w:t xml:space="preserve">Diogo </w:t>
      </w:r>
      <w:proofErr w:type="spellStart"/>
      <w:r w:rsidRPr="0099784D">
        <w:rPr>
          <w:b/>
          <w:bCs/>
        </w:rPr>
        <w:t>Caveiro</w:t>
      </w:r>
      <w:proofErr w:type="spellEnd"/>
      <w:r w:rsidR="0099784D" w:rsidRPr="0099784D">
        <w:t xml:space="preserve"> is a </w:t>
      </w:r>
      <w:r w:rsidRPr="008D4704">
        <w:t xml:space="preserve">Public Health resident at Alto Minho Public Health Unit, holds a </w:t>
      </w:r>
      <w:proofErr w:type="gramStart"/>
      <w:r w:rsidRPr="008D4704">
        <w:t>Master's in Medicine</w:t>
      </w:r>
      <w:proofErr w:type="gramEnd"/>
      <w:r w:rsidRPr="008D4704">
        <w:t xml:space="preserve"> from the University of Beira Interior, completed a Public Health Specialization Course at the University of Porto and is currently pursuing a degree in Computer Engineering at Aberta University. Currently developing a health intervention, designed to enhance physical activity among healthcare professionals and foster healthier workplace environments.</w:t>
      </w:r>
    </w:p>
    <w:p w14:paraId="65EDF326" w14:textId="792D94FB" w:rsidR="008D4704" w:rsidRPr="007E677E" w:rsidRDefault="008D4704" w:rsidP="008D4704">
      <w:pPr>
        <w:spacing w:line="360" w:lineRule="auto"/>
        <w:rPr>
          <w:b/>
          <w:bCs/>
        </w:rPr>
      </w:pPr>
      <w:r w:rsidRPr="007E677E">
        <w:rPr>
          <w:b/>
          <w:bCs/>
        </w:rPr>
        <w:t xml:space="preserve">Ana Cecília Chaves </w:t>
      </w:r>
      <w:r w:rsidR="007E677E" w:rsidRPr="007E677E">
        <w:t>is medical doctor and is finishing her Public Health Specialization at the Local Health Unit of Gaia/</w:t>
      </w:r>
      <w:proofErr w:type="spellStart"/>
      <w:r w:rsidR="007E677E" w:rsidRPr="007E677E">
        <w:t>Espinho</w:t>
      </w:r>
      <w:proofErr w:type="spellEnd"/>
      <w:r w:rsidR="007E677E" w:rsidRPr="007E677E">
        <w:t>. She completed a Postgraduate degree in Health Management, Executive Courses in Project Management, Negotiation and Leadership, and certifications as a DA Scrum Master and in Google Data Analytics. In 2024 she worked at Portugal’s Permanent Mission to the UN in Geneva. Currently, she is a researcher at the Department of Community Medicine, Information and Health Decision Sciences of the Faculty of Medicine of University of Porto (MEDCIDS), focusing on the use of large language models (LLMs) for Public Health Research.</w:t>
      </w:r>
    </w:p>
    <w:p w14:paraId="366A2F13" w14:textId="477A5681" w:rsidR="008D4704" w:rsidRPr="00E04997" w:rsidRDefault="008D4704" w:rsidP="008D4704">
      <w:pPr>
        <w:spacing w:line="360" w:lineRule="auto"/>
      </w:pPr>
      <w:r w:rsidRPr="007D70C2">
        <w:rPr>
          <w:b/>
          <w:bCs/>
        </w:rPr>
        <w:t>Teresa Leão</w:t>
      </w:r>
      <w:r w:rsidR="00E04997" w:rsidRPr="007D70C2">
        <w:t xml:space="preserve">, MD, PhD. </w:t>
      </w:r>
      <w:r w:rsidR="00E04997" w:rsidRPr="00E04997">
        <w:t xml:space="preserve">Assistant professor in Public Health, in the Faculty of Medicine of the University of Porto. Researcher in the </w:t>
      </w:r>
      <w:proofErr w:type="spellStart"/>
      <w:r w:rsidR="00E04997" w:rsidRPr="00E04997">
        <w:t>EPIUnit</w:t>
      </w:r>
      <w:proofErr w:type="spellEnd"/>
      <w:r w:rsidR="00E04997" w:rsidRPr="00E04997">
        <w:t>, in in the intersection</w:t>
      </w:r>
      <w:r w:rsidR="00E04997">
        <w:t xml:space="preserve"> of</w:t>
      </w:r>
      <w:r w:rsidR="00E04997" w:rsidRPr="00E04997">
        <w:t xml:space="preserve"> social</w:t>
      </w:r>
      <w:r w:rsidR="00E04997">
        <w:t>,</w:t>
      </w:r>
      <w:r w:rsidR="00E04997" w:rsidRPr="00E04997">
        <w:t xml:space="preserve"> commercial and political determinants of health.</w:t>
      </w:r>
    </w:p>
    <w:p w14:paraId="1C1E4753" w14:textId="41AAF106" w:rsidR="00DE2C7C" w:rsidRDefault="2D9EEAAF" w:rsidP="001E5BE2">
      <w:pPr>
        <w:spacing w:line="360" w:lineRule="auto"/>
        <w:rPr>
          <w:lang w:val="pt-PT"/>
        </w:rPr>
      </w:pPr>
      <w:r w:rsidRPr="001E5BE2">
        <w:rPr>
          <w:vertAlign w:val="superscript"/>
          <w:lang w:val="pt-PT"/>
        </w:rPr>
        <w:t>1</w:t>
      </w:r>
      <w:r w:rsidRPr="001E5BE2">
        <w:rPr>
          <w:lang w:val="pt-PT"/>
        </w:rPr>
        <w:t xml:space="preserve"> </w:t>
      </w:r>
      <w:proofErr w:type="spellStart"/>
      <w:r w:rsidRPr="001E5BE2">
        <w:rPr>
          <w:lang w:val="pt-PT"/>
        </w:rPr>
        <w:t>EPIUnit</w:t>
      </w:r>
      <w:proofErr w:type="spellEnd"/>
      <w:r w:rsidRPr="001E5BE2">
        <w:rPr>
          <w:lang w:val="pt-PT"/>
        </w:rPr>
        <w:t xml:space="preserve"> - Instituto de Saúde Pública, Universidade do Porto, Rua das Taipas, n° 135, 4050-600 Porto, Portugal</w:t>
      </w:r>
    </w:p>
    <w:p w14:paraId="0A5D3260" w14:textId="11A2AFAF" w:rsidR="0099784D" w:rsidRDefault="0099784D" w:rsidP="001E5BE2">
      <w:pPr>
        <w:spacing w:line="360" w:lineRule="auto"/>
        <w:rPr>
          <w:lang w:val="pt-PT"/>
        </w:rPr>
      </w:pPr>
      <w:r w:rsidRPr="0099784D">
        <w:rPr>
          <w:vertAlign w:val="superscript"/>
          <w:lang w:val="pt-PT"/>
        </w:rPr>
        <w:t>2</w:t>
      </w:r>
      <w:r w:rsidRPr="0099784D">
        <w:rPr>
          <w:lang w:val="pt-PT"/>
        </w:rPr>
        <w:t xml:space="preserve"> Local </w:t>
      </w:r>
      <w:proofErr w:type="spellStart"/>
      <w:r w:rsidRPr="0099784D">
        <w:rPr>
          <w:lang w:val="pt-PT"/>
        </w:rPr>
        <w:t>Health</w:t>
      </w:r>
      <w:proofErr w:type="spellEnd"/>
      <w:r w:rsidRPr="0099784D">
        <w:rPr>
          <w:lang w:val="pt-PT"/>
        </w:rPr>
        <w:t xml:space="preserve"> </w:t>
      </w:r>
      <w:proofErr w:type="spellStart"/>
      <w:r w:rsidRPr="0099784D">
        <w:rPr>
          <w:lang w:val="pt-PT"/>
        </w:rPr>
        <w:t>Unit</w:t>
      </w:r>
      <w:proofErr w:type="spellEnd"/>
      <w:r w:rsidRPr="0099784D">
        <w:rPr>
          <w:lang w:val="pt-PT"/>
        </w:rPr>
        <w:t xml:space="preserve"> </w:t>
      </w:r>
      <w:proofErr w:type="spellStart"/>
      <w:r w:rsidRPr="0099784D">
        <w:rPr>
          <w:lang w:val="pt-PT"/>
        </w:rPr>
        <w:t>of</w:t>
      </w:r>
      <w:proofErr w:type="spellEnd"/>
      <w:r w:rsidRPr="0099784D">
        <w:rPr>
          <w:lang w:val="pt-PT"/>
        </w:rPr>
        <w:t xml:space="preserve"> Póvoa de Varzim/Vila do Conde, </w:t>
      </w:r>
      <w:r>
        <w:rPr>
          <w:lang w:val="pt-PT"/>
        </w:rPr>
        <w:t>Póvoa de Varzim</w:t>
      </w:r>
      <w:r w:rsidRPr="0099784D">
        <w:rPr>
          <w:lang w:val="pt-PT"/>
        </w:rPr>
        <w:t>, Portugal</w:t>
      </w:r>
    </w:p>
    <w:p w14:paraId="44E79D8A" w14:textId="2C0BA3C6" w:rsidR="0099784D" w:rsidRDefault="0099784D" w:rsidP="001E5BE2">
      <w:pPr>
        <w:spacing w:line="360" w:lineRule="auto"/>
        <w:rPr>
          <w:lang w:val="pt-PT"/>
        </w:rPr>
      </w:pPr>
      <w:r>
        <w:rPr>
          <w:vertAlign w:val="superscript"/>
          <w:lang w:val="pt-PT"/>
        </w:rPr>
        <w:lastRenderedPageBreak/>
        <w:t xml:space="preserve">3 </w:t>
      </w:r>
      <w:r w:rsidRPr="0099784D">
        <w:rPr>
          <w:lang w:val="pt-PT"/>
        </w:rPr>
        <w:t xml:space="preserve">Local </w:t>
      </w:r>
      <w:proofErr w:type="spellStart"/>
      <w:r w:rsidRPr="0099784D">
        <w:rPr>
          <w:lang w:val="pt-PT"/>
        </w:rPr>
        <w:t>Health</w:t>
      </w:r>
      <w:proofErr w:type="spellEnd"/>
      <w:r w:rsidRPr="0099784D">
        <w:rPr>
          <w:lang w:val="pt-PT"/>
        </w:rPr>
        <w:t xml:space="preserve"> </w:t>
      </w:r>
      <w:proofErr w:type="spellStart"/>
      <w:r w:rsidRPr="0099784D">
        <w:rPr>
          <w:lang w:val="pt-PT"/>
        </w:rPr>
        <w:t>Unit</w:t>
      </w:r>
      <w:proofErr w:type="spellEnd"/>
      <w:r w:rsidRPr="0099784D">
        <w:rPr>
          <w:lang w:val="pt-PT"/>
        </w:rPr>
        <w:t xml:space="preserve"> </w:t>
      </w:r>
      <w:proofErr w:type="spellStart"/>
      <w:r w:rsidRPr="0099784D">
        <w:rPr>
          <w:lang w:val="pt-PT"/>
        </w:rPr>
        <w:t>of</w:t>
      </w:r>
      <w:proofErr w:type="spellEnd"/>
      <w:r w:rsidRPr="0099784D">
        <w:rPr>
          <w:lang w:val="pt-PT"/>
        </w:rPr>
        <w:t xml:space="preserve"> </w:t>
      </w:r>
      <w:r>
        <w:rPr>
          <w:lang w:val="pt-PT"/>
        </w:rPr>
        <w:t>Gaia/Espinho</w:t>
      </w:r>
      <w:r w:rsidRPr="0099784D">
        <w:rPr>
          <w:lang w:val="pt-PT"/>
        </w:rPr>
        <w:t xml:space="preserve">, </w:t>
      </w:r>
      <w:r>
        <w:rPr>
          <w:lang w:val="pt-PT"/>
        </w:rPr>
        <w:t>Vila Nova de Gaia</w:t>
      </w:r>
      <w:r w:rsidRPr="0099784D">
        <w:rPr>
          <w:lang w:val="pt-PT"/>
        </w:rPr>
        <w:t>, Portugal</w:t>
      </w:r>
    </w:p>
    <w:p w14:paraId="2734F4A6" w14:textId="697690B0" w:rsidR="0099784D" w:rsidRDefault="0099784D" w:rsidP="001E5BE2">
      <w:pPr>
        <w:spacing w:line="360" w:lineRule="auto"/>
        <w:rPr>
          <w:lang w:val="pt-PT"/>
        </w:rPr>
      </w:pPr>
      <w:r>
        <w:rPr>
          <w:vertAlign w:val="superscript"/>
          <w:lang w:val="pt-PT"/>
        </w:rPr>
        <w:t xml:space="preserve">4 </w:t>
      </w:r>
      <w:r w:rsidRPr="0099784D">
        <w:rPr>
          <w:lang w:val="pt-PT"/>
        </w:rPr>
        <w:t xml:space="preserve">Local </w:t>
      </w:r>
      <w:proofErr w:type="spellStart"/>
      <w:r w:rsidRPr="0099784D">
        <w:rPr>
          <w:lang w:val="pt-PT"/>
        </w:rPr>
        <w:t>Health</w:t>
      </w:r>
      <w:proofErr w:type="spellEnd"/>
      <w:r w:rsidRPr="0099784D">
        <w:rPr>
          <w:lang w:val="pt-PT"/>
        </w:rPr>
        <w:t xml:space="preserve"> </w:t>
      </w:r>
      <w:proofErr w:type="spellStart"/>
      <w:r w:rsidRPr="0099784D">
        <w:rPr>
          <w:lang w:val="pt-PT"/>
        </w:rPr>
        <w:t>Unit</w:t>
      </w:r>
      <w:proofErr w:type="spellEnd"/>
      <w:r w:rsidRPr="0099784D">
        <w:rPr>
          <w:lang w:val="pt-PT"/>
        </w:rPr>
        <w:t xml:space="preserve"> </w:t>
      </w:r>
      <w:proofErr w:type="spellStart"/>
      <w:r w:rsidRPr="0099784D">
        <w:rPr>
          <w:lang w:val="pt-PT"/>
        </w:rPr>
        <w:t>of</w:t>
      </w:r>
      <w:proofErr w:type="spellEnd"/>
      <w:r w:rsidRPr="0099784D">
        <w:rPr>
          <w:lang w:val="pt-PT"/>
        </w:rPr>
        <w:t xml:space="preserve"> </w:t>
      </w:r>
      <w:r>
        <w:rPr>
          <w:lang w:val="pt-PT"/>
        </w:rPr>
        <w:t>São João</w:t>
      </w:r>
      <w:r w:rsidRPr="0099784D">
        <w:rPr>
          <w:lang w:val="pt-PT"/>
        </w:rPr>
        <w:t xml:space="preserve">, </w:t>
      </w:r>
      <w:r>
        <w:rPr>
          <w:lang w:val="pt-PT"/>
        </w:rPr>
        <w:t>Porto</w:t>
      </w:r>
      <w:r w:rsidRPr="0099784D">
        <w:rPr>
          <w:lang w:val="pt-PT"/>
        </w:rPr>
        <w:t>, Portugal</w:t>
      </w:r>
    </w:p>
    <w:p w14:paraId="30C1FFC7" w14:textId="155BA7BE" w:rsidR="0099784D" w:rsidRDefault="0099784D" w:rsidP="001E5BE2">
      <w:pPr>
        <w:spacing w:line="360" w:lineRule="auto"/>
        <w:rPr>
          <w:lang w:val="pt-PT"/>
        </w:rPr>
      </w:pPr>
      <w:r>
        <w:rPr>
          <w:vertAlign w:val="superscript"/>
          <w:lang w:val="pt-PT"/>
        </w:rPr>
        <w:t xml:space="preserve">5 </w:t>
      </w:r>
      <w:r w:rsidRPr="0099784D">
        <w:rPr>
          <w:lang w:val="pt-PT"/>
        </w:rPr>
        <w:t xml:space="preserve">Local </w:t>
      </w:r>
      <w:proofErr w:type="spellStart"/>
      <w:r w:rsidRPr="0099784D">
        <w:rPr>
          <w:lang w:val="pt-PT"/>
        </w:rPr>
        <w:t>Health</w:t>
      </w:r>
      <w:proofErr w:type="spellEnd"/>
      <w:r w:rsidRPr="0099784D">
        <w:rPr>
          <w:lang w:val="pt-PT"/>
        </w:rPr>
        <w:t xml:space="preserve"> </w:t>
      </w:r>
      <w:proofErr w:type="spellStart"/>
      <w:r w:rsidRPr="0099784D">
        <w:rPr>
          <w:lang w:val="pt-PT"/>
        </w:rPr>
        <w:t>Unit</w:t>
      </w:r>
      <w:proofErr w:type="spellEnd"/>
      <w:r w:rsidRPr="0099784D">
        <w:rPr>
          <w:lang w:val="pt-PT"/>
        </w:rPr>
        <w:t xml:space="preserve"> </w:t>
      </w:r>
      <w:proofErr w:type="spellStart"/>
      <w:r w:rsidRPr="0099784D">
        <w:rPr>
          <w:lang w:val="pt-PT"/>
        </w:rPr>
        <w:t>of</w:t>
      </w:r>
      <w:proofErr w:type="spellEnd"/>
      <w:r w:rsidRPr="0099784D">
        <w:rPr>
          <w:lang w:val="pt-PT"/>
        </w:rPr>
        <w:t xml:space="preserve"> Tâmega e Sousa, Marco de Canaveses, Portugal</w:t>
      </w:r>
    </w:p>
    <w:p w14:paraId="0E04ED5F" w14:textId="77698898" w:rsidR="00DA296D" w:rsidRDefault="00DA296D" w:rsidP="00DA296D">
      <w:pPr>
        <w:spacing w:line="360" w:lineRule="auto"/>
        <w:rPr>
          <w:lang w:val="pt-PT"/>
        </w:rPr>
      </w:pPr>
      <w:r>
        <w:rPr>
          <w:vertAlign w:val="superscript"/>
          <w:lang w:val="pt-PT"/>
        </w:rPr>
        <w:t xml:space="preserve">6 </w:t>
      </w:r>
      <w:r w:rsidRPr="0099784D">
        <w:rPr>
          <w:lang w:val="pt-PT"/>
        </w:rPr>
        <w:t xml:space="preserve">Local </w:t>
      </w:r>
      <w:proofErr w:type="spellStart"/>
      <w:r w:rsidRPr="0099784D">
        <w:rPr>
          <w:lang w:val="pt-PT"/>
        </w:rPr>
        <w:t>Health</w:t>
      </w:r>
      <w:proofErr w:type="spellEnd"/>
      <w:r w:rsidRPr="0099784D">
        <w:rPr>
          <w:lang w:val="pt-PT"/>
        </w:rPr>
        <w:t xml:space="preserve"> </w:t>
      </w:r>
      <w:proofErr w:type="spellStart"/>
      <w:r w:rsidRPr="0099784D">
        <w:rPr>
          <w:lang w:val="pt-PT"/>
        </w:rPr>
        <w:t>Unit</w:t>
      </w:r>
      <w:proofErr w:type="spellEnd"/>
      <w:r w:rsidRPr="0099784D">
        <w:rPr>
          <w:lang w:val="pt-PT"/>
        </w:rPr>
        <w:t xml:space="preserve"> </w:t>
      </w:r>
      <w:proofErr w:type="spellStart"/>
      <w:r w:rsidRPr="0099784D">
        <w:rPr>
          <w:lang w:val="pt-PT"/>
        </w:rPr>
        <w:t>of</w:t>
      </w:r>
      <w:proofErr w:type="spellEnd"/>
      <w:r w:rsidRPr="0099784D">
        <w:rPr>
          <w:lang w:val="pt-PT"/>
        </w:rPr>
        <w:t xml:space="preserve"> </w:t>
      </w:r>
      <w:r>
        <w:rPr>
          <w:lang w:val="pt-PT"/>
        </w:rPr>
        <w:t>Braga</w:t>
      </w:r>
      <w:r w:rsidRPr="0099784D">
        <w:rPr>
          <w:lang w:val="pt-PT"/>
        </w:rPr>
        <w:t xml:space="preserve">, </w:t>
      </w:r>
      <w:r>
        <w:rPr>
          <w:lang w:val="pt-PT"/>
        </w:rPr>
        <w:t>Braga</w:t>
      </w:r>
      <w:r w:rsidRPr="0099784D">
        <w:rPr>
          <w:lang w:val="pt-PT"/>
        </w:rPr>
        <w:t>, Portugal</w:t>
      </w:r>
    </w:p>
    <w:p w14:paraId="06B7F870" w14:textId="22E015E8" w:rsidR="00DA296D" w:rsidRPr="00260A14" w:rsidRDefault="00DA296D" w:rsidP="00DA296D">
      <w:pPr>
        <w:spacing w:line="360" w:lineRule="auto"/>
        <w:rPr>
          <w:lang w:val="pt-PT"/>
        </w:rPr>
      </w:pPr>
      <w:r w:rsidRPr="00260A14">
        <w:rPr>
          <w:vertAlign w:val="superscript"/>
          <w:lang w:val="pt-PT"/>
        </w:rPr>
        <w:t xml:space="preserve">7 </w:t>
      </w:r>
      <w:r w:rsidRPr="00260A14">
        <w:rPr>
          <w:lang w:val="pt-PT"/>
        </w:rPr>
        <w:t xml:space="preserve">Local </w:t>
      </w:r>
      <w:proofErr w:type="spellStart"/>
      <w:r w:rsidRPr="00260A14">
        <w:rPr>
          <w:lang w:val="pt-PT"/>
        </w:rPr>
        <w:t>Health</w:t>
      </w:r>
      <w:proofErr w:type="spellEnd"/>
      <w:r w:rsidRPr="00260A14">
        <w:rPr>
          <w:lang w:val="pt-PT"/>
        </w:rPr>
        <w:t xml:space="preserve"> </w:t>
      </w:r>
      <w:proofErr w:type="spellStart"/>
      <w:r w:rsidRPr="00260A14">
        <w:rPr>
          <w:lang w:val="pt-PT"/>
        </w:rPr>
        <w:t>Unit</w:t>
      </w:r>
      <w:proofErr w:type="spellEnd"/>
      <w:r w:rsidRPr="00260A14">
        <w:rPr>
          <w:lang w:val="pt-PT"/>
        </w:rPr>
        <w:t xml:space="preserve"> </w:t>
      </w:r>
      <w:proofErr w:type="spellStart"/>
      <w:r w:rsidRPr="00260A14">
        <w:rPr>
          <w:lang w:val="pt-PT"/>
        </w:rPr>
        <w:t>of</w:t>
      </w:r>
      <w:proofErr w:type="spellEnd"/>
      <w:r w:rsidRPr="00260A14">
        <w:rPr>
          <w:lang w:val="pt-PT"/>
        </w:rPr>
        <w:t xml:space="preserve"> Nordeste, Bragança, Portugal</w:t>
      </w:r>
    </w:p>
    <w:p w14:paraId="79F434E7" w14:textId="193FF89B" w:rsidR="00DA296D" w:rsidRPr="00DA296D" w:rsidRDefault="00DA296D" w:rsidP="00DA296D">
      <w:pPr>
        <w:spacing w:line="360" w:lineRule="auto"/>
        <w:rPr>
          <w:lang w:val="pt-PT"/>
        </w:rPr>
      </w:pPr>
      <w:r w:rsidRPr="00DA296D">
        <w:rPr>
          <w:vertAlign w:val="superscript"/>
          <w:lang w:val="pt-PT"/>
        </w:rPr>
        <w:t xml:space="preserve">8 </w:t>
      </w:r>
      <w:r w:rsidRPr="00DA296D">
        <w:rPr>
          <w:lang w:val="pt-PT"/>
        </w:rPr>
        <w:t xml:space="preserve">Local </w:t>
      </w:r>
      <w:proofErr w:type="spellStart"/>
      <w:r w:rsidRPr="00DA296D">
        <w:rPr>
          <w:lang w:val="pt-PT"/>
        </w:rPr>
        <w:t>Health</w:t>
      </w:r>
      <w:proofErr w:type="spellEnd"/>
      <w:r w:rsidRPr="00DA296D">
        <w:rPr>
          <w:lang w:val="pt-PT"/>
        </w:rPr>
        <w:t xml:space="preserve"> </w:t>
      </w:r>
      <w:proofErr w:type="spellStart"/>
      <w:r w:rsidRPr="00DA296D">
        <w:rPr>
          <w:lang w:val="pt-PT"/>
        </w:rPr>
        <w:t>Unit</w:t>
      </w:r>
      <w:proofErr w:type="spellEnd"/>
      <w:r w:rsidRPr="00DA296D">
        <w:rPr>
          <w:lang w:val="pt-PT"/>
        </w:rPr>
        <w:t xml:space="preserve"> </w:t>
      </w:r>
      <w:proofErr w:type="spellStart"/>
      <w:r w:rsidRPr="00DA296D">
        <w:rPr>
          <w:lang w:val="pt-PT"/>
        </w:rPr>
        <w:t>of</w:t>
      </w:r>
      <w:proofErr w:type="spellEnd"/>
      <w:r w:rsidRPr="00DA296D">
        <w:rPr>
          <w:lang w:val="pt-PT"/>
        </w:rPr>
        <w:t xml:space="preserve"> Matosinhos, Matosinhos, Portugal</w:t>
      </w:r>
    </w:p>
    <w:p w14:paraId="327DF8FB" w14:textId="3D40B4C0" w:rsidR="00DA296D" w:rsidRDefault="00DA296D" w:rsidP="00DA296D">
      <w:pPr>
        <w:spacing w:line="360" w:lineRule="auto"/>
        <w:rPr>
          <w:lang w:val="pt-PT"/>
        </w:rPr>
      </w:pPr>
      <w:r w:rsidRPr="00DA296D">
        <w:rPr>
          <w:vertAlign w:val="superscript"/>
          <w:lang w:val="pt-PT"/>
        </w:rPr>
        <w:t xml:space="preserve">9 </w:t>
      </w:r>
      <w:r w:rsidRPr="00DA296D">
        <w:rPr>
          <w:lang w:val="pt-PT"/>
        </w:rPr>
        <w:t xml:space="preserve">Local </w:t>
      </w:r>
      <w:proofErr w:type="spellStart"/>
      <w:r w:rsidRPr="00DA296D">
        <w:rPr>
          <w:lang w:val="pt-PT"/>
        </w:rPr>
        <w:t>Health</w:t>
      </w:r>
      <w:proofErr w:type="spellEnd"/>
      <w:r w:rsidRPr="00DA296D">
        <w:rPr>
          <w:lang w:val="pt-PT"/>
        </w:rPr>
        <w:t xml:space="preserve"> </w:t>
      </w:r>
      <w:proofErr w:type="spellStart"/>
      <w:r w:rsidRPr="00DA296D">
        <w:rPr>
          <w:lang w:val="pt-PT"/>
        </w:rPr>
        <w:t>Unit</w:t>
      </w:r>
      <w:proofErr w:type="spellEnd"/>
      <w:r w:rsidRPr="00DA296D">
        <w:rPr>
          <w:lang w:val="pt-PT"/>
        </w:rPr>
        <w:t xml:space="preserve"> </w:t>
      </w:r>
      <w:proofErr w:type="spellStart"/>
      <w:r w:rsidRPr="00DA296D">
        <w:rPr>
          <w:lang w:val="pt-PT"/>
        </w:rPr>
        <w:t>of</w:t>
      </w:r>
      <w:proofErr w:type="spellEnd"/>
      <w:r w:rsidRPr="00DA296D">
        <w:rPr>
          <w:lang w:val="pt-PT"/>
        </w:rPr>
        <w:t xml:space="preserve"> Santo António, </w:t>
      </w:r>
      <w:r>
        <w:rPr>
          <w:lang w:val="pt-PT"/>
        </w:rPr>
        <w:t>Porto</w:t>
      </w:r>
      <w:r w:rsidRPr="00DA296D">
        <w:rPr>
          <w:lang w:val="pt-PT"/>
        </w:rPr>
        <w:t>, Portugal</w:t>
      </w:r>
    </w:p>
    <w:p w14:paraId="39867A89" w14:textId="2433C817" w:rsidR="00DA296D" w:rsidRDefault="00DA296D" w:rsidP="00DA296D">
      <w:pPr>
        <w:spacing w:line="360" w:lineRule="auto"/>
        <w:rPr>
          <w:lang w:val="pt-PT"/>
        </w:rPr>
      </w:pPr>
      <w:r>
        <w:rPr>
          <w:vertAlign w:val="superscript"/>
          <w:lang w:val="pt-PT"/>
        </w:rPr>
        <w:t>10</w:t>
      </w:r>
      <w:r w:rsidRPr="00DA296D">
        <w:rPr>
          <w:vertAlign w:val="superscript"/>
          <w:lang w:val="pt-PT"/>
        </w:rPr>
        <w:t xml:space="preserve"> </w:t>
      </w:r>
      <w:r w:rsidRPr="00DA296D">
        <w:rPr>
          <w:lang w:val="pt-PT"/>
        </w:rPr>
        <w:t xml:space="preserve">Local </w:t>
      </w:r>
      <w:proofErr w:type="spellStart"/>
      <w:r w:rsidRPr="00DA296D">
        <w:rPr>
          <w:lang w:val="pt-PT"/>
        </w:rPr>
        <w:t>Health</w:t>
      </w:r>
      <w:proofErr w:type="spellEnd"/>
      <w:r w:rsidRPr="00DA296D">
        <w:rPr>
          <w:lang w:val="pt-PT"/>
        </w:rPr>
        <w:t xml:space="preserve"> </w:t>
      </w:r>
      <w:proofErr w:type="spellStart"/>
      <w:r w:rsidRPr="00DA296D">
        <w:rPr>
          <w:lang w:val="pt-PT"/>
        </w:rPr>
        <w:t>Unit</w:t>
      </w:r>
      <w:proofErr w:type="spellEnd"/>
      <w:r w:rsidRPr="00DA296D">
        <w:rPr>
          <w:lang w:val="pt-PT"/>
        </w:rPr>
        <w:t xml:space="preserve"> </w:t>
      </w:r>
      <w:proofErr w:type="spellStart"/>
      <w:r w:rsidRPr="00DA296D">
        <w:rPr>
          <w:lang w:val="pt-PT"/>
        </w:rPr>
        <w:t>of</w:t>
      </w:r>
      <w:proofErr w:type="spellEnd"/>
      <w:r w:rsidRPr="00DA296D">
        <w:rPr>
          <w:lang w:val="pt-PT"/>
        </w:rPr>
        <w:t xml:space="preserve"> </w:t>
      </w:r>
      <w:r>
        <w:rPr>
          <w:lang w:val="pt-PT"/>
        </w:rPr>
        <w:t>Alto Minho</w:t>
      </w:r>
      <w:r w:rsidRPr="00DA296D">
        <w:rPr>
          <w:lang w:val="pt-PT"/>
        </w:rPr>
        <w:t xml:space="preserve">, </w:t>
      </w:r>
      <w:r>
        <w:rPr>
          <w:lang w:val="pt-PT"/>
        </w:rPr>
        <w:t>Viana do Castelo</w:t>
      </w:r>
      <w:r w:rsidRPr="00DA296D">
        <w:rPr>
          <w:lang w:val="pt-PT"/>
        </w:rPr>
        <w:t>, Portugal</w:t>
      </w:r>
    </w:p>
    <w:p w14:paraId="1751E364" w14:textId="2FD0E9E9" w:rsidR="0099784D" w:rsidRPr="00DA296D" w:rsidRDefault="00DA296D" w:rsidP="001E5BE2">
      <w:pPr>
        <w:spacing w:line="360" w:lineRule="auto"/>
        <w:rPr>
          <w:lang w:val="pt-PT"/>
        </w:rPr>
      </w:pPr>
      <w:r>
        <w:rPr>
          <w:vertAlign w:val="superscript"/>
          <w:lang w:val="pt-PT"/>
        </w:rPr>
        <w:t>11</w:t>
      </w:r>
      <w:r w:rsidRPr="00DA296D">
        <w:rPr>
          <w:vertAlign w:val="superscript"/>
          <w:lang w:val="pt-PT"/>
        </w:rPr>
        <w:t xml:space="preserve"> </w:t>
      </w:r>
      <w:r w:rsidRPr="00DA296D">
        <w:rPr>
          <w:lang w:val="pt-PT"/>
        </w:rPr>
        <w:t xml:space="preserve">Local </w:t>
      </w:r>
      <w:proofErr w:type="spellStart"/>
      <w:r w:rsidRPr="00DA296D">
        <w:rPr>
          <w:lang w:val="pt-PT"/>
        </w:rPr>
        <w:t>Health</w:t>
      </w:r>
      <w:proofErr w:type="spellEnd"/>
      <w:r w:rsidRPr="00DA296D">
        <w:rPr>
          <w:lang w:val="pt-PT"/>
        </w:rPr>
        <w:t xml:space="preserve"> </w:t>
      </w:r>
      <w:proofErr w:type="spellStart"/>
      <w:r w:rsidRPr="00DA296D">
        <w:rPr>
          <w:lang w:val="pt-PT"/>
        </w:rPr>
        <w:t>Unit</w:t>
      </w:r>
      <w:proofErr w:type="spellEnd"/>
      <w:r w:rsidRPr="00DA296D">
        <w:rPr>
          <w:lang w:val="pt-PT"/>
        </w:rPr>
        <w:t xml:space="preserve"> </w:t>
      </w:r>
      <w:proofErr w:type="spellStart"/>
      <w:r w:rsidRPr="00DA296D">
        <w:rPr>
          <w:lang w:val="pt-PT"/>
        </w:rPr>
        <w:t>of</w:t>
      </w:r>
      <w:proofErr w:type="spellEnd"/>
      <w:r w:rsidRPr="00DA296D">
        <w:rPr>
          <w:lang w:val="pt-PT"/>
        </w:rPr>
        <w:t xml:space="preserve"> </w:t>
      </w:r>
      <w:r>
        <w:rPr>
          <w:lang w:val="pt-PT"/>
        </w:rPr>
        <w:t>Região de Leiria</w:t>
      </w:r>
      <w:r w:rsidRPr="00DA296D">
        <w:rPr>
          <w:lang w:val="pt-PT"/>
        </w:rPr>
        <w:t xml:space="preserve">, </w:t>
      </w:r>
      <w:r>
        <w:rPr>
          <w:lang w:val="pt-PT"/>
        </w:rPr>
        <w:t>Leiria</w:t>
      </w:r>
      <w:r w:rsidRPr="00DA296D">
        <w:rPr>
          <w:lang w:val="pt-PT"/>
        </w:rPr>
        <w:t>, Portugal</w:t>
      </w:r>
    </w:p>
    <w:p w14:paraId="50A2ED34" w14:textId="7CAA4F68" w:rsidR="00DE2C7C" w:rsidRPr="001E5BE2" w:rsidRDefault="00DA296D" w:rsidP="001E5BE2">
      <w:pPr>
        <w:spacing w:line="360" w:lineRule="auto"/>
        <w:rPr>
          <w:lang w:val="pt-PT"/>
        </w:rPr>
      </w:pPr>
      <w:r>
        <w:rPr>
          <w:vertAlign w:val="superscript"/>
          <w:lang w:val="pt-PT"/>
        </w:rPr>
        <w:t>1</w:t>
      </w:r>
      <w:r w:rsidR="2D9EEAAF" w:rsidRPr="001E5BE2">
        <w:rPr>
          <w:vertAlign w:val="superscript"/>
          <w:lang w:val="pt-PT"/>
        </w:rPr>
        <w:t>2</w:t>
      </w:r>
      <w:r w:rsidR="2D9EEAAF" w:rsidRPr="001E5BE2">
        <w:rPr>
          <w:lang w:val="pt-PT"/>
        </w:rPr>
        <w:t xml:space="preserve"> Laboratório para a Investigação Integrativa e Translacional em Saúde Populacional (ITR), Universidade do Porto, Rua das Taipas, n° 135, 4050-600 Porto, Portugal</w:t>
      </w:r>
    </w:p>
    <w:p w14:paraId="1572CA9F" w14:textId="2CB538BA" w:rsidR="00DE2C7C" w:rsidRPr="001E5BE2" w:rsidRDefault="00DA296D" w:rsidP="001E5BE2">
      <w:pPr>
        <w:spacing w:line="360" w:lineRule="auto"/>
        <w:rPr>
          <w:lang w:val="pt-PT"/>
        </w:rPr>
      </w:pPr>
      <w:r>
        <w:rPr>
          <w:vertAlign w:val="superscript"/>
          <w:lang w:val="pt-PT"/>
        </w:rPr>
        <w:t>1</w:t>
      </w:r>
      <w:r w:rsidR="2D9EEAAF" w:rsidRPr="001E5BE2">
        <w:rPr>
          <w:vertAlign w:val="superscript"/>
          <w:lang w:val="pt-PT"/>
        </w:rPr>
        <w:t>3</w:t>
      </w:r>
      <w:r w:rsidR="2D9EEAAF" w:rsidRPr="001E5BE2">
        <w:rPr>
          <w:lang w:val="pt-PT"/>
        </w:rPr>
        <w:t xml:space="preserve"> Departamento de Ciências da Saúde Pública e Forenses, e Educação Médica, Faculdade de Medicina, Universidade do Porto, Alameda Prof. Hernâni Monteiro, 4200 Porto, Portugal</w:t>
      </w:r>
    </w:p>
    <w:p w14:paraId="420BEB34" w14:textId="480D163E" w:rsidR="00DE2C7C" w:rsidRPr="008A5475" w:rsidRDefault="2D9EEAAF" w:rsidP="001E5BE2">
      <w:pPr>
        <w:spacing w:line="360" w:lineRule="auto"/>
      </w:pPr>
      <w:r w:rsidRPr="2D9EEAAF">
        <w:rPr>
          <w:b/>
          <w:bCs/>
        </w:rPr>
        <w:t>Acknowledgements:</w:t>
      </w:r>
      <w:r>
        <w:t xml:space="preserve"> We acknowledge A Tomaz, D Lopes, G Monteiro, I Rosa, J Novais, P Florindo, R Ladeira</w:t>
      </w:r>
      <w:r w:rsidRPr="2D9EEAAF">
        <w:rPr>
          <w:vertAlign w:val="superscript"/>
        </w:rPr>
        <w:t xml:space="preserve"> </w:t>
      </w:r>
      <w:r>
        <w:t>for their contributions to the analysis of the Portuguese health programmes. The preliminary results of this study were presented at the 2023 European Public Health Conference.</w:t>
      </w:r>
    </w:p>
    <w:p w14:paraId="7F004CEC" w14:textId="508D1D89" w:rsidR="00DE2C7C" w:rsidRPr="008A5475" w:rsidRDefault="2D9EEAAF" w:rsidP="001E5BE2">
      <w:pPr>
        <w:spacing w:line="360" w:lineRule="auto"/>
      </w:pPr>
      <w:r w:rsidRPr="2D9EEAAF">
        <w:rPr>
          <w:b/>
          <w:bCs/>
        </w:rPr>
        <w:t>Contributions</w:t>
      </w:r>
      <w:r>
        <w:t xml:space="preserve">: TL: conceptualization (lead), results interpretation (equal), writing – original draft (equal), writing – review and editing (equal). DL, SC, LPG, SB, SS, AC, IMV, PO, MT, RB, AV, DC, and ACC: formal analysis (lead), results interpretation (equal), writing – original draft (lead), writing – review and editing (equal). </w:t>
      </w:r>
    </w:p>
    <w:p w14:paraId="39728157" w14:textId="389F2EE9" w:rsidR="00261083" w:rsidRPr="008A5475" w:rsidRDefault="2D9EEAAF" w:rsidP="001E5BE2">
      <w:pPr>
        <w:spacing w:line="360" w:lineRule="auto"/>
      </w:pPr>
      <w:r w:rsidRPr="2D9EEAAF">
        <w:rPr>
          <w:b/>
          <w:bCs/>
        </w:rPr>
        <w:t>Corresponding author:</w:t>
      </w:r>
      <w:r>
        <w:t xml:space="preserve"> Teresa Leão, Institute of Public Health of the University of Porto, Rua das </w:t>
      </w:r>
      <w:proofErr w:type="spellStart"/>
      <w:r>
        <w:t>Taipas</w:t>
      </w:r>
      <w:proofErr w:type="spellEnd"/>
      <w:r>
        <w:t xml:space="preserve">, 135, 4050-600 Porto. E-mail: </w:t>
      </w:r>
      <w:hyperlink r:id="rId8">
        <w:r>
          <w:t>teresa.leao@ispup.up.pt</w:t>
        </w:r>
      </w:hyperlink>
      <w:r>
        <w:t>. Phone: +351</w:t>
      </w:r>
      <w:hyperlink r:id="rId9">
        <w:r>
          <w:t>222061820</w:t>
        </w:r>
      </w:hyperlink>
    </w:p>
    <w:p w14:paraId="26164625" w14:textId="01448BF7" w:rsidR="00261083" w:rsidRPr="007D70C2" w:rsidRDefault="007D70C2" w:rsidP="001E5BE2">
      <w:pPr>
        <w:spacing w:after="0" w:line="360" w:lineRule="auto"/>
        <w:rPr>
          <w:b/>
          <w:bCs/>
        </w:rPr>
      </w:pPr>
      <w:r w:rsidRPr="007D70C2">
        <w:rPr>
          <w:b/>
          <w:bCs/>
        </w:rPr>
        <w:t>Ethic statement</w:t>
      </w:r>
      <w:r>
        <w:rPr>
          <w:b/>
          <w:bCs/>
        </w:rPr>
        <w:t>:</w:t>
      </w:r>
      <w:r w:rsidRPr="007D70C2">
        <w:t xml:space="preserve"> Not applicable</w:t>
      </w:r>
    </w:p>
    <w:p w14:paraId="788EDDE3" w14:textId="11CC3738" w:rsidR="036A35F8" w:rsidRPr="008A5475" w:rsidRDefault="036A35F8" w:rsidP="001E5BE2">
      <w:pPr>
        <w:spacing w:line="360" w:lineRule="auto"/>
      </w:pPr>
      <w:r>
        <w:br w:type="page"/>
      </w:r>
    </w:p>
    <w:p w14:paraId="3524D480" w14:textId="1CAC9860" w:rsidR="004B11C1" w:rsidRPr="008A5475" w:rsidRDefault="2D9EEAAF" w:rsidP="001E5BE2">
      <w:pPr>
        <w:spacing w:line="360" w:lineRule="auto"/>
      </w:pPr>
      <w:r w:rsidRPr="2D9EEAAF">
        <w:rPr>
          <w:b/>
          <w:bCs/>
        </w:rPr>
        <w:lastRenderedPageBreak/>
        <w:t>ABSTRACT</w:t>
      </w:r>
    </w:p>
    <w:p w14:paraId="545FBD68" w14:textId="2F73E152" w:rsidR="00261083" w:rsidRPr="008A5475" w:rsidRDefault="2D9EEAAF" w:rsidP="001E5BE2">
      <w:pPr>
        <w:spacing w:line="360" w:lineRule="auto"/>
        <w:rPr>
          <w:rFonts w:eastAsia="Times New Roman" w:cs="Segoe UI"/>
          <w:lang w:eastAsia="pt-PT"/>
        </w:rPr>
      </w:pPr>
      <w:r w:rsidRPr="2D9EEAAF">
        <w:rPr>
          <w:rFonts w:eastAsia="Times New Roman"/>
          <w:b/>
          <w:bCs/>
        </w:rPr>
        <w:t>Background:</w:t>
      </w:r>
      <w:r w:rsidRPr="2D9EEAAF">
        <w:rPr>
          <w:rFonts w:eastAsia="Times New Roman"/>
        </w:rPr>
        <w:t> Health planning is essential for effective public health interventions and optimal resource utilisation. The Portuguese General Directorate of Health has a long history of developing health plans and programmes, for communicable and noncommunicable diseases, and their determinants. This study aimed to review the current 24 programmes and assess the adequacy of their structure and content. </w:t>
      </w:r>
    </w:p>
    <w:p w14:paraId="77F218C4" w14:textId="0B97DC10" w:rsidR="00261083" w:rsidRPr="008A5475" w:rsidRDefault="2D9EEAAF" w:rsidP="001E5BE2">
      <w:pPr>
        <w:spacing w:line="360" w:lineRule="auto"/>
        <w:rPr>
          <w:rFonts w:eastAsia="Segoe UI" w:cs="Segoe UI"/>
          <w:color w:val="000000" w:themeColor="text1"/>
          <w:lang w:eastAsia="pt-PT"/>
        </w:rPr>
      </w:pPr>
      <w:r w:rsidRPr="2D9EEAAF">
        <w:rPr>
          <w:rFonts w:eastAsia="Times New Roman"/>
          <w:b/>
          <w:bCs/>
        </w:rPr>
        <w:t xml:space="preserve">Methods: </w:t>
      </w:r>
      <w:r w:rsidRPr="2D9EEAAF">
        <w:rPr>
          <w:rFonts w:eastAsia="Segoe UI" w:cs="Segoe UI"/>
        </w:rPr>
        <w:t xml:space="preserve">A document analysis was conducted using a programme assessment matrix developed by the research group. Two independent researchers evaluated each programme, scoring items as "absent," "present," or "not applicable." </w:t>
      </w:r>
      <w:r w:rsidRPr="2D9EEAAF">
        <w:rPr>
          <w:rFonts w:eastAsia="Times New Roman"/>
        </w:rPr>
        <w:t>A quantitative analysis was employed to analyse compliance scores between priority and non-priority programmes and across</w:t>
      </w:r>
      <w:r w:rsidRPr="2D9EEAAF">
        <w:rPr>
          <w:rFonts w:eastAsia="Segoe UI" w:cs="Segoe UI"/>
          <w:color w:val="000000" w:themeColor="text1"/>
        </w:rPr>
        <w:t xml:space="preserve"> the year of publication.</w:t>
      </w:r>
    </w:p>
    <w:p w14:paraId="4C6F9806" w14:textId="10A111A3" w:rsidR="082DB08C" w:rsidRPr="008A5475" w:rsidRDefault="2D9EEAAF" w:rsidP="001E5BE2">
      <w:pPr>
        <w:spacing w:line="360" w:lineRule="auto"/>
        <w:rPr>
          <w:rFonts w:eastAsia="Times New Roman"/>
        </w:rPr>
      </w:pPr>
      <w:r w:rsidRPr="2D9EEAAF">
        <w:rPr>
          <w:rFonts w:eastAsia="Times New Roman"/>
          <w:b/>
          <w:bCs/>
        </w:rPr>
        <w:t xml:space="preserve">Results: </w:t>
      </w:r>
      <w:r w:rsidRPr="2D9EEAAF">
        <w:rPr>
          <w:rFonts w:eastAsia="Segoe UI" w:cs="Segoe UI"/>
          <w:color w:val="333333"/>
          <w:sz w:val="18"/>
          <w:szCs w:val="18"/>
        </w:rPr>
        <w:t xml:space="preserve"> </w:t>
      </w:r>
      <w:r w:rsidRPr="2D9EEAAF">
        <w:rPr>
          <w:rFonts w:eastAsia="Times New Roman"/>
        </w:rPr>
        <w:t xml:space="preserve">Of the 24 existing programmes, 16 complied with at least 75% of the predefined items. Priority programmes had an 83% global compliance score, surpassing non-priority programmes (with 33% of compliance). While the healthy eating programme achieved 100% compliance, the programme on sexual and reproductive scored the lowest (19%). The item least commonly present was “updated time scope”, in only 21% of the programmes. Most recently published programmes were more likely to have a higher compliance score (Β = 0.76, 95% CI: [0.46, 1.05]). Not all </w:t>
      </w:r>
      <w:r w:rsidRPr="2D9EEAAF">
        <w:rPr>
          <w:rFonts w:eastAsia="Segoe UI" w:cs="Segoe UI"/>
        </w:rPr>
        <w:t xml:space="preserve">programmes were publicly available in the same digital location. </w:t>
      </w:r>
    </w:p>
    <w:p w14:paraId="6687E108" w14:textId="3EA47F39" w:rsidR="082DB08C" w:rsidRDefault="2D9EEAAF" w:rsidP="001E5BE2">
      <w:pPr>
        <w:spacing w:line="360" w:lineRule="auto"/>
        <w:rPr>
          <w:rFonts w:eastAsia="Segoe UI" w:cs="Segoe UI"/>
        </w:rPr>
      </w:pPr>
      <w:r w:rsidRPr="2D9EEAAF">
        <w:rPr>
          <w:rFonts w:eastAsia="Times New Roman"/>
          <w:b/>
          <w:bCs/>
        </w:rPr>
        <w:t xml:space="preserve">Conclusions: </w:t>
      </w:r>
      <w:r w:rsidRPr="2D9EEAAF">
        <w:rPr>
          <w:rFonts w:eastAsia="Times New Roman"/>
        </w:rPr>
        <w:t>T</w:t>
      </w:r>
      <w:r w:rsidRPr="2D9EEAAF">
        <w:rPr>
          <w:rFonts w:eastAsia="Segoe UI" w:cs="Segoe UI"/>
        </w:rPr>
        <w:t xml:space="preserve">here was heterogeneity in the 24 health promotion programmes in terms of structure, content, timeliness, and accessibility. A standardised structure could enhance their quality and ease their interpretation and dissemination. </w:t>
      </w:r>
    </w:p>
    <w:p w14:paraId="2D66E434" w14:textId="77777777" w:rsidR="00DA296D" w:rsidRDefault="00DA296D" w:rsidP="001E5BE2">
      <w:pPr>
        <w:spacing w:line="360" w:lineRule="auto"/>
        <w:rPr>
          <w:rFonts w:eastAsia="Segoe UI" w:cs="Segoe UI"/>
        </w:rPr>
      </w:pPr>
    </w:p>
    <w:p w14:paraId="6A4C483B" w14:textId="2912F7EF" w:rsidR="00DA296D" w:rsidRPr="00DA296D" w:rsidRDefault="00DA296D" w:rsidP="001E5BE2">
      <w:pPr>
        <w:spacing w:line="360" w:lineRule="auto"/>
        <w:rPr>
          <w:b/>
          <w:bCs/>
        </w:rPr>
      </w:pPr>
      <w:r w:rsidRPr="00DA296D">
        <w:rPr>
          <w:b/>
          <w:bCs/>
        </w:rPr>
        <w:t>HIGHLIGHTS</w:t>
      </w:r>
    </w:p>
    <w:p w14:paraId="4EA1805C" w14:textId="0E59F227" w:rsidR="00ED2B41" w:rsidRPr="00ED2B41" w:rsidRDefault="00ED2B41" w:rsidP="00ED2B41">
      <w:pPr>
        <w:pStyle w:val="PargrafodaLista"/>
        <w:numPr>
          <w:ilvl w:val="0"/>
          <w:numId w:val="20"/>
        </w:numPr>
        <w:spacing w:line="360" w:lineRule="auto"/>
        <w:ind w:hanging="361"/>
        <w:rPr>
          <w:rFonts w:eastAsia="Segoe UI" w:cs="Segoe UI"/>
        </w:rPr>
      </w:pPr>
      <w:r w:rsidRPr="00ED2B41">
        <w:rPr>
          <w:rFonts w:eastAsia="Segoe UI" w:cs="Segoe UI"/>
        </w:rPr>
        <w:t xml:space="preserve">Health planning improves the effectiveness of public health interventions </w:t>
      </w:r>
    </w:p>
    <w:p w14:paraId="24C63AA4" w14:textId="3C985EF0" w:rsidR="00ED2B41" w:rsidRPr="00ED2B41" w:rsidRDefault="00ED2B41" w:rsidP="00ED2B41">
      <w:pPr>
        <w:pStyle w:val="PargrafodaLista"/>
        <w:numPr>
          <w:ilvl w:val="0"/>
          <w:numId w:val="20"/>
        </w:numPr>
        <w:spacing w:line="360" w:lineRule="auto"/>
        <w:ind w:hanging="361"/>
        <w:rPr>
          <w:rFonts w:eastAsia="Segoe UI" w:cs="Segoe UI"/>
        </w:rPr>
      </w:pPr>
      <w:r w:rsidRPr="00ED2B41">
        <w:rPr>
          <w:rFonts w:eastAsia="Segoe UI" w:cs="Segoe UI"/>
        </w:rPr>
        <w:t>Portuguese national health program</w:t>
      </w:r>
      <w:r w:rsidR="0005730F">
        <w:rPr>
          <w:rFonts w:eastAsia="Segoe UI" w:cs="Segoe UI"/>
        </w:rPr>
        <w:t>me</w:t>
      </w:r>
      <w:r w:rsidRPr="00ED2B41">
        <w:rPr>
          <w:rFonts w:eastAsia="Segoe UI" w:cs="Segoe UI"/>
        </w:rPr>
        <w:t>s varied in structure and quality</w:t>
      </w:r>
    </w:p>
    <w:p w14:paraId="63C46AA9" w14:textId="6431EB45" w:rsidR="00ED2B41" w:rsidRPr="00ED2B41" w:rsidRDefault="00ED2B41" w:rsidP="00ED2B41">
      <w:pPr>
        <w:pStyle w:val="PargrafodaLista"/>
        <w:numPr>
          <w:ilvl w:val="0"/>
          <w:numId w:val="20"/>
        </w:numPr>
        <w:spacing w:line="360" w:lineRule="auto"/>
        <w:ind w:hanging="361"/>
        <w:rPr>
          <w:rFonts w:eastAsia="Segoe UI" w:cs="Segoe UI"/>
        </w:rPr>
      </w:pPr>
      <w:r w:rsidRPr="00ED2B41">
        <w:rPr>
          <w:rFonts w:eastAsia="Segoe UI" w:cs="Segoe UI"/>
        </w:rPr>
        <w:t xml:space="preserve">23 out of 24 programs did not meet all criteria </w:t>
      </w:r>
    </w:p>
    <w:p w14:paraId="61D6F0CD" w14:textId="5B13DFA2" w:rsidR="00ED2B41" w:rsidRPr="00ED2B41" w:rsidRDefault="00ED2B41" w:rsidP="00ED2B41">
      <w:pPr>
        <w:pStyle w:val="PargrafodaLista"/>
        <w:numPr>
          <w:ilvl w:val="0"/>
          <w:numId w:val="20"/>
        </w:numPr>
        <w:spacing w:line="360" w:lineRule="auto"/>
        <w:ind w:hanging="361"/>
        <w:rPr>
          <w:rFonts w:eastAsia="Segoe UI" w:cs="Segoe UI"/>
        </w:rPr>
      </w:pPr>
      <w:r w:rsidRPr="00ED2B41">
        <w:rPr>
          <w:rFonts w:eastAsia="Segoe UI" w:cs="Segoe UI"/>
        </w:rPr>
        <w:t>Having updated timelines and communication plans were the most common pitfalls</w:t>
      </w:r>
    </w:p>
    <w:p w14:paraId="367459C4" w14:textId="0DE0DDD0" w:rsidR="00DA296D" w:rsidRPr="00337468" w:rsidRDefault="00DA296D" w:rsidP="003A3E04">
      <w:pPr>
        <w:spacing w:line="360" w:lineRule="auto"/>
        <w:rPr>
          <w:rFonts w:eastAsia="Segoe UI" w:cs="Segoe UI"/>
        </w:rPr>
      </w:pPr>
      <w:r w:rsidRPr="00337468">
        <w:rPr>
          <w:rFonts w:eastAsia="Segoe UI" w:cs="Segoe UI"/>
          <w:b/>
          <w:bCs/>
        </w:rPr>
        <w:lastRenderedPageBreak/>
        <w:t>Keywords:</w:t>
      </w:r>
      <w:r w:rsidRPr="00337468">
        <w:rPr>
          <w:rFonts w:eastAsia="Segoe UI" w:cs="Segoe UI"/>
        </w:rPr>
        <w:t xml:space="preserve"> </w:t>
      </w:r>
      <w:r w:rsidR="00337468" w:rsidRPr="00337468">
        <w:rPr>
          <w:rFonts w:eastAsia="Segoe UI" w:cs="Segoe UI"/>
        </w:rPr>
        <w:t xml:space="preserve">Health planning, </w:t>
      </w:r>
      <w:r w:rsidR="00337468">
        <w:rPr>
          <w:rFonts w:eastAsia="Segoe UI" w:cs="Segoe UI"/>
        </w:rPr>
        <w:t>Document</w:t>
      </w:r>
      <w:r w:rsidR="00337468" w:rsidRPr="00337468">
        <w:rPr>
          <w:rFonts w:eastAsia="Segoe UI" w:cs="Segoe UI"/>
        </w:rPr>
        <w:t xml:space="preserve"> analysis, Portuguese health program</w:t>
      </w:r>
      <w:r w:rsidR="00337468">
        <w:rPr>
          <w:rFonts w:eastAsia="Segoe UI" w:cs="Segoe UI"/>
        </w:rPr>
        <w:t>me</w:t>
      </w:r>
      <w:r w:rsidR="00337468" w:rsidRPr="00337468">
        <w:rPr>
          <w:rFonts w:eastAsia="Segoe UI" w:cs="Segoe UI"/>
        </w:rPr>
        <w:t>s, Planning framework</w:t>
      </w:r>
    </w:p>
    <w:p w14:paraId="041A8F88" w14:textId="2849284C" w:rsidR="64451A2E" w:rsidRPr="008A5475" w:rsidRDefault="64451A2E" w:rsidP="001E5BE2">
      <w:pPr>
        <w:spacing w:line="360" w:lineRule="auto"/>
      </w:pPr>
      <w:r>
        <w:br w:type="page"/>
      </w:r>
    </w:p>
    <w:p w14:paraId="052A699E" w14:textId="2D1B03D2" w:rsidR="7426E07A" w:rsidRPr="008A5475" w:rsidRDefault="2D9EEAAF" w:rsidP="001E5BE2">
      <w:pPr>
        <w:spacing w:line="360" w:lineRule="auto"/>
      </w:pPr>
      <w:r w:rsidRPr="2D9EEAAF">
        <w:rPr>
          <w:b/>
          <w:bCs/>
        </w:rPr>
        <w:lastRenderedPageBreak/>
        <w:t>BACKGROUND  </w:t>
      </w:r>
    </w:p>
    <w:p w14:paraId="45BA3FAB" w14:textId="4AD563B5" w:rsidR="00E01B3D" w:rsidRPr="008A5475" w:rsidRDefault="2D9EEAAF" w:rsidP="001E5BE2">
      <w:pPr>
        <w:spacing w:line="360" w:lineRule="auto"/>
        <w:rPr>
          <w:rStyle w:val="normaltextrun"/>
        </w:rPr>
      </w:pPr>
      <w:r w:rsidRPr="2D9EEAAF">
        <w:rPr>
          <w:rStyle w:val="normaltextrun"/>
        </w:rPr>
        <w:t>Health planning is essential to effectively respond to emerging global challenges - globalization, urbanization and population ageing – which  contribute  to the growth of chronic diseases and to the (re)emergence of communicable diseases, especially among individuals living in conditions of  increased socioeconomic vulnerability</w:t>
      </w:r>
      <w:r w:rsidR="1DC7497B" w:rsidRPr="2D9EEAAF">
        <w:rPr>
          <w:rStyle w:val="normaltextrun"/>
        </w:rPr>
        <w:fldChar w:fldCharType="begin" w:fldLock="1"/>
      </w:r>
      <w:r w:rsidR="1DC7497B" w:rsidRPr="2D9EEAAF">
        <w:rPr>
          <w:rStyle w:val="normaltextrun"/>
        </w:rPr>
        <w:instrText>ADDIN CSL_CITATION {"citationItems":[{"id":"ITEM-1","itemData":{"author":[{"dropping-particle":"","family":"World Health Organization","given":"","non-dropping-particle":"","parse-names":false,"suffix":""}],"container-title":"Strategizing national health in the 21st century: a handbook","id":"ITEM-1","issued":{"date-parts":[["2016"]]},"number-of-pages":"64","title":"Strategizing national health in the 21st century: a handbook","type":"report"},"uris":["http://www.mendeley.com/documents/?uuid=1f1c7812-6857-449a-83d6-1c93fed097e1"]},{"id":"ITEM-2","itemData":{"DOI":"10.1146/annurev-publhealth-031210-101225","ISSN":"01637525","PMID":"21219153","abstract":"In recent decades, public health policy and practice have been increasingly challenged by globalization, even as global financing for health has increased dramatically. This article discusses globalization and its health challenges from a vantage of political science, emphasizing increased global flows (of pathogens, information, trade, finance, and people) as driving, and driven by, global market integration. This integration requires a shift in public health thinking from a singular focus on international health (the higher disease burden in poor countries) to a more nuanced analysis of global health (in which health risks in both poor and rich countries are seen as having inherently global causes and consequences). Several globalization-related pathways to health exist, two key ones of which are described: globalized diseases and economic vulnerabilities. The article concludes with a call for national governments, especially those of wealthier nations, to take greater account of global health and its social determinants in all their foreign policies. © 2011 by Annual Reviews. rights reserved.","author":[{"dropping-particle":"","family":"Labonté","given":"Ronald","non-dropping-particle":"","parse-names":false,"suffix":""},{"dropping-particle":"","family":"Mohindra","given":"Katia","non-dropping-particle":"","parse-names":false,"suffix":""},{"dropping-particle":"","family":"Schrecker","given":"Ted","non-dropping-particle":"","parse-names":false,"suffix":""}],"container-title":"Annual Review of Public Health","id":"ITEM-2","issued":{"date-parts":[["2011","4","21"]]},"page":"263-283","title":"The growing impact of globalization for health and public health practice","type":"article-journal","volume":"32"},"uris":["http://www.mendeley.com/documents/?uuid=97d5d894-14fe-3656-b73f-6dd9dca37755"]}],"mendeley":{"formattedCitation":"&lt;sup&gt;1,2&lt;/sup&gt;","plainTextFormattedCitation":"1,2","previouslyFormattedCitation":"&lt;sup&gt;1,2&lt;/sup&gt;"},"properties":{"noteIndex":0},"schema":"https://github.com/citation-style-language/schema/raw/master/csl-citation.json"}</w:instrText>
      </w:r>
      <w:r w:rsidR="1DC7497B" w:rsidRPr="2D9EEAAF">
        <w:rPr>
          <w:rStyle w:val="normaltextrun"/>
        </w:rPr>
        <w:fldChar w:fldCharType="separate"/>
      </w:r>
      <w:r w:rsidRPr="2D9EEAAF">
        <w:rPr>
          <w:rStyle w:val="normaltextrun"/>
          <w:noProof/>
          <w:vertAlign w:val="superscript"/>
        </w:rPr>
        <w:t>1,2</w:t>
      </w:r>
      <w:r w:rsidR="1DC7497B" w:rsidRPr="2D9EEAAF">
        <w:rPr>
          <w:rStyle w:val="normaltextrun"/>
        </w:rPr>
        <w:fldChar w:fldCharType="end"/>
      </w:r>
      <w:r w:rsidRPr="2D9EEAAF">
        <w:rPr>
          <w:rStyle w:val="normaltextrun"/>
        </w:rPr>
        <w:t>. As the costs of diagnosing and managing diseases escalate, health planning becomes crucial to efficiently improve population health</w:t>
      </w:r>
      <w:r w:rsidRPr="2D9EEAAF">
        <w:rPr>
          <w:rStyle w:val="contentcontrolboundarysink"/>
          <w:color w:val="000000" w:themeColor="text1"/>
        </w:rPr>
        <w:t>​</w:t>
      </w:r>
      <w:r w:rsidR="1DC7497B" w:rsidRPr="2D9EEAAF">
        <w:rPr>
          <w:rStyle w:val="contentcontrolboundarysink"/>
          <w:color w:val="000000" w:themeColor="text1"/>
        </w:rPr>
        <w:fldChar w:fldCharType="begin" w:fldLock="1"/>
      </w:r>
      <w:r w:rsidR="1DC7497B" w:rsidRPr="2D9EEAAF">
        <w:rPr>
          <w:rStyle w:val="contentcontrolboundarysink"/>
          <w:color w:val="000000" w:themeColor="text1"/>
        </w:rPr>
        <w:instrText>ADDIN CSL_CITATION {"citationItems":[{"id":"ITEM-1","itemData":{"author":[{"dropping-particle":"","family":"World Health Organization","given":"","non-dropping-particle":"","parse-names":false,"suffix":""}],"container-title":"Strategizing national health in the 21st century: a handbook","id":"ITEM-1","issued":{"date-parts":[["2016"]]},"number-of-pages":"64","title":"Strategizing national health in the 21st century: a handbook","type":"report"},"uris":["http://www.mendeley.com/documents/?uuid=1f1c7812-6857-449a-83d6-1c93fed097e1"]}],"mendeley":{"formattedCitation":"&lt;sup&gt;1&lt;/sup&gt;","plainTextFormattedCitation":"1","previouslyFormattedCitation":"&lt;sup&gt;1&lt;/sup&gt;"},"properties":{"noteIndex":0},"schema":"https://github.com/citation-style-language/schema/raw/master/csl-citation.json"}</w:instrText>
      </w:r>
      <w:r w:rsidR="1DC7497B" w:rsidRPr="2D9EEAAF">
        <w:rPr>
          <w:rStyle w:val="contentcontrolboundarysink"/>
          <w:color w:val="000000" w:themeColor="text1"/>
        </w:rPr>
        <w:fldChar w:fldCharType="separate"/>
      </w:r>
      <w:r w:rsidRPr="2D9EEAAF">
        <w:rPr>
          <w:rStyle w:val="contentcontrolboundarysink"/>
          <w:noProof/>
          <w:color w:val="000000" w:themeColor="text1"/>
          <w:vertAlign w:val="superscript"/>
        </w:rPr>
        <w:t>1</w:t>
      </w:r>
      <w:r w:rsidR="1DC7497B" w:rsidRPr="2D9EEAAF">
        <w:rPr>
          <w:rStyle w:val="contentcontrolboundarysink"/>
          <w:color w:val="000000" w:themeColor="text1"/>
        </w:rPr>
        <w:fldChar w:fldCharType="end"/>
      </w:r>
      <w:r w:rsidRPr="2D9EEAAF">
        <w:rPr>
          <w:rStyle w:val="contentcontrolboundarysink"/>
          <w:color w:val="000000" w:themeColor="text1"/>
        </w:rPr>
        <w:t>​</w:t>
      </w:r>
      <w:r w:rsidRPr="2D9EEAAF">
        <w:rPr>
          <w:rStyle w:val="normaltextrun"/>
        </w:rPr>
        <w:t>.</w:t>
      </w:r>
    </w:p>
    <w:p w14:paraId="198F9326" w14:textId="11EF3897" w:rsidR="00E01B3D" w:rsidRPr="008A5475" w:rsidRDefault="61BBA02B" w:rsidP="001E5BE2">
      <w:pPr>
        <w:spacing w:line="360" w:lineRule="auto"/>
        <w:rPr>
          <w:rStyle w:val="eop"/>
          <w:color w:val="000000" w:themeColor="text1"/>
        </w:rPr>
      </w:pPr>
      <w:r w:rsidRPr="008A5475">
        <w:rPr>
          <w:rStyle w:val="normaltextrun"/>
          <w:color w:val="000000"/>
          <w:shd w:val="clear" w:color="auto" w:fill="FFFFFF"/>
        </w:rPr>
        <w:t xml:space="preserve">At the national level, </w:t>
      </w:r>
      <w:r w:rsidR="517CD585" w:rsidRPr="008A5475">
        <w:rPr>
          <w:rStyle w:val="normaltextrun"/>
          <w:color w:val="000000"/>
          <w:shd w:val="clear" w:color="auto" w:fill="FFFFFF"/>
        </w:rPr>
        <w:t xml:space="preserve">health </w:t>
      </w:r>
      <w:r w:rsidRPr="008A5475">
        <w:rPr>
          <w:rStyle w:val="normaltextrun"/>
          <w:color w:val="000000"/>
          <w:shd w:val="clear" w:color="auto" w:fill="FFFFFF"/>
        </w:rPr>
        <w:t xml:space="preserve">planning is essential for </w:t>
      </w:r>
      <w:r w:rsidR="007A55DA" w:rsidRPr="008A5475">
        <w:rPr>
          <w:rStyle w:val="normaltextrun"/>
          <w:color w:val="000000"/>
          <w:shd w:val="clear" w:color="auto" w:fill="FFFFFF"/>
        </w:rPr>
        <w:t xml:space="preserve">prioritizing </w:t>
      </w:r>
      <w:r w:rsidRPr="008A5475">
        <w:rPr>
          <w:rStyle w:val="normaltextrun"/>
          <w:color w:val="000000"/>
          <w:shd w:val="clear" w:color="auto" w:fill="FFFFFF"/>
        </w:rPr>
        <w:t>countr</w:t>
      </w:r>
      <w:r w:rsidR="05908063" w:rsidRPr="008A5475">
        <w:rPr>
          <w:rStyle w:val="normaltextrun"/>
          <w:color w:val="000000"/>
          <w:shd w:val="clear" w:color="auto" w:fill="FFFFFF"/>
        </w:rPr>
        <w:t>ies’</w:t>
      </w:r>
      <w:r w:rsidRPr="008A5475">
        <w:rPr>
          <w:rStyle w:val="normaltextrun"/>
          <w:color w:val="000000"/>
          <w:shd w:val="clear" w:color="auto" w:fill="FFFFFF"/>
        </w:rPr>
        <w:t xml:space="preserve"> primary health needs and directing resources appropriately</w:t>
      </w:r>
      <w:r w:rsidRPr="008A5475">
        <w:rPr>
          <w:rStyle w:val="contentcontrolboundarysink"/>
          <w:color w:val="000000"/>
          <w:shd w:val="clear" w:color="auto" w:fill="FFFFFF"/>
        </w:rPr>
        <w:t>​</w:t>
      </w:r>
      <w:r w:rsidR="00B54978" w:rsidRPr="008A5475">
        <w:rPr>
          <w:rStyle w:val="contentcontrolboundarysink"/>
          <w:color w:val="000000"/>
          <w:shd w:val="clear" w:color="auto" w:fill="FFFFFF"/>
        </w:rPr>
        <w:fldChar w:fldCharType="begin" w:fldLock="1"/>
      </w:r>
      <w:r w:rsidR="00B54978" w:rsidRPr="008A5475">
        <w:rPr>
          <w:rStyle w:val="contentcontrolboundarysink"/>
          <w:color w:val="000000"/>
          <w:shd w:val="clear" w:color="auto" w:fill="FFFFFF"/>
        </w:rPr>
        <w:instrText>ADDIN CSL_CITATION {"citationItems":[{"id":"ITEM-1","itemData":{"ISBN":"9781640552043","author":[{"dropping-particle":"","family":"Harrison","given":"Jeffrey P.","non-dropping-particle":"","parse-names":false,"suffix":""}],"editor":[{"dropping-particle":"","family":"John Cantiello","given":"","non-dropping-particle":"","parse-names":false,"suffix":""},{"dropping-particle":"","family":"Nailya DeLellis","given":"","non-dropping-particle":"","parse-names":false,"suffix":""},{"dropping-particle":"","family":"Tina DiFranco","given":"","non-dropping-particle":"","parse-names":false,"suffix":""},{"dropping-particle":"","family":"Lennox Graham","given":"","non-dropping-particle":"","parse-names":false,"suffix":""},{"dropping-particle":"","family":"Holly Hampe","given":"","non-dropping-particle":"","parse-names":false,"suffix":""},{"dropping-particle":"","family":"Monica L. Rasmus","given":"","non-dropping-particle":"","parse-names":false,"suffix":""},{"dropping-particle":"","family":"Dale L. Sanders","given":"","non-dropping-particle":"","parse-names":false,"suffix":""},{"dropping-particle":"","family":"Alma College","given":"","non-dropping-particle":"","parse-names":false,"suffix":""},{"dropping-particle":"","family":"Mark Sciegaj","given":"","non-dropping-particle":"","parse-names":false,"suffix":""},{"dropping-particle":"","family":"M. Scott Stegall","given":"","non-dropping-particle":"","parse-names":false,"suffix":""},{"dropping-particle":"","family":"Clayton State","given":"","non-dropping-particle":"","parse-names":false,"suffix":""},{"dropping-particle":"","family":"Michael K. Stowe","given":"","non-dropping-particle":"","parse-names":false,"suffix":""},{"dropping-particle":"","family":"James H. Tiessen","given":"","non-dropping-particle":"","parse-names":false,"suffix":""}],"id":"ITEM-1","issued":{"date-parts":[["2021"]]},"number-of-pages":"138-140","publisher":"Foundation of the American College of Healthcare Executives","publisher-place":"Washington, DC","title":"Essentials of strategic planning in healthcare","type":"book"},"uris":["http://www.mendeley.com/documents/?uuid=3407e9fe-5db4-3cdc-a726-27f9c5167480"]}],"mendeley":{"formattedCitation":"&lt;sup&gt;3&lt;/sup&gt;","plainTextFormattedCitation":"3","previouslyFormattedCitation":"&lt;sup&gt;3&lt;/sup&gt;"},"properties":{"noteIndex":0},"schema":"https://github.com/citation-style-language/schema/raw/master/csl-citation.json"}</w:instrText>
      </w:r>
      <w:r w:rsidR="00B54978" w:rsidRPr="008A5475">
        <w:rPr>
          <w:rStyle w:val="contentcontrolboundarysink"/>
          <w:color w:val="000000"/>
          <w:shd w:val="clear" w:color="auto" w:fill="FFFFFF"/>
        </w:rPr>
        <w:fldChar w:fldCharType="separate"/>
      </w:r>
      <w:r w:rsidR="00B54978" w:rsidRPr="008A5475">
        <w:rPr>
          <w:rStyle w:val="contentcontrolboundarysink"/>
          <w:noProof/>
          <w:color w:val="000000"/>
          <w:shd w:val="clear" w:color="auto" w:fill="FFFFFF"/>
          <w:vertAlign w:val="superscript"/>
        </w:rPr>
        <w:t>3</w:t>
      </w:r>
      <w:r w:rsidR="00B54978" w:rsidRPr="008A5475">
        <w:rPr>
          <w:rStyle w:val="contentcontrolboundarysink"/>
          <w:color w:val="000000"/>
          <w:shd w:val="clear" w:color="auto" w:fill="FFFFFF"/>
        </w:rPr>
        <w:fldChar w:fldCharType="end"/>
      </w:r>
      <w:r w:rsidRPr="008A5475">
        <w:rPr>
          <w:rStyle w:val="contentcontrolboundarysink"/>
          <w:color w:val="000000"/>
          <w:shd w:val="clear" w:color="auto" w:fill="FFFFFF"/>
        </w:rPr>
        <w:t>​</w:t>
      </w:r>
      <w:r w:rsidRPr="008A5475">
        <w:rPr>
          <w:rStyle w:val="normaltextrun"/>
          <w:color w:val="000000"/>
          <w:shd w:val="clear" w:color="auto" w:fill="FFFFFF"/>
        </w:rPr>
        <w:t>.</w:t>
      </w:r>
      <w:r w:rsidR="0FAED72D" w:rsidRPr="008A5475">
        <w:rPr>
          <w:rStyle w:val="normaltextrun"/>
          <w:color w:val="000000"/>
          <w:shd w:val="clear" w:color="auto" w:fill="FFFFFF"/>
        </w:rPr>
        <w:t xml:space="preserve"> </w:t>
      </w:r>
      <w:r w:rsidR="4E2C283E" w:rsidRPr="008A5475">
        <w:rPr>
          <w:rStyle w:val="normaltextrun"/>
          <w:color w:val="000000" w:themeColor="text1"/>
        </w:rPr>
        <w:t xml:space="preserve">It </w:t>
      </w:r>
      <w:r w:rsidRPr="008A5475">
        <w:rPr>
          <w:rStyle w:val="normaltextrun"/>
          <w:color w:val="000000"/>
          <w:shd w:val="clear" w:color="auto" w:fill="FFFFFF"/>
        </w:rPr>
        <w:t xml:space="preserve">fosters collaboration among stakeholders, ensuring that interventions are both pertinent and effective. </w:t>
      </w:r>
      <w:r w:rsidR="173D4B75" w:rsidRPr="008A5475">
        <w:rPr>
          <w:rStyle w:val="normaltextrun"/>
          <w:color w:val="000000"/>
          <w:shd w:val="clear" w:color="auto" w:fill="FFFFFF"/>
        </w:rPr>
        <w:t xml:space="preserve">It also sets the stage for local initiatives, </w:t>
      </w:r>
      <w:r w:rsidRPr="008A5475">
        <w:rPr>
          <w:rStyle w:val="normaltextrun"/>
          <w:color w:val="000000"/>
          <w:shd w:val="clear" w:color="auto" w:fill="FFFFFF"/>
        </w:rPr>
        <w:t>ensuring that local efforts are supported by and contribute to the nation's overarching health goals</w:t>
      </w:r>
      <w:r w:rsidRPr="008A5475">
        <w:rPr>
          <w:rStyle w:val="contentcontrolboundarysink"/>
          <w:color w:val="000000"/>
          <w:shd w:val="clear" w:color="auto" w:fill="FFFFFF"/>
        </w:rPr>
        <w:t>​</w:t>
      </w:r>
      <w:r w:rsidR="00B54978" w:rsidRPr="008A5475">
        <w:rPr>
          <w:rStyle w:val="contentcontrolboundarysink"/>
          <w:color w:val="000000"/>
          <w:shd w:val="clear" w:color="auto" w:fill="FFFFFF"/>
        </w:rPr>
        <w:fldChar w:fldCharType="begin" w:fldLock="1"/>
      </w:r>
      <w:r w:rsidR="00805093" w:rsidRPr="008A5475">
        <w:rPr>
          <w:rStyle w:val="contentcontrolboundarysink"/>
          <w:color w:val="000000"/>
          <w:shd w:val="clear" w:color="auto" w:fill="FFFFFF"/>
        </w:rPr>
        <w:instrText>ADDIN CSL_CITATION {"citationItems":[{"id":"ITEM-1","itemData":{"ISBN":"9781640552043","author":[{"dropping-particle":"","family":"Harrison","given":"Jeffrey P.","non-dropping-particle":"","parse-names":false,"suffix":""}],"editor":[{"dropping-particle":"","family":"John Cantiello","given":"","non-dropping-particle":"","parse-names":false,"suffix":""},{"dropping-particle":"","family":"Nailya DeLellis","given":"","non-dropping-particle":"","parse-names":false,"suffix":""},{"dropping-particle":"","family":"Tina DiFranco","given":"","non-dropping-particle":"","parse-names":false,"suffix":""},{"dropping-particle":"","family":"Lennox Graham","given":"","non-dropping-particle":"","parse-names":false,"suffix":""},{"dropping-particle":"","family":"Holly Hampe","given":"","non-dropping-particle":"","parse-names":false,"suffix":""},{"dropping-particle":"","family":"Monica L. Rasmus","given":"","non-dropping-particle":"","parse-names":false,"suffix":""},{"dropping-particle":"","family":"Dale L. Sanders","given":"","non-dropping-particle":"","parse-names":false,"suffix":""},{"dropping-particle":"","family":"Alma College","given":"","non-dropping-particle":"","parse-names":false,"suffix":""},{"dropping-particle":"","family":"Mark Sciegaj","given":"","non-dropping-particle":"","parse-names":false,"suffix":""},{"dropping-particle":"","family":"M. Scott Stegall","given":"","non-dropping-particle":"","parse-names":false,"suffix":""},{"dropping-particle":"","family":"Clayton State","given":"","non-dropping-particle":"","parse-names":false,"suffix":""},{"dropping-particle":"","family":"Michael K. Stowe","given":"","non-dropping-particle":"","parse-names":false,"suffix":""},{"dropping-particle":"","family":"James H. Tiessen","given":"","non-dropping-particle":"","parse-names":false,"suffix":""}],"id":"ITEM-1","issued":{"date-parts":[["2021"]]},"number-of-pages":"138-140","publisher":"Foundation of the American College of Healthcare Executives","publisher-place":"Washington, DC","title":"Essentials of strategic planning in healthcare","type":"book"},"uris":["http://www.mendeley.com/documents/?uuid=3407e9fe-5db4-3cdc-a726-27f9c5167480"]}],"mendeley":{"formattedCitation":"&lt;sup&gt;3&lt;/sup&gt;","plainTextFormattedCitation":"3","previouslyFormattedCitation":"&lt;sup&gt;3&lt;/sup&gt;"},"properties":{"noteIndex":0},"schema":"https://github.com/citation-style-language/schema/raw/master/csl-citation.json"}</w:instrText>
      </w:r>
      <w:r w:rsidR="00B54978" w:rsidRPr="008A5475">
        <w:rPr>
          <w:rStyle w:val="contentcontrolboundarysink"/>
          <w:color w:val="000000"/>
          <w:shd w:val="clear" w:color="auto" w:fill="FFFFFF"/>
        </w:rPr>
        <w:fldChar w:fldCharType="separate"/>
      </w:r>
      <w:r w:rsidR="00B54978" w:rsidRPr="008A5475">
        <w:rPr>
          <w:rStyle w:val="contentcontrolboundarysink"/>
          <w:noProof/>
          <w:color w:val="000000"/>
          <w:shd w:val="clear" w:color="auto" w:fill="FFFFFF"/>
          <w:vertAlign w:val="superscript"/>
        </w:rPr>
        <w:t>3</w:t>
      </w:r>
      <w:r w:rsidR="00B54978" w:rsidRPr="008A5475">
        <w:rPr>
          <w:rStyle w:val="contentcontrolboundarysink"/>
          <w:color w:val="000000"/>
          <w:shd w:val="clear" w:color="auto" w:fill="FFFFFF"/>
        </w:rPr>
        <w:fldChar w:fldCharType="end"/>
      </w:r>
      <w:r w:rsidRPr="008A5475">
        <w:rPr>
          <w:rStyle w:val="contentcontrolboundarysink"/>
          <w:color w:val="000000"/>
          <w:shd w:val="clear" w:color="auto" w:fill="FFFFFF"/>
        </w:rPr>
        <w:t>​</w:t>
      </w:r>
      <w:r w:rsidRPr="008A5475">
        <w:rPr>
          <w:rStyle w:val="normaltextrun"/>
          <w:color w:val="000000"/>
          <w:shd w:val="clear" w:color="auto" w:fill="FFFFFF"/>
        </w:rPr>
        <w:t>.</w:t>
      </w:r>
      <w:r w:rsidR="2238552C" w:rsidRPr="008A5475">
        <w:rPr>
          <w:rStyle w:val="normaltextrun"/>
          <w:color w:val="000000"/>
          <w:shd w:val="clear" w:color="auto" w:fill="FFFFFF"/>
        </w:rPr>
        <w:t xml:space="preserve"> </w:t>
      </w:r>
      <w:r w:rsidR="007A55DA" w:rsidRPr="008A5475">
        <w:rPr>
          <w:rStyle w:val="normaltextrun"/>
          <w:color w:val="000000"/>
          <w:shd w:val="clear" w:color="auto" w:fill="FFFFFF"/>
        </w:rPr>
        <w:t>However</w:t>
      </w:r>
      <w:r w:rsidR="38779A15" w:rsidRPr="008A5475">
        <w:rPr>
          <w:rStyle w:val="normaltextrun"/>
          <w:color w:val="000000"/>
          <w:shd w:val="clear" w:color="auto" w:fill="FFFFFF"/>
        </w:rPr>
        <w:t xml:space="preserve">, </w:t>
      </w:r>
      <w:r w:rsidR="2F9D00D7" w:rsidRPr="008A5475">
        <w:rPr>
          <w:rStyle w:val="normaltextrun"/>
          <w:color w:val="000000"/>
          <w:shd w:val="clear" w:color="auto" w:fill="FFFFFF"/>
        </w:rPr>
        <w:t>in</w:t>
      </w:r>
      <w:r w:rsidR="66B9DE82" w:rsidRPr="008A5475">
        <w:rPr>
          <w:rStyle w:val="normaltextrun"/>
          <w:color w:val="000000"/>
          <w:shd w:val="clear" w:color="auto" w:fill="FFFFFF"/>
        </w:rPr>
        <w:t>adequately</w:t>
      </w:r>
      <w:r w:rsidR="2F9D00D7" w:rsidRPr="008A5475">
        <w:rPr>
          <w:rStyle w:val="normaltextrun"/>
          <w:color w:val="000000"/>
          <w:shd w:val="clear" w:color="auto" w:fill="FFFFFF"/>
        </w:rPr>
        <w:t xml:space="preserve"> </w:t>
      </w:r>
      <w:r w:rsidRPr="008A5475">
        <w:rPr>
          <w:rStyle w:val="normaltextrun"/>
          <w:color w:val="000000"/>
          <w:shd w:val="clear" w:color="auto" w:fill="FFFFFF"/>
        </w:rPr>
        <w:t xml:space="preserve">designed </w:t>
      </w:r>
      <w:r w:rsidR="6899CC40" w:rsidRPr="008A5475">
        <w:rPr>
          <w:rStyle w:val="normaltextrun"/>
          <w:color w:val="000000"/>
          <w:shd w:val="clear" w:color="auto" w:fill="FFFFFF"/>
        </w:rPr>
        <w:t xml:space="preserve">national </w:t>
      </w:r>
      <w:r w:rsidRPr="008A5475">
        <w:rPr>
          <w:rStyle w:val="normaltextrun"/>
          <w:color w:val="000000"/>
          <w:shd w:val="clear" w:color="auto" w:fill="FFFFFF"/>
        </w:rPr>
        <w:t>health plan</w:t>
      </w:r>
      <w:r w:rsidR="73730D36" w:rsidRPr="008A5475">
        <w:rPr>
          <w:rStyle w:val="normaltextrun"/>
          <w:color w:val="000000"/>
          <w:shd w:val="clear" w:color="auto" w:fill="FFFFFF"/>
        </w:rPr>
        <w:t xml:space="preserve">s and </w:t>
      </w:r>
      <w:r w:rsidR="1541ECB9" w:rsidRPr="008A5475">
        <w:rPr>
          <w:rStyle w:val="normaltextrun"/>
          <w:color w:val="000000"/>
          <w:shd w:val="clear" w:color="auto" w:fill="FFFFFF"/>
        </w:rPr>
        <w:t>programmes</w:t>
      </w:r>
      <w:r w:rsidRPr="008A5475">
        <w:rPr>
          <w:rStyle w:val="normaltextrun"/>
          <w:color w:val="000000"/>
          <w:shd w:val="clear" w:color="auto" w:fill="FFFFFF"/>
        </w:rPr>
        <w:t xml:space="preserve"> </w:t>
      </w:r>
      <w:r w:rsidR="16FCEABA" w:rsidRPr="008A5475">
        <w:rPr>
          <w:rStyle w:val="normaltextrun"/>
          <w:color w:val="000000"/>
          <w:shd w:val="clear" w:color="auto" w:fill="FFFFFF"/>
        </w:rPr>
        <w:t>may</w:t>
      </w:r>
      <w:r w:rsidRPr="008A5475">
        <w:rPr>
          <w:rStyle w:val="normaltextrun"/>
          <w:color w:val="000000"/>
          <w:shd w:val="clear" w:color="auto" w:fill="FFFFFF"/>
        </w:rPr>
        <w:t xml:space="preserve"> lead </w:t>
      </w:r>
      <w:r w:rsidR="77040FB7" w:rsidRPr="008A5475">
        <w:rPr>
          <w:rStyle w:val="normaltextrun"/>
          <w:color w:val="000000"/>
          <w:shd w:val="clear" w:color="auto" w:fill="FFFFFF"/>
        </w:rPr>
        <w:t xml:space="preserve">to </w:t>
      </w:r>
      <w:r w:rsidR="2D9EEAAF" w:rsidRPr="2D9EEAAF">
        <w:rPr>
          <w:rStyle w:val="normaltextrun"/>
          <w:color w:val="000000" w:themeColor="text1"/>
        </w:rPr>
        <w:t>inefficiencies, unmet expectations</w:t>
      </w:r>
      <w:r w:rsidR="77040FB7" w:rsidRPr="008A5475">
        <w:rPr>
          <w:rStyle w:val="normaltextrun"/>
          <w:color w:val="000000"/>
          <w:shd w:val="clear" w:color="auto" w:fill="FFFFFF"/>
        </w:rPr>
        <w:t xml:space="preserve"> and </w:t>
      </w:r>
      <w:r w:rsidRPr="008A5475">
        <w:rPr>
          <w:rStyle w:val="normaltextrun"/>
          <w:color w:val="000000"/>
          <w:shd w:val="clear" w:color="auto" w:fill="FFFFFF"/>
        </w:rPr>
        <w:t>implementation</w:t>
      </w:r>
      <w:r w:rsidR="49A6DFA5" w:rsidRPr="008A5475">
        <w:rPr>
          <w:rStyle w:val="normaltextrun"/>
          <w:color w:val="000000"/>
          <w:shd w:val="clear" w:color="auto" w:fill="FFFFFF"/>
        </w:rPr>
        <w:t xml:space="preserve"> failures</w:t>
      </w:r>
      <w:r w:rsidR="20DEA572" w:rsidRPr="008A5475">
        <w:rPr>
          <w:rStyle w:val="normaltextrun"/>
          <w:color w:val="000000"/>
          <w:shd w:val="clear" w:color="auto" w:fill="FFFFFF"/>
        </w:rPr>
        <w:t xml:space="preserve"> at </w:t>
      </w:r>
      <w:r w:rsidR="49A6DFA5" w:rsidRPr="008A5475">
        <w:rPr>
          <w:rStyle w:val="normaltextrun"/>
          <w:color w:val="000000"/>
          <w:shd w:val="clear" w:color="auto" w:fill="FFFFFF"/>
        </w:rPr>
        <w:t xml:space="preserve">both </w:t>
      </w:r>
      <w:r w:rsidR="39808668" w:rsidRPr="008A5475">
        <w:rPr>
          <w:rStyle w:val="normaltextrun"/>
          <w:color w:val="000000"/>
          <w:shd w:val="clear" w:color="auto" w:fill="FFFFFF"/>
        </w:rPr>
        <w:t>national and local</w:t>
      </w:r>
      <w:r w:rsidR="49A6DFA5" w:rsidRPr="008A5475">
        <w:rPr>
          <w:rStyle w:val="normaltextrun"/>
          <w:color w:val="000000"/>
          <w:shd w:val="clear" w:color="auto" w:fill="FFFFFF"/>
        </w:rPr>
        <w:t xml:space="preserve"> levels</w:t>
      </w:r>
      <w:r w:rsidR="2D9EEAAF" w:rsidRPr="2D9EEAAF">
        <w:rPr>
          <w:rStyle w:val="normaltextrun"/>
          <w:color w:val="000000" w:themeColor="text1"/>
        </w:rPr>
        <w:t xml:space="preserve">. </w:t>
      </w:r>
    </w:p>
    <w:p w14:paraId="4E2F3FCB" w14:textId="5B36EC3F" w:rsidR="00E01B3D" w:rsidRPr="008A5475" w:rsidRDefault="2D9EEAAF" w:rsidP="001E5BE2">
      <w:pPr>
        <w:spacing w:line="360" w:lineRule="auto"/>
        <w:rPr>
          <w:rStyle w:val="normaltextrun"/>
          <w:vertAlign w:val="superscript"/>
        </w:rPr>
      </w:pPr>
      <w:r w:rsidRPr="2D9EEAAF">
        <w:rPr>
          <w:rStyle w:val="normaltextrun"/>
        </w:rPr>
        <w:t>There are various frameworks to support health programmes' design. These delineate the steps to identify the needs of the population and healthcare organizations and set out effective health planning and implementation strategies</w:t>
      </w:r>
      <w:r w:rsidR="3C62DAA5" w:rsidRPr="2D9EEAAF">
        <w:rPr>
          <w:rStyle w:val="normaltextrun"/>
        </w:rPr>
        <w:fldChar w:fldCharType="begin" w:fldLock="1"/>
      </w:r>
      <w:r w:rsidR="3C62DAA5" w:rsidRPr="2D9EEAAF">
        <w:rPr>
          <w:rStyle w:val="normaltextrun"/>
        </w:rPr>
        <w:instrText>ADDIN CSL_CITATION {"citationItems":[{"id":"ITEM-1","itemData":{"ISBN":"9781640552043","author":[{"dropping-particle":"","family":"Harrison","given":"Jeffrey P.","non-dropping-particle":"","parse-names":false,"suffix":""}],"editor":[{"dropping-particle":"","family":"John Cantiello","given":"","non-dropping-particle":"","parse-names":false,"suffix":""},{"dropping-particle":"","family":"Nailya DeLellis","given":"","non-dropping-particle":"","parse-names":false,"suffix":""},{"dropping-particle":"","family":"Tina DiFranco","given":"","non-dropping-particle":"","parse-names":false,"suffix":""},{"dropping-particle":"","family":"Lennox Graham","given":"","non-dropping-particle":"","parse-names":false,"suffix":""},{"dropping-particle":"","family":"Holly Hampe","given":"","non-dropping-particle":"","parse-names":false,"suffix":""},{"dropping-particle":"","family":"Monica L. Rasmus","given":"","non-dropping-particle":"","parse-names":false,"suffix":""},{"dropping-particle":"","family":"Dale L. Sanders","given":"","non-dropping-particle":"","parse-names":false,"suffix":""},{"dropping-particle":"","family":"Alma College","given":"","non-dropping-particle":"","parse-names":false,"suffix":""},{"dropping-particle":"","family":"Mark Sciegaj","given":"","non-dropping-particle":"","parse-names":false,"suffix":""},{"dropping-particle":"","family":"M. Scott Stegall","given":"","non-dropping-particle":"","parse-names":false,"suffix":""},{"dropping-particle":"","family":"Clayton State","given":"","non-dropping-particle":"","parse-names":false,"suffix":""},{"dropping-particle":"","family":"Michael K. Stowe","given":"","non-dropping-particle":"","parse-names":false,"suffix":""},{"dropping-particle":"","family":"James H. Tiessen","given":"","non-dropping-particle":"","parse-names":false,"suffix":""}],"id":"ITEM-1","issued":{"date-parts":[["2021"]]},"number-of-pages":"138-140","publisher":"Foundation of the American College of Healthcare Executives","publisher-place":"Washington, DC","title":"Essentials of strategic planning in healthcare","type":"book"},"uris":["http://www.mendeley.com/documents/?uuid=3407e9fe-5db4-3cdc-a726-27f9c5167480"]},{"id":"ITEM-2","itemData":{"author":[{"dropping-particle":"","family":"World Health Organization","given":"","non-dropping-particle":"","parse-names":false,"suffix":""}],"container-title":"Strategizing national health in the 21st century: a handbook","id":"ITEM-2","issued":{"date-parts":[["2016"]]},"number-of-pages":"64","title":"Strategizing national health in the 21st century: a handbook","type":"report"},"uris":["http://www.mendeley.com/documents/?uuid=1f1c7812-6857-449a-83d6-1c93fed097e1"]},{"id":"ITEM-3","itemData":{"author":[{"dropping-particle":"","family":"National Association of County and City Health Officials","given":"","non-dropping-particle":"","parse-names":false,"suffix":""}],"id":"ITEM-3","issued":{"date-parts":[["2010"]]},"title":"Developing a Local Health Department Strategic Plan: A How-To Guide","type":"article"},"uris":["http://www.mendeley.com/documents/?uuid=5a16f6a2-a7d4-38ab-ab72-2ff9ea1f5dcb"]},{"id":"ITEM-4","itemData":{"DOI":"10.2105/AJPH.2013.301608","author":[{"dropping-particle":"","family":"Frieden","given":"Thomas","non-dropping-particle":"","parse-names":false,"suffix":""}],"container-title":"Am J Public Health.","id":"ITEM-4","issue":"1","issued":{"date-parts":[["2014"]]},"title":"Six Components Necessary for Effective Public Health","type":"article-journal","volume":"104"},"uris":["http://www.mendeley.com/documents/?uuid=58b339eb-6fed-31b2-9e66-4bd6884c75da"]},{"id":"ITEM-5","itemData":{"author":[{"dropping-particle":"","family":"Imperatori","given":"Emilio","non-dropping-particle":"","parse-names":false,"suffix":""},{"dropping-particle":"","family":"Giraldes","given":"Maria do Rosário","non-dropping-particle":"","parse-names":false,"suffix":""}],"id":"ITEM-5","issued":{"date-parts":[["1982"]]},"publisher-place":"Lisboa","title":"Metodologia do Planeamento em Saúde","type":"book"},"uris":["http://www.mendeley.com/documents/?uuid=30b8489b-df74-3e42-bfd2-1f515e632a17"]}],"mendeley":{"formattedCitation":"&lt;sup&gt;1,3–6&lt;/sup&gt;","plainTextFormattedCitation":"1,3–6","previouslyFormattedCitation":"&lt;sup&gt;1,3–6&lt;/sup&gt;"},"properties":{"noteIndex":0},"schema":"https://github.com/citation-style-language/schema/raw/master/csl-citation.json"}</w:instrText>
      </w:r>
      <w:r w:rsidR="3C62DAA5" w:rsidRPr="2D9EEAAF">
        <w:rPr>
          <w:rStyle w:val="normaltextrun"/>
        </w:rPr>
        <w:fldChar w:fldCharType="separate"/>
      </w:r>
      <w:r w:rsidRPr="2D9EEAAF">
        <w:rPr>
          <w:rStyle w:val="normaltextrun"/>
          <w:noProof/>
          <w:vertAlign w:val="superscript"/>
        </w:rPr>
        <w:t>1,3–6</w:t>
      </w:r>
      <w:r w:rsidR="3C62DAA5" w:rsidRPr="2D9EEAAF">
        <w:rPr>
          <w:rStyle w:val="normaltextrun"/>
        </w:rPr>
        <w:fldChar w:fldCharType="end"/>
      </w:r>
      <w:r w:rsidRPr="2D9EEAAF">
        <w:rPr>
          <w:rStyle w:val="normaltextrun"/>
        </w:rPr>
        <w:t>. Despite the various models, consensus can be found regarding the importance of considering the needs of the population,</w:t>
      </w:r>
      <w:r>
        <w:t xml:space="preserve"> </w:t>
      </w:r>
      <w:r w:rsidRPr="2D9EEAAF">
        <w:rPr>
          <w:rStyle w:val="normaltextrun"/>
        </w:rPr>
        <w:t>namely in terms of their magnitude, transcendence and vulnerability, inequities in its distribution, and, considering these data, stating specific, measurable, attainable, relevant, and time-defined goals</w:t>
      </w:r>
      <w:r w:rsidR="3C62DAA5" w:rsidRPr="2D9EEAAF">
        <w:rPr>
          <w:rStyle w:val="normaltextrun"/>
        </w:rPr>
        <w:fldChar w:fldCharType="begin" w:fldLock="1"/>
      </w:r>
      <w:r w:rsidR="3C62DAA5" w:rsidRPr="2D9EEAAF">
        <w:rPr>
          <w:rStyle w:val="normaltextrun"/>
        </w:rPr>
        <w:instrText>ADDIN CSL_CITATION {"citationItems":[{"id":"ITEM-1","itemData":{"DOI":"10.2105/AJPH.2013.301608","author":[{"dropping-particle":"","family":"Frieden","given":"Thomas","non-dropping-particle":"","parse-names":false,"suffix":""}],"container-title":"Am J Public Health.","id":"ITEM-1","issue":"1","issued":{"date-parts":[["2014"]]},"title":"Six Components Necessary for Effective Public Health","type":"article-journal","volume":"104"},"uris":["http://www.mendeley.com/documents/?uuid=58b339eb-6fed-31b2-9e66-4bd6884c75da"]},{"id":"ITEM-2","itemData":{"ISBN":"978 92 4 150696 0","author":[{"dropping-particle":"","family":"World Health Organization","given":"","non-dropping-particle":"","parse-names":false,"suffix":""}],"id":"ITEM-2","issued":{"date-parts":[["2014"]]},"publisher-place":"Geneva","title":"Implementation Research Toolkit","type":"report"},"uris":["http://www.mendeley.com/documents/?uuid=bcf9137e-7428-320c-aa5a-e52dab6d6390"]},{"id":"ITEM-3","itemData":{"author":[{"dropping-particle":"","family":"Imperatori","given":"Emilio","non-dropping-particle":"","parse-names":false,"suffix":""},{"dropping-particle":"","family":"Giraldes","given":"Maria do Rosário","non-dropping-particle":"","parse-names":false,"suffix":""}],"id":"ITEM-3","issued":{"date-parts":[["1982"]]},"publisher-place":"Lisboa","title":"Metodologia do Planeamento em Saúde","type":"book"},"uris":["http://www.mendeley.com/documents/?uuid=30b8489b-df74-3e42-bfd2-1f515e632a17"]},{"id":"ITEM-4","itemData":{"ISBN":"978 92 4 151139 1","author":[{"dropping-particle":"","family":"World Health Organization","given":"","non-dropping-particle":"","parse-names":false,"suffix":""}],"id":"ITEM-4","issued":{"date-parts":[["2016"]]},"title":"Innov8 approach for reviewing national health programmes to leave no one behind: technical handbook","type":"report"},"uris":["http://www.mendeley.com/documents/?uuid=0b217022-a60e-3f53-9a45-39d01a705722"]}],"mendeley":{"formattedCitation":"&lt;sup&gt;5–8&lt;/sup&gt;","plainTextFormattedCitation":"5–8","previouslyFormattedCitation":"&lt;sup&gt;5–8&lt;/sup&gt;"},"properties":{"noteIndex":0},"schema":"https://github.com/citation-style-language/schema/raw/master/csl-citation.json"}</w:instrText>
      </w:r>
      <w:r w:rsidR="3C62DAA5" w:rsidRPr="2D9EEAAF">
        <w:rPr>
          <w:rStyle w:val="normaltextrun"/>
        </w:rPr>
        <w:fldChar w:fldCharType="separate"/>
      </w:r>
      <w:r w:rsidRPr="2D9EEAAF">
        <w:rPr>
          <w:rStyle w:val="normaltextrun"/>
          <w:noProof/>
          <w:vertAlign w:val="superscript"/>
        </w:rPr>
        <w:t>5–8</w:t>
      </w:r>
      <w:r w:rsidR="3C62DAA5" w:rsidRPr="2D9EEAAF">
        <w:rPr>
          <w:rStyle w:val="normaltextrun"/>
        </w:rPr>
        <w:fldChar w:fldCharType="end"/>
      </w:r>
      <w:r w:rsidRPr="2D9EEAAF">
        <w:rPr>
          <w:rStyle w:val="normaltextrun"/>
        </w:rPr>
        <w:t>. Implementation-related elements, such as the identification of stakeholders and their specific roles, specific</w:t>
      </w:r>
      <w:r w:rsidR="001E5BE2">
        <w:rPr>
          <w:rStyle w:val="normaltextrun"/>
        </w:rPr>
        <w:t xml:space="preserve"> and</w:t>
      </w:r>
      <w:r w:rsidRPr="2D9EEAAF">
        <w:rPr>
          <w:rStyle w:val="normaltextrun"/>
        </w:rPr>
        <w:t xml:space="preserve"> evidence-based strategies and related activities, measurable monitoring and evaluation indicators, and an adequate communication plan, must be outlined</w:t>
      </w:r>
      <w:r w:rsidR="3C62DAA5" w:rsidRPr="2D9EEAAF">
        <w:rPr>
          <w:rStyle w:val="normaltextrun"/>
        </w:rPr>
        <w:fldChar w:fldCharType="begin" w:fldLock="1"/>
      </w:r>
      <w:r w:rsidR="3C62DAA5" w:rsidRPr="2D9EEAAF">
        <w:rPr>
          <w:rStyle w:val="normaltextrun"/>
        </w:rPr>
        <w:instrText>ADDIN CSL_CITATION {"citationItems":[{"id":"ITEM-1","itemData":{"author":[{"dropping-particle":"","family":"World Health Organization","given":"","non-dropping-particle":"","parse-names":false,"suffix":""}],"container-title":"Strategizing national health in the 21st century: a handbook","id":"ITEM-1","issued":{"date-parts":[["2016"]]},"number-of-pages":"64","title":"Strategizing national health in the 21st century: a handbook","type":"report"},"uris":["http://www.mendeley.com/documents/?uuid=1f1c7812-6857-449a-83d6-1c93fed097e1"]},{"id":"ITEM-2","itemData":{"DOI":"10.2105/AJPH.2013.301608","author":[{"dropping-particle":"","family":"Frieden","given":"Thomas","non-dropping-particle":"","parse-names":false,"suffix":""}],"container-title":"Am J Public Health.","id":"ITEM-2","issue":"1","issued":{"date-parts":[["2014"]]},"title":"Six Components Necessary for Effective Public Health","type":"article-journal","volume":"104"},"uris":["http://www.mendeley.com/documents/?uuid=58b339eb-6fed-31b2-9e66-4bd6884c75da"]}],"mendeley":{"formattedCitation":"&lt;sup&gt;1,5&lt;/sup&gt;","plainTextFormattedCitation":"1,5","previouslyFormattedCitation":"&lt;sup&gt;1,5&lt;/sup&gt;"},"properties":{"noteIndex":0},"schema":"https://github.com/citation-style-language/schema/raw/master/csl-citation.json"}</w:instrText>
      </w:r>
      <w:r w:rsidR="3C62DAA5" w:rsidRPr="2D9EEAAF">
        <w:rPr>
          <w:rStyle w:val="normaltextrun"/>
        </w:rPr>
        <w:fldChar w:fldCharType="separate"/>
      </w:r>
      <w:r w:rsidRPr="2D9EEAAF">
        <w:rPr>
          <w:rStyle w:val="normaltextrun"/>
          <w:noProof/>
          <w:vertAlign w:val="superscript"/>
        </w:rPr>
        <w:t>1,5</w:t>
      </w:r>
      <w:r w:rsidR="3C62DAA5" w:rsidRPr="2D9EEAAF">
        <w:rPr>
          <w:rStyle w:val="normaltextrun"/>
        </w:rPr>
        <w:fldChar w:fldCharType="end"/>
      </w:r>
      <w:r w:rsidR="3C62DAA5" w:rsidRPr="2D9EEAAF">
        <w:rPr>
          <w:rStyle w:val="normaltextrun"/>
        </w:rPr>
        <w:fldChar w:fldCharType="begin" w:fldLock="1"/>
      </w:r>
      <w:r w:rsidR="3C62DAA5" w:rsidRPr="2D9EEAAF">
        <w:rPr>
          <w:rStyle w:val="normaltextrun"/>
        </w:rPr>
        <w:instrText>ADDIN CSL_CITATION {"citationItems":[{"id":"ITEM-1","itemData":{"DOI":"10.2105/AJPH.2013.301608","author":[{"dropping-particle":"","family":"Frieden","given":"Thomas","non-dropping-particle":"","parse-names":false,"suffix":""}],"container-title":"Am J Public Health.","id":"ITEM-1","issue":"1","issued":{"date-parts":[["2014"]]},"title":"Six Components Necessary for Effective Public Health","type":"article-journal","volume":"104"},"uris":["http://www.mendeley.com/documents/?uuid=58b339eb-6fed-31b2-9e66-4bd6884c75da"]},{"id":"ITEM-2","itemData":{"ISBN":"978 92 4 150696 0","author":[{"dropping-particle":"","family":"World Health Organization","given":"","non-dropping-particle":"","parse-names":false,"suffix":""}],"id":"ITEM-2","issued":{"date-parts":[["2014"]]},"publisher-place":"Geneva","title":"Implementation Research Toolkit","type":"report"},"uris":["http://www.mendeley.com/documents/?uuid=bcf9137e-7428-320c-aa5a-e52dab6d6390"]},{"id":"ITEM-3","itemData":{"author":[{"dropping-particle":"","family":"Imperatori","given":"Emilio","non-dropping-particle":"","parse-names":false,"suffix":""},{"dropping-particle":"","family":"Giraldes","given":"Maria do Rosário","non-dropping-particle":"","parse-names":false,"suffix":""}],"id":"ITEM-3","issued":{"date-parts":[["1982"]]},"publisher-place":"Lisboa","title":"Metodologia do Planeamento em Saúde","type":"book"},"uris":["http://www.mendeley.com/documents/?uuid=30b8489b-df74-3e42-bfd2-1f515e632a17"]},{"id":"ITEM-4","itemData":{"ISBN":"978 92 4 151139 1","author":[{"dropping-particle":"","family":"World Health Organization","given":"","non-dropping-particle":"","parse-names":false,"suffix":""}],"id":"ITEM-4","issued":{"date-parts":[["2016"]]},"title":"Innov8 approach for reviewing national health programmes to leave no one behind: technical handbook","type":"report"},"uris":["http://www.mendeley.com/documents/?uuid=0b217022-a60e-3f53-9a45-39d01a705722"]}],"mendeley":{"formattedCitation":"&lt;sup&gt;5–8&lt;/sup&gt;","plainTextFormattedCitation":"5–8","previouslyFormattedCitation":"&lt;sup&gt;5–8&lt;/sup&gt;"},"properties":{"noteIndex":0},"schema":"https://github.com/citation-style-language/schema/raw/master/csl-citation.json"}</w:instrText>
      </w:r>
      <w:r w:rsidR="00000000">
        <w:rPr>
          <w:rStyle w:val="normaltextrun"/>
        </w:rPr>
        <w:fldChar w:fldCharType="separate"/>
      </w:r>
      <w:r w:rsidR="3C62DAA5" w:rsidRPr="2D9EEAAF">
        <w:rPr>
          <w:rStyle w:val="normaltextrun"/>
        </w:rPr>
        <w:fldChar w:fldCharType="end"/>
      </w:r>
    </w:p>
    <w:p w14:paraId="21D42339" w14:textId="0D0CD05D" w:rsidR="00E01B3D" w:rsidRPr="008A5475" w:rsidRDefault="048C1F1E" w:rsidP="001E5BE2">
      <w:pPr>
        <w:spacing w:line="360" w:lineRule="auto"/>
        <w:rPr>
          <w:rStyle w:val="eop"/>
        </w:rPr>
      </w:pPr>
      <w:r w:rsidRPr="008A5475">
        <w:rPr>
          <w:rStyle w:val="normaltextrun"/>
          <w:color w:val="000000" w:themeColor="text1"/>
        </w:rPr>
        <w:t>The Portuguese General-Directorate of Health (GDH)</w:t>
      </w:r>
      <w:r w:rsidR="5DDC20CB" w:rsidRPr="008A5475">
        <w:rPr>
          <w:rStyle w:val="normaltextrun"/>
          <w:color w:val="000000" w:themeColor="text1"/>
        </w:rPr>
        <w:t xml:space="preserve"> has as mission to regulate, guide</w:t>
      </w:r>
      <w:r w:rsidR="4F9E6DFA" w:rsidRPr="008A5475">
        <w:rPr>
          <w:rStyle w:val="normaltextrun"/>
          <w:color w:val="000000" w:themeColor="text1"/>
        </w:rPr>
        <w:t>,</w:t>
      </w:r>
      <w:r w:rsidR="0B00E60C" w:rsidRPr="008A5475">
        <w:rPr>
          <w:rStyle w:val="normaltextrun"/>
          <w:color w:val="000000"/>
          <w:shd w:val="clear" w:color="auto" w:fill="FFFFFF"/>
        </w:rPr>
        <w:t xml:space="preserve"> and coordinate activities related to health promotion</w:t>
      </w:r>
      <w:r w:rsidR="6281ACEA" w:rsidRPr="008A5475">
        <w:rPr>
          <w:rStyle w:val="normaltextrun"/>
          <w:color w:val="000000"/>
          <w:shd w:val="clear" w:color="auto" w:fill="FFFFFF"/>
        </w:rPr>
        <w:t>, health protection</w:t>
      </w:r>
      <w:r w:rsidR="0B00E60C" w:rsidRPr="008A5475">
        <w:rPr>
          <w:rStyle w:val="normaltextrun"/>
          <w:color w:val="000000"/>
          <w:shd w:val="clear" w:color="auto" w:fill="FFFFFF"/>
        </w:rPr>
        <w:t xml:space="preserve"> and disease prevention</w:t>
      </w:r>
      <w:r w:rsidR="00C15A65" w:rsidRPr="008A5475">
        <w:rPr>
          <w:rStyle w:val="normaltextrun"/>
          <w:color w:val="000000"/>
          <w:shd w:val="clear" w:color="auto" w:fill="FFFFFF"/>
        </w:rPr>
        <w:fldChar w:fldCharType="begin" w:fldLock="1"/>
      </w:r>
      <w:r w:rsidR="00C15A65" w:rsidRPr="008A5475">
        <w:rPr>
          <w:rStyle w:val="normaltextrun"/>
          <w:color w:val="000000"/>
          <w:shd w:val="clear" w:color="auto" w:fill="FFFFFF"/>
        </w:rPr>
        <w:instrText>ADDIN CSL_CITATION {"citationItems":[{"id":"ITEM-1","itemData":{"author":[{"dropping-particle":"","family":"Diário da República","given":"","non-dropping-particle":"","parse-names":false,"suffix":""}],"container-title":"Diário da Républica","id":"ITEM-1","issued":{"date-parts":[["2012"]]},"page":"480-482","publisher-place":"Portugal","title":"Decreto Regulamentar n.º 14/2012, Série I","type":"legislation"},"uris":["http://www.mendeley.com/documents/?uuid=3cd9840a-6ed9-4a9c-bdcc-068500d7c166"]}],"mendeley":{"formattedCitation":"&lt;sup&gt;9&lt;/sup&gt;","plainTextFormattedCitation":"9","previouslyFormattedCitation":"&lt;sup&gt;9&lt;/sup&gt;"},"properties":{"noteIndex":0},"schema":"https://github.com/citation-style-language/schema/raw/master/csl-citation.json"}</w:instrText>
      </w:r>
      <w:r w:rsidR="00C15A65" w:rsidRPr="008A5475">
        <w:rPr>
          <w:rStyle w:val="normaltextrun"/>
          <w:color w:val="000000"/>
          <w:shd w:val="clear" w:color="auto" w:fill="FFFFFF"/>
        </w:rPr>
        <w:fldChar w:fldCharType="separate"/>
      </w:r>
      <w:r w:rsidR="00C15A65" w:rsidRPr="008A5475">
        <w:rPr>
          <w:rStyle w:val="normaltextrun"/>
          <w:noProof/>
          <w:color w:val="000000"/>
          <w:shd w:val="clear" w:color="auto" w:fill="FFFFFF"/>
          <w:vertAlign w:val="superscript"/>
        </w:rPr>
        <w:t>9</w:t>
      </w:r>
      <w:r w:rsidR="00C15A65" w:rsidRPr="008A5475">
        <w:rPr>
          <w:rStyle w:val="normaltextrun"/>
          <w:color w:val="000000"/>
          <w:shd w:val="clear" w:color="auto" w:fill="FFFFFF"/>
        </w:rPr>
        <w:fldChar w:fldCharType="end"/>
      </w:r>
      <w:r w:rsidR="0B00E60C" w:rsidRPr="008A5475">
        <w:rPr>
          <w:rStyle w:val="normaltextrun"/>
          <w:color w:val="000000"/>
          <w:shd w:val="clear" w:color="auto" w:fill="FFFFFF"/>
        </w:rPr>
        <w:t xml:space="preserve">. </w:t>
      </w:r>
      <w:r w:rsidR="4D8C5DA3" w:rsidRPr="008A5475">
        <w:rPr>
          <w:rStyle w:val="normaltextrun"/>
          <w:color w:val="000000"/>
          <w:shd w:val="clear" w:color="auto" w:fill="FFFFFF"/>
        </w:rPr>
        <w:t>Consequently,</w:t>
      </w:r>
      <w:r w:rsidR="68E2FE08" w:rsidRPr="008A5475">
        <w:rPr>
          <w:rStyle w:val="normaltextrun"/>
          <w:color w:val="000000" w:themeColor="text1"/>
        </w:rPr>
        <w:t xml:space="preserve"> this institution </w:t>
      </w:r>
      <w:r w:rsidR="0B00E60C" w:rsidRPr="008A5475">
        <w:rPr>
          <w:rStyle w:val="normaltextrun"/>
          <w:color w:val="000000"/>
          <w:shd w:val="clear" w:color="auto" w:fill="FFFFFF"/>
        </w:rPr>
        <w:t xml:space="preserve">is responsible for the design of </w:t>
      </w:r>
      <w:r w:rsidR="4F78F79D" w:rsidRPr="008A5475">
        <w:rPr>
          <w:rStyle w:val="normaltextrun"/>
          <w:color w:val="000000"/>
          <w:shd w:val="clear" w:color="auto" w:fill="FFFFFF"/>
        </w:rPr>
        <w:t xml:space="preserve">both </w:t>
      </w:r>
      <w:r w:rsidR="0B00E60C" w:rsidRPr="008A5475">
        <w:rPr>
          <w:rStyle w:val="normaltextrun"/>
          <w:color w:val="000000"/>
          <w:shd w:val="clear" w:color="auto" w:fill="FFFFFF"/>
        </w:rPr>
        <w:t xml:space="preserve">the </w:t>
      </w:r>
      <w:r w:rsidR="0169C46E" w:rsidRPr="008A5475">
        <w:rPr>
          <w:rStyle w:val="normaltextrun"/>
          <w:color w:val="000000"/>
          <w:shd w:val="clear" w:color="auto" w:fill="FFFFFF"/>
        </w:rPr>
        <w:t xml:space="preserve">Portuguese </w:t>
      </w:r>
      <w:r w:rsidR="0B00E60C" w:rsidRPr="008A5475">
        <w:rPr>
          <w:rStyle w:val="normaltextrun"/>
          <w:color w:val="000000"/>
          <w:shd w:val="clear" w:color="auto" w:fill="FFFFFF"/>
        </w:rPr>
        <w:t>National Health Plan</w:t>
      </w:r>
      <w:r w:rsidR="70E8335A" w:rsidRPr="008A5475">
        <w:rPr>
          <w:rStyle w:val="normaltextrun"/>
          <w:color w:val="000000"/>
          <w:shd w:val="clear" w:color="auto" w:fill="FFFFFF"/>
        </w:rPr>
        <w:t xml:space="preserve"> </w:t>
      </w:r>
      <w:r w:rsidR="183397FF" w:rsidRPr="008A5475">
        <w:rPr>
          <w:rStyle w:val="normaltextrun"/>
          <w:color w:val="000000" w:themeColor="text1"/>
        </w:rPr>
        <w:t xml:space="preserve">and </w:t>
      </w:r>
      <w:r w:rsidR="43B262EB" w:rsidRPr="008A5475">
        <w:rPr>
          <w:rStyle w:val="normaltextrun"/>
          <w:color w:val="000000"/>
          <w:shd w:val="clear" w:color="auto" w:fill="FFFFFF"/>
        </w:rPr>
        <w:t>health</w:t>
      </w:r>
      <w:r w:rsidR="7208E18D" w:rsidRPr="008A5475">
        <w:rPr>
          <w:rStyle w:val="normaltextrun"/>
          <w:color w:val="000000"/>
          <w:shd w:val="clear" w:color="auto" w:fill="FFFFFF"/>
        </w:rPr>
        <w:t>-</w:t>
      </w:r>
      <w:r w:rsidR="43B262EB" w:rsidRPr="008A5475">
        <w:rPr>
          <w:rStyle w:val="normaltextrun"/>
          <w:color w:val="000000"/>
          <w:shd w:val="clear" w:color="auto" w:fill="FFFFFF"/>
        </w:rPr>
        <w:t>specific</w:t>
      </w:r>
      <w:r w:rsidR="0B00E60C" w:rsidRPr="008A5475">
        <w:rPr>
          <w:rStyle w:val="normaltextrun"/>
          <w:color w:val="000000"/>
          <w:shd w:val="clear" w:color="auto" w:fill="FFFFFF"/>
        </w:rPr>
        <w:t xml:space="preserve"> </w:t>
      </w:r>
      <w:r w:rsidR="7A0E5812" w:rsidRPr="008A5475">
        <w:rPr>
          <w:rStyle w:val="normaltextrun"/>
          <w:shd w:val="clear" w:color="auto" w:fill="FFFFFF"/>
        </w:rPr>
        <w:t>programme</w:t>
      </w:r>
      <w:r w:rsidR="64123B7F" w:rsidRPr="008A5475">
        <w:rPr>
          <w:rStyle w:val="normaltextrun"/>
          <w:shd w:val="clear" w:color="auto" w:fill="FFFFFF"/>
        </w:rPr>
        <w:t>s</w:t>
      </w:r>
      <w:r w:rsidR="00C15A65" w:rsidRPr="008A5475">
        <w:rPr>
          <w:rStyle w:val="normaltextrun"/>
          <w:shd w:val="clear" w:color="auto" w:fill="FFFFFF"/>
        </w:rPr>
        <w:fldChar w:fldCharType="begin" w:fldLock="1"/>
      </w:r>
      <w:r w:rsidR="006C2DF7" w:rsidRPr="008A5475">
        <w:rPr>
          <w:rStyle w:val="normaltextrun"/>
          <w:shd w:val="clear" w:color="auto" w:fill="FFFFFF"/>
        </w:rPr>
        <w:instrText>ADDIN CSL_CITATION {"citationItems":[{"id":"ITEM-1","itemData":{"author":[{"dropping-particle":"","family":"Diário da República","given":"","non-dropping-particle":"","parse-names":false,"suffix":""}],"container-title":"Diário da Républica","id":"ITEM-1","issued":{"date-parts":[["2012"]]},"page":"480-482","publisher-place":"Portugal","title":"Decreto Regulamentar n.º 14/2012, Série I","type":"legislation"},"uris":["http://www.mendeley.com/documents/?uuid=3cd9840a-6ed9-4a9c-bdcc-068500d7c166"]},{"id":"ITEM-2","itemData":{"ISBN":"9789726752035","abstract":"O PNS 2021-2030 é apresentado através de um documento principal (Plano Nacional de Saúde 2021-2030. Saúde sustentável: de tod@s para tod@s) e de três tomos designados \"PNS 2021-2030-Metodologia\"; PNS 2021-2030: Saude da população em Portugal\" e \"PNS 2021-2030: Projeções e prognóstico\"","author":[{"dropping-particle":"","family":"DGS","given":"","non-dropping-particle":"","parse-names":false,"suffix":""}],"container-title":"Direção-Geral da Saúde","id":"ITEM-2","issued":{"date-parts":[["2022"]]},"page":"121","title":"Plano Nacional de Saúde 2021-2030. Saúde sustentável: de tod@os para tod@s","type":"article-journal"},"uris":["http://www.mendeley.com/documents/?uuid=1366cb52-0698-4626-9d26-c0a237a81b31"]}],"mendeley":{"formattedCitation":"&lt;sup&gt;9,10&lt;/sup&gt;","plainTextFormattedCitation":"9,10","previouslyFormattedCitation":"&lt;sup&gt;9,10&lt;/sup&gt;"},"properties":{"noteIndex":0},"schema":"https://github.com/citation-style-language/schema/raw/master/csl-citation.json"}</w:instrText>
      </w:r>
      <w:r w:rsidR="00C15A65" w:rsidRPr="008A5475">
        <w:rPr>
          <w:rStyle w:val="normaltextrun"/>
          <w:shd w:val="clear" w:color="auto" w:fill="FFFFFF"/>
        </w:rPr>
        <w:fldChar w:fldCharType="separate"/>
      </w:r>
      <w:r w:rsidR="00C15A65" w:rsidRPr="008A5475">
        <w:rPr>
          <w:rStyle w:val="normaltextrun"/>
          <w:noProof/>
          <w:shd w:val="clear" w:color="auto" w:fill="FFFFFF"/>
          <w:vertAlign w:val="superscript"/>
        </w:rPr>
        <w:t>9,10</w:t>
      </w:r>
      <w:r w:rsidR="00C15A65" w:rsidRPr="008A5475">
        <w:rPr>
          <w:rStyle w:val="normaltextrun"/>
          <w:shd w:val="clear" w:color="auto" w:fill="FFFFFF"/>
        </w:rPr>
        <w:fldChar w:fldCharType="end"/>
      </w:r>
      <w:r w:rsidR="70E8335A" w:rsidRPr="008A5475">
        <w:rPr>
          <w:rStyle w:val="normaltextrun"/>
          <w:shd w:val="clear" w:color="auto" w:fill="FFFFFF"/>
        </w:rPr>
        <w:t xml:space="preserve">. </w:t>
      </w:r>
      <w:r w:rsidR="0931110D" w:rsidRPr="008A5475">
        <w:rPr>
          <w:rStyle w:val="eop"/>
        </w:rPr>
        <w:t>The</w:t>
      </w:r>
      <w:r w:rsidR="007A55DA" w:rsidRPr="008A5475">
        <w:rPr>
          <w:rStyle w:val="eop"/>
        </w:rPr>
        <w:t>se</w:t>
      </w:r>
      <w:r w:rsidR="0931110D" w:rsidRPr="008A5475">
        <w:rPr>
          <w:rStyle w:val="eop"/>
        </w:rPr>
        <w:t xml:space="preserve"> programmes are published by the GDH to guide the public, the private</w:t>
      </w:r>
      <w:r w:rsidR="2A54B55E" w:rsidRPr="008A5475">
        <w:rPr>
          <w:rStyle w:val="eop"/>
        </w:rPr>
        <w:t>,</w:t>
      </w:r>
      <w:r w:rsidR="0931110D" w:rsidRPr="008A5475">
        <w:rPr>
          <w:rStyle w:val="eop"/>
        </w:rPr>
        <w:t xml:space="preserve"> and the third sectors on the </w:t>
      </w:r>
      <w:r w:rsidR="0931110D" w:rsidRPr="008A5475">
        <w:rPr>
          <w:rStyle w:val="eop"/>
        </w:rPr>
        <w:lastRenderedPageBreak/>
        <w:t>promotion of health and healthy behaviours, and on the prevention and management of chronic and infectious diseases and of accidents and occupational diseases.</w:t>
      </w:r>
    </w:p>
    <w:p w14:paraId="0228E9B9" w14:textId="040FAD35" w:rsidR="00E01B3D" w:rsidRPr="008A5475" w:rsidRDefault="21D75D47" w:rsidP="001E5BE2">
      <w:pPr>
        <w:spacing w:line="360" w:lineRule="auto"/>
        <w:rPr>
          <w:rStyle w:val="normaltextrun"/>
          <w:color w:val="000000" w:themeColor="text1"/>
        </w:rPr>
      </w:pPr>
      <w:r w:rsidRPr="008A5475">
        <w:rPr>
          <w:rStyle w:val="normaltextrun"/>
          <w:color w:val="000000"/>
          <w:shd w:val="clear" w:color="auto" w:fill="FFFFFF"/>
        </w:rPr>
        <w:t>In</w:t>
      </w:r>
      <w:r w:rsidR="281FC098" w:rsidRPr="008A5475">
        <w:rPr>
          <w:rStyle w:val="normaltextrun"/>
          <w:color w:val="000000"/>
          <w:shd w:val="clear" w:color="auto" w:fill="FFFFFF"/>
        </w:rPr>
        <w:t xml:space="preserve"> </w:t>
      </w:r>
      <w:r w:rsidR="28249D43" w:rsidRPr="008A5475">
        <w:rPr>
          <w:rStyle w:val="normaltextrun"/>
          <w:color w:val="000000"/>
          <w:shd w:val="clear" w:color="auto" w:fill="FFFFFF"/>
        </w:rPr>
        <w:t>2012</w:t>
      </w:r>
      <w:r w:rsidR="107B6CE3" w:rsidRPr="008A5475">
        <w:rPr>
          <w:rStyle w:val="normaltextrun"/>
          <w:color w:val="000000"/>
          <w:shd w:val="clear" w:color="auto" w:fill="FFFFFF"/>
        </w:rPr>
        <w:t>,</w:t>
      </w:r>
      <w:r w:rsidR="449F4C79" w:rsidRPr="008A5475">
        <w:rPr>
          <w:rStyle w:val="normaltextrun"/>
          <w:color w:val="000000"/>
          <w:shd w:val="clear" w:color="auto" w:fill="FFFFFF"/>
        </w:rPr>
        <w:t xml:space="preserve"> eight priority </w:t>
      </w:r>
      <w:r w:rsidR="4F3E7730" w:rsidRPr="008A5475">
        <w:rPr>
          <w:rStyle w:val="normaltextrun"/>
          <w:color w:val="000000"/>
          <w:shd w:val="clear" w:color="auto" w:fill="FFFFFF"/>
        </w:rPr>
        <w:t>programmes</w:t>
      </w:r>
      <w:r w:rsidR="449F4C79" w:rsidRPr="008A5475">
        <w:rPr>
          <w:rStyle w:val="normaltextrun"/>
          <w:color w:val="000000"/>
          <w:shd w:val="clear" w:color="auto" w:fill="FFFFFF"/>
        </w:rPr>
        <w:t xml:space="preserve"> were launched</w:t>
      </w:r>
      <w:r w:rsidR="0B00E60C" w:rsidRPr="008A5475">
        <w:rPr>
          <w:rStyle w:val="normaltextrun"/>
          <w:color w:val="000000"/>
          <w:shd w:val="clear" w:color="auto" w:fill="FFFFFF"/>
        </w:rPr>
        <w:t xml:space="preserve">, </w:t>
      </w:r>
      <w:r w:rsidR="092D1F4C" w:rsidRPr="008A5475">
        <w:rPr>
          <w:rStyle w:val="normaltextrun"/>
          <w:color w:val="000000"/>
          <w:shd w:val="clear" w:color="auto" w:fill="FFFFFF"/>
        </w:rPr>
        <w:t>encompassing</w:t>
      </w:r>
      <w:r w:rsidR="135DF616" w:rsidRPr="008A5475">
        <w:rPr>
          <w:rStyle w:val="normaltextrun"/>
          <w:color w:val="000000"/>
          <w:shd w:val="clear" w:color="auto" w:fill="FFFFFF"/>
        </w:rPr>
        <w:t xml:space="preserve"> the following areas: </w:t>
      </w:r>
      <w:r w:rsidR="0B00E60C" w:rsidRPr="008A5475">
        <w:rPr>
          <w:rStyle w:val="normaltextrun"/>
          <w:color w:val="000000"/>
          <w:shd w:val="clear" w:color="auto" w:fill="FFFFFF"/>
        </w:rPr>
        <w:t xml:space="preserve"> </w:t>
      </w:r>
      <w:r w:rsidR="1930066D" w:rsidRPr="008A5475">
        <w:rPr>
          <w:rStyle w:val="normaltextrun"/>
          <w:color w:val="000000"/>
          <w:shd w:val="clear" w:color="auto" w:fill="FFFFFF"/>
        </w:rPr>
        <w:t>d</w:t>
      </w:r>
      <w:r w:rsidR="0B00E60C" w:rsidRPr="008A5475">
        <w:rPr>
          <w:rStyle w:val="normaltextrun"/>
          <w:color w:val="000000"/>
          <w:shd w:val="clear" w:color="auto" w:fill="FFFFFF"/>
        </w:rPr>
        <w:t xml:space="preserve">iabetes, </w:t>
      </w:r>
      <w:proofErr w:type="spellStart"/>
      <w:r w:rsidR="11DEB282" w:rsidRPr="008A5475">
        <w:rPr>
          <w:rStyle w:val="normaltextrun"/>
          <w:color w:val="000000"/>
          <w:shd w:val="clear" w:color="auto" w:fill="FFFFFF"/>
        </w:rPr>
        <w:t>c</w:t>
      </w:r>
      <w:r w:rsidR="0B00E60C" w:rsidRPr="008A5475">
        <w:rPr>
          <w:rStyle w:val="normaltextrun"/>
          <w:color w:val="000000"/>
          <w:shd w:val="clear" w:color="auto" w:fill="FFFFFF"/>
        </w:rPr>
        <w:t>erebro</w:t>
      </w:r>
      <w:proofErr w:type="spellEnd"/>
      <w:r w:rsidR="0B00E60C" w:rsidRPr="008A5475">
        <w:rPr>
          <w:rStyle w:val="normaltextrun"/>
          <w:color w:val="000000"/>
          <w:shd w:val="clear" w:color="auto" w:fill="FFFFFF"/>
        </w:rPr>
        <w:t>-</w:t>
      </w:r>
      <w:r w:rsidR="004B11C1" w:rsidRPr="008A5475">
        <w:rPr>
          <w:rStyle w:val="normaltextrun"/>
          <w:color w:val="000000"/>
          <w:shd w:val="clear" w:color="auto" w:fill="FFFFFF"/>
        </w:rPr>
        <w:t>c</w:t>
      </w:r>
      <w:r w:rsidR="0B00E60C" w:rsidRPr="008A5475">
        <w:rPr>
          <w:rStyle w:val="normaltextrun"/>
          <w:color w:val="000000"/>
          <w:shd w:val="clear" w:color="auto" w:fill="FFFFFF"/>
        </w:rPr>
        <w:t xml:space="preserve">ardiovascular </w:t>
      </w:r>
      <w:r w:rsidR="06B215C8" w:rsidRPr="008A5475">
        <w:rPr>
          <w:rStyle w:val="normaltextrun"/>
          <w:color w:val="000000"/>
          <w:shd w:val="clear" w:color="auto" w:fill="FFFFFF"/>
        </w:rPr>
        <w:t>d</w:t>
      </w:r>
      <w:r w:rsidR="0B00E60C" w:rsidRPr="008A5475">
        <w:rPr>
          <w:rStyle w:val="normaltextrun"/>
          <w:color w:val="000000"/>
          <w:shd w:val="clear" w:color="auto" w:fill="FFFFFF"/>
        </w:rPr>
        <w:t xml:space="preserve">iseases, </w:t>
      </w:r>
      <w:r w:rsidR="532E2D63" w:rsidRPr="008A5475">
        <w:rPr>
          <w:rStyle w:val="normaltextrun"/>
          <w:color w:val="000000"/>
          <w:shd w:val="clear" w:color="auto" w:fill="FFFFFF"/>
        </w:rPr>
        <w:t>o</w:t>
      </w:r>
      <w:r w:rsidR="0B00E60C" w:rsidRPr="008A5475">
        <w:rPr>
          <w:rStyle w:val="normaltextrun"/>
          <w:color w:val="000000"/>
          <w:shd w:val="clear" w:color="auto" w:fill="FFFFFF"/>
        </w:rPr>
        <w:t xml:space="preserve">ncological </w:t>
      </w:r>
      <w:r w:rsidR="23B821DD" w:rsidRPr="008A5475">
        <w:rPr>
          <w:rStyle w:val="normaltextrun"/>
          <w:color w:val="000000"/>
          <w:shd w:val="clear" w:color="auto" w:fill="FFFFFF"/>
        </w:rPr>
        <w:t>d</w:t>
      </w:r>
      <w:r w:rsidR="0B00E60C" w:rsidRPr="008A5475">
        <w:rPr>
          <w:rStyle w:val="normaltextrun"/>
          <w:color w:val="000000"/>
          <w:shd w:val="clear" w:color="auto" w:fill="FFFFFF"/>
        </w:rPr>
        <w:t xml:space="preserve">iseases, </w:t>
      </w:r>
      <w:r w:rsidR="7C423DFF" w:rsidRPr="008A5475">
        <w:rPr>
          <w:rStyle w:val="normaltextrun"/>
          <w:color w:val="000000"/>
          <w:shd w:val="clear" w:color="auto" w:fill="FFFFFF"/>
        </w:rPr>
        <w:t>m</w:t>
      </w:r>
      <w:r w:rsidR="0B00E60C" w:rsidRPr="008A5475">
        <w:rPr>
          <w:rStyle w:val="normaltextrun"/>
          <w:color w:val="000000"/>
          <w:shd w:val="clear" w:color="auto" w:fill="FFFFFF"/>
        </w:rPr>
        <w:t xml:space="preserve">ental </w:t>
      </w:r>
      <w:r w:rsidR="6FDA9C27" w:rsidRPr="008A5475">
        <w:rPr>
          <w:rStyle w:val="normaltextrun"/>
          <w:color w:val="000000"/>
          <w:shd w:val="clear" w:color="auto" w:fill="FFFFFF"/>
        </w:rPr>
        <w:t>h</w:t>
      </w:r>
      <w:r w:rsidR="0B00E60C" w:rsidRPr="008A5475">
        <w:rPr>
          <w:rStyle w:val="normaltextrun"/>
          <w:color w:val="000000"/>
          <w:shd w:val="clear" w:color="auto" w:fill="FFFFFF"/>
        </w:rPr>
        <w:t xml:space="preserve">ealth, </w:t>
      </w:r>
      <w:r w:rsidR="60461151" w:rsidRPr="008A5475">
        <w:rPr>
          <w:rStyle w:val="normaltextrun"/>
          <w:color w:val="000000"/>
          <w:shd w:val="clear" w:color="auto" w:fill="FFFFFF"/>
        </w:rPr>
        <w:t>t</w:t>
      </w:r>
      <w:r w:rsidR="0B00E60C" w:rsidRPr="008A5475">
        <w:rPr>
          <w:rStyle w:val="normaltextrun"/>
          <w:color w:val="000000"/>
          <w:shd w:val="clear" w:color="auto" w:fill="FFFFFF"/>
        </w:rPr>
        <w:t xml:space="preserve">obacco </w:t>
      </w:r>
      <w:r w:rsidR="081CEF08" w:rsidRPr="008A5475">
        <w:rPr>
          <w:rStyle w:val="normaltextrun"/>
          <w:color w:val="000000"/>
          <w:shd w:val="clear" w:color="auto" w:fill="FFFFFF"/>
        </w:rPr>
        <w:t>c</w:t>
      </w:r>
      <w:r w:rsidR="0B00E60C" w:rsidRPr="008A5475">
        <w:rPr>
          <w:rStyle w:val="normaltextrun"/>
          <w:color w:val="000000"/>
          <w:shd w:val="clear" w:color="auto" w:fill="FFFFFF"/>
        </w:rPr>
        <w:t xml:space="preserve">ontrol, </w:t>
      </w:r>
      <w:r w:rsidR="4A09E1E8" w:rsidRPr="008A5475">
        <w:rPr>
          <w:rStyle w:val="normaltextrun"/>
          <w:color w:val="000000"/>
          <w:shd w:val="clear" w:color="auto" w:fill="FFFFFF"/>
        </w:rPr>
        <w:t>r</w:t>
      </w:r>
      <w:r w:rsidR="0B00E60C" w:rsidRPr="008A5475">
        <w:rPr>
          <w:rStyle w:val="normaltextrun"/>
          <w:color w:val="000000"/>
          <w:shd w:val="clear" w:color="auto" w:fill="FFFFFF"/>
        </w:rPr>
        <w:t xml:space="preserve">espiratory </w:t>
      </w:r>
      <w:r w:rsidR="6382E1D1" w:rsidRPr="008A5475">
        <w:rPr>
          <w:rStyle w:val="normaltextrun"/>
          <w:color w:val="000000"/>
          <w:shd w:val="clear" w:color="auto" w:fill="FFFFFF"/>
        </w:rPr>
        <w:t>d</w:t>
      </w:r>
      <w:r w:rsidR="0B00E60C" w:rsidRPr="008A5475">
        <w:rPr>
          <w:rStyle w:val="normaltextrun"/>
          <w:color w:val="000000"/>
          <w:shd w:val="clear" w:color="auto" w:fill="FFFFFF"/>
        </w:rPr>
        <w:t xml:space="preserve">iseases, </w:t>
      </w:r>
      <w:r w:rsidR="687B0A99" w:rsidRPr="008A5475">
        <w:rPr>
          <w:rStyle w:val="normaltextrun"/>
          <w:color w:val="000000"/>
          <w:shd w:val="clear" w:color="auto" w:fill="FFFFFF"/>
        </w:rPr>
        <w:t>h</w:t>
      </w:r>
      <w:r w:rsidR="0B00E60C" w:rsidRPr="008A5475">
        <w:rPr>
          <w:rStyle w:val="normaltextrun"/>
          <w:color w:val="000000"/>
          <w:shd w:val="clear" w:color="auto" w:fill="FFFFFF"/>
        </w:rPr>
        <w:t xml:space="preserve">ealthy </w:t>
      </w:r>
      <w:r w:rsidR="5C11B1E8" w:rsidRPr="008A5475">
        <w:rPr>
          <w:rStyle w:val="normaltextrun"/>
          <w:color w:val="000000"/>
          <w:shd w:val="clear" w:color="auto" w:fill="FFFFFF"/>
        </w:rPr>
        <w:t>n</w:t>
      </w:r>
      <w:r w:rsidR="0B00E60C" w:rsidRPr="008A5475">
        <w:rPr>
          <w:rStyle w:val="normaltextrun"/>
          <w:color w:val="000000"/>
          <w:shd w:val="clear" w:color="auto" w:fill="FFFFFF"/>
        </w:rPr>
        <w:t xml:space="preserve">utrition, </w:t>
      </w:r>
      <w:r w:rsidR="7BDD5C6F" w:rsidRPr="008A5475">
        <w:rPr>
          <w:rStyle w:val="normaltextrun"/>
          <w:color w:val="000000"/>
          <w:shd w:val="clear" w:color="auto" w:fill="FFFFFF"/>
        </w:rPr>
        <w:t>p</w:t>
      </w:r>
      <w:r w:rsidR="0B00E60C" w:rsidRPr="008A5475">
        <w:rPr>
          <w:rStyle w:val="normaltextrun"/>
          <w:color w:val="000000"/>
          <w:shd w:val="clear" w:color="auto" w:fill="FFFFFF"/>
        </w:rPr>
        <w:t xml:space="preserve">revention and </w:t>
      </w:r>
      <w:r w:rsidR="27C8B318" w:rsidRPr="008A5475">
        <w:rPr>
          <w:rStyle w:val="normaltextrun"/>
          <w:color w:val="000000"/>
          <w:shd w:val="clear" w:color="auto" w:fill="FFFFFF"/>
        </w:rPr>
        <w:t>c</w:t>
      </w:r>
      <w:r w:rsidR="0B00E60C" w:rsidRPr="008A5475">
        <w:rPr>
          <w:rStyle w:val="normaltextrun"/>
          <w:color w:val="000000"/>
          <w:shd w:val="clear" w:color="auto" w:fill="FFFFFF"/>
        </w:rPr>
        <w:t xml:space="preserve">ontrol of </w:t>
      </w:r>
      <w:r w:rsidR="2459D502" w:rsidRPr="008A5475">
        <w:rPr>
          <w:rStyle w:val="normaltextrun"/>
          <w:color w:val="000000"/>
          <w:shd w:val="clear" w:color="auto" w:fill="FFFFFF"/>
        </w:rPr>
        <w:t>a</w:t>
      </w:r>
      <w:r w:rsidR="0B00E60C" w:rsidRPr="008A5475">
        <w:rPr>
          <w:rStyle w:val="normaltextrun"/>
          <w:color w:val="000000"/>
          <w:shd w:val="clear" w:color="auto" w:fill="FFFFFF"/>
        </w:rPr>
        <w:t xml:space="preserve">ntimicrobial </w:t>
      </w:r>
      <w:r w:rsidR="69EBB98F" w:rsidRPr="008A5475">
        <w:rPr>
          <w:rStyle w:val="normaltextrun"/>
          <w:color w:val="000000"/>
          <w:shd w:val="clear" w:color="auto" w:fill="FFFFFF"/>
        </w:rPr>
        <w:t>r</w:t>
      </w:r>
      <w:r w:rsidR="0B00E60C" w:rsidRPr="008A5475">
        <w:rPr>
          <w:rStyle w:val="normaltextrun"/>
          <w:color w:val="000000"/>
          <w:shd w:val="clear" w:color="auto" w:fill="FFFFFF"/>
        </w:rPr>
        <w:t xml:space="preserve">esistance and </w:t>
      </w:r>
      <w:r w:rsidR="57CC5691" w:rsidRPr="008A5475">
        <w:rPr>
          <w:rStyle w:val="normaltextrun"/>
          <w:color w:val="000000"/>
          <w:shd w:val="clear" w:color="auto" w:fill="FFFFFF"/>
        </w:rPr>
        <w:t>i</w:t>
      </w:r>
      <w:r w:rsidR="0B00E60C" w:rsidRPr="008A5475">
        <w:rPr>
          <w:rStyle w:val="normaltextrun"/>
          <w:color w:val="000000"/>
          <w:shd w:val="clear" w:color="auto" w:fill="FFFFFF"/>
        </w:rPr>
        <w:t>nfections, and HIV/AIDS</w:t>
      </w:r>
      <w:r w:rsidR="0B00E60C" w:rsidRPr="008A5475">
        <w:rPr>
          <w:rStyle w:val="contentcontrolboundarysink"/>
          <w:color w:val="000000"/>
          <w:shd w:val="clear" w:color="auto" w:fill="FFFFFF"/>
        </w:rPr>
        <w:t>​</w:t>
      </w:r>
      <w:r w:rsidR="006C2DF7" w:rsidRPr="008A5475">
        <w:rPr>
          <w:rStyle w:val="contentcontrolboundarysink"/>
          <w:color w:val="000000"/>
          <w:shd w:val="clear" w:color="auto" w:fill="FFFFFF"/>
        </w:rPr>
        <w:fldChar w:fldCharType="begin" w:fldLock="1"/>
      </w:r>
      <w:r w:rsidR="006C2DF7" w:rsidRPr="008A5475">
        <w:rPr>
          <w:rStyle w:val="contentcontrolboundarysink"/>
          <w:color w:val="000000"/>
          <w:shd w:val="clear" w:color="auto" w:fill="FFFFFF"/>
        </w:rPr>
        <w:instrText>ADDIN CSL_CITATION {"citationItems":[{"id":"ITEM-1","itemData":{"ISBN":"2611036357","abstract":"Descrição dos Serviços de Urgência do SNS","author":[{"dropping-particle":"","family":"Despacho n.º 404/2012","given":"","non-dropping-particle":"","parse-names":false,"suffix":""}],"id":"ITEM-1","issued":{"date-parts":[["2012"]]},"page":"1341-1342","title":"Diário da República, 2.ª série - n.º 10 (13-01-2012)","type":"article-journal"},"uris":["http://www.mendeley.com/documents/?uuid=c2102996-8a64-44cb-b046-ebf1bb815622"]}],"mendeley":{"formattedCitation":"&lt;sup&gt;11&lt;/sup&gt;","plainTextFormattedCitation":"11","previouslyFormattedCitation":"&lt;sup&gt;11&lt;/sup&gt;"},"properties":{"noteIndex":0},"schema":"https://github.com/citation-style-language/schema/raw/master/csl-citation.json"}</w:instrText>
      </w:r>
      <w:r w:rsidR="006C2DF7" w:rsidRPr="008A5475">
        <w:rPr>
          <w:rStyle w:val="contentcontrolboundarysink"/>
          <w:color w:val="000000"/>
          <w:shd w:val="clear" w:color="auto" w:fill="FFFFFF"/>
        </w:rPr>
        <w:fldChar w:fldCharType="separate"/>
      </w:r>
      <w:r w:rsidR="006C2DF7" w:rsidRPr="008A5475">
        <w:rPr>
          <w:rStyle w:val="contentcontrolboundarysink"/>
          <w:noProof/>
          <w:color w:val="000000"/>
          <w:shd w:val="clear" w:color="auto" w:fill="FFFFFF"/>
          <w:vertAlign w:val="superscript"/>
        </w:rPr>
        <w:t>11</w:t>
      </w:r>
      <w:r w:rsidR="006C2DF7" w:rsidRPr="008A5475">
        <w:rPr>
          <w:rStyle w:val="contentcontrolboundarysink"/>
          <w:color w:val="000000"/>
          <w:shd w:val="clear" w:color="auto" w:fill="FFFFFF"/>
        </w:rPr>
        <w:fldChar w:fldCharType="end"/>
      </w:r>
      <w:r w:rsidR="0B00E60C" w:rsidRPr="008A5475">
        <w:rPr>
          <w:rStyle w:val="normaltextrun"/>
          <w:color w:val="000000"/>
          <w:shd w:val="clear" w:color="auto" w:fill="FFFFFF"/>
        </w:rPr>
        <w:t xml:space="preserve">. In 2016, two more </w:t>
      </w:r>
      <w:r w:rsidR="55C13548" w:rsidRPr="008A5475">
        <w:rPr>
          <w:rStyle w:val="normaltextrun"/>
          <w:color w:val="000000"/>
          <w:shd w:val="clear" w:color="auto" w:fill="FFFFFF"/>
        </w:rPr>
        <w:t xml:space="preserve">priority </w:t>
      </w:r>
      <w:r w:rsidR="0B00E60C" w:rsidRPr="008A5475">
        <w:rPr>
          <w:rStyle w:val="normaltextrun"/>
          <w:color w:val="000000"/>
          <w:shd w:val="clear" w:color="auto" w:fill="FFFFFF"/>
        </w:rPr>
        <w:t xml:space="preserve">programmes </w:t>
      </w:r>
      <w:r w:rsidR="2FAC968C" w:rsidRPr="008A5475">
        <w:rPr>
          <w:rStyle w:val="normaltextrun"/>
          <w:color w:val="000000"/>
          <w:shd w:val="clear" w:color="auto" w:fill="FFFFFF"/>
        </w:rPr>
        <w:t xml:space="preserve">were </w:t>
      </w:r>
      <w:r w:rsidR="1D147942" w:rsidRPr="008A5475">
        <w:rPr>
          <w:rStyle w:val="normaltextrun"/>
          <w:color w:val="000000"/>
          <w:shd w:val="clear" w:color="auto" w:fill="FFFFFF"/>
        </w:rPr>
        <w:t>introduc</w:t>
      </w:r>
      <w:r w:rsidR="2FAC968C" w:rsidRPr="008A5475">
        <w:rPr>
          <w:rStyle w:val="normaltextrun"/>
          <w:color w:val="000000"/>
          <w:shd w:val="clear" w:color="auto" w:fill="FFFFFF"/>
        </w:rPr>
        <w:t>ed</w:t>
      </w:r>
      <w:r w:rsidR="1D147942" w:rsidRPr="008A5475">
        <w:rPr>
          <w:rStyle w:val="normaltextrun"/>
          <w:color w:val="000000"/>
          <w:shd w:val="clear" w:color="auto" w:fill="FFFFFF"/>
        </w:rPr>
        <w:t>, focusing</w:t>
      </w:r>
      <w:r w:rsidR="0B00E60C" w:rsidRPr="008A5475">
        <w:rPr>
          <w:rStyle w:val="normaltextrun"/>
          <w:color w:val="000000"/>
          <w:shd w:val="clear" w:color="auto" w:fill="FFFFFF"/>
        </w:rPr>
        <w:t xml:space="preserve"> on </w:t>
      </w:r>
      <w:r w:rsidR="70B23E57" w:rsidRPr="008A5475">
        <w:rPr>
          <w:rStyle w:val="normaltextrun"/>
          <w:color w:val="000000"/>
          <w:shd w:val="clear" w:color="auto" w:fill="FFFFFF"/>
        </w:rPr>
        <w:t>v</w:t>
      </w:r>
      <w:r w:rsidR="0B00E60C" w:rsidRPr="008A5475">
        <w:rPr>
          <w:rStyle w:val="normaltextrun"/>
          <w:color w:val="000000"/>
          <w:shd w:val="clear" w:color="auto" w:fill="FFFFFF"/>
        </w:rPr>
        <w:t xml:space="preserve">iral </w:t>
      </w:r>
      <w:r w:rsidR="11410131" w:rsidRPr="008A5475">
        <w:rPr>
          <w:rStyle w:val="normaltextrun"/>
          <w:color w:val="000000"/>
          <w:shd w:val="clear" w:color="auto" w:fill="FFFFFF"/>
        </w:rPr>
        <w:t>h</w:t>
      </w:r>
      <w:r w:rsidR="0B00E60C" w:rsidRPr="008A5475">
        <w:rPr>
          <w:rStyle w:val="normaltextrun"/>
          <w:color w:val="000000"/>
          <w:shd w:val="clear" w:color="auto" w:fill="FFFFFF"/>
        </w:rPr>
        <w:t xml:space="preserve">epatitis and </w:t>
      </w:r>
      <w:r w:rsidR="2DCF5815" w:rsidRPr="008A5475">
        <w:rPr>
          <w:rStyle w:val="normaltextrun"/>
          <w:color w:val="000000"/>
          <w:shd w:val="clear" w:color="auto" w:fill="FFFFFF"/>
        </w:rPr>
        <w:t>p</w:t>
      </w:r>
      <w:r w:rsidR="0B00E60C" w:rsidRPr="008A5475">
        <w:rPr>
          <w:rStyle w:val="normaltextrun"/>
          <w:color w:val="000000"/>
          <w:shd w:val="clear" w:color="auto" w:fill="FFFFFF"/>
        </w:rPr>
        <w:t xml:space="preserve">hysical </w:t>
      </w:r>
      <w:r w:rsidR="737E33F5" w:rsidRPr="008A5475">
        <w:rPr>
          <w:rStyle w:val="normaltextrun"/>
          <w:color w:val="000000"/>
          <w:shd w:val="clear" w:color="auto" w:fill="FFFFFF"/>
        </w:rPr>
        <w:t>a</w:t>
      </w:r>
      <w:r w:rsidR="0B00E60C" w:rsidRPr="008A5475">
        <w:rPr>
          <w:rStyle w:val="normaltextrun"/>
          <w:color w:val="000000"/>
          <w:shd w:val="clear" w:color="auto" w:fill="FFFFFF"/>
        </w:rPr>
        <w:t>ctivity</w:t>
      </w:r>
      <w:r w:rsidR="006C2DF7" w:rsidRPr="008A5475">
        <w:rPr>
          <w:rStyle w:val="normaltextrun"/>
          <w:color w:val="000000"/>
          <w:shd w:val="clear" w:color="auto" w:fill="FFFFFF"/>
        </w:rPr>
        <w:fldChar w:fldCharType="begin" w:fldLock="1"/>
      </w:r>
      <w:r w:rsidR="003B3513" w:rsidRPr="008A5475">
        <w:rPr>
          <w:rStyle w:val="normaltextrun"/>
          <w:color w:val="000000"/>
          <w:shd w:val="clear" w:color="auto" w:fill="FFFFFF"/>
        </w:rPr>
        <w:instrText>ADDIN CSL_CITATION {"citationItems":[{"id":"ITEM-1","itemData":{"ISBN":"9788578110796","ISSN":"1098-6596","PMID":"25246403","abstract":"applicability for this approach.","author":[{"dropping-particle":"","family":"DRE","given":"","non-dropping-particle":"","parse-names":false,"suffix":""}],"container-title":"Diário da República, 2.ª Série, N.º 94, de 16 de maio de 2016","id":"ITEM-1","issued":{"date-parts":[["2016"]]},"page":"15239","title":"Despacho n.º 6401/2016 do Gabinete do Secretário de Estado Adjunto e da Saúde","type":"article-journal"},"uris":["http://www.mendeley.com/documents/?uuid=d01efa71-007b-4819-b21a-8c4cdfbbe846"]}],"mendeley":{"formattedCitation":"&lt;sup&gt;12&lt;/sup&gt;","plainTextFormattedCitation":"12","previouslyFormattedCitation":"&lt;sup&gt;12&lt;/sup&gt;"},"properties":{"noteIndex":0},"schema":"https://github.com/citation-style-language/schema/raw/master/csl-citation.json"}</w:instrText>
      </w:r>
      <w:r w:rsidR="006C2DF7" w:rsidRPr="008A5475">
        <w:rPr>
          <w:rStyle w:val="normaltextrun"/>
          <w:color w:val="000000"/>
          <w:shd w:val="clear" w:color="auto" w:fill="FFFFFF"/>
        </w:rPr>
        <w:fldChar w:fldCharType="separate"/>
      </w:r>
      <w:r w:rsidR="006C2DF7" w:rsidRPr="008A5475">
        <w:rPr>
          <w:rStyle w:val="normaltextrun"/>
          <w:noProof/>
          <w:color w:val="000000"/>
          <w:shd w:val="clear" w:color="auto" w:fill="FFFFFF"/>
          <w:vertAlign w:val="superscript"/>
        </w:rPr>
        <w:t>12</w:t>
      </w:r>
      <w:r w:rsidR="006C2DF7" w:rsidRPr="008A5475">
        <w:rPr>
          <w:rStyle w:val="normaltextrun"/>
          <w:color w:val="000000"/>
          <w:shd w:val="clear" w:color="auto" w:fill="FFFFFF"/>
        </w:rPr>
        <w:fldChar w:fldCharType="end"/>
      </w:r>
      <w:r w:rsidR="0B00E60C" w:rsidRPr="008A5475">
        <w:rPr>
          <w:rStyle w:val="contentcontrolboundarysink"/>
          <w:color w:val="000000"/>
          <w:shd w:val="clear" w:color="auto" w:fill="FFFFFF"/>
        </w:rPr>
        <w:t>​</w:t>
      </w:r>
      <w:r w:rsidR="0B00E60C" w:rsidRPr="008A5475">
        <w:rPr>
          <w:rStyle w:val="normaltextrun"/>
          <w:color w:val="000000" w:themeColor="text1"/>
          <w:shd w:val="clear" w:color="auto" w:fill="FFFFFF"/>
        </w:rPr>
        <w:t>.</w:t>
      </w:r>
      <w:r w:rsidR="6E2712BD" w:rsidRPr="008A5475">
        <w:rPr>
          <w:rStyle w:val="normaltextrun"/>
          <w:color w:val="000000" w:themeColor="text1"/>
          <w:shd w:val="clear" w:color="auto" w:fill="FFFFFF"/>
        </w:rPr>
        <w:t xml:space="preserve"> </w:t>
      </w:r>
      <w:r w:rsidR="21F06C66" w:rsidRPr="008A5475">
        <w:rPr>
          <w:rStyle w:val="normaltextrun"/>
          <w:color w:val="000000" w:themeColor="text1"/>
          <w:shd w:val="clear" w:color="auto" w:fill="FFFFFF"/>
        </w:rPr>
        <w:t xml:space="preserve">To address other health problems </w:t>
      </w:r>
      <w:r w:rsidR="65750BBB" w:rsidRPr="008A5475">
        <w:rPr>
          <w:rStyle w:val="normaltextrun"/>
          <w:color w:val="000000" w:themeColor="text1"/>
          <w:shd w:val="clear" w:color="auto" w:fill="FFFFFF"/>
        </w:rPr>
        <w:t>demand</w:t>
      </w:r>
      <w:r w:rsidR="0E46D7B2" w:rsidRPr="008A5475">
        <w:rPr>
          <w:rStyle w:val="normaltextrun"/>
          <w:color w:val="000000" w:themeColor="text1"/>
          <w:shd w:val="clear" w:color="auto" w:fill="FFFFFF"/>
        </w:rPr>
        <w:t>ing</w:t>
      </w:r>
      <w:r w:rsidR="65750BBB" w:rsidRPr="008A5475">
        <w:rPr>
          <w:rStyle w:val="normaltextrun"/>
          <w:color w:val="000000" w:themeColor="text1"/>
          <w:shd w:val="clear" w:color="auto" w:fill="FFFFFF"/>
        </w:rPr>
        <w:t xml:space="preserve"> </w:t>
      </w:r>
      <w:r w:rsidR="65750BBB" w:rsidRPr="008A5475">
        <w:rPr>
          <w:rStyle w:val="normaltextrun"/>
          <w:color w:val="000000" w:themeColor="text1"/>
        </w:rPr>
        <w:t>strategic planning and collaborative efforts,</w:t>
      </w:r>
      <w:r w:rsidR="65750BBB" w:rsidRPr="008A5475">
        <w:rPr>
          <w:rStyle w:val="normaltextrun"/>
          <w:color w:val="000000" w:themeColor="text1"/>
          <w:shd w:val="clear" w:color="auto" w:fill="FFFFFF"/>
        </w:rPr>
        <w:t xml:space="preserve"> </w:t>
      </w:r>
      <w:r w:rsidR="2A088DE6" w:rsidRPr="008A5475">
        <w:rPr>
          <w:rStyle w:val="normaltextrun"/>
          <w:color w:val="000000" w:themeColor="text1"/>
          <w:shd w:val="clear" w:color="auto" w:fill="FFFFFF"/>
        </w:rPr>
        <w:t xml:space="preserve">the GDH also developed </w:t>
      </w:r>
      <w:r w:rsidR="2B5ADE1C" w:rsidRPr="008A5475">
        <w:rPr>
          <w:rStyle w:val="normaltextrun"/>
          <w:color w:val="000000" w:themeColor="text1"/>
          <w:shd w:val="clear" w:color="auto" w:fill="FFFFFF"/>
        </w:rPr>
        <w:t>non-priority health programmes</w:t>
      </w:r>
      <w:r w:rsidR="354DA7ED" w:rsidRPr="008A5475">
        <w:rPr>
          <w:rStyle w:val="normaltextrun"/>
          <w:color w:val="000000" w:themeColor="text1"/>
          <w:shd w:val="clear" w:color="auto" w:fill="FFFFFF"/>
        </w:rPr>
        <w:t>.</w:t>
      </w:r>
      <w:r w:rsidR="6E2712BD" w:rsidRPr="008A5475">
        <w:rPr>
          <w:rStyle w:val="normaltextrun"/>
          <w:color w:val="000000" w:themeColor="text1"/>
        </w:rPr>
        <w:t xml:space="preserve"> </w:t>
      </w:r>
    </w:p>
    <w:p w14:paraId="3B92F5CB" w14:textId="6149A808" w:rsidR="00E01B3D" w:rsidRPr="008A5475" w:rsidRDefault="2D9EEAAF" w:rsidP="001E5BE2">
      <w:pPr>
        <w:spacing w:line="360" w:lineRule="auto"/>
        <w:rPr>
          <w:rStyle w:val="normaltextrun"/>
        </w:rPr>
      </w:pPr>
      <w:r w:rsidRPr="2D9EEAAF">
        <w:rPr>
          <w:rStyle w:val="eop"/>
        </w:rPr>
        <w:t>Thus, nowadays 12 priority programmes can be found (Physical Activity</w:t>
      </w:r>
      <w:r w:rsidR="628337E2" w:rsidRPr="2D9EEAAF">
        <w:rPr>
          <w:rStyle w:val="eop"/>
        </w:rPr>
        <w:fldChar w:fldCharType="begin" w:fldLock="1"/>
      </w:r>
      <w:r w:rsidR="628337E2" w:rsidRPr="2D9EEAAF">
        <w:rPr>
          <w:rStyle w:val="eop"/>
        </w:rPr>
        <w:instrText>ADDIN CSL_CITATION {"citationItems":[{"id":"ITEM-1","itemData":{"author":[{"dropping-particle":"","family":"Silva","given":"Marlene","non-dropping-particle":"","parse-names":false,"suffix":""},{"dropping-particle":"","family":"Mendes","given":"Romeu","non-dropping-particle":"","parse-names":false,"suffix":""},{"dropping-particle":"","family":"Marques","given":"Adilson","non-dropping-particle":"","parse-names":false,"suffix":""},{"dropping-particle":"","family":"Godinho","given":"Cristino","non-dropping-particle":"","parse-names":false,"suffix":""},{"dropping-particle":"","family":"Silva","given":"Catarina","non-dropping-particle":"","parse-names":false,"suffix":""},{"dropping-particle":"","family":"Sério","given":"Ana","non-dropping-particle":"","parse-names":false,"suffix":""},{"dropping-particle":"","family":"Rosa","given":"Bruno","non-dropping-particle":"","parse-names":false,"suffix":""},{"dropping-particle":"","family":"Rodrigues","given":"Bruno","non-dropping-particle":"","parse-names":false,"suffix":""},{"dropping-particle":"","family":"Encantado","given":"Jorge","non-dropping-particle":"","parse-names":false,"suffix":""},{"dropping-particle":"","family":"Franco","given":"Sofia","non-dropping-particle":"","parse-names":false,"suffix":""}],"id":"ITEM-1","issued":{"date-parts":[["2022"]]},"publisher-place":" Ministério da Saúde. Direção-Geral da Saúde","title":"Programa Nacional para a Promoção da Atividade Física","type":"report"},"uris":["http://www.mendeley.com/documents/?uuid=ca8942c5-d677-3700-81a7-21277e3a8239"]},{"id":"ITEM-2","itemData":{"author":[{"dropping-particle":"","family":"Silva","given":"Pedro","non-dropping-particle":"","parse-names":false,"suffix":""},{"dropping-particle":"","family":"Graça","given":"Pedro","non-dropping-particle":"","parse-names":false,"suffix":""},{"dropping-particle":"","family":"Mata","given":"Francisco","non-dropping-particle":"","parse-names":false,"suffix":""},{"dropping-particle":"","family":"Arriaga","given":"Miguel","non-dropping-particle":"","parse-names":false,"suffix":""},{"dropping-particle":"","family":"Silva","given":"Andreia","non-dropping-particle":"","parse-names":false,"suffix":""}],"id":"ITEM-2","issued":{"date-parts":[["2016"]]},"publisher-place":"Lisboa","title":"Estratégia Nacional para a  Promoção da Atividade Física, da Saúde e do Bem-Estar","type":"report"},"uris":["http://www.mendeley.com/documents/?uuid=f61644f5-962c-3295-b2bc-89bd9339d981"]}],"mendeley":{"formattedCitation":"&lt;sup&gt;13,14&lt;/sup&gt;","plainTextFormattedCitation":"13,14","previouslyFormattedCitation":"&lt;sup&gt;13,14&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13,14</w:t>
      </w:r>
      <w:r w:rsidR="628337E2" w:rsidRPr="2D9EEAAF">
        <w:rPr>
          <w:rStyle w:val="eop"/>
        </w:rPr>
        <w:fldChar w:fldCharType="end"/>
      </w:r>
      <w:r w:rsidRPr="2D9EEAAF">
        <w:rPr>
          <w:rStyle w:val="eop"/>
        </w:rPr>
        <w:t>, Healthy Eating</w:t>
      </w:r>
      <w:r w:rsidR="628337E2" w:rsidRPr="2D9EEAAF">
        <w:rPr>
          <w:rStyle w:val="eop"/>
        </w:rPr>
        <w:fldChar w:fldCharType="begin" w:fldLock="1"/>
      </w:r>
      <w:r w:rsidR="628337E2" w:rsidRPr="2D9EEAAF">
        <w:rPr>
          <w:rStyle w:val="eop"/>
        </w:rPr>
        <w:instrText>ADDIN CSL_CITATION {"citationItems":[{"id":"ITEM-1","itemData":{"author":[{"dropping-particle":"","family":"Ministério Da Saúde. Direção-Geral da Saúde","given":"","non-dropping-particle":"","parse-names":false,"suffix":""}],"id":"ITEM-1","issued":{"date-parts":[["2022"]]},"publisher-place":"Lisboa","title":"Programa Nacional para a Promoção da Alimentação Saudável 2022-2030 ","type":"report"},"uris":["http://www.mendeley.com/documents/?uuid=6f2473ba-6da9-383b-a50a-6d4ec8764d0e"]}],"mendeley":{"formattedCitation":"&lt;sup&gt;15&lt;/sup&gt;","plainTextFormattedCitation":"15","previouslyFormattedCitation":"&lt;sup&gt;15&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15</w:t>
      </w:r>
      <w:r w:rsidR="628337E2" w:rsidRPr="2D9EEAAF">
        <w:rPr>
          <w:rStyle w:val="eop"/>
        </w:rPr>
        <w:fldChar w:fldCharType="end"/>
      </w:r>
      <w:r w:rsidRPr="2D9EEAAF">
        <w:rPr>
          <w:rStyle w:val="eop"/>
        </w:rPr>
        <w:t>, Smoking Control, Prevention and Control of Infection and Antimicrobial Resistance</w:t>
      </w:r>
      <w:r w:rsidR="628337E2" w:rsidRPr="2D9EEAAF">
        <w:rPr>
          <w:rStyle w:val="eop"/>
        </w:rPr>
        <w:fldChar w:fldCharType="begin" w:fldLock="1"/>
      </w:r>
      <w:r w:rsidR="628337E2" w:rsidRPr="2D9EEAAF">
        <w:rPr>
          <w:rStyle w:val="eop"/>
        </w:rPr>
        <w:instrText>ADDIN CSL_CITATION {"citationItems":[{"id":"ITEM-1","itemData":{"ISSN":"2184-1179","author":[{"dropping-particle":"","family":"Lebre","given":"Ana Isabel","non-dropping-particle":"","parse-names":false,"suffix":""},{"dropping-particle":"","family":"Alves","given":"Adelaide","non-dropping-particle":"","parse-names":false,"suffix":""},{"dropping-particle":"","family":"Félix","given":"Ana Maria","non-dropping-particle":"","parse-names":false,"suffix":""},{"dropping-particle":"","family":"Cruz","given":"Ana Paula","non-dropping-particle":"","parse-names":false,"suffix":""},{"dropping-particle":"","family":"Palos","given":"Carlos","non-dropping-particle":"","parse-names":false,"suffix":""},{"dropping-particle":"","family":"Noriega","given":"Elena","non-dropping-particle":"","parse-names":false,"suffix":""},{"dropping-particle":"","family":"Neves","given":"Isabel","non-dropping-particle":"","parse-names":false,"suffix":""},{"dropping-particle":"","family":"Valente","given":"Margarida","non-dropping-particle":"","parse-names":false,"suffix":""},{"dropping-particle":"","family":"Silva","given":"Maria Goreti","non-dropping-particle":"","parse-names":false,"suffix":""},{"dropping-particle":"","family":"Faria","given":"Maria João","non-dropping-particle":"","parse-names":false,"suffix":""},{"dropping-particle":"","family":"Pacheco","given":"Pedro","non-dropping-particle":"","parse-names":false,"suffix":""}],"id":"ITEM-1","issued":{"date-parts":[["2017"]]},"title":"Programa de Prevenção e Controlo de Infeções e de Resistência aos Antimicrobianos","type":"report"},"uris":["http://www.mendeley.com/documents/?uuid=a8c50c17-e155-369d-9578-78156be9f910"]}],"mendeley":{"formattedCitation":"&lt;sup&gt;16&lt;/sup&gt;","plainTextFormattedCitation":"16","previouslyFormattedCitation":"&lt;sup&gt;16&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16</w:t>
      </w:r>
      <w:r w:rsidR="628337E2" w:rsidRPr="2D9EEAAF">
        <w:rPr>
          <w:rStyle w:val="eop"/>
        </w:rPr>
        <w:fldChar w:fldCharType="end"/>
      </w:r>
      <w:r w:rsidRPr="2D9EEAAF">
        <w:rPr>
          <w:rStyle w:val="eop"/>
        </w:rPr>
        <w:t>, HIV and Sexually Transmitted Diseases</w:t>
      </w:r>
      <w:r w:rsidR="628337E2" w:rsidRPr="2D9EEAAF">
        <w:rPr>
          <w:rStyle w:val="eop"/>
        </w:rPr>
        <w:fldChar w:fldCharType="begin" w:fldLock="1"/>
      </w:r>
      <w:r w:rsidR="628337E2" w:rsidRPr="2D9EEAAF">
        <w:rPr>
          <w:rStyle w:val="eop"/>
        </w:rPr>
        <w:instrText>ADDIN CSL_CITATION {"citationItems":[{"id":"ITEM-1","itemData":{"author":[{"dropping-particle":"","family":"Ministério da Saúde. Direção-Geral da Saúde","given":"","non-dropping-particle":"","parse-names":false,"suffix":""}],"id":"ITEM-1","issued":{"date-parts":[["2017"]]},"publisher-place":"Lisboa","title":"Programa Nacional para a Infeção VIH, Sida e  Tuberculose 2017","type":"report"},"uris":["http://www.mendeley.com/documents/?uuid=47a5bc4e-12b7-3f71-88c0-ae59f1e10108"]}],"mendeley":{"formattedCitation":"&lt;sup&gt;17&lt;/sup&gt;","plainTextFormattedCitation":"17","previouslyFormattedCitation":"&lt;sup&gt;17&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17</w:t>
      </w:r>
      <w:r w:rsidR="628337E2" w:rsidRPr="2D9EEAAF">
        <w:rPr>
          <w:rStyle w:val="eop"/>
        </w:rPr>
        <w:fldChar w:fldCharType="end"/>
      </w:r>
      <w:r w:rsidRPr="2D9EEAAF">
        <w:rPr>
          <w:rStyle w:val="eop"/>
        </w:rPr>
        <w:t>, Viral Hepatitis</w:t>
      </w:r>
      <w:r w:rsidR="628337E2" w:rsidRPr="2D9EEAAF">
        <w:rPr>
          <w:rStyle w:val="eop"/>
        </w:rPr>
        <w:fldChar w:fldCharType="begin" w:fldLock="1"/>
      </w:r>
      <w:r w:rsidR="628337E2" w:rsidRPr="2D9EEAAF">
        <w:rPr>
          <w:rStyle w:val="eop"/>
        </w:rPr>
        <w:instrText>ADDIN CSL_CITATION {"citationItems":[{"id":"ITEM-1","itemData":{"author":[{"dropping-particle":"","family":"Ministério da Saúde. Direção-Geral da Saúde","given":"","non-dropping-particle":"","parse-names":false,"suffix":""}],"id":"ITEM-1","issued":{"date-parts":[["2022"]]},"publisher-place":"Lisboa","title":"Programa Nacional Para as Hepatites Virais 2022","type":"report"},"uris":["http://www.mendeley.com/documents/?uuid=dff6ca92-e2c4-35a8-893e-095266b002fd"]}],"mendeley":{"formattedCitation":"&lt;sup&gt;18&lt;/sup&gt;","plainTextFormattedCitation":"18","previouslyFormattedCitation":"&lt;sup&gt;18&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18</w:t>
      </w:r>
      <w:r w:rsidR="628337E2" w:rsidRPr="2D9EEAAF">
        <w:rPr>
          <w:rStyle w:val="eop"/>
        </w:rPr>
        <w:fldChar w:fldCharType="end"/>
      </w:r>
      <w:r w:rsidRPr="2D9EEAAF">
        <w:rPr>
          <w:rStyle w:val="eop"/>
        </w:rPr>
        <w:t>, Tuberculosis</w:t>
      </w:r>
      <w:r w:rsidR="628337E2" w:rsidRPr="2D9EEAAF">
        <w:rPr>
          <w:rStyle w:val="eop"/>
        </w:rPr>
        <w:fldChar w:fldCharType="begin" w:fldLock="1"/>
      </w:r>
      <w:r w:rsidR="628337E2" w:rsidRPr="2D9EEAAF">
        <w:rPr>
          <w:rStyle w:val="eop"/>
        </w:rPr>
        <w:instrText>ADDIN CSL_CITATION {"citationItems":[{"id":"ITEM-1","itemData":{"author":[{"dropping-particle":"","family":"Ministério da Saúde. Direção-Geral da Saúde","given":"","non-dropping-particle":"","parse-names":false,"suffix":""}],"id":"ITEM-1","issued":{"date-parts":[["2017"]]},"publisher-place":"Lisboa","title":"Programa Nacional para a Infeção VIH, Sida e  Tuberculose 2017","type":"report"},"uris":["http://www.mendeley.com/documents/?uuid=47a5bc4e-12b7-3f71-88c0-ae59f1e10108"]},{"id":"ITEM-2","itemData":{"id":"ITEM-2","issued":{"date-parts":[["2018"]]},"publisher-place":"Lisboa","title":"Tuberculose em Portugal: Desafios e Estratégias","type":"report"},"uris":["http://www.mendeley.com/documents/?uuid=b360195f-9720-32af-bb86-6813dcc1bfa3"]}],"mendeley":{"formattedCitation":"&lt;sup&gt;17,19&lt;/sup&gt;","plainTextFormattedCitation":"17,19","previouslyFormattedCitation":"&lt;sup&gt;17,19&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17,19</w:t>
      </w:r>
      <w:r w:rsidR="628337E2" w:rsidRPr="2D9EEAAF">
        <w:rPr>
          <w:rStyle w:val="eop"/>
        </w:rPr>
        <w:fldChar w:fldCharType="end"/>
      </w:r>
      <w:r w:rsidRPr="2D9EEAAF">
        <w:rPr>
          <w:rStyle w:val="eop"/>
        </w:rPr>
        <w:t>, Respiratory Diseases</w:t>
      </w:r>
      <w:r w:rsidR="628337E2" w:rsidRPr="2D9EEAAF">
        <w:rPr>
          <w:rStyle w:val="eop"/>
        </w:rPr>
        <w:fldChar w:fldCharType="begin" w:fldLock="1"/>
      </w:r>
      <w:r w:rsidR="628337E2" w:rsidRPr="2D9EEAAF">
        <w:rPr>
          <w:rStyle w:val="eop"/>
        </w:rPr>
        <w:instrText>ADDIN CSL_CITATION {"citationItems":[{"id":"ITEM-1","itemData":{"author":[{"dropping-particle":"","family":"Nunes","given":"Emilia","non-dropping-particle":"","parse-names":false,"suffix":""},{"dropping-particle":"","family":"Gato","given":"Inês","non-dropping-particle":"","parse-names":false,"suffix":""}],"id":"ITEM-1","issued":{"date-parts":[["2020"]]},"publisher-place":"Lisboa","title":"Programa Nacional para a  Prevenção e Controlo do Tabagismo","type":"report"},"uris":["http://www.mendeley.com/documents/?uuid=c5f0abf0-fd3e-32e8-867d-2aa300d1c058"]}],"mendeley":{"formattedCitation":"&lt;sup&gt;20&lt;/sup&gt;","plainTextFormattedCitation":"20","previouslyFormattedCitation":"&lt;sup&gt;20&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20</w:t>
      </w:r>
      <w:r w:rsidR="628337E2" w:rsidRPr="2D9EEAAF">
        <w:rPr>
          <w:rStyle w:val="eop"/>
        </w:rPr>
        <w:fldChar w:fldCharType="end"/>
      </w:r>
      <w:r w:rsidRPr="2D9EEAAF">
        <w:rPr>
          <w:rStyle w:val="eop"/>
        </w:rPr>
        <w:t>, Cerebrocardiovascular Diseases</w:t>
      </w:r>
      <w:r w:rsidR="628337E2" w:rsidRPr="2D9EEAAF">
        <w:rPr>
          <w:rStyle w:val="eop"/>
        </w:rPr>
        <w:fldChar w:fldCharType="begin" w:fldLock="1"/>
      </w:r>
      <w:r w:rsidR="628337E2" w:rsidRPr="2D9EEAAF">
        <w:rPr>
          <w:rStyle w:val="eop"/>
        </w:rPr>
        <w:instrText>ADDIN CSL_CITATION {"citationItems":[{"id":"ITEM-1","itemData":{"author":[{"dropping-particle":"","family":"Cruz Ferreira","given":"Rui","non-dropping-particle":"","parse-names":false,"suffix":""},{"dropping-particle":"","family":"Espiga de Macedo","given":"Mario","non-dropping-particle":"","parse-names":false,"suffix":""},{"dropping-particle":"","family":"Pinto","given":"Fátima","non-dropping-particle":"","parse-names":false,"suffix":""},{"dropping-particle":"","family":"César das Neves","given":"Rui","non-dropping-particle":"","parse-names":false,"suffix":""},{"dropping-particle":"","family":"Andrade","given":"Carla","non-dropping-particle":"","parse-names":false,"suffix":""},{"dropping-particle":"","family":"Santos","given":"Gonçalo","non-dropping-particle":"","parse-names":false,"suffix":""}],"id":"ITEM-1","issued":{"date-parts":[["2017"]]},"publisher-place":"Lisboa","title":"Programa Nacional para as \nDoenças Cérebro-Cardiovasculares","type":"report"},"uris":["http://www.mendeley.com/documents/?uuid=668f6465-1bd5-324c-85b9-456bdd61bdb6"]}],"mendeley":{"formattedCitation":"&lt;sup&gt;21&lt;/sup&gt;","plainTextFormattedCitation":"21","previouslyFormattedCitation":"&lt;sup&gt;21&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21</w:t>
      </w:r>
      <w:r w:rsidR="628337E2" w:rsidRPr="2D9EEAAF">
        <w:rPr>
          <w:rStyle w:val="eop"/>
        </w:rPr>
        <w:fldChar w:fldCharType="end"/>
      </w:r>
      <w:r w:rsidRPr="2D9EEAAF">
        <w:rPr>
          <w:rStyle w:val="eop"/>
        </w:rPr>
        <w:t>, Oncological Diseases</w:t>
      </w:r>
      <w:r w:rsidR="628337E2" w:rsidRPr="2D9EEAAF">
        <w:rPr>
          <w:rStyle w:val="eop"/>
        </w:rPr>
        <w:fldChar w:fldCharType="begin" w:fldLock="1"/>
      </w:r>
      <w:r w:rsidR="628337E2" w:rsidRPr="2D9EEAAF">
        <w:rPr>
          <w:rStyle w:val="eop"/>
        </w:rPr>
        <w:instrText>ADDIN CSL_CITATION {"citationItems":[{"id":"ITEM-1","itemData":{"author":[{"dropping-particle":"","family":"Miranda","given":"Nuno","non-dropping-particle":"","parse-names":false,"suffix":""},{"dropping-particle":"","family":"Brito Gonçalves","given":"Margarida","non-dropping-particle":"","parse-names":false,"suffix":""},{"dropping-particle":"","family":"Santos","given":"Gonçalo","non-dropping-particle":"","parse-names":false,"suffix":""},{"dropping-particle":"","family":"Andrade","given":"Carla","non-dropping-particle":"","parse-names":false,"suffix":""}],"id":"ITEM-1","issued":{"date-parts":[["2017"]]},"publisher-place":"Lisboa","title":"Programa Nacional para as  Doenças Oncológicas 2017","type":"report"},"uris":["http://www.mendeley.com/documents/?uuid=41212c7a-44c9-3dbd-8288-41df1037ef81"]}],"mendeley":{"formattedCitation":"&lt;sup&gt;22&lt;/sup&gt;","plainTextFormattedCitation":"22","previouslyFormattedCitation":"&lt;sup&gt;22&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22</w:t>
      </w:r>
      <w:r w:rsidR="628337E2" w:rsidRPr="2D9EEAAF">
        <w:rPr>
          <w:rStyle w:val="eop"/>
        </w:rPr>
        <w:fldChar w:fldCharType="end"/>
      </w:r>
      <w:r w:rsidRPr="2D9EEAAF">
        <w:rPr>
          <w:rStyle w:val="eop"/>
        </w:rPr>
        <w:t>, Diabetes</w:t>
      </w:r>
      <w:r w:rsidR="628337E2" w:rsidRPr="2D9EEAAF">
        <w:rPr>
          <w:rStyle w:val="eop"/>
        </w:rPr>
        <w:fldChar w:fldCharType="begin" w:fldLock="1"/>
      </w:r>
      <w:r w:rsidR="628337E2" w:rsidRPr="2D9EEAAF">
        <w:rPr>
          <w:rStyle w:val="eop"/>
        </w:rPr>
        <w:instrText>ADDIN CSL_CITATION {"citationItems":[{"id":"ITEM-1","itemData":{"author":[{"dropping-particle":"","family":"Valadas","given":"Cristina","non-dropping-particle":"","parse-names":false,"suffix":""},{"dropping-particle":"","family":"Costa","given":"Joana","non-dropping-particle":"","parse-names":false,"suffix":""},{"dropping-particle":"","family":"Cabral","given":"Ana","non-dropping-particle":"","parse-names":false,"suffix":""},{"dropping-particle":"","family":"Sabino","given":"Filipa","non-dropping-particle":"","parse-names":false,"suffix":""},{"dropping-particle":"","family":"Andrade","given":"Carla","non-dropping-particle":"","parse-names":false,"suffix":""},{"dropping-particle":"","family":"Santos","given":"Gonçalo","non-dropping-particle":"","parse-names":false,"suffix":""}],"id":"ITEM-1","issued":{"date-parts":[["2017"]]},"publisher-place":"Lisboa","title":"Programa Nacional para a  Diabetes","type":"report"},"uris":["http://www.mendeley.com/documents/?uuid=1faff599-745e-3024-bc66-fce092a79df1"]}],"mendeley":{"formattedCitation":"&lt;sup&gt;23&lt;/sup&gt;","plainTextFormattedCitation":"23","previouslyFormattedCitation":"&lt;sup&gt;23&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23</w:t>
      </w:r>
      <w:r w:rsidR="628337E2" w:rsidRPr="2D9EEAAF">
        <w:rPr>
          <w:rStyle w:val="eop"/>
        </w:rPr>
        <w:fldChar w:fldCharType="end"/>
      </w:r>
      <w:r w:rsidRPr="2D9EEAAF">
        <w:rPr>
          <w:rStyle w:val="eop"/>
        </w:rPr>
        <w:t>, Mental Health</w:t>
      </w:r>
      <w:r w:rsidR="628337E2" w:rsidRPr="2D9EEAAF">
        <w:rPr>
          <w:rStyle w:val="eop"/>
        </w:rPr>
        <w:fldChar w:fldCharType="begin" w:fldLock="1"/>
      </w:r>
      <w:r w:rsidR="628337E2" w:rsidRPr="2D9EEAAF">
        <w:rPr>
          <w:rStyle w:val="eop"/>
        </w:rPr>
        <w:instrText>ADDIN CSL_CITATION {"citationItems":[{"id":"ITEM-1","itemData":{"author":[{"dropping-particle":"","family":"Carvalho","given":"Álvaro","non-dropping-particle":"de","parse-names":false,"suffix":""},{"dropping-particle":"","family":"Xavier","given":"Miguel","non-dropping-particle":"","parse-names":false,"suffix":""},{"dropping-particle":"","family":"Domingos","given":"Paula","non-dropping-particle":"","parse-names":false,"suffix":""},{"dropping-particle":"","family":"Almeida","given":"Conceição","non-dropping-particle":"","parse-names":false,"suffix":""},{"dropping-particle":"","family":"Pires","given":"Pedro","non-dropping-particle":"","parse-names":false,"suffix":""},{"dropping-particle":"","family":"Szabzon","given":"Felipe","non-dropping-particle":"","parse-names":false,"suffix":""}],"id":"ITEM-1","issued":{"date-parts":[["2017"]]},"publisher-place":"Lisboa","title":"Programa Nacional para a Saúde Mental 2017","type":"report"},"uris":["http://www.mendeley.com/documents/?uuid=e39cf835-976e-33ec-8e0e-064d410eb963"]}],"mendeley":{"formattedCitation":"&lt;sup&gt;24&lt;/sup&gt;","plainTextFormattedCitation":"24","previouslyFormattedCitation":"&lt;sup&gt;24&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24</w:t>
      </w:r>
      <w:r w:rsidR="628337E2" w:rsidRPr="2D9EEAAF">
        <w:rPr>
          <w:rStyle w:val="eop"/>
        </w:rPr>
        <w:fldChar w:fldCharType="end"/>
      </w:r>
      <w:r w:rsidRPr="2D9EEAAF">
        <w:rPr>
          <w:rStyle w:val="eop"/>
        </w:rPr>
        <w:t>), as well as 12 non-priority programmes (Vaccination</w:t>
      </w:r>
      <w:r w:rsidR="628337E2" w:rsidRPr="2D9EEAAF">
        <w:rPr>
          <w:rStyle w:val="eop"/>
        </w:rPr>
        <w:fldChar w:fldCharType="begin" w:fldLock="1"/>
      </w:r>
      <w:r w:rsidR="628337E2" w:rsidRPr="2D9EEAAF">
        <w:rPr>
          <w:rStyle w:val="eop"/>
        </w:rPr>
        <w:instrText>ADDIN CSL_CITATION {"citationItems":[{"id":"ITEM-1","itemData":{"author":[{"dropping-particle":"","family":"Direção Geral da Saúde","given":"","non-dropping-particle":"","parse-names":false,"suffix":""}],"id":"ITEM-1","issued":{"date-parts":[["2020"]]},"title":"Norma 018/2020 - Programa Nacional de Vacinação","type":"report"},"uris":["http://www.mendeley.com/documents/?uuid=d36d0d8e-9da2-3b07-961a-98b50a1bf08f"]}],"mendeley":{"formattedCitation":"&lt;sup&gt;25&lt;/sup&gt;","plainTextFormattedCitation":"25","previouslyFormattedCitation":"&lt;sup&gt;25&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25</w:t>
      </w:r>
      <w:r w:rsidR="628337E2" w:rsidRPr="2D9EEAAF">
        <w:rPr>
          <w:rStyle w:val="eop"/>
        </w:rPr>
        <w:fldChar w:fldCharType="end"/>
      </w:r>
      <w:r w:rsidRPr="2D9EEAAF">
        <w:rPr>
          <w:rStyle w:val="eop"/>
        </w:rPr>
        <w:t>, School Health</w:t>
      </w:r>
      <w:r w:rsidR="628337E2" w:rsidRPr="2D9EEAAF">
        <w:rPr>
          <w:rStyle w:val="eop"/>
        </w:rPr>
        <w:fldChar w:fldCharType="begin" w:fldLock="1"/>
      </w:r>
      <w:r w:rsidR="628337E2" w:rsidRPr="2D9EEAAF">
        <w:rPr>
          <w:rStyle w:val="eop"/>
        </w:rPr>
        <w:instrText>ADDIN CSL_CITATION {"citationItems":[{"id":"ITEM-1","itemData":{"author":[{"dropping-particle":"","family":"Paixão von Amann","given":"Gregória","non-dropping-particle":"","parse-names":false,"suffix":""},{"dropping-particle":"","family":"Monteiro","given":"Helena","non-dropping-particle":"","parse-names":false,"suffix":""},{"dropping-particle":"","family":"Leal","given":"Paula","non-dropping-particle":"","parse-names":false,"suffix":""},{"dropping-particle":"","family":"Sousa","given":"Ângelo","non-dropping-particle":"de","parse-names":false,"suffix":""},{"dropping-particle":"","family":"Menezes","given":"Bárbara","non-dropping-particle":"","parse-names":false,"suffix":""},{"dropping-particle":"","family":"Frazão","given":"Carla","non-dropping-particle":"","parse-names":false,"suffix":""},{"dropping-particle":"","family":"Matos","given":"Carla","non-dropping-particle":"","parse-names":false,"suffix":""},{"dropping-particle":"","family":"Vilar","given":"Graça","non-dropping-particle":"","parse-names":false,"suffix":""},{"dropping-particle":"","family":"Moreira","given":"Helena","non-dropping-particle":"","parse-names":false,"suffix":""},{"dropping-particle":"","family":"Diegues","given":"João","non-dropping-particle":"","parse-names":false,"suffix":""},{"dropping-particle":"","family":"Marques","given":"Lúcia","non-dropping-particle":"","parse-names":false,"suffix":""},{"dropping-particle":"","family":"Hermenegildo","given":"Luís","non-dropping-particle":"","parse-names":false,"suffix":""},{"dropping-particle":"","family":"Saboga Nunes","given":"Luis","non-dropping-particle":"","parse-names":false,"suffix":""},{"dropping-particle":"","family":"Lopes","given":"Maria Fernanda","non-dropping-particle":"","parse-names":false,"suffix":""},{"dropping-particle":"","family":"Brito","given":"Maria João","non-dropping-particle":"","parse-names":false,"suffix":""},{"dropping-particle":"","family":"Durval","given":"Mário","non-dropping-particle":"","parse-names":false,"suffix":""},{"dropping-particle":"","family":"Jorge","given":"Mário","non-dropping-particle":"","parse-names":false,"suffix":""},{"dropping-particle":"","family":"Gonzaga","given":"Miriam","non-dropping-particle":"","parse-names":false,"suffix":""},{"dropping-particle":"","family":"Lopes","given":"Nuno","non-dropping-particle":"","parse-names":false,"suffix":""},{"dropping-particle":"","family":"Mestre","given":"Otília","non-dropping-particle":"","parse-names":false,"suffix":""},{"dropping-particle":"","family":"Leão","given":"Rita","non-dropping-particle":"","parse-names":false,"suffix":""},{"dropping-particle":"","family":"Silva","given":"Rita","non-dropping-particle":"","parse-names":false,"suffix":""},{"dropping-particle":"","family":"Duarte","given":"Sofia","non-dropping-particle":"","parse-names":false,"suffix":""},{"dropping-particle":"","family":"Veloso","given":"Sónia","non-dropping-particle":"","parse-names":false,"suffix":""},{"dropping-particle":"","family":"Guerra","given":"Zita","non-dropping-particle":"","parse-names":false,"suffix":""}],"id":"ITEM-1","issued":{"date-parts":[["2015"]]},"publisher-place":"Lisboa","title":"Programa Nacional de Saúde Escolar 2015","type":"report"},"uris":["http://www.mendeley.com/documents/?uuid=85da7e01-f273-3922-ac91-aebbbccd7261"]}],"mendeley":{"formattedCitation":"&lt;sup&gt;26&lt;/sup&gt;","plainTextFormattedCitation":"26","previouslyFormattedCitation":"&lt;sup&gt;26&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26</w:t>
      </w:r>
      <w:r w:rsidR="628337E2" w:rsidRPr="2D9EEAAF">
        <w:rPr>
          <w:rStyle w:val="eop"/>
        </w:rPr>
        <w:fldChar w:fldCharType="end"/>
      </w:r>
      <w:r w:rsidRPr="2D9EEAAF">
        <w:rPr>
          <w:rStyle w:val="eop"/>
        </w:rPr>
        <w:t>, Reproductive and Sexual Health</w:t>
      </w:r>
      <w:r w:rsidR="628337E2" w:rsidRPr="2D9EEAAF">
        <w:rPr>
          <w:rStyle w:val="eop"/>
        </w:rPr>
        <w:fldChar w:fldCharType="begin" w:fldLock="1"/>
      </w:r>
      <w:r w:rsidR="628337E2" w:rsidRPr="2D9EEAAF">
        <w:rPr>
          <w:rStyle w:val="eop"/>
        </w:rPr>
        <w:instrText>ADDIN CSL_CITATION {"citationItems":[{"id":"ITEM-1","itemData":{"author":[{"dropping-particle":"","family":"Órfão","given":"Adelaide","non-dropping-particle":"","parse-names":false,"suffix":""},{"dropping-particle":"","family":"Leça","given":"Ana","non-dropping-particle":"","parse-names":false,"suffix":""},{"dropping-particle":"","family":"Henriques","given":"Ana","non-dropping-particle":"","parse-names":false,"suffix":""},{"dropping-particle":"","family":"Calado","given":"Beatriz","non-dropping-particle":"","parse-names":false,"suffix":""},{"dropping-particle":"","family":"Branco","given":"Jorge","non-dropping-particle":"","parse-names":false,"suffix":""},{"dropping-particle":"","family":"Vicente","given":"Lisa","non-dropping-particle":"","parse-names":false,"suffix":""},{"dropping-particle":"","family":"Moreira","given":"Luisa Maria","non-dropping-particle":"","parse-names":false,"suffix":""},{"dropping-particle":"","family":"Alves","given":"Maria José","non-dropping-particle":"","parse-names":false,"suffix":""},{"dropping-particle":"","family":"Félix","given":"Sandra","non-dropping-particle":"","parse-names":false,"suffix":""},{"dropping-particle":"","family":"Ventura","given":"Teresa","non-dropping-particle":"","parse-names":false,"suffix":""}],"id":"ITEM-1","issued":{"date-parts":[["2008"]]},"publisher-place":"Lisboa","title":"Programa Nacional de Saúde Reprodutiva","type":"report"},"uris":["http://www.mendeley.com/documents/?uuid=bd8ebacf-8bca-39bf-a2db-eaa549c2a33b"]}],"mendeley":{"formattedCitation":"&lt;sup&gt;27&lt;/sup&gt;","plainTextFormattedCitation":"27","previouslyFormattedCitation":"&lt;sup&gt;27&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27</w:t>
      </w:r>
      <w:r w:rsidR="628337E2" w:rsidRPr="2D9EEAAF">
        <w:rPr>
          <w:rStyle w:val="eop"/>
        </w:rPr>
        <w:fldChar w:fldCharType="end"/>
      </w:r>
      <w:r w:rsidRPr="2D9EEAAF">
        <w:rPr>
          <w:rStyle w:val="eop"/>
        </w:rPr>
        <w:t>, Children and Adolescents Health</w:t>
      </w:r>
      <w:r w:rsidR="628337E2" w:rsidRPr="2D9EEAAF">
        <w:rPr>
          <w:rStyle w:val="eop"/>
        </w:rPr>
        <w:fldChar w:fldCharType="begin" w:fldLock="1"/>
      </w:r>
      <w:r w:rsidR="628337E2" w:rsidRPr="2D9EEAAF">
        <w:rPr>
          <w:rStyle w:val="eop"/>
        </w:rPr>
        <w:instrText>ADDIN CSL_CITATION {"citationItems":[{"id":"ITEM-1","itemData":{"author":[{"dropping-particle":"","family":"Menezes","given":"Bárbara","non-dropping-particle":"","parse-names":false,"suffix":""},{"dropping-particle":"","family":"Oliveira","given":"Dina","non-dropping-particle":"","parse-names":false,"suffix":""},{"dropping-particle":"","family":"Sassetti","given":"Leonor","non-dropping-particle":"","parse-names":false,"suffix":""},{"dropping-particle":"","family":"Prazeres","given":"Vasco","non-dropping-particle":"","parse-names":false,"suffix":""},{"dropping-particle":"","family":"Duarte","given":"Ana","non-dropping-particle":"","parse-names":false,"suffix":""},{"dropping-particle":"","family":"Jorge","given":"Ana","non-dropping-particle":"","parse-names":false,"suffix":""},{"dropping-particle":"","family":"Leça","given":"Ana","non-dropping-particle":"","parse-names":false,"suffix":""},{"dropping-particle":"","family":"Veloso","given":"Carolina","non-dropping-particle":"","parse-names":false,"suffix":""},{"dropping-particle":"","family":"Miranda","given":"Cristina","non-dropping-particle":"","parse-names":false,"suffix":""},{"dropping-particle":"","family":"Branco","given":"Edite","non-dropping-particle":"","parse-names":false,"suffix":""},{"dropping-particle":"","family":"Rodrigues","given":"Eduarda","non-dropping-particle":"","parse-names":false,"suffix":""},{"dropping-particle":"","family":"Nunes","given":"Emília","non-dropping-particle":"","parse-names":false,"suffix":""},{"dropping-particle":"","family":"Jardim","given":"Helena","non-dropping-particle":"","parse-names":false,"suffix":""},{"dropping-particle":"","family":"Monteiro","given":"Helena","non-dropping-particle":"","parse-names":false,"suffix":""},{"dropping-particle":"","family":"Castelão","given":"Isabel","non-dropping-particle":"","parse-names":false,"suffix":""},{"dropping-particle":"","family":"Moreira","given":"Luísa Maria","non-dropping-particle":"","parse-names":false,"suffix":""},{"dropping-particle":"","family":"Correia","given":"Maria Augusta","non-dropping-particle":"","parse-names":false,"suffix":""},{"dropping-particle":"","family":"Margato","given":"Rita","non-dropping-particle":"","parse-names":false,"suffix":""},{"dropping-particle":"","family":"Batista","given":"Vânia","non-dropping-particle":"","parse-names":false,"suffix":""},{"dropping-particle":"","family":"Verhaeghe","given":"Arlette","non-dropping-particle":"","parse-names":false,"suffix":""},{"dropping-particle":"","family":"Mota","given":"Carla","non-dropping-particle":"","parse-names":false,"suffix":""},{"dropping-particle":"","family":"Bessa","given":"Fátima","non-dropping-particle":"","parse-names":false,"suffix":""},{"dropping-particle":"","family":"Andrada","given":"Graça","non-dropping-particle":"","parse-names":false,"suffix":""},{"dropping-particle":"","family":"Oliveira","given":"Guiomar","non-dropping-particle":"","parse-names":false,"suffix":""},{"dropping-particle":"","family":"Beça","given":"Helena","non-dropping-particle":"","parse-names":false,"suffix":""},{"dropping-particle":"","family":"Ferreira","given":"Isabel","non-dropping-particle":"","parse-names":false,"suffix":""},{"dropping-particle":"","family":"Monteiro","given":"Joana","non-dropping-particle":"","parse-names":false,"suffix":""},{"dropping-particle":"","family":"Fernandes","given":"José Boavida","non-dropping-particle":"","parse-names":false,"suffix":""},{"dropping-particle":"","family":"Borges","given":"Luís","non-dropping-particle":"","parse-names":false,"suffix":""},{"dropping-particle":"","family":"Rocha","given":"Luísa","non-dropping-particle":"","parse-names":false,"suffix":""},{"dropping-particle":"","family":"Teles","given":"Luísa","non-dropping-particle":"","parse-names":false,"suffix":""},{"dropping-particle":"","family":"Pinto","given":"Mónica","non-dropping-particle":"","parse-names":false,"suffix":""},{"dropping-particle":"","family":"Bonito","given":"Olga","non-dropping-particle":"","parse-names":false,"suffix":""},{"dropping-particle":"","family":"Teles","given":"Paula","non-dropping-particle":"","parse-names":false,"suffix":""},{"dropping-particle":"","family":"Cabral","given":"Pedro","non-dropping-particle":"","parse-names":false,"suffix":""},{"dropping-particle":"","family":"Folha","given":"Teresa","non-dropping-particle":"","parse-names":false,"suffix":""},{"dropping-particle":"","family":"Monteiro","given":"Virgínia","non-dropping-particle":"","parse-names":false,"suffix":""},{"dropping-particle":"","family":"Cádima","given":"Maria Cristina","non-dropping-particle":"","parse-names":false,"suffix":""},{"dropping-particle":"","family":"Araújo","given":"Mário Rui","non-dropping-particle":"","parse-names":false,"suffix":""},{"dropping-particle":"","family":"Calado","given":"Rui","non-dropping-particle":"","parse-names":false,"suffix":""},{"dropping-particle":"","family":"Maia","given":"Raquel","non-dropping-particle":"","parse-names":false,"suffix":""},{"dropping-particle":"","family":"Stone","given":"Rosário","non-dropping-particle":"","parse-names":false,"suffix":""},{"dropping-particle":"","family":"Anjos","given":"Rui","non-dropping-particle":"","parse-names":false,"suffix":""},{"dropping-particle":"","family":"Gaspar","given":"Ana","non-dropping-particle":"","parse-names":false,"suffix":""},{"dropping-particle":"","family":"Gaspar","given":"Isabel","non-dropping-particle":"","parse-names":false,"suffix":""},{"dropping-particle":"","family":"Bourbon","given":"Mafalda","non-dropping-particle":"","parse-names":false,"suffix":""},{"dropping-particle":"","family":"Rossi","given":"Renata","non-dropping-particle":"","parse-names":false,"suffix":""},{"dropping-particle":"","family":"Guerra","given":"António","non-dropping-particle":"","parse-names":false,"suffix":""},{"dropping-particle":"","family":"Virella","given":"Daniel","non-dropping-particle":"","parse-names":false,"suffix":""},{"dropping-particle":"","family":"Silva","given":"Luís Pereira","non-dropping-particle":"da","parse-names":false,"suffix":""},{"dropping-particle":"","family":"Salgado","given":"Manuel","non-dropping-particle":"","parse-names":false,"suffix":""},{"dropping-particle":"","family":"Gonçalves","given":"Alice","non-dropping-particle":"","parse-names":false,"suffix":""},{"dropping-particle":"","family":"Tavares","given":"Maria de São José","non-dropping-particle":"","parse-names":false,"suffix":""},{"dropping-particle":"","family":"Menezes","given":"Ângela","non-dropping-particle":"","parse-names":false,"suffix":""},{"dropping-particle":"","family":"André","given":"Carlos","non-dropping-particle":"","parse-names":false,"suffix":""},{"dropping-particle":"","family":"Pinto","given":"Fernanda","non-dropping-particle":"","parse-names":false,"suffix":""},{"dropping-particle":"","family":"Nogueira","given":"Fernando","non-dropping-particle":"","parse-names":false,"suffix":""},{"dropping-particle":"","family":"Diegues","given":"João","non-dropping-particle":"","parse-names":false,"suffix":""},{"dropping-particle":"","family":"Guarda","given":"Lina","non-dropping-particle":"","parse-names":false,"suffix":""},{"dropping-particle":"","family":"Marques","given":"Lúcia","non-dropping-particle":"","parse-names":false,"suffix":""},{"dropping-particle":"","family":"Hermenegildo","given":"Luís","non-dropping-particle":"","parse-names":false,"suffix":""},{"dropping-particle":"","family":"Mansilha","given":"Rosa","non-dropping-particle":"","parse-names":false,"suffix":""}],"id":"ITEM-1","issued":{"date-parts":[["2013"]]},"publisher-place":"Lisboa","title":"Programa Nacional de Saúde Infantil e Juvenil","type":"report"},"uris":["http://www.mendeley.com/documents/?uuid=15099c5d-6af4-3aa5-9338-1fe06c1b7c65"]}],"mendeley":{"formattedCitation":"&lt;sup&gt;28&lt;/sup&gt;","plainTextFormattedCitation":"28","previouslyFormattedCitation":"&lt;sup&gt;28&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28</w:t>
      </w:r>
      <w:r w:rsidR="628337E2" w:rsidRPr="2D9EEAAF">
        <w:rPr>
          <w:rStyle w:val="eop"/>
        </w:rPr>
        <w:fldChar w:fldCharType="end"/>
      </w:r>
      <w:r w:rsidRPr="2D9EEAAF">
        <w:rPr>
          <w:rStyle w:val="eop"/>
        </w:rPr>
        <w:t>, Vision Health</w:t>
      </w:r>
      <w:r w:rsidR="628337E2" w:rsidRPr="2D9EEAAF">
        <w:rPr>
          <w:rStyle w:val="eop"/>
        </w:rPr>
        <w:fldChar w:fldCharType="begin" w:fldLock="1"/>
      </w:r>
      <w:r w:rsidR="628337E2" w:rsidRPr="2D9EEAAF">
        <w:rPr>
          <w:rStyle w:val="eop"/>
        </w:rPr>
        <w:instrText>ADDIN CSL_CITATION {"citationItems":[{"id":"ITEM-1","itemData":{"id":"ITEM-1","issued":{"date-parts":[["2020"]]},"publisher-place":"Lisboa","title":"Programa Nacional Para A Saúde Da Visão – Revisão  e Extensão 2020","type":"report"},"uris":["http://www.mendeley.com/documents/?uuid=808187f8-2452-318b-a5ac-662e819ebb18"]}],"mendeley":{"formattedCitation":"&lt;sup&gt;29&lt;/sup&gt;","plainTextFormattedCitation":"29","previouslyFormattedCitation":"&lt;sup&gt;29&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29</w:t>
      </w:r>
      <w:r w:rsidR="628337E2" w:rsidRPr="2D9EEAAF">
        <w:rPr>
          <w:rStyle w:val="eop"/>
        </w:rPr>
        <w:fldChar w:fldCharType="end"/>
      </w:r>
      <w:r w:rsidRPr="2D9EEAAF">
        <w:rPr>
          <w:rStyle w:val="eop"/>
        </w:rPr>
        <w:t>, Oral Health</w:t>
      </w:r>
      <w:r w:rsidR="628337E2" w:rsidRPr="2D9EEAAF">
        <w:rPr>
          <w:rStyle w:val="eop"/>
        </w:rPr>
        <w:fldChar w:fldCharType="begin" w:fldLock="1"/>
      </w:r>
      <w:r w:rsidR="628337E2" w:rsidRPr="2D9EEAAF">
        <w:rPr>
          <w:rStyle w:val="eop"/>
        </w:rPr>
        <w:instrText>ADDIN CSL_CITATION {"citationItems":[{"id":"ITEM-1","itemData":{"author":[{"dropping-particle":"","family":"Azul","given":"António","non-dropping-particle":"","parse-names":false,"suffix":""},{"dropping-particle":"","family":"Céu","given":"Ana","non-dropping-particle":"do","parse-names":false,"suffix":""},{"dropping-particle":"","family":"Ferreira","given":"Cristina Sousa","non-dropping-particle":"","parse-names":false,"suffix":""},{"dropping-particle":"","family":"Jordão","given":"Margarida","non-dropping-particle":"","parse-names":false,"suffix":""}],"id":"ITEM-1","issued":{"date-parts":[["2021"]]},"publisher-place":"Lisboa","title":"Programa Nacional de Promoção da Saúde oral 2021-2025","type":"report"},"uris":["http://www.mendeley.com/documents/?uuid=6bc595a6-55ff-338e-9cb0-5a9eca2ff6f9"]}],"mendeley":{"formattedCitation":"&lt;sup&gt;30&lt;/sup&gt;","plainTextFormattedCitation":"30","previouslyFormattedCitation":"&lt;sup&gt;30&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30</w:t>
      </w:r>
      <w:r w:rsidR="628337E2" w:rsidRPr="2D9EEAAF">
        <w:rPr>
          <w:rStyle w:val="eop"/>
        </w:rPr>
        <w:fldChar w:fldCharType="end"/>
      </w:r>
      <w:r w:rsidRPr="2D9EEAAF">
        <w:rPr>
          <w:rStyle w:val="eop"/>
        </w:rPr>
        <w:t>, Pain Prevention and Control</w:t>
      </w:r>
      <w:r w:rsidR="628337E2" w:rsidRPr="2D9EEAAF">
        <w:rPr>
          <w:rStyle w:val="eop"/>
        </w:rPr>
        <w:fldChar w:fldCharType="begin" w:fldLock="1"/>
      </w:r>
      <w:r w:rsidR="628337E2" w:rsidRPr="2D9EEAAF">
        <w:rPr>
          <w:rStyle w:val="eop"/>
        </w:rPr>
        <w:instrText>ADDIN CSL_CITATION {"citationItems":[{"id":"ITEM-1","itemData":{"id":"ITEM-1","issued":{"date-parts":[["2017"]]},"publisher-place":"Lisboa","title":"Programa Nacional para a Prevenção e Controlo da  Dor","type":"report"},"uris":["http://www.mendeley.com/documents/?uuid=10955cac-dcfa-3ed0-a88e-39ea94bce5c9"]}],"mendeley":{"formattedCitation":"&lt;sup&gt;31&lt;/sup&gt;","plainTextFormattedCitation":"31","previouslyFormattedCitation":"&lt;sup&gt;31&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31</w:t>
      </w:r>
      <w:r w:rsidR="628337E2" w:rsidRPr="2D9EEAAF">
        <w:rPr>
          <w:rStyle w:val="eop"/>
        </w:rPr>
        <w:fldChar w:fldCharType="end"/>
      </w:r>
      <w:r w:rsidRPr="2D9EEAAF">
        <w:rPr>
          <w:rStyle w:val="eop"/>
        </w:rPr>
        <w:t>, Accidents Prevention</w:t>
      </w:r>
      <w:r w:rsidR="628337E2" w:rsidRPr="2D9EEAAF">
        <w:rPr>
          <w:rStyle w:val="eop"/>
        </w:rPr>
        <w:fldChar w:fldCharType="begin" w:fldLock="1"/>
      </w:r>
      <w:r w:rsidR="628337E2" w:rsidRPr="2D9EEAAF">
        <w:rPr>
          <w:rStyle w:val="eop"/>
        </w:rPr>
        <w:instrText>ADDIN CSL_CITATION {"citationItems":[{"id":"ITEM-1","itemData":{"id":"ITEM-1","issued":{"date-parts":[["2017"]]},"publisher-place":"Lisboa","title":"Programa Nacional para a Prevenção e Controlo da  Dor","type":"report"},"uris":["http://www.mendeley.com/documents/?uuid=10955cac-dcfa-3ed0-a88e-39ea94bce5c9"]}],"mendeley":{"formattedCitation":"&lt;sup&gt;31&lt;/sup&gt;","plainTextFormattedCitation":"31","previouslyFormattedCitation":"&lt;sup&gt;31&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31</w:t>
      </w:r>
      <w:r w:rsidR="628337E2" w:rsidRPr="2D9EEAAF">
        <w:rPr>
          <w:rStyle w:val="eop"/>
        </w:rPr>
        <w:fldChar w:fldCharType="end"/>
      </w:r>
      <w:r w:rsidRPr="2D9EEAAF">
        <w:rPr>
          <w:rStyle w:val="eop"/>
        </w:rPr>
        <w:t>, Early Childhood Intervention</w:t>
      </w:r>
      <w:r w:rsidR="628337E2" w:rsidRPr="2D9EEAAF">
        <w:rPr>
          <w:rStyle w:val="eop"/>
        </w:rPr>
        <w:fldChar w:fldCharType="begin" w:fldLock="1"/>
      </w:r>
      <w:r w:rsidR="628337E2" w:rsidRPr="2D9EEAAF">
        <w:rPr>
          <w:rStyle w:val="eop"/>
        </w:rPr>
        <w:instrText>ADDIN CSL_CITATION {"citationItems":[{"id":"ITEM-1","itemData":{"author":[{"dropping-particle":"","family":"Jorge","given":"Ana","non-dropping-particle":"","parse-names":false,"suffix":""},{"dropping-particle":"","family":"Leça","given":"Ana","non-dropping-particle":"","parse-names":false,"suffix":""},{"dropping-particle":"","family":"Perdigão","given":"Ana","non-dropping-particle":"","parse-names":false,"suffix":""},{"dropping-particle":"","family":"Laranjeira","given":"Ana Rita","non-dropping-particle":"","parse-names":false,"suffix":""},{"dropping-particle":"","family":"Menezes","given":"Bárbara","non-dropping-particle":"","parse-names":false,"suffix":""},{"dropping-particle":"","family":"Lobo Fernandes","given":"Maria José","non-dropping-particle":"","parse-names":false,"suffix":""},{"dropping-particle":"","family":"Prazeres","given":"Vasco","non-dropping-particle":"","parse-names":false,"suffix":""}],"id":"ITEM-1","issued":{"date-parts":[["2007"]]},"publisher-place":"Lisboa","title":"Maus-tratos em Crianças e Jovens. Intervenção da  Saúde - Documento técnico","type":"report"},"uris":["http://www.mendeley.com/documents/?uuid=ea00e383-35f7-3db8-8ce3-bd86d67a52e4"]}],"mendeley":{"formattedCitation":"&lt;sup&gt;32&lt;/sup&gt;","plainTextFormattedCitation":"32","previouslyFormattedCitation":"&lt;sup&gt;32&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32</w:t>
      </w:r>
      <w:r w:rsidR="628337E2" w:rsidRPr="2D9EEAAF">
        <w:rPr>
          <w:rStyle w:val="eop"/>
        </w:rPr>
        <w:fldChar w:fldCharType="end"/>
      </w:r>
      <w:r w:rsidRPr="2D9EEAAF">
        <w:rPr>
          <w:rStyle w:val="eop"/>
        </w:rPr>
        <w:t>, Occupational Health</w:t>
      </w:r>
      <w:r w:rsidR="628337E2" w:rsidRPr="2D9EEAAF">
        <w:rPr>
          <w:rStyle w:val="eop"/>
        </w:rPr>
        <w:fldChar w:fldCharType="begin" w:fldLock="1"/>
      </w:r>
      <w:r w:rsidR="628337E2" w:rsidRPr="2D9EEAAF">
        <w:rPr>
          <w:rStyle w:val="eop"/>
        </w:rPr>
        <w:instrText>ADDIN CSL_CITATION {"citationItems":[{"id":"ITEM-1","itemData":{"author":[{"dropping-particle":"","family":"Rocha Nogueira","given":"José","non-dropping-particle":"","parse-names":false,"suffix":""},{"dropping-particle":"","family":"Moreira","given":"Sandra","non-dropping-particle":"","parse-names":false,"suffix":""},{"dropping-particle":"","family":"Nunes","given":"Carolina","non-dropping-particle":"","parse-names":false,"suffix":""},{"dropping-particle":"","family":"Rasteiro","given":"Eva","non-dropping-particle":"","parse-names":false,"suffix":""},{"dropping-particle":"","family":"Ramalho","given":"Fátima","non-dropping-particle":"","parse-names":false,"suffix":""}],"id":"ITEM-1","issued":{"date-parts":[["2018"]]},"publisher-place":"Lisboa","title":"Programa Nacional de Saúde Ocupacional (PNSOC)  – Extensão 2018/2020","type":"report"},"uris":["http://www.mendeley.com/documents/?uuid=4942c886-72ed-3b29-ad2a-876486b8974f"]}],"mendeley":{"formattedCitation":"&lt;sup&gt;33&lt;/sup&gt;","plainTextFormattedCitation":"33","previouslyFormattedCitation":"&lt;sup&gt;33&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33</w:t>
      </w:r>
      <w:r w:rsidR="628337E2" w:rsidRPr="2D9EEAAF">
        <w:rPr>
          <w:rStyle w:val="eop"/>
        </w:rPr>
        <w:fldChar w:fldCharType="end"/>
      </w:r>
      <w:r w:rsidRPr="2D9EEAAF">
        <w:rPr>
          <w:rStyle w:val="eop"/>
        </w:rPr>
        <w:t>, Violence Prevention in the Life Cycle: Children and Youth at Risk</w:t>
      </w:r>
      <w:r w:rsidR="628337E2" w:rsidRPr="2D9EEAAF">
        <w:rPr>
          <w:rStyle w:val="eop"/>
        </w:rPr>
        <w:fldChar w:fldCharType="begin" w:fldLock="1"/>
      </w:r>
      <w:r w:rsidR="628337E2" w:rsidRPr="2D9EEAAF">
        <w:rPr>
          <w:rStyle w:val="eop"/>
        </w:rPr>
        <w:instrText>ADDIN CSL_CITATION {"citationItems":[{"id":"ITEM-1","itemData":{"author":[{"dropping-particle":"","family":"Jorge","given":"Ana","non-dropping-particle":"","parse-names":false,"suffix":""},{"dropping-particle":"","family":"Leça","given":"Ana","non-dropping-particle":"","parse-names":false,"suffix":""},{"dropping-particle":"","family":"Perdigão","given":"Ana","non-dropping-particle":"","parse-names":false,"suffix":""},{"dropping-particle":"","family":"Laranjeira","given":"Ana Rita","non-dropping-particle":"","parse-names":false,"suffix":""},{"dropping-particle":"","family":"Menezes","given":"Bárbara","non-dropping-particle":"","parse-names":false,"suffix":""},{"dropping-particle":"","family":"Lobo Fernandes","given":"Maria José","non-dropping-particle":"","parse-names":false,"suffix":""},{"dropping-particle":"","family":"Prazeres","given":"Vasco","non-dropping-particle":"","parse-names":false,"suffix":""}],"id":"ITEM-1","issued":{"date-parts":[["2007"]]},"publisher-place":"Lisboa","title":"Maus-tratos em Crianças e Jovens. Intervenção da  Saúde - Documento técnico","type":"report"},"uris":["http://www.mendeley.com/documents/?uuid=ea00e383-35f7-3db8-8ce3-bd86d67a52e4"]}],"mendeley":{"formattedCitation":"&lt;sup&gt;32&lt;/sup&gt;","plainTextFormattedCitation":"32","previouslyFormattedCitation":"&lt;sup&gt;32&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32</w:t>
      </w:r>
      <w:r w:rsidR="628337E2" w:rsidRPr="2D9EEAAF">
        <w:rPr>
          <w:rStyle w:val="eop"/>
        </w:rPr>
        <w:fldChar w:fldCharType="end"/>
      </w:r>
      <w:r w:rsidRPr="2D9EEAAF">
        <w:rPr>
          <w:rStyle w:val="eop"/>
        </w:rPr>
        <w:t xml:space="preserve"> and Violence Prevention in the Life Cycle: Health Sector</w:t>
      </w:r>
      <w:r w:rsidR="628337E2" w:rsidRPr="2D9EEAAF">
        <w:rPr>
          <w:rStyle w:val="eop"/>
        </w:rPr>
        <w:fldChar w:fldCharType="begin" w:fldLock="1"/>
      </w:r>
      <w:r w:rsidR="628337E2" w:rsidRPr="2D9EEAAF">
        <w:rPr>
          <w:rStyle w:val="eop"/>
        </w:rPr>
        <w:instrText>ADDIN CSL_CITATION {"citationItems":[{"id":"ITEM-1","itemData":{"author":[{"dropping-particle":"","family":"Biscaia","given":"André","non-dropping-particle":"","parse-names":false,"suffix":""},{"dropping-particle":"","family":"Machado","given":"Daniela","non-dropping-particle":"","parse-names":false,"suffix":""},{"dropping-particle":"","family":"Oliveira","given":"Dina","non-dropping-particle":"","parse-names":false,"suffix":""},{"dropping-particle":"","family":"Menezes","given":"Maria Bárbara","non-dropping-particle":"","parse-names":false,"suffix":""},{"dropping-particle":"","family":"Silva","given":"Marta","non-dropping-particle":"","parse-names":false,"suffix":""}],"id":"ITEM-1","issued":{"date-parts":[["2022"]]},"publisher-place":"Lisboa","title":"Programa Nacional de Prevenção da Violência no  Ciclo de Vida - Manual para a Implementação do Plano de Acção para a Prevenção da Violência  no Setor da Saúde","type":"report"},"uris":["http://www.mendeley.com/documents/?uuid=e5e64245-b1d8-35ee-9e8f-bca2157dcbbd"]}],"mendeley":{"formattedCitation":"&lt;sup&gt;34&lt;/sup&gt;","plainTextFormattedCitation":"34","previouslyFormattedCitation":"&lt;sup&gt;34&lt;/sup&gt;"},"properties":{"noteIndex":0},"schema":"https://github.com/citation-style-language/schema/raw/master/csl-citation.json"}</w:instrText>
      </w:r>
      <w:r w:rsidR="628337E2" w:rsidRPr="2D9EEAAF">
        <w:rPr>
          <w:rStyle w:val="eop"/>
        </w:rPr>
        <w:fldChar w:fldCharType="separate"/>
      </w:r>
      <w:r w:rsidRPr="2D9EEAAF">
        <w:rPr>
          <w:rStyle w:val="eop"/>
          <w:noProof/>
          <w:vertAlign w:val="superscript"/>
        </w:rPr>
        <w:t>34</w:t>
      </w:r>
      <w:r w:rsidR="628337E2" w:rsidRPr="2D9EEAAF">
        <w:rPr>
          <w:rStyle w:val="eop"/>
        </w:rPr>
        <w:fldChar w:fldCharType="end"/>
      </w:r>
      <w:r w:rsidRPr="2D9EEAAF">
        <w:rPr>
          <w:rStyle w:val="eop"/>
        </w:rPr>
        <w:t>)</w:t>
      </w:r>
      <w:r w:rsidRPr="2D9EEAAF">
        <w:rPr>
          <w:rStyle w:val="eop"/>
          <w:color w:val="000000" w:themeColor="text1"/>
          <w:vertAlign w:val="superscript"/>
        </w:rPr>
        <w:t xml:space="preserve"> </w:t>
      </w:r>
      <w:r w:rsidRPr="2D9EEAAF">
        <w:rPr>
          <w:rStyle w:val="eop"/>
        </w:rPr>
        <w:t xml:space="preserve">. </w:t>
      </w:r>
    </w:p>
    <w:p w14:paraId="117B4E2D" w14:textId="26836AE6" w:rsidR="00E01B3D" w:rsidRPr="008A5475" w:rsidRDefault="2D9EEAAF" w:rsidP="001E5BE2">
      <w:pPr>
        <w:spacing w:line="360" w:lineRule="auto"/>
        <w:rPr>
          <w:rStyle w:val="normaltextrun"/>
          <w:color w:val="000000" w:themeColor="text1"/>
        </w:rPr>
      </w:pPr>
      <w:r w:rsidRPr="2D9EEAAF">
        <w:rPr>
          <w:rStyle w:val="normaltextrun"/>
          <w:color w:val="000000" w:themeColor="text1"/>
        </w:rPr>
        <w:t xml:space="preserve">To the best of our knowledge, despite their long existence, no evaluation of the design of Portuguese GDH’s programmes has been performed until now, and the assessment of health programmes is rare. It remains unclear what are the most common pitfalls of health planning and programme design. Therefore, by </w:t>
      </w:r>
      <w:r w:rsidRPr="2D9EEAAF">
        <w:rPr>
          <w:rStyle w:val="eop"/>
        </w:rPr>
        <w:t>performing a document analysis of all</w:t>
      </w:r>
      <w:r w:rsidRPr="2D9EEAAF">
        <w:rPr>
          <w:rStyle w:val="normaltextrun"/>
          <w:color w:val="000000" w:themeColor="text1"/>
        </w:rPr>
        <w:t xml:space="preserve"> </w:t>
      </w:r>
      <w:r w:rsidRPr="2D9EEAAF">
        <w:rPr>
          <w:rStyle w:val="eop"/>
        </w:rPr>
        <w:t>24 Portuguese health programmes, we aimed</w:t>
      </w:r>
      <w:r w:rsidRPr="2D9EEAAF">
        <w:rPr>
          <w:rStyle w:val="normaltextrun"/>
          <w:color w:val="000000" w:themeColor="text1"/>
        </w:rPr>
        <w:t xml:space="preserve"> to assess the adequacy of its structure and content, as a step to inform the design of future programmes.</w:t>
      </w:r>
    </w:p>
    <w:p w14:paraId="2AC28B4C" w14:textId="77777777" w:rsidR="00466F7C" w:rsidRPr="008A5475" w:rsidRDefault="00466F7C" w:rsidP="001E5BE2">
      <w:pPr>
        <w:spacing w:line="360" w:lineRule="auto"/>
      </w:pPr>
    </w:p>
    <w:p w14:paraId="4E2BCDB0" w14:textId="683EA31B" w:rsidR="120D7C73" w:rsidRPr="008A5475" w:rsidRDefault="2D9EEAAF" w:rsidP="001E5BE2">
      <w:pPr>
        <w:spacing w:line="360" w:lineRule="auto"/>
        <w:rPr>
          <w:rStyle w:val="eop"/>
        </w:rPr>
      </w:pPr>
      <w:r w:rsidRPr="2D9EEAAF">
        <w:rPr>
          <w:b/>
          <w:bCs/>
        </w:rPr>
        <w:t>METHODS</w:t>
      </w:r>
    </w:p>
    <w:p w14:paraId="14A0B51E" w14:textId="0A218835" w:rsidR="5EC36837" w:rsidRPr="008A5475" w:rsidRDefault="2D9EEAAF" w:rsidP="001E5BE2">
      <w:pPr>
        <w:pStyle w:val="Ttulo2"/>
        <w:spacing w:line="360" w:lineRule="auto"/>
        <w:rPr>
          <w:rStyle w:val="eop"/>
          <w:rFonts w:eastAsiaTheme="minorEastAsia" w:cstheme="minorBidi"/>
          <w:b w:val="0"/>
          <w:bCs w:val="0"/>
          <w:color w:val="auto"/>
          <w:sz w:val="22"/>
          <w:szCs w:val="22"/>
        </w:rPr>
      </w:pPr>
      <w:r w:rsidRPr="2D9EEAAF">
        <w:rPr>
          <w:rStyle w:val="eop"/>
          <w:rFonts w:eastAsiaTheme="minorEastAsia" w:cstheme="minorBidi"/>
          <w:color w:val="auto"/>
          <w:sz w:val="22"/>
          <w:szCs w:val="22"/>
        </w:rPr>
        <w:t>Health Programmes´ Source and Retrieval</w:t>
      </w:r>
    </w:p>
    <w:p w14:paraId="61AFA2BE" w14:textId="4FE1A01A" w:rsidR="26B06DA0" w:rsidRPr="008A5475" w:rsidRDefault="2D9EEAAF" w:rsidP="001E5BE2">
      <w:pPr>
        <w:spacing w:line="360" w:lineRule="auto"/>
        <w:rPr>
          <w:rStyle w:val="eop"/>
          <w:rFonts w:eastAsiaTheme="majorEastAsia" w:cstheme="majorBidi"/>
          <w:b/>
          <w:bCs/>
          <w:color w:val="000000" w:themeColor="text1"/>
          <w:sz w:val="28"/>
          <w:szCs w:val="28"/>
        </w:rPr>
      </w:pPr>
      <w:r w:rsidRPr="2D9EEAAF">
        <w:rPr>
          <w:rStyle w:val="eop"/>
        </w:rPr>
        <w:t>The National Health Programmes here analysed were listed on the Portuguese GDH website (</w:t>
      </w:r>
      <w:hyperlink r:id="rId10">
        <w:r w:rsidRPr="2D9EEAAF">
          <w:rPr>
            <w:rStyle w:val="Hiperligao"/>
          </w:rPr>
          <w:t>https://www.dgs.pt/</w:t>
        </w:r>
      </w:hyperlink>
      <w:r w:rsidRPr="2D9EEAAF">
        <w:rPr>
          <w:rStyle w:val="Hiperligao"/>
        </w:rPr>
        <w:t xml:space="preserve"> </w:t>
      </w:r>
      <w:r w:rsidRPr="2D9EEAAF">
        <w:rPr>
          <w:rStyle w:val="eop"/>
        </w:rPr>
        <w:t xml:space="preserve">main menu). </w:t>
      </w:r>
      <w:r w:rsidRPr="2D9EEAAF">
        <w:rPr>
          <w:rStyle w:val="eop"/>
          <w:color w:val="000000" w:themeColor="text1"/>
        </w:rPr>
        <w:t xml:space="preserve">The latest publicly available versions were retrieved from the GDH website or, if not available, from other sources located through </w:t>
      </w:r>
      <w:r w:rsidRPr="2D9EEAAF">
        <w:rPr>
          <w:rStyle w:val="eop"/>
          <w:color w:val="000000" w:themeColor="text1"/>
        </w:rPr>
        <w:lastRenderedPageBreak/>
        <w:t xml:space="preserve">Google® search engine. The search and retrieval were first made in November 2022 and repeated in April 2023. </w:t>
      </w:r>
    </w:p>
    <w:p w14:paraId="1479DE4B" w14:textId="517ECD61" w:rsidR="120D7C73" w:rsidRPr="008A5475" w:rsidRDefault="73F1126C" w:rsidP="73F1126C">
      <w:pPr>
        <w:spacing w:line="360" w:lineRule="auto"/>
        <w:rPr>
          <w:rStyle w:val="eop"/>
          <w:color w:val="000000" w:themeColor="text1"/>
        </w:rPr>
      </w:pPr>
      <w:r w:rsidRPr="73F1126C">
        <w:rPr>
          <w:rStyle w:val="eop"/>
          <w:color w:val="000000" w:themeColor="text1"/>
        </w:rPr>
        <w:t>Most programmes were depicted in a single document. Exceptions were the Physical Activity and Tuberculosis programmes, dispersed across multiple documents but were analysed as one each</w:t>
      </w:r>
      <w:r w:rsidR="0D53B49D" w:rsidRPr="73F1126C">
        <w:rPr>
          <w:rStyle w:val="eop"/>
          <w:color w:val="000000" w:themeColor="text1"/>
        </w:rPr>
        <w:fldChar w:fldCharType="begin" w:fldLock="1"/>
      </w:r>
      <w:r w:rsidR="0D53B49D" w:rsidRPr="73F1126C">
        <w:rPr>
          <w:rStyle w:val="eop"/>
          <w:color w:val="000000" w:themeColor="text1"/>
        </w:rPr>
        <w:instrText>ADDIN CSL_CITATION {"citationItems":[{"id":"ITEM-1","itemData":{"author":[{"dropping-particle":"","family":"Silva","given":"Marlene","non-dropping-particle":"","parse-names":false,"suffix":""},{"dropping-particle":"","family":"Mendes","given":"Romeu","non-dropping-particle":"","parse-names":false,"suffix":""},{"dropping-particle":"","family":"Marques","given":"Adilson","non-dropping-particle":"","parse-names":false,"suffix":""},{"dropping-particle":"","family":"Godinho","given":"Cristino","non-dropping-particle":"","parse-names":false,"suffix":""},{"dropping-particle":"","family":"Silva","given":"Catarina","non-dropping-particle":"","parse-names":false,"suffix":""},{"dropping-particle":"","family":"Sério","given":"Ana","non-dropping-particle":"","parse-names":false,"suffix":""},{"dropping-particle":"","family":"Rosa","given":"Bruno","non-dropping-particle":"","parse-names":false,"suffix":""},{"dropping-particle":"","family":"Rodrigues","given":"Bruno","non-dropping-particle":"","parse-names":false,"suffix":""},{"dropping-particle":"","family":"Encantado","given":"Jorge","non-dropping-particle":"","parse-names":false,"suffix":""},{"dropping-particle":"","family":"Franco","given":"Sofia","non-dropping-particle":"","parse-names":false,"suffix":""}],"id":"ITEM-1","issued":{"date-parts":[["2022"]]},"publisher-place":" Ministério da Saúde. Direção-Geral da Saúde","title":"Programa Nacional para a Promoção da Atividade Física","type":"report"},"uris":["http://www.mendeley.com/documents/?uuid=ca8942c5-d677-3700-81a7-21277e3a8239"]},{"id":"ITEM-2","itemData":{"author":[{"dropping-particle":"","family":"Silva","given":"Pedro","non-dropping-particle":"","parse-names":false,"suffix":""},{"dropping-particle":"","family":"Graça","given":"Pedro","non-dropping-particle":"","parse-names":false,"suffix":""},{"dropping-particle":"","family":"Mata","given":"Francisco","non-dropping-particle":"","parse-names":false,"suffix":""},{"dropping-particle":"","family":"Arriaga","given":"Miguel","non-dropping-particle":"","parse-names":false,"suffix":""},{"dropping-particle":"","family":"Silva","given":"Andreia","non-dropping-particle":"","parse-names":false,"suffix":""}],"id":"ITEM-2","issued":{"date-parts":[["2016"]]},"publisher-place":"Lisboa","title":"Estratégia Nacional para a  Promoção da Atividade Física, da Saúde e do Bem-Estar","type":"report"},"uris":["http://www.mendeley.com/documents/?uuid=f61644f5-962c-3295-b2bc-89bd9339d981"]},{"id":"ITEM-3","itemData":{"id":"ITEM-3","issued":{"date-parts":[["2018"]]},"publisher-place":"Lisboa","title":"Tuberculose em Portugal: Desafios e Estratégias","type":"report"},"uris":["http://www.mendeley.com/documents/?uuid=b360195f-9720-32af-bb86-6813dcc1bfa3"]},{"id":"ITEM-4","itemData":{"author":[{"dropping-particle":"","family":"Ministério da Saúde. Direção-Geral da Saúde","given":"","non-dropping-particle":"","parse-names":false,"suffix":""}],"id":"ITEM-4","issued":{"date-parts":[["2017"]]},"publisher-place":"Lisboa","title":"Programa Nacional para a Infeção VIH, Sida e  Tuberculose 2017","type":"report"},"uris":["http://www.mendeley.com/documents/?uuid=47a5bc4e-12b7-3f71-88c0-ae59f1e10108"]}],"mendeley":{"formattedCitation":"&lt;sup&gt;13,14,17,19&lt;/sup&gt;","plainTextFormattedCitation":"13,14,17,19","previouslyFormattedCitation":"&lt;sup&gt;13,14,17,19&lt;/sup&gt;"},"properties":{"noteIndex":0},"schema":"https://github.com/citation-style-language/schema/raw/master/csl-citation.json"}</w:instrText>
      </w:r>
      <w:r w:rsidR="0D53B49D" w:rsidRPr="73F1126C">
        <w:rPr>
          <w:rStyle w:val="eop"/>
          <w:color w:val="000000" w:themeColor="text1"/>
        </w:rPr>
        <w:fldChar w:fldCharType="separate"/>
      </w:r>
      <w:r w:rsidRPr="73F1126C">
        <w:rPr>
          <w:rStyle w:val="eop"/>
          <w:noProof/>
          <w:color w:val="000000" w:themeColor="text1"/>
          <w:vertAlign w:val="superscript"/>
        </w:rPr>
        <w:t>13,14,17,19</w:t>
      </w:r>
      <w:r w:rsidR="0D53B49D" w:rsidRPr="73F1126C">
        <w:rPr>
          <w:rStyle w:val="eop"/>
          <w:color w:val="000000" w:themeColor="text1"/>
        </w:rPr>
        <w:fldChar w:fldCharType="end"/>
      </w:r>
      <w:r w:rsidR="0D53B49D" w:rsidRPr="73F1126C">
        <w:rPr>
          <w:rStyle w:val="eop"/>
          <w:color w:val="000000" w:themeColor="text1"/>
        </w:rPr>
        <w:t>. T</w:t>
      </w:r>
      <w:r w:rsidRPr="73F1126C">
        <w:rPr>
          <w:rStyle w:val="eop"/>
          <w:color w:val="000000" w:themeColor="text1"/>
        </w:rPr>
        <w:t xml:space="preserve">he programme for Prevention of Violence in the Life Cycle </w:t>
      </w:r>
      <w:r w:rsidR="0D53B49D" w:rsidRPr="73F1126C">
        <w:rPr>
          <w:rStyle w:val="eop"/>
          <w:color w:val="000000" w:themeColor="text1"/>
        </w:rPr>
        <w:t xml:space="preserve">was </w:t>
      </w:r>
      <w:r w:rsidRPr="73F1126C">
        <w:rPr>
          <w:rStyle w:val="eop"/>
          <w:color w:val="000000" w:themeColor="text1"/>
        </w:rPr>
        <w:t xml:space="preserve">divided into three different </w:t>
      </w:r>
      <w:r w:rsidR="0D53B49D" w:rsidRPr="73F1126C">
        <w:rPr>
          <w:rStyle w:val="eop"/>
          <w:color w:val="000000" w:themeColor="text1"/>
        </w:rPr>
        <w:t>topic</w:t>
      </w:r>
      <w:r w:rsidRPr="73F1126C">
        <w:rPr>
          <w:rStyle w:val="eop"/>
          <w:color w:val="000000" w:themeColor="text1"/>
        </w:rPr>
        <w:t>s</w:t>
      </w:r>
      <w:r w:rsidR="0D53B49D" w:rsidRPr="73F1126C">
        <w:rPr>
          <w:rStyle w:val="eop"/>
          <w:color w:val="000000" w:themeColor="text1"/>
        </w:rPr>
        <w:fldChar w:fldCharType="begin" w:fldLock="1"/>
      </w:r>
      <w:r w:rsidR="0D53B49D" w:rsidRPr="73F1126C">
        <w:rPr>
          <w:rStyle w:val="eop"/>
          <w:color w:val="000000" w:themeColor="text1"/>
        </w:rPr>
        <w:instrText>ADDIN CSL_CITATION {"citationItems":[{"id":"ITEM-1","itemData":{"author":[{"dropping-particle":"","family":"Jorge","given":"Ana","non-dropping-particle":"","parse-names":false,"suffix":""},{"dropping-particle":"","family":"Leça","given":"Ana","non-dropping-particle":"","parse-names":false,"suffix":""},{"dropping-particle":"","family":"Perdigão","given":"Ana","non-dropping-particle":"","parse-names":false,"suffix":""},{"dropping-particle":"","family":"Laranjeira","given":"Ana Rita","non-dropping-particle":"","parse-names":false,"suffix":""},{"dropping-particle":"","family":"Menezes","given":"Bárbara","non-dropping-particle":"","parse-names":false,"suffix":""},{"dropping-particle":"","family":"Lobo Fernandes","given":"Maria José","non-dropping-particle":"","parse-names":false,"suffix":""},{"dropping-particle":"","family":"Prazeres","given":"Vasco","non-dropping-particle":"","parse-names":false,"suffix":""}],"id":"ITEM-1","issued":{"date-parts":[["2007"]]},"publisher-place":"Lisboa","title":"Maus-tratos em Crianças e Jovens. Intervenção da  Saúde - Documento técnico","type":"report"},"uris":["http://www.mendeley.com/documents/?uuid=ea00e383-35f7-3db8-8ce3-bd86d67a52e4"]},{"id":"ITEM-2","itemData":{"author":[{"dropping-particle":"","family":"Biscaia","given":"André","non-dropping-particle":"","parse-names":false,"suffix":""},{"dropping-particle":"","family":"Machado","given":"Daniela","non-dropping-particle":"","parse-names":false,"suffix":""},{"dropping-particle":"","family":"Oliveira","given":"Dina","non-dropping-particle":"","parse-names":false,"suffix":""},{"dropping-particle":"","family":"Menezes","given":"Maria Bárbara","non-dropping-particle":"","parse-names":false,"suffix":""},{"dropping-particle":"","family":"Silva","given":"Marta","non-dropping-particle":"","parse-names":false,"suffix":""}],"id":"ITEM-2","issued":{"date-parts":[["2022"]]},"publisher-place":"Lisboa","title":"Programa Nacional de Prevenção da Violência no  Ciclo de Vida - Manual para a Implementação do Plano de Acção para a Prevenção da Violência  no Setor da Saúde","type":"report"},"uris":["http://www.mendeley.com/documents/?uuid=e5e64245-b1d8-35ee-9e8f-bca2157dcbbd"]}],"mendeley":{"formattedCitation":"&lt;sup&gt;32,34&lt;/sup&gt;","plainTextFormattedCitation":"32,34","previouslyFormattedCitation":"&lt;sup&gt;32,34&lt;/sup&gt;"},"properties":{"noteIndex":0},"schema":"https://github.com/citation-style-language/schema/raw/master/csl-citation.json"}</w:instrText>
      </w:r>
      <w:r w:rsidR="0D53B49D" w:rsidRPr="73F1126C">
        <w:rPr>
          <w:rStyle w:val="eop"/>
          <w:color w:val="000000" w:themeColor="text1"/>
        </w:rPr>
        <w:fldChar w:fldCharType="separate"/>
      </w:r>
      <w:r w:rsidRPr="73F1126C">
        <w:rPr>
          <w:rStyle w:val="eop"/>
          <w:noProof/>
          <w:color w:val="000000" w:themeColor="text1"/>
          <w:vertAlign w:val="superscript"/>
        </w:rPr>
        <w:t>32,34</w:t>
      </w:r>
      <w:r w:rsidR="0D53B49D" w:rsidRPr="73F1126C">
        <w:rPr>
          <w:rStyle w:val="eop"/>
          <w:color w:val="000000" w:themeColor="text1"/>
        </w:rPr>
        <w:fldChar w:fldCharType="end"/>
      </w:r>
      <w:r w:rsidR="0D53B49D" w:rsidRPr="73F1126C">
        <w:rPr>
          <w:rStyle w:val="eop"/>
          <w:color w:val="000000" w:themeColor="text1"/>
        </w:rPr>
        <w:t>, as such, we considered it as three different programmes</w:t>
      </w:r>
      <w:r w:rsidRPr="73F1126C">
        <w:rPr>
          <w:rStyle w:val="eop"/>
          <w:color w:val="000000" w:themeColor="text1"/>
        </w:rPr>
        <w:t xml:space="preserve">. As one of these three </w:t>
      </w:r>
      <w:r w:rsidR="0D53B49D" w:rsidRPr="73F1126C">
        <w:rPr>
          <w:rStyle w:val="eop"/>
          <w:color w:val="000000" w:themeColor="text1"/>
        </w:rPr>
        <w:t xml:space="preserve">programmes </w:t>
      </w:r>
      <w:r w:rsidRPr="73F1126C">
        <w:rPr>
          <w:rStyle w:val="eop"/>
          <w:color w:val="000000" w:themeColor="text1"/>
        </w:rPr>
        <w:t>was still in construction, it was excluded from the analysis. Therefore, we analysed a total of 24 programmes.</w:t>
      </w:r>
    </w:p>
    <w:p w14:paraId="65729CA0" w14:textId="1884D525" w:rsidR="00E01B3D" w:rsidRPr="008A5475" w:rsidRDefault="2D9EEAAF" w:rsidP="00526A82">
      <w:pPr>
        <w:pStyle w:val="Ttulo2"/>
        <w:spacing w:line="360" w:lineRule="auto"/>
        <w:rPr>
          <w:rStyle w:val="eop"/>
          <w:rFonts w:eastAsiaTheme="minorEastAsia" w:cstheme="minorBidi"/>
          <w:b w:val="0"/>
          <w:bCs w:val="0"/>
          <w:color w:val="auto"/>
          <w:sz w:val="22"/>
          <w:szCs w:val="22"/>
        </w:rPr>
      </w:pPr>
      <w:r w:rsidRPr="2D9EEAAF">
        <w:rPr>
          <w:rStyle w:val="eop"/>
          <w:rFonts w:eastAsiaTheme="minorEastAsia" w:cstheme="minorBidi"/>
          <w:color w:val="auto"/>
          <w:sz w:val="22"/>
          <w:szCs w:val="22"/>
        </w:rPr>
        <w:t>Document Analysis</w:t>
      </w:r>
    </w:p>
    <w:p w14:paraId="2B546BA1" w14:textId="25A8CDCD" w:rsidR="00E01B3D" w:rsidRPr="008A5475" w:rsidRDefault="004B11C1" w:rsidP="73F1126C">
      <w:pPr>
        <w:spacing w:line="360" w:lineRule="auto"/>
        <w:rPr>
          <w:rStyle w:val="eop"/>
          <w:color w:val="000000" w:themeColor="text1"/>
        </w:rPr>
      </w:pPr>
      <w:r w:rsidRPr="008A5475">
        <w:rPr>
          <w:rStyle w:val="eop"/>
          <w:color w:val="000000"/>
          <w:shd w:val="clear" w:color="auto" w:fill="FFFFFF"/>
        </w:rPr>
        <w:t xml:space="preserve">An </w:t>
      </w:r>
      <w:r w:rsidR="0068329D" w:rsidRPr="008A5475">
        <w:rPr>
          <w:rStyle w:val="eop"/>
          <w:color w:val="000000" w:themeColor="text1"/>
        </w:rPr>
        <w:t>assessment</w:t>
      </w:r>
      <w:r w:rsidRPr="008A5475">
        <w:rPr>
          <w:rStyle w:val="eop"/>
          <w:color w:val="000000" w:themeColor="text1"/>
        </w:rPr>
        <w:t xml:space="preserve"> </w:t>
      </w:r>
      <w:r w:rsidRPr="008A5475">
        <w:rPr>
          <w:rStyle w:val="eop"/>
          <w:color w:val="000000"/>
          <w:shd w:val="clear" w:color="auto" w:fill="FFFFFF"/>
        </w:rPr>
        <w:t>matrix was elaborated after literature review</w:t>
      </w:r>
      <w:r w:rsidR="73F1126C" w:rsidRPr="73F1126C">
        <w:rPr>
          <w:rStyle w:val="eop"/>
          <w:color w:val="000000" w:themeColor="text1"/>
        </w:rPr>
        <w:t xml:space="preserve"> </w:t>
      </w:r>
      <w:sdt>
        <w:sdtPr>
          <w:rPr>
            <w:rStyle w:val="eop"/>
            <w:color w:val="000000" w:themeColor="text1"/>
          </w:rPr>
          <w:tag w:val="MENDELEY_CITATION_v3_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"/>
          <w:id w:val="922560154"/>
          <w:placeholder>
            <w:docPart w:val="DefaultPlaceholder_-1854013440"/>
          </w:placeholder>
        </w:sdtPr>
        <w:sdtContent>
          <w:r w:rsidR="73F1126C" w:rsidRPr="73F1126C">
            <w:rPr>
              <w:rStyle w:val="eop"/>
              <w:color w:val="000000" w:themeColor="text1"/>
              <w:vertAlign w:val="superscript"/>
            </w:rPr>
            <w:t>1,3–6</w:t>
          </w:r>
        </w:sdtContent>
      </w:sdt>
      <w:r w:rsidR="73F1126C" w:rsidRPr="73F1126C">
        <w:rPr>
          <w:rStyle w:val="eop"/>
          <w:color w:val="000000" w:themeColor="text1"/>
        </w:rPr>
        <w:t>,</w:t>
      </w:r>
      <w:r w:rsidRPr="008A5475">
        <w:rPr>
          <w:rStyle w:val="eop"/>
          <w:color w:val="000000"/>
          <w:shd w:val="clear" w:color="auto" w:fill="FFFFFF"/>
        </w:rPr>
        <w:t xml:space="preserve"> u</w:t>
      </w:r>
      <w:r w:rsidR="002158C1" w:rsidRPr="008A5475">
        <w:rPr>
          <w:rStyle w:val="eop"/>
          <w:color w:val="000000"/>
          <w:shd w:val="clear" w:color="auto" w:fill="FFFFFF"/>
        </w:rPr>
        <w:t>pon</w:t>
      </w:r>
      <w:r w:rsidR="58E2BDB2" w:rsidRPr="008A5475">
        <w:rPr>
          <w:rStyle w:val="eop"/>
          <w:color w:val="000000"/>
          <w:shd w:val="clear" w:color="auto" w:fill="FFFFFF"/>
        </w:rPr>
        <w:t xml:space="preserve"> group </w:t>
      </w:r>
      <w:r w:rsidR="002158C1" w:rsidRPr="008A5475">
        <w:rPr>
          <w:rStyle w:val="eop"/>
          <w:color w:val="000000"/>
          <w:shd w:val="clear" w:color="auto" w:fill="FFFFFF"/>
        </w:rPr>
        <w:t>consensus</w:t>
      </w:r>
      <w:r w:rsidR="007C0A57">
        <w:rPr>
          <w:rStyle w:val="eop"/>
          <w:color w:val="000000"/>
          <w:shd w:val="clear" w:color="auto" w:fill="FFFFFF"/>
        </w:rPr>
        <w:t xml:space="preserve">, </w:t>
      </w:r>
      <w:r w:rsidRPr="008A5475">
        <w:rPr>
          <w:rStyle w:val="eop"/>
          <w:color w:val="000000" w:themeColor="text1"/>
        </w:rPr>
        <w:t xml:space="preserve">revising and </w:t>
      </w:r>
      <w:r w:rsidR="35910F1F" w:rsidRPr="008A5475">
        <w:rPr>
          <w:rStyle w:val="eop"/>
          <w:color w:val="000000" w:themeColor="text1"/>
        </w:rPr>
        <w:t>combin</w:t>
      </w:r>
      <w:r w:rsidRPr="008A5475">
        <w:rPr>
          <w:rStyle w:val="eop"/>
          <w:color w:val="000000" w:themeColor="text1"/>
        </w:rPr>
        <w:t>ing</w:t>
      </w:r>
      <w:r w:rsidR="35910F1F" w:rsidRPr="008A5475">
        <w:rPr>
          <w:rStyle w:val="eop"/>
          <w:color w:val="000000" w:themeColor="text1"/>
        </w:rPr>
        <w:t xml:space="preserve"> </w:t>
      </w:r>
      <w:r w:rsidR="1E1D6E46" w:rsidRPr="008A5475">
        <w:rPr>
          <w:rStyle w:val="eop"/>
          <w:color w:val="000000" w:themeColor="text1"/>
        </w:rPr>
        <w:t xml:space="preserve">the </w:t>
      </w:r>
      <w:r w:rsidR="0C725739" w:rsidRPr="008A5475">
        <w:rPr>
          <w:rStyle w:val="eop"/>
          <w:color w:val="000000" w:themeColor="text1"/>
        </w:rPr>
        <w:t xml:space="preserve">items </w:t>
      </w:r>
      <w:r w:rsidRPr="008A5475">
        <w:rPr>
          <w:rStyle w:val="eop"/>
          <w:color w:val="000000" w:themeColor="text1"/>
        </w:rPr>
        <w:t xml:space="preserve">listed in </w:t>
      </w:r>
      <w:r w:rsidR="609B9560" w:rsidRPr="008A5475">
        <w:rPr>
          <w:rStyle w:val="eop"/>
          <w:color w:val="000000" w:themeColor="text1"/>
        </w:rPr>
        <w:t>the literature</w:t>
      </w:r>
      <w:r w:rsidR="001E5BE2">
        <w:rPr>
          <w:rStyle w:val="eop"/>
          <w:color w:val="000000" w:themeColor="text1"/>
        </w:rPr>
        <w:t>.</w:t>
      </w:r>
    </w:p>
    <w:p w14:paraId="049FD62D" w14:textId="3B9DFB21" w:rsidR="00E01B3D" w:rsidRPr="008A5475" w:rsidRDefault="0484A559" w:rsidP="73F1126C">
      <w:pPr>
        <w:spacing w:line="360" w:lineRule="auto"/>
        <w:rPr>
          <w:color w:val="000000" w:themeColor="text1"/>
        </w:rPr>
      </w:pPr>
      <w:r w:rsidRPr="008A5475">
        <w:rPr>
          <w:rStyle w:val="eop"/>
          <w:color w:val="000000" w:themeColor="text1"/>
        </w:rPr>
        <w:t>This matrix</w:t>
      </w:r>
      <w:r w:rsidR="6BCFAA32" w:rsidRPr="008A5475">
        <w:rPr>
          <w:rStyle w:val="eop"/>
          <w:color w:val="000000" w:themeColor="text1"/>
        </w:rPr>
        <w:t xml:space="preserve"> </w:t>
      </w:r>
      <w:r w:rsidR="3E87E834" w:rsidRPr="008A5475">
        <w:rPr>
          <w:rStyle w:val="eop"/>
          <w:color w:val="000000" w:themeColor="text1"/>
        </w:rPr>
        <w:t xml:space="preserve">consisted </w:t>
      </w:r>
      <w:r w:rsidR="00E12848" w:rsidRPr="008A5475">
        <w:rPr>
          <w:rStyle w:val="eop"/>
          <w:color w:val="000000" w:themeColor="text1"/>
        </w:rPr>
        <w:t>of</w:t>
      </w:r>
      <w:r w:rsidR="3E87E834" w:rsidRPr="008A5475">
        <w:rPr>
          <w:rStyle w:val="eop"/>
          <w:color w:val="000000" w:themeColor="text1"/>
        </w:rPr>
        <w:t xml:space="preserve"> </w:t>
      </w:r>
      <w:r w:rsidRPr="008A5475">
        <w:rPr>
          <w:rStyle w:val="eop"/>
          <w:color w:val="000000" w:themeColor="text1"/>
        </w:rPr>
        <w:t>a total of 21 items</w:t>
      </w:r>
      <w:r w:rsidR="3BD06605" w:rsidRPr="008A5475">
        <w:rPr>
          <w:rStyle w:val="eop"/>
          <w:color w:val="000000" w:themeColor="text1"/>
        </w:rPr>
        <w:t>, spanned through</w:t>
      </w:r>
      <w:r w:rsidR="7B2E78BF" w:rsidRPr="008A5475">
        <w:rPr>
          <w:rStyle w:val="eop"/>
          <w:color w:val="000000" w:themeColor="text1"/>
        </w:rPr>
        <w:t xml:space="preserve"> seven di</w:t>
      </w:r>
      <w:r w:rsidR="01597322" w:rsidRPr="008A5475">
        <w:rPr>
          <w:rStyle w:val="eop"/>
          <w:color w:val="000000"/>
          <w:shd w:val="clear" w:color="auto" w:fill="FFFFFF"/>
        </w:rPr>
        <w:t>mensions</w:t>
      </w:r>
      <w:r w:rsidR="20D3DE68" w:rsidRPr="008A5475">
        <w:rPr>
          <w:rStyle w:val="eop"/>
          <w:color w:val="000000"/>
          <w:shd w:val="clear" w:color="auto" w:fill="FFFFFF"/>
        </w:rPr>
        <w:t xml:space="preserve"> and </w:t>
      </w:r>
      <w:r w:rsidR="1C38EA43" w:rsidRPr="008A5475">
        <w:rPr>
          <w:rStyle w:val="eop"/>
          <w:color w:val="000000"/>
          <w:shd w:val="clear" w:color="auto" w:fill="FFFFFF"/>
        </w:rPr>
        <w:t xml:space="preserve">respective </w:t>
      </w:r>
      <w:r w:rsidR="20D3DE68" w:rsidRPr="008A5475">
        <w:rPr>
          <w:rStyle w:val="eop"/>
          <w:color w:val="000000"/>
          <w:shd w:val="clear" w:color="auto" w:fill="FFFFFF"/>
        </w:rPr>
        <w:t>subdimensions</w:t>
      </w:r>
      <w:r w:rsidR="5FA4E1A9" w:rsidRPr="008A5475">
        <w:rPr>
          <w:rStyle w:val="eop"/>
          <w:color w:val="000000"/>
          <w:shd w:val="clear" w:color="auto" w:fill="FFFFFF"/>
        </w:rPr>
        <w:t>:</w:t>
      </w:r>
      <w:r w:rsidR="35910F1F" w:rsidRPr="008A5475">
        <w:rPr>
          <w:rStyle w:val="eop"/>
          <w:color w:val="000000"/>
          <w:shd w:val="clear" w:color="auto" w:fill="FFFFFF"/>
        </w:rPr>
        <w:t xml:space="preserve"> </w:t>
      </w:r>
      <w:r w:rsidR="1AAE36D2" w:rsidRPr="008A5475">
        <w:rPr>
          <w:rStyle w:val="eop"/>
          <w:color w:val="000000"/>
          <w:shd w:val="clear" w:color="auto" w:fill="FFFFFF"/>
        </w:rPr>
        <w:t>(1)</w:t>
      </w:r>
      <w:r w:rsidR="0F99CD0C" w:rsidRPr="008A5475">
        <w:rPr>
          <w:rStyle w:val="eop"/>
          <w:color w:val="000000"/>
          <w:shd w:val="clear" w:color="auto" w:fill="FFFFFF"/>
        </w:rPr>
        <w:t xml:space="preserve"> </w:t>
      </w:r>
      <w:r w:rsidR="2047DBA6" w:rsidRPr="73F1126C">
        <w:rPr>
          <w:rStyle w:val="eop"/>
          <w:i/>
          <w:iCs/>
          <w:color w:val="000000"/>
          <w:shd w:val="clear" w:color="auto" w:fill="FFFFFF"/>
        </w:rPr>
        <w:t>updated</w:t>
      </w:r>
      <w:r w:rsidR="1AAE36D2" w:rsidRPr="73F1126C">
        <w:rPr>
          <w:rStyle w:val="eop"/>
          <w:i/>
          <w:iCs/>
          <w:color w:val="000000"/>
          <w:shd w:val="clear" w:color="auto" w:fill="FFFFFF"/>
        </w:rPr>
        <w:t xml:space="preserve"> tim</w:t>
      </w:r>
      <w:r w:rsidR="15D11C73" w:rsidRPr="73F1126C">
        <w:rPr>
          <w:rStyle w:val="eop"/>
          <w:i/>
          <w:iCs/>
          <w:color w:val="000000"/>
          <w:shd w:val="clear" w:color="auto" w:fill="FFFFFF"/>
        </w:rPr>
        <w:t>e scope</w:t>
      </w:r>
      <w:r w:rsidR="15D11C73" w:rsidRPr="008A5475">
        <w:rPr>
          <w:rStyle w:val="eop"/>
          <w:color w:val="000000"/>
          <w:shd w:val="clear" w:color="auto" w:fill="FFFFFF"/>
        </w:rPr>
        <w:t xml:space="preserve">, </w:t>
      </w:r>
      <w:r w:rsidR="35910F1F" w:rsidRPr="008A5475">
        <w:rPr>
          <w:rStyle w:val="eop"/>
          <w:color w:val="000000"/>
          <w:shd w:val="clear" w:color="auto" w:fill="FFFFFF"/>
        </w:rPr>
        <w:t>(</w:t>
      </w:r>
      <w:r w:rsidR="5AF97D36" w:rsidRPr="008A5475">
        <w:rPr>
          <w:rStyle w:val="eop"/>
          <w:color w:val="000000"/>
          <w:shd w:val="clear" w:color="auto" w:fill="FFFFFF"/>
        </w:rPr>
        <w:t>2</w:t>
      </w:r>
      <w:r w:rsidR="6050C5D7" w:rsidRPr="008A5475">
        <w:rPr>
          <w:rStyle w:val="eop"/>
          <w:color w:val="000000" w:themeColor="text1"/>
        </w:rPr>
        <w:t xml:space="preserve">) </w:t>
      </w:r>
      <w:r w:rsidR="35910F1F" w:rsidRPr="73F1126C">
        <w:rPr>
          <w:rStyle w:val="eop"/>
          <w:i/>
          <w:iCs/>
          <w:color w:val="000000"/>
          <w:shd w:val="clear" w:color="auto" w:fill="FFFFFF"/>
        </w:rPr>
        <w:t>rationale</w:t>
      </w:r>
      <w:r w:rsidR="5AC7FEAA" w:rsidRPr="008A5475">
        <w:rPr>
          <w:rStyle w:val="eop"/>
          <w:color w:val="000000"/>
          <w:shd w:val="clear" w:color="auto" w:fill="FFFFFF"/>
        </w:rPr>
        <w:t xml:space="preserve"> </w:t>
      </w:r>
      <w:bookmarkStart w:id="0" w:name="_Hlk150435338"/>
      <w:r w:rsidR="35910F1F" w:rsidRPr="008A5475">
        <w:rPr>
          <w:rStyle w:val="eop"/>
          <w:color w:val="000000"/>
          <w:shd w:val="clear" w:color="auto" w:fill="FFFFFF"/>
        </w:rPr>
        <w:t>(size of the health problem, vulnerability to intervention, social and demographic transcendence, characterization of existing inequities, and considerations about the results and pitfalls of previous program</w:t>
      </w:r>
      <w:r w:rsidR="6F1C92AA" w:rsidRPr="008A5475">
        <w:rPr>
          <w:rStyle w:val="eop"/>
          <w:color w:val="000000"/>
          <w:shd w:val="clear" w:color="auto" w:fill="FFFFFF"/>
        </w:rPr>
        <w:t>me</w:t>
      </w:r>
      <w:r w:rsidR="35910F1F" w:rsidRPr="008A5475">
        <w:rPr>
          <w:rStyle w:val="eop"/>
          <w:color w:val="000000"/>
          <w:shd w:val="clear" w:color="auto" w:fill="FFFFFF"/>
        </w:rPr>
        <w:t>s</w:t>
      </w:r>
      <w:r w:rsidR="17F3B5F0" w:rsidRPr="008A5475">
        <w:rPr>
          <w:rStyle w:val="eop"/>
          <w:color w:val="000000"/>
          <w:shd w:val="clear" w:color="auto" w:fill="FFFFFF"/>
        </w:rPr>
        <w:t xml:space="preserve">), </w:t>
      </w:r>
      <w:bookmarkEnd w:id="0"/>
      <w:r w:rsidR="35910F1F" w:rsidRPr="008A5475">
        <w:rPr>
          <w:rStyle w:val="eop"/>
          <w:color w:val="000000"/>
          <w:shd w:val="clear" w:color="auto" w:fill="FFFFFF"/>
        </w:rPr>
        <w:t>(</w:t>
      </w:r>
      <w:r w:rsidR="4EAB5A63" w:rsidRPr="008A5475">
        <w:rPr>
          <w:rStyle w:val="eop"/>
          <w:color w:val="000000"/>
          <w:shd w:val="clear" w:color="auto" w:fill="FFFFFF"/>
        </w:rPr>
        <w:t>3</w:t>
      </w:r>
      <w:r w:rsidR="35910F1F" w:rsidRPr="008A5475">
        <w:rPr>
          <w:rStyle w:val="eop"/>
          <w:color w:val="000000"/>
          <w:shd w:val="clear" w:color="auto" w:fill="FFFFFF"/>
        </w:rPr>
        <w:t>)</w:t>
      </w:r>
      <w:r w:rsidR="5A317B81" w:rsidRPr="008A5475">
        <w:rPr>
          <w:rStyle w:val="eop"/>
          <w:color w:val="000000"/>
          <w:shd w:val="clear" w:color="auto" w:fill="FFFFFF"/>
        </w:rPr>
        <w:t xml:space="preserve"> </w:t>
      </w:r>
      <w:r w:rsidR="35910F1F" w:rsidRPr="73F1126C">
        <w:rPr>
          <w:rStyle w:val="eop"/>
          <w:i/>
          <w:iCs/>
          <w:color w:val="000000"/>
          <w:shd w:val="clear" w:color="auto" w:fill="FFFFFF"/>
        </w:rPr>
        <w:t>goals’ definition</w:t>
      </w:r>
      <w:r w:rsidR="35910F1F" w:rsidRPr="008A5475">
        <w:rPr>
          <w:rStyle w:val="eop"/>
          <w:color w:val="000000"/>
          <w:shd w:val="clear" w:color="auto" w:fill="FFFFFF"/>
        </w:rPr>
        <w:t xml:space="preserve"> (considering its specificity, measurability, attainability, relevance, and time-definition), (</w:t>
      </w:r>
      <w:r w:rsidR="69D7259A" w:rsidRPr="008A5475">
        <w:rPr>
          <w:rStyle w:val="eop"/>
          <w:color w:val="000000"/>
          <w:shd w:val="clear" w:color="auto" w:fill="FFFFFF"/>
        </w:rPr>
        <w:t>4</w:t>
      </w:r>
      <w:r w:rsidR="35910F1F" w:rsidRPr="008A5475">
        <w:rPr>
          <w:rStyle w:val="eop"/>
          <w:color w:val="000000"/>
          <w:shd w:val="clear" w:color="auto" w:fill="FFFFFF"/>
        </w:rPr>
        <w:t xml:space="preserve">) </w:t>
      </w:r>
      <w:r w:rsidR="35910F1F" w:rsidRPr="73F1126C">
        <w:rPr>
          <w:rStyle w:val="eop"/>
          <w:i/>
          <w:iCs/>
          <w:color w:val="000000"/>
          <w:shd w:val="clear" w:color="auto" w:fill="FFFFFF"/>
        </w:rPr>
        <w:t>definition of strategies</w:t>
      </w:r>
      <w:r w:rsidR="35910F1F" w:rsidRPr="008A5475">
        <w:rPr>
          <w:rStyle w:val="eop"/>
          <w:color w:val="000000"/>
          <w:shd w:val="clear" w:color="auto" w:fill="FFFFFF"/>
        </w:rPr>
        <w:t xml:space="preserve"> (target population, consideration of equity in their </w:t>
      </w:r>
      <w:r w:rsidR="0068329D" w:rsidRPr="008A5475">
        <w:rPr>
          <w:rStyle w:val="eop"/>
          <w:color w:val="000000"/>
          <w:shd w:val="clear" w:color="auto" w:fill="FFFFFF"/>
        </w:rPr>
        <w:t>design</w:t>
      </w:r>
      <w:r w:rsidR="35910F1F" w:rsidRPr="008A5475">
        <w:rPr>
          <w:rStyle w:val="eop"/>
          <w:color w:val="000000"/>
          <w:shd w:val="clear" w:color="auto" w:fill="FFFFFF"/>
        </w:rPr>
        <w:t>, articulation with other national program</w:t>
      </w:r>
      <w:r w:rsidR="39996559" w:rsidRPr="008A5475">
        <w:rPr>
          <w:rStyle w:val="eop"/>
          <w:color w:val="000000"/>
          <w:shd w:val="clear" w:color="auto" w:fill="FFFFFF"/>
        </w:rPr>
        <w:t>me</w:t>
      </w:r>
      <w:r w:rsidR="35910F1F" w:rsidRPr="008A5475">
        <w:rPr>
          <w:rStyle w:val="eop"/>
          <w:color w:val="000000"/>
          <w:shd w:val="clear" w:color="auto" w:fill="FFFFFF"/>
        </w:rPr>
        <w:t>s, identification of potential external stakeholders), (</w:t>
      </w:r>
      <w:r w:rsidR="7DC512F0" w:rsidRPr="008A5475">
        <w:rPr>
          <w:rStyle w:val="eop"/>
          <w:color w:val="000000"/>
          <w:shd w:val="clear" w:color="auto" w:fill="FFFFFF"/>
        </w:rPr>
        <w:t>5</w:t>
      </w:r>
      <w:r w:rsidR="35910F1F" w:rsidRPr="008A5475">
        <w:rPr>
          <w:rStyle w:val="eop"/>
          <w:color w:val="000000"/>
          <w:shd w:val="clear" w:color="auto" w:fill="FFFFFF"/>
        </w:rPr>
        <w:t xml:space="preserve">) </w:t>
      </w:r>
      <w:r w:rsidR="45B519D0" w:rsidRPr="001E5BE2">
        <w:rPr>
          <w:rStyle w:val="eop"/>
          <w:color w:val="000000"/>
          <w:shd w:val="clear" w:color="auto" w:fill="FFFFFF"/>
        </w:rPr>
        <w:t xml:space="preserve">availability </w:t>
      </w:r>
      <w:r w:rsidR="6CC2A746" w:rsidRPr="001E5BE2">
        <w:rPr>
          <w:rStyle w:val="eop"/>
          <w:color w:val="000000"/>
          <w:shd w:val="clear" w:color="auto" w:fill="FFFFFF"/>
        </w:rPr>
        <w:t xml:space="preserve">of </w:t>
      </w:r>
      <w:r w:rsidR="35910F1F" w:rsidRPr="73F1126C">
        <w:rPr>
          <w:rStyle w:val="eop"/>
          <w:i/>
          <w:iCs/>
          <w:color w:val="000000"/>
          <w:shd w:val="clear" w:color="auto" w:fill="FFFFFF"/>
        </w:rPr>
        <w:t>monitoring and/or evaluation indicators</w:t>
      </w:r>
      <w:r w:rsidR="35910F1F" w:rsidRPr="001E5BE2">
        <w:rPr>
          <w:rStyle w:val="eop"/>
          <w:color w:val="000000"/>
          <w:shd w:val="clear" w:color="auto" w:fill="FFFFFF"/>
        </w:rPr>
        <w:t xml:space="preserve"> and </w:t>
      </w:r>
      <w:r w:rsidR="35910F1F" w:rsidRPr="73F1126C">
        <w:rPr>
          <w:rStyle w:val="eop"/>
          <w:i/>
          <w:iCs/>
          <w:color w:val="000000"/>
          <w:shd w:val="clear" w:color="auto" w:fill="FFFFFF"/>
        </w:rPr>
        <w:t>data sources</w:t>
      </w:r>
      <w:r w:rsidR="35910F1F" w:rsidRPr="008A5475">
        <w:rPr>
          <w:rStyle w:val="eop"/>
          <w:color w:val="000000"/>
          <w:shd w:val="clear" w:color="auto" w:fill="FFFFFF"/>
        </w:rPr>
        <w:t>,</w:t>
      </w:r>
      <w:r w:rsidR="60271B97" w:rsidRPr="008A5475">
        <w:rPr>
          <w:rStyle w:val="eop"/>
          <w:color w:val="000000" w:themeColor="text1"/>
          <w:shd w:val="clear" w:color="auto" w:fill="FFFFFF"/>
        </w:rPr>
        <w:t xml:space="preserve"> and </w:t>
      </w:r>
      <w:r w:rsidR="35910F1F" w:rsidRPr="008A5475">
        <w:rPr>
          <w:rStyle w:val="eop"/>
          <w:shd w:val="clear" w:color="auto" w:fill="FFFFFF"/>
        </w:rPr>
        <w:t>(</w:t>
      </w:r>
      <w:r w:rsidR="7264D3DE" w:rsidRPr="008A5475">
        <w:rPr>
          <w:rStyle w:val="eop"/>
          <w:shd w:val="clear" w:color="auto" w:fill="FFFFFF"/>
        </w:rPr>
        <w:t>6</w:t>
      </w:r>
      <w:r w:rsidR="35910F1F" w:rsidRPr="008A5475">
        <w:rPr>
          <w:rStyle w:val="eop"/>
          <w:shd w:val="clear" w:color="auto" w:fill="FFFFFF"/>
        </w:rPr>
        <w:t>)</w:t>
      </w:r>
      <w:r w:rsidR="35910F1F" w:rsidRPr="008A5475">
        <w:rPr>
          <w:rStyle w:val="eop"/>
          <w:color w:val="000000"/>
          <w:shd w:val="clear" w:color="auto" w:fill="FFFFFF"/>
        </w:rPr>
        <w:t xml:space="preserve"> </w:t>
      </w:r>
      <w:r w:rsidR="63154ED0" w:rsidRPr="008A5475">
        <w:rPr>
          <w:rStyle w:val="eop"/>
          <w:color w:val="000000"/>
          <w:shd w:val="clear" w:color="auto" w:fill="FFFFFF"/>
        </w:rPr>
        <w:t xml:space="preserve">existence of a </w:t>
      </w:r>
      <w:r w:rsidR="35910F1F" w:rsidRPr="001E5BE2">
        <w:rPr>
          <w:rStyle w:val="eop"/>
          <w:i/>
          <w:iCs/>
          <w:color w:val="000000"/>
          <w:shd w:val="clear" w:color="auto" w:fill="FFFFFF"/>
        </w:rPr>
        <w:t>communication plan</w:t>
      </w:r>
      <w:r w:rsidR="11B7D78A" w:rsidRPr="008A5475">
        <w:rPr>
          <w:rStyle w:val="eop"/>
          <w:color w:val="000000"/>
          <w:shd w:val="clear" w:color="auto" w:fill="FFFFFF"/>
        </w:rPr>
        <w:t xml:space="preserve">. Finally, </w:t>
      </w:r>
      <w:r w:rsidR="001E5BE2">
        <w:rPr>
          <w:rStyle w:val="eop"/>
          <w:color w:val="000000"/>
          <w:shd w:val="clear" w:color="auto" w:fill="FFFFFF"/>
        </w:rPr>
        <w:t xml:space="preserve">as </w:t>
      </w:r>
      <w:r w:rsidR="11B7D78A" w:rsidRPr="008A5475">
        <w:rPr>
          <w:rStyle w:val="eop"/>
          <w:color w:val="000000"/>
          <w:shd w:val="clear" w:color="auto" w:fill="FFFFFF"/>
        </w:rPr>
        <w:t xml:space="preserve">these programmes </w:t>
      </w:r>
      <w:r w:rsidR="6EB92D40" w:rsidRPr="008A5475">
        <w:rPr>
          <w:rStyle w:val="eop"/>
          <w:color w:val="000000"/>
          <w:shd w:val="clear" w:color="auto" w:fill="FFFFFF"/>
        </w:rPr>
        <w:t xml:space="preserve">must be effectively communicated to the population and </w:t>
      </w:r>
      <w:r w:rsidR="001E5BE2" w:rsidRPr="008A5475">
        <w:rPr>
          <w:rStyle w:val="eop"/>
          <w:color w:val="000000"/>
          <w:shd w:val="clear" w:color="auto" w:fill="FFFFFF"/>
        </w:rPr>
        <w:t>stakeholders</w:t>
      </w:r>
      <w:r w:rsidR="6EB92D40" w:rsidRPr="008A5475">
        <w:rPr>
          <w:rStyle w:val="eop"/>
          <w:color w:val="000000"/>
          <w:shd w:val="clear" w:color="auto" w:fill="FFFFFF"/>
        </w:rPr>
        <w:t>,</w:t>
      </w:r>
      <w:r w:rsidR="6EB92D40" w:rsidRPr="008A5475">
        <w:rPr>
          <w:rStyle w:val="eop"/>
          <w:color w:val="000000" w:themeColor="text1"/>
        </w:rPr>
        <w:t xml:space="preserve"> </w:t>
      </w:r>
      <w:r w:rsidR="54DF527D" w:rsidRPr="001E5BE2">
        <w:rPr>
          <w:i/>
          <w:iCs/>
        </w:rPr>
        <w:t>document</w:t>
      </w:r>
      <w:r w:rsidR="0307AD5A" w:rsidRPr="001E5BE2">
        <w:rPr>
          <w:i/>
          <w:iCs/>
        </w:rPr>
        <w:t xml:space="preserve"> a</w:t>
      </w:r>
      <w:r w:rsidR="09A593A7" w:rsidRPr="001E5BE2">
        <w:rPr>
          <w:i/>
          <w:iCs/>
        </w:rPr>
        <w:t>vailability</w:t>
      </w:r>
      <w:r w:rsidR="7DD5929F" w:rsidRPr="008A5475">
        <w:t xml:space="preserve"> was also included as an item</w:t>
      </w:r>
      <w:r w:rsidR="00C5322D" w:rsidRPr="008A5475">
        <w:t xml:space="preserve">. </w:t>
      </w:r>
    </w:p>
    <w:p w14:paraId="5790E14C" w14:textId="33343AD9" w:rsidR="00E01B3D" w:rsidRPr="008A5475" w:rsidRDefault="73F1126C" w:rsidP="73F1126C">
      <w:pPr>
        <w:spacing w:line="360" w:lineRule="auto"/>
        <w:rPr>
          <w:rFonts w:eastAsia="Segoe UI" w:cs="Segoe UI"/>
        </w:rPr>
      </w:pPr>
      <w:r w:rsidRPr="73F1126C">
        <w:rPr>
          <w:color w:val="000000" w:themeColor="text1"/>
        </w:rPr>
        <w:t>Each programme was revised and assessed by two independent researchers following the analysis matrix. Each item was classified as “0” if absent, meaning having no mention whatsoever in the programme, and “1” if present, meaning that each programme score ranged from 0 to 21</w:t>
      </w:r>
      <w:r w:rsidRPr="73F1126C">
        <w:rPr>
          <w:rFonts w:eastAsia="Segoe UI" w:cs="Segoe UI"/>
        </w:rPr>
        <w:t xml:space="preserve">. </w:t>
      </w:r>
      <w:r w:rsidRPr="73F1126C">
        <w:rPr>
          <w:color w:val="000000" w:themeColor="text1"/>
        </w:rPr>
        <w:t xml:space="preserve">Programmes’ scores were converted to percentages to better communicate the compliance of each programme. </w:t>
      </w:r>
    </w:p>
    <w:p w14:paraId="4E9F6D81" w14:textId="5DBD6F98" w:rsidR="00E01B3D" w:rsidRPr="008A5475" w:rsidRDefault="73F1126C" w:rsidP="73F1126C">
      <w:pPr>
        <w:spacing w:line="360" w:lineRule="auto"/>
        <w:rPr>
          <w:rFonts w:eastAsia="Segoe UI" w:cs="Segoe UI"/>
        </w:rPr>
      </w:pPr>
      <w:r w:rsidRPr="73F1126C">
        <w:rPr>
          <w:color w:val="000000" w:themeColor="text1"/>
        </w:rPr>
        <w:t xml:space="preserve">Discrepancies in document analyses were discussed among the two researchers' team and, if not solved, they were brought to group discussion until a consensus was achieved. </w:t>
      </w:r>
    </w:p>
    <w:p w14:paraId="3A8C4E01" w14:textId="5E49E081" w:rsidR="00E01B3D" w:rsidRPr="008A5475" w:rsidRDefault="2D9EEAAF" w:rsidP="00526A82">
      <w:pPr>
        <w:pStyle w:val="Ttulo2"/>
        <w:spacing w:line="360" w:lineRule="auto"/>
        <w:rPr>
          <w:rStyle w:val="eop"/>
          <w:rFonts w:eastAsiaTheme="minorEastAsia" w:cstheme="minorBidi"/>
          <w:b w:val="0"/>
          <w:bCs w:val="0"/>
          <w:color w:val="auto"/>
          <w:sz w:val="22"/>
          <w:szCs w:val="22"/>
        </w:rPr>
      </w:pPr>
      <w:r w:rsidRPr="2D9EEAAF">
        <w:rPr>
          <w:rStyle w:val="eop"/>
          <w:rFonts w:eastAsiaTheme="minorEastAsia" w:cstheme="minorBidi"/>
          <w:color w:val="auto"/>
          <w:sz w:val="22"/>
          <w:szCs w:val="22"/>
        </w:rPr>
        <w:lastRenderedPageBreak/>
        <w:t>Quantitative Analysis</w:t>
      </w:r>
    </w:p>
    <w:p w14:paraId="2D8B711D" w14:textId="1C8852A9" w:rsidR="00E01B3D" w:rsidRPr="008A5475" w:rsidRDefault="2D9EEAAF" w:rsidP="00526A82">
      <w:pPr>
        <w:spacing w:line="360" w:lineRule="auto"/>
        <w:rPr>
          <w:rFonts w:eastAsia="Times New Roman"/>
        </w:rPr>
      </w:pPr>
      <w:r w:rsidRPr="2D9EEAAF">
        <w:rPr>
          <w:rFonts w:eastAsia="Times New Roman"/>
        </w:rPr>
        <w:t xml:space="preserve">We performed a descriptive analysis of the global compliance scores and of the compliance by item. </w:t>
      </w:r>
      <w:r w:rsidRPr="2D9EEAAF">
        <w:rPr>
          <w:color w:val="000000" w:themeColor="text1"/>
        </w:rPr>
        <w:t xml:space="preserve">For the comparison of the mean global compliance scores between priority and non-priority programmes, a Mann-Whitney-U test was used, due to the non-normal distribution of the data. </w:t>
      </w:r>
    </w:p>
    <w:p w14:paraId="0774082B" w14:textId="03F45E86" w:rsidR="00E01B3D" w:rsidRPr="008A5475" w:rsidRDefault="73F1126C" w:rsidP="00526A82">
      <w:pPr>
        <w:spacing w:line="360" w:lineRule="auto"/>
        <w:rPr>
          <w:rStyle w:val="eop"/>
          <w:color w:val="000000" w:themeColor="text1"/>
        </w:rPr>
      </w:pPr>
      <w:r w:rsidRPr="73F1126C">
        <w:rPr>
          <w:color w:val="000000" w:themeColor="text1"/>
        </w:rPr>
        <w:t>A s</w:t>
      </w:r>
      <w:r w:rsidRPr="73F1126C">
        <w:rPr>
          <w:rFonts w:eastAsia="Segoe UI" w:cs="Segoe UI"/>
          <w:color w:val="000000" w:themeColor="text1"/>
        </w:rPr>
        <w:t>imple linear regression was employed to determine whether the year of publication predicted the score obtained by each programme [</w:t>
      </w:r>
      <w:r>
        <w:t>β</w:t>
      </w:r>
      <w:r w:rsidRPr="73F1126C">
        <w:rPr>
          <w:rFonts w:eastAsia="Segoe UI" w:cs="Segoe UI"/>
          <w:color w:val="000000" w:themeColor="text1"/>
        </w:rPr>
        <w:t xml:space="preserve"> and the respective 95% confidence interval (CI)]. </w:t>
      </w:r>
    </w:p>
    <w:p w14:paraId="0BC2B81B" w14:textId="39431808" w:rsidR="00E01B3D" w:rsidRPr="008A5475" w:rsidRDefault="2D9EEAAF" w:rsidP="00526A82">
      <w:pPr>
        <w:spacing w:after="0" w:line="360" w:lineRule="auto"/>
        <w:rPr>
          <w:rFonts w:eastAsia="Times New Roman"/>
          <w:color w:val="000000" w:themeColor="text1"/>
        </w:rPr>
      </w:pPr>
      <w:r w:rsidRPr="2D9EEAAF">
        <w:rPr>
          <w:rFonts w:eastAsia="Times New Roman"/>
          <w:color w:val="000000" w:themeColor="text1"/>
        </w:rPr>
        <w:t>The quantitative analysis was performed in SPSS</w:t>
      </w:r>
      <w:r w:rsidRPr="2D9EEAAF">
        <w:rPr>
          <w:rStyle w:val="eop"/>
          <w:color w:val="000000" w:themeColor="text1"/>
        </w:rPr>
        <w:t>®</w:t>
      </w:r>
      <w:r w:rsidRPr="2D9EEAAF">
        <w:rPr>
          <w:rFonts w:eastAsia="Times New Roman"/>
          <w:color w:val="000000" w:themeColor="text1"/>
        </w:rPr>
        <w:t xml:space="preserve"> version 26 (IBM Corporation). The significance level was set at 5%.</w:t>
      </w:r>
    </w:p>
    <w:p w14:paraId="40ED1444" w14:textId="77777777" w:rsidR="00466F7C" w:rsidRPr="008A5475" w:rsidRDefault="00466F7C" w:rsidP="00526A82">
      <w:pPr>
        <w:spacing w:after="0" w:line="360" w:lineRule="auto"/>
        <w:ind w:firstLine="720"/>
        <w:jc w:val="left"/>
        <w:rPr>
          <w:rFonts w:ascii="Calibri" w:eastAsia="Times New Roman" w:hAnsi="Calibri" w:cs="Calibri"/>
          <w:color w:val="538135" w:themeColor="accent6" w:themeShade="BF"/>
        </w:rPr>
      </w:pPr>
    </w:p>
    <w:p w14:paraId="6C6B6A59" w14:textId="77777777" w:rsidR="004827D8" w:rsidRDefault="004827D8" w:rsidP="00526A82">
      <w:pPr>
        <w:spacing w:line="360" w:lineRule="auto"/>
        <w:rPr>
          <w:b/>
          <w:bCs/>
        </w:rPr>
      </w:pPr>
    </w:p>
    <w:p w14:paraId="7E39924B" w14:textId="5B51CE7D" w:rsidR="120D7C73" w:rsidRPr="008A5475" w:rsidRDefault="2D9EEAAF" w:rsidP="00526A82">
      <w:pPr>
        <w:spacing w:line="360" w:lineRule="auto"/>
        <w:rPr>
          <w:b/>
          <w:bCs/>
        </w:rPr>
      </w:pPr>
      <w:r w:rsidRPr="2D9EEAAF">
        <w:rPr>
          <w:b/>
          <w:bCs/>
        </w:rPr>
        <w:t>RESULTS</w:t>
      </w:r>
    </w:p>
    <w:p w14:paraId="3C4E049A" w14:textId="34D7D61E" w:rsidR="0593CA5B" w:rsidRPr="008A5475" w:rsidRDefault="2D9EEAAF" w:rsidP="00526A82">
      <w:pPr>
        <w:pStyle w:val="Ttulo2"/>
        <w:spacing w:line="360" w:lineRule="auto"/>
        <w:rPr>
          <w:rStyle w:val="eop"/>
          <w:rFonts w:eastAsiaTheme="minorEastAsia" w:cstheme="minorBidi"/>
          <w:b w:val="0"/>
          <w:bCs w:val="0"/>
          <w:color w:val="auto"/>
          <w:sz w:val="22"/>
          <w:szCs w:val="22"/>
        </w:rPr>
      </w:pPr>
      <w:r w:rsidRPr="2D9EEAAF">
        <w:rPr>
          <w:rStyle w:val="eop"/>
          <w:rFonts w:eastAsiaTheme="minorEastAsia" w:cstheme="minorBidi"/>
          <w:color w:val="auto"/>
          <w:sz w:val="22"/>
          <w:szCs w:val="22"/>
        </w:rPr>
        <w:t>Global compliance</w:t>
      </w:r>
    </w:p>
    <w:p w14:paraId="62CC1E04" w14:textId="60E375EA" w:rsidR="009053BB" w:rsidRPr="008A5475" w:rsidRDefault="73F1126C" w:rsidP="00526A82">
      <w:pPr>
        <w:spacing w:after="0" w:line="360" w:lineRule="auto"/>
        <w:textAlignment w:val="baseline"/>
        <w:rPr>
          <w:rFonts w:cs="Segoe UI"/>
        </w:rPr>
      </w:pPr>
      <w:r w:rsidRPr="73F1126C">
        <w:rPr>
          <w:rFonts w:eastAsia="Times New Roman"/>
        </w:rPr>
        <w:t xml:space="preserve">From the 24 programmes analysed, 14 complied with at least 15 (75%) of the predefined 21 items. The minimum global compliance score was 4 (19%), by the Sexual and Reproductive Health Programme, while the maximum was 21 (100%), by the Healthy Eating Programme. The median was 16 (76%) (Figure 1). </w:t>
      </w:r>
    </w:p>
    <w:p w14:paraId="537DC3C3" w14:textId="2B61CD28" w:rsidR="009053BB" w:rsidRPr="008A5475" w:rsidRDefault="009053BB" w:rsidP="00526A82">
      <w:pPr>
        <w:spacing w:after="0" w:line="360" w:lineRule="auto"/>
        <w:textAlignment w:val="baseline"/>
      </w:pPr>
    </w:p>
    <w:p w14:paraId="4080A247" w14:textId="77777777" w:rsidR="00466F7C" w:rsidRPr="008A5475" w:rsidRDefault="2D9EEAAF" w:rsidP="00526A82">
      <w:pPr>
        <w:pStyle w:val="Ttulo3"/>
        <w:spacing w:line="360" w:lineRule="auto"/>
        <w:rPr>
          <w:rStyle w:val="eop"/>
          <w:rFonts w:ascii="Segoe UI" w:eastAsiaTheme="minorEastAsia" w:hAnsi="Segoe UI" w:cstheme="minorBidi"/>
          <w:b w:val="0"/>
          <w:bCs w:val="0"/>
          <w:color w:val="auto"/>
          <w:sz w:val="22"/>
          <w:szCs w:val="22"/>
        </w:rPr>
      </w:pPr>
      <w:r w:rsidRPr="2D9EEAAF">
        <w:rPr>
          <w:rStyle w:val="eop"/>
          <w:rFonts w:ascii="Segoe UI" w:eastAsiaTheme="minorEastAsia" w:hAnsi="Segoe UI" w:cstheme="minorBidi"/>
          <w:color w:val="auto"/>
          <w:sz w:val="22"/>
          <w:szCs w:val="22"/>
        </w:rPr>
        <w:t>Comparison of priority vs. non-priority programmes</w:t>
      </w:r>
    </w:p>
    <w:p w14:paraId="21DE4414" w14:textId="77777777" w:rsidR="00466F7C" w:rsidRPr="008A5475" w:rsidRDefault="2D9EEAAF" w:rsidP="00526A82">
      <w:pPr>
        <w:spacing w:after="0" w:line="360" w:lineRule="auto"/>
        <w:rPr>
          <w:rFonts w:cs="Segoe UI"/>
        </w:rPr>
      </w:pPr>
      <w:r w:rsidRPr="2D9EEAAF">
        <w:rPr>
          <w:rFonts w:eastAsia="Times New Roman"/>
        </w:rPr>
        <w:t>Among the priority programmes, 10 (83%) met more than 75% of the items, while, among the non-priority programmes, only 4 (33%) reached this threshold. The median global compliance score for the "p</w:t>
      </w:r>
      <w:r w:rsidRPr="2D9EEAAF">
        <w:rPr>
          <w:rFonts w:eastAsia="Times New Roman" w:cs="Segoe UI"/>
        </w:rPr>
        <w:t xml:space="preserve">riority </w:t>
      </w:r>
      <w:r w:rsidRPr="2D9EEAAF">
        <w:rPr>
          <w:rFonts w:eastAsia="Times New Roman"/>
        </w:rPr>
        <w:t>programmes", 76%, was significantly higher than the "non-priority programmes", 67%. Statistically significant differences were found between priority and non-priority programmes (p&lt;0.01).</w:t>
      </w:r>
    </w:p>
    <w:p w14:paraId="66E67547" w14:textId="77777777" w:rsidR="00466F7C" w:rsidRPr="008A5475" w:rsidRDefault="00466F7C" w:rsidP="00526A82">
      <w:pPr>
        <w:spacing w:after="0" w:line="360" w:lineRule="auto"/>
        <w:rPr>
          <w:rFonts w:eastAsia="Times New Roman"/>
        </w:rPr>
      </w:pPr>
    </w:p>
    <w:p w14:paraId="322DFF9B" w14:textId="77777777" w:rsidR="00466F7C" w:rsidRPr="008A5475" w:rsidRDefault="00466F7C" w:rsidP="00526A82">
      <w:pPr>
        <w:spacing w:after="0" w:line="360" w:lineRule="auto"/>
        <w:rPr>
          <w:rFonts w:eastAsia="Times New Roman"/>
        </w:rPr>
      </w:pPr>
    </w:p>
    <w:p w14:paraId="44BF4ED4" w14:textId="77777777" w:rsidR="00466F7C" w:rsidRPr="008A5475" w:rsidRDefault="2D9EEAAF" w:rsidP="00526A82">
      <w:pPr>
        <w:pStyle w:val="Ttulo3"/>
        <w:spacing w:line="360" w:lineRule="auto"/>
        <w:rPr>
          <w:rStyle w:val="eop"/>
          <w:rFonts w:ascii="Segoe UI" w:eastAsiaTheme="minorEastAsia" w:hAnsi="Segoe UI" w:cstheme="minorBidi"/>
          <w:b w:val="0"/>
          <w:bCs w:val="0"/>
          <w:color w:val="auto"/>
          <w:sz w:val="22"/>
          <w:szCs w:val="22"/>
        </w:rPr>
      </w:pPr>
      <w:r w:rsidRPr="2D9EEAAF">
        <w:rPr>
          <w:rStyle w:val="eop"/>
          <w:rFonts w:ascii="Segoe UI" w:eastAsiaTheme="minorEastAsia" w:hAnsi="Segoe UI" w:cstheme="minorBidi"/>
          <w:color w:val="auto"/>
          <w:sz w:val="22"/>
          <w:szCs w:val="22"/>
        </w:rPr>
        <w:lastRenderedPageBreak/>
        <w:t xml:space="preserve">Comparison across the year of publication </w:t>
      </w:r>
    </w:p>
    <w:p w14:paraId="6560754B" w14:textId="6FDBC979" w:rsidR="00466F7C" w:rsidRPr="004827D8" w:rsidRDefault="2D9EEAAF" w:rsidP="004827D8">
      <w:pPr>
        <w:spacing w:after="0" w:line="360" w:lineRule="auto"/>
        <w:ind w:firstLine="708"/>
        <w:rPr>
          <w:rFonts w:eastAsia="Times New Roman"/>
        </w:rPr>
      </w:pPr>
      <w:r w:rsidRPr="2D9EEAAF">
        <w:rPr>
          <w:rFonts w:eastAsia="Times New Roman"/>
        </w:rPr>
        <w:t>The year of publication of the programmes was positively associated with the global compliance score, with a yearly average increase of 0.76 in the programme score (95%CI: 0.46, 1.05). (Figure 2)</w:t>
      </w:r>
    </w:p>
    <w:p w14:paraId="687122A7" w14:textId="38D50909" w:rsidR="009C5AC9" w:rsidRPr="008A5475" w:rsidRDefault="009C5AC9" w:rsidP="00526A82">
      <w:pPr>
        <w:keepNext/>
        <w:spacing w:line="360" w:lineRule="auto"/>
      </w:pPr>
    </w:p>
    <w:p w14:paraId="4C8BF268" w14:textId="77777777" w:rsidR="009C5AC9" w:rsidRPr="008A5475" w:rsidRDefault="009C5AC9" w:rsidP="007C0A57">
      <w:pPr>
        <w:keepNext/>
        <w:spacing w:line="360" w:lineRule="auto"/>
        <w:ind w:left="708" w:hanging="708"/>
      </w:pPr>
      <w:r>
        <w:rPr>
          <w:noProof/>
        </w:rPr>
        <w:drawing>
          <wp:inline distT="0" distB="0" distL="0" distR="0" wp14:anchorId="226F5CB6" wp14:editId="2FEC29B8">
            <wp:extent cx="5400040" cy="3914775"/>
            <wp:effectExtent l="0" t="0" r="0" b="9525"/>
            <wp:docPr id="327013689" name="Imagem 6" descr="Uma imagem com texto, diagrama, Paralel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pic:nvPicPr>
                  <pic:blipFill>
                    <a:blip r:embed="rId11">
                      <a:extLst>
                        <a:ext uri="{28A0092B-C50C-407E-A947-70E740481C1C}">
                          <a14:useLocalDpi xmlns:a14="http://schemas.microsoft.com/office/drawing/2010/main" val="0"/>
                        </a:ext>
                      </a:extLst>
                    </a:blip>
                    <a:stretch>
                      <a:fillRect/>
                    </a:stretch>
                  </pic:blipFill>
                  <pic:spPr>
                    <a:xfrm>
                      <a:off x="0" y="0"/>
                      <a:ext cx="5400040" cy="3914775"/>
                    </a:xfrm>
                    <a:prstGeom prst="rect">
                      <a:avLst/>
                    </a:prstGeom>
                  </pic:spPr>
                </pic:pic>
              </a:graphicData>
            </a:graphic>
          </wp:inline>
        </w:drawing>
      </w:r>
    </w:p>
    <w:p w14:paraId="518EB195" w14:textId="0F846774" w:rsidR="000C3F9B" w:rsidRPr="008A5475" w:rsidRDefault="2D9EEAAF" w:rsidP="00526A82">
      <w:pPr>
        <w:pStyle w:val="Legenda"/>
        <w:spacing w:line="360" w:lineRule="auto"/>
      </w:pPr>
      <w:r>
        <w:t>Figure 1 - Boxplot of Compliance Scores for All Programmes (Left), Priority Programmes (Middle), and Non-Priority Programmes (Right) across the 24 Portuguese National Health Programs.</w:t>
      </w:r>
    </w:p>
    <w:p w14:paraId="7A9490AB" w14:textId="77777777" w:rsidR="000C3F9B" w:rsidRPr="008A5475" w:rsidRDefault="000C3F9B" w:rsidP="00526A82">
      <w:pPr>
        <w:spacing w:line="360" w:lineRule="auto"/>
      </w:pPr>
    </w:p>
    <w:p w14:paraId="3D6D50B0" w14:textId="5CB4449D" w:rsidR="00191A63" w:rsidRPr="008A5475" w:rsidRDefault="000C3F9B" w:rsidP="00526A82">
      <w:pPr>
        <w:keepNext/>
        <w:spacing w:line="360" w:lineRule="auto"/>
      </w:pPr>
      <w:r>
        <w:rPr>
          <w:noProof/>
        </w:rPr>
        <w:lastRenderedPageBreak/>
        <w:drawing>
          <wp:inline distT="0" distB="0" distL="0" distR="0" wp14:anchorId="04DD7786" wp14:editId="67A8D510">
            <wp:extent cx="5400040" cy="3087370"/>
            <wp:effectExtent l="0" t="0" r="0" b="0"/>
            <wp:docPr id="350965107" name="Imagem 1" descr="Uma imagem com file, Gráfico, texto, 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2">
                      <a:extLst>
                        <a:ext uri="{28A0092B-C50C-407E-A947-70E740481C1C}">
                          <a14:useLocalDpi xmlns:a14="http://schemas.microsoft.com/office/drawing/2010/main" val="0"/>
                        </a:ext>
                      </a:extLst>
                    </a:blip>
                    <a:stretch>
                      <a:fillRect/>
                    </a:stretch>
                  </pic:blipFill>
                  <pic:spPr>
                    <a:xfrm>
                      <a:off x="0" y="0"/>
                      <a:ext cx="5400040" cy="3087370"/>
                    </a:xfrm>
                    <a:prstGeom prst="rect">
                      <a:avLst/>
                    </a:prstGeom>
                  </pic:spPr>
                </pic:pic>
              </a:graphicData>
            </a:graphic>
          </wp:inline>
        </w:drawing>
      </w:r>
    </w:p>
    <w:p w14:paraId="40BF79B7" w14:textId="7E9CCC8B" w:rsidR="64451A2E" w:rsidRPr="008A5475" w:rsidRDefault="2D9EEAAF" w:rsidP="00526A82">
      <w:pPr>
        <w:pStyle w:val="Legenda"/>
        <w:spacing w:line="360" w:lineRule="auto"/>
      </w:pPr>
      <w:r>
        <w:t xml:space="preserve">Figure </w:t>
      </w:r>
      <w:r w:rsidR="628337E2">
        <w:fldChar w:fldCharType="begin"/>
      </w:r>
      <w:r w:rsidR="628337E2">
        <w:instrText xml:space="preserve"> SEQ Figure \* ARABIC </w:instrText>
      </w:r>
      <w:r w:rsidR="628337E2">
        <w:fldChar w:fldCharType="separate"/>
      </w:r>
      <w:r>
        <w:t>2</w:t>
      </w:r>
      <w:r w:rsidR="628337E2">
        <w:fldChar w:fldCharType="end"/>
      </w:r>
      <w:r>
        <w:t xml:space="preserve"> - Association between the year of publication and programmes’ global compliance score across the 24 Portuguese National Health Programmes.</w:t>
      </w:r>
    </w:p>
    <w:p w14:paraId="1E42513C" w14:textId="77777777" w:rsidR="004827D8" w:rsidRDefault="004827D8" w:rsidP="00526A82">
      <w:pPr>
        <w:pStyle w:val="Ttulo2"/>
        <w:spacing w:line="360" w:lineRule="auto"/>
        <w:rPr>
          <w:rStyle w:val="eop"/>
          <w:rFonts w:eastAsiaTheme="minorEastAsia" w:cstheme="minorBidi"/>
          <w:color w:val="auto"/>
          <w:sz w:val="22"/>
          <w:szCs w:val="22"/>
        </w:rPr>
      </w:pPr>
    </w:p>
    <w:p w14:paraId="408153E1" w14:textId="5DCD0B96" w:rsidR="002E236C" w:rsidRPr="008A5475" w:rsidRDefault="2D9EEAAF" w:rsidP="00526A82">
      <w:pPr>
        <w:pStyle w:val="Ttulo2"/>
        <w:spacing w:line="360" w:lineRule="auto"/>
        <w:rPr>
          <w:rStyle w:val="eop"/>
          <w:rFonts w:eastAsiaTheme="minorEastAsia" w:cstheme="minorBidi"/>
          <w:color w:val="auto"/>
          <w:sz w:val="22"/>
          <w:szCs w:val="22"/>
        </w:rPr>
      </w:pPr>
      <w:r w:rsidRPr="2D9EEAAF">
        <w:rPr>
          <w:rStyle w:val="eop"/>
          <w:rFonts w:eastAsiaTheme="minorEastAsia" w:cstheme="minorBidi"/>
          <w:color w:val="auto"/>
          <w:sz w:val="22"/>
          <w:szCs w:val="22"/>
        </w:rPr>
        <w:t>Compliance by dimension</w:t>
      </w:r>
    </w:p>
    <w:p w14:paraId="26F7F8FA" w14:textId="5D5B291C" w:rsidR="009964FE" w:rsidRPr="008A5475" w:rsidRDefault="73F1126C" w:rsidP="00526A82">
      <w:pPr>
        <w:spacing w:line="360" w:lineRule="auto"/>
      </w:pPr>
      <w:r>
        <w:t xml:space="preserve">The compliance of these national health programmes, by dimensions (Tables 1 and 2), were the following: </w:t>
      </w:r>
    </w:p>
    <w:p w14:paraId="00B15323" w14:textId="06ECC988" w:rsidR="006422A6" w:rsidRPr="008A5475" w:rsidRDefault="73F1126C" w:rsidP="00526A82">
      <w:pPr>
        <w:pStyle w:val="PargrafodaLista"/>
        <w:numPr>
          <w:ilvl w:val="0"/>
          <w:numId w:val="14"/>
        </w:numPr>
        <w:spacing w:line="360" w:lineRule="auto"/>
        <w:ind w:left="284" w:hanging="426"/>
      </w:pPr>
      <w:r w:rsidRPr="73F1126C">
        <w:rPr>
          <w:b/>
          <w:bCs/>
        </w:rPr>
        <w:t>Updated time scope:</w:t>
      </w:r>
      <w:r>
        <w:t xml:space="preserve"> This dimension was not subdivided into subdimensions. This was the dimension with lowest compliance, being only compliant in 21% of the programmes (three of the priority and two of the non-priority ones).</w:t>
      </w:r>
    </w:p>
    <w:p w14:paraId="5A4804A5" w14:textId="23FEDAA5" w:rsidR="00271766" w:rsidRPr="008A5475" w:rsidRDefault="73F1126C" w:rsidP="00526A82">
      <w:pPr>
        <w:pStyle w:val="PargrafodaLista"/>
        <w:numPr>
          <w:ilvl w:val="0"/>
          <w:numId w:val="14"/>
        </w:numPr>
        <w:spacing w:line="360" w:lineRule="auto"/>
        <w:ind w:left="284" w:hanging="426"/>
      </w:pPr>
      <w:r w:rsidRPr="73F1126C">
        <w:rPr>
          <w:b/>
          <w:bCs/>
        </w:rPr>
        <w:t>Rationale</w:t>
      </w:r>
      <w:r>
        <w:t xml:space="preserve">: In the rationale, “inequity” was the subdimension most absent, being described in 54% of the programmes. Only 63% of the programmes considered in their rationale the results obtained in previous programmes. A discrepancy between priority and non-priority programmes was observed regarding this last </w:t>
      </w:r>
      <w:proofErr w:type="gramStart"/>
      <w:r>
        <w:t>subdimension ,</w:t>
      </w:r>
      <w:proofErr w:type="gramEnd"/>
      <w:r>
        <w:t xml:space="preserve"> as it was fulfilled in 92% of the priority programmes compared to just 33% of the non-priority programmes. All other subdimensions, including the magnitude of the health problem, its vulnerability to intervention, and social and demographic transcendence, were addressed in most (88%) programmes.</w:t>
      </w:r>
    </w:p>
    <w:p w14:paraId="1A3EB652" w14:textId="27ECC82A" w:rsidR="00E201D7" w:rsidRPr="008A5475" w:rsidRDefault="73F1126C" w:rsidP="00526A82">
      <w:pPr>
        <w:pStyle w:val="PargrafodaLista"/>
        <w:numPr>
          <w:ilvl w:val="0"/>
          <w:numId w:val="14"/>
        </w:numPr>
        <w:spacing w:line="360" w:lineRule="auto"/>
        <w:ind w:left="284" w:hanging="426"/>
      </w:pPr>
      <w:r w:rsidRPr="73F1126C">
        <w:rPr>
          <w:b/>
          <w:bCs/>
        </w:rPr>
        <w:t>Goals:</w:t>
      </w:r>
      <w:r>
        <w:t xml:space="preserve"> Within this dimension, goals were defined in most programmes (92%). They showed relevance and attainability in 92% and 88% of the programmes, respectively. </w:t>
      </w:r>
      <w:r>
        <w:lastRenderedPageBreak/>
        <w:t xml:space="preserve">However, only 67% of the programmes included specific and time-defined goals, of </w:t>
      </w:r>
      <w:r w:rsidRPr="73F1126C">
        <w:rPr>
          <w:color w:val="000000" w:themeColor="text1"/>
        </w:rPr>
        <w:t xml:space="preserve">which 92% referred to priority and 42% to non-priority programmes. </w:t>
      </w:r>
      <w:r>
        <w:t xml:space="preserve">Only 54% of the programmes provided measurable goals. </w:t>
      </w:r>
    </w:p>
    <w:p w14:paraId="6534CA04" w14:textId="0E89A96C" w:rsidR="0027589B" w:rsidRPr="008A5475" w:rsidRDefault="73F1126C" w:rsidP="00526A82">
      <w:pPr>
        <w:pStyle w:val="PargrafodaLista"/>
        <w:numPr>
          <w:ilvl w:val="0"/>
          <w:numId w:val="14"/>
        </w:numPr>
        <w:spacing w:line="360" w:lineRule="auto"/>
        <w:ind w:left="284" w:hanging="426"/>
        <w:rPr>
          <w:color w:val="000000" w:themeColor="text1"/>
        </w:rPr>
      </w:pPr>
      <w:r w:rsidRPr="73F1126C">
        <w:rPr>
          <w:b/>
          <w:bCs/>
          <w:color w:val="000000" w:themeColor="text1"/>
        </w:rPr>
        <w:t>Strategies:</w:t>
      </w:r>
      <w:r w:rsidRPr="73F1126C">
        <w:rPr>
          <w:color w:val="000000" w:themeColor="text1"/>
        </w:rPr>
        <w:t xml:space="preserve"> Strategies were defined in </w:t>
      </w:r>
      <w:r w:rsidR="00526A82" w:rsidRPr="73F1126C">
        <w:rPr>
          <w:color w:val="000000" w:themeColor="text1"/>
        </w:rPr>
        <w:t xml:space="preserve">most </w:t>
      </w:r>
      <w:r w:rsidR="00526A82">
        <w:t>programmes</w:t>
      </w:r>
      <w:r>
        <w:t xml:space="preserve"> (96%)</w:t>
      </w:r>
      <w:r w:rsidRPr="73F1126C">
        <w:rPr>
          <w:color w:val="000000" w:themeColor="text1"/>
        </w:rPr>
        <w:t xml:space="preserve">, making this the item with the highest compliance. The target population was identified in 92% </w:t>
      </w:r>
      <w:r>
        <w:t>of the</w:t>
      </w:r>
      <w:r w:rsidRPr="73F1126C">
        <w:rPr>
          <w:color w:val="000000" w:themeColor="text1"/>
        </w:rPr>
        <w:t xml:space="preserve"> </w:t>
      </w:r>
      <w:r>
        <w:t>programmes</w:t>
      </w:r>
      <w:r w:rsidRPr="73F1126C">
        <w:rPr>
          <w:color w:val="000000" w:themeColor="text1"/>
        </w:rPr>
        <w:t xml:space="preserve"> and 79% identified external stakeholders. In 67% </w:t>
      </w:r>
      <w:r>
        <w:t>of the</w:t>
      </w:r>
      <w:r w:rsidRPr="73F1126C">
        <w:rPr>
          <w:color w:val="000000" w:themeColor="text1"/>
        </w:rPr>
        <w:t xml:space="preserve"> </w:t>
      </w:r>
      <w:r w:rsidR="00526A82" w:rsidRPr="73F1126C">
        <w:rPr>
          <w:color w:val="000000" w:themeColor="text1"/>
        </w:rPr>
        <w:t>programmes,</w:t>
      </w:r>
      <w:r w:rsidRPr="73F1126C">
        <w:rPr>
          <w:color w:val="000000" w:themeColor="text1"/>
        </w:rPr>
        <w:t xml:space="preserve"> it was shown an interest in integrating with other programmes. Overall, the subdimension least with lowest </w:t>
      </w:r>
      <w:r w:rsidR="00526A82" w:rsidRPr="73F1126C">
        <w:rPr>
          <w:color w:val="000000" w:themeColor="text1"/>
        </w:rPr>
        <w:t>completion was</w:t>
      </w:r>
      <w:r w:rsidRPr="73F1126C">
        <w:rPr>
          <w:color w:val="000000" w:themeColor="text1"/>
        </w:rPr>
        <w:t xml:space="preserve"> “Equity,” considered in only 54% </w:t>
      </w:r>
      <w:r>
        <w:t>of the</w:t>
      </w:r>
      <w:r w:rsidRPr="73F1126C">
        <w:rPr>
          <w:color w:val="000000" w:themeColor="text1"/>
        </w:rPr>
        <w:t xml:space="preserve"> programmes.</w:t>
      </w:r>
    </w:p>
    <w:p w14:paraId="17ED4F5B" w14:textId="017F056D" w:rsidR="00B26518" w:rsidRPr="008A5475" w:rsidRDefault="3184A474" w:rsidP="00526A82">
      <w:pPr>
        <w:pStyle w:val="PargrafodaLista"/>
        <w:numPr>
          <w:ilvl w:val="0"/>
          <w:numId w:val="14"/>
        </w:numPr>
        <w:spacing w:line="360" w:lineRule="auto"/>
        <w:ind w:left="284" w:hanging="426"/>
        <w:rPr>
          <w:rStyle w:val="eop"/>
          <w:color w:val="000000" w:themeColor="text1"/>
        </w:rPr>
      </w:pPr>
      <w:r w:rsidRPr="008A5475">
        <w:rPr>
          <w:b/>
          <w:bCs/>
        </w:rPr>
        <w:t>Evaluation:</w:t>
      </w:r>
      <w:r w:rsidRPr="008A5475">
        <w:t xml:space="preserve"> </w:t>
      </w:r>
      <w:r w:rsidR="72AD4E0E" w:rsidRPr="008A5475">
        <w:rPr>
          <w:color w:val="000000" w:themeColor="text1"/>
        </w:rPr>
        <w:t>R</w:t>
      </w:r>
      <w:r w:rsidR="092186B3" w:rsidRPr="008A5475">
        <w:rPr>
          <w:color w:val="000000" w:themeColor="text1"/>
        </w:rPr>
        <w:t xml:space="preserve">egarding </w:t>
      </w:r>
      <w:r w:rsidRPr="008A5475">
        <w:t xml:space="preserve">this </w:t>
      </w:r>
      <w:r w:rsidR="7A743A96" w:rsidRPr="008A5475">
        <w:t>dimension,</w:t>
      </w:r>
      <w:r w:rsidRPr="008A5475">
        <w:t xml:space="preserve"> </w:t>
      </w:r>
      <w:r w:rsidR="00E12848" w:rsidRPr="008A5475">
        <w:t xml:space="preserve">only </w:t>
      </w:r>
      <w:r w:rsidRPr="008A5475">
        <w:t>67%</w:t>
      </w:r>
      <w:r w:rsidR="008716A9" w:rsidRPr="008A5475">
        <w:t xml:space="preserve"> of the </w:t>
      </w:r>
      <w:r w:rsidR="002158C1" w:rsidRPr="008A5475">
        <w:t xml:space="preserve">programmes </w:t>
      </w:r>
      <w:r w:rsidRPr="008A5475">
        <w:t xml:space="preserve">presented </w:t>
      </w:r>
      <w:r w:rsidRPr="008A5475">
        <w:rPr>
          <w:rStyle w:val="eop"/>
          <w:color w:val="000000"/>
          <w:shd w:val="clear" w:color="auto" w:fill="FFFFFF"/>
        </w:rPr>
        <w:t>monitoring and/or evaluation indicators and their data sources.</w:t>
      </w:r>
      <w:r w:rsidR="00E12848" w:rsidRPr="008A5475">
        <w:rPr>
          <w:rStyle w:val="eop"/>
          <w:color w:val="000000"/>
          <w:shd w:val="clear" w:color="auto" w:fill="FFFFFF"/>
        </w:rPr>
        <w:t xml:space="preserve"> </w:t>
      </w:r>
      <w:r w:rsidR="005E0F84" w:rsidRPr="008A5475">
        <w:rPr>
          <w:rStyle w:val="eop"/>
          <w:color w:val="000000"/>
          <w:shd w:val="clear" w:color="auto" w:fill="FFFFFF"/>
        </w:rPr>
        <w:t>Yet</w:t>
      </w:r>
      <w:r w:rsidR="00E12848" w:rsidRPr="008A5475">
        <w:rPr>
          <w:rStyle w:val="eop"/>
          <w:color w:val="000000"/>
          <w:shd w:val="clear" w:color="auto" w:fill="FFFFFF"/>
        </w:rPr>
        <w:t xml:space="preserve"> only half of the non-priority programmes presented this dimension (versus 83% of priority programmes).</w:t>
      </w:r>
    </w:p>
    <w:p w14:paraId="71D49664" w14:textId="16B61F27" w:rsidR="007F1241" w:rsidRPr="008A5475" w:rsidRDefault="73F1126C" w:rsidP="00526A82">
      <w:pPr>
        <w:pStyle w:val="PargrafodaLista"/>
        <w:numPr>
          <w:ilvl w:val="0"/>
          <w:numId w:val="14"/>
        </w:numPr>
        <w:spacing w:line="360" w:lineRule="auto"/>
        <w:ind w:left="284" w:hanging="426"/>
      </w:pPr>
      <w:r w:rsidRPr="73F1126C">
        <w:rPr>
          <w:b/>
          <w:bCs/>
        </w:rPr>
        <w:t>Communication plan:</w:t>
      </w:r>
      <w:r>
        <w:t xml:space="preserve"> This item was the </w:t>
      </w:r>
      <w:r w:rsidR="00526A82">
        <w:t>second with</w:t>
      </w:r>
      <w:r>
        <w:t xml:space="preserve"> the lowest compliance (25% of programmes). Communication plans were infrequently included in priority programmes (33%) and rarely included in non-priority programmes (17%).</w:t>
      </w:r>
    </w:p>
    <w:p w14:paraId="5D6482DC" w14:textId="22B371AF" w:rsidR="005C5AB0" w:rsidRPr="008A5475" w:rsidRDefault="73F1126C" w:rsidP="00526A82">
      <w:pPr>
        <w:pStyle w:val="PargrafodaLista"/>
        <w:numPr>
          <w:ilvl w:val="0"/>
          <w:numId w:val="14"/>
        </w:numPr>
        <w:spacing w:line="360" w:lineRule="auto"/>
        <w:ind w:left="284" w:hanging="426"/>
      </w:pPr>
      <w:r w:rsidRPr="73F1126C">
        <w:rPr>
          <w:b/>
          <w:bCs/>
        </w:rPr>
        <w:t>Document availability:</w:t>
      </w:r>
      <w:r>
        <w:t xml:space="preserve"> Only 63% of the </w:t>
      </w:r>
      <w:r w:rsidRPr="73F1126C">
        <w:rPr>
          <w:color w:val="000000" w:themeColor="text1"/>
        </w:rPr>
        <w:t>programmes</w:t>
      </w:r>
      <w:r>
        <w:t xml:space="preserve"> were available for consultation online, at the GDH website; all others were found using online search engines. It is relevant to point out that even though 15 </w:t>
      </w:r>
      <w:r w:rsidRPr="73F1126C">
        <w:rPr>
          <w:color w:val="000000" w:themeColor="text1"/>
        </w:rPr>
        <w:t xml:space="preserve">programmes </w:t>
      </w:r>
      <w:r>
        <w:t>were present on the website, they were not always directly available through the programmes’ page.</w:t>
      </w:r>
    </w:p>
    <w:p w14:paraId="51621F5A" w14:textId="77777777" w:rsidR="005C5AB0" w:rsidRPr="008A5475" w:rsidRDefault="005C5AB0" w:rsidP="00526A82">
      <w:pPr>
        <w:pStyle w:val="PargrafodaLista"/>
        <w:spacing w:line="360" w:lineRule="auto"/>
        <w:ind w:left="0"/>
      </w:pPr>
    </w:p>
    <w:p w14:paraId="6A0B23EA" w14:textId="50B740F7" w:rsidR="120D7C73" w:rsidRPr="008A5475" w:rsidRDefault="120D7C73" w:rsidP="00526A82">
      <w:pPr>
        <w:pStyle w:val="PargrafodaLista"/>
        <w:spacing w:line="360" w:lineRule="auto"/>
        <w:ind w:left="0"/>
      </w:pPr>
    </w:p>
    <w:p w14:paraId="634C598D" w14:textId="5AB35B0E" w:rsidR="006422A6" w:rsidRPr="008A5475" w:rsidRDefault="006422A6" w:rsidP="00526A82">
      <w:pPr>
        <w:spacing w:line="360" w:lineRule="auto"/>
        <w:rPr>
          <w:sz w:val="18"/>
          <w:szCs w:val="18"/>
        </w:rPr>
      </w:pPr>
    </w:p>
    <w:p w14:paraId="70DC5A9F" w14:textId="77777777" w:rsidR="00C72C33" w:rsidRPr="008A5475" w:rsidRDefault="00C72C33" w:rsidP="00526A82">
      <w:pPr>
        <w:spacing w:line="360" w:lineRule="auto"/>
        <w:rPr>
          <w:i/>
          <w:iCs/>
          <w:sz w:val="18"/>
          <w:szCs w:val="18"/>
        </w:rPr>
      </w:pPr>
      <w:r w:rsidRPr="2D9EEAAF">
        <w:rPr>
          <w:b/>
          <w:bCs/>
          <w:i/>
          <w:iCs/>
        </w:rPr>
        <w:br w:type="page"/>
      </w:r>
    </w:p>
    <w:p w14:paraId="68396EB7" w14:textId="1CD500DD" w:rsidR="00626BCE" w:rsidRPr="008A5475" w:rsidRDefault="73F1126C" w:rsidP="00526A82">
      <w:pPr>
        <w:pStyle w:val="Legenda"/>
        <w:keepNext/>
        <w:spacing w:after="0" w:line="360" w:lineRule="auto"/>
        <w:jc w:val="left"/>
        <w:rPr>
          <w:b w:val="0"/>
          <w:bCs w:val="0"/>
          <w:i/>
          <w:iCs/>
        </w:rPr>
      </w:pPr>
      <w:r w:rsidRPr="73F1126C">
        <w:rPr>
          <w:b w:val="0"/>
          <w:bCs w:val="0"/>
          <w:i/>
          <w:iCs/>
        </w:rPr>
        <w:lastRenderedPageBreak/>
        <w:t>Table 1 – Compliance by item for All Programmes, Priority Programmes, and Non-Priority Programmes across the 24 Portuguese National Health Programmes.</w:t>
      </w:r>
    </w:p>
    <w:tbl>
      <w:tblPr>
        <w:tblW w:w="7623" w:type="dxa"/>
        <w:jc w:val="center"/>
        <w:tblCellMar>
          <w:left w:w="70" w:type="dxa"/>
          <w:right w:w="70" w:type="dxa"/>
        </w:tblCellMar>
        <w:tblLook w:val="04A0" w:firstRow="1" w:lastRow="0" w:firstColumn="1" w:lastColumn="0" w:noHBand="0" w:noVBand="1"/>
      </w:tblPr>
      <w:tblGrid>
        <w:gridCol w:w="1020"/>
        <w:gridCol w:w="2250"/>
        <w:gridCol w:w="1593"/>
        <w:gridCol w:w="1395"/>
        <w:gridCol w:w="1365"/>
      </w:tblGrid>
      <w:tr w:rsidR="00E12848" w:rsidRPr="008A5475" w14:paraId="287792A4" w14:textId="77777777" w:rsidTr="73F1126C">
        <w:trPr>
          <w:trHeight w:val="1672"/>
          <w:jc w:val="center"/>
        </w:trPr>
        <w:tc>
          <w:tcPr>
            <w:tcW w:w="3270"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2A0505B6" w14:textId="133878EE" w:rsidR="00E12848" w:rsidRPr="008A5475" w:rsidRDefault="73F1126C" w:rsidP="005E0F84">
            <w:pPr>
              <w:spacing w:after="0" w:line="360" w:lineRule="auto"/>
              <w:jc w:val="center"/>
              <w:rPr>
                <w:rFonts w:ascii="Calibri" w:eastAsia="Times New Roman" w:hAnsi="Calibri" w:cs="Calibri"/>
                <w:b/>
                <w:bCs/>
                <w:color w:val="000000" w:themeColor="text1"/>
                <w:sz w:val="20"/>
                <w:szCs w:val="20"/>
              </w:rPr>
            </w:pPr>
            <w:r w:rsidRPr="73F1126C">
              <w:rPr>
                <w:rFonts w:ascii="Calibri" w:eastAsia="Times New Roman" w:hAnsi="Calibri" w:cs="Calibri"/>
                <w:b/>
                <w:bCs/>
                <w:color w:val="000000" w:themeColor="text1"/>
                <w:sz w:val="20"/>
                <w:szCs w:val="20"/>
              </w:rPr>
              <w:t>Items</w:t>
            </w:r>
          </w:p>
        </w:tc>
        <w:tc>
          <w:tcPr>
            <w:tcW w:w="1593"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474B4CD8" w14:textId="126E0480" w:rsidR="00E12848" w:rsidRPr="008A5475" w:rsidRDefault="2D9EEAAF" w:rsidP="005E0F84">
            <w:pPr>
              <w:spacing w:after="0" w:line="360" w:lineRule="auto"/>
              <w:jc w:val="center"/>
              <w:rPr>
                <w:rFonts w:ascii="Calibri" w:eastAsia="Times New Roman" w:hAnsi="Calibri" w:cs="Calibri"/>
                <w:b/>
                <w:bCs/>
                <w:color w:val="000000" w:themeColor="text1"/>
                <w:sz w:val="20"/>
                <w:szCs w:val="20"/>
              </w:rPr>
            </w:pPr>
            <w:r w:rsidRPr="2D9EEAAF">
              <w:rPr>
                <w:rFonts w:ascii="Calibri" w:eastAsia="Times New Roman" w:hAnsi="Calibri" w:cs="Calibri"/>
                <w:b/>
                <w:bCs/>
                <w:color w:val="000000" w:themeColor="text1"/>
                <w:sz w:val="20"/>
                <w:szCs w:val="20"/>
              </w:rPr>
              <w:t>All Programmes</w:t>
            </w:r>
          </w:p>
        </w:tc>
        <w:tc>
          <w:tcPr>
            <w:tcW w:w="1395" w:type="dxa"/>
            <w:tcBorders>
              <w:top w:val="single" w:sz="4" w:space="0" w:color="auto"/>
              <w:left w:val="nil"/>
              <w:bottom w:val="single" w:sz="4" w:space="0" w:color="auto"/>
              <w:right w:val="single" w:sz="4" w:space="0" w:color="000000" w:themeColor="text1"/>
            </w:tcBorders>
            <w:shd w:val="clear" w:color="auto" w:fill="FFFFFF" w:themeFill="background1"/>
            <w:vAlign w:val="center"/>
            <w:hideMark/>
          </w:tcPr>
          <w:p w14:paraId="1DB8E5B8" w14:textId="15F870CD" w:rsidR="00E12848"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b/>
                <w:bCs/>
                <w:color w:val="000000" w:themeColor="text1"/>
                <w:sz w:val="20"/>
                <w:szCs w:val="20"/>
              </w:rPr>
              <w:t>Priority Programmes</w:t>
            </w:r>
          </w:p>
        </w:tc>
        <w:tc>
          <w:tcPr>
            <w:tcW w:w="1365" w:type="dxa"/>
            <w:tcBorders>
              <w:top w:val="single" w:sz="4" w:space="0" w:color="auto"/>
              <w:left w:val="nil"/>
              <w:bottom w:val="single" w:sz="4" w:space="0" w:color="auto"/>
              <w:right w:val="single" w:sz="4" w:space="0" w:color="000000" w:themeColor="text1"/>
            </w:tcBorders>
            <w:shd w:val="clear" w:color="auto" w:fill="FFFFFF" w:themeFill="background1"/>
            <w:vAlign w:val="center"/>
            <w:hideMark/>
          </w:tcPr>
          <w:p w14:paraId="59518C13" w14:textId="27DDDC56" w:rsidR="00E12848"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b/>
                <w:bCs/>
                <w:color w:val="000000" w:themeColor="text1"/>
                <w:sz w:val="20"/>
                <w:szCs w:val="20"/>
              </w:rPr>
              <w:t>Non-Priority Programmes</w:t>
            </w:r>
          </w:p>
        </w:tc>
      </w:tr>
      <w:tr w:rsidR="00E12848" w:rsidRPr="008A5475" w14:paraId="1CFAA4FF" w14:textId="77777777" w:rsidTr="73F1126C">
        <w:trPr>
          <w:trHeight w:val="163"/>
          <w:jc w:val="center"/>
        </w:trPr>
        <w:tc>
          <w:tcPr>
            <w:tcW w:w="3270" w:type="dxa"/>
            <w:gridSpan w:val="2"/>
            <w:vMerge/>
            <w:noWrap/>
            <w:vAlign w:val="bottom"/>
            <w:hideMark/>
          </w:tcPr>
          <w:p w14:paraId="7C25685D" w14:textId="77777777" w:rsidR="00E12848" w:rsidRPr="008A5475" w:rsidRDefault="00E12848" w:rsidP="005E0F84">
            <w:pPr>
              <w:spacing w:after="0" w:line="240" w:lineRule="auto"/>
              <w:jc w:val="left"/>
              <w:rPr>
                <w:rFonts w:ascii="Calibri" w:eastAsia="Times New Roman" w:hAnsi="Calibri" w:cs="Calibri"/>
                <w:color w:val="000000"/>
                <w:sz w:val="20"/>
                <w:szCs w:val="20"/>
                <w:lang w:eastAsia="pt-PT"/>
              </w:rPr>
            </w:pPr>
          </w:p>
        </w:tc>
        <w:tc>
          <w:tcPr>
            <w:tcW w:w="159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3D02E9" w14:textId="78C13CDE" w:rsidR="00E12848" w:rsidRPr="008A5475" w:rsidRDefault="2D9EEAAF" w:rsidP="005E0F84">
            <w:pPr>
              <w:spacing w:after="0" w:line="360" w:lineRule="auto"/>
              <w:jc w:val="center"/>
            </w:pPr>
            <w:r w:rsidRPr="2D9EEAAF">
              <w:rPr>
                <w:rFonts w:ascii="Calibri" w:eastAsia="Times New Roman" w:hAnsi="Calibri" w:cs="Calibri"/>
                <w:color w:val="000000" w:themeColor="text1"/>
                <w:sz w:val="16"/>
                <w:szCs w:val="16"/>
              </w:rPr>
              <w:t>n (%)</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221BFDB" w14:textId="7DB4C720" w:rsidR="00E12848" w:rsidRPr="008A5475" w:rsidRDefault="2D9EEAAF" w:rsidP="005E0F84">
            <w:pPr>
              <w:spacing w:after="0" w:line="360" w:lineRule="auto"/>
              <w:jc w:val="center"/>
              <w:rPr>
                <w:rFonts w:ascii="Calibri" w:eastAsia="Times New Roman" w:hAnsi="Calibri" w:cs="Calibri"/>
                <w:color w:val="000000"/>
                <w:sz w:val="16"/>
                <w:szCs w:val="16"/>
                <w:lang w:eastAsia="pt-PT"/>
              </w:rPr>
            </w:pPr>
            <w:r w:rsidRPr="2D9EEAAF">
              <w:rPr>
                <w:rFonts w:ascii="Calibri" w:eastAsia="Times New Roman" w:hAnsi="Calibri" w:cs="Calibri"/>
                <w:color w:val="000000" w:themeColor="text1"/>
                <w:sz w:val="16"/>
                <w:szCs w:val="16"/>
              </w:rPr>
              <w:t>n (%)</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8C83A0A" w14:textId="58E4584E" w:rsidR="00E12848" w:rsidRPr="008A5475" w:rsidRDefault="2D9EEAAF" w:rsidP="005E0F84">
            <w:pPr>
              <w:spacing w:after="0" w:line="360" w:lineRule="auto"/>
              <w:jc w:val="center"/>
              <w:rPr>
                <w:rFonts w:ascii="Calibri" w:eastAsia="Times New Roman" w:hAnsi="Calibri" w:cs="Calibri"/>
                <w:color w:val="000000"/>
                <w:sz w:val="16"/>
                <w:szCs w:val="16"/>
                <w:lang w:eastAsia="pt-PT"/>
              </w:rPr>
            </w:pPr>
            <w:r w:rsidRPr="2D9EEAAF">
              <w:rPr>
                <w:rFonts w:ascii="Calibri" w:eastAsia="Times New Roman" w:hAnsi="Calibri" w:cs="Calibri"/>
                <w:color w:val="000000" w:themeColor="text1"/>
                <w:sz w:val="16"/>
                <w:szCs w:val="16"/>
              </w:rPr>
              <w:t>n (%)</w:t>
            </w:r>
          </w:p>
        </w:tc>
      </w:tr>
      <w:tr w:rsidR="00E12848" w:rsidRPr="008A5475" w14:paraId="464CFC61" w14:textId="77777777" w:rsidTr="73F1126C">
        <w:trPr>
          <w:trHeight w:val="282"/>
          <w:jc w:val="center"/>
        </w:trPr>
        <w:tc>
          <w:tcPr>
            <w:tcW w:w="3270" w:type="dxa"/>
            <w:gridSpan w:val="2"/>
            <w:tcBorders>
              <w:top w:val="single" w:sz="4" w:space="0" w:color="auto"/>
              <w:left w:val="single" w:sz="4" w:space="0" w:color="auto"/>
              <w:bottom w:val="single" w:sz="4" w:space="0" w:color="auto"/>
            </w:tcBorders>
            <w:shd w:val="clear" w:color="auto" w:fill="FFFFFF" w:themeFill="background1"/>
            <w:noWrap/>
            <w:vAlign w:val="center"/>
            <w:hideMark/>
          </w:tcPr>
          <w:p w14:paraId="453E8248" w14:textId="77777777" w:rsidR="00E12848"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 </w:t>
            </w:r>
          </w:p>
          <w:p w14:paraId="348F602C" w14:textId="6BC36C07" w:rsidR="00E12848" w:rsidRPr="008A5475" w:rsidRDefault="2D9EEAAF" w:rsidP="005E0F84">
            <w:pPr>
              <w:spacing w:after="0" w:line="360" w:lineRule="auto"/>
              <w:jc w:val="left"/>
              <w:rPr>
                <w:rFonts w:ascii="Calibri" w:eastAsia="Times New Roman" w:hAnsi="Calibri" w:cs="Calibri"/>
                <w:b/>
                <w:bCs/>
                <w:color w:val="000000"/>
                <w:sz w:val="20"/>
                <w:szCs w:val="20"/>
                <w:lang w:eastAsia="pt-PT"/>
              </w:rPr>
            </w:pPr>
            <w:r w:rsidRPr="2D9EEAAF">
              <w:rPr>
                <w:rFonts w:ascii="Calibri" w:eastAsia="Times New Roman" w:hAnsi="Calibri" w:cs="Calibri"/>
                <w:b/>
                <w:bCs/>
                <w:color w:val="000000" w:themeColor="text1"/>
                <w:sz w:val="20"/>
                <w:szCs w:val="20"/>
              </w:rPr>
              <w:t>Time scope (defined and updated)</w:t>
            </w:r>
          </w:p>
        </w:tc>
        <w:tc>
          <w:tcPr>
            <w:tcW w:w="1593" w:type="dxa"/>
            <w:tcBorders>
              <w:top w:val="nil"/>
              <w:left w:val="single" w:sz="4" w:space="0" w:color="auto"/>
              <w:bottom w:val="single" w:sz="4" w:space="0" w:color="auto"/>
              <w:right w:val="nil"/>
            </w:tcBorders>
            <w:shd w:val="clear" w:color="auto" w:fill="auto"/>
            <w:vAlign w:val="bottom"/>
          </w:tcPr>
          <w:p w14:paraId="032A2A7A" w14:textId="265EE937" w:rsidR="00E12848"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5 (21)</w:t>
            </w:r>
          </w:p>
        </w:tc>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7B694515" w14:textId="19BF91C2" w:rsidR="00E12848"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3 (25)</w:t>
            </w:r>
          </w:p>
        </w:tc>
        <w:tc>
          <w:tcPr>
            <w:tcW w:w="1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94120" w14:textId="50EBA353" w:rsidR="00E12848"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2 (17)</w:t>
            </w:r>
          </w:p>
        </w:tc>
      </w:tr>
      <w:tr w:rsidR="00626BCE" w:rsidRPr="008A5475" w14:paraId="735BF9C1" w14:textId="77777777" w:rsidTr="73F1126C">
        <w:trPr>
          <w:trHeight w:val="282"/>
          <w:jc w:val="center"/>
        </w:trPr>
        <w:tc>
          <w:tcPr>
            <w:tcW w:w="1020" w:type="dxa"/>
            <w:vMerge w:val="restart"/>
            <w:tcBorders>
              <w:top w:val="single" w:sz="4" w:space="0" w:color="auto"/>
              <w:left w:val="single" w:sz="4" w:space="0" w:color="auto"/>
              <w:bottom w:val="single" w:sz="4" w:space="0" w:color="000000" w:themeColor="text1"/>
              <w:right w:val="single" w:sz="4" w:space="0" w:color="595959" w:themeColor="text1" w:themeTint="A6"/>
            </w:tcBorders>
            <w:shd w:val="clear" w:color="auto" w:fill="FFFFFF" w:themeFill="background1"/>
            <w:noWrap/>
            <w:vAlign w:val="center"/>
            <w:hideMark/>
          </w:tcPr>
          <w:p w14:paraId="127AFAFE" w14:textId="77777777" w:rsidR="00626BCE" w:rsidRPr="008A5475" w:rsidRDefault="2D9EEAAF" w:rsidP="005E0F84">
            <w:pPr>
              <w:spacing w:after="0" w:line="360" w:lineRule="auto"/>
              <w:jc w:val="center"/>
              <w:rPr>
                <w:rFonts w:ascii="Calibri" w:eastAsia="Times New Roman" w:hAnsi="Calibri" w:cs="Calibri"/>
                <w:b/>
                <w:bCs/>
                <w:color w:val="000000"/>
                <w:sz w:val="20"/>
                <w:szCs w:val="20"/>
                <w:lang w:eastAsia="pt-PT"/>
              </w:rPr>
            </w:pPr>
            <w:r w:rsidRPr="2D9EEAAF">
              <w:rPr>
                <w:rFonts w:ascii="Calibri" w:eastAsia="Times New Roman" w:hAnsi="Calibri" w:cs="Calibri"/>
                <w:b/>
                <w:bCs/>
                <w:color w:val="000000" w:themeColor="text1"/>
                <w:sz w:val="20"/>
                <w:szCs w:val="20"/>
              </w:rPr>
              <w:t>Rationale</w:t>
            </w:r>
          </w:p>
        </w:tc>
        <w:tc>
          <w:tcPr>
            <w:tcW w:w="2250" w:type="dxa"/>
            <w:tcBorders>
              <w:top w:val="nil"/>
              <w:left w:val="nil"/>
              <w:right w:val="nil"/>
            </w:tcBorders>
            <w:shd w:val="clear" w:color="auto" w:fill="FFFFFF" w:themeFill="background1"/>
            <w:vAlign w:val="center"/>
            <w:hideMark/>
          </w:tcPr>
          <w:p w14:paraId="12FBAF61"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Size</w:t>
            </w:r>
          </w:p>
        </w:tc>
        <w:tc>
          <w:tcPr>
            <w:tcW w:w="1593" w:type="dxa"/>
            <w:tcBorders>
              <w:top w:val="nil"/>
              <w:left w:val="single" w:sz="4" w:space="0" w:color="auto"/>
              <w:bottom w:val="nil"/>
              <w:right w:val="nil"/>
            </w:tcBorders>
            <w:shd w:val="clear" w:color="auto" w:fill="auto"/>
            <w:vAlign w:val="bottom"/>
          </w:tcPr>
          <w:p w14:paraId="6BCA9F32" w14:textId="7167CA30"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21 (88)</w:t>
            </w:r>
          </w:p>
        </w:tc>
        <w:tc>
          <w:tcPr>
            <w:tcW w:w="1395" w:type="dxa"/>
            <w:tcBorders>
              <w:top w:val="nil"/>
              <w:left w:val="single" w:sz="4" w:space="0" w:color="auto"/>
              <w:bottom w:val="nil"/>
              <w:right w:val="single" w:sz="4" w:space="0" w:color="auto"/>
            </w:tcBorders>
            <w:shd w:val="clear" w:color="auto" w:fill="auto"/>
            <w:noWrap/>
            <w:vAlign w:val="bottom"/>
            <w:hideMark/>
          </w:tcPr>
          <w:p w14:paraId="5C83CC31" w14:textId="4779D7CB"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12 (100)</w:t>
            </w:r>
          </w:p>
        </w:tc>
        <w:tc>
          <w:tcPr>
            <w:tcW w:w="1365" w:type="dxa"/>
            <w:tcBorders>
              <w:top w:val="nil"/>
              <w:left w:val="single" w:sz="4" w:space="0" w:color="auto"/>
              <w:bottom w:val="nil"/>
              <w:right w:val="single" w:sz="4" w:space="0" w:color="auto"/>
            </w:tcBorders>
            <w:shd w:val="clear" w:color="auto" w:fill="auto"/>
            <w:noWrap/>
            <w:vAlign w:val="bottom"/>
            <w:hideMark/>
          </w:tcPr>
          <w:p w14:paraId="17484DB3" w14:textId="68CFEFA1"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9 (75)</w:t>
            </w:r>
          </w:p>
        </w:tc>
      </w:tr>
      <w:tr w:rsidR="00626BCE" w:rsidRPr="008A5475" w14:paraId="053F6F5B" w14:textId="77777777" w:rsidTr="73F1126C">
        <w:trPr>
          <w:trHeight w:val="282"/>
          <w:jc w:val="center"/>
        </w:trPr>
        <w:tc>
          <w:tcPr>
            <w:tcW w:w="1020" w:type="dxa"/>
            <w:vMerge/>
            <w:vAlign w:val="center"/>
            <w:hideMark/>
          </w:tcPr>
          <w:p w14:paraId="2A895CD2"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72BAB9EE"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Vulnerability</w:t>
            </w:r>
          </w:p>
        </w:tc>
        <w:tc>
          <w:tcPr>
            <w:tcW w:w="1593" w:type="dxa"/>
            <w:tcBorders>
              <w:top w:val="nil"/>
              <w:left w:val="single" w:sz="4" w:space="0" w:color="auto"/>
              <w:bottom w:val="nil"/>
              <w:right w:val="nil"/>
            </w:tcBorders>
            <w:shd w:val="clear" w:color="auto" w:fill="auto"/>
            <w:vAlign w:val="bottom"/>
          </w:tcPr>
          <w:p w14:paraId="462164E9" w14:textId="3E29B36E"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21 (88)</w:t>
            </w:r>
          </w:p>
        </w:tc>
        <w:tc>
          <w:tcPr>
            <w:tcW w:w="1395" w:type="dxa"/>
            <w:tcBorders>
              <w:top w:val="nil"/>
              <w:left w:val="single" w:sz="4" w:space="0" w:color="auto"/>
              <w:bottom w:val="nil"/>
              <w:right w:val="single" w:sz="4" w:space="0" w:color="auto"/>
            </w:tcBorders>
            <w:shd w:val="clear" w:color="auto" w:fill="auto"/>
            <w:noWrap/>
            <w:vAlign w:val="bottom"/>
            <w:hideMark/>
          </w:tcPr>
          <w:p w14:paraId="007BD0E8" w14:textId="3FC1A397"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11 (92)</w:t>
            </w:r>
          </w:p>
        </w:tc>
        <w:tc>
          <w:tcPr>
            <w:tcW w:w="1365" w:type="dxa"/>
            <w:tcBorders>
              <w:top w:val="nil"/>
              <w:left w:val="single" w:sz="4" w:space="0" w:color="auto"/>
              <w:bottom w:val="nil"/>
              <w:right w:val="single" w:sz="4" w:space="0" w:color="auto"/>
            </w:tcBorders>
            <w:shd w:val="clear" w:color="auto" w:fill="auto"/>
            <w:noWrap/>
            <w:vAlign w:val="bottom"/>
            <w:hideMark/>
          </w:tcPr>
          <w:p w14:paraId="00E3EEA3" w14:textId="5B7DEC7A"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10 (83)</w:t>
            </w:r>
          </w:p>
        </w:tc>
      </w:tr>
      <w:tr w:rsidR="00626BCE" w:rsidRPr="008A5475" w14:paraId="0C60DCA1" w14:textId="77777777" w:rsidTr="73F1126C">
        <w:trPr>
          <w:trHeight w:val="282"/>
          <w:jc w:val="center"/>
        </w:trPr>
        <w:tc>
          <w:tcPr>
            <w:tcW w:w="1020" w:type="dxa"/>
            <w:vMerge/>
            <w:vAlign w:val="center"/>
            <w:hideMark/>
          </w:tcPr>
          <w:p w14:paraId="6D9F9946"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1EC7FA82"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Transcendence</w:t>
            </w:r>
          </w:p>
        </w:tc>
        <w:tc>
          <w:tcPr>
            <w:tcW w:w="1593" w:type="dxa"/>
            <w:tcBorders>
              <w:top w:val="nil"/>
              <w:left w:val="single" w:sz="4" w:space="0" w:color="auto"/>
              <w:bottom w:val="nil"/>
              <w:right w:val="nil"/>
            </w:tcBorders>
            <w:shd w:val="clear" w:color="auto" w:fill="auto"/>
            <w:vAlign w:val="bottom"/>
          </w:tcPr>
          <w:p w14:paraId="133A2820" w14:textId="66A3F5A0"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21 (88)</w:t>
            </w:r>
          </w:p>
        </w:tc>
        <w:tc>
          <w:tcPr>
            <w:tcW w:w="1395" w:type="dxa"/>
            <w:tcBorders>
              <w:top w:val="nil"/>
              <w:left w:val="single" w:sz="4" w:space="0" w:color="auto"/>
              <w:bottom w:val="nil"/>
              <w:right w:val="single" w:sz="4" w:space="0" w:color="auto"/>
            </w:tcBorders>
            <w:shd w:val="clear" w:color="auto" w:fill="auto"/>
            <w:noWrap/>
            <w:vAlign w:val="bottom"/>
            <w:hideMark/>
          </w:tcPr>
          <w:p w14:paraId="78E20C3D" w14:textId="093A10AA"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11 (92)</w:t>
            </w:r>
          </w:p>
        </w:tc>
        <w:tc>
          <w:tcPr>
            <w:tcW w:w="1365" w:type="dxa"/>
            <w:tcBorders>
              <w:top w:val="nil"/>
              <w:left w:val="single" w:sz="4" w:space="0" w:color="auto"/>
              <w:bottom w:val="nil"/>
              <w:right w:val="single" w:sz="4" w:space="0" w:color="auto"/>
            </w:tcBorders>
            <w:shd w:val="clear" w:color="auto" w:fill="auto"/>
            <w:noWrap/>
            <w:vAlign w:val="bottom"/>
            <w:hideMark/>
          </w:tcPr>
          <w:p w14:paraId="7A73B15C" w14:textId="35CDA903"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10 (83)</w:t>
            </w:r>
          </w:p>
        </w:tc>
      </w:tr>
      <w:tr w:rsidR="00626BCE" w:rsidRPr="008A5475" w14:paraId="4D58A571" w14:textId="77777777" w:rsidTr="73F1126C">
        <w:trPr>
          <w:trHeight w:val="282"/>
          <w:jc w:val="center"/>
        </w:trPr>
        <w:tc>
          <w:tcPr>
            <w:tcW w:w="1020" w:type="dxa"/>
            <w:vMerge/>
            <w:vAlign w:val="center"/>
            <w:hideMark/>
          </w:tcPr>
          <w:p w14:paraId="7AFCCAFA"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4F03C564"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Inequity</w:t>
            </w:r>
          </w:p>
        </w:tc>
        <w:tc>
          <w:tcPr>
            <w:tcW w:w="1593" w:type="dxa"/>
            <w:tcBorders>
              <w:top w:val="nil"/>
              <w:left w:val="single" w:sz="4" w:space="0" w:color="auto"/>
              <w:bottom w:val="nil"/>
              <w:right w:val="nil"/>
            </w:tcBorders>
            <w:shd w:val="clear" w:color="auto" w:fill="auto"/>
            <w:vAlign w:val="bottom"/>
          </w:tcPr>
          <w:p w14:paraId="66296677" w14:textId="2A796FB3"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13 (54)</w:t>
            </w:r>
          </w:p>
        </w:tc>
        <w:tc>
          <w:tcPr>
            <w:tcW w:w="1395" w:type="dxa"/>
            <w:tcBorders>
              <w:top w:val="nil"/>
              <w:left w:val="single" w:sz="4" w:space="0" w:color="auto"/>
              <w:bottom w:val="nil"/>
              <w:right w:val="single" w:sz="4" w:space="0" w:color="auto"/>
            </w:tcBorders>
            <w:shd w:val="clear" w:color="auto" w:fill="auto"/>
            <w:noWrap/>
            <w:vAlign w:val="bottom"/>
            <w:hideMark/>
          </w:tcPr>
          <w:p w14:paraId="5EB86ECF" w14:textId="44D911B8"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7 (58)</w:t>
            </w:r>
          </w:p>
        </w:tc>
        <w:tc>
          <w:tcPr>
            <w:tcW w:w="1365" w:type="dxa"/>
            <w:tcBorders>
              <w:top w:val="nil"/>
              <w:left w:val="single" w:sz="4" w:space="0" w:color="auto"/>
              <w:bottom w:val="nil"/>
              <w:right w:val="single" w:sz="4" w:space="0" w:color="auto"/>
            </w:tcBorders>
            <w:shd w:val="clear" w:color="auto" w:fill="auto"/>
            <w:noWrap/>
            <w:vAlign w:val="bottom"/>
            <w:hideMark/>
          </w:tcPr>
          <w:p w14:paraId="18EB7D7C" w14:textId="58BA2900"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6 (50)</w:t>
            </w:r>
          </w:p>
        </w:tc>
      </w:tr>
      <w:tr w:rsidR="00626BCE" w:rsidRPr="008A5475" w14:paraId="378523EE" w14:textId="77777777" w:rsidTr="73F1126C">
        <w:trPr>
          <w:trHeight w:val="282"/>
          <w:jc w:val="center"/>
        </w:trPr>
        <w:tc>
          <w:tcPr>
            <w:tcW w:w="1020" w:type="dxa"/>
            <w:vMerge/>
            <w:vAlign w:val="center"/>
            <w:hideMark/>
          </w:tcPr>
          <w:p w14:paraId="5CCFB445"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single" w:sz="4" w:space="0" w:color="auto"/>
              <w:right w:val="nil"/>
            </w:tcBorders>
            <w:shd w:val="clear" w:color="auto" w:fill="FFFFFF" w:themeFill="background1"/>
            <w:vAlign w:val="center"/>
            <w:hideMark/>
          </w:tcPr>
          <w:p w14:paraId="27439B34" w14:textId="785EBA20"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 xml:space="preserve">Previous programme evaluation </w:t>
            </w:r>
          </w:p>
        </w:tc>
        <w:tc>
          <w:tcPr>
            <w:tcW w:w="1593" w:type="dxa"/>
            <w:tcBorders>
              <w:top w:val="nil"/>
              <w:left w:val="single" w:sz="4" w:space="0" w:color="auto"/>
              <w:bottom w:val="single" w:sz="4" w:space="0" w:color="auto"/>
              <w:right w:val="nil"/>
            </w:tcBorders>
            <w:shd w:val="clear" w:color="auto" w:fill="auto"/>
            <w:vAlign w:val="bottom"/>
          </w:tcPr>
          <w:p w14:paraId="2641BA90" w14:textId="451C7219"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15 (63)</w:t>
            </w:r>
          </w:p>
        </w:tc>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67A5CF16" w14:textId="051F4E89"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11 (92)</w:t>
            </w:r>
          </w:p>
        </w:tc>
        <w:tc>
          <w:tcPr>
            <w:tcW w:w="1365" w:type="dxa"/>
            <w:tcBorders>
              <w:top w:val="nil"/>
              <w:left w:val="single" w:sz="4" w:space="0" w:color="auto"/>
              <w:bottom w:val="single" w:sz="4" w:space="0" w:color="auto"/>
              <w:right w:val="single" w:sz="4" w:space="0" w:color="auto"/>
            </w:tcBorders>
            <w:shd w:val="clear" w:color="auto" w:fill="auto"/>
            <w:noWrap/>
            <w:vAlign w:val="bottom"/>
            <w:hideMark/>
          </w:tcPr>
          <w:p w14:paraId="1716B52B" w14:textId="71DEA886"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4 (33)</w:t>
            </w:r>
          </w:p>
        </w:tc>
      </w:tr>
      <w:tr w:rsidR="00626BCE" w:rsidRPr="008A5475" w14:paraId="05487147" w14:textId="77777777" w:rsidTr="73F1126C">
        <w:trPr>
          <w:trHeight w:val="282"/>
          <w:jc w:val="center"/>
        </w:trPr>
        <w:tc>
          <w:tcPr>
            <w:tcW w:w="1020" w:type="dxa"/>
            <w:vMerge w:val="restart"/>
            <w:tcBorders>
              <w:top w:val="nil"/>
              <w:left w:val="single" w:sz="4" w:space="0" w:color="auto"/>
              <w:bottom w:val="single" w:sz="4" w:space="0" w:color="000000" w:themeColor="text1"/>
              <w:right w:val="single" w:sz="4" w:space="0" w:color="auto"/>
            </w:tcBorders>
            <w:shd w:val="clear" w:color="auto" w:fill="FFFFFF" w:themeFill="background1"/>
            <w:noWrap/>
            <w:vAlign w:val="center"/>
            <w:hideMark/>
          </w:tcPr>
          <w:p w14:paraId="09C01FE1" w14:textId="77777777" w:rsidR="00626BCE" w:rsidRPr="008A5475" w:rsidRDefault="2D9EEAAF" w:rsidP="005E0F84">
            <w:pPr>
              <w:spacing w:after="0" w:line="360" w:lineRule="auto"/>
              <w:jc w:val="center"/>
              <w:rPr>
                <w:rFonts w:ascii="Calibri" w:eastAsia="Times New Roman" w:hAnsi="Calibri" w:cs="Calibri"/>
                <w:b/>
                <w:bCs/>
                <w:color w:val="000000"/>
                <w:sz w:val="20"/>
                <w:szCs w:val="20"/>
                <w:lang w:eastAsia="pt-PT"/>
              </w:rPr>
            </w:pPr>
            <w:r w:rsidRPr="2D9EEAAF">
              <w:rPr>
                <w:rFonts w:ascii="Calibri" w:eastAsia="Times New Roman" w:hAnsi="Calibri" w:cs="Calibri"/>
                <w:b/>
                <w:bCs/>
                <w:color w:val="000000" w:themeColor="text1"/>
                <w:sz w:val="20"/>
                <w:szCs w:val="20"/>
              </w:rPr>
              <w:t>Goals</w:t>
            </w:r>
          </w:p>
        </w:tc>
        <w:tc>
          <w:tcPr>
            <w:tcW w:w="2250" w:type="dxa"/>
            <w:tcBorders>
              <w:top w:val="nil"/>
              <w:left w:val="single" w:sz="4" w:space="0" w:color="auto"/>
              <w:bottom w:val="nil"/>
              <w:right w:val="nil"/>
            </w:tcBorders>
            <w:shd w:val="clear" w:color="auto" w:fill="FFFFFF" w:themeFill="background1"/>
            <w:vAlign w:val="center"/>
            <w:hideMark/>
          </w:tcPr>
          <w:p w14:paraId="2A93B9FB"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Any defined</w:t>
            </w:r>
          </w:p>
        </w:tc>
        <w:tc>
          <w:tcPr>
            <w:tcW w:w="1593" w:type="dxa"/>
            <w:tcBorders>
              <w:top w:val="nil"/>
              <w:left w:val="single" w:sz="4" w:space="0" w:color="auto"/>
              <w:bottom w:val="nil"/>
              <w:right w:val="nil"/>
            </w:tcBorders>
            <w:shd w:val="clear" w:color="auto" w:fill="auto"/>
            <w:vAlign w:val="bottom"/>
          </w:tcPr>
          <w:p w14:paraId="43659BCF" w14:textId="43DB1231"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22 (92)</w:t>
            </w:r>
          </w:p>
        </w:tc>
        <w:tc>
          <w:tcPr>
            <w:tcW w:w="1395" w:type="dxa"/>
            <w:tcBorders>
              <w:top w:val="nil"/>
              <w:left w:val="single" w:sz="4" w:space="0" w:color="auto"/>
              <w:bottom w:val="nil"/>
              <w:right w:val="single" w:sz="4" w:space="0" w:color="auto"/>
            </w:tcBorders>
            <w:shd w:val="clear" w:color="auto" w:fill="auto"/>
            <w:noWrap/>
            <w:vAlign w:val="bottom"/>
            <w:hideMark/>
          </w:tcPr>
          <w:p w14:paraId="0052915A" w14:textId="3D9D69A7"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12 (100)</w:t>
            </w:r>
          </w:p>
        </w:tc>
        <w:tc>
          <w:tcPr>
            <w:tcW w:w="1365" w:type="dxa"/>
            <w:tcBorders>
              <w:top w:val="nil"/>
              <w:left w:val="single" w:sz="4" w:space="0" w:color="auto"/>
              <w:bottom w:val="nil"/>
              <w:right w:val="single" w:sz="4" w:space="0" w:color="auto"/>
            </w:tcBorders>
            <w:shd w:val="clear" w:color="auto" w:fill="auto"/>
            <w:noWrap/>
            <w:vAlign w:val="bottom"/>
            <w:hideMark/>
          </w:tcPr>
          <w:p w14:paraId="3C4CCA83" w14:textId="73CE9EC5"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10 (83)</w:t>
            </w:r>
          </w:p>
        </w:tc>
      </w:tr>
      <w:tr w:rsidR="00626BCE" w:rsidRPr="008A5475" w14:paraId="3D88EC40" w14:textId="77777777" w:rsidTr="73F1126C">
        <w:trPr>
          <w:trHeight w:val="282"/>
          <w:jc w:val="center"/>
        </w:trPr>
        <w:tc>
          <w:tcPr>
            <w:tcW w:w="1020" w:type="dxa"/>
            <w:vMerge/>
            <w:vAlign w:val="center"/>
            <w:hideMark/>
          </w:tcPr>
          <w:p w14:paraId="472E68C4"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5A75F4FA"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Specific</w:t>
            </w:r>
          </w:p>
        </w:tc>
        <w:tc>
          <w:tcPr>
            <w:tcW w:w="1593" w:type="dxa"/>
            <w:tcBorders>
              <w:top w:val="nil"/>
              <w:left w:val="single" w:sz="4" w:space="0" w:color="auto"/>
              <w:bottom w:val="nil"/>
              <w:right w:val="nil"/>
            </w:tcBorders>
            <w:shd w:val="clear" w:color="auto" w:fill="auto"/>
            <w:vAlign w:val="bottom"/>
          </w:tcPr>
          <w:p w14:paraId="09EBC36F" w14:textId="72E33C43"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16 (67)</w:t>
            </w:r>
          </w:p>
        </w:tc>
        <w:tc>
          <w:tcPr>
            <w:tcW w:w="1395" w:type="dxa"/>
            <w:tcBorders>
              <w:top w:val="nil"/>
              <w:left w:val="single" w:sz="4" w:space="0" w:color="auto"/>
              <w:bottom w:val="nil"/>
              <w:right w:val="single" w:sz="4" w:space="0" w:color="auto"/>
            </w:tcBorders>
            <w:shd w:val="clear" w:color="auto" w:fill="auto"/>
            <w:noWrap/>
            <w:vAlign w:val="bottom"/>
            <w:hideMark/>
          </w:tcPr>
          <w:p w14:paraId="7A44097C" w14:textId="060F351A"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11 (92)</w:t>
            </w:r>
          </w:p>
        </w:tc>
        <w:tc>
          <w:tcPr>
            <w:tcW w:w="1365" w:type="dxa"/>
            <w:tcBorders>
              <w:top w:val="nil"/>
              <w:left w:val="single" w:sz="4" w:space="0" w:color="auto"/>
              <w:bottom w:val="nil"/>
              <w:right w:val="single" w:sz="4" w:space="0" w:color="auto"/>
            </w:tcBorders>
            <w:shd w:val="clear" w:color="auto" w:fill="auto"/>
            <w:noWrap/>
            <w:vAlign w:val="bottom"/>
            <w:hideMark/>
          </w:tcPr>
          <w:p w14:paraId="185E682C" w14:textId="79F0829B"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5 (42)</w:t>
            </w:r>
          </w:p>
        </w:tc>
      </w:tr>
      <w:tr w:rsidR="00626BCE" w:rsidRPr="008A5475" w14:paraId="3E5DB922" w14:textId="77777777" w:rsidTr="73F1126C">
        <w:trPr>
          <w:trHeight w:val="282"/>
          <w:jc w:val="center"/>
        </w:trPr>
        <w:tc>
          <w:tcPr>
            <w:tcW w:w="1020" w:type="dxa"/>
            <w:vMerge/>
            <w:vAlign w:val="center"/>
            <w:hideMark/>
          </w:tcPr>
          <w:p w14:paraId="48DC3987"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4397C78F" w14:textId="3235E87B"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Measurable</w:t>
            </w:r>
          </w:p>
        </w:tc>
        <w:tc>
          <w:tcPr>
            <w:tcW w:w="1593" w:type="dxa"/>
            <w:tcBorders>
              <w:top w:val="nil"/>
              <w:left w:val="single" w:sz="4" w:space="0" w:color="auto"/>
              <w:bottom w:val="nil"/>
              <w:right w:val="nil"/>
            </w:tcBorders>
            <w:shd w:val="clear" w:color="auto" w:fill="auto"/>
            <w:vAlign w:val="bottom"/>
          </w:tcPr>
          <w:p w14:paraId="446594EE" w14:textId="4E5FF8F6"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13 (54)</w:t>
            </w:r>
          </w:p>
        </w:tc>
        <w:tc>
          <w:tcPr>
            <w:tcW w:w="1395" w:type="dxa"/>
            <w:tcBorders>
              <w:top w:val="nil"/>
              <w:left w:val="single" w:sz="4" w:space="0" w:color="auto"/>
              <w:bottom w:val="nil"/>
              <w:right w:val="single" w:sz="4" w:space="0" w:color="auto"/>
            </w:tcBorders>
            <w:shd w:val="clear" w:color="auto" w:fill="auto"/>
            <w:noWrap/>
            <w:vAlign w:val="bottom"/>
            <w:hideMark/>
          </w:tcPr>
          <w:p w14:paraId="30CF98C9" w14:textId="00F1410F"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9 (75)</w:t>
            </w:r>
          </w:p>
        </w:tc>
        <w:tc>
          <w:tcPr>
            <w:tcW w:w="1365" w:type="dxa"/>
            <w:tcBorders>
              <w:top w:val="nil"/>
              <w:left w:val="single" w:sz="4" w:space="0" w:color="auto"/>
              <w:bottom w:val="nil"/>
              <w:right w:val="single" w:sz="4" w:space="0" w:color="auto"/>
            </w:tcBorders>
            <w:shd w:val="clear" w:color="auto" w:fill="auto"/>
            <w:noWrap/>
            <w:vAlign w:val="bottom"/>
            <w:hideMark/>
          </w:tcPr>
          <w:p w14:paraId="54E506BA" w14:textId="5D5F25A7"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4 (33)</w:t>
            </w:r>
          </w:p>
        </w:tc>
      </w:tr>
      <w:tr w:rsidR="00626BCE" w:rsidRPr="008A5475" w14:paraId="08F99216" w14:textId="77777777" w:rsidTr="73F1126C">
        <w:trPr>
          <w:trHeight w:val="282"/>
          <w:jc w:val="center"/>
        </w:trPr>
        <w:tc>
          <w:tcPr>
            <w:tcW w:w="1020" w:type="dxa"/>
            <w:vMerge/>
            <w:vAlign w:val="center"/>
            <w:hideMark/>
          </w:tcPr>
          <w:p w14:paraId="2C941A9B"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48CD6A33"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Ambitious/ Attainable</w:t>
            </w:r>
          </w:p>
        </w:tc>
        <w:tc>
          <w:tcPr>
            <w:tcW w:w="1593" w:type="dxa"/>
            <w:tcBorders>
              <w:top w:val="nil"/>
              <w:left w:val="single" w:sz="4" w:space="0" w:color="auto"/>
              <w:bottom w:val="nil"/>
              <w:right w:val="nil"/>
            </w:tcBorders>
            <w:shd w:val="clear" w:color="auto" w:fill="auto"/>
            <w:vAlign w:val="bottom"/>
          </w:tcPr>
          <w:p w14:paraId="210CF60F" w14:textId="0E4F6B2A"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21 (88)</w:t>
            </w:r>
          </w:p>
        </w:tc>
        <w:tc>
          <w:tcPr>
            <w:tcW w:w="1395" w:type="dxa"/>
            <w:tcBorders>
              <w:top w:val="nil"/>
              <w:left w:val="single" w:sz="4" w:space="0" w:color="auto"/>
              <w:bottom w:val="nil"/>
              <w:right w:val="single" w:sz="4" w:space="0" w:color="auto"/>
            </w:tcBorders>
            <w:shd w:val="clear" w:color="auto" w:fill="auto"/>
            <w:noWrap/>
            <w:vAlign w:val="bottom"/>
            <w:hideMark/>
          </w:tcPr>
          <w:p w14:paraId="0B7001B8" w14:textId="61F67547"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12 (100)</w:t>
            </w:r>
          </w:p>
        </w:tc>
        <w:tc>
          <w:tcPr>
            <w:tcW w:w="1365" w:type="dxa"/>
            <w:tcBorders>
              <w:top w:val="nil"/>
              <w:left w:val="single" w:sz="4" w:space="0" w:color="auto"/>
              <w:bottom w:val="nil"/>
              <w:right w:val="single" w:sz="4" w:space="0" w:color="auto"/>
            </w:tcBorders>
            <w:shd w:val="clear" w:color="auto" w:fill="auto"/>
            <w:noWrap/>
            <w:vAlign w:val="bottom"/>
            <w:hideMark/>
          </w:tcPr>
          <w:p w14:paraId="5E1FAEB5" w14:textId="05B13E33"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9 (75)</w:t>
            </w:r>
          </w:p>
        </w:tc>
      </w:tr>
      <w:tr w:rsidR="00626BCE" w:rsidRPr="008A5475" w14:paraId="203DBC8C" w14:textId="77777777" w:rsidTr="73F1126C">
        <w:trPr>
          <w:trHeight w:val="282"/>
          <w:jc w:val="center"/>
        </w:trPr>
        <w:tc>
          <w:tcPr>
            <w:tcW w:w="1020" w:type="dxa"/>
            <w:vMerge/>
            <w:vAlign w:val="center"/>
            <w:hideMark/>
          </w:tcPr>
          <w:p w14:paraId="69660858"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0A5AFFB6"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Relevant</w:t>
            </w:r>
          </w:p>
        </w:tc>
        <w:tc>
          <w:tcPr>
            <w:tcW w:w="1593" w:type="dxa"/>
            <w:tcBorders>
              <w:top w:val="nil"/>
              <w:left w:val="single" w:sz="4" w:space="0" w:color="auto"/>
              <w:bottom w:val="nil"/>
              <w:right w:val="nil"/>
            </w:tcBorders>
            <w:shd w:val="clear" w:color="auto" w:fill="auto"/>
            <w:vAlign w:val="bottom"/>
          </w:tcPr>
          <w:p w14:paraId="20ECDFFF" w14:textId="38B351DC"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22 (92)</w:t>
            </w:r>
          </w:p>
        </w:tc>
        <w:tc>
          <w:tcPr>
            <w:tcW w:w="1395" w:type="dxa"/>
            <w:tcBorders>
              <w:top w:val="nil"/>
              <w:left w:val="single" w:sz="4" w:space="0" w:color="auto"/>
              <w:bottom w:val="nil"/>
              <w:right w:val="single" w:sz="4" w:space="0" w:color="auto"/>
            </w:tcBorders>
            <w:shd w:val="clear" w:color="auto" w:fill="auto"/>
            <w:noWrap/>
            <w:vAlign w:val="bottom"/>
            <w:hideMark/>
          </w:tcPr>
          <w:p w14:paraId="60109BEB" w14:textId="16CF0288"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12 (100)</w:t>
            </w:r>
          </w:p>
        </w:tc>
        <w:tc>
          <w:tcPr>
            <w:tcW w:w="1365" w:type="dxa"/>
            <w:tcBorders>
              <w:top w:val="nil"/>
              <w:left w:val="single" w:sz="4" w:space="0" w:color="auto"/>
              <w:bottom w:val="nil"/>
              <w:right w:val="single" w:sz="4" w:space="0" w:color="auto"/>
            </w:tcBorders>
            <w:shd w:val="clear" w:color="auto" w:fill="auto"/>
            <w:noWrap/>
            <w:vAlign w:val="bottom"/>
            <w:hideMark/>
          </w:tcPr>
          <w:p w14:paraId="7369FF33" w14:textId="5B47B277"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10 (83)</w:t>
            </w:r>
          </w:p>
        </w:tc>
      </w:tr>
      <w:tr w:rsidR="00626BCE" w:rsidRPr="008A5475" w14:paraId="134DA5E9" w14:textId="77777777" w:rsidTr="73F1126C">
        <w:trPr>
          <w:trHeight w:val="282"/>
          <w:jc w:val="center"/>
        </w:trPr>
        <w:tc>
          <w:tcPr>
            <w:tcW w:w="1020" w:type="dxa"/>
            <w:vMerge/>
            <w:vAlign w:val="center"/>
            <w:hideMark/>
          </w:tcPr>
          <w:p w14:paraId="7B77136F"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single" w:sz="4" w:space="0" w:color="auto"/>
              <w:right w:val="nil"/>
            </w:tcBorders>
            <w:shd w:val="clear" w:color="auto" w:fill="FFFFFF" w:themeFill="background1"/>
            <w:vAlign w:val="center"/>
            <w:hideMark/>
          </w:tcPr>
          <w:p w14:paraId="22317B98"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Time defined</w:t>
            </w:r>
          </w:p>
        </w:tc>
        <w:tc>
          <w:tcPr>
            <w:tcW w:w="1593" w:type="dxa"/>
            <w:tcBorders>
              <w:top w:val="nil"/>
              <w:left w:val="single" w:sz="4" w:space="0" w:color="auto"/>
              <w:bottom w:val="single" w:sz="4" w:space="0" w:color="auto"/>
              <w:right w:val="nil"/>
            </w:tcBorders>
            <w:shd w:val="clear" w:color="auto" w:fill="auto"/>
            <w:vAlign w:val="bottom"/>
          </w:tcPr>
          <w:p w14:paraId="3A9B8B32" w14:textId="43BDFF9C"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16 (67)</w:t>
            </w:r>
          </w:p>
        </w:tc>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F5F29D8" w14:textId="19FC8975"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11 (92)</w:t>
            </w:r>
          </w:p>
        </w:tc>
        <w:tc>
          <w:tcPr>
            <w:tcW w:w="1365" w:type="dxa"/>
            <w:tcBorders>
              <w:top w:val="nil"/>
              <w:left w:val="single" w:sz="4" w:space="0" w:color="auto"/>
              <w:bottom w:val="single" w:sz="4" w:space="0" w:color="auto"/>
              <w:right w:val="single" w:sz="4" w:space="0" w:color="auto"/>
            </w:tcBorders>
            <w:shd w:val="clear" w:color="auto" w:fill="auto"/>
            <w:noWrap/>
            <w:vAlign w:val="bottom"/>
            <w:hideMark/>
          </w:tcPr>
          <w:p w14:paraId="6BAF8769" w14:textId="32FE6E8B"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5 (42)</w:t>
            </w:r>
          </w:p>
        </w:tc>
      </w:tr>
      <w:tr w:rsidR="00626BCE" w:rsidRPr="008A5475" w14:paraId="22CCC4BA" w14:textId="77777777" w:rsidTr="73F1126C">
        <w:trPr>
          <w:trHeight w:val="282"/>
          <w:jc w:val="center"/>
        </w:trPr>
        <w:tc>
          <w:tcPr>
            <w:tcW w:w="1020" w:type="dxa"/>
            <w:vMerge w:val="restart"/>
            <w:tcBorders>
              <w:top w:val="nil"/>
              <w:left w:val="single" w:sz="4" w:space="0" w:color="auto"/>
              <w:bottom w:val="single" w:sz="4" w:space="0" w:color="000000" w:themeColor="text1"/>
              <w:right w:val="single" w:sz="4" w:space="0" w:color="auto"/>
            </w:tcBorders>
            <w:shd w:val="clear" w:color="auto" w:fill="FFFFFF" w:themeFill="background1"/>
            <w:noWrap/>
            <w:vAlign w:val="center"/>
            <w:hideMark/>
          </w:tcPr>
          <w:p w14:paraId="24E28C5A" w14:textId="77777777" w:rsidR="00626BCE" w:rsidRPr="008A5475" w:rsidRDefault="2D9EEAAF" w:rsidP="005E0F84">
            <w:pPr>
              <w:spacing w:after="0" w:line="360" w:lineRule="auto"/>
              <w:jc w:val="center"/>
              <w:rPr>
                <w:rFonts w:ascii="Calibri" w:eastAsia="Times New Roman" w:hAnsi="Calibri" w:cs="Calibri"/>
                <w:b/>
                <w:bCs/>
                <w:color w:val="000000"/>
                <w:sz w:val="20"/>
                <w:szCs w:val="20"/>
                <w:lang w:eastAsia="pt-PT"/>
              </w:rPr>
            </w:pPr>
            <w:r w:rsidRPr="2D9EEAAF">
              <w:rPr>
                <w:rFonts w:ascii="Calibri" w:eastAsia="Times New Roman" w:hAnsi="Calibri" w:cs="Calibri"/>
                <w:b/>
                <w:bCs/>
                <w:color w:val="000000" w:themeColor="text1"/>
                <w:sz w:val="20"/>
                <w:szCs w:val="20"/>
              </w:rPr>
              <w:t>Strategies</w:t>
            </w:r>
          </w:p>
        </w:tc>
        <w:tc>
          <w:tcPr>
            <w:tcW w:w="2250" w:type="dxa"/>
            <w:tcBorders>
              <w:top w:val="nil"/>
              <w:left w:val="single" w:sz="4" w:space="0" w:color="auto"/>
              <w:bottom w:val="nil"/>
              <w:right w:val="nil"/>
            </w:tcBorders>
            <w:shd w:val="clear" w:color="auto" w:fill="FFFFFF" w:themeFill="background1"/>
            <w:vAlign w:val="center"/>
            <w:hideMark/>
          </w:tcPr>
          <w:p w14:paraId="222F0EB9" w14:textId="431436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 xml:space="preserve">Any defined </w:t>
            </w:r>
          </w:p>
        </w:tc>
        <w:tc>
          <w:tcPr>
            <w:tcW w:w="1593" w:type="dxa"/>
            <w:tcBorders>
              <w:top w:val="nil"/>
              <w:left w:val="single" w:sz="4" w:space="0" w:color="auto"/>
              <w:bottom w:val="nil"/>
              <w:right w:val="nil"/>
            </w:tcBorders>
            <w:shd w:val="clear" w:color="auto" w:fill="auto"/>
            <w:vAlign w:val="bottom"/>
          </w:tcPr>
          <w:p w14:paraId="4F7E9B1F" w14:textId="797A38B0"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23 (96)</w:t>
            </w:r>
          </w:p>
        </w:tc>
        <w:tc>
          <w:tcPr>
            <w:tcW w:w="1395" w:type="dxa"/>
            <w:tcBorders>
              <w:top w:val="nil"/>
              <w:left w:val="single" w:sz="4" w:space="0" w:color="auto"/>
              <w:bottom w:val="nil"/>
              <w:right w:val="single" w:sz="4" w:space="0" w:color="auto"/>
            </w:tcBorders>
            <w:shd w:val="clear" w:color="auto" w:fill="auto"/>
            <w:noWrap/>
            <w:vAlign w:val="bottom"/>
            <w:hideMark/>
          </w:tcPr>
          <w:p w14:paraId="02548143" w14:textId="315ED7E6"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12 (100)</w:t>
            </w:r>
          </w:p>
        </w:tc>
        <w:tc>
          <w:tcPr>
            <w:tcW w:w="1365" w:type="dxa"/>
            <w:tcBorders>
              <w:top w:val="nil"/>
              <w:left w:val="single" w:sz="4" w:space="0" w:color="auto"/>
              <w:bottom w:val="nil"/>
              <w:right w:val="single" w:sz="4" w:space="0" w:color="auto"/>
            </w:tcBorders>
            <w:shd w:val="clear" w:color="auto" w:fill="auto"/>
            <w:noWrap/>
            <w:vAlign w:val="bottom"/>
            <w:hideMark/>
          </w:tcPr>
          <w:p w14:paraId="4B017F5B" w14:textId="2F1777CF"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11 (92)</w:t>
            </w:r>
          </w:p>
        </w:tc>
      </w:tr>
      <w:tr w:rsidR="00626BCE" w:rsidRPr="008A5475" w14:paraId="563A7459" w14:textId="77777777" w:rsidTr="73F1126C">
        <w:trPr>
          <w:trHeight w:val="282"/>
          <w:jc w:val="center"/>
        </w:trPr>
        <w:tc>
          <w:tcPr>
            <w:tcW w:w="1020" w:type="dxa"/>
            <w:vMerge/>
            <w:vAlign w:val="center"/>
            <w:hideMark/>
          </w:tcPr>
          <w:p w14:paraId="24A3E41F"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3E7336DA" w14:textId="325C1086"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Target-Population</w:t>
            </w:r>
          </w:p>
        </w:tc>
        <w:tc>
          <w:tcPr>
            <w:tcW w:w="1593" w:type="dxa"/>
            <w:tcBorders>
              <w:top w:val="nil"/>
              <w:left w:val="single" w:sz="4" w:space="0" w:color="auto"/>
              <w:bottom w:val="nil"/>
              <w:right w:val="nil"/>
            </w:tcBorders>
            <w:shd w:val="clear" w:color="auto" w:fill="auto"/>
            <w:vAlign w:val="bottom"/>
          </w:tcPr>
          <w:p w14:paraId="749C9D37" w14:textId="10F2B3BB"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22 (92)</w:t>
            </w:r>
          </w:p>
        </w:tc>
        <w:tc>
          <w:tcPr>
            <w:tcW w:w="1395" w:type="dxa"/>
            <w:tcBorders>
              <w:top w:val="nil"/>
              <w:left w:val="single" w:sz="4" w:space="0" w:color="auto"/>
              <w:bottom w:val="nil"/>
              <w:right w:val="single" w:sz="4" w:space="0" w:color="auto"/>
            </w:tcBorders>
            <w:shd w:val="clear" w:color="auto" w:fill="auto"/>
            <w:noWrap/>
            <w:vAlign w:val="bottom"/>
            <w:hideMark/>
          </w:tcPr>
          <w:p w14:paraId="650C2EDF" w14:textId="11B3C40C"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10 (83)</w:t>
            </w:r>
          </w:p>
        </w:tc>
        <w:tc>
          <w:tcPr>
            <w:tcW w:w="1365" w:type="dxa"/>
            <w:tcBorders>
              <w:top w:val="nil"/>
              <w:left w:val="single" w:sz="4" w:space="0" w:color="auto"/>
              <w:bottom w:val="nil"/>
              <w:right w:val="single" w:sz="4" w:space="0" w:color="auto"/>
            </w:tcBorders>
            <w:shd w:val="clear" w:color="auto" w:fill="auto"/>
            <w:noWrap/>
            <w:vAlign w:val="bottom"/>
            <w:hideMark/>
          </w:tcPr>
          <w:p w14:paraId="02660EAB" w14:textId="71D03724"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12 (100)</w:t>
            </w:r>
          </w:p>
        </w:tc>
      </w:tr>
      <w:tr w:rsidR="00626BCE" w:rsidRPr="008A5475" w14:paraId="1B8BFE12" w14:textId="77777777" w:rsidTr="73F1126C">
        <w:trPr>
          <w:trHeight w:val="282"/>
          <w:jc w:val="center"/>
        </w:trPr>
        <w:tc>
          <w:tcPr>
            <w:tcW w:w="1020" w:type="dxa"/>
            <w:vMerge/>
            <w:vAlign w:val="center"/>
            <w:hideMark/>
          </w:tcPr>
          <w:p w14:paraId="1B8E628F"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4067D4D3" w14:textId="5BE05F9B"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Equity</w:t>
            </w:r>
          </w:p>
        </w:tc>
        <w:tc>
          <w:tcPr>
            <w:tcW w:w="1593" w:type="dxa"/>
            <w:tcBorders>
              <w:top w:val="nil"/>
              <w:left w:val="single" w:sz="4" w:space="0" w:color="auto"/>
              <w:bottom w:val="nil"/>
              <w:right w:val="nil"/>
            </w:tcBorders>
            <w:shd w:val="clear" w:color="auto" w:fill="auto"/>
            <w:vAlign w:val="bottom"/>
          </w:tcPr>
          <w:p w14:paraId="53C19C75" w14:textId="709A2998"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13 (54)</w:t>
            </w:r>
          </w:p>
        </w:tc>
        <w:tc>
          <w:tcPr>
            <w:tcW w:w="1395" w:type="dxa"/>
            <w:tcBorders>
              <w:top w:val="nil"/>
              <w:left w:val="single" w:sz="4" w:space="0" w:color="auto"/>
              <w:bottom w:val="nil"/>
              <w:right w:val="single" w:sz="4" w:space="0" w:color="auto"/>
            </w:tcBorders>
            <w:shd w:val="clear" w:color="auto" w:fill="auto"/>
            <w:noWrap/>
            <w:vAlign w:val="bottom"/>
            <w:hideMark/>
          </w:tcPr>
          <w:p w14:paraId="6A5C8A6D" w14:textId="6E935BAE"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8 (67)</w:t>
            </w:r>
          </w:p>
        </w:tc>
        <w:tc>
          <w:tcPr>
            <w:tcW w:w="1365" w:type="dxa"/>
            <w:tcBorders>
              <w:top w:val="nil"/>
              <w:left w:val="single" w:sz="4" w:space="0" w:color="auto"/>
              <w:bottom w:val="nil"/>
              <w:right w:val="single" w:sz="4" w:space="0" w:color="auto"/>
            </w:tcBorders>
            <w:shd w:val="clear" w:color="auto" w:fill="auto"/>
            <w:noWrap/>
            <w:vAlign w:val="bottom"/>
            <w:hideMark/>
          </w:tcPr>
          <w:p w14:paraId="17864178" w14:textId="44001918"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5 (42)</w:t>
            </w:r>
          </w:p>
        </w:tc>
      </w:tr>
      <w:tr w:rsidR="00626BCE" w:rsidRPr="008A5475" w14:paraId="4942C65F" w14:textId="77777777" w:rsidTr="73F1126C">
        <w:trPr>
          <w:trHeight w:val="282"/>
          <w:jc w:val="center"/>
        </w:trPr>
        <w:tc>
          <w:tcPr>
            <w:tcW w:w="1020" w:type="dxa"/>
            <w:vMerge/>
            <w:vAlign w:val="center"/>
            <w:hideMark/>
          </w:tcPr>
          <w:p w14:paraId="649EC424"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nil"/>
              <w:right w:val="nil"/>
            </w:tcBorders>
            <w:shd w:val="clear" w:color="auto" w:fill="FFFFFF" w:themeFill="background1"/>
            <w:vAlign w:val="center"/>
            <w:hideMark/>
          </w:tcPr>
          <w:p w14:paraId="39D77D7C" w14:textId="64E5501F"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Integration with other programmes</w:t>
            </w:r>
          </w:p>
        </w:tc>
        <w:tc>
          <w:tcPr>
            <w:tcW w:w="1593" w:type="dxa"/>
            <w:tcBorders>
              <w:top w:val="nil"/>
              <w:left w:val="single" w:sz="4" w:space="0" w:color="auto"/>
              <w:bottom w:val="nil"/>
              <w:right w:val="nil"/>
            </w:tcBorders>
            <w:shd w:val="clear" w:color="auto" w:fill="auto"/>
            <w:vAlign w:val="bottom"/>
          </w:tcPr>
          <w:p w14:paraId="1E6F7E0B" w14:textId="1DCB05FA"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16 (67)</w:t>
            </w:r>
          </w:p>
        </w:tc>
        <w:tc>
          <w:tcPr>
            <w:tcW w:w="1395" w:type="dxa"/>
            <w:tcBorders>
              <w:top w:val="nil"/>
              <w:left w:val="single" w:sz="4" w:space="0" w:color="auto"/>
              <w:bottom w:val="nil"/>
              <w:right w:val="single" w:sz="4" w:space="0" w:color="auto"/>
            </w:tcBorders>
            <w:shd w:val="clear" w:color="auto" w:fill="auto"/>
            <w:noWrap/>
            <w:vAlign w:val="bottom"/>
            <w:hideMark/>
          </w:tcPr>
          <w:p w14:paraId="1AF5C0D0" w14:textId="03D74AD4"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7 (58)</w:t>
            </w:r>
          </w:p>
        </w:tc>
        <w:tc>
          <w:tcPr>
            <w:tcW w:w="1365" w:type="dxa"/>
            <w:tcBorders>
              <w:top w:val="nil"/>
              <w:left w:val="single" w:sz="4" w:space="0" w:color="auto"/>
              <w:bottom w:val="nil"/>
              <w:right w:val="single" w:sz="4" w:space="0" w:color="auto"/>
            </w:tcBorders>
            <w:shd w:val="clear" w:color="auto" w:fill="auto"/>
            <w:noWrap/>
            <w:vAlign w:val="bottom"/>
            <w:hideMark/>
          </w:tcPr>
          <w:p w14:paraId="55E33EC7" w14:textId="101D1049"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9 (75)</w:t>
            </w:r>
          </w:p>
        </w:tc>
      </w:tr>
      <w:tr w:rsidR="00626BCE" w:rsidRPr="008A5475" w14:paraId="08144456" w14:textId="77777777" w:rsidTr="73F1126C">
        <w:trPr>
          <w:trHeight w:val="282"/>
          <w:jc w:val="center"/>
        </w:trPr>
        <w:tc>
          <w:tcPr>
            <w:tcW w:w="1020" w:type="dxa"/>
            <w:vMerge/>
            <w:vAlign w:val="center"/>
            <w:hideMark/>
          </w:tcPr>
          <w:p w14:paraId="21C106FA"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single" w:sz="4" w:space="0" w:color="auto"/>
              <w:right w:val="nil"/>
            </w:tcBorders>
            <w:shd w:val="clear" w:color="auto" w:fill="FFFFFF" w:themeFill="background1"/>
            <w:vAlign w:val="center"/>
            <w:hideMark/>
          </w:tcPr>
          <w:p w14:paraId="05355DD8"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Stakeholders</w:t>
            </w:r>
          </w:p>
        </w:tc>
        <w:tc>
          <w:tcPr>
            <w:tcW w:w="1593" w:type="dxa"/>
            <w:tcBorders>
              <w:top w:val="nil"/>
              <w:left w:val="single" w:sz="4" w:space="0" w:color="auto"/>
              <w:bottom w:val="single" w:sz="4" w:space="0" w:color="auto"/>
              <w:right w:val="nil"/>
            </w:tcBorders>
            <w:shd w:val="clear" w:color="auto" w:fill="auto"/>
            <w:vAlign w:val="bottom"/>
          </w:tcPr>
          <w:p w14:paraId="0616D614" w14:textId="2B0D7390" w:rsidR="4F40B13C" w:rsidRPr="008A5475" w:rsidRDefault="2D9EEAAF" w:rsidP="005E0F84">
            <w:pPr>
              <w:spacing w:after="0" w:line="360" w:lineRule="auto"/>
              <w:jc w:val="center"/>
            </w:pPr>
            <w:r w:rsidRPr="2D9EEAAF">
              <w:rPr>
                <w:rFonts w:ascii="Calibri" w:eastAsia="Times New Roman" w:hAnsi="Calibri" w:cs="Calibri"/>
                <w:color w:val="000000" w:themeColor="text1"/>
                <w:sz w:val="20"/>
                <w:szCs w:val="20"/>
              </w:rPr>
              <w:t>19 (79)</w:t>
            </w:r>
          </w:p>
        </w:tc>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6B5DE3B5" w14:textId="342ABC89"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10 (83)</w:t>
            </w:r>
          </w:p>
        </w:tc>
        <w:tc>
          <w:tcPr>
            <w:tcW w:w="1365" w:type="dxa"/>
            <w:tcBorders>
              <w:top w:val="nil"/>
              <w:left w:val="single" w:sz="4" w:space="0" w:color="auto"/>
              <w:bottom w:val="single" w:sz="4" w:space="0" w:color="auto"/>
              <w:right w:val="single" w:sz="4" w:space="0" w:color="auto"/>
            </w:tcBorders>
            <w:shd w:val="clear" w:color="auto" w:fill="auto"/>
            <w:noWrap/>
            <w:vAlign w:val="bottom"/>
            <w:hideMark/>
          </w:tcPr>
          <w:p w14:paraId="67E68429" w14:textId="17BBAF49"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9 (75)</w:t>
            </w:r>
          </w:p>
        </w:tc>
      </w:tr>
      <w:tr w:rsidR="00626BCE" w:rsidRPr="008A5475" w14:paraId="4945EED0" w14:textId="77777777" w:rsidTr="73F1126C">
        <w:trPr>
          <w:trHeight w:val="282"/>
          <w:jc w:val="center"/>
        </w:trPr>
        <w:tc>
          <w:tcPr>
            <w:tcW w:w="1020" w:type="dxa"/>
            <w:vMerge w:val="restart"/>
            <w:tcBorders>
              <w:top w:val="nil"/>
              <w:left w:val="single" w:sz="4" w:space="0" w:color="auto"/>
              <w:bottom w:val="single" w:sz="4" w:space="0" w:color="000000" w:themeColor="text1"/>
              <w:right w:val="single" w:sz="4" w:space="0" w:color="auto"/>
            </w:tcBorders>
            <w:shd w:val="clear" w:color="auto" w:fill="FFFFFF" w:themeFill="background1"/>
            <w:noWrap/>
            <w:vAlign w:val="center"/>
            <w:hideMark/>
          </w:tcPr>
          <w:p w14:paraId="0C8E434E" w14:textId="77777777" w:rsidR="00626BCE" w:rsidRPr="008A5475" w:rsidRDefault="2D9EEAAF" w:rsidP="005E0F84">
            <w:pPr>
              <w:spacing w:after="0" w:line="360" w:lineRule="auto"/>
              <w:jc w:val="center"/>
              <w:rPr>
                <w:rFonts w:ascii="Calibri" w:eastAsia="Times New Roman" w:hAnsi="Calibri" w:cs="Calibri"/>
                <w:b/>
                <w:bCs/>
                <w:color w:val="000000"/>
                <w:sz w:val="20"/>
                <w:szCs w:val="20"/>
                <w:lang w:eastAsia="pt-PT"/>
              </w:rPr>
            </w:pPr>
            <w:r w:rsidRPr="2D9EEAAF">
              <w:rPr>
                <w:rFonts w:ascii="Calibri" w:eastAsia="Times New Roman" w:hAnsi="Calibri" w:cs="Calibri"/>
                <w:b/>
                <w:bCs/>
                <w:color w:val="000000" w:themeColor="text1"/>
                <w:sz w:val="20"/>
                <w:szCs w:val="20"/>
              </w:rPr>
              <w:t>Evaluation</w:t>
            </w:r>
          </w:p>
        </w:tc>
        <w:tc>
          <w:tcPr>
            <w:tcW w:w="2250" w:type="dxa"/>
            <w:tcBorders>
              <w:top w:val="nil"/>
              <w:left w:val="single" w:sz="4" w:space="0" w:color="auto"/>
              <w:bottom w:val="nil"/>
              <w:right w:val="nil"/>
            </w:tcBorders>
            <w:shd w:val="clear" w:color="auto" w:fill="FFFFFF" w:themeFill="background1"/>
            <w:vAlign w:val="center"/>
            <w:hideMark/>
          </w:tcPr>
          <w:p w14:paraId="48B8B352"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 xml:space="preserve">Indicators  </w:t>
            </w:r>
          </w:p>
        </w:tc>
        <w:tc>
          <w:tcPr>
            <w:tcW w:w="1593" w:type="dxa"/>
            <w:tcBorders>
              <w:top w:val="nil"/>
              <w:left w:val="single" w:sz="4" w:space="0" w:color="auto"/>
              <w:bottom w:val="nil"/>
              <w:right w:val="nil"/>
            </w:tcBorders>
            <w:shd w:val="clear" w:color="auto" w:fill="auto"/>
            <w:vAlign w:val="bottom"/>
          </w:tcPr>
          <w:p w14:paraId="09B4235A" w14:textId="4E10E647"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16 (67)</w:t>
            </w:r>
          </w:p>
        </w:tc>
        <w:tc>
          <w:tcPr>
            <w:tcW w:w="1395" w:type="dxa"/>
            <w:tcBorders>
              <w:top w:val="nil"/>
              <w:left w:val="single" w:sz="4" w:space="0" w:color="auto"/>
              <w:bottom w:val="nil"/>
              <w:right w:val="single" w:sz="4" w:space="0" w:color="auto"/>
            </w:tcBorders>
            <w:shd w:val="clear" w:color="auto" w:fill="auto"/>
            <w:noWrap/>
            <w:vAlign w:val="bottom"/>
            <w:hideMark/>
          </w:tcPr>
          <w:p w14:paraId="70C41C2A" w14:textId="1CD3DE2B"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10 (83)</w:t>
            </w:r>
          </w:p>
        </w:tc>
        <w:tc>
          <w:tcPr>
            <w:tcW w:w="1365" w:type="dxa"/>
            <w:tcBorders>
              <w:top w:val="nil"/>
              <w:left w:val="single" w:sz="4" w:space="0" w:color="auto"/>
              <w:bottom w:val="nil"/>
              <w:right w:val="single" w:sz="4" w:space="0" w:color="auto"/>
            </w:tcBorders>
            <w:shd w:val="clear" w:color="auto" w:fill="auto"/>
            <w:noWrap/>
            <w:vAlign w:val="bottom"/>
            <w:hideMark/>
          </w:tcPr>
          <w:p w14:paraId="035C0D77" w14:textId="0654A4A2"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6 (50)</w:t>
            </w:r>
          </w:p>
        </w:tc>
      </w:tr>
      <w:tr w:rsidR="00626BCE" w:rsidRPr="008A5475" w14:paraId="7E2CDE04" w14:textId="77777777" w:rsidTr="73F1126C">
        <w:trPr>
          <w:trHeight w:val="282"/>
          <w:jc w:val="center"/>
        </w:trPr>
        <w:tc>
          <w:tcPr>
            <w:tcW w:w="1020" w:type="dxa"/>
            <w:vMerge/>
            <w:vAlign w:val="center"/>
            <w:hideMark/>
          </w:tcPr>
          <w:p w14:paraId="1AE78765" w14:textId="77777777" w:rsidR="00626BCE" w:rsidRPr="008A5475" w:rsidRDefault="00626BCE" w:rsidP="005E0F84">
            <w:pPr>
              <w:spacing w:after="0" w:line="240" w:lineRule="auto"/>
              <w:jc w:val="left"/>
              <w:rPr>
                <w:rFonts w:ascii="Calibri" w:eastAsia="Times New Roman" w:hAnsi="Calibri" w:cs="Calibri"/>
                <w:b/>
                <w:bCs/>
                <w:color w:val="000000"/>
                <w:sz w:val="20"/>
                <w:szCs w:val="20"/>
                <w:lang w:eastAsia="pt-PT"/>
              </w:rPr>
            </w:pPr>
          </w:p>
        </w:tc>
        <w:tc>
          <w:tcPr>
            <w:tcW w:w="2250" w:type="dxa"/>
            <w:tcBorders>
              <w:top w:val="nil"/>
              <w:left w:val="single" w:sz="4" w:space="0" w:color="auto"/>
              <w:bottom w:val="single" w:sz="4" w:space="0" w:color="auto"/>
              <w:right w:val="nil"/>
            </w:tcBorders>
            <w:shd w:val="clear" w:color="auto" w:fill="FFFFFF" w:themeFill="background1"/>
            <w:vAlign w:val="center"/>
            <w:hideMark/>
          </w:tcPr>
          <w:p w14:paraId="3F41DB66" w14:textId="77777777" w:rsidR="00626BCE" w:rsidRPr="008A5475" w:rsidRDefault="2D9EEAAF" w:rsidP="005E0F84">
            <w:pPr>
              <w:spacing w:after="0" w:line="360" w:lineRule="auto"/>
              <w:jc w:val="left"/>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Data sources</w:t>
            </w:r>
          </w:p>
        </w:tc>
        <w:tc>
          <w:tcPr>
            <w:tcW w:w="1593" w:type="dxa"/>
            <w:tcBorders>
              <w:top w:val="nil"/>
              <w:left w:val="single" w:sz="4" w:space="0" w:color="auto"/>
              <w:bottom w:val="single" w:sz="4" w:space="0" w:color="auto"/>
              <w:right w:val="nil"/>
            </w:tcBorders>
            <w:shd w:val="clear" w:color="auto" w:fill="auto"/>
            <w:vAlign w:val="bottom"/>
          </w:tcPr>
          <w:p w14:paraId="5BAB68BC" w14:textId="66C63B44" w:rsidR="4F40B13C"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16 (67)</w:t>
            </w:r>
          </w:p>
        </w:tc>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C8AAA40" w14:textId="459E5703"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10 (83)</w:t>
            </w:r>
          </w:p>
        </w:tc>
        <w:tc>
          <w:tcPr>
            <w:tcW w:w="1365" w:type="dxa"/>
            <w:tcBorders>
              <w:top w:val="nil"/>
              <w:left w:val="single" w:sz="4" w:space="0" w:color="auto"/>
              <w:bottom w:val="single" w:sz="4" w:space="0" w:color="auto"/>
              <w:right w:val="single" w:sz="4" w:space="0" w:color="auto"/>
            </w:tcBorders>
            <w:shd w:val="clear" w:color="auto" w:fill="auto"/>
            <w:noWrap/>
            <w:vAlign w:val="bottom"/>
            <w:hideMark/>
          </w:tcPr>
          <w:p w14:paraId="26DD19D4" w14:textId="3066651D" w:rsidR="00626BCE"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6 (50)</w:t>
            </w:r>
          </w:p>
        </w:tc>
      </w:tr>
      <w:tr w:rsidR="00E12848" w:rsidRPr="008A5475" w14:paraId="5CD4BBFA" w14:textId="77777777" w:rsidTr="73F1126C">
        <w:trPr>
          <w:trHeight w:val="282"/>
          <w:jc w:val="center"/>
        </w:trPr>
        <w:tc>
          <w:tcPr>
            <w:tcW w:w="3270" w:type="dxa"/>
            <w:gridSpan w:val="2"/>
            <w:tcBorders>
              <w:top w:val="single" w:sz="4" w:space="0" w:color="auto"/>
              <w:left w:val="single" w:sz="4" w:space="0" w:color="auto"/>
              <w:bottom w:val="single" w:sz="4" w:space="0" w:color="auto"/>
            </w:tcBorders>
            <w:shd w:val="clear" w:color="auto" w:fill="FFFFFF" w:themeFill="background1"/>
            <w:noWrap/>
            <w:vAlign w:val="center"/>
            <w:hideMark/>
          </w:tcPr>
          <w:p w14:paraId="2E522624" w14:textId="77777777" w:rsidR="00E12848" w:rsidRPr="008A5475" w:rsidRDefault="2D9EEAAF" w:rsidP="005E0F84">
            <w:pPr>
              <w:spacing w:after="0" w:line="360" w:lineRule="auto"/>
              <w:jc w:val="center"/>
              <w:rPr>
                <w:rFonts w:ascii="Calibri" w:eastAsia="Times New Roman" w:hAnsi="Calibri" w:cs="Calibri"/>
                <w:b/>
                <w:bCs/>
                <w:color w:val="000000"/>
                <w:sz w:val="20"/>
                <w:szCs w:val="20"/>
                <w:lang w:eastAsia="pt-PT"/>
              </w:rPr>
            </w:pPr>
            <w:r w:rsidRPr="2D9EEAAF">
              <w:rPr>
                <w:rFonts w:ascii="Calibri" w:eastAsia="Times New Roman" w:hAnsi="Calibri" w:cs="Calibri"/>
                <w:b/>
                <w:bCs/>
                <w:color w:val="000000" w:themeColor="text1"/>
                <w:sz w:val="20"/>
                <w:szCs w:val="20"/>
              </w:rPr>
              <w:t> </w:t>
            </w:r>
          </w:p>
          <w:p w14:paraId="439CE7DB" w14:textId="4AC623A4" w:rsidR="00E12848" w:rsidRPr="008A5475" w:rsidRDefault="2D9EEAAF" w:rsidP="005E0F84">
            <w:pPr>
              <w:spacing w:after="0" w:line="360" w:lineRule="auto"/>
              <w:jc w:val="left"/>
              <w:rPr>
                <w:rFonts w:ascii="Calibri" w:eastAsia="Times New Roman" w:hAnsi="Calibri" w:cs="Calibri"/>
                <w:b/>
                <w:bCs/>
                <w:color w:val="000000"/>
                <w:sz w:val="20"/>
                <w:szCs w:val="20"/>
                <w:lang w:eastAsia="pt-PT"/>
              </w:rPr>
            </w:pPr>
            <w:r w:rsidRPr="2D9EEAAF">
              <w:rPr>
                <w:rFonts w:ascii="Calibri" w:eastAsia="Times New Roman" w:hAnsi="Calibri" w:cs="Calibri"/>
                <w:b/>
                <w:bCs/>
                <w:color w:val="000000" w:themeColor="text1"/>
                <w:sz w:val="20"/>
                <w:szCs w:val="20"/>
              </w:rPr>
              <w:t>Communication plan</w:t>
            </w:r>
          </w:p>
        </w:tc>
        <w:tc>
          <w:tcPr>
            <w:tcW w:w="1593" w:type="dxa"/>
            <w:tcBorders>
              <w:top w:val="nil"/>
              <w:left w:val="single" w:sz="4" w:space="0" w:color="auto"/>
              <w:bottom w:val="single" w:sz="4" w:space="0" w:color="auto"/>
              <w:right w:val="nil"/>
            </w:tcBorders>
            <w:shd w:val="clear" w:color="auto" w:fill="auto"/>
            <w:vAlign w:val="bottom"/>
          </w:tcPr>
          <w:p w14:paraId="48662C04" w14:textId="411792EA" w:rsidR="00E12848"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6 (25)</w:t>
            </w:r>
          </w:p>
        </w:tc>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75778A08" w14:textId="36A501FB" w:rsidR="00E12848"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4 (33)</w:t>
            </w:r>
          </w:p>
        </w:tc>
        <w:tc>
          <w:tcPr>
            <w:tcW w:w="1365" w:type="dxa"/>
            <w:tcBorders>
              <w:top w:val="nil"/>
              <w:left w:val="single" w:sz="4" w:space="0" w:color="auto"/>
              <w:bottom w:val="single" w:sz="4" w:space="0" w:color="auto"/>
              <w:right w:val="single" w:sz="4" w:space="0" w:color="auto"/>
            </w:tcBorders>
            <w:shd w:val="clear" w:color="auto" w:fill="auto"/>
            <w:noWrap/>
            <w:vAlign w:val="bottom"/>
            <w:hideMark/>
          </w:tcPr>
          <w:p w14:paraId="7B7AB112" w14:textId="5894DE37" w:rsidR="00E12848"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2 (17)</w:t>
            </w:r>
          </w:p>
        </w:tc>
      </w:tr>
      <w:tr w:rsidR="00E12848" w:rsidRPr="008A5475" w14:paraId="607FE538" w14:textId="77777777" w:rsidTr="73F1126C">
        <w:trPr>
          <w:trHeight w:val="282"/>
          <w:jc w:val="center"/>
        </w:trPr>
        <w:tc>
          <w:tcPr>
            <w:tcW w:w="3270" w:type="dxa"/>
            <w:gridSpan w:val="2"/>
            <w:tcBorders>
              <w:top w:val="single" w:sz="4" w:space="0" w:color="auto"/>
              <w:left w:val="single" w:sz="4" w:space="0" w:color="auto"/>
              <w:bottom w:val="single" w:sz="4" w:space="0" w:color="auto"/>
            </w:tcBorders>
            <w:shd w:val="clear" w:color="auto" w:fill="FFFFFF" w:themeFill="background1"/>
            <w:noWrap/>
            <w:vAlign w:val="center"/>
            <w:hideMark/>
          </w:tcPr>
          <w:p w14:paraId="0CD2B5D1" w14:textId="77777777" w:rsidR="00E12848" w:rsidRPr="008A5475" w:rsidRDefault="2D9EEAAF" w:rsidP="005E0F84">
            <w:pPr>
              <w:spacing w:after="0" w:line="360" w:lineRule="auto"/>
              <w:jc w:val="center"/>
              <w:rPr>
                <w:rFonts w:ascii="Calibri" w:eastAsia="Times New Roman" w:hAnsi="Calibri" w:cs="Calibri"/>
                <w:b/>
                <w:bCs/>
                <w:color w:val="000000"/>
                <w:sz w:val="20"/>
                <w:szCs w:val="20"/>
                <w:lang w:eastAsia="pt-PT"/>
              </w:rPr>
            </w:pPr>
            <w:r w:rsidRPr="2D9EEAAF">
              <w:rPr>
                <w:rFonts w:ascii="Calibri" w:eastAsia="Times New Roman" w:hAnsi="Calibri" w:cs="Calibri"/>
                <w:b/>
                <w:bCs/>
                <w:color w:val="000000" w:themeColor="text1"/>
                <w:sz w:val="20"/>
                <w:szCs w:val="20"/>
              </w:rPr>
              <w:t> </w:t>
            </w:r>
          </w:p>
          <w:p w14:paraId="6BF29616" w14:textId="7D595421" w:rsidR="00E12848" w:rsidRPr="008A5475" w:rsidRDefault="2D9EEAAF" w:rsidP="005E0F84">
            <w:pPr>
              <w:spacing w:after="0" w:line="360" w:lineRule="auto"/>
              <w:jc w:val="left"/>
              <w:rPr>
                <w:rFonts w:ascii="Calibri" w:eastAsia="Times New Roman" w:hAnsi="Calibri" w:cs="Calibri"/>
                <w:b/>
                <w:bCs/>
                <w:color w:val="000000"/>
                <w:sz w:val="20"/>
                <w:szCs w:val="20"/>
                <w:lang w:eastAsia="pt-PT"/>
              </w:rPr>
            </w:pPr>
            <w:r w:rsidRPr="2D9EEAAF">
              <w:rPr>
                <w:rFonts w:ascii="Calibri" w:eastAsia="Times New Roman" w:hAnsi="Calibri" w:cs="Calibri"/>
                <w:b/>
                <w:bCs/>
                <w:color w:val="000000" w:themeColor="text1"/>
                <w:sz w:val="20"/>
                <w:szCs w:val="20"/>
              </w:rPr>
              <w:t>Availability on the GDH website</w:t>
            </w:r>
          </w:p>
        </w:tc>
        <w:tc>
          <w:tcPr>
            <w:tcW w:w="1593" w:type="dxa"/>
            <w:tcBorders>
              <w:top w:val="nil"/>
              <w:left w:val="single" w:sz="4" w:space="0" w:color="auto"/>
              <w:bottom w:val="single" w:sz="4" w:space="0" w:color="auto"/>
              <w:right w:val="nil"/>
            </w:tcBorders>
            <w:shd w:val="clear" w:color="auto" w:fill="auto"/>
            <w:vAlign w:val="bottom"/>
          </w:tcPr>
          <w:p w14:paraId="77D14618" w14:textId="640221A2" w:rsidR="00E12848" w:rsidRPr="008A5475" w:rsidRDefault="2D9EEAAF" w:rsidP="005E0F84">
            <w:pPr>
              <w:spacing w:after="0" w:line="360" w:lineRule="auto"/>
              <w:jc w:val="center"/>
              <w:rPr>
                <w:rFonts w:ascii="Calibri" w:eastAsia="Times New Roman" w:hAnsi="Calibri" w:cs="Calibri"/>
                <w:color w:val="000000" w:themeColor="text1"/>
                <w:sz w:val="20"/>
                <w:szCs w:val="20"/>
              </w:rPr>
            </w:pPr>
            <w:r w:rsidRPr="2D9EEAAF">
              <w:rPr>
                <w:rFonts w:ascii="Calibri" w:eastAsia="Times New Roman" w:hAnsi="Calibri" w:cs="Calibri"/>
                <w:color w:val="000000" w:themeColor="text1"/>
                <w:sz w:val="20"/>
                <w:szCs w:val="20"/>
              </w:rPr>
              <w:t>15 (63)</w:t>
            </w:r>
          </w:p>
        </w:tc>
        <w:tc>
          <w:tcPr>
            <w:tcW w:w="1395" w:type="dxa"/>
            <w:tcBorders>
              <w:top w:val="nil"/>
              <w:left w:val="single" w:sz="4" w:space="0" w:color="auto"/>
              <w:bottom w:val="single" w:sz="4" w:space="0" w:color="auto"/>
              <w:right w:val="single" w:sz="4" w:space="0" w:color="auto"/>
            </w:tcBorders>
            <w:shd w:val="clear" w:color="auto" w:fill="auto"/>
            <w:noWrap/>
            <w:vAlign w:val="bottom"/>
            <w:hideMark/>
          </w:tcPr>
          <w:p w14:paraId="5474CC5E" w14:textId="585D7A32" w:rsidR="00E12848"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9 (75)</w:t>
            </w:r>
          </w:p>
        </w:tc>
        <w:tc>
          <w:tcPr>
            <w:tcW w:w="1365" w:type="dxa"/>
            <w:tcBorders>
              <w:top w:val="nil"/>
              <w:left w:val="single" w:sz="4" w:space="0" w:color="auto"/>
              <w:bottom w:val="single" w:sz="4" w:space="0" w:color="auto"/>
              <w:right w:val="single" w:sz="4" w:space="0" w:color="auto"/>
            </w:tcBorders>
            <w:shd w:val="clear" w:color="auto" w:fill="auto"/>
            <w:noWrap/>
            <w:vAlign w:val="bottom"/>
            <w:hideMark/>
          </w:tcPr>
          <w:p w14:paraId="321636F6" w14:textId="13A0F402" w:rsidR="00E12848" w:rsidRPr="008A5475" w:rsidRDefault="2D9EEAAF" w:rsidP="005E0F84">
            <w:pPr>
              <w:spacing w:after="0" w:line="360" w:lineRule="auto"/>
              <w:jc w:val="center"/>
              <w:rPr>
                <w:rFonts w:ascii="Calibri" w:eastAsia="Times New Roman" w:hAnsi="Calibri" w:cs="Calibri"/>
                <w:color w:val="000000"/>
                <w:sz w:val="20"/>
                <w:szCs w:val="20"/>
                <w:lang w:eastAsia="pt-PT"/>
              </w:rPr>
            </w:pPr>
            <w:r w:rsidRPr="2D9EEAAF">
              <w:rPr>
                <w:rFonts w:ascii="Calibri" w:eastAsia="Times New Roman" w:hAnsi="Calibri" w:cs="Calibri"/>
                <w:color w:val="000000" w:themeColor="text1"/>
                <w:sz w:val="20"/>
                <w:szCs w:val="20"/>
              </w:rPr>
              <w:t>6 (50)</w:t>
            </w:r>
          </w:p>
        </w:tc>
      </w:tr>
    </w:tbl>
    <w:p w14:paraId="0CA7AEEC" w14:textId="77777777" w:rsidR="0037300E" w:rsidRPr="008A5475" w:rsidRDefault="0037300E" w:rsidP="00526A82">
      <w:pPr>
        <w:spacing w:line="360" w:lineRule="auto"/>
        <w:rPr>
          <w:rFonts w:eastAsia="Times New Roman"/>
          <w:lang w:eastAsia="pt-PT"/>
        </w:rPr>
      </w:pPr>
    </w:p>
    <w:p w14:paraId="41917A02" w14:textId="77777777" w:rsidR="00947D36" w:rsidRPr="008A5475" w:rsidRDefault="00947D36" w:rsidP="00526A82">
      <w:pPr>
        <w:spacing w:line="360" w:lineRule="auto"/>
        <w:sectPr w:rsidR="00947D36" w:rsidRPr="008A5475" w:rsidSect="000B6D82">
          <w:headerReference w:type="default" r:id="rId13"/>
          <w:footerReference w:type="default" r:id="rId14"/>
          <w:pgSz w:w="11906" w:h="16838"/>
          <w:pgMar w:top="1417" w:right="1701" w:bottom="1417" w:left="1701" w:header="708" w:footer="708" w:gutter="0"/>
          <w:cols w:space="708"/>
          <w:docGrid w:linePitch="360"/>
        </w:sectPr>
      </w:pPr>
    </w:p>
    <w:p w14:paraId="60F18684" w14:textId="77777777" w:rsidR="00947D36" w:rsidRPr="008A5475" w:rsidRDefault="00947D36" w:rsidP="00947D36">
      <w:pPr>
        <w:pStyle w:val="Legenda"/>
        <w:keepNext/>
        <w:rPr>
          <w:b w:val="0"/>
          <w:bCs w:val="0"/>
          <w:i/>
          <w:iCs/>
        </w:rPr>
      </w:pPr>
      <w:r w:rsidRPr="008A5475">
        <w:rPr>
          <w:b w:val="0"/>
          <w:bCs w:val="0"/>
          <w:i/>
          <w:iCs/>
        </w:rPr>
        <w:lastRenderedPageBreak/>
        <w:t xml:space="preserve">Table </w:t>
      </w:r>
      <w:r w:rsidRPr="008A5475">
        <w:rPr>
          <w:b w:val="0"/>
          <w:bCs w:val="0"/>
          <w:i/>
          <w:iCs/>
          <w:color w:val="2B579A"/>
        </w:rPr>
        <w:t>2</w:t>
      </w:r>
      <w:r w:rsidRPr="008A5475">
        <w:rPr>
          <w:b w:val="0"/>
          <w:bCs w:val="0"/>
          <w:i/>
          <w:iCs/>
        </w:rPr>
        <w:t xml:space="preserve"> – Assessment matrix with the results from the analysis of the 24 Portuguese Health Programmes</w:t>
      </w:r>
    </w:p>
    <w:tbl>
      <w:tblPr>
        <w:tblW w:w="16030" w:type="dxa"/>
        <w:tblInd w:w="-142" w:type="dxa"/>
        <w:tblCellMar>
          <w:left w:w="70" w:type="dxa"/>
          <w:right w:w="70" w:type="dxa"/>
        </w:tblCellMar>
        <w:tblLook w:val="04A0" w:firstRow="1" w:lastRow="0" w:firstColumn="1" w:lastColumn="0" w:noHBand="0" w:noVBand="1"/>
      </w:tblPr>
      <w:tblGrid>
        <w:gridCol w:w="1276"/>
        <w:gridCol w:w="2912"/>
        <w:gridCol w:w="552"/>
        <w:gridCol w:w="504"/>
        <w:gridCol w:w="503"/>
        <w:gridCol w:w="503"/>
        <w:gridCol w:w="503"/>
        <w:gridCol w:w="503"/>
        <w:gridCol w:w="503"/>
        <w:gridCol w:w="503"/>
        <w:gridCol w:w="503"/>
        <w:gridCol w:w="503"/>
        <w:gridCol w:w="503"/>
        <w:gridCol w:w="503"/>
        <w:gridCol w:w="504"/>
        <w:gridCol w:w="503"/>
        <w:gridCol w:w="503"/>
        <w:gridCol w:w="503"/>
        <w:gridCol w:w="503"/>
        <w:gridCol w:w="508"/>
        <w:gridCol w:w="508"/>
        <w:gridCol w:w="516"/>
        <w:gridCol w:w="516"/>
        <w:gridCol w:w="556"/>
        <w:gridCol w:w="636"/>
      </w:tblGrid>
      <w:tr w:rsidR="00947D36" w:rsidRPr="008A5475" w14:paraId="3F9FDE75" w14:textId="77777777" w:rsidTr="00F01D65">
        <w:trPr>
          <w:trHeight w:val="315"/>
        </w:trPr>
        <w:tc>
          <w:tcPr>
            <w:tcW w:w="1276" w:type="dxa"/>
            <w:shd w:val="clear" w:color="auto" w:fill="FFFFFF" w:themeFill="background1"/>
            <w:noWrap/>
            <w:vAlign w:val="center"/>
            <w:hideMark/>
          </w:tcPr>
          <w:p w14:paraId="2CC266A6"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w:t>
            </w:r>
          </w:p>
        </w:tc>
        <w:tc>
          <w:tcPr>
            <w:tcW w:w="2912" w:type="dxa"/>
            <w:shd w:val="clear" w:color="auto" w:fill="FFFFFF" w:themeFill="background1"/>
            <w:noWrap/>
            <w:vAlign w:val="center"/>
            <w:hideMark/>
          </w:tcPr>
          <w:p w14:paraId="38E8A8F9"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w:t>
            </w:r>
          </w:p>
        </w:tc>
        <w:tc>
          <w:tcPr>
            <w:tcW w:w="552" w:type="dxa"/>
            <w:shd w:val="clear" w:color="auto" w:fill="FFFFFF" w:themeFill="background1"/>
            <w:noWrap/>
            <w:vAlign w:val="center"/>
            <w:hideMark/>
          </w:tcPr>
          <w:p w14:paraId="50A73AE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w:t>
            </w:r>
          </w:p>
        </w:tc>
        <w:tc>
          <w:tcPr>
            <w:tcW w:w="2516" w:type="dxa"/>
            <w:gridSpan w:val="5"/>
            <w:shd w:val="clear" w:color="auto" w:fill="FFFFFF" w:themeFill="background1"/>
            <w:noWrap/>
            <w:vAlign w:val="center"/>
            <w:hideMark/>
          </w:tcPr>
          <w:p w14:paraId="3A8BF069" w14:textId="77777777" w:rsidR="00947D36" w:rsidRPr="008A5475" w:rsidRDefault="00947D36" w:rsidP="00F01D65">
            <w:pPr>
              <w:spacing w:after="0" w:line="240"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Rationale</w:t>
            </w:r>
          </w:p>
        </w:tc>
        <w:tc>
          <w:tcPr>
            <w:tcW w:w="3018" w:type="dxa"/>
            <w:gridSpan w:val="6"/>
            <w:shd w:val="clear" w:color="auto" w:fill="FFFFFF" w:themeFill="background1"/>
            <w:noWrap/>
            <w:vAlign w:val="center"/>
            <w:hideMark/>
          </w:tcPr>
          <w:p w14:paraId="2592B7F9" w14:textId="77777777" w:rsidR="00947D36" w:rsidRPr="008A5475" w:rsidRDefault="00947D36" w:rsidP="00F01D65">
            <w:pPr>
              <w:spacing w:after="0" w:line="240"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Goals</w:t>
            </w:r>
          </w:p>
        </w:tc>
        <w:tc>
          <w:tcPr>
            <w:tcW w:w="2516" w:type="dxa"/>
            <w:gridSpan w:val="5"/>
            <w:shd w:val="clear" w:color="auto" w:fill="FFFFFF" w:themeFill="background1"/>
            <w:noWrap/>
            <w:vAlign w:val="center"/>
            <w:hideMark/>
          </w:tcPr>
          <w:p w14:paraId="08A89E68" w14:textId="77777777" w:rsidR="00947D36" w:rsidRPr="008A5475" w:rsidRDefault="00947D36" w:rsidP="00F01D65">
            <w:pPr>
              <w:spacing w:after="0" w:line="240"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Strategies</w:t>
            </w:r>
          </w:p>
        </w:tc>
        <w:tc>
          <w:tcPr>
            <w:tcW w:w="1016" w:type="dxa"/>
            <w:gridSpan w:val="2"/>
            <w:shd w:val="clear" w:color="auto" w:fill="FFFFFF" w:themeFill="background1"/>
            <w:noWrap/>
            <w:vAlign w:val="center"/>
            <w:hideMark/>
          </w:tcPr>
          <w:p w14:paraId="47D1B22E" w14:textId="77777777" w:rsidR="00947D36" w:rsidRPr="008A5475" w:rsidRDefault="00947D36" w:rsidP="00F01D65">
            <w:pPr>
              <w:spacing w:after="0" w:line="240"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Evaluation</w:t>
            </w:r>
          </w:p>
        </w:tc>
        <w:tc>
          <w:tcPr>
            <w:tcW w:w="516" w:type="dxa"/>
            <w:shd w:val="clear" w:color="auto" w:fill="FFFFFF" w:themeFill="background1"/>
            <w:noWrap/>
            <w:vAlign w:val="center"/>
            <w:hideMark/>
          </w:tcPr>
          <w:p w14:paraId="52AD639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w:t>
            </w:r>
          </w:p>
        </w:tc>
        <w:tc>
          <w:tcPr>
            <w:tcW w:w="516" w:type="dxa"/>
            <w:shd w:val="clear" w:color="auto" w:fill="FFFFFF" w:themeFill="background1"/>
            <w:noWrap/>
            <w:vAlign w:val="center"/>
            <w:hideMark/>
          </w:tcPr>
          <w:p w14:paraId="60D3036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w:t>
            </w:r>
          </w:p>
        </w:tc>
        <w:tc>
          <w:tcPr>
            <w:tcW w:w="556" w:type="dxa"/>
            <w:shd w:val="clear" w:color="auto" w:fill="FFFFFF" w:themeFill="background1"/>
            <w:noWrap/>
            <w:vAlign w:val="bottom"/>
            <w:hideMark/>
          </w:tcPr>
          <w:p w14:paraId="1A376FC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w:t>
            </w:r>
          </w:p>
        </w:tc>
        <w:tc>
          <w:tcPr>
            <w:tcW w:w="636" w:type="dxa"/>
            <w:shd w:val="clear" w:color="auto" w:fill="FFFFFF" w:themeFill="background1"/>
            <w:noWrap/>
            <w:vAlign w:val="bottom"/>
            <w:hideMark/>
          </w:tcPr>
          <w:p w14:paraId="5BC8C0F8"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w:t>
            </w:r>
          </w:p>
        </w:tc>
      </w:tr>
      <w:tr w:rsidR="00947D36" w:rsidRPr="008A5475" w14:paraId="44CD6FB9" w14:textId="77777777" w:rsidTr="00F01D65">
        <w:trPr>
          <w:trHeight w:val="1500"/>
        </w:trPr>
        <w:tc>
          <w:tcPr>
            <w:tcW w:w="4188" w:type="dxa"/>
            <w:gridSpan w:val="2"/>
            <w:shd w:val="clear" w:color="auto" w:fill="9BC2E6"/>
            <w:noWrap/>
            <w:vAlign w:val="center"/>
            <w:hideMark/>
          </w:tcPr>
          <w:p w14:paraId="73260BB6" w14:textId="77777777" w:rsidR="00947D36" w:rsidRPr="008A5475" w:rsidRDefault="00947D36" w:rsidP="00F01D65">
            <w:pPr>
              <w:spacing w:after="0" w:line="240"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National Health Programme</w:t>
            </w:r>
          </w:p>
        </w:tc>
        <w:tc>
          <w:tcPr>
            <w:tcW w:w="552" w:type="dxa"/>
            <w:shd w:val="clear" w:color="auto" w:fill="FFFFFF" w:themeFill="background1"/>
            <w:textDirection w:val="btLr"/>
            <w:vAlign w:val="center"/>
            <w:hideMark/>
          </w:tcPr>
          <w:p w14:paraId="159C43D3" w14:textId="77777777" w:rsidR="00947D36" w:rsidRPr="008A5475" w:rsidRDefault="00947D36" w:rsidP="00F01D65">
            <w:pPr>
              <w:spacing w:after="0" w:line="216"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 xml:space="preserve">Time scope </w:t>
            </w:r>
          </w:p>
          <w:p w14:paraId="26E2AF20" w14:textId="77777777" w:rsidR="00947D36" w:rsidRPr="008A5475" w:rsidRDefault="00947D36" w:rsidP="00F01D65">
            <w:pPr>
              <w:spacing w:after="0" w:line="216"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updated</w:t>
            </w:r>
          </w:p>
        </w:tc>
        <w:tc>
          <w:tcPr>
            <w:tcW w:w="504" w:type="dxa"/>
            <w:shd w:val="clear" w:color="auto" w:fill="FFFFFF" w:themeFill="background1"/>
            <w:textDirection w:val="btLr"/>
            <w:vAlign w:val="center"/>
            <w:hideMark/>
          </w:tcPr>
          <w:p w14:paraId="61651E50"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Size</w:t>
            </w:r>
          </w:p>
        </w:tc>
        <w:tc>
          <w:tcPr>
            <w:tcW w:w="503" w:type="dxa"/>
            <w:shd w:val="clear" w:color="auto" w:fill="FFFFFF" w:themeFill="background1"/>
            <w:textDirection w:val="btLr"/>
            <w:vAlign w:val="center"/>
            <w:hideMark/>
          </w:tcPr>
          <w:p w14:paraId="7F48CC09"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Vulnerability</w:t>
            </w:r>
          </w:p>
        </w:tc>
        <w:tc>
          <w:tcPr>
            <w:tcW w:w="503" w:type="dxa"/>
            <w:shd w:val="clear" w:color="auto" w:fill="FFFFFF" w:themeFill="background1"/>
            <w:textDirection w:val="btLr"/>
            <w:vAlign w:val="center"/>
            <w:hideMark/>
          </w:tcPr>
          <w:p w14:paraId="26C86178"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Transcendence</w:t>
            </w:r>
          </w:p>
        </w:tc>
        <w:tc>
          <w:tcPr>
            <w:tcW w:w="503" w:type="dxa"/>
            <w:shd w:val="clear" w:color="auto" w:fill="FFFFFF" w:themeFill="background1"/>
            <w:textDirection w:val="btLr"/>
            <w:vAlign w:val="center"/>
            <w:hideMark/>
          </w:tcPr>
          <w:p w14:paraId="704FF728"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Inequity</w:t>
            </w:r>
          </w:p>
        </w:tc>
        <w:tc>
          <w:tcPr>
            <w:tcW w:w="503" w:type="dxa"/>
            <w:shd w:val="clear" w:color="auto" w:fill="FFFFFF" w:themeFill="background1"/>
            <w:textDirection w:val="btLr"/>
            <w:vAlign w:val="center"/>
            <w:hideMark/>
          </w:tcPr>
          <w:p w14:paraId="46C9AD12"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xml:space="preserve">Previous programme evaluation </w:t>
            </w:r>
          </w:p>
        </w:tc>
        <w:tc>
          <w:tcPr>
            <w:tcW w:w="503" w:type="dxa"/>
            <w:shd w:val="clear" w:color="auto" w:fill="FFFFFF" w:themeFill="background1"/>
            <w:textDirection w:val="btLr"/>
            <w:vAlign w:val="center"/>
            <w:hideMark/>
          </w:tcPr>
          <w:p w14:paraId="420168D3"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Any defined</w:t>
            </w:r>
          </w:p>
        </w:tc>
        <w:tc>
          <w:tcPr>
            <w:tcW w:w="503" w:type="dxa"/>
            <w:shd w:val="clear" w:color="auto" w:fill="FFFFFF" w:themeFill="background1"/>
            <w:textDirection w:val="btLr"/>
            <w:vAlign w:val="center"/>
            <w:hideMark/>
          </w:tcPr>
          <w:p w14:paraId="4B1F45F6"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Specific</w:t>
            </w:r>
          </w:p>
        </w:tc>
        <w:tc>
          <w:tcPr>
            <w:tcW w:w="503" w:type="dxa"/>
            <w:shd w:val="clear" w:color="auto" w:fill="FFFFFF" w:themeFill="background1"/>
            <w:textDirection w:val="btLr"/>
            <w:vAlign w:val="center"/>
            <w:hideMark/>
          </w:tcPr>
          <w:p w14:paraId="09CBCA02"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proofErr w:type="spellStart"/>
            <w:r w:rsidRPr="008A5475">
              <w:rPr>
                <w:rFonts w:ascii="Calibri" w:eastAsia="Times New Roman" w:hAnsi="Calibri" w:cs="Calibri"/>
                <w:color w:val="000000" w:themeColor="text1"/>
                <w:sz w:val="18"/>
                <w:szCs w:val="18"/>
              </w:rPr>
              <w:t>Measureable</w:t>
            </w:r>
            <w:proofErr w:type="spellEnd"/>
          </w:p>
        </w:tc>
        <w:tc>
          <w:tcPr>
            <w:tcW w:w="503" w:type="dxa"/>
            <w:shd w:val="clear" w:color="auto" w:fill="FFFFFF" w:themeFill="background1"/>
            <w:textDirection w:val="btLr"/>
            <w:vAlign w:val="center"/>
            <w:hideMark/>
          </w:tcPr>
          <w:p w14:paraId="6A1167D2"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Attainable</w:t>
            </w:r>
          </w:p>
        </w:tc>
        <w:tc>
          <w:tcPr>
            <w:tcW w:w="503" w:type="dxa"/>
            <w:shd w:val="clear" w:color="auto" w:fill="FFFFFF" w:themeFill="background1"/>
            <w:textDirection w:val="btLr"/>
            <w:vAlign w:val="center"/>
            <w:hideMark/>
          </w:tcPr>
          <w:p w14:paraId="38C8CCDD"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Relevant</w:t>
            </w:r>
          </w:p>
        </w:tc>
        <w:tc>
          <w:tcPr>
            <w:tcW w:w="503" w:type="dxa"/>
            <w:shd w:val="clear" w:color="auto" w:fill="FFFFFF" w:themeFill="background1"/>
            <w:textDirection w:val="btLr"/>
            <w:vAlign w:val="center"/>
            <w:hideMark/>
          </w:tcPr>
          <w:p w14:paraId="0A681181"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Time defined</w:t>
            </w:r>
          </w:p>
        </w:tc>
        <w:tc>
          <w:tcPr>
            <w:tcW w:w="504" w:type="dxa"/>
            <w:shd w:val="clear" w:color="auto" w:fill="FFFFFF" w:themeFill="background1"/>
            <w:textDirection w:val="btLr"/>
            <w:vAlign w:val="center"/>
            <w:hideMark/>
          </w:tcPr>
          <w:p w14:paraId="557445D2"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Target-Population</w:t>
            </w:r>
          </w:p>
        </w:tc>
        <w:tc>
          <w:tcPr>
            <w:tcW w:w="503" w:type="dxa"/>
            <w:shd w:val="clear" w:color="auto" w:fill="FFFFFF" w:themeFill="background1"/>
            <w:textDirection w:val="btLr"/>
            <w:vAlign w:val="center"/>
            <w:hideMark/>
          </w:tcPr>
          <w:p w14:paraId="68A77FD3"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Any defined</w:t>
            </w:r>
          </w:p>
        </w:tc>
        <w:tc>
          <w:tcPr>
            <w:tcW w:w="503" w:type="dxa"/>
            <w:shd w:val="clear" w:color="auto" w:fill="FFFFFF" w:themeFill="background1"/>
            <w:textDirection w:val="btLr"/>
            <w:vAlign w:val="center"/>
            <w:hideMark/>
          </w:tcPr>
          <w:p w14:paraId="7CDFA920" w14:textId="5ACA407B"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xml:space="preserve">Equity </w:t>
            </w:r>
            <w:proofErr w:type="gramStart"/>
            <w:r w:rsidR="008A5475" w:rsidRPr="008A5475">
              <w:rPr>
                <w:rFonts w:ascii="Calibri" w:eastAsia="Times New Roman" w:hAnsi="Calibri" w:cs="Calibri"/>
                <w:color w:val="000000" w:themeColor="text1"/>
                <w:sz w:val="18"/>
                <w:szCs w:val="18"/>
              </w:rPr>
              <w:t>taken into account</w:t>
            </w:r>
            <w:proofErr w:type="gramEnd"/>
          </w:p>
        </w:tc>
        <w:tc>
          <w:tcPr>
            <w:tcW w:w="503" w:type="dxa"/>
            <w:shd w:val="clear" w:color="auto" w:fill="FFFFFF" w:themeFill="background1"/>
            <w:textDirection w:val="btLr"/>
            <w:vAlign w:val="center"/>
            <w:hideMark/>
          </w:tcPr>
          <w:p w14:paraId="2B682AE9"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Integration with other programmes</w:t>
            </w:r>
          </w:p>
        </w:tc>
        <w:tc>
          <w:tcPr>
            <w:tcW w:w="503" w:type="dxa"/>
            <w:shd w:val="clear" w:color="auto" w:fill="FFFFFF" w:themeFill="background1"/>
            <w:textDirection w:val="btLr"/>
            <w:vAlign w:val="center"/>
            <w:hideMark/>
          </w:tcPr>
          <w:p w14:paraId="5642F0E7"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Stakeholders</w:t>
            </w:r>
          </w:p>
        </w:tc>
        <w:tc>
          <w:tcPr>
            <w:tcW w:w="508" w:type="dxa"/>
            <w:shd w:val="clear" w:color="auto" w:fill="FFFFFF" w:themeFill="background1"/>
            <w:textDirection w:val="btLr"/>
            <w:vAlign w:val="center"/>
            <w:hideMark/>
          </w:tcPr>
          <w:p w14:paraId="6120B9F6"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 xml:space="preserve">Indicators  </w:t>
            </w:r>
          </w:p>
        </w:tc>
        <w:tc>
          <w:tcPr>
            <w:tcW w:w="508" w:type="dxa"/>
            <w:shd w:val="clear" w:color="auto" w:fill="FFFFFF" w:themeFill="background1"/>
            <w:textDirection w:val="btLr"/>
            <w:vAlign w:val="center"/>
            <w:hideMark/>
          </w:tcPr>
          <w:p w14:paraId="3F8B0FB9"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Data sources</w:t>
            </w:r>
          </w:p>
        </w:tc>
        <w:tc>
          <w:tcPr>
            <w:tcW w:w="516" w:type="dxa"/>
            <w:shd w:val="clear" w:color="auto" w:fill="FFFFFF" w:themeFill="background1"/>
            <w:textDirection w:val="btLr"/>
            <w:vAlign w:val="center"/>
            <w:hideMark/>
          </w:tcPr>
          <w:p w14:paraId="54E701A0" w14:textId="77777777" w:rsidR="00947D36" w:rsidRPr="008A5475" w:rsidRDefault="00947D36" w:rsidP="00F01D65">
            <w:pPr>
              <w:spacing w:after="0" w:line="216" w:lineRule="auto"/>
              <w:jc w:val="center"/>
              <w:rPr>
                <w:rFonts w:ascii="Calibri" w:eastAsia="Times New Roman" w:hAnsi="Calibri" w:cs="Calibri"/>
                <w:color w:val="000000"/>
                <w:sz w:val="18"/>
                <w:szCs w:val="18"/>
                <w:lang w:eastAsia="pt-PT"/>
              </w:rPr>
            </w:pPr>
            <w:r w:rsidRPr="008A5475">
              <w:rPr>
                <w:rFonts w:ascii="Calibri" w:eastAsia="Times New Roman" w:hAnsi="Calibri" w:cs="Calibri"/>
                <w:b/>
                <w:bCs/>
                <w:color w:val="000000" w:themeColor="text1"/>
                <w:sz w:val="18"/>
                <w:szCs w:val="18"/>
              </w:rPr>
              <w:t>Communication plan</w:t>
            </w:r>
          </w:p>
        </w:tc>
        <w:tc>
          <w:tcPr>
            <w:tcW w:w="516" w:type="dxa"/>
            <w:shd w:val="clear" w:color="auto" w:fill="FFFFFF" w:themeFill="background1"/>
            <w:textDirection w:val="btLr"/>
            <w:vAlign w:val="center"/>
            <w:hideMark/>
          </w:tcPr>
          <w:p w14:paraId="3D3633A9" w14:textId="77777777" w:rsidR="00947D36" w:rsidRPr="008A5475" w:rsidRDefault="00947D36" w:rsidP="00F01D65">
            <w:pPr>
              <w:spacing w:after="0" w:line="216"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Available on the GDH website</w:t>
            </w:r>
          </w:p>
        </w:tc>
        <w:tc>
          <w:tcPr>
            <w:tcW w:w="556" w:type="dxa"/>
            <w:shd w:val="clear" w:color="auto" w:fill="FFFFFF" w:themeFill="background1"/>
            <w:textDirection w:val="btLr"/>
            <w:vAlign w:val="center"/>
            <w:hideMark/>
          </w:tcPr>
          <w:p w14:paraId="6368C0BF" w14:textId="77777777" w:rsidR="00947D36" w:rsidRPr="008A5475" w:rsidRDefault="00947D36" w:rsidP="00F01D65">
            <w:pPr>
              <w:spacing w:after="0" w:line="216"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Global compliance score</w:t>
            </w:r>
          </w:p>
        </w:tc>
        <w:tc>
          <w:tcPr>
            <w:tcW w:w="636" w:type="dxa"/>
            <w:shd w:val="clear" w:color="auto" w:fill="FFFFFF" w:themeFill="background1"/>
            <w:textDirection w:val="btLr"/>
            <w:vAlign w:val="center"/>
            <w:hideMark/>
          </w:tcPr>
          <w:p w14:paraId="44B73DDF" w14:textId="77777777" w:rsidR="00947D36" w:rsidRPr="008A5475" w:rsidRDefault="00947D36" w:rsidP="00F01D65">
            <w:pPr>
              <w:spacing w:after="0" w:line="216" w:lineRule="auto"/>
              <w:jc w:val="center"/>
              <w:rPr>
                <w:rFonts w:ascii="Calibri" w:eastAsia="Times New Roman" w:hAnsi="Calibri" w:cs="Calibri"/>
                <w:b/>
                <w:bCs/>
                <w:color w:val="000000"/>
                <w:sz w:val="18"/>
                <w:szCs w:val="18"/>
                <w:lang w:eastAsia="pt-PT"/>
              </w:rPr>
            </w:pPr>
            <w:r w:rsidRPr="008A5475">
              <w:rPr>
                <w:rFonts w:ascii="Calibri" w:eastAsia="Times New Roman" w:hAnsi="Calibri" w:cs="Calibri"/>
                <w:b/>
                <w:bCs/>
                <w:color w:val="000000" w:themeColor="text1"/>
                <w:sz w:val="18"/>
                <w:szCs w:val="18"/>
              </w:rPr>
              <w:t>Global compliance score (%)</w:t>
            </w:r>
          </w:p>
        </w:tc>
      </w:tr>
      <w:tr w:rsidR="00947D36" w:rsidRPr="008A5475" w14:paraId="41E9B84A" w14:textId="77777777" w:rsidTr="00F01D65">
        <w:trPr>
          <w:trHeight w:val="227"/>
        </w:trPr>
        <w:tc>
          <w:tcPr>
            <w:tcW w:w="4188" w:type="dxa"/>
            <w:gridSpan w:val="2"/>
            <w:shd w:val="clear" w:color="auto" w:fill="FFFFFF" w:themeFill="background1"/>
            <w:noWrap/>
            <w:vAlign w:val="center"/>
            <w:hideMark/>
          </w:tcPr>
          <w:p w14:paraId="1843F2A3"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Healthy Eating †</w:t>
            </w:r>
          </w:p>
        </w:tc>
        <w:tc>
          <w:tcPr>
            <w:tcW w:w="552" w:type="dxa"/>
            <w:shd w:val="clear" w:color="auto" w:fill="9BC2E6"/>
            <w:vAlign w:val="center"/>
            <w:hideMark/>
          </w:tcPr>
          <w:p w14:paraId="01C0164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412485E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132BBE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25F5F7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FDF1EB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DA955C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44D80B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C501E9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8B2313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715F05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FB1A3F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CEB8E8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33C77E1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73C7F1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6E537B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296C8C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DA0A88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576ED62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521B7BF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9BC2E6"/>
            <w:vAlign w:val="center"/>
            <w:hideMark/>
          </w:tcPr>
          <w:p w14:paraId="036EFFE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9BC2E6"/>
            <w:vAlign w:val="center"/>
            <w:hideMark/>
          </w:tcPr>
          <w:p w14:paraId="545D217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2DC8FF"/>
            <w:noWrap/>
            <w:vAlign w:val="center"/>
            <w:hideMark/>
          </w:tcPr>
          <w:p w14:paraId="13D950B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21</w:t>
            </w:r>
          </w:p>
        </w:tc>
        <w:tc>
          <w:tcPr>
            <w:tcW w:w="636" w:type="dxa"/>
            <w:shd w:val="clear" w:color="auto" w:fill="FFFFFF" w:themeFill="background1"/>
            <w:noWrap/>
            <w:vAlign w:val="center"/>
            <w:hideMark/>
          </w:tcPr>
          <w:p w14:paraId="12FAFDD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100%</w:t>
            </w:r>
          </w:p>
        </w:tc>
      </w:tr>
      <w:tr w:rsidR="00947D36" w:rsidRPr="008A5475" w14:paraId="6894DCE8" w14:textId="77777777" w:rsidTr="00F01D65">
        <w:trPr>
          <w:trHeight w:val="227"/>
        </w:trPr>
        <w:tc>
          <w:tcPr>
            <w:tcW w:w="4188" w:type="dxa"/>
            <w:gridSpan w:val="2"/>
            <w:shd w:val="clear" w:color="auto" w:fill="FFFFFF" w:themeFill="background1"/>
            <w:noWrap/>
            <w:vAlign w:val="center"/>
            <w:hideMark/>
          </w:tcPr>
          <w:p w14:paraId="3E4FC0C8"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Physical Activity †</w:t>
            </w:r>
          </w:p>
        </w:tc>
        <w:tc>
          <w:tcPr>
            <w:tcW w:w="552" w:type="dxa"/>
            <w:shd w:val="clear" w:color="auto" w:fill="9BC2E6"/>
            <w:vAlign w:val="center"/>
            <w:hideMark/>
          </w:tcPr>
          <w:p w14:paraId="14A3809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5F88E2B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16E79B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6406F9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106F03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23961F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E6F21B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086DF23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7CF184B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587C3EE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1873F5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2C96221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16A656E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66166A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1AC53C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B18140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5C6071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FFF2CC" w:themeFill="accent4" w:themeFillTint="33"/>
            <w:vAlign w:val="center"/>
            <w:hideMark/>
          </w:tcPr>
          <w:p w14:paraId="290C064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4D59BFB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071C94D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6E87C3C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78D3DB"/>
            <w:noWrap/>
            <w:vAlign w:val="center"/>
            <w:hideMark/>
          </w:tcPr>
          <w:p w14:paraId="696E1C1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15</w:t>
            </w:r>
          </w:p>
        </w:tc>
        <w:tc>
          <w:tcPr>
            <w:tcW w:w="636" w:type="dxa"/>
            <w:shd w:val="clear" w:color="auto" w:fill="FFFFFF" w:themeFill="background1"/>
            <w:noWrap/>
            <w:vAlign w:val="center"/>
            <w:hideMark/>
          </w:tcPr>
          <w:p w14:paraId="403912D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71%</w:t>
            </w:r>
          </w:p>
        </w:tc>
      </w:tr>
      <w:tr w:rsidR="00947D36" w:rsidRPr="008A5475" w14:paraId="16058453" w14:textId="77777777" w:rsidTr="00F01D65">
        <w:trPr>
          <w:trHeight w:val="227"/>
        </w:trPr>
        <w:tc>
          <w:tcPr>
            <w:tcW w:w="4188" w:type="dxa"/>
            <w:gridSpan w:val="2"/>
            <w:shd w:val="clear" w:color="auto" w:fill="FFFFFF" w:themeFill="background1"/>
            <w:noWrap/>
            <w:vAlign w:val="center"/>
            <w:hideMark/>
          </w:tcPr>
          <w:p w14:paraId="31EB9476" w14:textId="77777777" w:rsidR="00947D36" w:rsidRPr="008A5475" w:rsidRDefault="00947D36" w:rsidP="00F01D65">
            <w:pPr>
              <w:spacing w:after="0" w:line="240" w:lineRule="auto"/>
              <w:jc w:val="left"/>
              <w:rPr>
                <w:rFonts w:ascii="Calibri" w:eastAsia="Times New Roman" w:hAnsi="Calibri" w:cs="Calibri"/>
                <w:color w:val="040C28"/>
                <w:sz w:val="18"/>
                <w:szCs w:val="18"/>
                <w:lang w:eastAsia="pt-PT"/>
              </w:rPr>
            </w:pPr>
            <w:r w:rsidRPr="008A5475">
              <w:rPr>
                <w:rFonts w:ascii="Calibri" w:eastAsia="Times New Roman" w:hAnsi="Calibri" w:cs="Calibri"/>
                <w:color w:val="040C28"/>
                <w:sz w:val="18"/>
                <w:szCs w:val="18"/>
              </w:rPr>
              <w:t>Infection Control and Antimicrobial Resistance †</w:t>
            </w:r>
          </w:p>
        </w:tc>
        <w:tc>
          <w:tcPr>
            <w:tcW w:w="552" w:type="dxa"/>
            <w:shd w:val="clear" w:color="auto" w:fill="FFF2CC" w:themeFill="accent4" w:themeFillTint="33"/>
            <w:vAlign w:val="center"/>
            <w:hideMark/>
          </w:tcPr>
          <w:p w14:paraId="35AB471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06D2F72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65F622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446A3E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550BA8C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3B574A9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ED54A5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791AA0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A34676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770596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C227C9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21375B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noWrap/>
            <w:vAlign w:val="center"/>
            <w:hideMark/>
          </w:tcPr>
          <w:p w14:paraId="3F97CFD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E0E17B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3DB0D4C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43E05F9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11C0EB2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3109AD8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5B51F72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728312A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296F135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6BD1E1"/>
            <w:noWrap/>
            <w:vAlign w:val="center"/>
            <w:hideMark/>
          </w:tcPr>
          <w:p w14:paraId="2546C54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16</w:t>
            </w:r>
          </w:p>
        </w:tc>
        <w:tc>
          <w:tcPr>
            <w:tcW w:w="636" w:type="dxa"/>
            <w:shd w:val="clear" w:color="auto" w:fill="FFFFFF" w:themeFill="background1"/>
            <w:noWrap/>
            <w:vAlign w:val="center"/>
            <w:hideMark/>
          </w:tcPr>
          <w:p w14:paraId="270C181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76%</w:t>
            </w:r>
          </w:p>
        </w:tc>
      </w:tr>
      <w:tr w:rsidR="00947D36" w:rsidRPr="008A5475" w14:paraId="1B84473B" w14:textId="77777777" w:rsidTr="00F01D65">
        <w:trPr>
          <w:trHeight w:val="227"/>
        </w:trPr>
        <w:tc>
          <w:tcPr>
            <w:tcW w:w="4188" w:type="dxa"/>
            <w:gridSpan w:val="2"/>
            <w:shd w:val="clear" w:color="auto" w:fill="FFFFFF" w:themeFill="background1"/>
            <w:noWrap/>
            <w:vAlign w:val="center"/>
            <w:hideMark/>
          </w:tcPr>
          <w:p w14:paraId="6CB226B0"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Tobacco Control †</w:t>
            </w:r>
          </w:p>
        </w:tc>
        <w:tc>
          <w:tcPr>
            <w:tcW w:w="552" w:type="dxa"/>
            <w:shd w:val="clear" w:color="auto" w:fill="FFF2CC" w:themeFill="accent4" w:themeFillTint="33"/>
            <w:vAlign w:val="center"/>
            <w:hideMark/>
          </w:tcPr>
          <w:p w14:paraId="0983132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04831B6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4BE525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46AE33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39AE97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8FADD6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B0BD51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FF9A63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769AEC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C6296E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D4405D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5A1E95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0F81AAC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C80D3D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54C4A4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0ACB72C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39FEC0B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FFF2CC" w:themeFill="accent4" w:themeFillTint="33"/>
            <w:vAlign w:val="center"/>
            <w:hideMark/>
          </w:tcPr>
          <w:p w14:paraId="7D33FB7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4E427C3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67A4132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9BC2E6"/>
            <w:vAlign w:val="center"/>
            <w:hideMark/>
          </w:tcPr>
          <w:p w14:paraId="1C80DDA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5FD0E7"/>
            <w:noWrap/>
            <w:vAlign w:val="center"/>
            <w:hideMark/>
          </w:tcPr>
          <w:p w14:paraId="16C4E30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17</w:t>
            </w:r>
          </w:p>
        </w:tc>
        <w:tc>
          <w:tcPr>
            <w:tcW w:w="636" w:type="dxa"/>
            <w:shd w:val="clear" w:color="auto" w:fill="FFFFFF" w:themeFill="background1"/>
            <w:noWrap/>
            <w:vAlign w:val="center"/>
            <w:hideMark/>
          </w:tcPr>
          <w:p w14:paraId="1A4671B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81%</w:t>
            </w:r>
          </w:p>
        </w:tc>
      </w:tr>
      <w:tr w:rsidR="00947D36" w:rsidRPr="008A5475" w14:paraId="3E2547A0" w14:textId="77777777" w:rsidTr="00F01D65">
        <w:trPr>
          <w:trHeight w:val="227"/>
        </w:trPr>
        <w:tc>
          <w:tcPr>
            <w:tcW w:w="4188" w:type="dxa"/>
            <w:gridSpan w:val="2"/>
            <w:shd w:val="clear" w:color="auto" w:fill="FFFFFF" w:themeFill="background1"/>
            <w:noWrap/>
            <w:vAlign w:val="center"/>
            <w:hideMark/>
          </w:tcPr>
          <w:p w14:paraId="3CAD5130"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Diabetes †</w:t>
            </w:r>
          </w:p>
        </w:tc>
        <w:tc>
          <w:tcPr>
            <w:tcW w:w="552" w:type="dxa"/>
            <w:shd w:val="clear" w:color="auto" w:fill="FFF2CC" w:themeFill="accent4" w:themeFillTint="33"/>
            <w:vAlign w:val="center"/>
            <w:hideMark/>
          </w:tcPr>
          <w:p w14:paraId="6010857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74DCF6B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BF1346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F7330C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1122027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60C5DC2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19BE29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44FAE1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FD5906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F118B2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F14E2F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F53D83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7E9BE3C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D7DD23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1EF62CC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6520628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6708A2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4671652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074207E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9BC2E6"/>
            <w:vAlign w:val="center"/>
            <w:hideMark/>
          </w:tcPr>
          <w:p w14:paraId="0B35B2A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9BC2E6"/>
            <w:vAlign w:val="center"/>
            <w:hideMark/>
          </w:tcPr>
          <w:p w14:paraId="2613C86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53CEED"/>
            <w:noWrap/>
            <w:vAlign w:val="center"/>
            <w:hideMark/>
          </w:tcPr>
          <w:p w14:paraId="5FFBC41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18</w:t>
            </w:r>
          </w:p>
        </w:tc>
        <w:tc>
          <w:tcPr>
            <w:tcW w:w="636" w:type="dxa"/>
            <w:shd w:val="clear" w:color="auto" w:fill="FFFFFF" w:themeFill="background1"/>
            <w:noWrap/>
            <w:vAlign w:val="center"/>
            <w:hideMark/>
          </w:tcPr>
          <w:p w14:paraId="589DF0A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86%</w:t>
            </w:r>
          </w:p>
        </w:tc>
      </w:tr>
      <w:tr w:rsidR="00947D36" w:rsidRPr="008A5475" w14:paraId="1D9A5A5E" w14:textId="77777777" w:rsidTr="00F01D65">
        <w:trPr>
          <w:trHeight w:val="227"/>
        </w:trPr>
        <w:tc>
          <w:tcPr>
            <w:tcW w:w="4188" w:type="dxa"/>
            <w:gridSpan w:val="2"/>
            <w:shd w:val="clear" w:color="auto" w:fill="FFFFFF" w:themeFill="background1"/>
            <w:noWrap/>
            <w:vAlign w:val="center"/>
            <w:hideMark/>
          </w:tcPr>
          <w:p w14:paraId="3739979F"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Brain and Cardiovascular Diseases † *</w:t>
            </w:r>
          </w:p>
        </w:tc>
        <w:tc>
          <w:tcPr>
            <w:tcW w:w="552" w:type="dxa"/>
            <w:shd w:val="clear" w:color="auto" w:fill="FFF2CC" w:themeFill="accent4" w:themeFillTint="33"/>
            <w:vAlign w:val="center"/>
            <w:hideMark/>
          </w:tcPr>
          <w:p w14:paraId="377A881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72C32E8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4DC9A8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E22053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5A2DE6D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2DFDAF3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8383E3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0B72D9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E5C54C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72CC06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ADE7AD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41BB69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FFF2CC" w:themeFill="accent4" w:themeFillTint="33"/>
            <w:vAlign w:val="center"/>
            <w:hideMark/>
          </w:tcPr>
          <w:p w14:paraId="76389DF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750FED4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7F0ECEF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7627355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93659C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151F9F1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7926B66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5D307C1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28153CC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6BD1E1"/>
            <w:noWrap/>
            <w:vAlign w:val="center"/>
            <w:hideMark/>
          </w:tcPr>
          <w:p w14:paraId="51C9372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16</w:t>
            </w:r>
          </w:p>
        </w:tc>
        <w:tc>
          <w:tcPr>
            <w:tcW w:w="636" w:type="dxa"/>
            <w:shd w:val="clear" w:color="auto" w:fill="FFFFFF" w:themeFill="background1"/>
            <w:noWrap/>
            <w:vAlign w:val="center"/>
            <w:hideMark/>
          </w:tcPr>
          <w:p w14:paraId="2F56522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76%</w:t>
            </w:r>
          </w:p>
        </w:tc>
      </w:tr>
      <w:tr w:rsidR="00947D36" w:rsidRPr="008A5475" w14:paraId="3DEC4746" w14:textId="77777777" w:rsidTr="00F01D65">
        <w:trPr>
          <w:trHeight w:val="227"/>
        </w:trPr>
        <w:tc>
          <w:tcPr>
            <w:tcW w:w="4188" w:type="dxa"/>
            <w:gridSpan w:val="2"/>
            <w:shd w:val="clear" w:color="auto" w:fill="FFFFFF" w:themeFill="background1"/>
            <w:noWrap/>
            <w:vAlign w:val="center"/>
            <w:hideMark/>
          </w:tcPr>
          <w:p w14:paraId="45898477"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Oncological Diseases †</w:t>
            </w:r>
          </w:p>
        </w:tc>
        <w:tc>
          <w:tcPr>
            <w:tcW w:w="552" w:type="dxa"/>
            <w:shd w:val="clear" w:color="auto" w:fill="FFF2CC" w:themeFill="accent4" w:themeFillTint="33"/>
            <w:vAlign w:val="center"/>
            <w:hideMark/>
          </w:tcPr>
          <w:p w14:paraId="47ABAB8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1FE08C9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47E9DA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872E1D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A4FBF1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062AD1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497667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F42703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2D6F1E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B0AE63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C2D8CF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A869FA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49A87A8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F7250B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F900A2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13E2231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656896D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9BC2E6"/>
            <w:vAlign w:val="center"/>
            <w:hideMark/>
          </w:tcPr>
          <w:p w14:paraId="786FE1D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7737DB3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34E2567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6A1B68E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56" w:type="dxa"/>
            <w:shd w:val="clear" w:color="auto" w:fill="6BD1E1"/>
            <w:noWrap/>
            <w:vAlign w:val="center"/>
            <w:hideMark/>
          </w:tcPr>
          <w:p w14:paraId="3894015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16</w:t>
            </w:r>
          </w:p>
        </w:tc>
        <w:tc>
          <w:tcPr>
            <w:tcW w:w="636" w:type="dxa"/>
            <w:shd w:val="clear" w:color="auto" w:fill="FFFFFF" w:themeFill="background1"/>
            <w:noWrap/>
            <w:vAlign w:val="center"/>
            <w:hideMark/>
          </w:tcPr>
          <w:p w14:paraId="210452E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76%</w:t>
            </w:r>
          </w:p>
        </w:tc>
      </w:tr>
      <w:tr w:rsidR="00947D36" w:rsidRPr="008A5475" w14:paraId="4701D26E" w14:textId="77777777" w:rsidTr="00F01D65">
        <w:trPr>
          <w:trHeight w:val="227"/>
        </w:trPr>
        <w:tc>
          <w:tcPr>
            <w:tcW w:w="4188" w:type="dxa"/>
            <w:gridSpan w:val="2"/>
            <w:shd w:val="clear" w:color="auto" w:fill="FFFFFF" w:themeFill="background1"/>
            <w:noWrap/>
            <w:vAlign w:val="center"/>
            <w:hideMark/>
          </w:tcPr>
          <w:p w14:paraId="2C77117C"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Respiratory Diseases †</w:t>
            </w:r>
          </w:p>
        </w:tc>
        <w:tc>
          <w:tcPr>
            <w:tcW w:w="552" w:type="dxa"/>
            <w:shd w:val="clear" w:color="auto" w:fill="FFF2CC" w:themeFill="accent4" w:themeFillTint="33"/>
            <w:vAlign w:val="center"/>
            <w:hideMark/>
          </w:tcPr>
          <w:p w14:paraId="6EE69FB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2089BE8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5F5FA19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72C7793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698339B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6A4A9EA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BB5B08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44223E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8682E3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FC27B0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2F797F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F8D83F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FFF2CC" w:themeFill="accent4" w:themeFillTint="33"/>
            <w:vAlign w:val="center"/>
            <w:hideMark/>
          </w:tcPr>
          <w:p w14:paraId="630CA57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7735E24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935F81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567C26D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73EB93D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2F93C21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52892F7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73EDC20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0339D81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56" w:type="dxa"/>
            <w:shd w:val="clear" w:color="auto" w:fill="90D7CF"/>
            <w:noWrap/>
            <w:vAlign w:val="center"/>
            <w:hideMark/>
          </w:tcPr>
          <w:p w14:paraId="5D24D2A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13</w:t>
            </w:r>
          </w:p>
        </w:tc>
        <w:tc>
          <w:tcPr>
            <w:tcW w:w="636" w:type="dxa"/>
            <w:shd w:val="clear" w:color="auto" w:fill="FFFFFF" w:themeFill="background1"/>
            <w:noWrap/>
            <w:vAlign w:val="center"/>
            <w:hideMark/>
          </w:tcPr>
          <w:p w14:paraId="68B370F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62%</w:t>
            </w:r>
          </w:p>
        </w:tc>
      </w:tr>
      <w:tr w:rsidR="00947D36" w:rsidRPr="008A5475" w14:paraId="57D5E7D3" w14:textId="77777777" w:rsidTr="00F01D65">
        <w:trPr>
          <w:trHeight w:val="227"/>
        </w:trPr>
        <w:tc>
          <w:tcPr>
            <w:tcW w:w="4188" w:type="dxa"/>
            <w:gridSpan w:val="2"/>
            <w:shd w:val="clear" w:color="auto" w:fill="FFFFFF" w:themeFill="background1"/>
            <w:noWrap/>
            <w:vAlign w:val="center"/>
            <w:hideMark/>
          </w:tcPr>
          <w:p w14:paraId="2BF294DD"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Viral Hepatitis †</w:t>
            </w:r>
          </w:p>
        </w:tc>
        <w:tc>
          <w:tcPr>
            <w:tcW w:w="552" w:type="dxa"/>
            <w:shd w:val="clear" w:color="auto" w:fill="9BC2E6"/>
            <w:vAlign w:val="center"/>
            <w:hideMark/>
          </w:tcPr>
          <w:p w14:paraId="1445A00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4E18F9C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F33C50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0196C2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A58497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8069CB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0B6ED7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4C02DD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1BAC765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4245AA0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59872A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473860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1EE8883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9BE742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A7A012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58A6BD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A56EB2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1387C97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5B4826E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9BC2E6"/>
            <w:vAlign w:val="center"/>
            <w:hideMark/>
          </w:tcPr>
          <w:p w14:paraId="7A095BD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9BC2E6"/>
            <w:vAlign w:val="center"/>
            <w:hideMark/>
          </w:tcPr>
          <w:p w14:paraId="5415EEF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3ACAF9"/>
            <w:noWrap/>
            <w:vAlign w:val="center"/>
            <w:hideMark/>
          </w:tcPr>
          <w:p w14:paraId="687E920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20</w:t>
            </w:r>
          </w:p>
        </w:tc>
        <w:tc>
          <w:tcPr>
            <w:tcW w:w="636" w:type="dxa"/>
            <w:shd w:val="clear" w:color="auto" w:fill="FFFFFF" w:themeFill="background1"/>
            <w:noWrap/>
            <w:vAlign w:val="center"/>
            <w:hideMark/>
          </w:tcPr>
          <w:p w14:paraId="5AB4741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95%</w:t>
            </w:r>
          </w:p>
        </w:tc>
      </w:tr>
      <w:tr w:rsidR="00947D36" w:rsidRPr="008A5475" w14:paraId="64AAE5CC" w14:textId="77777777" w:rsidTr="00F01D65">
        <w:trPr>
          <w:trHeight w:val="227"/>
        </w:trPr>
        <w:tc>
          <w:tcPr>
            <w:tcW w:w="4188" w:type="dxa"/>
            <w:gridSpan w:val="2"/>
            <w:shd w:val="clear" w:color="auto" w:fill="FFFFFF" w:themeFill="background1"/>
            <w:noWrap/>
            <w:vAlign w:val="center"/>
            <w:hideMark/>
          </w:tcPr>
          <w:p w14:paraId="442B6B36"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Sexually Transmitted Infections and HIV †</w:t>
            </w:r>
          </w:p>
        </w:tc>
        <w:tc>
          <w:tcPr>
            <w:tcW w:w="552" w:type="dxa"/>
            <w:shd w:val="clear" w:color="auto" w:fill="FFF2CC" w:themeFill="accent4" w:themeFillTint="33"/>
            <w:vAlign w:val="center"/>
            <w:hideMark/>
          </w:tcPr>
          <w:p w14:paraId="50BCBD2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73B04B8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D4EE1F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63EE1A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56363E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0FBD95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8CE1C0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615F33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320412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770232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4023D0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4ED156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465B100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E82768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E0A8D7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55E1AEF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4E026EC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4E5FDC5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4E94197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22A0F43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13C5DEF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53CEED"/>
            <w:noWrap/>
            <w:vAlign w:val="center"/>
            <w:hideMark/>
          </w:tcPr>
          <w:p w14:paraId="29075C4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18</w:t>
            </w:r>
          </w:p>
        </w:tc>
        <w:tc>
          <w:tcPr>
            <w:tcW w:w="636" w:type="dxa"/>
            <w:shd w:val="clear" w:color="auto" w:fill="FFFFFF" w:themeFill="background1"/>
            <w:noWrap/>
            <w:vAlign w:val="center"/>
            <w:hideMark/>
          </w:tcPr>
          <w:p w14:paraId="1A6D0D7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86%</w:t>
            </w:r>
          </w:p>
        </w:tc>
      </w:tr>
      <w:tr w:rsidR="00947D36" w:rsidRPr="008A5475" w14:paraId="47A4CE0D" w14:textId="77777777" w:rsidTr="00F01D65">
        <w:trPr>
          <w:trHeight w:val="227"/>
        </w:trPr>
        <w:tc>
          <w:tcPr>
            <w:tcW w:w="4188" w:type="dxa"/>
            <w:gridSpan w:val="2"/>
            <w:shd w:val="clear" w:color="auto" w:fill="FFFFFF" w:themeFill="background1"/>
            <w:noWrap/>
            <w:vAlign w:val="center"/>
            <w:hideMark/>
          </w:tcPr>
          <w:p w14:paraId="0B3EB335"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Tuberculosis †</w:t>
            </w:r>
          </w:p>
        </w:tc>
        <w:tc>
          <w:tcPr>
            <w:tcW w:w="552" w:type="dxa"/>
            <w:shd w:val="clear" w:color="auto" w:fill="FFF2CC" w:themeFill="accent4" w:themeFillTint="33"/>
            <w:vAlign w:val="center"/>
            <w:hideMark/>
          </w:tcPr>
          <w:p w14:paraId="7F6DA18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2BDB083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CD6309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01212A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2063552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1DC7B9D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231A88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61A1B3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292788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826965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B61F2B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7A8BA3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2EFD574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80A239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48037DA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48F7E21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68AA045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9BC2E6"/>
            <w:vAlign w:val="center"/>
            <w:hideMark/>
          </w:tcPr>
          <w:p w14:paraId="5D766CD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2339E35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7ED2A69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724ECF7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6BD1E1"/>
            <w:noWrap/>
            <w:vAlign w:val="center"/>
            <w:hideMark/>
          </w:tcPr>
          <w:p w14:paraId="547A00C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16</w:t>
            </w:r>
          </w:p>
        </w:tc>
        <w:tc>
          <w:tcPr>
            <w:tcW w:w="636" w:type="dxa"/>
            <w:shd w:val="clear" w:color="auto" w:fill="FFFFFF" w:themeFill="background1"/>
            <w:noWrap/>
            <w:vAlign w:val="center"/>
            <w:hideMark/>
          </w:tcPr>
          <w:p w14:paraId="677D294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76%</w:t>
            </w:r>
          </w:p>
        </w:tc>
      </w:tr>
      <w:tr w:rsidR="00947D36" w:rsidRPr="008A5475" w14:paraId="22A7FF08" w14:textId="77777777" w:rsidTr="00F01D65">
        <w:trPr>
          <w:trHeight w:val="227"/>
        </w:trPr>
        <w:tc>
          <w:tcPr>
            <w:tcW w:w="4188" w:type="dxa"/>
            <w:gridSpan w:val="2"/>
            <w:shd w:val="clear" w:color="auto" w:fill="FFFFFF" w:themeFill="background1"/>
            <w:noWrap/>
            <w:vAlign w:val="center"/>
            <w:hideMark/>
          </w:tcPr>
          <w:p w14:paraId="188192FB"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Mental Health †</w:t>
            </w:r>
          </w:p>
        </w:tc>
        <w:tc>
          <w:tcPr>
            <w:tcW w:w="552" w:type="dxa"/>
            <w:shd w:val="clear" w:color="auto" w:fill="FFF2CC" w:themeFill="accent4" w:themeFillTint="33"/>
            <w:vAlign w:val="center"/>
            <w:hideMark/>
          </w:tcPr>
          <w:p w14:paraId="3DF05AE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48DB76A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664BE3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1E2F98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B8AD7C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1884C83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39008A3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4C3435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31FB0E8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076984E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61B367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D04D90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0E05E58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343A15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49282D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3B351D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156B09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65C17FB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4B4EBBF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268EF7E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55C96A0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56" w:type="dxa"/>
            <w:shd w:val="clear" w:color="auto" w:fill="6BD1E1"/>
            <w:noWrap/>
            <w:vAlign w:val="center"/>
            <w:hideMark/>
          </w:tcPr>
          <w:p w14:paraId="2AF66EB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16</w:t>
            </w:r>
          </w:p>
        </w:tc>
        <w:tc>
          <w:tcPr>
            <w:tcW w:w="636" w:type="dxa"/>
            <w:shd w:val="clear" w:color="auto" w:fill="FFFFFF" w:themeFill="background1"/>
            <w:noWrap/>
            <w:vAlign w:val="center"/>
            <w:hideMark/>
          </w:tcPr>
          <w:p w14:paraId="4B01E48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76%</w:t>
            </w:r>
          </w:p>
        </w:tc>
      </w:tr>
      <w:tr w:rsidR="00947D36" w:rsidRPr="008A5475" w14:paraId="27E48FD2" w14:textId="77777777" w:rsidTr="00F01D65">
        <w:trPr>
          <w:trHeight w:val="227"/>
        </w:trPr>
        <w:tc>
          <w:tcPr>
            <w:tcW w:w="4188" w:type="dxa"/>
            <w:gridSpan w:val="2"/>
            <w:shd w:val="clear" w:color="auto" w:fill="FFFFFF" w:themeFill="background1"/>
            <w:noWrap/>
            <w:vAlign w:val="center"/>
            <w:hideMark/>
          </w:tcPr>
          <w:p w14:paraId="21EFAB67"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Vaccination</w:t>
            </w:r>
          </w:p>
        </w:tc>
        <w:tc>
          <w:tcPr>
            <w:tcW w:w="552" w:type="dxa"/>
            <w:shd w:val="clear" w:color="auto" w:fill="9BC2E6"/>
            <w:vAlign w:val="center"/>
            <w:hideMark/>
          </w:tcPr>
          <w:p w14:paraId="028F4B9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FFF2CC" w:themeFill="accent4" w:themeFillTint="33"/>
            <w:vAlign w:val="center"/>
            <w:hideMark/>
          </w:tcPr>
          <w:p w14:paraId="4E528F2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504BB69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3A7EE3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5C6B3C8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18FED56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34C89C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2A4EA98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26CB75A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66D093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008624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5CADD2B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137AA44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2FD3CC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811FB0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4D8401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71F989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FFF2CC" w:themeFill="accent4" w:themeFillTint="33"/>
            <w:vAlign w:val="center"/>
            <w:hideMark/>
          </w:tcPr>
          <w:p w14:paraId="622C767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5ECACA1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24B7BA0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3768B16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84D5D5"/>
            <w:noWrap/>
            <w:vAlign w:val="center"/>
            <w:hideMark/>
          </w:tcPr>
          <w:p w14:paraId="466A96D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14</w:t>
            </w:r>
          </w:p>
        </w:tc>
        <w:tc>
          <w:tcPr>
            <w:tcW w:w="636" w:type="dxa"/>
            <w:shd w:val="clear" w:color="auto" w:fill="FFFFFF" w:themeFill="background1"/>
            <w:noWrap/>
            <w:vAlign w:val="center"/>
            <w:hideMark/>
          </w:tcPr>
          <w:p w14:paraId="022A329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67%</w:t>
            </w:r>
          </w:p>
        </w:tc>
      </w:tr>
      <w:tr w:rsidR="00947D36" w:rsidRPr="008A5475" w14:paraId="28B73E24" w14:textId="77777777" w:rsidTr="00F01D65">
        <w:trPr>
          <w:trHeight w:val="227"/>
        </w:trPr>
        <w:tc>
          <w:tcPr>
            <w:tcW w:w="4188" w:type="dxa"/>
            <w:gridSpan w:val="2"/>
            <w:shd w:val="clear" w:color="auto" w:fill="FFFFFF" w:themeFill="background1"/>
            <w:noWrap/>
            <w:vAlign w:val="center"/>
            <w:hideMark/>
          </w:tcPr>
          <w:p w14:paraId="066E3C84"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Children's and adolescent's Health</w:t>
            </w:r>
          </w:p>
        </w:tc>
        <w:tc>
          <w:tcPr>
            <w:tcW w:w="552" w:type="dxa"/>
            <w:shd w:val="clear" w:color="auto" w:fill="FFF2CC" w:themeFill="accent4" w:themeFillTint="33"/>
            <w:vAlign w:val="center"/>
            <w:hideMark/>
          </w:tcPr>
          <w:p w14:paraId="4E145A8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FFF2CC" w:themeFill="accent4" w:themeFillTint="33"/>
            <w:vAlign w:val="center"/>
            <w:hideMark/>
          </w:tcPr>
          <w:p w14:paraId="7DE217A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65B2525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050E747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1696689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33782F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23A8C96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1D423AD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10D7670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3299329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3A37A98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046F302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3897240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94E14E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6384E57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7C64EB1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69C974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FFF2CC" w:themeFill="accent4" w:themeFillTint="33"/>
            <w:vAlign w:val="center"/>
            <w:hideMark/>
          </w:tcPr>
          <w:p w14:paraId="0064F75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3C713E9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5F7BD27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2C47229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DAE1AB"/>
            <w:noWrap/>
            <w:vAlign w:val="center"/>
            <w:hideMark/>
          </w:tcPr>
          <w:p w14:paraId="400797A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7</w:t>
            </w:r>
          </w:p>
        </w:tc>
        <w:tc>
          <w:tcPr>
            <w:tcW w:w="636" w:type="dxa"/>
            <w:shd w:val="clear" w:color="auto" w:fill="FFFFFF" w:themeFill="background1"/>
            <w:noWrap/>
            <w:vAlign w:val="center"/>
            <w:hideMark/>
          </w:tcPr>
          <w:p w14:paraId="7E51F1D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33%</w:t>
            </w:r>
          </w:p>
        </w:tc>
      </w:tr>
      <w:tr w:rsidR="00947D36" w:rsidRPr="008A5475" w14:paraId="5558947D" w14:textId="77777777" w:rsidTr="00F01D65">
        <w:trPr>
          <w:trHeight w:val="227"/>
        </w:trPr>
        <w:tc>
          <w:tcPr>
            <w:tcW w:w="4188" w:type="dxa"/>
            <w:gridSpan w:val="2"/>
            <w:shd w:val="clear" w:color="auto" w:fill="FFFFFF" w:themeFill="background1"/>
            <w:noWrap/>
            <w:vAlign w:val="center"/>
            <w:hideMark/>
          </w:tcPr>
          <w:p w14:paraId="18D7A2C1"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Early Childhood Intervention</w:t>
            </w:r>
          </w:p>
        </w:tc>
        <w:tc>
          <w:tcPr>
            <w:tcW w:w="552" w:type="dxa"/>
            <w:shd w:val="clear" w:color="auto" w:fill="FFF2CC" w:themeFill="accent4" w:themeFillTint="33"/>
            <w:vAlign w:val="center"/>
            <w:hideMark/>
          </w:tcPr>
          <w:p w14:paraId="238B780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38880A3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5FDCFB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516FF4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E4CA93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3E04ECC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5DFBD4B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211D906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0639CAA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721F956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0B431A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5BE13F8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6B4E63B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9558A7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21AD458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0F52220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5CEFCD9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FFF2CC" w:themeFill="accent4" w:themeFillTint="33"/>
            <w:vAlign w:val="center"/>
            <w:hideMark/>
          </w:tcPr>
          <w:p w14:paraId="76AF076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33BBC35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454116F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6D1A534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56" w:type="dxa"/>
            <w:shd w:val="clear" w:color="auto" w:fill="B5DCBD"/>
            <w:noWrap/>
            <w:vAlign w:val="center"/>
            <w:hideMark/>
          </w:tcPr>
          <w:p w14:paraId="25F98CF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10</w:t>
            </w:r>
          </w:p>
        </w:tc>
        <w:tc>
          <w:tcPr>
            <w:tcW w:w="636" w:type="dxa"/>
            <w:shd w:val="clear" w:color="auto" w:fill="FFFFFF" w:themeFill="background1"/>
            <w:noWrap/>
            <w:vAlign w:val="center"/>
            <w:hideMark/>
          </w:tcPr>
          <w:p w14:paraId="71A1557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48%</w:t>
            </w:r>
          </w:p>
        </w:tc>
      </w:tr>
      <w:tr w:rsidR="00947D36" w:rsidRPr="008A5475" w14:paraId="75F1E373" w14:textId="77777777" w:rsidTr="00F01D65">
        <w:trPr>
          <w:trHeight w:val="227"/>
        </w:trPr>
        <w:tc>
          <w:tcPr>
            <w:tcW w:w="4188" w:type="dxa"/>
            <w:gridSpan w:val="2"/>
            <w:shd w:val="clear" w:color="auto" w:fill="FFFFFF" w:themeFill="background1"/>
            <w:noWrap/>
            <w:vAlign w:val="center"/>
            <w:hideMark/>
          </w:tcPr>
          <w:p w14:paraId="42456C95"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Sexual and Reproductive Health</w:t>
            </w:r>
          </w:p>
        </w:tc>
        <w:tc>
          <w:tcPr>
            <w:tcW w:w="552" w:type="dxa"/>
            <w:shd w:val="clear" w:color="auto" w:fill="FFF2CC" w:themeFill="accent4" w:themeFillTint="33"/>
            <w:vAlign w:val="center"/>
            <w:hideMark/>
          </w:tcPr>
          <w:p w14:paraId="7C635C8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FFF2CC" w:themeFill="accent4" w:themeFillTint="33"/>
            <w:vAlign w:val="center"/>
            <w:hideMark/>
          </w:tcPr>
          <w:p w14:paraId="0AE297E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31EACE3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17F6D90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73F06D0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6992B78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3C985D3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3C3BC06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5B51BBB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699C069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21B5D34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57763CE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6E0A5C8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E8C8A4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10A07F9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784C4CA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2225795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12AD9E6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29A2C96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65157B8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04303D8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56" w:type="dxa"/>
            <w:shd w:val="clear" w:color="auto" w:fill="FFE699"/>
            <w:noWrap/>
            <w:vAlign w:val="center"/>
            <w:hideMark/>
          </w:tcPr>
          <w:p w14:paraId="49B58EA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4</w:t>
            </w:r>
          </w:p>
        </w:tc>
        <w:tc>
          <w:tcPr>
            <w:tcW w:w="636" w:type="dxa"/>
            <w:shd w:val="clear" w:color="auto" w:fill="FFFFFF" w:themeFill="background1"/>
            <w:noWrap/>
            <w:vAlign w:val="center"/>
            <w:hideMark/>
          </w:tcPr>
          <w:p w14:paraId="552E8D5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19%</w:t>
            </w:r>
          </w:p>
        </w:tc>
      </w:tr>
      <w:tr w:rsidR="00947D36" w:rsidRPr="008A5475" w14:paraId="271F30DC" w14:textId="77777777" w:rsidTr="00F01D65">
        <w:trPr>
          <w:trHeight w:val="227"/>
        </w:trPr>
        <w:tc>
          <w:tcPr>
            <w:tcW w:w="4188" w:type="dxa"/>
            <w:gridSpan w:val="2"/>
            <w:shd w:val="clear" w:color="auto" w:fill="FFFFFF" w:themeFill="background1"/>
            <w:noWrap/>
            <w:vAlign w:val="center"/>
            <w:hideMark/>
          </w:tcPr>
          <w:p w14:paraId="5BAFBB98"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Oral Health</w:t>
            </w:r>
          </w:p>
        </w:tc>
        <w:tc>
          <w:tcPr>
            <w:tcW w:w="552" w:type="dxa"/>
            <w:shd w:val="clear" w:color="auto" w:fill="9BC2E6"/>
            <w:vAlign w:val="center"/>
            <w:hideMark/>
          </w:tcPr>
          <w:p w14:paraId="7FBCA9F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03D1F46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898D9D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AE92A0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DFF099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C20C48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01FFF2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68C570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0F39BE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CB0FEE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D2ED14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081FA54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4115554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A74C07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C082F8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11444E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1A348B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7029CB0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0E5DDCF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41F3853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364973E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56" w:type="dxa"/>
            <w:shd w:val="clear" w:color="auto" w:fill="53CEED"/>
            <w:noWrap/>
            <w:vAlign w:val="center"/>
            <w:hideMark/>
          </w:tcPr>
          <w:p w14:paraId="3AEF58B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18</w:t>
            </w:r>
          </w:p>
        </w:tc>
        <w:tc>
          <w:tcPr>
            <w:tcW w:w="636" w:type="dxa"/>
            <w:shd w:val="clear" w:color="auto" w:fill="FFFFFF" w:themeFill="background1"/>
            <w:noWrap/>
            <w:vAlign w:val="center"/>
            <w:hideMark/>
          </w:tcPr>
          <w:p w14:paraId="0B2BB72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86%</w:t>
            </w:r>
          </w:p>
        </w:tc>
      </w:tr>
      <w:tr w:rsidR="00947D36" w:rsidRPr="008A5475" w14:paraId="676B9DED" w14:textId="77777777" w:rsidTr="00F01D65">
        <w:trPr>
          <w:trHeight w:val="227"/>
        </w:trPr>
        <w:tc>
          <w:tcPr>
            <w:tcW w:w="4188" w:type="dxa"/>
            <w:gridSpan w:val="2"/>
            <w:shd w:val="clear" w:color="auto" w:fill="FFFFFF" w:themeFill="background1"/>
            <w:noWrap/>
            <w:vAlign w:val="center"/>
            <w:hideMark/>
          </w:tcPr>
          <w:p w14:paraId="72A236E5"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Occupational Health</w:t>
            </w:r>
          </w:p>
        </w:tc>
        <w:tc>
          <w:tcPr>
            <w:tcW w:w="552" w:type="dxa"/>
            <w:shd w:val="clear" w:color="auto" w:fill="FFF2CC" w:themeFill="accent4" w:themeFillTint="33"/>
            <w:vAlign w:val="center"/>
            <w:hideMark/>
          </w:tcPr>
          <w:p w14:paraId="5420DA4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0B622BE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03B4EE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E4DE14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CC8754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148E54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490107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15D43F8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0A9614E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3AABD8B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DA61B0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866E17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3DE5301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C726DE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6CEEC2F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1EBAFA6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62494B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4468ECE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0855CA1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9BC2E6"/>
            <w:vAlign w:val="center"/>
            <w:hideMark/>
          </w:tcPr>
          <w:p w14:paraId="5E35A7B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9BC2E6"/>
            <w:vAlign w:val="center"/>
            <w:hideMark/>
          </w:tcPr>
          <w:p w14:paraId="4B702AD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5FD0E7"/>
            <w:noWrap/>
            <w:vAlign w:val="center"/>
            <w:hideMark/>
          </w:tcPr>
          <w:p w14:paraId="2929452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17</w:t>
            </w:r>
          </w:p>
        </w:tc>
        <w:tc>
          <w:tcPr>
            <w:tcW w:w="636" w:type="dxa"/>
            <w:shd w:val="clear" w:color="auto" w:fill="FFFFFF" w:themeFill="background1"/>
            <w:noWrap/>
            <w:vAlign w:val="center"/>
            <w:hideMark/>
          </w:tcPr>
          <w:p w14:paraId="2F4E3C4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81%</w:t>
            </w:r>
          </w:p>
        </w:tc>
      </w:tr>
      <w:tr w:rsidR="00947D36" w:rsidRPr="008A5475" w14:paraId="169C777E" w14:textId="77777777" w:rsidTr="00F01D65">
        <w:trPr>
          <w:trHeight w:val="227"/>
        </w:trPr>
        <w:tc>
          <w:tcPr>
            <w:tcW w:w="4188" w:type="dxa"/>
            <w:gridSpan w:val="2"/>
            <w:shd w:val="clear" w:color="auto" w:fill="FFFFFF" w:themeFill="background1"/>
            <w:noWrap/>
            <w:vAlign w:val="center"/>
            <w:hideMark/>
          </w:tcPr>
          <w:p w14:paraId="26966C09"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School Health</w:t>
            </w:r>
          </w:p>
        </w:tc>
        <w:tc>
          <w:tcPr>
            <w:tcW w:w="552" w:type="dxa"/>
            <w:shd w:val="clear" w:color="auto" w:fill="FFF2CC" w:themeFill="accent4" w:themeFillTint="33"/>
            <w:vAlign w:val="center"/>
            <w:hideMark/>
          </w:tcPr>
          <w:p w14:paraId="73BB4E1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73AEAFE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F9E0C2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D44FDA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AC4909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01EBDA4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5021C56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AA025E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CDA824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5C3DD1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604ACC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C64C20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1073824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A5A609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8388FE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CF5148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120DB0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347E811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742C27D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5D029D4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4857C19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53CEED"/>
            <w:noWrap/>
            <w:vAlign w:val="center"/>
            <w:hideMark/>
          </w:tcPr>
          <w:p w14:paraId="69A9DAA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18</w:t>
            </w:r>
          </w:p>
        </w:tc>
        <w:tc>
          <w:tcPr>
            <w:tcW w:w="636" w:type="dxa"/>
            <w:shd w:val="clear" w:color="auto" w:fill="FFFFFF" w:themeFill="background1"/>
            <w:noWrap/>
            <w:vAlign w:val="center"/>
            <w:hideMark/>
          </w:tcPr>
          <w:p w14:paraId="3435FFA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86%</w:t>
            </w:r>
          </w:p>
        </w:tc>
      </w:tr>
      <w:tr w:rsidR="00947D36" w:rsidRPr="008A5475" w14:paraId="7F028ECC" w14:textId="77777777" w:rsidTr="00F01D65">
        <w:trPr>
          <w:trHeight w:val="227"/>
        </w:trPr>
        <w:tc>
          <w:tcPr>
            <w:tcW w:w="4188" w:type="dxa"/>
            <w:gridSpan w:val="2"/>
            <w:shd w:val="clear" w:color="auto" w:fill="FFFFFF" w:themeFill="background1"/>
            <w:noWrap/>
            <w:vAlign w:val="center"/>
            <w:hideMark/>
          </w:tcPr>
          <w:p w14:paraId="0BA0D280"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Vision Health</w:t>
            </w:r>
          </w:p>
        </w:tc>
        <w:tc>
          <w:tcPr>
            <w:tcW w:w="552" w:type="dxa"/>
            <w:shd w:val="clear" w:color="auto" w:fill="FFF2CC" w:themeFill="accent4" w:themeFillTint="33"/>
            <w:vAlign w:val="center"/>
            <w:hideMark/>
          </w:tcPr>
          <w:p w14:paraId="33B8350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3CD7B7D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AB4B2E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141500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01A7977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1569E32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1A3B465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6F06B61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6F85365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6482618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8E43B4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6C203D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3C19C65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3DAC7C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B2F04C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5D6CD7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6C95F8A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5071A42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32B3DC9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3923487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199F66A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9DD8C9"/>
            <w:noWrap/>
            <w:vAlign w:val="center"/>
            <w:hideMark/>
          </w:tcPr>
          <w:p w14:paraId="1332E13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12</w:t>
            </w:r>
          </w:p>
        </w:tc>
        <w:tc>
          <w:tcPr>
            <w:tcW w:w="636" w:type="dxa"/>
            <w:shd w:val="clear" w:color="auto" w:fill="FFFFFF" w:themeFill="background1"/>
            <w:noWrap/>
            <w:vAlign w:val="center"/>
            <w:hideMark/>
          </w:tcPr>
          <w:p w14:paraId="21F6400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57%</w:t>
            </w:r>
          </w:p>
        </w:tc>
      </w:tr>
      <w:tr w:rsidR="00947D36" w:rsidRPr="008A5475" w14:paraId="17F9D73B" w14:textId="77777777" w:rsidTr="00F01D65">
        <w:trPr>
          <w:trHeight w:val="227"/>
        </w:trPr>
        <w:tc>
          <w:tcPr>
            <w:tcW w:w="4188" w:type="dxa"/>
            <w:gridSpan w:val="2"/>
            <w:shd w:val="clear" w:color="auto" w:fill="FFFFFF" w:themeFill="background1"/>
            <w:noWrap/>
            <w:vAlign w:val="center"/>
            <w:hideMark/>
          </w:tcPr>
          <w:p w14:paraId="202D34E7"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Accident Prevention</w:t>
            </w:r>
          </w:p>
        </w:tc>
        <w:tc>
          <w:tcPr>
            <w:tcW w:w="552" w:type="dxa"/>
            <w:shd w:val="clear" w:color="auto" w:fill="FFF2CC" w:themeFill="accent4" w:themeFillTint="33"/>
            <w:vAlign w:val="center"/>
            <w:hideMark/>
          </w:tcPr>
          <w:p w14:paraId="0153411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71F4A13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0D8911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1F4419A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129992E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28A69E3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1B0F563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366BD12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143961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8E1D0C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A13A67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EE59E8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39FED06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F8E87F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1A03DD1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214474B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5A3EA2B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2FF61C1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0FA008E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098347E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0C69968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56" w:type="dxa"/>
            <w:shd w:val="clear" w:color="auto" w:fill="6BD1E1"/>
            <w:noWrap/>
            <w:vAlign w:val="center"/>
            <w:hideMark/>
          </w:tcPr>
          <w:p w14:paraId="49BF677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16</w:t>
            </w:r>
          </w:p>
        </w:tc>
        <w:tc>
          <w:tcPr>
            <w:tcW w:w="636" w:type="dxa"/>
            <w:shd w:val="clear" w:color="auto" w:fill="FFFFFF" w:themeFill="background1"/>
            <w:noWrap/>
            <w:vAlign w:val="center"/>
            <w:hideMark/>
          </w:tcPr>
          <w:p w14:paraId="4EF13E8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76%</w:t>
            </w:r>
          </w:p>
        </w:tc>
      </w:tr>
      <w:tr w:rsidR="00947D36" w:rsidRPr="008A5475" w14:paraId="22A0D775" w14:textId="77777777" w:rsidTr="00F01D65">
        <w:trPr>
          <w:trHeight w:val="227"/>
        </w:trPr>
        <w:tc>
          <w:tcPr>
            <w:tcW w:w="4188" w:type="dxa"/>
            <w:gridSpan w:val="2"/>
            <w:shd w:val="clear" w:color="auto" w:fill="FFFFFF" w:themeFill="background1"/>
            <w:noWrap/>
            <w:vAlign w:val="center"/>
            <w:hideMark/>
          </w:tcPr>
          <w:p w14:paraId="66C2BFC2"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Pain Prevention and Control</w:t>
            </w:r>
          </w:p>
        </w:tc>
        <w:tc>
          <w:tcPr>
            <w:tcW w:w="552" w:type="dxa"/>
            <w:shd w:val="clear" w:color="auto" w:fill="FFF2CC" w:themeFill="accent4" w:themeFillTint="33"/>
            <w:vAlign w:val="center"/>
            <w:hideMark/>
          </w:tcPr>
          <w:p w14:paraId="584360B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2BE18A1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67B971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E60BF3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7094D46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18A6814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46BABAF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4A4643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31A53F7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2B80758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A295F7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040EEA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4" w:type="dxa"/>
            <w:shd w:val="clear" w:color="auto" w:fill="9BC2E6"/>
            <w:vAlign w:val="center"/>
            <w:hideMark/>
          </w:tcPr>
          <w:p w14:paraId="7610C8B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7CF045C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8B2D45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F87F13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4D3E3B0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9BC2E6"/>
            <w:vAlign w:val="center"/>
            <w:hideMark/>
          </w:tcPr>
          <w:p w14:paraId="676C3AA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3E13568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06EBAA4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19EF22F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56" w:type="dxa"/>
            <w:shd w:val="clear" w:color="auto" w:fill="84D5D5"/>
            <w:noWrap/>
            <w:vAlign w:val="center"/>
            <w:hideMark/>
          </w:tcPr>
          <w:p w14:paraId="061DC6D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14</w:t>
            </w:r>
          </w:p>
        </w:tc>
        <w:tc>
          <w:tcPr>
            <w:tcW w:w="636" w:type="dxa"/>
            <w:shd w:val="clear" w:color="auto" w:fill="FFFFFF" w:themeFill="background1"/>
            <w:noWrap/>
            <w:vAlign w:val="center"/>
            <w:hideMark/>
          </w:tcPr>
          <w:p w14:paraId="3F61B67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67%</w:t>
            </w:r>
          </w:p>
        </w:tc>
      </w:tr>
      <w:tr w:rsidR="00947D36" w:rsidRPr="008A5475" w14:paraId="40B5ABAA" w14:textId="77777777" w:rsidTr="00F01D65">
        <w:trPr>
          <w:trHeight w:val="227"/>
        </w:trPr>
        <w:tc>
          <w:tcPr>
            <w:tcW w:w="1276" w:type="dxa"/>
            <w:vMerge w:val="restart"/>
            <w:tcBorders>
              <w:right w:val="single" w:sz="4" w:space="0" w:color="auto"/>
            </w:tcBorders>
            <w:shd w:val="clear" w:color="auto" w:fill="FFFFFF" w:themeFill="background1"/>
            <w:vAlign w:val="center"/>
            <w:hideMark/>
          </w:tcPr>
          <w:p w14:paraId="0F766525"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Prevention of Violence in the Life Cycle</w:t>
            </w:r>
          </w:p>
        </w:tc>
        <w:tc>
          <w:tcPr>
            <w:tcW w:w="2912" w:type="dxa"/>
            <w:tcBorders>
              <w:left w:val="single" w:sz="4" w:space="0" w:color="auto"/>
            </w:tcBorders>
            <w:shd w:val="clear" w:color="auto" w:fill="FFFFFF" w:themeFill="background1"/>
            <w:noWrap/>
            <w:vAlign w:val="center"/>
            <w:hideMark/>
          </w:tcPr>
          <w:p w14:paraId="4C12F46A"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Children and Young People at Risk</w:t>
            </w:r>
          </w:p>
        </w:tc>
        <w:tc>
          <w:tcPr>
            <w:tcW w:w="552" w:type="dxa"/>
            <w:shd w:val="clear" w:color="auto" w:fill="FFF2CC" w:themeFill="accent4" w:themeFillTint="33"/>
            <w:vAlign w:val="center"/>
            <w:hideMark/>
          </w:tcPr>
          <w:p w14:paraId="0E37544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7BA93CD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68F4F5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2E434B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67C653F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3E8F6F7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1FB3E81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53DACB1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0BADEEF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2AB49F9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6E5B5059"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4026672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1C4F667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2D1B627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0E9C2FC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FFF2CC" w:themeFill="accent4" w:themeFillTint="33"/>
            <w:vAlign w:val="center"/>
            <w:hideMark/>
          </w:tcPr>
          <w:p w14:paraId="18E22EB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38266C7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FFF2CC" w:themeFill="accent4" w:themeFillTint="33"/>
            <w:vAlign w:val="center"/>
            <w:hideMark/>
          </w:tcPr>
          <w:p w14:paraId="351B9FC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8" w:type="dxa"/>
            <w:shd w:val="clear" w:color="auto" w:fill="FFF2CC" w:themeFill="accent4" w:themeFillTint="33"/>
            <w:vAlign w:val="center"/>
            <w:hideMark/>
          </w:tcPr>
          <w:p w14:paraId="7FCD052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9BC2E6"/>
            <w:vAlign w:val="center"/>
            <w:hideMark/>
          </w:tcPr>
          <w:p w14:paraId="774CB3E3"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549E072C"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56" w:type="dxa"/>
            <w:shd w:val="clear" w:color="auto" w:fill="E7E3A5"/>
            <w:noWrap/>
            <w:vAlign w:val="center"/>
            <w:hideMark/>
          </w:tcPr>
          <w:p w14:paraId="4D85F8A0"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6</w:t>
            </w:r>
          </w:p>
        </w:tc>
        <w:tc>
          <w:tcPr>
            <w:tcW w:w="636" w:type="dxa"/>
            <w:shd w:val="clear" w:color="auto" w:fill="FFFFFF" w:themeFill="background1"/>
            <w:noWrap/>
            <w:vAlign w:val="center"/>
            <w:hideMark/>
          </w:tcPr>
          <w:p w14:paraId="27A0039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29%</w:t>
            </w:r>
          </w:p>
        </w:tc>
      </w:tr>
      <w:tr w:rsidR="00947D36" w:rsidRPr="008A5475" w14:paraId="5AA98872" w14:textId="77777777" w:rsidTr="00F01D65">
        <w:trPr>
          <w:trHeight w:val="227"/>
        </w:trPr>
        <w:tc>
          <w:tcPr>
            <w:tcW w:w="1276" w:type="dxa"/>
            <w:vMerge/>
            <w:vAlign w:val="center"/>
            <w:hideMark/>
          </w:tcPr>
          <w:p w14:paraId="1487785F"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p>
        </w:tc>
        <w:tc>
          <w:tcPr>
            <w:tcW w:w="2912" w:type="dxa"/>
            <w:tcBorders>
              <w:left w:val="single" w:sz="4" w:space="0" w:color="auto"/>
            </w:tcBorders>
            <w:shd w:val="clear" w:color="auto" w:fill="FFFFFF" w:themeFill="background1"/>
            <w:noWrap/>
            <w:vAlign w:val="center"/>
            <w:hideMark/>
          </w:tcPr>
          <w:p w14:paraId="2C217F4C"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Gender, Violence and the life cycle</w:t>
            </w:r>
          </w:p>
        </w:tc>
        <w:tc>
          <w:tcPr>
            <w:tcW w:w="10650" w:type="dxa"/>
            <w:gridSpan w:val="21"/>
            <w:shd w:val="clear" w:color="auto" w:fill="FFFFFF" w:themeFill="background1"/>
            <w:vAlign w:val="center"/>
            <w:hideMark/>
          </w:tcPr>
          <w:p w14:paraId="1C1D559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NA (in progress)</w:t>
            </w:r>
          </w:p>
        </w:tc>
        <w:tc>
          <w:tcPr>
            <w:tcW w:w="556" w:type="dxa"/>
            <w:shd w:val="clear" w:color="auto" w:fill="FFFFFF" w:themeFill="background1"/>
            <w:noWrap/>
            <w:vAlign w:val="center"/>
            <w:hideMark/>
          </w:tcPr>
          <w:p w14:paraId="2C69203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p>
        </w:tc>
        <w:tc>
          <w:tcPr>
            <w:tcW w:w="636" w:type="dxa"/>
            <w:shd w:val="clear" w:color="auto" w:fill="FFFFFF" w:themeFill="background1"/>
            <w:noWrap/>
            <w:vAlign w:val="center"/>
            <w:hideMark/>
          </w:tcPr>
          <w:p w14:paraId="5805340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p>
        </w:tc>
      </w:tr>
      <w:tr w:rsidR="00947D36" w:rsidRPr="008A5475" w14:paraId="2B9D250B" w14:textId="77777777" w:rsidTr="00F01D65">
        <w:trPr>
          <w:trHeight w:val="227"/>
        </w:trPr>
        <w:tc>
          <w:tcPr>
            <w:tcW w:w="1276" w:type="dxa"/>
            <w:vMerge/>
            <w:vAlign w:val="center"/>
            <w:hideMark/>
          </w:tcPr>
          <w:p w14:paraId="34E45515"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p>
        </w:tc>
        <w:tc>
          <w:tcPr>
            <w:tcW w:w="2912" w:type="dxa"/>
            <w:tcBorders>
              <w:left w:val="single" w:sz="4" w:space="0" w:color="auto"/>
            </w:tcBorders>
            <w:shd w:val="clear" w:color="auto" w:fill="FFFFFF" w:themeFill="background1"/>
            <w:noWrap/>
            <w:vAlign w:val="center"/>
            <w:hideMark/>
          </w:tcPr>
          <w:p w14:paraId="36A0CE09" w14:textId="77777777" w:rsidR="00947D36" w:rsidRPr="008A5475" w:rsidRDefault="00947D36" w:rsidP="00F01D65">
            <w:pPr>
              <w:spacing w:after="0" w:line="240" w:lineRule="auto"/>
              <w:jc w:val="left"/>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Health Sector</w:t>
            </w:r>
          </w:p>
        </w:tc>
        <w:tc>
          <w:tcPr>
            <w:tcW w:w="552" w:type="dxa"/>
            <w:shd w:val="clear" w:color="auto" w:fill="FFF2CC" w:themeFill="accent4" w:themeFillTint="33"/>
            <w:vAlign w:val="center"/>
            <w:hideMark/>
          </w:tcPr>
          <w:p w14:paraId="520D0D1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59BBA1F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E424C1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06CE3E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0C6F991E"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3051CDF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4D57742A"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F105DA1"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21E4B25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5D99BC8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6DE308A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39CF8E37"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4" w:type="dxa"/>
            <w:shd w:val="clear" w:color="auto" w:fill="9BC2E6"/>
            <w:vAlign w:val="center"/>
            <w:hideMark/>
          </w:tcPr>
          <w:p w14:paraId="6A8F9996"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220405E2"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FFF2CC" w:themeFill="accent4" w:themeFillTint="33"/>
            <w:vAlign w:val="center"/>
            <w:hideMark/>
          </w:tcPr>
          <w:p w14:paraId="0F626248"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03" w:type="dxa"/>
            <w:shd w:val="clear" w:color="auto" w:fill="9BC2E6"/>
            <w:vAlign w:val="center"/>
            <w:hideMark/>
          </w:tcPr>
          <w:p w14:paraId="4C6119F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3" w:type="dxa"/>
            <w:shd w:val="clear" w:color="auto" w:fill="9BC2E6"/>
            <w:vAlign w:val="center"/>
            <w:hideMark/>
          </w:tcPr>
          <w:p w14:paraId="442D8F8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22E787A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08" w:type="dxa"/>
            <w:shd w:val="clear" w:color="auto" w:fill="9BC2E6"/>
            <w:vAlign w:val="center"/>
            <w:hideMark/>
          </w:tcPr>
          <w:p w14:paraId="274CF80D"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w:t>
            </w:r>
          </w:p>
        </w:tc>
        <w:tc>
          <w:tcPr>
            <w:tcW w:w="516" w:type="dxa"/>
            <w:shd w:val="clear" w:color="auto" w:fill="FFF2CC" w:themeFill="accent4" w:themeFillTint="33"/>
            <w:vAlign w:val="center"/>
            <w:hideMark/>
          </w:tcPr>
          <w:p w14:paraId="4ED4DC65"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16" w:type="dxa"/>
            <w:shd w:val="clear" w:color="auto" w:fill="FFF2CC" w:themeFill="accent4" w:themeFillTint="33"/>
            <w:vAlign w:val="center"/>
            <w:hideMark/>
          </w:tcPr>
          <w:p w14:paraId="5717E814"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0</w:t>
            </w:r>
          </w:p>
        </w:tc>
        <w:tc>
          <w:tcPr>
            <w:tcW w:w="556" w:type="dxa"/>
            <w:shd w:val="clear" w:color="auto" w:fill="84D5D5"/>
            <w:noWrap/>
            <w:vAlign w:val="center"/>
            <w:hideMark/>
          </w:tcPr>
          <w:p w14:paraId="4B2F3BDB"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14</w:t>
            </w:r>
          </w:p>
        </w:tc>
        <w:tc>
          <w:tcPr>
            <w:tcW w:w="636" w:type="dxa"/>
            <w:shd w:val="clear" w:color="auto" w:fill="FFFFFF" w:themeFill="background1"/>
            <w:noWrap/>
            <w:vAlign w:val="center"/>
            <w:hideMark/>
          </w:tcPr>
          <w:p w14:paraId="6E180C4F" w14:textId="77777777" w:rsidR="00947D36" w:rsidRPr="008A5475" w:rsidRDefault="00947D36" w:rsidP="00F01D65">
            <w:pPr>
              <w:spacing w:after="0" w:line="240" w:lineRule="auto"/>
              <w:jc w:val="center"/>
              <w:rPr>
                <w:rFonts w:ascii="Calibri" w:eastAsia="Times New Roman" w:hAnsi="Calibri" w:cs="Calibri"/>
                <w:color w:val="000000"/>
                <w:sz w:val="18"/>
                <w:szCs w:val="18"/>
                <w:lang w:eastAsia="pt-PT"/>
              </w:rPr>
            </w:pPr>
            <w:r w:rsidRPr="008A5475">
              <w:rPr>
                <w:rFonts w:ascii="Calibri" w:eastAsia="Times New Roman" w:hAnsi="Calibri" w:cs="Calibri"/>
                <w:color w:val="000000" w:themeColor="text1"/>
                <w:sz w:val="18"/>
                <w:szCs w:val="18"/>
              </w:rPr>
              <w:t>67%</w:t>
            </w:r>
          </w:p>
        </w:tc>
      </w:tr>
    </w:tbl>
    <w:p w14:paraId="6642BC99" w14:textId="77777777" w:rsidR="00947D36" w:rsidRPr="008A5475" w:rsidRDefault="00947D36" w:rsidP="00947D36">
      <w:pPr>
        <w:rPr>
          <w:rFonts w:eastAsia="Times New Roman"/>
          <w:i/>
          <w:iCs/>
          <w:sz w:val="18"/>
          <w:szCs w:val="18"/>
        </w:rPr>
      </w:pPr>
    </w:p>
    <w:p w14:paraId="46A2D184" w14:textId="6F4C8978" w:rsidR="00947D36" w:rsidRPr="008A5475" w:rsidRDefault="00947D36" w:rsidP="00947D36">
      <w:pPr>
        <w:rPr>
          <w:rFonts w:eastAsia="Times New Roman"/>
        </w:rPr>
      </w:pPr>
      <w:r w:rsidRPr="008A5475">
        <w:rPr>
          <w:rFonts w:eastAsia="Times New Roman"/>
          <w:i/>
          <w:iCs/>
          <w:sz w:val="18"/>
          <w:szCs w:val="18"/>
        </w:rPr>
        <w:t>Footnote</w:t>
      </w:r>
      <w:r w:rsidRPr="008A5475">
        <w:rPr>
          <w:rFonts w:eastAsia="Times New Roman"/>
          <w:sz w:val="18"/>
          <w:szCs w:val="18"/>
        </w:rPr>
        <w:t>: † Programme considered as a priority programme for the population’s health | 0 – absent | 1 – present | NA - not applicable</w:t>
      </w:r>
    </w:p>
    <w:p w14:paraId="38374FDC" w14:textId="77777777" w:rsidR="00ED0DA6" w:rsidRPr="008A5475" w:rsidRDefault="00ED0DA6">
      <w:pPr>
        <w:rPr>
          <w:rFonts w:eastAsiaTheme="majorEastAsia" w:cstheme="majorBidi"/>
          <w:b/>
          <w:bCs/>
          <w:caps/>
          <w:color w:val="1F3864" w:themeColor="accent1" w:themeShade="80"/>
          <w:sz w:val="28"/>
          <w:szCs w:val="28"/>
        </w:rPr>
      </w:pPr>
      <w:r w:rsidRPr="008A5475">
        <w:br w:type="page"/>
      </w:r>
    </w:p>
    <w:p w14:paraId="3F191D9A" w14:textId="77777777" w:rsidR="00947D36" w:rsidRPr="008A5475" w:rsidRDefault="00947D36" w:rsidP="00664337">
      <w:pPr>
        <w:rPr>
          <w:b/>
          <w:bCs/>
        </w:rPr>
        <w:sectPr w:rsidR="00947D36" w:rsidRPr="008A5475" w:rsidSect="000B6D82">
          <w:pgSz w:w="16838" w:h="11906" w:orient="landscape"/>
          <w:pgMar w:top="720" w:right="720" w:bottom="720" w:left="720" w:header="708" w:footer="708" w:gutter="0"/>
          <w:cols w:space="708"/>
          <w:docGrid w:linePitch="360"/>
        </w:sectPr>
      </w:pPr>
    </w:p>
    <w:p w14:paraId="4BA30603" w14:textId="6D662C1C" w:rsidR="00E01B3D" w:rsidRPr="008A5475" w:rsidRDefault="73F1126C" w:rsidP="00526A82">
      <w:pPr>
        <w:spacing w:line="360" w:lineRule="auto"/>
        <w:rPr>
          <w:rFonts w:asciiTheme="minorHAnsi" w:hAnsiTheme="minorHAnsi"/>
          <w:color w:val="538135" w:themeColor="accent6" w:themeShade="BF"/>
          <w:sz w:val="24"/>
          <w:szCs w:val="24"/>
        </w:rPr>
      </w:pPr>
      <w:r w:rsidRPr="73F1126C">
        <w:rPr>
          <w:b/>
          <w:bCs/>
        </w:rPr>
        <w:lastRenderedPageBreak/>
        <w:t>DISCUSSION</w:t>
      </w:r>
    </w:p>
    <w:p w14:paraId="346CB4E3" w14:textId="0ABFB36F" w:rsidR="00151ECC" w:rsidRPr="008A5475" w:rsidRDefault="73F1126C" w:rsidP="00526A82">
      <w:pPr>
        <w:spacing w:line="360" w:lineRule="auto"/>
        <w:ind w:firstLine="708"/>
        <w:rPr>
          <w:rFonts w:eastAsia="Segoe UI" w:cs="Segoe UI"/>
          <w:color w:val="000000" w:themeColor="text1"/>
        </w:rPr>
      </w:pPr>
      <w:r w:rsidRPr="73F1126C">
        <w:rPr>
          <w:rFonts w:eastAsia="Segoe UI" w:cs="Segoe UI"/>
          <w:color w:val="000000" w:themeColor="text1"/>
        </w:rPr>
        <w:t>In this study, we found that, among the 24 Portuguese health programmes designed at the national level, there was moderate compliance with health planning quality criteria, with important lapses in its goals and strategies design, and a large variability of designs, structures and levels of detail. The lack of definition of a time scope (and its update) and measurable goals were common weaknesses, as were the non-definition of programmes’ strategies or the absence of concern about socioeconomic-related inequities. Integration with other related programmes was far from being complete, despite all being designed by GDH teams. Priority programmes were more frequently compliant with quality criteria, while non-priority programmes showed more numerous lapses.</w:t>
      </w:r>
    </w:p>
    <w:p w14:paraId="72A7E732" w14:textId="364B4B6A" w:rsidR="00493AB4" w:rsidRPr="008A5475" w:rsidRDefault="73F1126C" w:rsidP="00526A82">
      <w:pPr>
        <w:pStyle w:val="PargrafodaLista"/>
        <w:spacing w:line="360" w:lineRule="auto"/>
        <w:ind w:left="0" w:firstLine="708"/>
        <w:rPr>
          <w:rFonts w:eastAsia="Segoe UI" w:cs="Segoe UI"/>
          <w:color w:val="000000" w:themeColor="text1"/>
        </w:rPr>
      </w:pPr>
      <w:r w:rsidRPr="73F1126C">
        <w:rPr>
          <w:rFonts w:eastAsia="Segoe UI" w:cs="Segoe UI"/>
          <w:color w:val="000000" w:themeColor="text1"/>
        </w:rPr>
        <w:t xml:space="preserve">The variability of the compliance of these </w:t>
      </w:r>
      <w:r w:rsidR="005E0F84" w:rsidRPr="73F1126C">
        <w:rPr>
          <w:rFonts w:eastAsia="Segoe UI" w:cs="Segoe UI"/>
          <w:color w:val="000000" w:themeColor="text1"/>
        </w:rPr>
        <w:t>programmes may</w:t>
      </w:r>
      <w:r w:rsidRPr="73F1126C">
        <w:rPr>
          <w:rFonts w:eastAsia="Segoe UI" w:cs="Segoe UI"/>
          <w:color w:val="000000" w:themeColor="text1"/>
        </w:rPr>
        <w:t xml:space="preserve"> be in part justified by the philosophy behind them: while some programmes can be more easily framed as health promotion programmes with population health approaches, </w:t>
      </w:r>
      <w:r w:rsidR="005E0F84" w:rsidRPr="73F1126C">
        <w:rPr>
          <w:rFonts w:eastAsia="Segoe UI" w:cs="Segoe UI"/>
          <w:color w:val="000000" w:themeColor="text1"/>
        </w:rPr>
        <w:t>others have</w:t>
      </w:r>
      <w:r w:rsidRPr="73F1126C">
        <w:rPr>
          <w:rFonts w:eastAsia="Segoe UI" w:cs="Segoe UI"/>
          <w:color w:val="000000" w:themeColor="text1"/>
        </w:rPr>
        <w:t xml:space="preserve"> high-risk strategies, more focused on clinical approaches, exhibiting structures more akin to clinical guidelines. The clinical orientation of these programmes may narrow the scope of potential community-based interventions, and the indicators developed </w:t>
      </w:r>
      <w:r w:rsidR="005E0F84" w:rsidRPr="73F1126C">
        <w:rPr>
          <w:rFonts w:eastAsia="Segoe UI" w:cs="Segoe UI"/>
          <w:color w:val="000000" w:themeColor="text1"/>
        </w:rPr>
        <w:t>within mimic</w:t>
      </w:r>
      <w:r w:rsidRPr="73F1126C">
        <w:rPr>
          <w:rFonts w:eastAsia="Segoe UI" w:cs="Segoe UI"/>
          <w:color w:val="000000" w:themeColor="text1"/>
        </w:rPr>
        <w:t xml:space="preserve"> indicators contracted by family health units as indicators of performance. </w:t>
      </w:r>
    </w:p>
    <w:p w14:paraId="5B05DAA3" w14:textId="6FB8B435" w:rsidR="00287897" w:rsidRPr="008A5475" w:rsidRDefault="73F1126C" w:rsidP="73F1126C">
      <w:pPr>
        <w:spacing w:line="360" w:lineRule="auto"/>
        <w:ind w:firstLine="708"/>
        <w:rPr>
          <w:lang w:val="en-US"/>
        </w:rPr>
      </w:pPr>
      <w:r w:rsidRPr="73F1126C">
        <w:rPr>
          <w:rFonts w:eastAsia="Segoe UI" w:cs="Segoe UI"/>
          <w:color w:val="000000" w:themeColor="text1"/>
        </w:rPr>
        <w:t>The fact that the year of publication was a predictor of the programmes</w:t>
      </w:r>
      <w:r w:rsidR="00526A82">
        <w:rPr>
          <w:rFonts w:eastAsia="Segoe UI" w:cs="Segoe UI"/>
          <w:color w:val="000000" w:themeColor="text1"/>
        </w:rPr>
        <w:t>’</w:t>
      </w:r>
      <w:r w:rsidRPr="73F1126C">
        <w:rPr>
          <w:rFonts w:eastAsia="Segoe UI" w:cs="Segoe UI"/>
          <w:color w:val="000000" w:themeColor="text1"/>
        </w:rPr>
        <w:t xml:space="preserve"> scores, may demonstrate gradual improvements their design and structure</w:t>
      </w:r>
      <w:r w:rsidR="00526A82" w:rsidRPr="73F1126C">
        <w:rPr>
          <w:rFonts w:eastAsia="Segoe UI" w:cs="Segoe UI"/>
          <w:color w:val="000000" w:themeColor="text1"/>
        </w:rPr>
        <w:t>.</w:t>
      </w:r>
      <w:r w:rsidR="00526A82">
        <w:rPr>
          <w:rFonts w:eastAsia="Segoe UI" w:cs="Segoe UI"/>
          <w:color w:val="000000" w:themeColor="text1"/>
        </w:rPr>
        <w:t xml:space="preserve"> </w:t>
      </w:r>
      <w:r w:rsidRPr="73F1126C">
        <w:rPr>
          <w:lang w:val="en-US"/>
        </w:rPr>
        <w:t>However, it must be noted that most programmes did not define a time scope or were not updated. Despite being probably due to several factors, such as the COVID-19 pandemic, the reorganization of the public health institutions, or the recent years’ political instability that may have affected the GDH functioning, the effectiveness of their action depends on the timely revision of needs, goals, and strategies.</w:t>
      </w:r>
      <w:r w:rsidRPr="73F1126C">
        <w:rPr>
          <w:rFonts w:eastAsia="Segoe UI" w:cs="Segoe UI"/>
          <w:color w:val="000000" w:themeColor="text1"/>
        </w:rPr>
        <w:t xml:space="preserve"> </w:t>
      </w:r>
    </w:p>
    <w:p w14:paraId="6C600577" w14:textId="2A6AA194" w:rsidR="00287897" w:rsidRPr="008A5475" w:rsidRDefault="73F1126C" w:rsidP="73F1126C">
      <w:pPr>
        <w:spacing w:line="360" w:lineRule="auto"/>
        <w:ind w:firstLine="708"/>
        <w:rPr>
          <w:rFonts w:eastAsia="Segoe UI"/>
          <w:color w:val="000000" w:themeColor="text1"/>
        </w:rPr>
      </w:pPr>
      <w:r w:rsidRPr="73F1126C">
        <w:rPr>
          <w:rFonts w:eastAsia="Segoe UI" w:cs="Segoe UI"/>
          <w:color w:val="000000" w:themeColor="text1"/>
        </w:rPr>
        <w:t xml:space="preserve">In this context, and considering the existing discrepancies, there seems to be a need to analyse whether some of the older and non-priority programmes should continue to be classified as programmes, restructured to better answer to populations’ needs or refocused as technical advisory teams producing guidance for best clinical practices. It must be made clearer what </w:t>
      </w:r>
      <w:r w:rsidRPr="73F1126C">
        <w:rPr>
          <w:rFonts w:eastAsia="Segoe UI"/>
          <w:color w:val="000000" w:themeColor="text1"/>
        </w:rPr>
        <w:t xml:space="preserve">defines a programme as priority or non-priority, </w:t>
      </w:r>
      <w:r w:rsidRPr="73F1126C">
        <w:rPr>
          <w:rFonts w:eastAsia="Segoe UI" w:cs="Segoe UI"/>
          <w:color w:val="000000" w:themeColor="text1"/>
        </w:rPr>
        <w:lastRenderedPageBreak/>
        <w:t xml:space="preserve">and </w:t>
      </w:r>
      <w:r w:rsidRPr="73F1126C">
        <w:rPr>
          <w:rFonts w:eastAsia="Segoe UI"/>
          <w:color w:val="000000" w:themeColor="text1"/>
        </w:rPr>
        <w:t xml:space="preserve">regarding what this classification means for the planning and subsequent implementation of these programmes. </w:t>
      </w:r>
      <w:r w:rsidRPr="73F1126C">
        <w:rPr>
          <w:rFonts w:eastAsia="Segoe UI" w:cs="Segoe UI"/>
          <w:color w:val="000000" w:themeColor="text1"/>
        </w:rPr>
        <w:t>If programmes continue to be relevant</w:t>
      </w:r>
      <w:r w:rsidR="005E0F84" w:rsidRPr="73F1126C">
        <w:rPr>
          <w:rFonts w:eastAsia="Segoe UI" w:cs="Segoe UI"/>
          <w:color w:val="000000" w:themeColor="text1"/>
        </w:rPr>
        <w:t>,</w:t>
      </w:r>
      <w:r w:rsidRPr="73F1126C">
        <w:rPr>
          <w:rFonts w:eastAsia="Segoe UI" w:cs="Segoe UI"/>
          <w:color w:val="000000" w:themeColor="text1"/>
        </w:rPr>
        <w:t xml:space="preserve"> there is a pressing need for their revision, to ensure they are </w:t>
      </w:r>
      <w:r w:rsidR="005E0F84" w:rsidRPr="73F1126C">
        <w:rPr>
          <w:rFonts w:eastAsia="Segoe UI" w:cs="Segoe UI"/>
          <w:color w:val="000000" w:themeColor="text1"/>
        </w:rPr>
        <w:t>updated,</w:t>
      </w:r>
      <w:r w:rsidRPr="73F1126C">
        <w:rPr>
          <w:rFonts w:eastAsia="Segoe UI" w:cs="Segoe UI"/>
          <w:color w:val="000000" w:themeColor="text1"/>
        </w:rPr>
        <w:t xml:space="preserve"> </w:t>
      </w:r>
      <w:r w:rsidR="005E0F84" w:rsidRPr="73F1126C">
        <w:rPr>
          <w:rFonts w:eastAsia="Segoe UI" w:cs="Segoe UI"/>
          <w:color w:val="000000" w:themeColor="text1"/>
        </w:rPr>
        <w:t>and its</w:t>
      </w:r>
      <w:r w:rsidRPr="73F1126C">
        <w:rPr>
          <w:rFonts w:eastAsia="Segoe UI" w:cs="Segoe UI"/>
          <w:color w:val="000000" w:themeColor="text1"/>
        </w:rPr>
        <w:t xml:space="preserve"> structures follow the quality criteria for the design of health programmes. </w:t>
      </w:r>
    </w:p>
    <w:p w14:paraId="41BCF26A" w14:textId="6DFC00AD" w:rsidR="00526A82" w:rsidRDefault="00526A82" w:rsidP="00526A82">
      <w:pPr>
        <w:spacing w:line="360" w:lineRule="auto"/>
        <w:ind w:firstLine="708"/>
        <w:rPr>
          <w:rFonts w:eastAsia="Segoe UI"/>
          <w:color w:val="000000" w:themeColor="text1"/>
        </w:rPr>
      </w:pPr>
      <w:r w:rsidRPr="73F1126C">
        <w:rPr>
          <w:rFonts w:eastAsia="Segoe UI" w:cs="Segoe UI"/>
          <w:color w:val="000000" w:themeColor="text1"/>
        </w:rPr>
        <w:t>Firstly, for</w:t>
      </w:r>
      <w:r w:rsidR="73F1126C" w:rsidRPr="73F1126C">
        <w:rPr>
          <w:rFonts w:eastAsia="Segoe UI" w:cs="Segoe UI"/>
          <w:color w:val="000000" w:themeColor="text1"/>
        </w:rPr>
        <w:t xml:space="preserve"> future clarity, consistency, and articulation across programmes, common quality criteria and structure for the health programmes could be designed and applied within the institution. A focus on the monitoring of progress is needed, with the definition of specific and measurable objectives</w:t>
      </w:r>
      <w:r w:rsidR="00493AB4" w:rsidRPr="73F1126C">
        <w:rPr>
          <w:rFonts w:eastAsia="Segoe UI"/>
          <w:color w:val="000000" w:themeColor="text1"/>
        </w:rPr>
        <w:fldChar w:fldCharType="begin" w:fldLock="1"/>
      </w:r>
      <w:r w:rsidR="00493AB4" w:rsidRPr="73F1126C">
        <w:rPr>
          <w:rFonts w:eastAsia="Segoe UI"/>
          <w:color w:val="000000" w:themeColor="text1"/>
        </w:rPr>
        <w:instrText>ADDIN CSL_CITATION {"citationItems":[{"id":"ITEM-1","itemData":{"abstract":"Integrated health systems are considered part of the solution to the challenge of sustaining Canada's healthcare system. This systematic literature review was undertaken to guide decision-makers and others to plan for and implement integrated health systems. This review identified 10 universal principles of successfully integrated healthcare systems which may be used by decision-makers to assist with integration efforts. These principles define key areas for restructuring and allow organizational flexibility and adaptation to local context. The literature does not contain a one-size-fits-all model or process for successful integration, nor is there a firm empirical foundation for specific integration strategies and processes.","author":[{"dropping-particle":"","family":"Suter","given":"Esther","non-dropping-particle":"","parse-names":false,"suffix":""},{"dropping-particle":"","family":"Oelke","given":"Nelly D","non-dropping-particle":"","parse-names":false,"suffix":""},{"dropping-particle":"","family":"Adair","given":"Carol E","non-dropping-particle":"","parse-names":false,"suffix":""},{"dropping-particle":"","family":"Armitage","given":"Gail D","non-dropping-particle":"","parse-names":false,"suffix":""}],"id":"ITEM-1","issued":{"date-parts":[["0"]]},"title":"Ten Key Principles for Successful Health Systems Integration","type":"report"},"uris":["http://www.mendeley.com/documents/?uuid=ff316eaf-c240-3618-9d6c-3d7fda724778"]}],"mendeley":{"formattedCitation":"&lt;sup&gt;35&lt;/sup&gt;","plainTextFormattedCitation":"35","previouslyFormattedCitation":"&lt;sup&gt;35&lt;/sup&gt;"},"properties":{"noteIndex":0},"schema":"https://github.com/citation-style-language/schema/raw/master/csl-citation.json"}</w:instrText>
      </w:r>
      <w:r w:rsidR="00493AB4" w:rsidRPr="73F1126C">
        <w:rPr>
          <w:rFonts w:eastAsia="Segoe UI"/>
          <w:color w:val="000000" w:themeColor="text1"/>
        </w:rPr>
        <w:fldChar w:fldCharType="separate"/>
      </w:r>
      <w:r w:rsidR="73F1126C" w:rsidRPr="73F1126C">
        <w:rPr>
          <w:rFonts w:eastAsia="Segoe UI"/>
          <w:noProof/>
          <w:color w:val="000000" w:themeColor="text1"/>
          <w:vertAlign w:val="superscript"/>
        </w:rPr>
        <w:t>35</w:t>
      </w:r>
      <w:r w:rsidR="00493AB4" w:rsidRPr="73F1126C">
        <w:rPr>
          <w:rFonts w:eastAsia="Segoe UI"/>
          <w:color w:val="000000" w:themeColor="text1"/>
        </w:rPr>
        <w:fldChar w:fldCharType="end"/>
      </w:r>
      <w:r w:rsidR="73F1126C" w:rsidRPr="73F1126C">
        <w:rPr>
          <w:rFonts w:eastAsia="Segoe UI"/>
          <w:color w:val="000000" w:themeColor="text1"/>
        </w:rPr>
        <w:t xml:space="preserve">. Secondly, it is important that the </w:t>
      </w:r>
      <w:r w:rsidR="73F1126C" w:rsidRPr="73F1126C">
        <w:rPr>
          <w:rFonts w:eastAsia="Segoe UI" w:cs="Segoe UI"/>
          <w:color w:val="000000" w:themeColor="text1"/>
        </w:rPr>
        <w:t xml:space="preserve">design </w:t>
      </w:r>
      <w:r w:rsidR="73F1126C" w:rsidRPr="73F1126C">
        <w:rPr>
          <w:rFonts w:eastAsia="Segoe UI"/>
          <w:color w:val="000000" w:themeColor="text1"/>
        </w:rPr>
        <w:t xml:space="preserve">of these programmes objectives is aligned with the health priorities </w:t>
      </w:r>
      <w:r w:rsidR="73F1126C" w:rsidRPr="73F1126C">
        <w:rPr>
          <w:rFonts w:eastAsia="Segoe UI" w:cs="Segoe UI"/>
          <w:color w:val="000000" w:themeColor="text1"/>
        </w:rPr>
        <w:t xml:space="preserve">and the objectives </w:t>
      </w:r>
      <w:r w:rsidR="005E0F84" w:rsidRPr="73F1126C">
        <w:rPr>
          <w:rFonts w:eastAsia="Segoe UI" w:cs="Segoe UI"/>
          <w:color w:val="000000" w:themeColor="text1"/>
        </w:rPr>
        <w:t xml:space="preserve">of </w:t>
      </w:r>
      <w:r w:rsidR="005E0F84" w:rsidRPr="73F1126C">
        <w:rPr>
          <w:rFonts w:eastAsia="Segoe UI"/>
          <w:color w:val="000000" w:themeColor="text1"/>
        </w:rPr>
        <w:t>the</w:t>
      </w:r>
      <w:r w:rsidR="73F1126C" w:rsidRPr="73F1126C">
        <w:rPr>
          <w:rFonts w:eastAsia="Segoe UI"/>
          <w:color w:val="000000" w:themeColor="text1"/>
        </w:rPr>
        <w:t xml:space="preserve"> National Health Programme  </w:t>
      </w:r>
    </w:p>
    <w:p w14:paraId="6624F123" w14:textId="3002C967" w:rsidR="09B9463D" w:rsidRPr="008A5475" w:rsidRDefault="73F1126C" w:rsidP="00526A82">
      <w:pPr>
        <w:spacing w:line="360" w:lineRule="auto"/>
        <w:ind w:firstLine="708"/>
        <w:rPr>
          <w:rFonts w:eastAsia="Segoe UI" w:cs="Segoe UI"/>
          <w:color w:val="000000" w:themeColor="text1"/>
        </w:rPr>
      </w:pPr>
      <w:r w:rsidRPr="73F1126C">
        <w:rPr>
          <w:rFonts w:eastAsia="Segoe UI" w:cs="Segoe UI"/>
          <w:color w:val="000000" w:themeColor="text1"/>
        </w:rPr>
        <w:t xml:space="preserve">There also is a clear need for improved coordination across health programmes. </w:t>
      </w:r>
      <w:r w:rsidR="00526A82" w:rsidRPr="73F1126C">
        <w:rPr>
          <w:rFonts w:eastAsia="Segoe UI" w:cs="Segoe UI"/>
          <w:color w:val="000000" w:themeColor="text1"/>
        </w:rPr>
        <w:t>Enhancing</w:t>
      </w:r>
      <w:r w:rsidRPr="73F1126C">
        <w:rPr>
          <w:rFonts w:eastAsia="Segoe UI" w:cs="Segoe UI"/>
          <w:color w:val="000000" w:themeColor="text1"/>
        </w:rPr>
        <w:t xml:space="preserve"> integration is imperative to foster a more effective and sustainable approach in health planning, implementation, and reporting</w:t>
      </w:r>
      <w:r w:rsidR="09B9463D" w:rsidRPr="73F1126C">
        <w:rPr>
          <w:rFonts w:eastAsia="Segoe UI" w:cs="Segoe UI"/>
          <w:color w:val="000000" w:themeColor="text1"/>
        </w:rPr>
        <w:fldChar w:fldCharType="begin" w:fldLock="1"/>
      </w:r>
      <w:r w:rsidR="09B9463D" w:rsidRPr="73F1126C">
        <w:rPr>
          <w:rFonts w:eastAsia="Segoe UI" w:cs="Segoe UI"/>
          <w:color w:val="000000" w:themeColor="text1"/>
        </w:rPr>
        <w:instrText>ADDIN CSL_CITATION {"citationItems":[{"id":"ITEM-1","itemData":{"abstract":"Integrated health systems are considered part of the solution to the challenge of sustaining Canada's healthcare system. This systematic literature review was undertaken to guide decision-makers and others to plan for and implement integrated health systems. This review identified 10 universal principles of successfully integrated healthcare systems which may be used by decision-makers to assist with integration efforts. These principles define key areas for restructuring and allow organizational flexibility and adaptation to local context. The literature does not contain a one-size-fits-all model or process for successful integration, nor is there a firm empirical foundation for specific integration strategies and processes.","author":[{"dropping-particle":"","family":"Suter","given":"Esther","non-dropping-particle":"","parse-names":false,"suffix":""},{"dropping-particle":"","family":"Oelke","given":"Nelly D","non-dropping-particle":"","parse-names":false,"suffix":""},{"dropping-particle":"","family":"Adair","given":"Carol E","non-dropping-particle":"","parse-names":false,"suffix":""},{"dropping-particle":"","family":"Armitage","given":"Gail D","non-dropping-particle":"","parse-names":false,"suffix":""}],"id":"ITEM-1","issued":{"date-parts":[["2009"]]},"title":"Ten Key Principles for Successful Health Systems Integration","type":"report"},"uris":["http://www.mendeley.com/documents/?uuid=4c3e3075-512a-30a2-8b08-bbc0595730a4"]}],"mendeley":{"formattedCitation":"&lt;sup&gt;36&lt;/sup&gt;","plainTextFormattedCitation":"36","previouslyFormattedCitation":"&lt;sup&gt;36&lt;/sup&gt;"},"properties":{"noteIndex":0},"schema":"https://github.com/citation-style-language/schema/raw/master/csl-citation.json"}</w:instrText>
      </w:r>
      <w:r w:rsidR="09B9463D" w:rsidRPr="73F1126C">
        <w:rPr>
          <w:rFonts w:eastAsia="Segoe UI" w:cs="Segoe UI"/>
          <w:color w:val="000000" w:themeColor="text1"/>
        </w:rPr>
        <w:fldChar w:fldCharType="separate"/>
      </w:r>
      <w:r w:rsidRPr="73F1126C">
        <w:rPr>
          <w:rFonts w:eastAsia="Segoe UI" w:cs="Segoe UI"/>
          <w:noProof/>
          <w:color w:val="000000" w:themeColor="text1"/>
          <w:vertAlign w:val="superscript"/>
        </w:rPr>
        <w:t>36</w:t>
      </w:r>
      <w:r w:rsidR="09B9463D" w:rsidRPr="73F1126C">
        <w:rPr>
          <w:rFonts w:eastAsia="Segoe UI" w:cs="Segoe UI"/>
          <w:color w:val="000000" w:themeColor="text1"/>
        </w:rPr>
        <w:fldChar w:fldCharType="end"/>
      </w:r>
      <w:r w:rsidRPr="73F1126C">
        <w:rPr>
          <w:rFonts w:eastAsia="Segoe UI" w:cs="Segoe UI"/>
          <w:color w:val="000000" w:themeColor="text1"/>
        </w:rPr>
        <w:t>. The current gap in integration with other GDH programmes poses significant risks, particularly in the</w:t>
      </w:r>
      <w:r w:rsidR="005E0F84">
        <w:rPr>
          <w:rFonts w:eastAsia="Segoe UI" w:cs="Segoe UI"/>
          <w:color w:val="000000" w:themeColor="text1"/>
        </w:rPr>
        <w:t xml:space="preserve"> </w:t>
      </w:r>
      <w:r w:rsidRPr="73F1126C">
        <w:rPr>
          <w:rFonts w:eastAsia="Segoe UI" w:cs="Segoe UI"/>
          <w:color w:val="000000" w:themeColor="text1"/>
        </w:rPr>
        <w:t>articulation of goals and strategies</w:t>
      </w:r>
      <w:r w:rsidR="09B9463D" w:rsidRPr="73F1126C">
        <w:rPr>
          <w:rFonts w:eastAsia="Segoe UI" w:cs="Segoe UI"/>
          <w:color w:val="000000" w:themeColor="text1"/>
        </w:rPr>
        <w:fldChar w:fldCharType="begin" w:fldLock="1"/>
      </w:r>
      <w:r w:rsidR="09B9463D" w:rsidRPr="73F1126C">
        <w:rPr>
          <w:rFonts w:eastAsia="Segoe UI" w:cs="Segoe UI"/>
          <w:color w:val="000000" w:themeColor="text1"/>
        </w:rPr>
        <w:instrText>ADDIN CSL_CITATION {"citationItems":[{"id":"ITEM-1","itemData":{"abstract":"Integrated health systems are considered part of the solution to the challenge of sustaining Canada's healthcare system. This systematic literature review was undertaken to guide decision-makers and others to plan for and implement integrated health systems. This review identified 10 universal principles of successfully integrated healthcare systems which may be used by decision-makers to assist with integration efforts. These principles define key areas for restructuring and allow organizational flexibility and adaptation to local context. The literature does not contain a one-size-fits-all model or process for successful integration, nor is there a firm empirical foundation for specific integration strategies and processes.","author":[{"dropping-particle":"","family":"Suter","given":"Esther","non-dropping-particle":"","parse-names":false,"suffix":""},{"dropping-particle":"","family":"Oelke","given":"Nelly D","non-dropping-particle":"","parse-names":false,"suffix":""},{"dropping-particle":"","family":"Adair","given":"Carol E","non-dropping-particle":"","parse-names":false,"suffix":""},{"dropping-particle":"","family":"Armitage","given":"Gail D","non-dropping-particle":"","parse-names":false,"suffix":""}],"id":"ITEM-1","issued":{"date-parts":[["2009"]]},"title":"Ten Key Principles for Successful Health Systems Integration","type":"report"},"uris":["http://www.mendeley.com/documents/?uuid=4c3e3075-512a-30a2-8b08-bbc0595730a4"]}],"mendeley":{"formattedCitation":"&lt;sup&gt;36&lt;/sup&gt;","plainTextFormattedCitation":"36","previouslyFormattedCitation":"&lt;sup&gt;36&lt;/sup&gt;"},"properties":{"noteIndex":0},"schema":"https://github.com/citation-style-language/schema/raw/master/csl-citation.json"}</w:instrText>
      </w:r>
      <w:r w:rsidR="09B9463D" w:rsidRPr="73F1126C">
        <w:rPr>
          <w:rFonts w:eastAsia="Segoe UI" w:cs="Segoe UI"/>
          <w:color w:val="000000" w:themeColor="text1"/>
        </w:rPr>
        <w:fldChar w:fldCharType="separate"/>
      </w:r>
      <w:r w:rsidRPr="73F1126C">
        <w:rPr>
          <w:rFonts w:eastAsia="Segoe UI" w:cs="Segoe UI"/>
          <w:noProof/>
          <w:color w:val="000000" w:themeColor="text1"/>
          <w:vertAlign w:val="superscript"/>
        </w:rPr>
        <w:t>36</w:t>
      </w:r>
      <w:r w:rsidR="09B9463D" w:rsidRPr="73F1126C">
        <w:rPr>
          <w:rFonts w:eastAsia="Segoe UI" w:cs="Segoe UI"/>
          <w:color w:val="000000" w:themeColor="text1"/>
        </w:rPr>
        <w:fldChar w:fldCharType="end"/>
      </w:r>
      <w:r w:rsidRPr="73F1126C">
        <w:rPr>
          <w:rFonts w:eastAsia="Segoe UI" w:cs="Segoe UI"/>
          <w:color w:val="000000" w:themeColor="text1"/>
        </w:rPr>
        <w:t>. The high percentage of programmes engaging with external stakeholders may reflect a strategic orientation toward building partnerships and foster community participation.</w:t>
      </w:r>
      <w:r>
        <w:t xml:space="preserve"> </w:t>
      </w:r>
      <w:r w:rsidR="09B9463D" w:rsidRPr="73F1126C">
        <w:rPr>
          <w:rFonts w:eastAsia="Segoe UI" w:cs="Segoe UI"/>
          <w:color w:val="000000" w:themeColor="text1"/>
        </w:rPr>
        <w:fldChar w:fldCharType="begin" w:fldLock="1"/>
      </w:r>
      <w:r w:rsidR="09B9463D" w:rsidRPr="73F1126C">
        <w:rPr>
          <w:rFonts w:eastAsia="Segoe UI" w:cs="Segoe UI"/>
          <w:color w:val="000000" w:themeColor="text1"/>
        </w:rPr>
        <w:instrText>ADDIN CSL_CITATION {"citationItems":[{"id":"ITEM-1","itemData":{"ISSN":"0034-8910","PMID":"4974571","abstract":"This report presents the main findings of an evaluation of the National Health Plan of Portugal (2004–2010) carried out by the World Health Organization Regional Office for Europe in 2008 and 2009 as part of the Bien- nial Collaborative Agreement between the Ministry of Health of Portugal and the Regional Office. It contrib- utes to the efforts of the Government of Portugal to strengthen the capacities of the Ministry of Health for effective stewardship of the Portuguese health system. The objectives of this evaluation were to assess the relevance, implementation and effects of the National Health Plan and to provide policy recommendations to improve future national health plans. The findings of the evaluation are based on: a statistical analysis of monitoring indicators and related targets attached to the Plan; a review of national studies undertaken in re- lation to the Plan; a functional review of the Portuguese health system; interviews with health system policy- makers and stakeholders at national, regional and local levels; two round table discussions with policy-makers and health system experts; and a selective review of the literature. Address requests about publications of the WHO Re- gional Office for Europe to: This report includes an executive summary and a pres- entation of key messages. Annexes present a full report of the statistical forecast carried out on the perform- ance indicators and targets related to the Plan Alternatively, complete an online request form for documentation, health information, or for permission to quote or translate, on the Regional Office web site (http://www.euro.who.int/pubrequest).","author":[{"dropping-particle":"","family":"WHO-EURO","given":"","non-dropping-particle":"","parse-names":false,"suffix":""}],"id":"ITEM-1","issued":{"date-parts":[["2010"]]},"page":"42","title":"WHO Evaluation of the National Health Plan of Portugal (2004–2010)","type":"article-journal"},"uris":["http://www.mendeley.com/documents/?uuid=117cb957-8079-4235-b3cc-05c202b463a3"]}],"mendeley":{"formattedCitation":"&lt;sup&gt;37&lt;/sup&gt;","plainTextFormattedCitation":"37","previouslyFormattedCitation":"&lt;sup&gt;37&lt;/sup&gt;"},"properties":{"noteIndex":0},"schema":"https://github.com/citation-style-language/schema/raw/master/csl-citation.json"}</w:instrText>
      </w:r>
      <w:r w:rsidR="00000000">
        <w:rPr>
          <w:rFonts w:eastAsia="Segoe UI" w:cs="Segoe UI"/>
          <w:color w:val="000000" w:themeColor="text1"/>
        </w:rPr>
        <w:fldChar w:fldCharType="separate"/>
      </w:r>
      <w:r w:rsidR="09B9463D" w:rsidRPr="73F1126C">
        <w:rPr>
          <w:rFonts w:eastAsia="Segoe UI" w:cs="Segoe UI"/>
          <w:color w:val="000000" w:themeColor="text1"/>
        </w:rPr>
        <w:fldChar w:fldCharType="end"/>
      </w:r>
      <w:r w:rsidRPr="73F1126C">
        <w:rPr>
          <w:rFonts w:eastAsia="Segoe UI" w:cs="Segoe UI"/>
          <w:color w:val="000000" w:themeColor="text1"/>
        </w:rPr>
        <w:t xml:space="preserve">Yet, this articulation with external actors can be hindered by the absence of consistency in terms of programmes’ communication. </w:t>
      </w:r>
    </w:p>
    <w:p w14:paraId="4E8AB264" w14:textId="1ED40FC8" w:rsidR="09B9463D" w:rsidRPr="008A5475" w:rsidRDefault="73F1126C" w:rsidP="005E0F84">
      <w:pPr>
        <w:pStyle w:val="PargrafodaLista"/>
        <w:spacing w:line="360" w:lineRule="auto"/>
        <w:ind w:left="0" w:firstLine="708"/>
        <w:rPr>
          <w:rFonts w:eastAsia="Segoe UI" w:cs="Segoe UI"/>
          <w:color w:val="000000" w:themeColor="text1"/>
        </w:rPr>
      </w:pPr>
      <w:r w:rsidRPr="73F1126C">
        <w:rPr>
          <w:rFonts w:eastAsia="Segoe UI" w:cs="Segoe UI"/>
          <w:color w:val="000000" w:themeColor="text1"/>
        </w:rPr>
        <w:t xml:space="preserve">Thirdly, communication plans must be included, for agile internal and external communication and cooperation.  These were absent from several programmes and, importantly, about half of these documents could not be found on the GDH webpage. The absence of a communication plan can damage the implementation of the programme, as internal and external stakeholders lack information and guidance, subjecting themselves to an ineffective dissemination of its goals and results. This is of special relevance as these are national-level programmes, which need local-level implementation from actors of the health sector and support from other sectors, namely the education sector and the local government, and stakeholders’ engagement in the several phases of the programme may be fostered by their inclusion in communication plans. The absence of a communication plan can make the monitoring process less transparent and more dependent on those involved in the implementation and evaluation to answer for accountability. As a result, those involved in the implementation </w:t>
      </w:r>
      <w:r w:rsidRPr="73F1126C">
        <w:rPr>
          <w:rFonts w:eastAsia="Segoe UI" w:cs="Segoe UI"/>
          <w:color w:val="000000" w:themeColor="text1"/>
        </w:rPr>
        <w:lastRenderedPageBreak/>
        <w:t>of local projects may be less motivated to participate due to the lack of feedback on their work and lack of support. Furthermore, it should be noted that these programmes depend on the political recognition of their relevance, which can be hindered by communication weaknesses.</w:t>
      </w:r>
    </w:p>
    <w:p w14:paraId="3F72480D" w14:textId="593E0DF0" w:rsidR="007D12C3" w:rsidRPr="008A5475" w:rsidRDefault="73F1126C" w:rsidP="00814AC7">
      <w:pPr>
        <w:spacing w:line="360" w:lineRule="auto"/>
        <w:ind w:firstLine="708"/>
        <w:rPr>
          <w:lang w:val="en-US"/>
        </w:rPr>
      </w:pPr>
      <w:r w:rsidRPr="73F1126C">
        <w:rPr>
          <w:rFonts w:eastAsia="Segoe UI" w:cs="Segoe UI"/>
          <w:color w:val="000000" w:themeColor="text1"/>
          <w:lang w:val="en-US"/>
        </w:rPr>
        <w:t xml:space="preserve">Finally, the definition of processes of evaluation of these programmes can be improved. In the </w:t>
      </w:r>
      <w:proofErr w:type="spellStart"/>
      <w:r w:rsidRPr="73F1126C">
        <w:rPr>
          <w:rFonts w:eastAsia="Segoe UI" w:cs="Segoe UI"/>
          <w:color w:val="000000" w:themeColor="text1"/>
          <w:lang w:val="en-US"/>
        </w:rPr>
        <w:t>programmes</w:t>
      </w:r>
      <w:proofErr w:type="spellEnd"/>
      <w:r w:rsidRPr="73F1126C">
        <w:rPr>
          <w:rFonts w:eastAsia="Segoe UI" w:cs="Segoe UI"/>
          <w:color w:val="000000" w:themeColor="text1"/>
          <w:lang w:val="en-US"/>
        </w:rPr>
        <w:t xml:space="preserve"> here </w:t>
      </w:r>
      <w:proofErr w:type="spellStart"/>
      <w:r w:rsidRPr="73F1126C">
        <w:rPr>
          <w:rFonts w:eastAsia="Segoe UI" w:cs="Segoe UI"/>
          <w:color w:val="000000" w:themeColor="text1"/>
          <w:lang w:val="en-US"/>
        </w:rPr>
        <w:t>analysed</w:t>
      </w:r>
      <w:proofErr w:type="spellEnd"/>
      <w:r w:rsidRPr="73F1126C">
        <w:rPr>
          <w:rFonts w:eastAsia="Segoe UI" w:cs="Segoe UI"/>
          <w:color w:val="000000" w:themeColor="text1"/>
          <w:lang w:val="en-US"/>
        </w:rPr>
        <w:t xml:space="preserve">, evaluation processes were either undefined or focused on assessing if targets were met. The effectiveness of a </w:t>
      </w:r>
      <w:proofErr w:type="spellStart"/>
      <w:r w:rsidRPr="73F1126C">
        <w:rPr>
          <w:rFonts w:eastAsia="Segoe UI" w:cs="Segoe UI"/>
          <w:color w:val="000000" w:themeColor="text1"/>
          <w:lang w:val="en-US"/>
        </w:rPr>
        <w:t>programme’s</w:t>
      </w:r>
      <w:proofErr w:type="spellEnd"/>
      <w:r w:rsidRPr="73F1126C">
        <w:rPr>
          <w:rFonts w:eastAsia="Segoe UI" w:cs="Segoe UI"/>
          <w:color w:val="000000" w:themeColor="text1"/>
          <w:lang w:val="en-US"/>
        </w:rPr>
        <w:t xml:space="preserve"> implementation is profoundly affected by its initial planning stages, namely by the definition of goals, targets, and evaluation processes. Other evaluation frameworks, such as the </w:t>
      </w:r>
      <w:proofErr w:type="spellStart"/>
      <w:r w:rsidRPr="73F1126C">
        <w:rPr>
          <w:rFonts w:eastAsia="Segoe UI" w:cs="Segoe UI"/>
          <w:color w:val="000000" w:themeColor="text1"/>
          <w:lang w:val="en-US"/>
        </w:rPr>
        <w:t>LeaDER</w:t>
      </w:r>
      <w:proofErr w:type="spellEnd"/>
      <w:r w:rsidRPr="73F1126C">
        <w:rPr>
          <w:rFonts w:eastAsia="Segoe UI" w:cs="Segoe UI"/>
          <w:color w:val="000000" w:themeColor="text1"/>
          <w:lang w:val="en-US"/>
        </w:rPr>
        <w:t xml:space="preserve"> evaluation framework, can provide a broader and more holistic understanding</w:t>
      </w:r>
      <w:r w:rsidR="001B11FB" w:rsidRPr="73F1126C">
        <w:rPr>
          <w:rFonts w:eastAsia="Segoe UI" w:cs="Segoe UI"/>
          <w:color w:val="000000" w:themeColor="text1"/>
          <w:vertAlign w:val="superscript"/>
        </w:rPr>
        <w:fldChar w:fldCharType="begin"/>
      </w:r>
      <w:r w:rsidR="001B11FB" w:rsidRPr="73F1126C">
        <w:rPr>
          <w:rFonts w:eastAsia="Segoe UI" w:cs="Segoe UI"/>
          <w:color w:val="000000" w:themeColor="text1"/>
          <w:vertAlign w:val="superscript"/>
        </w:rPr>
        <w:instrText>ADDIN CSL_CITATION {"citationItems":[{"id":"ITEM-1","itemData":{"author":[{"dropping-particle":"","family":"NHS Leadership Academy","given":"","non-dropping-particle":"","parse-names":false,"suffix":""}],"id":"ITEM-1","issued":{"date-parts":[["0"]]},"title":"NHS Evaluation Report - Evaluation Planning Template.","type":"report"},"uris":["http://www.mendeley.com/documents/?uuid=2a718844-90cf-3aed-9010-35165d09c856"]},{"id":"ITEM-2","itemData":{"URL":"https://www.leadershipacademy.nhs.uk/resources/evaluation-of-our-programmes/","accessed":{"date-parts":[["2024","2","13"]]},"author":[{"dropping-particle":"","family":"National Health Service Englang","given":"","non-dropping-particle":"","parse-names":false,"suffix":""}],"id":"ITEM-2","issued":{"date-parts":[["0"]]},"title":"Evaluation of our programmes","type":"webpage"},"uris":["http://www.mendeley.com/documents/?uuid=fe72d9f9-3fff-3cc9-bf49-fd653cf166be"]}],"mendeley":{"formattedCitation":"&lt;sup&gt;38,39&lt;/sup&gt;","plainTextFormattedCitation":"38,39"},"properties":{"noteIndex":0},"schema":"https://github.com/citation-style-language/schema/raw/master/csl-citation.json"}</w:instrText>
      </w:r>
      <w:r w:rsidR="001B11FB" w:rsidRPr="73F1126C">
        <w:rPr>
          <w:rFonts w:eastAsia="Segoe UI" w:cs="Segoe UI"/>
          <w:color w:val="000000" w:themeColor="text1"/>
          <w:vertAlign w:val="superscript"/>
        </w:rPr>
        <w:fldChar w:fldCharType="separate"/>
      </w:r>
      <w:r w:rsidRPr="73F1126C">
        <w:rPr>
          <w:rFonts w:eastAsia="Segoe UI" w:cs="Segoe UI"/>
          <w:color w:val="000000" w:themeColor="text1"/>
          <w:vertAlign w:val="superscript"/>
          <w:lang w:val="en-US"/>
        </w:rPr>
        <w:t>38,39</w:t>
      </w:r>
      <w:r w:rsidR="001B11FB" w:rsidRPr="73F1126C">
        <w:rPr>
          <w:rFonts w:eastAsia="Segoe UI" w:cs="Segoe UI"/>
          <w:color w:val="000000" w:themeColor="text1"/>
          <w:vertAlign w:val="superscript"/>
        </w:rPr>
        <w:fldChar w:fldCharType="end"/>
      </w:r>
      <w:r w:rsidRPr="73F1126C">
        <w:rPr>
          <w:rFonts w:eastAsia="Segoe UI" w:cs="Segoe UI"/>
          <w:color w:val="000000" w:themeColor="text1"/>
          <w:lang w:val="en-US"/>
        </w:rPr>
        <w:t xml:space="preserve">. This framework can be used to better inform about the impact of the intervention, determine how and where they are achieving their aims, using a before-during-after approach for analysis, and combining quantitative and qualitative methods. </w:t>
      </w:r>
    </w:p>
    <w:p w14:paraId="013E084E" w14:textId="3E6D07F4" w:rsidR="64181228" w:rsidRDefault="73F1126C" w:rsidP="00814AC7">
      <w:pPr>
        <w:spacing w:line="360" w:lineRule="auto"/>
        <w:ind w:firstLine="688"/>
      </w:pPr>
      <w:r w:rsidRPr="73F1126C">
        <w:rPr>
          <w:rFonts w:eastAsia="Segoe UI" w:cs="Segoe UI"/>
          <w:color w:val="000000" w:themeColor="text1"/>
        </w:rPr>
        <w:t xml:space="preserve">Previous analyses of health </w:t>
      </w:r>
      <w:r w:rsidR="00814AC7" w:rsidRPr="73F1126C">
        <w:rPr>
          <w:rFonts w:eastAsia="Segoe UI" w:cs="Segoe UI"/>
          <w:color w:val="000000" w:themeColor="text1"/>
        </w:rPr>
        <w:t>programmes commonly</w:t>
      </w:r>
      <w:r w:rsidRPr="73F1126C">
        <w:rPr>
          <w:rFonts w:eastAsia="Segoe UI" w:cs="Segoe UI"/>
          <w:color w:val="000000" w:themeColor="text1"/>
        </w:rPr>
        <w:t xml:space="preserve"> assess their effectiveness rather than their structure. Evaluating the structure of programme reports can be beneficial, as it may allow for the identification of missing planning elements that contribute to failures in evaluation and implementation. For example, as shown, SMART goals are still far from prevailing in these health programmes, especially in what concerns the definition of measurable goals or the time scope to observe the outcomes of its implementation. Similarly, the description of socioeconomic disparities in the distribution of the health problem or expressed concerns in the reduction of health inequities are still rare, even in programmes designed by experienced teams from a national-level institution.  Indeed, having a structured framework supporting the design of these programmes can promote its more efficient communication, articulation, implementation, and outcomes assessment.</w:t>
      </w:r>
      <w:r w:rsidR="001819AF">
        <w:rPr>
          <w:rFonts w:eastAsia="Segoe UI" w:cs="Segoe UI"/>
          <w:color w:val="000000" w:themeColor="text1"/>
        </w:rPr>
        <w:t xml:space="preserve"> </w:t>
      </w:r>
      <w:r w:rsidR="00180A2A" w:rsidRPr="73F1126C">
        <w:rPr>
          <w:rFonts w:eastAsia="Segoe UI" w:cs="Segoe UI"/>
          <w:color w:val="000000" w:themeColor="text1"/>
          <w:vertAlign w:val="superscript"/>
        </w:rPr>
        <w:fldChar w:fldCharType="begin"/>
      </w:r>
      <w:r w:rsidR="00180A2A" w:rsidRPr="73F1126C">
        <w:rPr>
          <w:rFonts w:eastAsia="Segoe UI" w:cs="Segoe UI"/>
          <w:color w:val="000000" w:themeColor="text1"/>
          <w:vertAlign w:val="superscript"/>
        </w:rPr>
        <w:instrText>ADDIN CSL_CITATION {"citationItems":[{"id":"ITEM-1","itemData":{"author":[{"dropping-particle":"","family":"NHS Leadership Academy","given":"","non-dropping-particle":"","parse-names":false,"suffix":""}],"id":"ITEM-1","issued":{"date-parts":[["0"]]},"title":"NHS Evaluation Report - Evaluation Planning Template.","type":"report"},"uris":["http://www.mendeley.com/documents/?uuid=2a718844-90cf-3aed-9010-35165d09c856"]},{"id":"ITEM-2","itemData":{"URL":"https://www.leadershipacademy.nhs.uk/resources/evaluation-of-our-programmes/","accessed":{"date-parts":[["2024","2","13"]]},"author":[{"dropping-particle":"","family":"National Health Service Englang","given":"","non-dropping-particle":"","parse-names":false,"suffix":""}],"id":"ITEM-2","issued":{"date-parts":[["0"]]},"title":"Evaluation of our programmes","type":"webpage"},"uris":["http://www.mendeley.com/documents/?uuid=fe72d9f9-3fff-3cc9-bf49-fd653cf166be"]}],"mendeley":{"formattedCitation":"&lt;sup&gt;38,39&lt;/sup&gt;","plainTextFormattedCitation":"38,39"},"properties":{"noteIndex":0},"schema":"https://github.com/citation-style-language/schema/raw/master/csl-citation.json"}</w:instrText>
      </w:r>
      <w:r w:rsidR="00000000">
        <w:rPr>
          <w:rFonts w:eastAsia="Segoe UI" w:cs="Segoe UI"/>
          <w:color w:val="000000" w:themeColor="text1"/>
          <w:vertAlign w:val="superscript"/>
        </w:rPr>
        <w:fldChar w:fldCharType="separate"/>
      </w:r>
      <w:r w:rsidR="00180A2A" w:rsidRPr="73F1126C">
        <w:rPr>
          <w:rFonts w:eastAsia="Segoe UI" w:cs="Segoe UI"/>
          <w:color w:val="000000" w:themeColor="text1"/>
          <w:vertAlign w:val="superscript"/>
        </w:rPr>
        <w:fldChar w:fldCharType="end"/>
      </w:r>
      <w:r>
        <w:t xml:space="preserve">This document analysis has several strengths: it provides an in-depth analysis of 24 national-level health promotion programmes, identifying potential limitations and proposing recommendations for higher consistency, coherence, effectiveness, and equity. </w:t>
      </w:r>
      <w:r w:rsidR="006C480D">
        <w:t>It considered</w:t>
      </w:r>
      <w:r>
        <w:t xml:space="preserve"> the literature on health planning and the WHO’s perspective to review national health programmes. This analysis is concurrent </w:t>
      </w:r>
      <w:r w:rsidR="006C480D">
        <w:t>with the</w:t>
      </w:r>
      <w:r>
        <w:t xml:space="preserve"> health care reform taking place in Portugal and the work carried out in recent years to reorganize the Public Health workforce and institutions, </w:t>
      </w:r>
      <w:r>
        <w:lastRenderedPageBreak/>
        <w:t xml:space="preserve">being potentially useful in identifying gaps and possible points of improvement of health planning </w:t>
      </w:r>
      <w:r w:rsidR="006C480D">
        <w:t>processes to</w:t>
      </w:r>
      <w:r>
        <w:t xml:space="preserve"> achieve greater efficiency not only from these </w:t>
      </w:r>
      <w:r w:rsidR="006C480D">
        <w:t>programmes’</w:t>
      </w:r>
      <w:r>
        <w:t xml:space="preserve"> perspective but also of the </w:t>
      </w:r>
      <w:proofErr w:type="gramStart"/>
      <w:r>
        <w:t>NHS as a whole</w:t>
      </w:r>
      <w:proofErr w:type="gramEnd"/>
      <w:r>
        <w:t>.</w:t>
      </w:r>
    </w:p>
    <w:p w14:paraId="35035E77" w14:textId="1AE8CD32" w:rsidR="00C2550F" w:rsidRPr="008A5475" w:rsidRDefault="73F1126C" w:rsidP="00B4794A">
      <w:pPr>
        <w:spacing w:line="360" w:lineRule="auto"/>
        <w:ind w:firstLine="688"/>
        <w:rPr>
          <w:rFonts w:eastAsia="Segoe UI" w:cs="Segoe UI"/>
          <w:color w:val="000000" w:themeColor="text1"/>
        </w:rPr>
      </w:pPr>
      <w:r w:rsidRPr="73F1126C">
        <w:rPr>
          <w:rFonts w:eastAsia="Segoe UI" w:cs="Segoe UI"/>
          <w:color w:val="000000" w:themeColor="text1"/>
        </w:rPr>
        <w:t>Also, in alignment with the WHO system-wide approach</w:t>
      </w:r>
      <w:r w:rsidR="00B4794A">
        <w:rPr>
          <w:rFonts w:eastAsia="Segoe UI" w:cs="Segoe UI"/>
          <w:color w:val="000000" w:themeColor="text1"/>
          <w:vertAlign w:val="superscript"/>
        </w:rPr>
        <w:t>38</w:t>
      </w:r>
      <w:r w:rsidR="00B4794A">
        <w:rPr>
          <w:rFonts w:eastAsia="Segoe UI" w:cs="Segoe UI"/>
          <w:color w:val="000000" w:themeColor="text1"/>
        </w:rPr>
        <w:t xml:space="preserve">, </w:t>
      </w:r>
      <w:r w:rsidRPr="73F1126C">
        <w:rPr>
          <w:rFonts w:eastAsia="Segoe UI" w:cs="Segoe UI"/>
          <w:color w:val="000000" w:themeColor="text1"/>
        </w:rPr>
        <w:t>it is important to acknowledge that individual health programmes, even when well managed and implemented, run the risk of duplicating or misaligning responsibilities with one another or with the rest of the health system, imposing high costs when viewed from a wider perspective. This planning model, based on vertical programmes with their own funding, has a history of allocating greater funding to specific pathologies to the detriment of areas related to the determinants of health and whose gains could not only be greater, but also be transversal to a range of other pathologies.</w:t>
      </w:r>
      <w:r w:rsidR="006B6416">
        <w:rPr>
          <w:rFonts w:eastAsia="Segoe UI" w:cs="Segoe UI"/>
          <w:color w:val="000000" w:themeColor="text1"/>
          <w:vertAlign w:val="superscript"/>
        </w:rPr>
        <w:t>39</w:t>
      </w:r>
      <w:r w:rsidRPr="73F1126C">
        <w:rPr>
          <w:rFonts w:eastAsia="Segoe UI" w:cs="Segoe UI"/>
          <w:color w:val="000000" w:themeColor="text1"/>
        </w:rPr>
        <w:t xml:space="preserve"> It will therefore be important to align individual programmes with a macro vision of the health system and its components, ideally articulated with other programmes and the National Health Plan.</w:t>
      </w:r>
      <w:r>
        <w:t xml:space="preserve"> </w:t>
      </w:r>
      <w:r w:rsidRPr="73F1126C">
        <w:rPr>
          <w:rFonts w:eastAsia="Segoe UI" w:cs="Segoe UI"/>
          <w:color w:val="000000" w:themeColor="text1"/>
        </w:rPr>
        <w:t xml:space="preserve"> </w:t>
      </w:r>
    </w:p>
    <w:p w14:paraId="28FFE604" w14:textId="7969C574" w:rsidR="64181228" w:rsidRPr="008A5475" w:rsidRDefault="73F1126C" w:rsidP="00B4794A">
      <w:pPr>
        <w:spacing w:line="360" w:lineRule="auto"/>
        <w:ind w:firstLine="688"/>
      </w:pPr>
      <w:r>
        <w:t>Some limitations should be acknowledged.  First, the analysis of these programmes has a subjective component. To ensure consistency of the evaluation across different programmes, two authors independently analysed each programme, and divergences were solved in group discussions. Second, in some programmes several documents could have been consulted, namely reports but, to ensure comparison across programmes, we restricted the analysis to the information contained in the most recent programme documents. Third, the assessment matrix for evaluating each of the programmes was elaborated by the research team; it is possible that it could be differently formulated by other authors, with further dimensions included. Yet, it was based on the literature created by the WHO</w:t>
      </w:r>
      <w:r w:rsidRPr="73F1126C">
        <w:rPr>
          <w:vertAlign w:val="superscript"/>
        </w:rPr>
        <w:t>1, 7-8</w:t>
      </w:r>
      <w:r>
        <w:t xml:space="preserve"> and other relevant authors organizations</w:t>
      </w:r>
      <w:r w:rsidRPr="73F1126C">
        <w:rPr>
          <w:vertAlign w:val="superscript"/>
        </w:rPr>
        <w:t>2-6</w:t>
      </w:r>
      <w:r w:rsidR="00B4794A">
        <w:t xml:space="preserve">. </w:t>
      </w:r>
      <w:r>
        <w:t>Fourth, a qualitative analysis of the quality of each programme and its dimensions and subdimensions could allow a more detailed understanding of the limits of these documents; still, to ensure a systematic approach to the analysis and its readability, we focused on analysing whether dimensions and its subdimensions were included in the document</w:t>
      </w:r>
      <w:r w:rsidR="00B4794A">
        <w:t>.</w:t>
      </w:r>
    </w:p>
    <w:p w14:paraId="72A87AD7" w14:textId="3F6226F9" w:rsidR="00FD2C67" w:rsidRPr="008A5475" w:rsidRDefault="73F1126C" w:rsidP="00B4794A">
      <w:pPr>
        <w:pStyle w:val="Ttulo1"/>
        <w:spacing w:line="360" w:lineRule="auto"/>
        <w:rPr>
          <w:rFonts w:eastAsiaTheme="minorEastAsia" w:cstheme="minorBidi"/>
          <w:caps w:val="0"/>
          <w:color w:val="auto"/>
          <w:sz w:val="22"/>
          <w:szCs w:val="22"/>
        </w:rPr>
      </w:pPr>
      <w:r w:rsidRPr="73F1126C">
        <w:rPr>
          <w:rFonts w:eastAsiaTheme="minorEastAsia" w:cstheme="minorBidi"/>
          <w:caps w:val="0"/>
          <w:color w:val="auto"/>
          <w:sz w:val="22"/>
          <w:szCs w:val="22"/>
        </w:rPr>
        <w:lastRenderedPageBreak/>
        <w:t>CONCLUSIONS</w:t>
      </w:r>
    </w:p>
    <w:p w14:paraId="4F835E43" w14:textId="0359A9EA" w:rsidR="00493AB4" w:rsidRPr="008A5475" w:rsidRDefault="73F1126C" w:rsidP="00B4794A">
      <w:pPr>
        <w:spacing w:after="0" w:line="360" w:lineRule="auto"/>
        <w:ind w:right="-20" w:firstLine="688"/>
        <w:rPr>
          <w:rFonts w:eastAsia="Segoe UI" w:cs="Segoe UI"/>
          <w:color w:val="000000" w:themeColor="text1"/>
        </w:rPr>
      </w:pPr>
      <w:r w:rsidRPr="73F1126C">
        <w:rPr>
          <w:rFonts w:eastAsia="Segoe UI" w:cs="Segoe UI"/>
          <w:color w:val="000000" w:themeColor="text1"/>
        </w:rPr>
        <w:t xml:space="preserve">The analysis of the structure and content of national-level health promotion programmes shows some pitfalls prevail in health programmes designed at national level. </w:t>
      </w:r>
    </w:p>
    <w:p w14:paraId="112E788A" w14:textId="2E497C84" w:rsidR="00BF67FF" w:rsidRPr="008A5475" w:rsidRDefault="73F1126C" w:rsidP="00B4794A">
      <w:pPr>
        <w:spacing w:after="0" w:line="360" w:lineRule="auto"/>
        <w:ind w:right="-20" w:firstLine="688"/>
        <w:rPr>
          <w:rFonts w:eastAsia="Segoe UI" w:cs="Segoe UI"/>
          <w:color w:val="000000" w:themeColor="text1"/>
        </w:rPr>
      </w:pPr>
      <w:r w:rsidRPr="73F1126C">
        <w:rPr>
          <w:rFonts w:eastAsia="Segoe UI" w:cs="Segoe UI"/>
          <w:color w:val="000000" w:themeColor="text1"/>
        </w:rPr>
        <w:t xml:space="preserve">Epidemiological data on equity and strategies targeting its tackling are present, as are limitations on the definition of goals, strategies and evaluation processes. Communication plans are also absent. Non-priority and older programmes tend to present lower compliance scores, calling </w:t>
      </w:r>
      <w:r w:rsidR="00B4794A" w:rsidRPr="73F1126C">
        <w:rPr>
          <w:rFonts w:eastAsia="Segoe UI" w:cs="Segoe UI"/>
          <w:color w:val="000000" w:themeColor="text1"/>
        </w:rPr>
        <w:t xml:space="preserve">for </w:t>
      </w:r>
      <w:proofErr w:type="gramStart"/>
      <w:r w:rsidR="00B4794A" w:rsidRPr="73F1126C">
        <w:rPr>
          <w:rFonts w:eastAsia="Segoe UI" w:cs="Segoe UI"/>
          <w:color w:val="000000" w:themeColor="text1"/>
        </w:rPr>
        <w:t>an</w:t>
      </w:r>
      <w:proofErr w:type="gramEnd"/>
      <w:r w:rsidRPr="73F1126C">
        <w:rPr>
          <w:rFonts w:eastAsia="Segoe UI" w:cs="Segoe UI"/>
          <w:color w:val="000000" w:themeColor="text1"/>
        </w:rPr>
        <w:t xml:space="preserve"> unified guidance. </w:t>
      </w:r>
      <w:bookmarkStart w:id="1" w:name="_Hlk171517341"/>
      <w:r w:rsidRPr="73F1126C">
        <w:rPr>
          <w:rFonts w:eastAsia="Segoe UI" w:cs="Segoe UI"/>
          <w:color w:val="000000" w:themeColor="text1"/>
        </w:rPr>
        <w:t xml:space="preserve">There are opportunities to improve programmes’ design, namely standardizing its </w:t>
      </w:r>
      <w:r w:rsidR="00B4794A" w:rsidRPr="73F1126C">
        <w:rPr>
          <w:rFonts w:eastAsia="Segoe UI" w:cs="Segoe UI"/>
          <w:color w:val="000000" w:themeColor="text1"/>
        </w:rPr>
        <w:t>structure,</w:t>
      </w:r>
      <w:r w:rsidRPr="73F1126C">
        <w:rPr>
          <w:rFonts w:eastAsia="Segoe UI" w:cs="Segoe UI"/>
          <w:color w:val="000000" w:themeColor="text1"/>
        </w:rPr>
        <w:t xml:space="preserve"> making cross programme articulation more likely, and fostering its effectiveness and sustainability. </w:t>
      </w:r>
    </w:p>
    <w:p w14:paraId="1B356214" w14:textId="3580D24A" w:rsidR="00BF67FF" w:rsidRPr="008A5475" w:rsidRDefault="73F1126C" w:rsidP="00B4794A">
      <w:pPr>
        <w:spacing w:after="0" w:line="360" w:lineRule="auto"/>
        <w:ind w:right="-20" w:firstLine="688"/>
      </w:pPr>
      <w:bookmarkStart w:id="2" w:name="_Hlk171517418"/>
      <w:bookmarkEnd w:id="1"/>
      <w:r>
        <w:t xml:space="preserve">The findings are particularly relevant in Portugal, where there is an ongoing health sector </w:t>
      </w:r>
      <w:r w:rsidR="00B4794A">
        <w:t>reform and</w:t>
      </w:r>
      <w:r>
        <w:t>, specifically, of the public health structure</w:t>
      </w:r>
      <w:bookmarkEnd w:id="2"/>
      <w:r>
        <w:t xml:space="preserve">. These findings may, thus, </w:t>
      </w:r>
      <w:r w:rsidRPr="73F1126C">
        <w:rPr>
          <w:rFonts w:eastAsia="Segoe UI" w:cs="Segoe UI"/>
          <w:color w:val="000000" w:themeColor="text1"/>
        </w:rPr>
        <w:t>provide a first step towards the development of programme audits and</w:t>
      </w:r>
      <w:r>
        <w:t xml:space="preserve"> to the continuous improvement of current and future health promotion programmes</w:t>
      </w:r>
      <w:r w:rsidRPr="73F1126C">
        <w:rPr>
          <w:rFonts w:eastAsia="Segoe UI" w:cs="Segoe UI"/>
          <w:color w:val="000000" w:themeColor="text1"/>
        </w:rPr>
        <w:t>.</w:t>
      </w:r>
    </w:p>
    <w:p w14:paraId="28C6641C" w14:textId="77777777" w:rsidR="00BF67FF" w:rsidRPr="008A5475" w:rsidRDefault="00BF67FF" w:rsidP="006C480D">
      <w:pPr>
        <w:spacing w:line="360" w:lineRule="auto"/>
      </w:pPr>
    </w:p>
    <w:p w14:paraId="17D38F05" w14:textId="77777777" w:rsidR="00466F7C" w:rsidRPr="008A5475" w:rsidRDefault="00466F7C" w:rsidP="00BF67FF"/>
    <w:p w14:paraId="786BD958" w14:textId="7A78892C" w:rsidR="00285AF4" w:rsidRPr="008A5475" w:rsidRDefault="00285AF4" w:rsidP="00285AF4">
      <w:pPr>
        <w:pStyle w:val="Ttulo1"/>
        <w:rPr>
          <w:rFonts w:eastAsiaTheme="minorEastAsia" w:cstheme="minorBidi"/>
          <w:caps w:val="0"/>
          <w:color w:val="auto"/>
          <w:sz w:val="22"/>
          <w:szCs w:val="22"/>
        </w:rPr>
      </w:pPr>
      <w:r w:rsidRPr="008A5475">
        <w:rPr>
          <w:rFonts w:eastAsiaTheme="minorEastAsia" w:cstheme="minorBidi"/>
          <w:caps w:val="0"/>
          <w:color w:val="auto"/>
          <w:sz w:val="22"/>
          <w:szCs w:val="22"/>
        </w:rPr>
        <w:t xml:space="preserve">REFERENCES: </w:t>
      </w:r>
    </w:p>
    <w:p w14:paraId="42017B9A" w14:textId="30707E61" w:rsidR="0088415C" w:rsidRPr="008A5475" w:rsidRDefault="0088415C">
      <w:pPr>
        <w:rPr>
          <w:color w:val="2B579A"/>
          <w:shd w:val="clear" w:color="auto" w:fill="E6E6E6"/>
        </w:rPr>
      </w:pPr>
    </w:p>
    <w:p w14:paraId="37CCD7F4" w14:textId="275BC453" w:rsidR="00184FE6" w:rsidRPr="008A5475" w:rsidRDefault="00285AF4" w:rsidP="00184FE6">
      <w:pPr>
        <w:widowControl w:val="0"/>
        <w:autoSpaceDE w:val="0"/>
        <w:autoSpaceDN w:val="0"/>
        <w:adjustRightInd w:val="0"/>
        <w:spacing w:line="240" w:lineRule="auto"/>
        <w:ind w:left="640" w:hanging="640"/>
        <w:rPr>
          <w:rFonts w:cs="Segoe UI"/>
          <w:noProof/>
        </w:rPr>
      </w:pPr>
      <w:r w:rsidRPr="008A5475">
        <w:rPr>
          <w:rFonts w:eastAsia="Times New Roman"/>
        </w:rPr>
        <w:fldChar w:fldCharType="begin" w:fldLock="1"/>
      </w:r>
      <w:r w:rsidRPr="008A5475">
        <w:rPr>
          <w:rFonts w:eastAsia="Times New Roman"/>
        </w:rPr>
        <w:instrText xml:space="preserve">ADDIN Mendeley Bibliography CSL_BIBLIOGRAPHY </w:instrText>
      </w:r>
      <w:r w:rsidRPr="008A5475">
        <w:rPr>
          <w:rFonts w:eastAsia="Times New Roman"/>
        </w:rPr>
        <w:fldChar w:fldCharType="separate"/>
      </w:r>
      <w:r w:rsidR="00184FE6" w:rsidRPr="008A5475">
        <w:rPr>
          <w:rFonts w:cs="Segoe UI"/>
          <w:noProof/>
        </w:rPr>
        <w:t>1.</w:t>
      </w:r>
      <w:r w:rsidR="00184FE6" w:rsidRPr="008A5475">
        <w:rPr>
          <w:rFonts w:cs="Segoe UI"/>
          <w:noProof/>
        </w:rPr>
        <w:tab/>
        <w:t xml:space="preserve">World Health Organization. </w:t>
      </w:r>
      <w:r w:rsidR="00184FE6" w:rsidRPr="008A5475">
        <w:rPr>
          <w:rFonts w:cs="Segoe UI"/>
          <w:i/>
          <w:iCs/>
          <w:noProof/>
        </w:rPr>
        <w:t>Strategizing National Health in the 21st Century: A Handbook</w:t>
      </w:r>
      <w:r w:rsidR="00184FE6" w:rsidRPr="008A5475">
        <w:rPr>
          <w:rFonts w:cs="Segoe UI"/>
          <w:noProof/>
        </w:rPr>
        <w:t>.; 2016. https://apps.who.int/iris/handle/10665/250221</w:t>
      </w:r>
    </w:p>
    <w:p w14:paraId="48856E40"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8A5475">
        <w:rPr>
          <w:rFonts w:cs="Segoe UI"/>
          <w:noProof/>
        </w:rPr>
        <w:t>2.</w:t>
      </w:r>
      <w:r w:rsidRPr="008A5475">
        <w:rPr>
          <w:rFonts w:cs="Segoe UI"/>
          <w:noProof/>
        </w:rPr>
        <w:tab/>
        <w:t xml:space="preserve">Labonté R, Mohindra K, Schrecker T. The growing impact of globalization for health and public health practice. </w:t>
      </w:r>
      <w:r w:rsidRPr="008A5475">
        <w:rPr>
          <w:rFonts w:cs="Segoe UI"/>
          <w:i/>
          <w:iCs/>
          <w:noProof/>
        </w:rPr>
        <w:t>Annu Rev Public Health</w:t>
      </w:r>
      <w:r w:rsidRPr="008A5475">
        <w:rPr>
          <w:rFonts w:cs="Segoe UI"/>
          <w:noProof/>
        </w:rPr>
        <w:t>. 2011;32:263-283. doi:10.1146/annurev-publhealth-031210-101225</w:t>
      </w:r>
    </w:p>
    <w:p w14:paraId="41E37972"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8A5475">
        <w:rPr>
          <w:rFonts w:cs="Segoe UI"/>
          <w:noProof/>
        </w:rPr>
        <w:t>3.</w:t>
      </w:r>
      <w:r w:rsidRPr="008A5475">
        <w:rPr>
          <w:rFonts w:cs="Segoe UI"/>
          <w:noProof/>
        </w:rPr>
        <w:tab/>
        <w:t xml:space="preserve">Harrison JP. </w:t>
      </w:r>
      <w:r w:rsidRPr="008A5475">
        <w:rPr>
          <w:rFonts w:cs="Segoe UI"/>
          <w:i/>
          <w:iCs/>
          <w:noProof/>
        </w:rPr>
        <w:t>Essentials of Strategic Planning in Healthcare</w:t>
      </w:r>
      <w:r w:rsidRPr="008A5475">
        <w:rPr>
          <w:rFonts w:cs="Segoe UI"/>
          <w:noProof/>
        </w:rPr>
        <w:t>. (John Cantiello, Nailya DeLellis, Tina DiFranco, et al., eds.). Foundation of the American College of Healthcare Executives; 2021.</w:t>
      </w:r>
    </w:p>
    <w:p w14:paraId="4EB6EF58"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8A5475">
        <w:rPr>
          <w:rFonts w:cs="Segoe UI"/>
          <w:noProof/>
        </w:rPr>
        <w:t>4.</w:t>
      </w:r>
      <w:r w:rsidRPr="008A5475">
        <w:rPr>
          <w:rFonts w:cs="Segoe UI"/>
          <w:noProof/>
        </w:rPr>
        <w:tab/>
        <w:t>National Association of County and City Health Officials. Developing a Local Health Department Strategic Plan: A How-To Guide. Published online 2010. Accessed January 19, 2024. https://www.naccho.org/uploads/downloadable-resources/Programs/Public-Health-Infrastructure/StrategicPlanningGuideFinal.pdf</w:t>
      </w:r>
    </w:p>
    <w:p w14:paraId="5B08D025"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8A5475">
        <w:rPr>
          <w:rFonts w:cs="Segoe UI"/>
          <w:noProof/>
        </w:rPr>
        <w:t>5.</w:t>
      </w:r>
      <w:r w:rsidRPr="008A5475">
        <w:rPr>
          <w:rFonts w:cs="Segoe UI"/>
          <w:noProof/>
        </w:rPr>
        <w:tab/>
        <w:t xml:space="preserve">Frieden T. Six Components Necessary for Effective Public Health. </w:t>
      </w:r>
      <w:r w:rsidRPr="006C480D">
        <w:rPr>
          <w:rFonts w:cs="Segoe UI"/>
          <w:i/>
          <w:iCs/>
          <w:noProof/>
          <w:lang w:val="pt-PT"/>
        </w:rPr>
        <w:t>Am J Public Heal</w:t>
      </w:r>
      <w:r w:rsidRPr="006C480D">
        <w:rPr>
          <w:rFonts w:cs="Segoe UI"/>
          <w:noProof/>
          <w:lang w:val="pt-PT"/>
        </w:rPr>
        <w:t>. 2014;104(1). doi:10.2105/AJPH.2013.301608</w:t>
      </w:r>
    </w:p>
    <w:p w14:paraId="7C25F8B9"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6.</w:t>
      </w:r>
      <w:r w:rsidRPr="006C480D">
        <w:rPr>
          <w:rFonts w:cs="Segoe UI"/>
          <w:noProof/>
          <w:lang w:val="pt-PT"/>
        </w:rPr>
        <w:tab/>
        <w:t xml:space="preserve">Imperatori E, Giraldes M do R. </w:t>
      </w:r>
      <w:r w:rsidRPr="006C480D">
        <w:rPr>
          <w:rFonts w:cs="Segoe UI"/>
          <w:i/>
          <w:iCs/>
          <w:noProof/>
          <w:lang w:val="pt-PT"/>
        </w:rPr>
        <w:t>Metodologia Do Planeamento Em Saúde</w:t>
      </w:r>
      <w:r w:rsidRPr="006C480D">
        <w:rPr>
          <w:rFonts w:cs="Segoe UI"/>
          <w:noProof/>
          <w:lang w:val="pt-PT"/>
        </w:rPr>
        <w:t>.; 1982.</w:t>
      </w:r>
    </w:p>
    <w:p w14:paraId="57C3D6E1"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8A5475">
        <w:rPr>
          <w:rFonts w:cs="Segoe UI"/>
          <w:noProof/>
        </w:rPr>
        <w:t>7.</w:t>
      </w:r>
      <w:r w:rsidRPr="008A5475">
        <w:rPr>
          <w:rFonts w:cs="Segoe UI"/>
          <w:noProof/>
        </w:rPr>
        <w:tab/>
        <w:t xml:space="preserve">World Health Organization. </w:t>
      </w:r>
      <w:r w:rsidRPr="008A5475">
        <w:rPr>
          <w:rFonts w:cs="Segoe UI"/>
          <w:i/>
          <w:iCs/>
          <w:noProof/>
        </w:rPr>
        <w:t>Implementation Research Toolkit</w:t>
      </w:r>
      <w:r w:rsidRPr="008A5475">
        <w:rPr>
          <w:rFonts w:cs="Segoe UI"/>
          <w:noProof/>
        </w:rPr>
        <w:t>.; 2014.</w:t>
      </w:r>
    </w:p>
    <w:p w14:paraId="0F175161"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8A5475">
        <w:rPr>
          <w:rFonts w:cs="Segoe UI"/>
          <w:noProof/>
        </w:rPr>
        <w:lastRenderedPageBreak/>
        <w:t>8.</w:t>
      </w:r>
      <w:r w:rsidRPr="008A5475">
        <w:rPr>
          <w:rFonts w:cs="Segoe UI"/>
          <w:noProof/>
        </w:rPr>
        <w:tab/>
        <w:t xml:space="preserve">World Health Organization. </w:t>
      </w:r>
      <w:r w:rsidRPr="008A5475">
        <w:rPr>
          <w:rFonts w:cs="Segoe UI"/>
          <w:i/>
          <w:iCs/>
          <w:noProof/>
        </w:rPr>
        <w:t>Innov8 Approach for Reviewing National Health Programmes to Leave No One behind: Technical Handbook</w:t>
      </w:r>
      <w:r w:rsidRPr="008A5475">
        <w:rPr>
          <w:rFonts w:cs="Segoe UI"/>
          <w:noProof/>
        </w:rPr>
        <w:t>.; 2016.</w:t>
      </w:r>
    </w:p>
    <w:p w14:paraId="0C99AF56"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9.</w:t>
      </w:r>
      <w:r w:rsidRPr="006C480D">
        <w:rPr>
          <w:rFonts w:cs="Segoe UI"/>
          <w:noProof/>
          <w:lang w:val="pt-PT"/>
        </w:rPr>
        <w:tab/>
        <w:t xml:space="preserve">Diário da República. </w:t>
      </w:r>
      <w:r w:rsidRPr="006C480D">
        <w:rPr>
          <w:rFonts w:cs="Segoe UI"/>
          <w:i/>
          <w:iCs/>
          <w:noProof/>
          <w:lang w:val="pt-PT"/>
        </w:rPr>
        <w:t>Decreto Regulamentar n.</w:t>
      </w:r>
      <w:r w:rsidRPr="006C480D">
        <w:rPr>
          <w:rFonts w:cs="Segoe UI"/>
          <w:i/>
          <w:iCs/>
          <w:noProof/>
          <w:vertAlign w:val="superscript"/>
          <w:lang w:val="pt-PT"/>
        </w:rPr>
        <w:t>o</w:t>
      </w:r>
      <w:r w:rsidRPr="006C480D">
        <w:rPr>
          <w:rFonts w:cs="Segoe UI"/>
          <w:i/>
          <w:iCs/>
          <w:noProof/>
          <w:lang w:val="pt-PT"/>
        </w:rPr>
        <w:t xml:space="preserve"> 14/2012, Série I</w:t>
      </w:r>
      <w:r w:rsidRPr="006C480D">
        <w:rPr>
          <w:rFonts w:cs="Segoe UI"/>
          <w:noProof/>
          <w:lang w:val="pt-PT"/>
        </w:rPr>
        <w:t>.; 2012:480-482.</w:t>
      </w:r>
    </w:p>
    <w:p w14:paraId="7EE83973" w14:textId="6B917C7E"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10.</w:t>
      </w:r>
      <w:r w:rsidRPr="006C480D">
        <w:rPr>
          <w:rFonts w:cs="Segoe UI"/>
          <w:noProof/>
          <w:lang w:val="pt-PT"/>
        </w:rPr>
        <w:tab/>
        <w:t xml:space="preserve">DGS. Plano Nacional de Saúde 2021-2030. Saúde sustentável: de tod@s para tod@s. </w:t>
      </w:r>
      <w:r w:rsidRPr="006C480D">
        <w:rPr>
          <w:rFonts w:cs="Segoe UI"/>
          <w:i/>
          <w:iCs/>
          <w:noProof/>
          <w:lang w:val="pt-PT"/>
        </w:rPr>
        <w:t>Direção-Geral da Saúde</w:t>
      </w:r>
      <w:r w:rsidRPr="006C480D">
        <w:rPr>
          <w:rFonts w:cs="Segoe UI"/>
          <w:noProof/>
          <w:lang w:val="pt-PT"/>
        </w:rPr>
        <w:t xml:space="preserve">. </w:t>
      </w:r>
      <w:r w:rsidRPr="008A5475">
        <w:rPr>
          <w:rFonts w:cs="Segoe UI"/>
          <w:noProof/>
        </w:rPr>
        <w:t>Published online 2022:121. https://pns.dgs.pt/files/2022/12/PNS2021-2030_FINAL-para-Edicao.pdf</w:t>
      </w:r>
    </w:p>
    <w:p w14:paraId="2DF0EE5C"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11.</w:t>
      </w:r>
      <w:r w:rsidRPr="006C480D">
        <w:rPr>
          <w:rFonts w:cs="Segoe UI"/>
          <w:noProof/>
          <w:lang w:val="pt-PT"/>
        </w:rPr>
        <w:tab/>
        <w:t>Despacho n.</w:t>
      </w:r>
      <w:r w:rsidRPr="006C480D">
        <w:rPr>
          <w:rFonts w:cs="Segoe UI"/>
          <w:noProof/>
          <w:vertAlign w:val="superscript"/>
          <w:lang w:val="pt-PT"/>
        </w:rPr>
        <w:t>o</w:t>
      </w:r>
      <w:r w:rsidRPr="006C480D">
        <w:rPr>
          <w:rFonts w:cs="Segoe UI"/>
          <w:noProof/>
          <w:lang w:val="pt-PT"/>
        </w:rPr>
        <w:t xml:space="preserve"> 404/2012. Diário da República, 2.</w:t>
      </w:r>
      <w:r w:rsidRPr="006C480D">
        <w:rPr>
          <w:rFonts w:cs="Segoe UI"/>
          <w:noProof/>
          <w:vertAlign w:val="superscript"/>
          <w:lang w:val="pt-PT"/>
        </w:rPr>
        <w:t>a</w:t>
      </w:r>
      <w:r w:rsidRPr="006C480D">
        <w:rPr>
          <w:rFonts w:cs="Segoe UI"/>
          <w:noProof/>
          <w:lang w:val="pt-PT"/>
        </w:rPr>
        <w:t xml:space="preserve"> série - n.</w:t>
      </w:r>
      <w:r w:rsidRPr="006C480D">
        <w:rPr>
          <w:rFonts w:cs="Segoe UI"/>
          <w:noProof/>
          <w:vertAlign w:val="superscript"/>
          <w:lang w:val="pt-PT"/>
        </w:rPr>
        <w:t>o</w:t>
      </w:r>
      <w:r w:rsidRPr="006C480D">
        <w:rPr>
          <w:rFonts w:cs="Segoe UI"/>
          <w:noProof/>
          <w:lang w:val="pt-PT"/>
        </w:rPr>
        <w:t xml:space="preserve"> 10 (13-01-2012). </w:t>
      </w:r>
      <w:r w:rsidRPr="008A5475">
        <w:rPr>
          <w:rFonts w:cs="Segoe UI"/>
          <w:noProof/>
        </w:rPr>
        <w:t>Published online 2012:1341-1342. http://sanchoeassociados.com/DireitoMedicina/Omlegissum/legislacao2012/Janeiro/Desp_404_2012.pdf</w:t>
      </w:r>
    </w:p>
    <w:p w14:paraId="0EF50363"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12.</w:t>
      </w:r>
      <w:r w:rsidRPr="006C480D">
        <w:rPr>
          <w:rFonts w:cs="Segoe UI"/>
          <w:noProof/>
          <w:lang w:val="pt-PT"/>
        </w:rPr>
        <w:tab/>
        <w:t>DRE. Despacho n.</w:t>
      </w:r>
      <w:r w:rsidRPr="006C480D">
        <w:rPr>
          <w:rFonts w:cs="Segoe UI"/>
          <w:noProof/>
          <w:vertAlign w:val="superscript"/>
          <w:lang w:val="pt-PT"/>
        </w:rPr>
        <w:t>o</w:t>
      </w:r>
      <w:r w:rsidRPr="006C480D">
        <w:rPr>
          <w:rFonts w:cs="Segoe UI"/>
          <w:noProof/>
          <w:lang w:val="pt-PT"/>
        </w:rPr>
        <w:t xml:space="preserve"> 6401/2016 do Gabinete do Secretário de Estado Adjunto e da Saúde. </w:t>
      </w:r>
      <w:r w:rsidRPr="006C480D">
        <w:rPr>
          <w:rFonts w:cs="Segoe UI"/>
          <w:i/>
          <w:iCs/>
          <w:noProof/>
          <w:lang w:val="pt-PT"/>
        </w:rPr>
        <w:t>Diário da República, 2</w:t>
      </w:r>
      <w:r w:rsidRPr="006C480D">
        <w:rPr>
          <w:rFonts w:cs="Segoe UI"/>
          <w:i/>
          <w:iCs/>
          <w:noProof/>
          <w:vertAlign w:val="superscript"/>
          <w:lang w:val="pt-PT"/>
        </w:rPr>
        <w:t>a</w:t>
      </w:r>
      <w:r w:rsidRPr="006C480D">
        <w:rPr>
          <w:rFonts w:cs="Segoe UI"/>
          <w:i/>
          <w:iCs/>
          <w:noProof/>
          <w:lang w:val="pt-PT"/>
        </w:rPr>
        <w:t xml:space="preserve"> Série, N</w:t>
      </w:r>
      <w:r w:rsidRPr="006C480D">
        <w:rPr>
          <w:rFonts w:cs="Segoe UI"/>
          <w:i/>
          <w:iCs/>
          <w:noProof/>
          <w:vertAlign w:val="superscript"/>
          <w:lang w:val="pt-PT"/>
        </w:rPr>
        <w:t>o</w:t>
      </w:r>
      <w:r w:rsidRPr="006C480D">
        <w:rPr>
          <w:rFonts w:cs="Segoe UI"/>
          <w:i/>
          <w:iCs/>
          <w:noProof/>
          <w:lang w:val="pt-PT"/>
        </w:rPr>
        <w:t xml:space="preserve"> 94, 16 maio 2016</w:t>
      </w:r>
      <w:r w:rsidRPr="006C480D">
        <w:rPr>
          <w:rFonts w:cs="Segoe UI"/>
          <w:noProof/>
          <w:lang w:val="pt-PT"/>
        </w:rPr>
        <w:t>. Published online 2016:15239. https://dre.pt/application/file/74443337</w:t>
      </w:r>
    </w:p>
    <w:p w14:paraId="688F96C6"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13.</w:t>
      </w:r>
      <w:r w:rsidRPr="006C480D">
        <w:rPr>
          <w:rFonts w:cs="Segoe UI"/>
          <w:noProof/>
          <w:lang w:val="pt-PT"/>
        </w:rPr>
        <w:tab/>
        <w:t xml:space="preserve">Silva M, Mendes R, Marques A, et al. </w:t>
      </w:r>
      <w:r w:rsidRPr="006C480D">
        <w:rPr>
          <w:rFonts w:cs="Segoe UI"/>
          <w:i/>
          <w:iCs/>
          <w:noProof/>
          <w:lang w:val="pt-PT"/>
        </w:rPr>
        <w:t>Programa Nacional Para a Promoção Da Atividade Física</w:t>
      </w:r>
      <w:r w:rsidRPr="006C480D">
        <w:rPr>
          <w:rFonts w:cs="Segoe UI"/>
          <w:noProof/>
          <w:lang w:val="pt-PT"/>
        </w:rPr>
        <w:t>.; 2022.</w:t>
      </w:r>
    </w:p>
    <w:p w14:paraId="67981167"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14.</w:t>
      </w:r>
      <w:r w:rsidRPr="006C480D">
        <w:rPr>
          <w:rFonts w:cs="Segoe UI"/>
          <w:noProof/>
          <w:lang w:val="pt-PT"/>
        </w:rPr>
        <w:tab/>
        <w:t xml:space="preserve">Silva P, Graça P, Mata F, Arriaga M, Silva A. </w:t>
      </w:r>
      <w:r w:rsidRPr="006C480D">
        <w:rPr>
          <w:rFonts w:cs="Segoe UI"/>
          <w:i/>
          <w:iCs/>
          <w:noProof/>
          <w:lang w:val="pt-PT"/>
        </w:rPr>
        <w:t>Estratégia Nacional Para a  Promoção Da Atividade Física, Da Saúde e Do Bem-Estar</w:t>
      </w:r>
      <w:r w:rsidRPr="006C480D">
        <w:rPr>
          <w:rFonts w:cs="Segoe UI"/>
          <w:noProof/>
          <w:lang w:val="pt-PT"/>
        </w:rPr>
        <w:t xml:space="preserve">.; 2016. </w:t>
      </w:r>
      <w:r w:rsidRPr="008A5475">
        <w:rPr>
          <w:rFonts w:cs="Segoe UI"/>
          <w:noProof/>
        </w:rPr>
        <w:t>Accessed January 19, 2023. https://www.dgs.pt/documentos-e-publicacoes/estrategia-nacional-para-a-promocao-da-atividade-fisica-da-saude-e-do-bem-estar-pdf.aspx</w:t>
      </w:r>
    </w:p>
    <w:p w14:paraId="4FE096B3"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15.</w:t>
      </w:r>
      <w:r w:rsidRPr="006C480D">
        <w:rPr>
          <w:rFonts w:cs="Segoe UI"/>
          <w:noProof/>
          <w:lang w:val="pt-PT"/>
        </w:rPr>
        <w:tab/>
        <w:t xml:space="preserve">Ministério Da Saúde. Direção-Geral da Saúde. </w:t>
      </w:r>
      <w:r w:rsidRPr="006C480D">
        <w:rPr>
          <w:rFonts w:cs="Segoe UI"/>
          <w:i/>
          <w:iCs/>
          <w:noProof/>
          <w:lang w:val="pt-PT"/>
        </w:rPr>
        <w:t xml:space="preserve">Programa Nacional Para a Promoção Da Alimentação Saudável 2022-2030 </w:t>
      </w:r>
      <w:r w:rsidRPr="006C480D">
        <w:rPr>
          <w:rFonts w:cs="Segoe UI"/>
          <w:noProof/>
          <w:lang w:val="pt-PT"/>
        </w:rPr>
        <w:t xml:space="preserve">.; 2022. </w:t>
      </w:r>
      <w:r w:rsidRPr="008A5475">
        <w:rPr>
          <w:rFonts w:cs="Segoe UI"/>
          <w:noProof/>
        </w:rPr>
        <w:t>Accessed January 19, 2024. https://nutrimento.pt/activeapp/wp-content/uploads/2023/03/DGS_PNPAS_202230_02_03_23.pdf</w:t>
      </w:r>
    </w:p>
    <w:p w14:paraId="76023BA6"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16.</w:t>
      </w:r>
      <w:r w:rsidRPr="006C480D">
        <w:rPr>
          <w:rFonts w:cs="Segoe UI"/>
          <w:noProof/>
          <w:lang w:val="pt-PT"/>
        </w:rPr>
        <w:tab/>
        <w:t xml:space="preserve">Lebre AI, Alves A, Félix AM, et al. </w:t>
      </w:r>
      <w:r w:rsidRPr="006C480D">
        <w:rPr>
          <w:rFonts w:cs="Segoe UI"/>
          <w:i/>
          <w:iCs/>
          <w:noProof/>
          <w:lang w:val="pt-PT"/>
        </w:rPr>
        <w:t>Programa de Prevenção e Controlo de Infeções e de Resistência Aos Antimicrobianos</w:t>
      </w:r>
      <w:r w:rsidRPr="006C480D">
        <w:rPr>
          <w:rFonts w:cs="Segoe UI"/>
          <w:noProof/>
          <w:lang w:val="pt-PT"/>
        </w:rPr>
        <w:t>.; 2017. www.dgs.pt</w:t>
      </w:r>
    </w:p>
    <w:p w14:paraId="4EB73B5A"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17.</w:t>
      </w:r>
      <w:r w:rsidRPr="006C480D">
        <w:rPr>
          <w:rFonts w:cs="Segoe UI"/>
          <w:noProof/>
          <w:lang w:val="pt-PT"/>
        </w:rPr>
        <w:tab/>
        <w:t xml:space="preserve">Ministério da Saúde. Direção-Geral da Saúde. </w:t>
      </w:r>
      <w:r w:rsidRPr="006C480D">
        <w:rPr>
          <w:rFonts w:cs="Segoe UI"/>
          <w:i/>
          <w:iCs/>
          <w:noProof/>
          <w:lang w:val="pt-PT"/>
        </w:rPr>
        <w:t>Programa Nacional Para a Infeção VIH, Sida e  Tuberculose 2017</w:t>
      </w:r>
      <w:r w:rsidRPr="006C480D">
        <w:rPr>
          <w:rFonts w:cs="Segoe UI"/>
          <w:noProof/>
          <w:lang w:val="pt-PT"/>
        </w:rPr>
        <w:t xml:space="preserve">.; 2017. </w:t>
      </w:r>
      <w:r w:rsidRPr="008A5475">
        <w:rPr>
          <w:rFonts w:cs="Segoe UI"/>
          <w:noProof/>
        </w:rPr>
        <w:t>Accessed January 19, 2023. https://www.pnvihsida.dgs.pt/wwwbase/raiz/Erro.aspx?aspxerrorpath=/estudos-e-estatisticas111111/relatorios1/programa-nacional-para-a-infecao-vih-sida-e-tuberculose-2017-pdf.aspx</w:t>
      </w:r>
    </w:p>
    <w:p w14:paraId="666CC2D6"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18.</w:t>
      </w:r>
      <w:r w:rsidRPr="006C480D">
        <w:rPr>
          <w:rFonts w:cs="Segoe UI"/>
          <w:noProof/>
          <w:lang w:val="pt-PT"/>
        </w:rPr>
        <w:tab/>
        <w:t xml:space="preserve">Ministério da Saúde. Direção-Geral da Saúde. </w:t>
      </w:r>
      <w:r w:rsidRPr="006C480D">
        <w:rPr>
          <w:rFonts w:cs="Segoe UI"/>
          <w:i/>
          <w:iCs/>
          <w:noProof/>
          <w:lang w:val="pt-PT"/>
        </w:rPr>
        <w:t>Programa Nacional Para as Hepatites Virais 2022</w:t>
      </w:r>
      <w:r w:rsidRPr="006C480D">
        <w:rPr>
          <w:rFonts w:cs="Segoe UI"/>
          <w:noProof/>
          <w:lang w:val="pt-PT"/>
        </w:rPr>
        <w:t xml:space="preserve">.; 2022. </w:t>
      </w:r>
      <w:r w:rsidRPr="008A5475">
        <w:rPr>
          <w:rFonts w:cs="Segoe UI"/>
          <w:noProof/>
        </w:rPr>
        <w:t>Accessed January 19, 2023. https://www.chlc.min-saude.pt/wp-content/uploads/sites/3/2017/10/DGS_PNDCCV_VF.pdf</w:t>
      </w:r>
    </w:p>
    <w:p w14:paraId="757B6F18"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19.</w:t>
      </w:r>
      <w:r w:rsidRPr="006C480D">
        <w:rPr>
          <w:rFonts w:cs="Segoe UI"/>
          <w:noProof/>
          <w:lang w:val="pt-PT"/>
        </w:rPr>
        <w:tab/>
      </w:r>
      <w:r w:rsidRPr="006C480D">
        <w:rPr>
          <w:rFonts w:cs="Segoe UI"/>
          <w:i/>
          <w:iCs/>
          <w:noProof/>
          <w:lang w:val="pt-PT"/>
        </w:rPr>
        <w:t>Tuberculose Em Portugal: Desafios e Estratégias</w:t>
      </w:r>
      <w:r w:rsidRPr="006C480D">
        <w:rPr>
          <w:rFonts w:cs="Segoe UI"/>
          <w:noProof/>
          <w:lang w:val="pt-PT"/>
        </w:rPr>
        <w:t>.; 2018.</w:t>
      </w:r>
    </w:p>
    <w:p w14:paraId="1B61E661"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20.</w:t>
      </w:r>
      <w:r w:rsidRPr="006C480D">
        <w:rPr>
          <w:rFonts w:cs="Segoe UI"/>
          <w:noProof/>
          <w:lang w:val="pt-PT"/>
        </w:rPr>
        <w:tab/>
        <w:t xml:space="preserve">Nunes E, Gato I. </w:t>
      </w:r>
      <w:r w:rsidRPr="006C480D">
        <w:rPr>
          <w:rFonts w:cs="Segoe UI"/>
          <w:i/>
          <w:iCs/>
          <w:noProof/>
          <w:lang w:val="pt-PT"/>
        </w:rPr>
        <w:t>Programa Nacional Para a  Prevenção e Controlo Do Tabagismo</w:t>
      </w:r>
      <w:r w:rsidRPr="006C480D">
        <w:rPr>
          <w:rFonts w:cs="Segoe UI"/>
          <w:noProof/>
          <w:lang w:val="pt-PT"/>
        </w:rPr>
        <w:t xml:space="preserve">.; 2020. </w:t>
      </w:r>
      <w:r w:rsidRPr="008A5475">
        <w:rPr>
          <w:rFonts w:cs="Segoe UI"/>
          <w:noProof/>
        </w:rPr>
        <w:t>Accessed January 19, 2023. https://www.dgs.pt/portal-da-estatistica-da-saude/diretorio-de-informacao/diretorio-de-informacao/por-serie-1219790-pdf.aspx?v=%3D%3DDwAAAB%2BLCAAAAAAABAArySzItzVUy81MsTU1MDAFAHzFEfkPAAAA</w:t>
      </w:r>
    </w:p>
    <w:p w14:paraId="15CFD80E"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21.</w:t>
      </w:r>
      <w:r w:rsidRPr="006C480D">
        <w:rPr>
          <w:rFonts w:cs="Segoe UI"/>
          <w:noProof/>
          <w:lang w:val="pt-PT"/>
        </w:rPr>
        <w:tab/>
        <w:t xml:space="preserve">Cruz Ferreira R, Espiga de Macedo M, Pinto F, César das Neves R, Andrade C, </w:t>
      </w:r>
      <w:r w:rsidRPr="006C480D">
        <w:rPr>
          <w:rFonts w:cs="Segoe UI"/>
          <w:noProof/>
          <w:lang w:val="pt-PT"/>
        </w:rPr>
        <w:lastRenderedPageBreak/>
        <w:t xml:space="preserve">Santos G. </w:t>
      </w:r>
      <w:r w:rsidRPr="006C480D">
        <w:rPr>
          <w:rFonts w:cs="Segoe UI"/>
          <w:i/>
          <w:iCs/>
          <w:noProof/>
          <w:lang w:val="pt-PT"/>
        </w:rPr>
        <w:t>Programa Nacional Para as Doenças Cérebro-Cardiovasculares</w:t>
      </w:r>
      <w:r w:rsidRPr="006C480D">
        <w:rPr>
          <w:rFonts w:cs="Segoe UI"/>
          <w:noProof/>
          <w:lang w:val="pt-PT"/>
        </w:rPr>
        <w:t xml:space="preserve">.; 2017. </w:t>
      </w:r>
      <w:r w:rsidRPr="008A5475">
        <w:rPr>
          <w:rFonts w:cs="Segoe UI"/>
          <w:noProof/>
        </w:rPr>
        <w:t>Accessed January 19, 2023. https://www.chlc.min-saude.pt/wp-content/uploads/sites/3/2017/10/DGS_PNDCCV_VF.pdf</w:t>
      </w:r>
    </w:p>
    <w:p w14:paraId="61A04921"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22.</w:t>
      </w:r>
      <w:r w:rsidRPr="006C480D">
        <w:rPr>
          <w:rFonts w:cs="Segoe UI"/>
          <w:noProof/>
          <w:lang w:val="pt-PT"/>
        </w:rPr>
        <w:tab/>
        <w:t xml:space="preserve">Miranda N, Brito Gonçalves M, Santos G, Andrade C. </w:t>
      </w:r>
      <w:r w:rsidRPr="006C480D">
        <w:rPr>
          <w:rFonts w:cs="Segoe UI"/>
          <w:i/>
          <w:iCs/>
          <w:noProof/>
          <w:lang w:val="pt-PT"/>
        </w:rPr>
        <w:t>Programa Nacional Para as  Doenças Oncológicas 2017</w:t>
      </w:r>
      <w:r w:rsidRPr="006C480D">
        <w:rPr>
          <w:rFonts w:cs="Segoe UI"/>
          <w:noProof/>
          <w:lang w:val="pt-PT"/>
        </w:rPr>
        <w:t>.; 2017. Accessed January 19, 2023. https://comum.rcaap.pt/bitstream/10400.26/22531/1/Programa Nacional para as Doenças Oncológicas 2017.pdf</w:t>
      </w:r>
    </w:p>
    <w:p w14:paraId="5D227218"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23.</w:t>
      </w:r>
      <w:r w:rsidRPr="006C480D">
        <w:rPr>
          <w:rFonts w:cs="Segoe UI"/>
          <w:noProof/>
          <w:lang w:val="pt-PT"/>
        </w:rPr>
        <w:tab/>
        <w:t xml:space="preserve">Valadas C, Costa J, Cabral A, Sabino F, Andrade C, Santos G. </w:t>
      </w:r>
      <w:r w:rsidRPr="006C480D">
        <w:rPr>
          <w:rFonts w:cs="Segoe UI"/>
          <w:i/>
          <w:iCs/>
          <w:noProof/>
          <w:lang w:val="pt-PT"/>
        </w:rPr>
        <w:t>Programa Nacional Para a  Diabetes</w:t>
      </w:r>
      <w:r w:rsidRPr="006C480D">
        <w:rPr>
          <w:rFonts w:cs="Segoe UI"/>
          <w:noProof/>
          <w:lang w:val="pt-PT"/>
        </w:rPr>
        <w:t>.; 2017.</w:t>
      </w:r>
    </w:p>
    <w:p w14:paraId="0D7FED45"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24.</w:t>
      </w:r>
      <w:r w:rsidRPr="006C480D">
        <w:rPr>
          <w:rFonts w:cs="Segoe UI"/>
          <w:noProof/>
          <w:lang w:val="pt-PT"/>
        </w:rPr>
        <w:tab/>
        <w:t xml:space="preserve">de Carvalho Á, Xavier M, Domingos P, Almeida C, Pires P, Szabzon F. </w:t>
      </w:r>
      <w:r w:rsidRPr="006C480D">
        <w:rPr>
          <w:rFonts w:cs="Segoe UI"/>
          <w:i/>
          <w:iCs/>
          <w:noProof/>
          <w:lang w:val="pt-PT"/>
        </w:rPr>
        <w:t>Programa Nacional Para a Saúde Mental 2017</w:t>
      </w:r>
      <w:r w:rsidRPr="006C480D">
        <w:rPr>
          <w:rFonts w:cs="Segoe UI"/>
          <w:noProof/>
          <w:lang w:val="pt-PT"/>
        </w:rPr>
        <w:t xml:space="preserve">.; 2017. </w:t>
      </w:r>
      <w:r w:rsidRPr="008A5475">
        <w:rPr>
          <w:rFonts w:cs="Segoe UI"/>
          <w:noProof/>
        </w:rPr>
        <w:t>Accessed January 19, 2023. https://www.fnerdm.pt/wp-content/uploads/2014/05/DGS_PNSM_2017.10.09_VF.pdf</w:t>
      </w:r>
    </w:p>
    <w:p w14:paraId="7FBE2EC7"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25.</w:t>
      </w:r>
      <w:r w:rsidRPr="006C480D">
        <w:rPr>
          <w:rFonts w:cs="Segoe UI"/>
          <w:noProof/>
          <w:lang w:val="pt-PT"/>
        </w:rPr>
        <w:tab/>
        <w:t xml:space="preserve">Direção Geral da Saúde. </w:t>
      </w:r>
      <w:r w:rsidRPr="006C480D">
        <w:rPr>
          <w:rFonts w:cs="Segoe UI"/>
          <w:i/>
          <w:iCs/>
          <w:noProof/>
          <w:lang w:val="pt-PT"/>
        </w:rPr>
        <w:t>Norma 018/2020 - Programa Nacional de Vacinação</w:t>
      </w:r>
      <w:r w:rsidRPr="006C480D">
        <w:rPr>
          <w:rFonts w:cs="Segoe UI"/>
          <w:noProof/>
          <w:lang w:val="pt-PT"/>
        </w:rPr>
        <w:t>.; 2020. www.dgs.pt</w:t>
      </w:r>
    </w:p>
    <w:p w14:paraId="3E1589C5"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26.</w:t>
      </w:r>
      <w:r w:rsidRPr="006C480D">
        <w:rPr>
          <w:rFonts w:cs="Segoe UI"/>
          <w:noProof/>
          <w:lang w:val="pt-PT"/>
        </w:rPr>
        <w:tab/>
        <w:t xml:space="preserve">Paixão von Amann G, Monteiro H, Leal P, et al. </w:t>
      </w:r>
      <w:r w:rsidRPr="006C480D">
        <w:rPr>
          <w:rFonts w:cs="Segoe UI"/>
          <w:i/>
          <w:iCs/>
          <w:noProof/>
          <w:lang w:val="pt-PT"/>
        </w:rPr>
        <w:t>Programa Nacional de Saúde Escolar 2015</w:t>
      </w:r>
      <w:r w:rsidRPr="006C480D">
        <w:rPr>
          <w:rFonts w:cs="Segoe UI"/>
          <w:noProof/>
          <w:lang w:val="pt-PT"/>
        </w:rPr>
        <w:t xml:space="preserve">.; 2015. </w:t>
      </w:r>
      <w:r w:rsidRPr="008A5475">
        <w:rPr>
          <w:rFonts w:cs="Segoe UI"/>
          <w:noProof/>
        </w:rPr>
        <w:t>Accessed January 19, 2023. https://www.dgs.pt/directrizes-da-dgs/normas-e-circulares-normativas/norma-n-0152015-de-12082015-pdf.aspx</w:t>
      </w:r>
    </w:p>
    <w:p w14:paraId="5B531F9C"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27.</w:t>
      </w:r>
      <w:r w:rsidRPr="006C480D">
        <w:rPr>
          <w:rFonts w:cs="Segoe UI"/>
          <w:noProof/>
          <w:lang w:val="pt-PT"/>
        </w:rPr>
        <w:tab/>
        <w:t xml:space="preserve">Órfão A, Leça A, Henriques A, et al. </w:t>
      </w:r>
      <w:r w:rsidRPr="006C480D">
        <w:rPr>
          <w:rFonts w:cs="Segoe UI"/>
          <w:i/>
          <w:iCs/>
          <w:noProof/>
          <w:lang w:val="pt-PT"/>
        </w:rPr>
        <w:t>Programa Nacional de Saúde Reprodutiva</w:t>
      </w:r>
      <w:r w:rsidRPr="006C480D">
        <w:rPr>
          <w:rFonts w:cs="Segoe UI"/>
          <w:noProof/>
          <w:lang w:val="pt-PT"/>
        </w:rPr>
        <w:t xml:space="preserve">.; 2008. </w:t>
      </w:r>
      <w:r w:rsidRPr="008A5475">
        <w:rPr>
          <w:rFonts w:cs="Segoe UI"/>
          <w:noProof/>
        </w:rPr>
        <w:t>Accessed January 19, 2023. https://www.spdc.pt/files/publicacoes/11230_2.pdf</w:t>
      </w:r>
    </w:p>
    <w:p w14:paraId="1EF083BB"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8A5475">
        <w:rPr>
          <w:rFonts w:cs="Segoe UI"/>
          <w:noProof/>
        </w:rPr>
        <w:t>28.</w:t>
      </w:r>
      <w:r w:rsidRPr="008A5475">
        <w:rPr>
          <w:rFonts w:cs="Segoe UI"/>
          <w:noProof/>
        </w:rPr>
        <w:tab/>
        <w:t xml:space="preserve">Menezes B, Oliveira D, Sassetti L, et al. </w:t>
      </w:r>
      <w:r w:rsidRPr="006C480D">
        <w:rPr>
          <w:rFonts w:cs="Segoe UI"/>
          <w:i/>
          <w:iCs/>
          <w:noProof/>
          <w:lang w:val="pt-PT"/>
        </w:rPr>
        <w:t>Programa Nacional de Saúde Infantil e Juvenil</w:t>
      </w:r>
      <w:r w:rsidRPr="006C480D">
        <w:rPr>
          <w:rFonts w:cs="Segoe UI"/>
          <w:noProof/>
          <w:lang w:val="pt-PT"/>
        </w:rPr>
        <w:t xml:space="preserve">.; 2013. </w:t>
      </w:r>
      <w:r w:rsidRPr="008A5475">
        <w:rPr>
          <w:rFonts w:cs="Segoe UI"/>
          <w:noProof/>
        </w:rPr>
        <w:t>Accessed January 19, 2023. https://www.dgs.pt/directrizes-da-dgs/normas-e-circulares-normativas/norma-n-0102013-de-31052013-jpg.aspx</w:t>
      </w:r>
    </w:p>
    <w:p w14:paraId="0BFA7188"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29.</w:t>
      </w:r>
      <w:r w:rsidRPr="006C480D">
        <w:rPr>
          <w:rFonts w:cs="Segoe UI"/>
          <w:noProof/>
          <w:lang w:val="pt-PT"/>
        </w:rPr>
        <w:tab/>
      </w:r>
      <w:r w:rsidRPr="006C480D">
        <w:rPr>
          <w:rFonts w:cs="Segoe UI"/>
          <w:i/>
          <w:iCs/>
          <w:noProof/>
          <w:lang w:val="pt-PT"/>
        </w:rPr>
        <w:t>Programa Nacional Para A Saúde Da Visão – Revisão  e Extensão 2020</w:t>
      </w:r>
      <w:r w:rsidRPr="006C480D">
        <w:rPr>
          <w:rFonts w:cs="Segoe UI"/>
          <w:noProof/>
          <w:lang w:val="pt-PT"/>
        </w:rPr>
        <w:t xml:space="preserve">.; 2020. </w:t>
      </w:r>
      <w:r w:rsidRPr="008A5475">
        <w:rPr>
          <w:rFonts w:cs="Segoe UI"/>
          <w:noProof/>
        </w:rPr>
        <w:t>Accessed January 19, 2023. https://www.dgs.pt/documentos-e-publicacoes/programa-nacional-para-a-saude-da-visao-pdf.aspx</w:t>
      </w:r>
    </w:p>
    <w:p w14:paraId="21E224A8"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30.</w:t>
      </w:r>
      <w:r w:rsidRPr="006C480D">
        <w:rPr>
          <w:rFonts w:cs="Segoe UI"/>
          <w:noProof/>
          <w:lang w:val="pt-PT"/>
        </w:rPr>
        <w:tab/>
        <w:t xml:space="preserve">Azul A, do Céu A, Ferreira CS, Jordão M. </w:t>
      </w:r>
      <w:r w:rsidRPr="006C480D">
        <w:rPr>
          <w:rFonts w:cs="Segoe UI"/>
          <w:i/>
          <w:iCs/>
          <w:noProof/>
          <w:lang w:val="pt-PT"/>
        </w:rPr>
        <w:t>Programa Nacional de Promoção Da Saúde Oral 2021-2025</w:t>
      </w:r>
      <w:r w:rsidRPr="006C480D">
        <w:rPr>
          <w:rFonts w:cs="Segoe UI"/>
          <w:noProof/>
          <w:lang w:val="pt-PT"/>
        </w:rPr>
        <w:t xml:space="preserve">.; 2021. </w:t>
      </w:r>
      <w:r w:rsidRPr="008A5475">
        <w:rPr>
          <w:rFonts w:cs="Segoe UI"/>
          <w:noProof/>
        </w:rPr>
        <w:t>Accessed January 19, 2023. https://ucccb.pt/wp-content/uploads/2021/10/programa-nacional-de-promocao-da-saude-oral-2021-2025.pdf</w:t>
      </w:r>
    </w:p>
    <w:p w14:paraId="7BA507FC"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31.</w:t>
      </w:r>
      <w:r w:rsidRPr="006C480D">
        <w:rPr>
          <w:rFonts w:cs="Segoe UI"/>
          <w:noProof/>
          <w:lang w:val="pt-PT"/>
        </w:rPr>
        <w:tab/>
      </w:r>
      <w:r w:rsidRPr="006C480D">
        <w:rPr>
          <w:rFonts w:cs="Segoe UI"/>
          <w:i/>
          <w:iCs/>
          <w:noProof/>
          <w:lang w:val="pt-PT"/>
        </w:rPr>
        <w:t>Programa Nacional Para a Prevenção e Controlo Da  Dor</w:t>
      </w:r>
      <w:r w:rsidRPr="006C480D">
        <w:rPr>
          <w:rFonts w:cs="Segoe UI"/>
          <w:noProof/>
          <w:lang w:val="pt-PT"/>
        </w:rPr>
        <w:t xml:space="preserve">.; 2017. </w:t>
      </w:r>
      <w:r w:rsidRPr="008A5475">
        <w:rPr>
          <w:rFonts w:cs="Segoe UI"/>
          <w:noProof/>
        </w:rPr>
        <w:t>Accessed January 19, 2023. https://www.aped-dor.org/documentos/DGS-Programa_Nacional_para_a_Prevenção_e_Controlo_da_Dor_-_2017.pdf</w:t>
      </w:r>
    </w:p>
    <w:p w14:paraId="05304F47"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32.</w:t>
      </w:r>
      <w:r w:rsidRPr="006C480D">
        <w:rPr>
          <w:rFonts w:cs="Segoe UI"/>
          <w:noProof/>
          <w:lang w:val="pt-PT"/>
        </w:rPr>
        <w:tab/>
        <w:t xml:space="preserve">Jorge A, Leça A, Perdigão A, et al. </w:t>
      </w:r>
      <w:r w:rsidRPr="006C480D">
        <w:rPr>
          <w:rFonts w:cs="Segoe UI"/>
          <w:i/>
          <w:iCs/>
          <w:noProof/>
          <w:lang w:val="pt-PT"/>
        </w:rPr>
        <w:t>Maus-Tratos Em Crianças e Jovens. Intervenção Da  Saúde - Documento Técnico</w:t>
      </w:r>
      <w:r w:rsidRPr="006C480D">
        <w:rPr>
          <w:rFonts w:cs="Segoe UI"/>
          <w:noProof/>
          <w:lang w:val="pt-PT"/>
        </w:rPr>
        <w:t>.; 2007. Accessed January 19, 2023. https://www.dgs.pt/accao-de-saude-para-criancas-e-jovens-em-risco/ficheiros-externos/doc-doc-tecnico-maustratoscj_intervencaosaude-pdf.aspx</w:t>
      </w:r>
    </w:p>
    <w:p w14:paraId="295E0CAB"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6C480D">
        <w:rPr>
          <w:rFonts w:cs="Segoe UI"/>
          <w:noProof/>
          <w:lang w:val="pt-PT"/>
        </w:rPr>
        <w:t>33.</w:t>
      </w:r>
      <w:r w:rsidRPr="006C480D">
        <w:rPr>
          <w:rFonts w:cs="Segoe UI"/>
          <w:noProof/>
          <w:lang w:val="pt-PT"/>
        </w:rPr>
        <w:tab/>
        <w:t xml:space="preserve">Rocha Nogueira J, Moreira S, Nunes C, Rasteiro E, Ramalho F. </w:t>
      </w:r>
      <w:r w:rsidRPr="006C480D">
        <w:rPr>
          <w:rFonts w:cs="Segoe UI"/>
          <w:i/>
          <w:iCs/>
          <w:noProof/>
          <w:lang w:val="pt-PT"/>
        </w:rPr>
        <w:t>Programa Nacional de Saúde Ocupacional (PNSOC)  – Extensão 2018/2020</w:t>
      </w:r>
      <w:r w:rsidRPr="006C480D">
        <w:rPr>
          <w:rFonts w:cs="Segoe UI"/>
          <w:noProof/>
          <w:lang w:val="pt-PT"/>
        </w:rPr>
        <w:t xml:space="preserve">.; 2018. </w:t>
      </w:r>
      <w:r w:rsidRPr="008A5475">
        <w:rPr>
          <w:rFonts w:cs="Segoe UI"/>
          <w:noProof/>
        </w:rPr>
        <w:t>Accessed January 19, 2023. https://www.dgs.pt/saude-ocupacional/documentos-so/pnsoc-</w:t>
      </w:r>
      <w:r w:rsidRPr="008A5475">
        <w:rPr>
          <w:rFonts w:cs="Segoe UI"/>
          <w:noProof/>
        </w:rPr>
        <w:lastRenderedPageBreak/>
        <w:t>extensao-pdf.aspx</w:t>
      </w:r>
    </w:p>
    <w:p w14:paraId="1818C69A" w14:textId="77777777" w:rsidR="00184FE6" w:rsidRPr="006C480D" w:rsidRDefault="00184FE6" w:rsidP="00184FE6">
      <w:pPr>
        <w:widowControl w:val="0"/>
        <w:autoSpaceDE w:val="0"/>
        <w:autoSpaceDN w:val="0"/>
        <w:adjustRightInd w:val="0"/>
        <w:spacing w:line="240" w:lineRule="auto"/>
        <w:ind w:left="640" w:hanging="640"/>
        <w:rPr>
          <w:rFonts w:cs="Segoe UI"/>
          <w:noProof/>
          <w:lang w:val="pt-PT"/>
        </w:rPr>
      </w:pPr>
      <w:r w:rsidRPr="006C480D">
        <w:rPr>
          <w:rFonts w:cs="Segoe UI"/>
          <w:noProof/>
          <w:lang w:val="pt-PT"/>
        </w:rPr>
        <w:t>34.</w:t>
      </w:r>
      <w:r w:rsidRPr="006C480D">
        <w:rPr>
          <w:rFonts w:cs="Segoe UI"/>
          <w:noProof/>
          <w:lang w:val="pt-PT"/>
        </w:rPr>
        <w:tab/>
        <w:t xml:space="preserve">Biscaia A, Machado D, Oliveira D, Menezes MB, Silva M. </w:t>
      </w:r>
      <w:r w:rsidRPr="006C480D">
        <w:rPr>
          <w:rFonts w:cs="Segoe UI"/>
          <w:i/>
          <w:iCs/>
          <w:noProof/>
          <w:lang w:val="pt-PT"/>
        </w:rPr>
        <w:t>Programa Nacional de Prevenção Da Violência No  Ciclo de Vida - Manual Para a Implementação Do Plano de Acção Para a Prevenção Da Violência  No Setor Da Saúde</w:t>
      </w:r>
      <w:r w:rsidRPr="006C480D">
        <w:rPr>
          <w:rFonts w:cs="Segoe UI"/>
          <w:noProof/>
          <w:lang w:val="pt-PT"/>
        </w:rPr>
        <w:t>.; 2022.</w:t>
      </w:r>
    </w:p>
    <w:p w14:paraId="0987CA8E" w14:textId="77777777" w:rsidR="00184FE6" w:rsidRPr="008A5475" w:rsidRDefault="00184FE6" w:rsidP="00184FE6">
      <w:pPr>
        <w:widowControl w:val="0"/>
        <w:autoSpaceDE w:val="0"/>
        <w:autoSpaceDN w:val="0"/>
        <w:adjustRightInd w:val="0"/>
        <w:spacing w:line="240" w:lineRule="auto"/>
        <w:ind w:left="640" w:hanging="640"/>
        <w:rPr>
          <w:rFonts w:cs="Segoe UI"/>
          <w:noProof/>
        </w:rPr>
      </w:pPr>
      <w:r w:rsidRPr="008A5475">
        <w:rPr>
          <w:rFonts w:cs="Segoe UI"/>
          <w:noProof/>
        </w:rPr>
        <w:t>35.</w:t>
      </w:r>
      <w:r w:rsidRPr="008A5475">
        <w:rPr>
          <w:rFonts w:cs="Segoe UI"/>
          <w:noProof/>
        </w:rPr>
        <w:tab/>
        <w:t xml:space="preserve">Suter E, Oelke ND, Adair CE, Armitage GD. </w:t>
      </w:r>
      <w:r w:rsidRPr="008A5475">
        <w:rPr>
          <w:rFonts w:cs="Segoe UI"/>
          <w:i/>
          <w:iCs/>
          <w:noProof/>
        </w:rPr>
        <w:t>Ten Key Principles for Successful Health Systems Integration</w:t>
      </w:r>
      <w:r w:rsidRPr="008A5475">
        <w:rPr>
          <w:rFonts w:cs="Segoe UI"/>
          <w:noProof/>
        </w:rPr>
        <w:t>. http://www.calgaryhealthregion.ca/hswru/.</w:t>
      </w:r>
    </w:p>
    <w:p w14:paraId="39725D70" w14:textId="7C4D2E27" w:rsidR="00184FE6" w:rsidRPr="008A5475" w:rsidRDefault="00184FE6" w:rsidP="00184FE6">
      <w:pPr>
        <w:widowControl w:val="0"/>
        <w:autoSpaceDE w:val="0"/>
        <w:autoSpaceDN w:val="0"/>
        <w:adjustRightInd w:val="0"/>
        <w:spacing w:line="240" w:lineRule="auto"/>
        <w:ind w:left="640" w:hanging="640"/>
        <w:rPr>
          <w:rFonts w:cs="Segoe UI"/>
          <w:noProof/>
        </w:rPr>
      </w:pPr>
      <w:r w:rsidRPr="008A5475">
        <w:rPr>
          <w:rFonts w:cs="Segoe UI"/>
          <w:noProof/>
        </w:rPr>
        <w:t>36.</w:t>
      </w:r>
      <w:r w:rsidRPr="008A5475">
        <w:rPr>
          <w:rFonts w:cs="Segoe UI"/>
          <w:noProof/>
        </w:rPr>
        <w:tab/>
        <w:t xml:space="preserve">Suter E, Oelke ND, Adair CE, Armitage GD. </w:t>
      </w:r>
      <w:r w:rsidRPr="008A5475">
        <w:rPr>
          <w:rFonts w:cs="Segoe UI"/>
          <w:i/>
          <w:iCs/>
          <w:noProof/>
        </w:rPr>
        <w:t>Ten Key Principles for Successful Health Systems Integration</w:t>
      </w:r>
      <w:r w:rsidRPr="008A5475">
        <w:rPr>
          <w:rFonts w:cs="Segoe UI"/>
          <w:noProof/>
        </w:rPr>
        <w:t>; 2009. http://www.calgaryhealthregion.ca/hswru/.</w:t>
      </w:r>
    </w:p>
    <w:p w14:paraId="73775FD6" w14:textId="77777777" w:rsidR="00184FE6" w:rsidRDefault="00184FE6" w:rsidP="00184FE6">
      <w:pPr>
        <w:widowControl w:val="0"/>
        <w:autoSpaceDE w:val="0"/>
        <w:autoSpaceDN w:val="0"/>
        <w:adjustRightInd w:val="0"/>
        <w:spacing w:line="240" w:lineRule="auto"/>
        <w:ind w:left="640" w:hanging="640"/>
        <w:rPr>
          <w:rFonts w:cs="Segoe UI"/>
          <w:noProof/>
        </w:rPr>
      </w:pPr>
      <w:r w:rsidRPr="008A5475">
        <w:rPr>
          <w:rFonts w:cs="Segoe UI"/>
          <w:noProof/>
        </w:rPr>
        <w:t>37.</w:t>
      </w:r>
      <w:r w:rsidRPr="008A5475">
        <w:rPr>
          <w:rFonts w:cs="Segoe UI"/>
          <w:noProof/>
        </w:rPr>
        <w:tab/>
        <w:t>WHO-EURO. WHO Evaluation of the National Health Plan of Portugal (2004–2010). Published online 2010:42.</w:t>
      </w:r>
    </w:p>
    <w:p w14:paraId="4B2842B3" w14:textId="3C8F8DAA" w:rsidR="00B4794A" w:rsidRDefault="00B4794A" w:rsidP="00184FE6">
      <w:pPr>
        <w:widowControl w:val="0"/>
        <w:autoSpaceDE w:val="0"/>
        <w:autoSpaceDN w:val="0"/>
        <w:adjustRightInd w:val="0"/>
        <w:spacing w:line="240" w:lineRule="auto"/>
        <w:ind w:left="640" w:hanging="640"/>
        <w:rPr>
          <w:rFonts w:cs="Segoe UI"/>
          <w:noProof/>
        </w:rPr>
      </w:pPr>
      <w:r>
        <w:rPr>
          <w:rFonts w:cs="Segoe UI"/>
          <w:noProof/>
        </w:rPr>
        <w:t xml:space="preserve">38. </w:t>
      </w:r>
      <w:r>
        <w:rPr>
          <w:rFonts w:cs="Segoe UI"/>
          <w:noProof/>
        </w:rPr>
        <w:tab/>
      </w:r>
      <w:r w:rsidRPr="00B4794A">
        <w:rPr>
          <w:rFonts w:cs="Segoe UI"/>
          <w:noProof/>
        </w:rPr>
        <w:t xml:space="preserve">Sparkes S., Durán A., Kutzin J. </w:t>
      </w:r>
      <w:r w:rsidRPr="00B4794A">
        <w:rPr>
          <w:rFonts w:cs="Segoe UI"/>
          <w:i/>
          <w:iCs/>
          <w:noProof/>
        </w:rPr>
        <w:t>A system-wide approach to analysing efficiency across health programmes</w:t>
      </w:r>
      <w:r w:rsidRPr="00B4794A">
        <w:rPr>
          <w:rFonts w:cs="Segoe UI"/>
          <w:noProof/>
        </w:rPr>
        <w:t>.  Geneva: World Health Organization; 2017. (Health Financing Diagnostics &amp; Guidance No 2) Licence: CCBY-NC-SA 3.0 IGO; http://apps.who.int/iris/bitstream/10665/254644/ 1/9789241511964-eng.pdf.</w:t>
      </w:r>
    </w:p>
    <w:p w14:paraId="3590BAD4" w14:textId="03F28209" w:rsidR="00E559EB" w:rsidRPr="00E559EB" w:rsidRDefault="00E559EB" w:rsidP="00E559EB">
      <w:pPr>
        <w:widowControl w:val="0"/>
        <w:autoSpaceDE w:val="0"/>
        <w:autoSpaceDN w:val="0"/>
        <w:adjustRightInd w:val="0"/>
        <w:spacing w:line="240" w:lineRule="auto"/>
        <w:ind w:left="640" w:hanging="640"/>
        <w:rPr>
          <w:rFonts w:cs="Segoe UI"/>
          <w:noProof/>
        </w:rPr>
      </w:pPr>
      <w:r w:rsidRPr="00260A14">
        <w:rPr>
          <w:rFonts w:cs="Segoe UI"/>
          <w:noProof/>
        </w:rPr>
        <w:t xml:space="preserve">39. </w:t>
      </w:r>
      <w:r w:rsidRPr="00260A14">
        <w:rPr>
          <w:rFonts w:cs="Segoe UI"/>
          <w:noProof/>
        </w:rPr>
        <w:tab/>
      </w:r>
      <w:r w:rsidRPr="00E559EB">
        <w:rPr>
          <w:rFonts w:cs="Segoe UI"/>
          <w:noProof/>
        </w:rPr>
        <w:t xml:space="preserve">Cortes, M. </w:t>
      </w:r>
      <w:r w:rsidRPr="00E559EB">
        <w:rPr>
          <w:rFonts w:cs="Segoe UI"/>
          <w:i/>
          <w:iCs/>
          <w:noProof/>
        </w:rPr>
        <w:t>The health status of the population in Portugal: an overview</w:t>
      </w:r>
      <w:r>
        <w:rPr>
          <w:rFonts w:cs="Segoe UI"/>
          <w:i/>
          <w:iCs/>
          <w:noProof/>
        </w:rPr>
        <w:t xml:space="preserve">. </w:t>
      </w:r>
      <w:r w:rsidRPr="00E559EB">
        <w:rPr>
          <w:rFonts w:cs="Segoe UI"/>
          <w:noProof/>
        </w:rPr>
        <w:t>Sociologia, Problemas e Práticas [Online]; 2016. https://doi.org/10.7458/SPP2016807850</w:t>
      </w:r>
    </w:p>
    <w:p w14:paraId="05144FEA" w14:textId="77777777" w:rsidR="00466F7C" w:rsidRPr="00E559EB" w:rsidRDefault="00466F7C" w:rsidP="00184FE6">
      <w:pPr>
        <w:widowControl w:val="0"/>
        <w:autoSpaceDE w:val="0"/>
        <w:autoSpaceDN w:val="0"/>
        <w:adjustRightInd w:val="0"/>
        <w:spacing w:line="240" w:lineRule="auto"/>
        <w:ind w:left="640" w:hanging="640"/>
        <w:rPr>
          <w:rFonts w:cs="Segoe UI"/>
          <w:noProof/>
        </w:rPr>
      </w:pPr>
    </w:p>
    <w:p w14:paraId="014385CA" w14:textId="77777777" w:rsidR="00466F7C" w:rsidRPr="00E559EB" w:rsidRDefault="00466F7C" w:rsidP="00184FE6">
      <w:pPr>
        <w:widowControl w:val="0"/>
        <w:autoSpaceDE w:val="0"/>
        <w:autoSpaceDN w:val="0"/>
        <w:adjustRightInd w:val="0"/>
        <w:spacing w:line="240" w:lineRule="auto"/>
        <w:ind w:left="640" w:hanging="640"/>
        <w:rPr>
          <w:rFonts w:cs="Segoe UI"/>
          <w:noProof/>
        </w:rPr>
      </w:pPr>
    </w:p>
    <w:p w14:paraId="09FF7957" w14:textId="5F688223" w:rsidR="5EF1A0C7" w:rsidRPr="00B05B27" w:rsidRDefault="00285AF4" w:rsidP="00466F7C">
      <w:pPr>
        <w:rPr>
          <w:rFonts w:eastAsia="Times New Roman"/>
        </w:rPr>
      </w:pPr>
      <w:r w:rsidRPr="008A5475">
        <w:rPr>
          <w:rFonts w:eastAsia="Times New Roman"/>
        </w:rPr>
        <w:fldChar w:fldCharType="end"/>
      </w:r>
    </w:p>
    <w:sectPr w:rsidR="5EF1A0C7" w:rsidRPr="00B05B27" w:rsidSect="000B6D8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61131" w14:textId="77777777" w:rsidR="000757D7" w:rsidRDefault="000757D7" w:rsidP="00E33B1F">
      <w:pPr>
        <w:spacing w:after="0" w:line="240" w:lineRule="auto"/>
      </w:pPr>
      <w:r>
        <w:separator/>
      </w:r>
    </w:p>
  </w:endnote>
  <w:endnote w:type="continuationSeparator" w:id="0">
    <w:p w14:paraId="0F8A160F" w14:textId="77777777" w:rsidR="000757D7" w:rsidRDefault="000757D7" w:rsidP="00E33B1F">
      <w:pPr>
        <w:spacing w:after="0" w:line="240" w:lineRule="auto"/>
      </w:pPr>
      <w:r>
        <w:continuationSeparator/>
      </w:r>
    </w:p>
  </w:endnote>
  <w:endnote w:type="continuationNotice" w:id="1">
    <w:p w14:paraId="3A5581B0" w14:textId="77777777" w:rsidR="000757D7" w:rsidRDefault="000757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0"/>
      <w:gridCol w:w="2830"/>
      <w:gridCol w:w="2830"/>
    </w:tblGrid>
    <w:tr w:rsidR="036A35F8" w14:paraId="6F3443D8" w14:textId="77777777" w:rsidTr="4F40B13C">
      <w:trPr>
        <w:trHeight w:val="300"/>
      </w:trPr>
      <w:tc>
        <w:tcPr>
          <w:tcW w:w="2830" w:type="dxa"/>
        </w:tcPr>
        <w:p w14:paraId="13BCC707" w14:textId="1A8554CC" w:rsidR="036A35F8" w:rsidRDefault="036A35F8" w:rsidP="036A35F8">
          <w:pPr>
            <w:pStyle w:val="Cabealho"/>
            <w:ind w:left="-115"/>
            <w:jc w:val="left"/>
          </w:pPr>
        </w:p>
      </w:tc>
      <w:tc>
        <w:tcPr>
          <w:tcW w:w="2830" w:type="dxa"/>
        </w:tcPr>
        <w:p w14:paraId="4185770A" w14:textId="29C3A56D" w:rsidR="036A35F8" w:rsidRDefault="036A35F8" w:rsidP="036A35F8">
          <w:pPr>
            <w:pStyle w:val="Cabealho"/>
            <w:jc w:val="center"/>
          </w:pPr>
        </w:p>
      </w:tc>
      <w:tc>
        <w:tcPr>
          <w:tcW w:w="2830" w:type="dxa"/>
        </w:tcPr>
        <w:p w14:paraId="36F42EC9" w14:textId="797F7369" w:rsidR="036A35F8" w:rsidRDefault="036A35F8" w:rsidP="036A35F8">
          <w:pPr>
            <w:pStyle w:val="Cabealho"/>
            <w:ind w:right="-115"/>
            <w:jc w:val="right"/>
          </w:pPr>
        </w:p>
      </w:tc>
    </w:tr>
  </w:tbl>
  <w:p w14:paraId="44E414D8" w14:textId="48A575BC" w:rsidR="036A35F8" w:rsidRDefault="036A35F8" w:rsidP="036A35F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7B796" w14:textId="77777777" w:rsidR="000757D7" w:rsidRDefault="000757D7" w:rsidP="00E33B1F">
      <w:pPr>
        <w:spacing w:after="0" w:line="240" w:lineRule="auto"/>
      </w:pPr>
      <w:r>
        <w:separator/>
      </w:r>
    </w:p>
  </w:footnote>
  <w:footnote w:type="continuationSeparator" w:id="0">
    <w:p w14:paraId="4F7025F7" w14:textId="77777777" w:rsidR="000757D7" w:rsidRDefault="000757D7" w:rsidP="00E33B1F">
      <w:pPr>
        <w:spacing w:after="0" w:line="240" w:lineRule="auto"/>
      </w:pPr>
      <w:r>
        <w:continuationSeparator/>
      </w:r>
    </w:p>
  </w:footnote>
  <w:footnote w:type="continuationNotice" w:id="1">
    <w:p w14:paraId="275AF500" w14:textId="77777777" w:rsidR="000757D7" w:rsidRDefault="000757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0"/>
      <w:gridCol w:w="2830"/>
      <w:gridCol w:w="2830"/>
    </w:tblGrid>
    <w:tr w:rsidR="036A35F8" w14:paraId="437CB16C" w14:textId="77777777" w:rsidTr="4F40B13C">
      <w:trPr>
        <w:trHeight w:val="300"/>
      </w:trPr>
      <w:tc>
        <w:tcPr>
          <w:tcW w:w="2830" w:type="dxa"/>
        </w:tcPr>
        <w:p w14:paraId="15B344F2" w14:textId="66AD7F60" w:rsidR="036A35F8" w:rsidRDefault="036A35F8" w:rsidP="036A35F8">
          <w:pPr>
            <w:pStyle w:val="Cabealho"/>
            <w:ind w:left="-115"/>
            <w:jc w:val="left"/>
          </w:pPr>
        </w:p>
      </w:tc>
      <w:tc>
        <w:tcPr>
          <w:tcW w:w="2830" w:type="dxa"/>
        </w:tcPr>
        <w:p w14:paraId="16C664FC" w14:textId="1D00820D" w:rsidR="036A35F8" w:rsidRDefault="036A35F8" w:rsidP="036A35F8">
          <w:pPr>
            <w:pStyle w:val="Cabealho"/>
            <w:jc w:val="center"/>
          </w:pPr>
        </w:p>
      </w:tc>
      <w:tc>
        <w:tcPr>
          <w:tcW w:w="2830" w:type="dxa"/>
        </w:tcPr>
        <w:p w14:paraId="0D682EE1" w14:textId="52D05F7F" w:rsidR="036A35F8" w:rsidRDefault="036A35F8" w:rsidP="036A35F8">
          <w:pPr>
            <w:pStyle w:val="Cabealho"/>
            <w:ind w:right="-115"/>
            <w:jc w:val="right"/>
          </w:pPr>
        </w:p>
      </w:tc>
    </w:tr>
  </w:tbl>
  <w:p w14:paraId="5A41CD84" w14:textId="7C9ADFD8" w:rsidR="036A35F8" w:rsidRDefault="036A35F8" w:rsidP="036A35F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16502"/>
    <w:multiLevelType w:val="hybridMultilevel"/>
    <w:tmpl w:val="DC82224A"/>
    <w:lvl w:ilvl="0" w:tplc="D94489E0">
      <w:start w:val="1"/>
      <w:numFmt w:val="bullet"/>
      <w:lvlText w:val=""/>
      <w:lvlJc w:val="left"/>
      <w:pPr>
        <w:ind w:left="720" w:hanging="360"/>
      </w:pPr>
      <w:rPr>
        <w:rFonts w:ascii="Symbol" w:hAnsi="Symbol" w:hint="default"/>
      </w:rPr>
    </w:lvl>
    <w:lvl w:ilvl="1" w:tplc="E0EA047C">
      <w:start w:val="1"/>
      <w:numFmt w:val="bullet"/>
      <w:lvlText w:val="o"/>
      <w:lvlJc w:val="left"/>
      <w:pPr>
        <w:ind w:left="1440" w:hanging="360"/>
      </w:pPr>
      <w:rPr>
        <w:rFonts w:ascii="Courier New" w:hAnsi="Courier New" w:hint="default"/>
      </w:rPr>
    </w:lvl>
    <w:lvl w:ilvl="2" w:tplc="620CDE3A">
      <w:start w:val="1"/>
      <w:numFmt w:val="bullet"/>
      <w:lvlText w:val=""/>
      <w:lvlJc w:val="left"/>
      <w:pPr>
        <w:ind w:left="2160" w:hanging="360"/>
      </w:pPr>
      <w:rPr>
        <w:rFonts w:ascii="Wingdings" w:hAnsi="Wingdings" w:hint="default"/>
      </w:rPr>
    </w:lvl>
    <w:lvl w:ilvl="3" w:tplc="E280C9C0">
      <w:start w:val="1"/>
      <w:numFmt w:val="bullet"/>
      <w:lvlText w:val=""/>
      <w:lvlJc w:val="left"/>
      <w:pPr>
        <w:ind w:left="2880" w:hanging="360"/>
      </w:pPr>
      <w:rPr>
        <w:rFonts w:ascii="Symbol" w:hAnsi="Symbol" w:hint="default"/>
      </w:rPr>
    </w:lvl>
    <w:lvl w:ilvl="4" w:tplc="4BC2DA5C">
      <w:start w:val="1"/>
      <w:numFmt w:val="bullet"/>
      <w:lvlText w:val="o"/>
      <w:lvlJc w:val="left"/>
      <w:pPr>
        <w:ind w:left="3600" w:hanging="360"/>
      </w:pPr>
      <w:rPr>
        <w:rFonts w:ascii="Courier New" w:hAnsi="Courier New" w:hint="default"/>
      </w:rPr>
    </w:lvl>
    <w:lvl w:ilvl="5" w:tplc="772424D8">
      <w:start w:val="1"/>
      <w:numFmt w:val="bullet"/>
      <w:lvlText w:val=""/>
      <w:lvlJc w:val="left"/>
      <w:pPr>
        <w:ind w:left="4320" w:hanging="360"/>
      </w:pPr>
      <w:rPr>
        <w:rFonts w:ascii="Wingdings" w:hAnsi="Wingdings" w:hint="default"/>
      </w:rPr>
    </w:lvl>
    <w:lvl w:ilvl="6" w:tplc="BBB0EF5A">
      <w:start w:val="1"/>
      <w:numFmt w:val="bullet"/>
      <w:lvlText w:val=""/>
      <w:lvlJc w:val="left"/>
      <w:pPr>
        <w:ind w:left="5040" w:hanging="360"/>
      </w:pPr>
      <w:rPr>
        <w:rFonts w:ascii="Symbol" w:hAnsi="Symbol" w:hint="default"/>
      </w:rPr>
    </w:lvl>
    <w:lvl w:ilvl="7" w:tplc="FF701754">
      <w:start w:val="1"/>
      <w:numFmt w:val="bullet"/>
      <w:lvlText w:val="o"/>
      <w:lvlJc w:val="left"/>
      <w:pPr>
        <w:ind w:left="5760" w:hanging="360"/>
      </w:pPr>
      <w:rPr>
        <w:rFonts w:ascii="Courier New" w:hAnsi="Courier New" w:hint="default"/>
      </w:rPr>
    </w:lvl>
    <w:lvl w:ilvl="8" w:tplc="689CAF70">
      <w:start w:val="1"/>
      <w:numFmt w:val="bullet"/>
      <w:lvlText w:val=""/>
      <w:lvlJc w:val="left"/>
      <w:pPr>
        <w:ind w:left="6480" w:hanging="360"/>
      </w:pPr>
      <w:rPr>
        <w:rFonts w:ascii="Wingdings" w:hAnsi="Wingdings" w:hint="default"/>
      </w:rPr>
    </w:lvl>
  </w:abstractNum>
  <w:abstractNum w:abstractNumId="1" w15:restartNumberingAfterBreak="0">
    <w:nsid w:val="0D762D50"/>
    <w:multiLevelType w:val="hybridMultilevel"/>
    <w:tmpl w:val="C3B6C9EE"/>
    <w:lvl w:ilvl="0" w:tplc="96A48320">
      <w:numFmt w:val="bullet"/>
      <w:lvlText w:val=""/>
      <w:lvlJc w:val="left"/>
      <w:pPr>
        <w:ind w:left="720" w:hanging="360"/>
      </w:pPr>
      <w:rPr>
        <w:rFonts w:ascii="Wingdings" w:eastAsia="Times New Roman" w:hAnsi="Wingdings" w:cs="Segoe U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1AF0D2D"/>
    <w:multiLevelType w:val="hybridMultilevel"/>
    <w:tmpl w:val="78D6132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5A05FE6"/>
    <w:multiLevelType w:val="hybridMultilevel"/>
    <w:tmpl w:val="0040FCA8"/>
    <w:lvl w:ilvl="0" w:tplc="FFFFFFFF">
      <w:start w:val="1"/>
      <w:numFmt w:val="bullet"/>
      <w:lvlText w:val="-"/>
      <w:lvlJc w:val="left"/>
      <w:pPr>
        <w:ind w:left="1068" w:hanging="360"/>
      </w:pPr>
      <w:rPr>
        <w:rFonts w:ascii="Calibri" w:hAnsi="Calibri" w:hint="default"/>
      </w:rPr>
    </w:lvl>
    <w:lvl w:ilvl="1" w:tplc="08160003" w:tentative="1">
      <w:start w:val="1"/>
      <w:numFmt w:val="bullet"/>
      <w:lvlText w:val="o"/>
      <w:lvlJc w:val="left"/>
      <w:pPr>
        <w:ind w:left="1788" w:hanging="360"/>
      </w:pPr>
      <w:rPr>
        <w:rFonts w:ascii="Courier New" w:hAnsi="Courier New" w:cs="Courier New" w:hint="default"/>
      </w:rPr>
    </w:lvl>
    <w:lvl w:ilvl="2" w:tplc="08160005" w:tentative="1">
      <w:start w:val="1"/>
      <w:numFmt w:val="bullet"/>
      <w:lvlText w:val=""/>
      <w:lvlJc w:val="left"/>
      <w:pPr>
        <w:ind w:left="2508" w:hanging="360"/>
      </w:pPr>
      <w:rPr>
        <w:rFonts w:ascii="Wingdings" w:hAnsi="Wingdings" w:hint="default"/>
      </w:rPr>
    </w:lvl>
    <w:lvl w:ilvl="3" w:tplc="08160001" w:tentative="1">
      <w:start w:val="1"/>
      <w:numFmt w:val="bullet"/>
      <w:lvlText w:val=""/>
      <w:lvlJc w:val="left"/>
      <w:pPr>
        <w:ind w:left="3228" w:hanging="360"/>
      </w:pPr>
      <w:rPr>
        <w:rFonts w:ascii="Symbol" w:hAnsi="Symbol" w:hint="default"/>
      </w:rPr>
    </w:lvl>
    <w:lvl w:ilvl="4" w:tplc="08160003" w:tentative="1">
      <w:start w:val="1"/>
      <w:numFmt w:val="bullet"/>
      <w:lvlText w:val="o"/>
      <w:lvlJc w:val="left"/>
      <w:pPr>
        <w:ind w:left="3948" w:hanging="360"/>
      </w:pPr>
      <w:rPr>
        <w:rFonts w:ascii="Courier New" w:hAnsi="Courier New" w:cs="Courier New" w:hint="default"/>
      </w:rPr>
    </w:lvl>
    <w:lvl w:ilvl="5" w:tplc="08160005" w:tentative="1">
      <w:start w:val="1"/>
      <w:numFmt w:val="bullet"/>
      <w:lvlText w:val=""/>
      <w:lvlJc w:val="left"/>
      <w:pPr>
        <w:ind w:left="4668" w:hanging="360"/>
      </w:pPr>
      <w:rPr>
        <w:rFonts w:ascii="Wingdings" w:hAnsi="Wingdings" w:hint="default"/>
      </w:rPr>
    </w:lvl>
    <w:lvl w:ilvl="6" w:tplc="08160001" w:tentative="1">
      <w:start w:val="1"/>
      <w:numFmt w:val="bullet"/>
      <w:lvlText w:val=""/>
      <w:lvlJc w:val="left"/>
      <w:pPr>
        <w:ind w:left="5388" w:hanging="360"/>
      </w:pPr>
      <w:rPr>
        <w:rFonts w:ascii="Symbol" w:hAnsi="Symbol" w:hint="default"/>
      </w:rPr>
    </w:lvl>
    <w:lvl w:ilvl="7" w:tplc="08160003" w:tentative="1">
      <w:start w:val="1"/>
      <w:numFmt w:val="bullet"/>
      <w:lvlText w:val="o"/>
      <w:lvlJc w:val="left"/>
      <w:pPr>
        <w:ind w:left="6108" w:hanging="360"/>
      </w:pPr>
      <w:rPr>
        <w:rFonts w:ascii="Courier New" w:hAnsi="Courier New" w:cs="Courier New" w:hint="default"/>
      </w:rPr>
    </w:lvl>
    <w:lvl w:ilvl="8" w:tplc="08160005" w:tentative="1">
      <w:start w:val="1"/>
      <w:numFmt w:val="bullet"/>
      <w:lvlText w:val=""/>
      <w:lvlJc w:val="left"/>
      <w:pPr>
        <w:ind w:left="6828" w:hanging="360"/>
      </w:pPr>
      <w:rPr>
        <w:rFonts w:ascii="Wingdings" w:hAnsi="Wingdings" w:hint="default"/>
      </w:rPr>
    </w:lvl>
  </w:abstractNum>
  <w:abstractNum w:abstractNumId="4" w15:restartNumberingAfterBreak="0">
    <w:nsid w:val="1AAE38F8"/>
    <w:multiLevelType w:val="hybridMultilevel"/>
    <w:tmpl w:val="78BAFEA8"/>
    <w:lvl w:ilvl="0" w:tplc="FA3432A0">
      <w:start w:val="1"/>
      <w:numFmt w:val="bullet"/>
      <w:lvlText w:val="-"/>
      <w:lvlJc w:val="left"/>
      <w:pPr>
        <w:ind w:left="720" w:hanging="360"/>
      </w:pPr>
      <w:rPr>
        <w:rFonts w:ascii="Calibri" w:hAnsi="Calibri" w:hint="default"/>
      </w:rPr>
    </w:lvl>
    <w:lvl w:ilvl="1" w:tplc="AB6AB480">
      <w:start w:val="1"/>
      <w:numFmt w:val="bullet"/>
      <w:lvlText w:val="o"/>
      <w:lvlJc w:val="left"/>
      <w:pPr>
        <w:ind w:left="1440" w:hanging="360"/>
      </w:pPr>
      <w:rPr>
        <w:rFonts w:ascii="Courier New" w:hAnsi="Courier New" w:hint="default"/>
      </w:rPr>
    </w:lvl>
    <w:lvl w:ilvl="2" w:tplc="3C7020C8">
      <w:start w:val="1"/>
      <w:numFmt w:val="bullet"/>
      <w:lvlText w:val=""/>
      <w:lvlJc w:val="left"/>
      <w:pPr>
        <w:ind w:left="2160" w:hanging="360"/>
      </w:pPr>
      <w:rPr>
        <w:rFonts w:ascii="Wingdings" w:hAnsi="Wingdings" w:hint="default"/>
      </w:rPr>
    </w:lvl>
    <w:lvl w:ilvl="3" w:tplc="E94820D2">
      <w:start w:val="1"/>
      <w:numFmt w:val="bullet"/>
      <w:lvlText w:val=""/>
      <w:lvlJc w:val="left"/>
      <w:pPr>
        <w:ind w:left="2880" w:hanging="360"/>
      </w:pPr>
      <w:rPr>
        <w:rFonts w:ascii="Symbol" w:hAnsi="Symbol" w:hint="default"/>
      </w:rPr>
    </w:lvl>
    <w:lvl w:ilvl="4" w:tplc="8DFEDC96">
      <w:start w:val="1"/>
      <w:numFmt w:val="bullet"/>
      <w:lvlText w:val="o"/>
      <w:lvlJc w:val="left"/>
      <w:pPr>
        <w:ind w:left="3600" w:hanging="360"/>
      </w:pPr>
      <w:rPr>
        <w:rFonts w:ascii="Courier New" w:hAnsi="Courier New" w:hint="default"/>
      </w:rPr>
    </w:lvl>
    <w:lvl w:ilvl="5" w:tplc="1E18FF94">
      <w:start w:val="1"/>
      <w:numFmt w:val="bullet"/>
      <w:lvlText w:val=""/>
      <w:lvlJc w:val="left"/>
      <w:pPr>
        <w:ind w:left="4320" w:hanging="360"/>
      </w:pPr>
      <w:rPr>
        <w:rFonts w:ascii="Wingdings" w:hAnsi="Wingdings" w:hint="default"/>
      </w:rPr>
    </w:lvl>
    <w:lvl w:ilvl="6" w:tplc="59F43DDA">
      <w:start w:val="1"/>
      <w:numFmt w:val="bullet"/>
      <w:lvlText w:val=""/>
      <w:lvlJc w:val="left"/>
      <w:pPr>
        <w:ind w:left="5040" w:hanging="360"/>
      </w:pPr>
      <w:rPr>
        <w:rFonts w:ascii="Symbol" w:hAnsi="Symbol" w:hint="default"/>
      </w:rPr>
    </w:lvl>
    <w:lvl w:ilvl="7" w:tplc="1E449710">
      <w:start w:val="1"/>
      <w:numFmt w:val="bullet"/>
      <w:lvlText w:val="o"/>
      <w:lvlJc w:val="left"/>
      <w:pPr>
        <w:ind w:left="5760" w:hanging="360"/>
      </w:pPr>
      <w:rPr>
        <w:rFonts w:ascii="Courier New" w:hAnsi="Courier New" w:hint="default"/>
      </w:rPr>
    </w:lvl>
    <w:lvl w:ilvl="8" w:tplc="E4182E8A">
      <w:start w:val="1"/>
      <w:numFmt w:val="bullet"/>
      <w:lvlText w:val=""/>
      <w:lvlJc w:val="left"/>
      <w:pPr>
        <w:ind w:left="6480" w:hanging="360"/>
      </w:pPr>
      <w:rPr>
        <w:rFonts w:ascii="Wingdings" w:hAnsi="Wingdings" w:hint="default"/>
      </w:rPr>
    </w:lvl>
  </w:abstractNum>
  <w:abstractNum w:abstractNumId="5" w15:restartNumberingAfterBreak="0">
    <w:nsid w:val="1EDC03F4"/>
    <w:multiLevelType w:val="multilevel"/>
    <w:tmpl w:val="A3BC0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3C5B38"/>
    <w:multiLevelType w:val="hybridMultilevel"/>
    <w:tmpl w:val="6742A42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A66209F"/>
    <w:multiLevelType w:val="hybridMultilevel"/>
    <w:tmpl w:val="EA9CE14A"/>
    <w:lvl w:ilvl="0" w:tplc="9B8E0F36">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F1F4E4A"/>
    <w:multiLevelType w:val="hybridMultilevel"/>
    <w:tmpl w:val="404033A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41155073"/>
    <w:multiLevelType w:val="hybridMultilevel"/>
    <w:tmpl w:val="008A28EE"/>
    <w:lvl w:ilvl="0" w:tplc="9A121022">
      <w:start w:val="1"/>
      <w:numFmt w:val="decimal"/>
      <w:lvlText w:val="%1."/>
      <w:lvlJc w:val="left"/>
      <w:pPr>
        <w:ind w:left="720" w:hanging="360"/>
      </w:pPr>
    </w:lvl>
    <w:lvl w:ilvl="1" w:tplc="5E601A5C">
      <w:start w:val="1"/>
      <w:numFmt w:val="lowerLetter"/>
      <w:lvlText w:val="%2."/>
      <w:lvlJc w:val="left"/>
      <w:pPr>
        <w:ind w:left="1440" w:hanging="360"/>
      </w:pPr>
    </w:lvl>
    <w:lvl w:ilvl="2" w:tplc="C504D4F4">
      <w:start w:val="1"/>
      <w:numFmt w:val="lowerRoman"/>
      <w:lvlText w:val="%3."/>
      <w:lvlJc w:val="right"/>
      <w:pPr>
        <w:ind w:left="2160" w:hanging="180"/>
      </w:pPr>
    </w:lvl>
    <w:lvl w:ilvl="3" w:tplc="49E417AA">
      <w:start w:val="1"/>
      <w:numFmt w:val="decimal"/>
      <w:lvlText w:val="%4."/>
      <w:lvlJc w:val="left"/>
      <w:pPr>
        <w:ind w:left="2880" w:hanging="360"/>
      </w:pPr>
    </w:lvl>
    <w:lvl w:ilvl="4" w:tplc="5B0C2E10">
      <w:start w:val="1"/>
      <w:numFmt w:val="lowerLetter"/>
      <w:lvlText w:val="%5."/>
      <w:lvlJc w:val="left"/>
      <w:pPr>
        <w:ind w:left="3600" w:hanging="360"/>
      </w:pPr>
    </w:lvl>
    <w:lvl w:ilvl="5" w:tplc="63705D56">
      <w:start w:val="1"/>
      <w:numFmt w:val="lowerRoman"/>
      <w:lvlText w:val="%6."/>
      <w:lvlJc w:val="right"/>
      <w:pPr>
        <w:ind w:left="4320" w:hanging="180"/>
      </w:pPr>
    </w:lvl>
    <w:lvl w:ilvl="6" w:tplc="08C822BE">
      <w:start w:val="1"/>
      <w:numFmt w:val="decimal"/>
      <w:lvlText w:val="%7."/>
      <w:lvlJc w:val="left"/>
      <w:pPr>
        <w:ind w:left="5040" w:hanging="360"/>
      </w:pPr>
    </w:lvl>
    <w:lvl w:ilvl="7" w:tplc="482077E2">
      <w:start w:val="1"/>
      <w:numFmt w:val="lowerLetter"/>
      <w:lvlText w:val="%8."/>
      <w:lvlJc w:val="left"/>
      <w:pPr>
        <w:ind w:left="5760" w:hanging="360"/>
      </w:pPr>
    </w:lvl>
    <w:lvl w:ilvl="8" w:tplc="79A8A8BA">
      <w:start w:val="1"/>
      <w:numFmt w:val="lowerRoman"/>
      <w:lvlText w:val="%9."/>
      <w:lvlJc w:val="right"/>
      <w:pPr>
        <w:ind w:left="6480" w:hanging="180"/>
      </w:pPr>
    </w:lvl>
  </w:abstractNum>
  <w:abstractNum w:abstractNumId="10" w15:restartNumberingAfterBreak="0">
    <w:nsid w:val="41DA9456"/>
    <w:multiLevelType w:val="hybridMultilevel"/>
    <w:tmpl w:val="74FA147E"/>
    <w:lvl w:ilvl="0" w:tplc="7D442470">
      <w:start w:val="1"/>
      <w:numFmt w:val="decimal"/>
      <w:lvlText w:val="%1-"/>
      <w:lvlJc w:val="left"/>
      <w:pPr>
        <w:ind w:left="720" w:hanging="360"/>
      </w:pPr>
    </w:lvl>
    <w:lvl w:ilvl="1" w:tplc="2A30D036">
      <w:start w:val="1"/>
      <w:numFmt w:val="lowerLetter"/>
      <w:lvlText w:val="%2."/>
      <w:lvlJc w:val="left"/>
      <w:pPr>
        <w:ind w:left="1440" w:hanging="360"/>
      </w:pPr>
    </w:lvl>
    <w:lvl w:ilvl="2" w:tplc="5B4AA7A4">
      <w:start w:val="1"/>
      <w:numFmt w:val="lowerRoman"/>
      <w:lvlText w:val="%3."/>
      <w:lvlJc w:val="right"/>
      <w:pPr>
        <w:ind w:left="2160" w:hanging="180"/>
      </w:pPr>
    </w:lvl>
    <w:lvl w:ilvl="3" w:tplc="C07CD764">
      <w:start w:val="1"/>
      <w:numFmt w:val="decimal"/>
      <w:lvlText w:val="%4."/>
      <w:lvlJc w:val="left"/>
      <w:pPr>
        <w:ind w:left="2880" w:hanging="360"/>
      </w:pPr>
    </w:lvl>
    <w:lvl w:ilvl="4" w:tplc="B25261E2">
      <w:start w:val="1"/>
      <w:numFmt w:val="lowerLetter"/>
      <w:lvlText w:val="%5."/>
      <w:lvlJc w:val="left"/>
      <w:pPr>
        <w:ind w:left="3600" w:hanging="360"/>
      </w:pPr>
    </w:lvl>
    <w:lvl w:ilvl="5" w:tplc="B8C4BFBE">
      <w:start w:val="1"/>
      <w:numFmt w:val="lowerRoman"/>
      <w:lvlText w:val="%6."/>
      <w:lvlJc w:val="right"/>
      <w:pPr>
        <w:ind w:left="4320" w:hanging="180"/>
      </w:pPr>
    </w:lvl>
    <w:lvl w:ilvl="6" w:tplc="8C0E7190">
      <w:start w:val="1"/>
      <w:numFmt w:val="decimal"/>
      <w:lvlText w:val="%7."/>
      <w:lvlJc w:val="left"/>
      <w:pPr>
        <w:ind w:left="5040" w:hanging="360"/>
      </w:pPr>
    </w:lvl>
    <w:lvl w:ilvl="7" w:tplc="147673AA">
      <w:start w:val="1"/>
      <w:numFmt w:val="lowerLetter"/>
      <w:lvlText w:val="%8."/>
      <w:lvlJc w:val="left"/>
      <w:pPr>
        <w:ind w:left="5760" w:hanging="360"/>
      </w:pPr>
    </w:lvl>
    <w:lvl w:ilvl="8" w:tplc="CD8C2A30">
      <w:start w:val="1"/>
      <w:numFmt w:val="lowerRoman"/>
      <w:lvlText w:val="%9."/>
      <w:lvlJc w:val="right"/>
      <w:pPr>
        <w:ind w:left="6480" w:hanging="180"/>
      </w:pPr>
    </w:lvl>
  </w:abstractNum>
  <w:abstractNum w:abstractNumId="11" w15:restartNumberingAfterBreak="0">
    <w:nsid w:val="46D21A4E"/>
    <w:multiLevelType w:val="hybridMultilevel"/>
    <w:tmpl w:val="C6A06C18"/>
    <w:lvl w:ilvl="0" w:tplc="A62EA886">
      <w:start w:val="1"/>
      <w:numFmt w:val="decimal"/>
      <w:lvlText w:val="(%1)"/>
      <w:lvlJc w:val="left"/>
      <w:pPr>
        <w:ind w:left="720" w:hanging="360"/>
      </w:pPr>
      <w:rPr>
        <w:rFonts w:hint="default"/>
        <w:sz w:val="22"/>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78F69B1"/>
    <w:multiLevelType w:val="hybridMultilevel"/>
    <w:tmpl w:val="0CDCB664"/>
    <w:lvl w:ilvl="0" w:tplc="82D6AD2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4ABBD054"/>
    <w:multiLevelType w:val="hybridMultilevel"/>
    <w:tmpl w:val="9F46BF84"/>
    <w:lvl w:ilvl="0" w:tplc="DD882894">
      <w:start w:val="1"/>
      <w:numFmt w:val="bullet"/>
      <w:lvlText w:val=""/>
      <w:lvlJc w:val="left"/>
      <w:pPr>
        <w:ind w:left="720" w:hanging="360"/>
      </w:pPr>
      <w:rPr>
        <w:rFonts w:ascii="Symbol" w:hAnsi="Symbol" w:hint="default"/>
      </w:rPr>
    </w:lvl>
    <w:lvl w:ilvl="1" w:tplc="FBD6C91C">
      <w:start w:val="1"/>
      <w:numFmt w:val="bullet"/>
      <w:lvlText w:val="o"/>
      <w:lvlJc w:val="left"/>
      <w:pPr>
        <w:ind w:left="1440" w:hanging="360"/>
      </w:pPr>
      <w:rPr>
        <w:rFonts w:ascii="Courier New" w:hAnsi="Courier New" w:hint="default"/>
      </w:rPr>
    </w:lvl>
    <w:lvl w:ilvl="2" w:tplc="ACC6B0D2">
      <w:start w:val="1"/>
      <w:numFmt w:val="bullet"/>
      <w:lvlText w:val=""/>
      <w:lvlJc w:val="left"/>
      <w:pPr>
        <w:ind w:left="2160" w:hanging="360"/>
      </w:pPr>
      <w:rPr>
        <w:rFonts w:ascii="Wingdings" w:hAnsi="Wingdings" w:hint="default"/>
      </w:rPr>
    </w:lvl>
    <w:lvl w:ilvl="3" w:tplc="06C2C4A4">
      <w:start w:val="1"/>
      <w:numFmt w:val="bullet"/>
      <w:lvlText w:val=""/>
      <w:lvlJc w:val="left"/>
      <w:pPr>
        <w:ind w:left="2880" w:hanging="360"/>
      </w:pPr>
      <w:rPr>
        <w:rFonts w:ascii="Symbol" w:hAnsi="Symbol" w:hint="default"/>
      </w:rPr>
    </w:lvl>
    <w:lvl w:ilvl="4" w:tplc="7376E122">
      <w:start w:val="1"/>
      <w:numFmt w:val="bullet"/>
      <w:lvlText w:val="o"/>
      <w:lvlJc w:val="left"/>
      <w:pPr>
        <w:ind w:left="3600" w:hanging="360"/>
      </w:pPr>
      <w:rPr>
        <w:rFonts w:ascii="Courier New" w:hAnsi="Courier New" w:hint="default"/>
      </w:rPr>
    </w:lvl>
    <w:lvl w:ilvl="5" w:tplc="70107822">
      <w:start w:val="1"/>
      <w:numFmt w:val="bullet"/>
      <w:lvlText w:val=""/>
      <w:lvlJc w:val="left"/>
      <w:pPr>
        <w:ind w:left="4320" w:hanging="360"/>
      </w:pPr>
      <w:rPr>
        <w:rFonts w:ascii="Wingdings" w:hAnsi="Wingdings" w:hint="default"/>
      </w:rPr>
    </w:lvl>
    <w:lvl w:ilvl="6" w:tplc="33386E58">
      <w:start w:val="1"/>
      <w:numFmt w:val="bullet"/>
      <w:lvlText w:val=""/>
      <w:lvlJc w:val="left"/>
      <w:pPr>
        <w:ind w:left="5040" w:hanging="360"/>
      </w:pPr>
      <w:rPr>
        <w:rFonts w:ascii="Symbol" w:hAnsi="Symbol" w:hint="default"/>
      </w:rPr>
    </w:lvl>
    <w:lvl w:ilvl="7" w:tplc="B2982950">
      <w:start w:val="1"/>
      <w:numFmt w:val="bullet"/>
      <w:lvlText w:val="o"/>
      <w:lvlJc w:val="left"/>
      <w:pPr>
        <w:ind w:left="5760" w:hanging="360"/>
      </w:pPr>
      <w:rPr>
        <w:rFonts w:ascii="Courier New" w:hAnsi="Courier New" w:hint="default"/>
      </w:rPr>
    </w:lvl>
    <w:lvl w:ilvl="8" w:tplc="5E64A112">
      <w:start w:val="1"/>
      <w:numFmt w:val="bullet"/>
      <w:lvlText w:val=""/>
      <w:lvlJc w:val="left"/>
      <w:pPr>
        <w:ind w:left="6480" w:hanging="360"/>
      </w:pPr>
      <w:rPr>
        <w:rFonts w:ascii="Wingdings" w:hAnsi="Wingdings" w:hint="default"/>
      </w:rPr>
    </w:lvl>
  </w:abstractNum>
  <w:abstractNum w:abstractNumId="14" w15:restartNumberingAfterBreak="0">
    <w:nsid w:val="59A83F3A"/>
    <w:multiLevelType w:val="hybridMultilevel"/>
    <w:tmpl w:val="C09A454A"/>
    <w:lvl w:ilvl="0" w:tplc="B84E004E">
      <w:start w:val="1"/>
      <w:numFmt w:val="decimal"/>
      <w:lvlText w:val="%1."/>
      <w:lvlJc w:val="left"/>
      <w:pPr>
        <w:ind w:left="720" w:hanging="360"/>
      </w:pPr>
    </w:lvl>
    <w:lvl w:ilvl="1" w:tplc="E84C2AEE">
      <w:start w:val="1"/>
      <w:numFmt w:val="lowerLetter"/>
      <w:lvlText w:val="%2."/>
      <w:lvlJc w:val="left"/>
      <w:pPr>
        <w:ind w:left="1440" w:hanging="360"/>
      </w:pPr>
    </w:lvl>
    <w:lvl w:ilvl="2" w:tplc="7368D1FC">
      <w:start w:val="1"/>
      <w:numFmt w:val="lowerRoman"/>
      <w:lvlText w:val="%3."/>
      <w:lvlJc w:val="right"/>
      <w:pPr>
        <w:ind w:left="2160" w:hanging="180"/>
      </w:pPr>
    </w:lvl>
    <w:lvl w:ilvl="3" w:tplc="3A8EDB56">
      <w:start w:val="1"/>
      <w:numFmt w:val="decimal"/>
      <w:lvlText w:val="%4."/>
      <w:lvlJc w:val="left"/>
      <w:pPr>
        <w:ind w:left="2880" w:hanging="360"/>
      </w:pPr>
    </w:lvl>
    <w:lvl w:ilvl="4" w:tplc="F2DC64A6">
      <w:start w:val="1"/>
      <w:numFmt w:val="lowerLetter"/>
      <w:lvlText w:val="%5."/>
      <w:lvlJc w:val="left"/>
      <w:pPr>
        <w:ind w:left="3600" w:hanging="360"/>
      </w:pPr>
    </w:lvl>
    <w:lvl w:ilvl="5" w:tplc="D1AAFB14">
      <w:start w:val="1"/>
      <w:numFmt w:val="lowerRoman"/>
      <w:lvlText w:val="%6."/>
      <w:lvlJc w:val="right"/>
      <w:pPr>
        <w:ind w:left="4320" w:hanging="180"/>
      </w:pPr>
    </w:lvl>
    <w:lvl w:ilvl="6" w:tplc="B218C470">
      <w:start w:val="1"/>
      <w:numFmt w:val="decimal"/>
      <w:lvlText w:val="%7."/>
      <w:lvlJc w:val="left"/>
      <w:pPr>
        <w:ind w:left="5040" w:hanging="360"/>
      </w:pPr>
    </w:lvl>
    <w:lvl w:ilvl="7" w:tplc="B7DCF2B8">
      <w:start w:val="1"/>
      <w:numFmt w:val="lowerLetter"/>
      <w:lvlText w:val="%8."/>
      <w:lvlJc w:val="left"/>
      <w:pPr>
        <w:ind w:left="5760" w:hanging="360"/>
      </w:pPr>
    </w:lvl>
    <w:lvl w:ilvl="8" w:tplc="FBF474D4">
      <w:start w:val="1"/>
      <w:numFmt w:val="lowerRoman"/>
      <w:lvlText w:val="%9."/>
      <w:lvlJc w:val="right"/>
      <w:pPr>
        <w:ind w:left="6480" w:hanging="180"/>
      </w:pPr>
    </w:lvl>
  </w:abstractNum>
  <w:abstractNum w:abstractNumId="15" w15:restartNumberingAfterBreak="0">
    <w:nsid w:val="5EFEA449"/>
    <w:multiLevelType w:val="hybridMultilevel"/>
    <w:tmpl w:val="2326CDD6"/>
    <w:lvl w:ilvl="0" w:tplc="36E2D12A">
      <w:start w:val="1"/>
      <w:numFmt w:val="bullet"/>
      <w:lvlText w:val="-"/>
      <w:lvlJc w:val="left"/>
      <w:pPr>
        <w:ind w:left="720" w:hanging="360"/>
      </w:pPr>
      <w:rPr>
        <w:rFonts w:ascii="Calibri" w:hAnsi="Calibri" w:hint="default"/>
      </w:rPr>
    </w:lvl>
    <w:lvl w:ilvl="1" w:tplc="B964B866">
      <w:start w:val="1"/>
      <w:numFmt w:val="bullet"/>
      <w:lvlText w:val="o"/>
      <w:lvlJc w:val="left"/>
      <w:pPr>
        <w:ind w:left="1440" w:hanging="360"/>
      </w:pPr>
      <w:rPr>
        <w:rFonts w:ascii="Courier New" w:hAnsi="Courier New" w:hint="default"/>
      </w:rPr>
    </w:lvl>
    <w:lvl w:ilvl="2" w:tplc="B3C64DD2">
      <w:start w:val="1"/>
      <w:numFmt w:val="bullet"/>
      <w:lvlText w:val=""/>
      <w:lvlJc w:val="left"/>
      <w:pPr>
        <w:ind w:left="2160" w:hanging="360"/>
      </w:pPr>
      <w:rPr>
        <w:rFonts w:ascii="Wingdings" w:hAnsi="Wingdings" w:hint="default"/>
      </w:rPr>
    </w:lvl>
    <w:lvl w:ilvl="3" w:tplc="0AD25508">
      <w:start w:val="1"/>
      <w:numFmt w:val="bullet"/>
      <w:lvlText w:val=""/>
      <w:lvlJc w:val="left"/>
      <w:pPr>
        <w:ind w:left="2880" w:hanging="360"/>
      </w:pPr>
      <w:rPr>
        <w:rFonts w:ascii="Symbol" w:hAnsi="Symbol" w:hint="default"/>
      </w:rPr>
    </w:lvl>
    <w:lvl w:ilvl="4" w:tplc="A18AA678">
      <w:start w:val="1"/>
      <w:numFmt w:val="bullet"/>
      <w:lvlText w:val="o"/>
      <w:lvlJc w:val="left"/>
      <w:pPr>
        <w:ind w:left="3600" w:hanging="360"/>
      </w:pPr>
      <w:rPr>
        <w:rFonts w:ascii="Courier New" w:hAnsi="Courier New" w:hint="default"/>
      </w:rPr>
    </w:lvl>
    <w:lvl w:ilvl="5" w:tplc="D64A62C6">
      <w:start w:val="1"/>
      <w:numFmt w:val="bullet"/>
      <w:lvlText w:val=""/>
      <w:lvlJc w:val="left"/>
      <w:pPr>
        <w:ind w:left="4320" w:hanging="360"/>
      </w:pPr>
      <w:rPr>
        <w:rFonts w:ascii="Wingdings" w:hAnsi="Wingdings" w:hint="default"/>
      </w:rPr>
    </w:lvl>
    <w:lvl w:ilvl="6" w:tplc="A8963372">
      <w:start w:val="1"/>
      <w:numFmt w:val="bullet"/>
      <w:lvlText w:val=""/>
      <w:lvlJc w:val="left"/>
      <w:pPr>
        <w:ind w:left="5040" w:hanging="360"/>
      </w:pPr>
      <w:rPr>
        <w:rFonts w:ascii="Symbol" w:hAnsi="Symbol" w:hint="default"/>
      </w:rPr>
    </w:lvl>
    <w:lvl w:ilvl="7" w:tplc="1F12645C">
      <w:start w:val="1"/>
      <w:numFmt w:val="bullet"/>
      <w:lvlText w:val="o"/>
      <w:lvlJc w:val="left"/>
      <w:pPr>
        <w:ind w:left="5760" w:hanging="360"/>
      </w:pPr>
      <w:rPr>
        <w:rFonts w:ascii="Courier New" w:hAnsi="Courier New" w:hint="default"/>
      </w:rPr>
    </w:lvl>
    <w:lvl w:ilvl="8" w:tplc="7E64359C">
      <w:start w:val="1"/>
      <w:numFmt w:val="bullet"/>
      <w:lvlText w:val=""/>
      <w:lvlJc w:val="left"/>
      <w:pPr>
        <w:ind w:left="6480" w:hanging="360"/>
      </w:pPr>
      <w:rPr>
        <w:rFonts w:ascii="Wingdings" w:hAnsi="Wingdings" w:hint="default"/>
      </w:rPr>
    </w:lvl>
  </w:abstractNum>
  <w:abstractNum w:abstractNumId="16" w15:restartNumberingAfterBreak="0">
    <w:nsid w:val="67F56BE2"/>
    <w:multiLevelType w:val="multilevel"/>
    <w:tmpl w:val="1CB8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E5175B9"/>
    <w:multiLevelType w:val="hybridMultilevel"/>
    <w:tmpl w:val="7ED8C1F2"/>
    <w:lvl w:ilvl="0" w:tplc="2A545474">
      <w:start w:val="23"/>
      <w:numFmt w:val="bullet"/>
      <w:lvlText w:val="•"/>
      <w:lvlJc w:val="left"/>
      <w:pPr>
        <w:ind w:left="1070" w:hanging="710"/>
      </w:pPr>
      <w:rPr>
        <w:rFonts w:ascii="Segoe UI" w:eastAsia="Segoe UI" w:hAnsi="Segoe UI" w:cs="Segoe UI" w:hint="default"/>
        <w:b/>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77234CA3"/>
    <w:multiLevelType w:val="hybridMultilevel"/>
    <w:tmpl w:val="9F4C964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15:restartNumberingAfterBreak="0">
    <w:nsid w:val="7B926AE8"/>
    <w:multiLevelType w:val="hybridMultilevel"/>
    <w:tmpl w:val="0920724A"/>
    <w:lvl w:ilvl="0" w:tplc="08160001">
      <w:start w:val="1"/>
      <w:numFmt w:val="bullet"/>
      <w:lvlText w:val=""/>
      <w:lvlJc w:val="left"/>
      <w:pPr>
        <w:ind w:left="1800" w:hanging="360"/>
      </w:pPr>
      <w:rPr>
        <w:rFonts w:ascii="Symbol" w:hAnsi="Symbol"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num w:numId="1" w16cid:durableId="795686613">
    <w:abstractNumId w:val="15"/>
  </w:num>
  <w:num w:numId="2" w16cid:durableId="782461378">
    <w:abstractNumId w:val="13"/>
  </w:num>
  <w:num w:numId="3" w16cid:durableId="1630165568">
    <w:abstractNumId w:val="0"/>
  </w:num>
  <w:num w:numId="4" w16cid:durableId="2067753651">
    <w:abstractNumId w:val="4"/>
  </w:num>
  <w:num w:numId="5" w16cid:durableId="1809124693">
    <w:abstractNumId w:val="9"/>
  </w:num>
  <w:num w:numId="6" w16cid:durableId="92551929">
    <w:abstractNumId w:val="14"/>
  </w:num>
  <w:num w:numId="7" w16cid:durableId="365329701">
    <w:abstractNumId w:val="10"/>
  </w:num>
  <w:num w:numId="8" w16cid:durableId="1785617579">
    <w:abstractNumId w:val="16"/>
  </w:num>
  <w:num w:numId="9" w16cid:durableId="1193113164">
    <w:abstractNumId w:val="5"/>
  </w:num>
  <w:num w:numId="10" w16cid:durableId="1878085169">
    <w:abstractNumId w:val="19"/>
  </w:num>
  <w:num w:numId="11" w16cid:durableId="456146155">
    <w:abstractNumId w:val="1"/>
  </w:num>
  <w:num w:numId="12" w16cid:durableId="1426223510">
    <w:abstractNumId w:val="11"/>
  </w:num>
  <w:num w:numId="13" w16cid:durableId="398330588">
    <w:abstractNumId w:val="7"/>
  </w:num>
  <w:num w:numId="14" w16cid:durableId="103041110">
    <w:abstractNumId w:val="12"/>
  </w:num>
  <w:num w:numId="15" w16cid:durableId="872350556">
    <w:abstractNumId w:val="3"/>
  </w:num>
  <w:num w:numId="16" w16cid:durableId="246546922">
    <w:abstractNumId w:val="2"/>
  </w:num>
  <w:num w:numId="17" w16cid:durableId="236284155">
    <w:abstractNumId w:val="8"/>
  </w:num>
  <w:num w:numId="18" w16cid:durableId="1134105176">
    <w:abstractNumId w:val="18"/>
  </w:num>
  <w:num w:numId="19" w16cid:durableId="241261471">
    <w:abstractNumId w:val="6"/>
  </w:num>
  <w:num w:numId="20" w16cid:durableId="206506280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B3D"/>
    <w:rsid w:val="000001CF"/>
    <w:rsid w:val="00000960"/>
    <w:rsid w:val="00004370"/>
    <w:rsid w:val="00004514"/>
    <w:rsid w:val="00005206"/>
    <w:rsid w:val="000072DB"/>
    <w:rsid w:val="000073F6"/>
    <w:rsid w:val="00012AC0"/>
    <w:rsid w:val="0002048F"/>
    <w:rsid w:val="00020FDA"/>
    <w:rsid w:val="00021CA7"/>
    <w:rsid w:val="000251F9"/>
    <w:rsid w:val="00025692"/>
    <w:rsid w:val="00026515"/>
    <w:rsid w:val="00032AAE"/>
    <w:rsid w:val="00036079"/>
    <w:rsid w:val="00040400"/>
    <w:rsid w:val="000448C4"/>
    <w:rsid w:val="000461F0"/>
    <w:rsid w:val="00046DE6"/>
    <w:rsid w:val="00047B43"/>
    <w:rsid w:val="00053C73"/>
    <w:rsid w:val="0005730F"/>
    <w:rsid w:val="0005753C"/>
    <w:rsid w:val="00060FB3"/>
    <w:rsid w:val="00061DA1"/>
    <w:rsid w:val="000637BD"/>
    <w:rsid w:val="00063DED"/>
    <w:rsid w:val="000665DC"/>
    <w:rsid w:val="000668DF"/>
    <w:rsid w:val="0007011A"/>
    <w:rsid w:val="00073F54"/>
    <w:rsid w:val="0007401E"/>
    <w:rsid w:val="000757D7"/>
    <w:rsid w:val="000868EC"/>
    <w:rsid w:val="0008E7D0"/>
    <w:rsid w:val="00097F83"/>
    <w:rsid w:val="000A23BF"/>
    <w:rsid w:val="000A529D"/>
    <w:rsid w:val="000A66DD"/>
    <w:rsid w:val="000B37DE"/>
    <w:rsid w:val="000B6D82"/>
    <w:rsid w:val="000C3866"/>
    <w:rsid w:val="000C3F9B"/>
    <w:rsid w:val="000C6E52"/>
    <w:rsid w:val="000CC09D"/>
    <w:rsid w:val="000D1C85"/>
    <w:rsid w:val="000D6073"/>
    <w:rsid w:val="000D6257"/>
    <w:rsid w:val="000E0163"/>
    <w:rsid w:val="000E0E14"/>
    <w:rsid w:val="000E11E1"/>
    <w:rsid w:val="000E29A4"/>
    <w:rsid w:val="000E2D29"/>
    <w:rsid w:val="000E3254"/>
    <w:rsid w:val="000E3ACF"/>
    <w:rsid w:val="000E4E21"/>
    <w:rsid w:val="000E58BE"/>
    <w:rsid w:val="000E759E"/>
    <w:rsid w:val="000F34BC"/>
    <w:rsid w:val="00100B75"/>
    <w:rsid w:val="0010134B"/>
    <w:rsid w:val="00103F97"/>
    <w:rsid w:val="00105B3B"/>
    <w:rsid w:val="00106A67"/>
    <w:rsid w:val="00107AAA"/>
    <w:rsid w:val="001104E6"/>
    <w:rsid w:val="00112D18"/>
    <w:rsid w:val="00113736"/>
    <w:rsid w:val="00121AEB"/>
    <w:rsid w:val="00125B1D"/>
    <w:rsid w:val="00125BB7"/>
    <w:rsid w:val="00125ED6"/>
    <w:rsid w:val="00125FE7"/>
    <w:rsid w:val="00126A68"/>
    <w:rsid w:val="001278F9"/>
    <w:rsid w:val="001279C5"/>
    <w:rsid w:val="00136C75"/>
    <w:rsid w:val="00136E2E"/>
    <w:rsid w:val="0013749C"/>
    <w:rsid w:val="00142025"/>
    <w:rsid w:val="00144D7B"/>
    <w:rsid w:val="00144F09"/>
    <w:rsid w:val="00150BC6"/>
    <w:rsid w:val="00151ECC"/>
    <w:rsid w:val="00152C14"/>
    <w:rsid w:val="001535BE"/>
    <w:rsid w:val="0015467C"/>
    <w:rsid w:val="00157484"/>
    <w:rsid w:val="001600B4"/>
    <w:rsid w:val="00160880"/>
    <w:rsid w:val="001608CE"/>
    <w:rsid w:val="00161BD2"/>
    <w:rsid w:val="0016292D"/>
    <w:rsid w:val="00165EC6"/>
    <w:rsid w:val="001705DB"/>
    <w:rsid w:val="0017106A"/>
    <w:rsid w:val="00173377"/>
    <w:rsid w:val="00174744"/>
    <w:rsid w:val="001751D9"/>
    <w:rsid w:val="00176952"/>
    <w:rsid w:val="00180A2A"/>
    <w:rsid w:val="00181255"/>
    <w:rsid w:val="001819AF"/>
    <w:rsid w:val="00181BA1"/>
    <w:rsid w:val="00181DE0"/>
    <w:rsid w:val="00182BD8"/>
    <w:rsid w:val="00182C61"/>
    <w:rsid w:val="00182D94"/>
    <w:rsid w:val="00184FE6"/>
    <w:rsid w:val="00191A63"/>
    <w:rsid w:val="001936FE"/>
    <w:rsid w:val="00194C94"/>
    <w:rsid w:val="001B11FB"/>
    <w:rsid w:val="001B31C2"/>
    <w:rsid w:val="001B35FD"/>
    <w:rsid w:val="001B462B"/>
    <w:rsid w:val="001B5273"/>
    <w:rsid w:val="001B67E7"/>
    <w:rsid w:val="001B6ED8"/>
    <w:rsid w:val="001C1A68"/>
    <w:rsid w:val="001C1C3C"/>
    <w:rsid w:val="001C489B"/>
    <w:rsid w:val="001C502D"/>
    <w:rsid w:val="001C7EB3"/>
    <w:rsid w:val="001D26BF"/>
    <w:rsid w:val="001D452F"/>
    <w:rsid w:val="001E08F0"/>
    <w:rsid w:val="001E5BE2"/>
    <w:rsid w:val="001E5CA5"/>
    <w:rsid w:val="001E73EE"/>
    <w:rsid w:val="001E78C5"/>
    <w:rsid w:val="001E7BA3"/>
    <w:rsid w:val="001F06CE"/>
    <w:rsid w:val="001F0E32"/>
    <w:rsid w:val="001F4A0A"/>
    <w:rsid w:val="001F4E8A"/>
    <w:rsid w:val="001F5355"/>
    <w:rsid w:val="001F788C"/>
    <w:rsid w:val="0020305A"/>
    <w:rsid w:val="00203CEA"/>
    <w:rsid w:val="00205D0F"/>
    <w:rsid w:val="00206EBA"/>
    <w:rsid w:val="002075ED"/>
    <w:rsid w:val="0021068B"/>
    <w:rsid w:val="002136F6"/>
    <w:rsid w:val="0021479F"/>
    <w:rsid w:val="0021540D"/>
    <w:rsid w:val="002158C1"/>
    <w:rsid w:val="00216CE7"/>
    <w:rsid w:val="00220944"/>
    <w:rsid w:val="00224062"/>
    <w:rsid w:val="00224730"/>
    <w:rsid w:val="00224EB7"/>
    <w:rsid w:val="00225AB1"/>
    <w:rsid w:val="00225EA7"/>
    <w:rsid w:val="002270AD"/>
    <w:rsid w:val="00231295"/>
    <w:rsid w:val="002316DA"/>
    <w:rsid w:val="00240C64"/>
    <w:rsid w:val="00241675"/>
    <w:rsid w:val="00244A56"/>
    <w:rsid w:val="00244FC7"/>
    <w:rsid w:val="00246406"/>
    <w:rsid w:val="002470BC"/>
    <w:rsid w:val="00251A2D"/>
    <w:rsid w:val="00251C52"/>
    <w:rsid w:val="00251D83"/>
    <w:rsid w:val="002547A9"/>
    <w:rsid w:val="00255016"/>
    <w:rsid w:val="00255883"/>
    <w:rsid w:val="00260A14"/>
    <w:rsid w:val="00261083"/>
    <w:rsid w:val="002663AB"/>
    <w:rsid w:val="00266DC6"/>
    <w:rsid w:val="00271766"/>
    <w:rsid w:val="00272026"/>
    <w:rsid w:val="00274751"/>
    <w:rsid w:val="0027517D"/>
    <w:rsid w:val="0027589B"/>
    <w:rsid w:val="002760FA"/>
    <w:rsid w:val="002804E1"/>
    <w:rsid w:val="002847C3"/>
    <w:rsid w:val="00284D2D"/>
    <w:rsid w:val="00285616"/>
    <w:rsid w:val="00285AF4"/>
    <w:rsid w:val="00285F46"/>
    <w:rsid w:val="00287897"/>
    <w:rsid w:val="00291769"/>
    <w:rsid w:val="0029176C"/>
    <w:rsid w:val="00292C25"/>
    <w:rsid w:val="002A11D2"/>
    <w:rsid w:val="002A1ED5"/>
    <w:rsid w:val="002A3895"/>
    <w:rsid w:val="002A3B0B"/>
    <w:rsid w:val="002A578C"/>
    <w:rsid w:val="002A6A75"/>
    <w:rsid w:val="002B5ADE"/>
    <w:rsid w:val="002B6DFF"/>
    <w:rsid w:val="002B7B24"/>
    <w:rsid w:val="002B7E36"/>
    <w:rsid w:val="002D1A27"/>
    <w:rsid w:val="002D4DFB"/>
    <w:rsid w:val="002D59B6"/>
    <w:rsid w:val="002D9669"/>
    <w:rsid w:val="002E02B9"/>
    <w:rsid w:val="002E0B1F"/>
    <w:rsid w:val="002E236C"/>
    <w:rsid w:val="002E4426"/>
    <w:rsid w:val="002E6144"/>
    <w:rsid w:val="002E6F8E"/>
    <w:rsid w:val="002F0EDC"/>
    <w:rsid w:val="002F11DD"/>
    <w:rsid w:val="002F3F68"/>
    <w:rsid w:val="002F4665"/>
    <w:rsid w:val="002F66E8"/>
    <w:rsid w:val="00300987"/>
    <w:rsid w:val="00300CF1"/>
    <w:rsid w:val="00301FFA"/>
    <w:rsid w:val="003040BE"/>
    <w:rsid w:val="00307C99"/>
    <w:rsid w:val="0030EEA7"/>
    <w:rsid w:val="003119F7"/>
    <w:rsid w:val="003123ED"/>
    <w:rsid w:val="0031442E"/>
    <w:rsid w:val="00314A72"/>
    <w:rsid w:val="00320C35"/>
    <w:rsid w:val="00321022"/>
    <w:rsid w:val="00323325"/>
    <w:rsid w:val="003246D3"/>
    <w:rsid w:val="00325017"/>
    <w:rsid w:val="00325CA5"/>
    <w:rsid w:val="00326AEE"/>
    <w:rsid w:val="00331E2A"/>
    <w:rsid w:val="00334FBE"/>
    <w:rsid w:val="003358DD"/>
    <w:rsid w:val="00337468"/>
    <w:rsid w:val="003418B3"/>
    <w:rsid w:val="00344951"/>
    <w:rsid w:val="00344C21"/>
    <w:rsid w:val="00353204"/>
    <w:rsid w:val="00353B6A"/>
    <w:rsid w:val="00357FA3"/>
    <w:rsid w:val="00361D1B"/>
    <w:rsid w:val="0036399A"/>
    <w:rsid w:val="00363AD5"/>
    <w:rsid w:val="003701AB"/>
    <w:rsid w:val="0037300E"/>
    <w:rsid w:val="00374F7D"/>
    <w:rsid w:val="003806BE"/>
    <w:rsid w:val="003835EE"/>
    <w:rsid w:val="00384C99"/>
    <w:rsid w:val="003879AB"/>
    <w:rsid w:val="00387A20"/>
    <w:rsid w:val="003912FE"/>
    <w:rsid w:val="00392AB2"/>
    <w:rsid w:val="00395E04"/>
    <w:rsid w:val="003A1075"/>
    <w:rsid w:val="003A1E8C"/>
    <w:rsid w:val="003A3E04"/>
    <w:rsid w:val="003A441E"/>
    <w:rsid w:val="003A6E16"/>
    <w:rsid w:val="003B1AF0"/>
    <w:rsid w:val="003B3434"/>
    <w:rsid w:val="003B3513"/>
    <w:rsid w:val="003B3FE5"/>
    <w:rsid w:val="003B64D7"/>
    <w:rsid w:val="003B7C69"/>
    <w:rsid w:val="003C52B8"/>
    <w:rsid w:val="003C5D00"/>
    <w:rsid w:val="003C612A"/>
    <w:rsid w:val="003C7F69"/>
    <w:rsid w:val="003D075A"/>
    <w:rsid w:val="003D24B1"/>
    <w:rsid w:val="003DACCA"/>
    <w:rsid w:val="003E1888"/>
    <w:rsid w:val="003E5C98"/>
    <w:rsid w:val="003E5E5D"/>
    <w:rsid w:val="003E63AE"/>
    <w:rsid w:val="003E75BC"/>
    <w:rsid w:val="003F4156"/>
    <w:rsid w:val="003F57E1"/>
    <w:rsid w:val="003F6CDF"/>
    <w:rsid w:val="00400C53"/>
    <w:rsid w:val="0040387D"/>
    <w:rsid w:val="00404608"/>
    <w:rsid w:val="004054C0"/>
    <w:rsid w:val="0040687C"/>
    <w:rsid w:val="00407B79"/>
    <w:rsid w:val="00411124"/>
    <w:rsid w:val="004212EF"/>
    <w:rsid w:val="004214A2"/>
    <w:rsid w:val="0043161B"/>
    <w:rsid w:val="00432FA9"/>
    <w:rsid w:val="00434CF4"/>
    <w:rsid w:val="00436700"/>
    <w:rsid w:val="00442564"/>
    <w:rsid w:val="00444DD0"/>
    <w:rsid w:val="0045172E"/>
    <w:rsid w:val="00453CEA"/>
    <w:rsid w:val="0045488B"/>
    <w:rsid w:val="00454D5D"/>
    <w:rsid w:val="0046369E"/>
    <w:rsid w:val="00466F7C"/>
    <w:rsid w:val="00467936"/>
    <w:rsid w:val="00474817"/>
    <w:rsid w:val="00476797"/>
    <w:rsid w:val="004827D8"/>
    <w:rsid w:val="00484F63"/>
    <w:rsid w:val="00490068"/>
    <w:rsid w:val="004904C7"/>
    <w:rsid w:val="004904D8"/>
    <w:rsid w:val="00491D64"/>
    <w:rsid w:val="00493AB4"/>
    <w:rsid w:val="0049426B"/>
    <w:rsid w:val="00497D19"/>
    <w:rsid w:val="004A23A5"/>
    <w:rsid w:val="004A27B1"/>
    <w:rsid w:val="004A4AEA"/>
    <w:rsid w:val="004A4E20"/>
    <w:rsid w:val="004A573D"/>
    <w:rsid w:val="004A578F"/>
    <w:rsid w:val="004A6C73"/>
    <w:rsid w:val="004A7937"/>
    <w:rsid w:val="004B11C1"/>
    <w:rsid w:val="004B350E"/>
    <w:rsid w:val="004B4B06"/>
    <w:rsid w:val="004C5146"/>
    <w:rsid w:val="004C5890"/>
    <w:rsid w:val="004D0107"/>
    <w:rsid w:val="004D0BB2"/>
    <w:rsid w:val="004D0D5C"/>
    <w:rsid w:val="004D0E8B"/>
    <w:rsid w:val="004D7927"/>
    <w:rsid w:val="004E09A4"/>
    <w:rsid w:val="004E1014"/>
    <w:rsid w:val="004E21BE"/>
    <w:rsid w:val="004E3F30"/>
    <w:rsid w:val="004E43EA"/>
    <w:rsid w:val="004E48A0"/>
    <w:rsid w:val="004F354F"/>
    <w:rsid w:val="004F5B4D"/>
    <w:rsid w:val="004F7073"/>
    <w:rsid w:val="00501CF9"/>
    <w:rsid w:val="005047C8"/>
    <w:rsid w:val="00510359"/>
    <w:rsid w:val="00511BAC"/>
    <w:rsid w:val="00512459"/>
    <w:rsid w:val="005126E2"/>
    <w:rsid w:val="00513A11"/>
    <w:rsid w:val="00514257"/>
    <w:rsid w:val="00525005"/>
    <w:rsid w:val="00525F79"/>
    <w:rsid w:val="00526514"/>
    <w:rsid w:val="00526A82"/>
    <w:rsid w:val="00527015"/>
    <w:rsid w:val="005277E4"/>
    <w:rsid w:val="00535B19"/>
    <w:rsid w:val="00540265"/>
    <w:rsid w:val="00540848"/>
    <w:rsid w:val="0054203D"/>
    <w:rsid w:val="0054532B"/>
    <w:rsid w:val="005456B6"/>
    <w:rsid w:val="00545E0A"/>
    <w:rsid w:val="0054712B"/>
    <w:rsid w:val="005478F4"/>
    <w:rsid w:val="00547AEF"/>
    <w:rsid w:val="00552F6F"/>
    <w:rsid w:val="005534B4"/>
    <w:rsid w:val="0055363B"/>
    <w:rsid w:val="00554BEA"/>
    <w:rsid w:val="00554EB1"/>
    <w:rsid w:val="00555416"/>
    <w:rsid w:val="00557251"/>
    <w:rsid w:val="00567D97"/>
    <w:rsid w:val="00567E09"/>
    <w:rsid w:val="0057115C"/>
    <w:rsid w:val="005711A1"/>
    <w:rsid w:val="005715B8"/>
    <w:rsid w:val="0057210A"/>
    <w:rsid w:val="005723B9"/>
    <w:rsid w:val="00576A48"/>
    <w:rsid w:val="00577DB2"/>
    <w:rsid w:val="005818F2"/>
    <w:rsid w:val="00582796"/>
    <w:rsid w:val="00582A7B"/>
    <w:rsid w:val="00583678"/>
    <w:rsid w:val="00584812"/>
    <w:rsid w:val="00584E59"/>
    <w:rsid w:val="005852F8"/>
    <w:rsid w:val="0058560C"/>
    <w:rsid w:val="0058600E"/>
    <w:rsid w:val="00586B2C"/>
    <w:rsid w:val="0058714D"/>
    <w:rsid w:val="0059292E"/>
    <w:rsid w:val="00593E4D"/>
    <w:rsid w:val="005956BF"/>
    <w:rsid w:val="005978F4"/>
    <w:rsid w:val="005A0862"/>
    <w:rsid w:val="005A08B3"/>
    <w:rsid w:val="005A228C"/>
    <w:rsid w:val="005A2303"/>
    <w:rsid w:val="005A626B"/>
    <w:rsid w:val="005A6C85"/>
    <w:rsid w:val="005A7CD8"/>
    <w:rsid w:val="005B3F8E"/>
    <w:rsid w:val="005B6864"/>
    <w:rsid w:val="005B75AC"/>
    <w:rsid w:val="005C0952"/>
    <w:rsid w:val="005C1D2A"/>
    <w:rsid w:val="005C259F"/>
    <w:rsid w:val="005C402C"/>
    <w:rsid w:val="005C5AB0"/>
    <w:rsid w:val="005D1E1A"/>
    <w:rsid w:val="005D2CBC"/>
    <w:rsid w:val="005E0B6F"/>
    <w:rsid w:val="005E0F84"/>
    <w:rsid w:val="005E5C80"/>
    <w:rsid w:val="005E71F6"/>
    <w:rsid w:val="005F13CE"/>
    <w:rsid w:val="005F5BBD"/>
    <w:rsid w:val="006000DA"/>
    <w:rsid w:val="00602B65"/>
    <w:rsid w:val="006137F3"/>
    <w:rsid w:val="006205FA"/>
    <w:rsid w:val="0062569F"/>
    <w:rsid w:val="00626BCE"/>
    <w:rsid w:val="006278BF"/>
    <w:rsid w:val="00630886"/>
    <w:rsid w:val="0063563E"/>
    <w:rsid w:val="0063656A"/>
    <w:rsid w:val="00636768"/>
    <w:rsid w:val="006422A6"/>
    <w:rsid w:val="006460A6"/>
    <w:rsid w:val="0065140E"/>
    <w:rsid w:val="00651DE8"/>
    <w:rsid w:val="00653C87"/>
    <w:rsid w:val="00653D07"/>
    <w:rsid w:val="00654DBB"/>
    <w:rsid w:val="0065645A"/>
    <w:rsid w:val="00661963"/>
    <w:rsid w:val="00662256"/>
    <w:rsid w:val="00664337"/>
    <w:rsid w:val="00664726"/>
    <w:rsid w:val="006648B5"/>
    <w:rsid w:val="00664DD0"/>
    <w:rsid w:val="00665255"/>
    <w:rsid w:val="00665F1F"/>
    <w:rsid w:val="00666C21"/>
    <w:rsid w:val="00667837"/>
    <w:rsid w:val="00670088"/>
    <w:rsid w:val="00674914"/>
    <w:rsid w:val="00675313"/>
    <w:rsid w:val="006760BD"/>
    <w:rsid w:val="00677732"/>
    <w:rsid w:val="00677F0C"/>
    <w:rsid w:val="0068329D"/>
    <w:rsid w:val="006838F2"/>
    <w:rsid w:val="0068749E"/>
    <w:rsid w:val="00687E3C"/>
    <w:rsid w:val="00690CC9"/>
    <w:rsid w:val="0069410C"/>
    <w:rsid w:val="006942B5"/>
    <w:rsid w:val="0069723E"/>
    <w:rsid w:val="00697250"/>
    <w:rsid w:val="00697AC2"/>
    <w:rsid w:val="006A004E"/>
    <w:rsid w:val="006A19CC"/>
    <w:rsid w:val="006A2D24"/>
    <w:rsid w:val="006B0933"/>
    <w:rsid w:val="006B21C9"/>
    <w:rsid w:val="006B2310"/>
    <w:rsid w:val="006B3FD3"/>
    <w:rsid w:val="006B6416"/>
    <w:rsid w:val="006B7DC7"/>
    <w:rsid w:val="006C0057"/>
    <w:rsid w:val="006C068F"/>
    <w:rsid w:val="006C2DF7"/>
    <w:rsid w:val="006C3AA0"/>
    <w:rsid w:val="006C3DD6"/>
    <w:rsid w:val="006C480D"/>
    <w:rsid w:val="006C6D64"/>
    <w:rsid w:val="006D17B9"/>
    <w:rsid w:val="006D77C6"/>
    <w:rsid w:val="006E18BF"/>
    <w:rsid w:val="006E1B7E"/>
    <w:rsid w:val="006E3005"/>
    <w:rsid w:val="006E45A7"/>
    <w:rsid w:val="006E68E1"/>
    <w:rsid w:val="006E8679"/>
    <w:rsid w:val="006F5732"/>
    <w:rsid w:val="007003DE"/>
    <w:rsid w:val="00704067"/>
    <w:rsid w:val="00711152"/>
    <w:rsid w:val="00711E4F"/>
    <w:rsid w:val="00712B1B"/>
    <w:rsid w:val="007132B9"/>
    <w:rsid w:val="0072770E"/>
    <w:rsid w:val="0073061C"/>
    <w:rsid w:val="00732200"/>
    <w:rsid w:val="007338DC"/>
    <w:rsid w:val="007347B2"/>
    <w:rsid w:val="0073ECE0"/>
    <w:rsid w:val="00741105"/>
    <w:rsid w:val="007432AE"/>
    <w:rsid w:val="007454D7"/>
    <w:rsid w:val="00745BF8"/>
    <w:rsid w:val="00746E21"/>
    <w:rsid w:val="00747EAE"/>
    <w:rsid w:val="00750BA1"/>
    <w:rsid w:val="007557E7"/>
    <w:rsid w:val="0075659C"/>
    <w:rsid w:val="00761BE6"/>
    <w:rsid w:val="00763FE4"/>
    <w:rsid w:val="00771C73"/>
    <w:rsid w:val="00775ACA"/>
    <w:rsid w:val="007777C1"/>
    <w:rsid w:val="00781492"/>
    <w:rsid w:val="007860FB"/>
    <w:rsid w:val="007874C1"/>
    <w:rsid w:val="00790234"/>
    <w:rsid w:val="00790E7A"/>
    <w:rsid w:val="0079408E"/>
    <w:rsid w:val="007959F0"/>
    <w:rsid w:val="007960DB"/>
    <w:rsid w:val="007A05F7"/>
    <w:rsid w:val="007A1787"/>
    <w:rsid w:val="007A1EF6"/>
    <w:rsid w:val="007A3FD8"/>
    <w:rsid w:val="007A55DA"/>
    <w:rsid w:val="007B3A79"/>
    <w:rsid w:val="007C0A57"/>
    <w:rsid w:val="007C0CB6"/>
    <w:rsid w:val="007C31B2"/>
    <w:rsid w:val="007C4CBD"/>
    <w:rsid w:val="007C775B"/>
    <w:rsid w:val="007D0B41"/>
    <w:rsid w:val="007D12C3"/>
    <w:rsid w:val="007D3815"/>
    <w:rsid w:val="007D6D2D"/>
    <w:rsid w:val="007D70C2"/>
    <w:rsid w:val="007D7892"/>
    <w:rsid w:val="007E177A"/>
    <w:rsid w:val="007E2BAE"/>
    <w:rsid w:val="007E4CAB"/>
    <w:rsid w:val="007E52C6"/>
    <w:rsid w:val="007E5D35"/>
    <w:rsid w:val="007E629D"/>
    <w:rsid w:val="007E665D"/>
    <w:rsid w:val="007E677E"/>
    <w:rsid w:val="007F1241"/>
    <w:rsid w:val="007F17B5"/>
    <w:rsid w:val="007F7348"/>
    <w:rsid w:val="00800F22"/>
    <w:rsid w:val="008037AB"/>
    <w:rsid w:val="00805093"/>
    <w:rsid w:val="00814A1E"/>
    <w:rsid w:val="00814AC7"/>
    <w:rsid w:val="00815849"/>
    <w:rsid w:val="008167CE"/>
    <w:rsid w:val="00816C15"/>
    <w:rsid w:val="0082375D"/>
    <w:rsid w:val="008274D9"/>
    <w:rsid w:val="00834810"/>
    <w:rsid w:val="008371CB"/>
    <w:rsid w:val="00840B45"/>
    <w:rsid w:val="0084380D"/>
    <w:rsid w:val="00847AFE"/>
    <w:rsid w:val="00850888"/>
    <w:rsid w:val="008543B4"/>
    <w:rsid w:val="00856C60"/>
    <w:rsid w:val="00856D5C"/>
    <w:rsid w:val="00860BB9"/>
    <w:rsid w:val="00860ECF"/>
    <w:rsid w:val="00861139"/>
    <w:rsid w:val="00865059"/>
    <w:rsid w:val="00865B9D"/>
    <w:rsid w:val="008704FC"/>
    <w:rsid w:val="008705CB"/>
    <w:rsid w:val="008716A9"/>
    <w:rsid w:val="00875DAA"/>
    <w:rsid w:val="008766DD"/>
    <w:rsid w:val="008801AC"/>
    <w:rsid w:val="008804A9"/>
    <w:rsid w:val="00881251"/>
    <w:rsid w:val="00881503"/>
    <w:rsid w:val="0088166A"/>
    <w:rsid w:val="0088415C"/>
    <w:rsid w:val="00886DA3"/>
    <w:rsid w:val="00886ED3"/>
    <w:rsid w:val="0088F61C"/>
    <w:rsid w:val="0089391B"/>
    <w:rsid w:val="00893FBA"/>
    <w:rsid w:val="00894412"/>
    <w:rsid w:val="00895BC1"/>
    <w:rsid w:val="00897D24"/>
    <w:rsid w:val="008A49F9"/>
    <w:rsid w:val="008A5475"/>
    <w:rsid w:val="008A7F12"/>
    <w:rsid w:val="008A7F24"/>
    <w:rsid w:val="008B35D8"/>
    <w:rsid w:val="008B4DB4"/>
    <w:rsid w:val="008B73D0"/>
    <w:rsid w:val="008B750B"/>
    <w:rsid w:val="008B7DA3"/>
    <w:rsid w:val="008C0C36"/>
    <w:rsid w:val="008C1A86"/>
    <w:rsid w:val="008C2E5F"/>
    <w:rsid w:val="008D1CCB"/>
    <w:rsid w:val="008D33D2"/>
    <w:rsid w:val="008D34CB"/>
    <w:rsid w:val="008D4573"/>
    <w:rsid w:val="008D4704"/>
    <w:rsid w:val="008D5598"/>
    <w:rsid w:val="008E1B8B"/>
    <w:rsid w:val="008E4886"/>
    <w:rsid w:val="008E7A83"/>
    <w:rsid w:val="008F2D17"/>
    <w:rsid w:val="008F4854"/>
    <w:rsid w:val="008F4DD1"/>
    <w:rsid w:val="009027CD"/>
    <w:rsid w:val="009053BB"/>
    <w:rsid w:val="009068FA"/>
    <w:rsid w:val="00911A47"/>
    <w:rsid w:val="009126C0"/>
    <w:rsid w:val="00913567"/>
    <w:rsid w:val="00913D10"/>
    <w:rsid w:val="00915979"/>
    <w:rsid w:val="00915BA9"/>
    <w:rsid w:val="00915E80"/>
    <w:rsid w:val="00917F69"/>
    <w:rsid w:val="00923AC2"/>
    <w:rsid w:val="00931029"/>
    <w:rsid w:val="00932918"/>
    <w:rsid w:val="00932DD2"/>
    <w:rsid w:val="0093313A"/>
    <w:rsid w:val="00935C27"/>
    <w:rsid w:val="0093FC36"/>
    <w:rsid w:val="0094176C"/>
    <w:rsid w:val="00944950"/>
    <w:rsid w:val="00947D36"/>
    <w:rsid w:val="0095008F"/>
    <w:rsid w:val="009509DD"/>
    <w:rsid w:val="00962D17"/>
    <w:rsid w:val="00964E2C"/>
    <w:rsid w:val="0096799A"/>
    <w:rsid w:val="009703F3"/>
    <w:rsid w:val="00970887"/>
    <w:rsid w:val="0097288B"/>
    <w:rsid w:val="00975D5D"/>
    <w:rsid w:val="0097652D"/>
    <w:rsid w:val="00977C10"/>
    <w:rsid w:val="00983272"/>
    <w:rsid w:val="0098381D"/>
    <w:rsid w:val="00985F3D"/>
    <w:rsid w:val="009860C3"/>
    <w:rsid w:val="00987764"/>
    <w:rsid w:val="009903A1"/>
    <w:rsid w:val="009964FE"/>
    <w:rsid w:val="00997203"/>
    <w:rsid w:val="0099784D"/>
    <w:rsid w:val="009A13F1"/>
    <w:rsid w:val="009A1856"/>
    <w:rsid w:val="009A1D4F"/>
    <w:rsid w:val="009A2A86"/>
    <w:rsid w:val="009A338F"/>
    <w:rsid w:val="009A4B2A"/>
    <w:rsid w:val="009A7D9E"/>
    <w:rsid w:val="009B4F88"/>
    <w:rsid w:val="009C27F6"/>
    <w:rsid w:val="009C2B08"/>
    <w:rsid w:val="009C4858"/>
    <w:rsid w:val="009C4B1E"/>
    <w:rsid w:val="009C5AC9"/>
    <w:rsid w:val="009D0C9F"/>
    <w:rsid w:val="009D1F4A"/>
    <w:rsid w:val="009D571D"/>
    <w:rsid w:val="009DB151"/>
    <w:rsid w:val="009E0AC2"/>
    <w:rsid w:val="009E14F9"/>
    <w:rsid w:val="009E354A"/>
    <w:rsid w:val="009E3626"/>
    <w:rsid w:val="009E5787"/>
    <w:rsid w:val="009E6A12"/>
    <w:rsid w:val="009F28EC"/>
    <w:rsid w:val="009F4F46"/>
    <w:rsid w:val="009F67BF"/>
    <w:rsid w:val="00A005D1"/>
    <w:rsid w:val="00A121D3"/>
    <w:rsid w:val="00A14E4D"/>
    <w:rsid w:val="00A15EA8"/>
    <w:rsid w:val="00A16629"/>
    <w:rsid w:val="00A20695"/>
    <w:rsid w:val="00A21031"/>
    <w:rsid w:val="00A213CB"/>
    <w:rsid w:val="00A34214"/>
    <w:rsid w:val="00A42793"/>
    <w:rsid w:val="00A440C2"/>
    <w:rsid w:val="00A4503B"/>
    <w:rsid w:val="00A461C0"/>
    <w:rsid w:val="00A51612"/>
    <w:rsid w:val="00A530FF"/>
    <w:rsid w:val="00A549CC"/>
    <w:rsid w:val="00A54CAC"/>
    <w:rsid w:val="00A54CB2"/>
    <w:rsid w:val="00A5575F"/>
    <w:rsid w:val="00A56368"/>
    <w:rsid w:val="00A5BC04"/>
    <w:rsid w:val="00A610AB"/>
    <w:rsid w:val="00A646CF"/>
    <w:rsid w:val="00A652BE"/>
    <w:rsid w:val="00A6707D"/>
    <w:rsid w:val="00A6E090"/>
    <w:rsid w:val="00A71AC1"/>
    <w:rsid w:val="00A75D27"/>
    <w:rsid w:val="00A76219"/>
    <w:rsid w:val="00A76668"/>
    <w:rsid w:val="00A7682C"/>
    <w:rsid w:val="00A76F1A"/>
    <w:rsid w:val="00A7738D"/>
    <w:rsid w:val="00A809F8"/>
    <w:rsid w:val="00A80A99"/>
    <w:rsid w:val="00A820EE"/>
    <w:rsid w:val="00A83134"/>
    <w:rsid w:val="00A83704"/>
    <w:rsid w:val="00A90B4A"/>
    <w:rsid w:val="00A9270B"/>
    <w:rsid w:val="00A959F3"/>
    <w:rsid w:val="00A97FB3"/>
    <w:rsid w:val="00AA058F"/>
    <w:rsid w:val="00AA3307"/>
    <w:rsid w:val="00AB01D6"/>
    <w:rsid w:val="00AB3506"/>
    <w:rsid w:val="00ABFD75"/>
    <w:rsid w:val="00AC323D"/>
    <w:rsid w:val="00AC4100"/>
    <w:rsid w:val="00AD7380"/>
    <w:rsid w:val="00AD7EED"/>
    <w:rsid w:val="00AE1BB6"/>
    <w:rsid w:val="00AE3DB1"/>
    <w:rsid w:val="00AE46D4"/>
    <w:rsid w:val="00AF0A76"/>
    <w:rsid w:val="00AF19E3"/>
    <w:rsid w:val="00AF2443"/>
    <w:rsid w:val="00AF5B1D"/>
    <w:rsid w:val="00AF7678"/>
    <w:rsid w:val="00B00A62"/>
    <w:rsid w:val="00B020D5"/>
    <w:rsid w:val="00B04D5E"/>
    <w:rsid w:val="00B05B27"/>
    <w:rsid w:val="00B05EC2"/>
    <w:rsid w:val="00B11499"/>
    <w:rsid w:val="00B14A84"/>
    <w:rsid w:val="00B16102"/>
    <w:rsid w:val="00B17BA4"/>
    <w:rsid w:val="00B20501"/>
    <w:rsid w:val="00B21DC3"/>
    <w:rsid w:val="00B23160"/>
    <w:rsid w:val="00B23B1C"/>
    <w:rsid w:val="00B23BDF"/>
    <w:rsid w:val="00B2407D"/>
    <w:rsid w:val="00B26518"/>
    <w:rsid w:val="00B3114B"/>
    <w:rsid w:val="00B312C2"/>
    <w:rsid w:val="00B31BD1"/>
    <w:rsid w:val="00B33040"/>
    <w:rsid w:val="00B35E5F"/>
    <w:rsid w:val="00B4125C"/>
    <w:rsid w:val="00B43847"/>
    <w:rsid w:val="00B452B3"/>
    <w:rsid w:val="00B46502"/>
    <w:rsid w:val="00B47793"/>
    <w:rsid w:val="00B4794A"/>
    <w:rsid w:val="00B4DB87"/>
    <w:rsid w:val="00B50CAB"/>
    <w:rsid w:val="00B52964"/>
    <w:rsid w:val="00B54978"/>
    <w:rsid w:val="00B561FE"/>
    <w:rsid w:val="00B623B6"/>
    <w:rsid w:val="00B64B8D"/>
    <w:rsid w:val="00B667EA"/>
    <w:rsid w:val="00B70D11"/>
    <w:rsid w:val="00B7215A"/>
    <w:rsid w:val="00B73AA8"/>
    <w:rsid w:val="00B80341"/>
    <w:rsid w:val="00B824AA"/>
    <w:rsid w:val="00B829C1"/>
    <w:rsid w:val="00B84BF4"/>
    <w:rsid w:val="00B84D21"/>
    <w:rsid w:val="00B921C9"/>
    <w:rsid w:val="00B937D0"/>
    <w:rsid w:val="00B96E71"/>
    <w:rsid w:val="00B97CF9"/>
    <w:rsid w:val="00BA0A2B"/>
    <w:rsid w:val="00BA33B6"/>
    <w:rsid w:val="00BA50D0"/>
    <w:rsid w:val="00BA5D1A"/>
    <w:rsid w:val="00BA6C93"/>
    <w:rsid w:val="00BB0483"/>
    <w:rsid w:val="00BB078C"/>
    <w:rsid w:val="00BB2496"/>
    <w:rsid w:val="00BB28F6"/>
    <w:rsid w:val="00BB2EAB"/>
    <w:rsid w:val="00BB4760"/>
    <w:rsid w:val="00BB6201"/>
    <w:rsid w:val="00BC0279"/>
    <w:rsid w:val="00BC23A0"/>
    <w:rsid w:val="00BC2AED"/>
    <w:rsid w:val="00BC377C"/>
    <w:rsid w:val="00BC3F1E"/>
    <w:rsid w:val="00BD000A"/>
    <w:rsid w:val="00BD28C5"/>
    <w:rsid w:val="00BD2B8A"/>
    <w:rsid w:val="00BD35FC"/>
    <w:rsid w:val="00BD4206"/>
    <w:rsid w:val="00BD537C"/>
    <w:rsid w:val="00BD74F5"/>
    <w:rsid w:val="00BD7D1F"/>
    <w:rsid w:val="00BD7D55"/>
    <w:rsid w:val="00BE089B"/>
    <w:rsid w:val="00BE11F3"/>
    <w:rsid w:val="00BE18B7"/>
    <w:rsid w:val="00BE652E"/>
    <w:rsid w:val="00BF1803"/>
    <w:rsid w:val="00BF2594"/>
    <w:rsid w:val="00BF5C67"/>
    <w:rsid w:val="00BF67FF"/>
    <w:rsid w:val="00BF6831"/>
    <w:rsid w:val="00BF7842"/>
    <w:rsid w:val="00C00729"/>
    <w:rsid w:val="00C00EBB"/>
    <w:rsid w:val="00C0206C"/>
    <w:rsid w:val="00C02887"/>
    <w:rsid w:val="00C04DA2"/>
    <w:rsid w:val="00C112E5"/>
    <w:rsid w:val="00C12928"/>
    <w:rsid w:val="00C138A9"/>
    <w:rsid w:val="00C15A65"/>
    <w:rsid w:val="00C2165B"/>
    <w:rsid w:val="00C21D8F"/>
    <w:rsid w:val="00C2397F"/>
    <w:rsid w:val="00C2550F"/>
    <w:rsid w:val="00C26ACE"/>
    <w:rsid w:val="00C301A6"/>
    <w:rsid w:val="00C32856"/>
    <w:rsid w:val="00C33650"/>
    <w:rsid w:val="00C40A64"/>
    <w:rsid w:val="00C42E61"/>
    <w:rsid w:val="00C43D2B"/>
    <w:rsid w:val="00C45A9F"/>
    <w:rsid w:val="00C45D26"/>
    <w:rsid w:val="00C490BC"/>
    <w:rsid w:val="00C51474"/>
    <w:rsid w:val="00C5322D"/>
    <w:rsid w:val="00C54CD4"/>
    <w:rsid w:val="00C571A0"/>
    <w:rsid w:val="00C60172"/>
    <w:rsid w:val="00C60FA3"/>
    <w:rsid w:val="00C618BC"/>
    <w:rsid w:val="00C62779"/>
    <w:rsid w:val="00C6350D"/>
    <w:rsid w:val="00C66002"/>
    <w:rsid w:val="00C725A8"/>
    <w:rsid w:val="00C72C33"/>
    <w:rsid w:val="00C74D25"/>
    <w:rsid w:val="00C80232"/>
    <w:rsid w:val="00C80ADD"/>
    <w:rsid w:val="00C83AA2"/>
    <w:rsid w:val="00C86546"/>
    <w:rsid w:val="00C90845"/>
    <w:rsid w:val="00C9309A"/>
    <w:rsid w:val="00C9533F"/>
    <w:rsid w:val="00C95757"/>
    <w:rsid w:val="00CA4045"/>
    <w:rsid w:val="00CB001D"/>
    <w:rsid w:val="00CB018B"/>
    <w:rsid w:val="00CB0417"/>
    <w:rsid w:val="00CB0637"/>
    <w:rsid w:val="00CB31DF"/>
    <w:rsid w:val="00CB36B5"/>
    <w:rsid w:val="00CB572C"/>
    <w:rsid w:val="00CBC57B"/>
    <w:rsid w:val="00CC2FAA"/>
    <w:rsid w:val="00CC4D1E"/>
    <w:rsid w:val="00CC694C"/>
    <w:rsid w:val="00CC7CD0"/>
    <w:rsid w:val="00CD0E7B"/>
    <w:rsid w:val="00CD2132"/>
    <w:rsid w:val="00CD439F"/>
    <w:rsid w:val="00CD5CB8"/>
    <w:rsid w:val="00CD72C3"/>
    <w:rsid w:val="00CE3243"/>
    <w:rsid w:val="00CE3869"/>
    <w:rsid w:val="00CE6F8E"/>
    <w:rsid w:val="00CF00AA"/>
    <w:rsid w:val="00CF1271"/>
    <w:rsid w:val="00CF25AB"/>
    <w:rsid w:val="00CF51C1"/>
    <w:rsid w:val="00D00C79"/>
    <w:rsid w:val="00D0181E"/>
    <w:rsid w:val="00D03882"/>
    <w:rsid w:val="00D072CA"/>
    <w:rsid w:val="00D07495"/>
    <w:rsid w:val="00D1031D"/>
    <w:rsid w:val="00D1137D"/>
    <w:rsid w:val="00D15D95"/>
    <w:rsid w:val="00D21291"/>
    <w:rsid w:val="00D22713"/>
    <w:rsid w:val="00D22EA5"/>
    <w:rsid w:val="00D231FD"/>
    <w:rsid w:val="00D23302"/>
    <w:rsid w:val="00D24575"/>
    <w:rsid w:val="00D25572"/>
    <w:rsid w:val="00D2624A"/>
    <w:rsid w:val="00D26AEA"/>
    <w:rsid w:val="00D2714E"/>
    <w:rsid w:val="00D273C9"/>
    <w:rsid w:val="00D308CC"/>
    <w:rsid w:val="00D31E69"/>
    <w:rsid w:val="00D32706"/>
    <w:rsid w:val="00D37385"/>
    <w:rsid w:val="00D40FF9"/>
    <w:rsid w:val="00D412B4"/>
    <w:rsid w:val="00D435C8"/>
    <w:rsid w:val="00D43865"/>
    <w:rsid w:val="00D43EAA"/>
    <w:rsid w:val="00D4784A"/>
    <w:rsid w:val="00D51CC6"/>
    <w:rsid w:val="00D52391"/>
    <w:rsid w:val="00D53333"/>
    <w:rsid w:val="00D55491"/>
    <w:rsid w:val="00D5633A"/>
    <w:rsid w:val="00D565DA"/>
    <w:rsid w:val="00D60335"/>
    <w:rsid w:val="00D6682B"/>
    <w:rsid w:val="00D670F5"/>
    <w:rsid w:val="00D68F16"/>
    <w:rsid w:val="00D6DB33"/>
    <w:rsid w:val="00D70C2B"/>
    <w:rsid w:val="00D723BC"/>
    <w:rsid w:val="00D76D42"/>
    <w:rsid w:val="00D7793D"/>
    <w:rsid w:val="00D80BE9"/>
    <w:rsid w:val="00D85A93"/>
    <w:rsid w:val="00D91099"/>
    <w:rsid w:val="00D93912"/>
    <w:rsid w:val="00D9538A"/>
    <w:rsid w:val="00D953E9"/>
    <w:rsid w:val="00D959C4"/>
    <w:rsid w:val="00D95AEF"/>
    <w:rsid w:val="00D95C20"/>
    <w:rsid w:val="00DA01BC"/>
    <w:rsid w:val="00DA04E1"/>
    <w:rsid w:val="00DA296D"/>
    <w:rsid w:val="00DA471F"/>
    <w:rsid w:val="00DA6BD4"/>
    <w:rsid w:val="00DB3EE6"/>
    <w:rsid w:val="00DB6E0E"/>
    <w:rsid w:val="00DC0559"/>
    <w:rsid w:val="00DC1DE1"/>
    <w:rsid w:val="00DC282B"/>
    <w:rsid w:val="00DC4C52"/>
    <w:rsid w:val="00DC5AE9"/>
    <w:rsid w:val="00DD15B7"/>
    <w:rsid w:val="00DD3D23"/>
    <w:rsid w:val="00DD4CF9"/>
    <w:rsid w:val="00DD4F27"/>
    <w:rsid w:val="00DE1054"/>
    <w:rsid w:val="00DE179C"/>
    <w:rsid w:val="00DE1A17"/>
    <w:rsid w:val="00DE2797"/>
    <w:rsid w:val="00DE2C7C"/>
    <w:rsid w:val="00DE361F"/>
    <w:rsid w:val="00DF076A"/>
    <w:rsid w:val="00DF1900"/>
    <w:rsid w:val="00DF33D5"/>
    <w:rsid w:val="00DF6597"/>
    <w:rsid w:val="00DF6C18"/>
    <w:rsid w:val="00E008DB"/>
    <w:rsid w:val="00E00E40"/>
    <w:rsid w:val="00E01AE3"/>
    <w:rsid w:val="00E01B3D"/>
    <w:rsid w:val="00E02E3C"/>
    <w:rsid w:val="00E04997"/>
    <w:rsid w:val="00E0662F"/>
    <w:rsid w:val="00E10DE7"/>
    <w:rsid w:val="00E125E2"/>
    <w:rsid w:val="00E12848"/>
    <w:rsid w:val="00E1502E"/>
    <w:rsid w:val="00E16B93"/>
    <w:rsid w:val="00E1707D"/>
    <w:rsid w:val="00E18EB2"/>
    <w:rsid w:val="00E201D7"/>
    <w:rsid w:val="00E21075"/>
    <w:rsid w:val="00E2168F"/>
    <w:rsid w:val="00E26896"/>
    <w:rsid w:val="00E26B13"/>
    <w:rsid w:val="00E27B26"/>
    <w:rsid w:val="00E308F1"/>
    <w:rsid w:val="00E3122E"/>
    <w:rsid w:val="00E33179"/>
    <w:rsid w:val="00E33AA7"/>
    <w:rsid w:val="00E33B1F"/>
    <w:rsid w:val="00E33BCD"/>
    <w:rsid w:val="00E4091D"/>
    <w:rsid w:val="00E41450"/>
    <w:rsid w:val="00E42FA9"/>
    <w:rsid w:val="00E46C25"/>
    <w:rsid w:val="00E5182A"/>
    <w:rsid w:val="00E539D1"/>
    <w:rsid w:val="00E559EB"/>
    <w:rsid w:val="00E569A9"/>
    <w:rsid w:val="00E61E39"/>
    <w:rsid w:val="00E654AD"/>
    <w:rsid w:val="00E65A34"/>
    <w:rsid w:val="00E70267"/>
    <w:rsid w:val="00E70D79"/>
    <w:rsid w:val="00E74EF0"/>
    <w:rsid w:val="00E76C06"/>
    <w:rsid w:val="00E77086"/>
    <w:rsid w:val="00E77E08"/>
    <w:rsid w:val="00E82059"/>
    <w:rsid w:val="00E82929"/>
    <w:rsid w:val="00E87629"/>
    <w:rsid w:val="00E87C98"/>
    <w:rsid w:val="00E9235E"/>
    <w:rsid w:val="00EA0086"/>
    <w:rsid w:val="00EA0287"/>
    <w:rsid w:val="00EA4799"/>
    <w:rsid w:val="00EA5B0D"/>
    <w:rsid w:val="00EA5DA0"/>
    <w:rsid w:val="00EA679A"/>
    <w:rsid w:val="00EB1069"/>
    <w:rsid w:val="00EB2752"/>
    <w:rsid w:val="00EB46A7"/>
    <w:rsid w:val="00EB5F96"/>
    <w:rsid w:val="00EB6969"/>
    <w:rsid w:val="00EB6C87"/>
    <w:rsid w:val="00EC2C2E"/>
    <w:rsid w:val="00EC3D9F"/>
    <w:rsid w:val="00EC5091"/>
    <w:rsid w:val="00EC6666"/>
    <w:rsid w:val="00ED0DA6"/>
    <w:rsid w:val="00ED28EF"/>
    <w:rsid w:val="00ED2B41"/>
    <w:rsid w:val="00ED4615"/>
    <w:rsid w:val="00EE032E"/>
    <w:rsid w:val="00EE333C"/>
    <w:rsid w:val="00EE36AC"/>
    <w:rsid w:val="00EF22F3"/>
    <w:rsid w:val="00EF2CC5"/>
    <w:rsid w:val="00EF5CF8"/>
    <w:rsid w:val="00EF64C7"/>
    <w:rsid w:val="00F01518"/>
    <w:rsid w:val="00F165E5"/>
    <w:rsid w:val="00F20092"/>
    <w:rsid w:val="00F22588"/>
    <w:rsid w:val="00F22EFF"/>
    <w:rsid w:val="00F2442B"/>
    <w:rsid w:val="00F244C4"/>
    <w:rsid w:val="00F24D7B"/>
    <w:rsid w:val="00F264E9"/>
    <w:rsid w:val="00F2743E"/>
    <w:rsid w:val="00F356F6"/>
    <w:rsid w:val="00F365C6"/>
    <w:rsid w:val="00F37061"/>
    <w:rsid w:val="00F40649"/>
    <w:rsid w:val="00F41867"/>
    <w:rsid w:val="00F442B7"/>
    <w:rsid w:val="00F444A6"/>
    <w:rsid w:val="00F44694"/>
    <w:rsid w:val="00F4582C"/>
    <w:rsid w:val="00F4709F"/>
    <w:rsid w:val="00F53281"/>
    <w:rsid w:val="00F54D79"/>
    <w:rsid w:val="00F56A11"/>
    <w:rsid w:val="00F57601"/>
    <w:rsid w:val="00F5767A"/>
    <w:rsid w:val="00F65A12"/>
    <w:rsid w:val="00F67118"/>
    <w:rsid w:val="00F710B5"/>
    <w:rsid w:val="00F73FC9"/>
    <w:rsid w:val="00F7599C"/>
    <w:rsid w:val="00F76764"/>
    <w:rsid w:val="00F76793"/>
    <w:rsid w:val="00F77C68"/>
    <w:rsid w:val="00F8CB6B"/>
    <w:rsid w:val="00F94C3F"/>
    <w:rsid w:val="00FA07E6"/>
    <w:rsid w:val="00FA3B96"/>
    <w:rsid w:val="00FA72C4"/>
    <w:rsid w:val="00FB0CA0"/>
    <w:rsid w:val="00FB2A32"/>
    <w:rsid w:val="00FC1BC4"/>
    <w:rsid w:val="00FC3E13"/>
    <w:rsid w:val="00FC5913"/>
    <w:rsid w:val="00FC68FD"/>
    <w:rsid w:val="00FC6A9B"/>
    <w:rsid w:val="00FD2951"/>
    <w:rsid w:val="00FD2C67"/>
    <w:rsid w:val="00FD4A1B"/>
    <w:rsid w:val="00FE0E67"/>
    <w:rsid w:val="00FE27C2"/>
    <w:rsid w:val="00FE4B8A"/>
    <w:rsid w:val="00FE503F"/>
    <w:rsid w:val="00FE5A38"/>
    <w:rsid w:val="00FF0BE0"/>
    <w:rsid w:val="00FF3422"/>
    <w:rsid w:val="00FF3A56"/>
    <w:rsid w:val="00FF4922"/>
    <w:rsid w:val="01061CA0"/>
    <w:rsid w:val="010872DC"/>
    <w:rsid w:val="0112F88C"/>
    <w:rsid w:val="011A47B2"/>
    <w:rsid w:val="012A8DAB"/>
    <w:rsid w:val="012B727D"/>
    <w:rsid w:val="012D11C4"/>
    <w:rsid w:val="012DA086"/>
    <w:rsid w:val="01356CEE"/>
    <w:rsid w:val="01405C16"/>
    <w:rsid w:val="01455D3D"/>
    <w:rsid w:val="01456722"/>
    <w:rsid w:val="01597322"/>
    <w:rsid w:val="0169C46E"/>
    <w:rsid w:val="016EFE47"/>
    <w:rsid w:val="0194537D"/>
    <w:rsid w:val="019464C5"/>
    <w:rsid w:val="01AA3B8C"/>
    <w:rsid w:val="01BBDBCE"/>
    <w:rsid w:val="01C0273E"/>
    <w:rsid w:val="01C549F4"/>
    <w:rsid w:val="01D00C96"/>
    <w:rsid w:val="01D35C6D"/>
    <w:rsid w:val="01D55D42"/>
    <w:rsid w:val="01D67729"/>
    <w:rsid w:val="01EBDEE1"/>
    <w:rsid w:val="01EDED8A"/>
    <w:rsid w:val="01F2A911"/>
    <w:rsid w:val="01F3324E"/>
    <w:rsid w:val="01FB970C"/>
    <w:rsid w:val="01FF7D86"/>
    <w:rsid w:val="020220DC"/>
    <w:rsid w:val="0204A5CC"/>
    <w:rsid w:val="02137255"/>
    <w:rsid w:val="0213B7D6"/>
    <w:rsid w:val="021848AF"/>
    <w:rsid w:val="021BBE8A"/>
    <w:rsid w:val="02227903"/>
    <w:rsid w:val="0226C9B8"/>
    <w:rsid w:val="023DD66D"/>
    <w:rsid w:val="0244F726"/>
    <w:rsid w:val="025A02AE"/>
    <w:rsid w:val="026143EF"/>
    <w:rsid w:val="02629254"/>
    <w:rsid w:val="026A81FA"/>
    <w:rsid w:val="026C593F"/>
    <w:rsid w:val="0277F030"/>
    <w:rsid w:val="027A7665"/>
    <w:rsid w:val="0281D3F6"/>
    <w:rsid w:val="02855836"/>
    <w:rsid w:val="028A7BAB"/>
    <w:rsid w:val="028FEA54"/>
    <w:rsid w:val="0295DBA7"/>
    <w:rsid w:val="029CA10C"/>
    <w:rsid w:val="029DE1F6"/>
    <w:rsid w:val="02A53C9D"/>
    <w:rsid w:val="02BA0459"/>
    <w:rsid w:val="02BD28B6"/>
    <w:rsid w:val="02CAF7EF"/>
    <w:rsid w:val="02CCFDCE"/>
    <w:rsid w:val="02DF3F42"/>
    <w:rsid w:val="02DFA867"/>
    <w:rsid w:val="02E1B07D"/>
    <w:rsid w:val="02E5527D"/>
    <w:rsid w:val="02FF86C4"/>
    <w:rsid w:val="02FFFD55"/>
    <w:rsid w:val="0306A475"/>
    <w:rsid w:val="0307AD5A"/>
    <w:rsid w:val="030F3922"/>
    <w:rsid w:val="031EDB4B"/>
    <w:rsid w:val="03268E60"/>
    <w:rsid w:val="03290F70"/>
    <w:rsid w:val="032F1B80"/>
    <w:rsid w:val="033E00F5"/>
    <w:rsid w:val="033E90C2"/>
    <w:rsid w:val="033EF98B"/>
    <w:rsid w:val="033F4683"/>
    <w:rsid w:val="0345CD4B"/>
    <w:rsid w:val="0347B30E"/>
    <w:rsid w:val="034FA9F1"/>
    <w:rsid w:val="035FDBDB"/>
    <w:rsid w:val="0366E489"/>
    <w:rsid w:val="036A35F8"/>
    <w:rsid w:val="03712DA3"/>
    <w:rsid w:val="037C1E16"/>
    <w:rsid w:val="037C978F"/>
    <w:rsid w:val="0387D045"/>
    <w:rsid w:val="039F9161"/>
    <w:rsid w:val="03A24500"/>
    <w:rsid w:val="03A35F51"/>
    <w:rsid w:val="03AC7206"/>
    <w:rsid w:val="03C58185"/>
    <w:rsid w:val="03C5EB96"/>
    <w:rsid w:val="03C630D7"/>
    <w:rsid w:val="03CBF8B2"/>
    <w:rsid w:val="03DE6767"/>
    <w:rsid w:val="03E883CD"/>
    <w:rsid w:val="03F12AA7"/>
    <w:rsid w:val="03F964EC"/>
    <w:rsid w:val="0400DF7F"/>
    <w:rsid w:val="0401F52C"/>
    <w:rsid w:val="0402CDB1"/>
    <w:rsid w:val="0404FF86"/>
    <w:rsid w:val="040A40D7"/>
    <w:rsid w:val="0411E1EA"/>
    <w:rsid w:val="04125887"/>
    <w:rsid w:val="041AEC28"/>
    <w:rsid w:val="04281DF5"/>
    <w:rsid w:val="04377679"/>
    <w:rsid w:val="043A50F4"/>
    <w:rsid w:val="043E92DE"/>
    <w:rsid w:val="04464915"/>
    <w:rsid w:val="044D9991"/>
    <w:rsid w:val="044DBF6D"/>
    <w:rsid w:val="044E5902"/>
    <w:rsid w:val="04501FAD"/>
    <w:rsid w:val="04645881"/>
    <w:rsid w:val="046AE9C2"/>
    <w:rsid w:val="0471761E"/>
    <w:rsid w:val="0473280D"/>
    <w:rsid w:val="0474A796"/>
    <w:rsid w:val="047A2BF7"/>
    <w:rsid w:val="047EAC6E"/>
    <w:rsid w:val="0484A559"/>
    <w:rsid w:val="04877C74"/>
    <w:rsid w:val="048C1F1E"/>
    <w:rsid w:val="04931BC4"/>
    <w:rsid w:val="04966AA8"/>
    <w:rsid w:val="049789AF"/>
    <w:rsid w:val="049824E6"/>
    <w:rsid w:val="04BDBD43"/>
    <w:rsid w:val="04C4ABAE"/>
    <w:rsid w:val="04C79DC0"/>
    <w:rsid w:val="04D28438"/>
    <w:rsid w:val="04E0B53D"/>
    <w:rsid w:val="04EF229F"/>
    <w:rsid w:val="04FEBBB7"/>
    <w:rsid w:val="050DCE57"/>
    <w:rsid w:val="05176B1F"/>
    <w:rsid w:val="05180D86"/>
    <w:rsid w:val="051E601C"/>
    <w:rsid w:val="05226A22"/>
    <w:rsid w:val="052C8023"/>
    <w:rsid w:val="052D7BD2"/>
    <w:rsid w:val="0534DE7D"/>
    <w:rsid w:val="053694B3"/>
    <w:rsid w:val="053D59B5"/>
    <w:rsid w:val="05483EF5"/>
    <w:rsid w:val="054B70AD"/>
    <w:rsid w:val="054D4D77"/>
    <w:rsid w:val="054EA114"/>
    <w:rsid w:val="0550E6CB"/>
    <w:rsid w:val="055254B9"/>
    <w:rsid w:val="0560648E"/>
    <w:rsid w:val="05613791"/>
    <w:rsid w:val="0583BBCA"/>
    <w:rsid w:val="05867913"/>
    <w:rsid w:val="058A32AF"/>
    <w:rsid w:val="05908063"/>
    <w:rsid w:val="0593CA5B"/>
    <w:rsid w:val="05A33A8F"/>
    <w:rsid w:val="05A4AD05"/>
    <w:rsid w:val="05A6A638"/>
    <w:rsid w:val="05B22754"/>
    <w:rsid w:val="05B40378"/>
    <w:rsid w:val="05BCF8F8"/>
    <w:rsid w:val="05BE8705"/>
    <w:rsid w:val="05C6D841"/>
    <w:rsid w:val="05D686B3"/>
    <w:rsid w:val="05E74A3B"/>
    <w:rsid w:val="05E753FF"/>
    <w:rsid w:val="05FF876F"/>
    <w:rsid w:val="0600D704"/>
    <w:rsid w:val="0603E646"/>
    <w:rsid w:val="060B618C"/>
    <w:rsid w:val="0610DE15"/>
    <w:rsid w:val="06130E1D"/>
    <w:rsid w:val="0618396D"/>
    <w:rsid w:val="061B2407"/>
    <w:rsid w:val="061CF33F"/>
    <w:rsid w:val="061DCC39"/>
    <w:rsid w:val="0620273C"/>
    <w:rsid w:val="0625C02D"/>
    <w:rsid w:val="062CC579"/>
    <w:rsid w:val="062DFD60"/>
    <w:rsid w:val="062F24B5"/>
    <w:rsid w:val="062F2EEF"/>
    <w:rsid w:val="06338988"/>
    <w:rsid w:val="063E701C"/>
    <w:rsid w:val="064FBA9E"/>
    <w:rsid w:val="06507788"/>
    <w:rsid w:val="065FD89B"/>
    <w:rsid w:val="0661DF26"/>
    <w:rsid w:val="0665CD4B"/>
    <w:rsid w:val="066AA88E"/>
    <w:rsid w:val="06727481"/>
    <w:rsid w:val="069992B1"/>
    <w:rsid w:val="06AF49E8"/>
    <w:rsid w:val="06B215C8"/>
    <w:rsid w:val="06B6BC08"/>
    <w:rsid w:val="06B792DA"/>
    <w:rsid w:val="06BF7107"/>
    <w:rsid w:val="06C0A92C"/>
    <w:rsid w:val="06C71AA9"/>
    <w:rsid w:val="06C806F9"/>
    <w:rsid w:val="06CD8AF5"/>
    <w:rsid w:val="06CDDD35"/>
    <w:rsid w:val="06CDF50D"/>
    <w:rsid w:val="06D49A74"/>
    <w:rsid w:val="06DB699B"/>
    <w:rsid w:val="06E5125C"/>
    <w:rsid w:val="06EBB66A"/>
    <w:rsid w:val="06FCC9C0"/>
    <w:rsid w:val="07000918"/>
    <w:rsid w:val="07060ED7"/>
    <w:rsid w:val="07082228"/>
    <w:rsid w:val="0722F4B9"/>
    <w:rsid w:val="0724C561"/>
    <w:rsid w:val="072A3014"/>
    <w:rsid w:val="072F8942"/>
    <w:rsid w:val="074A7F34"/>
    <w:rsid w:val="074E53BD"/>
    <w:rsid w:val="0753F2F5"/>
    <w:rsid w:val="075FBB16"/>
    <w:rsid w:val="076ED390"/>
    <w:rsid w:val="07935235"/>
    <w:rsid w:val="079867EE"/>
    <w:rsid w:val="079FAF62"/>
    <w:rsid w:val="07A36847"/>
    <w:rsid w:val="07A3A4EA"/>
    <w:rsid w:val="07A676C4"/>
    <w:rsid w:val="07AB7A43"/>
    <w:rsid w:val="07B2DF11"/>
    <w:rsid w:val="07B69D4B"/>
    <w:rsid w:val="07B8EEE4"/>
    <w:rsid w:val="07BD7BAB"/>
    <w:rsid w:val="07C0FC92"/>
    <w:rsid w:val="07C89736"/>
    <w:rsid w:val="07C93E5E"/>
    <w:rsid w:val="07CA92F8"/>
    <w:rsid w:val="07CD88E9"/>
    <w:rsid w:val="07CF59E9"/>
    <w:rsid w:val="07CF84A5"/>
    <w:rsid w:val="07D72E1D"/>
    <w:rsid w:val="07D77C59"/>
    <w:rsid w:val="07E37030"/>
    <w:rsid w:val="07E5FCE5"/>
    <w:rsid w:val="07F223F9"/>
    <w:rsid w:val="080079E1"/>
    <w:rsid w:val="08008997"/>
    <w:rsid w:val="0809CA91"/>
    <w:rsid w:val="081CEF08"/>
    <w:rsid w:val="0821077C"/>
    <w:rsid w:val="08279F41"/>
    <w:rsid w:val="082DB08C"/>
    <w:rsid w:val="0831E691"/>
    <w:rsid w:val="08369B51"/>
    <w:rsid w:val="08382847"/>
    <w:rsid w:val="08478572"/>
    <w:rsid w:val="085502A9"/>
    <w:rsid w:val="085E24F5"/>
    <w:rsid w:val="086FCB6C"/>
    <w:rsid w:val="0879985E"/>
    <w:rsid w:val="087EF5D8"/>
    <w:rsid w:val="08803CD3"/>
    <w:rsid w:val="0881F0D9"/>
    <w:rsid w:val="08846726"/>
    <w:rsid w:val="0884B1C4"/>
    <w:rsid w:val="0890F32E"/>
    <w:rsid w:val="08970A26"/>
    <w:rsid w:val="08979575"/>
    <w:rsid w:val="089BD979"/>
    <w:rsid w:val="089F7C08"/>
    <w:rsid w:val="08A2EA2E"/>
    <w:rsid w:val="08A32D75"/>
    <w:rsid w:val="08A39F3B"/>
    <w:rsid w:val="08BB36EA"/>
    <w:rsid w:val="08C14BDC"/>
    <w:rsid w:val="08C544B6"/>
    <w:rsid w:val="08C750A0"/>
    <w:rsid w:val="08E5D657"/>
    <w:rsid w:val="08F503CF"/>
    <w:rsid w:val="08FA92C3"/>
    <w:rsid w:val="08FBABAE"/>
    <w:rsid w:val="0919F0B5"/>
    <w:rsid w:val="091A9F5F"/>
    <w:rsid w:val="091F8A0E"/>
    <w:rsid w:val="092179F9"/>
    <w:rsid w:val="092186B3"/>
    <w:rsid w:val="09218FFB"/>
    <w:rsid w:val="092D1F4C"/>
    <w:rsid w:val="092DD739"/>
    <w:rsid w:val="092F2AEB"/>
    <w:rsid w:val="0931110D"/>
    <w:rsid w:val="09411892"/>
    <w:rsid w:val="094AC285"/>
    <w:rsid w:val="094DF5FA"/>
    <w:rsid w:val="09524922"/>
    <w:rsid w:val="095B09B7"/>
    <w:rsid w:val="095EFBFC"/>
    <w:rsid w:val="095F9AE3"/>
    <w:rsid w:val="096B5506"/>
    <w:rsid w:val="0978244C"/>
    <w:rsid w:val="097EC55B"/>
    <w:rsid w:val="097F5F76"/>
    <w:rsid w:val="097FB258"/>
    <w:rsid w:val="0988566A"/>
    <w:rsid w:val="098D8E83"/>
    <w:rsid w:val="0996B6B7"/>
    <w:rsid w:val="099F0848"/>
    <w:rsid w:val="09A38A8C"/>
    <w:rsid w:val="09A593A7"/>
    <w:rsid w:val="09B8CE5E"/>
    <w:rsid w:val="09B9463D"/>
    <w:rsid w:val="09BC516A"/>
    <w:rsid w:val="09D1A2DF"/>
    <w:rsid w:val="09E941B5"/>
    <w:rsid w:val="09F6911E"/>
    <w:rsid w:val="0A05FECC"/>
    <w:rsid w:val="0A0EE111"/>
    <w:rsid w:val="0A1437E4"/>
    <w:rsid w:val="0A16C06B"/>
    <w:rsid w:val="0A1CD755"/>
    <w:rsid w:val="0A1D6D5E"/>
    <w:rsid w:val="0A1F1EA5"/>
    <w:rsid w:val="0A2244E8"/>
    <w:rsid w:val="0A4A5FCE"/>
    <w:rsid w:val="0A5FF7B5"/>
    <w:rsid w:val="0A674074"/>
    <w:rsid w:val="0A68CFE2"/>
    <w:rsid w:val="0A726013"/>
    <w:rsid w:val="0A752CAC"/>
    <w:rsid w:val="0A763396"/>
    <w:rsid w:val="0A7774C4"/>
    <w:rsid w:val="0A7F3369"/>
    <w:rsid w:val="0A830215"/>
    <w:rsid w:val="0A929F6A"/>
    <w:rsid w:val="0A93A657"/>
    <w:rsid w:val="0AA1F46B"/>
    <w:rsid w:val="0AA5EA53"/>
    <w:rsid w:val="0ABA1D93"/>
    <w:rsid w:val="0ABD7BC7"/>
    <w:rsid w:val="0ACCC747"/>
    <w:rsid w:val="0AD17A3E"/>
    <w:rsid w:val="0ADBB5D8"/>
    <w:rsid w:val="0ADCD646"/>
    <w:rsid w:val="0AE7C62A"/>
    <w:rsid w:val="0AF15B01"/>
    <w:rsid w:val="0AF21784"/>
    <w:rsid w:val="0B00E60C"/>
    <w:rsid w:val="0B073C60"/>
    <w:rsid w:val="0B147FD0"/>
    <w:rsid w:val="0B1DC832"/>
    <w:rsid w:val="0B235C31"/>
    <w:rsid w:val="0B336D06"/>
    <w:rsid w:val="0B360F6F"/>
    <w:rsid w:val="0B36844E"/>
    <w:rsid w:val="0B3AD4D7"/>
    <w:rsid w:val="0B53A081"/>
    <w:rsid w:val="0B55786A"/>
    <w:rsid w:val="0B5ADE71"/>
    <w:rsid w:val="0B69D739"/>
    <w:rsid w:val="0B733179"/>
    <w:rsid w:val="0B756844"/>
    <w:rsid w:val="0B855A97"/>
    <w:rsid w:val="0B92E22A"/>
    <w:rsid w:val="0B9BBBF8"/>
    <w:rsid w:val="0B9CBD56"/>
    <w:rsid w:val="0BA27952"/>
    <w:rsid w:val="0BA57A07"/>
    <w:rsid w:val="0BA85782"/>
    <w:rsid w:val="0BAA8274"/>
    <w:rsid w:val="0BB290CC"/>
    <w:rsid w:val="0BB2FE58"/>
    <w:rsid w:val="0BB33975"/>
    <w:rsid w:val="0BB34ABF"/>
    <w:rsid w:val="0BB47203"/>
    <w:rsid w:val="0BC3A209"/>
    <w:rsid w:val="0BC661F4"/>
    <w:rsid w:val="0BCB52CF"/>
    <w:rsid w:val="0BCB5FD0"/>
    <w:rsid w:val="0BCF4A7E"/>
    <w:rsid w:val="0BD0BCDC"/>
    <w:rsid w:val="0BD1DE3E"/>
    <w:rsid w:val="0BD75215"/>
    <w:rsid w:val="0BE060B2"/>
    <w:rsid w:val="0BE10CD9"/>
    <w:rsid w:val="0BEE1BC2"/>
    <w:rsid w:val="0BF2941F"/>
    <w:rsid w:val="0BF330E3"/>
    <w:rsid w:val="0BF3FAEB"/>
    <w:rsid w:val="0BFA45A5"/>
    <w:rsid w:val="0C075BE1"/>
    <w:rsid w:val="0C07ED53"/>
    <w:rsid w:val="0C0AAA10"/>
    <w:rsid w:val="0C10C33E"/>
    <w:rsid w:val="0C13F9D2"/>
    <w:rsid w:val="0C1CFA46"/>
    <w:rsid w:val="0C21B08C"/>
    <w:rsid w:val="0C2D53FC"/>
    <w:rsid w:val="0C339ECD"/>
    <w:rsid w:val="0C3E2729"/>
    <w:rsid w:val="0C49FF3E"/>
    <w:rsid w:val="0C4B80C7"/>
    <w:rsid w:val="0C5781F1"/>
    <w:rsid w:val="0C5FDFE8"/>
    <w:rsid w:val="0C650E8F"/>
    <w:rsid w:val="0C6D520F"/>
    <w:rsid w:val="0C6E2524"/>
    <w:rsid w:val="0C70F9D9"/>
    <w:rsid w:val="0C725739"/>
    <w:rsid w:val="0C74627A"/>
    <w:rsid w:val="0C7BE801"/>
    <w:rsid w:val="0C7D13E8"/>
    <w:rsid w:val="0C86A51D"/>
    <w:rsid w:val="0C8B9877"/>
    <w:rsid w:val="0C8D2B62"/>
    <w:rsid w:val="0C91087E"/>
    <w:rsid w:val="0C9E7EE0"/>
    <w:rsid w:val="0CA75E2D"/>
    <w:rsid w:val="0CAFC50E"/>
    <w:rsid w:val="0CB1DF0B"/>
    <w:rsid w:val="0CC5C381"/>
    <w:rsid w:val="0CCF0547"/>
    <w:rsid w:val="0CD5C476"/>
    <w:rsid w:val="0CD8DD05"/>
    <w:rsid w:val="0CE04D4E"/>
    <w:rsid w:val="0CE57FB4"/>
    <w:rsid w:val="0CED3735"/>
    <w:rsid w:val="0CF8A5B1"/>
    <w:rsid w:val="0D00200F"/>
    <w:rsid w:val="0D029746"/>
    <w:rsid w:val="0D16C16B"/>
    <w:rsid w:val="0D19299D"/>
    <w:rsid w:val="0D2020A1"/>
    <w:rsid w:val="0D23DE11"/>
    <w:rsid w:val="0D275DBB"/>
    <w:rsid w:val="0D2C9E8B"/>
    <w:rsid w:val="0D2ED125"/>
    <w:rsid w:val="0D438AFA"/>
    <w:rsid w:val="0D53B49D"/>
    <w:rsid w:val="0D5624FC"/>
    <w:rsid w:val="0D574979"/>
    <w:rsid w:val="0D594E00"/>
    <w:rsid w:val="0D5C2DAF"/>
    <w:rsid w:val="0D5CEB17"/>
    <w:rsid w:val="0D62073A"/>
    <w:rsid w:val="0D69894D"/>
    <w:rsid w:val="0D6DF8D9"/>
    <w:rsid w:val="0D6E9D76"/>
    <w:rsid w:val="0D83DE28"/>
    <w:rsid w:val="0D840281"/>
    <w:rsid w:val="0D89E68E"/>
    <w:rsid w:val="0D94CC54"/>
    <w:rsid w:val="0D975848"/>
    <w:rsid w:val="0D9B51D2"/>
    <w:rsid w:val="0DA133F5"/>
    <w:rsid w:val="0DAEC68F"/>
    <w:rsid w:val="0DB2E822"/>
    <w:rsid w:val="0DBE5812"/>
    <w:rsid w:val="0DC04FA7"/>
    <w:rsid w:val="0DC8BB69"/>
    <w:rsid w:val="0DD0C50F"/>
    <w:rsid w:val="0DD59106"/>
    <w:rsid w:val="0DD803A3"/>
    <w:rsid w:val="0DDE164B"/>
    <w:rsid w:val="0DDF2AE4"/>
    <w:rsid w:val="0DE1055B"/>
    <w:rsid w:val="0DE1E0F5"/>
    <w:rsid w:val="0DE3AC0B"/>
    <w:rsid w:val="0DEDA008"/>
    <w:rsid w:val="0DFBD5AA"/>
    <w:rsid w:val="0DFCAC9D"/>
    <w:rsid w:val="0E041346"/>
    <w:rsid w:val="0E0511C3"/>
    <w:rsid w:val="0E09F585"/>
    <w:rsid w:val="0E0BF4A7"/>
    <w:rsid w:val="0E1A6051"/>
    <w:rsid w:val="0E1BAB5C"/>
    <w:rsid w:val="0E1F5785"/>
    <w:rsid w:val="0E2863ED"/>
    <w:rsid w:val="0E2AEF5E"/>
    <w:rsid w:val="0E356FBF"/>
    <w:rsid w:val="0E3642BB"/>
    <w:rsid w:val="0E368D7D"/>
    <w:rsid w:val="0E37F184"/>
    <w:rsid w:val="0E39B5AE"/>
    <w:rsid w:val="0E46D7B2"/>
    <w:rsid w:val="0E471710"/>
    <w:rsid w:val="0E566D88"/>
    <w:rsid w:val="0E594AFF"/>
    <w:rsid w:val="0E59988B"/>
    <w:rsid w:val="0E6A0558"/>
    <w:rsid w:val="0E6D6A70"/>
    <w:rsid w:val="0E7643D1"/>
    <w:rsid w:val="0E7655EA"/>
    <w:rsid w:val="0E7BB11E"/>
    <w:rsid w:val="0E817F78"/>
    <w:rsid w:val="0E851C67"/>
    <w:rsid w:val="0E85FFBC"/>
    <w:rsid w:val="0E87A7ED"/>
    <w:rsid w:val="0E89896D"/>
    <w:rsid w:val="0E949164"/>
    <w:rsid w:val="0E952E8B"/>
    <w:rsid w:val="0E9B5551"/>
    <w:rsid w:val="0EA2D046"/>
    <w:rsid w:val="0EA882F6"/>
    <w:rsid w:val="0EAE0AC7"/>
    <w:rsid w:val="0EAEBC0A"/>
    <w:rsid w:val="0EAF13CF"/>
    <w:rsid w:val="0EB19C0A"/>
    <w:rsid w:val="0ECA82EC"/>
    <w:rsid w:val="0ECC5D9C"/>
    <w:rsid w:val="0ED19F58"/>
    <w:rsid w:val="0ED5A238"/>
    <w:rsid w:val="0ED6E3B6"/>
    <w:rsid w:val="0EDA1A14"/>
    <w:rsid w:val="0EE721EF"/>
    <w:rsid w:val="0F00ACD4"/>
    <w:rsid w:val="0F068F8B"/>
    <w:rsid w:val="0F12AC43"/>
    <w:rsid w:val="0F182617"/>
    <w:rsid w:val="0F37A38A"/>
    <w:rsid w:val="0F58C93D"/>
    <w:rsid w:val="0F78A6BB"/>
    <w:rsid w:val="0F79ED45"/>
    <w:rsid w:val="0F7ACB17"/>
    <w:rsid w:val="0F7C42E5"/>
    <w:rsid w:val="0F7DFDFB"/>
    <w:rsid w:val="0F7EE3A9"/>
    <w:rsid w:val="0F834DEB"/>
    <w:rsid w:val="0F8867AD"/>
    <w:rsid w:val="0F95508A"/>
    <w:rsid w:val="0F983BF4"/>
    <w:rsid w:val="0F99CD0C"/>
    <w:rsid w:val="0F9A12DD"/>
    <w:rsid w:val="0F9BBB22"/>
    <w:rsid w:val="0F9FE3A7"/>
    <w:rsid w:val="0FA53F5F"/>
    <w:rsid w:val="0FA95F65"/>
    <w:rsid w:val="0FAC4FEC"/>
    <w:rsid w:val="0FAE2F07"/>
    <w:rsid w:val="0FAED72D"/>
    <w:rsid w:val="0FB0E4A6"/>
    <w:rsid w:val="0FB9D0D6"/>
    <w:rsid w:val="0FBD2BFD"/>
    <w:rsid w:val="0FC213CD"/>
    <w:rsid w:val="0FC22643"/>
    <w:rsid w:val="0FCF1229"/>
    <w:rsid w:val="0FD3B863"/>
    <w:rsid w:val="0FD83694"/>
    <w:rsid w:val="0FD9EFBB"/>
    <w:rsid w:val="0FF6E847"/>
    <w:rsid w:val="0FFDA74A"/>
    <w:rsid w:val="1001D8FE"/>
    <w:rsid w:val="1005D5B9"/>
    <w:rsid w:val="100B1E19"/>
    <w:rsid w:val="1016A8F7"/>
    <w:rsid w:val="101FAABD"/>
    <w:rsid w:val="102049A6"/>
    <w:rsid w:val="1020871B"/>
    <w:rsid w:val="102461CB"/>
    <w:rsid w:val="1026081E"/>
    <w:rsid w:val="1044A566"/>
    <w:rsid w:val="104548F7"/>
    <w:rsid w:val="10486D02"/>
    <w:rsid w:val="1049FB4A"/>
    <w:rsid w:val="104B75F1"/>
    <w:rsid w:val="10539C46"/>
    <w:rsid w:val="10590584"/>
    <w:rsid w:val="105DA260"/>
    <w:rsid w:val="105FF5E0"/>
    <w:rsid w:val="106981AE"/>
    <w:rsid w:val="106D20C1"/>
    <w:rsid w:val="10712E32"/>
    <w:rsid w:val="10732ED9"/>
    <w:rsid w:val="107B6CE3"/>
    <w:rsid w:val="10809643"/>
    <w:rsid w:val="1081044B"/>
    <w:rsid w:val="108F1090"/>
    <w:rsid w:val="108F840E"/>
    <w:rsid w:val="10A22209"/>
    <w:rsid w:val="10A7E2A6"/>
    <w:rsid w:val="10B05B01"/>
    <w:rsid w:val="10B765A7"/>
    <w:rsid w:val="10B80519"/>
    <w:rsid w:val="10C01F1C"/>
    <w:rsid w:val="10C2D7E8"/>
    <w:rsid w:val="10C40C01"/>
    <w:rsid w:val="10D30A49"/>
    <w:rsid w:val="10DF8B97"/>
    <w:rsid w:val="10ED7965"/>
    <w:rsid w:val="10FE9159"/>
    <w:rsid w:val="10FFAB9F"/>
    <w:rsid w:val="1102E15D"/>
    <w:rsid w:val="11069D5C"/>
    <w:rsid w:val="1117D82A"/>
    <w:rsid w:val="1130E170"/>
    <w:rsid w:val="113A3F59"/>
    <w:rsid w:val="113C5E46"/>
    <w:rsid w:val="11410131"/>
    <w:rsid w:val="1141AEC2"/>
    <w:rsid w:val="114D0A91"/>
    <w:rsid w:val="115239E3"/>
    <w:rsid w:val="116044B8"/>
    <w:rsid w:val="1160634F"/>
    <w:rsid w:val="11643FBF"/>
    <w:rsid w:val="116E6879"/>
    <w:rsid w:val="11704DB1"/>
    <w:rsid w:val="117172F9"/>
    <w:rsid w:val="11731E92"/>
    <w:rsid w:val="11813F8D"/>
    <w:rsid w:val="11822535"/>
    <w:rsid w:val="1186D93A"/>
    <w:rsid w:val="118B7518"/>
    <w:rsid w:val="118F2846"/>
    <w:rsid w:val="11934D79"/>
    <w:rsid w:val="1193893C"/>
    <w:rsid w:val="11A4E1ED"/>
    <w:rsid w:val="11AF0D65"/>
    <w:rsid w:val="11B52728"/>
    <w:rsid w:val="11B7D78A"/>
    <w:rsid w:val="11B92634"/>
    <w:rsid w:val="11C1045B"/>
    <w:rsid w:val="11C200AD"/>
    <w:rsid w:val="11C86034"/>
    <w:rsid w:val="11CC1624"/>
    <w:rsid w:val="11D15DEC"/>
    <w:rsid w:val="11D6474C"/>
    <w:rsid w:val="11D75AD2"/>
    <w:rsid w:val="11DD58F2"/>
    <w:rsid w:val="11DEB282"/>
    <w:rsid w:val="11E6BE7E"/>
    <w:rsid w:val="11E7E2A4"/>
    <w:rsid w:val="11F0D95E"/>
    <w:rsid w:val="1201521E"/>
    <w:rsid w:val="1202B71D"/>
    <w:rsid w:val="120D7C73"/>
    <w:rsid w:val="1212EFC7"/>
    <w:rsid w:val="121D5E0E"/>
    <w:rsid w:val="1221D250"/>
    <w:rsid w:val="1225177F"/>
    <w:rsid w:val="12293F90"/>
    <w:rsid w:val="122AF805"/>
    <w:rsid w:val="123AD0DC"/>
    <w:rsid w:val="123ADFEE"/>
    <w:rsid w:val="123C5F59"/>
    <w:rsid w:val="1252DFBF"/>
    <w:rsid w:val="12539EC5"/>
    <w:rsid w:val="12549C69"/>
    <w:rsid w:val="1256C4D8"/>
    <w:rsid w:val="125A3DAC"/>
    <w:rsid w:val="125BA75F"/>
    <w:rsid w:val="125D43C2"/>
    <w:rsid w:val="1274C44D"/>
    <w:rsid w:val="12860E79"/>
    <w:rsid w:val="128A45A4"/>
    <w:rsid w:val="128AE01D"/>
    <w:rsid w:val="12979CDE"/>
    <w:rsid w:val="1297BF73"/>
    <w:rsid w:val="129FC915"/>
    <w:rsid w:val="12A17A66"/>
    <w:rsid w:val="12B197DB"/>
    <w:rsid w:val="12CAA66D"/>
    <w:rsid w:val="12CCCFA0"/>
    <w:rsid w:val="12D2ECEC"/>
    <w:rsid w:val="12D42237"/>
    <w:rsid w:val="12D852ED"/>
    <w:rsid w:val="12D868C8"/>
    <w:rsid w:val="12DEABEA"/>
    <w:rsid w:val="12E3F0AE"/>
    <w:rsid w:val="12E9F43B"/>
    <w:rsid w:val="12EFE3A4"/>
    <w:rsid w:val="1303D5D7"/>
    <w:rsid w:val="13048BE5"/>
    <w:rsid w:val="131A93CE"/>
    <w:rsid w:val="1324DD4B"/>
    <w:rsid w:val="1329BA20"/>
    <w:rsid w:val="133EF606"/>
    <w:rsid w:val="1341FE64"/>
    <w:rsid w:val="134F91CD"/>
    <w:rsid w:val="135A4DC0"/>
    <w:rsid w:val="135DF616"/>
    <w:rsid w:val="135EFCB2"/>
    <w:rsid w:val="136E20B4"/>
    <w:rsid w:val="1391D2D5"/>
    <w:rsid w:val="1392265F"/>
    <w:rsid w:val="1397C02E"/>
    <w:rsid w:val="13ADAECF"/>
    <w:rsid w:val="13AE286A"/>
    <w:rsid w:val="13B2B03F"/>
    <w:rsid w:val="13B4FD70"/>
    <w:rsid w:val="13B5DCC1"/>
    <w:rsid w:val="13CC091A"/>
    <w:rsid w:val="13CED392"/>
    <w:rsid w:val="13D6743B"/>
    <w:rsid w:val="13D838A6"/>
    <w:rsid w:val="13DC0E92"/>
    <w:rsid w:val="13DC92B3"/>
    <w:rsid w:val="13E01974"/>
    <w:rsid w:val="13F2B326"/>
    <w:rsid w:val="13FDBC38"/>
    <w:rsid w:val="1402D567"/>
    <w:rsid w:val="1413F330"/>
    <w:rsid w:val="1418B526"/>
    <w:rsid w:val="141CA4FD"/>
    <w:rsid w:val="142CF274"/>
    <w:rsid w:val="14351FBF"/>
    <w:rsid w:val="14380B75"/>
    <w:rsid w:val="143A2183"/>
    <w:rsid w:val="143CF294"/>
    <w:rsid w:val="143D2793"/>
    <w:rsid w:val="1447FB07"/>
    <w:rsid w:val="14498ED6"/>
    <w:rsid w:val="145021A6"/>
    <w:rsid w:val="145167E1"/>
    <w:rsid w:val="145195C2"/>
    <w:rsid w:val="1462448A"/>
    <w:rsid w:val="14632486"/>
    <w:rsid w:val="147B1E53"/>
    <w:rsid w:val="147F2879"/>
    <w:rsid w:val="148269D1"/>
    <w:rsid w:val="148FDA92"/>
    <w:rsid w:val="149170BE"/>
    <w:rsid w:val="1496185A"/>
    <w:rsid w:val="149CB7C9"/>
    <w:rsid w:val="14A44BF7"/>
    <w:rsid w:val="14B9DDE9"/>
    <w:rsid w:val="14C74DEA"/>
    <w:rsid w:val="14CB7BA1"/>
    <w:rsid w:val="14CE70ED"/>
    <w:rsid w:val="14E2C34F"/>
    <w:rsid w:val="14E3E56E"/>
    <w:rsid w:val="14EC4E92"/>
    <w:rsid w:val="14F6DD10"/>
    <w:rsid w:val="1504AD44"/>
    <w:rsid w:val="1527A9D0"/>
    <w:rsid w:val="152A235A"/>
    <w:rsid w:val="153B9E06"/>
    <w:rsid w:val="153CEB72"/>
    <w:rsid w:val="153DC6D3"/>
    <w:rsid w:val="1541ECB9"/>
    <w:rsid w:val="15457DE1"/>
    <w:rsid w:val="155097F8"/>
    <w:rsid w:val="155121DF"/>
    <w:rsid w:val="1552ECCD"/>
    <w:rsid w:val="155C9C80"/>
    <w:rsid w:val="1561FC95"/>
    <w:rsid w:val="156372FB"/>
    <w:rsid w:val="156812AE"/>
    <w:rsid w:val="156BE99A"/>
    <w:rsid w:val="15749B32"/>
    <w:rsid w:val="15774C71"/>
    <w:rsid w:val="158764B5"/>
    <w:rsid w:val="158BD683"/>
    <w:rsid w:val="158E5530"/>
    <w:rsid w:val="15907747"/>
    <w:rsid w:val="15945CA1"/>
    <w:rsid w:val="159B3EDB"/>
    <w:rsid w:val="159C6F4A"/>
    <w:rsid w:val="15A604B9"/>
    <w:rsid w:val="15BA71C5"/>
    <w:rsid w:val="15BBE855"/>
    <w:rsid w:val="15BCCEDA"/>
    <w:rsid w:val="15C2E4C2"/>
    <w:rsid w:val="15D11C73"/>
    <w:rsid w:val="15EF6E4B"/>
    <w:rsid w:val="15F10F38"/>
    <w:rsid w:val="15FBC0D0"/>
    <w:rsid w:val="15FCBB6C"/>
    <w:rsid w:val="15FE389A"/>
    <w:rsid w:val="1600CDA8"/>
    <w:rsid w:val="160331FD"/>
    <w:rsid w:val="160511D5"/>
    <w:rsid w:val="160E9AC2"/>
    <w:rsid w:val="161023A8"/>
    <w:rsid w:val="16164042"/>
    <w:rsid w:val="1618C7B4"/>
    <w:rsid w:val="162AB94E"/>
    <w:rsid w:val="163047F9"/>
    <w:rsid w:val="163D4A29"/>
    <w:rsid w:val="164106C3"/>
    <w:rsid w:val="1646DB9A"/>
    <w:rsid w:val="164F98EB"/>
    <w:rsid w:val="16527E6A"/>
    <w:rsid w:val="1654F3BA"/>
    <w:rsid w:val="16642C61"/>
    <w:rsid w:val="1664A46D"/>
    <w:rsid w:val="166B6AAD"/>
    <w:rsid w:val="166FF696"/>
    <w:rsid w:val="1674E225"/>
    <w:rsid w:val="167A4818"/>
    <w:rsid w:val="16878FA2"/>
    <w:rsid w:val="168D0BD3"/>
    <w:rsid w:val="16916CF3"/>
    <w:rsid w:val="169A93F3"/>
    <w:rsid w:val="16AD76A3"/>
    <w:rsid w:val="16AE0E8D"/>
    <w:rsid w:val="16AF4A49"/>
    <w:rsid w:val="16B19360"/>
    <w:rsid w:val="16B3F1D5"/>
    <w:rsid w:val="16B4B388"/>
    <w:rsid w:val="16BEF22F"/>
    <w:rsid w:val="16D4A3C4"/>
    <w:rsid w:val="16D594D1"/>
    <w:rsid w:val="16D76D22"/>
    <w:rsid w:val="16D81A8C"/>
    <w:rsid w:val="16DCB40F"/>
    <w:rsid w:val="16DD4F82"/>
    <w:rsid w:val="16E36172"/>
    <w:rsid w:val="16E8DBA8"/>
    <w:rsid w:val="16E92F4E"/>
    <w:rsid w:val="16EC4024"/>
    <w:rsid w:val="16F0AAD4"/>
    <w:rsid w:val="16F96B4A"/>
    <w:rsid w:val="16FCEABA"/>
    <w:rsid w:val="17081888"/>
    <w:rsid w:val="1712271D"/>
    <w:rsid w:val="17179E11"/>
    <w:rsid w:val="17205267"/>
    <w:rsid w:val="17285147"/>
    <w:rsid w:val="172C95FE"/>
    <w:rsid w:val="1738933F"/>
    <w:rsid w:val="173D4B75"/>
    <w:rsid w:val="173E0866"/>
    <w:rsid w:val="174F573B"/>
    <w:rsid w:val="175AB198"/>
    <w:rsid w:val="176CC081"/>
    <w:rsid w:val="1779016B"/>
    <w:rsid w:val="177986ED"/>
    <w:rsid w:val="177C66C3"/>
    <w:rsid w:val="177F4FC7"/>
    <w:rsid w:val="17824D87"/>
    <w:rsid w:val="17881580"/>
    <w:rsid w:val="1790341B"/>
    <w:rsid w:val="17934DB6"/>
    <w:rsid w:val="1798802E"/>
    <w:rsid w:val="17A0AEFD"/>
    <w:rsid w:val="17A9E584"/>
    <w:rsid w:val="17AE8BB8"/>
    <w:rsid w:val="17B6434C"/>
    <w:rsid w:val="17BC4712"/>
    <w:rsid w:val="17BC8F88"/>
    <w:rsid w:val="17C30DE1"/>
    <w:rsid w:val="17C4EA37"/>
    <w:rsid w:val="17C7F083"/>
    <w:rsid w:val="17CA201C"/>
    <w:rsid w:val="17CFDE09"/>
    <w:rsid w:val="17D8838E"/>
    <w:rsid w:val="17EC97BB"/>
    <w:rsid w:val="17ED6B39"/>
    <w:rsid w:val="17F3B5F0"/>
    <w:rsid w:val="17F5E206"/>
    <w:rsid w:val="17F768A7"/>
    <w:rsid w:val="17F9C069"/>
    <w:rsid w:val="17FF6E77"/>
    <w:rsid w:val="1801AF7C"/>
    <w:rsid w:val="18031C63"/>
    <w:rsid w:val="181DEC4E"/>
    <w:rsid w:val="181F9B12"/>
    <w:rsid w:val="182F6238"/>
    <w:rsid w:val="1832D67D"/>
    <w:rsid w:val="183397FF"/>
    <w:rsid w:val="1844EC24"/>
    <w:rsid w:val="18507DF9"/>
    <w:rsid w:val="1859D10B"/>
    <w:rsid w:val="185BC611"/>
    <w:rsid w:val="186A8E8B"/>
    <w:rsid w:val="186BFB7F"/>
    <w:rsid w:val="186E94A8"/>
    <w:rsid w:val="1873EA51"/>
    <w:rsid w:val="187B4EB5"/>
    <w:rsid w:val="1883EB09"/>
    <w:rsid w:val="1886579F"/>
    <w:rsid w:val="188E4A7E"/>
    <w:rsid w:val="1894A529"/>
    <w:rsid w:val="189D905A"/>
    <w:rsid w:val="18AA5FE1"/>
    <w:rsid w:val="18B5F05C"/>
    <w:rsid w:val="18B7EE0A"/>
    <w:rsid w:val="18B98527"/>
    <w:rsid w:val="18BBB376"/>
    <w:rsid w:val="18C00B45"/>
    <w:rsid w:val="18C10054"/>
    <w:rsid w:val="18C37745"/>
    <w:rsid w:val="18C7726D"/>
    <w:rsid w:val="18C914D3"/>
    <w:rsid w:val="18D4A172"/>
    <w:rsid w:val="18E57AC8"/>
    <w:rsid w:val="18E5916B"/>
    <w:rsid w:val="18E66EA3"/>
    <w:rsid w:val="18EC4FA9"/>
    <w:rsid w:val="18EE2DBD"/>
    <w:rsid w:val="18F1B757"/>
    <w:rsid w:val="18F7D654"/>
    <w:rsid w:val="18F982AD"/>
    <w:rsid w:val="18FA5439"/>
    <w:rsid w:val="18FEB306"/>
    <w:rsid w:val="1909E90B"/>
    <w:rsid w:val="190DE34F"/>
    <w:rsid w:val="192104D8"/>
    <w:rsid w:val="1921E570"/>
    <w:rsid w:val="19281593"/>
    <w:rsid w:val="1928D43F"/>
    <w:rsid w:val="192F2AAC"/>
    <w:rsid w:val="1930066D"/>
    <w:rsid w:val="19321F14"/>
    <w:rsid w:val="1938A532"/>
    <w:rsid w:val="19461AC9"/>
    <w:rsid w:val="1946D1A7"/>
    <w:rsid w:val="19481713"/>
    <w:rsid w:val="19481D66"/>
    <w:rsid w:val="1948E529"/>
    <w:rsid w:val="19491A9A"/>
    <w:rsid w:val="195AE879"/>
    <w:rsid w:val="195B96F0"/>
    <w:rsid w:val="1963C0E4"/>
    <w:rsid w:val="196736E2"/>
    <w:rsid w:val="196DAB03"/>
    <w:rsid w:val="197258A5"/>
    <w:rsid w:val="197FEA74"/>
    <w:rsid w:val="198572C4"/>
    <w:rsid w:val="1990A654"/>
    <w:rsid w:val="199BB4F6"/>
    <w:rsid w:val="19A00B3E"/>
    <w:rsid w:val="19A0A3EE"/>
    <w:rsid w:val="19A170D3"/>
    <w:rsid w:val="19A38735"/>
    <w:rsid w:val="19A8A4AB"/>
    <w:rsid w:val="19C482FA"/>
    <w:rsid w:val="19C82693"/>
    <w:rsid w:val="19D4B872"/>
    <w:rsid w:val="19F5FA7B"/>
    <w:rsid w:val="19F8A9C8"/>
    <w:rsid w:val="1A0F100C"/>
    <w:rsid w:val="1A10679E"/>
    <w:rsid w:val="1A116BC2"/>
    <w:rsid w:val="1A12955C"/>
    <w:rsid w:val="1A145D38"/>
    <w:rsid w:val="1A159124"/>
    <w:rsid w:val="1A1710BF"/>
    <w:rsid w:val="1A310C0C"/>
    <w:rsid w:val="1A355F50"/>
    <w:rsid w:val="1A3B6D3F"/>
    <w:rsid w:val="1A43A31F"/>
    <w:rsid w:val="1A441ED4"/>
    <w:rsid w:val="1A499DE7"/>
    <w:rsid w:val="1A7EDB2F"/>
    <w:rsid w:val="1A89AABD"/>
    <w:rsid w:val="1A91E43B"/>
    <w:rsid w:val="1A9366C4"/>
    <w:rsid w:val="1A94C8B0"/>
    <w:rsid w:val="1A9CE83A"/>
    <w:rsid w:val="1A9DBE47"/>
    <w:rsid w:val="1AA782BA"/>
    <w:rsid w:val="1AA9430E"/>
    <w:rsid w:val="1AAE36D2"/>
    <w:rsid w:val="1AB08AFD"/>
    <w:rsid w:val="1ABD1335"/>
    <w:rsid w:val="1AC3A75F"/>
    <w:rsid w:val="1ADA8149"/>
    <w:rsid w:val="1ADBD48B"/>
    <w:rsid w:val="1AED9FF5"/>
    <w:rsid w:val="1AF28F18"/>
    <w:rsid w:val="1AF4106F"/>
    <w:rsid w:val="1AF63E68"/>
    <w:rsid w:val="1AF7DC75"/>
    <w:rsid w:val="1AF9FF30"/>
    <w:rsid w:val="1B03CC63"/>
    <w:rsid w:val="1B077ECB"/>
    <w:rsid w:val="1B103A02"/>
    <w:rsid w:val="1B1BCEB4"/>
    <w:rsid w:val="1B1D8FBC"/>
    <w:rsid w:val="1B20ADC8"/>
    <w:rsid w:val="1B22C2A9"/>
    <w:rsid w:val="1B268DC6"/>
    <w:rsid w:val="1B29F479"/>
    <w:rsid w:val="1B2AE670"/>
    <w:rsid w:val="1B41B350"/>
    <w:rsid w:val="1B44610D"/>
    <w:rsid w:val="1B46DA23"/>
    <w:rsid w:val="1B47DA3A"/>
    <w:rsid w:val="1B4DB93B"/>
    <w:rsid w:val="1B4EEACC"/>
    <w:rsid w:val="1B57A378"/>
    <w:rsid w:val="1B594257"/>
    <w:rsid w:val="1B59ECAE"/>
    <w:rsid w:val="1B60087A"/>
    <w:rsid w:val="1B667CC1"/>
    <w:rsid w:val="1B692160"/>
    <w:rsid w:val="1B762CD4"/>
    <w:rsid w:val="1BA6C652"/>
    <w:rsid w:val="1BAB8BAF"/>
    <w:rsid w:val="1BB15E02"/>
    <w:rsid w:val="1BB5A708"/>
    <w:rsid w:val="1BBA4BBF"/>
    <w:rsid w:val="1BBFF740"/>
    <w:rsid w:val="1BC22E51"/>
    <w:rsid w:val="1BC5ACDD"/>
    <w:rsid w:val="1BCB58A0"/>
    <w:rsid w:val="1BD748CF"/>
    <w:rsid w:val="1BDD4A97"/>
    <w:rsid w:val="1BE56E48"/>
    <w:rsid w:val="1BE77C58"/>
    <w:rsid w:val="1BE7822A"/>
    <w:rsid w:val="1BE81644"/>
    <w:rsid w:val="1BF824CA"/>
    <w:rsid w:val="1BF88672"/>
    <w:rsid w:val="1C046A44"/>
    <w:rsid w:val="1C061E64"/>
    <w:rsid w:val="1C099E57"/>
    <w:rsid w:val="1C0C7F51"/>
    <w:rsid w:val="1C13F5FF"/>
    <w:rsid w:val="1C16DFF7"/>
    <w:rsid w:val="1C17083E"/>
    <w:rsid w:val="1C33FE22"/>
    <w:rsid w:val="1C38EA43"/>
    <w:rsid w:val="1C3C63DC"/>
    <w:rsid w:val="1C446BA4"/>
    <w:rsid w:val="1C476962"/>
    <w:rsid w:val="1C6105FC"/>
    <w:rsid w:val="1C75BC90"/>
    <w:rsid w:val="1C76024F"/>
    <w:rsid w:val="1C7B0BB3"/>
    <w:rsid w:val="1C7E2CD7"/>
    <w:rsid w:val="1C9D1E53"/>
    <w:rsid w:val="1CA34F2C"/>
    <w:rsid w:val="1CA79511"/>
    <w:rsid w:val="1CA9F967"/>
    <w:rsid w:val="1CAC30F5"/>
    <w:rsid w:val="1CAE3957"/>
    <w:rsid w:val="1CC9F452"/>
    <w:rsid w:val="1CD04574"/>
    <w:rsid w:val="1CD1147E"/>
    <w:rsid w:val="1CD65860"/>
    <w:rsid w:val="1CD69B94"/>
    <w:rsid w:val="1CD7F7B4"/>
    <w:rsid w:val="1CE41B5A"/>
    <w:rsid w:val="1CE923E1"/>
    <w:rsid w:val="1CEADF0B"/>
    <w:rsid w:val="1CF29AC0"/>
    <w:rsid w:val="1CFCDD2B"/>
    <w:rsid w:val="1CFE4E41"/>
    <w:rsid w:val="1CFFC755"/>
    <w:rsid w:val="1D01E478"/>
    <w:rsid w:val="1D069163"/>
    <w:rsid w:val="1D06B0C3"/>
    <w:rsid w:val="1D0ABE05"/>
    <w:rsid w:val="1D0E0FDA"/>
    <w:rsid w:val="1D1029B4"/>
    <w:rsid w:val="1D144631"/>
    <w:rsid w:val="1D147942"/>
    <w:rsid w:val="1D149AC2"/>
    <w:rsid w:val="1D14EFC8"/>
    <w:rsid w:val="1D1A8839"/>
    <w:rsid w:val="1D1CEF18"/>
    <w:rsid w:val="1D1F4094"/>
    <w:rsid w:val="1D202CD8"/>
    <w:rsid w:val="1D20FE7E"/>
    <w:rsid w:val="1D244FCF"/>
    <w:rsid w:val="1D29F093"/>
    <w:rsid w:val="1D2C76B9"/>
    <w:rsid w:val="1D2F11D1"/>
    <w:rsid w:val="1D31889F"/>
    <w:rsid w:val="1D33F1EE"/>
    <w:rsid w:val="1D382541"/>
    <w:rsid w:val="1D44D655"/>
    <w:rsid w:val="1D469138"/>
    <w:rsid w:val="1D4C86E8"/>
    <w:rsid w:val="1D4DDB03"/>
    <w:rsid w:val="1D4F3E9A"/>
    <w:rsid w:val="1D508F07"/>
    <w:rsid w:val="1D5E21B2"/>
    <w:rsid w:val="1D63C893"/>
    <w:rsid w:val="1D6484F7"/>
    <w:rsid w:val="1D67071E"/>
    <w:rsid w:val="1D6BDAF9"/>
    <w:rsid w:val="1D7013EB"/>
    <w:rsid w:val="1D73D74F"/>
    <w:rsid w:val="1D79654C"/>
    <w:rsid w:val="1D8622BC"/>
    <w:rsid w:val="1D8A50C9"/>
    <w:rsid w:val="1D92FDAF"/>
    <w:rsid w:val="1D96E8CF"/>
    <w:rsid w:val="1D976F12"/>
    <w:rsid w:val="1DA27FAE"/>
    <w:rsid w:val="1DAD3C0F"/>
    <w:rsid w:val="1DB25570"/>
    <w:rsid w:val="1DB665AA"/>
    <w:rsid w:val="1DB72192"/>
    <w:rsid w:val="1DBE2DB0"/>
    <w:rsid w:val="1DBE9B4D"/>
    <w:rsid w:val="1DC0AC12"/>
    <w:rsid w:val="1DC270CE"/>
    <w:rsid w:val="1DC28E83"/>
    <w:rsid w:val="1DC2C872"/>
    <w:rsid w:val="1DC7497B"/>
    <w:rsid w:val="1DC8714F"/>
    <w:rsid w:val="1DC937CF"/>
    <w:rsid w:val="1DCB234B"/>
    <w:rsid w:val="1DD0D4CB"/>
    <w:rsid w:val="1DD1E637"/>
    <w:rsid w:val="1DE761B2"/>
    <w:rsid w:val="1DEC1CA4"/>
    <w:rsid w:val="1DEEF225"/>
    <w:rsid w:val="1DEFA765"/>
    <w:rsid w:val="1DF9FFE2"/>
    <w:rsid w:val="1DFC3DC3"/>
    <w:rsid w:val="1E006A0F"/>
    <w:rsid w:val="1E015499"/>
    <w:rsid w:val="1E0EDE78"/>
    <w:rsid w:val="1E1D6E46"/>
    <w:rsid w:val="1E2DDF45"/>
    <w:rsid w:val="1E379052"/>
    <w:rsid w:val="1E39AE6D"/>
    <w:rsid w:val="1E3A86EE"/>
    <w:rsid w:val="1E415CA2"/>
    <w:rsid w:val="1E42332F"/>
    <w:rsid w:val="1E4B82A0"/>
    <w:rsid w:val="1E4CF5F7"/>
    <w:rsid w:val="1E5DD6F8"/>
    <w:rsid w:val="1E6BD59E"/>
    <w:rsid w:val="1E6D2450"/>
    <w:rsid w:val="1E76ED94"/>
    <w:rsid w:val="1E7B4B7E"/>
    <w:rsid w:val="1E829C9C"/>
    <w:rsid w:val="1E8559FD"/>
    <w:rsid w:val="1E88428C"/>
    <w:rsid w:val="1E90F483"/>
    <w:rsid w:val="1E9DCB95"/>
    <w:rsid w:val="1EA74A9F"/>
    <w:rsid w:val="1EADE97D"/>
    <w:rsid w:val="1EAF03CC"/>
    <w:rsid w:val="1EB1583F"/>
    <w:rsid w:val="1EB2C8DC"/>
    <w:rsid w:val="1EB9D3DB"/>
    <w:rsid w:val="1EBCE32D"/>
    <w:rsid w:val="1ED00246"/>
    <w:rsid w:val="1EDC49F0"/>
    <w:rsid w:val="1EEAB21C"/>
    <w:rsid w:val="1EF8FAEB"/>
    <w:rsid w:val="1F024217"/>
    <w:rsid w:val="1F0B490D"/>
    <w:rsid w:val="1F0DC1C5"/>
    <w:rsid w:val="1F0FB01E"/>
    <w:rsid w:val="1F18174D"/>
    <w:rsid w:val="1F2EC151"/>
    <w:rsid w:val="1F30E64A"/>
    <w:rsid w:val="1F3A157C"/>
    <w:rsid w:val="1F3AD58E"/>
    <w:rsid w:val="1F46F510"/>
    <w:rsid w:val="1F495859"/>
    <w:rsid w:val="1F4C8B45"/>
    <w:rsid w:val="1F5F2600"/>
    <w:rsid w:val="1F636699"/>
    <w:rsid w:val="1F6F2814"/>
    <w:rsid w:val="1F771EB4"/>
    <w:rsid w:val="1F83C2BE"/>
    <w:rsid w:val="1F90CB9C"/>
    <w:rsid w:val="1F94633B"/>
    <w:rsid w:val="1FA24316"/>
    <w:rsid w:val="1FAAAED9"/>
    <w:rsid w:val="1FAD5583"/>
    <w:rsid w:val="1FC3AB2F"/>
    <w:rsid w:val="1FC51C78"/>
    <w:rsid w:val="1FC56654"/>
    <w:rsid w:val="1FC5CE64"/>
    <w:rsid w:val="1FC9B51A"/>
    <w:rsid w:val="1FD6574F"/>
    <w:rsid w:val="1FD839A3"/>
    <w:rsid w:val="1FDEB72B"/>
    <w:rsid w:val="1FE5F828"/>
    <w:rsid w:val="1FEE5A5E"/>
    <w:rsid w:val="1FFE04CA"/>
    <w:rsid w:val="2008D839"/>
    <w:rsid w:val="200ABE2D"/>
    <w:rsid w:val="2013F1B3"/>
    <w:rsid w:val="201D9FEF"/>
    <w:rsid w:val="202845A3"/>
    <w:rsid w:val="2034091B"/>
    <w:rsid w:val="20376817"/>
    <w:rsid w:val="203C5859"/>
    <w:rsid w:val="203CC1A4"/>
    <w:rsid w:val="20439F20"/>
    <w:rsid w:val="2047DBA6"/>
    <w:rsid w:val="204B02B6"/>
    <w:rsid w:val="204EAE15"/>
    <w:rsid w:val="20515A78"/>
    <w:rsid w:val="2060386F"/>
    <w:rsid w:val="2065BCE7"/>
    <w:rsid w:val="206AACCF"/>
    <w:rsid w:val="2074D840"/>
    <w:rsid w:val="207A6B8C"/>
    <w:rsid w:val="207C9A11"/>
    <w:rsid w:val="207F89F2"/>
    <w:rsid w:val="208AF6C6"/>
    <w:rsid w:val="20941013"/>
    <w:rsid w:val="209560F3"/>
    <w:rsid w:val="20A12E19"/>
    <w:rsid w:val="20A50519"/>
    <w:rsid w:val="20AD6090"/>
    <w:rsid w:val="20B49623"/>
    <w:rsid w:val="20B74DD9"/>
    <w:rsid w:val="20C39DE0"/>
    <w:rsid w:val="20CA2680"/>
    <w:rsid w:val="20D3DE68"/>
    <w:rsid w:val="20D4315E"/>
    <w:rsid w:val="20DB5519"/>
    <w:rsid w:val="20DEA572"/>
    <w:rsid w:val="20E1C449"/>
    <w:rsid w:val="20E36B18"/>
    <w:rsid w:val="20E4FC47"/>
    <w:rsid w:val="20E6DBAF"/>
    <w:rsid w:val="20F7CBF3"/>
    <w:rsid w:val="20F96A89"/>
    <w:rsid w:val="20FDCFF7"/>
    <w:rsid w:val="20FF1E49"/>
    <w:rsid w:val="2103E1C5"/>
    <w:rsid w:val="21142349"/>
    <w:rsid w:val="211B3BCF"/>
    <w:rsid w:val="211EAA39"/>
    <w:rsid w:val="211F4175"/>
    <w:rsid w:val="2120624D"/>
    <w:rsid w:val="212E95F9"/>
    <w:rsid w:val="212F66C7"/>
    <w:rsid w:val="2132D8F0"/>
    <w:rsid w:val="21368383"/>
    <w:rsid w:val="213D3AD8"/>
    <w:rsid w:val="2143B717"/>
    <w:rsid w:val="214A7B8C"/>
    <w:rsid w:val="214B85A2"/>
    <w:rsid w:val="215AA2B3"/>
    <w:rsid w:val="216A8BC0"/>
    <w:rsid w:val="216BE6E4"/>
    <w:rsid w:val="216C5C79"/>
    <w:rsid w:val="217227B0"/>
    <w:rsid w:val="21750997"/>
    <w:rsid w:val="2176A8DD"/>
    <w:rsid w:val="2176C04F"/>
    <w:rsid w:val="218AAF75"/>
    <w:rsid w:val="21904409"/>
    <w:rsid w:val="21916302"/>
    <w:rsid w:val="21970C22"/>
    <w:rsid w:val="21A8A886"/>
    <w:rsid w:val="21A94241"/>
    <w:rsid w:val="21ABB9C3"/>
    <w:rsid w:val="21AECE27"/>
    <w:rsid w:val="21B81095"/>
    <w:rsid w:val="21BABBCC"/>
    <w:rsid w:val="21BDE5D7"/>
    <w:rsid w:val="21C1FDA1"/>
    <w:rsid w:val="21D33878"/>
    <w:rsid w:val="21D75D47"/>
    <w:rsid w:val="21DE63DA"/>
    <w:rsid w:val="21F06C66"/>
    <w:rsid w:val="21FB010D"/>
    <w:rsid w:val="220198EE"/>
    <w:rsid w:val="220975D2"/>
    <w:rsid w:val="2210EEFB"/>
    <w:rsid w:val="2215DCC4"/>
    <w:rsid w:val="22196A29"/>
    <w:rsid w:val="221CF565"/>
    <w:rsid w:val="2220041B"/>
    <w:rsid w:val="222114BD"/>
    <w:rsid w:val="22266551"/>
    <w:rsid w:val="222CB8AF"/>
    <w:rsid w:val="22300894"/>
    <w:rsid w:val="2232AB59"/>
    <w:rsid w:val="2238552C"/>
    <w:rsid w:val="224885ED"/>
    <w:rsid w:val="22606075"/>
    <w:rsid w:val="2277257A"/>
    <w:rsid w:val="22840EED"/>
    <w:rsid w:val="228B4A88"/>
    <w:rsid w:val="2297D8A9"/>
    <w:rsid w:val="2297ECF0"/>
    <w:rsid w:val="22989710"/>
    <w:rsid w:val="2298B6E5"/>
    <w:rsid w:val="22A1C995"/>
    <w:rsid w:val="22B35C65"/>
    <w:rsid w:val="22B653CF"/>
    <w:rsid w:val="22BCFA41"/>
    <w:rsid w:val="22C0C74C"/>
    <w:rsid w:val="22D35356"/>
    <w:rsid w:val="22D635F1"/>
    <w:rsid w:val="22DA5F4B"/>
    <w:rsid w:val="22DD0A77"/>
    <w:rsid w:val="22E8C4A5"/>
    <w:rsid w:val="22F2B925"/>
    <w:rsid w:val="22FAB066"/>
    <w:rsid w:val="2301B08A"/>
    <w:rsid w:val="2301F6D1"/>
    <w:rsid w:val="23079015"/>
    <w:rsid w:val="23095E47"/>
    <w:rsid w:val="230AA32A"/>
    <w:rsid w:val="230AE470"/>
    <w:rsid w:val="230C0A6B"/>
    <w:rsid w:val="231736BF"/>
    <w:rsid w:val="2317F209"/>
    <w:rsid w:val="231C9DDB"/>
    <w:rsid w:val="232EBC1F"/>
    <w:rsid w:val="23312D7D"/>
    <w:rsid w:val="23385E7B"/>
    <w:rsid w:val="233E2224"/>
    <w:rsid w:val="23427AD7"/>
    <w:rsid w:val="2354DF87"/>
    <w:rsid w:val="235847E9"/>
    <w:rsid w:val="235EF8FF"/>
    <w:rsid w:val="2360D1B3"/>
    <w:rsid w:val="2363B73F"/>
    <w:rsid w:val="2369C31F"/>
    <w:rsid w:val="236A9FCB"/>
    <w:rsid w:val="236C9134"/>
    <w:rsid w:val="236F2C2F"/>
    <w:rsid w:val="238A5A86"/>
    <w:rsid w:val="2391C7A4"/>
    <w:rsid w:val="23932C1D"/>
    <w:rsid w:val="2394BF91"/>
    <w:rsid w:val="239A9752"/>
    <w:rsid w:val="239B19A3"/>
    <w:rsid w:val="239F6AB6"/>
    <w:rsid w:val="23AD2C53"/>
    <w:rsid w:val="23B0405F"/>
    <w:rsid w:val="23B1A990"/>
    <w:rsid w:val="23B5DA58"/>
    <w:rsid w:val="23B821DD"/>
    <w:rsid w:val="23BB999E"/>
    <w:rsid w:val="23BF84F5"/>
    <w:rsid w:val="23C7CF15"/>
    <w:rsid w:val="23C94146"/>
    <w:rsid w:val="23D21428"/>
    <w:rsid w:val="23D6B052"/>
    <w:rsid w:val="23E1F870"/>
    <w:rsid w:val="23E50152"/>
    <w:rsid w:val="23E6EA8A"/>
    <w:rsid w:val="23E74D65"/>
    <w:rsid w:val="23E892A7"/>
    <w:rsid w:val="23E8ECB8"/>
    <w:rsid w:val="23F98D60"/>
    <w:rsid w:val="240F392D"/>
    <w:rsid w:val="24143F9A"/>
    <w:rsid w:val="24173B0F"/>
    <w:rsid w:val="24180DD6"/>
    <w:rsid w:val="2418A2D7"/>
    <w:rsid w:val="241DD157"/>
    <w:rsid w:val="241E8B1B"/>
    <w:rsid w:val="2423230D"/>
    <w:rsid w:val="2431A60F"/>
    <w:rsid w:val="24362552"/>
    <w:rsid w:val="24365A2F"/>
    <w:rsid w:val="243AA37E"/>
    <w:rsid w:val="244C62B2"/>
    <w:rsid w:val="245049DE"/>
    <w:rsid w:val="2459D502"/>
    <w:rsid w:val="2464FE13"/>
    <w:rsid w:val="24660B74"/>
    <w:rsid w:val="246C0BD8"/>
    <w:rsid w:val="246C54F8"/>
    <w:rsid w:val="2472954D"/>
    <w:rsid w:val="24829479"/>
    <w:rsid w:val="24859495"/>
    <w:rsid w:val="2485ED61"/>
    <w:rsid w:val="24873D8C"/>
    <w:rsid w:val="24973AA9"/>
    <w:rsid w:val="24A044D4"/>
    <w:rsid w:val="24A103A1"/>
    <w:rsid w:val="24B29731"/>
    <w:rsid w:val="24B43030"/>
    <w:rsid w:val="24B4EB89"/>
    <w:rsid w:val="24D263D2"/>
    <w:rsid w:val="24D7B98B"/>
    <w:rsid w:val="24EECBB8"/>
    <w:rsid w:val="24FA3686"/>
    <w:rsid w:val="25017A5E"/>
    <w:rsid w:val="250752FD"/>
    <w:rsid w:val="250B26ED"/>
    <w:rsid w:val="250FD2E4"/>
    <w:rsid w:val="251491C8"/>
    <w:rsid w:val="251A9B93"/>
    <w:rsid w:val="251AA2BB"/>
    <w:rsid w:val="251C1C4B"/>
    <w:rsid w:val="251DC1A7"/>
    <w:rsid w:val="251FED61"/>
    <w:rsid w:val="2521337D"/>
    <w:rsid w:val="252F4F1C"/>
    <w:rsid w:val="2535D1E3"/>
    <w:rsid w:val="2538E899"/>
    <w:rsid w:val="253A2CE6"/>
    <w:rsid w:val="253BDEBA"/>
    <w:rsid w:val="253CEAC1"/>
    <w:rsid w:val="2543D43B"/>
    <w:rsid w:val="25476764"/>
    <w:rsid w:val="2554BDE4"/>
    <w:rsid w:val="2555EE67"/>
    <w:rsid w:val="255BE2BA"/>
    <w:rsid w:val="255C8BFF"/>
    <w:rsid w:val="255D805E"/>
    <w:rsid w:val="2561ED5A"/>
    <w:rsid w:val="2564E7B6"/>
    <w:rsid w:val="2571354C"/>
    <w:rsid w:val="25748999"/>
    <w:rsid w:val="2575DC44"/>
    <w:rsid w:val="2576A1C7"/>
    <w:rsid w:val="257D0158"/>
    <w:rsid w:val="25944BC6"/>
    <w:rsid w:val="259723FD"/>
    <w:rsid w:val="25A48A48"/>
    <w:rsid w:val="25A82CFF"/>
    <w:rsid w:val="25AA8332"/>
    <w:rsid w:val="25AB51CE"/>
    <w:rsid w:val="25B52CB3"/>
    <w:rsid w:val="25D50DCB"/>
    <w:rsid w:val="25D70731"/>
    <w:rsid w:val="25D7DF63"/>
    <w:rsid w:val="25DA03D6"/>
    <w:rsid w:val="25E51C4B"/>
    <w:rsid w:val="25E9A9DA"/>
    <w:rsid w:val="2601B3D5"/>
    <w:rsid w:val="26056253"/>
    <w:rsid w:val="26067FC8"/>
    <w:rsid w:val="260B7C50"/>
    <w:rsid w:val="2618D9AD"/>
    <w:rsid w:val="261E45F3"/>
    <w:rsid w:val="261E7F84"/>
    <w:rsid w:val="2623D600"/>
    <w:rsid w:val="2624D538"/>
    <w:rsid w:val="262CFCA3"/>
    <w:rsid w:val="262E95A6"/>
    <w:rsid w:val="2638E574"/>
    <w:rsid w:val="2639EBA7"/>
    <w:rsid w:val="263B73A1"/>
    <w:rsid w:val="26484196"/>
    <w:rsid w:val="264D4035"/>
    <w:rsid w:val="265FBC70"/>
    <w:rsid w:val="26609A97"/>
    <w:rsid w:val="2667BD3E"/>
    <w:rsid w:val="266B7CBA"/>
    <w:rsid w:val="267CB1CC"/>
    <w:rsid w:val="2685BC12"/>
    <w:rsid w:val="268A4F6B"/>
    <w:rsid w:val="268FD993"/>
    <w:rsid w:val="26978F60"/>
    <w:rsid w:val="269D70EB"/>
    <w:rsid w:val="269FBA98"/>
    <w:rsid w:val="26A3B684"/>
    <w:rsid w:val="26A8A797"/>
    <w:rsid w:val="26B06DA0"/>
    <w:rsid w:val="26B66569"/>
    <w:rsid w:val="26D2BA65"/>
    <w:rsid w:val="26D810F2"/>
    <w:rsid w:val="26E15094"/>
    <w:rsid w:val="26E802EA"/>
    <w:rsid w:val="26F11D0F"/>
    <w:rsid w:val="26F1E353"/>
    <w:rsid w:val="2709D419"/>
    <w:rsid w:val="271059FA"/>
    <w:rsid w:val="27110E7A"/>
    <w:rsid w:val="27166796"/>
    <w:rsid w:val="27183C2D"/>
    <w:rsid w:val="271CA214"/>
    <w:rsid w:val="272DEEFA"/>
    <w:rsid w:val="272F4E89"/>
    <w:rsid w:val="2732F45E"/>
    <w:rsid w:val="27408838"/>
    <w:rsid w:val="27469E97"/>
    <w:rsid w:val="27498E49"/>
    <w:rsid w:val="274F6D81"/>
    <w:rsid w:val="274FCE39"/>
    <w:rsid w:val="2753919E"/>
    <w:rsid w:val="2763BB73"/>
    <w:rsid w:val="276D0C12"/>
    <w:rsid w:val="276EC1D0"/>
    <w:rsid w:val="27775236"/>
    <w:rsid w:val="279090FD"/>
    <w:rsid w:val="279794F0"/>
    <w:rsid w:val="279A56C7"/>
    <w:rsid w:val="279C1727"/>
    <w:rsid w:val="279CCAF7"/>
    <w:rsid w:val="279DAA6A"/>
    <w:rsid w:val="27A0683A"/>
    <w:rsid w:val="27A54CA7"/>
    <w:rsid w:val="27A58D18"/>
    <w:rsid w:val="27A9D499"/>
    <w:rsid w:val="27AB24E5"/>
    <w:rsid w:val="27B5C0BE"/>
    <w:rsid w:val="27B8E257"/>
    <w:rsid w:val="27BFA5CA"/>
    <w:rsid w:val="27C37CF2"/>
    <w:rsid w:val="27C8B318"/>
    <w:rsid w:val="27C9C81A"/>
    <w:rsid w:val="27CC29C3"/>
    <w:rsid w:val="27CE9E34"/>
    <w:rsid w:val="27DB2321"/>
    <w:rsid w:val="27DC2B3E"/>
    <w:rsid w:val="27DEA537"/>
    <w:rsid w:val="27EC9503"/>
    <w:rsid w:val="27EE39AE"/>
    <w:rsid w:val="27F08527"/>
    <w:rsid w:val="28051692"/>
    <w:rsid w:val="2815D091"/>
    <w:rsid w:val="28193624"/>
    <w:rsid w:val="281E5A83"/>
    <w:rsid w:val="281FC098"/>
    <w:rsid w:val="2820EB62"/>
    <w:rsid w:val="28249D43"/>
    <w:rsid w:val="28287FAE"/>
    <w:rsid w:val="282D1E5B"/>
    <w:rsid w:val="283574A1"/>
    <w:rsid w:val="2836B8A0"/>
    <w:rsid w:val="283B2E4E"/>
    <w:rsid w:val="28416227"/>
    <w:rsid w:val="284615AA"/>
    <w:rsid w:val="284E70AC"/>
    <w:rsid w:val="28577888"/>
    <w:rsid w:val="2862E141"/>
    <w:rsid w:val="287B2BAD"/>
    <w:rsid w:val="287DC815"/>
    <w:rsid w:val="28868EC2"/>
    <w:rsid w:val="288793F6"/>
    <w:rsid w:val="288B7792"/>
    <w:rsid w:val="288EC7F8"/>
    <w:rsid w:val="28998E1C"/>
    <w:rsid w:val="289C06D6"/>
    <w:rsid w:val="289C1530"/>
    <w:rsid w:val="28B2413C"/>
    <w:rsid w:val="28BA93A7"/>
    <w:rsid w:val="28C1CE34"/>
    <w:rsid w:val="28D49E62"/>
    <w:rsid w:val="28E16AD9"/>
    <w:rsid w:val="28FE8694"/>
    <w:rsid w:val="28FEB69E"/>
    <w:rsid w:val="2905543C"/>
    <w:rsid w:val="291036AE"/>
    <w:rsid w:val="2917E6C7"/>
    <w:rsid w:val="291F9134"/>
    <w:rsid w:val="2929FFDF"/>
    <w:rsid w:val="292D7110"/>
    <w:rsid w:val="295549C5"/>
    <w:rsid w:val="295619A3"/>
    <w:rsid w:val="295730F8"/>
    <w:rsid w:val="29729B8F"/>
    <w:rsid w:val="2972C3ED"/>
    <w:rsid w:val="297460B0"/>
    <w:rsid w:val="297C0433"/>
    <w:rsid w:val="297ED7C9"/>
    <w:rsid w:val="2981D234"/>
    <w:rsid w:val="298623DB"/>
    <w:rsid w:val="2989E351"/>
    <w:rsid w:val="298D972C"/>
    <w:rsid w:val="299069F5"/>
    <w:rsid w:val="2991BA1E"/>
    <w:rsid w:val="2994324F"/>
    <w:rsid w:val="299A1AE0"/>
    <w:rsid w:val="29A56C7B"/>
    <w:rsid w:val="29A89809"/>
    <w:rsid w:val="29AA43CA"/>
    <w:rsid w:val="29BB0333"/>
    <w:rsid w:val="29BC3CDA"/>
    <w:rsid w:val="29E74059"/>
    <w:rsid w:val="29F15131"/>
    <w:rsid w:val="29F4771D"/>
    <w:rsid w:val="29FE2379"/>
    <w:rsid w:val="29FFF08A"/>
    <w:rsid w:val="2A002893"/>
    <w:rsid w:val="2A01EA3D"/>
    <w:rsid w:val="2A022FE2"/>
    <w:rsid w:val="2A032FF1"/>
    <w:rsid w:val="2A03696A"/>
    <w:rsid w:val="2A088DE6"/>
    <w:rsid w:val="2A0D26B4"/>
    <w:rsid w:val="2A175622"/>
    <w:rsid w:val="2A213DF3"/>
    <w:rsid w:val="2A292D2C"/>
    <w:rsid w:val="2A32F148"/>
    <w:rsid w:val="2A35E0FA"/>
    <w:rsid w:val="2A3DDD3B"/>
    <w:rsid w:val="2A3F2FFA"/>
    <w:rsid w:val="2A45CFAD"/>
    <w:rsid w:val="2A4A9321"/>
    <w:rsid w:val="2A5252E0"/>
    <w:rsid w:val="2A531870"/>
    <w:rsid w:val="2A54B55E"/>
    <w:rsid w:val="2A57E1C3"/>
    <w:rsid w:val="2A5C13EA"/>
    <w:rsid w:val="2A6D2884"/>
    <w:rsid w:val="2A73DE6F"/>
    <w:rsid w:val="2A8DF3B1"/>
    <w:rsid w:val="2A93E794"/>
    <w:rsid w:val="2A9D9CD8"/>
    <w:rsid w:val="2AAA6666"/>
    <w:rsid w:val="2ABB0C90"/>
    <w:rsid w:val="2AC0C1E9"/>
    <w:rsid w:val="2AC7B232"/>
    <w:rsid w:val="2ACDE564"/>
    <w:rsid w:val="2ACEF573"/>
    <w:rsid w:val="2ACF5561"/>
    <w:rsid w:val="2AD01F3B"/>
    <w:rsid w:val="2AD1A502"/>
    <w:rsid w:val="2AD72E11"/>
    <w:rsid w:val="2ADC29FB"/>
    <w:rsid w:val="2ADFE57B"/>
    <w:rsid w:val="2AF59932"/>
    <w:rsid w:val="2AFCB97A"/>
    <w:rsid w:val="2B087BA0"/>
    <w:rsid w:val="2B0A3ECF"/>
    <w:rsid w:val="2B0D5C34"/>
    <w:rsid w:val="2B0E1AA0"/>
    <w:rsid w:val="2B0E2611"/>
    <w:rsid w:val="2B0E715D"/>
    <w:rsid w:val="2B152CE3"/>
    <w:rsid w:val="2B15B50F"/>
    <w:rsid w:val="2B169F33"/>
    <w:rsid w:val="2B1B44B5"/>
    <w:rsid w:val="2B1B943E"/>
    <w:rsid w:val="2B1F03D4"/>
    <w:rsid w:val="2B217D73"/>
    <w:rsid w:val="2B2AECE6"/>
    <w:rsid w:val="2B32A64B"/>
    <w:rsid w:val="2B3FFA54"/>
    <w:rsid w:val="2B44686A"/>
    <w:rsid w:val="2B51F312"/>
    <w:rsid w:val="2B5A1161"/>
    <w:rsid w:val="2B5ADE1C"/>
    <w:rsid w:val="2B63FE67"/>
    <w:rsid w:val="2B651DF2"/>
    <w:rsid w:val="2B67E73F"/>
    <w:rsid w:val="2B6AA978"/>
    <w:rsid w:val="2B74E3C9"/>
    <w:rsid w:val="2B763A17"/>
    <w:rsid w:val="2B7A0CA1"/>
    <w:rsid w:val="2B7B6733"/>
    <w:rsid w:val="2B824BED"/>
    <w:rsid w:val="2B86116E"/>
    <w:rsid w:val="2B86E38A"/>
    <w:rsid w:val="2B92C976"/>
    <w:rsid w:val="2B9598B8"/>
    <w:rsid w:val="2B98BAB0"/>
    <w:rsid w:val="2B9EEAD2"/>
    <w:rsid w:val="2BA16624"/>
    <w:rsid w:val="2BA60B9B"/>
    <w:rsid w:val="2BA8871C"/>
    <w:rsid w:val="2BBB2ACE"/>
    <w:rsid w:val="2BBDE378"/>
    <w:rsid w:val="2BBE460F"/>
    <w:rsid w:val="2BC2AB17"/>
    <w:rsid w:val="2BC381E1"/>
    <w:rsid w:val="2BC6F12B"/>
    <w:rsid w:val="2BC8A715"/>
    <w:rsid w:val="2BD3E5EE"/>
    <w:rsid w:val="2BE21F1E"/>
    <w:rsid w:val="2BF1B6E6"/>
    <w:rsid w:val="2C09C9B0"/>
    <w:rsid w:val="2C0E8157"/>
    <w:rsid w:val="2C1020F0"/>
    <w:rsid w:val="2C1345AA"/>
    <w:rsid w:val="2C1D813B"/>
    <w:rsid w:val="2C1DE7B2"/>
    <w:rsid w:val="2C21CB44"/>
    <w:rsid w:val="2C24526C"/>
    <w:rsid w:val="2C264201"/>
    <w:rsid w:val="2C270EBB"/>
    <w:rsid w:val="2C2967B6"/>
    <w:rsid w:val="2C32BD59"/>
    <w:rsid w:val="2C3962C9"/>
    <w:rsid w:val="2C3B8AFE"/>
    <w:rsid w:val="2C41D85B"/>
    <w:rsid w:val="2C4CBCD6"/>
    <w:rsid w:val="2C4CEC2B"/>
    <w:rsid w:val="2C4ED523"/>
    <w:rsid w:val="2C51D360"/>
    <w:rsid w:val="2C5234EF"/>
    <w:rsid w:val="2C5B88BF"/>
    <w:rsid w:val="2C5BDE9D"/>
    <w:rsid w:val="2C611FFB"/>
    <w:rsid w:val="2C662E2B"/>
    <w:rsid w:val="2C7CCF6C"/>
    <w:rsid w:val="2C8777BF"/>
    <w:rsid w:val="2C8BFFD3"/>
    <w:rsid w:val="2C904932"/>
    <w:rsid w:val="2C9A9F17"/>
    <w:rsid w:val="2C9C167A"/>
    <w:rsid w:val="2CA39F80"/>
    <w:rsid w:val="2CA80E68"/>
    <w:rsid w:val="2CAB78EF"/>
    <w:rsid w:val="2CB4DA57"/>
    <w:rsid w:val="2CB9EEDC"/>
    <w:rsid w:val="2CC8AC39"/>
    <w:rsid w:val="2CF0E14F"/>
    <w:rsid w:val="2CF36248"/>
    <w:rsid w:val="2CF5BB9F"/>
    <w:rsid w:val="2CF77C96"/>
    <w:rsid w:val="2CFC3A10"/>
    <w:rsid w:val="2CFE2744"/>
    <w:rsid w:val="2CFFAD66"/>
    <w:rsid w:val="2D010136"/>
    <w:rsid w:val="2D02CA9B"/>
    <w:rsid w:val="2D034792"/>
    <w:rsid w:val="2D0989C1"/>
    <w:rsid w:val="2D0AB413"/>
    <w:rsid w:val="2D21E64A"/>
    <w:rsid w:val="2D3B0A2C"/>
    <w:rsid w:val="2D3B8D22"/>
    <w:rsid w:val="2D3F0BDA"/>
    <w:rsid w:val="2D48BBC8"/>
    <w:rsid w:val="2D495387"/>
    <w:rsid w:val="2D51A5B4"/>
    <w:rsid w:val="2D6321E4"/>
    <w:rsid w:val="2D63D2B1"/>
    <w:rsid w:val="2D6EEB37"/>
    <w:rsid w:val="2D70DB2A"/>
    <w:rsid w:val="2D77CD68"/>
    <w:rsid w:val="2D7A2CB1"/>
    <w:rsid w:val="2D7B9154"/>
    <w:rsid w:val="2D7C5540"/>
    <w:rsid w:val="2D8641CA"/>
    <w:rsid w:val="2D873416"/>
    <w:rsid w:val="2D8E4B8B"/>
    <w:rsid w:val="2D9EEAAF"/>
    <w:rsid w:val="2DB024AD"/>
    <w:rsid w:val="2DB73620"/>
    <w:rsid w:val="2DBA0904"/>
    <w:rsid w:val="2DC094A2"/>
    <w:rsid w:val="2DC6E85A"/>
    <w:rsid w:val="2DCBAC86"/>
    <w:rsid w:val="2DCF5815"/>
    <w:rsid w:val="2DD9694C"/>
    <w:rsid w:val="2DDB860B"/>
    <w:rsid w:val="2DDC9275"/>
    <w:rsid w:val="2DE37D01"/>
    <w:rsid w:val="2DE7B61F"/>
    <w:rsid w:val="2DEC0333"/>
    <w:rsid w:val="2DED5FBF"/>
    <w:rsid w:val="2DEF46C9"/>
    <w:rsid w:val="2DF20F81"/>
    <w:rsid w:val="2DF4C565"/>
    <w:rsid w:val="2E189468"/>
    <w:rsid w:val="2E1AA5F1"/>
    <w:rsid w:val="2E3539E4"/>
    <w:rsid w:val="2E35944D"/>
    <w:rsid w:val="2E3624D6"/>
    <w:rsid w:val="2E3D823B"/>
    <w:rsid w:val="2E3DCA86"/>
    <w:rsid w:val="2E41BFD6"/>
    <w:rsid w:val="2E49E7E1"/>
    <w:rsid w:val="2E4A6B25"/>
    <w:rsid w:val="2E530F90"/>
    <w:rsid w:val="2E5322CA"/>
    <w:rsid w:val="2E5FE4A5"/>
    <w:rsid w:val="2E6A4957"/>
    <w:rsid w:val="2E8B1737"/>
    <w:rsid w:val="2E8E4B65"/>
    <w:rsid w:val="2E90289C"/>
    <w:rsid w:val="2E94407A"/>
    <w:rsid w:val="2E97D33E"/>
    <w:rsid w:val="2E994D8B"/>
    <w:rsid w:val="2E99E2AE"/>
    <w:rsid w:val="2EB54E16"/>
    <w:rsid w:val="2EB8C8CB"/>
    <w:rsid w:val="2ECDE0E1"/>
    <w:rsid w:val="2ECE366C"/>
    <w:rsid w:val="2ED231D8"/>
    <w:rsid w:val="2EDDCC4A"/>
    <w:rsid w:val="2EEA8D7D"/>
    <w:rsid w:val="2EF0AF7B"/>
    <w:rsid w:val="2EF44FFF"/>
    <w:rsid w:val="2EF4DE86"/>
    <w:rsid w:val="2F092A57"/>
    <w:rsid w:val="2F167922"/>
    <w:rsid w:val="2F196904"/>
    <w:rsid w:val="2F1BBA12"/>
    <w:rsid w:val="2F21797B"/>
    <w:rsid w:val="2F23298C"/>
    <w:rsid w:val="2F2657F2"/>
    <w:rsid w:val="2F2FDDED"/>
    <w:rsid w:val="2F3E3A3D"/>
    <w:rsid w:val="2F43485D"/>
    <w:rsid w:val="2F4B9A1D"/>
    <w:rsid w:val="2F4CD828"/>
    <w:rsid w:val="2F4F9539"/>
    <w:rsid w:val="2F57242D"/>
    <w:rsid w:val="2F5D2ED2"/>
    <w:rsid w:val="2F62BC5B"/>
    <w:rsid w:val="2F65BF9E"/>
    <w:rsid w:val="2F6717B4"/>
    <w:rsid w:val="2F6A5E1B"/>
    <w:rsid w:val="2F6D6C99"/>
    <w:rsid w:val="2F6E614F"/>
    <w:rsid w:val="2F7014DD"/>
    <w:rsid w:val="2F785C03"/>
    <w:rsid w:val="2F7922E7"/>
    <w:rsid w:val="2F88E65E"/>
    <w:rsid w:val="2F97A146"/>
    <w:rsid w:val="2F9BFDBA"/>
    <w:rsid w:val="2F9D00D7"/>
    <w:rsid w:val="2F9F4431"/>
    <w:rsid w:val="2F9FD3CD"/>
    <w:rsid w:val="2FAC968C"/>
    <w:rsid w:val="2FB90814"/>
    <w:rsid w:val="2FC0B016"/>
    <w:rsid w:val="2FC6BF6C"/>
    <w:rsid w:val="2FC8C029"/>
    <w:rsid w:val="2FC97A90"/>
    <w:rsid w:val="2FCD1318"/>
    <w:rsid w:val="2FCD451B"/>
    <w:rsid w:val="2FD234C0"/>
    <w:rsid w:val="2FD8BFD4"/>
    <w:rsid w:val="2FDC5084"/>
    <w:rsid w:val="2FDF9DAB"/>
    <w:rsid w:val="2FE019FC"/>
    <w:rsid w:val="2FE5A6B9"/>
    <w:rsid w:val="2FF35E29"/>
    <w:rsid w:val="2FF3DE86"/>
    <w:rsid w:val="2FF4FC7C"/>
    <w:rsid w:val="2FFC286A"/>
    <w:rsid w:val="2FFEF3F1"/>
    <w:rsid w:val="2FFFAB79"/>
    <w:rsid w:val="3005339B"/>
    <w:rsid w:val="3007B0C9"/>
    <w:rsid w:val="300FC5E4"/>
    <w:rsid w:val="3020FAFF"/>
    <w:rsid w:val="3021C50B"/>
    <w:rsid w:val="30383510"/>
    <w:rsid w:val="303EECDF"/>
    <w:rsid w:val="3040EE22"/>
    <w:rsid w:val="3042C473"/>
    <w:rsid w:val="3043A70E"/>
    <w:rsid w:val="3043AD29"/>
    <w:rsid w:val="30459A7E"/>
    <w:rsid w:val="3059BB8D"/>
    <w:rsid w:val="305AE700"/>
    <w:rsid w:val="305BA7BC"/>
    <w:rsid w:val="306742C9"/>
    <w:rsid w:val="30729B8E"/>
    <w:rsid w:val="307E1924"/>
    <w:rsid w:val="307E1F0F"/>
    <w:rsid w:val="3081C69F"/>
    <w:rsid w:val="30850A5A"/>
    <w:rsid w:val="308FADFA"/>
    <w:rsid w:val="30912EAD"/>
    <w:rsid w:val="3094D160"/>
    <w:rsid w:val="309509A1"/>
    <w:rsid w:val="30961DAC"/>
    <w:rsid w:val="30AA2952"/>
    <w:rsid w:val="30B060FD"/>
    <w:rsid w:val="30B8D6F9"/>
    <w:rsid w:val="30BB23AB"/>
    <w:rsid w:val="30BEFF0A"/>
    <w:rsid w:val="30C131AF"/>
    <w:rsid w:val="30C3845A"/>
    <w:rsid w:val="30C66517"/>
    <w:rsid w:val="30D0F5F3"/>
    <w:rsid w:val="30D1FF2B"/>
    <w:rsid w:val="30E08525"/>
    <w:rsid w:val="30E1394C"/>
    <w:rsid w:val="30E593C4"/>
    <w:rsid w:val="30E99697"/>
    <w:rsid w:val="30EB52DB"/>
    <w:rsid w:val="30F2065F"/>
    <w:rsid w:val="31062E7C"/>
    <w:rsid w:val="31165AFA"/>
    <w:rsid w:val="31169AE3"/>
    <w:rsid w:val="31182E80"/>
    <w:rsid w:val="311A0C7F"/>
    <w:rsid w:val="311DEFAA"/>
    <w:rsid w:val="31282677"/>
    <w:rsid w:val="312B14F2"/>
    <w:rsid w:val="313D3BEE"/>
    <w:rsid w:val="314E0ED7"/>
    <w:rsid w:val="3160ECBB"/>
    <w:rsid w:val="3164908A"/>
    <w:rsid w:val="3165D469"/>
    <w:rsid w:val="31726410"/>
    <w:rsid w:val="31761165"/>
    <w:rsid w:val="31790C40"/>
    <w:rsid w:val="3184A474"/>
    <w:rsid w:val="31865DD4"/>
    <w:rsid w:val="319019B9"/>
    <w:rsid w:val="319225C7"/>
    <w:rsid w:val="31967F1E"/>
    <w:rsid w:val="319C6D57"/>
    <w:rsid w:val="319E2FF3"/>
    <w:rsid w:val="319E5A68"/>
    <w:rsid w:val="31A10B14"/>
    <w:rsid w:val="31A9F59C"/>
    <w:rsid w:val="31AB5E2D"/>
    <w:rsid w:val="31B04027"/>
    <w:rsid w:val="31B44AD9"/>
    <w:rsid w:val="31C81F36"/>
    <w:rsid w:val="31C9DFA0"/>
    <w:rsid w:val="31DDA0AE"/>
    <w:rsid w:val="31F062EC"/>
    <w:rsid w:val="31FA6D6F"/>
    <w:rsid w:val="31FBA809"/>
    <w:rsid w:val="31FC6D5A"/>
    <w:rsid w:val="31FF464B"/>
    <w:rsid w:val="32007AD6"/>
    <w:rsid w:val="320247D5"/>
    <w:rsid w:val="320CA50A"/>
    <w:rsid w:val="32116DFD"/>
    <w:rsid w:val="322E777D"/>
    <w:rsid w:val="32465ED1"/>
    <w:rsid w:val="324CBA1D"/>
    <w:rsid w:val="3252CDF3"/>
    <w:rsid w:val="325B6E79"/>
    <w:rsid w:val="325EB2EC"/>
    <w:rsid w:val="325F8C3F"/>
    <w:rsid w:val="32663622"/>
    <w:rsid w:val="3268AB1C"/>
    <w:rsid w:val="326AC20D"/>
    <w:rsid w:val="326D4C3E"/>
    <w:rsid w:val="327F303C"/>
    <w:rsid w:val="32876B27"/>
    <w:rsid w:val="328BB5F2"/>
    <w:rsid w:val="328D1B54"/>
    <w:rsid w:val="32A0852F"/>
    <w:rsid w:val="32A0FFCA"/>
    <w:rsid w:val="32A76CE1"/>
    <w:rsid w:val="32B075CA"/>
    <w:rsid w:val="32B58CF4"/>
    <w:rsid w:val="32B688BD"/>
    <w:rsid w:val="32B9423B"/>
    <w:rsid w:val="32C0085E"/>
    <w:rsid w:val="32F5FC34"/>
    <w:rsid w:val="32F94F37"/>
    <w:rsid w:val="330495D3"/>
    <w:rsid w:val="33067455"/>
    <w:rsid w:val="330E3471"/>
    <w:rsid w:val="33136635"/>
    <w:rsid w:val="3313EDE0"/>
    <w:rsid w:val="332FCE33"/>
    <w:rsid w:val="3333B920"/>
    <w:rsid w:val="333459E9"/>
    <w:rsid w:val="3339EF51"/>
    <w:rsid w:val="333B1D06"/>
    <w:rsid w:val="333BB04E"/>
    <w:rsid w:val="334ACEB8"/>
    <w:rsid w:val="33511DD6"/>
    <w:rsid w:val="335601EF"/>
    <w:rsid w:val="3359829D"/>
    <w:rsid w:val="335C9D94"/>
    <w:rsid w:val="335F0A47"/>
    <w:rsid w:val="336716E2"/>
    <w:rsid w:val="336BA40C"/>
    <w:rsid w:val="336F077C"/>
    <w:rsid w:val="336FDBCE"/>
    <w:rsid w:val="337052D5"/>
    <w:rsid w:val="3385345F"/>
    <w:rsid w:val="338DDC6A"/>
    <w:rsid w:val="3392F3D2"/>
    <w:rsid w:val="33A1FB52"/>
    <w:rsid w:val="33A6427D"/>
    <w:rsid w:val="33AAF7BB"/>
    <w:rsid w:val="33BA3ABC"/>
    <w:rsid w:val="33C7C122"/>
    <w:rsid w:val="33DBB280"/>
    <w:rsid w:val="33DC40C3"/>
    <w:rsid w:val="33F25144"/>
    <w:rsid w:val="33F2F9A4"/>
    <w:rsid w:val="3406E0B2"/>
    <w:rsid w:val="340896B5"/>
    <w:rsid w:val="341BABA6"/>
    <w:rsid w:val="341EDD48"/>
    <w:rsid w:val="342BBD62"/>
    <w:rsid w:val="342DF4D4"/>
    <w:rsid w:val="342EEFC3"/>
    <w:rsid w:val="34355A12"/>
    <w:rsid w:val="34388930"/>
    <w:rsid w:val="3446B944"/>
    <w:rsid w:val="345102A2"/>
    <w:rsid w:val="345A106D"/>
    <w:rsid w:val="3462B1DD"/>
    <w:rsid w:val="34639E3F"/>
    <w:rsid w:val="3470D000"/>
    <w:rsid w:val="3471CC68"/>
    <w:rsid w:val="347F2C55"/>
    <w:rsid w:val="34874156"/>
    <w:rsid w:val="34A47421"/>
    <w:rsid w:val="34AE7B8E"/>
    <w:rsid w:val="34AF8455"/>
    <w:rsid w:val="34B7E92B"/>
    <w:rsid w:val="34BC9755"/>
    <w:rsid w:val="34C25C77"/>
    <w:rsid w:val="34C878D3"/>
    <w:rsid w:val="34CBD29A"/>
    <w:rsid w:val="34D75C51"/>
    <w:rsid w:val="34DF6AB4"/>
    <w:rsid w:val="34E08E0B"/>
    <w:rsid w:val="34F0FD4F"/>
    <w:rsid w:val="34F400B9"/>
    <w:rsid w:val="34FC134B"/>
    <w:rsid w:val="34FDC271"/>
    <w:rsid w:val="35263EB1"/>
    <w:rsid w:val="35284B63"/>
    <w:rsid w:val="354DA7ED"/>
    <w:rsid w:val="354F4602"/>
    <w:rsid w:val="3555610A"/>
    <w:rsid w:val="3556C808"/>
    <w:rsid w:val="35620D14"/>
    <w:rsid w:val="356C8B4B"/>
    <w:rsid w:val="356EE1EA"/>
    <w:rsid w:val="357BDFD0"/>
    <w:rsid w:val="357EF545"/>
    <w:rsid w:val="3588E148"/>
    <w:rsid w:val="358DDF29"/>
    <w:rsid w:val="35910F1F"/>
    <w:rsid w:val="35938E1A"/>
    <w:rsid w:val="35A5E107"/>
    <w:rsid w:val="35A90F49"/>
    <w:rsid w:val="35ACB6D4"/>
    <w:rsid w:val="35AD2445"/>
    <w:rsid w:val="35B02D75"/>
    <w:rsid w:val="35B693DC"/>
    <w:rsid w:val="35B7A928"/>
    <w:rsid w:val="35B847CE"/>
    <w:rsid w:val="35C3264A"/>
    <w:rsid w:val="35C63CE0"/>
    <w:rsid w:val="35CB399E"/>
    <w:rsid w:val="35CBD116"/>
    <w:rsid w:val="35D80C08"/>
    <w:rsid w:val="35DA43FA"/>
    <w:rsid w:val="35FB1D0E"/>
    <w:rsid w:val="360C7C78"/>
    <w:rsid w:val="360D8E72"/>
    <w:rsid w:val="36127B67"/>
    <w:rsid w:val="3615D09A"/>
    <w:rsid w:val="361C31B0"/>
    <w:rsid w:val="361DF06D"/>
    <w:rsid w:val="361F3B85"/>
    <w:rsid w:val="361FEB59"/>
    <w:rsid w:val="3625D3D3"/>
    <w:rsid w:val="362F6BC3"/>
    <w:rsid w:val="36369E2D"/>
    <w:rsid w:val="36439EEB"/>
    <w:rsid w:val="365BBC9D"/>
    <w:rsid w:val="365C93CB"/>
    <w:rsid w:val="366FB8A1"/>
    <w:rsid w:val="367443A5"/>
    <w:rsid w:val="36771426"/>
    <w:rsid w:val="36829116"/>
    <w:rsid w:val="368D674F"/>
    <w:rsid w:val="369023FA"/>
    <w:rsid w:val="369636ED"/>
    <w:rsid w:val="36979F3C"/>
    <w:rsid w:val="36A1634C"/>
    <w:rsid w:val="36A9E0FA"/>
    <w:rsid w:val="36B46EA0"/>
    <w:rsid w:val="36BDE495"/>
    <w:rsid w:val="36BE452C"/>
    <w:rsid w:val="36C076BC"/>
    <w:rsid w:val="36C0E83E"/>
    <w:rsid w:val="36C24346"/>
    <w:rsid w:val="36CD361B"/>
    <w:rsid w:val="36CE99A5"/>
    <w:rsid w:val="36F22D3D"/>
    <w:rsid w:val="36F8FF25"/>
    <w:rsid w:val="370064A0"/>
    <w:rsid w:val="370509A7"/>
    <w:rsid w:val="370DAC73"/>
    <w:rsid w:val="37136303"/>
    <w:rsid w:val="3718731B"/>
    <w:rsid w:val="37254EA6"/>
    <w:rsid w:val="37294386"/>
    <w:rsid w:val="372AF87C"/>
    <w:rsid w:val="372CCE6E"/>
    <w:rsid w:val="373E44B9"/>
    <w:rsid w:val="373F1018"/>
    <w:rsid w:val="374D12E3"/>
    <w:rsid w:val="374E5A42"/>
    <w:rsid w:val="375C22FF"/>
    <w:rsid w:val="3760003F"/>
    <w:rsid w:val="3762A689"/>
    <w:rsid w:val="376709FF"/>
    <w:rsid w:val="37679F19"/>
    <w:rsid w:val="3770FE94"/>
    <w:rsid w:val="37771C0C"/>
    <w:rsid w:val="37781733"/>
    <w:rsid w:val="37883958"/>
    <w:rsid w:val="378F7698"/>
    <w:rsid w:val="37A0DFE1"/>
    <w:rsid w:val="37A6D907"/>
    <w:rsid w:val="37AC7AB1"/>
    <w:rsid w:val="37B555F0"/>
    <w:rsid w:val="37C497EF"/>
    <w:rsid w:val="37C563A7"/>
    <w:rsid w:val="37D72E98"/>
    <w:rsid w:val="37DE9C04"/>
    <w:rsid w:val="37DEDEE6"/>
    <w:rsid w:val="37E25D79"/>
    <w:rsid w:val="37F2260B"/>
    <w:rsid w:val="37F62E9C"/>
    <w:rsid w:val="37FB1D4A"/>
    <w:rsid w:val="37FCD671"/>
    <w:rsid w:val="37FCF4B4"/>
    <w:rsid w:val="37FE382D"/>
    <w:rsid w:val="37FF8D2B"/>
    <w:rsid w:val="38041B12"/>
    <w:rsid w:val="3809CA48"/>
    <w:rsid w:val="380ABD5E"/>
    <w:rsid w:val="380C11C1"/>
    <w:rsid w:val="3810A515"/>
    <w:rsid w:val="3812FA97"/>
    <w:rsid w:val="3813B418"/>
    <w:rsid w:val="3814D0EC"/>
    <w:rsid w:val="38174DBD"/>
    <w:rsid w:val="38197253"/>
    <w:rsid w:val="381BA29D"/>
    <w:rsid w:val="381CD526"/>
    <w:rsid w:val="38230F72"/>
    <w:rsid w:val="383CAE52"/>
    <w:rsid w:val="384BC033"/>
    <w:rsid w:val="38519474"/>
    <w:rsid w:val="38572C70"/>
    <w:rsid w:val="3860D1EC"/>
    <w:rsid w:val="386B8633"/>
    <w:rsid w:val="38767717"/>
    <w:rsid w:val="38779A15"/>
    <w:rsid w:val="3879B66C"/>
    <w:rsid w:val="38879F5C"/>
    <w:rsid w:val="388C2DFE"/>
    <w:rsid w:val="388CC4A6"/>
    <w:rsid w:val="3892D8D4"/>
    <w:rsid w:val="389B3245"/>
    <w:rsid w:val="38A722ED"/>
    <w:rsid w:val="38AC8D35"/>
    <w:rsid w:val="38B5583F"/>
    <w:rsid w:val="38C4868F"/>
    <w:rsid w:val="38C62BD6"/>
    <w:rsid w:val="38C96928"/>
    <w:rsid w:val="38CB5B85"/>
    <w:rsid w:val="38D25840"/>
    <w:rsid w:val="38D50A90"/>
    <w:rsid w:val="38D6CAE0"/>
    <w:rsid w:val="38D95406"/>
    <w:rsid w:val="38DAC729"/>
    <w:rsid w:val="38E02470"/>
    <w:rsid w:val="38E0B70A"/>
    <w:rsid w:val="38F208B0"/>
    <w:rsid w:val="38F4A87C"/>
    <w:rsid w:val="38F81514"/>
    <w:rsid w:val="38FDB2CC"/>
    <w:rsid w:val="3900135D"/>
    <w:rsid w:val="3905485B"/>
    <w:rsid w:val="3907D1A3"/>
    <w:rsid w:val="390A59E5"/>
    <w:rsid w:val="3910E5A2"/>
    <w:rsid w:val="3921FD85"/>
    <w:rsid w:val="39280E0A"/>
    <w:rsid w:val="393E0447"/>
    <w:rsid w:val="39438DA9"/>
    <w:rsid w:val="39482682"/>
    <w:rsid w:val="39483D5B"/>
    <w:rsid w:val="394BF77D"/>
    <w:rsid w:val="395483D3"/>
    <w:rsid w:val="396FB63D"/>
    <w:rsid w:val="397309B0"/>
    <w:rsid w:val="3974FFD4"/>
    <w:rsid w:val="397BEA25"/>
    <w:rsid w:val="39808668"/>
    <w:rsid w:val="398F602F"/>
    <w:rsid w:val="3995F00F"/>
    <w:rsid w:val="3997F5FE"/>
    <w:rsid w:val="39996559"/>
    <w:rsid w:val="39A0E74C"/>
    <w:rsid w:val="39A1F3E0"/>
    <w:rsid w:val="39A6497A"/>
    <w:rsid w:val="39B6BDE2"/>
    <w:rsid w:val="39BBEE11"/>
    <w:rsid w:val="39C6FB57"/>
    <w:rsid w:val="39D4B91E"/>
    <w:rsid w:val="39DB5A3E"/>
    <w:rsid w:val="39DBCB0B"/>
    <w:rsid w:val="39E1F477"/>
    <w:rsid w:val="39E96708"/>
    <w:rsid w:val="39E9C0D4"/>
    <w:rsid w:val="39FEB919"/>
    <w:rsid w:val="39FF3BD0"/>
    <w:rsid w:val="3A040C7E"/>
    <w:rsid w:val="3A15534E"/>
    <w:rsid w:val="3A18D2F8"/>
    <w:rsid w:val="3A190BFE"/>
    <w:rsid w:val="3A1B0490"/>
    <w:rsid w:val="3A2AC80B"/>
    <w:rsid w:val="3A367095"/>
    <w:rsid w:val="3A437A46"/>
    <w:rsid w:val="3A4D6E3F"/>
    <w:rsid w:val="3A60EB72"/>
    <w:rsid w:val="3A7B3347"/>
    <w:rsid w:val="3A8066FE"/>
    <w:rsid w:val="3AA13800"/>
    <w:rsid w:val="3AA96A67"/>
    <w:rsid w:val="3AB3DF13"/>
    <w:rsid w:val="3AB461A1"/>
    <w:rsid w:val="3AB72E33"/>
    <w:rsid w:val="3AB76A54"/>
    <w:rsid w:val="3ABF3F56"/>
    <w:rsid w:val="3AD1EDC9"/>
    <w:rsid w:val="3AD36191"/>
    <w:rsid w:val="3AE42506"/>
    <w:rsid w:val="3AE54299"/>
    <w:rsid w:val="3AF05434"/>
    <w:rsid w:val="3AF3E3BE"/>
    <w:rsid w:val="3AFBAAA4"/>
    <w:rsid w:val="3B00BB25"/>
    <w:rsid w:val="3B171698"/>
    <w:rsid w:val="3B1886F2"/>
    <w:rsid w:val="3B1D8DEB"/>
    <w:rsid w:val="3B241CB2"/>
    <w:rsid w:val="3B2B7844"/>
    <w:rsid w:val="3B2BA6A2"/>
    <w:rsid w:val="3B3D7C67"/>
    <w:rsid w:val="3B4B92AC"/>
    <w:rsid w:val="3B528E21"/>
    <w:rsid w:val="3B5A572D"/>
    <w:rsid w:val="3B5DEC14"/>
    <w:rsid w:val="3B631A79"/>
    <w:rsid w:val="3B6BD29E"/>
    <w:rsid w:val="3B7D1E04"/>
    <w:rsid w:val="3B857420"/>
    <w:rsid w:val="3B859135"/>
    <w:rsid w:val="3B8D2825"/>
    <w:rsid w:val="3B9B73CD"/>
    <w:rsid w:val="3BA422BE"/>
    <w:rsid w:val="3BA5FC5A"/>
    <w:rsid w:val="3BB190D9"/>
    <w:rsid w:val="3BB9AAAA"/>
    <w:rsid w:val="3BBA6BC5"/>
    <w:rsid w:val="3BBAE34A"/>
    <w:rsid w:val="3BBBB861"/>
    <w:rsid w:val="3BC03AF0"/>
    <w:rsid w:val="3BC1DF8E"/>
    <w:rsid w:val="3BCA424E"/>
    <w:rsid w:val="3BD06605"/>
    <w:rsid w:val="3BD14E98"/>
    <w:rsid w:val="3BD4FB9F"/>
    <w:rsid w:val="3BD5809E"/>
    <w:rsid w:val="3BE648DD"/>
    <w:rsid w:val="3BFA7C4A"/>
    <w:rsid w:val="3BFC2438"/>
    <w:rsid w:val="3C01F2E8"/>
    <w:rsid w:val="3C058285"/>
    <w:rsid w:val="3C102BF9"/>
    <w:rsid w:val="3C13A89A"/>
    <w:rsid w:val="3C1A3836"/>
    <w:rsid w:val="3C2BD979"/>
    <w:rsid w:val="3C35447C"/>
    <w:rsid w:val="3C35DBF2"/>
    <w:rsid w:val="3C3D68B0"/>
    <w:rsid w:val="3C42D826"/>
    <w:rsid w:val="3C4D614A"/>
    <w:rsid w:val="3C4FCA12"/>
    <w:rsid w:val="3C5468B0"/>
    <w:rsid w:val="3C55AFCD"/>
    <w:rsid w:val="3C62DAA5"/>
    <w:rsid w:val="3C685D66"/>
    <w:rsid w:val="3C744028"/>
    <w:rsid w:val="3C7885E7"/>
    <w:rsid w:val="3C79C2C2"/>
    <w:rsid w:val="3C8DC2E7"/>
    <w:rsid w:val="3C8E03AE"/>
    <w:rsid w:val="3C9F02F7"/>
    <w:rsid w:val="3CA377A3"/>
    <w:rsid w:val="3CC1ED3E"/>
    <w:rsid w:val="3CC7A93A"/>
    <w:rsid w:val="3CCCFF11"/>
    <w:rsid w:val="3CD09C81"/>
    <w:rsid w:val="3CD6A17D"/>
    <w:rsid w:val="3CDE2E81"/>
    <w:rsid w:val="3CDEFD9A"/>
    <w:rsid w:val="3CDF45DD"/>
    <w:rsid w:val="3CE655AA"/>
    <w:rsid w:val="3CF04649"/>
    <w:rsid w:val="3D00424E"/>
    <w:rsid w:val="3D07F363"/>
    <w:rsid w:val="3D1A433F"/>
    <w:rsid w:val="3D1D08EA"/>
    <w:rsid w:val="3D2CCE4B"/>
    <w:rsid w:val="3D47CDA1"/>
    <w:rsid w:val="3D48277E"/>
    <w:rsid w:val="3D491584"/>
    <w:rsid w:val="3D50322D"/>
    <w:rsid w:val="3D581FB3"/>
    <w:rsid w:val="3D6649F7"/>
    <w:rsid w:val="3D6B0D2E"/>
    <w:rsid w:val="3D7573F1"/>
    <w:rsid w:val="3D7E4FA2"/>
    <w:rsid w:val="3D7F3627"/>
    <w:rsid w:val="3D895823"/>
    <w:rsid w:val="3D8D87D9"/>
    <w:rsid w:val="3D8E1ABE"/>
    <w:rsid w:val="3D907C42"/>
    <w:rsid w:val="3DA20762"/>
    <w:rsid w:val="3DAA6D1D"/>
    <w:rsid w:val="3DB32FAD"/>
    <w:rsid w:val="3DBC7BBD"/>
    <w:rsid w:val="3DBDB71B"/>
    <w:rsid w:val="3DCB0201"/>
    <w:rsid w:val="3DD00E19"/>
    <w:rsid w:val="3DD63376"/>
    <w:rsid w:val="3DD7A780"/>
    <w:rsid w:val="3DD8A66B"/>
    <w:rsid w:val="3DE04BE1"/>
    <w:rsid w:val="3DF50841"/>
    <w:rsid w:val="3DF78F44"/>
    <w:rsid w:val="3DFA684C"/>
    <w:rsid w:val="3DFD0C84"/>
    <w:rsid w:val="3DFF7903"/>
    <w:rsid w:val="3E02B26F"/>
    <w:rsid w:val="3E09E42C"/>
    <w:rsid w:val="3E1774EB"/>
    <w:rsid w:val="3E2E820A"/>
    <w:rsid w:val="3E38E3B3"/>
    <w:rsid w:val="3E68CF72"/>
    <w:rsid w:val="3E6B6721"/>
    <w:rsid w:val="3E760FD2"/>
    <w:rsid w:val="3E78B0B2"/>
    <w:rsid w:val="3E7DE683"/>
    <w:rsid w:val="3E7EEE43"/>
    <w:rsid w:val="3E87E834"/>
    <w:rsid w:val="3E9C0A80"/>
    <w:rsid w:val="3EA5B573"/>
    <w:rsid w:val="3EB0681C"/>
    <w:rsid w:val="3EB9B079"/>
    <w:rsid w:val="3ECC8A90"/>
    <w:rsid w:val="3EE76960"/>
    <w:rsid w:val="3EECC824"/>
    <w:rsid w:val="3EF839A1"/>
    <w:rsid w:val="3EF89281"/>
    <w:rsid w:val="3F0A2C45"/>
    <w:rsid w:val="3F14DDD5"/>
    <w:rsid w:val="3F1E2306"/>
    <w:rsid w:val="3F1EF36A"/>
    <w:rsid w:val="3F28DD8C"/>
    <w:rsid w:val="3F2C9CEC"/>
    <w:rsid w:val="3F39AA63"/>
    <w:rsid w:val="3F39B524"/>
    <w:rsid w:val="3F40D738"/>
    <w:rsid w:val="3F45CBD9"/>
    <w:rsid w:val="3F4892B8"/>
    <w:rsid w:val="3F48958A"/>
    <w:rsid w:val="3F77354F"/>
    <w:rsid w:val="3F83951F"/>
    <w:rsid w:val="3F842C14"/>
    <w:rsid w:val="3F85D12D"/>
    <w:rsid w:val="3F86ADF1"/>
    <w:rsid w:val="3F880346"/>
    <w:rsid w:val="3F8BF832"/>
    <w:rsid w:val="3F8E783E"/>
    <w:rsid w:val="3F91812B"/>
    <w:rsid w:val="3F950BC5"/>
    <w:rsid w:val="3FA208F2"/>
    <w:rsid w:val="3FA37810"/>
    <w:rsid w:val="3FA8C68A"/>
    <w:rsid w:val="3FAA831B"/>
    <w:rsid w:val="3FB13B8A"/>
    <w:rsid w:val="3FB1E496"/>
    <w:rsid w:val="3FB8073C"/>
    <w:rsid w:val="3FB8D423"/>
    <w:rsid w:val="3FB8D47F"/>
    <w:rsid w:val="3FBD90E6"/>
    <w:rsid w:val="3FCB5E46"/>
    <w:rsid w:val="3FD0950A"/>
    <w:rsid w:val="3FE4B594"/>
    <w:rsid w:val="4000B3DC"/>
    <w:rsid w:val="40049FD3"/>
    <w:rsid w:val="4012B65D"/>
    <w:rsid w:val="4018C507"/>
    <w:rsid w:val="4019CA7B"/>
    <w:rsid w:val="401A23EA"/>
    <w:rsid w:val="401C4021"/>
    <w:rsid w:val="401CA7F8"/>
    <w:rsid w:val="401D853C"/>
    <w:rsid w:val="4022625E"/>
    <w:rsid w:val="402371D8"/>
    <w:rsid w:val="4028C6DE"/>
    <w:rsid w:val="402F141A"/>
    <w:rsid w:val="402F4713"/>
    <w:rsid w:val="40370FB8"/>
    <w:rsid w:val="4038C9CD"/>
    <w:rsid w:val="403D383D"/>
    <w:rsid w:val="403D887F"/>
    <w:rsid w:val="403F69FF"/>
    <w:rsid w:val="4044E921"/>
    <w:rsid w:val="40502DF4"/>
    <w:rsid w:val="40512B29"/>
    <w:rsid w:val="4063ABCE"/>
    <w:rsid w:val="4064BDE2"/>
    <w:rsid w:val="40658378"/>
    <w:rsid w:val="406B952F"/>
    <w:rsid w:val="407551BC"/>
    <w:rsid w:val="40760295"/>
    <w:rsid w:val="407C78D3"/>
    <w:rsid w:val="407E7627"/>
    <w:rsid w:val="408355CF"/>
    <w:rsid w:val="4085F018"/>
    <w:rsid w:val="40977EE0"/>
    <w:rsid w:val="409B19C1"/>
    <w:rsid w:val="409CA0AE"/>
    <w:rsid w:val="40A4B66D"/>
    <w:rsid w:val="40AAA5DA"/>
    <w:rsid w:val="40AF549A"/>
    <w:rsid w:val="40AFFC60"/>
    <w:rsid w:val="40B90010"/>
    <w:rsid w:val="40BA883A"/>
    <w:rsid w:val="40BAB96C"/>
    <w:rsid w:val="40BCA3AA"/>
    <w:rsid w:val="40C07FC7"/>
    <w:rsid w:val="40C36513"/>
    <w:rsid w:val="40C5CC0D"/>
    <w:rsid w:val="40D59042"/>
    <w:rsid w:val="40DA25D8"/>
    <w:rsid w:val="40DD2E02"/>
    <w:rsid w:val="40E97D1D"/>
    <w:rsid w:val="40EA2A4F"/>
    <w:rsid w:val="40F069D9"/>
    <w:rsid w:val="40F2CBCE"/>
    <w:rsid w:val="40F330ED"/>
    <w:rsid w:val="40F44445"/>
    <w:rsid w:val="40F70623"/>
    <w:rsid w:val="40FD5116"/>
    <w:rsid w:val="4102A09A"/>
    <w:rsid w:val="4106183D"/>
    <w:rsid w:val="41071064"/>
    <w:rsid w:val="410FFD2E"/>
    <w:rsid w:val="4112BB26"/>
    <w:rsid w:val="41191280"/>
    <w:rsid w:val="411A452F"/>
    <w:rsid w:val="411FABED"/>
    <w:rsid w:val="4121135A"/>
    <w:rsid w:val="4125A88C"/>
    <w:rsid w:val="41280C88"/>
    <w:rsid w:val="4132231F"/>
    <w:rsid w:val="4135E4C7"/>
    <w:rsid w:val="413B444C"/>
    <w:rsid w:val="413C9F68"/>
    <w:rsid w:val="414AC2ED"/>
    <w:rsid w:val="4154A484"/>
    <w:rsid w:val="4157E517"/>
    <w:rsid w:val="415FE216"/>
    <w:rsid w:val="4161428D"/>
    <w:rsid w:val="417072DA"/>
    <w:rsid w:val="41774D03"/>
    <w:rsid w:val="417A90CC"/>
    <w:rsid w:val="417DF64D"/>
    <w:rsid w:val="41831A01"/>
    <w:rsid w:val="41841844"/>
    <w:rsid w:val="419B1A5D"/>
    <w:rsid w:val="419B4ED9"/>
    <w:rsid w:val="41BAB211"/>
    <w:rsid w:val="41BF2495"/>
    <w:rsid w:val="41CCA158"/>
    <w:rsid w:val="41D3DE53"/>
    <w:rsid w:val="41D5D949"/>
    <w:rsid w:val="41D91DE2"/>
    <w:rsid w:val="41DB87C1"/>
    <w:rsid w:val="41DF3E0C"/>
    <w:rsid w:val="41E410EA"/>
    <w:rsid w:val="41EC8EE3"/>
    <w:rsid w:val="41FBCE76"/>
    <w:rsid w:val="4202FB20"/>
    <w:rsid w:val="420343BF"/>
    <w:rsid w:val="4208AF88"/>
    <w:rsid w:val="4209ADF7"/>
    <w:rsid w:val="4212A5EF"/>
    <w:rsid w:val="4212CACA"/>
    <w:rsid w:val="42155DE2"/>
    <w:rsid w:val="4220C1CD"/>
    <w:rsid w:val="4221C9E0"/>
    <w:rsid w:val="4228454F"/>
    <w:rsid w:val="422E0A1E"/>
    <w:rsid w:val="4232E154"/>
    <w:rsid w:val="423B3EE8"/>
    <w:rsid w:val="423E51F7"/>
    <w:rsid w:val="42431DEA"/>
    <w:rsid w:val="4246B5E8"/>
    <w:rsid w:val="424867CA"/>
    <w:rsid w:val="4252A74A"/>
    <w:rsid w:val="4255E754"/>
    <w:rsid w:val="4255F2B9"/>
    <w:rsid w:val="425F7C7F"/>
    <w:rsid w:val="42604D8B"/>
    <w:rsid w:val="42618BE1"/>
    <w:rsid w:val="4261A1A0"/>
    <w:rsid w:val="4263FE49"/>
    <w:rsid w:val="4267771E"/>
    <w:rsid w:val="42683AF5"/>
    <w:rsid w:val="42703491"/>
    <w:rsid w:val="4278B06D"/>
    <w:rsid w:val="427909DA"/>
    <w:rsid w:val="427DC0F3"/>
    <w:rsid w:val="428F55E1"/>
    <w:rsid w:val="4294C182"/>
    <w:rsid w:val="4294E6E3"/>
    <w:rsid w:val="429D046A"/>
    <w:rsid w:val="429EEDC1"/>
    <w:rsid w:val="42A7F941"/>
    <w:rsid w:val="42B3842A"/>
    <w:rsid w:val="42B94F2A"/>
    <w:rsid w:val="42BD03CB"/>
    <w:rsid w:val="42C5685F"/>
    <w:rsid w:val="42C61F51"/>
    <w:rsid w:val="42CA4FFF"/>
    <w:rsid w:val="42CAEE9E"/>
    <w:rsid w:val="42CD6123"/>
    <w:rsid w:val="42D86646"/>
    <w:rsid w:val="42DACC46"/>
    <w:rsid w:val="42DC3BF2"/>
    <w:rsid w:val="42DF0F30"/>
    <w:rsid w:val="42E2296E"/>
    <w:rsid w:val="43053115"/>
    <w:rsid w:val="430839F3"/>
    <w:rsid w:val="43095E44"/>
    <w:rsid w:val="4309D52E"/>
    <w:rsid w:val="430D3AB3"/>
    <w:rsid w:val="4315BC73"/>
    <w:rsid w:val="431DC0F1"/>
    <w:rsid w:val="43231838"/>
    <w:rsid w:val="4323C540"/>
    <w:rsid w:val="4323F820"/>
    <w:rsid w:val="4331C3F6"/>
    <w:rsid w:val="4331F1EA"/>
    <w:rsid w:val="4338FC35"/>
    <w:rsid w:val="433C1F61"/>
    <w:rsid w:val="433C4095"/>
    <w:rsid w:val="4340021C"/>
    <w:rsid w:val="434ABCAC"/>
    <w:rsid w:val="434B0796"/>
    <w:rsid w:val="434BE41C"/>
    <w:rsid w:val="4355972E"/>
    <w:rsid w:val="43585675"/>
    <w:rsid w:val="43606E6F"/>
    <w:rsid w:val="437B2646"/>
    <w:rsid w:val="43823E39"/>
    <w:rsid w:val="43860EAD"/>
    <w:rsid w:val="438E0BAD"/>
    <w:rsid w:val="4392BD3D"/>
    <w:rsid w:val="43930B92"/>
    <w:rsid w:val="43944B4F"/>
    <w:rsid w:val="4394D2BE"/>
    <w:rsid w:val="4395F855"/>
    <w:rsid w:val="439806E7"/>
    <w:rsid w:val="439917F3"/>
    <w:rsid w:val="439A7E08"/>
    <w:rsid w:val="439FF3E2"/>
    <w:rsid w:val="43A1D83F"/>
    <w:rsid w:val="43B262EB"/>
    <w:rsid w:val="43C26711"/>
    <w:rsid w:val="43CF8B2B"/>
    <w:rsid w:val="43D16A8D"/>
    <w:rsid w:val="43D52ECB"/>
    <w:rsid w:val="43E13813"/>
    <w:rsid w:val="43E67379"/>
    <w:rsid w:val="43F1C31A"/>
    <w:rsid w:val="43FCA4B5"/>
    <w:rsid w:val="44021523"/>
    <w:rsid w:val="4416F9A3"/>
    <w:rsid w:val="441C3B57"/>
    <w:rsid w:val="441CD6C4"/>
    <w:rsid w:val="442478E7"/>
    <w:rsid w:val="443F614D"/>
    <w:rsid w:val="444792B8"/>
    <w:rsid w:val="44561673"/>
    <w:rsid w:val="446F5A41"/>
    <w:rsid w:val="4472C0E0"/>
    <w:rsid w:val="4473BD69"/>
    <w:rsid w:val="4477DB5F"/>
    <w:rsid w:val="44838975"/>
    <w:rsid w:val="448EE548"/>
    <w:rsid w:val="449F4C79"/>
    <w:rsid w:val="44A37549"/>
    <w:rsid w:val="44AA25C1"/>
    <w:rsid w:val="44AB3912"/>
    <w:rsid w:val="44ABD0D6"/>
    <w:rsid w:val="44B18A52"/>
    <w:rsid w:val="44BE5C0A"/>
    <w:rsid w:val="44C97808"/>
    <w:rsid w:val="44D01809"/>
    <w:rsid w:val="44D02370"/>
    <w:rsid w:val="44D57282"/>
    <w:rsid w:val="44DD9FC8"/>
    <w:rsid w:val="44DDF149"/>
    <w:rsid w:val="44E7A90A"/>
    <w:rsid w:val="44E86A1D"/>
    <w:rsid w:val="44F2558D"/>
    <w:rsid w:val="44F520AE"/>
    <w:rsid w:val="44F72DEA"/>
    <w:rsid w:val="4507D799"/>
    <w:rsid w:val="4512065F"/>
    <w:rsid w:val="4514F99C"/>
    <w:rsid w:val="45275813"/>
    <w:rsid w:val="45281031"/>
    <w:rsid w:val="4529CC63"/>
    <w:rsid w:val="452ADC2B"/>
    <w:rsid w:val="45363258"/>
    <w:rsid w:val="453915DE"/>
    <w:rsid w:val="453F8137"/>
    <w:rsid w:val="4548F07A"/>
    <w:rsid w:val="4551DA72"/>
    <w:rsid w:val="4552713A"/>
    <w:rsid w:val="4552A3B2"/>
    <w:rsid w:val="455A7E2F"/>
    <w:rsid w:val="455F8194"/>
    <w:rsid w:val="45624C1E"/>
    <w:rsid w:val="45626884"/>
    <w:rsid w:val="456C2878"/>
    <w:rsid w:val="457018DC"/>
    <w:rsid w:val="457F31C9"/>
    <w:rsid w:val="45816026"/>
    <w:rsid w:val="45881800"/>
    <w:rsid w:val="458A9D60"/>
    <w:rsid w:val="458CF5E6"/>
    <w:rsid w:val="45912647"/>
    <w:rsid w:val="459137DA"/>
    <w:rsid w:val="4597D882"/>
    <w:rsid w:val="459C6CF5"/>
    <w:rsid w:val="45A23571"/>
    <w:rsid w:val="45AD475D"/>
    <w:rsid w:val="45AF704C"/>
    <w:rsid w:val="45B519D0"/>
    <w:rsid w:val="45B89822"/>
    <w:rsid w:val="45B96B12"/>
    <w:rsid w:val="45BF2E43"/>
    <w:rsid w:val="45C031EA"/>
    <w:rsid w:val="45C3DAFC"/>
    <w:rsid w:val="45C5E174"/>
    <w:rsid w:val="45CCFEAA"/>
    <w:rsid w:val="45D8508B"/>
    <w:rsid w:val="45D9CB86"/>
    <w:rsid w:val="45EB6A30"/>
    <w:rsid w:val="45ED1ADF"/>
    <w:rsid w:val="45EE18C8"/>
    <w:rsid w:val="45F06C95"/>
    <w:rsid w:val="45F4C050"/>
    <w:rsid w:val="45F6CD90"/>
    <w:rsid w:val="460861B1"/>
    <w:rsid w:val="460C6FF5"/>
    <w:rsid w:val="461ECA3D"/>
    <w:rsid w:val="46272325"/>
    <w:rsid w:val="463F94BD"/>
    <w:rsid w:val="464016C0"/>
    <w:rsid w:val="46572B65"/>
    <w:rsid w:val="465B2CD8"/>
    <w:rsid w:val="465FC7D4"/>
    <w:rsid w:val="4666236E"/>
    <w:rsid w:val="4673DFC7"/>
    <w:rsid w:val="46767906"/>
    <w:rsid w:val="467CFB72"/>
    <w:rsid w:val="46831DD7"/>
    <w:rsid w:val="468D5C2E"/>
    <w:rsid w:val="469AB124"/>
    <w:rsid w:val="46A34841"/>
    <w:rsid w:val="46A94492"/>
    <w:rsid w:val="46AD8364"/>
    <w:rsid w:val="46BE6E80"/>
    <w:rsid w:val="46C282A6"/>
    <w:rsid w:val="46C78168"/>
    <w:rsid w:val="46CAAC54"/>
    <w:rsid w:val="46D26380"/>
    <w:rsid w:val="46DEE7DF"/>
    <w:rsid w:val="46E0BBAC"/>
    <w:rsid w:val="46EE2F86"/>
    <w:rsid w:val="46F23517"/>
    <w:rsid w:val="46FBBAD4"/>
    <w:rsid w:val="4701C66F"/>
    <w:rsid w:val="4706570C"/>
    <w:rsid w:val="4707EDF7"/>
    <w:rsid w:val="470AE366"/>
    <w:rsid w:val="4716420F"/>
    <w:rsid w:val="4716E4B1"/>
    <w:rsid w:val="4721470D"/>
    <w:rsid w:val="472694FF"/>
    <w:rsid w:val="473E1CF4"/>
    <w:rsid w:val="4740FC22"/>
    <w:rsid w:val="475143EB"/>
    <w:rsid w:val="475A247F"/>
    <w:rsid w:val="475C28F9"/>
    <w:rsid w:val="475CC9F3"/>
    <w:rsid w:val="475D3CAD"/>
    <w:rsid w:val="475DC606"/>
    <w:rsid w:val="4767ACF1"/>
    <w:rsid w:val="4768F202"/>
    <w:rsid w:val="47708202"/>
    <w:rsid w:val="47709C60"/>
    <w:rsid w:val="47766BF5"/>
    <w:rsid w:val="4776E96B"/>
    <w:rsid w:val="47783DAF"/>
    <w:rsid w:val="478E2D2F"/>
    <w:rsid w:val="478E3030"/>
    <w:rsid w:val="4793AED2"/>
    <w:rsid w:val="4798C4AC"/>
    <w:rsid w:val="479DE1A4"/>
    <w:rsid w:val="47A01DAA"/>
    <w:rsid w:val="47A67DE1"/>
    <w:rsid w:val="47AD6817"/>
    <w:rsid w:val="47B3021D"/>
    <w:rsid w:val="47BCA408"/>
    <w:rsid w:val="47BE8DA9"/>
    <w:rsid w:val="47C09E5A"/>
    <w:rsid w:val="47CCD30D"/>
    <w:rsid w:val="47D2AAD2"/>
    <w:rsid w:val="47E232B4"/>
    <w:rsid w:val="47EB230F"/>
    <w:rsid w:val="47F66A01"/>
    <w:rsid w:val="47F73FE5"/>
    <w:rsid w:val="480127C7"/>
    <w:rsid w:val="48150813"/>
    <w:rsid w:val="4822C070"/>
    <w:rsid w:val="4823466D"/>
    <w:rsid w:val="4833E219"/>
    <w:rsid w:val="4834BF15"/>
    <w:rsid w:val="483A078D"/>
    <w:rsid w:val="483AF94F"/>
    <w:rsid w:val="484C1647"/>
    <w:rsid w:val="484E9B25"/>
    <w:rsid w:val="4856563D"/>
    <w:rsid w:val="4857FE44"/>
    <w:rsid w:val="485E96C7"/>
    <w:rsid w:val="4867064A"/>
    <w:rsid w:val="48843C01"/>
    <w:rsid w:val="488835B6"/>
    <w:rsid w:val="48885DB5"/>
    <w:rsid w:val="488C991F"/>
    <w:rsid w:val="4891FEE1"/>
    <w:rsid w:val="48997CF1"/>
    <w:rsid w:val="489E128E"/>
    <w:rsid w:val="48A2FC4E"/>
    <w:rsid w:val="48ADF6A9"/>
    <w:rsid w:val="48B006E3"/>
    <w:rsid w:val="48B84DC5"/>
    <w:rsid w:val="48C32DD9"/>
    <w:rsid w:val="48C5D5B0"/>
    <w:rsid w:val="48C73718"/>
    <w:rsid w:val="48C970B2"/>
    <w:rsid w:val="48D74CFA"/>
    <w:rsid w:val="48E35CAB"/>
    <w:rsid w:val="48E3913B"/>
    <w:rsid w:val="48E65DB8"/>
    <w:rsid w:val="48E70A01"/>
    <w:rsid w:val="48EE4B3E"/>
    <w:rsid w:val="48F0C371"/>
    <w:rsid w:val="48F68D34"/>
    <w:rsid w:val="48FEE340"/>
    <w:rsid w:val="490043EB"/>
    <w:rsid w:val="49013743"/>
    <w:rsid w:val="490173BB"/>
    <w:rsid w:val="49060C5A"/>
    <w:rsid w:val="49080C1D"/>
    <w:rsid w:val="490C45EE"/>
    <w:rsid w:val="490E6D14"/>
    <w:rsid w:val="49102720"/>
    <w:rsid w:val="491246AF"/>
    <w:rsid w:val="491658E5"/>
    <w:rsid w:val="491BE606"/>
    <w:rsid w:val="491C5C7C"/>
    <w:rsid w:val="491E51A2"/>
    <w:rsid w:val="492B92B2"/>
    <w:rsid w:val="492C775B"/>
    <w:rsid w:val="49328C4E"/>
    <w:rsid w:val="4934ECC1"/>
    <w:rsid w:val="493CB7C7"/>
    <w:rsid w:val="4949D62E"/>
    <w:rsid w:val="494CE1F6"/>
    <w:rsid w:val="494E00B5"/>
    <w:rsid w:val="494E9DD3"/>
    <w:rsid w:val="4951A67D"/>
    <w:rsid w:val="4954E21B"/>
    <w:rsid w:val="49578EB6"/>
    <w:rsid w:val="495A05B0"/>
    <w:rsid w:val="49643219"/>
    <w:rsid w:val="49754572"/>
    <w:rsid w:val="4976DBD0"/>
    <w:rsid w:val="499114CD"/>
    <w:rsid w:val="4995AC54"/>
    <w:rsid w:val="49A113EE"/>
    <w:rsid w:val="49A6DFA5"/>
    <w:rsid w:val="49AD46AE"/>
    <w:rsid w:val="49B63371"/>
    <w:rsid w:val="49BB6A35"/>
    <w:rsid w:val="49C259B6"/>
    <w:rsid w:val="49C559A6"/>
    <w:rsid w:val="49D54242"/>
    <w:rsid w:val="49E65D91"/>
    <w:rsid w:val="49FDD36B"/>
    <w:rsid w:val="49FDE852"/>
    <w:rsid w:val="49FE4CEA"/>
    <w:rsid w:val="4A05B49E"/>
    <w:rsid w:val="4A0905F5"/>
    <w:rsid w:val="4A09E1E8"/>
    <w:rsid w:val="4A101DA4"/>
    <w:rsid w:val="4A215D05"/>
    <w:rsid w:val="4A22E43E"/>
    <w:rsid w:val="4A244F79"/>
    <w:rsid w:val="4A33CB9C"/>
    <w:rsid w:val="4A376839"/>
    <w:rsid w:val="4A37B004"/>
    <w:rsid w:val="4A428428"/>
    <w:rsid w:val="4A471714"/>
    <w:rsid w:val="4A4D9566"/>
    <w:rsid w:val="4A505E40"/>
    <w:rsid w:val="4A587349"/>
    <w:rsid w:val="4A58D710"/>
    <w:rsid w:val="4A5DBE08"/>
    <w:rsid w:val="4A5EFD4F"/>
    <w:rsid w:val="4A61049E"/>
    <w:rsid w:val="4A633FF7"/>
    <w:rsid w:val="4A704634"/>
    <w:rsid w:val="4A772ACD"/>
    <w:rsid w:val="4A7EF598"/>
    <w:rsid w:val="4A7FA48B"/>
    <w:rsid w:val="4A808A6A"/>
    <w:rsid w:val="4A83B987"/>
    <w:rsid w:val="4A86AD71"/>
    <w:rsid w:val="4A8A45B9"/>
    <w:rsid w:val="4A8C0945"/>
    <w:rsid w:val="4A8C3B37"/>
    <w:rsid w:val="4A9329E0"/>
    <w:rsid w:val="4A98E076"/>
    <w:rsid w:val="4AB5B938"/>
    <w:rsid w:val="4ABB47A8"/>
    <w:rsid w:val="4AC0A870"/>
    <w:rsid w:val="4AC76313"/>
    <w:rsid w:val="4ADB6A45"/>
    <w:rsid w:val="4AE0AE56"/>
    <w:rsid w:val="4AE26570"/>
    <w:rsid w:val="4AE5EE82"/>
    <w:rsid w:val="4AE7C3EE"/>
    <w:rsid w:val="4AE8EB6D"/>
    <w:rsid w:val="4AEA6E34"/>
    <w:rsid w:val="4AF317C6"/>
    <w:rsid w:val="4AF436CA"/>
    <w:rsid w:val="4AFF55B8"/>
    <w:rsid w:val="4B035F22"/>
    <w:rsid w:val="4B04C9EA"/>
    <w:rsid w:val="4B069A79"/>
    <w:rsid w:val="4B11203A"/>
    <w:rsid w:val="4B13CDEF"/>
    <w:rsid w:val="4B1A468B"/>
    <w:rsid w:val="4B1FCFA5"/>
    <w:rsid w:val="4B24D374"/>
    <w:rsid w:val="4B298524"/>
    <w:rsid w:val="4B330B8F"/>
    <w:rsid w:val="4B3757A6"/>
    <w:rsid w:val="4B38ECAD"/>
    <w:rsid w:val="4B3D6CB6"/>
    <w:rsid w:val="4B45BE0D"/>
    <w:rsid w:val="4B47D217"/>
    <w:rsid w:val="4B517155"/>
    <w:rsid w:val="4B5EAEEE"/>
    <w:rsid w:val="4B601EC7"/>
    <w:rsid w:val="4B673488"/>
    <w:rsid w:val="4B69884D"/>
    <w:rsid w:val="4B8768B8"/>
    <w:rsid w:val="4B930149"/>
    <w:rsid w:val="4B948EBE"/>
    <w:rsid w:val="4B94AA7E"/>
    <w:rsid w:val="4B9A3C13"/>
    <w:rsid w:val="4B9F3DD9"/>
    <w:rsid w:val="4BA30FEE"/>
    <w:rsid w:val="4BA6FF6F"/>
    <w:rsid w:val="4BA9D8AE"/>
    <w:rsid w:val="4BBA4688"/>
    <w:rsid w:val="4BBBB378"/>
    <w:rsid w:val="4BBD25C8"/>
    <w:rsid w:val="4BBDD31B"/>
    <w:rsid w:val="4BCE6AF9"/>
    <w:rsid w:val="4BD4C397"/>
    <w:rsid w:val="4BD8F9E0"/>
    <w:rsid w:val="4BDE2511"/>
    <w:rsid w:val="4BE4E62A"/>
    <w:rsid w:val="4BF30CCC"/>
    <w:rsid w:val="4BF443AA"/>
    <w:rsid w:val="4BF7F4CE"/>
    <w:rsid w:val="4BF80B5D"/>
    <w:rsid w:val="4C0E4B3A"/>
    <w:rsid w:val="4C18B463"/>
    <w:rsid w:val="4C2ABE53"/>
    <w:rsid w:val="4C3F410E"/>
    <w:rsid w:val="4C49037B"/>
    <w:rsid w:val="4C512F3F"/>
    <w:rsid w:val="4C62A714"/>
    <w:rsid w:val="4C6ABF2F"/>
    <w:rsid w:val="4C72A44C"/>
    <w:rsid w:val="4C834F80"/>
    <w:rsid w:val="4C863E95"/>
    <w:rsid w:val="4C8775F9"/>
    <w:rsid w:val="4C89FE9E"/>
    <w:rsid w:val="4C8A7431"/>
    <w:rsid w:val="4C8AE2DF"/>
    <w:rsid w:val="4C8F3435"/>
    <w:rsid w:val="4C9A697B"/>
    <w:rsid w:val="4CA4E68A"/>
    <w:rsid w:val="4CA947FA"/>
    <w:rsid w:val="4CAA4F32"/>
    <w:rsid w:val="4CB5E4F7"/>
    <w:rsid w:val="4CC46839"/>
    <w:rsid w:val="4CDDCD04"/>
    <w:rsid w:val="4CE0F0BE"/>
    <w:rsid w:val="4CE5BA8A"/>
    <w:rsid w:val="4CF25912"/>
    <w:rsid w:val="4CF59F64"/>
    <w:rsid w:val="4CFB6D67"/>
    <w:rsid w:val="4CFC7C8E"/>
    <w:rsid w:val="4D00CF1A"/>
    <w:rsid w:val="4D03D3B3"/>
    <w:rsid w:val="4D045076"/>
    <w:rsid w:val="4D0A23D2"/>
    <w:rsid w:val="4D0B4199"/>
    <w:rsid w:val="4D137E1D"/>
    <w:rsid w:val="4D13DEA7"/>
    <w:rsid w:val="4D14AA53"/>
    <w:rsid w:val="4D19EA27"/>
    <w:rsid w:val="4D1B8B58"/>
    <w:rsid w:val="4D21A1D2"/>
    <w:rsid w:val="4D28F97A"/>
    <w:rsid w:val="4D369A13"/>
    <w:rsid w:val="4D3D97EC"/>
    <w:rsid w:val="4D3DCFF7"/>
    <w:rsid w:val="4D48FEC5"/>
    <w:rsid w:val="4D49BA97"/>
    <w:rsid w:val="4D57E18A"/>
    <w:rsid w:val="4D6D5D6F"/>
    <w:rsid w:val="4D73A806"/>
    <w:rsid w:val="4D7581DD"/>
    <w:rsid w:val="4D7F5250"/>
    <w:rsid w:val="4D7FEB3D"/>
    <w:rsid w:val="4D877DB9"/>
    <w:rsid w:val="4D8A8165"/>
    <w:rsid w:val="4D8AC1C9"/>
    <w:rsid w:val="4D8C5DA3"/>
    <w:rsid w:val="4D8E50E3"/>
    <w:rsid w:val="4D90140B"/>
    <w:rsid w:val="4D945307"/>
    <w:rsid w:val="4DA2D8F2"/>
    <w:rsid w:val="4DA2DC57"/>
    <w:rsid w:val="4DAE55E1"/>
    <w:rsid w:val="4DB32EA7"/>
    <w:rsid w:val="4DB82B2C"/>
    <w:rsid w:val="4DBCE1B6"/>
    <w:rsid w:val="4DC02D86"/>
    <w:rsid w:val="4DC9BDB4"/>
    <w:rsid w:val="4DCDFE2B"/>
    <w:rsid w:val="4DD18FF7"/>
    <w:rsid w:val="4DD53BDA"/>
    <w:rsid w:val="4DE93C34"/>
    <w:rsid w:val="4DF08932"/>
    <w:rsid w:val="4DF26A41"/>
    <w:rsid w:val="4DF2FA94"/>
    <w:rsid w:val="4DF98054"/>
    <w:rsid w:val="4E004F63"/>
    <w:rsid w:val="4E1CC96C"/>
    <w:rsid w:val="4E1EAAE4"/>
    <w:rsid w:val="4E1EAE41"/>
    <w:rsid w:val="4E21656E"/>
    <w:rsid w:val="4E2429FC"/>
    <w:rsid w:val="4E26EA7E"/>
    <w:rsid w:val="4E2C283E"/>
    <w:rsid w:val="4E3E68E4"/>
    <w:rsid w:val="4E55D00B"/>
    <w:rsid w:val="4E599576"/>
    <w:rsid w:val="4E59D355"/>
    <w:rsid w:val="4E5D701C"/>
    <w:rsid w:val="4E655DA2"/>
    <w:rsid w:val="4E6EF868"/>
    <w:rsid w:val="4E73E169"/>
    <w:rsid w:val="4E7F7230"/>
    <w:rsid w:val="4E8D8EAA"/>
    <w:rsid w:val="4E97D844"/>
    <w:rsid w:val="4E981840"/>
    <w:rsid w:val="4E9C9DFC"/>
    <w:rsid w:val="4EA6A0F6"/>
    <w:rsid w:val="4EAB5A63"/>
    <w:rsid w:val="4EAFCE65"/>
    <w:rsid w:val="4EB399F3"/>
    <w:rsid w:val="4EB5E954"/>
    <w:rsid w:val="4EBA9FB6"/>
    <w:rsid w:val="4EC0B22A"/>
    <w:rsid w:val="4EC2F4C0"/>
    <w:rsid w:val="4EC3606F"/>
    <w:rsid w:val="4EC3B8BE"/>
    <w:rsid w:val="4EC9FA23"/>
    <w:rsid w:val="4EDDA5FE"/>
    <w:rsid w:val="4EE12A26"/>
    <w:rsid w:val="4EE58AF8"/>
    <w:rsid w:val="4EF40E0C"/>
    <w:rsid w:val="4EFD0F2E"/>
    <w:rsid w:val="4EFEBB60"/>
    <w:rsid w:val="4F032221"/>
    <w:rsid w:val="4F034EDA"/>
    <w:rsid w:val="4F073160"/>
    <w:rsid w:val="4F07D6A9"/>
    <w:rsid w:val="4F1D3F82"/>
    <w:rsid w:val="4F26936D"/>
    <w:rsid w:val="4F271C05"/>
    <w:rsid w:val="4F27D0AC"/>
    <w:rsid w:val="4F347581"/>
    <w:rsid w:val="4F3E7730"/>
    <w:rsid w:val="4F40B13C"/>
    <w:rsid w:val="4F42157D"/>
    <w:rsid w:val="4F46B351"/>
    <w:rsid w:val="4F4FDE88"/>
    <w:rsid w:val="4F5D4801"/>
    <w:rsid w:val="4F667B3A"/>
    <w:rsid w:val="4F6A85F8"/>
    <w:rsid w:val="4F6D470A"/>
    <w:rsid w:val="4F77948F"/>
    <w:rsid w:val="4F78F79D"/>
    <w:rsid w:val="4F8586AC"/>
    <w:rsid w:val="4F94FB0E"/>
    <w:rsid w:val="4F96C65C"/>
    <w:rsid w:val="4F9E6DFA"/>
    <w:rsid w:val="4FAF1582"/>
    <w:rsid w:val="4FB1A391"/>
    <w:rsid w:val="4FB3E4C4"/>
    <w:rsid w:val="4FBDDF57"/>
    <w:rsid w:val="4FBEB87E"/>
    <w:rsid w:val="4FBF34B0"/>
    <w:rsid w:val="4FD3F533"/>
    <w:rsid w:val="4FD4BDD0"/>
    <w:rsid w:val="4FDB7038"/>
    <w:rsid w:val="4FE209CC"/>
    <w:rsid w:val="4FE9D5FB"/>
    <w:rsid w:val="4FF68F8A"/>
    <w:rsid w:val="4FF918D3"/>
    <w:rsid w:val="50019B40"/>
    <w:rsid w:val="50022F70"/>
    <w:rsid w:val="5012B520"/>
    <w:rsid w:val="5026BBFA"/>
    <w:rsid w:val="5028DA27"/>
    <w:rsid w:val="5029614F"/>
    <w:rsid w:val="503B9904"/>
    <w:rsid w:val="503D1C60"/>
    <w:rsid w:val="503DF3C2"/>
    <w:rsid w:val="503FAB8F"/>
    <w:rsid w:val="5041157F"/>
    <w:rsid w:val="5045B096"/>
    <w:rsid w:val="504ADA65"/>
    <w:rsid w:val="505412CC"/>
    <w:rsid w:val="5071D296"/>
    <w:rsid w:val="50842A6B"/>
    <w:rsid w:val="5084D3B9"/>
    <w:rsid w:val="50860BAB"/>
    <w:rsid w:val="508D6972"/>
    <w:rsid w:val="508FD944"/>
    <w:rsid w:val="5090B426"/>
    <w:rsid w:val="5099B96D"/>
    <w:rsid w:val="50A301C1"/>
    <w:rsid w:val="50A5750D"/>
    <w:rsid w:val="50B0BF87"/>
    <w:rsid w:val="50BD5E85"/>
    <w:rsid w:val="50C471B1"/>
    <w:rsid w:val="50DC1BBA"/>
    <w:rsid w:val="50E034C6"/>
    <w:rsid w:val="50F06B58"/>
    <w:rsid w:val="50F07690"/>
    <w:rsid w:val="50FD5F69"/>
    <w:rsid w:val="5109BB7B"/>
    <w:rsid w:val="510AF351"/>
    <w:rsid w:val="510CA088"/>
    <w:rsid w:val="511F87BC"/>
    <w:rsid w:val="5124A444"/>
    <w:rsid w:val="512940BA"/>
    <w:rsid w:val="5137FC53"/>
    <w:rsid w:val="51446314"/>
    <w:rsid w:val="5146FFF0"/>
    <w:rsid w:val="514BA741"/>
    <w:rsid w:val="514F7DB2"/>
    <w:rsid w:val="5157CF3F"/>
    <w:rsid w:val="515F44FA"/>
    <w:rsid w:val="51605258"/>
    <w:rsid w:val="51613BEA"/>
    <w:rsid w:val="5164B5FB"/>
    <w:rsid w:val="5164D75A"/>
    <w:rsid w:val="51680B8C"/>
    <w:rsid w:val="516D5765"/>
    <w:rsid w:val="5170DEE7"/>
    <w:rsid w:val="517CD585"/>
    <w:rsid w:val="518377F3"/>
    <w:rsid w:val="518CE7A8"/>
    <w:rsid w:val="518E0B53"/>
    <w:rsid w:val="519266CC"/>
    <w:rsid w:val="519E96B7"/>
    <w:rsid w:val="51AC18AD"/>
    <w:rsid w:val="51B13E27"/>
    <w:rsid w:val="51B569F4"/>
    <w:rsid w:val="51C1F607"/>
    <w:rsid w:val="51C70D9C"/>
    <w:rsid w:val="51C713CB"/>
    <w:rsid w:val="51C82ADB"/>
    <w:rsid w:val="51C87CA1"/>
    <w:rsid w:val="51D4D972"/>
    <w:rsid w:val="51D4F682"/>
    <w:rsid w:val="51D6E518"/>
    <w:rsid w:val="51DAC2E7"/>
    <w:rsid w:val="51DB0086"/>
    <w:rsid w:val="51DC36B2"/>
    <w:rsid w:val="51E8A654"/>
    <w:rsid w:val="51EA31BF"/>
    <w:rsid w:val="51EA8CCB"/>
    <w:rsid w:val="51F0BE93"/>
    <w:rsid w:val="51F42B13"/>
    <w:rsid w:val="5204C843"/>
    <w:rsid w:val="520B1FC5"/>
    <w:rsid w:val="5225EFFF"/>
    <w:rsid w:val="522CFFBF"/>
    <w:rsid w:val="522D2B29"/>
    <w:rsid w:val="52394E3D"/>
    <w:rsid w:val="525076F8"/>
    <w:rsid w:val="52518C06"/>
    <w:rsid w:val="52538E36"/>
    <w:rsid w:val="525B8AA2"/>
    <w:rsid w:val="529297C8"/>
    <w:rsid w:val="52966308"/>
    <w:rsid w:val="529955E9"/>
    <w:rsid w:val="52A0189C"/>
    <w:rsid w:val="52A0DD5D"/>
    <w:rsid w:val="52A9D386"/>
    <w:rsid w:val="52ACEEA0"/>
    <w:rsid w:val="52AEA599"/>
    <w:rsid w:val="52B13EC7"/>
    <w:rsid w:val="52B52712"/>
    <w:rsid w:val="52BA062A"/>
    <w:rsid w:val="52BCB4B3"/>
    <w:rsid w:val="52BCEF91"/>
    <w:rsid w:val="52C8C5DC"/>
    <w:rsid w:val="52CA9E0F"/>
    <w:rsid w:val="52CFABDE"/>
    <w:rsid w:val="52D889C2"/>
    <w:rsid w:val="52DC7028"/>
    <w:rsid w:val="52DD7CE7"/>
    <w:rsid w:val="52EEFFA2"/>
    <w:rsid w:val="52F6EDE3"/>
    <w:rsid w:val="52FE3A60"/>
    <w:rsid w:val="53001CB3"/>
    <w:rsid w:val="530121EE"/>
    <w:rsid w:val="530CA238"/>
    <w:rsid w:val="530F73B8"/>
    <w:rsid w:val="53127B3D"/>
    <w:rsid w:val="5316B22B"/>
    <w:rsid w:val="531A8669"/>
    <w:rsid w:val="531AD14F"/>
    <w:rsid w:val="531ECEB6"/>
    <w:rsid w:val="532147DA"/>
    <w:rsid w:val="53233C3B"/>
    <w:rsid w:val="532E2D63"/>
    <w:rsid w:val="532E6904"/>
    <w:rsid w:val="532F612C"/>
    <w:rsid w:val="5330FF36"/>
    <w:rsid w:val="533350B0"/>
    <w:rsid w:val="5336B99D"/>
    <w:rsid w:val="5339E9E8"/>
    <w:rsid w:val="533E3C91"/>
    <w:rsid w:val="5341BFEA"/>
    <w:rsid w:val="53463234"/>
    <w:rsid w:val="5347725D"/>
    <w:rsid w:val="534C1E76"/>
    <w:rsid w:val="53552B8B"/>
    <w:rsid w:val="53628751"/>
    <w:rsid w:val="537B6EFA"/>
    <w:rsid w:val="537C6736"/>
    <w:rsid w:val="538391F9"/>
    <w:rsid w:val="53862D6F"/>
    <w:rsid w:val="538C900B"/>
    <w:rsid w:val="53946F8D"/>
    <w:rsid w:val="53A09F7E"/>
    <w:rsid w:val="53A64950"/>
    <w:rsid w:val="53A7702D"/>
    <w:rsid w:val="53AC68E6"/>
    <w:rsid w:val="53B2374D"/>
    <w:rsid w:val="53B5AFB1"/>
    <w:rsid w:val="53BFB0DD"/>
    <w:rsid w:val="53CD6A17"/>
    <w:rsid w:val="53DD3AFD"/>
    <w:rsid w:val="53E5F4EE"/>
    <w:rsid w:val="53F01B94"/>
    <w:rsid w:val="53F1BE54"/>
    <w:rsid w:val="5403B77B"/>
    <w:rsid w:val="54074315"/>
    <w:rsid w:val="541DB0F5"/>
    <w:rsid w:val="54202107"/>
    <w:rsid w:val="5422C20E"/>
    <w:rsid w:val="542319FF"/>
    <w:rsid w:val="5430156F"/>
    <w:rsid w:val="5430FDE5"/>
    <w:rsid w:val="5432EB8B"/>
    <w:rsid w:val="5435D995"/>
    <w:rsid w:val="54399397"/>
    <w:rsid w:val="543E2E65"/>
    <w:rsid w:val="543EE8E3"/>
    <w:rsid w:val="544FB708"/>
    <w:rsid w:val="54510607"/>
    <w:rsid w:val="5451E05B"/>
    <w:rsid w:val="5452E22F"/>
    <w:rsid w:val="545A3763"/>
    <w:rsid w:val="545B10E4"/>
    <w:rsid w:val="545B4C19"/>
    <w:rsid w:val="54670BC7"/>
    <w:rsid w:val="547399A2"/>
    <w:rsid w:val="5485C72F"/>
    <w:rsid w:val="54862B36"/>
    <w:rsid w:val="5486D5E1"/>
    <w:rsid w:val="5493848D"/>
    <w:rsid w:val="54960B3F"/>
    <w:rsid w:val="54990BE6"/>
    <w:rsid w:val="54A7D023"/>
    <w:rsid w:val="54AF017F"/>
    <w:rsid w:val="54B38977"/>
    <w:rsid w:val="54B7E6E5"/>
    <w:rsid w:val="54B9ED65"/>
    <w:rsid w:val="54BA2856"/>
    <w:rsid w:val="54BF075A"/>
    <w:rsid w:val="54C001E3"/>
    <w:rsid w:val="54C19A83"/>
    <w:rsid w:val="54C31643"/>
    <w:rsid w:val="54CFC87B"/>
    <w:rsid w:val="54DF527D"/>
    <w:rsid w:val="54F3641C"/>
    <w:rsid w:val="54FD352B"/>
    <w:rsid w:val="54FF112D"/>
    <w:rsid w:val="550205DC"/>
    <w:rsid w:val="550A3A7A"/>
    <w:rsid w:val="550AD975"/>
    <w:rsid w:val="551960AB"/>
    <w:rsid w:val="551C7BA1"/>
    <w:rsid w:val="5520671F"/>
    <w:rsid w:val="55258930"/>
    <w:rsid w:val="552B2419"/>
    <w:rsid w:val="552F38D4"/>
    <w:rsid w:val="552FB80E"/>
    <w:rsid w:val="5530302B"/>
    <w:rsid w:val="5531B972"/>
    <w:rsid w:val="5536187D"/>
    <w:rsid w:val="553B523D"/>
    <w:rsid w:val="5545FBC3"/>
    <w:rsid w:val="5547C1E6"/>
    <w:rsid w:val="554B278F"/>
    <w:rsid w:val="554BCC8E"/>
    <w:rsid w:val="55501C01"/>
    <w:rsid w:val="555C0D6E"/>
    <w:rsid w:val="555C6957"/>
    <w:rsid w:val="555CFB3C"/>
    <w:rsid w:val="555DDDB5"/>
    <w:rsid w:val="556343CF"/>
    <w:rsid w:val="5564626B"/>
    <w:rsid w:val="5566A963"/>
    <w:rsid w:val="556856F9"/>
    <w:rsid w:val="5575490C"/>
    <w:rsid w:val="5585136D"/>
    <w:rsid w:val="5585D4DD"/>
    <w:rsid w:val="558D8EDF"/>
    <w:rsid w:val="55B2EBCC"/>
    <w:rsid w:val="55B4954F"/>
    <w:rsid w:val="55B9F264"/>
    <w:rsid w:val="55BB4F8B"/>
    <w:rsid w:val="55BC2BB2"/>
    <w:rsid w:val="55C13548"/>
    <w:rsid w:val="55CEBBEC"/>
    <w:rsid w:val="55D059C2"/>
    <w:rsid w:val="55E19B9C"/>
    <w:rsid w:val="55EB47F6"/>
    <w:rsid w:val="55F33914"/>
    <w:rsid w:val="55F6C6E3"/>
    <w:rsid w:val="5617979A"/>
    <w:rsid w:val="5617F4C6"/>
    <w:rsid w:val="56190B0C"/>
    <w:rsid w:val="561AEB48"/>
    <w:rsid w:val="561F7C04"/>
    <w:rsid w:val="562C1AA8"/>
    <w:rsid w:val="562FF0EA"/>
    <w:rsid w:val="5632CA2C"/>
    <w:rsid w:val="563AC79B"/>
    <w:rsid w:val="5644F927"/>
    <w:rsid w:val="564675B6"/>
    <w:rsid w:val="564DDCB4"/>
    <w:rsid w:val="565385FB"/>
    <w:rsid w:val="56599BB6"/>
    <w:rsid w:val="565BFD29"/>
    <w:rsid w:val="5669B48C"/>
    <w:rsid w:val="5675C573"/>
    <w:rsid w:val="56766455"/>
    <w:rsid w:val="56798C8F"/>
    <w:rsid w:val="567AE5E9"/>
    <w:rsid w:val="567C00F6"/>
    <w:rsid w:val="567CBF3F"/>
    <w:rsid w:val="567E012E"/>
    <w:rsid w:val="567EF34E"/>
    <w:rsid w:val="5684AF4A"/>
    <w:rsid w:val="56865CA1"/>
    <w:rsid w:val="56945BA6"/>
    <w:rsid w:val="569686D1"/>
    <w:rsid w:val="56A168FC"/>
    <w:rsid w:val="56ADC56A"/>
    <w:rsid w:val="56B707DD"/>
    <w:rsid w:val="56C1BC74"/>
    <w:rsid w:val="56C299A1"/>
    <w:rsid w:val="56C3BBE5"/>
    <w:rsid w:val="56D7D880"/>
    <w:rsid w:val="56DF36D5"/>
    <w:rsid w:val="56ECAB15"/>
    <w:rsid w:val="56ED5073"/>
    <w:rsid w:val="56F6F92E"/>
    <w:rsid w:val="56F880B3"/>
    <w:rsid w:val="56FB2A4F"/>
    <w:rsid w:val="56FEFCAB"/>
    <w:rsid w:val="570B0142"/>
    <w:rsid w:val="5711776A"/>
    <w:rsid w:val="57137586"/>
    <w:rsid w:val="571D4FB7"/>
    <w:rsid w:val="5729CE27"/>
    <w:rsid w:val="572A4B8F"/>
    <w:rsid w:val="573799DC"/>
    <w:rsid w:val="5742D4F7"/>
    <w:rsid w:val="574B775A"/>
    <w:rsid w:val="574F764A"/>
    <w:rsid w:val="575A9498"/>
    <w:rsid w:val="575B8E25"/>
    <w:rsid w:val="575D71E2"/>
    <w:rsid w:val="575EE056"/>
    <w:rsid w:val="57602245"/>
    <w:rsid w:val="57696D69"/>
    <w:rsid w:val="57791EBB"/>
    <w:rsid w:val="578A4D0C"/>
    <w:rsid w:val="57906D32"/>
    <w:rsid w:val="57AEA31B"/>
    <w:rsid w:val="57BC82DA"/>
    <w:rsid w:val="57C10712"/>
    <w:rsid w:val="57CA77B8"/>
    <w:rsid w:val="57CB0AAA"/>
    <w:rsid w:val="57CBB1C3"/>
    <w:rsid w:val="57CC5691"/>
    <w:rsid w:val="57D17BCC"/>
    <w:rsid w:val="57D697FC"/>
    <w:rsid w:val="57D6FA4D"/>
    <w:rsid w:val="57E0D744"/>
    <w:rsid w:val="57FCDA78"/>
    <w:rsid w:val="5817841E"/>
    <w:rsid w:val="581D72BF"/>
    <w:rsid w:val="58207FAB"/>
    <w:rsid w:val="582174F3"/>
    <w:rsid w:val="5835D804"/>
    <w:rsid w:val="58362BD7"/>
    <w:rsid w:val="583A25BC"/>
    <w:rsid w:val="583B2EBD"/>
    <w:rsid w:val="583C5B93"/>
    <w:rsid w:val="584186EC"/>
    <w:rsid w:val="5842FFB1"/>
    <w:rsid w:val="586F62F5"/>
    <w:rsid w:val="587B0736"/>
    <w:rsid w:val="587D0A25"/>
    <w:rsid w:val="58818D89"/>
    <w:rsid w:val="58843123"/>
    <w:rsid w:val="588468F3"/>
    <w:rsid w:val="58887875"/>
    <w:rsid w:val="5892E938"/>
    <w:rsid w:val="589C6002"/>
    <w:rsid w:val="58A29C7C"/>
    <w:rsid w:val="58A7C072"/>
    <w:rsid w:val="58AC3B76"/>
    <w:rsid w:val="58B914C2"/>
    <w:rsid w:val="58C0D6C9"/>
    <w:rsid w:val="58C3472C"/>
    <w:rsid w:val="58C74F77"/>
    <w:rsid w:val="58D11F3D"/>
    <w:rsid w:val="58D23213"/>
    <w:rsid w:val="58D99D88"/>
    <w:rsid w:val="58E2BDB2"/>
    <w:rsid w:val="58E5D2F8"/>
    <w:rsid w:val="58E8E1DA"/>
    <w:rsid w:val="58E9A2FC"/>
    <w:rsid w:val="58EADAEA"/>
    <w:rsid w:val="58F1ABB3"/>
    <w:rsid w:val="5900EF92"/>
    <w:rsid w:val="5907EAE0"/>
    <w:rsid w:val="590B7E06"/>
    <w:rsid w:val="5922DC9D"/>
    <w:rsid w:val="592D9439"/>
    <w:rsid w:val="59354335"/>
    <w:rsid w:val="5943FECB"/>
    <w:rsid w:val="5947F3C0"/>
    <w:rsid w:val="5951DFA1"/>
    <w:rsid w:val="5958CAFB"/>
    <w:rsid w:val="5959978C"/>
    <w:rsid w:val="595C366A"/>
    <w:rsid w:val="596CAF23"/>
    <w:rsid w:val="5970E691"/>
    <w:rsid w:val="5974F641"/>
    <w:rsid w:val="597F0312"/>
    <w:rsid w:val="598088BF"/>
    <w:rsid w:val="598D2913"/>
    <w:rsid w:val="5990DF3A"/>
    <w:rsid w:val="59995B4E"/>
    <w:rsid w:val="599E0235"/>
    <w:rsid w:val="59A03BDE"/>
    <w:rsid w:val="59A12AB0"/>
    <w:rsid w:val="59B0FDE3"/>
    <w:rsid w:val="59B660D7"/>
    <w:rsid w:val="59B69410"/>
    <w:rsid w:val="59B81639"/>
    <w:rsid w:val="59D2AFEB"/>
    <w:rsid w:val="59D57869"/>
    <w:rsid w:val="59E5C9C8"/>
    <w:rsid w:val="59EE509A"/>
    <w:rsid w:val="5A0462D2"/>
    <w:rsid w:val="5A0716DD"/>
    <w:rsid w:val="5A173C97"/>
    <w:rsid w:val="5A17E27D"/>
    <w:rsid w:val="5A1BAE0D"/>
    <w:rsid w:val="5A1DB95C"/>
    <w:rsid w:val="5A1F49F6"/>
    <w:rsid w:val="5A2226A8"/>
    <w:rsid w:val="5A26B73A"/>
    <w:rsid w:val="5A317B81"/>
    <w:rsid w:val="5A3499F1"/>
    <w:rsid w:val="5A409F28"/>
    <w:rsid w:val="5A41E649"/>
    <w:rsid w:val="5A4A1A31"/>
    <w:rsid w:val="5A50BF45"/>
    <w:rsid w:val="5A516CE6"/>
    <w:rsid w:val="5A51D199"/>
    <w:rsid w:val="5A566C13"/>
    <w:rsid w:val="5A58A151"/>
    <w:rsid w:val="5A5F8F55"/>
    <w:rsid w:val="5A69F855"/>
    <w:rsid w:val="5A6EDF05"/>
    <w:rsid w:val="5A7BB964"/>
    <w:rsid w:val="5A8238A3"/>
    <w:rsid w:val="5A9B79EC"/>
    <w:rsid w:val="5A9E5C18"/>
    <w:rsid w:val="5A9E9DD6"/>
    <w:rsid w:val="5AA65F54"/>
    <w:rsid w:val="5AABC69D"/>
    <w:rsid w:val="5AAD847E"/>
    <w:rsid w:val="5AB0AD59"/>
    <w:rsid w:val="5ABF5F28"/>
    <w:rsid w:val="5AC1EDCE"/>
    <w:rsid w:val="5AC50D58"/>
    <w:rsid w:val="5AC7FEAA"/>
    <w:rsid w:val="5ACB494A"/>
    <w:rsid w:val="5ADA7633"/>
    <w:rsid w:val="5AE199B4"/>
    <w:rsid w:val="5AE315E2"/>
    <w:rsid w:val="5AF1E427"/>
    <w:rsid w:val="5AF97D36"/>
    <w:rsid w:val="5B006FBD"/>
    <w:rsid w:val="5B0AFC9A"/>
    <w:rsid w:val="5B0E5007"/>
    <w:rsid w:val="5B0F3487"/>
    <w:rsid w:val="5B2222CA"/>
    <w:rsid w:val="5B23BF1D"/>
    <w:rsid w:val="5B2C4A1C"/>
    <w:rsid w:val="5B31AA35"/>
    <w:rsid w:val="5B377895"/>
    <w:rsid w:val="5B51E5EF"/>
    <w:rsid w:val="5B55C5A0"/>
    <w:rsid w:val="5B58A67E"/>
    <w:rsid w:val="5B5F3B47"/>
    <w:rsid w:val="5B74ABE3"/>
    <w:rsid w:val="5B7F7B30"/>
    <w:rsid w:val="5B87A9FE"/>
    <w:rsid w:val="5B8EDC63"/>
    <w:rsid w:val="5B952FC8"/>
    <w:rsid w:val="5B99567F"/>
    <w:rsid w:val="5BB2A660"/>
    <w:rsid w:val="5BB98D3E"/>
    <w:rsid w:val="5BC711E5"/>
    <w:rsid w:val="5BD6CCDD"/>
    <w:rsid w:val="5BDBA9CF"/>
    <w:rsid w:val="5BDBBFC0"/>
    <w:rsid w:val="5BE2B153"/>
    <w:rsid w:val="5BE44E07"/>
    <w:rsid w:val="5BE91966"/>
    <w:rsid w:val="5BFB5FB6"/>
    <w:rsid w:val="5C056194"/>
    <w:rsid w:val="5C0D571A"/>
    <w:rsid w:val="5C11B1E8"/>
    <w:rsid w:val="5C12C246"/>
    <w:rsid w:val="5C1C9D8A"/>
    <w:rsid w:val="5C2A9FC6"/>
    <w:rsid w:val="5C2D2306"/>
    <w:rsid w:val="5C34F04D"/>
    <w:rsid w:val="5C3A2C79"/>
    <w:rsid w:val="5C3A2CAC"/>
    <w:rsid w:val="5C40B3B0"/>
    <w:rsid w:val="5C4B1131"/>
    <w:rsid w:val="5C720A1B"/>
    <w:rsid w:val="5C74AB04"/>
    <w:rsid w:val="5C7B89D1"/>
    <w:rsid w:val="5C92FE48"/>
    <w:rsid w:val="5C9F281C"/>
    <w:rsid w:val="5CA0B181"/>
    <w:rsid w:val="5CAEBC0F"/>
    <w:rsid w:val="5CAFA55A"/>
    <w:rsid w:val="5CBA131D"/>
    <w:rsid w:val="5CD14113"/>
    <w:rsid w:val="5CD403B0"/>
    <w:rsid w:val="5CD86CEF"/>
    <w:rsid w:val="5CDE032A"/>
    <w:rsid w:val="5CEA276D"/>
    <w:rsid w:val="5CF9FE43"/>
    <w:rsid w:val="5D01840F"/>
    <w:rsid w:val="5D0A9CF0"/>
    <w:rsid w:val="5D189806"/>
    <w:rsid w:val="5D1B09E4"/>
    <w:rsid w:val="5D205DB6"/>
    <w:rsid w:val="5D29FD42"/>
    <w:rsid w:val="5D36AC90"/>
    <w:rsid w:val="5D3ABDD5"/>
    <w:rsid w:val="5D3C1487"/>
    <w:rsid w:val="5D43699A"/>
    <w:rsid w:val="5D464DA0"/>
    <w:rsid w:val="5D573A8C"/>
    <w:rsid w:val="5D59DB47"/>
    <w:rsid w:val="5D5FB654"/>
    <w:rsid w:val="5D686195"/>
    <w:rsid w:val="5D73C8F6"/>
    <w:rsid w:val="5D74CD69"/>
    <w:rsid w:val="5D7713EF"/>
    <w:rsid w:val="5D801BFC"/>
    <w:rsid w:val="5D88CE67"/>
    <w:rsid w:val="5D890DA8"/>
    <w:rsid w:val="5D90193C"/>
    <w:rsid w:val="5D90585C"/>
    <w:rsid w:val="5D9540CB"/>
    <w:rsid w:val="5DA22E98"/>
    <w:rsid w:val="5DAC8072"/>
    <w:rsid w:val="5DAF34B7"/>
    <w:rsid w:val="5DB0AEBD"/>
    <w:rsid w:val="5DBE4C89"/>
    <w:rsid w:val="5DBE6758"/>
    <w:rsid w:val="5DCE4EF6"/>
    <w:rsid w:val="5DD35238"/>
    <w:rsid w:val="5DDC20CB"/>
    <w:rsid w:val="5DF4EB31"/>
    <w:rsid w:val="5DF76BEE"/>
    <w:rsid w:val="5E107A60"/>
    <w:rsid w:val="5E146121"/>
    <w:rsid w:val="5E167254"/>
    <w:rsid w:val="5E1A604B"/>
    <w:rsid w:val="5E1C0C8F"/>
    <w:rsid w:val="5E1EE314"/>
    <w:rsid w:val="5E282CAA"/>
    <w:rsid w:val="5E3106CD"/>
    <w:rsid w:val="5E377F67"/>
    <w:rsid w:val="5E3B7886"/>
    <w:rsid w:val="5E40AC41"/>
    <w:rsid w:val="5E45E2E5"/>
    <w:rsid w:val="5E463BD1"/>
    <w:rsid w:val="5E53151B"/>
    <w:rsid w:val="5E5F095A"/>
    <w:rsid w:val="5E672BD1"/>
    <w:rsid w:val="5E6FDAE1"/>
    <w:rsid w:val="5E76C677"/>
    <w:rsid w:val="5E7BEEA9"/>
    <w:rsid w:val="5E89251C"/>
    <w:rsid w:val="5E8A9D48"/>
    <w:rsid w:val="5E916476"/>
    <w:rsid w:val="5E91F2B9"/>
    <w:rsid w:val="5E92F428"/>
    <w:rsid w:val="5E978719"/>
    <w:rsid w:val="5E99CC39"/>
    <w:rsid w:val="5EAC4CA5"/>
    <w:rsid w:val="5EAD9E09"/>
    <w:rsid w:val="5EB01E09"/>
    <w:rsid w:val="5EBA7017"/>
    <w:rsid w:val="5EBD9A0D"/>
    <w:rsid w:val="5EC31100"/>
    <w:rsid w:val="5EC36837"/>
    <w:rsid w:val="5EC39308"/>
    <w:rsid w:val="5ECADADA"/>
    <w:rsid w:val="5ED46E23"/>
    <w:rsid w:val="5EE38009"/>
    <w:rsid w:val="5EE6AD81"/>
    <w:rsid w:val="5EEA9181"/>
    <w:rsid w:val="5EF1A0C7"/>
    <w:rsid w:val="5EFB890F"/>
    <w:rsid w:val="5F02E94F"/>
    <w:rsid w:val="5F15FAB0"/>
    <w:rsid w:val="5F1B87B6"/>
    <w:rsid w:val="5F310F13"/>
    <w:rsid w:val="5F34D178"/>
    <w:rsid w:val="5F3981A5"/>
    <w:rsid w:val="5F57A8D7"/>
    <w:rsid w:val="5F658D54"/>
    <w:rsid w:val="5F65946C"/>
    <w:rsid w:val="5F75A767"/>
    <w:rsid w:val="5F79D077"/>
    <w:rsid w:val="5F82C054"/>
    <w:rsid w:val="5F86C480"/>
    <w:rsid w:val="5F8C5BA1"/>
    <w:rsid w:val="5F933F5B"/>
    <w:rsid w:val="5F986ADB"/>
    <w:rsid w:val="5F98DD6F"/>
    <w:rsid w:val="5F9B12B5"/>
    <w:rsid w:val="5F9BD999"/>
    <w:rsid w:val="5F9CB476"/>
    <w:rsid w:val="5FA2AB91"/>
    <w:rsid w:val="5FA346EA"/>
    <w:rsid w:val="5FA4E1A9"/>
    <w:rsid w:val="5FAA1DF0"/>
    <w:rsid w:val="5FAEFFB1"/>
    <w:rsid w:val="5FAFF96D"/>
    <w:rsid w:val="5FB4AF72"/>
    <w:rsid w:val="5FB6CE0F"/>
    <w:rsid w:val="5FBEC1B6"/>
    <w:rsid w:val="5FC0FA71"/>
    <w:rsid w:val="5FC6C9AF"/>
    <w:rsid w:val="5FC761BE"/>
    <w:rsid w:val="5FC9FCD9"/>
    <w:rsid w:val="5FD06813"/>
    <w:rsid w:val="5FD54946"/>
    <w:rsid w:val="5FEDA7DF"/>
    <w:rsid w:val="600A1F89"/>
    <w:rsid w:val="600AE9B8"/>
    <w:rsid w:val="601B8229"/>
    <w:rsid w:val="60228F19"/>
    <w:rsid w:val="60250BED"/>
    <w:rsid w:val="6025A25B"/>
    <w:rsid w:val="60271B97"/>
    <w:rsid w:val="602E42BD"/>
    <w:rsid w:val="6035CB29"/>
    <w:rsid w:val="603BEBCE"/>
    <w:rsid w:val="603C3ABF"/>
    <w:rsid w:val="603F04F0"/>
    <w:rsid w:val="603F2F81"/>
    <w:rsid w:val="60461151"/>
    <w:rsid w:val="6047FDAB"/>
    <w:rsid w:val="604C3398"/>
    <w:rsid w:val="6050C5D7"/>
    <w:rsid w:val="60588F38"/>
    <w:rsid w:val="605C79CB"/>
    <w:rsid w:val="60601BF7"/>
    <w:rsid w:val="606EDF03"/>
    <w:rsid w:val="60749CF5"/>
    <w:rsid w:val="607A96B3"/>
    <w:rsid w:val="607D932D"/>
    <w:rsid w:val="60816035"/>
    <w:rsid w:val="6081AE67"/>
    <w:rsid w:val="609B9560"/>
    <w:rsid w:val="60A78CE5"/>
    <w:rsid w:val="60A886F4"/>
    <w:rsid w:val="60A93EBB"/>
    <w:rsid w:val="60B50434"/>
    <w:rsid w:val="60BF981C"/>
    <w:rsid w:val="60C55D88"/>
    <w:rsid w:val="60C7341E"/>
    <w:rsid w:val="60C85F3C"/>
    <w:rsid w:val="60C9E3A3"/>
    <w:rsid w:val="60D37F44"/>
    <w:rsid w:val="60D9B240"/>
    <w:rsid w:val="60DDDA64"/>
    <w:rsid w:val="60DEB8DB"/>
    <w:rsid w:val="60E6967E"/>
    <w:rsid w:val="60E732AF"/>
    <w:rsid w:val="60E9C57A"/>
    <w:rsid w:val="60F65890"/>
    <w:rsid w:val="60F80292"/>
    <w:rsid w:val="60FA7A3C"/>
    <w:rsid w:val="60FBFBC1"/>
    <w:rsid w:val="60FCC653"/>
    <w:rsid w:val="60FF13CD"/>
    <w:rsid w:val="6100702A"/>
    <w:rsid w:val="610B2383"/>
    <w:rsid w:val="610F208D"/>
    <w:rsid w:val="6113C424"/>
    <w:rsid w:val="611806F5"/>
    <w:rsid w:val="61190493"/>
    <w:rsid w:val="612CBEF8"/>
    <w:rsid w:val="61312F52"/>
    <w:rsid w:val="6139D4A6"/>
    <w:rsid w:val="615D20D5"/>
    <w:rsid w:val="615D846F"/>
    <w:rsid w:val="6165E7DE"/>
    <w:rsid w:val="6170BDAC"/>
    <w:rsid w:val="617210C8"/>
    <w:rsid w:val="61734ADA"/>
    <w:rsid w:val="61826E9F"/>
    <w:rsid w:val="61836902"/>
    <w:rsid w:val="618858CB"/>
    <w:rsid w:val="618FB0E2"/>
    <w:rsid w:val="61928177"/>
    <w:rsid w:val="6193FDF7"/>
    <w:rsid w:val="61986BD3"/>
    <w:rsid w:val="6198F31A"/>
    <w:rsid w:val="619A89A4"/>
    <w:rsid w:val="619CB173"/>
    <w:rsid w:val="61A5E7C3"/>
    <w:rsid w:val="61A7DC25"/>
    <w:rsid w:val="61AC7546"/>
    <w:rsid w:val="61AF2025"/>
    <w:rsid w:val="61B7249C"/>
    <w:rsid w:val="61BADA8B"/>
    <w:rsid w:val="61BBA02B"/>
    <w:rsid w:val="61C10482"/>
    <w:rsid w:val="61C6F877"/>
    <w:rsid w:val="61C914F9"/>
    <w:rsid w:val="61CCB7C8"/>
    <w:rsid w:val="61DAE786"/>
    <w:rsid w:val="61DD040D"/>
    <w:rsid w:val="61E0F217"/>
    <w:rsid w:val="61E221EC"/>
    <w:rsid w:val="61EAE67C"/>
    <w:rsid w:val="61ED0469"/>
    <w:rsid w:val="61F52270"/>
    <w:rsid w:val="6202C5F8"/>
    <w:rsid w:val="62040C38"/>
    <w:rsid w:val="620D1794"/>
    <w:rsid w:val="620D7384"/>
    <w:rsid w:val="62128F52"/>
    <w:rsid w:val="6216157F"/>
    <w:rsid w:val="621A26C6"/>
    <w:rsid w:val="621E35E3"/>
    <w:rsid w:val="621E36D2"/>
    <w:rsid w:val="621F6FFA"/>
    <w:rsid w:val="623B68B8"/>
    <w:rsid w:val="6245916D"/>
    <w:rsid w:val="624679B9"/>
    <w:rsid w:val="625468D0"/>
    <w:rsid w:val="625D503D"/>
    <w:rsid w:val="6261A402"/>
    <w:rsid w:val="6261B038"/>
    <w:rsid w:val="626911F0"/>
    <w:rsid w:val="627E2F2D"/>
    <w:rsid w:val="6280B904"/>
    <w:rsid w:val="6281ACEA"/>
    <w:rsid w:val="628337E2"/>
    <w:rsid w:val="6293DB52"/>
    <w:rsid w:val="6296F87E"/>
    <w:rsid w:val="62973582"/>
    <w:rsid w:val="629C2D76"/>
    <w:rsid w:val="629DB1F6"/>
    <w:rsid w:val="62A48E77"/>
    <w:rsid w:val="62A525EE"/>
    <w:rsid w:val="62A84C1F"/>
    <w:rsid w:val="62B17139"/>
    <w:rsid w:val="62B7ED86"/>
    <w:rsid w:val="62CA69DB"/>
    <w:rsid w:val="62CAB487"/>
    <w:rsid w:val="62CCFFB3"/>
    <w:rsid w:val="62D390B2"/>
    <w:rsid w:val="62D7DE96"/>
    <w:rsid w:val="62DA2E53"/>
    <w:rsid w:val="62E5E3BF"/>
    <w:rsid w:val="62E6C440"/>
    <w:rsid w:val="62F69309"/>
    <w:rsid w:val="62FB9D2B"/>
    <w:rsid w:val="6307C234"/>
    <w:rsid w:val="6310A172"/>
    <w:rsid w:val="63154ED0"/>
    <w:rsid w:val="63195FBF"/>
    <w:rsid w:val="631C3041"/>
    <w:rsid w:val="6323AE77"/>
    <w:rsid w:val="633A9A14"/>
    <w:rsid w:val="633CF2D0"/>
    <w:rsid w:val="63437B1A"/>
    <w:rsid w:val="6345BED4"/>
    <w:rsid w:val="634BF90C"/>
    <w:rsid w:val="634BFEB3"/>
    <w:rsid w:val="634D1229"/>
    <w:rsid w:val="634DA7ED"/>
    <w:rsid w:val="635BAB07"/>
    <w:rsid w:val="635D7656"/>
    <w:rsid w:val="63602D66"/>
    <w:rsid w:val="63609AA3"/>
    <w:rsid w:val="636166D4"/>
    <w:rsid w:val="63633252"/>
    <w:rsid w:val="636B1FD8"/>
    <w:rsid w:val="636E6467"/>
    <w:rsid w:val="636EB12D"/>
    <w:rsid w:val="63810D7B"/>
    <w:rsid w:val="6381CEE8"/>
    <w:rsid w:val="6382E1D1"/>
    <w:rsid w:val="6393070A"/>
    <w:rsid w:val="63938A26"/>
    <w:rsid w:val="6395EB2E"/>
    <w:rsid w:val="639F5F0D"/>
    <w:rsid w:val="63AA0C90"/>
    <w:rsid w:val="63B1FD99"/>
    <w:rsid w:val="63B95AA7"/>
    <w:rsid w:val="63E1C745"/>
    <w:rsid w:val="63E883FD"/>
    <w:rsid w:val="63EB5A18"/>
    <w:rsid w:val="63F84F2C"/>
    <w:rsid w:val="63FB5206"/>
    <w:rsid w:val="63FC2BEF"/>
    <w:rsid w:val="63FC5C43"/>
    <w:rsid w:val="63FD117F"/>
    <w:rsid w:val="6403AE99"/>
    <w:rsid w:val="64123B7F"/>
    <w:rsid w:val="64148CD1"/>
    <w:rsid w:val="64181228"/>
    <w:rsid w:val="641936EB"/>
    <w:rsid w:val="6419FF8E"/>
    <w:rsid w:val="641CDAB3"/>
    <w:rsid w:val="6423914B"/>
    <w:rsid w:val="6423A21D"/>
    <w:rsid w:val="6424625B"/>
    <w:rsid w:val="6428CCAB"/>
    <w:rsid w:val="643315F2"/>
    <w:rsid w:val="64431758"/>
    <w:rsid w:val="64451A2E"/>
    <w:rsid w:val="644A6F1D"/>
    <w:rsid w:val="644B89DE"/>
    <w:rsid w:val="64566CB2"/>
    <w:rsid w:val="645AC459"/>
    <w:rsid w:val="6464B03D"/>
    <w:rsid w:val="6468D4FD"/>
    <w:rsid w:val="646B22FC"/>
    <w:rsid w:val="646EC1F2"/>
    <w:rsid w:val="646F56A5"/>
    <w:rsid w:val="64715F18"/>
    <w:rsid w:val="64769403"/>
    <w:rsid w:val="648661BD"/>
    <w:rsid w:val="648CE407"/>
    <w:rsid w:val="64A23D98"/>
    <w:rsid w:val="64A44923"/>
    <w:rsid w:val="64A44AED"/>
    <w:rsid w:val="64A7429A"/>
    <w:rsid w:val="64ABA603"/>
    <w:rsid w:val="64B66A5C"/>
    <w:rsid w:val="64BE07A0"/>
    <w:rsid w:val="64BE2C97"/>
    <w:rsid w:val="64C690EE"/>
    <w:rsid w:val="64CA726F"/>
    <w:rsid w:val="64CF468F"/>
    <w:rsid w:val="64DE5ADB"/>
    <w:rsid w:val="64E908D4"/>
    <w:rsid w:val="64EA8CA9"/>
    <w:rsid w:val="64F4266A"/>
    <w:rsid w:val="64F946B7"/>
    <w:rsid w:val="6500A5FA"/>
    <w:rsid w:val="65032035"/>
    <w:rsid w:val="650D3044"/>
    <w:rsid w:val="650F1A2D"/>
    <w:rsid w:val="651B35FB"/>
    <w:rsid w:val="65226E89"/>
    <w:rsid w:val="6529B404"/>
    <w:rsid w:val="652E353D"/>
    <w:rsid w:val="652EEDA6"/>
    <w:rsid w:val="6537701B"/>
    <w:rsid w:val="6539433D"/>
    <w:rsid w:val="653FB6F5"/>
    <w:rsid w:val="6547E990"/>
    <w:rsid w:val="654E8600"/>
    <w:rsid w:val="6561A3CC"/>
    <w:rsid w:val="65750BBB"/>
    <w:rsid w:val="6576DDDC"/>
    <w:rsid w:val="657C5EA5"/>
    <w:rsid w:val="65826C10"/>
    <w:rsid w:val="65888C92"/>
    <w:rsid w:val="65B43787"/>
    <w:rsid w:val="65B48C12"/>
    <w:rsid w:val="65B93740"/>
    <w:rsid w:val="65B9E58A"/>
    <w:rsid w:val="65C0ACE3"/>
    <w:rsid w:val="65C4048F"/>
    <w:rsid w:val="65C82604"/>
    <w:rsid w:val="65C94097"/>
    <w:rsid w:val="65D34426"/>
    <w:rsid w:val="65D4ED34"/>
    <w:rsid w:val="65E5424B"/>
    <w:rsid w:val="65E605B9"/>
    <w:rsid w:val="65EDEB47"/>
    <w:rsid w:val="65EEB56F"/>
    <w:rsid w:val="65EF72EB"/>
    <w:rsid w:val="6601875F"/>
    <w:rsid w:val="660541B4"/>
    <w:rsid w:val="6606F2BF"/>
    <w:rsid w:val="660B3987"/>
    <w:rsid w:val="6612EAB0"/>
    <w:rsid w:val="661AF29A"/>
    <w:rsid w:val="661F5A06"/>
    <w:rsid w:val="66204E70"/>
    <w:rsid w:val="6621D7AB"/>
    <w:rsid w:val="6622321E"/>
    <w:rsid w:val="66268926"/>
    <w:rsid w:val="662C1654"/>
    <w:rsid w:val="66339CD6"/>
    <w:rsid w:val="6635BE1D"/>
    <w:rsid w:val="663B089F"/>
    <w:rsid w:val="663CBDD2"/>
    <w:rsid w:val="6641E469"/>
    <w:rsid w:val="664479B5"/>
    <w:rsid w:val="6649F9A8"/>
    <w:rsid w:val="6650EB65"/>
    <w:rsid w:val="66535F37"/>
    <w:rsid w:val="6654004A"/>
    <w:rsid w:val="66541FD2"/>
    <w:rsid w:val="666F5CA0"/>
    <w:rsid w:val="6677E156"/>
    <w:rsid w:val="667EF04C"/>
    <w:rsid w:val="6683C017"/>
    <w:rsid w:val="6689E1E9"/>
    <w:rsid w:val="66913B22"/>
    <w:rsid w:val="669C8432"/>
    <w:rsid w:val="669DF849"/>
    <w:rsid w:val="669EF096"/>
    <w:rsid w:val="66A651EF"/>
    <w:rsid w:val="66ABD6DB"/>
    <w:rsid w:val="66B7814F"/>
    <w:rsid w:val="66B9DE82"/>
    <w:rsid w:val="66BF259C"/>
    <w:rsid w:val="66D1AA6E"/>
    <w:rsid w:val="66D2169E"/>
    <w:rsid w:val="66E2DCD2"/>
    <w:rsid w:val="66E475B7"/>
    <w:rsid w:val="66E90BCD"/>
    <w:rsid w:val="66F2EDCF"/>
    <w:rsid w:val="66F31F17"/>
    <w:rsid w:val="66F63A14"/>
    <w:rsid w:val="66FF025A"/>
    <w:rsid w:val="670DE01D"/>
    <w:rsid w:val="671297F4"/>
    <w:rsid w:val="67187B3A"/>
    <w:rsid w:val="6727DC4A"/>
    <w:rsid w:val="672BD580"/>
    <w:rsid w:val="672D8DD6"/>
    <w:rsid w:val="67382858"/>
    <w:rsid w:val="673AABCE"/>
    <w:rsid w:val="674434B2"/>
    <w:rsid w:val="6748E133"/>
    <w:rsid w:val="674BDF96"/>
    <w:rsid w:val="675346C6"/>
    <w:rsid w:val="67684D5B"/>
    <w:rsid w:val="6769F210"/>
    <w:rsid w:val="676B315D"/>
    <w:rsid w:val="677DD8F8"/>
    <w:rsid w:val="67817187"/>
    <w:rsid w:val="6784E25C"/>
    <w:rsid w:val="6785765F"/>
    <w:rsid w:val="678A20B4"/>
    <w:rsid w:val="678B043B"/>
    <w:rsid w:val="67901A67"/>
    <w:rsid w:val="6790BB46"/>
    <w:rsid w:val="6799714B"/>
    <w:rsid w:val="679FFCC1"/>
    <w:rsid w:val="67A4F7A9"/>
    <w:rsid w:val="67AA7D72"/>
    <w:rsid w:val="67AAC4F5"/>
    <w:rsid w:val="67AD078B"/>
    <w:rsid w:val="67B1152F"/>
    <w:rsid w:val="67BBC990"/>
    <w:rsid w:val="67C19CAE"/>
    <w:rsid w:val="67CE3AB9"/>
    <w:rsid w:val="67D18E7E"/>
    <w:rsid w:val="67DA0334"/>
    <w:rsid w:val="67E693DB"/>
    <w:rsid w:val="680F00EF"/>
    <w:rsid w:val="6811A22E"/>
    <w:rsid w:val="6815FB9D"/>
    <w:rsid w:val="68168014"/>
    <w:rsid w:val="681C5993"/>
    <w:rsid w:val="68257F6D"/>
    <w:rsid w:val="6830E779"/>
    <w:rsid w:val="6838761A"/>
    <w:rsid w:val="6838D4FF"/>
    <w:rsid w:val="683D6DC4"/>
    <w:rsid w:val="684034AA"/>
    <w:rsid w:val="684B3227"/>
    <w:rsid w:val="684D3E43"/>
    <w:rsid w:val="684DD076"/>
    <w:rsid w:val="6859A1BA"/>
    <w:rsid w:val="68644AB5"/>
    <w:rsid w:val="686596ED"/>
    <w:rsid w:val="6867CFB2"/>
    <w:rsid w:val="68697BAC"/>
    <w:rsid w:val="6870B60C"/>
    <w:rsid w:val="68740293"/>
    <w:rsid w:val="68778493"/>
    <w:rsid w:val="687B0A99"/>
    <w:rsid w:val="687BCB09"/>
    <w:rsid w:val="688F59F9"/>
    <w:rsid w:val="6899CC40"/>
    <w:rsid w:val="689D2B8A"/>
    <w:rsid w:val="689E0D84"/>
    <w:rsid w:val="68A02F04"/>
    <w:rsid w:val="68A03053"/>
    <w:rsid w:val="68A8F4DC"/>
    <w:rsid w:val="68B49313"/>
    <w:rsid w:val="68B60564"/>
    <w:rsid w:val="68B6A79B"/>
    <w:rsid w:val="68BD6FA5"/>
    <w:rsid w:val="68C1C084"/>
    <w:rsid w:val="68C51036"/>
    <w:rsid w:val="68C9F9A1"/>
    <w:rsid w:val="68CBDEF5"/>
    <w:rsid w:val="68DB8298"/>
    <w:rsid w:val="68DE1BCF"/>
    <w:rsid w:val="68E2B3C1"/>
    <w:rsid w:val="68E2FE08"/>
    <w:rsid w:val="68E5F2C2"/>
    <w:rsid w:val="68E82315"/>
    <w:rsid w:val="68E9FB9B"/>
    <w:rsid w:val="68EA277F"/>
    <w:rsid w:val="68F1BBB4"/>
    <w:rsid w:val="6904B2B7"/>
    <w:rsid w:val="69053122"/>
    <w:rsid w:val="69060AF6"/>
    <w:rsid w:val="691941CA"/>
    <w:rsid w:val="691B77A4"/>
    <w:rsid w:val="691C43EC"/>
    <w:rsid w:val="6928082D"/>
    <w:rsid w:val="692D78A7"/>
    <w:rsid w:val="692E1527"/>
    <w:rsid w:val="6936754F"/>
    <w:rsid w:val="693C4137"/>
    <w:rsid w:val="693FE4CC"/>
    <w:rsid w:val="6942FC76"/>
    <w:rsid w:val="6945BDBD"/>
    <w:rsid w:val="6949EC61"/>
    <w:rsid w:val="694F3335"/>
    <w:rsid w:val="696EEFF5"/>
    <w:rsid w:val="69705F93"/>
    <w:rsid w:val="697661CF"/>
    <w:rsid w:val="6993B186"/>
    <w:rsid w:val="6994AFD4"/>
    <w:rsid w:val="6997BAB6"/>
    <w:rsid w:val="69987DC4"/>
    <w:rsid w:val="699C8A64"/>
    <w:rsid w:val="699D0CB2"/>
    <w:rsid w:val="699E7D69"/>
    <w:rsid w:val="69A13078"/>
    <w:rsid w:val="69AB1B86"/>
    <w:rsid w:val="69AB5A12"/>
    <w:rsid w:val="69B1CBFE"/>
    <w:rsid w:val="69C349FB"/>
    <w:rsid w:val="69CBA2E1"/>
    <w:rsid w:val="69CEABA5"/>
    <w:rsid w:val="69D426DE"/>
    <w:rsid w:val="69D4A560"/>
    <w:rsid w:val="69D5C50D"/>
    <w:rsid w:val="69D7259A"/>
    <w:rsid w:val="69E4437A"/>
    <w:rsid w:val="69EBB98F"/>
    <w:rsid w:val="69EF2D88"/>
    <w:rsid w:val="69F063F5"/>
    <w:rsid w:val="69F379AB"/>
    <w:rsid w:val="69F5A2FB"/>
    <w:rsid w:val="69F697A8"/>
    <w:rsid w:val="69FD1267"/>
    <w:rsid w:val="6A01782B"/>
    <w:rsid w:val="6A02C31D"/>
    <w:rsid w:val="6A07DE98"/>
    <w:rsid w:val="6A141CC1"/>
    <w:rsid w:val="6A151922"/>
    <w:rsid w:val="6A39BDBF"/>
    <w:rsid w:val="6A457913"/>
    <w:rsid w:val="6A459A5A"/>
    <w:rsid w:val="6A55EF78"/>
    <w:rsid w:val="6A579D75"/>
    <w:rsid w:val="6A5F9D8F"/>
    <w:rsid w:val="6A614D49"/>
    <w:rsid w:val="6A63106A"/>
    <w:rsid w:val="6A6DF6FE"/>
    <w:rsid w:val="6A6F555E"/>
    <w:rsid w:val="6A706E5B"/>
    <w:rsid w:val="6A79774D"/>
    <w:rsid w:val="6A86731A"/>
    <w:rsid w:val="6A869834"/>
    <w:rsid w:val="6A87152D"/>
    <w:rsid w:val="6A90944B"/>
    <w:rsid w:val="6A98CEA9"/>
    <w:rsid w:val="6A998CD2"/>
    <w:rsid w:val="6A9D29C6"/>
    <w:rsid w:val="6AA1296C"/>
    <w:rsid w:val="6AA71BCD"/>
    <w:rsid w:val="6AA98FAE"/>
    <w:rsid w:val="6AAE6F29"/>
    <w:rsid w:val="6AAF9C20"/>
    <w:rsid w:val="6AB8144D"/>
    <w:rsid w:val="6AC2A8BB"/>
    <w:rsid w:val="6ACD7DAF"/>
    <w:rsid w:val="6AD3314F"/>
    <w:rsid w:val="6AE3D790"/>
    <w:rsid w:val="6AED5C14"/>
    <w:rsid w:val="6AF9C2A9"/>
    <w:rsid w:val="6B022C78"/>
    <w:rsid w:val="6B0D86B1"/>
    <w:rsid w:val="6B1059AD"/>
    <w:rsid w:val="6B1FB822"/>
    <w:rsid w:val="6B25D0B4"/>
    <w:rsid w:val="6B2751B3"/>
    <w:rsid w:val="6B375600"/>
    <w:rsid w:val="6B375F8E"/>
    <w:rsid w:val="6B383FE7"/>
    <w:rsid w:val="6B486A1C"/>
    <w:rsid w:val="6B4EBE6B"/>
    <w:rsid w:val="6B4F0671"/>
    <w:rsid w:val="6B5FAB2B"/>
    <w:rsid w:val="6B6742F9"/>
    <w:rsid w:val="6B67BAC5"/>
    <w:rsid w:val="6B79C312"/>
    <w:rsid w:val="6B806B56"/>
    <w:rsid w:val="6B832F75"/>
    <w:rsid w:val="6B855298"/>
    <w:rsid w:val="6B8AFDE9"/>
    <w:rsid w:val="6B8DC10D"/>
    <w:rsid w:val="6B91676D"/>
    <w:rsid w:val="6B9764AE"/>
    <w:rsid w:val="6BA1E6A6"/>
    <w:rsid w:val="6BA89CCE"/>
    <w:rsid w:val="6BACCFEE"/>
    <w:rsid w:val="6BB935EE"/>
    <w:rsid w:val="6BBFB4D0"/>
    <w:rsid w:val="6BCFAA32"/>
    <w:rsid w:val="6BD235A5"/>
    <w:rsid w:val="6BDCEAD8"/>
    <w:rsid w:val="6BDD0295"/>
    <w:rsid w:val="6BEA38B4"/>
    <w:rsid w:val="6BEA3DB1"/>
    <w:rsid w:val="6BF69767"/>
    <w:rsid w:val="6BF7E879"/>
    <w:rsid w:val="6BF916C4"/>
    <w:rsid w:val="6BFE5292"/>
    <w:rsid w:val="6BFFD96A"/>
    <w:rsid w:val="6C00A546"/>
    <w:rsid w:val="6C0565E3"/>
    <w:rsid w:val="6C084314"/>
    <w:rsid w:val="6C0D0A84"/>
    <w:rsid w:val="6C2B90D6"/>
    <w:rsid w:val="6C350C47"/>
    <w:rsid w:val="6C36375D"/>
    <w:rsid w:val="6C3F156C"/>
    <w:rsid w:val="6C4DC767"/>
    <w:rsid w:val="6C4E293D"/>
    <w:rsid w:val="6C56CDFD"/>
    <w:rsid w:val="6C583DC9"/>
    <w:rsid w:val="6C6AA94D"/>
    <w:rsid w:val="6C6F01B0"/>
    <w:rsid w:val="6C6F78C3"/>
    <w:rsid w:val="6C91E4D1"/>
    <w:rsid w:val="6C92D020"/>
    <w:rsid w:val="6C945930"/>
    <w:rsid w:val="6C9E4302"/>
    <w:rsid w:val="6CA36658"/>
    <w:rsid w:val="6CA4BA47"/>
    <w:rsid w:val="6CAA4F9E"/>
    <w:rsid w:val="6CB6996D"/>
    <w:rsid w:val="6CB779E6"/>
    <w:rsid w:val="6CB91A53"/>
    <w:rsid w:val="6CBB1E4C"/>
    <w:rsid w:val="6CBB4D8D"/>
    <w:rsid w:val="6CBD3A2B"/>
    <w:rsid w:val="6CBFBD9D"/>
    <w:rsid w:val="6CC2A746"/>
    <w:rsid w:val="6CCAA853"/>
    <w:rsid w:val="6CD2F5E7"/>
    <w:rsid w:val="6CD41882"/>
    <w:rsid w:val="6CE29404"/>
    <w:rsid w:val="6CE5073B"/>
    <w:rsid w:val="6CE5B521"/>
    <w:rsid w:val="6CE723C9"/>
    <w:rsid w:val="6CEAFD06"/>
    <w:rsid w:val="6CEE5795"/>
    <w:rsid w:val="6CFADF7C"/>
    <w:rsid w:val="6D017B9F"/>
    <w:rsid w:val="6D0AA9C4"/>
    <w:rsid w:val="6D0C857E"/>
    <w:rsid w:val="6D0CF0AD"/>
    <w:rsid w:val="6D0D77B1"/>
    <w:rsid w:val="6D13DD42"/>
    <w:rsid w:val="6D159373"/>
    <w:rsid w:val="6D17F75B"/>
    <w:rsid w:val="6D3130C3"/>
    <w:rsid w:val="6D356034"/>
    <w:rsid w:val="6D38145B"/>
    <w:rsid w:val="6D492B83"/>
    <w:rsid w:val="6D4D3295"/>
    <w:rsid w:val="6D53C6C2"/>
    <w:rsid w:val="6D55E469"/>
    <w:rsid w:val="6D57963D"/>
    <w:rsid w:val="6D59AD45"/>
    <w:rsid w:val="6D630F30"/>
    <w:rsid w:val="6D63232D"/>
    <w:rsid w:val="6D64E6BE"/>
    <w:rsid w:val="6D799085"/>
    <w:rsid w:val="6D893689"/>
    <w:rsid w:val="6D8C1A8C"/>
    <w:rsid w:val="6D8C8C08"/>
    <w:rsid w:val="6D928DE9"/>
    <w:rsid w:val="6DA54359"/>
    <w:rsid w:val="6DA7146F"/>
    <w:rsid w:val="6DACF48F"/>
    <w:rsid w:val="6DB5AA9A"/>
    <w:rsid w:val="6DBAA0A7"/>
    <w:rsid w:val="6DBABBEB"/>
    <w:rsid w:val="6DC23DCA"/>
    <w:rsid w:val="6DC2C248"/>
    <w:rsid w:val="6DCC5177"/>
    <w:rsid w:val="6DCC60CA"/>
    <w:rsid w:val="6DDADDA5"/>
    <w:rsid w:val="6DE06DCD"/>
    <w:rsid w:val="6DE0928D"/>
    <w:rsid w:val="6DE0A0F6"/>
    <w:rsid w:val="6DE9F99E"/>
    <w:rsid w:val="6DEBF1F8"/>
    <w:rsid w:val="6DF4CF73"/>
    <w:rsid w:val="6DFAC3CE"/>
    <w:rsid w:val="6DFE54B7"/>
    <w:rsid w:val="6DFF5B41"/>
    <w:rsid w:val="6E02ABE0"/>
    <w:rsid w:val="6E05D97F"/>
    <w:rsid w:val="6E0ACAF3"/>
    <w:rsid w:val="6E15BA32"/>
    <w:rsid w:val="6E1AE153"/>
    <w:rsid w:val="6E25BE79"/>
    <w:rsid w:val="6E2712BD"/>
    <w:rsid w:val="6E274236"/>
    <w:rsid w:val="6E2F7777"/>
    <w:rsid w:val="6E3575A9"/>
    <w:rsid w:val="6E3EF58D"/>
    <w:rsid w:val="6E4A38AB"/>
    <w:rsid w:val="6E4CE773"/>
    <w:rsid w:val="6E4F3677"/>
    <w:rsid w:val="6E550B8D"/>
    <w:rsid w:val="6E596C4A"/>
    <w:rsid w:val="6E62B2CC"/>
    <w:rsid w:val="6E7978B5"/>
    <w:rsid w:val="6E7ECFEA"/>
    <w:rsid w:val="6E8798B5"/>
    <w:rsid w:val="6E92D465"/>
    <w:rsid w:val="6EA028FD"/>
    <w:rsid w:val="6EA41059"/>
    <w:rsid w:val="6EACC8ED"/>
    <w:rsid w:val="6EB4A4C7"/>
    <w:rsid w:val="6EB65932"/>
    <w:rsid w:val="6EB691E0"/>
    <w:rsid w:val="6EB92D40"/>
    <w:rsid w:val="6EBAF8C9"/>
    <w:rsid w:val="6EC2DCA7"/>
    <w:rsid w:val="6EC502F6"/>
    <w:rsid w:val="6EC7074C"/>
    <w:rsid w:val="6ED1F944"/>
    <w:rsid w:val="6ED374F7"/>
    <w:rsid w:val="6ED3E4BC"/>
    <w:rsid w:val="6EDB8B18"/>
    <w:rsid w:val="6EDBBCA4"/>
    <w:rsid w:val="6EE460F2"/>
    <w:rsid w:val="6EE95871"/>
    <w:rsid w:val="6F0B178A"/>
    <w:rsid w:val="6F0D085F"/>
    <w:rsid w:val="6F14CCF1"/>
    <w:rsid w:val="6F1C92AA"/>
    <w:rsid w:val="6F3146B5"/>
    <w:rsid w:val="6F41AEA8"/>
    <w:rsid w:val="6F50B6BF"/>
    <w:rsid w:val="6F50BC06"/>
    <w:rsid w:val="6F5A0957"/>
    <w:rsid w:val="6F5D7E3D"/>
    <w:rsid w:val="6F73BED4"/>
    <w:rsid w:val="6F7E0EC2"/>
    <w:rsid w:val="6F851277"/>
    <w:rsid w:val="6F85C9FF"/>
    <w:rsid w:val="6F87D10A"/>
    <w:rsid w:val="6F8837D2"/>
    <w:rsid w:val="6F8CFD6A"/>
    <w:rsid w:val="6F8D894F"/>
    <w:rsid w:val="6F93C4F6"/>
    <w:rsid w:val="6F987ED5"/>
    <w:rsid w:val="6F9E1C13"/>
    <w:rsid w:val="6FA2D356"/>
    <w:rsid w:val="6FAF7EAF"/>
    <w:rsid w:val="6FCAE1F6"/>
    <w:rsid w:val="6FD10C4C"/>
    <w:rsid w:val="6FDA9C27"/>
    <w:rsid w:val="6FE05296"/>
    <w:rsid w:val="6FE4B792"/>
    <w:rsid w:val="6FE7B363"/>
    <w:rsid w:val="6FECD4ED"/>
    <w:rsid w:val="6FEEFE53"/>
    <w:rsid w:val="6FFA2A95"/>
    <w:rsid w:val="6FFFBB31"/>
    <w:rsid w:val="7002CA5F"/>
    <w:rsid w:val="7003882A"/>
    <w:rsid w:val="70075579"/>
    <w:rsid w:val="70163EE6"/>
    <w:rsid w:val="701A9B96"/>
    <w:rsid w:val="70210D82"/>
    <w:rsid w:val="7022891C"/>
    <w:rsid w:val="70229DC8"/>
    <w:rsid w:val="7024002B"/>
    <w:rsid w:val="7026A459"/>
    <w:rsid w:val="7033285A"/>
    <w:rsid w:val="703B933C"/>
    <w:rsid w:val="703D81BC"/>
    <w:rsid w:val="70473877"/>
    <w:rsid w:val="7049A2E0"/>
    <w:rsid w:val="704B5EF7"/>
    <w:rsid w:val="7051CCD4"/>
    <w:rsid w:val="705BAFA1"/>
    <w:rsid w:val="705CE479"/>
    <w:rsid w:val="70610FB5"/>
    <w:rsid w:val="706484B8"/>
    <w:rsid w:val="707BD428"/>
    <w:rsid w:val="707C6B80"/>
    <w:rsid w:val="70829DC1"/>
    <w:rsid w:val="708C9E84"/>
    <w:rsid w:val="709A46B1"/>
    <w:rsid w:val="709BEEA7"/>
    <w:rsid w:val="709DBBAF"/>
    <w:rsid w:val="709FFD8A"/>
    <w:rsid w:val="70A286FC"/>
    <w:rsid w:val="70B00D31"/>
    <w:rsid w:val="70B23E57"/>
    <w:rsid w:val="70B30C4A"/>
    <w:rsid w:val="70C491FD"/>
    <w:rsid w:val="70D09D0B"/>
    <w:rsid w:val="70D25CC6"/>
    <w:rsid w:val="70DF902D"/>
    <w:rsid w:val="70E011A6"/>
    <w:rsid w:val="70E21ACA"/>
    <w:rsid w:val="70E8335A"/>
    <w:rsid w:val="70EA48B1"/>
    <w:rsid w:val="70F40B97"/>
    <w:rsid w:val="7100701C"/>
    <w:rsid w:val="7112A4BD"/>
    <w:rsid w:val="7120ABAA"/>
    <w:rsid w:val="7128754E"/>
    <w:rsid w:val="7138DB66"/>
    <w:rsid w:val="713BD994"/>
    <w:rsid w:val="713DF198"/>
    <w:rsid w:val="7140168B"/>
    <w:rsid w:val="7141F6E1"/>
    <w:rsid w:val="71420E1A"/>
    <w:rsid w:val="71474C9F"/>
    <w:rsid w:val="714ADB5B"/>
    <w:rsid w:val="7153374A"/>
    <w:rsid w:val="715969A2"/>
    <w:rsid w:val="7163DF05"/>
    <w:rsid w:val="717F1B71"/>
    <w:rsid w:val="7188DF93"/>
    <w:rsid w:val="7195DB66"/>
    <w:rsid w:val="71978141"/>
    <w:rsid w:val="71A117E7"/>
    <w:rsid w:val="71B66BF7"/>
    <w:rsid w:val="71B94AA0"/>
    <w:rsid w:val="71BE597D"/>
    <w:rsid w:val="71D6847D"/>
    <w:rsid w:val="71D9C676"/>
    <w:rsid w:val="71DF38C3"/>
    <w:rsid w:val="71E716F0"/>
    <w:rsid w:val="71EB65C3"/>
    <w:rsid w:val="71EBE67D"/>
    <w:rsid w:val="71FFA282"/>
    <w:rsid w:val="72032833"/>
    <w:rsid w:val="7208557C"/>
    <w:rsid w:val="7208E18D"/>
    <w:rsid w:val="72093803"/>
    <w:rsid w:val="720A87D3"/>
    <w:rsid w:val="720DF518"/>
    <w:rsid w:val="72180069"/>
    <w:rsid w:val="72182467"/>
    <w:rsid w:val="72186DBD"/>
    <w:rsid w:val="7223FFF0"/>
    <w:rsid w:val="722A1428"/>
    <w:rsid w:val="722B570F"/>
    <w:rsid w:val="722BA96C"/>
    <w:rsid w:val="722DEE2F"/>
    <w:rsid w:val="722F2B59"/>
    <w:rsid w:val="7237517C"/>
    <w:rsid w:val="7237D65E"/>
    <w:rsid w:val="72396138"/>
    <w:rsid w:val="7244B6EE"/>
    <w:rsid w:val="7259DEDF"/>
    <w:rsid w:val="72620364"/>
    <w:rsid w:val="7264D3DE"/>
    <w:rsid w:val="726B4C87"/>
    <w:rsid w:val="727A675E"/>
    <w:rsid w:val="727DB230"/>
    <w:rsid w:val="72811AF7"/>
    <w:rsid w:val="72825D72"/>
    <w:rsid w:val="7283291B"/>
    <w:rsid w:val="72850D28"/>
    <w:rsid w:val="7296A623"/>
    <w:rsid w:val="72A10871"/>
    <w:rsid w:val="72A26C27"/>
    <w:rsid w:val="72A5F8BF"/>
    <w:rsid w:val="72AA923D"/>
    <w:rsid w:val="72AA9604"/>
    <w:rsid w:val="72AB13E4"/>
    <w:rsid w:val="72AD4E0E"/>
    <w:rsid w:val="72B1254D"/>
    <w:rsid w:val="72B26401"/>
    <w:rsid w:val="72B5694A"/>
    <w:rsid w:val="72BA51DB"/>
    <w:rsid w:val="72BC3DD3"/>
    <w:rsid w:val="72BC546C"/>
    <w:rsid w:val="72BDD7C5"/>
    <w:rsid w:val="72BFC16E"/>
    <w:rsid w:val="72CAEB3F"/>
    <w:rsid w:val="72CC07F7"/>
    <w:rsid w:val="72CDB6E2"/>
    <w:rsid w:val="72D4ABC7"/>
    <w:rsid w:val="72DB36B1"/>
    <w:rsid w:val="72E16DFB"/>
    <w:rsid w:val="72E63EAC"/>
    <w:rsid w:val="72F29AFF"/>
    <w:rsid w:val="72F3044F"/>
    <w:rsid w:val="72F4CA98"/>
    <w:rsid w:val="72F76104"/>
    <w:rsid w:val="72FD1C58"/>
    <w:rsid w:val="730F1F9B"/>
    <w:rsid w:val="731A2514"/>
    <w:rsid w:val="732484F6"/>
    <w:rsid w:val="7332B931"/>
    <w:rsid w:val="7334A292"/>
    <w:rsid w:val="7335EAD4"/>
    <w:rsid w:val="7336633F"/>
    <w:rsid w:val="73396A83"/>
    <w:rsid w:val="733D2998"/>
    <w:rsid w:val="7343661E"/>
    <w:rsid w:val="734585C8"/>
    <w:rsid w:val="7345D04B"/>
    <w:rsid w:val="734DDFA8"/>
    <w:rsid w:val="73547AA8"/>
    <w:rsid w:val="735E09B1"/>
    <w:rsid w:val="73685872"/>
    <w:rsid w:val="736874BB"/>
    <w:rsid w:val="73730D36"/>
    <w:rsid w:val="737B8748"/>
    <w:rsid w:val="737E33F5"/>
    <w:rsid w:val="7380C4BB"/>
    <w:rsid w:val="7382F04B"/>
    <w:rsid w:val="73883C8E"/>
    <w:rsid w:val="738B0E43"/>
    <w:rsid w:val="73972BA6"/>
    <w:rsid w:val="739DD5F9"/>
    <w:rsid w:val="73C02EB1"/>
    <w:rsid w:val="73C159BC"/>
    <w:rsid w:val="73C179D5"/>
    <w:rsid w:val="73C8CEBA"/>
    <w:rsid w:val="73D264B1"/>
    <w:rsid w:val="73DEA682"/>
    <w:rsid w:val="73EB8D0E"/>
    <w:rsid w:val="73F1126C"/>
    <w:rsid w:val="73F31280"/>
    <w:rsid w:val="74050908"/>
    <w:rsid w:val="7408B271"/>
    <w:rsid w:val="7410D87C"/>
    <w:rsid w:val="7417195C"/>
    <w:rsid w:val="741BB526"/>
    <w:rsid w:val="74231C81"/>
    <w:rsid w:val="742356C1"/>
    <w:rsid w:val="7426E07A"/>
    <w:rsid w:val="74311857"/>
    <w:rsid w:val="74313D63"/>
    <w:rsid w:val="7436F36A"/>
    <w:rsid w:val="743810DE"/>
    <w:rsid w:val="74381D1C"/>
    <w:rsid w:val="743B2250"/>
    <w:rsid w:val="7445FF4B"/>
    <w:rsid w:val="744FED39"/>
    <w:rsid w:val="74531E82"/>
    <w:rsid w:val="7456223C"/>
    <w:rsid w:val="74655FED"/>
    <w:rsid w:val="746BB047"/>
    <w:rsid w:val="746D96C3"/>
    <w:rsid w:val="747523A3"/>
    <w:rsid w:val="74772EE6"/>
    <w:rsid w:val="7478A416"/>
    <w:rsid w:val="747CB856"/>
    <w:rsid w:val="748B5BF3"/>
    <w:rsid w:val="748F5D5A"/>
    <w:rsid w:val="74927FB6"/>
    <w:rsid w:val="749A173B"/>
    <w:rsid w:val="74AA0D89"/>
    <w:rsid w:val="74AABC83"/>
    <w:rsid w:val="74AE5B45"/>
    <w:rsid w:val="74B002F8"/>
    <w:rsid w:val="74B7B0B7"/>
    <w:rsid w:val="74B8552D"/>
    <w:rsid w:val="74BAEE22"/>
    <w:rsid w:val="74C8EFD9"/>
    <w:rsid w:val="74D4BEE5"/>
    <w:rsid w:val="74E82972"/>
    <w:rsid w:val="74E97789"/>
    <w:rsid w:val="74F01920"/>
    <w:rsid w:val="74F32CD1"/>
    <w:rsid w:val="75052E42"/>
    <w:rsid w:val="7515267D"/>
    <w:rsid w:val="75167797"/>
    <w:rsid w:val="7516B01D"/>
    <w:rsid w:val="751930D8"/>
    <w:rsid w:val="752892DE"/>
    <w:rsid w:val="752E9EB9"/>
    <w:rsid w:val="7538822A"/>
    <w:rsid w:val="7539CDB5"/>
    <w:rsid w:val="753A8196"/>
    <w:rsid w:val="753F913E"/>
    <w:rsid w:val="75414A56"/>
    <w:rsid w:val="7543D4CE"/>
    <w:rsid w:val="7548CBA9"/>
    <w:rsid w:val="7552037D"/>
    <w:rsid w:val="756151F5"/>
    <w:rsid w:val="7566ED07"/>
    <w:rsid w:val="756D4F09"/>
    <w:rsid w:val="7577159A"/>
    <w:rsid w:val="7577D2B3"/>
    <w:rsid w:val="7589A257"/>
    <w:rsid w:val="759387A5"/>
    <w:rsid w:val="7593B51D"/>
    <w:rsid w:val="759D7DC7"/>
    <w:rsid w:val="759DE456"/>
    <w:rsid w:val="75A9ACAA"/>
    <w:rsid w:val="75AD499C"/>
    <w:rsid w:val="75AE93BA"/>
    <w:rsid w:val="75AEAEA5"/>
    <w:rsid w:val="75B6C5ED"/>
    <w:rsid w:val="75B90B5F"/>
    <w:rsid w:val="75C8D9AF"/>
    <w:rsid w:val="75D52C5C"/>
    <w:rsid w:val="75E673C2"/>
    <w:rsid w:val="75E74DAC"/>
    <w:rsid w:val="75EC7AF0"/>
    <w:rsid w:val="75F1701A"/>
    <w:rsid w:val="7601EA20"/>
    <w:rsid w:val="76036A32"/>
    <w:rsid w:val="7608E970"/>
    <w:rsid w:val="7610D6F6"/>
    <w:rsid w:val="76116478"/>
    <w:rsid w:val="7612F07B"/>
    <w:rsid w:val="7613DC0D"/>
    <w:rsid w:val="76199DC3"/>
    <w:rsid w:val="761A2447"/>
    <w:rsid w:val="761FE5FE"/>
    <w:rsid w:val="76222420"/>
    <w:rsid w:val="7634843F"/>
    <w:rsid w:val="7636C9AE"/>
    <w:rsid w:val="7637C37D"/>
    <w:rsid w:val="76447697"/>
    <w:rsid w:val="76497CD3"/>
    <w:rsid w:val="764DDA25"/>
    <w:rsid w:val="766DD868"/>
    <w:rsid w:val="767505C0"/>
    <w:rsid w:val="76772C77"/>
    <w:rsid w:val="767B6091"/>
    <w:rsid w:val="76800B71"/>
    <w:rsid w:val="76849B8C"/>
    <w:rsid w:val="7686CDFD"/>
    <w:rsid w:val="7691CAA0"/>
    <w:rsid w:val="76983759"/>
    <w:rsid w:val="76998189"/>
    <w:rsid w:val="76A13AC5"/>
    <w:rsid w:val="76B31B05"/>
    <w:rsid w:val="76B43E30"/>
    <w:rsid w:val="76B87239"/>
    <w:rsid w:val="76B96218"/>
    <w:rsid w:val="76BA857F"/>
    <w:rsid w:val="76BF57A0"/>
    <w:rsid w:val="76C27599"/>
    <w:rsid w:val="76C5BF4E"/>
    <w:rsid w:val="76CC1F7F"/>
    <w:rsid w:val="76D3C1EF"/>
    <w:rsid w:val="76D4E905"/>
    <w:rsid w:val="76DA36B5"/>
    <w:rsid w:val="76DCB310"/>
    <w:rsid w:val="76E75984"/>
    <w:rsid w:val="76F24E5D"/>
    <w:rsid w:val="76F2C63C"/>
    <w:rsid w:val="76F5111F"/>
    <w:rsid w:val="76F8BAF1"/>
    <w:rsid w:val="76F91A97"/>
    <w:rsid w:val="76FC1D6B"/>
    <w:rsid w:val="77040FB7"/>
    <w:rsid w:val="770D76A7"/>
    <w:rsid w:val="771E49EF"/>
    <w:rsid w:val="77286FC5"/>
    <w:rsid w:val="7732B9E6"/>
    <w:rsid w:val="7738B126"/>
    <w:rsid w:val="77407765"/>
    <w:rsid w:val="77481A3D"/>
    <w:rsid w:val="774A8071"/>
    <w:rsid w:val="775E8410"/>
    <w:rsid w:val="7783AB64"/>
    <w:rsid w:val="7784EFD4"/>
    <w:rsid w:val="7786AC22"/>
    <w:rsid w:val="7787D3C9"/>
    <w:rsid w:val="778E7250"/>
    <w:rsid w:val="779AEF23"/>
    <w:rsid w:val="779C6E2B"/>
    <w:rsid w:val="77A21D14"/>
    <w:rsid w:val="77A2EFF5"/>
    <w:rsid w:val="77D5BD77"/>
    <w:rsid w:val="77E0EB78"/>
    <w:rsid w:val="77E6A5E7"/>
    <w:rsid w:val="77EADF04"/>
    <w:rsid w:val="77EB02DA"/>
    <w:rsid w:val="77EB6D04"/>
    <w:rsid w:val="77F65FDF"/>
    <w:rsid w:val="77F8741F"/>
    <w:rsid w:val="77FFBE94"/>
    <w:rsid w:val="78019D2B"/>
    <w:rsid w:val="780D35B5"/>
    <w:rsid w:val="7812B36F"/>
    <w:rsid w:val="78130A13"/>
    <w:rsid w:val="7820AE4E"/>
    <w:rsid w:val="7828FEB2"/>
    <w:rsid w:val="783BB4E2"/>
    <w:rsid w:val="7840226E"/>
    <w:rsid w:val="78470B43"/>
    <w:rsid w:val="78555E75"/>
    <w:rsid w:val="785B2801"/>
    <w:rsid w:val="7860670E"/>
    <w:rsid w:val="7865690C"/>
    <w:rsid w:val="78716E77"/>
    <w:rsid w:val="78749763"/>
    <w:rsid w:val="78754439"/>
    <w:rsid w:val="787A882B"/>
    <w:rsid w:val="788239C0"/>
    <w:rsid w:val="7883E74F"/>
    <w:rsid w:val="78877E1B"/>
    <w:rsid w:val="78912F36"/>
    <w:rsid w:val="789AB2E6"/>
    <w:rsid w:val="78AA4DE6"/>
    <w:rsid w:val="78B3C75C"/>
    <w:rsid w:val="78C23E55"/>
    <w:rsid w:val="78D72FBF"/>
    <w:rsid w:val="78D957EB"/>
    <w:rsid w:val="78D9FCA3"/>
    <w:rsid w:val="78DB36A9"/>
    <w:rsid w:val="78DF7236"/>
    <w:rsid w:val="78E4E803"/>
    <w:rsid w:val="78EC98E1"/>
    <w:rsid w:val="78EFB0C6"/>
    <w:rsid w:val="79025525"/>
    <w:rsid w:val="7904C334"/>
    <w:rsid w:val="7908735C"/>
    <w:rsid w:val="790D7ECE"/>
    <w:rsid w:val="79106B02"/>
    <w:rsid w:val="79199A8A"/>
    <w:rsid w:val="791D654B"/>
    <w:rsid w:val="791FC691"/>
    <w:rsid w:val="7920F4FF"/>
    <w:rsid w:val="7927F9EA"/>
    <w:rsid w:val="792AF0D4"/>
    <w:rsid w:val="793DB0F4"/>
    <w:rsid w:val="7943DB69"/>
    <w:rsid w:val="7943E711"/>
    <w:rsid w:val="794464FF"/>
    <w:rsid w:val="794563D8"/>
    <w:rsid w:val="794A8643"/>
    <w:rsid w:val="794B7CCF"/>
    <w:rsid w:val="79640C1C"/>
    <w:rsid w:val="7968FE42"/>
    <w:rsid w:val="79762D1C"/>
    <w:rsid w:val="7978EA8B"/>
    <w:rsid w:val="797D41E7"/>
    <w:rsid w:val="7986835D"/>
    <w:rsid w:val="798E553C"/>
    <w:rsid w:val="7993275B"/>
    <w:rsid w:val="7993F178"/>
    <w:rsid w:val="799B5E9D"/>
    <w:rsid w:val="799D7F18"/>
    <w:rsid w:val="799D89DA"/>
    <w:rsid w:val="799E2D95"/>
    <w:rsid w:val="79A15339"/>
    <w:rsid w:val="79A88102"/>
    <w:rsid w:val="79A8B221"/>
    <w:rsid w:val="79AC66AF"/>
    <w:rsid w:val="79BA2ABF"/>
    <w:rsid w:val="79C911D4"/>
    <w:rsid w:val="79C9A76B"/>
    <w:rsid w:val="79CC07E5"/>
    <w:rsid w:val="79CDB3EB"/>
    <w:rsid w:val="79D367D3"/>
    <w:rsid w:val="79DFF81D"/>
    <w:rsid w:val="79F01C20"/>
    <w:rsid w:val="79F203C2"/>
    <w:rsid w:val="79F8BECA"/>
    <w:rsid w:val="7A02FB71"/>
    <w:rsid w:val="7A04DC2B"/>
    <w:rsid w:val="7A064805"/>
    <w:rsid w:val="7A0E5812"/>
    <w:rsid w:val="7A0EAA2E"/>
    <w:rsid w:val="7A1726D0"/>
    <w:rsid w:val="7A1F40C4"/>
    <w:rsid w:val="7A20AFDC"/>
    <w:rsid w:val="7A27B1A5"/>
    <w:rsid w:val="7A307D21"/>
    <w:rsid w:val="7A4848C6"/>
    <w:rsid w:val="7A539E30"/>
    <w:rsid w:val="7A5C1BE2"/>
    <w:rsid w:val="7A5E303F"/>
    <w:rsid w:val="7A67CEC8"/>
    <w:rsid w:val="7A696853"/>
    <w:rsid w:val="7A6B8890"/>
    <w:rsid w:val="7A743A96"/>
    <w:rsid w:val="7A7E8252"/>
    <w:rsid w:val="7A82E2D1"/>
    <w:rsid w:val="7A8580C6"/>
    <w:rsid w:val="7A85FE4F"/>
    <w:rsid w:val="7A90B6DF"/>
    <w:rsid w:val="7A9810E3"/>
    <w:rsid w:val="7A9F54B8"/>
    <w:rsid w:val="7AA0D2D7"/>
    <w:rsid w:val="7AA38E3D"/>
    <w:rsid w:val="7AA8B8C3"/>
    <w:rsid w:val="7ABB4C26"/>
    <w:rsid w:val="7ABD20C0"/>
    <w:rsid w:val="7ABF45C1"/>
    <w:rsid w:val="7AC02D4A"/>
    <w:rsid w:val="7AC42621"/>
    <w:rsid w:val="7ACB5B7A"/>
    <w:rsid w:val="7ACD7D82"/>
    <w:rsid w:val="7AD10595"/>
    <w:rsid w:val="7AD2619E"/>
    <w:rsid w:val="7AD7E8CD"/>
    <w:rsid w:val="7AD8CFD7"/>
    <w:rsid w:val="7ADA946E"/>
    <w:rsid w:val="7AF41A71"/>
    <w:rsid w:val="7B041B64"/>
    <w:rsid w:val="7B11FD7D"/>
    <w:rsid w:val="7B2E78BF"/>
    <w:rsid w:val="7B33C0E5"/>
    <w:rsid w:val="7B3B966D"/>
    <w:rsid w:val="7B46E02D"/>
    <w:rsid w:val="7B4DE6EB"/>
    <w:rsid w:val="7B53D42B"/>
    <w:rsid w:val="7B567CD9"/>
    <w:rsid w:val="7B57A6D0"/>
    <w:rsid w:val="7B638887"/>
    <w:rsid w:val="7B773F06"/>
    <w:rsid w:val="7B78F9C3"/>
    <w:rsid w:val="7B846801"/>
    <w:rsid w:val="7B846D08"/>
    <w:rsid w:val="7B8AB3D2"/>
    <w:rsid w:val="7B8D1BB8"/>
    <w:rsid w:val="7B93C221"/>
    <w:rsid w:val="7B9A5D98"/>
    <w:rsid w:val="7B9C6D01"/>
    <w:rsid w:val="7BA12636"/>
    <w:rsid w:val="7BA9399E"/>
    <w:rsid w:val="7BAAB4CE"/>
    <w:rsid w:val="7BB81628"/>
    <w:rsid w:val="7BBCAFCA"/>
    <w:rsid w:val="7BBDFB2D"/>
    <w:rsid w:val="7BC89FEB"/>
    <w:rsid w:val="7BD0AEE4"/>
    <w:rsid w:val="7BD4AB50"/>
    <w:rsid w:val="7BD95CA0"/>
    <w:rsid w:val="7BD9BEEA"/>
    <w:rsid w:val="7BDAB9EB"/>
    <w:rsid w:val="7BDCD6CC"/>
    <w:rsid w:val="7BDD5C6F"/>
    <w:rsid w:val="7BE84DE1"/>
    <w:rsid w:val="7BE8BB4A"/>
    <w:rsid w:val="7BE9EC42"/>
    <w:rsid w:val="7BEA9FB1"/>
    <w:rsid w:val="7BECFB95"/>
    <w:rsid w:val="7BF874A6"/>
    <w:rsid w:val="7C02E3E1"/>
    <w:rsid w:val="7C0520B2"/>
    <w:rsid w:val="7C11DD37"/>
    <w:rsid w:val="7C285082"/>
    <w:rsid w:val="7C2D0897"/>
    <w:rsid w:val="7C38F046"/>
    <w:rsid w:val="7C3E22F6"/>
    <w:rsid w:val="7C422E6D"/>
    <w:rsid w:val="7C423DFF"/>
    <w:rsid w:val="7C43BD49"/>
    <w:rsid w:val="7C509278"/>
    <w:rsid w:val="7C59D20D"/>
    <w:rsid w:val="7C5AA803"/>
    <w:rsid w:val="7C5E8FC1"/>
    <w:rsid w:val="7C629566"/>
    <w:rsid w:val="7C64586E"/>
    <w:rsid w:val="7C700EC4"/>
    <w:rsid w:val="7C701306"/>
    <w:rsid w:val="7C7A5C3E"/>
    <w:rsid w:val="7C7EB3B1"/>
    <w:rsid w:val="7C8553AA"/>
    <w:rsid w:val="7C8AAFC5"/>
    <w:rsid w:val="7C901B10"/>
    <w:rsid w:val="7C931564"/>
    <w:rsid w:val="7CA6BD59"/>
    <w:rsid w:val="7CAF3702"/>
    <w:rsid w:val="7CB20039"/>
    <w:rsid w:val="7CB3872E"/>
    <w:rsid w:val="7CB3A369"/>
    <w:rsid w:val="7CB47FE5"/>
    <w:rsid w:val="7CBD4EC4"/>
    <w:rsid w:val="7CC0C924"/>
    <w:rsid w:val="7CC73FA1"/>
    <w:rsid w:val="7CD64F69"/>
    <w:rsid w:val="7CDD2198"/>
    <w:rsid w:val="7CE2D33C"/>
    <w:rsid w:val="7CF3DFFD"/>
    <w:rsid w:val="7D0289D9"/>
    <w:rsid w:val="7D085AEB"/>
    <w:rsid w:val="7D08E2A5"/>
    <w:rsid w:val="7D10A0D2"/>
    <w:rsid w:val="7D1234F9"/>
    <w:rsid w:val="7D166B4F"/>
    <w:rsid w:val="7D18B3B3"/>
    <w:rsid w:val="7D203862"/>
    <w:rsid w:val="7D28A39C"/>
    <w:rsid w:val="7D2C831E"/>
    <w:rsid w:val="7D3417F6"/>
    <w:rsid w:val="7D385B4E"/>
    <w:rsid w:val="7D403DE9"/>
    <w:rsid w:val="7D46CA2B"/>
    <w:rsid w:val="7D4B77FC"/>
    <w:rsid w:val="7D4BD513"/>
    <w:rsid w:val="7D4FB1CD"/>
    <w:rsid w:val="7D5258EA"/>
    <w:rsid w:val="7D549B7A"/>
    <w:rsid w:val="7D57DF7C"/>
    <w:rsid w:val="7D5BE0C5"/>
    <w:rsid w:val="7D5C177B"/>
    <w:rsid w:val="7D651A62"/>
    <w:rsid w:val="7D6B396B"/>
    <w:rsid w:val="7D6CAC9B"/>
    <w:rsid w:val="7D6D1EFA"/>
    <w:rsid w:val="7D6E13D7"/>
    <w:rsid w:val="7D7B436C"/>
    <w:rsid w:val="7D7E3DB4"/>
    <w:rsid w:val="7D81CB0C"/>
    <w:rsid w:val="7D826B6C"/>
    <w:rsid w:val="7D846A3D"/>
    <w:rsid w:val="7D89D984"/>
    <w:rsid w:val="7D8EAAA1"/>
    <w:rsid w:val="7DA5A94D"/>
    <w:rsid w:val="7DA76B62"/>
    <w:rsid w:val="7DB39E39"/>
    <w:rsid w:val="7DB66F69"/>
    <w:rsid w:val="7DB8D8CF"/>
    <w:rsid w:val="7DBB80B4"/>
    <w:rsid w:val="7DC512F0"/>
    <w:rsid w:val="7DC63794"/>
    <w:rsid w:val="7DC7445E"/>
    <w:rsid w:val="7DD0466D"/>
    <w:rsid w:val="7DD06C9E"/>
    <w:rsid w:val="7DD5929F"/>
    <w:rsid w:val="7DDB0E2B"/>
    <w:rsid w:val="7DEC47FB"/>
    <w:rsid w:val="7DF44D55"/>
    <w:rsid w:val="7DF67864"/>
    <w:rsid w:val="7E023282"/>
    <w:rsid w:val="7E0BE367"/>
    <w:rsid w:val="7E174C35"/>
    <w:rsid w:val="7E18AE21"/>
    <w:rsid w:val="7E225C17"/>
    <w:rsid w:val="7E306F81"/>
    <w:rsid w:val="7E3B6D62"/>
    <w:rsid w:val="7E3CFCBD"/>
    <w:rsid w:val="7E439DDB"/>
    <w:rsid w:val="7E4A8DCC"/>
    <w:rsid w:val="7E53EB05"/>
    <w:rsid w:val="7E57F7FA"/>
    <w:rsid w:val="7E6DDC88"/>
    <w:rsid w:val="7E6F395E"/>
    <w:rsid w:val="7E78BE21"/>
    <w:rsid w:val="7E7DD16D"/>
    <w:rsid w:val="7E808AF8"/>
    <w:rsid w:val="7E82A9A8"/>
    <w:rsid w:val="7E894881"/>
    <w:rsid w:val="7E8D7780"/>
    <w:rsid w:val="7E91AC02"/>
    <w:rsid w:val="7E934F87"/>
    <w:rsid w:val="7E96A3B8"/>
    <w:rsid w:val="7E978A05"/>
    <w:rsid w:val="7EA07243"/>
    <w:rsid w:val="7EA26408"/>
    <w:rsid w:val="7EA86383"/>
    <w:rsid w:val="7EB6302D"/>
    <w:rsid w:val="7EBE3A4D"/>
    <w:rsid w:val="7EC8C94B"/>
    <w:rsid w:val="7ED161EB"/>
    <w:rsid w:val="7ED53120"/>
    <w:rsid w:val="7EDDC0FC"/>
    <w:rsid w:val="7EDEFEF7"/>
    <w:rsid w:val="7EEB822E"/>
    <w:rsid w:val="7EF87117"/>
    <w:rsid w:val="7EF9EE18"/>
    <w:rsid w:val="7F01B2B9"/>
    <w:rsid w:val="7F040DF7"/>
    <w:rsid w:val="7F0B99B1"/>
    <w:rsid w:val="7F0C272E"/>
    <w:rsid w:val="7F14FEFA"/>
    <w:rsid w:val="7F28D4B9"/>
    <w:rsid w:val="7F3066A8"/>
    <w:rsid w:val="7F37EAE5"/>
    <w:rsid w:val="7F39E589"/>
    <w:rsid w:val="7F4D8DFB"/>
    <w:rsid w:val="7F504DE1"/>
    <w:rsid w:val="7F530A1C"/>
    <w:rsid w:val="7F5E5A50"/>
    <w:rsid w:val="7F678BDB"/>
    <w:rsid w:val="7F826396"/>
    <w:rsid w:val="7F82D0D3"/>
    <w:rsid w:val="7F91B403"/>
    <w:rsid w:val="7F91D024"/>
    <w:rsid w:val="7F941D8F"/>
    <w:rsid w:val="7F963252"/>
    <w:rsid w:val="7F9EE20A"/>
    <w:rsid w:val="7FA33AC6"/>
    <w:rsid w:val="7FBAEC2B"/>
    <w:rsid w:val="7FC5CC6D"/>
    <w:rsid w:val="7FCB0836"/>
    <w:rsid w:val="7FCCB47D"/>
    <w:rsid w:val="7FD472EE"/>
    <w:rsid w:val="7FD60ECA"/>
    <w:rsid w:val="7FDE88DA"/>
    <w:rsid w:val="7FF320A9"/>
  </w:rsids>
  <m:mathPr>
    <m:mathFont m:val="Cambria Math"/>
    <m:brkBin m:val="before"/>
    <m:brkBinSub m:val="--"/>
    <m:smallFrac m:val="0"/>
    <m:dispDef/>
    <m:lMargin m:val="0"/>
    <m:rMargin m:val="0"/>
    <m:defJc m:val="centerGroup"/>
    <m:wrapIndent m:val="1440"/>
    <m:intLim m:val="subSup"/>
    <m:naryLim m:val="undOvr"/>
  </m:mathPr>
  <w:themeFontLang w:val="pt-P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79411"/>
  <w15:chartTrackingRefBased/>
  <w15:docId w15:val="{0EB896A3-7113-4958-8021-B1DDF9B8E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PT"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120D7C73"/>
    <w:rPr>
      <w:rFonts w:ascii="Segoe UI" w:hAnsi="Segoe UI"/>
      <w:lang w:val="en-GB"/>
    </w:rPr>
  </w:style>
  <w:style w:type="paragraph" w:styleId="Ttulo1">
    <w:name w:val="heading 1"/>
    <w:basedOn w:val="Normal"/>
    <w:next w:val="Normal"/>
    <w:link w:val="Ttulo1Carter"/>
    <w:uiPriority w:val="9"/>
    <w:qFormat/>
    <w:rsid w:val="4F40B13C"/>
    <w:pPr>
      <w:keepNext/>
      <w:keepLines/>
      <w:spacing w:before="320" w:after="40"/>
      <w:outlineLvl w:val="0"/>
    </w:pPr>
    <w:rPr>
      <w:rFonts w:eastAsiaTheme="majorEastAsia" w:cstheme="majorBidi"/>
      <w:b/>
      <w:bCs/>
      <w:caps/>
      <w:color w:val="1F3864" w:themeColor="accent1" w:themeShade="80"/>
      <w:sz w:val="28"/>
      <w:szCs w:val="28"/>
    </w:rPr>
  </w:style>
  <w:style w:type="paragraph" w:styleId="Ttulo2">
    <w:name w:val="heading 2"/>
    <w:basedOn w:val="Normal"/>
    <w:next w:val="Normal"/>
    <w:link w:val="Ttulo2Carter"/>
    <w:uiPriority w:val="9"/>
    <w:unhideWhenUsed/>
    <w:qFormat/>
    <w:rsid w:val="4F40B13C"/>
    <w:pPr>
      <w:keepNext/>
      <w:keepLines/>
      <w:spacing w:before="120" w:after="0"/>
      <w:outlineLvl w:val="1"/>
    </w:pPr>
    <w:rPr>
      <w:rFonts w:eastAsiaTheme="majorEastAsia" w:cstheme="majorBidi"/>
      <w:b/>
      <w:bCs/>
      <w:color w:val="1F3864" w:themeColor="accent1" w:themeShade="80"/>
      <w:sz w:val="28"/>
      <w:szCs w:val="28"/>
    </w:rPr>
  </w:style>
  <w:style w:type="paragraph" w:styleId="Ttulo3">
    <w:name w:val="heading 3"/>
    <w:basedOn w:val="Normal"/>
    <w:next w:val="Normal"/>
    <w:link w:val="Ttulo3Carter"/>
    <w:uiPriority w:val="9"/>
    <w:unhideWhenUsed/>
    <w:qFormat/>
    <w:rsid w:val="4F40B13C"/>
    <w:pPr>
      <w:keepNext/>
      <w:keepLines/>
      <w:spacing w:before="120" w:after="240"/>
      <w:outlineLvl w:val="2"/>
    </w:pPr>
    <w:rPr>
      <w:rFonts w:asciiTheme="majorHAnsi" w:eastAsiaTheme="majorEastAsia" w:hAnsiTheme="majorHAnsi" w:cstheme="majorBidi"/>
      <w:b/>
      <w:bCs/>
      <w:color w:val="002060"/>
      <w:sz w:val="24"/>
      <w:szCs w:val="24"/>
    </w:rPr>
  </w:style>
  <w:style w:type="paragraph" w:styleId="Ttulo4">
    <w:name w:val="heading 4"/>
    <w:basedOn w:val="Normal"/>
    <w:next w:val="Normal"/>
    <w:link w:val="Ttulo4Carter"/>
    <w:uiPriority w:val="9"/>
    <w:semiHidden/>
    <w:unhideWhenUsed/>
    <w:qFormat/>
    <w:rsid w:val="4F40B13C"/>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ter"/>
    <w:uiPriority w:val="9"/>
    <w:semiHidden/>
    <w:unhideWhenUsed/>
    <w:qFormat/>
    <w:rsid w:val="4F40B13C"/>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ter"/>
    <w:uiPriority w:val="9"/>
    <w:semiHidden/>
    <w:unhideWhenUsed/>
    <w:qFormat/>
    <w:rsid w:val="4F40B13C"/>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ter"/>
    <w:uiPriority w:val="9"/>
    <w:semiHidden/>
    <w:unhideWhenUsed/>
    <w:qFormat/>
    <w:rsid w:val="4F40B13C"/>
    <w:pPr>
      <w:keepNext/>
      <w:keepLines/>
      <w:spacing w:before="120" w:after="0"/>
      <w:outlineLvl w:val="6"/>
    </w:pPr>
    <w:rPr>
      <w:i/>
      <w:iCs/>
    </w:rPr>
  </w:style>
  <w:style w:type="paragraph" w:styleId="Ttulo8">
    <w:name w:val="heading 8"/>
    <w:basedOn w:val="Normal"/>
    <w:next w:val="Normal"/>
    <w:link w:val="Ttulo8Carter"/>
    <w:uiPriority w:val="9"/>
    <w:semiHidden/>
    <w:unhideWhenUsed/>
    <w:qFormat/>
    <w:rsid w:val="4F40B13C"/>
    <w:pPr>
      <w:keepNext/>
      <w:keepLines/>
      <w:spacing w:before="120" w:after="0"/>
      <w:outlineLvl w:val="7"/>
    </w:pPr>
    <w:rPr>
      <w:b/>
      <w:bCs/>
    </w:rPr>
  </w:style>
  <w:style w:type="paragraph" w:styleId="Ttulo9">
    <w:name w:val="heading 9"/>
    <w:basedOn w:val="Normal"/>
    <w:next w:val="Normal"/>
    <w:link w:val="Ttulo9Carter"/>
    <w:uiPriority w:val="9"/>
    <w:semiHidden/>
    <w:unhideWhenUsed/>
    <w:qFormat/>
    <w:rsid w:val="4F40B13C"/>
    <w:pPr>
      <w:keepNext/>
      <w:keepLines/>
      <w:spacing w:before="120" w:after="0"/>
      <w:outlineLvl w:val="8"/>
    </w:pPr>
    <w:rPr>
      <w:i/>
      <w:iC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
    <w:name w:val="paragraph"/>
    <w:basedOn w:val="Normal"/>
    <w:uiPriority w:val="1"/>
    <w:rsid w:val="4F40B13C"/>
    <w:pPr>
      <w:spacing w:beforeAutospacing="1" w:afterAutospacing="1"/>
    </w:pPr>
    <w:rPr>
      <w:rFonts w:ascii="Times New Roman" w:eastAsia="Times New Roman" w:hAnsi="Times New Roman" w:cs="Times New Roman"/>
      <w:sz w:val="24"/>
      <w:szCs w:val="24"/>
      <w:lang w:eastAsia="pt-PT"/>
    </w:rPr>
  </w:style>
  <w:style w:type="character" w:customStyle="1" w:styleId="normaltextrun">
    <w:name w:val="normaltextrun"/>
    <w:basedOn w:val="Tipodeletrapredefinidodopargrafo"/>
    <w:rsid w:val="00E01B3D"/>
  </w:style>
  <w:style w:type="character" w:customStyle="1" w:styleId="eop">
    <w:name w:val="eop"/>
    <w:basedOn w:val="Tipodeletrapredefinidodopargrafo"/>
    <w:rsid w:val="00E01B3D"/>
  </w:style>
  <w:style w:type="character" w:customStyle="1" w:styleId="contentcontrolboundarysink">
    <w:name w:val="contentcontrolboundarysink"/>
    <w:basedOn w:val="Tipodeletrapredefinidodopargrafo"/>
    <w:rsid w:val="00E01B3D"/>
  </w:style>
  <w:style w:type="character" w:customStyle="1" w:styleId="tabchar">
    <w:name w:val="tabchar"/>
    <w:basedOn w:val="Tipodeletrapredefinidodopargrafo"/>
    <w:rsid w:val="00E01B3D"/>
  </w:style>
  <w:style w:type="paragraph" w:styleId="Ttulo">
    <w:name w:val="Title"/>
    <w:basedOn w:val="Normal"/>
    <w:next w:val="Normal"/>
    <w:link w:val="TtuloCarter"/>
    <w:uiPriority w:val="10"/>
    <w:qFormat/>
    <w:rsid w:val="4F40B13C"/>
    <w:pPr>
      <w:spacing w:after="0"/>
      <w:contextualSpacing/>
      <w:jc w:val="center"/>
    </w:pPr>
    <w:rPr>
      <w:rFonts w:eastAsiaTheme="majorEastAsia" w:cstheme="majorBidi"/>
      <w:b/>
      <w:bCs/>
      <w:color w:val="1F3864" w:themeColor="accent1" w:themeShade="80"/>
      <w:sz w:val="48"/>
      <w:szCs w:val="48"/>
    </w:rPr>
  </w:style>
  <w:style w:type="character" w:customStyle="1" w:styleId="TtuloCarter">
    <w:name w:val="Título Caráter"/>
    <w:basedOn w:val="Tipodeletrapredefinidodopargrafo"/>
    <w:link w:val="Ttulo"/>
    <w:uiPriority w:val="10"/>
    <w:rsid w:val="6DC23DCA"/>
    <w:rPr>
      <w:rFonts w:ascii="Segoe UI" w:eastAsiaTheme="majorEastAsia" w:hAnsi="Segoe UI" w:cstheme="majorBidi"/>
      <w:b/>
      <w:bCs/>
      <w:noProof w:val="0"/>
      <w:color w:val="1F3864" w:themeColor="accent1" w:themeShade="80"/>
      <w:sz w:val="48"/>
      <w:szCs w:val="48"/>
      <w:lang w:val="en-GB"/>
    </w:rPr>
  </w:style>
  <w:style w:type="character" w:customStyle="1" w:styleId="Ttulo1Carter">
    <w:name w:val="Título 1 Caráter"/>
    <w:basedOn w:val="Tipodeletrapredefinidodopargrafo"/>
    <w:link w:val="Ttulo1"/>
    <w:uiPriority w:val="9"/>
    <w:rsid w:val="6DC23DCA"/>
    <w:rPr>
      <w:rFonts w:ascii="Segoe UI" w:eastAsiaTheme="majorEastAsia" w:hAnsi="Segoe UI" w:cstheme="majorBidi"/>
      <w:b/>
      <w:bCs/>
      <w:caps/>
      <w:noProof w:val="0"/>
      <w:color w:val="1F3864" w:themeColor="accent1" w:themeShade="80"/>
      <w:sz w:val="28"/>
      <w:szCs w:val="28"/>
      <w:lang w:val="en-GB"/>
    </w:rPr>
  </w:style>
  <w:style w:type="character" w:customStyle="1" w:styleId="Ttulo2Carter">
    <w:name w:val="Título 2 Caráter"/>
    <w:basedOn w:val="Tipodeletrapredefinidodopargrafo"/>
    <w:link w:val="Ttulo2"/>
    <w:uiPriority w:val="9"/>
    <w:rsid w:val="6DC23DCA"/>
    <w:rPr>
      <w:rFonts w:ascii="Segoe UI" w:eastAsiaTheme="majorEastAsia" w:hAnsi="Segoe UI" w:cstheme="majorBidi"/>
      <w:b/>
      <w:bCs/>
      <w:noProof w:val="0"/>
      <w:color w:val="1F3864" w:themeColor="accent1" w:themeShade="80"/>
      <w:sz w:val="28"/>
      <w:szCs w:val="28"/>
      <w:lang w:val="en-GB"/>
    </w:rPr>
  </w:style>
  <w:style w:type="character" w:customStyle="1" w:styleId="Ttulo3Carter">
    <w:name w:val="Título 3 Caráter"/>
    <w:basedOn w:val="Tipodeletrapredefinidodopargrafo"/>
    <w:link w:val="Ttulo3"/>
    <w:uiPriority w:val="9"/>
    <w:rsid w:val="120D7C73"/>
    <w:rPr>
      <w:rFonts w:asciiTheme="majorHAnsi" w:eastAsiaTheme="majorEastAsia" w:hAnsiTheme="majorHAnsi" w:cstheme="majorBidi"/>
      <w:b/>
      <w:bCs/>
      <w:noProof w:val="0"/>
      <w:color w:val="002060"/>
      <w:sz w:val="24"/>
      <w:szCs w:val="24"/>
      <w:lang w:val="en-GB"/>
    </w:rPr>
  </w:style>
  <w:style w:type="character" w:customStyle="1" w:styleId="Ttulo4Carter">
    <w:name w:val="Título 4 Caráter"/>
    <w:basedOn w:val="Tipodeletrapredefinidodopargrafo"/>
    <w:link w:val="Ttulo4"/>
    <w:uiPriority w:val="9"/>
    <w:semiHidden/>
    <w:rsid w:val="6DC23DCA"/>
    <w:rPr>
      <w:rFonts w:asciiTheme="majorHAnsi" w:eastAsiaTheme="majorEastAsia" w:hAnsiTheme="majorHAnsi" w:cstheme="majorBidi"/>
      <w:i/>
      <w:iCs/>
      <w:noProof w:val="0"/>
      <w:sz w:val="24"/>
      <w:szCs w:val="24"/>
      <w:lang w:val="en-GB"/>
    </w:rPr>
  </w:style>
  <w:style w:type="character" w:customStyle="1" w:styleId="Ttulo5Carter">
    <w:name w:val="Título 5 Caráter"/>
    <w:basedOn w:val="Tipodeletrapredefinidodopargrafo"/>
    <w:link w:val="Ttulo5"/>
    <w:uiPriority w:val="9"/>
    <w:semiHidden/>
    <w:rsid w:val="6DC23DCA"/>
    <w:rPr>
      <w:rFonts w:asciiTheme="majorHAnsi" w:eastAsiaTheme="majorEastAsia" w:hAnsiTheme="majorHAnsi" w:cstheme="majorBidi"/>
      <w:b/>
      <w:bCs/>
      <w:noProof w:val="0"/>
      <w:lang w:val="en-GB"/>
    </w:rPr>
  </w:style>
  <w:style w:type="character" w:customStyle="1" w:styleId="Ttulo6Carter">
    <w:name w:val="Título 6 Caráter"/>
    <w:basedOn w:val="Tipodeletrapredefinidodopargrafo"/>
    <w:link w:val="Ttulo6"/>
    <w:uiPriority w:val="9"/>
    <w:semiHidden/>
    <w:rsid w:val="6DC23DCA"/>
    <w:rPr>
      <w:rFonts w:asciiTheme="majorHAnsi" w:eastAsiaTheme="majorEastAsia" w:hAnsiTheme="majorHAnsi" w:cstheme="majorBidi"/>
      <w:b/>
      <w:bCs/>
      <w:i/>
      <w:iCs/>
      <w:noProof w:val="0"/>
      <w:lang w:val="en-GB"/>
    </w:rPr>
  </w:style>
  <w:style w:type="character" w:customStyle="1" w:styleId="Ttulo7Carter">
    <w:name w:val="Título 7 Caráter"/>
    <w:basedOn w:val="Tipodeletrapredefinidodopargrafo"/>
    <w:link w:val="Ttulo7"/>
    <w:uiPriority w:val="9"/>
    <w:semiHidden/>
    <w:rsid w:val="6DC23DCA"/>
    <w:rPr>
      <w:i/>
      <w:iCs/>
      <w:noProof w:val="0"/>
      <w:lang w:val="en-GB"/>
    </w:rPr>
  </w:style>
  <w:style w:type="character" w:customStyle="1" w:styleId="Ttulo8Carter">
    <w:name w:val="Título 8 Caráter"/>
    <w:basedOn w:val="Tipodeletrapredefinidodopargrafo"/>
    <w:link w:val="Ttulo8"/>
    <w:uiPriority w:val="9"/>
    <w:semiHidden/>
    <w:rsid w:val="6DC23DCA"/>
    <w:rPr>
      <w:b/>
      <w:bCs/>
      <w:noProof w:val="0"/>
      <w:lang w:val="en-GB"/>
    </w:rPr>
  </w:style>
  <w:style w:type="character" w:customStyle="1" w:styleId="Ttulo9Carter">
    <w:name w:val="Título 9 Caráter"/>
    <w:basedOn w:val="Tipodeletrapredefinidodopargrafo"/>
    <w:link w:val="Ttulo9"/>
    <w:uiPriority w:val="9"/>
    <w:semiHidden/>
    <w:rsid w:val="6DC23DCA"/>
    <w:rPr>
      <w:i/>
      <w:iCs/>
      <w:noProof w:val="0"/>
      <w:lang w:val="en-GB"/>
    </w:rPr>
  </w:style>
  <w:style w:type="paragraph" w:styleId="Legenda">
    <w:name w:val="caption"/>
    <w:basedOn w:val="Normal"/>
    <w:next w:val="Normal"/>
    <w:uiPriority w:val="35"/>
    <w:unhideWhenUsed/>
    <w:qFormat/>
    <w:rsid w:val="4F40B13C"/>
    <w:rPr>
      <w:b/>
      <w:bCs/>
      <w:sz w:val="18"/>
      <w:szCs w:val="18"/>
    </w:rPr>
  </w:style>
  <w:style w:type="paragraph" w:styleId="Subttulo">
    <w:name w:val="Subtitle"/>
    <w:basedOn w:val="Normal"/>
    <w:next w:val="Normal"/>
    <w:link w:val="SubttuloCarter"/>
    <w:uiPriority w:val="11"/>
    <w:qFormat/>
    <w:rsid w:val="4F40B13C"/>
    <w:pPr>
      <w:spacing w:after="240"/>
      <w:jc w:val="center"/>
    </w:pPr>
    <w:rPr>
      <w:rFonts w:asciiTheme="majorHAnsi" w:eastAsiaTheme="majorEastAsia" w:hAnsiTheme="majorHAnsi" w:cstheme="majorBidi"/>
      <w:sz w:val="24"/>
      <w:szCs w:val="24"/>
    </w:rPr>
  </w:style>
  <w:style w:type="character" w:customStyle="1" w:styleId="SubttuloCarter">
    <w:name w:val="Subtítulo Caráter"/>
    <w:basedOn w:val="Tipodeletrapredefinidodopargrafo"/>
    <w:link w:val="Subttulo"/>
    <w:uiPriority w:val="11"/>
    <w:rsid w:val="6DC23DCA"/>
    <w:rPr>
      <w:rFonts w:asciiTheme="majorHAnsi" w:eastAsiaTheme="majorEastAsia" w:hAnsiTheme="majorHAnsi" w:cstheme="majorBidi"/>
      <w:noProof w:val="0"/>
      <w:sz w:val="24"/>
      <w:szCs w:val="24"/>
      <w:lang w:val="en-GB"/>
    </w:rPr>
  </w:style>
  <w:style w:type="character" w:styleId="Forte">
    <w:name w:val="Strong"/>
    <w:basedOn w:val="Tipodeletrapredefinidodopargrafo"/>
    <w:uiPriority w:val="22"/>
    <w:qFormat/>
    <w:rsid w:val="00E01B3D"/>
    <w:rPr>
      <w:b/>
      <w:bCs/>
      <w:color w:val="auto"/>
    </w:rPr>
  </w:style>
  <w:style w:type="character" w:styleId="nfase">
    <w:name w:val="Emphasis"/>
    <w:basedOn w:val="Tipodeletrapredefinidodopargrafo"/>
    <w:uiPriority w:val="20"/>
    <w:qFormat/>
    <w:rsid w:val="00E01B3D"/>
    <w:rPr>
      <w:i/>
      <w:iCs/>
      <w:color w:val="auto"/>
    </w:rPr>
  </w:style>
  <w:style w:type="paragraph" w:styleId="SemEspaamento">
    <w:name w:val="No Spacing"/>
    <w:uiPriority w:val="1"/>
    <w:qFormat/>
    <w:rsid w:val="00E01B3D"/>
    <w:pPr>
      <w:spacing w:after="0" w:line="240" w:lineRule="auto"/>
    </w:pPr>
  </w:style>
  <w:style w:type="paragraph" w:styleId="Citao">
    <w:name w:val="Quote"/>
    <w:basedOn w:val="Normal"/>
    <w:next w:val="Normal"/>
    <w:link w:val="CitaoCarter"/>
    <w:uiPriority w:val="29"/>
    <w:qFormat/>
    <w:rsid w:val="4F40B13C"/>
    <w:pPr>
      <w:spacing w:before="200"/>
      <w:ind w:left="864" w:right="864"/>
      <w:jc w:val="center"/>
    </w:pPr>
    <w:rPr>
      <w:rFonts w:asciiTheme="majorHAnsi" w:eastAsiaTheme="majorEastAsia" w:hAnsiTheme="majorHAnsi" w:cstheme="majorBidi"/>
      <w:i/>
      <w:iCs/>
      <w:sz w:val="24"/>
      <w:szCs w:val="24"/>
    </w:rPr>
  </w:style>
  <w:style w:type="character" w:customStyle="1" w:styleId="CitaoCarter">
    <w:name w:val="Citação Caráter"/>
    <w:basedOn w:val="Tipodeletrapredefinidodopargrafo"/>
    <w:link w:val="Citao"/>
    <w:uiPriority w:val="29"/>
    <w:rsid w:val="6DC23DCA"/>
    <w:rPr>
      <w:rFonts w:asciiTheme="majorHAnsi" w:eastAsiaTheme="majorEastAsia" w:hAnsiTheme="majorHAnsi" w:cstheme="majorBidi"/>
      <w:i/>
      <w:iCs/>
      <w:noProof w:val="0"/>
      <w:sz w:val="24"/>
      <w:szCs w:val="24"/>
      <w:lang w:val="en-GB"/>
    </w:rPr>
  </w:style>
  <w:style w:type="paragraph" w:styleId="CitaoIntensa">
    <w:name w:val="Intense Quote"/>
    <w:basedOn w:val="Normal"/>
    <w:next w:val="Normal"/>
    <w:link w:val="CitaoIntensaCarter"/>
    <w:uiPriority w:val="30"/>
    <w:qFormat/>
    <w:rsid w:val="4F40B13C"/>
    <w:pPr>
      <w:spacing w:beforeAutospacing="1" w:after="240"/>
      <w:ind w:left="936" w:right="936"/>
      <w:jc w:val="center"/>
    </w:pPr>
    <w:rPr>
      <w:rFonts w:asciiTheme="majorHAnsi" w:eastAsiaTheme="majorEastAsia" w:hAnsiTheme="majorHAnsi" w:cstheme="majorBidi"/>
      <w:sz w:val="26"/>
      <w:szCs w:val="26"/>
    </w:rPr>
  </w:style>
  <w:style w:type="character" w:customStyle="1" w:styleId="CitaoIntensaCarter">
    <w:name w:val="Citação Intensa Caráter"/>
    <w:basedOn w:val="Tipodeletrapredefinidodopargrafo"/>
    <w:link w:val="CitaoIntensa"/>
    <w:uiPriority w:val="30"/>
    <w:rsid w:val="6DC23DCA"/>
    <w:rPr>
      <w:rFonts w:asciiTheme="majorHAnsi" w:eastAsiaTheme="majorEastAsia" w:hAnsiTheme="majorHAnsi" w:cstheme="majorBidi"/>
      <w:noProof w:val="0"/>
      <w:sz w:val="26"/>
      <w:szCs w:val="26"/>
      <w:lang w:val="en-GB"/>
    </w:rPr>
  </w:style>
  <w:style w:type="character" w:styleId="nfaseDiscreta">
    <w:name w:val="Subtle Emphasis"/>
    <w:basedOn w:val="Tipodeletrapredefinidodopargrafo"/>
    <w:uiPriority w:val="19"/>
    <w:qFormat/>
    <w:rsid w:val="00E01B3D"/>
    <w:rPr>
      <w:i/>
      <w:iCs/>
      <w:color w:val="auto"/>
    </w:rPr>
  </w:style>
  <w:style w:type="character" w:styleId="nfaseIntensa">
    <w:name w:val="Intense Emphasis"/>
    <w:basedOn w:val="Tipodeletrapredefinidodopargrafo"/>
    <w:uiPriority w:val="21"/>
    <w:qFormat/>
    <w:rsid w:val="00E01B3D"/>
    <w:rPr>
      <w:b/>
      <w:bCs/>
      <w:i/>
      <w:iCs/>
      <w:color w:val="auto"/>
    </w:rPr>
  </w:style>
  <w:style w:type="character" w:styleId="RefernciaDiscreta">
    <w:name w:val="Subtle Reference"/>
    <w:basedOn w:val="Tipodeletrapredefinidodopargrafo"/>
    <w:uiPriority w:val="31"/>
    <w:qFormat/>
    <w:rsid w:val="00E01B3D"/>
    <w:rPr>
      <w:smallCaps/>
      <w:color w:val="auto"/>
      <w:u w:val="single" w:color="7F7F7F" w:themeColor="text1" w:themeTint="80"/>
    </w:rPr>
  </w:style>
  <w:style w:type="character" w:styleId="RefernciaIntensa">
    <w:name w:val="Intense Reference"/>
    <w:basedOn w:val="Tipodeletrapredefinidodopargrafo"/>
    <w:uiPriority w:val="32"/>
    <w:qFormat/>
    <w:rsid w:val="00E01B3D"/>
    <w:rPr>
      <w:b/>
      <w:bCs/>
      <w:smallCaps/>
      <w:color w:val="auto"/>
      <w:u w:val="single"/>
    </w:rPr>
  </w:style>
  <w:style w:type="character" w:styleId="TtulodoLivro">
    <w:name w:val="Book Title"/>
    <w:basedOn w:val="Tipodeletrapredefinidodopargrafo"/>
    <w:uiPriority w:val="33"/>
    <w:qFormat/>
    <w:rsid w:val="00E01B3D"/>
    <w:rPr>
      <w:b/>
      <w:bCs/>
      <w:smallCaps/>
      <w:color w:val="auto"/>
    </w:rPr>
  </w:style>
  <w:style w:type="paragraph" w:styleId="Cabealhodondice">
    <w:name w:val="TOC Heading"/>
    <w:basedOn w:val="Ttulo1"/>
    <w:next w:val="Normal"/>
    <w:uiPriority w:val="39"/>
    <w:semiHidden/>
    <w:unhideWhenUsed/>
    <w:qFormat/>
    <w:rsid w:val="4F40B13C"/>
  </w:style>
  <w:style w:type="character" w:customStyle="1" w:styleId="wacimagecontainer">
    <w:name w:val="wacimagecontainer"/>
    <w:basedOn w:val="Tipodeletrapredefinidodopargrafo"/>
    <w:rsid w:val="002136F6"/>
  </w:style>
  <w:style w:type="paragraph" w:styleId="PargrafodaLista">
    <w:name w:val="List Paragraph"/>
    <w:basedOn w:val="Normal"/>
    <w:uiPriority w:val="34"/>
    <w:qFormat/>
    <w:rsid w:val="4F40B13C"/>
    <w:pPr>
      <w:ind w:left="720"/>
      <w:contextualSpacing/>
    </w:pPr>
  </w:style>
  <w:style w:type="paragraph" w:styleId="Cabealho">
    <w:name w:val="header"/>
    <w:basedOn w:val="Normal"/>
    <w:link w:val="CabealhoCarter"/>
    <w:uiPriority w:val="99"/>
    <w:unhideWhenUsed/>
    <w:rsid w:val="4F40B13C"/>
    <w:pPr>
      <w:tabs>
        <w:tab w:val="center" w:pos="4252"/>
        <w:tab w:val="right" w:pos="8504"/>
      </w:tabs>
      <w:spacing w:after="0"/>
    </w:pPr>
  </w:style>
  <w:style w:type="character" w:customStyle="1" w:styleId="CabealhoCarter">
    <w:name w:val="Cabeçalho Caráter"/>
    <w:basedOn w:val="Tipodeletrapredefinidodopargrafo"/>
    <w:link w:val="Cabealho"/>
    <w:uiPriority w:val="99"/>
    <w:rsid w:val="6DC23DCA"/>
    <w:rPr>
      <w:noProof w:val="0"/>
      <w:lang w:val="en-GB"/>
    </w:rPr>
  </w:style>
  <w:style w:type="paragraph" w:styleId="Rodap">
    <w:name w:val="footer"/>
    <w:basedOn w:val="Normal"/>
    <w:link w:val="RodapCarter"/>
    <w:uiPriority w:val="99"/>
    <w:unhideWhenUsed/>
    <w:rsid w:val="4F40B13C"/>
    <w:pPr>
      <w:tabs>
        <w:tab w:val="center" w:pos="4252"/>
        <w:tab w:val="right" w:pos="8504"/>
      </w:tabs>
      <w:spacing w:after="0"/>
    </w:pPr>
  </w:style>
  <w:style w:type="character" w:customStyle="1" w:styleId="RodapCarter">
    <w:name w:val="Rodapé Caráter"/>
    <w:basedOn w:val="Tipodeletrapredefinidodopargrafo"/>
    <w:link w:val="Rodap"/>
    <w:uiPriority w:val="99"/>
    <w:rsid w:val="6DC23DCA"/>
    <w:rPr>
      <w:noProof w:val="0"/>
      <w:lang w:val="en-GB"/>
    </w:rPr>
  </w:style>
  <w:style w:type="table" w:styleId="TabelacomGrelha">
    <w:name w:val="Table Grid"/>
    <w:basedOn w:val="Tabelanormal"/>
    <w:uiPriority w:val="39"/>
    <w:rsid w:val="00D93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1">
    <w:name w:val="toc 1"/>
    <w:basedOn w:val="Normal"/>
    <w:next w:val="Normal"/>
    <w:uiPriority w:val="39"/>
    <w:unhideWhenUsed/>
    <w:rsid w:val="4F40B13C"/>
    <w:pPr>
      <w:spacing w:after="100"/>
    </w:pPr>
  </w:style>
  <w:style w:type="paragraph" w:styleId="ndice2">
    <w:name w:val="toc 2"/>
    <w:basedOn w:val="Normal"/>
    <w:next w:val="Normal"/>
    <w:uiPriority w:val="39"/>
    <w:unhideWhenUsed/>
    <w:rsid w:val="4F40B13C"/>
    <w:pPr>
      <w:spacing w:after="100"/>
      <w:ind w:left="220"/>
    </w:pPr>
  </w:style>
  <w:style w:type="paragraph" w:styleId="ndice3">
    <w:name w:val="toc 3"/>
    <w:basedOn w:val="Normal"/>
    <w:next w:val="Normal"/>
    <w:uiPriority w:val="39"/>
    <w:unhideWhenUsed/>
    <w:rsid w:val="4F40B13C"/>
    <w:pPr>
      <w:spacing w:after="100"/>
      <w:ind w:left="440"/>
    </w:pPr>
  </w:style>
  <w:style w:type="paragraph" w:styleId="ndice4">
    <w:name w:val="toc 4"/>
    <w:basedOn w:val="Normal"/>
    <w:next w:val="Normal"/>
    <w:uiPriority w:val="39"/>
    <w:unhideWhenUsed/>
    <w:rsid w:val="4F40B13C"/>
    <w:pPr>
      <w:spacing w:after="100"/>
      <w:ind w:left="660"/>
    </w:pPr>
  </w:style>
  <w:style w:type="paragraph" w:styleId="ndice5">
    <w:name w:val="toc 5"/>
    <w:basedOn w:val="Normal"/>
    <w:next w:val="Normal"/>
    <w:uiPriority w:val="39"/>
    <w:unhideWhenUsed/>
    <w:rsid w:val="4F40B13C"/>
    <w:pPr>
      <w:spacing w:after="100"/>
      <w:ind w:left="880"/>
    </w:pPr>
  </w:style>
  <w:style w:type="paragraph" w:styleId="ndice6">
    <w:name w:val="toc 6"/>
    <w:basedOn w:val="Normal"/>
    <w:next w:val="Normal"/>
    <w:uiPriority w:val="39"/>
    <w:unhideWhenUsed/>
    <w:rsid w:val="4F40B13C"/>
    <w:pPr>
      <w:spacing w:after="100"/>
      <w:ind w:left="1100"/>
    </w:pPr>
  </w:style>
  <w:style w:type="paragraph" w:styleId="ndice7">
    <w:name w:val="toc 7"/>
    <w:basedOn w:val="Normal"/>
    <w:next w:val="Normal"/>
    <w:uiPriority w:val="39"/>
    <w:unhideWhenUsed/>
    <w:rsid w:val="4F40B13C"/>
    <w:pPr>
      <w:spacing w:after="100"/>
      <w:ind w:left="1320"/>
    </w:pPr>
  </w:style>
  <w:style w:type="paragraph" w:styleId="ndice8">
    <w:name w:val="toc 8"/>
    <w:basedOn w:val="Normal"/>
    <w:next w:val="Normal"/>
    <w:uiPriority w:val="39"/>
    <w:unhideWhenUsed/>
    <w:rsid w:val="4F40B13C"/>
    <w:pPr>
      <w:spacing w:after="100"/>
      <w:ind w:left="1540"/>
    </w:pPr>
  </w:style>
  <w:style w:type="paragraph" w:styleId="ndice9">
    <w:name w:val="toc 9"/>
    <w:basedOn w:val="Normal"/>
    <w:next w:val="Normal"/>
    <w:uiPriority w:val="39"/>
    <w:unhideWhenUsed/>
    <w:rsid w:val="4F40B13C"/>
    <w:pPr>
      <w:spacing w:after="100"/>
      <w:ind w:left="1760"/>
    </w:pPr>
  </w:style>
  <w:style w:type="paragraph" w:styleId="Textodenotadefim">
    <w:name w:val="endnote text"/>
    <w:basedOn w:val="Normal"/>
    <w:link w:val="TextodenotadefimCarter"/>
    <w:uiPriority w:val="99"/>
    <w:semiHidden/>
    <w:unhideWhenUsed/>
    <w:rsid w:val="4F40B13C"/>
    <w:pPr>
      <w:spacing w:after="0"/>
    </w:pPr>
    <w:rPr>
      <w:sz w:val="20"/>
      <w:szCs w:val="20"/>
    </w:rPr>
  </w:style>
  <w:style w:type="character" w:customStyle="1" w:styleId="TextodenotadefimCarter">
    <w:name w:val="Texto de nota de fim Caráter"/>
    <w:basedOn w:val="Tipodeletrapredefinidodopargrafo"/>
    <w:link w:val="Textodenotadefim"/>
    <w:uiPriority w:val="99"/>
    <w:semiHidden/>
    <w:rsid w:val="6DC23DCA"/>
    <w:rPr>
      <w:noProof w:val="0"/>
      <w:sz w:val="20"/>
      <w:szCs w:val="20"/>
      <w:lang w:val="en-GB"/>
    </w:rPr>
  </w:style>
  <w:style w:type="paragraph" w:styleId="Textodenotaderodap">
    <w:name w:val="footnote text"/>
    <w:basedOn w:val="Normal"/>
    <w:link w:val="TextodenotaderodapCarter"/>
    <w:uiPriority w:val="99"/>
    <w:semiHidden/>
    <w:unhideWhenUsed/>
    <w:rsid w:val="4F40B13C"/>
    <w:pPr>
      <w:spacing w:after="0"/>
    </w:pPr>
    <w:rPr>
      <w:sz w:val="20"/>
      <w:szCs w:val="20"/>
    </w:rPr>
  </w:style>
  <w:style w:type="character" w:customStyle="1" w:styleId="TextodenotaderodapCarter">
    <w:name w:val="Texto de nota de rodapé Caráter"/>
    <w:basedOn w:val="Tipodeletrapredefinidodopargrafo"/>
    <w:link w:val="Textodenotaderodap"/>
    <w:uiPriority w:val="99"/>
    <w:semiHidden/>
    <w:rsid w:val="6DC23DCA"/>
    <w:rPr>
      <w:noProof w:val="0"/>
      <w:sz w:val="20"/>
      <w:szCs w:val="20"/>
      <w:lang w:val="en-GB"/>
    </w:rPr>
  </w:style>
  <w:style w:type="character" w:styleId="Hiperligao">
    <w:name w:val="Hyperlink"/>
    <w:basedOn w:val="Tipodeletrapredefinidodopargrafo"/>
    <w:uiPriority w:val="99"/>
    <w:unhideWhenUsed/>
    <w:rPr>
      <w:color w:val="0563C1" w:themeColor="hyperlink"/>
      <w:u w:val="single"/>
    </w:rPr>
  </w:style>
  <w:style w:type="paragraph" w:styleId="Textodecomentrio">
    <w:name w:val="annotation text"/>
    <w:basedOn w:val="Normal"/>
    <w:link w:val="TextodecomentrioCarter"/>
    <w:uiPriority w:val="99"/>
    <w:unhideWhenUsed/>
    <w:rsid w:val="4F40B13C"/>
    <w:rPr>
      <w:sz w:val="20"/>
      <w:szCs w:val="20"/>
    </w:rPr>
  </w:style>
  <w:style w:type="character" w:customStyle="1" w:styleId="TextodecomentrioCarter">
    <w:name w:val="Texto de comentário Caráter"/>
    <w:basedOn w:val="Tipodeletrapredefinidodopargrafo"/>
    <w:link w:val="Textodecomentrio"/>
    <w:uiPriority w:val="99"/>
    <w:rsid w:val="120D7C73"/>
    <w:rPr>
      <w:rFonts w:ascii="Segoe UI" w:eastAsiaTheme="minorEastAsia" w:hAnsi="Segoe UI" w:cstheme="minorBidi"/>
      <w:noProof w:val="0"/>
      <w:sz w:val="20"/>
      <w:szCs w:val="20"/>
      <w:lang w:val="en-GB"/>
    </w:rPr>
  </w:style>
  <w:style w:type="character" w:styleId="Refdecomentrio">
    <w:name w:val="annotation reference"/>
    <w:basedOn w:val="Tipodeletrapredefinidodopargrafo"/>
    <w:uiPriority w:val="99"/>
    <w:semiHidden/>
    <w:unhideWhenUsed/>
    <w:rPr>
      <w:sz w:val="16"/>
      <w:szCs w:val="16"/>
    </w:rPr>
  </w:style>
  <w:style w:type="paragraph" w:styleId="Assuntodecomentrio">
    <w:name w:val="annotation subject"/>
    <w:basedOn w:val="Textodecomentrio"/>
    <w:next w:val="Textodecomentrio"/>
    <w:link w:val="AssuntodecomentrioCarter"/>
    <w:uiPriority w:val="99"/>
    <w:semiHidden/>
    <w:unhideWhenUsed/>
    <w:rsid w:val="4F40B13C"/>
    <w:rPr>
      <w:b/>
      <w:bCs/>
    </w:rPr>
  </w:style>
  <w:style w:type="character" w:customStyle="1" w:styleId="AssuntodecomentrioCarter">
    <w:name w:val="Assunto de comentário Caráter"/>
    <w:basedOn w:val="TextodecomentrioCarter"/>
    <w:link w:val="Assuntodecomentrio"/>
    <w:uiPriority w:val="99"/>
    <w:semiHidden/>
    <w:rsid w:val="120D7C73"/>
    <w:rPr>
      <w:rFonts w:ascii="Segoe UI" w:eastAsiaTheme="minorEastAsia" w:hAnsi="Segoe UI" w:cstheme="minorBidi"/>
      <w:b/>
      <w:bCs/>
      <w:noProof w:val="0"/>
      <w:sz w:val="20"/>
      <w:szCs w:val="20"/>
      <w:lang w:val="en-GB"/>
    </w:rPr>
  </w:style>
  <w:style w:type="character" w:styleId="TextodoMarcadordePosio">
    <w:name w:val="Placeholder Text"/>
    <w:basedOn w:val="Tipodeletrapredefinidodopargrafo"/>
    <w:uiPriority w:val="99"/>
    <w:semiHidden/>
    <w:rsid w:val="002B7E36"/>
    <w:rPr>
      <w:color w:val="666666"/>
    </w:rPr>
  </w:style>
  <w:style w:type="paragraph" w:styleId="Reviso">
    <w:name w:val="Revision"/>
    <w:hidden/>
    <w:uiPriority w:val="99"/>
    <w:semiHidden/>
    <w:rsid w:val="000E11E1"/>
    <w:pPr>
      <w:spacing w:after="0" w:line="240" w:lineRule="auto"/>
      <w:jc w:val="left"/>
    </w:pPr>
    <w:rPr>
      <w:rFonts w:ascii="Segoe UI" w:hAnsi="Segoe UI"/>
      <w:lang w:val="en-GB"/>
    </w:rPr>
  </w:style>
  <w:style w:type="character" w:customStyle="1" w:styleId="cf01">
    <w:name w:val="cf01"/>
    <w:basedOn w:val="Tipodeletrapredefinidodopargrafo"/>
    <w:rsid w:val="002E236C"/>
    <w:rPr>
      <w:rFonts w:ascii="Segoe UI" w:hAnsi="Segoe UI" w:cs="Segoe UI" w:hint="default"/>
      <w:sz w:val="18"/>
      <w:szCs w:val="18"/>
    </w:rPr>
  </w:style>
  <w:style w:type="character" w:styleId="Mencionar">
    <w:name w:val="Mention"/>
    <w:basedOn w:val="Tipodeletrapredefinidodopargrafo"/>
    <w:uiPriority w:val="99"/>
    <w:unhideWhenUsed/>
    <w:rPr>
      <w:color w:val="2B579A"/>
      <w:shd w:val="clear" w:color="auto" w:fill="E6E6E6"/>
    </w:rPr>
  </w:style>
  <w:style w:type="character" w:styleId="MenoNoResolvida">
    <w:name w:val="Unresolved Mention"/>
    <w:basedOn w:val="Tipodeletrapredefinidodopargrafo"/>
    <w:uiPriority w:val="99"/>
    <w:semiHidden/>
    <w:unhideWhenUsed/>
    <w:rsid w:val="008C1A86"/>
    <w:rPr>
      <w:color w:val="605E5C"/>
      <w:shd w:val="clear" w:color="auto" w:fill="E1DFDD"/>
    </w:rPr>
  </w:style>
  <w:style w:type="paragraph" w:styleId="NormalWeb">
    <w:name w:val="Normal (Web)"/>
    <w:basedOn w:val="Normal"/>
    <w:uiPriority w:val="99"/>
    <w:unhideWhenUsed/>
    <w:rsid w:val="00913567"/>
    <w:pPr>
      <w:spacing w:before="100" w:beforeAutospacing="1" w:after="100" w:afterAutospacing="1" w:line="240" w:lineRule="auto"/>
      <w:jc w:val="left"/>
    </w:pPr>
    <w:rPr>
      <w:rFonts w:ascii="Times New Roman" w:eastAsia="Times New Roman" w:hAnsi="Times New Roman" w:cs="Times New Roman"/>
      <w:sz w:val="24"/>
      <w:szCs w:val="24"/>
      <w:lang w:val="pt-PT" w:eastAsia="pt-PT"/>
    </w:rPr>
  </w:style>
  <w:style w:type="character" w:styleId="Hiperligaovisitada">
    <w:name w:val="FollowedHyperlink"/>
    <w:basedOn w:val="Tipodeletrapredefinidodopargrafo"/>
    <w:uiPriority w:val="99"/>
    <w:semiHidden/>
    <w:unhideWhenUsed/>
    <w:rsid w:val="00B05B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9954">
      <w:bodyDiv w:val="1"/>
      <w:marLeft w:val="0"/>
      <w:marRight w:val="0"/>
      <w:marTop w:val="0"/>
      <w:marBottom w:val="0"/>
      <w:divBdr>
        <w:top w:val="none" w:sz="0" w:space="0" w:color="auto"/>
        <w:left w:val="none" w:sz="0" w:space="0" w:color="auto"/>
        <w:bottom w:val="none" w:sz="0" w:space="0" w:color="auto"/>
        <w:right w:val="none" w:sz="0" w:space="0" w:color="auto"/>
      </w:divBdr>
      <w:divsChild>
        <w:div w:id="122357159">
          <w:marLeft w:val="640"/>
          <w:marRight w:val="0"/>
          <w:marTop w:val="0"/>
          <w:marBottom w:val="0"/>
          <w:divBdr>
            <w:top w:val="none" w:sz="0" w:space="0" w:color="auto"/>
            <w:left w:val="none" w:sz="0" w:space="0" w:color="auto"/>
            <w:bottom w:val="none" w:sz="0" w:space="0" w:color="auto"/>
            <w:right w:val="none" w:sz="0" w:space="0" w:color="auto"/>
          </w:divBdr>
        </w:div>
        <w:div w:id="184561597">
          <w:marLeft w:val="640"/>
          <w:marRight w:val="0"/>
          <w:marTop w:val="0"/>
          <w:marBottom w:val="0"/>
          <w:divBdr>
            <w:top w:val="none" w:sz="0" w:space="0" w:color="auto"/>
            <w:left w:val="none" w:sz="0" w:space="0" w:color="auto"/>
            <w:bottom w:val="none" w:sz="0" w:space="0" w:color="auto"/>
            <w:right w:val="none" w:sz="0" w:space="0" w:color="auto"/>
          </w:divBdr>
        </w:div>
        <w:div w:id="191234581">
          <w:marLeft w:val="640"/>
          <w:marRight w:val="0"/>
          <w:marTop w:val="0"/>
          <w:marBottom w:val="0"/>
          <w:divBdr>
            <w:top w:val="none" w:sz="0" w:space="0" w:color="auto"/>
            <w:left w:val="none" w:sz="0" w:space="0" w:color="auto"/>
            <w:bottom w:val="none" w:sz="0" w:space="0" w:color="auto"/>
            <w:right w:val="none" w:sz="0" w:space="0" w:color="auto"/>
          </w:divBdr>
        </w:div>
        <w:div w:id="191304705">
          <w:marLeft w:val="640"/>
          <w:marRight w:val="0"/>
          <w:marTop w:val="0"/>
          <w:marBottom w:val="0"/>
          <w:divBdr>
            <w:top w:val="none" w:sz="0" w:space="0" w:color="auto"/>
            <w:left w:val="none" w:sz="0" w:space="0" w:color="auto"/>
            <w:bottom w:val="none" w:sz="0" w:space="0" w:color="auto"/>
            <w:right w:val="none" w:sz="0" w:space="0" w:color="auto"/>
          </w:divBdr>
        </w:div>
        <w:div w:id="374888624">
          <w:marLeft w:val="640"/>
          <w:marRight w:val="0"/>
          <w:marTop w:val="0"/>
          <w:marBottom w:val="0"/>
          <w:divBdr>
            <w:top w:val="none" w:sz="0" w:space="0" w:color="auto"/>
            <w:left w:val="none" w:sz="0" w:space="0" w:color="auto"/>
            <w:bottom w:val="none" w:sz="0" w:space="0" w:color="auto"/>
            <w:right w:val="none" w:sz="0" w:space="0" w:color="auto"/>
          </w:divBdr>
        </w:div>
        <w:div w:id="391124230">
          <w:marLeft w:val="640"/>
          <w:marRight w:val="0"/>
          <w:marTop w:val="0"/>
          <w:marBottom w:val="0"/>
          <w:divBdr>
            <w:top w:val="none" w:sz="0" w:space="0" w:color="auto"/>
            <w:left w:val="none" w:sz="0" w:space="0" w:color="auto"/>
            <w:bottom w:val="none" w:sz="0" w:space="0" w:color="auto"/>
            <w:right w:val="none" w:sz="0" w:space="0" w:color="auto"/>
          </w:divBdr>
        </w:div>
        <w:div w:id="446703705">
          <w:marLeft w:val="640"/>
          <w:marRight w:val="0"/>
          <w:marTop w:val="0"/>
          <w:marBottom w:val="0"/>
          <w:divBdr>
            <w:top w:val="none" w:sz="0" w:space="0" w:color="auto"/>
            <w:left w:val="none" w:sz="0" w:space="0" w:color="auto"/>
            <w:bottom w:val="none" w:sz="0" w:space="0" w:color="auto"/>
            <w:right w:val="none" w:sz="0" w:space="0" w:color="auto"/>
          </w:divBdr>
        </w:div>
        <w:div w:id="458912470">
          <w:marLeft w:val="640"/>
          <w:marRight w:val="0"/>
          <w:marTop w:val="0"/>
          <w:marBottom w:val="0"/>
          <w:divBdr>
            <w:top w:val="none" w:sz="0" w:space="0" w:color="auto"/>
            <w:left w:val="none" w:sz="0" w:space="0" w:color="auto"/>
            <w:bottom w:val="none" w:sz="0" w:space="0" w:color="auto"/>
            <w:right w:val="none" w:sz="0" w:space="0" w:color="auto"/>
          </w:divBdr>
        </w:div>
        <w:div w:id="559443935">
          <w:marLeft w:val="640"/>
          <w:marRight w:val="0"/>
          <w:marTop w:val="0"/>
          <w:marBottom w:val="0"/>
          <w:divBdr>
            <w:top w:val="none" w:sz="0" w:space="0" w:color="auto"/>
            <w:left w:val="none" w:sz="0" w:space="0" w:color="auto"/>
            <w:bottom w:val="none" w:sz="0" w:space="0" w:color="auto"/>
            <w:right w:val="none" w:sz="0" w:space="0" w:color="auto"/>
          </w:divBdr>
        </w:div>
        <w:div w:id="628244761">
          <w:marLeft w:val="640"/>
          <w:marRight w:val="0"/>
          <w:marTop w:val="0"/>
          <w:marBottom w:val="0"/>
          <w:divBdr>
            <w:top w:val="none" w:sz="0" w:space="0" w:color="auto"/>
            <w:left w:val="none" w:sz="0" w:space="0" w:color="auto"/>
            <w:bottom w:val="none" w:sz="0" w:space="0" w:color="auto"/>
            <w:right w:val="none" w:sz="0" w:space="0" w:color="auto"/>
          </w:divBdr>
        </w:div>
        <w:div w:id="667906966">
          <w:marLeft w:val="640"/>
          <w:marRight w:val="0"/>
          <w:marTop w:val="0"/>
          <w:marBottom w:val="0"/>
          <w:divBdr>
            <w:top w:val="none" w:sz="0" w:space="0" w:color="auto"/>
            <w:left w:val="none" w:sz="0" w:space="0" w:color="auto"/>
            <w:bottom w:val="none" w:sz="0" w:space="0" w:color="auto"/>
            <w:right w:val="none" w:sz="0" w:space="0" w:color="auto"/>
          </w:divBdr>
        </w:div>
        <w:div w:id="886840518">
          <w:marLeft w:val="640"/>
          <w:marRight w:val="0"/>
          <w:marTop w:val="0"/>
          <w:marBottom w:val="0"/>
          <w:divBdr>
            <w:top w:val="none" w:sz="0" w:space="0" w:color="auto"/>
            <w:left w:val="none" w:sz="0" w:space="0" w:color="auto"/>
            <w:bottom w:val="none" w:sz="0" w:space="0" w:color="auto"/>
            <w:right w:val="none" w:sz="0" w:space="0" w:color="auto"/>
          </w:divBdr>
        </w:div>
        <w:div w:id="1426615083">
          <w:marLeft w:val="640"/>
          <w:marRight w:val="0"/>
          <w:marTop w:val="0"/>
          <w:marBottom w:val="0"/>
          <w:divBdr>
            <w:top w:val="none" w:sz="0" w:space="0" w:color="auto"/>
            <w:left w:val="none" w:sz="0" w:space="0" w:color="auto"/>
            <w:bottom w:val="none" w:sz="0" w:space="0" w:color="auto"/>
            <w:right w:val="none" w:sz="0" w:space="0" w:color="auto"/>
          </w:divBdr>
        </w:div>
        <w:div w:id="1464352038">
          <w:marLeft w:val="640"/>
          <w:marRight w:val="0"/>
          <w:marTop w:val="0"/>
          <w:marBottom w:val="0"/>
          <w:divBdr>
            <w:top w:val="none" w:sz="0" w:space="0" w:color="auto"/>
            <w:left w:val="none" w:sz="0" w:space="0" w:color="auto"/>
            <w:bottom w:val="none" w:sz="0" w:space="0" w:color="auto"/>
            <w:right w:val="none" w:sz="0" w:space="0" w:color="auto"/>
          </w:divBdr>
        </w:div>
        <w:div w:id="1594898592">
          <w:marLeft w:val="640"/>
          <w:marRight w:val="0"/>
          <w:marTop w:val="0"/>
          <w:marBottom w:val="0"/>
          <w:divBdr>
            <w:top w:val="none" w:sz="0" w:space="0" w:color="auto"/>
            <w:left w:val="none" w:sz="0" w:space="0" w:color="auto"/>
            <w:bottom w:val="none" w:sz="0" w:space="0" w:color="auto"/>
            <w:right w:val="none" w:sz="0" w:space="0" w:color="auto"/>
          </w:divBdr>
        </w:div>
        <w:div w:id="1622763355">
          <w:marLeft w:val="640"/>
          <w:marRight w:val="0"/>
          <w:marTop w:val="0"/>
          <w:marBottom w:val="0"/>
          <w:divBdr>
            <w:top w:val="none" w:sz="0" w:space="0" w:color="auto"/>
            <w:left w:val="none" w:sz="0" w:space="0" w:color="auto"/>
            <w:bottom w:val="none" w:sz="0" w:space="0" w:color="auto"/>
            <w:right w:val="none" w:sz="0" w:space="0" w:color="auto"/>
          </w:divBdr>
        </w:div>
        <w:div w:id="1678382798">
          <w:marLeft w:val="640"/>
          <w:marRight w:val="0"/>
          <w:marTop w:val="0"/>
          <w:marBottom w:val="0"/>
          <w:divBdr>
            <w:top w:val="none" w:sz="0" w:space="0" w:color="auto"/>
            <w:left w:val="none" w:sz="0" w:space="0" w:color="auto"/>
            <w:bottom w:val="none" w:sz="0" w:space="0" w:color="auto"/>
            <w:right w:val="none" w:sz="0" w:space="0" w:color="auto"/>
          </w:divBdr>
        </w:div>
        <w:div w:id="1699816927">
          <w:marLeft w:val="640"/>
          <w:marRight w:val="0"/>
          <w:marTop w:val="0"/>
          <w:marBottom w:val="0"/>
          <w:divBdr>
            <w:top w:val="none" w:sz="0" w:space="0" w:color="auto"/>
            <w:left w:val="none" w:sz="0" w:space="0" w:color="auto"/>
            <w:bottom w:val="none" w:sz="0" w:space="0" w:color="auto"/>
            <w:right w:val="none" w:sz="0" w:space="0" w:color="auto"/>
          </w:divBdr>
        </w:div>
        <w:div w:id="1705591204">
          <w:marLeft w:val="640"/>
          <w:marRight w:val="0"/>
          <w:marTop w:val="0"/>
          <w:marBottom w:val="0"/>
          <w:divBdr>
            <w:top w:val="none" w:sz="0" w:space="0" w:color="auto"/>
            <w:left w:val="none" w:sz="0" w:space="0" w:color="auto"/>
            <w:bottom w:val="none" w:sz="0" w:space="0" w:color="auto"/>
            <w:right w:val="none" w:sz="0" w:space="0" w:color="auto"/>
          </w:divBdr>
        </w:div>
        <w:div w:id="1808889721">
          <w:marLeft w:val="640"/>
          <w:marRight w:val="0"/>
          <w:marTop w:val="0"/>
          <w:marBottom w:val="0"/>
          <w:divBdr>
            <w:top w:val="none" w:sz="0" w:space="0" w:color="auto"/>
            <w:left w:val="none" w:sz="0" w:space="0" w:color="auto"/>
            <w:bottom w:val="none" w:sz="0" w:space="0" w:color="auto"/>
            <w:right w:val="none" w:sz="0" w:space="0" w:color="auto"/>
          </w:divBdr>
        </w:div>
        <w:div w:id="1855683699">
          <w:marLeft w:val="640"/>
          <w:marRight w:val="0"/>
          <w:marTop w:val="0"/>
          <w:marBottom w:val="0"/>
          <w:divBdr>
            <w:top w:val="none" w:sz="0" w:space="0" w:color="auto"/>
            <w:left w:val="none" w:sz="0" w:space="0" w:color="auto"/>
            <w:bottom w:val="none" w:sz="0" w:space="0" w:color="auto"/>
            <w:right w:val="none" w:sz="0" w:space="0" w:color="auto"/>
          </w:divBdr>
        </w:div>
        <w:div w:id="1881937922">
          <w:marLeft w:val="640"/>
          <w:marRight w:val="0"/>
          <w:marTop w:val="0"/>
          <w:marBottom w:val="0"/>
          <w:divBdr>
            <w:top w:val="none" w:sz="0" w:space="0" w:color="auto"/>
            <w:left w:val="none" w:sz="0" w:space="0" w:color="auto"/>
            <w:bottom w:val="none" w:sz="0" w:space="0" w:color="auto"/>
            <w:right w:val="none" w:sz="0" w:space="0" w:color="auto"/>
          </w:divBdr>
        </w:div>
        <w:div w:id="1888760896">
          <w:marLeft w:val="640"/>
          <w:marRight w:val="0"/>
          <w:marTop w:val="0"/>
          <w:marBottom w:val="0"/>
          <w:divBdr>
            <w:top w:val="none" w:sz="0" w:space="0" w:color="auto"/>
            <w:left w:val="none" w:sz="0" w:space="0" w:color="auto"/>
            <w:bottom w:val="none" w:sz="0" w:space="0" w:color="auto"/>
            <w:right w:val="none" w:sz="0" w:space="0" w:color="auto"/>
          </w:divBdr>
        </w:div>
        <w:div w:id="1903979789">
          <w:marLeft w:val="640"/>
          <w:marRight w:val="0"/>
          <w:marTop w:val="0"/>
          <w:marBottom w:val="0"/>
          <w:divBdr>
            <w:top w:val="none" w:sz="0" w:space="0" w:color="auto"/>
            <w:left w:val="none" w:sz="0" w:space="0" w:color="auto"/>
            <w:bottom w:val="none" w:sz="0" w:space="0" w:color="auto"/>
            <w:right w:val="none" w:sz="0" w:space="0" w:color="auto"/>
          </w:divBdr>
        </w:div>
        <w:div w:id="1953435979">
          <w:marLeft w:val="640"/>
          <w:marRight w:val="0"/>
          <w:marTop w:val="0"/>
          <w:marBottom w:val="0"/>
          <w:divBdr>
            <w:top w:val="none" w:sz="0" w:space="0" w:color="auto"/>
            <w:left w:val="none" w:sz="0" w:space="0" w:color="auto"/>
            <w:bottom w:val="none" w:sz="0" w:space="0" w:color="auto"/>
            <w:right w:val="none" w:sz="0" w:space="0" w:color="auto"/>
          </w:divBdr>
        </w:div>
        <w:div w:id="2009746499">
          <w:marLeft w:val="640"/>
          <w:marRight w:val="0"/>
          <w:marTop w:val="0"/>
          <w:marBottom w:val="0"/>
          <w:divBdr>
            <w:top w:val="none" w:sz="0" w:space="0" w:color="auto"/>
            <w:left w:val="none" w:sz="0" w:space="0" w:color="auto"/>
            <w:bottom w:val="none" w:sz="0" w:space="0" w:color="auto"/>
            <w:right w:val="none" w:sz="0" w:space="0" w:color="auto"/>
          </w:divBdr>
        </w:div>
        <w:div w:id="2028829388">
          <w:marLeft w:val="640"/>
          <w:marRight w:val="0"/>
          <w:marTop w:val="0"/>
          <w:marBottom w:val="0"/>
          <w:divBdr>
            <w:top w:val="none" w:sz="0" w:space="0" w:color="auto"/>
            <w:left w:val="none" w:sz="0" w:space="0" w:color="auto"/>
            <w:bottom w:val="none" w:sz="0" w:space="0" w:color="auto"/>
            <w:right w:val="none" w:sz="0" w:space="0" w:color="auto"/>
          </w:divBdr>
        </w:div>
        <w:div w:id="2070301585">
          <w:marLeft w:val="640"/>
          <w:marRight w:val="0"/>
          <w:marTop w:val="0"/>
          <w:marBottom w:val="0"/>
          <w:divBdr>
            <w:top w:val="none" w:sz="0" w:space="0" w:color="auto"/>
            <w:left w:val="none" w:sz="0" w:space="0" w:color="auto"/>
            <w:bottom w:val="none" w:sz="0" w:space="0" w:color="auto"/>
            <w:right w:val="none" w:sz="0" w:space="0" w:color="auto"/>
          </w:divBdr>
        </w:div>
      </w:divsChild>
    </w:div>
    <w:div w:id="17661225">
      <w:bodyDiv w:val="1"/>
      <w:marLeft w:val="0"/>
      <w:marRight w:val="0"/>
      <w:marTop w:val="0"/>
      <w:marBottom w:val="0"/>
      <w:divBdr>
        <w:top w:val="none" w:sz="0" w:space="0" w:color="auto"/>
        <w:left w:val="none" w:sz="0" w:space="0" w:color="auto"/>
        <w:bottom w:val="none" w:sz="0" w:space="0" w:color="auto"/>
        <w:right w:val="none" w:sz="0" w:space="0" w:color="auto"/>
      </w:divBdr>
      <w:divsChild>
        <w:div w:id="6950045">
          <w:marLeft w:val="640"/>
          <w:marRight w:val="0"/>
          <w:marTop w:val="0"/>
          <w:marBottom w:val="0"/>
          <w:divBdr>
            <w:top w:val="none" w:sz="0" w:space="0" w:color="auto"/>
            <w:left w:val="none" w:sz="0" w:space="0" w:color="auto"/>
            <w:bottom w:val="none" w:sz="0" w:space="0" w:color="auto"/>
            <w:right w:val="none" w:sz="0" w:space="0" w:color="auto"/>
          </w:divBdr>
        </w:div>
        <w:div w:id="33817360">
          <w:marLeft w:val="640"/>
          <w:marRight w:val="0"/>
          <w:marTop w:val="0"/>
          <w:marBottom w:val="0"/>
          <w:divBdr>
            <w:top w:val="none" w:sz="0" w:space="0" w:color="auto"/>
            <w:left w:val="none" w:sz="0" w:space="0" w:color="auto"/>
            <w:bottom w:val="none" w:sz="0" w:space="0" w:color="auto"/>
            <w:right w:val="none" w:sz="0" w:space="0" w:color="auto"/>
          </w:divBdr>
        </w:div>
        <w:div w:id="61875881">
          <w:marLeft w:val="640"/>
          <w:marRight w:val="0"/>
          <w:marTop w:val="0"/>
          <w:marBottom w:val="0"/>
          <w:divBdr>
            <w:top w:val="none" w:sz="0" w:space="0" w:color="auto"/>
            <w:left w:val="none" w:sz="0" w:space="0" w:color="auto"/>
            <w:bottom w:val="none" w:sz="0" w:space="0" w:color="auto"/>
            <w:right w:val="none" w:sz="0" w:space="0" w:color="auto"/>
          </w:divBdr>
        </w:div>
        <w:div w:id="101070853">
          <w:marLeft w:val="640"/>
          <w:marRight w:val="0"/>
          <w:marTop w:val="0"/>
          <w:marBottom w:val="0"/>
          <w:divBdr>
            <w:top w:val="none" w:sz="0" w:space="0" w:color="auto"/>
            <w:left w:val="none" w:sz="0" w:space="0" w:color="auto"/>
            <w:bottom w:val="none" w:sz="0" w:space="0" w:color="auto"/>
            <w:right w:val="none" w:sz="0" w:space="0" w:color="auto"/>
          </w:divBdr>
        </w:div>
        <w:div w:id="114713473">
          <w:marLeft w:val="640"/>
          <w:marRight w:val="0"/>
          <w:marTop w:val="0"/>
          <w:marBottom w:val="0"/>
          <w:divBdr>
            <w:top w:val="none" w:sz="0" w:space="0" w:color="auto"/>
            <w:left w:val="none" w:sz="0" w:space="0" w:color="auto"/>
            <w:bottom w:val="none" w:sz="0" w:space="0" w:color="auto"/>
            <w:right w:val="none" w:sz="0" w:space="0" w:color="auto"/>
          </w:divBdr>
        </w:div>
        <w:div w:id="115174083">
          <w:marLeft w:val="640"/>
          <w:marRight w:val="0"/>
          <w:marTop w:val="0"/>
          <w:marBottom w:val="0"/>
          <w:divBdr>
            <w:top w:val="none" w:sz="0" w:space="0" w:color="auto"/>
            <w:left w:val="none" w:sz="0" w:space="0" w:color="auto"/>
            <w:bottom w:val="none" w:sz="0" w:space="0" w:color="auto"/>
            <w:right w:val="none" w:sz="0" w:space="0" w:color="auto"/>
          </w:divBdr>
        </w:div>
        <w:div w:id="183518154">
          <w:marLeft w:val="640"/>
          <w:marRight w:val="0"/>
          <w:marTop w:val="0"/>
          <w:marBottom w:val="0"/>
          <w:divBdr>
            <w:top w:val="none" w:sz="0" w:space="0" w:color="auto"/>
            <w:left w:val="none" w:sz="0" w:space="0" w:color="auto"/>
            <w:bottom w:val="none" w:sz="0" w:space="0" w:color="auto"/>
            <w:right w:val="none" w:sz="0" w:space="0" w:color="auto"/>
          </w:divBdr>
        </w:div>
        <w:div w:id="292444360">
          <w:marLeft w:val="640"/>
          <w:marRight w:val="0"/>
          <w:marTop w:val="0"/>
          <w:marBottom w:val="0"/>
          <w:divBdr>
            <w:top w:val="none" w:sz="0" w:space="0" w:color="auto"/>
            <w:left w:val="none" w:sz="0" w:space="0" w:color="auto"/>
            <w:bottom w:val="none" w:sz="0" w:space="0" w:color="auto"/>
            <w:right w:val="none" w:sz="0" w:space="0" w:color="auto"/>
          </w:divBdr>
        </w:div>
        <w:div w:id="648173521">
          <w:marLeft w:val="640"/>
          <w:marRight w:val="0"/>
          <w:marTop w:val="0"/>
          <w:marBottom w:val="0"/>
          <w:divBdr>
            <w:top w:val="none" w:sz="0" w:space="0" w:color="auto"/>
            <w:left w:val="none" w:sz="0" w:space="0" w:color="auto"/>
            <w:bottom w:val="none" w:sz="0" w:space="0" w:color="auto"/>
            <w:right w:val="none" w:sz="0" w:space="0" w:color="auto"/>
          </w:divBdr>
        </w:div>
        <w:div w:id="705060613">
          <w:marLeft w:val="640"/>
          <w:marRight w:val="0"/>
          <w:marTop w:val="0"/>
          <w:marBottom w:val="0"/>
          <w:divBdr>
            <w:top w:val="none" w:sz="0" w:space="0" w:color="auto"/>
            <w:left w:val="none" w:sz="0" w:space="0" w:color="auto"/>
            <w:bottom w:val="none" w:sz="0" w:space="0" w:color="auto"/>
            <w:right w:val="none" w:sz="0" w:space="0" w:color="auto"/>
          </w:divBdr>
        </w:div>
        <w:div w:id="744184735">
          <w:marLeft w:val="640"/>
          <w:marRight w:val="0"/>
          <w:marTop w:val="0"/>
          <w:marBottom w:val="0"/>
          <w:divBdr>
            <w:top w:val="none" w:sz="0" w:space="0" w:color="auto"/>
            <w:left w:val="none" w:sz="0" w:space="0" w:color="auto"/>
            <w:bottom w:val="none" w:sz="0" w:space="0" w:color="auto"/>
            <w:right w:val="none" w:sz="0" w:space="0" w:color="auto"/>
          </w:divBdr>
        </w:div>
        <w:div w:id="786243926">
          <w:marLeft w:val="640"/>
          <w:marRight w:val="0"/>
          <w:marTop w:val="0"/>
          <w:marBottom w:val="0"/>
          <w:divBdr>
            <w:top w:val="none" w:sz="0" w:space="0" w:color="auto"/>
            <w:left w:val="none" w:sz="0" w:space="0" w:color="auto"/>
            <w:bottom w:val="none" w:sz="0" w:space="0" w:color="auto"/>
            <w:right w:val="none" w:sz="0" w:space="0" w:color="auto"/>
          </w:divBdr>
        </w:div>
        <w:div w:id="887690841">
          <w:marLeft w:val="640"/>
          <w:marRight w:val="0"/>
          <w:marTop w:val="0"/>
          <w:marBottom w:val="0"/>
          <w:divBdr>
            <w:top w:val="none" w:sz="0" w:space="0" w:color="auto"/>
            <w:left w:val="none" w:sz="0" w:space="0" w:color="auto"/>
            <w:bottom w:val="none" w:sz="0" w:space="0" w:color="auto"/>
            <w:right w:val="none" w:sz="0" w:space="0" w:color="auto"/>
          </w:divBdr>
        </w:div>
        <w:div w:id="911432774">
          <w:marLeft w:val="640"/>
          <w:marRight w:val="0"/>
          <w:marTop w:val="0"/>
          <w:marBottom w:val="0"/>
          <w:divBdr>
            <w:top w:val="none" w:sz="0" w:space="0" w:color="auto"/>
            <w:left w:val="none" w:sz="0" w:space="0" w:color="auto"/>
            <w:bottom w:val="none" w:sz="0" w:space="0" w:color="auto"/>
            <w:right w:val="none" w:sz="0" w:space="0" w:color="auto"/>
          </w:divBdr>
        </w:div>
        <w:div w:id="1133332950">
          <w:marLeft w:val="640"/>
          <w:marRight w:val="0"/>
          <w:marTop w:val="0"/>
          <w:marBottom w:val="0"/>
          <w:divBdr>
            <w:top w:val="none" w:sz="0" w:space="0" w:color="auto"/>
            <w:left w:val="none" w:sz="0" w:space="0" w:color="auto"/>
            <w:bottom w:val="none" w:sz="0" w:space="0" w:color="auto"/>
            <w:right w:val="none" w:sz="0" w:space="0" w:color="auto"/>
          </w:divBdr>
        </w:div>
        <w:div w:id="1259751809">
          <w:marLeft w:val="640"/>
          <w:marRight w:val="0"/>
          <w:marTop w:val="0"/>
          <w:marBottom w:val="0"/>
          <w:divBdr>
            <w:top w:val="none" w:sz="0" w:space="0" w:color="auto"/>
            <w:left w:val="none" w:sz="0" w:space="0" w:color="auto"/>
            <w:bottom w:val="none" w:sz="0" w:space="0" w:color="auto"/>
            <w:right w:val="none" w:sz="0" w:space="0" w:color="auto"/>
          </w:divBdr>
        </w:div>
        <w:div w:id="1446462075">
          <w:marLeft w:val="640"/>
          <w:marRight w:val="0"/>
          <w:marTop w:val="0"/>
          <w:marBottom w:val="0"/>
          <w:divBdr>
            <w:top w:val="none" w:sz="0" w:space="0" w:color="auto"/>
            <w:left w:val="none" w:sz="0" w:space="0" w:color="auto"/>
            <w:bottom w:val="none" w:sz="0" w:space="0" w:color="auto"/>
            <w:right w:val="none" w:sz="0" w:space="0" w:color="auto"/>
          </w:divBdr>
        </w:div>
        <w:div w:id="1448353792">
          <w:marLeft w:val="640"/>
          <w:marRight w:val="0"/>
          <w:marTop w:val="0"/>
          <w:marBottom w:val="0"/>
          <w:divBdr>
            <w:top w:val="none" w:sz="0" w:space="0" w:color="auto"/>
            <w:left w:val="none" w:sz="0" w:space="0" w:color="auto"/>
            <w:bottom w:val="none" w:sz="0" w:space="0" w:color="auto"/>
            <w:right w:val="none" w:sz="0" w:space="0" w:color="auto"/>
          </w:divBdr>
        </w:div>
        <w:div w:id="1595086518">
          <w:marLeft w:val="640"/>
          <w:marRight w:val="0"/>
          <w:marTop w:val="0"/>
          <w:marBottom w:val="0"/>
          <w:divBdr>
            <w:top w:val="none" w:sz="0" w:space="0" w:color="auto"/>
            <w:left w:val="none" w:sz="0" w:space="0" w:color="auto"/>
            <w:bottom w:val="none" w:sz="0" w:space="0" w:color="auto"/>
            <w:right w:val="none" w:sz="0" w:space="0" w:color="auto"/>
          </w:divBdr>
        </w:div>
        <w:div w:id="1790540819">
          <w:marLeft w:val="640"/>
          <w:marRight w:val="0"/>
          <w:marTop w:val="0"/>
          <w:marBottom w:val="0"/>
          <w:divBdr>
            <w:top w:val="none" w:sz="0" w:space="0" w:color="auto"/>
            <w:left w:val="none" w:sz="0" w:space="0" w:color="auto"/>
            <w:bottom w:val="none" w:sz="0" w:space="0" w:color="auto"/>
            <w:right w:val="none" w:sz="0" w:space="0" w:color="auto"/>
          </w:divBdr>
        </w:div>
        <w:div w:id="1813323935">
          <w:marLeft w:val="640"/>
          <w:marRight w:val="0"/>
          <w:marTop w:val="0"/>
          <w:marBottom w:val="0"/>
          <w:divBdr>
            <w:top w:val="none" w:sz="0" w:space="0" w:color="auto"/>
            <w:left w:val="none" w:sz="0" w:space="0" w:color="auto"/>
            <w:bottom w:val="none" w:sz="0" w:space="0" w:color="auto"/>
            <w:right w:val="none" w:sz="0" w:space="0" w:color="auto"/>
          </w:divBdr>
        </w:div>
        <w:div w:id="1862160866">
          <w:marLeft w:val="640"/>
          <w:marRight w:val="0"/>
          <w:marTop w:val="0"/>
          <w:marBottom w:val="0"/>
          <w:divBdr>
            <w:top w:val="none" w:sz="0" w:space="0" w:color="auto"/>
            <w:left w:val="none" w:sz="0" w:space="0" w:color="auto"/>
            <w:bottom w:val="none" w:sz="0" w:space="0" w:color="auto"/>
            <w:right w:val="none" w:sz="0" w:space="0" w:color="auto"/>
          </w:divBdr>
        </w:div>
        <w:div w:id="1881816867">
          <w:marLeft w:val="640"/>
          <w:marRight w:val="0"/>
          <w:marTop w:val="0"/>
          <w:marBottom w:val="0"/>
          <w:divBdr>
            <w:top w:val="none" w:sz="0" w:space="0" w:color="auto"/>
            <w:left w:val="none" w:sz="0" w:space="0" w:color="auto"/>
            <w:bottom w:val="none" w:sz="0" w:space="0" w:color="auto"/>
            <w:right w:val="none" w:sz="0" w:space="0" w:color="auto"/>
          </w:divBdr>
        </w:div>
        <w:div w:id="1931428438">
          <w:marLeft w:val="640"/>
          <w:marRight w:val="0"/>
          <w:marTop w:val="0"/>
          <w:marBottom w:val="0"/>
          <w:divBdr>
            <w:top w:val="none" w:sz="0" w:space="0" w:color="auto"/>
            <w:left w:val="none" w:sz="0" w:space="0" w:color="auto"/>
            <w:bottom w:val="none" w:sz="0" w:space="0" w:color="auto"/>
            <w:right w:val="none" w:sz="0" w:space="0" w:color="auto"/>
          </w:divBdr>
        </w:div>
        <w:div w:id="1934507880">
          <w:marLeft w:val="640"/>
          <w:marRight w:val="0"/>
          <w:marTop w:val="0"/>
          <w:marBottom w:val="0"/>
          <w:divBdr>
            <w:top w:val="none" w:sz="0" w:space="0" w:color="auto"/>
            <w:left w:val="none" w:sz="0" w:space="0" w:color="auto"/>
            <w:bottom w:val="none" w:sz="0" w:space="0" w:color="auto"/>
            <w:right w:val="none" w:sz="0" w:space="0" w:color="auto"/>
          </w:divBdr>
        </w:div>
        <w:div w:id="1947468678">
          <w:marLeft w:val="640"/>
          <w:marRight w:val="0"/>
          <w:marTop w:val="0"/>
          <w:marBottom w:val="0"/>
          <w:divBdr>
            <w:top w:val="none" w:sz="0" w:space="0" w:color="auto"/>
            <w:left w:val="none" w:sz="0" w:space="0" w:color="auto"/>
            <w:bottom w:val="none" w:sz="0" w:space="0" w:color="auto"/>
            <w:right w:val="none" w:sz="0" w:space="0" w:color="auto"/>
          </w:divBdr>
        </w:div>
        <w:div w:id="1975210997">
          <w:marLeft w:val="640"/>
          <w:marRight w:val="0"/>
          <w:marTop w:val="0"/>
          <w:marBottom w:val="0"/>
          <w:divBdr>
            <w:top w:val="none" w:sz="0" w:space="0" w:color="auto"/>
            <w:left w:val="none" w:sz="0" w:space="0" w:color="auto"/>
            <w:bottom w:val="none" w:sz="0" w:space="0" w:color="auto"/>
            <w:right w:val="none" w:sz="0" w:space="0" w:color="auto"/>
          </w:divBdr>
        </w:div>
        <w:div w:id="2117402910">
          <w:marLeft w:val="640"/>
          <w:marRight w:val="0"/>
          <w:marTop w:val="0"/>
          <w:marBottom w:val="0"/>
          <w:divBdr>
            <w:top w:val="none" w:sz="0" w:space="0" w:color="auto"/>
            <w:left w:val="none" w:sz="0" w:space="0" w:color="auto"/>
            <w:bottom w:val="none" w:sz="0" w:space="0" w:color="auto"/>
            <w:right w:val="none" w:sz="0" w:space="0" w:color="auto"/>
          </w:divBdr>
        </w:div>
      </w:divsChild>
    </w:div>
    <w:div w:id="48649407">
      <w:bodyDiv w:val="1"/>
      <w:marLeft w:val="0"/>
      <w:marRight w:val="0"/>
      <w:marTop w:val="0"/>
      <w:marBottom w:val="0"/>
      <w:divBdr>
        <w:top w:val="none" w:sz="0" w:space="0" w:color="auto"/>
        <w:left w:val="none" w:sz="0" w:space="0" w:color="auto"/>
        <w:bottom w:val="none" w:sz="0" w:space="0" w:color="auto"/>
        <w:right w:val="none" w:sz="0" w:space="0" w:color="auto"/>
      </w:divBdr>
      <w:divsChild>
        <w:div w:id="171068418">
          <w:marLeft w:val="640"/>
          <w:marRight w:val="0"/>
          <w:marTop w:val="0"/>
          <w:marBottom w:val="0"/>
          <w:divBdr>
            <w:top w:val="none" w:sz="0" w:space="0" w:color="auto"/>
            <w:left w:val="none" w:sz="0" w:space="0" w:color="auto"/>
            <w:bottom w:val="none" w:sz="0" w:space="0" w:color="auto"/>
            <w:right w:val="none" w:sz="0" w:space="0" w:color="auto"/>
          </w:divBdr>
        </w:div>
        <w:div w:id="174728494">
          <w:marLeft w:val="640"/>
          <w:marRight w:val="0"/>
          <w:marTop w:val="0"/>
          <w:marBottom w:val="0"/>
          <w:divBdr>
            <w:top w:val="none" w:sz="0" w:space="0" w:color="auto"/>
            <w:left w:val="none" w:sz="0" w:space="0" w:color="auto"/>
            <w:bottom w:val="none" w:sz="0" w:space="0" w:color="auto"/>
            <w:right w:val="none" w:sz="0" w:space="0" w:color="auto"/>
          </w:divBdr>
        </w:div>
        <w:div w:id="197862560">
          <w:marLeft w:val="640"/>
          <w:marRight w:val="0"/>
          <w:marTop w:val="0"/>
          <w:marBottom w:val="0"/>
          <w:divBdr>
            <w:top w:val="none" w:sz="0" w:space="0" w:color="auto"/>
            <w:left w:val="none" w:sz="0" w:space="0" w:color="auto"/>
            <w:bottom w:val="none" w:sz="0" w:space="0" w:color="auto"/>
            <w:right w:val="none" w:sz="0" w:space="0" w:color="auto"/>
          </w:divBdr>
        </w:div>
        <w:div w:id="199434844">
          <w:marLeft w:val="640"/>
          <w:marRight w:val="0"/>
          <w:marTop w:val="0"/>
          <w:marBottom w:val="0"/>
          <w:divBdr>
            <w:top w:val="none" w:sz="0" w:space="0" w:color="auto"/>
            <w:left w:val="none" w:sz="0" w:space="0" w:color="auto"/>
            <w:bottom w:val="none" w:sz="0" w:space="0" w:color="auto"/>
            <w:right w:val="none" w:sz="0" w:space="0" w:color="auto"/>
          </w:divBdr>
        </w:div>
        <w:div w:id="219481053">
          <w:marLeft w:val="640"/>
          <w:marRight w:val="0"/>
          <w:marTop w:val="0"/>
          <w:marBottom w:val="0"/>
          <w:divBdr>
            <w:top w:val="none" w:sz="0" w:space="0" w:color="auto"/>
            <w:left w:val="none" w:sz="0" w:space="0" w:color="auto"/>
            <w:bottom w:val="none" w:sz="0" w:space="0" w:color="auto"/>
            <w:right w:val="none" w:sz="0" w:space="0" w:color="auto"/>
          </w:divBdr>
        </w:div>
        <w:div w:id="277566640">
          <w:marLeft w:val="640"/>
          <w:marRight w:val="0"/>
          <w:marTop w:val="0"/>
          <w:marBottom w:val="0"/>
          <w:divBdr>
            <w:top w:val="none" w:sz="0" w:space="0" w:color="auto"/>
            <w:left w:val="none" w:sz="0" w:space="0" w:color="auto"/>
            <w:bottom w:val="none" w:sz="0" w:space="0" w:color="auto"/>
            <w:right w:val="none" w:sz="0" w:space="0" w:color="auto"/>
          </w:divBdr>
        </w:div>
        <w:div w:id="292953917">
          <w:marLeft w:val="640"/>
          <w:marRight w:val="0"/>
          <w:marTop w:val="0"/>
          <w:marBottom w:val="0"/>
          <w:divBdr>
            <w:top w:val="none" w:sz="0" w:space="0" w:color="auto"/>
            <w:left w:val="none" w:sz="0" w:space="0" w:color="auto"/>
            <w:bottom w:val="none" w:sz="0" w:space="0" w:color="auto"/>
            <w:right w:val="none" w:sz="0" w:space="0" w:color="auto"/>
          </w:divBdr>
        </w:div>
        <w:div w:id="312569229">
          <w:marLeft w:val="640"/>
          <w:marRight w:val="0"/>
          <w:marTop w:val="0"/>
          <w:marBottom w:val="0"/>
          <w:divBdr>
            <w:top w:val="none" w:sz="0" w:space="0" w:color="auto"/>
            <w:left w:val="none" w:sz="0" w:space="0" w:color="auto"/>
            <w:bottom w:val="none" w:sz="0" w:space="0" w:color="auto"/>
            <w:right w:val="none" w:sz="0" w:space="0" w:color="auto"/>
          </w:divBdr>
        </w:div>
        <w:div w:id="340856480">
          <w:marLeft w:val="640"/>
          <w:marRight w:val="0"/>
          <w:marTop w:val="0"/>
          <w:marBottom w:val="0"/>
          <w:divBdr>
            <w:top w:val="none" w:sz="0" w:space="0" w:color="auto"/>
            <w:left w:val="none" w:sz="0" w:space="0" w:color="auto"/>
            <w:bottom w:val="none" w:sz="0" w:space="0" w:color="auto"/>
            <w:right w:val="none" w:sz="0" w:space="0" w:color="auto"/>
          </w:divBdr>
        </w:div>
        <w:div w:id="399669942">
          <w:marLeft w:val="640"/>
          <w:marRight w:val="0"/>
          <w:marTop w:val="0"/>
          <w:marBottom w:val="0"/>
          <w:divBdr>
            <w:top w:val="none" w:sz="0" w:space="0" w:color="auto"/>
            <w:left w:val="none" w:sz="0" w:space="0" w:color="auto"/>
            <w:bottom w:val="none" w:sz="0" w:space="0" w:color="auto"/>
            <w:right w:val="none" w:sz="0" w:space="0" w:color="auto"/>
          </w:divBdr>
        </w:div>
        <w:div w:id="407003631">
          <w:marLeft w:val="640"/>
          <w:marRight w:val="0"/>
          <w:marTop w:val="0"/>
          <w:marBottom w:val="0"/>
          <w:divBdr>
            <w:top w:val="none" w:sz="0" w:space="0" w:color="auto"/>
            <w:left w:val="none" w:sz="0" w:space="0" w:color="auto"/>
            <w:bottom w:val="none" w:sz="0" w:space="0" w:color="auto"/>
            <w:right w:val="none" w:sz="0" w:space="0" w:color="auto"/>
          </w:divBdr>
        </w:div>
        <w:div w:id="417872497">
          <w:marLeft w:val="640"/>
          <w:marRight w:val="0"/>
          <w:marTop w:val="0"/>
          <w:marBottom w:val="0"/>
          <w:divBdr>
            <w:top w:val="none" w:sz="0" w:space="0" w:color="auto"/>
            <w:left w:val="none" w:sz="0" w:space="0" w:color="auto"/>
            <w:bottom w:val="none" w:sz="0" w:space="0" w:color="auto"/>
            <w:right w:val="none" w:sz="0" w:space="0" w:color="auto"/>
          </w:divBdr>
        </w:div>
        <w:div w:id="520050968">
          <w:marLeft w:val="640"/>
          <w:marRight w:val="0"/>
          <w:marTop w:val="0"/>
          <w:marBottom w:val="0"/>
          <w:divBdr>
            <w:top w:val="none" w:sz="0" w:space="0" w:color="auto"/>
            <w:left w:val="none" w:sz="0" w:space="0" w:color="auto"/>
            <w:bottom w:val="none" w:sz="0" w:space="0" w:color="auto"/>
            <w:right w:val="none" w:sz="0" w:space="0" w:color="auto"/>
          </w:divBdr>
        </w:div>
        <w:div w:id="558829607">
          <w:marLeft w:val="640"/>
          <w:marRight w:val="0"/>
          <w:marTop w:val="0"/>
          <w:marBottom w:val="0"/>
          <w:divBdr>
            <w:top w:val="none" w:sz="0" w:space="0" w:color="auto"/>
            <w:left w:val="none" w:sz="0" w:space="0" w:color="auto"/>
            <w:bottom w:val="none" w:sz="0" w:space="0" w:color="auto"/>
            <w:right w:val="none" w:sz="0" w:space="0" w:color="auto"/>
          </w:divBdr>
        </w:div>
        <w:div w:id="637344281">
          <w:marLeft w:val="640"/>
          <w:marRight w:val="0"/>
          <w:marTop w:val="0"/>
          <w:marBottom w:val="0"/>
          <w:divBdr>
            <w:top w:val="none" w:sz="0" w:space="0" w:color="auto"/>
            <w:left w:val="none" w:sz="0" w:space="0" w:color="auto"/>
            <w:bottom w:val="none" w:sz="0" w:space="0" w:color="auto"/>
            <w:right w:val="none" w:sz="0" w:space="0" w:color="auto"/>
          </w:divBdr>
        </w:div>
        <w:div w:id="758251910">
          <w:marLeft w:val="640"/>
          <w:marRight w:val="0"/>
          <w:marTop w:val="0"/>
          <w:marBottom w:val="0"/>
          <w:divBdr>
            <w:top w:val="none" w:sz="0" w:space="0" w:color="auto"/>
            <w:left w:val="none" w:sz="0" w:space="0" w:color="auto"/>
            <w:bottom w:val="none" w:sz="0" w:space="0" w:color="auto"/>
            <w:right w:val="none" w:sz="0" w:space="0" w:color="auto"/>
          </w:divBdr>
        </w:div>
        <w:div w:id="785000865">
          <w:marLeft w:val="640"/>
          <w:marRight w:val="0"/>
          <w:marTop w:val="0"/>
          <w:marBottom w:val="0"/>
          <w:divBdr>
            <w:top w:val="none" w:sz="0" w:space="0" w:color="auto"/>
            <w:left w:val="none" w:sz="0" w:space="0" w:color="auto"/>
            <w:bottom w:val="none" w:sz="0" w:space="0" w:color="auto"/>
            <w:right w:val="none" w:sz="0" w:space="0" w:color="auto"/>
          </w:divBdr>
        </w:div>
        <w:div w:id="836311468">
          <w:marLeft w:val="640"/>
          <w:marRight w:val="0"/>
          <w:marTop w:val="0"/>
          <w:marBottom w:val="0"/>
          <w:divBdr>
            <w:top w:val="none" w:sz="0" w:space="0" w:color="auto"/>
            <w:left w:val="none" w:sz="0" w:space="0" w:color="auto"/>
            <w:bottom w:val="none" w:sz="0" w:space="0" w:color="auto"/>
            <w:right w:val="none" w:sz="0" w:space="0" w:color="auto"/>
          </w:divBdr>
        </w:div>
        <w:div w:id="862599272">
          <w:marLeft w:val="640"/>
          <w:marRight w:val="0"/>
          <w:marTop w:val="0"/>
          <w:marBottom w:val="0"/>
          <w:divBdr>
            <w:top w:val="none" w:sz="0" w:space="0" w:color="auto"/>
            <w:left w:val="none" w:sz="0" w:space="0" w:color="auto"/>
            <w:bottom w:val="none" w:sz="0" w:space="0" w:color="auto"/>
            <w:right w:val="none" w:sz="0" w:space="0" w:color="auto"/>
          </w:divBdr>
        </w:div>
        <w:div w:id="1042941498">
          <w:marLeft w:val="640"/>
          <w:marRight w:val="0"/>
          <w:marTop w:val="0"/>
          <w:marBottom w:val="0"/>
          <w:divBdr>
            <w:top w:val="none" w:sz="0" w:space="0" w:color="auto"/>
            <w:left w:val="none" w:sz="0" w:space="0" w:color="auto"/>
            <w:bottom w:val="none" w:sz="0" w:space="0" w:color="auto"/>
            <w:right w:val="none" w:sz="0" w:space="0" w:color="auto"/>
          </w:divBdr>
        </w:div>
        <w:div w:id="1051266352">
          <w:marLeft w:val="640"/>
          <w:marRight w:val="0"/>
          <w:marTop w:val="0"/>
          <w:marBottom w:val="0"/>
          <w:divBdr>
            <w:top w:val="none" w:sz="0" w:space="0" w:color="auto"/>
            <w:left w:val="none" w:sz="0" w:space="0" w:color="auto"/>
            <w:bottom w:val="none" w:sz="0" w:space="0" w:color="auto"/>
            <w:right w:val="none" w:sz="0" w:space="0" w:color="auto"/>
          </w:divBdr>
        </w:div>
        <w:div w:id="1063795312">
          <w:marLeft w:val="640"/>
          <w:marRight w:val="0"/>
          <w:marTop w:val="0"/>
          <w:marBottom w:val="0"/>
          <w:divBdr>
            <w:top w:val="none" w:sz="0" w:space="0" w:color="auto"/>
            <w:left w:val="none" w:sz="0" w:space="0" w:color="auto"/>
            <w:bottom w:val="none" w:sz="0" w:space="0" w:color="auto"/>
            <w:right w:val="none" w:sz="0" w:space="0" w:color="auto"/>
          </w:divBdr>
        </w:div>
        <w:div w:id="1115490505">
          <w:marLeft w:val="640"/>
          <w:marRight w:val="0"/>
          <w:marTop w:val="0"/>
          <w:marBottom w:val="0"/>
          <w:divBdr>
            <w:top w:val="none" w:sz="0" w:space="0" w:color="auto"/>
            <w:left w:val="none" w:sz="0" w:space="0" w:color="auto"/>
            <w:bottom w:val="none" w:sz="0" w:space="0" w:color="auto"/>
            <w:right w:val="none" w:sz="0" w:space="0" w:color="auto"/>
          </w:divBdr>
        </w:div>
        <w:div w:id="1192299938">
          <w:marLeft w:val="640"/>
          <w:marRight w:val="0"/>
          <w:marTop w:val="0"/>
          <w:marBottom w:val="0"/>
          <w:divBdr>
            <w:top w:val="none" w:sz="0" w:space="0" w:color="auto"/>
            <w:left w:val="none" w:sz="0" w:space="0" w:color="auto"/>
            <w:bottom w:val="none" w:sz="0" w:space="0" w:color="auto"/>
            <w:right w:val="none" w:sz="0" w:space="0" w:color="auto"/>
          </w:divBdr>
        </w:div>
        <w:div w:id="1223911435">
          <w:marLeft w:val="640"/>
          <w:marRight w:val="0"/>
          <w:marTop w:val="0"/>
          <w:marBottom w:val="0"/>
          <w:divBdr>
            <w:top w:val="none" w:sz="0" w:space="0" w:color="auto"/>
            <w:left w:val="none" w:sz="0" w:space="0" w:color="auto"/>
            <w:bottom w:val="none" w:sz="0" w:space="0" w:color="auto"/>
            <w:right w:val="none" w:sz="0" w:space="0" w:color="auto"/>
          </w:divBdr>
        </w:div>
        <w:div w:id="1464152921">
          <w:marLeft w:val="640"/>
          <w:marRight w:val="0"/>
          <w:marTop w:val="0"/>
          <w:marBottom w:val="0"/>
          <w:divBdr>
            <w:top w:val="none" w:sz="0" w:space="0" w:color="auto"/>
            <w:left w:val="none" w:sz="0" w:space="0" w:color="auto"/>
            <w:bottom w:val="none" w:sz="0" w:space="0" w:color="auto"/>
            <w:right w:val="none" w:sz="0" w:space="0" w:color="auto"/>
          </w:divBdr>
        </w:div>
        <w:div w:id="1504054521">
          <w:marLeft w:val="640"/>
          <w:marRight w:val="0"/>
          <w:marTop w:val="0"/>
          <w:marBottom w:val="0"/>
          <w:divBdr>
            <w:top w:val="none" w:sz="0" w:space="0" w:color="auto"/>
            <w:left w:val="none" w:sz="0" w:space="0" w:color="auto"/>
            <w:bottom w:val="none" w:sz="0" w:space="0" w:color="auto"/>
            <w:right w:val="none" w:sz="0" w:space="0" w:color="auto"/>
          </w:divBdr>
        </w:div>
        <w:div w:id="1576277347">
          <w:marLeft w:val="640"/>
          <w:marRight w:val="0"/>
          <w:marTop w:val="0"/>
          <w:marBottom w:val="0"/>
          <w:divBdr>
            <w:top w:val="none" w:sz="0" w:space="0" w:color="auto"/>
            <w:left w:val="none" w:sz="0" w:space="0" w:color="auto"/>
            <w:bottom w:val="none" w:sz="0" w:space="0" w:color="auto"/>
            <w:right w:val="none" w:sz="0" w:space="0" w:color="auto"/>
          </w:divBdr>
        </w:div>
        <w:div w:id="1606503216">
          <w:marLeft w:val="640"/>
          <w:marRight w:val="0"/>
          <w:marTop w:val="0"/>
          <w:marBottom w:val="0"/>
          <w:divBdr>
            <w:top w:val="none" w:sz="0" w:space="0" w:color="auto"/>
            <w:left w:val="none" w:sz="0" w:space="0" w:color="auto"/>
            <w:bottom w:val="none" w:sz="0" w:space="0" w:color="auto"/>
            <w:right w:val="none" w:sz="0" w:space="0" w:color="auto"/>
          </w:divBdr>
        </w:div>
        <w:div w:id="1791701101">
          <w:marLeft w:val="640"/>
          <w:marRight w:val="0"/>
          <w:marTop w:val="0"/>
          <w:marBottom w:val="0"/>
          <w:divBdr>
            <w:top w:val="none" w:sz="0" w:space="0" w:color="auto"/>
            <w:left w:val="none" w:sz="0" w:space="0" w:color="auto"/>
            <w:bottom w:val="none" w:sz="0" w:space="0" w:color="auto"/>
            <w:right w:val="none" w:sz="0" w:space="0" w:color="auto"/>
          </w:divBdr>
        </w:div>
        <w:div w:id="1841962533">
          <w:marLeft w:val="640"/>
          <w:marRight w:val="0"/>
          <w:marTop w:val="0"/>
          <w:marBottom w:val="0"/>
          <w:divBdr>
            <w:top w:val="none" w:sz="0" w:space="0" w:color="auto"/>
            <w:left w:val="none" w:sz="0" w:space="0" w:color="auto"/>
            <w:bottom w:val="none" w:sz="0" w:space="0" w:color="auto"/>
            <w:right w:val="none" w:sz="0" w:space="0" w:color="auto"/>
          </w:divBdr>
        </w:div>
        <w:div w:id="1864049911">
          <w:marLeft w:val="640"/>
          <w:marRight w:val="0"/>
          <w:marTop w:val="0"/>
          <w:marBottom w:val="0"/>
          <w:divBdr>
            <w:top w:val="none" w:sz="0" w:space="0" w:color="auto"/>
            <w:left w:val="none" w:sz="0" w:space="0" w:color="auto"/>
            <w:bottom w:val="none" w:sz="0" w:space="0" w:color="auto"/>
            <w:right w:val="none" w:sz="0" w:space="0" w:color="auto"/>
          </w:divBdr>
        </w:div>
        <w:div w:id="1894848852">
          <w:marLeft w:val="640"/>
          <w:marRight w:val="0"/>
          <w:marTop w:val="0"/>
          <w:marBottom w:val="0"/>
          <w:divBdr>
            <w:top w:val="none" w:sz="0" w:space="0" w:color="auto"/>
            <w:left w:val="none" w:sz="0" w:space="0" w:color="auto"/>
            <w:bottom w:val="none" w:sz="0" w:space="0" w:color="auto"/>
            <w:right w:val="none" w:sz="0" w:space="0" w:color="auto"/>
          </w:divBdr>
        </w:div>
        <w:div w:id="1933315688">
          <w:marLeft w:val="640"/>
          <w:marRight w:val="0"/>
          <w:marTop w:val="0"/>
          <w:marBottom w:val="0"/>
          <w:divBdr>
            <w:top w:val="none" w:sz="0" w:space="0" w:color="auto"/>
            <w:left w:val="none" w:sz="0" w:space="0" w:color="auto"/>
            <w:bottom w:val="none" w:sz="0" w:space="0" w:color="auto"/>
            <w:right w:val="none" w:sz="0" w:space="0" w:color="auto"/>
          </w:divBdr>
        </w:div>
        <w:div w:id="1997106137">
          <w:marLeft w:val="640"/>
          <w:marRight w:val="0"/>
          <w:marTop w:val="0"/>
          <w:marBottom w:val="0"/>
          <w:divBdr>
            <w:top w:val="none" w:sz="0" w:space="0" w:color="auto"/>
            <w:left w:val="none" w:sz="0" w:space="0" w:color="auto"/>
            <w:bottom w:val="none" w:sz="0" w:space="0" w:color="auto"/>
            <w:right w:val="none" w:sz="0" w:space="0" w:color="auto"/>
          </w:divBdr>
        </w:div>
        <w:div w:id="2075930957">
          <w:marLeft w:val="640"/>
          <w:marRight w:val="0"/>
          <w:marTop w:val="0"/>
          <w:marBottom w:val="0"/>
          <w:divBdr>
            <w:top w:val="none" w:sz="0" w:space="0" w:color="auto"/>
            <w:left w:val="none" w:sz="0" w:space="0" w:color="auto"/>
            <w:bottom w:val="none" w:sz="0" w:space="0" w:color="auto"/>
            <w:right w:val="none" w:sz="0" w:space="0" w:color="auto"/>
          </w:divBdr>
        </w:div>
        <w:div w:id="2082560315">
          <w:marLeft w:val="640"/>
          <w:marRight w:val="0"/>
          <w:marTop w:val="0"/>
          <w:marBottom w:val="0"/>
          <w:divBdr>
            <w:top w:val="none" w:sz="0" w:space="0" w:color="auto"/>
            <w:left w:val="none" w:sz="0" w:space="0" w:color="auto"/>
            <w:bottom w:val="none" w:sz="0" w:space="0" w:color="auto"/>
            <w:right w:val="none" w:sz="0" w:space="0" w:color="auto"/>
          </w:divBdr>
        </w:div>
      </w:divsChild>
    </w:div>
    <w:div w:id="59522049">
      <w:bodyDiv w:val="1"/>
      <w:marLeft w:val="0"/>
      <w:marRight w:val="0"/>
      <w:marTop w:val="0"/>
      <w:marBottom w:val="0"/>
      <w:divBdr>
        <w:top w:val="none" w:sz="0" w:space="0" w:color="auto"/>
        <w:left w:val="none" w:sz="0" w:space="0" w:color="auto"/>
        <w:bottom w:val="none" w:sz="0" w:space="0" w:color="auto"/>
        <w:right w:val="none" w:sz="0" w:space="0" w:color="auto"/>
      </w:divBdr>
    </w:div>
    <w:div w:id="68117262">
      <w:bodyDiv w:val="1"/>
      <w:marLeft w:val="0"/>
      <w:marRight w:val="0"/>
      <w:marTop w:val="0"/>
      <w:marBottom w:val="0"/>
      <w:divBdr>
        <w:top w:val="none" w:sz="0" w:space="0" w:color="auto"/>
        <w:left w:val="none" w:sz="0" w:space="0" w:color="auto"/>
        <w:bottom w:val="none" w:sz="0" w:space="0" w:color="auto"/>
        <w:right w:val="none" w:sz="0" w:space="0" w:color="auto"/>
      </w:divBdr>
      <w:divsChild>
        <w:div w:id="476459392">
          <w:marLeft w:val="640"/>
          <w:marRight w:val="0"/>
          <w:marTop w:val="0"/>
          <w:marBottom w:val="0"/>
          <w:divBdr>
            <w:top w:val="none" w:sz="0" w:space="0" w:color="auto"/>
            <w:left w:val="none" w:sz="0" w:space="0" w:color="auto"/>
            <w:bottom w:val="none" w:sz="0" w:space="0" w:color="auto"/>
            <w:right w:val="none" w:sz="0" w:space="0" w:color="auto"/>
          </w:divBdr>
        </w:div>
      </w:divsChild>
    </w:div>
    <w:div w:id="110824532">
      <w:bodyDiv w:val="1"/>
      <w:marLeft w:val="0"/>
      <w:marRight w:val="0"/>
      <w:marTop w:val="0"/>
      <w:marBottom w:val="0"/>
      <w:divBdr>
        <w:top w:val="none" w:sz="0" w:space="0" w:color="auto"/>
        <w:left w:val="none" w:sz="0" w:space="0" w:color="auto"/>
        <w:bottom w:val="none" w:sz="0" w:space="0" w:color="auto"/>
        <w:right w:val="none" w:sz="0" w:space="0" w:color="auto"/>
      </w:divBdr>
      <w:divsChild>
        <w:div w:id="646782031">
          <w:marLeft w:val="0"/>
          <w:marRight w:val="0"/>
          <w:marTop w:val="0"/>
          <w:marBottom w:val="0"/>
          <w:divBdr>
            <w:top w:val="none" w:sz="0" w:space="0" w:color="auto"/>
            <w:left w:val="none" w:sz="0" w:space="0" w:color="auto"/>
            <w:bottom w:val="none" w:sz="0" w:space="0" w:color="auto"/>
            <w:right w:val="none" w:sz="0" w:space="0" w:color="auto"/>
          </w:divBdr>
          <w:divsChild>
            <w:div w:id="13002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536">
      <w:bodyDiv w:val="1"/>
      <w:marLeft w:val="0"/>
      <w:marRight w:val="0"/>
      <w:marTop w:val="0"/>
      <w:marBottom w:val="0"/>
      <w:divBdr>
        <w:top w:val="none" w:sz="0" w:space="0" w:color="auto"/>
        <w:left w:val="none" w:sz="0" w:space="0" w:color="auto"/>
        <w:bottom w:val="none" w:sz="0" w:space="0" w:color="auto"/>
        <w:right w:val="none" w:sz="0" w:space="0" w:color="auto"/>
      </w:divBdr>
    </w:div>
    <w:div w:id="134372569">
      <w:bodyDiv w:val="1"/>
      <w:marLeft w:val="0"/>
      <w:marRight w:val="0"/>
      <w:marTop w:val="0"/>
      <w:marBottom w:val="0"/>
      <w:divBdr>
        <w:top w:val="none" w:sz="0" w:space="0" w:color="auto"/>
        <w:left w:val="none" w:sz="0" w:space="0" w:color="auto"/>
        <w:bottom w:val="none" w:sz="0" w:space="0" w:color="auto"/>
        <w:right w:val="none" w:sz="0" w:space="0" w:color="auto"/>
      </w:divBdr>
      <w:divsChild>
        <w:div w:id="342098341">
          <w:marLeft w:val="640"/>
          <w:marRight w:val="0"/>
          <w:marTop w:val="0"/>
          <w:marBottom w:val="0"/>
          <w:divBdr>
            <w:top w:val="none" w:sz="0" w:space="0" w:color="auto"/>
            <w:left w:val="none" w:sz="0" w:space="0" w:color="auto"/>
            <w:bottom w:val="none" w:sz="0" w:space="0" w:color="auto"/>
            <w:right w:val="none" w:sz="0" w:space="0" w:color="auto"/>
          </w:divBdr>
        </w:div>
        <w:div w:id="415788370">
          <w:marLeft w:val="640"/>
          <w:marRight w:val="0"/>
          <w:marTop w:val="0"/>
          <w:marBottom w:val="0"/>
          <w:divBdr>
            <w:top w:val="none" w:sz="0" w:space="0" w:color="auto"/>
            <w:left w:val="none" w:sz="0" w:space="0" w:color="auto"/>
            <w:bottom w:val="none" w:sz="0" w:space="0" w:color="auto"/>
            <w:right w:val="none" w:sz="0" w:space="0" w:color="auto"/>
          </w:divBdr>
        </w:div>
        <w:div w:id="499540706">
          <w:marLeft w:val="640"/>
          <w:marRight w:val="0"/>
          <w:marTop w:val="0"/>
          <w:marBottom w:val="0"/>
          <w:divBdr>
            <w:top w:val="none" w:sz="0" w:space="0" w:color="auto"/>
            <w:left w:val="none" w:sz="0" w:space="0" w:color="auto"/>
            <w:bottom w:val="none" w:sz="0" w:space="0" w:color="auto"/>
            <w:right w:val="none" w:sz="0" w:space="0" w:color="auto"/>
          </w:divBdr>
        </w:div>
        <w:div w:id="666634582">
          <w:marLeft w:val="640"/>
          <w:marRight w:val="0"/>
          <w:marTop w:val="0"/>
          <w:marBottom w:val="0"/>
          <w:divBdr>
            <w:top w:val="none" w:sz="0" w:space="0" w:color="auto"/>
            <w:left w:val="none" w:sz="0" w:space="0" w:color="auto"/>
            <w:bottom w:val="none" w:sz="0" w:space="0" w:color="auto"/>
            <w:right w:val="none" w:sz="0" w:space="0" w:color="auto"/>
          </w:divBdr>
        </w:div>
        <w:div w:id="726879765">
          <w:marLeft w:val="640"/>
          <w:marRight w:val="0"/>
          <w:marTop w:val="0"/>
          <w:marBottom w:val="0"/>
          <w:divBdr>
            <w:top w:val="none" w:sz="0" w:space="0" w:color="auto"/>
            <w:left w:val="none" w:sz="0" w:space="0" w:color="auto"/>
            <w:bottom w:val="none" w:sz="0" w:space="0" w:color="auto"/>
            <w:right w:val="none" w:sz="0" w:space="0" w:color="auto"/>
          </w:divBdr>
        </w:div>
        <w:div w:id="752749376">
          <w:marLeft w:val="640"/>
          <w:marRight w:val="0"/>
          <w:marTop w:val="0"/>
          <w:marBottom w:val="0"/>
          <w:divBdr>
            <w:top w:val="none" w:sz="0" w:space="0" w:color="auto"/>
            <w:left w:val="none" w:sz="0" w:space="0" w:color="auto"/>
            <w:bottom w:val="none" w:sz="0" w:space="0" w:color="auto"/>
            <w:right w:val="none" w:sz="0" w:space="0" w:color="auto"/>
          </w:divBdr>
        </w:div>
        <w:div w:id="834420268">
          <w:marLeft w:val="640"/>
          <w:marRight w:val="0"/>
          <w:marTop w:val="0"/>
          <w:marBottom w:val="0"/>
          <w:divBdr>
            <w:top w:val="none" w:sz="0" w:space="0" w:color="auto"/>
            <w:left w:val="none" w:sz="0" w:space="0" w:color="auto"/>
            <w:bottom w:val="none" w:sz="0" w:space="0" w:color="auto"/>
            <w:right w:val="none" w:sz="0" w:space="0" w:color="auto"/>
          </w:divBdr>
        </w:div>
      </w:divsChild>
    </w:div>
    <w:div w:id="143744473">
      <w:bodyDiv w:val="1"/>
      <w:marLeft w:val="0"/>
      <w:marRight w:val="0"/>
      <w:marTop w:val="0"/>
      <w:marBottom w:val="0"/>
      <w:divBdr>
        <w:top w:val="none" w:sz="0" w:space="0" w:color="auto"/>
        <w:left w:val="none" w:sz="0" w:space="0" w:color="auto"/>
        <w:bottom w:val="none" w:sz="0" w:space="0" w:color="auto"/>
        <w:right w:val="none" w:sz="0" w:space="0" w:color="auto"/>
      </w:divBdr>
      <w:divsChild>
        <w:div w:id="48965822">
          <w:marLeft w:val="640"/>
          <w:marRight w:val="0"/>
          <w:marTop w:val="0"/>
          <w:marBottom w:val="0"/>
          <w:divBdr>
            <w:top w:val="none" w:sz="0" w:space="0" w:color="auto"/>
            <w:left w:val="none" w:sz="0" w:space="0" w:color="auto"/>
            <w:bottom w:val="none" w:sz="0" w:space="0" w:color="auto"/>
            <w:right w:val="none" w:sz="0" w:space="0" w:color="auto"/>
          </w:divBdr>
        </w:div>
        <w:div w:id="83260977">
          <w:marLeft w:val="640"/>
          <w:marRight w:val="0"/>
          <w:marTop w:val="0"/>
          <w:marBottom w:val="0"/>
          <w:divBdr>
            <w:top w:val="none" w:sz="0" w:space="0" w:color="auto"/>
            <w:left w:val="none" w:sz="0" w:space="0" w:color="auto"/>
            <w:bottom w:val="none" w:sz="0" w:space="0" w:color="auto"/>
            <w:right w:val="none" w:sz="0" w:space="0" w:color="auto"/>
          </w:divBdr>
        </w:div>
        <w:div w:id="153961913">
          <w:marLeft w:val="640"/>
          <w:marRight w:val="0"/>
          <w:marTop w:val="0"/>
          <w:marBottom w:val="0"/>
          <w:divBdr>
            <w:top w:val="none" w:sz="0" w:space="0" w:color="auto"/>
            <w:left w:val="none" w:sz="0" w:space="0" w:color="auto"/>
            <w:bottom w:val="none" w:sz="0" w:space="0" w:color="auto"/>
            <w:right w:val="none" w:sz="0" w:space="0" w:color="auto"/>
          </w:divBdr>
        </w:div>
        <w:div w:id="165631810">
          <w:marLeft w:val="640"/>
          <w:marRight w:val="0"/>
          <w:marTop w:val="0"/>
          <w:marBottom w:val="0"/>
          <w:divBdr>
            <w:top w:val="none" w:sz="0" w:space="0" w:color="auto"/>
            <w:left w:val="none" w:sz="0" w:space="0" w:color="auto"/>
            <w:bottom w:val="none" w:sz="0" w:space="0" w:color="auto"/>
            <w:right w:val="none" w:sz="0" w:space="0" w:color="auto"/>
          </w:divBdr>
        </w:div>
        <w:div w:id="230697517">
          <w:marLeft w:val="640"/>
          <w:marRight w:val="0"/>
          <w:marTop w:val="0"/>
          <w:marBottom w:val="0"/>
          <w:divBdr>
            <w:top w:val="none" w:sz="0" w:space="0" w:color="auto"/>
            <w:left w:val="none" w:sz="0" w:space="0" w:color="auto"/>
            <w:bottom w:val="none" w:sz="0" w:space="0" w:color="auto"/>
            <w:right w:val="none" w:sz="0" w:space="0" w:color="auto"/>
          </w:divBdr>
        </w:div>
        <w:div w:id="306016862">
          <w:marLeft w:val="640"/>
          <w:marRight w:val="0"/>
          <w:marTop w:val="0"/>
          <w:marBottom w:val="0"/>
          <w:divBdr>
            <w:top w:val="none" w:sz="0" w:space="0" w:color="auto"/>
            <w:left w:val="none" w:sz="0" w:space="0" w:color="auto"/>
            <w:bottom w:val="none" w:sz="0" w:space="0" w:color="auto"/>
            <w:right w:val="none" w:sz="0" w:space="0" w:color="auto"/>
          </w:divBdr>
        </w:div>
        <w:div w:id="389767858">
          <w:marLeft w:val="640"/>
          <w:marRight w:val="0"/>
          <w:marTop w:val="0"/>
          <w:marBottom w:val="0"/>
          <w:divBdr>
            <w:top w:val="none" w:sz="0" w:space="0" w:color="auto"/>
            <w:left w:val="none" w:sz="0" w:space="0" w:color="auto"/>
            <w:bottom w:val="none" w:sz="0" w:space="0" w:color="auto"/>
            <w:right w:val="none" w:sz="0" w:space="0" w:color="auto"/>
          </w:divBdr>
        </w:div>
        <w:div w:id="444010191">
          <w:marLeft w:val="640"/>
          <w:marRight w:val="0"/>
          <w:marTop w:val="0"/>
          <w:marBottom w:val="0"/>
          <w:divBdr>
            <w:top w:val="none" w:sz="0" w:space="0" w:color="auto"/>
            <w:left w:val="none" w:sz="0" w:space="0" w:color="auto"/>
            <w:bottom w:val="none" w:sz="0" w:space="0" w:color="auto"/>
            <w:right w:val="none" w:sz="0" w:space="0" w:color="auto"/>
          </w:divBdr>
        </w:div>
        <w:div w:id="619337954">
          <w:marLeft w:val="640"/>
          <w:marRight w:val="0"/>
          <w:marTop w:val="0"/>
          <w:marBottom w:val="0"/>
          <w:divBdr>
            <w:top w:val="none" w:sz="0" w:space="0" w:color="auto"/>
            <w:left w:val="none" w:sz="0" w:space="0" w:color="auto"/>
            <w:bottom w:val="none" w:sz="0" w:space="0" w:color="auto"/>
            <w:right w:val="none" w:sz="0" w:space="0" w:color="auto"/>
          </w:divBdr>
        </w:div>
        <w:div w:id="639579993">
          <w:marLeft w:val="640"/>
          <w:marRight w:val="0"/>
          <w:marTop w:val="0"/>
          <w:marBottom w:val="0"/>
          <w:divBdr>
            <w:top w:val="none" w:sz="0" w:space="0" w:color="auto"/>
            <w:left w:val="none" w:sz="0" w:space="0" w:color="auto"/>
            <w:bottom w:val="none" w:sz="0" w:space="0" w:color="auto"/>
            <w:right w:val="none" w:sz="0" w:space="0" w:color="auto"/>
          </w:divBdr>
        </w:div>
        <w:div w:id="655718846">
          <w:marLeft w:val="640"/>
          <w:marRight w:val="0"/>
          <w:marTop w:val="0"/>
          <w:marBottom w:val="0"/>
          <w:divBdr>
            <w:top w:val="none" w:sz="0" w:space="0" w:color="auto"/>
            <w:left w:val="none" w:sz="0" w:space="0" w:color="auto"/>
            <w:bottom w:val="none" w:sz="0" w:space="0" w:color="auto"/>
            <w:right w:val="none" w:sz="0" w:space="0" w:color="auto"/>
          </w:divBdr>
        </w:div>
        <w:div w:id="676813897">
          <w:marLeft w:val="640"/>
          <w:marRight w:val="0"/>
          <w:marTop w:val="0"/>
          <w:marBottom w:val="0"/>
          <w:divBdr>
            <w:top w:val="none" w:sz="0" w:space="0" w:color="auto"/>
            <w:left w:val="none" w:sz="0" w:space="0" w:color="auto"/>
            <w:bottom w:val="none" w:sz="0" w:space="0" w:color="auto"/>
            <w:right w:val="none" w:sz="0" w:space="0" w:color="auto"/>
          </w:divBdr>
        </w:div>
        <w:div w:id="818039932">
          <w:marLeft w:val="640"/>
          <w:marRight w:val="0"/>
          <w:marTop w:val="0"/>
          <w:marBottom w:val="0"/>
          <w:divBdr>
            <w:top w:val="none" w:sz="0" w:space="0" w:color="auto"/>
            <w:left w:val="none" w:sz="0" w:space="0" w:color="auto"/>
            <w:bottom w:val="none" w:sz="0" w:space="0" w:color="auto"/>
            <w:right w:val="none" w:sz="0" w:space="0" w:color="auto"/>
          </w:divBdr>
        </w:div>
        <w:div w:id="889075009">
          <w:marLeft w:val="640"/>
          <w:marRight w:val="0"/>
          <w:marTop w:val="0"/>
          <w:marBottom w:val="0"/>
          <w:divBdr>
            <w:top w:val="none" w:sz="0" w:space="0" w:color="auto"/>
            <w:left w:val="none" w:sz="0" w:space="0" w:color="auto"/>
            <w:bottom w:val="none" w:sz="0" w:space="0" w:color="auto"/>
            <w:right w:val="none" w:sz="0" w:space="0" w:color="auto"/>
          </w:divBdr>
        </w:div>
        <w:div w:id="891424122">
          <w:marLeft w:val="640"/>
          <w:marRight w:val="0"/>
          <w:marTop w:val="0"/>
          <w:marBottom w:val="0"/>
          <w:divBdr>
            <w:top w:val="none" w:sz="0" w:space="0" w:color="auto"/>
            <w:left w:val="none" w:sz="0" w:space="0" w:color="auto"/>
            <w:bottom w:val="none" w:sz="0" w:space="0" w:color="auto"/>
            <w:right w:val="none" w:sz="0" w:space="0" w:color="auto"/>
          </w:divBdr>
        </w:div>
        <w:div w:id="999775877">
          <w:marLeft w:val="640"/>
          <w:marRight w:val="0"/>
          <w:marTop w:val="0"/>
          <w:marBottom w:val="0"/>
          <w:divBdr>
            <w:top w:val="none" w:sz="0" w:space="0" w:color="auto"/>
            <w:left w:val="none" w:sz="0" w:space="0" w:color="auto"/>
            <w:bottom w:val="none" w:sz="0" w:space="0" w:color="auto"/>
            <w:right w:val="none" w:sz="0" w:space="0" w:color="auto"/>
          </w:divBdr>
        </w:div>
        <w:div w:id="1109616560">
          <w:marLeft w:val="640"/>
          <w:marRight w:val="0"/>
          <w:marTop w:val="0"/>
          <w:marBottom w:val="0"/>
          <w:divBdr>
            <w:top w:val="none" w:sz="0" w:space="0" w:color="auto"/>
            <w:left w:val="none" w:sz="0" w:space="0" w:color="auto"/>
            <w:bottom w:val="none" w:sz="0" w:space="0" w:color="auto"/>
            <w:right w:val="none" w:sz="0" w:space="0" w:color="auto"/>
          </w:divBdr>
        </w:div>
        <w:div w:id="1225726806">
          <w:marLeft w:val="640"/>
          <w:marRight w:val="0"/>
          <w:marTop w:val="0"/>
          <w:marBottom w:val="0"/>
          <w:divBdr>
            <w:top w:val="none" w:sz="0" w:space="0" w:color="auto"/>
            <w:left w:val="none" w:sz="0" w:space="0" w:color="auto"/>
            <w:bottom w:val="none" w:sz="0" w:space="0" w:color="auto"/>
            <w:right w:val="none" w:sz="0" w:space="0" w:color="auto"/>
          </w:divBdr>
        </w:div>
        <w:div w:id="1261793681">
          <w:marLeft w:val="640"/>
          <w:marRight w:val="0"/>
          <w:marTop w:val="0"/>
          <w:marBottom w:val="0"/>
          <w:divBdr>
            <w:top w:val="none" w:sz="0" w:space="0" w:color="auto"/>
            <w:left w:val="none" w:sz="0" w:space="0" w:color="auto"/>
            <w:bottom w:val="none" w:sz="0" w:space="0" w:color="auto"/>
            <w:right w:val="none" w:sz="0" w:space="0" w:color="auto"/>
          </w:divBdr>
        </w:div>
        <w:div w:id="1267075930">
          <w:marLeft w:val="640"/>
          <w:marRight w:val="0"/>
          <w:marTop w:val="0"/>
          <w:marBottom w:val="0"/>
          <w:divBdr>
            <w:top w:val="none" w:sz="0" w:space="0" w:color="auto"/>
            <w:left w:val="none" w:sz="0" w:space="0" w:color="auto"/>
            <w:bottom w:val="none" w:sz="0" w:space="0" w:color="auto"/>
            <w:right w:val="none" w:sz="0" w:space="0" w:color="auto"/>
          </w:divBdr>
        </w:div>
        <w:div w:id="1364281112">
          <w:marLeft w:val="640"/>
          <w:marRight w:val="0"/>
          <w:marTop w:val="0"/>
          <w:marBottom w:val="0"/>
          <w:divBdr>
            <w:top w:val="none" w:sz="0" w:space="0" w:color="auto"/>
            <w:left w:val="none" w:sz="0" w:space="0" w:color="auto"/>
            <w:bottom w:val="none" w:sz="0" w:space="0" w:color="auto"/>
            <w:right w:val="none" w:sz="0" w:space="0" w:color="auto"/>
          </w:divBdr>
        </w:div>
        <w:div w:id="1417093048">
          <w:marLeft w:val="640"/>
          <w:marRight w:val="0"/>
          <w:marTop w:val="0"/>
          <w:marBottom w:val="0"/>
          <w:divBdr>
            <w:top w:val="none" w:sz="0" w:space="0" w:color="auto"/>
            <w:left w:val="none" w:sz="0" w:space="0" w:color="auto"/>
            <w:bottom w:val="none" w:sz="0" w:space="0" w:color="auto"/>
            <w:right w:val="none" w:sz="0" w:space="0" w:color="auto"/>
          </w:divBdr>
        </w:div>
        <w:div w:id="1425803753">
          <w:marLeft w:val="640"/>
          <w:marRight w:val="0"/>
          <w:marTop w:val="0"/>
          <w:marBottom w:val="0"/>
          <w:divBdr>
            <w:top w:val="none" w:sz="0" w:space="0" w:color="auto"/>
            <w:left w:val="none" w:sz="0" w:space="0" w:color="auto"/>
            <w:bottom w:val="none" w:sz="0" w:space="0" w:color="auto"/>
            <w:right w:val="none" w:sz="0" w:space="0" w:color="auto"/>
          </w:divBdr>
        </w:div>
        <w:div w:id="1437095904">
          <w:marLeft w:val="640"/>
          <w:marRight w:val="0"/>
          <w:marTop w:val="0"/>
          <w:marBottom w:val="0"/>
          <w:divBdr>
            <w:top w:val="none" w:sz="0" w:space="0" w:color="auto"/>
            <w:left w:val="none" w:sz="0" w:space="0" w:color="auto"/>
            <w:bottom w:val="none" w:sz="0" w:space="0" w:color="auto"/>
            <w:right w:val="none" w:sz="0" w:space="0" w:color="auto"/>
          </w:divBdr>
        </w:div>
        <w:div w:id="1484076701">
          <w:marLeft w:val="640"/>
          <w:marRight w:val="0"/>
          <w:marTop w:val="0"/>
          <w:marBottom w:val="0"/>
          <w:divBdr>
            <w:top w:val="none" w:sz="0" w:space="0" w:color="auto"/>
            <w:left w:val="none" w:sz="0" w:space="0" w:color="auto"/>
            <w:bottom w:val="none" w:sz="0" w:space="0" w:color="auto"/>
            <w:right w:val="none" w:sz="0" w:space="0" w:color="auto"/>
          </w:divBdr>
        </w:div>
        <w:div w:id="1583831312">
          <w:marLeft w:val="640"/>
          <w:marRight w:val="0"/>
          <w:marTop w:val="0"/>
          <w:marBottom w:val="0"/>
          <w:divBdr>
            <w:top w:val="none" w:sz="0" w:space="0" w:color="auto"/>
            <w:left w:val="none" w:sz="0" w:space="0" w:color="auto"/>
            <w:bottom w:val="none" w:sz="0" w:space="0" w:color="auto"/>
            <w:right w:val="none" w:sz="0" w:space="0" w:color="auto"/>
          </w:divBdr>
        </w:div>
        <w:div w:id="1667316013">
          <w:marLeft w:val="640"/>
          <w:marRight w:val="0"/>
          <w:marTop w:val="0"/>
          <w:marBottom w:val="0"/>
          <w:divBdr>
            <w:top w:val="none" w:sz="0" w:space="0" w:color="auto"/>
            <w:left w:val="none" w:sz="0" w:space="0" w:color="auto"/>
            <w:bottom w:val="none" w:sz="0" w:space="0" w:color="auto"/>
            <w:right w:val="none" w:sz="0" w:space="0" w:color="auto"/>
          </w:divBdr>
        </w:div>
        <w:div w:id="1828280463">
          <w:marLeft w:val="640"/>
          <w:marRight w:val="0"/>
          <w:marTop w:val="0"/>
          <w:marBottom w:val="0"/>
          <w:divBdr>
            <w:top w:val="none" w:sz="0" w:space="0" w:color="auto"/>
            <w:left w:val="none" w:sz="0" w:space="0" w:color="auto"/>
            <w:bottom w:val="none" w:sz="0" w:space="0" w:color="auto"/>
            <w:right w:val="none" w:sz="0" w:space="0" w:color="auto"/>
          </w:divBdr>
        </w:div>
        <w:div w:id="1880436391">
          <w:marLeft w:val="640"/>
          <w:marRight w:val="0"/>
          <w:marTop w:val="0"/>
          <w:marBottom w:val="0"/>
          <w:divBdr>
            <w:top w:val="none" w:sz="0" w:space="0" w:color="auto"/>
            <w:left w:val="none" w:sz="0" w:space="0" w:color="auto"/>
            <w:bottom w:val="none" w:sz="0" w:space="0" w:color="auto"/>
            <w:right w:val="none" w:sz="0" w:space="0" w:color="auto"/>
          </w:divBdr>
        </w:div>
        <w:div w:id="1884638210">
          <w:marLeft w:val="640"/>
          <w:marRight w:val="0"/>
          <w:marTop w:val="0"/>
          <w:marBottom w:val="0"/>
          <w:divBdr>
            <w:top w:val="none" w:sz="0" w:space="0" w:color="auto"/>
            <w:left w:val="none" w:sz="0" w:space="0" w:color="auto"/>
            <w:bottom w:val="none" w:sz="0" w:space="0" w:color="auto"/>
            <w:right w:val="none" w:sz="0" w:space="0" w:color="auto"/>
          </w:divBdr>
        </w:div>
        <w:div w:id="1990400937">
          <w:marLeft w:val="640"/>
          <w:marRight w:val="0"/>
          <w:marTop w:val="0"/>
          <w:marBottom w:val="0"/>
          <w:divBdr>
            <w:top w:val="none" w:sz="0" w:space="0" w:color="auto"/>
            <w:left w:val="none" w:sz="0" w:space="0" w:color="auto"/>
            <w:bottom w:val="none" w:sz="0" w:space="0" w:color="auto"/>
            <w:right w:val="none" w:sz="0" w:space="0" w:color="auto"/>
          </w:divBdr>
        </w:div>
        <w:div w:id="2016220801">
          <w:marLeft w:val="640"/>
          <w:marRight w:val="0"/>
          <w:marTop w:val="0"/>
          <w:marBottom w:val="0"/>
          <w:divBdr>
            <w:top w:val="none" w:sz="0" w:space="0" w:color="auto"/>
            <w:left w:val="none" w:sz="0" w:space="0" w:color="auto"/>
            <w:bottom w:val="none" w:sz="0" w:space="0" w:color="auto"/>
            <w:right w:val="none" w:sz="0" w:space="0" w:color="auto"/>
          </w:divBdr>
        </w:div>
        <w:div w:id="2070494494">
          <w:marLeft w:val="640"/>
          <w:marRight w:val="0"/>
          <w:marTop w:val="0"/>
          <w:marBottom w:val="0"/>
          <w:divBdr>
            <w:top w:val="none" w:sz="0" w:space="0" w:color="auto"/>
            <w:left w:val="none" w:sz="0" w:space="0" w:color="auto"/>
            <w:bottom w:val="none" w:sz="0" w:space="0" w:color="auto"/>
            <w:right w:val="none" w:sz="0" w:space="0" w:color="auto"/>
          </w:divBdr>
        </w:div>
        <w:div w:id="2103913256">
          <w:marLeft w:val="640"/>
          <w:marRight w:val="0"/>
          <w:marTop w:val="0"/>
          <w:marBottom w:val="0"/>
          <w:divBdr>
            <w:top w:val="none" w:sz="0" w:space="0" w:color="auto"/>
            <w:left w:val="none" w:sz="0" w:space="0" w:color="auto"/>
            <w:bottom w:val="none" w:sz="0" w:space="0" w:color="auto"/>
            <w:right w:val="none" w:sz="0" w:space="0" w:color="auto"/>
          </w:divBdr>
        </w:div>
        <w:div w:id="2142963806">
          <w:marLeft w:val="640"/>
          <w:marRight w:val="0"/>
          <w:marTop w:val="0"/>
          <w:marBottom w:val="0"/>
          <w:divBdr>
            <w:top w:val="none" w:sz="0" w:space="0" w:color="auto"/>
            <w:left w:val="none" w:sz="0" w:space="0" w:color="auto"/>
            <w:bottom w:val="none" w:sz="0" w:space="0" w:color="auto"/>
            <w:right w:val="none" w:sz="0" w:space="0" w:color="auto"/>
          </w:divBdr>
        </w:div>
      </w:divsChild>
    </w:div>
    <w:div w:id="145517986">
      <w:bodyDiv w:val="1"/>
      <w:marLeft w:val="0"/>
      <w:marRight w:val="0"/>
      <w:marTop w:val="0"/>
      <w:marBottom w:val="0"/>
      <w:divBdr>
        <w:top w:val="none" w:sz="0" w:space="0" w:color="auto"/>
        <w:left w:val="none" w:sz="0" w:space="0" w:color="auto"/>
        <w:bottom w:val="none" w:sz="0" w:space="0" w:color="auto"/>
        <w:right w:val="none" w:sz="0" w:space="0" w:color="auto"/>
      </w:divBdr>
      <w:divsChild>
        <w:div w:id="569384030">
          <w:marLeft w:val="640"/>
          <w:marRight w:val="0"/>
          <w:marTop w:val="0"/>
          <w:marBottom w:val="0"/>
          <w:divBdr>
            <w:top w:val="none" w:sz="0" w:space="0" w:color="auto"/>
            <w:left w:val="none" w:sz="0" w:space="0" w:color="auto"/>
            <w:bottom w:val="none" w:sz="0" w:space="0" w:color="auto"/>
            <w:right w:val="none" w:sz="0" w:space="0" w:color="auto"/>
          </w:divBdr>
        </w:div>
        <w:div w:id="660500686">
          <w:marLeft w:val="640"/>
          <w:marRight w:val="0"/>
          <w:marTop w:val="0"/>
          <w:marBottom w:val="0"/>
          <w:divBdr>
            <w:top w:val="none" w:sz="0" w:space="0" w:color="auto"/>
            <w:left w:val="none" w:sz="0" w:space="0" w:color="auto"/>
            <w:bottom w:val="none" w:sz="0" w:space="0" w:color="auto"/>
            <w:right w:val="none" w:sz="0" w:space="0" w:color="auto"/>
          </w:divBdr>
        </w:div>
        <w:div w:id="778378095">
          <w:marLeft w:val="640"/>
          <w:marRight w:val="0"/>
          <w:marTop w:val="0"/>
          <w:marBottom w:val="0"/>
          <w:divBdr>
            <w:top w:val="none" w:sz="0" w:space="0" w:color="auto"/>
            <w:left w:val="none" w:sz="0" w:space="0" w:color="auto"/>
            <w:bottom w:val="none" w:sz="0" w:space="0" w:color="auto"/>
            <w:right w:val="none" w:sz="0" w:space="0" w:color="auto"/>
          </w:divBdr>
        </w:div>
        <w:div w:id="826163597">
          <w:marLeft w:val="640"/>
          <w:marRight w:val="0"/>
          <w:marTop w:val="0"/>
          <w:marBottom w:val="0"/>
          <w:divBdr>
            <w:top w:val="none" w:sz="0" w:space="0" w:color="auto"/>
            <w:left w:val="none" w:sz="0" w:space="0" w:color="auto"/>
            <w:bottom w:val="none" w:sz="0" w:space="0" w:color="auto"/>
            <w:right w:val="none" w:sz="0" w:space="0" w:color="auto"/>
          </w:divBdr>
        </w:div>
        <w:div w:id="1054279892">
          <w:marLeft w:val="640"/>
          <w:marRight w:val="0"/>
          <w:marTop w:val="0"/>
          <w:marBottom w:val="0"/>
          <w:divBdr>
            <w:top w:val="none" w:sz="0" w:space="0" w:color="auto"/>
            <w:left w:val="none" w:sz="0" w:space="0" w:color="auto"/>
            <w:bottom w:val="none" w:sz="0" w:space="0" w:color="auto"/>
            <w:right w:val="none" w:sz="0" w:space="0" w:color="auto"/>
          </w:divBdr>
        </w:div>
        <w:div w:id="1074669585">
          <w:marLeft w:val="640"/>
          <w:marRight w:val="0"/>
          <w:marTop w:val="0"/>
          <w:marBottom w:val="0"/>
          <w:divBdr>
            <w:top w:val="none" w:sz="0" w:space="0" w:color="auto"/>
            <w:left w:val="none" w:sz="0" w:space="0" w:color="auto"/>
            <w:bottom w:val="none" w:sz="0" w:space="0" w:color="auto"/>
            <w:right w:val="none" w:sz="0" w:space="0" w:color="auto"/>
          </w:divBdr>
        </w:div>
        <w:div w:id="1626765092">
          <w:marLeft w:val="640"/>
          <w:marRight w:val="0"/>
          <w:marTop w:val="0"/>
          <w:marBottom w:val="0"/>
          <w:divBdr>
            <w:top w:val="none" w:sz="0" w:space="0" w:color="auto"/>
            <w:left w:val="none" w:sz="0" w:space="0" w:color="auto"/>
            <w:bottom w:val="none" w:sz="0" w:space="0" w:color="auto"/>
            <w:right w:val="none" w:sz="0" w:space="0" w:color="auto"/>
          </w:divBdr>
        </w:div>
      </w:divsChild>
    </w:div>
    <w:div w:id="167328494">
      <w:bodyDiv w:val="1"/>
      <w:marLeft w:val="0"/>
      <w:marRight w:val="0"/>
      <w:marTop w:val="0"/>
      <w:marBottom w:val="0"/>
      <w:divBdr>
        <w:top w:val="none" w:sz="0" w:space="0" w:color="auto"/>
        <w:left w:val="none" w:sz="0" w:space="0" w:color="auto"/>
        <w:bottom w:val="none" w:sz="0" w:space="0" w:color="auto"/>
        <w:right w:val="none" w:sz="0" w:space="0" w:color="auto"/>
      </w:divBdr>
      <w:divsChild>
        <w:div w:id="391582788">
          <w:marLeft w:val="0"/>
          <w:marRight w:val="0"/>
          <w:marTop w:val="0"/>
          <w:marBottom w:val="0"/>
          <w:divBdr>
            <w:top w:val="none" w:sz="0" w:space="0" w:color="auto"/>
            <w:left w:val="none" w:sz="0" w:space="0" w:color="auto"/>
            <w:bottom w:val="none" w:sz="0" w:space="0" w:color="auto"/>
            <w:right w:val="none" w:sz="0" w:space="0" w:color="auto"/>
          </w:divBdr>
        </w:div>
        <w:div w:id="1596815935">
          <w:marLeft w:val="0"/>
          <w:marRight w:val="0"/>
          <w:marTop w:val="0"/>
          <w:marBottom w:val="0"/>
          <w:divBdr>
            <w:top w:val="none" w:sz="0" w:space="0" w:color="auto"/>
            <w:left w:val="none" w:sz="0" w:space="0" w:color="auto"/>
            <w:bottom w:val="none" w:sz="0" w:space="0" w:color="auto"/>
            <w:right w:val="none" w:sz="0" w:space="0" w:color="auto"/>
          </w:divBdr>
        </w:div>
        <w:div w:id="1673071797">
          <w:marLeft w:val="0"/>
          <w:marRight w:val="0"/>
          <w:marTop w:val="0"/>
          <w:marBottom w:val="0"/>
          <w:divBdr>
            <w:top w:val="none" w:sz="0" w:space="0" w:color="auto"/>
            <w:left w:val="none" w:sz="0" w:space="0" w:color="auto"/>
            <w:bottom w:val="none" w:sz="0" w:space="0" w:color="auto"/>
            <w:right w:val="none" w:sz="0" w:space="0" w:color="auto"/>
          </w:divBdr>
        </w:div>
        <w:div w:id="1946381272">
          <w:marLeft w:val="0"/>
          <w:marRight w:val="0"/>
          <w:marTop w:val="0"/>
          <w:marBottom w:val="0"/>
          <w:divBdr>
            <w:top w:val="none" w:sz="0" w:space="0" w:color="auto"/>
            <w:left w:val="none" w:sz="0" w:space="0" w:color="auto"/>
            <w:bottom w:val="none" w:sz="0" w:space="0" w:color="auto"/>
            <w:right w:val="none" w:sz="0" w:space="0" w:color="auto"/>
          </w:divBdr>
        </w:div>
      </w:divsChild>
    </w:div>
    <w:div w:id="196937409">
      <w:bodyDiv w:val="1"/>
      <w:marLeft w:val="0"/>
      <w:marRight w:val="0"/>
      <w:marTop w:val="0"/>
      <w:marBottom w:val="0"/>
      <w:divBdr>
        <w:top w:val="none" w:sz="0" w:space="0" w:color="auto"/>
        <w:left w:val="none" w:sz="0" w:space="0" w:color="auto"/>
        <w:bottom w:val="none" w:sz="0" w:space="0" w:color="auto"/>
        <w:right w:val="none" w:sz="0" w:space="0" w:color="auto"/>
      </w:divBdr>
      <w:divsChild>
        <w:div w:id="93671163">
          <w:marLeft w:val="0"/>
          <w:marRight w:val="0"/>
          <w:marTop w:val="0"/>
          <w:marBottom w:val="0"/>
          <w:divBdr>
            <w:top w:val="none" w:sz="0" w:space="0" w:color="auto"/>
            <w:left w:val="none" w:sz="0" w:space="0" w:color="auto"/>
            <w:bottom w:val="none" w:sz="0" w:space="0" w:color="auto"/>
            <w:right w:val="none" w:sz="0" w:space="0" w:color="auto"/>
          </w:divBdr>
          <w:divsChild>
            <w:div w:id="331376374">
              <w:marLeft w:val="0"/>
              <w:marRight w:val="0"/>
              <w:marTop w:val="0"/>
              <w:marBottom w:val="0"/>
              <w:divBdr>
                <w:top w:val="none" w:sz="0" w:space="0" w:color="auto"/>
                <w:left w:val="none" w:sz="0" w:space="0" w:color="auto"/>
                <w:bottom w:val="none" w:sz="0" w:space="0" w:color="auto"/>
                <w:right w:val="none" w:sz="0" w:space="0" w:color="auto"/>
              </w:divBdr>
              <w:divsChild>
                <w:div w:id="1688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65996">
      <w:bodyDiv w:val="1"/>
      <w:marLeft w:val="0"/>
      <w:marRight w:val="0"/>
      <w:marTop w:val="0"/>
      <w:marBottom w:val="0"/>
      <w:divBdr>
        <w:top w:val="none" w:sz="0" w:space="0" w:color="auto"/>
        <w:left w:val="none" w:sz="0" w:space="0" w:color="auto"/>
        <w:bottom w:val="none" w:sz="0" w:space="0" w:color="auto"/>
        <w:right w:val="none" w:sz="0" w:space="0" w:color="auto"/>
      </w:divBdr>
    </w:div>
    <w:div w:id="213464955">
      <w:bodyDiv w:val="1"/>
      <w:marLeft w:val="0"/>
      <w:marRight w:val="0"/>
      <w:marTop w:val="0"/>
      <w:marBottom w:val="0"/>
      <w:divBdr>
        <w:top w:val="none" w:sz="0" w:space="0" w:color="auto"/>
        <w:left w:val="none" w:sz="0" w:space="0" w:color="auto"/>
        <w:bottom w:val="none" w:sz="0" w:space="0" w:color="auto"/>
        <w:right w:val="none" w:sz="0" w:space="0" w:color="auto"/>
      </w:divBdr>
      <w:divsChild>
        <w:div w:id="111294432">
          <w:marLeft w:val="640"/>
          <w:marRight w:val="0"/>
          <w:marTop w:val="0"/>
          <w:marBottom w:val="0"/>
          <w:divBdr>
            <w:top w:val="none" w:sz="0" w:space="0" w:color="auto"/>
            <w:left w:val="none" w:sz="0" w:space="0" w:color="auto"/>
            <w:bottom w:val="none" w:sz="0" w:space="0" w:color="auto"/>
            <w:right w:val="none" w:sz="0" w:space="0" w:color="auto"/>
          </w:divBdr>
        </w:div>
        <w:div w:id="124743388">
          <w:marLeft w:val="640"/>
          <w:marRight w:val="0"/>
          <w:marTop w:val="0"/>
          <w:marBottom w:val="0"/>
          <w:divBdr>
            <w:top w:val="none" w:sz="0" w:space="0" w:color="auto"/>
            <w:left w:val="none" w:sz="0" w:space="0" w:color="auto"/>
            <w:bottom w:val="none" w:sz="0" w:space="0" w:color="auto"/>
            <w:right w:val="none" w:sz="0" w:space="0" w:color="auto"/>
          </w:divBdr>
        </w:div>
        <w:div w:id="351104015">
          <w:marLeft w:val="640"/>
          <w:marRight w:val="0"/>
          <w:marTop w:val="0"/>
          <w:marBottom w:val="0"/>
          <w:divBdr>
            <w:top w:val="none" w:sz="0" w:space="0" w:color="auto"/>
            <w:left w:val="none" w:sz="0" w:space="0" w:color="auto"/>
            <w:bottom w:val="none" w:sz="0" w:space="0" w:color="auto"/>
            <w:right w:val="none" w:sz="0" w:space="0" w:color="auto"/>
          </w:divBdr>
        </w:div>
        <w:div w:id="358044034">
          <w:marLeft w:val="640"/>
          <w:marRight w:val="0"/>
          <w:marTop w:val="0"/>
          <w:marBottom w:val="0"/>
          <w:divBdr>
            <w:top w:val="none" w:sz="0" w:space="0" w:color="auto"/>
            <w:left w:val="none" w:sz="0" w:space="0" w:color="auto"/>
            <w:bottom w:val="none" w:sz="0" w:space="0" w:color="auto"/>
            <w:right w:val="none" w:sz="0" w:space="0" w:color="auto"/>
          </w:divBdr>
        </w:div>
        <w:div w:id="468596984">
          <w:marLeft w:val="640"/>
          <w:marRight w:val="0"/>
          <w:marTop w:val="0"/>
          <w:marBottom w:val="0"/>
          <w:divBdr>
            <w:top w:val="none" w:sz="0" w:space="0" w:color="auto"/>
            <w:left w:val="none" w:sz="0" w:space="0" w:color="auto"/>
            <w:bottom w:val="none" w:sz="0" w:space="0" w:color="auto"/>
            <w:right w:val="none" w:sz="0" w:space="0" w:color="auto"/>
          </w:divBdr>
        </w:div>
        <w:div w:id="508830143">
          <w:marLeft w:val="640"/>
          <w:marRight w:val="0"/>
          <w:marTop w:val="0"/>
          <w:marBottom w:val="0"/>
          <w:divBdr>
            <w:top w:val="none" w:sz="0" w:space="0" w:color="auto"/>
            <w:left w:val="none" w:sz="0" w:space="0" w:color="auto"/>
            <w:bottom w:val="none" w:sz="0" w:space="0" w:color="auto"/>
            <w:right w:val="none" w:sz="0" w:space="0" w:color="auto"/>
          </w:divBdr>
        </w:div>
        <w:div w:id="659891967">
          <w:marLeft w:val="640"/>
          <w:marRight w:val="0"/>
          <w:marTop w:val="0"/>
          <w:marBottom w:val="0"/>
          <w:divBdr>
            <w:top w:val="none" w:sz="0" w:space="0" w:color="auto"/>
            <w:left w:val="none" w:sz="0" w:space="0" w:color="auto"/>
            <w:bottom w:val="none" w:sz="0" w:space="0" w:color="auto"/>
            <w:right w:val="none" w:sz="0" w:space="0" w:color="auto"/>
          </w:divBdr>
        </w:div>
        <w:div w:id="660695233">
          <w:marLeft w:val="640"/>
          <w:marRight w:val="0"/>
          <w:marTop w:val="0"/>
          <w:marBottom w:val="0"/>
          <w:divBdr>
            <w:top w:val="none" w:sz="0" w:space="0" w:color="auto"/>
            <w:left w:val="none" w:sz="0" w:space="0" w:color="auto"/>
            <w:bottom w:val="none" w:sz="0" w:space="0" w:color="auto"/>
            <w:right w:val="none" w:sz="0" w:space="0" w:color="auto"/>
          </w:divBdr>
        </w:div>
        <w:div w:id="699739944">
          <w:marLeft w:val="640"/>
          <w:marRight w:val="0"/>
          <w:marTop w:val="0"/>
          <w:marBottom w:val="0"/>
          <w:divBdr>
            <w:top w:val="none" w:sz="0" w:space="0" w:color="auto"/>
            <w:left w:val="none" w:sz="0" w:space="0" w:color="auto"/>
            <w:bottom w:val="none" w:sz="0" w:space="0" w:color="auto"/>
            <w:right w:val="none" w:sz="0" w:space="0" w:color="auto"/>
          </w:divBdr>
        </w:div>
        <w:div w:id="856584075">
          <w:marLeft w:val="640"/>
          <w:marRight w:val="0"/>
          <w:marTop w:val="0"/>
          <w:marBottom w:val="0"/>
          <w:divBdr>
            <w:top w:val="none" w:sz="0" w:space="0" w:color="auto"/>
            <w:left w:val="none" w:sz="0" w:space="0" w:color="auto"/>
            <w:bottom w:val="none" w:sz="0" w:space="0" w:color="auto"/>
            <w:right w:val="none" w:sz="0" w:space="0" w:color="auto"/>
          </w:divBdr>
        </w:div>
        <w:div w:id="1082218069">
          <w:marLeft w:val="640"/>
          <w:marRight w:val="0"/>
          <w:marTop w:val="0"/>
          <w:marBottom w:val="0"/>
          <w:divBdr>
            <w:top w:val="none" w:sz="0" w:space="0" w:color="auto"/>
            <w:left w:val="none" w:sz="0" w:space="0" w:color="auto"/>
            <w:bottom w:val="none" w:sz="0" w:space="0" w:color="auto"/>
            <w:right w:val="none" w:sz="0" w:space="0" w:color="auto"/>
          </w:divBdr>
        </w:div>
        <w:div w:id="1373848874">
          <w:marLeft w:val="640"/>
          <w:marRight w:val="0"/>
          <w:marTop w:val="0"/>
          <w:marBottom w:val="0"/>
          <w:divBdr>
            <w:top w:val="none" w:sz="0" w:space="0" w:color="auto"/>
            <w:left w:val="none" w:sz="0" w:space="0" w:color="auto"/>
            <w:bottom w:val="none" w:sz="0" w:space="0" w:color="auto"/>
            <w:right w:val="none" w:sz="0" w:space="0" w:color="auto"/>
          </w:divBdr>
        </w:div>
      </w:divsChild>
    </w:div>
    <w:div w:id="224416231">
      <w:bodyDiv w:val="1"/>
      <w:marLeft w:val="0"/>
      <w:marRight w:val="0"/>
      <w:marTop w:val="0"/>
      <w:marBottom w:val="0"/>
      <w:divBdr>
        <w:top w:val="none" w:sz="0" w:space="0" w:color="auto"/>
        <w:left w:val="none" w:sz="0" w:space="0" w:color="auto"/>
        <w:bottom w:val="none" w:sz="0" w:space="0" w:color="auto"/>
        <w:right w:val="none" w:sz="0" w:space="0" w:color="auto"/>
      </w:divBdr>
    </w:div>
    <w:div w:id="228813211">
      <w:bodyDiv w:val="1"/>
      <w:marLeft w:val="0"/>
      <w:marRight w:val="0"/>
      <w:marTop w:val="0"/>
      <w:marBottom w:val="0"/>
      <w:divBdr>
        <w:top w:val="none" w:sz="0" w:space="0" w:color="auto"/>
        <w:left w:val="none" w:sz="0" w:space="0" w:color="auto"/>
        <w:bottom w:val="none" w:sz="0" w:space="0" w:color="auto"/>
        <w:right w:val="none" w:sz="0" w:space="0" w:color="auto"/>
      </w:divBdr>
    </w:div>
    <w:div w:id="265772096">
      <w:bodyDiv w:val="1"/>
      <w:marLeft w:val="0"/>
      <w:marRight w:val="0"/>
      <w:marTop w:val="0"/>
      <w:marBottom w:val="0"/>
      <w:divBdr>
        <w:top w:val="none" w:sz="0" w:space="0" w:color="auto"/>
        <w:left w:val="none" w:sz="0" w:space="0" w:color="auto"/>
        <w:bottom w:val="none" w:sz="0" w:space="0" w:color="auto"/>
        <w:right w:val="none" w:sz="0" w:space="0" w:color="auto"/>
      </w:divBdr>
      <w:divsChild>
        <w:div w:id="341246300">
          <w:marLeft w:val="640"/>
          <w:marRight w:val="0"/>
          <w:marTop w:val="0"/>
          <w:marBottom w:val="0"/>
          <w:divBdr>
            <w:top w:val="none" w:sz="0" w:space="0" w:color="auto"/>
            <w:left w:val="none" w:sz="0" w:space="0" w:color="auto"/>
            <w:bottom w:val="none" w:sz="0" w:space="0" w:color="auto"/>
            <w:right w:val="none" w:sz="0" w:space="0" w:color="auto"/>
          </w:divBdr>
        </w:div>
        <w:div w:id="560022111">
          <w:marLeft w:val="640"/>
          <w:marRight w:val="0"/>
          <w:marTop w:val="0"/>
          <w:marBottom w:val="0"/>
          <w:divBdr>
            <w:top w:val="none" w:sz="0" w:space="0" w:color="auto"/>
            <w:left w:val="none" w:sz="0" w:space="0" w:color="auto"/>
            <w:bottom w:val="none" w:sz="0" w:space="0" w:color="auto"/>
            <w:right w:val="none" w:sz="0" w:space="0" w:color="auto"/>
          </w:divBdr>
        </w:div>
        <w:div w:id="604924134">
          <w:marLeft w:val="640"/>
          <w:marRight w:val="0"/>
          <w:marTop w:val="0"/>
          <w:marBottom w:val="0"/>
          <w:divBdr>
            <w:top w:val="none" w:sz="0" w:space="0" w:color="auto"/>
            <w:left w:val="none" w:sz="0" w:space="0" w:color="auto"/>
            <w:bottom w:val="none" w:sz="0" w:space="0" w:color="auto"/>
            <w:right w:val="none" w:sz="0" w:space="0" w:color="auto"/>
          </w:divBdr>
        </w:div>
        <w:div w:id="1063986291">
          <w:marLeft w:val="640"/>
          <w:marRight w:val="0"/>
          <w:marTop w:val="0"/>
          <w:marBottom w:val="0"/>
          <w:divBdr>
            <w:top w:val="none" w:sz="0" w:space="0" w:color="auto"/>
            <w:left w:val="none" w:sz="0" w:space="0" w:color="auto"/>
            <w:bottom w:val="none" w:sz="0" w:space="0" w:color="auto"/>
            <w:right w:val="none" w:sz="0" w:space="0" w:color="auto"/>
          </w:divBdr>
        </w:div>
        <w:div w:id="1194852685">
          <w:marLeft w:val="640"/>
          <w:marRight w:val="0"/>
          <w:marTop w:val="0"/>
          <w:marBottom w:val="0"/>
          <w:divBdr>
            <w:top w:val="none" w:sz="0" w:space="0" w:color="auto"/>
            <w:left w:val="none" w:sz="0" w:space="0" w:color="auto"/>
            <w:bottom w:val="none" w:sz="0" w:space="0" w:color="auto"/>
            <w:right w:val="none" w:sz="0" w:space="0" w:color="auto"/>
          </w:divBdr>
        </w:div>
        <w:div w:id="1536769627">
          <w:marLeft w:val="640"/>
          <w:marRight w:val="0"/>
          <w:marTop w:val="0"/>
          <w:marBottom w:val="0"/>
          <w:divBdr>
            <w:top w:val="none" w:sz="0" w:space="0" w:color="auto"/>
            <w:left w:val="none" w:sz="0" w:space="0" w:color="auto"/>
            <w:bottom w:val="none" w:sz="0" w:space="0" w:color="auto"/>
            <w:right w:val="none" w:sz="0" w:space="0" w:color="auto"/>
          </w:divBdr>
        </w:div>
        <w:div w:id="1630815894">
          <w:marLeft w:val="640"/>
          <w:marRight w:val="0"/>
          <w:marTop w:val="0"/>
          <w:marBottom w:val="0"/>
          <w:divBdr>
            <w:top w:val="none" w:sz="0" w:space="0" w:color="auto"/>
            <w:left w:val="none" w:sz="0" w:space="0" w:color="auto"/>
            <w:bottom w:val="none" w:sz="0" w:space="0" w:color="auto"/>
            <w:right w:val="none" w:sz="0" w:space="0" w:color="auto"/>
          </w:divBdr>
        </w:div>
        <w:div w:id="1849057187">
          <w:marLeft w:val="640"/>
          <w:marRight w:val="0"/>
          <w:marTop w:val="0"/>
          <w:marBottom w:val="0"/>
          <w:divBdr>
            <w:top w:val="none" w:sz="0" w:space="0" w:color="auto"/>
            <w:left w:val="none" w:sz="0" w:space="0" w:color="auto"/>
            <w:bottom w:val="none" w:sz="0" w:space="0" w:color="auto"/>
            <w:right w:val="none" w:sz="0" w:space="0" w:color="auto"/>
          </w:divBdr>
        </w:div>
        <w:div w:id="1933781049">
          <w:marLeft w:val="640"/>
          <w:marRight w:val="0"/>
          <w:marTop w:val="0"/>
          <w:marBottom w:val="0"/>
          <w:divBdr>
            <w:top w:val="none" w:sz="0" w:space="0" w:color="auto"/>
            <w:left w:val="none" w:sz="0" w:space="0" w:color="auto"/>
            <w:bottom w:val="none" w:sz="0" w:space="0" w:color="auto"/>
            <w:right w:val="none" w:sz="0" w:space="0" w:color="auto"/>
          </w:divBdr>
        </w:div>
        <w:div w:id="1940287286">
          <w:marLeft w:val="640"/>
          <w:marRight w:val="0"/>
          <w:marTop w:val="0"/>
          <w:marBottom w:val="0"/>
          <w:divBdr>
            <w:top w:val="none" w:sz="0" w:space="0" w:color="auto"/>
            <w:left w:val="none" w:sz="0" w:space="0" w:color="auto"/>
            <w:bottom w:val="none" w:sz="0" w:space="0" w:color="auto"/>
            <w:right w:val="none" w:sz="0" w:space="0" w:color="auto"/>
          </w:divBdr>
        </w:div>
        <w:div w:id="1998222260">
          <w:marLeft w:val="640"/>
          <w:marRight w:val="0"/>
          <w:marTop w:val="0"/>
          <w:marBottom w:val="0"/>
          <w:divBdr>
            <w:top w:val="none" w:sz="0" w:space="0" w:color="auto"/>
            <w:left w:val="none" w:sz="0" w:space="0" w:color="auto"/>
            <w:bottom w:val="none" w:sz="0" w:space="0" w:color="auto"/>
            <w:right w:val="none" w:sz="0" w:space="0" w:color="auto"/>
          </w:divBdr>
        </w:div>
      </w:divsChild>
    </w:div>
    <w:div w:id="309095041">
      <w:bodyDiv w:val="1"/>
      <w:marLeft w:val="0"/>
      <w:marRight w:val="0"/>
      <w:marTop w:val="0"/>
      <w:marBottom w:val="0"/>
      <w:divBdr>
        <w:top w:val="none" w:sz="0" w:space="0" w:color="auto"/>
        <w:left w:val="none" w:sz="0" w:space="0" w:color="auto"/>
        <w:bottom w:val="none" w:sz="0" w:space="0" w:color="auto"/>
        <w:right w:val="none" w:sz="0" w:space="0" w:color="auto"/>
      </w:divBdr>
    </w:div>
    <w:div w:id="343440985">
      <w:bodyDiv w:val="1"/>
      <w:marLeft w:val="0"/>
      <w:marRight w:val="0"/>
      <w:marTop w:val="0"/>
      <w:marBottom w:val="0"/>
      <w:divBdr>
        <w:top w:val="none" w:sz="0" w:space="0" w:color="auto"/>
        <w:left w:val="none" w:sz="0" w:space="0" w:color="auto"/>
        <w:bottom w:val="none" w:sz="0" w:space="0" w:color="auto"/>
        <w:right w:val="none" w:sz="0" w:space="0" w:color="auto"/>
      </w:divBdr>
      <w:divsChild>
        <w:div w:id="119348336">
          <w:marLeft w:val="640"/>
          <w:marRight w:val="0"/>
          <w:marTop w:val="0"/>
          <w:marBottom w:val="0"/>
          <w:divBdr>
            <w:top w:val="none" w:sz="0" w:space="0" w:color="auto"/>
            <w:left w:val="none" w:sz="0" w:space="0" w:color="auto"/>
            <w:bottom w:val="none" w:sz="0" w:space="0" w:color="auto"/>
            <w:right w:val="none" w:sz="0" w:space="0" w:color="auto"/>
          </w:divBdr>
        </w:div>
        <w:div w:id="387730847">
          <w:marLeft w:val="640"/>
          <w:marRight w:val="0"/>
          <w:marTop w:val="0"/>
          <w:marBottom w:val="0"/>
          <w:divBdr>
            <w:top w:val="none" w:sz="0" w:space="0" w:color="auto"/>
            <w:left w:val="none" w:sz="0" w:space="0" w:color="auto"/>
            <w:bottom w:val="none" w:sz="0" w:space="0" w:color="auto"/>
            <w:right w:val="none" w:sz="0" w:space="0" w:color="auto"/>
          </w:divBdr>
        </w:div>
        <w:div w:id="422998070">
          <w:marLeft w:val="640"/>
          <w:marRight w:val="0"/>
          <w:marTop w:val="0"/>
          <w:marBottom w:val="0"/>
          <w:divBdr>
            <w:top w:val="none" w:sz="0" w:space="0" w:color="auto"/>
            <w:left w:val="none" w:sz="0" w:space="0" w:color="auto"/>
            <w:bottom w:val="none" w:sz="0" w:space="0" w:color="auto"/>
            <w:right w:val="none" w:sz="0" w:space="0" w:color="auto"/>
          </w:divBdr>
        </w:div>
        <w:div w:id="585892061">
          <w:marLeft w:val="640"/>
          <w:marRight w:val="0"/>
          <w:marTop w:val="0"/>
          <w:marBottom w:val="0"/>
          <w:divBdr>
            <w:top w:val="none" w:sz="0" w:space="0" w:color="auto"/>
            <w:left w:val="none" w:sz="0" w:space="0" w:color="auto"/>
            <w:bottom w:val="none" w:sz="0" w:space="0" w:color="auto"/>
            <w:right w:val="none" w:sz="0" w:space="0" w:color="auto"/>
          </w:divBdr>
        </w:div>
        <w:div w:id="621226095">
          <w:marLeft w:val="640"/>
          <w:marRight w:val="0"/>
          <w:marTop w:val="0"/>
          <w:marBottom w:val="0"/>
          <w:divBdr>
            <w:top w:val="none" w:sz="0" w:space="0" w:color="auto"/>
            <w:left w:val="none" w:sz="0" w:space="0" w:color="auto"/>
            <w:bottom w:val="none" w:sz="0" w:space="0" w:color="auto"/>
            <w:right w:val="none" w:sz="0" w:space="0" w:color="auto"/>
          </w:divBdr>
        </w:div>
        <w:div w:id="690375419">
          <w:marLeft w:val="640"/>
          <w:marRight w:val="0"/>
          <w:marTop w:val="0"/>
          <w:marBottom w:val="0"/>
          <w:divBdr>
            <w:top w:val="none" w:sz="0" w:space="0" w:color="auto"/>
            <w:left w:val="none" w:sz="0" w:space="0" w:color="auto"/>
            <w:bottom w:val="none" w:sz="0" w:space="0" w:color="auto"/>
            <w:right w:val="none" w:sz="0" w:space="0" w:color="auto"/>
          </w:divBdr>
        </w:div>
        <w:div w:id="913205463">
          <w:marLeft w:val="640"/>
          <w:marRight w:val="0"/>
          <w:marTop w:val="0"/>
          <w:marBottom w:val="0"/>
          <w:divBdr>
            <w:top w:val="none" w:sz="0" w:space="0" w:color="auto"/>
            <w:left w:val="none" w:sz="0" w:space="0" w:color="auto"/>
            <w:bottom w:val="none" w:sz="0" w:space="0" w:color="auto"/>
            <w:right w:val="none" w:sz="0" w:space="0" w:color="auto"/>
          </w:divBdr>
        </w:div>
        <w:div w:id="961227236">
          <w:marLeft w:val="640"/>
          <w:marRight w:val="0"/>
          <w:marTop w:val="0"/>
          <w:marBottom w:val="0"/>
          <w:divBdr>
            <w:top w:val="none" w:sz="0" w:space="0" w:color="auto"/>
            <w:left w:val="none" w:sz="0" w:space="0" w:color="auto"/>
            <w:bottom w:val="none" w:sz="0" w:space="0" w:color="auto"/>
            <w:right w:val="none" w:sz="0" w:space="0" w:color="auto"/>
          </w:divBdr>
        </w:div>
        <w:div w:id="1013149742">
          <w:marLeft w:val="640"/>
          <w:marRight w:val="0"/>
          <w:marTop w:val="0"/>
          <w:marBottom w:val="0"/>
          <w:divBdr>
            <w:top w:val="none" w:sz="0" w:space="0" w:color="auto"/>
            <w:left w:val="none" w:sz="0" w:space="0" w:color="auto"/>
            <w:bottom w:val="none" w:sz="0" w:space="0" w:color="auto"/>
            <w:right w:val="none" w:sz="0" w:space="0" w:color="auto"/>
          </w:divBdr>
        </w:div>
        <w:div w:id="1968201514">
          <w:marLeft w:val="640"/>
          <w:marRight w:val="0"/>
          <w:marTop w:val="0"/>
          <w:marBottom w:val="0"/>
          <w:divBdr>
            <w:top w:val="none" w:sz="0" w:space="0" w:color="auto"/>
            <w:left w:val="none" w:sz="0" w:space="0" w:color="auto"/>
            <w:bottom w:val="none" w:sz="0" w:space="0" w:color="auto"/>
            <w:right w:val="none" w:sz="0" w:space="0" w:color="auto"/>
          </w:divBdr>
        </w:div>
        <w:div w:id="2057268753">
          <w:marLeft w:val="640"/>
          <w:marRight w:val="0"/>
          <w:marTop w:val="0"/>
          <w:marBottom w:val="0"/>
          <w:divBdr>
            <w:top w:val="none" w:sz="0" w:space="0" w:color="auto"/>
            <w:left w:val="none" w:sz="0" w:space="0" w:color="auto"/>
            <w:bottom w:val="none" w:sz="0" w:space="0" w:color="auto"/>
            <w:right w:val="none" w:sz="0" w:space="0" w:color="auto"/>
          </w:divBdr>
        </w:div>
        <w:div w:id="2118331019">
          <w:marLeft w:val="640"/>
          <w:marRight w:val="0"/>
          <w:marTop w:val="0"/>
          <w:marBottom w:val="0"/>
          <w:divBdr>
            <w:top w:val="none" w:sz="0" w:space="0" w:color="auto"/>
            <w:left w:val="none" w:sz="0" w:space="0" w:color="auto"/>
            <w:bottom w:val="none" w:sz="0" w:space="0" w:color="auto"/>
            <w:right w:val="none" w:sz="0" w:space="0" w:color="auto"/>
          </w:divBdr>
        </w:div>
      </w:divsChild>
    </w:div>
    <w:div w:id="344401143">
      <w:bodyDiv w:val="1"/>
      <w:marLeft w:val="0"/>
      <w:marRight w:val="0"/>
      <w:marTop w:val="0"/>
      <w:marBottom w:val="0"/>
      <w:divBdr>
        <w:top w:val="none" w:sz="0" w:space="0" w:color="auto"/>
        <w:left w:val="none" w:sz="0" w:space="0" w:color="auto"/>
        <w:bottom w:val="none" w:sz="0" w:space="0" w:color="auto"/>
        <w:right w:val="none" w:sz="0" w:space="0" w:color="auto"/>
      </w:divBdr>
      <w:divsChild>
        <w:div w:id="37321391">
          <w:marLeft w:val="640"/>
          <w:marRight w:val="0"/>
          <w:marTop w:val="0"/>
          <w:marBottom w:val="0"/>
          <w:divBdr>
            <w:top w:val="none" w:sz="0" w:space="0" w:color="auto"/>
            <w:left w:val="none" w:sz="0" w:space="0" w:color="auto"/>
            <w:bottom w:val="none" w:sz="0" w:space="0" w:color="auto"/>
            <w:right w:val="none" w:sz="0" w:space="0" w:color="auto"/>
          </w:divBdr>
        </w:div>
        <w:div w:id="51084086">
          <w:marLeft w:val="640"/>
          <w:marRight w:val="0"/>
          <w:marTop w:val="0"/>
          <w:marBottom w:val="0"/>
          <w:divBdr>
            <w:top w:val="none" w:sz="0" w:space="0" w:color="auto"/>
            <w:left w:val="none" w:sz="0" w:space="0" w:color="auto"/>
            <w:bottom w:val="none" w:sz="0" w:space="0" w:color="auto"/>
            <w:right w:val="none" w:sz="0" w:space="0" w:color="auto"/>
          </w:divBdr>
        </w:div>
        <w:div w:id="122961914">
          <w:marLeft w:val="640"/>
          <w:marRight w:val="0"/>
          <w:marTop w:val="0"/>
          <w:marBottom w:val="0"/>
          <w:divBdr>
            <w:top w:val="none" w:sz="0" w:space="0" w:color="auto"/>
            <w:left w:val="none" w:sz="0" w:space="0" w:color="auto"/>
            <w:bottom w:val="none" w:sz="0" w:space="0" w:color="auto"/>
            <w:right w:val="none" w:sz="0" w:space="0" w:color="auto"/>
          </w:divBdr>
        </w:div>
        <w:div w:id="146553765">
          <w:marLeft w:val="640"/>
          <w:marRight w:val="0"/>
          <w:marTop w:val="0"/>
          <w:marBottom w:val="0"/>
          <w:divBdr>
            <w:top w:val="none" w:sz="0" w:space="0" w:color="auto"/>
            <w:left w:val="none" w:sz="0" w:space="0" w:color="auto"/>
            <w:bottom w:val="none" w:sz="0" w:space="0" w:color="auto"/>
            <w:right w:val="none" w:sz="0" w:space="0" w:color="auto"/>
          </w:divBdr>
        </w:div>
        <w:div w:id="193731824">
          <w:marLeft w:val="640"/>
          <w:marRight w:val="0"/>
          <w:marTop w:val="0"/>
          <w:marBottom w:val="0"/>
          <w:divBdr>
            <w:top w:val="none" w:sz="0" w:space="0" w:color="auto"/>
            <w:left w:val="none" w:sz="0" w:space="0" w:color="auto"/>
            <w:bottom w:val="none" w:sz="0" w:space="0" w:color="auto"/>
            <w:right w:val="none" w:sz="0" w:space="0" w:color="auto"/>
          </w:divBdr>
        </w:div>
        <w:div w:id="285160477">
          <w:marLeft w:val="640"/>
          <w:marRight w:val="0"/>
          <w:marTop w:val="0"/>
          <w:marBottom w:val="0"/>
          <w:divBdr>
            <w:top w:val="none" w:sz="0" w:space="0" w:color="auto"/>
            <w:left w:val="none" w:sz="0" w:space="0" w:color="auto"/>
            <w:bottom w:val="none" w:sz="0" w:space="0" w:color="auto"/>
            <w:right w:val="none" w:sz="0" w:space="0" w:color="auto"/>
          </w:divBdr>
        </w:div>
        <w:div w:id="318001259">
          <w:marLeft w:val="640"/>
          <w:marRight w:val="0"/>
          <w:marTop w:val="0"/>
          <w:marBottom w:val="0"/>
          <w:divBdr>
            <w:top w:val="none" w:sz="0" w:space="0" w:color="auto"/>
            <w:left w:val="none" w:sz="0" w:space="0" w:color="auto"/>
            <w:bottom w:val="none" w:sz="0" w:space="0" w:color="auto"/>
            <w:right w:val="none" w:sz="0" w:space="0" w:color="auto"/>
          </w:divBdr>
        </w:div>
        <w:div w:id="394668310">
          <w:marLeft w:val="640"/>
          <w:marRight w:val="0"/>
          <w:marTop w:val="0"/>
          <w:marBottom w:val="0"/>
          <w:divBdr>
            <w:top w:val="none" w:sz="0" w:space="0" w:color="auto"/>
            <w:left w:val="none" w:sz="0" w:space="0" w:color="auto"/>
            <w:bottom w:val="none" w:sz="0" w:space="0" w:color="auto"/>
            <w:right w:val="none" w:sz="0" w:space="0" w:color="auto"/>
          </w:divBdr>
        </w:div>
        <w:div w:id="407265754">
          <w:marLeft w:val="640"/>
          <w:marRight w:val="0"/>
          <w:marTop w:val="0"/>
          <w:marBottom w:val="0"/>
          <w:divBdr>
            <w:top w:val="none" w:sz="0" w:space="0" w:color="auto"/>
            <w:left w:val="none" w:sz="0" w:space="0" w:color="auto"/>
            <w:bottom w:val="none" w:sz="0" w:space="0" w:color="auto"/>
            <w:right w:val="none" w:sz="0" w:space="0" w:color="auto"/>
          </w:divBdr>
        </w:div>
        <w:div w:id="414134768">
          <w:marLeft w:val="640"/>
          <w:marRight w:val="0"/>
          <w:marTop w:val="0"/>
          <w:marBottom w:val="0"/>
          <w:divBdr>
            <w:top w:val="none" w:sz="0" w:space="0" w:color="auto"/>
            <w:left w:val="none" w:sz="0" w:space="0" w:color="auto"/>
            <w:bottom w:val="none" w:sz="0" w:space="0" w:color="auto"/>
            <w:right w:val="none" w:sz="0" w:space="0" w:color="auto"/>
          </w:divBdr>
        </w:div>
        <w:div w:id="490365264">
          <w:marLeft w:val="640"/>
          <w:marRight w:val="0"/>
          <w:marTop w:val="0"/>
          <w:marBottom w:val="0"/>
          <w:divBdr>
            <w:top w:val="none" w:sz="0" w:space="0" w:color="auto"/>
            <w:left w:val="none" w:sz="0" w:space="0" w:color="auto"/>
            <w:bottom w:val="none" w:sz="0" w:space="0" w:color="auto"/>
            <w:right w:val="none" w:sz="0" w:space="0" w:color="auto"/>
          </w:divBdr>
        </w:div>
        <w:div w:id="590747989">
          <w:marLeft w:val="640"/>
          <w:marRight w:val="0"/>
          <w:marTop w:val="0"/>
          <w:marBottom w:val="0"/>
          <w:divBdr>
            <w:top w:val="none" w:sz="0" w:space="0" w:color="auto"/>
            <w:left w:val="none" w:sz="0" w:space="0" w:color="auto"/>
            <w:bottom w:val="none" w:sz="0" w:space="0" w:color="auto"/>
            <w:right w:val="none" w:sz="0" w:space="0" w:color="auto"/>
          </w:divBdr>
        </w:div>
        <w:div w:id="623196268">
          <w:marLeft w:val="640"/>
          <w:marRight w:val="0"/>
          <w:marTop w:val="0"/>
          <w:marBottom w:val="0"/>
          <w:divBdr>
            <w:top w:val="none" w:sz="0" w:space="0" w:color="auto"/>
            <w:left w:val="none" w:sz="0" w:space="0" w:color="auto"/>
            <w:bottom w:val="none" w:sz="0" w:space="0" w:color="auto"/>
            <w:right w:val="none" w:sz="0" w:space="0" w:color="auto"/>
          </w:divBdr>
        </w:div>
        <w:div w:id="663825218">
          <w:marLeft w:val="640"/>
          <w:marRight w:val="0"/>
          <w:marTop w:val="0"/>
          <w:marBottom w:val="0"/>
          <w:divBdr>
            <w:top w:val="none" w:sz="0" w:space="0" w:color="auto"/>
            <w:left w:val="none" w:sz="0" w:space="0" w:color="auto"/>
            <w:bottom w:val="none" w:sz="0" w:space="0" w:color="auto"/>
            <w:right w:val="none" w:sz="0" w:space="0" w:color="auto"/>
          </w:divBdr>
        </w:div>
        <w:div w:id="696079444">
          <w:marLeft w:val="640"/>
          <w:marRight w:val="0"/>
          <w:marTop w:val="0"/>
          <w:marBottom w:val="0"/>
          <w:divBdr>
            <w:top w:val="none" w:sz="0" w:space="0" w:color="auto"/>
            <w:left w:val="none" w:sz="0" w:space="0" w:color="auto"/>
            <w:bottom w:val="none" w:sz="0" w:space="0" w:color="auto"/>
            <w:right w:val="none" w:sz="0" w:space="0" w:color="auto"/>
          </w:divBdr>
        </w:div>
        <w:div w:id="761803530">
          <w:marLeft w:val="640"/>
          <w:marRight w:val="0"/>
          <w:marTop w:val="0"/>
          <w:marBottom w:val="0"/>
          <w:divBdr>
            <w:top w:val="none" w:sz="0" w:space="0" w:color="auto"/>
            <w:left w:val="none" w:sz="0" w:space="0" w:color="auto"/>
            <w:bottom w:val="none" w:sz="0" w:space="0" w:color="auto"/>
            <w:right w:val="none" w:sz="0" w:space="0" w:color="auto"/>
          </w:divBdr>
        </w:div>
        <w:div w:id="785929268">
          <w:marLeft w:val="640"/>
          <w:marRight w:val="0"/>
          <w:marTop w:val="0"/>
          <w:marBottom w:val="0"/>
          <w:divBdr>
            <w:top w:val="none" w:sz="0" w:space="0" w:color="auto"/>
            <w:left w:val="none" w:sz="0" w:space="0" w:color="auto"/>
            <w:bottom w:val="none" w:sz="0" w:space="0" w:color="auto"/>
            <w:right w:val="none" w:sz="0" w:space="0" w:color="auto"/>
          </w:divBdr>
        </w:div>
        <w:div w:id="822090812">
          <w:marLeft w:val="640"/>
          <w:marRight w:val="0"/>
          <w:marTop w:val="0"/>
          <w:marBottom w:val="0"/>
          <w:divBdr>
            <w:top w:val="none" w:sz="0" w:space="0" w:color="auto"/>
            <w:left w:val="none" w:sz="0" w:space="0" w:color="auto"/>
            <w:bottom w:val="none" w:sz="0" w:space="0" w:color="auto"/>
            <w:right w:val="none" w:sz="0" w:space="0" w:color="auto"/>
          </w:divBdr>
        </w:div>
        <w:div w:id="823788118">
          <w:marLeft w:val="640"/>
          <w:marRight w:val="0"/>
          <w:marTop w:val="0"/>
          <w:marBottom w:val="0"/>
          <w:divBdr>
            <w:top w:val="none" w:sz="0" w:space="0" w:color="auto"/>
            <w:left w:val="none" w:sz="0" w:space="0" w:color="auto"/>
            <w:bottom w:val="none" w:sz="0" w:space="0" w:color="auto"/>
            <w:right w:val="none" w:sz="0" w:space="0" w:color="auto"/>
          </w:divBdr>
        </w:div>
        <w:div w:id="838429550">
          <w:marLeft w:val="640"/>
          <w:marRight w:val="0"/>
          <w:marTop w:val="0"/>
          <w:marBottom w:val="0"/>
          <w:divBdr>
            <w:top w:val="none" w:sz="0" w:space="0" w:color="auto"/>
            <w:left w:val="none" w:sz="0" w:space="0" w:color="auto"/>
            <w:bottom w:val="none" w:sz="0" w:space="0" w:color="auto"/>
            <w:right w:val="none" w:sz="0" w:space="0" w:color="auto"/>
          </w:divBdr>
        </w:div>
        <w:div w:id="862134403">
          <w:marLeft w:val="640"/>
          <w:marRight w:val="0"/>
          <w:marTop w:val="0"/>
          <w:marBottom w:val="0"/>
          <w:divBdr>
            <w:top w:val="none" w:sz="0" w:space="0" w:color="auto"/>
            <w:left w:val="none" w:sz="0" w:space="0" w:color="auto"/>
            <w:bottom w:val="none" w:sz="0" w:space="0" w:color="auto"/>
            <w:right w:val="none" w:sz="0" w:space="0" w:color="auto"/>
          </w:divBdr>
        </w:div>
        <w:div w:id="887691159">
          <w:marLeft w:val="640"/>
          <w:marRight w:val="0"/>
          <w:marTop w:val="0"/>
          <w:marBottom w:val="0"/>
          <w:divBdr>
            <w:top w:val="none" w:sz="0" w:space="0" w:color="auto"/>
            <w:left w:val="none" w:sz="0" w:space="0" w:color="auto"/>
            <w:bottom w:val="none" w:sz="0" w:space="0" w:color="auto"/>
            <w:right w:val="none" w:sz="0" w:space="0" w:color="auto"/>
          </w:divBdr>
        </w:div>
        <w:div w:id="894974544">
          <w:marLeft w:val="640"/>
          <w:marRight w:val="0"/>
          <w:marTop w:val="0"/>
          <w:marBottom w:val="0"/>
          <w:divBdr>
            <w:top w:val="none" w:sz="0" w:space="0" w:color="auto"/>
            <w:left w:val="none" w:sz="0" w:space="0" w:color="auto"/>
            <w:bottom w:val="none" w:sz="0" w:space="0" w:color="auto"/>
            <w:right w:val="none" w:sz="0" w:space="0" w:color="auto"/>
          </w:divBdr>
        </w:div>
        <w:div w:id="999504814">
          <w:marLeft w:val="640"/>
          <w:marRight w:val="0"/>
          <w:marTop w:val="0"/>
          <w:marBottom w:val="0"/>
          <w:divBdr>
            <w:top w:val="none" w:sz="0" w:space="0" w:color="auto"/>
            <w:left w:val="none" w:sz="0" w:space="0" w:color="auto"/>
            <w:bottom w:val="none" w:sz="0" w:space="0" w:color="auto"/>
            <w:right w:val="none" w:sz="0" w:space="0" w:color="auto"/>
          </w:divBdr>
        </w:div>
        <w:div w:id="1089548672">
          <w:marLeft w:val="640"/>
          <w:marRight w:val="0"/>
          <w:marTop w:val="0"/>
          <w:marBottom w:val="0"/>
          <w:divBdr>
            <w:top w:val="none" w:sz="0" w:space="0" w:color="auto"/>
            <w:left w:val="none" w:sz="0" w:space="0" w:color="auto"/>
            <w:bottom w:val="none" w:sz="0" w:space="0" w:color="auto"/>
            <w:right w:val="none" w:sz="0" w:space="0" w:color="auto"/>
          </w:divBdr>
        </w:div>
        <w:div w:id="1214272819">
          <w:marLeft w:val="640"/>
          <w:marRight w:val="0"/>
          <w:marTop w:val="0"/>
          <w:marBottom w:val="0"/>
          <w:divBdr>
            <w:top w:val="none" w:sz="0" w:space="0" w:color="auto"/>
            <w:left w:val="none" w:sz="0" w:space="0" w:color="auto"/>
            <w:bottom w:val="none" w:sz="0" w:space="0" w:color="auto"/>
            <w:right w:val="none" w:sz="0" w:space="0" w:color="auto"/>
          </w:divBdr>
        </w:div>
        <w:div w:id="1300577498">
          <w:marLeft w:val="640"/>
          <w:marRight w:val="0"/>
          <w:marTop w:val="0"/>
          <w:marBottom w:val="0"/>
          <w:divBdr>
            <w:top w:val="none" w:sz="0" w:space="0" w:color="auto"/>
            <w:left w:val="none" w:sz="0" w:space="0" w:color="auto"/>
            <w:bottom w:val="none" w:sz="0" w:space="0" w:color="auto"/>
            <w:right w:val="none" w:sz="0" w:space="0" w:color="auto"/>
          </w:divBdr>
        </w:div>
        <w:div w:id="1355496150">
          <w:marLeft w:val="640"/>
          <w:marRight w:val="0"/>
          <w:marTop w:val="0"/>
          <w:marBottom w:val="0"/>
          <w:divBdr>
            <w:top w:val="none" w:sz="0" w:space="0" w:color="auto"/>
            <w:left w:val="none" w:sz="0" w:space="0" w:color="auto"/>
            <w:bottom w:val="none" w:sz="0" w:space="0" w:color="auto"/>
            <w:right w:val="none" w:sz="0" w:space="0" w:color="auto"/>
          </w:divBdr>
        </w:div>
        <w:div w:id="1408304229">
          <w:marLeft w:val="640"/>
          <w:marRight w:val="0"/>
          <w:marTop w:val="0"/>
          <w:marBottom w:val="0"/>
          <w:divBdr>
            <w:top w:val="none" w:sz="0" w:space="0" w:color="auto"/>
            <w:left w:val="none" w:sz="0" w:space="0" w:color="auto"/>
            <w:bottom w:val="none" w:sz="0" w:space="0" w:color="auto"/>
            <w:right w:val="none" w:sz="0" w:space="0" w:color="auto"/>
          </w:divBdr>
        </w:div>
        <w:div w:id="1422800435">
          <w:marLeft w:val="640"/>
          <w:marRight w:val="0"/>
          <w:marTop w:val="0"/>
          <w:marBottom w:val="0"/>
          <w:divBdr>
            <w:top w:val="none" w:sz="0" w:space="0" w:color="auto"/>
            <w:left w:val="none" w:sz="0" w:space="0" w:color="auto"/>
            <w:bottom w:val="none" w:sz="0" w:space="0" w:color="auto"/>
            <w:right w:val="none" w:sz="0" w:space="0" w:color="auto"/>
          </w:divBdr>
        </w:div>
        <w:div w:id="1466312137">
          <w:marLeft w:val="640"/>
          <w:marRight w:val="0"/>
          <w:marTop w:val="0"/>
          <w:marBottom w:val="0"/>
          <w:divBdr>
            <w:top w:val="none" w:sz="0" w:space="0" w:color="auto"/>
            <w:left w:val="none" w:sz="0" w:space="0" w:color="auto"/>
            <w:bottom w:val="none" w:sz="0" w:space="0" w:color="auto"/>
            <w:right w:val="none" w:sz="0" w:space="0" w:color="auto"/>
          </w:divBdr>
        </w:div>
        <w:div w:id="1481801573">
          <w:marLeft w:val="640"/>
          <w:marRight w:val="0"/>
          <w:marTop w:val="0"/>
          <w:marBottom w:val="0"/>
          <w:divBdr>
            <w:top w:val="none" w:sz="0" w:space="0" w:color="auto"/>
            <w:left w:val="none" w:sz="0" w:space="0" w:color="auto"/>
            <w:bottom w:val="none" w:sz="0" w:space="0" w:color="auto"/>
            <w:right w:val="none" w:sz="0" w:space="0" w:color="auto"/>
          </w:divBdr>
        </w:div>
        <w:div w:id="1908565217">
          <w:marLeft w:val="640"/>
          <w:marRight w:val="0"/>
          <w:marTop w:val="0"/>
          <w:marBottom w:val="0"/>
          <w:divBdr>
            <w:top w:val="none" w:sz="0" w:space="0" w:color="auto"/>
            <w:left w:val="none" w:sz="0" w:space="0" w:color="auto"/>
            <w:bottom w:val="none" w:sz="0" w:space="0" w:color="auto"/>
            <w:right w:val="none" w:sz="0" w:space="0" w:color="auto"/>
          </w:divBdr>
        </w:div>
        <w:div w:id="1939168412">
          <w:marLeft w:val="640"/>
          <w:marRight w:val="0"/>
          <w:marTop w:val="0"/>
          <w:marBottom w:val="0"/>
          <w:divBdr>
            <w:top w:val="none" w:sz="0" w:space="0" w:color="auto"/>
            <w:left w:val="none" w:sz="0" w:space="0" w:color="auto"/>
            <w:bottom w:val="none" w:sz="0" w:space="0" w:color="auto"/>
            <w:right w:val="none" w:sz="0" w:space="0" w:color="auto"/>
          </w:divBdr>
        </w:div>
        <w:div w:id="1942298661">
          <w:marLeft w:val="640"/>
          <w:marRight w:val="0"/>
          <w:marTop w:val="0"/>
          <w:marBottom w:val="0"/>
          <w:divBdr>
            <w:top w:val="none" w:sz="0" w:space="0" w:color="auto"/>
            <w:left w:val="none" w:sz="0" w:space="0" w:color="auto"/>
            <w:bottom w:val="none" w:sz="0" w:space="0" w:color="auto"/>
            <w:right w:val="none" w:sz="0" w:space="0" w:color="auto"/>
          </w:divBdr>
        </w:div>
        <w:div w:id="1954700758">
          <w:marLeft w:val="640"/>
          <w:marRight w:val="0"/>
          <w:marTop w:val="0"/>
          <w:marBottom w:val="0"/>
          <w:divBdr>
            <w:top w:val="none" w:sz="0" w:space="0" w:color="auto"/>
            <w:left w:val="none" w:sz="0" w:space="0" w:color="auto"/>
            <w:bottom w:val="none" w:sz="0" w:space="0" w:color="auto"/>
            <w:right w:val="none" w:sz="0" w:space="0" w:color="auto"/>
          </w:divBdr>
        </w:div>
      </w:divsChild>
    </w:div>
    <w:div w:id="368998529">
      <w:bodyDiv w:val="1"/>
      <w:marLeft w:val="0"/>
      <w:marRight w:val="0"/>
      <w:marTop w:val="0"/>
      <w:marBottom w:val="0"/>
      <w:divBdr>
        <w:top w:val="none" w:sz="0" w:space="0" w:color="auto"/>
        <w:left w:val="none" w:sz="0" w:space="0" w:color="auto"/>
        <w:bottom w:val="none" w:sz="0" w:space="0" w:color="auto"/>
        <w:right w:val="none" w:sz="0" w:space="0" w:color="auto"/>
      </w:divBdr>
      <w:divsChild>
        <w:div w:id="214968627">
          <w:marLeft w:val="640"/>
          <w:marRight w:val="0"/>
          <w:marTop w:val="0"/>
          <w:marBottom w:val="0"/>
          <w:divBdr>
            <w:top w:val="none" w:sz="0" w:space="0" w:color="auto"/>
            <w:left w:val="none" w:sz="0" w:space="0" w:color="auto"/>
            <w:bottom w:val="none" w:sz="0" w:space="0" w:color="auto"/>
            <w:right w:val="none" w:sz="0" w:space="0" w:color="auto"/>
          </w:divBdr>
        </w:div>
        <w:div w:id="219830867">
          <w:marLeft w:val="640"/>
          <w:marRight w:val="0"/>
          <w:marTop w:val="0"/>
          <w:marBottom w:val="0"/>
          <w:divBdr>
            <w:top w:val="none" w:sz="0" w:space="0" w:color="auto"/>
            <w:left w:val="none" w:sz="0" w:space="0" w:color="auto"/>
            <w:bottom w:val="none" w:sz="0" w:space="0" w:color="auto"/>
            <w:right w:val="none" w:sz="0" w:space="0" w:color="auto"/>
          </w:divBdr>
        </w:div>
        <w:div w:id="235631938">
          <w:marLeft w:val="640"/>
          <w:marRight w:val="0"/>
          <w:marTop w:val="0"/>
          <w:marBottom w:val="0"/>
          <w:divBdr>
            <w:top w:val="none" w:sz="0" w:space="0" w:color="auto"/>
            <w:left w:val="none" w:sz="0" w:space="0" w:color="auto"/>
            <w:bottom w:val="none" w:sz="0" w:space="0" w:color="auto"/>
            <w:right w:val="none" w:sz="0" w:space="0" w:color="auto"/>
          </w:divBdr>
        </w:div>
        <w:div w:id="901645042">
          <w:marLeft w:val="640"/>
          <w:marRight w:val="0"/>
          <w:marTop w:val="0"/>
          <w:marBottom w:val="0"/>
          <w:divBdr>
            <w:top w:val="none" w:sz="0" w:space="0" w:color="auto"/>
            <w:left w:val="none" w:sz="0" w:space="0" w:color="auto"/>
            <w:bottom w:val="none" w:sz="0" w:space="0" w:color="auto"/>
            <w:right w:val="none" w:sz="0" w:space="0" w:color="auto"/>
          </w:divBdr>
        </w:div>
        <w:div w:id="951782314">
          <w:marLeft w:val="640"/>
          <w:marRight w:val="0"/>
          <w:marTop w:val="0"/>
          <w:marBottom w:val="0"/>
          <w:divBdr>
            <w:top w:val="none" w:sz="0" w:space="0" w:color="auto"/>
            <w:left w:val="none" w:sz="0" w:space="0" w:color="auto"/>
            <w:bottom w:val="none" w:sz="0" w:space="0" w:color="auto"/>
            <w:right w:val="none" w:sz="0" w:space="0" w:color="auto"/>
          </w:divBdr>
        </w:div>
        <w:div w:id="1015156219">
          <w:marLeft w:val="640"/>
          <w:marRight w:val="0"/>
          <w:marTop w:val="0"/>
          <w:marBottom w:val="0"/>
          <w:divBdr>
            <w:top w:val="none" w:sz="0" w:space="0" w:color="auto"/>
            <w:left w:val="none" w:sz="0" w:space="0" w:color="auto"/>
            <w:bottom w:val="none" w:sz="0" w:space="0" w:color="auto"/>
            <w:right w:val="none" w:sz="0" w:space="0" w:color="auto"/>
          </w:divBdr>
        </w:div>
        <w:div w:id="1850296063">
          <w:marLeft w:val="640"/>
          <w:marRight w:val="0"/>
          <w:marTop w:val="0"/>
          <w:marBottom w:val="0"/>
          <w:divBdr>
            <w:top w:val="none" w:sz="0" w:space="0" w:color="auto"/>
            <w:left w:val="none" w:sz="0" w:space="0" w:color="auto"/>
            <w:bottom w:val="none" w:sz="0" w:space="0" w:color="auto"/>
            <w:right w:val="none" w:sz="0" w:space="0" w:color="auto"/>
          </w:divBdr>
        </w:div>
      </w:divsChild>
    </w:div>
    <w:div w:id="383913037">
      <w:bodyDiv w:val="1"/>
      <w:marLeft w:val="0"/>
      <w:marRight w:val="0"/>
      <w:marTop w:val="0"/>
      <w:marBottom w:val="0"/>
      <w:divBdr>
        <w:top w:val="none" w:sz="0" w:space="0" w:color="auto"/>
        <w:left w:val="none" w:sz="0" w:space="0" w:color="auto"/>
        <w:bottom w:val="none" w:sz="0" w:space="0" w:color="auto"/>
        <w:right w:val="none" w:sz="0" w:space="0" w:color="auto"/>
      </w:divBdr>
      <w:divsChild>
        <w:div w:id="214005770">
          <w:marLeft w:val="640"/>
          <w:marRight w:val="0"/>
          <w:marTop w:val="0"/>
          <w:marBottom w:val="0"/>
          <w:divBdr>
            <w:top w:val="none" w:sz="0" w:space="0" w:color="auto"/>
            <w:left w:val="none" w:sz="0" w:space="0" w:color="auto"/>
            <w:bottom w:val="none" w:sz="0" w:space="0" w:color="auto"/>
            <w:right w:val="none" w:sz="0" w:space="0" w:color="auto"/>
          </w:divBdr>
        </w:div>
        <w:div w:id="356740775">
          <w:marLeft w:val="640"/>
          <w:marRight w:val="0"/>
          <w:marTop w:val="0"/>
          <w:marBottom w:val="0"/>
          <w:divBdr>
            <w:top w:val="none" w:sz="0" w:space="0" w:color="auto"/>
            <w:left w:val="none" w:sz="0" w:space="0" w:color="auto"/>
            <w:bottom w:val="none" w:sz="0" w:space="0" w:color="auto"/>
            <w:right w:val="none" w:sz="0" w:space="0" w:color="auto"/>
          </w:divBdr>
        </w:div>
        <w:div w:id="399980712">
          <w:marLeft w:val="640"/>
          <w:marRight w:val="0"/>
          <w:marTop w:val="0"/>
          <w:marBottom w:val="0"/>
          <w:divBdr>
            <w:top w:val="none" w:sz="0" w:space="0" w:color="auto"/>
            <w:left w:val="none" w:sz="0" w:space="0" w:color="auto"/>
            <w:bottom w:val="none" w:sz="0" w:space="0" w:color="auto"/>
            <w:right w:val="none" w:sz="0" w:space="0" w:color="auto"/>
          </w:divBdr>
        </w:div>
        <w:div w:id="615675151">
          <w:marLeft w:val="640"/>
          <w:marRight w:val="0"/>
          <w:marTop w:val="0"/>
          <w:marBottom w:val="0"/>
          <w:divBdr>
            <w:top w:val="none" w:sz="0" w:space="0" w:color="auto"/>
            <w:left w:val="none" w:sz="0" w:space="0" w:color="auto"/>
            <w:bottom w:val="none" w:sz="0" w:space="0" w:color="auto"/>
            <w:right w:val="none" w:sz="0" w:space="0" w:color="auto"/>
          </w:divBdr>
        </w:div>
        <w:div w:id="1189415321">
          <w:marLeft w:val="640"/>
          <w:marRight w:val="0"/>
          <w:marTop w:val="0"/>
          <w:marBottom w:val="0"/>
          <w:divBdr>
            <w:top w:val="none" w:sz="0" w:space="0" w:color="auto"/>
            <w:left w:val="none" w:sz="0" w:space="0" w:color="auto"/>
            <w:bottom w:val="none" w:sz="0" w:space="0" w:color="auto"/>
            <w:right w:val="none" w:sz="0" w:space="0" w:color="auto"/>
          </w:divBdr>
        </w:div>
        <w:div w:id="1339429019">
          <w:marLeft w:val="640"/>
          <w:marRight w:val="0"/>
          <w:marTop w:val="0"/>
          <w:marBottom w:val="0"/>
          <w:divBdr>
            <w:top w:val="none" w:sz="0" w:space="0" w:color="auto"/>
            <w:left w:val="none" w:sz="0" w:space="0" w:color="auto"/>
            <w:bottom w:val="none" w:sz="0" w:space="0" w:color="auto"/>
            <w:right w:val="none" w:sz="0" w:space="0" w:color="auto"/>
          </w:divBdr>
        </w:div>
        <w:div w:id="1456876137">
          <w:marLeft w:val="640"/>
          <w:marRight w:val="0"/>
          <w:marTop w:val="0"/>
          <w:marBottom w:val="0"/>
          <w:divBdr>
            <w:top w:val="none" w:sz="0" w:space="0" w:color="auto"/>
            <w:left w:val="none" w:sz="0" w:space="0" w:color="auto"/>
            <w:bottom w:val="none" w:sz="0" w:space="0" w:color="auto"/>
            <w:right w:val="none" w:sz="0" w:space="0" w:color="auto"/>
          </w:divBdr>
        </w:div>
        <w:div w:id="1787581309">
          <w:marLeft w:val="640"/>
          <w:marRight w:val="0"/>
          <w:marTop w:val="0"/>
          <w:marBottom w:val="0"/>
          <w:divBdr>
            <w:top w:val="none" w:sz="0" w:space="0" w:color="auto"/>
            <w:left w:val="none" w:sz="0" w:space="0" w:color="auto"/>
            <w:bottom w:val="none" w:sz="0" w:space="0" w:color="auto"/>
            <w:right w:val="none" w:sz="0" w:space="0" w:color="auto"/>
          </w:divBdr>
        </w:div>
      </w:divsChild>
    </w:div>
    <w:div w:id="386689847">
      <w:bodyDiv w:val="1"/>
      <w:marLeft w:val="0"/>
      <w:marRight w:val="0"/>
      <w:marTop w:val="0"/>
      <w:marBottom w:val="0"/>
      <w:divBdr>
        <w:top w:val="none" w:sz="0" w:space="0" w:color="auto"/>
        <w:left w:val="none" w:sz="0" w:space="0" w:color="auto"/>
        <w:bottom w:val="none" w:sz="0" w:space="0" w:color="auto"/>
        <w:right w:val="none" w:sz="0" w:space="0" w:color="auto"/>
      </w:divBdr>
      <w:divsChild>
        <w:div w:id="109207089">
          <w:marLeft w:val="640"/>
          <w:marRight w:val="0"/>
          <w:marTop w:val="0"/>
          <w:marBottom w:val="0"/>
          <w:divBdr>
            <w:top w:val="none" w:sz="0" w:space="0" w:color="auto"/>
            <w:left w:val="none" w:sz="0" w:space="0" w:color="auto"/>
            <w:bottom w:val="none" w:sz="0" w:space="0" w:color="auto"/>
            <w:right w:val="none" w:sz="0" w:space="0" w:color="auto"/>
          </w:divBdr>
        </w:div>
        <w:div w:id="256595880">
          <w:marLeft w:val="640"/>
          <w:marRight w:val="0"/>
          <w:marTop w:val="0"/>
          <w:marBottom w:val="0"/>
          <w:divBdr>
            <w:top w:val="none" w:sz="0" w:space="0" w:color="auto"/>
            <w:left w:val="none" w:sz="0" w:space="0" w:color="auto"/>
            <w:bottom w:val="none" w:sz="0" w:space="0" w:color="auto"/>
            <w:right w:val="none" w:sz="0" w:space="0" w:color="auto"/>
          </w:divBdr>
        </w:div>
        <w:div w:id="474883480">
          <w:marLeft w:val="640"/>
          <w:marRight w:val="0"/>
          <w:marTop w:val="0"/>
          <w:marBottom w:val="0"/>
          <w:divBdr>
            <w:top w:val="none" w:sz="0" w:space="0" w:color="auto"/>
            <w:left w:val="none" w:sz="0" w:space="0" w:color="auto"/>
            <w:bottom w:val="none" w:sz="0" w:space="0" w:color="auto"/>
            <w:right w:val="none" w:sz="0" w:space="0" w:color="auto"/>
          </w:divBdr>
        </w:div>
        <w:div w:id="889028490">
          <w:marLeft w:val="640"/>
          <w:marRight w:val="0"/>
          <w:marTop w:val="0"/>
          <w:marBottom w:val="0"/>
          <w:divBdr>
            <w:top w:val="none" w:sz="0" w:space="0" w:color="auto"/>
            <w:left w:val="none" w:sz="0" w:space="0" w:color="auto"/>
            <w:bottom w:val="none" w:sz="0" w:space="0" w:color="auto"/>
            <w:right w:val="none" w:sz="0" w:space="0" w:color="auto"/>
          </w:divBdr>
        </w:div>
        <w:div w:id="994723767">
          <w:marLeft w:val="640"/>
          <w:marRight w:val="0"/>
          <w:marTop w:val="0"/>
          <w:marBottom w:val="0"/>
          <w:divBdr>
            <w:top w:val="none" w:sz="0" w:space="0" w:color="auto"/>
            <w:left w:val="none" w:sz="0" w:space="0" w:color="auto"/>
            <w:bottom w:val="none" w:sz="0" w:space="0" w:color="auto"/>
            <w:right w:val="none" w:sz="0" w:space="0" w:color="auto"/>
          </w:divBdr>
        </w:div>
        <w:div w:id="997459093">
          <w:marLeft w:val="640"/>
          <w:marRight w:val="0"/>
          <w:marTop w:val="0"/>
          <w:marBottom w:val="0"/>
          <w:divBdr>
            <w:top w:val="none" w:sz="0" w:space="0" w:color="auto"/>
            <w:left w:val="none" w:sz="0" w:space="0" w:color="auto"/>
            <w:bottom w:val="none" w:sz="0" w:space="0" w:color="auto"/>
            <w:right w:val="none" w:sz="0" w:space="0" w:color="auto"/>
          </w:divBdr>
        </w:div>
        <w:div w:id="1203133312">
          <w:marLeft w:val="640"/>
          <w:marRight w:val="0"/>
          <w:marTop w:val="0"/>
          <w:marBottom w:val="0"/>
          <w:divBdr>
            <w:top w:val="none" w:sz="0" w:space="0" w:color="auto"/>
            <w:left w:val="none" w:sz="0" w:space="0" w:color="auto"/>
            <w:bottom w:val="none" w:sz="0" w:space="0" w:color="auto"/>
            <w:right w:val="none" w:sz="0" w:space="0" w:color="auto"/>
          </w:divBdr>
        </w:div>
        <w:div w:id="1220507860">
          <w:marLeft w:val="640"/>
          <w:marRight w:val="0"/>
          <w:marTop w:val="0"/>
          <w:marBottom w:val="0"/>
          <w:divBdr>
            <w:top w:val="none" w:sz="0" w:space="0" w:color="auto"/>
            <w:left w:val="none" w:sz="0" w:space="0" w:color="auto"/>
            <w:bottom w:val="none" w:sz="0" w:space="0" w:color="auto"/>
            <w:right w:val="none" w:sz="0" w:space="0" w:color="auto"/>
          </w:divBdr>
        </w:div>
        <w:div w:id="1361665843">
          <w:marLeft w:val="640"/>
          <w:marRight w:val="0"/>
          <w:marTop w:val="0"/>
          <w:marBottom w:val="0"/>
          <w:divBdr>
            <w:top w:val="none" w:sz="0" w:space="0" w:color="auto"/>
            <w:left w:val="none" w:sz="0" w:space="0" w:color="auto"/>
            <w:bottom w:val="none" w:sz="0" w:space="0" w:color="auto"/>
            <w:right w:val="none" w:sz="0" w:space="0" w:color="auto"/>
          </w:divBdr>
        </w:div>
        <w:div w:id="1513494505">
          <w:marLeft w:val="640"/>
          <w:marRight w:val="0"/>
          <w:marTop w:val="0"/>
          <w:marBottom w:val="0"/>
          <w:divBdr>
            <w:top w:val="none" w:sz="0" w:space="0" w:color="auto"/>
            <w:left w:val="none" w:sz="0" w:space="0" w:color="auto"/>
            <w:bottom w:val="none" w:sz="0" w:space="0" w:color="auto"/>
            <w:right w:val="none" w:sz="0" w:space="0" w:color="auto"/>
          </w:divBdr>
        </w:div>
        <w:div w:id="1618246693">
          <w:marLeft w:val="640"/>
          <w:marRight w:val="0"/>
          <w:marTop w:val="0"/>
          <w:marBottom w:val="0"/>
          <w:divBdr>
            <w:top w:val="none" w:sz="0" w:space="0" w:color="auto"/>
            <w:left w:val="none" w:sz="0" w:space="0" w:color="auto"/>
            <w:bottom w:val="none" w:sz="0" w:space="0" w:color="auto"/>
            <w:right w:val="none" w:sz="0" w:space="0" w:color="auto"/>
          </w:divBdr>
        </w:div>
      </w:divsChild>
    </w:div>
    <w:div w:id="392512725">
      <w:bodyDiv w:val="1"/>
      <w:marLeft w:val="0"/>
      <w:marRight w:val="0"/>
      <w:marTop w:val="0"/>
      <w:marBottom w:val="0"/>
      <w:divBdr>
        <w:top w:val="none" w:sz="0" w:space="0" w:color="auto"/>
        <w:left w:val="none" w:sz="0" w:space="0" w:color="auto"/>
        <w:bottom w:val="none" w:sz="0" w:space="0" w:color="auto"/>
        <w:right w:val="none" w:sz="0" w:space="0" w:color="auto"/>
      </w:divBdr>
      <w:divsChild>
        <w:div w:id="167794584">
          <w:marLeft w:val="640"/>
          <w:marRight w:val="0"/>
          <w:marTop w:val="0"/>
          <w:marBottom w:val="0"/>
          <w:divBdr>
            <w:top w:val="none" w:sz="0" w:space="0" w:color="auto"/>
            <w:left w:val="none" w:sz="0" w:space="0" w:color="auto"/>
            <w:bottom w:val="none" w:sz="0" w:space="0" w:color="auto"/>
            <w:right w:val="none" w:sz="0" w:space="0" w:color="auto"/>
          </w:divBdr>
        </w:div>
        <w:div w:id="473567193">
          <w:marLeft w:val="640"/>
          <w:marRight w:val="0"/>
          <w:marTop w:val="0"/>
          <w:marBottom w:val="0"/>
          <w:divBdr>
            <w:top w:val="none" w:sz="0" w:space="0" w:color="auto"/>
            <w:left w:val="none" w:sz="0" w:space="0" w:color="auto"/>
            <w:bottom w:val="none" w:sz="0" w:space="0" w:color="auto"/>
            <w:right w:val="none" w:sz="0" w:space="0" w:color="auto"/>
          </w:divBdr>
        </w:div>
        <w:div w:id="494881636">
          <w:marLeft w:val="640"/>
          <w:marRight w:val="0"/>
          <w:marTop w:val="0"/>
          <w:marBottom w:val="0"/>
          <w:divBdr>
            <w:top w:val="none" w:sz="0" w:space="0" w:color="auto"/>
            <w:left w:val="none" w:sz="0" w:space="0" w:color="auto"/>
            <w:bottom w:val="none" w:sz="0" w:space="0" w:color="auto"/>
            <w:right w:val="none" w:sz="0" w:space="0" w:color="auto"/>
          </w:divBdr>
        </w:div>
        <w:div w:id="822087078">
          <w:marLeft w:val="640"/>
          <w:marRight w:val="0"/>
          <w:marTop w:val="0"/>
          <w:marBottom w:val="0"/>
          <w:divBdr>
            <w:top w:val="none" w:sz="0" w:space="0" w:color="auto"/>
            <w:left w:val="none" w:sz="0" w:space="0" w:color="auto"/>
            <w:bottom w:val="none" w:sz="0" w:space="0" w:color="auto"/>
            <w:right w:val="none" w:sz="0" w:space="0" w:color="auto"/>
          </w:divBdr>
        </w:div>
        <w:div w:id="937449525">
          <w:marLeft w:val="640"/>
          <w:marRight w:val="0"/>
          <w:marTop w:val="0"/>
          <w:marBottom w:val="0"/>
          <w:divBdr>
            <w:top w:val="none" w:sz="0" w:space="0" w:color="auto"/>
            <w:left w:val="none" w:sz="0" w:space="0" w:color="auto"/>
            <w:bottom w:val="none" w:sz="0" w:space="0" w:color="auto"/>
            <w:right w:val="none" w:sz="0" w:space="0" w:color="auto"/>
          </w:divBdr>
        </w:div>
        <w:div w:id="1030645407">
          <w:marLeft w:val="640"/>
          <w:marRight w:val="0"/>
          <w:marTop w:val="0"/>
          <w:marBottom w:val="0"/>
          <w:divBdr>
            <w:top w:val="none" w:sz="0" w:space="0" w:color="auto"/>
            <w:left w:val="none" w:sz="0" w:space="0" w:color="auto"/>
            <w:bottom w:val="none" w:sz="0" w:space="0" w:color="auto"/>
            <w:right w:val="none" w:sz="0" w:space="0" w:color="auto"/>
          </w:divBdr>
        </w:div>
        <w:div w:id="1647664887">
          <w:marLeft w:val="640"/>
          <w:marRight w:val="0"/>
          <w:marTop w:val="0"/>
          <w:marBottom w:val="0"/>
          <w:divBdr>
            <w:top w:val="none" w:sz="0" w:space="0" w:color="auto"/>
            <w:left w:val="none" w:sz="0" w:space="0" w:color="auto"/>
            <w:bottom w:val="none" w:sz="0" w:space="0" w:color="auto"/>
            <w:right w:val="none" w:sz="0" w:space="0" w:color="auto"/>
          </w:divBdr>
        </w:div>
        <w:div w:id="1778059171">
          <w:marLeft w:val="640"/>
          <w:marRight w:val="0"/>
          <w:marTop w:val="0"/>
          <w:marBottom w:val="0"/>
          <w:divBdr>
            <w:top w:val="none" w:sz="0" w:space="0" w:color="auto"/>
            <w:left w:val="none" w:sz="0" w:space="0" w:color="auto"/>
            <w:bottom w:val="none" w:sz="0" w:space="0" w:color="auto"/>
            <w:right w:val="none" w:sz="0" w:space="0" w:color="auto"/>
          </w:divBdr>
        </w:div>
        <w:div w:id="1963926225">
          <w:marLeft w:val="640"/>
          <w:marRight w:val="0"/>
          <w:marTop w:val="0"/>
          <w:marBottom w:val="0"/>
          <w:divBdr>
            <w:top w:val="none" w:sz="0" w:space="0" w:color="auto"/>
            <w:left w:val="none" w:sz="0" w:space="0" w:color="auto"/>
            <w:bottom w:val="none" w:sz="0" w:space="0" w:color="auto"/>
            <w:right w:val="none" w:sz="0" w:space="0" w:color="auto"/>
          </w:divBdr>
        </w:div>
        <w:div w:id="1993488852">
          <w:marLeft w:val="640"/>
          <w:marRight w:val="0"/>
          <w:marTop w:val="0"/>
          <w:marBottom w:val="0"/>
          <w:divBdr>
            <w:top w:val="none" w:sz="0" w:space="0" w:color="auto"/>
            <w:left w:val="none" w:sz="0" w:space="0" w:color="auto"/>
            <w:bottom w:val="none" w:sz="0" w:space="0" w:color="auto"/>
            <w:right w:val="none" w:sz="0" w:space="0" w:color="auto"/>
          </w:divBdr>
        </w:div>
        <w:div w:id="2061126549">
          <w:marLeft w:val="640"/>
          <w:marRight w:val="0"/>
          <w:marTop w:val="0"/>
          <w:marBottom w:val="0"/>
          <w:divBdr>
            <w:top w:val="none" w:sz="0" w:space="0" w:color="auto"/>
            <w:left w:val="none" w:sz="0" w:space="0" w:color="auto"/>
            <w:bottom w:val="none" w:sz="0" w:space="0" w:color="auto"/>
            <w:right w:val="none" w:sz="0" w:space="0" w:color="auto"/>
          </w:divBdr>
        </w:div>
        <w:div w:id="2091386609">
          <w:marLeft w:val="640"/>
          <w:marRight w:val="0"/>
          <w:marTop w:val="0"/>
          <w:marBottom w:val="0"/>
          <w:divBdr>
            <w:top w:val="none" w:sz="0" w:space="0" w:color="auto"/>
            <w:left w:val="none" w:sz="0" w:space="0" w:color="auto"/>
            <w:bottom w:val="none" w:sz="0" w:space="0" w:color="auto"/>
            <w:right w:val="none" w:sz="0" w:space="0" w:color="auto"/>
          </w:divBdr>
        </w:div>
      </w:divsChild>
    </w:div>
    <w:div w:id="400979831">
      <w:bodyDiv w:val="1"/>
      <w:marLeft w:val="0"/>
      <w:marRight w:val="0"/>
      <w:marTop w:val="0"/>
      <w:marBottom w:val="0"/>
      <w:divBdr>
        <w:top w:val="none" w:sz="0" w:space="0" w:color="auto"/>
        <w:left w:val="none" w:sz="0" w:space="0" w:color="auto"/>
        <w:bottom w:val="none" w:sz="0" w:space="0" w:color="auto"/>
        <w:right w:val="none" w:sz="0" w:space="0" w:color="auto"/>
      </w:divBdr>
    </w:div>
    <w:div w:id="411002886">
      <w:bodyDiv w:val="1"/>
      <w:marLeft w:val="0"/>
      <w:marRight w:val="0"/>
      <w:marTop w:val="0"/>
      <w:marBottom w:val="0"/>
      <w:divBdr>
        <w:top w:val="none" w:sz="0" w:space="0" w:color="auto"/>
        <w:left w:val="none" w:sz="0" w:space="0" w:color="auto"/>
        <w:bottom w:val="none" w:sz="0" w:space="0" w:color="auto"/>
        <w:right w:val="none" w:sz="0" w:space="0" w:color="auto"/>
      </w:divBdr>
    </w:div>
    <w:div w:id="419572199">
      <w:bodyDiv w:val="1"/>
      <w:marLeft w:val="0"/>
      <w:marRight w:val="0"/>
      <w:marTop w:val="0"/>
      <w:marBottom w:val="0"/>
      <w:divBdr>
        <w:top w:val="none" w:sz="0" w:space="0" w:color="auto"/>
        <w:left w:val="none" w:sz="0" w:space="0" w:color="auto"/>
        <w:bottom w:val="none" w:sz="0" w:space="0" w:color="auto"/>
        <w:right w:val="none" w:sz="0" w:space="0" w:color="auto"/>
      </w:divBdr>
      <w:divsChild>
        <w:div w:id="20277796">
          <w:marLeft w:val="640"/>
          <w:marRight w:val="0"/>
          <w:marTop w:val="0"/>
          <w:marBottom w:val="0"/>
          <w:divBdr>
            <w:top w:val="none" w:sz="0" w:space="0" w:color="auto"/>
            <w:left w:val="none" w:sz="0" w:space="0" w:color="auto"/>
            <w:bottom w:val="none" w:sz="0" w:space="0" w:color="auto"/>
            <w:right w:val="none" w:sz="0" w:space="0" w:color="auto"/>
          </w:divBdr>
        </w:div>
        <w:div w:id="240412327">
          <w:marLeft w:val="640"/>
          <w:marRight w:val="0"/>
          <w:marTop w:val="0"/>
          <w:marBottom w:val="0"/>
          <w:divBdr>
            <w:top w:val="none" w:sz="0" w:space="0" w:color="auto"/>
            <w:left w:val="none" w:sz="0" w:space="0" w:color="auto"/>
            <w:bottom w:val="none" w:sz="0" w:space="0" w:color="auto"/>
            <w:right w:val="none" w:sz="0" w:space="0" w:color="auto"/>
          </w:divBdr>
        </w:div>
        <w:div w:id="296689323">
          <w:marLeft w:val="640"/>
          <w:marRight w:val="0"/>
          <w:marTop w:val="0"/>
          <w:marBottom w:val="0"/>
          <w:divBdr>
            <w:top w:val="none" w:sz="0" w:space="0" w:color="auto"/>
            <w:left w:val="none" w:sz="0" w:space="0" w:color="auto"/>
            <w:bottom w:val="none" w:sz="0" w:space="0" w:color="auto"/>
            <w:right w:val="none" w:sz="0" w:space="0" w:color="auto"/>
          </w:divBdr>
        </w:div>
        <w:div w:id="361982832">
          <w:marLeft w:val="640"/>
          <w:marRight w:val="0"/>
          <w:marTop w:val="0"/>
          <w:marBottom w:val="0"/>
          <w:divBdr>
            <w:top w:val="none" w:sz="0" w:space="0" w:color="auto"/>
            <w:left w:val="none" w:sz="0" w:space="0" w:color="auto"/>
            <w:bottom w:val="none" w:sz="0" w:space="0" w:color="auto"/>
            <w:right w:val="none" w:sz="0" w:space="0" w:color="auto"/>
          </w:divBdr>
        </w:div>
        <w:div w:id="397167952">
          <w:marLeft w:val="640"/>
          <w:marRight w:val="0"/>
          <w:marTop w:val="0"/>
          <w:marBottom w:val="0"/>
          <w:divBdr>
            <w:top w:val="none" w:sz="0" w:space="0" w:color="auto"/>
            <w:left w:val="none" w:sz="0" w:space="0" w:color="auto"/>
            <w:bottom w:val="none" w:sz="0" w:space="0" w:color="auto"/>
            <w:right w:val="none" w:sz="0" w:space="0" w:color="auto"/>
          </w:divBdr>
        </w:div>
        <w:div w:id="406464679">
          <w:marLeft w:val="640"/>
          <w:marRight w:val="0"/>
          <w:marTop w:val="0"/>
          <w:marBottom w:val="0"/>
          <w:divBdr>
            <w:top w:val="none" w:sz="0" w:space="0" w:color="auto"/>
            <w:left w:val="none" w:sz="0" w:space="0" w:color="auto"/>
            <w:bottom w:val="none" w:sz="0" w:space="0" w:color="auto"/>
            <w:right w:val="none" w:sz="0" w:space="0" w:color="auto"/>
          </w:divBdr>
        </w:div>
        <w:div w:id="421222580">
          <w:marLeft w:val="640"/>
          <w:marRight w:val="0"/>
          <w:marTop w:val="0"/>
          <w:marBottom w:val="0"/>
          <w:divBdr>
            <w:top w:val="none" w:sz="0" w:space="0" w:color="auto"/>
            <w:left w:val="none" w:sz="0" w:space="0" w:color="auto"/>
            <w:bottom w:val="none" w:sz="0" w:space="0" w:color="auto"/>
            <w:right w:val="none" w:sz="0" w:space="0" w:color="auto"/>
          </w:divBdr>
        </w:div>
        <w:div w:id="423306038">
          <w:marLeft w:val="640"/>
          <w:marRight w:val="0"/>
          <w:marTop w:val="0"/>
          <w:marBottom w:val="0"/>
          <w:divBdr>
            <w:top w:val="none" w:sz="0" w:space="0" w:color="auto"/>
            <w:left w:val="none" w:sz="0" w:space="0" w:color="auto"/>
            <w:bottom w:val="none" w:sz="0" w:space="0" w:color="auto"/>
            <w:right w:val="none" w:sz="0" w:space="0" w:color="auto"/>
          </w:divBdr>
        </w:div>
        <w:div w:id="443234760">
          <w:marLeft w:val="640"/>
          <w:marRight w:val="0"/>
          <w:marTop w:val="0"/>
          <w:marBottom w:val="0"/>
          <w:divBdr>
            <w:top w:val="none" w:sz="0" w:space="0" w:color="auto"/>
            <w:left w:val="none" w:sz="0" w:space="0" w:color="auto"/>
            <w:bottom w:val="none" w:sz="0" w:space="0" w:color="auto"/>
            <w:right w:val="none" w:sz="0" w:space="0" w:color="auto"/>
          </w:divBdr>
        </w:div>
        <w:div w:id="503473293">
          <w:marLeft w:val="640"/>
          <w:marRight w:val="0"/>
          <w:marTop w:val="0"/>
          <w:marBottom w:val="0"/>
          <w:divBdr>
            <w:top w:val="none" w:sz="0" w:space="0" w:color="auto"/>
            <w:left w:val="none" w:sz="0" w:space="0" w:color="auto"/>
            <w:bottom w:val="none" w:sz="0" w:space="0" w:color="auto"/>
            <w:right w:val="none" w:sz="0" w:space="0" w:color="auto"/>
          </w:divBdr>
        </w:div>
        <w:div w:id="518351088">
          <w:marLeft w:val="640"/>
          <w:marRight w:val="0"/>
          <w:marTop w:val="0"/>
          <w:marBottom w:val="0"/>
          <w:divBdr>
            <w:top w:val="none" w:sz="0" w:space="0" w:color="auto"/>
            <w:left w:val="none" w:sz="0" w:space="0" w:color="auto"/>
            <w:bottom w:val="none" w:sz="0" w:space="0" w:color="auto"/>
            <w:right w:val="none" w:sz="0" w:space="0" w:color="auto"/>
          </w:divBdr>
        </w:div>
        <w:div w:id="527762189">
          <w:marLeft w:val="640"/>
          <w:marRight w:val="0"/>
          <w:marTop w:val="0"/>
          <w:marBottom w:val="0"/>
          <w:divBdr>
            <w:top w:val="none" w:sz="0" w:space="0" w:color="auto"/>
            <w:left w:val="none" w:sz="0" w:space="0" w:color="auto"/>
            <w:bottom w:val="none" w:sz="0" w:space="0" w:color="auto"/>
            <w:right w:val="none" w:sz="0" w:space="0" w:color="auto"/>
          </w:divBdr>
        </w:div>
        <w:div w:id="584536475">
          <w:marLeft w:val="640"/>
          <w:marRight w:val="0"/>
          <w:marTop w:val="0"/>
          <w:marBottom w:val="0"/>
          <w:divBdr>
            <w:top w:val="none" w:sz="0" w:space="0" w:color="auto"/>
            <w:left w:val="none" w:sz="0" w:space="0" w:color="auto"/>
            <w:bottom w:val="none" w:sz="0" w:space="0" w:color="auto"/>
            <w:right w:val="none" w:sz="0" w:space="0" w:color="auto"/>
          </w:divBdr>
        </w:div>
        <w:div w:id="599028599">
          <w:marLeft w:val="640"/>
          <w:marRight w:val="0"/>
          <w:marTop w:val="0"/>
          <w:marBottom w:val="0"/>
          <w:divBdr>
            <w:top w:val="none" w:sz="0" w:space="0" w:color="auto"/>
            <w:left w:val="none" w:sz="0" w:space="0" w:color="auto"/>
            <w:bottom w:val="none" w:sz="0" w:space="0" w:color="auto"/>
            <w:right w:val="none" w:sz="0" w:space="0" w:color="auto"/>
          </w:divBdr>
        </w:div>
        <w:div w:id="620377346">
          <w:marLeft w:val="640"/>
          <w:marRight w:val="0"/>
          <w:marTop w:val="0"/>
          <w:marBottom w:val="0"/>
          <w:divBdr>
            <w:top w:val="none" w:sz="0" w:space="0" w:color="auto"/>
            <w:left w:val="none" w:sz="0" w:space="0" w:color="auto"/>
            <w:bottom w:val="none" w:sz="0" w:space="0" w:color="auto"/>
            <w:right w:val="none" w:sz="0" w:space="0" w:color="auto"/>
          </w:divBdr>
        </w:div>
        <w:div w:id="672412500">
          <w:marLeft w:val="640"/>
          <w:marRight w:val="0"/>
          <w:marTop w:val="0"/>
          <w:marBottom w:val="0"/>
          <w:divBdr>
            <w:top w:val="none" w:sz="0" w:space="0" w:color="auto"/>
            <w:left w:val="none" w:sz="0" w:space="0" w:color="auto"/>
            <w:bottom w:val="none" w:sz="0" w:space="0" w:color="auto"/>
            <w:right w:val="none" w:sz="0" w:space="0" w:color="auto"/>
          </w:divBdr>
        </w:div>
        <w:div w:id="799614399">
          <w:marLeft w:val="640"/>
          <w:marRight w:val="0"/>
          <w:marTop w:val="0"/>
          <w:marBottom w:val="0"/>
          <w:divBdr>
            <w:top w:val="none" w:sz="0" w:space="0" w:color="auto"/>
            <w:left w:val="none" w:sz="0" w:space="0" w:color="auto"/>
            <w:bottom w:val="none" w:sz="0" w:space="0" w:color="auto"/>
            <w:right w:val="none" w:sz="0" w:space="0" w:color="auto"/>
          </w:divBdr>
        </w:div>
        <w:div w:id="870580319">
          <w:marLeft w:val="640"/>
          <w:marRight w:val="0"/>
          <w:marTop w:val="0"/>
          <w:marBottom w:val="0"/>
          <w:divBdr>
            <w:top w:val="none" w:sz="0" w:space="0" w:color="auto"/>
            <w:left w:val="none" w:sz="0" w:space="0" w:color="auto"/>
            <w:bottom w:val="none" w:sz="0" w:space="0" w:color="auto"/>
            <w:right w:val="none" w:sz="0" w:space="0" w:color="auto"/>
          </w:divBdr>
        </w:div>
        <w:div w:id="880753393">
          <w:marLeft w:val="640"/>
          <w:marRight w:val="0"/>
          <w:marTop w:val="0"/>
          <w:marBottom w:val="0"/>
          <w:divBdr>
            <w:top w:val="none" w:sz="0" w:space="0" w:color="auto"/>
            <w:left w:val="none" w:sz="0" w:space="0" w:color="auto"/>
            <w:bottom w:val="none" w:sz="0" w:space="0" w:color="auto"/>
            <w:right w:val="none" w:sz="0" w:space="0" w:color="auto"/>
          </w:divBdr>
        </w:div>
        <w:div w:id="1026324511">
          <w:marLeft w:val="640"/>
          <w:marRight w:val="0"/>
          <w:marTop w:val="0"/>
          <w:marBottom w:val="0"/>
          <w:divBdr>
            <w:top w:val="none" w:sz="0" w:space="0" w:color="auto"/>
            <w:left w:val="none" w:sz="0" w:space="0" w:color="auto"/>
            <w:bottom w:val="none" w:sz="0" w:space="0" w:color="auto"/>
            <w:right w:val="none" w:sz="0" w:space="0" w:color="auto"/>
          </w:divBdr>
        </w:div>
        <w:div w:id="1147622412">
          <w:marLeft w:val="640"/>
          <w:marRight w:val="0"/>
          <w:marTop w:val="0"/>
          <w:marBottom w:val="0"/>
          <w:divBdr>
            <w:top w:val="none" w:sz="0" w:space="0" w:color="auto"/>
            <w:left w:val="none" w:sz="0" w:space="0" w:color="auto"/>
            <w:bottom w:val="none" w:sz="0" w:space="0" w:color="auto"/>
            <w:right w:val="none" w:sz="0" w:space="0" w:color="auto"/>
          </w:divBdr>
        </w:div>
        <w:div w:id="1188445386">
          <w:marLeft w:val="640"/>
          <w:marRight w:val="0"/>
          <w:marTop w:val="0"/>
          <w:marBottom w:val="0"/>
          <w:divBdr>
            <w:top w:val="none" w:sz="0" w:space="0" w:color="auto"/>
            <w:left w:val="none" w:sz="0" w:space="0" w:color="auto"/>
            <w:bottom w:val="none" w:sz="0" w:space="0" w:color="auto"/>
            <w:right w:val="none" w:sz="0" w:space="0" w:color="auto"/>
          </w:divBdr>
        </w:div>
        <w:div w:id="1228953757">
          <w:marLeft w:val="640"/>
          <w:marRight w:val="0"/>
          <w:marTop w:val="0"/>
          <w:marBottom w:val="0"/>
          <w:divBdr>
            <w:top w:val="none" w:sz="0" w:space="0" w:color="auto"/>
            <w:left w:val="none" w:sz="0" w:space="0" w:color="auto"/>
            <w:bottom w:val="none" w:sz="0" w:space="0" w:color="auto"/>
            <w:right w:val="none" w:sz="0" w:space="0" w:color="auto"/>
          </w:divBdr>
        </w:div>
        <w:div w:id="1239904974">
          <w:marLeft w:val="640"/>
          <w:marRight w:val="0"/>
          <w:marTop w:val="0"/>
          <w:marBottom w:val="0"/>
          <w:divBdr>
            <w:top w:val="none" w:sz="0" w:space="0" w:color="auto"/>
            <w:left w:val="none" w:sz="0" w:space="0" w:color="auto"/>
            <w:bottom w:val="none" w:sz="0" w:space="0" w:color="auto"/>
            <w:right w:val="none" w:sz="0" w:space="0" w:color="auto"/>
          </w:divBdr>
        </w:div>
        <w:div w:id="1245457415">
          <w:marLeft w:val="640"/>
          <w:marRight w:val="0"/>
          <w:marTop w:val="0"/>
          <w:marBottom w:val="0"/>
          <w:divBdr>
            <w:top w:val="none" w:sz="0" w:space="0" w:color="auto"/>
            <w:left w:val="none" w:sz="0" w:space="0" w:color="auto"/>
            <w:bottom w:val="none" w:sz="0" w:space="0" w:color="auto"/>
            <w:right w:val="none" w:sz="0" w:space="0" w:color="auto"/>
          </w:divBdr>
        </w:div>
        <w:div w:id="1282684822">
          <w:marLeft w:val="640"/>
          <w:marRight w:val="0"/>
          <w:marTop w:val="0"/>
          <w:marBottom w:val="0"/>
          <w:divBdr>
            <w:top w:val="none" w:sz="0" w:space="0" w:color="auto"/>
            <w:left w:val="none" w:sz="0" w:space="0" w:color="auto"/>
            <w:bottom w:val="none" w:sz="0" w:space="0" w:color="auto"/>
            <w:right w:val="none" w:sz="0" w:space="0" w:color="auto"/>
          </w:divBdr>
        </w:div>
        <w:div w:id="1449230005">
          <w:marLeft w:val="640"/>
          <w:marRight w:val="0"/>
          <w:marTop w:val="0"/>
          <w:marBottom w:val="0"/>
          <w:divBdr>
            <w:top w:val="none" w:sz="0" w:space="0" w:color="auto"/>
            <w:left w:val="none" w:sz="0" w:space="0" w:color="auto"/>
            <w:bottom w:val="none" w:sz="0" w:space="0" w:color="auto"/>
            <w:right w:val="none" w:sz="0" w:space="0" w:color="auto"/>
          </w:divBdr>
        </w:div>
        <w:div w:id="1471483110">
          <w:marLeft w:val="640"/>
          <w:marRight w:val="0"/>
          <w:marTop w:val="0"/>
          <w:marBottom w:val="0"/>
          <w:divBdr>
            <w:top w:val="none" w:sz="0" w:space="0" w:color="auto"/>
            <w:left w:val="none" w:sz="0" w:space="0" w:color="auto"/>
            <w:bottom w:val="none" w:sz="0" w:space="0" w:color="auto"/>
            <w:right w:val="none" w:sz="0" w:space="0" w:color="auto"/>
          </w:divBdr>
        </w:div>
        <w:div w:id="1481580569">
          <w:marLeft w:val="640"/>
          <w:marRight w:val="0"/>
          <w:marTop w:val="0"/>
          <w:marBottom w:val="0"/>
          <w:divBdr>
            <w:top w:val="none" w:sz="0" w:space="0" w:color="auto"/>
            <w:left w:val="none" w:sz="0" w:space="0" w:color="auto"/>
            <w:bottom w:val="none" w:sz="0" w:space="0" w:color="auto"/>
            <w:right w:val="none" w:sz="0" w:space="0" w:color="auto"/>
          </w:divBdr>
        </w:div>
        <w:div w:id="1552840088">
          <w:marLeft w:val="640"/>
          <w:marRight w:val="0"/>
          <w:marTop w:val="0"/>
          <w:marBottom w:val="0"/>
          <w:divBdr>
            <w:top w:val="none" w:sz="0" w:space="0" w:color="auto"/>
            <w:left w:val="none" w:sz="0" w:space="0" w:color="auto"/>
            <w:bottom w:val="none" w:sz="0" w:space="0" w:color="auto"/>
            <w:right w:val="none" w:sz="0" w:space="0" w:color="auto"/>
          </w:divBdr>
        </w:div>
        <w:div w:id="1643122016">
          <w:marLeft w:val="640"/>
          <w:marRight w:val="0"/>
          <w:marTop w:val="0"/>
          <w:marBottom w:val="0"/>
          <w:divBdr>
            <w:top w:val="none" w:sz="0" w:space="0" w:color="auto"/>
            <w:left w:val="none" w:sz="0" w:space="0" w:color="auto"/>
            <w:bottom w:val="none" w:sz="0" w:space="0" w:color="auto"/>
            <w:right w:val="none" w:sz="0" w:space="0" w:color="auto"/>
          </w:divBdr>
        </w:div>
        <w:div w:id="1843470233">
          <w:marLeft w:val="640"/>
          <w:marRight w:val="0"/>
          <w:marTop w:val="0"/>
          <w:marBottom w:val="0"/>
          <w:divBdr>
            <w:top w:val="none" w:sz="0" w:space="0" w:color="auto"/>
            <w:left w:val="none" w:sz="0" w:space="0" w:color="auto"/>
            <w:bottom w:val="none" w:sz="0" w:space="0" w:color="auto"/>
            <w:right w:val="none" w:sz="0" w:space="0" w:color="auto"/>
          </w:divBdr>
        </w:div>
        <w:div w:id="2022465520">
          <w:marLeft w:val="640"/>
          <w:marRight w:val="0"/>
          <w:marTop w:val="0"/>
          <w:marBottom w:val="0"/>
          <w:divBdr>
            <w:top w:val="none" w:sz="0" w:space="0" w:color="auto"/>
            <w:left w:val="none" w:sz="0" w:space="0" w:color="auto"/>
            <w:bottom w:val="none" w:sz="0" w:space="0" w:color="auto"/>
            <w:right w:val="none" w:sz="0" w:space="0" w:color="auto"/>
          </w:divBdr>
        </w:div>
        <w:div w:id="2097625282">
          <w:marLeft w:val="640"/>
          <w:marRight w:val="0"/>
          <w:marTop w:val="0"/>
          <w:marBottom w:val="0"/>
          <w:divBdr>
            <w:top w:val="none" w:sz="0" w:space="0" w:color="auto"/>
            <w:left w:val="none" w:sz="0" w:space="0" w:color="auto"/>
            <w:bottom w:val="none" w:sz="0" w:space="0" w:color="auto"/>
            <w:right w:val="none" w:sz="0" w:space="0" w:color="auto"/>
          </w:divBdr>
        </w:div>
        <w:div w:id="2133402010">
          <w:marLeft w:val="640"/>
          <w:marRight w:val="0"/>
          <w:marTop w:val="0"/>
          <w:marBottom w:val="0"/>
          <w:divBdr>
            <w:top w:val="none" w:sz="0" w:space="0" w:color="auto"/>
            <w:left w:val="none" w:sz="0" w:space="0" w:color="auto"/>
            <w:bottom w:val="none" w:sz="0" w:space="0" w:color="auto"/>
            <w:right w:val="none" w:sz="0" w:space="0" w:color="auto"/>
          </w:divBdr>
        </w:div>
      </w:divsChild>
    </w:div>
    <w:div w:id="421416705">
      <w:bodyDiv w:val="1"/>
      <w:marLeft w:val="0"/>
      <w:marRight w:val="0"/>
      <w:marTop w:val="0"/>
      <w:marBottom w:val="0"/>
      <w:divBdr>
        <w:top w:val="none" w:sz="0" w:space="0" w:color="auto"/>
        <w:left w:val="none" w:sz="0" w:space="0" w:color="auto"/>
        <w:bottom w:val="none" w:sz="0" w:space="0" w:color="auto"/>
        <w:right w:val="none" w:sz="0" w:space="0" w:color="auto"/>
      </w:divBdr>
      <w:divsChild>
        <w:div w:id="446394490">
          <w:marLeft w:val="640"/>
          <w:marRight w:val="0"/>
          <w:marTop w:val="0"/>
          <w:marBottom w:val="0"/>
          <w:divBdr>
            <w:top w:val="none" w:sz="0" w:space="0" w:color="auto"/>
            <w:left w:val="none" w:sz="0" w:space="0" w:color="auto"/>
            <w:bottom w:val="none" w:sz="0" w:space="0" w:color="auto"/>
            <w:right w:val="none" w:sz="0" w:space="0" w:color="auto"/>
          </w:divBdr>
        </w:div>
        <w:div w:id="521823348">
          <w:marLeft w:val="640"/>
          <w:marRight w:val="0"/>
          <w:marTop w:val="0"/>
          <w:marBottom w:val="0"/>
          <w:divBdr>
            <w:top w:val="none" w:sz="0" w:space="0" w:color="auto"/>
            <w:left w:val="none" w:sz="0" w:space="0" w:color="auto"/>
            <w:bottom w:val="none" w:sz="0" w:space="0" w:color="auto"/>
            <w:right w:val="none" w:sz="0" w:space="0" w:color="auto"/>
          </w:divBdr>
        </w:div>
        <w:div w:id="564148616">
          <w:marLeft w:val="640"/>
          <w:marRight w:val="0"/>
          <w:marTop w:val="0"/>
          <w:marBottom w:val="0"/>
          <w:divBdr>
            <w:top w:val="none" w:sz="0" w:space="0" w:color="auto"/>
            <w:left w:val="none" w:sz="0" w:space="0" w:color="auto"/>
            <w:bottom w:val="none" w:sz="0" w:space="0" w:color="auto"/>
            <w:right w:val="none" w:sz="0" w:space="0" w:color="auto"/>
          </w:divBdr>
        </w:div>
        <w:div w:id="594284131">
          <w:marLeft w:val="640"/>
          <w:marRight w:val="0"/>
          <w:marTop w:val="0"/>
          <w:marBottom w:val="0"/>
          <w:divBdr>
            <w:top w:val="none" w:sz="0" w:space="0" w:color="auto"/>
            <w:left w:val="none" w:sz="0" w:space="0" w:color="auto"/>
            <w:bottom w:val="none" w:sz="0" w:space="0" w:color="auto"/>
            <w:right w:val="none" w:sz="0" w:space="0" w:color="auto"/>
          </w:divBdr>
        </w:div>
        <w:div w:id="628322800">
          <w:marLeft w:val="640"/>
          <w:marRight w:val="0"/>
          <w:marTop w:val="0"/>
          <w:marBottom w:val="0"/>
          <w:divBdr>
            <w:top w:val="none" w:sz="0" w:space="0" w:color="auto"/>
            <w:left w:val="none" w:sz="0" w:space="0" w:color="auto"/>
            <w:bottom w:val="none" w:sz="0" w:space="0" w:color="auto"/>
            <w:right w:val="none" w:sz="0" w:space="0" w:color="auto"/>
          </w:divBdr>
        </w:div>
        <w:div w:id="820193692">
          <w:marLeft w:val="640"/>
          <w:marRight w:val="0"/>
          <w:marTop w:val="0"/>
          <w:marBottom w:val="0"/>
          <w:divBdr>
            <w:top w:val="none" w:sz="0" w:space="0" w:color="auto"/>
            <w:left w:val="none" w:sz="0" w:space="0" w:color="auto"/>
            <w:bottom w:val="none" w:sz="0" w:space="0" w:color="auto"/>
            <w:right w:val="none" w:sz="0" w:space="0" w:color="auto"/>
          </w:divBdr>
        </w:div>
        <w:div w:id="1251625011">
          <w:marLeft w:val="640"/>
          <w:marRight w:val="0"/>
          <w:marTop w:val="0"/>
          <w:marBottom w:val="0"/>
          <w:divBdr>
            <w:top w:val="none" w:sz="0" w:space="0" w:color="auto"/>
            <w:left w:val="none" w:sz="0" w:space="0" w:color="auto"/>
            <w:bottom w:val="none" w:sz="0" w:space="0" w:color="auto"/>
            <w:right w:val="none" w:sz="0" w:space="0" w:color="auto"/>
          </w:divBdr>
        </w:div>
        <w:div w:id="1397434218">
          <w:marLeft w:val="640"/>
          <w:marRight w:val="0"/>
          <w:marTop w:val="0"/>
          <w:marBottom w:val="0"/>
          <w:divBdr>
            <w:top w:val="none" w:sz="0" w:space="0" w:color="auto"/>
            <w:left w:val="none" w:sz="0" w:space="0" w:color="auto"/>
            <w:bottom w:val="none" w:sz="0" w:space="0" w:color="auto"/>
            <w:right w:val="none" w:sz="0" w:space="0" w:color="auto"/>
          </w:divBdr>
        </w:div>
        <w:div w:id="1563524262">
          <w:marLeft w:val="640"/>
          <w:marRight w:val="0"/>
          <w:marTop w:val="0"/>
          <w:marBottom w:val="0"/>
          <w:divBdr>
            <w:top w:val="none" w:sz="0" w:space="0" w:color="auto"/>
            <w:left w:val="none" w:sz="0" w:space="0" w:color="auto"/>
            <w:bottom w:val="none" w:sz="0" w:space="0" w:color="auto"/>
            <w:right w:val="none" w:sz="0" w:space="0" w:color="auto"/>
          </w:divBdr>
        </w:div>
        <w:div w:id="1604267880">
          <w:marLeft w:val="640"/>
          <w:marRight w:val="0"/>
          <w:marTop w:val="0"/>
          <w:marBottom w:val="0"/>
          <w:divBdr>
            <w:top w:val="none" w:sz="0" w:space="0" w:color="auto"/>
            <w:left w:val="none" w:sz="0" w:space="0" w:color="auto"/>
            <w:bottom w:val="none" w:sz="0" w:space="0" w:color="auto"/>
            <w:right w:val="none" w:sz="0" w:space="0" w:color="auto"/>
          </w:divBdr>
        </w:div>
        <w:div w:id="1633094239">
          <w:marLeft w:val="640"/>
          <w:marRight w:val="0"/>
          <w:marTop w:val="0"/>
          <w:marBottom w:val="0"/>
          <w:divBdr>
            <w:top w:val="none" w:sz="0" w:space="0" w:color="auto"/>
            <w:left w:val="none" w:sz="0" w:space="0" w:color="auto"/>
            <w:bottom w:val="none" w:sz="0" w:space="0" w:color="auto"/>
            <w:right w:val="none" w:sz="0" w:space="0" w:color="auto"/>
          </w:divBdr>
        </w:div>
        <w:div w:id="2039622103">
          <w:marLeft w:val="640"/>
          <w:marRight w:val="0"/>
          <w:marTop w:val="0"/>
          <w:marBottom w:val="0"/>
          <w:divBdr>
            <w:top w:val="none" w:sz="0" w:space="0" w:color="auto"/>
            <w:left w:val="none" w:sz="0" w:space="0" w:color="auto"/>
            <w:bottom w:val="none" w:sz="0" w:space="0" w:color="auto"/>
            <w:right w:val="none" w:sz="0" w:space="0" w:color="auto"/>
          </w:divBdr>
        </w:div>
      </w:divsChild>
    </w:div>
    <w:div w:id="429156370">
      <w:bodyDiv w:val="1"/>
      <w:marLeft w:val="0"/>
      <w:marRight w:val="0"/>
      <w:marTop w:val="0"/>
      <w:marBottom w:val="0"/>
      <w:divBdr>
        <w:top w:val="none" w:sz="0" w:space="0" w:color="auto"/>
        <w:left w:val="none" w:sz="0" w:space="0" w:color="auto"/>
        <w:bottom w:val="none" w:sz="0" w:space="0" w:color="auto"/>
        <w:right w:val="none" w:sz="0" w:space="0" w:color="auto"/>
      </w:divBdr>
    </w:div>
    <w:div w:id="447891007">
      <w:bodyDiv w:val="1"/>
      <w:marLeft w:val="0"/>
      <w:marRight w:val="0"/>
      <w:marTop w:val="0"/>
      <w:marBottom w:val="0"/>
      <w:divBdr>
        <w:top w:val="none" w:sz="0" w:space="0" w:color="auto"/>
        <w:left w:val="none" w:sz="0" w:space="0" w:color="auto"/>
        <w:bottom w:val="none" w:sz="0" w:space="0" w:color="auto"/>
        <w:right w:val="none" w:sz="0" w:space="0" w:color="auto"/>
      </w:divBdr>
      <w:divsChild>
        <w:div w:id="182476715">
          <w:marLeft w:val="640"/>
          <w:marRight w:val="0"/>
          <w:marTop w:val="0"/>
          <w:marBottom w:val="0"/>
          <w:divBdr>
            <w:top w:val="none" w:sz="0" w:space="0" w:color="auto"/>
            <w:left w:val="none" w:sz="0" w:space="0" w:color="auto"/>
            <w:bottom w:val="none" w:sz="0" w:space="0" w:color="auto"/>
            <w:right w:val="none" w:sz="0" w:space="0" w:color="auto"/>
          </w:divBdr>
        </w:div>
        <w:div w:id="258952246">
          <w:marLeft w:val="640"/>
          <w:marRight w:val="0"/>
          <w:marTop w:val="0"/>
          <w:marBottom w:val="0"/>
          <w:divBdr>
            <w:top w:val="none" w:sz="0" w:space="0" w:color="auto"/>
            <w:left w:val="none" w:sz="0" w:space="0" w:color="auto"/>
            <w:bottom w:val="none" w:sz="0" w:space="0" w:color="auto"/>
            <w:right w:val="none" w:sz="0" w:space="0" w:color="auto"/>
          </w:divBdr>
        </w:div>
        <w:div w:id="380180710">
          <w:marLeft w:val="640"/>
          <w:marRight w:val="0"/>
          <w:marTop w:val="0"/>
          <w:marBottom w:val="0"/>
          <w:divBdr>
            <w:top w:val="none" w:sz="0" w:space="0" w:color="auto"/>
            <w:left w:val="none" w:sz="0" w:space="0" w:color="auto"/>
            <w:bottom w:val="none" w:sz="0" w:space="0" w:color="auto"/>
            <w:right w:val="none" w:sz="0" w:space="0" w:color="auto"/>
          </w:divBdr>
        </w:div>
        <w:div w:id="384111443">
          <w:marLeft w:val="640"/>
          <w:marRight w:val="0"/>
          <w:marTop w:val="0"/>
          <w:marBottom w:val="0"/>
          <w:divBdr>
            <w:top w:val="none" w:sz="0" w:space="0" w:color="auto"/>
            <w:left w:val="none" w:sz="0" w:space="0" w:color="auto"/>
            <w:bottom w:val="none" w:sz="0" w:space="0" w:color="auto"/>
            <w:right w:val="none" w:sz="0" w:space="0" w:color="auto"/>
          </w:divBdr>
        </w:div>
        <w:div w:id="590241450">
          <w:marLeft w:val="640"/>
          <w:marRight w:val="0"/>
          <w:marTop w:val="0"/>
          <w:marBottom w:val="0"/>
          <w:divBdr>
            <w:top w:val="none" w:sz="0" w:space="0" w:color="auto"/>
            <w:left w:val="none" w:sz="0" w:space="0" w:color="auto"/>
            <w:bottom w:val="none" w:sz="0" w:space="0" w:color="auto"/>
            <w:right w:val="none" w:sz="0" w:space="0" w:color="auto"/>
          </w:divBdr>
        </w:div>
        <w:div w:id="664361469">
          <w:marLeft w:val="640"/>
          <w:marRight w:val="0"/>
          <w:marTop w:val="0"/>
          <w:marBottom w:val="0"/>
          <w:divBdr>
            <w:top w:val="none" w:sz="0" w:space="0" w:color="auto"/>
            <w:left w:val="none" w:sz="0" w:space="0" w:color="auto"/>
            <w:bottom w:val="none" w:sz="0" w:space="0" w:color="auto"/>
            <w:right w:val="none" w:sz="0" w:space="0" w:color="auto"/>
          </w:divBdr>
        </w:div>
        <w:div w:id="713623396">
          <w:marLeft w:val="640"/>
          <w:marRight w:val="0"/>
          <w:marTop w:val="0"/>
          <w:marBottom w:val="0"/>
          <w:divBdr>
            <w:top w:val="none" w:sz="0" w:space="0" w:color="auto"/>
            <w:left w:val="none" w:sz="0" w:space="0" w:color="auto"/>
            <w:bottom w:val="none" w:sz="0" w:space="0" w:color="auto"/>
            <w:right w:val="none" w:sz="0" w:space="0" w:color="auto"/>
          </w:divBdr>
        </w:div>
        <w:div w:id="794369074">
          <w:marLeft w:val="640"/>
          <w:marRight w:val="0"/>
          <w:marTop w:val="0"/>
          <w:marBottom w:val="0"/>
          <w:divBdr>
            <w:top w:val="none" w:sz="0" w:space="0" w:color="auto"/>
            <w:left w:val="none" w:sz="0" w:space="0" w:color="auto"/>
            <w:bottom w:val="none" w:sz="0" w:space="0" w:color="auto"/>
            <w:right w:val="none" w:sz="0" w:space="0" w:color="auto"/>
          </w:divBdr>
        </w:div>
        <w:div w:id="796292181">
          <w:marLeft w:val="640"/>
          <w:marRight w:val="0"/>
          <w:marTop w:val="0"/>
          <w:marBottom w:val="0"/>
          <w:divBdr>
            <w:top w:val="none" w:sz="0" w:space="0" w:color="auto"/>
            <w:left w:val="none" w:sz="0" w:space="0" w:color="auto"/>
            <w:bottom w:val="none" w:sz="0" w:space="0" w:color="auto"/>
            <w:right w:val="none" w:sz="0" w:space="0" w:color="auto"/>
          </w:divBdr>
        </w:div>
        <w:div w:id="798497711">
          <w:marLeft w:val="640"/>
          <w:marRight w:val="0"/>
          <w:marTop w:val="0"/>
          <w:marBottom w:val="0"/>
          <w:divBdr>
            <w:top w:val="none" w:sz="0" w:space="0" w:color="auto"/>
            <w:left w:val="none" w:sz="0" w:space="0" w:color="auto"/>
            <w:bottom w:val="none" w:sz="0" w:space="0" w:color="auto"/>
            <w:right w:val="none" w:sz="0" w:space="0" w:color="auto"/>
          </w:divBdr>
        </w:div>
        <w:div w:id="803500578">
          <w:marLeft w:val="640"/>
          <w:marRight w:val="0"/>
          <w:marTop w:val="0"/>
          <w:marBottom w:val="0"/>
          <w:divBdr>
            <w:top w:val="none" w:sz="0" w:space="0" w:color="auto"/>
            <w:left w:val="none" w:sz="0" w:space="0" w:color="auto"/>
            <w:bottom w:val="none" w:sz="0" w:space="0" w:color="auto"/>
            <w:right w:val="none" w:sz="0" w:space="0" w:color="auto"/>
          </w:divBdr>
        </w:div>
        <w:div w:id="887691303">
          <w:marLeft w:val="640"/>
          <w:marRight w:val="0"/>
          <w:marTop w:val="0"/>
          <w:marBottom w:val="0"/>
          <w:divBdr>
            <w:top w:val="none" w:sz="0" w:space="0" w:color="auto"/>
            <w:left w:val="none" w:sz="0" w:space="0" w:color="auto"/>
            <w:bottom w:val="none" w:sz="0" w:space="0" w:color="auto"/>
            <w:right w:val="none" w:sz="0" w:space="0" w:color="auto"/>
          </w:divBdr>
        </w:div>
        <w:div w:id="900366181">
          <w:marLeft w:val="640"/>
          <w:marRight w:val="0"/>
          <w:marTop w:val="0"/>
          <w:marBottom w:val="0"/>
          <w:divBdr>
            <w:top w:val="none" w:sz="0" w:space="0" w:color="auto"/>
            <w:left w:val="none" w:sz="0" w:space="0" w:color="auto"/>
            <w:bottom w:val="none" w:sz="0" w:space="0" w:color="auto"/>
            <w:right w:val="none" w:sz="0" w:space="0" w:color="auto"/>
          </w:divBdr>
        </w:div>
        <w:div w:id="1044913008">
          <w:marLeft w:val="640"/>
          <w:marRight w:val="0"/>
          <w:marTop w:val="0"/>
          <w:marBottom w:val="0"/>
          <w:divBdr>
            <w:top w:val="none" w:sz="0" w:space="0" w:color="auto"/>
            <w:left w:val="none" w:sz="0" w:space="0" w:color="auto"/>
            <w:bottom w:val="none" w:sz="0" w:space="0" w:color="auto"/>
            <w:right w:val="none" w:sz="0" w:space="0" w:color="auto"/>
          </w:divBdr>
        </w:div>
        <w:div w:id="1072192907">
          <w:marLeft w:val="640"/>
          <w:marRight w:val="0"/>
          <w:marTop w:val="0"/>
          <w:marBottom w:val="0"/>
          <w:divBdr>
            <w:top w:val="none" w:sz="0" w:space="0" w:color="auto"/>
            <w:left w:val="none" w:sz="0" w:space="0" w:color="auto"/>
            <w:bottom w:val="none" w:sz="0" w:space="0" w:color="auto"/>
            <w:right w:val="none" w:sz="0" w:space="0" w:color="auto"/>
          </w:divBdr>
        </w:div>
        <w:div w:id="1319307173">
          <w:marLeft w:val="640"/>
          <w:marRight w:val="0"/>
          <w:marTop w:val="0"/>
          <w:marBottom w:val="0"/>
          <w:divBdr>
            <w:top w:val="none" w:sz="0" w:space="0" w:color="auto"/>
            <w:left w:val="none" w:sz="0" w:space="0" w:color="auto"/>
            <w:bottom w:val="none" w:sz="0" w:space="0" w:color="auto"/>
            <w:right w:val="none" w:sz="0" w:space="0" w:color="auto"/>
          </w:divBdr>
        </w:div>
        <w:div w:id="1381126577">
          <w:marLeft w:val="640"/>
          <w:marRight w:val="0"/>
          <w:marTop w:val="0"/>
          <w:marBottom w:val="0"/>
          <w:divBdr>
            <w:top w:val="none" w:sz="0" w:space="0" w:color="auto"/>
            <w:left w:val="none" w:sz="0" w:space="0" w:color="auto"/>
            <w:bottom w:val="none" w:sz="0" w:space="0" w:color="auto"/>
            <w:right w:val="none" w:sz="0" w:space="0" w:color="auto"/>
          </w:divBdr>
        </w:div>
        <w:div w:id="1594625853">
          <w:marLeft w:val="640"/>
          <w:marRight w:val="0"/>
          <w:marTop w:val="0"/>
          <w:marBottom w:val="0"/>
          <w:divBdr>
            <w:top w:val="none" w:sz="0" w:space="0" w:color="auto"/>
            <w:left w:val="none" w:sz="0" w:space="0" w:color="auto"/>
            <w:bottom w:val="none" w:sz="0" w:space="0" w:color="auto"/>
            <w:right w:val="none" w:sz="0" w:space="0" w:color="auto"/>
          </w:divBdr>
        </w:div>
        <w:div w:id="1646397642">
          <w:marLeft w:val="640"/>
          <w:marRight w:val="0"/>
          <w:marTop w:val="0"/>
          <w:marBottom w:val="0"/>
          <w:divBdr>
            <w:top w:val="none" w:sz="0" w:space="0" w:color="auto"/>
            <w:left w:val="none" w:sz="0" w:space="0" w:color="auto"/>
            <w:bottom w:val="none" w:sz="0" w:space="0" w:color="auto"/>
            <w:right w:val="none" w:sz="0" w:space="0" w:color="auto"/>
          </w:divBdr>
        </w:div>
        <w:div w:id="1797408679">
          <w:marLeft w:val="640"/>
          <w:marRight w:val="0"/>
          <w:marTop w:val="0"/>
          <w:marBottom w:val="0"/>
          <w:divBdr>
            <w:top w:val="none" w:sz="0" w:space="0" w:color="auto"/>
            <w:left w:val="none" w:sz="0" w:space="0" w:color="auto"/>
            <w:bottom w:val="none" w:sz="0" w:space="0" w:color="auto"/>
            <w:right w:val="none" w:sz="0" w:space="0" w:color="auto"/>
          </w:divBdr>
        </w:div>
        <w:div w:id="1800880047">
          <w:marLeft w:val="640"/>
          <w:marRight w:val="0"/>
          <w:marTop w:val="0"/>
          <w:marBottom w:val="0"/>
          <w:divBdr>
            <w:top w:val="none" w:sz="0" w:space="0" w:color="auto"/>
            <w:left w:val="none" w:sz="0" w:space="0" w:color="auto"/>
            <w:bottom w:val="none" w:sz="0" w:space="0" w:color="auto"/>
            <w:right w:val="none" w:sz="0" w:space="0" w:color="auto"/>
          </w:divBdr>
        </w:div>
      </w:divsChild>
    </w:div>
    <w:div w:id="456222672">
      <w:bodyDiv w:val="1"/>
      <w:marLeft w:val="0"/>
      <w:marRight w:val="0"/>
      <w:marTop w:val="0"/>
      <w:marBottom w:val="0"/>
      <w:divBdr>
        <w:top w:val="none" w:sz="0" w:space="0" w:color="auto"/>
        <w:left w:val="none" w:sz="0" w:space="0" w:color="auto"/>
        <w:bottom w:val="none" w:sz="0" w:space="0" w:color="auto"/>
        <w:right w:val="none" w:sz="0" w:space="0" w:color="auto"/>
      </w:divBdr>
      <w:divsChild>
        <w:div w:id="72052213">
          <w:marLeft w:val="640"/>
          <w:marRight w:val="0"/>
          <w:marTop w:val="0"/>
          <w:marBottom w:val="0"/>
          <w:divBdr>
            <w:top w:val="none" w:sz="0" w:space="0" w:color="auto"/>
            <w:left w:val="none" w:sz="0" w:space="0" w:color="auto"/>
            <w:bottom w:val="none" w:sz="0" w:space="0" w:color="auto"/>
            <w:right w:val="none" w:sz="0" w:space="0" w:color="auto"/>
          </w:divBdr>
        </w:div>
        <w:div w:id="127020207">
          <w:marLeft w:val="640"/>
          <w:marRight w:val="0"/>
          <w:marTop w:val="0"/>
          <w:marBottom w:val="0"/>
          <w:divBdr>
            <w:top w:val="none" w:sz="0" w:space="0" w:color="auto"/>
            <w:left w:val="none" w:sz="0" w:space="0" w:color="auto"/>
            <w:bottom w:val="none" w:sz="0" w:space="0" w:color="auto"/>
            <w:right w:val="none" w:sz="0" w:space="0" w:color="auto"/>
          </w:divBdr>
        </w:div>
        <w:div w:id="194003981">
          <w:marLeft w:val="640"/>
          <w:marRight w:val="0"/>
          <w:marTop w:val="0"/>
          <w:marBottom w:val="0"/>
          <w:divBdr>
            <w:top w:val="none" w:sz="0" w:space="0" w:color="auto"/>
            <w:left w:val="none" w:sz="0" w:space="0" w:color="auto"/>
            <w:bottom w:val="none" w:sz="0" w:space="0" w:color="auto"/>
            <w:right w:val="none" w:sz="0" w:space="0" w:color="auto"/>
          </w:divBdr>
        </w:div>
        <w:div w:id="335615502">
          <w:marLeft w:val="640"/>
          <w:marRight w:val="0"/>
          <w:marTop w:val="0"/>
          <w:marBottom w:val="0"/>
          <w:divBdr>
            <w:top w:val="none" w:sz="0" w:space="0" w:color="auto"/>
            <w:left w:val="none" w:sz="0" w:space="0" w:color="auto"/>
            <w:bottom w:val="none" w:sz="0" w:space="0" w:color="auto"/>
            <w:right w:val="none" w:sz="0" w:space="0" w:color="auto"/>
          </w:divBdr>
        </w:div>
        <w:div w:id="459541182">
          <w:marLeft w:val="640"/>
          <w:marRight w:val="0"/>
          <w:marTop w:val="0"/>
          <w:marBottom w:val="0"/>
          <w:divBdr>
            <w:top w:val="none" w:sz="0" w:space="0" w:color="auto"/>
            <w:left w:val="none" w:sz="0" w:space="0" w:color="auto"/>
            <w:bottom w:val="none" w:sz="0" w:space="0" w:color="auto"/>
            <w:right w:val="none" w:sz="0" w:space="0" w:color="auto"/>
          </w:divBdr>
        </w:div>
        <w:div w:id="566916626">
          <w:marLeft w:val="640"/>
          <w:marRight w:val="0"/>
          <w:marTop w:val="0"/>
          <w:marBottom w:val="0"/>
          <w:divBdr>
            <w:top w:val="none" w:sz="0" w:space="0" w:color="auto"/>
            <w:left w:val="none" w:sz="0" w:space="0" w:color="auto"/>
            <w:bottom w:val="none" w:sz="0" w:space="0" w:color="auto"/>
            <w:right w:val="none" w:sz="0" w:space="0" w:color="auto"/>
          </w:divBdr>
        </w:div>
        <w:div w:id="597837081">
          <w:marLeft w:val="640"/>
          <w:marRight w:val="0"/>
          <w:marTop w:val="0"/>
          <w:marBottom w:val="0"/>
          <w:divBdr>
            <w:top w:val="none" w:sz="0" w:space="0" w:color="auto"/>
            <w:left w:val="none" w:sz="0" w:space="0" w:color="auto"/>
            <w:bottom w:val="none" w:sz="0" w:space="0" w:color="auto"/>
            <w:right w:val="none" w:sz="0" w:space="0" w:color="auto"/>
          </w:divBdr>
        </w:div>
        <w:div w:id="616107315">
          <w:marLeft w:val="640"/>
          <w:marRight w:val="0"/>
          <w:marTop w:val="0"/>
          <w:marBottom w:val="0"/>
          <w:divBdr>
            <w:top w:val="none" w:sz="0" w:space="0" w:color="auto"/>
            <w:left w:val="none" w:sz="0" w:space="0" w:color="auto"/>
            <w:bottom w:val="none" w:sz="0" w:space="0" w:color="auto"/>
            <w:right w:val="none" w:sz="0" w:space="0" w:color="auto"/>
          </w:divBdr>
        </w:div>
        <w:div w:id="666054176">
          <w:marLeft w:val="640"/>
          <w:marRight w:val="0"/>
          <w:marTop w:val="0"/>
          <w:marBottom w:val="0"/>
          <w:divBdr>
            <w:top w:val="none" w:sz="0" w:space="0" w:color="auto"/>
            <w:left w:val="none" w:sz="0" w:space="0" w:color="auto"/>
            <w:bottom w:val="none" w:sz="0" w:space="0" w:color="auto"/>
            <w:right w:val="none" w:sz="0" w:space="0" w:color="auto"/>
          </w:divBdr>
        </w:div>
        <w:div w:id="680739819">
          <w:marLeft w:val="640"/>
          <w:marRight w:val="0"/>
          <w:marTop w:val="0"/>
          <w:marBottom w:val="0"/>
          <w:divBdr>
            <w:top w:val="none" w:sz="0" w:space="0" w:color="auto"/>
            <w:left w:val="none" w:sz="0" w:space="0" w:color="auto"/>
            <w:bottom w:val="none" w:sz="0" w:space="0" w:color="auto"/>
            <w:right w:val="none" w:sz="0" w:space="0" w:color="auto"/>
          </w:divBdr>
        </w:div>
        <w:div w:id="770705924">
          <w:marLeft w:val="640"/>
          <w:marRight w:val="0"/>
          <w:marTop w:val="0"/>
          <w:marBottom w:val="0"/>
          <w:divBdr>
            <w:top w:val="none" w:sz="0" w:space="0" w:color="auto"/>
            <w:left w:val="none" w:sz="0" w:space="0" w:color="auto"/>
            <w:bottom w:val="none" w:sz="0" w:space="0" w:color="auto"/>
            <w:right w:val="none" w:sz="0" w:space="0" w:color="auto"/>
          </w:divBdr>
        </w:div>
        <w:div w:id="798379628">
          <w:marLeft w:val="640"/>
          <w:marRight w:val="0"/>
          <w:marTop w:val="0"/>
          <w:marBottom w:val="0"/>
          <w:divBdr>
            <w:top w:val="none" w:sz="0" w:space="0" w:color="auto"/>
            <w:left w:val="none" w:sz="0" w:space="0" w:color="auto"/>
            <w:bottom w:val="none" w:sz="0" w:space="0" w:color="auto"/>
            <w:right w:val="none" w:sz="0" w:space="0" w:color="auto"/>
          </w:divBdr>
        </w:div>
        <w:div w:id="841892601">
          <w:marLeft w:val="640"/>
          <w:marRight w:val="0"/>
          <w:marTop w:val="0"/>
          <w:marBottom w:val="0"/>
          <w:divBdr>
            <w:top w:val="none" w:sz="0" w:space="0" w:color="auto"/>
            <w:left w:val="none" w:sz="0" w:space="0" w:color="auto"/>
            <w:bottom w:val="none" w:sz="0" w:space="0" w:color="auto"/>
            <w:right w:val="none" w:sz="0" w:space="0" w:color="auto"/>
          </w:divBdr>
        </w:div>
        <w:div w:id="842009513">
          <w:marLeft w:val="640"/>
          <w:marRight w:val="0"/>
          <w:marTop w:val="0"/>
          <w:marBottom w:val="0"/>
          <w:divBdr>
            <w:top w:val="none" w:sz="0" w:space="0" w:color="auto"/>
            <w:left w:val="none" w:sz="0" w:space="0" w:color="auto"/>
            <w:bottom w:val="none" w:sz="0" w:space="0" w:color="auto"/>
            <w:right w:val="none" w:sz="0" w:space="0" w:color="auto"/>
          </w:divBdr>
        </w:div>
        <w:div w:id="914242855">
          <w:marLeft w:val="640"/>
          <w:marRight w:val="0"/>
          <w:marTop w:val="0"/>
          <w:marBottom w:val="0"/>
          <w:divBdr>
            <w:top w:val="none" w:sz="0" w:space="0" w:color="auto"/>
            <w:left w:val="none" w:sz="0" w:space="0" w:color="auto"/>
            <w:bottom w:val="none" w:sz="0" w:space="0" w:color="auto"/>
            <w:right w:val="none" w:sz="0" w:space="0" w:color="auto"/>
          </w:divBdr>
        </w:div>
        <w:div w:id="933249902">
          <w:marLeft w:val="640"/>
          <w:marRight w:val="0"/>
          <w:marTop w:val="0"/>
          <w:marBottom w:val="0"/>
          <w:divBdr>
            <w:top w:val="none" w:sz="0" w:space="0" w:color="auto"/>
            <w:left w:val="none" w:sz="0" w:space="0" w:color="auto"/>
            <w:bottom w:val="none" w:sz="0" w:space="0" w:color="auto"/>
            <w:right w:val="none" w:sz="0" w:space="0" w:color="auto"/>
          </w:divBdr>
        </w:div>
        <w:div w:id="958877970">
          <w:marLeft w:val="640"/>
          <w:marRight w:val="0"/>
          <w:marTop w:val="0"/>
          <w:marBottom w:val="0"/>
          <w:divBdr>
            <w:top w:val="none" w:sz="0" w:space="0" w:color="auto"/>
            <w:left w:val="none" w:sz="0" w:space="0" w:color="auto"/>
            <w:bottom w:val="none" w:sz="0" w:space="0" w:color="auto"/>
            <w:right w:val="none" w:sz="0" w:space="0" w:color="auto"/>
          </w:divBdr>
        </w:div>
        <w:div w:id="1066533899">
          <w:marLeft w:val="640"/>
          <w:marRight w:val="0"/>
          <w:marTop w:val="0"/>
          <w:marBottom w:val="0"/>
          <w:divBdr>
            <w:top w:val="none" w:sz="0" w:space="0" w:color="auto"/>
            <w:left w:val="none" w:sz="0" w:space="0" w:color="auto"/>
            <w:bottom w:val="none" w:sz="0" w:space="0" w:color="auto"/>
            <w:right w:val="none" w:sz="0" w:space="0" w:color="auto"/>
          </w:divBdr>
        </w:div>
        <w:div w:id="1194459971">
          <w:marLeft w:val="640"/>
          <w:marRight w:val="0"/>
          <w:marTop w:val="0"/>
          <w:marBottom w:val="0"/>
          <w:divBdr>
            <w:top w:val="none" w:sz="0" w:space="0" w:color="auto"/>
            <w:left w:val="none" w:sz="0" w:space="0" w:color="auto"/>
            <w:bottom w:val="none" w:sz="0" w:space="0" w:color="auto"/>
            <w:right w:val="none" w:sz="0" w:space="0" w:color="auto"/>
          </w:divBdr>
        </w:div>
        <w:div w:id="1203975827">
          <w:marLeft w:val="640"/>
          <w:marRight w:val="0"/>
          <w:marTop w:val="0"/>
          <w:marBottom w:val="0"/>
          <w:divBdr>
            <w:top w:val="none" w:sz="0" w:space="0" w:color="auto"/>
            <w:left w:val="none" w:sz="0" w:space="0" w:color="auto"/>
            <w:bottom w:val="none" w:sz="0" w:space="0" w:color="auto"/>
            <w:right w:val="none" w:sz="0" w:space="0" w:color="auto"/>
          </w:divBdr>
        </w:div>
        <w:div w:id="1223833530">
          <w:marLeft w:val="640"/>
          <w:marRight w:val="0"/>
          <w:marTop w:val="0"/>
          <w:marBottom w:val="0"/>
          <w:divBdr>
            <w:top w:val="none" w:sz="0" w:space="0" w:color="auto"/>
            <w:left w:val="none" w:sz="0" w:space="0" w:color="auto"/>
            <w:bottom w:val="none" w:sz="0" w:space="0" w:color="auto"/>
            <w:right w:val="none" w:sz="0" w:space="0" w:color="auto"/>
          </w:divBdr>
        </w:div>
        <w:div w:id="1263798442">
          <w:marLeft w:val="640"/>
          <w:marRight w:val="0"/>
          <w:marTop w:val="0"/>
          <w:marBottom w:val="0"/>
          <w:divBdr>
            <w:top w:val="none" w:sz="0" w:space="0" w:color="auto"/>
            <w:left w:val="none" w:sz="0" w:space="0" w:color="auto"/>
            <w:bottom w:val="none" w:sz="0" w:space="0" w:color="auto"/>
            <w:right w:val="none" w:sz="0" w:space="0" w:color="auto"/>
          </w:divBdr>
        </w:div>
        <w:div w:id="1313413478">
          <w:marLeft w:val="640"/>
          <w:marRight w:val="0"/>
          <w:marTop w:val="0"/>
          <w:marBottom w:val="0"/>
          <w:divBdr>
            <w:top w:val="none" w:sz="0" w:space="0" w:color="auto"/>
            <w:left w:val="none" w:sz="0" w:space="0" w:color="auto"/>
            <w:bottom w:val="none" w:sz="0" w:space="0" w:color="auto"/>
            <w:right w:val="none" w:sz="0" w:space="0" w:color="auto"/>
          </w:divBdr>
        </w:div>
        <w:div w:id="1348286877">
          <w:marLeft w:val="640"/>
          <w:marRight w:val="0"/>
          <w:marTop w:val="0"/>
          <w:marBottom w:val="0"/>
          <w:divBdr>
            <w:top w:val="none" w:sz="0" w:space="0" w:color="auto"/>
            <w:left w:val="none" w:sz="0" w:space="0" w:color="auto"/>
            <w:bottom w:val="none" w:sz="0" w:space="0" w:color="auto"/>
            <w:right w:val="none" w:sz="0" w:space="0" w:color="auto"/>
          </w:divBdr>
        </w:div>
        <w:div w:id="1369338743">
          <w:marLeft w:val="640"/>
          <w:marRight w:val="0"/>
          <w:marTop w:val="0"/>
          <w:marBottom w:val="0"/>
          <w:divBdr>
            <w:top w:val="none" w:sz="0" w:space="0" w:color="auto"/>
            <w:left w:val="none" w:sz="0" w:space="0" w:color="auto"/>
            <w:bottom w:val="none" w:sz="0" w:space="0" w:color="auto"/>
            <w:right w:val="none" w:sz="0" w:space="0" w:color="auto"/>
          </w:divBdr>
        </w:div>
        <w:div w:id="1562867064">
          <w:marLeft w:val="640"/>
          <w:marRight w:val="0"/>
          <w:marTop w:val="0"/>
          <w:marBottom w:val="0"/>
          <w:divBdr>
            <w:top w:val="none" w:sz="0" w:space="0" w:color="auto"/>
            <w:left w:val="none" w:sz="0" w:space="0" w:color="auto"/>
            <w:bottom w:val="none" w:sz="0" w:space="0" w:color="auto"/>
            <w:right w:val="none" w:sz="0" w:space="0" w:color="auto"/>
          </w:divBdr>
        </w:div>
        <w:div w:id="1572038557">
          <w:marLeft w:val="640"/>
          <w:marRight w:val="0"/>
          <w:marTop w:val="0"/>
          <w:marBottom w:val="0"/>
          <w:divBdr>
            <w:top w:val="none" w:sz="0" w:space="0" w:color="auto"/>
            <w:left w:val="none" w:sz="0" w:space="0" w:color="auto"/>
            <w:bottom w:val="none" w:sz="0" w:space="0" w:color="auto"/>
            <w:right w:val="none" w:sz="0" w:space="0" w:color="auto"/>
          </w:divBdr>
        </w:div>
        <w:div w:id="1587182580">
          <w:marLeft w:val="640"/>
          <w:marRight w:val="0"/>
          <w:marTop w:val="0"/>
          <w:marBottom w:val="0"/>
          <w:divBdr>
            <w:top w:val="none" w:sz="0" w:space="0" w:color="auto"/>
            <w:left w:val="none" w:sz="0" w:space="0" w:color="auto"/>
            <w:bottom w:val="none" w:sz="0" w:space="0" w:color="auto"/>
            <w:right w:val="none" w:sz="0" w:space="0" w:color="auto"/>
          </w:divBdr>
        </w:div>
        <w:div w:id="1610429879">
          <w:marLeft w:val="640"/>
          <w:marRight w:val="0"/>
          <w:marTop w:val="0"/>
          <w:marBottom w:val="0"/>
          <w:divBdr>
            <w:top w:val="none" w:sz="0" w:space="0" w:color="auto"/>
            <w:left w:val="none" w:sz="0" w:space="0" w:color="auto"/>
            <w:bottom w:val="none" w:sz="0" w:space="0" w:color="auto"/>
            <w:right w:val="none" w:sz="0" w:space="0" w:color="auto"/>
          </w:divBdr>
        </w:div>
        <w:div w:id="1638801758">
          <w:marLeft w:val="640"/>
          <w:marRight w:val="0"/>
          <w:marTop w:val="0"/>
          <w:marBottom w:val="0"/>
          <w:divBdr>
            <w:top w:val="none" w:sz="0" w:space="0" w:color="auto"/>
            <w:left w:val="none" w:sz="0" w:space="0" w:color="auto"/>
            <w:bottom w:val="none" w:sz="0" w:space="0" w:color="auto"/>
            <w:right w:val="none" w:sz="0" w:space="0" w:color="auto"/>
          </w:divBdr>
        </w:div>
        <w:div w:id="1668288311">
          <w:marLeft w:val="640"/>
          <w:marRight w:val="0"/>
          <w:marTop w:val="0"/>
          <w:marBottom w:val="0"/>
          <w:divBdr>
            <w:top w:val="none" w:sz="0" w:space="0" w:color="auto"/>
            <w:left w:val="none" w:sz="0" w:space="0" w:color="auto"/>
            <w:bottom w:val="none" w:sz="0" w:space="0" w:color="auto"/>
            <w:right w:val="none" w:sz="0" w:space="0" w:color="auto"/>
          </w:divBdr>
        </w:div>
        <w:div w:id="1755473442">
          <w:marLeft w:val="640"/>
          <w:marRight w:val="0"/>
          <w:marTop w:val="0"/>
          <w:marBottom w:val="0"/>
          <w:divBdr>
            <w:top w:val="none" w:sz="0" w:space="0" w:color="auto"/>
            <w:left w:val="none" w:sz="0" w:space="0" w:color="auto"/>
            <w:bottom w:val="none" w:sz="0" w:space="0" w:color="auto"/>
            <w:right w:val="none" w:sz="0" w:space="0" w:color="auto"/>
          </w:divBdr>
        </w:div>
        <w:div w:id="1796097636">
          <w:marLeft w:val="640"/>
          <w:marRight w:val="0"/>
          <w:marTop w:val="0"/>
          <w:marBottom w:val="0"/>
          <w:divBdr>
            <w:top w:val="none" w:sz="0" w:space="0" w:color="auto"/>
            <w:left w:val="none" w:sz="0" w:space="0" w:color="auto"/>
            <w:bottom w:val="none" w:sz="0" w:space="0" w:color="auto"/>
            <w:right w:val="none" w:sz="0" w:space="0" w:color="auto"/>
          </w:divBdr>
        </w:div>
        <w:div w:id="1893538055">
          <w:marLeft w:val="640"/>
          <w:marRight w:val="0"/>
          <w:marTop w:val="0"/>
          <w:marBottom w:val="0"/>
          <w:divBdr>
            <w:top w:val="none" w:sz="0" w:space="0" w:color="auto"/>
            <w:left w:val="none" w:sz="0" w:space="0" w:color="auto"/>
            <w:bottom w:val="none" w:sz="0" w:space="0" w:color="auto"/>
            <w:right w:val="none" w:sz="0" w:space="0" w:color="auto"/>
          </w:divBdr>
        </w:div>
        <w:div w:id="1958903419">
          <w:marLeft w:val="640"/>
          <w:marRight w:val="0"/>
          <w:marTop w:val="0"/>
          <w:marBottom w:val="0"/>
          <w:divBdr>
            <w:top w:val="none" w:sz="0" w:space="0" w:color="auto"/>
            <w:left w:val="none" w:sz="0" w:space="0" w:color="auto"/>
            <w:bottom w:val="none" w:sz="0" w:space="0" w:color="auto"/>
            <w:right w:val="none" w:sz="0" w:space="0" w:color="auto"/>
          </w:divBdr>
        </w:div>
        <w:div w:id="2011368489">
          <w:marLeft w:val="640"/>
          <w:marRight w:val="0"/>
          <w:marTop w:val="0"/>
          <w:marBottom w:val="0"/>
          <w:divBdr>
            <w:top w:val="none" w:sz="0" w:space="0" w:color="auto"/>
            <w:left w:val="none" w:sz="0" w:space="0" w:color="auto"/>
            <w:bottom w:val="none" w:sz="0" w:space="0" w:color="auto"/>
            <w:right w:val="none" w:sz="0" w:space="0" w:color="auto"/>
          </w:divBdr>
        </w:div>
      </w:divsChild>
    </w:div>
    <w:div w:id="481459836">
      <w:bodyDiv w:val="1"/>
      <w:marLeft w:val="0"/>
      <w:marRight w:val="0"/>
      <w:marTop w:val="0"/>
      <w:marBottom w:val="0"/>
      <w:divBdr>
        <w:top w:val="none" w:sz="0" w:space="0" w:color="auto"/>
        <w:left w:val="none" w:sz="0" w:space="0" w:color="auto"/>
        <w:bottom w:val="none" w:sz="0" w:space="0" w:color="auto"/>
        <w:right w:val="none" w:sz="0" w:space="0" w:color="auto"/>
      </w:divBdr>
      <w:divsChild>
        <w:div w:id="78604306">
          <w:marLeft w:val="640"/>
          <w:marRight w:val="0"/>
          <w:marTop w:val="0"/>
          <w:marBottom w:val="0"/>
          <w:divBdr>
            <w:top w:val="none" w:sz="0" w:space="0" w:color="auto"/>
            <w:left w:val="none" w:sz="0" w:space="0" w:color="auto"/>
            <w:bottom w:val="none" w:sz="0" w:space="0" w:color="auto"/>
            <w:right w:val="none" w:sz="0" w:space="0" w:color="auto"/>
          </w:divBdr>
        </w:div>
        <w:div w:id="316350656">
          <w:marLeft w:val="640"/>
          <w:marRight w:val="0"/>
          <w:marTop w:val="0"/>
          <w:marBottom w:val="0"/>
          <w:divBdr>
            <w:top w:val="none" w:sz="0" w:space="0" w:color="auto"/>
            <w:left w:val="none" w:sz="0" w:space="0" w:color="auto"/>
            <w:bottom w:val="none" w:sz="0" w:space="0" w:color="auto"/>
            <w:right w:val="none" w:sz="0" w:space="0" w:color="auto"/>
          </w:divBdr>
        </w:div>
        <w:div w:id="405033538">
          <w:marLeft w:val="640"/>
          <w:marRight w:val="0"/>
          <w:marTop w:val="0"/>
          <w:marBottom w:val="0"/>
          <w:divBdr>
            <w:top w:val="none" w:sz="0" w:space="0" w:color="auto"/>
            <w:left w:val="none" w:sz="0" w:space="0" w:color="auto"/>
            <w:bottom w:val="none" w:sz="0" w:space="0" w:color="auto"/>
            <w:right w:val="none" w:sz="0" w:space="0" w:color="auto"/>
          </w:divBdr>
        </w:div>
        <w:div w:id="827793395">
          <w:marLeft w:val="640"/>
          <w:marRight w:val="0"/>
          <w:marTop w:val="0"/>
          <w:marBottom w:val="0"/>
          <w:divBdr>
            <w:top w:val="none" w:sz="0" w:space="0" w:color="auto"/>
            <w:left w:val="none" w:sz="0" w:space="0" w:color="auto"/>
            <w:bottom w:val="none" w:sz="0" w:space="0" w:color="auto"/>
            <w:right w:val="none" w:sz="0" w:space="0" w:color="auto"/>
          </w:divBdr>
        </w:div>
        <w:div w:id="924648756">
          <w:marLeft w:val="640"/>
          <w:marRight w:val="0"/>
          <w:marTop w:val="0"/>
          <w:marBottom w:val="0"/>
          <w:divBdr>
            <w:top w:val="none" w:sz="0" w:space="0" w:color="auto"/>
            <w:left w:val="none" w:sz="0" w:space="0" w:color="auto"/>
            <w:bottom w:val="none" w:sz="0" w:space="0" w:color="auto"/>
            <w:right w:val="none" w:sz="0" w:space="0" w:color="auto"/>
          </w:divBdr>
        </w:div>
        <w:div w:id="1048921446">
          <w:marLeft w:val="640"/>
          <w:marRight w:val="0"/>
          <w:marTop w:val="0"/>
          <w:marBottom w:val="0"/>
          <w:divBdr>
            <w:top w:val="none" w:sz="0" w:space="0" w:color="auto"/>
            <w:left w:val="none" w:sz="0" w:space="0" w:color="auto"/>
            <w:bottom w:val="none" w:sz="0" w:space="0" w:color="auto"/>
            <w:right w:val="none" w:sz="0" w:space="0" w:color="auto"/>
          </w:divBdr>
        </w:div>
        <w:div w:id="1087993363">
          <w:marLeft w:val="640"/>
          <w:marRight w:val="0"/>
          <w:marTop w:val="0"/>
          <w:marBottom w:val="0"/>
          <w:divBdr>
            <w:top w:val="none" w:sz="0" w:space="0" w:color="auto"/>
            <w:left w:val="none" w:sz="0" w:space="0" w:color="auto"/>
            <w:bottom w:val="none" w:sz="0" w:space="0" w:color="auto"/>
            <w:right w:val="none" w:sz="0" w:space="0" w:color="auto"/>
          </w:divBdr>
        </w:div>
        <w:div w:id="1161773083">
          <w:marLeft w:val="640"/>
          <w:marRight w:val="0"/>
          <w:marTop w:val="0"/>
          <w:marBottom w:val="0"/>
          <w:divBdr>
            <w:top w:val="none" w:sz="0" w:space="0" w:color="auto"/>
            <w:left w:val="none" w:sz="0" w:space="0" w:color="auto"/>
            <w:bottom w:val="none" w:sz="0" w:space="0" w:color="auto"/>
            <w:right w:val="none" w:sz="0" w:space="0" w:color="auto"/>
          </w:divBdr>
        </w:div>
        <w:div w:id="1295913717">
          <w:marLeft w:val="640"/>
          <w:marRight w:val="0"/>
          <w:marTop w:val="0"/>
          <w:marBottom w:val="0"/>
          <w:divBdr>
            <w:top w:val="none" w:sz="0" w:space="0" w:color="auto"/>
            <w:left w:val="none" w:sz="0" w:space="0" w:color="auto"/>
            <w:bottom w:val="none" w:sz="0" w:space="0" w:color="auto"/>
            <w:right w:val="none" w:sz="0" w:space="0" w:color="auto"/>
          </w:divBdr>
        </w:div>
        <w:div w:id="1494493327">
          <w:marLeft w:val="640"/>
          <w:marRight w:val="0"/>
          <w:marTop w:val="0"/>
          <w:marBottom w:val="0"/>
          <w:divBdr>
            <w:top w:val="none" w:sz="0" w:space="0" w:color="auto"/>
            <w:left w:val="none" w:sz="0" w:space="0" w:color="auto"/>
            <w:bottom w:val="none" w:sz="0" w:space="0" w:color="auto"/>
            <w:right w:val="none" w:sz="0" w:space="0" w:color="auto"/>
          </w:divBdr>
        </w:div>
        <w:div w:id="1590579898">
          <w:marLeft w:val="640"/>
          <w:marRight w:val="0"/>
          <w:marTop w:val="0"/>
          <w:marBottom w:val="0"/>
          <w:divBdr>
            <w:top w:val="none" w:sz="0" w:space="0" w:color="auto"/>
            <w:left w:val="none" w:sz="0" w:space="0" w:color="auto"/>
            <w:bottom w:val="none" w:sz="0" w:space="0" w:color="auto"/>
            <w:right w:val="none" w:sz="0" w:space="0" w:color="auto"/>
          </w:divBdr>
        </w:div>
        <w:div w:id="1671440992">
          <w:marLeft w:val="640"/>
          <w:marRight w:val="0"/>
          <w:marTop w:val="0"/>
          <w:marBottom w:val="0"/>
          <w:divBdr>
            <w:top w:val="none" w:sz="0" w:space="0" w:color="auto"/>
            <w:left w:val="none" w:sz="0" w:space="0" w:color="auto"/>
            <w:bottom w:val="none" w:sz="0" w:space="0" w:color="auto"/>
            <w:right w:val="none" w:sz="0" w:space="0" w:color="auto"/>
          </w:divBdr>
        </w:div>
        <w:div w:id="1681925866">
          <w:marLeft w:val="640"/>
          <w:marRight w:val="0"/>
          <w:marTop w:val="0"/>
          <w:marBottom w:val="0"/>
          <w:divBdr>
            <w:top w:val="none" w:sz="0" w:space="0" w:color="auto"/>
            <w:left w:val="none" w:sz="0" w:space="0" w:color="auto"/>
            <w:bottom w:val="none" w:sz="0" w:space="0" w:color="auto"/>
            <w:right w:val="none" w:sz="0" w:space="0" w:color="auto"/>
          </w:divBdr>
        </w:div>
        <w:div w:id="1801142175">
          <w:marLeft w:val="640"/>
          <w:marRight w:val="0"/>
          <w:marTop w:val="0"/>
          <w:marBottom w:val="0"/>
          <w:divBdr>
            <w:top w:val="none" w:sz="0" w:space="0" w:color="auto"/>
            <w:left w:val="none" w:sz="0" w:space="0" w:color="auto"/>
            <w:bottom w:val="none" w:sz="0" w:space="0" w:color="auto"/>
            <w:right w:val="none" w:sz="0" w:space="0" w:color="auto"/>
          </w:divBdr>
        </w:div>
        <w:div w:id="1809859263">
          <w:marLeft w:val="640"/>
          <w:marRight w:val="0"/>
          <w:marTop w:val="0"/>
          <w:marBottom w:val="0"/>
          <w:divBdr>
            <w:top w:val="none" w:sz="0" w:space="0" w:color="auto"/>
            <w:left w:val="none" w:sz="0" w:space="0" w:color="auto"/>
            <w:bottom w:val="none" w:sz="0" w:space="0" w:color="auto"/>
            <w:right w:val="none" w:sz="0" w:space="0" w:color="auto"/>
          </w:divBdr>
        </w:div>
        <w:div w:id="1944415736">
          <w:marLeft w:val="640"/>
          <w:marRight w:val="0"/>
          <w:marTop w:val="0"/>
          <w:marBottom w:val="0"/>
          <w:divBdr>
            <w:top w:val="none" w:sz="0" w:space="0" w:color="auto"/>
            <w:left w:val="none" w:sz="0" w:space="0" w:color="auto"/>
            <w:bottom w:val="none" w:sz="0" w:space="0" w:color="auto"/>
            <w:right w:val="none" w:sz="0" w:space="0" w:color="auto"/>
          </w:divBdr>
        </w:div>
      </w:divsChild>
    </w:div>
    <w:div w:id="484588506">
      <w:bodyDiv w:val="1"/>
      <w:marLeft w:val="0"/>
      <w:marRight w:val="0"/>
      <w:marTop w:val="0"/>
      <w:marBottom w:val="0"/>
      <w:divBdr>
        <w:top w:val="none" w:sz="0" w:space="0" w:color="auto"/>
        <w:left w:val="none" w:sz="0" w:space="0" w:color="auto"/>
        <w:bottom w:val="none" w:sz="0" w:space="0" w:color="auto"/>
        <w:right w:val="none" w:sz="0" w:space="0" w:color="auto"/>
      </w:divBdr>
      <w:divsChild>
        <w:div w:id="336077480">
          <w:marLeft w:val="640"/>
          <w:marRight w:val="0"/>
          <w:marTop w:val="0"/>
          <w:marBottom w:val="0"/>
          <w:divBdr>
            <w:top w:val="none" w:sz="0" w:space="0" w:color="auto"/>
            <w:left w:val="none" w:sz="0" w:space="0" w:color="auto"/>
            <w:bottom w:val="none" w:sz="0" w:space="0" w:color="auto"/>
            <w:right w:val="none" w:sz="0" w:space="0" w:color="auto"/>
          </w:divBdr>
        </w:div>
        <w:div w:id="749546069">
          <w:marLeft w:val="640"/>
          <w:marRight w:val="0"/>
          <w:marTop w:val="0"/>
          <w:marBottom w:val="0"/>
          <w:divBdr>
            <w:top w:val="none" w:sz="0" w:space="0" w:color="auto"/>
            <w:left w:val="none" w:sz="0" w:space="0" w:color="auto"/>
            <w:bottom w:val="none" w:sz="0" w:space="0" w:color="auto"/>
            <w:right w:val="none" w:sz="0" w:space="0" w:color="auto"/>
          </w:divBdr>
        </w:div>
      </w:divsChild>
    </w:div>
    <w:div w:id="497114649">
      <w:bodyDiv w:val="1"/>
      <w:marLeft w:val="0"/>
      <w:marRight w:val="0"/>
      <w:marTop w:val="0"/>
      <w:marBottom w:val="0"/>
      <w:divBdr>
        <w:top w:val="none" w:sz="0" w:space="0" w:color="auto"/>
        <w:left w:val="none" w:sz="0" w:space="0" w:color="auto"/>
        <w:bottom w:val="none" w:sz="0" w:space="0" w:color="auto"/>
        <w:right w:val="none" w:sz="0" w:space="0" w:color="auto"/>
      </w:divBdr>
      <w:divsChild>
        <w:div w:id="14038445">
          <w:marLeft w:val="640"/>
          <w:marRight w:val="0"/>
          <w:marTop w:val="0"/>
          <w:marBottom w:val="0"/>
          <w:divBdr>
            <w:top w:val="none" w:sz="0" w:space="0" w:color="auto"/>
            <w:left w:val="none" w:sz="0" w:space="0" w:color="auto"/>
            <w:bottom w:val="none" w:sz="0" w:space="0" w:color="auto"/>
            <w:right w:val="none" w:sz="0" w:space="0" w:color="auto"/>
          </w:divBdr>
        </w:div>
        <w:div w:id="59836928">
          <w:marLeft w:val="640"/>
          <w:marRight w:val="0"/>
          <w:marTop w:val="0"/>
          <w:marBottom w:val="0"/>
          <w:divBdr>
            <w:top w:val="none" w:sz="0" w:space="0" w:color="auto"/>
            <w:left w:val="none" w:sz="0" w:space="0" w:color="auto"/>
            <w:bottom w:val="none" w:sz="0" w:space="0" w:color="auto"/>
            <w:right w:val="none" w:sz="0" w:space="0" w:color="auto"/>
          </w:divBdr>
        </w:div>
        <w:div w:id="356471865">
          <w:marLeft w:val="640"/>
          <w:marRight w:val="0"/>
          <w:marTop w:val="0"/>
          <w:marBottom w:val="0"/>
          <w:divBdr>
            <w:top w:val="none" w:sz="0" w:space="0" w:color="auto"/>
            <w:left w:val="none" w:sz="0" w:space="0" w:color="auto"/>
            <w:bottom w:val="none" w:sz="0" w:space="0" w:color="auto"/>
            <w:right w:val="none" w:sz="0" w:space="0" w:color="auto"/>
          </w:divBdr>
        </w:div>
        <w:div w:id="564947140">
          <w:marLeft w:val="640"/>
          <w:marRight w:val="0"/>
          <w:marTop w:val="0"/>
          <w:marBottom w:val="0"/>
          <w:divBdr>
            <w:top w:val="none" w:sz="0" w:space="0" w:color="auto"/>
            <w:left w:val="none" w:sz="0" w:space="0" w:color="auto"/>
            <w:bottom w:val="none" w:sz="0" w:space="0" w:color="auto"/>
            <w:right w:val="none" w:sz="0" w:space="0" w:color="auto"/>
          </w:divBdr>
        </w:div>
        <w:div w:id="907153347">
          <w:marLeft w:val="640"/>
          <w:marRight w:val="0"/>
          <w:marTop w:val="0"/>
          <w:marBottom w:val="0"/>
          <w:divBdr>
            <w:top w:val="none" w:sz="0" w:space="0" w:color="auto"/>
            <w:left w:val="none" w:sz="0" w:space="0" w:color="auto"/>
            <w:bottom w:val="none" w:sz="0" w:space="0" w:color="auto"/>
            <w:right w:val="none" w:sz="0" w:space="0" w:color="auto"/>
          </w:divBdr>
        </w:div>
        <w:div w:id="969482033">
          <w:marLeft w:val="640"/>
          <w:marRight w:val="0"/>
          <w:marTop w:val="0"/>
          <w:marBottom w:val="0"/>
          <w:divBdr>
            <w:top w:val="none" w:sz="0" w:space="0" w:color="auto"/>
            <w:left w:val="none" w:sz="0" w:space="0" w:color="auto"/>
            <w:bottom w:val="none" w:sz="0" w:space="0" w:color="auto"/>
            <w:right w:val="none" w:sz="0" w:space="0" w:color="auto"/>
          </w:divBdr>
        </w:div>
        <w:div w:id="1246648385">
          <w:marLeft w:val="640"/>
          <w:marRight w:val="0"/>
          <w:marTop w:val="0"/>
          <w:marBottom w:val="0"/>
          <w:divBdr>
            <w:top w:val="none" w:sz="0" w:space="0" w:color="auto"/>
            <w:left w:val="none" w:sz="0" w:space="0" w:color="auto"/>
            <w:bottom w:val="none" w:sz="0" w:space="0" w:color="auto"/>
            <w:right w:val="none" w:sz="0" w:space="0" w:color="auto"/>
          </w:divBdr>
        </w:div>
        <w:div w:id="1344235830">
          <w:marLeft w:val="640"/>
          <w:marRight w:val="0"/>
          <w:marTop w:val="0"/>
          <w:marBottom w:val="0"/>
          <w:divBdr>
            <w:top w:val="none" w:sz="0" w:space="0" w:color="auto"/>
            <w:left w:val="none" w:sz="0" w:space="0" w:color="auto"/>
            <w:bottom w:val="none" w:sz="0" w:space="0" w:color="auto"/>
            <w:right w:val="none" w:sz="0" w:space="0" w:color="auto"/>
          </w:divBdr>
        </w:div>
        <w:div w:id="1570267149">
          <w:marLeft w:val="640"/>
          <w:marRight w:val="0"/>
          <w:marTop w:val="0"/>
          <w:marBottom w:val="0"/>
          <w:divBdr>
            <w:top w:val="none" w:sz="0" w:space="0" w:color="auto"/>
            <w:left w:val="none" w:sz="0" w:space="0" w:color="auto"/>
            <w:bottom w:val="none" w:sz="0" w:space="0" w:color="auto"/>
            <w:right w:val="none" w:sz="0" w:space="0" w:color="auto"/>
          </w:divBdr>
        </w:div>
        <w:div w:id="1664972878">
          <w:marLeft w:val="640"/>
          <w:marRight w:val="0"/>
          <w:marTop w:val="0"/>
          <w:marBottom w:val="0"/>
          <w:divBdr>
            <w:top w:val="none" w:sz="0" w:space="0" w:color="auto"/>
            <w:left w:val="none" w:sz="0" w:space="0" w:color="auto"/>
            <w:bottom w:val="none" w:sz="0" w:space="0" w:color="auto"/>
            <w:right w:val="none" w:sz="0" w:space="0" w:color="auto"/>
          </w:divBdr>
        </w:div>
        <w:div w:id="1780759653">
          <w:marLeft w:val="640"/>
          <w:marRight w:val="0"/>
          <w:marTop w:val="0"/>
          <w:marBottom w:val="0"/>
          <w:divBdr>
            <w:top w:val="none" w:sz="0" w:space="0" w:color="auto"/>
            <w:left w:val="none" w:sz="0" w:space="0" w:color="auto"/>
            <w:bottom w:val="none" w:sz="0" w:space="0" w:color="auto"/>
            <w:right w:val="none" w:sz="0" w:space="0" w:color="auto"/>
          </w:divBdr>
        </w:div>
        <w:div w:id="1983390319">
          <w:marLeft w:val="640"/>
          <w:marRight w:val="0"/>
          <w:marTop w:val="0"/>
          <w:marBottom w:val="0"/>
          <w:divBdr>
            <w:top w:val="none" w:sz="0" w:space="0" w:color="auto"/>
            <w:left w:val="none" w:sz="0" w:space="0" w:color="auto"/>
            <w:bottom w:val="none" w:sz="0" w:space="0" w:color="auto"/>
            <w:right w:val="none" w:sz="0" w:space="0" w:color="auto"/>
          </w:divBdr>
        </w:div>
      </w:divsChild>
    </w:div>
    <w:div w:id="526143748">
      <w:bodyDiv w:val="1"/>
      <w:marLeft w:val="0"/>
      <w:marRight w:val="0"/>
      <w:marTop w:val="0"/>
      <w:marBottom w:val="0"/>
      <w:divBdr>
        <w:top w:val="none" w:sz="0" w:space="0" w:color="auto"/>
        <w:left w:val="none" w:sz="0" w:space="0" w:color="auto"/>
        <w:bottom w:val="none" w:sz="0" w:space="0" w:color="auto"/>
        <w:right w:val="none" w:sz="0" w:space="0" w:color="auto"/>
      </w:divBdr>
      <w:divsChild>
        <w:div w:id="15428524">
          <w:marLeft w:val="640"/>
          <w:marRight w:val="0"/>
          <w:marTop w:val="0"/>
          <w:marBottom w:val="0"/>
          <w:divBdr>
            <w:top w:val="none" w:sz="0" w:space="0" w:color="auto"/>
            <w:left w:val="none" w:sz="0" w:space="0" w:color="auto"/>
            <w:bottom w:val="none" w:sz="0" w:space="0" w:color="auto"/>
            <w:right w:val="none" w:sz="0" w:space="0" w:color="auto"/>
          </w:divBdr>
        </w:div>
        <w:div w:id="163672934">
          <w:marLeft w:val="640"/>
          <w:marRight w:val="0"/>
          <w:marTop w:val="0"/>
          <w:marBottom w:val="0"/>
          <w:divBdr>
            <w:top w:val="none" w:sz="0" w:space="0" w:color="auto"/>
            <w:left w:val="none" w:sz="0" w:space="0" w:color="auto"/>
            <w:bottom w:val="none" w:sz="0" w:space="0" w:color="auto"/>
            <w:right w:val="none" w:sz="0" w:space="0" w:color="auto"/>
          </w:divBdr>
        </w:div>
        <w:div w:id="208540998">
          <w:marLeft w:val="640"/>
          <w:marRight w:val="0"/>
          <w:marTop w:val="0"/>
          <w:marBottom w:val="0"/>
          <w:divBdr>
            <w:top w:val="none" w:sz="0" w:space="0" w:color="auto"/>
            <w:left w:val="none" w:sz="0" w:space="0" w:color="auto"/>
            <w:bottom w:val="none" w:sz="0" w:space="0" w:color="auto"/>
            <w:right w:val="none" w:sz="0" w:space="0" w:color="auto"/>
          </w:divBdr>
        </w:div>
        <w:div w:id="212351973">
          <w:marLeft w:val="640"/>
          <w:marRight w:val="0"/>
          <w:marTop w:val="0"/>
          <w:marBottom w:val="0"/>
          <w:divBdr>
            <w:top w:val="none" w:sz="0" w:space="0" w:color="auto"/>
            <w:left w:val="none" w:sz="0" w:space="0" w:color="auto"/>
            <w:bottom w:val="none" w:sz="0" w:space="0" w:color="auto"/>
            <w:right w:val="none" w:sz="0" w:space="0" w:color="auto"/>
          </w:divBdr>
        </w:div>
        <w:div w:id="409356099">
          <w:marLeft w:val="640"/>
          <w:marRight w:val="0"/>
          <w:marTop w:val="0"/>
          <w:marBottom w:val="0"/>
          <w:divBdr>
            <w:top w:val="none" w:sz="0" w:space="0" w:color="auto"/>
            <w:left w:val="none" w:sz="0" w:space="0" w:color="auto"/>
            <w:bottom w:val="none" w:sz="0" w:space="0" w:color="auto"/>
            <w:right w:val="none" w:sz="0" w:space="0" w:color="auto"/>
          </w:divBdr>
        </w:div>
        <w:div w:id="409429077">
          <w:marLeft w:val="640"/>
          <w:marRight w:val="0"/>
          <w:marTop w:val="0"/>
          <w:marBottom w:val="0"/>
          <w:divBdr>
            <w:top w:val="none" w:sz="0" w:space="0" w:color="auto"/>
            <w:left w:val="none" w:sz="0" w:space="0" w:color="auto"/>
            <w:bottom w:val="none" w:sz="0" w:space="0" w:color="auto"/>
            <w:right w:val="none" w:sz="0" w:space="0" w:color="auto"/>
          </w:divBdr>
        </w:div>
        <w:div w:id="469905824">
          <w:marLeft w:val="640"/>
          <w:marRight w:val="0"/>
          <w:marTop w:val="0"/>
          <w:marBottom w:val="0"/>
          <w:divBdr>
            <w:top w:val="none" w:sz="0" w:space="0" w:color="auto"/>
            <w:left w:val="none" w:sz="0" w:space="0" w:color="auto"/>
            <w:bottom w:val="none" w:sz="0" w:space="0" w:color="auto"/>
            <w:right w:val="none" w:sz="0" w:space="0" w:color="auto"/>
          </w:divBdr>
        </w:div>
        <w:div w:id="537620865">
          <w:marLeft w:val="640"/>
          <w:marRight w:val="0"/>
          <w:marTop w:val="0"/>
          <w:marBottom w:val="0"/>
          <w:divBdr>
            <w:top w:val="none" w:sz="0" w:space="0" w:color="auto"/>
            <w:left w:val="none" w:sz="0" w:space="0" w:color="auto"/>
            <w:bottom w:val="none" w:sz="0" w:space="0" w:color="auto"/>
            <w:right w:val="none" w:sz="0" w:space="0" w:color="auto"/>
          </w:divBdr>
        </w:div>
        <w:div w:id="575242176">
          <w:marLeft w:val="640"/>
          <w:marRight w:val="0"/>
          <w:marTop w:val="0"/>
          <w:marBottom w:val="0"/>
          <w:divBdr>
            <w:top w:val="none" w:sz="0" w:space="0" w:color="auto"/>
            <w:left w:val="none" w:sz="0" w:space="0" w:color="auto"/>
            <w:bottom w:val="none" w:sz="0" w:space="0" w:color="auto"/>
            <w:right w:val="none" w:sz="0" w:space="0" w:color="auto"/>
          </w:divBdr>
        </w:div>
        <w:div w:id="670258340">
          <w:marLeft w:val="640"/>
          <w:marRight w:val="0"/>
          <w:marTop w:val="0"/>
          <w:marBottom w:val="0"/>
          <w:divBdr>
            <w:top w:val="none" w:sz="0" w:space="0" w:color="auto"/>
            <w:left w:val="none" w:sz="0" w:space="0" w:color="auto"/>
            <w:bottom w:val="none" w:sz="0" w:space="0" w:color="auto"/>
            <w:right w:val="none" w:sz="0" w:space="0" w:color="auto"/>
          </w:divBdr>
        </w:div>
        <w:div w:id="849414816">
          <w:marLeft w:val="640"/>
          <w:marRight w:val="0"/>
          <w:marTop w:val="0"/>
          <w:marBottom w:val="0"/>
          <w:divBdr>
            <w:top w:val="none" w:sz="0" w:space="0" w:color="auto"/>
            <w:left w:val="none" w:sz="0" w:space="0" w:color="auto"/>
            <w:bottom w:val="none" w:sz="0" w:space="0" w:color="auto"/>
            <w:right w:val="none" w:sz="0" w:space="0" w:color="auto"/>
          </w:divBdr>
        </w:div>
        <w:div w:id="901601141">
          <w:marLeft w:val="640"/>
          <w:marRight w:val="0"/>
          <w:marTop w:val="0"/>
          <w:marBottom w:val="0"/>
          <w:divBdr>
            <w:top w:val="none" w:sz="0" w:space="0" w:color="auto"/>
            <w:left w:val="none" w:sz="0" w:space="0" w:color="auto"/>
            <w:bottom w:val="none" w:sz="0" w:space="0" w:color="auto"/>
            <w:right w:val="none" w:sz="0" w:space="0" w:color="auto"/>
          </w:divBdr>
        </w:div>
        <w:div w:id="918367126">
          <w:marLeft w:val="640"/>
          <w:marRight w:val="0"/>
          <w:marTop w:val="0"/>
          <w:marBottom w:val="0"/>
          <w:divBdr>
            <w:top w:val="none" w:sz="0" w:space="0" w:color="auto"/>
            <w:left w:val="none" w:sz="0" w:space="0" w:color="auto"/>
            <w:bottom w:val="none" w:sz="0" w:space="0" w:color="auto"/>
            <w:right w:val="none" w:sz="0" w:space="0" w:color="auto"/>
          </w:divBdr>
        </w:div>
        <w:div w:id="927344802">
          <w:marLeft w:val="640"/>
          <w:marRight w:val="0"/>
          <w:marTop w:val="0"/>
          <w:marBottom w:val="0"/>
          <w:divBdr>
            <w:top w:val="none" w:sz="0" w:space="0" w:color="auto"/>
            <w:left w:val="none" w:sz="0" w:space="0" w:color="auto"/>
            <w:bottom w:val="none" w:sz="0" w:space="0" w:color="auto"/>
            <w:right w:val="none" w:sz="0" w:space="0" w:color="auto"/>
          </w:divBdr>
        </w:div>
        <w:div w:id="983776649">
          <w:marLeft w:val="640"/>
          <w:marRight w:val="0"/>
          <w:marTop w:val="0"/>
          <w:marBottom w:val="0"/>
          <w:divBdr>
            <w:top w:val="none" w:sz="0" w:space="0" w:color="auto"/>
            <w:left w:val="none" w:sz="0" w:space="0" w:color="auto"/>
            <w:bottom w:val="none" w:sz="0" w:space="0" w:color="auto"/>
            <w:right w:val="none" w:sz="0" w:space="0" w:color="auto"/>
          </w:divBdr>
        </w:div>
        <w:div w:id="987784455">
          <w:marLeft w:val="640"/>
          <w:marRight w:val="0"/>
          <w:marTop w:val="0"/>
          <w:marBottom w:val="0"/>
          <w:divBdr>
            <w:top w:val="none" w:sz="0" w:space="0" w:color="auto"/>
            <w:left w:val="none" w:sz="0" w:space="0" w:color="auto"/>
            <w:bottom w:val="none" w:sz="0" w:space="0" w:color="auto"/>
            <w:right w:val="none" w:sz="0" w:space="0" w:color="auto"/>
          </w:divBdr>
        </w:div>
        <w:div w:id="1065566059">
          <w:marLeft w:val="640"/>
          <w:marRight w:val="0"/>
          <w:marTop w:val="0"/>
          <w:marBottom w:val="0"/>
          <w:divBdr>
            <w:top w:val="none" w:sz="0" w:space="0" w:color="auto"/>
            <w:left w:val="none" w:sz="0" w:space="0" w:color="auto"/>
            <w:bottom w:val="none" w:sz="0" w:space="0" w:color="auto"/>
            <w:right w:val="none" w:sz="0" w:space="0" w:color="auto"/>
          </w:divBdr>
        </w:div>
        <w:div w:id="1274744485">
          <w:marLeft w:val="640"/>
          <w:marRight w:val="0"/>
          <w:marTop w:val="0"/>
          <w:marBottom w:val="0"/>
          <w:divBdr>
            <w:top w:val="none" w:sz="0" w:space="0" w:color="auto"/>
            <w:left w:val="none" w:sz="0" w:space="0" w:color="auto"/>
            <w:bottom w:val="none" w:sz="0" w:space="0" w:color="auto"/>
            <w:right w:val="none" w:sz="0" w:space="0" w:color="auto"/>
          </w:divBdr>
        </w:div>
        <w:div w:id="1290823461">
          <w:marLeft w:val="640"/>
          <w:marRight w:val="0"/>
          <w:marTop w:val="0"/>
          <w:marBottom w:val="0"/>
          <w:divBdr>
            <w:top w:val="none" w:sz="0" w:space="0" w:color="auto"/>
            <w:left w:val="none" w:sz="0" w:space="0" w:color="auto"/>
            <w:bottom w:val="none" w:sz="0" w:space="0" w:color="auto"/>
            <w:right w:val="none" w:sz="0" w:space="0" w:color="auto"/>
          </w:divBdr>
        </w:div>
        <w:div w:id="1336688226">
          <w:marLeft w:val="640"/>
          <w:marRight w:val="0"/>
          <w:marTop w:val="0"/>
          <w:marBottom w:val="0"/>
          <w:divBdr>
            <w:top w:val="none" w:sz="0" w:space="0" w:color="auto"/>
            <w:left w:val="none" w:sz="0" w:space="0" w:color="auto"/>
            <w:bottom w:val="none" w:sz="0" w:space="0" w:color="auto"/>
            <w:right w:val="none" w:sz="0" w:space="0" w:color="auto"/>
          </w:divBdr>
        </w:div>
        <w:div w:id="1376733618">
          <w:marLeft w:val="640"/>
          <w:marRight w:val="0"/>
          <w:marTop w:val="0"/>
          <w:marBottom w:val="0"/>
          <w:divBdr>
            <w:top w:val="none" w:sz="0" w:space="0" w:color="auto"/>
            <w:left w:val="none" w:sz="0" w:space="0" w:color="auto"/>
            <w:bottom w:val="none" w:sz="0" w:space="0" w:color="auto"/>
            <w:right w:val="none" w:sz="0" w:space="0" w:color="auto"/>
          </w:divBdr>
        </w:div>
        <w:div w:id="1425616462">
          <w:marLeft w:val="640"/>
          <w:marRight w:val="0"/>
          <w:marTop w:val="0"/>
          <w:marBottom w:val="0"/>
          <w:divBdr>
            <w:top w:val="none" w:sz="0" w:space="0" w:color="auto"/>
            <w:left w:val="none" w:sz="0" w:space="0" w:color="auto"/>
            <w:bottom w:val="none" w:sz="0" w:space="0" w:color="auto"/>
            <w:right w:val="none" w:sz="0" w:space="0" w:color="auto"/>
          </w:divBdr>
        </w:div>
        <w:div w:id="1426997914">
          <w:marLeft w:val="640"/>
          <w:marRight w:val="0"/>
          <w:marTop w:val="0"/>
          <w:marBottom w:val="0"/>
          <w:divBdr>
            <w:top w:val="none" w:sz="0" w:space="0" w:color="auto"/>
            <w:left w:val="none" w:sz="0" w:space="0" w:color="auto"/>
            <w:bottom w:val="none" w:sz="0" w:space="0" w:color="auto"/>
            <w:right w:val="none" w:sz="0" w:space="0" w:color="auto"/>
          </w:divBdr>
        </w:div>
        <w:div w:id="1480730770">
          <w:marLeft w:val="640"/>
          <w:marRight w:val="0"/>
          <w:marTop w:val="0"/>
          <w:marBottom w:val="0"/>
          <w:divBdr>
            <w:top w:val="none" w:sz="0" w:space="0" w:color="auto"/>
            <w:left w:val="none" w:sz="0" w:space="0" w:color="auto"/>
            <w:bottom w:val="none" w:sz="0" w:space="0" w:color="auto"/>
            <w:right w:val="none" w:sz="0" w:space="0" w:color="auto"/>
          </w:divBdr>
        </w:div>
        <w:div w:id="1577278014">
          <w:marLeft w:val="640"/>
          <w:marRight w:val="0"/>
          <w:marTop w:val="0"/>
          <w:marBottom w:val="0"/>
          <w:divBdr>
            <w:top w:val="none" w:sz="0" w:space="0" w:color="auto"/>
            <w:left w:val="none" w:sz="0" w:space="0" w:color="auto"/>
            <w:bottom w:val="none" w:sz="0" w:space="0" w:color="auto"/>
            <w:right w:val="none" w:sz="0" w:space="0" w:color="auto"/>
          </w:divBdr>
        </w:div>
        <w:div w:id="1634366248">
          <w:marLeft w:val="640"/>
          <w:marRight w:val="0"/>
          <w:marTop w:val="0"/>
          <w:marBottom w:val="0"/>
          <w:divBdr>
            <w:top w:val="none" w:sz="0" w:space="0" w:color="auto"/>
            <w:left w:val="none" w:sz="0" w:space="0" w:color="auto"/>
            <w:bottom w:val="none" w:sz="0" w:space="0" w:color="auto"/>
            <w:right w:val="none" w:sz="0" w:space="0" w:color="auto"/>
          </w:divBdr>
        </w:div>
        <w:div w:id="1825508936">
          <w:marLeft w:val="640"/>
          <w:marRight w:val="0"/>
          <w:marTop w:val="0"/>
          <w:marBottom w:val="0"/>
          <w:divBdr>
            <w:top w:val="none" w:sz="0" w:space="0" w:color="auto"/>
            <w:left w:val="none" w:sz="0" w:space="0" w:color="auto"/>
            <w:bottom w:val="none" w:sz="0" w:space="0" w:color="auto"/>
            <w:right w:val="none" w:sz="0" w:space="0" w:color="auto"/>
          </w:divBdr>
        </w:div>
        <w:div w:id="1826773538">
          <w:marLeft w:val="640"/>
          <w:marRight w:val="0"/>
          <w:marTop w:val="0"/>
          <w:marBottom w:val="0"/>
          <w:divBdr>
            <w:top w:val="none" w:sz="0" w:space="0" w:color="auto"/>
            <w:left w:val="none" w:sz="0" w:space="0" w:color="auto"/>
            <w:bottom w:val="none" w:sz="0" w:space="0" w:color="auto"/>
            <w:right w:val="none" w:sz="0" w:space="0" w:color="auto"/>
          </w:divBdr>
        </w:div>
        <w:div w:id="1910117402">
          <w:marLeft w:val="640"/>
          <w:marRight w:val="0"/>
          <w:marTop w:val="0"/>
          <w:marBottom w:val="0"/>
          <w:divBdr>
            <w:top w:val="none" w:sz="0" w:space="0" w:color="auto"/>
            <w:left w:val="none" w:sz="0" w:space="0" w:color="auto"/>
            <w:bottom w:val="none" w:sz="0" w:space="0" w:color="auto"/>
            <w:right w:val="none" w:sz="0" w:space="0" w:color="auto"/>
          </w:divBdr>
        </w:div>
        <w:div w:id="1951934049">
          <w:marLeft w:val="640"/>
          <w:marRight w:val="0"/>
          <w:marTop w:val="0"/>
          <w:marBottom w:val="0"/>
          <w:divBdr>
            <w:top w:val="none" w:sz="0" w:space="0" w:color="auto"/>
            <w:left w:val="none" w:sz="0" w:space="0" w:color="auto"/>
            <w:bottom w:val="none" w:sz="0" w:space="0" w:color="auto"/>
            <w:right w:val="none" w:sz="0" w:space="0" w:color="auto"/>
          </w:divBdr>
        </w:div>
        <w:div w:id="1952010498">
          <w:marLeft w:val="640"/>
          <w:marRight w:val="0"/>
          <w:marTop w:val="0"/>
          <w:marBottom w:val="0"/>
          <w:divBdr>
            <w:top w:val="none" w:sz="0" w:space="0" w:color="auto"/>
            <w:left w:val="none" w:sz="0" w:space="0" w:color="auto"/>
            <w:bottom w:val="none" w:sz="0" w:space="0" w:color="auto"/>
            <w:right w:val="none" w:sz="0" w:space="0" w:color="auto"/>
          </w:divBdr>
        </w:div>
        <w:div w:id="1982996540">
          <w:marLeft w:val="640"/>
          <w:marRight w:val="0"/>
          <w:marTop w:val="0"/>
          <w:marBottom w:val="0"/>
          <w:divBdr>
            <w:top w:val="none" w:sz="0" w:space="0" w:color="auto"/>
            <w:left w:val="none" w:sz="0" w:space="0" w:color="auto"/>
            <w:bottom w:val="none" w:sz="0" w:space="0" w:color="auto"/>
            <w:right w:val="none" w:sz="0" w:space="0" w:color="auto"/>
          </w:divBdr>
        </w:div>
        <w:div w:id="1998344369">
          <w:marLeft w:val="640"/>
          <w:marRight w:val="0"/>
          <w:marTop w:val="0"/>
          <w:marBottom w:val="0"/>
          <w:divBdr>
            <w:top w:val="none" w:sz="0" w:space="0" w:color="auto"/>
            <w:left w:val="none" w:sz="0" w:space="0" w:color="auto"/>
            <w:bottom w:val="none" w:sz="0" w:space="0" w:color="auto"/>
            <w:right w:val="none" w:sz="0" w:space="0" w:color="auto"/>
          </w:divBdr>
        </w:div>
        <w:div w:id="2016417859">
          <w:marLeft w:val="640"/>
          <w:marRight w:val="0"/>
          <w:marTop w:val="0"/>
          <w:marBottom w:val="0"/>
          <w:divBdr>
            <w:top w:val="none" w:sz="0" w:space="0" w:color="auto"/>
            <w:left w:val="none" w:sz="0" w:space="0" w:color="auto"/>
            <w:bottom w:val="none" w:sz="0" w:space="0" w:color="auto"/>
            <w:right w:val="none" w:sz="0" w:space="0" w:color="auto"/>
          </w:divBdr>
        </w:div>
        <w:div w:id="2039769138">
          <w:marLeft w:val="640"/>
          <w:marRight w:val="0"/>
          <w:marTop w:val="0"/>
          <w:marBottom w:val="0"/>
          <w:divBdr>
            <w:top w:val="none" w:sz="0" w:space="0" w:color="auto"/>
            <w:left w:val="none" w:sz="0" w:space="0" w:color="auto"/>
            <w:bottom w:val="none" w:sz="0" w:space="0" w:color="auto"/>
            <w:right w:val="none" w:sz="0" w:space="0" w:color="auto"/>
          </w:divBdr>
        </w:div>
      </w:divsChild>
    </w:div>
    <w:div w:id="526523837">
      <w:bodyDiv w:val="1"/>
      <w:marLeft w:val="0"/>
      <w:marRight w:val="0"/>
      <w:marTop w:val="0"/>
      <w:marBottom w:val="0"/>
      <w:divBdr>
        <w:top w:val="none" w:sz="0" w:space="0" w:color="auto"/>
        <w:left w:val="none" w:sz="0" w:space="0" w:color="auto"/>
        <w:bottom w:val="none" w:sz="0" w:space="0" w:color="auto"/>
        <w:right w:val="none" w:sz="0" w:space="0" w:color="auto"/>
      </w:divBdr>
      <w:divsChild>
        <w:div w:id="49499426">
          <w:marLeft w:val="640"/>
          <w:marRight w:val="0"/>
          <w:marTop w:val="0"/>
          <w:marBottom w:val="0"/>
          <w:divBdr>
            <w:top w:val="none" w:sz="0" w:space="0" w:color="auto"/>
            <w:left w:val="none" w:sz="0" w:space="0" w:color="auto"/>
            <w:bottom w:val="none" w:sz="0" w:space="0" w:color="auto"/>
            <w:right w:val="none" w:sz="0" w:space="0" w:color="auto"/>
          </w:divBdr>
        </w:div>
        <w:div w:id="110588819">
          <w:marLeft w:val="640"/>
          <w:marRight w:val="0"/>
          <w:marTop w:val="0"/>
          <w:marBottom w:val="0"/>
          <w:divBdr>
            <w:top w:val="none" w:sz="0" w:space="0" w:color="auto"/>
            <w:left w:val="none" w:sz="0" w:space="0" w:color="auto"/>
            <w:bottom w:val="none" w:sz="0" w:space="0" w:color="auto"/>
            <w:right w:val="none" w:sz="0" w:space="0" w:color="auto"/>
          </w:divBdr>
        </w:div>
        <w:div w:id="118299381">
          <w:marLeft w:val="640"/>
          <w:marRight w:val="0"/>
          <w:marTop w:val="0"/>
          <w:marBottom w:val="0"/>
          <w:divBdr>
            <w:top w:val="none" w:sz="0" w:space="0" w:color="auto"/>
            <w:left w:val="none" w:sz="0" w:space="0" w:color="auto"/>
            <w:bottom w:val="none" w:sz="0" w:space="0" w:color="auto"/>
            <w:right w:val="none" w:sz="0" w:space="0" w:color="auto"/>
          </w:divBdr>
        </w:div>
        <w:div w:id="328213025">
          <w:marLeft w:val="640"/>
          <w:marRight w:val="0"/>
          <w:marTop w:val="0"/>
          <w:marBottom w:val="0"/>
          <w:divBdr>
            <w:top w:val="none" w:sz="0" w:space="0" w:color="auto"/>
            <w:left w:val="none" w:sz="0" w:space="0" w:color="auto"/>
            <w:bottom w:val="none" w:sz="0" w:space="0" w:color="auto"/>
            <w:right w:val="none" w:sz="0" w:space="0" w:color="auto"/>
          </w:divBdr>
        </w:div>
        <w:div w:id="346758299">
          <w:marLeft w:val="640"/>
          <w:marRight w:val="0"/>
          <w:marTop w:val="0"/>
          <w:marBottom w:val="0"/>
          <w:divBdr>
            <w:top w:val="none" w:sz="0" w:space="0" w:color="auto"/>
            <w:left w:val="none" w:sz="0" w:space="0" w:color="auto"/>
            <w:bottom w:val="none" w:sz="0" w:space="0" w:color="auto"/>
            <w:right w:val="none" w:sz="0" w:space="0" w:color="auto"/>
          </w:divBdr>
        </w:div>
        <w:div w:id="473838689">
          <w:marLeft w:val="640"/>
          <w:marRight w:val="0"/>
          <w:marTop w:val="0"/>
          <w:marBottom w:val="0"/>
          <w:divBdr>
            <w:top w:val="none" w:sz="0" w:space="0" w:color="auto"/>
            <w:left w:val="none" w:sz="0" w:space="0" w:color="auto"/>
            <w:bottom w:val="none" w:sz="0" w:space="0" w:color="auto"/>
            <w:right w:val="none" w:sz="0" w:space="0" w:color="auto"/>
          </w:divBdr>
        </w:div>
        <w:div w:id="475029562">
          <w:marLeft w:val="640"/>
          <w:marRight w:val="0"/>
          <w:marTop w:val="0"/>
          <w:marBottom w:val="0"/>
          <w:divBdr>
            <w:top w:val="none" w:sz="0" w:space="0" w:color="auto"/>
            <w:left w:val="none" w:sz="0" w:space="0" w:color="auto"/>
            <w:bottom w:val="none" w:sz="0" w:space="0" w:color="auto"/>
            <w:right w:val="none" w:sz="0" w:space="0" w:color="auto"/>
          </w:divBdr>
        </w:div>
        <w:div w:id="495538025">
          <w:marLeft w:val="640"/>
          <w:marRight w:val="0"/>
          <w:marTop w:val="0"/>
          <w:marBottom w:val="0"/>
          <w:divBdr>
            <w:top w:val="none" w:sz="0" w:space="0" w:color="auto"/>
            <w:left w:val="none" w:sz="0" w:space="0" w:color="auto"/>
            <w:bottom w:val="none" w:sz="0" w:space="0" w:color="auto"/>
            <w:right w:val="none" w:sz="0" w:space="0" w:color="auto"/>
          </w:divBdr>
        </w:div>
        <w:div w:id="510069362">
          <w:marLeft w:val="640"/>
          <w:marRight w:val="0"/>
          <w:marTop w:val="0"/>
          <w:marBottom w:val="0"/>
          <w:divBdr>
            <w:top w:val="none" w:sz="0" w:space="0" w:color="auto"/>
            <w:left w:val="none" w:sz="0" w:space="0" w:color="auto"/>
            <w:bottom w:val="none" w:sz="0" w:space="0" w:color="auto"/>
            <w:right w:val="none" w:sz="0" w:space="0" w:color="auto"/>
          </w:divBdr>
        </w:div>
        <w:div w:id="537351696">
          <w:marLeft w:val="640"/>
          <w:marRight w:val="0"/>
          <w:marTop w:val="0"/>
          <w:marBottom w:val="0"/>
          <w:divBdr>
            <w:top w:val="none" w:sz="0" w:space="0" w:color="auto"/>
            <w:left w:val="none" w:sz="0" w:space="0" w:color="auto"/>
            <w:bottom w:val="none" w:sz="0" w:space="0" w:color="auto"/>
            <w:right w:val="none" w:sz="0" w:space="0" w:color="auto"/>
          </w:divBdr>
        </w:div>
        <w:div w:id="564224016">
          <w:marLeft w:val="640"/>
          <w:marRight w:val="0"/>
          <w:marTop w:val="0"/>
          <w:marBottom w:val="0"/>
          <w:divBdr>
            <w:top w:val="none" w:sz="0" w:space="0" w:color="auto"/>
            <w:left w:val="none" w:sz="0" w:space="0" w:color="auto"/>
            <w:bottom w:val="none" w:sz="0" w:space="0" w:color="auto"/>
            <w:right w:val="none" w:sz="0" w:space="0" w:color="auto"/>
          </w:divBdr>
        </w:div>
        <w:div w:id="569777098">
          <w:marLeft w:val="640"/>
          <w:marRight w:val="0"/>
          <w:marTop w:val="0"/>
          <w:marBottom w:val="0"/>
          <w:divBdr>
            <w:top w:val="none" w:sz="0" w:space="0" w:color="auto"/>
            <w:left w:val="none" w:sz="0" w:space="0" w:color="auto"/>
            <w:bottom w:val="none" w:sz="0" w:space="0" w:color="auto"/>
            <w:right w:val="none" w:sz="0" w:space="0" w:color="auto"/>
          </w:divBdr>
        </w:div>
        <w:div w:id="666522182">
          <w:marLeft w:val="640"/>
          <w:marRight w:val="0"/>
          <w:marTop w:val="0"/>
          <w:marBottom w:val="0"/>
          <w:divBdr>
            <w:top w:val="none" w:sz="0" w:space="0" w:color="auto"/>
            <w:left w:val="none" w:sz="0" w:space="0" w:color="auto"/>
            <w:bottom w:val="none" w:sz="0" w:space="0" w:color="auto"/>
            <w:right w:val="none" w:sz="0" w:space="0" w:color="auto"/>
          </w:divBdr>
        </w:div>
        <w:div w:id="672491259">
          <w:marLeft w:val="640"/>
          <w:marRight w:val="0"/>
          <w:marTop w:val="0"/>
          <w:marBottom w:val="0"/>
          <w:divBdr>
            <w:top w:val="none" w:sz="0" w:space="0" w:color="auto"/>
            <w:left w:val="none" w:sz="0" w:space="0" w:color="auto"/>
            <w:bottom w:val="none" w:sz="0" w:space="0" w:color="auto"/>
            <w:right w:val="none" w:sz="0" w:space="0" w:color="auto"/>
          </w:divBdr>
        </w:div>
        <w:div w:id="802651613">
          <w:marLeft w:val="640"/>
          <w:marRight w:val="0"/>
          <w:marTop w:val="0"/>
          <w:marBottom w:val="0"/>
          <w:divBdr>
            <w:top w:val="none" w:sz="0" w:space="0" w:color="auto"/>
            <w:left w:val="none" w:sz="0" w:space="0" w:color="auto"/>
            <w:bottom w:val="none" w:sz="0" w:space="0" w:color="auto"/>
            <w:right w:val="none" w:sz="0" w:space="0" w:color="auto"/>
          </w:divBdr>
        </w:div>
        <w:div w:id="842161640">
          <w:marLeft w:val="640"/>
          <w:marRight w:val="0"/>
          <w:marTop w:val="0"/>
          <w:marBottom w:val="0"/>
          <w:divBdr>
            <w:top w:val="none" w:sz="0" w:space="0" w:color="auto"/>
            <w:left w:val="none" w:sz="0" w:space="0" w:color="auto"/>
            <w:bottom w:val="none" w:sz="0" w:space="0" w:color="auto"/>
            <w:right w:val="none" w:sz="0" w:space="0" w:color="auto"/>
          </w:divBdr>
        </w:div>
        <w:div w:id="862208078">
          <w:marLeft w:val="640"/>
          <w:marRight w:val="0"/>
          <w:marTop w:val="0"/>
          <w:marBottom w:val="0"/>
          <w:divBdr>
            <w:top w:val="none" w:sz="0" w:space="0" w:color="auto"/>
            <w:left w:val="none" w:sz="0" w:space="0" w:color="auto"/>
            <w:bottom w:val="none" w:sz="0" w:space="0" w:color="auto"/>
            <w:right w:val="none" w:sz="0" w:space="0" w:color="auto"/>
          </w:divBdr>
        </w:div>
        <w:div w:id="915624229">
          <w:marLeft w:val="640"/>
          <w:marRight w:val="0"/>
          <w:marTop w:val="0"/>
          <w:marBottom w:val="0"/>
          <w:divBdr>
            <w:top w:val="none" w:sz="0" w:space="0" w:color="auto"/>
            <w:left w:val="none" w:sz="0" w:space="0" w:color="auto"/>
            <w:bottom w:val="none" w:sz="0" w:space="0" w:color="auto"/>
            <w:right w:val="none" w:sz="0" w:space="0" w:color="auto"/>
          </w:divBdr>
        </w:div>
        <w:div w:id="1005594894">
          <w:marLeft w:val="640"/>
          <w:marRight w:val="0"/>
          <w:marTop w:val="0"/>
          <w:marBottom w:val="0"/>
          <w:divBdr>
            <w:top w:val="none" w:sz="0" w:space="0" w:color="auto"/>
            <w:left w:val="none" w:sz="0" w:space="0" w:color="auto"/>
            <w:bottom w:val="none" w:sz="0" w:space="0" w:color="auto"/>
            <w:right w:val="none" w:sz="0" w:space="0" w:color="auto"/>
          </w:divBdr>
        </w:div>
        <w:div w:id="1057820218">
          <w:marLeft w:val="640"/>
          <w:marRight w:val="0"/>
          <w:marTop w:val="0"/>
          <w:marBottom w:val="0"/>
          <w:divBdr>
            <w:top w:val="none" w:sz="0" w:space="0" w:color="auto"/>
            <w:left w:val="none" w:sz="0" w:space="0" w:color="auto"/>
            <w:bottom w:val="none" w:sz="0" w:space="0" w:color="auto"/>
            <w:right w:val="none" w:sz="0" w:space="0" w:color="auto"/>
          </w:divBdr>
        </w:div>
        <w:div w:id="1076123305">
          <w:marLeft w:val="640"/>
          <w:marRight w:val="0"/>
          <w:marTop w:val="0"/>
          <w:marBottom w:val="0"/>
          <w:divBdr>
            <w:top w:val="none" w:sz="0" w:space="0" w:color="auto"/>
            <w:left w:val="none" w:sz="0" w:space="0" w:color="auto"/>
            <w:bottom w:val="none" w:sz="0" w:space="0" w:color="auto"/>
            <w:right w:val="none" w:sz="0" w:space="0" w:color="auto"/>
          </w:divBdr>
        </w:div>
        <w:div w:id="1166555360">
          <w:marLeft w:val="640"/>
          <w:marRight w:val="0"/>
          <w:marTop w:val="0"/>
          <w:marBottom w:val="0"/>
          <w:divBdr>
            <w:top w:val="none" w:sz="0" w:space="0" w:color="auto"/>
            <w:left w:val="none" w:sz="0" w:space="0" w:color="auto"/>
            <w:bottom w:val="none" w:sz="0" w:space="0" w:color="auto"/>
            <w:right w:val="none" w:sz="0" w:space="0" w:color="auto"/>
          </w:divBdr>
        </w:div>
        <w:div w:id="1175876674">
          <w:marLeft w:val="640"/>
          <w:marRight w:val="0"/>
          <w:marTop w:val="0"/>
          <w:marBottom w:val="0"/>
          <w:divBdr>
            <w:top w:val="none" w:sz="0" w:space="0" w:color="auto"/>
            <w:left w:val="none" w:sz="0" w:space="0" w:color="auto"/>
            <w:bottom w:val="none" w:sz="0" w:space="0" w:color="auto"/>
            <w:right w:val="none" w:sz="0" w:space="0" w:color="auto"/>
          </w:divBdr>
        </w:div>
        <w:div w:id="1205363414">
          <w:marLeft w:val="640"/>
          <w:marRight w:val="0"/>
          <w:marTop w:val="0"/>
          <w:marBottom w:val="0"/>
          <w:divBdr>
            <w:top w:val="none" w:sz="0" w:space="0" w:color="auto"/>
            <w:left w:val="none" w:sz="0" w:space="0" w:color="auto"/>
            <w:bottom w:val="none" w:sz="0" w:space="0" w:color="auto"/>
            <w:right w:val="none" w:sz="0" w:space="0" w:color="auto"/>
          </w:divBdr>
        </w:div>
        <w:div w:id="1400786914">
          <w:marLeft w:val="640"/>
          <w:marRight w:val="0"/>
          <w:marTop w:val="0"/>
          <w:marBottom w:val="0"/>
          <w:divBdr>
            <w:top w:val="none" w:sz="0" w:space="0" w:color="auto"/>
            <w:left w:val="none" w:sz="0" w:space="0" w:color="auto"/>
            <w:bottom w:val="none" w:sz="0" w:space="0" w:color="auto"/>
            <w:right w:val="none" w:sz="0" w:space="0" w:color="auto"/>
          </w:divBdr>
        </w:div>
        <w:div w:id="1485312255">
          <w:marLeft w:val="640"/>
          <w:marRight w:val="0"/>
          <w:marTop w:val="0"/>
          <w:marBottom w:val="0"/>
          <w:divBdr>
            <w:top w:val="none" w:sz="0" w:space="0" w:color="auto"/>
            <w:left w:val="none" w:sz="0" w:space="0" w:color="auto"/>
            <w:bottom w:val="none" w:sz="0" w:space="0" w:color="auto"/>
            <w:right w:val="none" w:sz="0" w:space="0" w:color="auto"/>
          </w:divBdr>
        </w:div>
        <w:div w:id="1502548411">
          <w:marLeft w:val="640"/>
          <w:marRight w:val="0"/>
          <w:marTop w:val="0"/>
          <w:marBottom w:val="0"/>
          <w:divBdr>
            <w:top w:val="none" w:sz="0" w:space="0" w:color="auto"/>
            <w:left w:val="none" w:sz="0" w:space="0" w:color="auto"/>
            <w:bottom w:val="none" w:sz="0" w:space="0" w:color="auto"/>
            <w:right w:val="none" w:sz="0" w:space="0" w:color="auto"/>
          </w:divBdr>
        </w:div>
        <w:div w:id="1602369539">
          <w:marLeft w:val="640"/>
          <w:marRight w:val="0"/>
          <w:marTop w:val="0"/>
          <w:marBottom w:val="0"/>
          <w:divBdr>
            <w:top w:val="none" w:sz="0" w:space="0" w:color="auto"/>
            <w:left w:val="none" w:sz="0" w:space="0" w:color="auto"/>
            <w:bottom w:val="none" w:sz="0" w:space="0" w:color="auto"/>
            <w:right w:val="none" w:sz="0" w:space="0" w:color="auto"/>
          </w:divBdr>
        </w:div>
        <w:div w:id="1605385127">
          <w:marLeft w:val="640"/>
          <w:marRight w:val="0"/>
          <w:marTop w:val="0"/>
          <w:marBottom w:val="0"/>
          <w:divBdr>
            <w:top w:val="none" w:sz="0" w:space="0" w:color="auto"/>
            <w:left w:val="none" w:sz="0" w:space="0" w:color="auto"/>
            <w:bottom w:val="none" w:sz="0" w:space="0" w:color="auto"/>
            <w:right w:val="none" w:sz="0" w:space="0" w:color="auto"/>
          </w:divBdr>
        </w:div>
        <w:div w:id="1657421165">
          <w:marLeft w:val="640"/>
          <w:marRight w:val="0"/>
          <w:marTop w:val="0"/>
          <w:marBottom w:val="0"/>
          <w:divBdr>
            <w:top w:val="none" w:sz="0" w:space="0" w:color="auto"/>
            <w:left w:val="none" w:sz="0" w:space="0" w:color="auto"/>
            <w:bottom w:val="none" w:sz="0" w:space="0" w:color="auto"/>
            <w:right w:val="none" w:sz="0" w:space="0" w:color="auto"/>
          </w:divBdr>
        </w:div>
        <w:div w:id="1724712273">
          <w:marLeft w:val="640"/>
          <w:marRight w:val="0"/>
          <w:marTop w:val="0"/>
          <w:marBottom w:val="0"/>
          <w:divBdr>
            <w:top w:val="none" w:sz="0" w:space="0" w:color="auto"/>
            <w:left w:val="none" w:sz="0" w:space="0" w:color="auto"/>
            <w:bottom w:val="none" w:sz="0" w:space="0" w:color="auto"/>
            <w:right w:val="none" w:sz="0" w:space="0" w:color="auto"/>
          </w:divBdr>
        </w:div>
        <w:div w:id="1738671859">
          <w:marLeft w:val="640"/>
          <w:marRight w:val="0"/>
          <w:marTop w:val="0"/>
          <w:marBottom w:val="0"/>
          <w:divBdr>
            <w:top w:val="none" w:sz="0" w:space="0" w:color="auto"/>
            <w:left w:val="none" w:sz="0" w:space="0" w:color="auto"/>
            <w:bottom w:val="none" w:sz="0" w:space="0" w:color="auto"/>
            <w:right w:val="none" w:sz="0" w:space="0" w:color="auto"/>
          </w:divBdr>
        </w:div>
        <w:div w:id="1758288994">
          <w:marLeft w:val="640"/>
          <w:marRight w:val="0"/>
          <w:marTop w:val="0"/>
          <w:marBottom w:val="0"/>
          <w:divBdr>
            <w:top w:val="none" w:sz="0" w:space="0" w:color="auto"/>
            <w:left w:val="none" w:sz="0" w:space="0" w:color="auto"/>
            <w:bottom w:val="none" w:sz="0" w:space="0" w:color="auto"/>
            <w:right w:val="none" w:sz="0" w:space="0" w:color="auto"/>
          </w:divBdr>
        </w:div>
        <w:div w:id="1863323771">
          <w:marLeft w:val="640"/>
          <w:marRight w:val="0"/>
          <w:marTop w:val="0"/>
          <w:marBottom w:val="0"/>
          <w:divBdr>
            <w:top w:val="none" w:sz="0" w:space="0" w:color="auto"/>
            <w:left w:val="none" w:sz="0" w:space="0" w:color="auto"/>
            <w:bottom w:val="none" w:sz="0" w:space="0" w:color="auto"/>
            <w:right w:val="none" w:sz="0" w:space="0" w:color="auto"/>
          </w:divBdr>
        </w:div>
        <w:div w:id="1872760465">
          <w:marLeft w:val="640"/>
          <w:marRight w:val="0"/>
          <w:marTop w:val="0"/>
          <w:marBottom w:val="0"/>
          <w:divBdr>
            <w:top w:val="none" w:sz="0" w:space="0" w:color="auto"/>
            <w:left w:val="none" w:sz="0" w:space="0" w:color="auto"/>
            <w:bottom w:val="none" w:sz="0" w:space="0" w:color="auto"/>
            <w:right w:val="none" w:sz="0" w:space="0" w:color="auto"/>
          </w:divBdr>
        </w:div>
        <w:div w:id="1900239512">
          <w:marLeft w:val="640"/>
          <w:marRight w:val="0"/>
          <w:marTop w:val="0"/>
          <w:marBottom w:val="0"/>
          <w:divBdr>
            <w:top w:val="none" w:sz="0" w:space="0" w:color="auto"/>
            <w:left w:val="none" w:sz="0" w:space="0" w:color="auto"/>
            <w:bottom w:val="none" w:sz="0" w:space="0" w:color="auto"/>
            <w:right w:val="none" w:sz="0" w:space="0" w:color="auto"/>
          </w:divBdr>
        </w:div>
        <w:div w:id="2027554462">
          <w:marLeft w:val="640"/>
          <w:marRight w:val="0"/>
          <w:marTop w:val="0"/>
          <w:marBottom w:val="0"/>
          <w:divBdr>
            <w:top w:val="none" w:sz="0" w:space="0" w:color="auto"/>
            <w:left w:val="none" w:sz="0" w:space="0" w:color="auto"/>
            <w:bottom w:val="none" w:sz="0" w:space="0" w:color="auto"/>
            <w:right w:val="none" w:sz="0" w:space="0" w:color="auto"/>
          </w:divBdr>
        </w:div>
      </w:divsChild>
    </w:div>
    <w:div w:id="551188879">
      <w:bodyDiv w:val="1"/>
      <w:marLeft w:val="0"/>
      <w:marRight w:val="0"/>
      <w:marTop w:val="0"/>
      <w:marBottom w:val="0"/>
      <w:divBdr>
        <w:top w:val="none" w:sz="0" w:space="0" w:color="auto"/>
        <w:left w:val="none" w:sz="0" w:space="0" w:color="auto"/>
        <w:bottom w:val="none" w:sz="0" w:space="0" w:color="auto"/>
        <w:right w:val="none" w:sz="0" w:space="0" w:color="auto"/>
      </w:divBdr>
      <w:divsChild>
        <w:div w:id="14694023">
          <w:marLeft w:val="640"/>
          <w:marRight w:val="0"/>
          <w:marTop w:val="0"/>
          <w:marBottom w:val="0"/>
          <w:divBdr>
            <w:top w:val="none" w:sz="0" w:space="0" w:color="auto"/>
            <w:left w:val="none" w:sz="0" w:space="0" w:color="auto"/>
            <w:bottom w:val="none" w:sz="0" w:space="0" w:color="auto"/>
            <w:right w:val="none" w:sz="0" w:space="0" w:color="auto"/>
          </w:divBdr>
        </w:div>
        <w:div w:id="541869725">
          <w:marLeft w:val="640"/>
          <w:marRight w:val="0"/>
          <w:marTop w:val="0"/>
          <w:marBottom w:val="0"/>
          <w:divBdr>
            <w:top w:val="none" w:sz="0" w:space="0" w:color="auto"/>
            <w:left w:val="none" w:sz="0" w:space="0" w:color="auto"/>
            <w:bottom w:val="none" w:sz="0" w:space="0" w:color="auto"/>
            <w:right w:val="none" w:sz="0" w:space="0" w:color="auto"/>
          </w:divBdr>
        </w:div>
        <w:div w:id="604729131">
          <w:marLeft w:val="640"/>
          <w:marRight w:val="0"/>
          <w:marTop w:val="0"/>
          <w:marBottom w:val="0"/>
          <w:divBdr>
            <w:top w:val="none" w:sz="0" w:space="0" w:color="auto"/>
            <w:left w:val="none" w:sz="0" w:space="0" w:color="auto"/>
            <w:bottom w:val="none" w:sz="0" w:space="0" w:color="auto"/>
            <w:right w:val="none" w:sz="0" w:space="0" w:color="auto"/>
          </w:divBdr>
        </w:div>
        <w:div w:id="1495684299">
          <w:marLeft w:val="640"/>
          <w:marRight w:val="0"/>
          <w:marTop w:val="0"/>
          <w:marBottom w:val="0"/>
          <w:divBdr>
            <w:top w:val="none" w:sz="0" w:space="0" w:color="auto"/>
            <w:left w:val="none" w:sz="0" w:space="0" w:color="auto"/>
            <w:bottom w:val="none" w:sz="0" w:space="0" w:color="auto"/>
            <w:right w:val="none" w:sz="0" w:space="0" w:color="auto"/>
          </w:divBdr>
        </w:div>
        <w:div w:id="1728844039">
          <w:marLeft w:val="640"/>
          <w:marRight w:val="0"/>
          <w:marTop w:val="0"/>
          <w:marBottom w:val="0"/>
          <w:divBdr>
            <w:top w:val="none" w:sz="0" w:space="0" w:color="auto"/>
            <w:left w:val="none" w:sz="0" w:space="0" w:color="auto"/>
            <w:bottom w:val="none" w:sz="0" w:space="0" w:color="auto"/>
            <w:right w:val="none" w:sz="0" w:space="0" w:color="auto"/>
          </w:divBdr>
        </w:div>
        <w:div w:id="1999844608">
          <w:marLeft w:val="640"/>
          <w:marRight w:val="0"/>
          <w:marTop w:val="0"/>
          <w:marBottom w:val="0"/>
          <w:divBdr>
            <w:top w:val="none" w:sz="0" w:space="0" w:color="auto"/>
            <w:left w:val="none" w:sz="0" w:space="0" w:color="auto"/>
            <w:bottom w:val="none" w:sz="0" w:space="0" w:color="auto"/>
            <w:right w:val="none" w:sz="0" w:space="0" w:color="auto"/>
          </w:divBdr>
        </w:div>
        <w:div w:id="2075424536">
          <w:marLeft w:val="640"/>
          <w:marRight w:val="0"/>
          <w:marTop w:val="0"/>
          <w:marBottom w:val="0"/>
          <w:divBdr>
            <w:top w:val="none" w:sz="0" w:space="0" w:color="auto"/>
            <w:left w:val="none" w:sz="0" w:space="0" w:color="auto"/>
            <w:bottom w:val="none" w:sz="0" w:space="0" w:color="auto"/>
            <w:right w:val="none" w:sz="0" w:space="0" w:color="auto"/>
          </w:divBdr>
        </w:div>
      </w:divsChild>
    </w:div>
    <w:div w:id="573587470">
      <w:bodyDiv w:val="1"/>
      <w:marLeft w:val="0"/>
      <w:marRight w:val="0"/>
      <w:marTop w:val="0"/>
      <w:marBottom w:val="0"/>
      <w:divBdr>
        <w:top w:val="none" w:sz="0" w:space="0" w:color="auto"/>
        <w:left w:val="none" w:sz="0" w:space="0" w:color="auto"/>
        <w:bottom w:val="none" w:sz="0" w:space="0" w:color="auto"/>
        <w:right w:val="none" w:sz="0" w:space="0" w:color="auto"/>
      </w:divBdr>
      <w:divsChild>
        <w:div w:id="642272773">
          <w:marLeft w:val="640"/>
          <w:marRight w:val="0"/>
          <w:marTop w:val="0"/>
          <w:marBottom w:val="0"/>
          <w:divBdr>
            <w:top w:val="none" w:sz="0" w:space="0" w:color="auto"/>
            <w:left w:val="none" w:sz="0" w:space="0" w:color="auto"/>
            <w:bottom w:val="none" w:sz="0" w:space="0" w:color="auto"/>
            <w:right w:val="none" w:sz="0" w:space="0" w:color="auto"/>
          </w:divBdr>
        </w:div>
        <w:div w:id="765347274">
          <w:marLeft w:val="640"/>
          <w:marRight w:val="0"/>
          <w:marTop w:val="0"/>
          <w:marBottom w:val="0"/>
          <w:divBdr>
            <w:top w:val="none" w:sz="0" w:space="0" w:color="auto"/>
            <w:left w:val="none" w:sz="0" w:space="0" w:color="auto"/>
            <w:bottom w:val="none" w:sz="0" w:space="0" w:color="auto"/>
            <w:right w:val="none" w:sz="0" w:space="0" w:color="auto"/>
          </w:divBdr>
        </w:div>
        <w:div w:id="886331332">
          <w:marLeft w:val="640"/>
          <w:marRight w:val="0"/>
          <w:marTop w:val="0"/>
          <w:marBottom w:val="0"/>
          <w:divBdr>
            <w:top w:val="none" w:sz="0" w:space="0" w:color="auto"/>
            <w:left w:val="none" w:sz="0" w:space="0" w:color="auto"/>
            <w:bottom w:val="none" w:sz="0" w:space="0" w:color="auto"/>
            <w:right w:val="none" w:sz="0" w:space="0" w:color="auto"/>
          </w:divBdr>
        </w:div>
        <w:div w:id="957758306">
          <w:marLeft w:val="640"/>
          <w:marRight w:val="0"/>
          <w:marTop w:val="0"/>
          <w:marBottom w:val="0"/>
          <w:divBdr>
            <w:top w:val="none" w:sz="0" w:space="0" w:color="auto"/>
            <w:left w:val="none" w:sz="0" w:space="0" w:color="auto"/>
            <w:bottom w:val="none" w:sz="0" w:space="0" w:color="auto"/>
            <w:right w:val="none" w:sz="0" w:space="0" w:color="auto"/>
          </w:divBdr>
        </w:div>
        <w:div w:id="1706833138">
          <w:marLeft w:val="640"/>
          <w:marRight w:val="0"/>
          <w:marTop w:val="0"/>
          <w:marBottom w:val="0"/>
          <w:divBdr>
            <w:top w:val="none" w:sz="0" w:space="0" w:color="auto"/>
            <w:left w:val="none" w:sz="0" w:space="0" w:color="auto"/>
            <w:bottom w:val="none" w:sz="0" w:space="0" w:color="auto"/>
            <w:right w:val="none" w:sz="0" w:space="0" w:color="auto"/>
          </w:divBdr>
        </w:div>
        <w:div w:id="1893342038">
          <w:marLeft w:val="640"/>
          <w:marRight w:val="0"/>
          <w:marTop w:val="0"/>
          <w:marBottom w:val="0"/>
          <w:divBdr>
            <w:top w:val="none" w:sz="0" w:space="0" w:color="auto"/>
            <w:left w:val="none" w:sz="0" w:space="0" w:color="auto"/>
            <w:bottom w:val="none" w:sz="0" w:space="0" w:color="auto"/>
            <w:right w:val="none" w:sz="0" w:space="0" w:color="auto"/>
          </w:divBdr>
        </w:div>
        <w:div w:id="1982224376">
          <w:marLeft w:val="640"/>
          <w:marRight w:val="0"/>
          <w:marTop w:val="0"/>
          <w:marBottom w:val="0"/>
          <w:divBdr>
            <w:top w:val="none" w:sz="0" w:space="0" w:color="auto"/>
            <w:left w:val="none" w:sz="0" w:space="0" w:color="auto"/>
            <w:bottom w:val="none" w:sz="0" w:space="0" w:color="auto"/>
            <w:right w:val="none" w:sz="0" w:space="0" w:color="auto"/>
          </w:divBdr>
        </w:div>
        <w:div w:id="2120292877">
          <w:marLeft w:val="640"/>
          <w:marRight w:val="0"/>
          <w:marTop w:val="0"/>
          <w:marBottom w:val="0"/>
          <w:divBdr>
            <w:top w:val="none" w:sz="0" w:space="0" w:color="auto"/>
            <w:left w:val="none" w:sz="0" w:space="0" w:color="auto"/>
            <w:bottom w:val="none" w:sz="0" w:space="0" w:color="auto"/>
            <w:right w:val="none" w:sz="0" w:space="0" w:color="auto"/>
          </w:divBdr>
        </w:div>
      </w:divsChild>
    </w:div>
    <w:div w:id="586159723">
      <w:bodyDiv w:val="1"/>
      <w:marLeft w:val="0"/>
      <w:marRight w:val="0"/>
      <w:marTop w:val="0"/>
      <w:marBottom w:val="0"/>
      <w:divBdr>
        <w:top w:val="none" w:sz="0" w:space="0" w:color="auto"/>
        <w:left w:val="none" w:sz="0" w:space="0" w:color="auto"/>
        <w:bottom w:val="none" w:sz="0" w:space="0" w:color="auto"/>
        <w:right w:val="none" w:sz="0" w:space="0" w:color="auto"/>
      </w:divBdr>
      <w:divsChild>
        <w:div w:id="40136258">
          <w:marLeft w:val="640"/>
          <w:marRight w:val="0"/>
          <w:marTop w:val="0"/>
          <w:marBottom w:val="0"/>
          <w:divBdr>
            <w:top w:val="none" w:sz="0" w:space="0" w:color="auto"/>
            <w:left w:val="none" w:sz="0" w:space="0" w:color="auto"/>
            <w:bottom w:val="none" w:sz="0" w:space="0" w:color="auto"/>
            <w:right w:val="none" w:sz="0" w:space="0" w:color="auto"/>
          </w:divBdr>
        </w:div>
        <w:div w:id="452986685">
          <w:marLeft w:val="640"/>
          <w:marRight w:val="0"/>
          <w:marTop w:val="0"/>
          <w:marBottom w:val="0"/>
          <w:divBdr>
            <w:top w:val="none" w:sz="0" w:space="0" w:color="auto"/>
            <w:left w:val="none" w:sz="0" w:space="0" w:color="auto"/>
            <w:bottom w:val="none" w:sz="0" w:space="0" w:color="auto"/>
            <w:right w:val="none" w:sz="0" w:space="0" w:color="auto"/>
          </w:divBdr>
        </w:div>
        <w:div w:id="459423365">
          <w:marLeft w:val="640"/>
          <w:marRight w:val="0"/>
          <w:marTop w:val="0"/>
          <w:marBottom w:val="0"/>
          <w:divBdr>
            <w:top w:val="none" w:sz="0" w:space="0" w:color="auto"/>
            <w:left w:val="none" w:sz="0" w:space="0" w:color="auto"/>
            <w:bottom w:val="none" w:sz="0" w:space="0" w:color="auto"/>
            <w:right w:val="none" w:sz="0" w:space="0" w:color="auto"/>
          </w:divBdr>
        </w:div>
        <w:div w:id="1066301222">
          <w:marLeft w:val="640"/>
          <w:marRight w:val="0"/>
          <w:marTop w:val="0"/>
          <w:marBottom w:val="0"/>
          <w:divBdr>
            <w:top w:val="none" w:sz="0" w:space="0" w:color="auto"/>
            <w:left w:val="none" w:sz="0" w:space="0" w:color="auto"/>
            <w:bottom w:val="none" w:sz="0" w:space="0" w:color="auto"/>
            <w:right w:val="none" w:sz="0" w:space="0" w:color="auto"/>
          </w:divBdr>
        </w:div>
        <w:div w:id="1130630247">
          <w:marLeft w:val="640"/>
          <w:marRight w:val="0"/>
          <w:marTop w:val="0"/>
          <w:marBottom w:val="0"/>
          <w:divBdr>
            <w:top w:val="none" w:sz="0" w:space="0" w:color="auto"/>
            <w:left w:val="none" w:sz="0" w:space="0" w:color="auto"/>
            <w:bottom w:val="none" w:sz="0" w:space="0" w:color="auto"/>
            <w:right w:val="none" w:sz="0" w:space="0" w:color="auto"/>
          </w:divBdr>
        </w:div>
        <w:div w:id="1702970285">
          <w:marLeft w:val="640"/>
          <w:marRight w:val="0"/>
          <w:marTop w:val="0"/>
          <w:marBottom w:val="0"/>
          <w:divBdr>
            <w:top w:val="none" w:sz="0" w:space="0" w:color="auto"/>
            <w:left w:val="none" w:sz="0" w:space="0" w:color="auto"/>
            <w:bottom w:val="none" w:sz="0" w:space="0" w:color="auto"/>
            <w:right w:val="none" w:sz="0" w:space="0" w:color="auto"/>
          </w:divBdr>
        </w:div>
        <w:div w:id="1749575931">
          <w:marLeft w:val="640"/>
          <w:marRight w:val="0"/>
          <w:marTop w:val="0"/>
          <w:marBottom w:val="0"/>
          <w:divBdr>
            <w:top w:val="none" w:sz="0" w:space="0" w:color="auto"/>
            <w:left w:val="none" w:sz="0" w:space="0" w:color="auto"/>
            <w:bottom w:val="none" w:sz="0" w:space="0" w:color="auto"/>
            <w:right w:val="none" w:sz="0" w:space="0" w:color="auto"/>
          </w:divBdr>
        </w:div>
        <w:div w:id="2088840089">
          <w:marLeft w:val="640"/>
          <w:marRight w:val="0"/>
          <w:marTop w:val="0"/>
          <w:marBottom w:val="0"/>
          <w:divBdr>
            <w:top w:val="none" w:sz="0" w:space="0" w:color="auto"/>
            <w:left w:val="none" w:sz="0" w:space="0" w:color="auto"/>
            <w:bottom w:val="none" w:sz="0" w:space="0" w:color="auto"/>
            <w:right w:val="none" w:sz="0" w:space="0" w:color="auto"/>
          </w:divBdr>
        </w:div>
      </w:divsChild>
    </w:div>
    <w:div w:id="627592377">
      <w:bodyDiv w:val="1"/>
      <w:marLeft w:val="0"/>
      <w:marRight w:val="0"/>
      <w:marTop w:val="0"/>
      <w:marBottom w:val="0"/>
      <w:divBdr>
        <w:top w:val="none" w:sz="0" w:space="0" w:color="auto"/>
        <w:left w:val="none" w:sz="0" w:space="0" w:color="auto"/>
        <w:bottom w:val="none" w:sz="0" w:space="0" w:color="auto"/>
        <w:right w:val="none" w:sz="0" w:space="0" w:color="auto"/>
      </w:divBdr>
      <w:divsChild>
        <w:div w:id="42213336">
          <w:marLeft w:val="640"/>
          <w:marRight w:val="0"/>
          <w:marTop w:val="0"/>
          <w:marBottom w:val="0"/>
          <w:divBdr>
            <w:top w:val="none" w:sz="0" w:space="0" w:color="auto"/>
            <w:left w:val="none" w:sz="0" w:space="0" w:color="auto"/>
            <w:bottom w:val="none" w:sz="0" w:space="0" w:color="auto"/>
            <w:right w:val="none" w:sz="0" w:space="0" w:color="auto"/>
          </w:divBdr>
        </w:div>
        <w:div w:id="121045303">
          <w:marLeft w:val="640"/>
          <w:marRight w:val="0"/>
          <w:marTop w:val="0"/>
          <w:marBottom w:val="0"/>
          <w:divBdr>
            <w:top w:val="none" w:sz="0" w:space="0" w:color="auto"/>
            <w:left w:val="none" w:sz="0" w:space="0" w:color="auto"/>
            <w:bottom w:val="none" w:sz="0" w:space="0" w:color="auto"/>
            <w:right w:val="none" w:sz="0" w:space="0" w:color="auto"/>
          </w:divBdr>
        </w:div>
        <w:div w:id="155613257">
          <w:marLeft w:val="640"/>
          <w:marRight w:val="0"/>
          <w:marTop w:val="0"/>
          <w:marBottom w:val="0"/>
          <w:divBdr>
            <w:top w:val="none" w:sz="0" w:space="0" w:color="auto"/>
            <w:left w:val="none" w:sz="0" w:space="0" w:color="auto"/>
            <w:bottom w:val="none" w:sz="0" w:space="0" w:color="auto"/>
            <w:right w:val="none" w:sz="0" w:space="0" w:color="auto"/>
          </w:divBdr>
        </w:div>
        <w:div w:id="173768112">
          <w:marLeft w:val="640"/>
          <w:marRight w:val="0"/>
          <w:marTop w:val="0"/>
          <w:marBottom w:val="0"/>
          <w:divBdr>
            <w:top w:val="none" w:sz="0" w:space="0" w:color="auto"/>
            <w:left w:val="none" w:sz="0" w:space="0" w:color="auto"/>
            <w:bottom w:val="none" w:sz="0" w:space="0" w:color="auto"/>
            <w:right w:val="none" w:sz="0" w:space="0" w:color="auto"/>
          </w:divBdr>
        </w:div>
        <w:div w:id="235363754">
          <w:marLeft w:val="640"/>
          <w:marRight w:val="0"/>
          <w:marTop w:val="0"/>
          <w:marBottom w:val="0"/>
          <w:divBdr>
            <w:top w:val="none" w:sz="0" w:space="0" w:color="auto"/>
            <w:left w:val="none" w:sz="0" w:space="0" w:color="auto"/>
            <w:bottom w:val="none" w:sz="0" w:space="0" w:color="auto"/>
            <w:right w:val="none" w:sz="0" w:space="0" w:color="auto"/>
          </w:divBdr>
        </w:div>
        <w:div w:id="288555733">
          <w:marLeft w:val="640"/>
          <w:marRight w:val="0"/>
          <w:marTop w:val="0"/>
          <w:marBottom w:val="0"/>
          <w:divBdr>
            <w:top w:val="none" w:sz="0" w:space="0" w:color="auto"/>
            <w:left w:val="none" w:sz="0" w:space="0" w:color="auto"/>
            <w:bottom w:val="none" w:sz="0" w:space="0" w:color="auto"/>
            <w:right w:val="none" w:sz="0" w:space="0" w:color="auto"/>
          </w:divBdr>
        </w:div>
        <w:div w:id="479614288">
          <w:marLeft w:val="640"/>
          <w:marRight w:val="0"/>
          <w:marTop w:val="0"/>
          <w:marBottom w:val="0"/>
          <w:divBdr>
            <w:top w:val="none" w:sz="0" w:space="0" w:color="auto"/>
            <w:left w:val="none" w:sz="0" w:space="0" w:color="auto"/>
            <w:bottom w:val="none" w:sz="0" w:space="0" w:color="auto"/>
            <w:right w:val="none" w:sz="0" w:space="0" w:color="auto"/>
          </w:divBdr>
        </w:div>
        <w:div w:id="497575458">
          <w:marLeft w:val="640"/>
          <w:marRight w:val="0"/>
          <w:marTop w:val="0"/>
          <w:marBottom w:val="0"/>
          <w:divBdr>
            <w:top w:val="none" w:sz="0" w:space="0" w:color="auto"/>
            <w:left w:val="none" w:sz="0" w:space="0" w:color="auto"/>
            <w:bottom w:val="none" w:sz="0" w:space="0" w:color="auto"/>
            <w:right w:val="none" w:sz="0" w:space="0" w:color="auto"/>
          </w:divBdr>
        </w:div>
        <w:div w:id="517157529">
          <w:marLeft w:val="640"/>
          <w:marRight w:val="0"/>
          <w:marTop w:val="0"/>
          <w:marBottom w:val="0"/>
          <w:divBdr>
            <w:top w:val="none" w:sz="0" w:space="0" w:color="auto"/>
            <w:left w:val="none" w:sz="0" w:space="0" w:color="auto"/>
            <w:bottom w:val="none" w:sz="0" w:space="0" w:color="auto"/>
            <w:right w:val="none" w:sz="0" w:space="0" w:color="auto"/>
          </w:divBdr>
        </w:div>
        <w:div w:id="576405382">
          <w:marLeft w:val="640"/>
          <w:marRight w:val="0"/>
          <w:marTop w:val="0"/>
          <w:marBottom w:val="0"/>
          <w:divBdr>
            <w:top w:val="none" w:sz="0" w:space="0" w:color="auto"/>
            <w:left w:val="none" w:sz="0" w:space="0" w:color="auto"/>
            <w:bottom w:val="none" w:sz="0" w:space="0" w:color="auto"/>
            <w:right w:val="none" w:sz="0" w:space="0" w:color="auto"/>
          </w:divBdr>
        </w:div>
        <w:div w:id="576742694">
          <w:marLeft w:val="640"/>
          <w:marRight w:val="0"/>
          <w:marTop w:val="0"/>
          <w:marBottom w:val="0"/>
          <w:divBdr>
            <w:top w:val="none" w:sz="0" w:space="0" w:color="auto"/>
            <w:left w:val="none" w:sz="0" w:space="0" w:color="auto"/>
            <w:bottom w:val="none" w:sz="0" w:space="0" w:color="auto"/>
            <w:right w:val="none" w:sz="0" w:space="0" w:color="auto"/>
          </w:divBdr>
        </w:div>
        <w:div w:id="623970756">
          <w:marLeft w:val="640"/>
          <w:marRight w:val="0"/>
          <w:marTop w:val="0"/>
          <w:marBottom w:val="0"/>
          <w:divBdr>
            <w:top w:val="none" w:sz="0" w:space="0" w:color="auto"/>
            <w:left w:val="none" w:sz="0" w:space="0" w:color="auto"/>
            <w:bottom w:val="none" w:sz="0" w:space="0" w:color="auto"/>
            <w:right w:val="none" w:sz="0" w:space="0" w:color="auto"/>
          </w:divBdr>
        </w:div>
        <w:div w:id="627006799">
          <w:marLeft w:val="640"/>
          <w:marRight w:val="0"/>
          <w:marTop w:val="0"/>
          <w:marBottom w:val="0"/>
          <w:divBdr>
            <w:top w:val="none" w:sz="0" w:space="0" w:color="auto"/>
            <w:left w:val="none" w:sz="0" w:space="0" w:color="auto"/>
            <w:bottom w:val="none" w:sz="0" w:space="0" w:color="auto"/>
            <w:right w:val="none" w:sz="0" w:space="0" w:color="auto"/>
          </w:divBdr>
        </w:div>
        <w:div w:id="657996932">
          <w:marLeft w:val="640"/>
          <w:marRight w:val="0"/>
          <w:marTop w:val="0"/>
          <w:marBottom w:val="0"/>
          <w:divBdr>
            <w:top w:val="none" w:sz="0" w:space="0" w:color="auto"/>
            <w:left w:val="none" w:sz="0" w:space="0" w:color="auto"/>
            <w:bottom w:val="none" w:sz="0" w:space="0" w:color="auto"/>
            <w:right w:val="none" w:sz="0" w:space="0" w:color="auto"/>
          </w:divBdr>
        </w:div>
        <w:div w:id="674383204">
          <w:marLeft w:val="640"/>
          <w:marRight w:val="0"/>
          <w:marTop w:val="0"/>
          <w:marBottom w:val="0"/>
          <w:divBdr>
            <w:top w:val="none" w:sz="0" w:space="0" w:color="auto"/>
            <w:left w:val="none" w:sz="0" w:space="0" w:color="auto"/>
            <w:bottom w:val="none" w:sz="0" w:space="0" w:color="auto"/>
            <w:right w:val="none" w:sz="0" w:space="0" w:color="auto"/>
          </w:divBdr>
        </w:div>
        <w:div w:id="691960720">
          <w:marLeft w:val="640"/>
          <w:marRight w:val="0"/>
          <w:marTop w:val="0"/>
          <w:marBottom w:val="0"/>
          <w:divBdr>
            <w:top w:val="none" w:sz="0" w:space="0" w:color="auto"/>
            <w:left w:val="none" w:sz="0" w:space="0" w:color="auto"/>
            <w:bottom w:val="none" w:sz="0" w:space="0" w:color="auto"/>
            <w:right w:val="none" w:sz="0" w:space="0" w:color="auto"/>
          </w:divBdr>
        </w:div>
        <w:div w:id="722173517">
          <w:marLeft w:val="640"/>
          <w:marRight w:val="0"/>
          <w:marTop w:val="0"/>
          <w:marBottom w:val="0"/>
          <w:divBdr>
            <w:top w:val="none" w:sz="0" w:space="0" w:color="auto"/>
            <w:left w:val="none" w:sz="0" w:space="0" w:color="auto"/>
            <w:bottom w:val="none" w:sz="0" w:space="0" w:color="auto"/>
            <w:right w:val="none" w:sz="0" w:space="0" w:color="auto"/>
          </w:divBdr>
        </w:div>
        <w:div w:id="800532961">
          <w:marLeft w:val="640"/>
          <w:marRight w:val="0"/>
          <w:marTop w:val="0"/>
          <w:marBottom w:val="0"/>
          <w:divBdr>
            <w:top w:val="none" w:sz="0" w:space="0" w:color="auto"/>
            <w:left w:val="none" w:sz="0" w:space="0" w:color="auto"/>
            <w:bottom w:val="none" w:sz="0" w:space="0" w:color="auto"/>
            <w:right w:val="none" w:sz="0" w:space="0" w:color="auto"/>
          </w:divBdr>
        </w:div>
        <w:div w:id="858811307">
          <w:marLeft w:val="640"/>
          <w:marRight w:val="0"/>
          <w:marTop w:val="0"/>
          <w:marBottom w:val="0"/>
          <w:divBdr>
            <w:top w:val="none" w:sz="0" w:space="0" w:color="auto"/>
            <w:left w:val="none" w:sz="0" w:space="0" w:color="auto"/>
            <w:bottom w:val="none" w:sz="0" w:space="0" w:color="auto"/>
            <w:right w:val="none" w:sz="0" w:space="0" w:color="auto"/>
          </w:divBdr>
        </w:div>
        <w:div w:id="865289705">
          <w:marLeft w:val="640"/>
          <w:marRight w:val="0"/>
          <w:marTop w:val="0"/>
          <w:marBottom w:val="0"/>
          <w:divBdr>
            <w:top w:val="none" w:sz="0" w:space="0" w:color="auto"/>
            <w:left w:val="none" w:sz="0" w:space="0" w:color="auto"/>
            <w:bottom w:val="none" w:sz="0" w:space="0" w:color="auto"/>
            <w:right w:val="none" w:sz="0" w:space="0" w:color="auto"/>
          </w:divBdr>
        </w:div>
        <w:div w:id="878198719">
          <w:marLeft w:val="640"/>
          <w:marRight w:val="0"/>
          <w:marTop w:val="0"/>
          <w:marBottom w:val="0"/>
          <w:divBdr>
            <w:top w:val="none" w:sz="0" w:space="0" w:color="auto"/>
            <w:left w:val="none" w:sz="0" w:space="0" w:color="auto"/>
            <w:bottom w:val="none" w:sz="0" w:space="0" w:color="auto"/>
            <w:right w:val="none" w:sz="0" w:space="0" w:color="auto"/>
          </w:divBdr>
        </w:div>
        <w:div w:id="967396187">
          <w:marLeft w:val="640"/>
          <w:marRight w:val="0"/>
          <w:marTop w:val="0"/>
          <w:marBottom w:val="0"/>
          <w:divBdr>
            <w:top w:val="none" w:sz="0" w:space="0" w:color="auto"/>
            <w:left w:val="none" w:sz="0" w:space="0" w:color="auto"/>
            <w:bottom w:val="none" w:sz="0" w:space="0" w:color="auto"/>
            <w:right w:val="none" w:sz="0" w:space="0" w:color="auto"/>
          </w:divBdr>
        </w:div>
        <w:div w:id="977226889">
          <w:marLeft w:val="640"/>
          <w:marRight w:val="0"/>
          <w:marTop w:val="0"/>
          <w:marBottom w:val="0"/>
          <w:divBdr>
            <w:top w:val="none" w:sz="0" w:space="0" w:color="auto"/>
            <w:left w:val="none" w:sz="0" w:space="0" w:color="auto"/>
            <w:bottom w:val="none" w:sz="0" w:space="0" w:color="auto"/>
            <w:right w:val="none" w:sz="0" w:space="0" w:color="auto"/>
          </w:divBdr>
        </w:div>
        <w:div w:id="985935818">
          <w:marLeft w:val="640"/>
          <w:marRight w:val="0"/>
          <w:marTop w:val="0"/>
          <w:marBottom w:val="0"/>
          <w:divBdr>
            <w:top w:val="none" w:sz="0" w:space="0" w:color="auto"/>
            <w:left w:val="none" w:sz="0" w:space="0" w:color="auto"/>
            <w:bottom w:val="none" w:sz="0" w:space="0" w:color="auto"/>
            <w:right w:val="none" w:sz="0" w:space="0" w:color="auto"/>
          </w:divBdr>
        </w:div>
        <w:div w:id="1000933504">
          <w:marLeft w:val="640"/>
          <w:marRight w:val="0"/>
          <w:marTop w:val="0"/>
          <w:marBottom w:val="0"/>
          <w:divBdr>
            <w:top w:val="none" w:sz="0" w:space="0" w:color="auto"/>
            <w:left w:val="none" w:sz="0" w:space="0" w:color="auto"/>
            <w:bottom w:val="none" w:sz="0" w:space="0" w:color="auto"/>
            <w:right w:val="none" w:sz="0" w:space="0" w:color="auto"/>
          </w:divBdr>
        </w:div>
        <w:div w:id="1070731233">
          <w:marLeft w:val="640"/>
          <w:marRight w:val="0"/>
          <w:marTop w:val="0"/>
          <w:marBottom w:val="0"/>
          <w:divBdr>
            <w:top w:val="none" w:sz="0" w:space="0" w:color="auto"/>
            <w:left w:val="none" w:sz="0" w:space="0" w:color="auto"/>
            <w:bottom w:val="none" w:sz="0" w:space="0" w:color="auto"/>
            <w:right w:val="none" w:sz="0" w:space="0" w:color="auto"/>
          </w:divBdr>
        </w:div>
        <w:div w:id="1220896272">
          <w:marLeft w:val="640"/>
          <w:marRight w:val="0"/>
          <w:marTop w:val="0"/>
          <w:marBottom w:val="0"/>
          <w:divBdr>
            <w:top w:val="none" w:sz="0" w:space="0" w:color="auto"/>
            <w:left w:val="none" w:sz="0" w:space="0" w:color="auto"/>
            <w:bottom w:val="none" w:sz="0" w:space="0" w:color="auto"/>
            <w:right w:val="none" w:sz="0" w:space="0" w:color="auto"/>
          </w:divBdr>
        </w:div>
        <w:div w:id="1240825485">
          <w:marLeft w:val="640"/>
          <w:marRight w:val="0"/>
          <w:marTop w:val="0"/>
          <w:marBottom w:val="0"/>
          <w:divBdr>
            <w:top w:val="none" w:sz="0" w:space="0" w:color="auto"/>
            <w:left w:val="none" w:sz="0" w:space="0" w:color="auto"/>
            <w:bottom w:val="none" w:sz="0" w:space="0" w:color="auto"/>
            <w:right w:val="none" w:sz="0" w:space="0" w:color="auto"/>
          </w:divBdr>
        </w:div>
        <w:div w:id="1254824175">
          <w:marLeft w:val="640"/>
          <w:marRight w:val="0"/>
          <w:marTop w:val="0"/>
          <w:marBottom w:val="0"/>
          <w:divBdr>
            <w:top w:val="none" w:sz="0" w:space="0" w:color="auto"/>
            <w:left w:val="none" w:sz="0" w:space="0" w:color="auto"/>
            <w:bottom w:val="none" w:sz="0" w:space="0" w:color="auto"/>
            <w:right w:val="none" w:sz="0" w:space="0" w:color="auto"/>
          </w:divBdr>
        </w:div>
        <w:div w:id="1951618125">
          <w:marLeft w:val="640"/>
          <w:marRight w:val="0"/>
          <w:marTop w:val="0"/>
          <w:marBottom w:val="0"/>
          <w:divBdr>
            <w:top w:val="none" w:sz="0" w:space="0" w:color="auto"/>
            <w:left w:val="none" w:sz="0" w:space="0" w:color="auto"/>
            <w:bottom w:val="none" w:sz="0" w:space="0" w:color="auto"/>
            <w:right w:val="none" w:sz="0" w:space="0" w:color="auto"/>
          </w:divBdr>
        </w:div>
        <w:div w:id="2010212127">
          <w:marLeft w:val="640"/>
          <w:marRight w:val="0"/>
          <w:marTop w:val="0"/>
          <w:marBottom w:val="0"/>
          <w:divBdr>
            <w:top w:val="none" w:sz="0" w:space="0" w:color="auto"/>
            <w:left w:val="none" w:sz="0" w:space="0" w:color="auto"/>
            <w:bottom w:val="none" w:sz="0" w:space="0" w:color="auto"/>
            <w:right w:val="none" w:sz="0" w:space="0" w:color="auto"/>
          </w:divBdr>
        </w:div>
        <w:div w:id="2025017491">
          <w:marLeft w:val="640"/>
          <w:marRight w:val="0"/>
          <w:marTop w:val="0"/>
          <w:marBottom w:val="0"/>
          <w:divBdr>
            <w:top w:val="none" w:sz="0" w:space="0" w:color="auto"/>
            <w:left w:val="none" w:sz="0" w:space="0" w:color="auto"/>
            <w:bottom w:val="none" w:sz="0" w:space="0" w:color="auto"/>
            <w:right w:val="none" w:sz="0" w:space="0" w:color="auto"/>
          </w:divBdr>
        </w:div>
        <w:div w:id="2112167336">
          <w:marLeft w:val="640"/>
          <w:marRight w:val="0"/>
          <w:marTop w:val="0"/>
          <w:marBottom w:val="0"/>
          <w:divBdr>
            <w:top w:val="none" w:sz="0" w:space="0" w:color="auto"/>
            <w:left w:val="none" w:sz="0" w:space="0" w:color="auto"/>
            <w:bottom w:val="none" w:sz="0" w:space="0" w:color="auto"/>
            <w:right w:val="none" w:sz="0" w:space="0" w:color="auto"/>
          </w:divBdr>
        </w:div>
        <w:div w:id="2140800050">
          <w:marLeft w:val="640"/>
          <w:marRight w:val="0"/>
          <w:marTop w:val="0"/>
          <w:marBottom w:val="0"/>
          <w:divBdr>
            <w:top w:val="none" w:sz="0" w:space="0" w:color="auto"/>
            <w:left w:val="none" w:sz="0" w:space="0" w:color="auto"/>
            <w:bottom w:val="none" w:sz="0" w:space="0" w:color="auto"/>
            <w:right w:val="none" w:sz="0" w:space="0" w:color="auto"/>
          </w:divBdr>
        </w:div>
        <w:div w:id="2141801733">
          <w:marLeft w:val="640"/>
          <w:marRight w:val="0"/>
          <w:marTop w:val="0"/>
          <w:marBottom w:val="0"/>
          <w:divBdr>
            <w:top w:val="none" w:sz="0" w:space="0" w:color="auto"/>
            <w:left w:val="none" w:sz="0" w:space="0" w:color="auto"/>
            <w:bottom w:val="none" w:sz="0" w:space="0" w:color="auto"/>
            <w:right w:val="none" w:sz="0" w:space="0" w:color="auto"/>
          </w:divBdr>
        </w:div>
      </w:divsChild>
    </w:div>
    <w:div w:id="628360889">
      <w:bodyDiv w:val="1"/>
      <w:marLeft w:val="0"/>
      <w:marRight w:val="0"/>
      <w:marTop w:val="0"/>
      <w:marBottom w:val="0"/>
      <w:divBdr>
        <w:top w:val="none" w:sz="0" w:space="0" w:color="auto"/>
        <w:left w:val="none" w:sz="0" w:space="0" w:color="auto"/>
        <w:bottom w:val="none" w:sz="0" w:space="0" w:color="auto"/>
        <w:right w:val="none" w:sz="0" w:space="0" w:color="auto"/>
      </w:divBdr>
      <w:divsChild>
        <w:div w:id="283972380">
          <w:marLeft w:val="0"/>
          <w:marRight w:val="0"/>
          <w:marTop w:val="0"/>
          <w:marBottom w:val="0"/>
          <w:divBdr>
            <w:top w:val="none" w:sz="0" w:space="0" w:color="auto"/>
            <w:left w:val="none" w:sz="0" w:space="0" w:color="auto"/>
            <w:bottom w:val="none" w:sz="0" w:space="0" w:color="auto"/>
            <w:right w:val="none" w:sz="0" w:space="0" w:color="auto"/>
          </w:divBdr>
        </w:div>
        <w:div w:id="1087071416">
          <w:marLeft w:val="0"/>
          <w:marRight w:val="0"/>
          <w:marTop w:val="0"/>
          <w:marBottom w:val="0"/>
          <w:divBdr>
            <w:top w:val="none" w:sz="0" w:space="0" w:color="auto"/>
            <w:left w:val="none" w:sz="0" w:space="0" w:color="auto"/>
            <w:bottom w:val="none" w:sz="0" w:space="0" w:color="auto"/>
            <w:right w:val="none" w:sz="0" w:space="0" w:color="auto"/>
          </w:divBdr>
        </w:div>
      </w:divsChild>
    </w:div>
    <w:div w:id="649796685">
      <w:bodyDiv w:val="1"/>
      <w:marLeft w:val="0"/>
      <w:marRight w:val="0"/>
      <w:marTop w:val="0"/>
      <w:marBottom w:val="0"/>
      <w:divBdr>
        <w:top w:val="none" w:sz="0" w:space="0" w:color="auto"/>
        <w:left w:val="none" w:sz="0" w:space="0" w:color="auto"/>
        <w:bottom w:val="none" w:sz="0" w:space="0" w:color="auto"/>
        <w:right w:val="none" w:sz="0" w:space="0" w:color="auto"/>
      </w:divBdr>
      <w:divsChild>
        <w:div w:id="877165328">
          <w:marLeft w:val="640"/>
          <w:marRight w:val="0"/>
          <w:marTop w:val="0"/>
          <w:marBottom w:val="0"/>
          <w:divBdr>
            <w:top w:val="none" w:sz="0" w:space="0" w:color="auto"/>
            <w:left w:val="none" w:sz="0" w:space="0" w:color="auto"/>
            <w:bottom w:val="none" w:sz="0" w:space="0" w:color="auto"/>
            <w:right w:val="none" w:sz="0" w:space="0" w:color="auto"/>
          </w:divBdr>
        </w:div>
        <w:div w:id="1088232561">
          <w:marLeft w:val="640"/>
          <w:marRight w:val="0"/>
          <w:marTop w:val="0"/>
          <w:marBottom w:val="0"/>
          <w:divBdr>
            <w:top w:val="none" w:sz="0" w:space="0" w:color="auto"/>
            <w:left w:val="none" w:sz="0" w:space="0" w:color="auto"/>
            <w:bottom w:val="none" w:sz="0" w:space="0" w:color="auto"/>
            <w:right w:val="none" w:sz="0" w:space="0" w:color="auto"/>
          </w:divBdr>
        </w:div>
        <w:div w:id="1403793111">
          <w:marLeft w:val="640"/>
          <w:marRight w:val="0"/>
          <w:marTop w:val="0"/>
          <w:marBottom w:val="0"/>
          <w:divBdr>
            <w:top w:val="none" w:sz="0" w:space="0" w:color="auto"/>
            <w:left w:val="none" w:sz="0" w:space="0" w:color="auto"/>
            <w:bottom w:val="none" w:sz="0" w:space="0" w:color="auto"/>
            <w:right w:val="none" w:sz="0" w:space="0" w:color="auto"/>
          </w:divBdr>
        </w:div>
        <w:div w:id="2102023648">
          <w:marLeft w:val="640"/>
          <w:marRight w:val="0"/>
          <w:marTop w:val="0"/>
          <w:marBottom w:val="0"/>
          <w:divBdr>
            <w:top w:val="none" w:sz="0" w:space="0" w:color="auto"/>
            <w:left w:val="none" w:sz="0" w:space="0" w:color="auto"/>
            <w:bottom w:val="none" w:sz="0" w:space="0" w:color="auto"/>
            <w:right w:val="none" w:sz="0" w:space="0" w:color="auto"/>
          </w:divBdr>
        </w:div>
      </w:divsChild>
    </w:div>
    <w:div w:id="657537280">
      <w:bodyDiv w:val="1"/>
      <w:marLeft w:val="0"/>
      <w:marRight w:val="0"/>
      <w:marTop w:val="0"/>
      <w:marBottom w:val="0"/>
      <w:divBdr>
        <w:top w:val="none" w:sz="0" w:space="0" w:color="auto"/>
        <w:left w:val="none" w:sz="0" w:space="0" w:color="auto"/>
        <w:bottom w:val="none" w:sz="0" w:space="0" w:color="auto"/>
        <w:right w:val="none" w:sz="0" w:space="0" w:color="auto"/>
      </w:divBdr>
    </w:div>
    <w:div w:id="669018914">
      <w:bodyDiv w:val="1"/>
      <w:marLeft w:val="0"/>
      <w:marRight w:val="0"/>
      <w:marTop w:val="0"/>
      <w:marBottom w:val="0"/>
      <w:divBdr>
        <w:top w:val="none" w:sz="0" w:space="0" w:color="auto"/>
        <w:left w:val="none" w:sz="0" w:space="0" w:color="auto"/>
        <w:bottom w:val="none" w:sz="0" w:space="0" w:color="auto"/>
        <w:right w:val="none" w:sz="0" w:space="0" w:color="auto"/>
      </w:divBdr>
      <w:divsChild>
        <w:div w:id="7759292">
          <w:marLeft w:val="640"/>
          <w:marRight w:val="0"/>
          <w:marTop w:val="0"/>
          <w:marBottom w:val="0"/>
          <w:divBdr>
            <w:top w:val="none" w:sz="0" w:space="0" w:color="auto"/>
            <w:left w:val="none" w:sz="0" w:space="0" w:color="auto"/>
            <w:bottom w:val="none" w:sz="0" w:space="0" w:color="auto"/>
            <w:right w:val="none" w:sz="0" w:space="0" w:color="auto"/>
          </w:divBdr>
        </w:div>
        <w:div w:id="14355907">
          <w:marLeft w:val="640"/>
          <w:marRight w:val="0"/>
          <w:marTop w:val="0"/>
          <w:marBottom w:val="0"/>
          <w:divBdr>
            <w:top w:val="none" w:sz="0" w:space="0" w:color="auto"/>
            <w:left w:val="none" w:sz="0" w:space="0" w:color="auto"/>
            <w:bottom w:val="none" w:sz="0" w:space="0" w:color="auto"/>
            <w:right w:val="none" w:sz="0" w:space="0" w:color="auto"/>
          </w:divBdr>
        </w:div>
        <w:div w:id="115687528">
          <w:marLeft w:val="640"/>
          <w:marRight w:val="0"/>
          <w:marTop w:val="0"/>
          <w:marBottom w:val="0"/>
          <w:divBdr>
            <w:top w:val="none" w:sz="0" w:space="0" w:color="auto"/>
            <w:left w:val="none" w:sz="0" w:space="0" w:color="auto"/>
            <w:bottom w:val="none" w:sz="0" w:space="0" w:color="auto"/>
            <w:right w:val="none" w:sz="0" w:space="0" w:color="auto"/>
          </w:divBdr>
        </w:div>
        <w:div w:id="169032463">
          <w:marLeft w:val="640"/>
          <w:marRight w:val="0"/>
          <w:marTop w:val="0"/>
          <w:marBottom w:val="0"/>
          <w:divBdr>
            <w:top w:val="none" w:sz="0" w:space="0" w:color="auto"/>
            <w:left w:val="none" w:sz="0" w:space="0" w:color="auto"/>
            <w:bottom w:val="none" w:sz="0" w:space="0" w:color="auto"/>
            <w:right w:val="none" w:sz="0" w:space="0" w:color="auto"/>
          </w:divBdr>
        </w:div>
        <w:div w:id="214856242">
          <w:marLeft w:val="640"/>
          <w:marRight w:val="0"/>
          <w:marTop w:val="0"/>
          <w:marBottom w:val="0"/>
          <w:divBdr>
            <w:top w:val="none" w:sz="0" w:space="0" w:color="auto"/>
            <w:left w:val="none" w:sz="0" w:space="0" w:color="auto"/>
            <w:bottom w:val="none" w:sz="0" w:space="0" w:color="auto"/>
            <w:right w:val="none" w:sz="0" w:space="0" w:color="auto"/>
          </w:divBdr>
        </w:div>
        <w:div w:id="224919725">
          <w:marLeft w:val="640"/>
          <w:marRight w:val="0"/>
          <w:marTop w:val="0"/>
          <w:marBottom w:val="0"/>
          <w:divBdr>
            <w:top w:val="none" w:sz="0" w:space="0" w:color="auto"/>
            <w:left w:val="none" w:sz="0" w:space="0" w:color="auto"/>
            <w:bottom w:val="none" w:sz="0" w:space="0" w:color="auto"/>
            <w:right w:val="none" w:sz="0" w:space="0" w:color="auto"/>
          </w:divBdr>
        </w:div>
        <w:div w:id="237515931">
          <w:marLeft w:val="640"/>
          <w:marRight w:val="0"/>
          <w:marTop w:val="0"/>
          <w:marBottom w:val="0"/>
          <w:divBdr>
            <w:top w:val="none" w:sz="0" w:space="0" w:color="auto"/>
            <w:left w:val="none" w:sz="0" w:space="0" w:color="auto"/>
            <w:bottom w:val="none" w:sz="0" w:space="0" w:color="auto"/>
            <w:right w:val="none" w:sz="0" w:space="0" w:color="auto"/>
          </w:divBdr>
        </w:div>
        <w:div w:id="313335300">
          <w:marLeft w:val="640"/>
          <w:marRight w:val="0"/>
          <w:marTop w:val="0"/>
          <w:marBottom w:val="0"/>
          <w:divBdr>
            <w:top w:val="none" w:sz="0" w:space="0" w:color="auto"/>
            <w:left w:val="none" w:sz="0" w:space="0" w:color="auto"/>
            <w:bottom w:val="none" w:sz="0" w:space="0" w:color="auto"/>
            <w:right w:val="none" w:sz="0" w:space="0" w:color="auto"/>
          </w:divBdr>
        </w:div>
        <w:div w:id="317225212">
          <w:marLeft w:val="640"/>
          <w:marRight w:val="0"/>
          <w:marTop w:val="0"/>
          <w:marBottom w:val="0"/>
          <w:divBdr>
            <w:top w:val="none" w:sz="0" w:space="0" w:color="auto"/>
            <w:left w:val="none" w:sz="0" w:space="0" w:color="auto"/>
            <w:bottom w:val="none" w:sz="0" w:space="0" w:color="auto"/>
            <w:right w:val="none" w:sz="0" w:space="0" w:color="auto"/>
          </w:divBdr>
        </w:div>
        <w:div w:id="376008693">
          <w:marLeft w:val="640"/>
          <w:marRight w:val="0"/>
          <w:marTop w:val="0"/>
          <w:marBottom w:val="0"/>
          <w:divBdr>
            <w:top w:val="none" w:sz="0" w:space="0" w:color="auto"/>
            <w:left w:val="none" w:sz="0" w:space="0" w:color="auto"/>
            <w:bottom w:val="none" w:sz="0" w:space="0" w:color="auto"/>
            <w:right w:val="none" w:sz="0" w:space="0" w:color="auto"/>
          </w:divBdr>
        </w:div>
        <w:div w:id="387725493">
          <w:marLeft w:val="640"/>
          <w:marRight w:val="0"/>
          <w:marTop w:val="0"/>
          <w:marBottom w:val="0"/>
          <w:divBdr>
            <w:top w:val="none" w:sz="0" w:space="0" w:color="auto"/>
            <w:left w:val="none" w:sz="0" w:space="0" w:color="auto"/>
            <w:bottom w:val="none" w:sz="0" w:space="0" w:color="auto"/>
            <w:right w:val="none" w:sz="0" w:space="0" w:color="auto"/>
          </w:divBdr>
        </w:div>
        <w:div w:id="413941318">
          <w:marLeft w:val="640"/>
          <w:marRight w:val="0"/>
          <w:marTop w:val="0"/>
          <w:marBottom w:val="0"/>
          <w:divBdr>
            <w:top w:val="none" w:sz="0" w:space="0" w:color="auto"/>
            <w:left w:val="none" w:sz="0" w:space="0" w:color="auto"/>
            <w:bottom w:val="none" w:sz="0" w:space="0" w:color="auto"/>
            <w:right w:val="none" w:sz="0" w:space="0" w:color="auto"/>
          </w:divBdr>
        </w:div>
        <w:div w:id="462770397">
          <w:marLeft w:val="640"/>
          <w:marRight w:val="0"/>
          <w:marTop w:val="0"/>
          <w:marBottom w:val="0"/>
          <w:divBdr>
            <w:top w:val="none" w:sz="0" w:space="0" w:color="auto"/>
            <w:left w:val="none" w:sz="0" w:space="0" w:color="auto"/>
            <w:bottom w:val="none" w:sz="0" w:space="0" w:color="auto"/>
            <w:right w:val="none" w:sz="0" w:space="0" w:color="auto"/>
          </w:divBdr>
        </w:div>
        <w:div w:id="541282183">
          <w:marLeft w:val="640"/>
          <w:marRight w:val="0"/>
          <w:marTop w:val="0"/>
          <w:marBottom w:val="0"/>
          <w:divBdr>
            <w:top w:val="none" w:sz="0" w:space="0" w:color="auto"/>
            <w:left w:val="none" w:sz="0" w:space="0" w:color="auto"/>
            <w:bottom w:val="none" w:sz="0" w:space="0" w:color="auto"/>
            <w:right w:val="none" w:sz="0" w:space="0" w:color="auto"/>
          </w:divBdr>
        </w:div>
        <w:div w:id="557283472">
          <w:marLeft w:val="640"/>
          <w:marRight w:val="0"/>
          <w:marTop w:val="0"/>
          <w:marBottom w:val="0"/>
          <w:divBdr>
            <w:top w:val="none" w:sz="0" w:space="0" w:color="auto"/>
            <w:left w:val="none" w:sz="0" w:space="0" w:color="auto"/>
            <w:bottom w:val="none" w:sz="0" w:space="0" w:color="auto"/>
            <w:right w:val="none" w:sz="0" w:space="0" w:color="auto"/>
          </w:divBdr>
        </w:div>
        <w:div w:id="573394856">
          <w:marLeft w:val="640"/>
          <w:marRight w:val="0"/>
          <w:marTop w:val="0"/>
          <w:marBottom w:val="0"/>
          <w:divBdr>
            <w:top w:val="none" w:sz="0" w:space="0" w:color="auto"/>
            <w:left w:val="none" w:sz="0" w:space="0" w:color="auto"/>
            <w:bottom w:val="none" w:sz="0" w:space="0" w:color="auto"/>
            <w:right w:val="none" w:sz="0" w:space="0" w:color="auto"/>
          </w:divBdr>
        </w:div>
        <w:div w:id="665861136">
          <w:marLeft w:val="640"/>
          <w:marRight w:val="0"/>
          <w:marTop w:val="0"/>
          <w:marBottom w:val="0"/>
          <w:divBdr>
            <w:top w:val="none" w:sz="0" w:space="0" w:color="auto"/>
            <w:left w:val="none" w:sz="0" w:space="0" w:color="auto"/>
            <w:bottom w:val="none" w:sz="0" w:space="0" w:color="auto"/>
            <w:right w:val="none" w:sz="0" w:space="0" w:color="auto"/>
          </w:divBdr>
        </w:div>
        <w:div w:id="695273322">
          <w:marLeft w:val="640"/>
          <w:marRight w:val="0"/>
          <w:marTop w:val="0"/>
          <w:marBottom w:val="0"/>
          <w:divBdr>
            <w:top w:val="none" w:sz="0" w:space="0" w:color="auto"/>
            <w:left w:val="none" w:sz="0" w:space="0" w:color="auto"/>
            <w:bottom w:val="none" w:sz="0" w:space="0" w:color="auto"/>
            <w:right w:val="none" w:sz="0" w:space="0" w:color="auto"/>
          </w:divBdr>
        </w:div>
        <w:div w:id="821778375">
          <w:marLeft w:val="640"/>
          <w:marRight w:val="0"/>
          <w:marTop w:val="0"/>
          <w:marBottom w:val="0"/>
          <w:divBdr>
            <w:top w:val="none" w:sz="0" w:space="0" w:color="auto"/>
            <w:left w:val="none" w:sz="0" w:space="0" w:color="auto"/>
            <w:bottom w:val="none" w:sz="0" w:space="0" w:color="auto"/>
            <w:right w:val="none" w:sz="0" w:space="0" w:color="auto"/>
          </w:divBdr>
        </w:div>
        <w:div w:id="887033324">
          <w:marLeft w:val="640"/>
          <w:marRight w:val="0"/>
          <w:marTop w:val="0"/>
          <w:marBottom w:val="0"/>
          <w:divBdr>
            <w:top w:val="none" w:sz="0" w:space="0" w:color="auto"/>
            <w:left w:val="none" w:sz="0" w:space="0" w:color="auto"/>
            <w:bottom w:val="none" w:sz="0" w:space="0" w:color="auto"/>
            <w:right w:val="none" w:sz="0" w:space="0" w:color="auto"/>
          </w:divBdr>
        </w:div>
        <w:div w:id="1100612036">
          <w:marLeft w:val="640"/>
          <w:marRight w:val="0"/>
          <w:marTop w:val="0"/>
          <w:marBottom w:val="0"/>
          <w:divBdr>
            <w:top w:val="none" w:sz="0" w:space="0" w:color="auto"/>
            <w:left w:val="none" w:sz="0" w:space="0" w:color="auto"/>
            <w:bottom w:val="none" w:sz="0" w:space="0" w:color="auto"/>
            <w:right w:val="none" w:sz="0" w:space="0" w:color="auto"/>
          </w:divBdr>
        </w:div>
        <w:div w:id="1108306139">
          <w:marLeft w:val="640"/>
          <w:marRight w:val="0"/>
          <w:marTop w:val="0"/>
          <w:marBottom w:val="0"/>
          <w:divBdr>
            <w:top w:val="none" w:sz="0" w:space="0" w:color="auto"/>
            <w:left w:val="none" w:sz="0" w:space="0" w:color="auto"/>
            <w:bottom w:val="none" w:sz="0" w:space="0" w:color="auto"/>
            <w:right w:val="none" w:sz="0" w:space="0" w:color="auto"/>
          </w:divBdr>
        </w:div>
        <w:div w:id="1119451114">
          <w:marLeft w:val="640"/>
          <w:marRight w:val="0"/>
          <w:marTop w:val="0"/>
          <w:marBottom w:val="0"/>
          <w:divBdr>
            <w:top w:val="none" w:sz="0" w:space="0" w:color="auto"/>
            <w:left w:val="none" w:sz="0" w:space="0" w:color="auto"/>
            <w:bottom w:val="none" w:sz="0" w:space="0" w:color="auto"/>
            <w:right w:val="none" w:sz="0" w:space="0" w:color="auto"/>
          </w:divBdr>
        </w:div>
        <w:div w:id="1340279142">
          <w:marLeft w:val="640"/>
          <w:marRight w:val="0"/>
          <w:marTop w:val="0"/>
          <w:marBottom w:val="0"/>
          <w:divBdr>
            <w:top w:val="none" w:sz="0" w:space="0" w:color="auto"/>
            <w:left w:val="none" w:sz="0" w:space="0" w:color="auto"/>
            <w:bottom w:val="none" w:sz="0" w:space="0" w:color="auto"/>
            <w:right w:val="none" w:sz="0" w:space="0" w:color="auto"/>
          </w:divBdr>
        </w:div>
        <w:div w:id="1418938830">
          <w:marLeft w:val="640"/>
          <w:marRight w:val="0"/>
          <w:marTop w:val="0"/>
          <w:marBottom w:val="0"/>
          <w:divBdr>
            <w:top w:val="none" w:sz="0" w:space="0" w:color="auto"/>
            <w:left w:val="none" w:sz="0" w:space="0" w:color="auto"/>
            <w:bottom w:val="none" w:sz="0" w:space="0" w:color="auto"/>
            <w:right w:val="none" w:sz="0" w:space="0" w:color="auto"/>
          </w:divBdr>
        </w:div>
        <w:div w:id="1482038411">
          <w:marLeft w:val="640"/>
          <w:marRight w:val="0"/>
          <w:marTop w:val="0"/>
          <w:marBottom w:val="0"/>
          <w:divBdr>
            <w:top w:val="none" w:sz="0" w:space="0" w:color="auto"/>
            <w:left w:val="none" w:sz="0" w:space="0" w:color="auto"/>
            <w:bottom w:val="none" w:sz="0" w:space="0" w:color="auto"/>
            <w:right w:val="none" w:sz="0" w:space="0" w:color="auto"/>
          </w:divBdr>
        </w:div>
        <w:div w:id="1508400796">
          <w:marLeft w:val="640"/>
          <w:marRight w:val="0"/>
          <w:marTop w:val="0"/>
          <w:marBottom w:val="0"/>
          <w:divBdr>
            <w:top w:val="none" w:sz="0" w:space="0" w:color="auto"/>
            <w:left w:val="none" w:sz="0" w:space="0" w:color="auto"/>
            <w:bottom w:val="none" w:sz="0" w:space="0" w:color="auto"/>
            <w:right w:val="none" w:sz="0" w:space="0" w:color="auto"/>
          </w:divBdr>
        </w:div>
        <w:div w:id="1693804009">
          <w:marLeft w:val="640"/>
          <w:marRight w:val="0"/>
          <w:marTop w:val="0"/>
          <w:marBottom w:val="0"/>
          <w:divBdr>
            <w:top w:val="none" w:sz="0" w:space="0" w:color="auto"/>
            <w:left w:val="none" w:sz="0" w:space="0" w:color="auto"/>
            <w:bottom w:val="none" w:sz="0" w:space="0" w:color="auto"/>
            <w:right w:val="none" w:sz="0" w:space="0" w:color="auto"/>
          </w:divBdr>
        </w:div>
        <w:div w:id="1785537822">
          <w:marLeft w:val="640"/>
          <w:marRight w:val="0"/>
          <w:marTop w:val="0"/>
          <w:marBottom w:val="0"/>
          <w:divBdr>
            <w:top w:val="none" w:sz="0" w:space="0" w:color="auto"/>
            <w:left w:val="none" w:sz="0" w:space="0" w:color="auto"/>
            <w:bottom w:val="none" w:sz="0" w:space="0" w:color="auto"/>
            <w:right w:val="none" w:sz="0" w:space="0" w:color="auto"/>
          </w:divBdr>
        </w:div>
        <w:div w:id="1808038687">
          <w:marLeft w:val="640"/>
          <w:marRight w:val="0"/>
          <w:marTop w:val="0"/>
          <w:marBottom w:val="0"/>
          <w:divBdr>
            <w:top w:val="none" w:sz="0" w:space="0" w:color="auto"/>
            <w:left w:val="none" w:sz="0" w:space="0" w:color="auto"/>
            <w:bottom w:val="none" w:sz="0" w:space="0" w:color="auto"/>
            <w:right w:val="none" w:sz="0" w:space="0" w:color="auto"/>
          </w:divBdr>
        </w:div>
        <w:div w:id="1958441471">
          <w:marLeft w:val="640"/>
          <w:marRight w:val="0"/>
          <w:marTop w:val="0"/>
          <w:marBottom w:val="0"/>
          <w:divBdr>
            <w:top w:val="none" w:sz="0" w:space="0" w:color="auto"/>
            <w:left w:val="none" w:sz="0" w:space="0" w:color="auto"/>
            <w:bottom w:val="none" w:sz="0" w:space="0" w:color="auto"/>
            <w:right w:val="none" w:sz="0" w:space="0" w:color="auto"/>
          </w:divBdr>
        </w:div>
        <w:div w:id="1970042519">
          <w:marLeft w:val="640"/>
          <w:marRight w:val="0"/>
          <w:marTop w:val="0"/>
          <w:marBottom w:val="0"/>
          <w:divBdr>
            <w:top w:val="none" w:sz="0" w:space="0" w:color="auto"/>
            <w:left w:val="none" w:sz="0" w:space="0" w:color="auto"/>
            <w:bottom w:val="none" w:sz="0" w:space="0" w:color="auto"/>
            <w:right w:val="none" w:sz="0" w:space="0" w:color="auto"/>
          </w:divBdr>
        </w:div>
        <w:div w:id="2041271856">
          <w:marLeft w:val="640"/>
          <w:marRight w:val="0"/>
          <w:marTop w:val="0"/>
          <w:marBottom w:val="0"/>
          <w:divBdr>
            <w:top w:val="none" w:sz="0" w:space="0" w:color="auto"/>
            <w:left w:val="none" w:sz="0" w:space="0" w:color="auto"/>
            <w:bottom w:val="none" w:sz="0" w:space="0" w:color="auto"/>
            <w:right w:val="none" w:sz="0" w:space="0" w:color="auto"/>
          </w:divBdr>
        </w:div>
        <w:div w:id="2091195286">
          <w:marLeft w:val="640"/>
          <w:marRight w:val="0"/>
          <w:marTop w:val="0"/>
          <w:marBottom w:val="0"/>
          <w:divBdr>
            <w:top w:val="none" w:sz="0" w:space="0" w:color="auto"/>
            <w:left w:val="none" w:sz="0" w:space="0" w:color="auto"/>
            <w:bottom w:val="none" w:sz="0" w:space="0" w:color="auto"/>
            <w:right w:val="none" w:sz="0" w:space="0" w:color="auto"/>
          </w:divBdr>
        </w:div>
        <w:div w:id="2095855565">
          <w:marLeft w:val="640"/>
          <w:marRight w:val="0"/>
          <w:marTop w:val="0"/>
          <w:marBottom w:val="0"/>
          <w:divBdr>
            <w:top w:val="none" w:sz="0" w:space="0" w:color="auto"/>
            <w:left w:val="none" w:sz="0" w:space="0" w:color="auto"/>
            <w:bottom w:val="none" w:sz="0" w:space="0" w:color="auto"/>
            <w:right w:val="none" w:sz="0" w:space="0" w:color="auto"/>
          </w:divBdr>
        </w:div>
      </w:divsChild>
    </w:div>
    <w:div w:id="691537413">
      <w:bodyDiv w:val="1"/>
      <w:marLeft w:val="0"/>
      <w:marRight w:val="0"/>
      <w:marTop w:val="0"/>
      <w:marBottom w:val="0"/>
      <w:divBdr>
        <w:top w:val="none" w:sz="0" w:space="0" w:color="auto"/>
        <w:left w:val="none" w:sz="0" w:space="0" w:color="auto"/>
        <w:bottom w:val="none" w:sz="0" w:space="0" w:color="auto"/>
        <w:right w:val="none" w:sz="0" w:space="0" w:color="auto"/>
      </w:divBdr>
      <w:divsChild>
        <w:div w:id="573199496">
          <w:marLeft w:val="640"/>
          <w:marRight w:val="0"/>
          <w:marTop w:val="0"/>
          <w:marBottom w:val="0"/>
          <w:divBdr>
            <w:top w:val="none" w:sz="0" w:space="0" w:color="auto"/>
            <w:left w:val="none" w:sz="0" w:space="0" w:color="auto"/>
            <w:bottom w:val="none" w:sz="0" w:space="0" w:color="auto"/>
            <w:right w:val="none" w:sz="0" w:space="0" w:color="auto"/>
          </w:divBdr>
        </w:div>
        <w:div w:id="894122915">
          <w:marLeft w:val="640"/>
          <w:marRight w:val="0"/>
          <w:marTop w:val="0"/>
          <w:marBottom w:val="0"/>
          <w:divBdr>
            <w:top w:val="none" w:sz="0" w:space="0" w:color="auto"/>
            <w:left w:val="none" w:sz="0" w:space="0" w:color="auto"/>
            <w:bottom w:val="none" w:sz="0" w:space="0" w:color="auto"/>
            <w:right w:val="none" w:sz="0" w:space="0" w:color="auto"/>
          </w:divBdr>
        </w:div>
        <w:div w:id="948780092">
          <w:marLeft w:val="640"/>
          <w:marRight w:val="0"/>
          <w:marTop w:val="0"/>
          <w:marBottom w:val="0"/>
          <w:divBdr>
            <w:top w:val="none" w:sz="0" w:space="0" w:color="auto"/>
            <w:left w:val="none" w:sz="0" w:space="0" w:color="auto"/>
            <w:bottom w:val="none" w:sz="0" w:space="0" w:color="auto"/>
            <w:right w:val="none" w:sz="0" w:space="0" w:color="auto"/>
          </w:divBdr>
        </w:div>
        <w:div w:id="1033965848">
          <w:marLeft w:val="640"/>
          <w:marRight w:val="0"/>
          <w:marTop w:val="0"/>
          <w:marBottom w:val="0"/>
          <w:divBdr>
            <w:top w:val="none" w:sz="0" w:space="0" w:color="auto"/>
            <w:left w:val="none" w:sz="0" w:space="0" w:color="auto"/>
            <w:bottom w:val="none" w:sz="0" w:space="0" w:color="auto"/>
            <w:right w:val="none" w:sz="0" w:space="0" w:color="auto"/>
          </w:divBdr>
        </w:div>
        <w:div w:id="1156141863">
          <w:marLeft w:val="640"/>
          <w:marRight w:val="0"/>
          <w:marTop w:val="0"/>
          <w:marBottom w:val="0"/>
          <w:divBdr>
            <w:top w:val="none" w:sz="0" w:space="0" w:color="auto"/>
            <w:left w:val="none" w:sz="0" w:space="0" w:color="auto"/>
            <w:bottom w:val="none" w:sz="0" w:space="0" w:color="auto"/>
            <w:right w:val="none" w:sz="0" w:space="0" w:color="auto"/>
          </w:divBdr>
        </w:div>
        <w:div w:id="1748917066">
          <w:marLeft w:val="640"/>
          <w:marRight w:val="0"/>
          <w:marTop w:val="0"/>
          <w:marBottom w:val="0"/>
          <w:divBdr>
            <w:top w:val="none" w:sz="0" w:space="0" w:color="auto"/>
            <w:left w:val="none" w:sz="0" w:space="0" w:color="auto"/>
            <w:bottom w:val="none" w:sz="0" w:space="0" w:color="auto"/>
            <w:right w:val="none" w:sz="0" w:space="0" w:color="auto"/>
          </w:divBdr>
        </w:div>
        <w:div w:id="1885557342">
          <w:marLeft w:val="640"/>
          <w:marRight w:val="0"/>
          <w:marTop w:val="0"/>
          <w:marBottom w:val="0"/>
          <w:divBdr>
            <w:top w:val="none" w:sz="0" w:space="0" w:color="auto"/>
            <w:left w:val="none" w:sz="0" w:space="0" w:color="auto"/>
            <w:bottom w:val="none" w:sz="0" w:space="0" w:color="auto"/>
            <w:right w:val="none" w:sz="0" w:space="0" w:color="auto"/>
          </w:divBdr>
        </w:div>
        <w:div w:id="1978483846">
          <w:marLeft w:val="640"/>
          <w:marRight w:val="0"/>
          <w:marTop w:val="0"/>
          <w:marBottom w:val="0"/>
          <w:divBdr>
            <w:top w:val="none" w:sz="0" w:space="0" w:color="auto"/>
            <w:left w:val="none" w:sz="0" w:space="0" w:color="auto"/>
            <w:bottom w:val="none" w:sz="0" w:space="0" w:color="auto"/>
            <w:right w:val="none" w:sz="0" w:space="0" w:color="auto"/>
          </w:divBdr>
        </w:div>
        <w:div w:id="2018999039">
          <w:marLeft w:val="640"/>
          <w:marRight w:val="0"/>
          <w:marTop w:val="0"/>
          <w:marBottom w:val="0"/>
          <w:divBdr>
            <w:top w:val="none" w:sz="0" w:space="0" w:color="auto"/>
            <w:left w:val="none" w:sz="0" w:space="0" w:color="auto"/>
            <w:bottom w:val="none" w:sz="0" w:space="0" w:color="auto"/>
            <w:right w:val="none" w:sz="0" w:space="0" w:color="auto"/>
          </w:divBdr>
        </w:div>
        <w:div w:id="2053266773">
          <w:marLeft w:val="640"/>
          <w:marRight w:val="0"/>
          <w:marTop w:val="0"/>
          <w:marBottom w:val="0"/>
          <w:divBdr>
            <w:top w:val="none" w:sz="0" w:space="0" w:color="auto"/>
            <w:left w:val="none" w:sz="0" w:space="0" w:color="auto"/>
            <w:bottom w:val="none" w:sz="0" w:space="0" w:color="auto"/>
            <w:right w:val="none" w:sz="0" w:space="0" w:color="auto"/>
          </w:divBdr>
        </w:div>
        <w:div w:id="2100591598">
          <w:marLeft w:val="640"/>
          <w:marRight w:val="0"/>
          <w:marTop w:val="0"/>
          <w:marBottom w:val="0"/>
          <w:divBdr>
            <w:top w:val="none" w:sz="0" w:space="0" w:color="auto"/>
            <w:left w:val="none" w:sz="0" w:space="0" w:color="auto"/>
            <w:bottom w:val="none" w:sz="0" w:space="0" w:color="auto"/>
            <w:right w:val="none" w:sz="0" w:space="0" w:color="auto"/>
          </w:divBdr>
        </w:div>
      </w:divsChild>
    </w:div>
    <w:div w:id="707993981">
      <w:bodyDiv w:val="1"/>
      <w:marLeft w:val="0"/>
      <w:marRight w:val="0"/>
      <w:marTop w:val="0"/>
      <w:marBottom w:val="0"/>
      <w:divBdr>
        <w:top w:val="none" w:sz="0" w:space="0" w:color="auto"/>
        <w:left w:val="none" w:sz="0" w:space="0" w:color="auto"/>
        <w:bottom w:val="none" w:sz="0" w:space="0" w:color="auto"/>
        <w:right w:val="none" w:sz="0" w:space="0" w:color="auto"/>
      </w:divBdr>
      <w:divsChild>
        <w:div w:id="33192749">
          <w:marLeft w:val="640"/>
          <w:marRight w:val="0"/>
          <w:marTop w:val="0"/>
          <w:marBottom w:val="0"/>
          <w:divBdr>
            <w:top w:val="none" w:sz="0" w:space="0" w:color="auto"/>
            <w:left w:val="none" w:sz="0" w:space="0" w:color="auto"/>
            <w:bottom w:val="none" w:sz="0" w:space="0" w:color="auto"/>
            <w:right w:val="none" w:sz="0" w:space="0" w:color="auto"/>
          </w:divBdr>
        </w:div>
        <w:div w:id="226690990">
          <w:marLeft w:val="640"/>
          <w:marRight w:val="0"/>
          <w:marTop w:val="0"/>
          <w:marBottom w:val="0"/>
          <w:divBdr>
            <w:top w:val="none" w:sz="0" w:space="0" w:color="auto"/>
            <w:left w:val="none" w:sz="0" w:space="0" w:color="auto"/>
            <w:bottom w:val="none" w:sz="0" w:space="0" w:color="auto"/>
            <w:right w:val="none" w:sz="0" w:space="0" w:color="auto"/>
          </w:divBdr>
        </w:div>
        <w:div w:id="411312910">
          <w:marLeft w:val="640"/>
          <w:marRight w:val="0"/>
          <w:marTop w:val="0"/>
          <w:marBottom w:val="0"/>
          <w:divBdr>
            <w:top w:val="none" w:sz="0" w:space="0" w:color="auto"/>
            <w:left w:val="none" w:sz="0" w:space="0" w:color="auto"/>
            <w:bottom w:val="none" w:sz="0" w:space="0" w:color="auto"/>
            <w:right w:val="none" w:sz="0" w:space="0" w:color="auto"/>
          </w:divBdr>
        </w:div>
        <w:div w:id="439229575">
          <w:marLeft w:val="640"/>
          <w:marRight w:val="0"/>
          <w:marTop w:val="0"/>
          <w:marBottom w:val="0"/>
          <w:divBdr>
            <w:top w:val="none" w:sz="0" w:space="0" w:color="auto"/>
            <w:left w:val="none" w:sz="0" w:space="0" w:color="auto"/>
            <w:bottom w:val="none" w:sz="0" w:space="0" w:color="auto"/>
            <w:right w:val="none" w:sz="0" w:space="0" w:color="auto"/>
          </w:divBdr>
        </w:div>
        <w:div w:id="1376850996">
          <w:marLeft w:val="640"/>
          <w:marRight w:val="0"/>
          <w:marTop w:val="0"/>
          <w:marBottom w:val="0"/>
          <w:divBdr>
            <w:top w:val="none" w:sz="0" w:space="0" w:color="auto"/>
            <w:left w:val="none" w:sz="0" w:space="0" w:color="auto"/>
            <w:bottom w:val="none" w:sz="0" w:space="0" w:color="auto"/>
            <w:right w:val="none" w:sz="0" w:space="0" w:color="auto"/>
          </w:divBdr>
        </w:div>
        <w:div w:id="1421414564">
          <w:marLeft w:val="640"/>
          <w:marRight w:val="0"/>
          <w:marTop w:val="0"/>
          <w:marBottom w:val="0"/>
          <w:divBdr>
            <w:top w:val="none" w:sz="0" w:space="0" w:color="auto"/>
            <w:left w:val="none" w:sz="0" w:space="0" w:color="auto"/>
            <w:bottom w:val="none" w:sz="0" w:space="0" w:color="auto"/>
            <w:right w:val="none" w:sz="0" w:space="0" w:color="auto"/>
          </w:divBdr>
        </w:div>
        <w:div w:id="2059353154">
          <w:marLeft w:val="640"/>
          <w:marRight w:val="0"/>
          <w:marTop w:val="0"/>
          <w:marBottom w:val="0"/>
          <w:divBdr>
            <w:top w:val="none" w:sz="0" w:space="0" w:color="auto"/>
            <w:left w:val="none" w:sz="0" w:space="0" w:color="auto"/>
            <w:bottom w:val="none" w:sz="0" w:space="0" w:color="auto"/>
            <w:right w:val="none" w:sz="0" w:space="0" w:color="auto"/>
          </w:divBdr>
        </w:div>
      </w:divsChild>
    </w:div>
    <w:div w:id="720985102">
      <w:bodyDiv w:val="1"/>
      <w:marLeft w:val="0"/>
      <w:marRight w:val="0"/>
      <w:marTop w:val="0"/>
      <w:marBottom w:val="0"/>
      <w:divBdr>
        <w:top w:val="none" w:sz="0" w:space="0" w:color="auto"/>
        <w:left w:val="none" w:sz="0" w:space="0" w:color="auto"/>
        <w:bottom w:val="none" w:sz="0" w:space="0" w:color="auto"/>
        <w:right w:val="none" w:sz="0" w:space="0" w:color="auto"/>
      </w:divBdr>
      <w:divsChild>
        <w:div w:id="155150206">
          <w:marLeft w:val="640"/>
          <w:marRight w:val="0"/>
          <w:marTop w:val="0"/>
          <w:marBottom w:val="0"/>
          <w:divBdr>
            <w:top w:val="none" w:sz="0" w:space="0" w:color="auto"/>
            <w:left w:val="none" w:sz="0" w:space="0" w:color="auto"/>
            <w:bottom w:val="none" w:sz="0" w:space="0" w:color="auto"/>
            <w:right w:val="none" w:sz="0" w:space="0" w:color="auto"/>
          </w:divBdr>
        </w:div>
        <w:div w:id="219437526">
          <w:marLeft w:val="640"/>
          <w:marRight w:val="0"/>
          <w:marTop w:val="0"/>
          <w:marBottom w:val="0"/>
          <w:divBdr>
            <w:top w:val="none" w:sz="0" w:space="0" w:color="auto"/>
            <w:left w:val="none" w:sz="0" w:space="0" w:color="auto"/>
            <w:bottom w:val="none" w:sz="0" w:space="0" w:color="auto"/>
            <w:right w:val="none" w:sz="0" w:space="0" w:color="auto"/>
          </w:divBdr>
        </w:div>
        <w:div w:id="610285117">
          <w:marLeft w:val="640"/>
          <w:marRight w:val="0"/>
          <w:marTop w:val="0"/>
          <w:marBottom w:val="0"/>
          <w:divBdr>
            <w:top w:val="none" w:sz="0" w:space="0" w:color="auto"/>
            <w:left w:val="none" w:sz="0" w:space="0" w:color="auto"/>
            <w:bottom w:val="none" w:sz="0" w:space="0" w:color="auto"/>
            <w:right w:val="none" w:sz="0" w:space="0" w:color="auto"/>
          </w:divBdr>
        </w:div>
        <w:div w:id="1199123910">
          <w:marLeft w:val="640"/>
          <w:marRight w:val="0"/>
          <w:marTop w:val="0"/>
          <w:marBottom w:val="0"/>
          <w:divBdr>
            <w:top w:val="none" w:sz="0" w:space="0" w:color="auto"/>
            <w:left w:val="none" w:sz="0" w:space="0" w:color="auto"/>
            <w:bottom w:val="none" w:sz="0" w:space="0" w:color="auto"/>
            <w:right w:val="none" w:sz="0" w:space="0" w:color="auto"/>
          </w:divBdr>
        </w:div>
        <w:div w:id="1274940732">
          <w:marLeft w:val="640"/>
          <w:marRight w:val="0"/>
          <w:marTop w:val="0"/>
          <w:marBottom w:val="0"/>
          <w:divBdr>
            <w:top w:val="none" w:sz="0" w:space="0" w:color="auto"/>
            <w:left w:val="none" w:sz="0" w:space="0" w:color="auto"/>
            <w:bottom w:val="none" w:sz="0" w:space="0" w:color="auto"/>
            <w:right w:val="none" w:sz="0" w:space="0" w:color="auto"/>
          </w:divBdr>
        </w:div>
        <w:div w:id="1479876921">
          <w:marLeft w:val="640"/>
          <w:marRight w:val="0"/>
          <w:marTop w:val="0"/>
          <w:marBottom w:val="0"/>
          <w:divBdr>
            <w:top w:val="none" w:sz="0" w:space="0" w:color="auto"/>
            <w:left w:val="none" w:sz="0" w:space="0" w:color="auto"/>
            <w:bottom w:val="none" w:sz="0" w:space="0" w:color="auto"/>
            <w:right w:val="none" w:sz="0" w:space="0" w:color="auto"/>
          </w:divBdr>
        </w:div>
        <w:div w:id="1598126653">
          <w:marLeft w:val="640"/>
          <w:marRight w:val="0"/>
          <w:marTop w:val="0"/>
          <w:marBottom w:val="0"/>
          <w:divBdr>
            <w:top w:val="none" w:sz="0" w:space="0" w:color="auto"/>
            <w:left w:val="none" w:sz="0" w:space="0" w:color="auto"/>
            <w:bottom w:val="none" w:sz="0" w:space="0" w:color="auto"/>
            <w:right w:val="none" w:sz="0" w:space="0" w:color="auto"/>
          </w:divBdr>
        </w:div>
        <w:div w:id="1671566226">
          <w:marLeft w:val="640"/>
          <w:marRight w:val="0"/>
          <w:marTop w:val="0"/>
          <w:marBottom w:val="0"/>
          <w:divBdr>
            <w:top w:val="none" w:sz="0" w:space="0" w:color="auto"/>
            <w:left w:val="none" w:sz="0" w:space="0" w:color="auto"/>
            <w:bottom w:val="none" w:sz="0" w:space="0" w:color="auto"/>
            <w:right w:val="none" w:sz="0" w:space="0" w:color="auto"/>
          </w:divBdr>
        </w:div>
        <w:div w:id="2076850316">
          <w:marLeft w:val="640"/>
          <w:marRight w:val="0"/>
          <w:marTop w:val="0"/>
          <w:marBottom w:val="0"/>
          <w:divBdr>
            <w:top w:val="none" w:sz="0" w:space="0" w:color="auto"/>
            <w:left w:val="none" w:sz="0" w:space="0" w:color="auto"/>
            <w:bottom w:val="none" w:sz="0" w:space="0" w:color="auto"/>
            <w:right w:val="none" w:sz="0" w:space="0" w:color="auto"/>
          </w:divBdr>
        </w:div>
      </w:divsChild>
    </w:div>
    <w:div w:id="751658155">
      <w:bodyDiv w:val="1"/>
      <w:marLeft w:val="0"/>
      <w:marRight w:val="0"/>
      <w:marTop w:val="0"/>
      <w:marBottom w:val="0"/>
      <w:divBdr>
        <w:top w:val="none" w:sz="0" w:space="0" w:color="auto"/>
        <w:left w:val="none" w:sz="0" w:space="0" w:color="auto"/>
        <w:bottom w:val="none" w:sz="0" w:space="0" w:color="auto"/>
        <w:right w:val="none" w:sz="0" w:space="0" w:color="auto"/>
      </w:divBdr>
      <w:divsChild>
        <w:div w:id="182323876">
          <w:marLeft w:val="640"/>
          <w:marRight w:val="0"/>
          <w:marTop w:val="0"/>
          <w:marBottom w:val="0"/>
          <w:divBdr>
            <w:top w:val="none" w:sz="0" w:space="0" w:color="auto"/>
            <w:left w:val="none" w:sz="0" w:space="0" w:color="auto"/>
            <w:bottom w:val="none" w:sz="0" w:space="0" w:color="auto"/>
            <w:right w:val="none" w:sz="0" w:space="0" w:color="auto"/>
          </w:divBdr>
        </w:div>
        <w:div w:id="464127514">
          <w:marLeft w:val="640"/>
          <w:marRight w:val="0"/>
          <w:marTop w:val="0"/>
          <w:marBottom w:val="0"/>
          <w:divBdr>
            <w:top w:val="none" w:sz="0" w:space="0" w:color="auto"/>
            <w:left w:val="none" w:sz="0" w:space="0" w:color="auto"/>
            <w:bottom w:val="none" w:sz="0" w:space="0" w:color="auto"/>
            <w:right w:val="none" w:sz="0" w:space="0" w:color="auto"/>
          </w:divBdr>
        </w:div>
        <w:div w:id="619922776">
          <w:marLeft w:val="640"/>
          <w:marRight w:val="0"/>
          <w:marTop w:val="0"/>
          <w:marBottom w:val="0"/>
          <w:divBdr>
            <w:top w:val="none" w:sz="0" w:space="0" w:color="auto"/>
            <w:left w:val="none" w:sz="0" w:space="0" w:color="auto"/>
            <w:bottom w:val="none" w:sz="0" w:space="0" w:color="auto"/>
            <w:right w:val="none" w:sz="0" w:space="0" w:color="auto"/>
          </w:divBdr>
        </w:div>
        <w:div w:id="939067842">
          <w:marLeft w:val="640"/>
          <w:marRight w:val="0"/>
          <w:marTop w:val="0"/>
          <w:marBottom w:val="0"/>
          <w:divBdr>
            <w:top w:val="none" w:sz="0" w:space="0" w:color="auto"/>
            <w:left w:val="none" w:sz="0" w:space="0" w:color="auto"/>
            <w:bottom w:val="none" w:sz="0" w:space="0" w:color="auto"/>
            <w:right w:val="none" w:sz="0" w:space="0" w:color="auto"/>
          </w:divBdr>
        </w:div>
        <w:div w:id="1364331117">
          <w:marLeft w:val="640"/>
          <w:marRight w:val="0"/>
          <w:marTop w:val="0"/>
          <w:marBottom w:val="0"/>
          <w:divBdr>
            <w:top w:val="none" w:sz="0" w:space="0" w:color="auto"/>
            <w:left w:val="none" w:sz="0" w:space="0" w:color="auto"/>
            <w:bottom w:val="none" w:sz="0" w:space="0" w:color="auto"/>
            <w:right w:val="none" w:sz="0" w:space="0" w:color="auto"/>
          </w:divBdr>
        </w:div>
        <w:div w:id="1510177931">
          <w:marLeft w:val="640"/>
          <w:marRight w:val="0"/>
          <w:marTop w:val="0"/>
          <w:marBottom w:val="0"/>
          <w:divBdr>
            <w:top w:val="none" w:sz="0" w:space="0" w:color="auto"/>
            <w:left w:val="none" w:sz="0" w:space="0" w:color="auto"/>
            <w:bottom w:val="none" w:sz="0" w:space="0" w:color="auto"/>
            <w:right w:val="none" w:sz="0" w:space="0" w:color="auto"/>
          </w:divBdr>
        </w:div>
        <w:div w:id="1824397019">
          <w:marLeft w:val="640"/>
          <w:marRight w:val="0"/>
          <w:marTop w:val="0"/>
          <w:marBottom w:val="0"/>
          <w:divBdr>
            <w:top w:val="none" w:sz="0" w:space="0" w:color="auto"/>
            <w:left w:val="none" w:sz="0" w:space="0" w:color="auto"/>
            <w:bottom w:val="none" w:sz="0" w:space="0" w:color="auto"/>
            <w:right w:val="none" w:sz="0" w:space="0" w:color="auto"/>
          </w:divBdr>
        </w:div>
        <w:div w:id="1899248098">
          <w:marLeft w:val="640"/>
          <w:marRight w:val="0"/>
          <w:marTop w:val="0"/>
          <w:marBottom w:val="0"/>
          <w:divBdr>
            <w:top w:val="none" w:sz="0" w:space="0" w:color="auto"/>
            <w:left w:val="none" w:sz="0" w:space="0" w:color="auto"/>
            <w:bottom w:val="none" w:sz="0" w:space="0" w:color="auto"/>
            <w:right w:val="none" w:sz="0" w:space="0" w:color="auto"/>
          </w:divBdr>
        </w:div>
      </w:divsChild>
    </w:div>
    <w:div w:id="762919171">
      <w:bodyDiv w:val="1"/>
      <w:marLeft w:val="0"/>
      <w:marRight w:val="0"/>
      <w:marTop w:val="0"/>
      <w:marBottom w:val="0"/>
      <w:divBdr>
        <w:top w:val="none" w:sz="0" w:space="0" w:color="auto"/>
        <w:left w:val="none" w:sz="0" w:space="0" w:color="auto"/>
        <w:bottom w:val="none" w:sz="0" w:space="0" w:color="auto"/>
        <w:right w:val="none" w:sz="0" w:space="0" w:color="auto"/>
      </w:divBdr>
      <w:divsChild>
        <w:div w:id="84890316">
          <w:marLeft w:val="640"/>
          <w:marRight w:val="0"/>
          <w:marTop w:val="0"/>
          <w:marBottom w:val="0"/>
          <w:divBdr>
            <w:top w:val="none" w:sz="0" w:space="0" w:color="auto"/>
            <w:left w:val="none" w:sz="0" w:space="0" w:color="auto"/>
            <w:bottom w:val="none" w:sz="0" w:space="0" w:color="auto"/>
            <w:right w:val="none" w:sz="0" w:space="0" w:color="auto"/>
          </w:divBdr>
        </w:div>
        <w:div w:id="91320774">
          <w:marLeft w:val="640"/>
          <w:marRight w:val="0"/>
          <w:marTop w:val="0"/>
          <w:marBottom w:val="0"/>
          <w:divBdr>
            <w:top w:val="none" w:sz="0" w:space="0" w:color="auto"/>
            <w:left w:val="none" w:sz="0" w:space="0" w:color="auto"/>
            <w:bottom w:val="none" w:sz="0" w:space="0" w:color="auto"/>
            <w:right w:val="none" w:sz="0" w:space="0" w:color="auto"/>
          </w:divBdr>
        </w:div>
        <w:div w:id="157621210">
          <w:marLeft w:val="640"/>
          <w:marRight w:val="0"/>
          <w:marTop w:val="0"/>
          <w:marBottom w:val="0"/>
          <w:divBdr>
            <w:top w:val="none" w:sz="0" w:space="0" w:color="auto"/>
            <w:left w:val="none" w:sz="0" w:space="0" w:color="auto"/>
            <w:bottom w:val="none" w:sz="0" w:space="0" w:color="auto"/>
            <w:right w:val="none" w:sz="0" w:space="0" w:color="auto"/>
          </w:divBdr>
        </w:div>
        <w:div w:id="166410503">
          <w:marLeft w:val="640"/>
          <w:marRight w:val="0"/>
          <w:marTop w:val="0"/>
          <w:marBottom w:val="0"/>
          <w:divBdr>
            <w:top w:val="none" w:sz="0" w:space="0" w:color="auto"/>
            <w:left w:val="none" w:sz="0" w:space="0" w:color="auto"/>
            <w:bottom w:val="none" w:sz="0" w:space="0" w:color="auto"/>
            <w:right w:val="none" w:sz="0" w:space="0" w:color="auto"/>
          </w:divBdr>
        </w:div>
        <w:div w:id="176038798">
          <w:marLeft w:val="640"/>
          <w:marRight w:val="0"/>
          <w:marTop w:val="0"/>
          <w:marBottom w:val="0"/>
          <w:divBdr>
            <w:top w:val="none" w:sz="0" w:space="0" w:color="auto"/>
            <w:left w:val="none" w:sz="0" w:space="0" w:color="auto"/>
            <w:bottom w:val="none" w:sz="0" w:space="0" w:color="auto"/>
            <w:right w:val="none" w:sz="0" w:space="0" w:color="auto"/>
          </w:divBdr>
        </w:div>
        <w:div w:id="182592027">
          <w:marLeft w:val="640"/>
          <w:marRight w:val="0"/>
          <w:marTop w:val="0"/>
          <w:marBottom w:val="0"/>
          <w:divBdr>
            <w:top w:val="none" w:sz="0" w:space="0" w:color="auto"/>
            <w:left w:val="none" w:sz="0" w:space="0" w:color="auto"/>
            <w:bottom w:val="none" w:sz="0" w:space="0" w:color="auto"/>
            <w:right w:val="none" w:sz="0" w:space="0" w:color="auto"/>
          </w:divBdr>
        </w:div>
        <w:div w:id="192034968">
          <w:marLeft w:val="640"/>
          <w:marRight w:val="0"/>
          <w:marTop w:val="0"/>
          <w:marBottom w:val="0"/>
          <w:divBdr>
            <w:top w:val="none" w:sz="0" w:space="0" w:color="auto"/>
            <w:left w:val="none" w:sz="0" w:space="0" w:color="auto"/>
            <w:bottom w:val="none" w:sz="0" w:space="0" w:color="auto"/>
            <w:right w:val="none" w:sz="0" w:space="0" w:color="auto"/>
          </w:divBdr>
        </w:div>
        <w:div w:id="380254273">
          <w:marLeft w:val="640"/>
          <w:marRight w:val="0"/>
          <w:marTop w:val="0"/>
          <w:marBottom w:val="0"/>
          <w:divBdr>
            <w:top w:val="none" w:sz="0" w:space="0" w:color="auto"/>
            <w:left w:val="none" w:sz="0" w:space="0" w:color="auto"/>
            <w:bottom w:val="none" w:sz="0" w:space="0" w:color="auto"/>
            <w:right w:val="none" w:sz="0" w:space="0" w:color="auto"/>
          </w:divBdr>
        </w:div>
        <w:div w:id="527184853">
          <w:marLeft w:val="640"/>
          <w:marRight w:val="0"/>
          <w:marTop w:val="0"/>
          <w:marBottom w:val="0"/>
          <w:divBdr>
            <w:top w:val="none" w:sz="0" w:space="0" w:color="auto"/>
            <w:left w:val="none" w:sz="0" w:space="0" w:color="auto"/>
            <w:bottom w:val="none" w:sz="0" w:space="0" w:color="auto"/>
            <w:right w:val="none" w:sz="0" w:space="0" w:color="auto"/>
          </w:divBdr>
        </w:div>
        <w:div w:id="554049082">
          <w:marLeft w:val="640"/>
          <w:marRight w:val="0"/>
          <w:marTop w:val="0"/>
          <w:marBottom w:val="0"/>
          <w:divBdr>
            <w:top w:val="none" w:sz="0" w:space="0" w:color="auto"/>
            <w:left w:val="none" w:sz="0" w:space="0" w:color="auto"/>
            <w:bottom w:val="none" w:sz="0" w:space="0" w:color="auto"/>
            <w:right w:val="none" w:sz="0" w:space="0" w:color="auto"/>
          </w:divBdr>
        </w:div>
        <w:div w:id="569124100">
          <w:marLeft w:val="640"/>
          <w:marRight w:val="0"/>
          <w:marTop w:val="0"/>
          <w:marBottom w:val="0"/>
          <w:divBdr>
            <w:top w:val="none" w:sz="0" w:space="0" w:color="auto"/>
            <w:left w:val="none" w:sz="0" w:space="0" w:color="auto"/>
            <w:bottom w:val="none" w:sz="0" w:space="0" w:color="auto"/>
            <w:right w:val="none" w:sz="0" w:space="0" w:color="auto"/>
          </w:divBdr>
        </w:div>
        <w:div w:id="585962642">
          <w:marLeft w:val="640"/>
          <w:marRight w:val="0"/>
          <w:marTop w:val="0"/>
          <w:marBottom w:val="0"/>
          <w:divBdr>
            <w:top w:val="none" w:sz="0" w:space="0" w:color="auto"/>
            <w:left w:val="none" w:sz="0" w:space="0" w:color="auto"/>
            <w:bottom w:val="none" w:sz="0" w:space="0" w:color="auto"/>
            <w:right w:val="none" w:sz="0" w:space="0" w:color="auto"/>
          </w:divBdr>
        </w:div>
        <w:div w:id="608049015">
          <w:marLeft w:val="640"/>
          <w:marRight w:val="0"/>
          <w:marTop w:val="0"/>
          <w:marBottom w:val="0"/>
          <w:divBdr>
            <w:top w:val="none" w:sz="0" w:space="0" w:color="auto"/>
            <w:left w:val="none" w:sz="0" w:space="0" w:color="auto"/>
            <w:bottom w:val="none" w:sz="0" w:space="0" w:color="auto"/>
            <w:right w:val="none" w:sz="0" w:space="0" w:color="auto"/>
          </w:divBdr>
        </w:div>
        <w:div w:id="655500050">
          <w:marLeft w:val="640"/>
          <w:marRight w:val="0"/>
          <w:marTop w:val="0"/>
          <w:marBottom w:val="0"/>
          <w:divBdr>
            <w:top w:val="none" w:sz="0" w:space="0" w:color="auto"/>
            <w:left w:val="none" w:sz="0" w:space="0" w:color="auto"/>
            <w:bottom w:val="none" w:sz="0" w:space="0" w:color="auto"/>
            <w:right w:val="none" w:sz="0" w:space="0" w:color="auto"/>
          </w:divBdr>
        </w:div>
        <w:div w:id="724177908">
          <w:marLeft w:val="640"/>
          <w:marRight w:val="0"/>
          <w:marTop w:val="0"/>
          <w:marBottom w:val="0"/>
          <w:divBdr>
            <w:top w:val="none" w:sz="0" w:space="0" w:color="auto"/>
            <w:left w:val="none" w:sz="0" w:space="0" w:color="auto"/>
            <w:bottom w:val="none" w:sz="0" w:space="0" w:color="auto"/>
            <w:right w:val="none" w:sz="0" w:space="0" w:color="auto"/>
          </w:divBdr>
        </w:div>
        <w:div w:id="777601651">
          <w:marLeft w:val="640"/>
          <w:marRight w:val="0"/>
          <w:marTop w:val="0"/>
          <w:marBottom w:val="0"/>
          <w:divBdr>
            <w:top w:val="none" w:sz="0" w:space="0" w:color="auto"/>
            <w:left w:val="none" w:sz="0" w:space="0" w:color="auto"/>
            <w:bottom w:val="none" w:sz="0" w:space="0" w:color="auto"/>
            <w:right w:val="none" w:sz="0" w:space="0" w:color="auto"/>
          </w:divBdr>
        </w:div>
        <w:div w:id="823006603">
          <w:marLeft w:val="640"/>
          <w:marRight w:val="0"/>
          <w:marTop w:val="0"/>
          <w:marBottom w:val="0"/>
          <w:divBdr>
            <w:top w:val="none" w:sz="0" w:space="0" w:color="auto"/>
            <w:left w:val="none" w:sz="0" w:space="0" w:color="auto"/>
            <w:bottom w:val="none" w:sz="0" w:space="0" w:color="auto"/>
            <w:right w:val="none" w:sz="0" w:space="0" w:color="auto"/>
          </w:divBdr>
        </w:div>
        <w:div w:id="885146081">
          <w:marLeft w:val="640"/>
          <w:marRight w:val="0"/>
          <w:marTop w:val="0"/>
          <w:marBottom w:val="0"/>
          <w:divBdr>
            <w:top w:val="none" w:sz="0" w:space="0" w:color="auto"/>
            <w:left w:val="none" w:sz="0" w:space="0" w:color="auto"/>
            <w:bottom w:val="none" w:sz="0" w:space="0" w:color="auto"/>
            <w:right w:val="none" w:sz="0" w:space="0" w:color="auto"/>
          </w:divBdr>
        </w:div>
        <w:div w:id="1079136754">
          <w:marLeft w:val="640"/>
          <w:marRight w:val="0"/>
          <w:marTop w:val="0"/>
          <w:marBottom w:val="0"/>
          <w:divBdr>
            <w:top w:val="none" w:sz="0" w:space="0" w:color="auto"/>
            <w:left w:val="none" w:sz="0" w:space="0" w:color="auto"/>
            <w:bottom w:val="none" w:sz="0" w:space="0" w:color="auto"/>
            <w:right w:val="none" w:sz="0" w:space="0" w:color="auto"/>
          </w:divBdr>
        </w:div>
        <w:div w:id="1183593531">
          <w:marLeft w:val="640"/>
          <w:marRight w:val="0"/>
          <w:marTop w:val="0"/>
          <w:marBottom w:val="0"/>
          <w:divBdr>
            <w:top w:val="none" w:sz="0" w:space="0" w:color="auto"/>
            <w:left w:val="none" w:sz="0" w:space="0" w:color="auto"/>
            <w:bottom w:val="none" w:sz="0" w:space="0" w:color="auto"/>
            <w:right w:val="none" w:sz="0" w:space="0" w:color="auto"/>
          </w:divBdr>
        </w:div>
        <w:div w:id="1204057921">
          <w:marLeft w:val="640"/>
          <w:marRight w:val="0"/>
          <w:marTop w:val="0"/>
          <w:marBottom w:val="0"/>
          <w:divBdr>
            <w:top w:val="none" w:sz="0" w:space="0" w:color="auto"/>
            <w:left w:val="none" w:sz="0" w:space="0" w:color="auto"/>
            <w:bottom w:val="none" w:sz="0" w:space="0" w:color="auto"/>
            <w:right w:val="none" w:sz="0" w:space="0" w:color="auto"/>
          </w:divBdr>
        </w:div>
        <w:div w:id="1258901151">
          <w:marLeft w:val="640"/>
          <w:marRight w:val="0"/>
          <w:marTop w:val="0"/>
          <w:marBottom w:val="0"/>
          <w:divBdr>
            <w:top w:val="none" w:sz="0" w:space="0" w:color="auto"/>
            <w:left w:val="none" w:sz="0" w:space="0" w:color="auto"/>
            <w:bottom w:val="none" w:sz="0" w:space="0" w:color="auto"/>
            <w:right w:val="none" w:sz="0" w:space="0" w:color="auto"/>
          </w:divBdr>
        </w:div>
        <w:div w:id="1270308936">
          <w:marLeft w:val="640"/>
          <w:marRight w:val="0"/>
          <w:marTop w:val="0"/>
          <w:marBottom w:val="0"/>
          <w:divBdr>
            <w:top w:val="none" w:sz="0" w:space="0" w:color="auto"/>
            <w:left w:val="none" w:sz="0" w:space="0" w:color="auto"/>
            <w:bottom w:val="none" w:sz="0" w:space="0" w:color="auto"/>
            <w:right w:val="none" w:sz="0" w:space="0" w:color="auto"/>
          </w:divBdr>
        </w:div>
        <w:div w:id="1270892404">
          <w:marLeft w:val="640"/>
          <w:marRight w:val="0"/>
          <w:marTop w:val="0"/>
          <w:marBottom w:val="0"/>
          <w:divBdr>
            <w:top w:val="none" w:sz="0" w:space="0" w:color="auto"/>
            <w:left w:val="none" w:sz="0" w:space="0" w:color="auto"/>
            <w:bottom w:val="none" w:sz="0" w:space="0" w:color="auto"/>
            <w:right w:val="none" w:sz="0" w:space="0" w:color="auto"/>
          </w:divBdr>
        </w:div>
        <w:div w:id="1339770481">
          <w:marLeft w:val="640"/>
          <w:marRight w:val="0"/>
          <w:marTop w:val="0"/>
          <w:marBottom w:val="0"/>
          <w:divBdr>
            <w:top w:val="none" w:sz="0" w:space="0" w:color="auto"/>
            <w:left w:val="none" w:sz="0" w:space="0" w:color="auto"/>
            <w:bottom w:val="none" w:sz="0" w:space="0" w:color="auto"/>
            <w:right w:val="none" w:sz="0" w:space="0" w:color="auto"/>
          </w:divBdr>
        </w:div>
        <w:div w:id="1425683396">
          <w:marLeft w:val="640"/>
          <w:marRight w:val="0"/>
          <w:marTop w:val="0"/>
          <w:marBottom w:val="0"/>
          <w:divBdr>
            <w:top w:val="none" w:sz="0" w:space="0" w:color="auto"/>
            <w:left w:val="none" w:sz="0" w:space="0" w:color="auto"/>
            <w:bottom w:val="none" w:sz="0" w:space="0" w:color="auto"/>
            <w:right w:val="none" w:sz="0" w:space="0" w:color="auto"/>
          </w:divBdr>
        </w:div>
        <w:div w:id="1583955734">
          <w:marLeft w:val="640"/>
          <w:marRight w:val="0"/>
          <w:marTop w:val="0"/>
          <w:marBottom w:val="0"/>
          <w:divBdr>
            <w:top w:val="none" w:sz="0" w:space="0" w:color="auto"/>
            <w:left w:val="none" w:sz="0" w:space="0" w:color="auto"/>
            <w:bottom w:val="none" w:sz="0" w:space="0" w:color="auto"/>
            <w:right w:val="none" w:sz="0" w:space="0" w:color="auto"/>
          </w:divBdr>
        </w:div>
        <w:div w:id="1769110581">
          <w:marLeft w:val="640"/>
          <w:marRight w:val="0"/>
          <w:marTop w:val="0"/>
          <w:marBottom w:val="0"/>
          <w:divBdr>
            <w:top w:val="none" w:sz="0" w:space="0" w:color="auto"/>
            <w:left w:val="none" w:sz="0" w:space="0" w:color="auto"/>
            <w:bottom w:val="none" w:sz="0" w:space="0" w:color="auto"/>
            <w:right w:val="none" w:sz="0" w:space="0" w:color="auto"/>
          </w:divBdr>
        </w:div>
        <w:div w:id="1834222592">
          <w:marLeft w:val="640"/>
          <w:marRight w:val="0"/>
          <w:marTop w:val="0"/>
          <w:marBottom w:val="0"/>
          <w:divBdr>
            <w:top w:val="none" w:sz="0" w:space="0" w:color="auto"/>
            <w:left w:val="none" w:sz="0" w:space="0" w:color="auto"/>
            <w:bottom w:val="none" w:sz="0" w:space="0" w:color="auto"/>
            <w:right w:val="none" w:sz="0" w:space="0" w:color="auto"/>
          </w:divBdr>
        </w:div>
        <w:div w:id="1964652789">
          <w:marLeft w:val="640"/>
          <w:marRight w:val="0"/>
          <w:marTop w:val="0"/>
          <w:marBottom w:val="0"/>
          <w:divBdr>
            <w:top w:val="none" w:sz="0" w:space="0" w:color="auto"/>
            <w:left w:val="none" w:sz="0" w:space="0" w:color="auto"/>
            <w:bottom w:val="none" w:sz="0" w:space="0" w:color="auto"/>
            <w:right w:val="none" w:sz="0" w:space="0" w:color="auto"/>
          </w:divBdr>
        </w:div>
        <w:div w:id="1989044585">
          <w:marLeft w:val="640"/>
          <w:marRight w:val="0"/>
          <w:marTop w:val="0"/>
          <w:marBottom w:val="0"/>
          <w:divBdr>
            <w:top w:val="none" w:sz="0" w:space="0" w:color="auto"/>
            <w:left w:val="none" w:sz="0" w:space="0" w:color="auto"/>
            <w:bottom w:val="none" w:sz="0" w:space="0" w:color="auto"/>
            <w:right w:val="none" w:sz="0" w:space="0" w:color="auto"/>
          </w:divBdr>
        </w:div>
        <w:div w:id="1991250816">
          <w:marLeft w:val="640"/>
          <w:marRight w:val="0"/>
          <w:marTop w:val="0"/>
          <w:marBottom w:val="0"/>
          <w:divBdr>
            <w:top w:val="none" w:sz="0" w:space="0" w:color="auto"/>
            <w:left w:val="none" w:sz="0" w:space="0" w:color="auto"/>
            <w:bottom w:val="none" w:sz="0" w:space="0" w:color="auto"/>
            <w:right w:val="none" w:sz="0" w:space="0" w:color="auto"/>
          </w:divBdr>
        </w:div>
        <w:div w:id="2030908751">
          <w:marLeft w:val="640"/>
          <w:marRight w:val="0"/>
          <w:marTop w:val="0"/>
          <w:marBottom w:val="0"/>
          <w:divBdr>
            <w:top w:val="none" w:sz="0" w:space="0" w:color="auto"/>
            <w:left w:val="none" w:sz="0" w:space="0" w:color="auto"/>
            <w:bottom w:val="none" w:sz="0" w:space="0" w:color="auto"/>
            <w:right w:val="none" w:sz="0" w:space="0" w:color="auto"/>
          </w:divBdr>
        </w:div>
        <w:div w:id="2068450085">
          <w:marLeft w:val="640"/>
          <w:marRight w:val="0"/>
          <w:marTop w:val="0"/>
          <w:marBottom w:val="0"/>
          <w:divBdr>
            <w:top w:val="none" w:sz="0" w:space="0" w:color="auto"/>
            <w:left w:val="none" w:sz="0" w:space="0" w:color="auto"/>
            <w:bottom w:val="none" w:sz="0" w:space="0" w:color="auto"/>
            <w:right w:val="none" w:sz="0" w:space="0" w:color="auto"/>
          </w:divBdr>
        </w:div>
        <w:div w:id="2129859932">
          <w:marLeft w:val="640"/>
          <w:marRight w:val="0"/>
          <w:marTop w:val="0"/>
          <w:marBottom w:val="0"/>
          <w:divBdr>
            <w:top w:val="none" w:sz="0" w:space="0" w:color="auto"/>
            <w:left w:val="none" w:sz="0" w:space="0" w:color="auto"/>
            <w:bottom w:val="none" w:sz="0" w:space="0" w:color="auto"/>
            <w:right w:val="none" w:sz="0" w:space="0" w:color="auto"/>
          </w:divBdr>
        </w:div>
      </w:divsChild>
    </w:div>
    <w:div w:id="779644610">
      <w:bodyDiv w:val="1"/>
      <w:marLeft w:val="0"/>
      <w:marRight w:val="0"/>
      <w:marTop w:val="0"/>
      <w:marBottom w:val="0"/>
      <w:divBdr>
        <w:top w:val="none" w:sz="0" w:space="0" w:color="auto"/>
        <w:left w:val="none" w:sz="0" w:space="0" w:color="auto"/>
        <w:bottom w:val="none" w:sz="0" w:space="0" w:color="auto"/>
        <w:right w:val="none" w:sz="0" w:space="0" w:color="auto"/>
      </w:divBdr>
      <w:divsChild>
        <w:div w:id="48456994">
          <w:marLeft w:val="640"/>
          <w:marRight w:val="0"/>
          <w:marTop w:val="0"/>
          <w:marBottom w:val="0"/>
          <w:divBdr>
            <w:top w:val="none" w:sz="0" w:space="0" w:color="auto"/>
            <w:left w:val="none" w:sz="0" w:space="0" w:color="auto"/>
            <w:bottom w:val="none" w:sz="0" w:space="0" w:color="auto"/>
            <w:right w:val="none" w:sz="0" w:space="0" w:color="auto"/>
          </w:divBdr>
        </w:div>
        <w:div w:id="333915745">
          <w:marLeft w:val="640"/>
          <w:marRight w:val="0"/>
          <w:marTop w:val="0"/>
          <w:marBottom w:val="0"/>
          <w:divBdr>
            <w:top w:val="none" w:sz="0" w:space="0" w:color="auto"/>
            <w:left w:val="none" w:sz="0" w:space="0" w:color="auto"/>
            <w:bottom w:val="none" w:sz="0" w:space="0" w:color="auto"/>
            <w:right w:val="none" w:sz="0" w:space="0" w:color="auto"/>
          </w:divBdr>
        </w:div>
        <w:div w:id="352077410">
          <w:marLeft w:val="640"/>
          <w:marRight w:val="0"/>
          <w:marTop w:val="0"/>
          <w:marBottom w:val="0"/>
          <w:divBdr>
            <w:top w:val="none" w:sz="0" w:space="0" w:color="auto"/>
            <w:left w:val="none" w:sz="0" w:space="0" w:color="auto"/>
            <w:bottom w:val="none" w:sz="0" w:space="0" w:color="auto"/>
            <w:right w:val="none" w:sz="0" w:space="0" w:color="auto"/>
          </w:divBdr>
        </w:div>
        <w:div w:id="593822201">
          <w:marLeft w:val="640"/>
          <w:marRight w:val="0"/>
          <w:marTop w:val="0"/>
          <w:marBottom w:val="0"/>
          <w:divBdr>
            <w:top w:val="none" w:sz="0" w:space="0" w:color="auto"/>
            <w:left w:val="none" w:sz="0" w:space="0" w:color="auto"/>
            <w:bottom w:val="none" w:sz="0" w:space="0" w:color="auto"/>
            <w:right w:val="none" w:sz="0" w:space="0" w:color="auto"/>
          </w:divBdr>
        </w:div>
        <w:div w:id="930118325">
          <w:marLeft w:val="640"/>
          <w:marRight w:val="0"/>
          <w:marTop w:val="0"/>
          <w:marBottom w:val="0"/>
          <w:divBdr>
            <w:top w:val="none" w:sz="0" w:space="0" w:color="auto"/>
            <w:left w:val="none" w:sz="0" w:space="0" w:color="auto"/>
            <w:bottom w:val="none" w:sz="0" w:space="0" w:color="auto"/>
            <w:right w:val="none" w:sz="0" w:space="0" w:color="auto"/>
          </w:divBdr>
        </w:div>
        <w:div w:id="982539016">
          <w:marLeft w:val="640"/>
          <w:marRight w:val="0"/>
          <w:marTop w:val="0"/>
          <w:marBottom w:val="0"/>
          <w:divBdr>
            <w:top w:val="none" w:sz="0" w:space="0" w:color="auto"/>
            <w:left w:val="none" w:sz="0" w:space="0" w:color="auto"/>
            <w:bottom w:val="none" w:sz="0" w:space="0" w:color="auto"/>
            <w:right w:val="none" w:sz="0" w:space="0" w:color="auto"/>
          </w:divBdr>
        </w:div>
        <w:div w:id="1173644609">
          <w:marLeft w:val="640"/>
          <w:marRight w:val="0"/>
          <w:marTop w:val="0"/>
          <w:marBottom w:val="0"/>
          <w:divBdr>
            <w:top w:val="none" w:sz="0" w:space="0" w:color="auto"/>
            <w:left w:val="none" w:sz="0" w:space="0" w:color="auto"/>
            <w:bottom w:val="none" w:sz="0" w:space="0" w:color="auto"/>
            <w:right w:val="none" w:sz="0" w:space="0" w:color="auto"/>
          </w:divBdr>
        </w:div>
        <w:div w:id="1233926157">
          <w:marLeft w:val="640"/>
          <w:marRight w:val="0"/>
          <w:marTop w:val="0"/>
          <w:marBottom w:val="0"/>
          <w:divBdr>
            <w:top w:val="none" w:sz="0" w:space="0" w:color="auto"/>
            <w:left w:val="none" w:sz="0" w:space="0" w:color="auto"/>
            <w:bottom w:val="none" w:sz="0" w:space="0" w:color="auto"/>
            <w:right w:val="none" w:sz="0" w:space="0" w:color="auto"/>
          </w:divBdr>
        </w:div>
        <w:div w:id="1405949520">
          <w:marLeft w:val="640"/>
          <w:marRight w:val="0"/>
          <w:marTop w:val="0"/>
          <w:marBottom w:val="0"/>
          <w:divBdr>
            <w:top w:val="none" w:sz="0" w:space="0" w:color="auto"/>
            <w:left w:val="none" w:sz="0" w:space="0" w:color="auto"/>
            <w:bottom w:val="none" w:sz="0" w:space="0" w:color="auto"/>
            <w:right w:val="none" w:sz="0" w:space="0" w:color="auto"/>
          </w:divBdr>
        </w:div>
        <w:div w:id="1544638858">
          <w:marLeft w:val="640"/>
          <w:marRight w:val="0"/>
          <w:marTop w:val="0"/>
          <w:marBottom w:val="0"/>
          <w:divBdr>
            <w:top w:val="none" w:sz="0" w:space="0" w:color="auto"/>
            <w:left w:val="none" w:sz="0" w:space="0" w:color="auto"/>
            <w:bottom w:val="none" w:sz="0" w:space="0" w:color="auto"/>
            <w:right w:val="none" w:sz="0" w:space="0" w:color="auto"/>
          </w:divBdr>
        </w:div>
        <w:div w:id="1799371364">
          <w:marLeft w:val="640"/>
          <w:marRight w:val="0"/>
          <w:marTop w:val="0"/>
          <w:marBottom w:val="0"/>
          <w:divBdr>
            <w:top w:val="none" w:sz="0" w:space="0" w:color="auto"/>
            <w:left w:val="none" w:sz="0" w:space="0" w:color="auto"/>
            <w:bottom w:val="none" w:sz="0" w:space="0" w:color="auto"/>
            <w:right w:val="none" w:sz="0" w:space="0" w:color="auto"/>
          </w:divBdr>
        </w:div>
        <w:div w:id="2140493428">
          <w:marLeft w:val="640"/>
          <w:marRight w:val="0"/>
          <w:marTop w:val="0"/>
          <w:marBottom w:val="0"/>
          <w:divBdr>
            <w:top w:val="none" w:sz="0" w:space="0" w:color="auto"/>
            <w:left w:val="none" w:sz="0" w:space="0" w:color="auto"/>
            <w:bottom w:val="none" w:sz="0" w:space="0" w:color="auto"/>
            <w:right w:val="none" w:sz="0" w:space="0" w:color="auto"/>
          </w:divBdr>
        </w:div>
      </w:divsChild>
    </w:div>
    <w:div w:id="783381726">
      <w:bodyDiv w:val="1"/>
      <w:marLeft w:val="0"/>
      <w:marRight w:val="0"/>
      <w:marTop w:val="0"/>
      <w:marBottom w:val="0"/>
      <w:divBdr>
        <w:top w:val="none" w:sz="0" w:space="0" w:color="auto"/>
        <w:left w:val="none" w:sz="0" w:space="0" w:color="auto"/>
        <w:bottom w:val="none" w:sz="0" w:space="0" w:color="auto"/>
        <w:right w:val="none" w:sz="0" w:space="0" w:color="auto"/>
      </w:divBdr>
      <w:divsChild>
        <w:div w:id="208535800">
          <w:marLeft w:val="640"/>
          <w:marRight w:val="0"/>
          <w:marTop w:val="0"/>
          <w:marBottom w:val="0"/>
          <w:divBdr>
            <w:top w:val="none" w:sz="0" w:space="0" w:color="auto"/>
            <w:left w:val="none" w:sz="0" w:space="0" w:color="auto"/>
            <w:bottom w:val="none" w:sz="0" w:space="0" w:color="auto"/>
            <w:right w:val="none" w:sz="0" w:space="0" w:color="auto"/>
          </w:divBdr>
        </w:div>
        <w:div w:id="534729411">
          <w:marLeft w:val="640"/>
          <w:marRight w:val="0"/>
          <w:marTop w:val="0"/>
          <w:marBottom w:val="0"/>
          <w:divBdr>
            <w:top w:val="none" w:sz="0" w:space="0" w:color="auto"/>
            <w:left w:val="none" w:sz="0" w:space="0" w:color="auto"/>
            <w:bottom w:val="none" w:sz="0" w:space="0" w:color="auto"/>
            <w:right w:val="none" w:sz="0" w:space="0" w:color="auto"/>
          </w:divBdr>
        </w:div>
        <w:div w:id="598610822">
          <w:marLeft w:val="640"/>
          <w:marRight w:val="0"/>
          <w:marTop w:val="0"/>
          <w:marBottom w:val="0"/>
          <w:divBdr>
            <w:top w:val="none" w:sz="0" w:space="0" w:color="auto"/>
            <w:left w:val="none" w:sz="0" w:space="0" w:color="auto"/>
            <w:bottom w:val="none" w:sz="0" w:space="0" w:color="auto"/>
            <w:right w:val="none" w:sz="0" w:space="0" w:color="auto"/>
          </w:divBdr>
        </w:div>
        <w:div w:id="715739141">
          <w:marLeft w:val="640"/>
          <w:marRight w:val="0"/>
          <w:marTop w:val="0"/>
          <w:marBottom w:val="0"/>
          <w:divBdr>
            <w:top w:val="none" w:sz="0" w:space="0" w:color="auto"/>
            <w:left w:val="none" w:sz="0" w:space="0" w:color="auto"/>
            <w:bottom w:val="none" w:sz="0" w:space="0" w:color="auto"/>
            <w:right w:val="none" w:sz="0" w:space="0" w:color="auto"/>
          </w:divBdr>
        </w:div>
        <w:div w:id="895512621">
          <w:marLeft w:val="640"/>
          <w:marRight w:val="0"/>
          <w:marTop w:val="0"/>
          <w:marBottom w:val="0"/>
          <w:divBdr>
            <w:top w:val="none" w:sz="0" w:space="0" w:color="auto"/>
            <w:left w:val="none" w:sz="0" w:space="0" w:color="auto"/>
            <w:bottom w:val="none" w:sz="0" w:space="0" w:color="auto"/>
            <w:right w:val="none" w:sz="0" w:space="0" w:color="auto"/>
          </w:divBdr>
        </w:div>
        <w:div w:id="1014499069">
          <w:marLeft w:val="640"/>
          <w:marRight w:val="0"/>
          <w:marTop w:val="0"/>
          <w:marBottom w:val="0"/>
          <w:divBdr>
            <w:top w:val="none" w:sz="0" w:space="0" w:color="auto"/>
            <w:left w:val="none" w:sz="0" w:space="0" w:color="auto"/>
            <w:bottom w:val="none" w:sz="0" w:space="0" w:color="auto"/>
            <w:right w:val="none" w:sz="0" w:space="0" w:color="auto"/>
          </w:divBdr>
        </w:div>
        <w:div w:id="1835099778">
          <w:marLeft w:val="640"/>
          <w:marRight w:val="0"/>
          <w:marTop w:val="0"/>
          <w:marBottom w:val="0"/>
          <w:divBdr>
            <w:top w:val="none" w:sz="0" w:space="0" w:color="auto"/>
            <w:left w:val="none" w:sz="0" w:space="0" w:color="auto"/>
            <w:bottom w:val="none" w:sz="0" w:space="0" w:color="auto"/>
            <w:right w:val="none" w:sz="0" w:space="0" w:color="auto"/>
          </w:divBdr>
        </w:div>
      </w:divsChild>
    </w:div>
    <w:div w:id="873735436">
      <w:bodyDiv w:val="1"/>
      <w:marLeft w:val="0"/>
      <w:marRight w:val="0"/>
      <w:marTop w:val="0"/>
      <w:marBottom w:val="0"/>
      <w:divBdr>
        <w:top w:val="none" w:sz="0" w:space="0" w:color="auto"/>
        <w:left w:val="none" w:sz="0" w:space="0" w:color="auto"/>
        <w:bottom w:val="none" w:sz="0" w:space="0" w:color="auto"/>
        <w:right w:val="none" w:sz="0" w:space="0" w:color="auto"/>
      </w:divBdr>
      <w:divsChild>
        <w:div w:id="592856479">
          <w:marLeft w:val="640"/>
          <w:marRight w:val="0"/>
          <w:marTop w:val="0"/>
          <w:marBottom w:val="0"/>
          <w:divBdr>
            <w:top w:val="none" w:sz="0" w:space="0" w:color="auto"/>
            <w:left w:val="none" w:sz="0" w:space="0" w:color="auto"/>
            <w:bottom w:val="none" w:sz="0" w:space="0" w:color="auto"/>
            <w:right w:val="none" w:sz="0" w:space="0" w:color="auto"/>
          </w:divBdr>
        </w:div>
        <w:div w:id="2081173919">
          <w:marLeft w:val="640"/>
          <w:marRight w:val="0"/>
          <w:marTop w:val="0"/>
          <w:marBottom w:val="0"/>
          <w:divBdr>
            <w:top w:val="none" w:sz="0" w:space="0" w:color="auto"/>
            <w:left w:val="none" w:sz="0" w:space="0" w:color="auto"/>
            <w:bottom w:val="none" w:sz="0" w:space="0" w:color="auto"/>
            <w:right w:val="none" w:sz="0" w:space="0" w:color="auto"/>
          </w:divBdr>
        </w:div>
      </w:divsChild>
    </w:div>
    <w:div w:id="939751892">
      <w:bodyDiv w:val="1"/>
      <w:marLeft w:val="0"/>
      <w:marRight w:val="0"/>
      <w:marTop w:val="0"/>
      <w:marBottom w:val="0"/>
      <w:divBdr>
        <w:top w:val="none" w:sz="0" w:space="0" w:color="auto"/>
        <w:left w:val="none" w:sz="0" w:space="0" w:color="auto"/>
        <w:bottom w:val="none" w:sz="0" w:space="0" w:color="auto"/>
        <w:right w:val="none" w:sz="0" w:space="0" w:color="auto"/>
      </w:divBdr>
      <w:divsChild>
        <w:div w:id="81798597">
          <w:marLeft w:val="640"/>
          <w:marRight w:val="0"/>
          <w:marTop w:val="0"/>
          <w:marBottom w:val="0"/>
          <w:divBdr>
            <w:top w:val="none" w:sz="0" w:space="0" w:color="auto"/>
            <w:left w:val="none" w:sz="0" w:space="0" w:color="auto"/>
            <w:bottom w:val="none" w:sz="0" w:space="0" w:color="auto"/>
            <w:right w:val="none" w:sz="0" w:space="0" w:color="auto"/>
          </w:divBdr>
        </w:div>
        <w:div w:id="99880692">
          <w:marLeft w:val="640"/>
          <w:marRight w:val="0"/>
          <w:marTop w:val="0"/>
          <w:marBottom w:val="0"/>
          <w:divBdr>
            <w:top w:val="none" w:sz="0" w:space="0" w:color="auto"/>
            <w:left w:val="none" w:sz="0" w:space="0" w:color="auto"/>
            <w:bottom w:val="none" w:sz="0" w:space="0" w:color="auto"/>
            <w:right w:val="none" w:sz="0" w:space="0" w:color="auto"/>
          </w:divBdr>
        </w:div>
        <w:div w:id="187524351">
          <w:marLeft w:val="640"/>
          <w:marRight w:val="0"/>
          <w:marTop w:val="0"/>
          <w:marBottom w:val="0"/>
          <w:divBdr>
            <w:top w:val="none" w:sz="0" w:space="0" w:color="auto"/>
            <w:left w:val="none" w:sz="0" w:space="0" w:color="auto"/>
            <w:bottom w:val="none" w:sz="0" w:space="0" w:color="auto"/>
            <w:right w:val="none" w:sz="0" w:space="0" w:color="auto"/>
          </w:divBdr>
        </w:div>
        <w:div w:id="198050939">
          <w:marLeft w:val="640"/>
          <w:marRight w:val="0"/>
          <w:marTop w:val="0"/>
          <w:marBottom w:val="0"/>
          <w:divBdr>
            <w:top w:val="none" w:sz="0" w:space="0" w:color="auto"/>
            <w:left w:val="none" w:sz="0" w:space="0" w:color="auto"/>
            <w:bottom w:val="none" w:sz="0" w:space="0" w:color="auto"/>
            <w:right w:val="none" w:sz="0" w:space="0" w:color="auto"/>
          </w:divBdr>
        </w:div>
        <w:div w:id="252518984">
          <w:marLeft w:val="640"/>
          <w:marRight w:val="0"/>
          <w:marTop w:val="0"/>
          <w:marBottom w:val="0"/>
          <w:divBdr>
            <w:top w:val="none" w:sz="0" w:space="0" w:color="auto"/>
            <w:left w:val="none" w:sz="0" w:space="0" w:color="auto"/>
            <w:bottom w:val="none" w:sz="0" w:space="0" w:color="auto"/>
            <w:right w:val="none" w:sz="0" w:space="0" w:color="auto"/>
          </w:divBdr>
        </w:div>
        <w:div w:id="255746799">
          <w:marLeft w:val="640"/>
          <w:marRight w:val="0"/>
          <w:marTop w:val="0"/>
          <w:marBottom w:val="0"/>
          <w:divBdr>
            <w:top w:val="none" w:sz="0" w:space="0" w:color="auto"/>
            <w:left w:val="none" w:sz="0" w:space="0" w:color="auto"/>
            <w:bottom w:val="none" w:sz="0" w:space="0" w:color="auto"/>
            <w:right w:val="none" w:sz="0" w:space="0" w:color="auto"/>
          </w:divBdr>
        </w:div>
        <w:div w:id="278994093">
          <w:marLeft w:val="640"/>
          <w:marRight w:val="0"/>
          <w:marTop w:val="0"/>
          <w:marBottom w:val="0"/>
          <w:divBdr>
            <w:top w:val="none" w:sz="0" w:space="0" w:color="auto"/>
            <w:left w:val="none" w:sz="0" w:space="0" w:color="auto"/>
            <w:bottom w:val="none" w:sz="0" w:space="0" w:color="auto"/>
            <w:right w:val="none" w:sz="0" w:space="0" w:color="auto"/>
          </w:divBdr>
        </w:div>
        <w:div w:id="290213269">
          <w:marLeft w:val="640"/>
          <w:marRight w:val="0"/>
          <w:marTop w:val="0"/>
          <w:marBottom w:val="0"/>
          <w:divBdr>
            <w:top w:val="none" w:sz="0" w:space="0" w:color="auto"/>
            <w:left w:val="none" w:sz="0" w:space="0" w:color="auto"/>
            <w:bottom w:val="none" w:sz="0" w:space="0" w:color="auto"/>
            <w:right w:val="none" w:sz="0" w:space="0" w:color="auto"/>
          </w:divBdr>
        </w:div>
        <w:div w:id="312367589">
          <w:marLeft w:val="640"/>
          <w:marRight w:val="0"/>
          <w:marTop w:val="0"/>
          <w:marBottom w:val="0"/>
          <w:divBdr>
            <w:top w:val="none" w:sz="0" w:space="0" w:color="auto"/>
            <w:left w:val="none" w:sz="0" w:space="0" w:color="auto"/>
            <w:bottom w:val="none" w:sz="0" w:space="0" w:color="auto"/>
            <w:right w:val="none" w:sz="0" w:space="0" w:color="auto"/>
          </w:divBdr>
        </w:div>
        <w:div w:id="428234553">
          <w:marLeft w:val="640"/>
          <w:marRight w:val="0"/>
          <w:marTop w:val="0"/>
          <w:marBottom w:val="0"/>
          <w:divBdr>
            <w:top w:val="none" w:sz="0" w:space="0" w:color="auto"/>
            <w:left w:val="none" w:sz="0" w:space="0" w:color="auto"/>
            <w:bottom w:val="none" w:sz="0" w:space="0" w:color="auto"/>
            <w:right w:val="none" w:sz="0" w:space="0" w:color="auto"/>
          </w:divBdr>
        </w:div>
        <w:div w:id="446655655">
          <w:marLeft w:val="640"/>
          <w:marRight w:val="0"/>
          <w:marTop w:val="0"/>
          <w:marBottom w:val="0"/>
          <w:divBdr>
            <w:top w:val="none" w:sz="0" w:space="0" w:color="auto"/>
            <w:left w:val="none" w:sz="0" w:space="0" w:color="auto"/>
            <w:bottom w:val="none" w:sz="0" w:space="0" w:color="auto"/>
            <w:right w:val="none" w:sz="0" w:space="0" w:color="auto"/>
          </w:divBdr>
        </w:div>
        <w:div w:id="459693293">
          <w:marLeft w:val="640"/>
          <w:marRight w:val="0"/>
          <w:marTop w:val="0"/>
          <w:marBottom w:val="0"/>
          <w:divBdr>
            <w:top w:val="none" w:sz="0" w:space="0" w:color="auto"/>
            <w:left w:val="none" w:sz="0" w:space="0" w:color="auto"/>
            <w:bottom w:val="none" w:sz="0" w:space="0" w:color="auto"/>
            <w:right w:val="none" w:sz="0" w:space="0" w:color="auto"/>
          </w:divBdr>
        </w:div>
        <w:div w:id="629435331">
          <w:marLeft w:val="640"/>
          <w:marRight w:val="0"/>
          <w:marTop w:val="0"/>
          <w:marBottom w:val="0"/>
          <w:divBdr>
            <w:top w:val="none" w:sz="0" w:space="0" w:color="auto"/>
            <w:left w:val="none" w:sz="0" w:space="0" w:color="auto"/>
            <w:bottom w:val="none" w:sz="0" w:space="0" w:color="auto"/>
            <w:right w:val="none" w:sz="0" w:space="0" w:color="auto"/>
          </w:divBdr>
        </w:div>
        <w:div w:id="714620939">
          <w:marLeft w:val="640"/>
          <w:marRight w:val="0"/>
          <w:marTop w:val="0"/>
          <w:marBottom w:val="0"/>
          <w:divBdr>
            <w:top w:val="none" w:sz="0" w:space="0" w:color="auto"/>
            <w:left w:val="none" w:sz="0" w:space="0" w:color="auto"/>
            <w:bottom w:val="none" w:sz="0" w:space="0" w:color="auto"/>
            <w:right w:val="none" w:sz="0" w:space="0" w:color="auto"/>
          </w:divBdr>
        </w:div>
        <w:div w:id="838235342">
          <w:marLeft w:val="640"/>
          <w:marRight w:val="0"/>
          <w:marTop w:val="0"/>
          <w:marBottom w:val="0"/>
          <w:divBdr>
            <w:top w:val="none" w:sz="0" w:space="0" w:color="auto"/>
            <w:left w:val="none" w:sz="0" w:space="0" w:color="auto"/>
            <w:bottom w:val="none" w:sz="0" w:space="0" w:color="auto"/>
            <w:right w:val="none" w:sz="0" w:space="0" w:color="auto"/>
          </w:divBdr>
        </w:div>
        <w:div w:id="838496658">
          <w:marLeft w:val="640"/>
          <w:marRight w:val="0"/>
          <w:marTop w:val="0"/>
          <w:marBottom w:val="0"/>
          <w:divBdr>
            <w:top w:val="none" w:sz="0" w:space="0" w:color="auto"/>
            <w:left w:val="none" w:sz="0" w:space="0" w:color="auto"/>
            <w:bottom w:val="none" w:sz="0" w:space="0" w:color="auto"/>
            <w:right w:val="none" w:sz="0" w:space="0" w:color="auto"/>
          </w:divBdr>
        </w:div>
        <w:div w:id="933636021">
          <w:marLeft w:val="640"/>
          <w:marRight w:val="0"/>
          <w:marTop w:val="0"/>
          <w:marBottom w:val="0"/>
          <w:divBdr>
            <w:top w:val="none" w:sz="0" w:space="0" w:color="auto"/>
            <w:left w:val="none" w:sz="0" w:space="0" w:color="auto"/>
            <w:bottom w:val="none" w:sz="0" w:space="0" w:color="auto"/>
            <w:right w:val="none" w:sz="0" w:space="0" w:color="auto"/>
          </w:divBdr>
        </w:div>
        <w:div w:id="999428161">
          <w:marLeft w:val="640"/>
          <w:marRight w:val="0"/>
          <w:marTop w:val="0"/>
          <w:marBottom w:val="0"/>
          <w:divBdr>
            <w:top w:val="none" w:sz="0" w:space="0" w:color="auto"/>
            <w:left w:val="none" w:sz="0" w:space="0" w:color="auto"/>
            <w:bottom w:val="none" w:sz="0" w:space="0" w:color="auto"/>
            <w:right w:val="none" w:sz="0" w:space="0" w:color="auto"/>
          </w:divBdr>
        </w:div>
        <w:div w:id="1092358727">
          <w:marLeft w:val="640"/>
          <w:marRight w:val="0"/>
          <w:marTop w:val="0"/>
          <w:marBottom w:val="0"/>
          <w:divBdr>
            <w:top w:val="none" w:sz="0" w:space="0" w:color="auto"/>
            <w:left w:val="none" w:sz="0" w:space="0" w:color="auto"/>
            <w:bottom w:val="none" w:sz="0" w:space="0" w:color="auto"/>
            <w:right w:val="none" w:sz="0" w:space="0" w:color="auto"/>
          </w:divBdr>
        </w:div>
        <w:div w:id="1156997230">
          <w:marLeft w:val="640"/>
          <w:marRight w:val="0"/>
          <w:marTop w:val="0"/>
          <w:marBottom w:val="0"/>
          <w:divBdr>
            <w:top w:val="none" w:sz="0" w:space="0" w:color="auto"/>
            <w:left w:val="none" w:sz="0" w:space="0" w:color="auto"/>
            <w:bottom w:val="none" w:sz="0" w:space="0" w:color="auto"/>
            <w:right w:val="none" w:sz="0" w:space="0" w:color="auto"/>
          </w:divBdr>
        </w:div>
        <w:div w:id="1189027351">
          <w:marLeft w:val="640"/>
          <w:marRight w:val="0"/>
          <w:marTop w:val="0"/>
          <w:marBottom w:val="0"/>
          <w:divBdr>
            <w:top w:val="none" w:sz="0" w:space="0" w:color="auto"/>
            <w:left w:val="none" w:sz="0" w:space="0" w:color="auto"/>
            <w:bottom w:val="none" w:sz="0" w:space="0" w:color="auto"/>
            <w:right w:val="none" w:sz="0" w:space="0" w:color="auto"/>
          </w:divBdr>
        </w:div>
        <w:div w:id="1288658093">
          <w:marLeft w:val="640"/>
          <w:marRight w:val="0"/>
          <w:marTop w:val="0"/>
          <w:marBottom w:val="0"/>
          <w:divBdr>
            <w:top w:val="none" w:sz="0" w:space="0" w:color="auto"/>
            <w:left w:val="none" w:sz="0" w:space="0" w:color="auto"/>
            <w:bottom w:val="none" w:sz="0" w:space="0" w:color="auto"/>
            <w:right w:val="none" w:sz="0" w:space="0" w:color="auto"/>
          </w:divBdr>
        </w:div>
        <w:div w:id="1332025811">
          <w:marLeft w:val="640"/>
          <w:marRight w:val="0"/>
          <w:marTop w:val="0"/>
          <w:marBottom w:val="0"/>
          <w:divBdr>
            <w:top w:val="none" w:sz="0" w:space="0" w:color="auto"/>
            <w:left w:val="none" w:sz="0" w:space="0" w:color="auto"/>
            <w:bottom w:val="none" w:sz="0" w:space="0" w:color="auto"/>
            <w:right w:val="none" w:sz="0" w:space="0" w:color="auto"/>
          </w:divBdr>
        </w:div>
        <w:div w:id="1360397471">
          <w:marLeft w:val="640"/>
          <w:marRight w:val="0"/>
          <w:marTop w:val="0"/>
          <w:marBottom w:val="0"/>
          <w:divBdr>
            <w:top w:val="none" w:sz="0" w:space="0" w:color="auto"/>
            <w:left w:val="none" w:sz="0" w:space="0" w:color="auto"/>
            <w:bottom w:val="none" w:sz="0" w:space="0" w:color="auto"/>
            <w:right w:val="none" w:sz="0" w:space="0" w:color="auto"/>
          </w:divBdr>
        </w:div>
        <w:div w:id="1421869125">
          <w:marLeft w:val="640"/>
          <w:marRight w:val="0"/>
          <w:marTop w:val="0"/>
          <w:marBottom w:val="0"/>
          <w:divBdr>
            <w:top w:val="none" w:sz="0" w:space="0" w:color="auto"/>
            <w:left w:val="none" w:sz="0" w:space="0" w:color="auto"/>
            <w:bottom w:val="none" w:sz="0" w:space="0" w:color="auto"/>
            <w:right w:val="none" w:sz="0" w:space="0" w:color="auto"/>
          </w:divBdr>
        </w:div>
        <w:div w:id="1427337688">
          <w:marLeft w:val="640"/>
          <w:marRight w:val="0"/>
          <w:marTop w:val="0"/>
          <w:marBottom w:val="0"/>
          <w:divBdr>
            <w:top w:val="none" w:sz="0" w:space="0" w:color="auto"/>
            <w:left w:val="none" w:sz="0" w:space="0" w:color="auto"/>
            <w:bottom w:val="none" w:sz="0" w:space="0" w:color="auto"/>
            <w:right w:val="none" w:sz="0" w:space="0" w:color="auto"/>
          </w:divBdr>
        </w:div>
        <w:div w:id="1542783617">
          <w:marLeft w:val="640"/>
          <w:marRight w:val="0"/>
          <w:marTop w:val="0"/>
          <w:marBottom w:val="0"/>
          <w:divBdr>
            <w:top w:val="none" w:sz="0" w:space="0" w:color="auto"/>
            <w:left w:val="none" w:sz="0" w:space="0" w:color="auto"/>
            <w:bottom w:val="none" w:sz="0" w:space="0" w:color="auto"/>
            <w:right w:val="none" w:sz="0" w:space="0" w:color="auto"/>
          </w:divBdr>
        </w:div>
        <w:div w:id="1580142213">
          <w:marLeft w:val="640"/>
          <w:marRight w:val="0"/>
          <w:marTop w:val="0"/>
          <w:marBottom w:val="0"/>
          <w:divBdr>
            <w:top w:val="none" w:sz="0" w:space="0" w:color="auto"/>
            <w:left w:val="none" w:sz="0" w:space="0" w:color="auto"/>
            <w:bottom w:val="none" w:sz="0" w:space="0" w:color="auto"/>
            <w:right w:val="none" w:sz="0" w:space="0" w:color="auto"/>
          </w:divBdr>
        </w:div>
        <w:div w:id="1650089559">
          <w:marLeft w:val="640"/>
          <w:marRight w:val="0"/>
          <w:marTop w:val="0"/>
          <w:marBottom w:val="0"/>
          <w:divBdr>
            <w:top w:val="none" w:sz="0" w:space="0" w:color="auto"/>
            <w:left w:val="none" w:sz="0" w:space="0" w:color="auto"/>
            <w:bottom w:val="none" w:sz="0" w:space="0" w:color="auto"/>
            <w:right w:val="none" w:sz="0" w:space="0" w:color="auto"/>
          </w:divBdr>
        </w:div>
        <w:div w:id="1675113613">
          <w:marLeft w:val="640"/>
          <w:marRight w:val="0"/>
          <w:marTop w:val="0"/>
          <w:marBottom w:val="0"/>
          <w:divBdr>
            <w:top w:val="none" w:sz="0" w:space="0" w:color="auto"/>
            <w:left w:val="none" w:sz="0" w:space="0" w:color="auto"/>
            <w:bottom w:val="none" w:sz="0" w:space="0" w:color="auto"/>
            <w:right w:val="none" w:sz="0" w:space="0" w:color="auto"/>
          </w:divBdr>
        </w:div>
        <w:div w:id="1749494910">
          <w:marLeft w:val="640"/>
          <w:marRight w:val="0"/>
          <w:marTop w:val="0"/>
          <w:marBottom w:val="0"/>
          <w:divBdr>
            <w:top w:val="none" w:sz="0" w:space="0" w:color="auto"/>
            <w:left w:val="none" w:sz="0" w:space="0" w:color="auto"/>
            <w:bottom w:val="none" w:sz="0" w:space="0" w:color="auto"/>
            <w:right w:val="none" w:sz="0" w:space="0" w:color="auto"/>
          </w:divBdr>
        </w:div>
        <w:div w:id="1758943413">
          <w:marLeft w:val="640"/>
          <w:marRight w:val="0"/>
          <w:marTop w:val="0"/>
          <w:marBottom w:val="0"/>
          <w:divBdr>
            <w:top w:val="none" w:sz="0" w:space="0" w:color="auto"/>
            <w:left w:val="none" w:sz="0" w:space="0" w:color="auto"/>
            <w:bottom w:val="none" w:sz="0" w:space="0" w:color="auto"/>
            <w:right w:val="none" w:sz="0" w:space="0" w:color="auto"/>
          </w:divBdr>
        </w:div>
        <w:div w:id="1975132891">
          <w:marLeft w:val="640"/>
          <w:marRight w:val="0"/>
          <w:marTop w:val="0"/>
          <w:marBottom w:val="0"/>
          <w:divBdr>
            <w:top w:val="none" w:sz="0" w:space="0" w:color="auto"/>
            <w:left w:val="none" w:sz="0" w:space="0" w:color="auto"/>
            <w:bottom w:val="none" w:sz="0" w:space="0" w:color="auto"/>
            <w:right w:val="none" w:sz="0" w:space="0" w:color="auto"/>
          </w:divBdr>
        </w:div>
        <w:div w:id="1995643984">
          <w:marLeft w:val="640"/>
          <w:marRight w:val="0"/>
          <w:marTop w:val="0"/>
          <w:marBottom w:val="0"/>
          <w:divBdr>
            <w:top w:val="none" w:sz="0" w:space="0" w:color="auto"/>
            <w:left w:val="none" w:sz="0" w:space="0" w:color="auto"/>
            <w:bottom w:val="none" w:sz="0" w:space="0" w:color="auto"/>
            <w:right w:val="none" w:sz="0" w:space="0" w:color="auto"/>
          </w:divBdr>
        </w:div>
        <w:div w:id="2086561011">
          <w:marLeft w:val="640"/>
          <w:marRight w:val="0"/>
          <w:marTop w:val="0"/>
          <w:marBottom w:val="0"/>
          <w:divBdr>
            <w:top w:val="none" w:sz="0" w:space="0" w:color="auto"/>
            <w:left w:val="none" w:sz="0" w:space="0" w:color="auto"/>
            <w:bottom w:val="none" w:sz="0" w:space="0" w:color="auto"/>
            <w:right w:val="none" w:sz="0" w:space="0" w:color="auto"/>
          </w:divBdr>
        </w:div>
      </w:divsChild>
    </w:div>
    <w:div w:id="965501922">
      <w:bodyDiv w:val="1"/>
      <w:marLeft w:val="0"/>
      <w:marRight w:val="0"/>
      <w:marTop w:val="0"/>
      <w:marBottom w:val="0"/>
      <w:divBdr>
        <w:top w:val="none" w:sz="0" w:space="0" w:color="auto"/>
        <w:left w:val="none" w:sz="0" w:space="0" w:color="auto"/>
        <w:bottom w:val="none" w:sz="0" w:space="0" w:color="auto"/>
        <w:right w:val="none" w:sz="0" w:space="0" w:color="auto"/>
      </w:divBdr>
    </w:div>
    <w:div w:id="965546297">
      <w:bodyDiv w:val="1"/>
      <w:marLeft w:val="0"/>
      <w:marRight w:val="0"/>
      <w:marTop w:val="0"/>
      <w:marBottom w:val="0"/>
      <w:divBdr>
        <w:top w:val="none" w:sz="0" w:space="0" w:color="auto"/>
        <w:left w:val="none" w:sz="0" w:space="0" w:color="auto"/>
        <w:bottom w:val="none" w:sz="0" w:space="0" w:color="auto"/>
        <w:right w:val="none" w:sz="0" w:space="0" w:color="auto"/>
      </w:divBdr>
      <w:divsChild>
        <w:div w:id="158740550">
          <w:marLeft w:val="640"/>
          <w:marRight w:val="0"/>
          <w:marTop w:val="0"/>
          <w:marBottom w:val="0"/>
          <w:divBdr>
            <w:top w:val="none" w:sz="0" w:space="0" w:color="auto"/>
            <w:left w:val="none" w:sz="0" w:space="0" w:color="auto"/>
            <w:bottom w:val="none" w:sz="0" w:space="0" w:color="auto"/>
            <w:right w:val="none" w:sz="0" w:space="0" w:color="auto"/>
          </w:divBdr>
        </w:div>
        <w:div w:id="177820224">
          <w:marLeft w:val="640"/>
          <w:marRight w:val="0"/>
          <w:marTop w:val="0"/>
          <w:marBottom w:val="0"/>
          <w:divBdr>
            <w:top w:val="none" w:sz="0" w:space="0" w:color="auto"/>
            <w:left w:val="none" w:sz="0" w:space="0" w:color="auto"/>
            <w:bottom w:val="none" w:sz="0" w:space="0" w:color="auto"/>
            <w:right w:val="none" w:sz="0" w:space="0" w:color="auto"/>
          </w:divBdr>
        </w:div>
        <w:div w:id="191192094">
          <w:marLeft w:val="640"/>
          <w:marRight w:val="0"/>
          <w:marTop w:val="0"/>
          <w:marBottom w:val="0"/>
          <w:divBdr>
            <w:top w:val="none" w:sz="0" w:space="0" w:color="auto"/>
            <w:left w:val="none" w:sz="0" w:space="0" w:color="auto"/>
            <w:bottom w:val="none" w:sz="0" w:space="0" w:color="auto"/>
            <w:right w:val="none" w:sz="0" w:space="0" w:color="auto"/>
          </w:divBdr>
        </w:div>
        <w:div w:id="213859075">
          <w:marLeft w:val="640"/>
          <w:marRight w:val="0"/>
          <w:marTop w:val="0"/>
          <w:marBottom w:val="0"/>
          <w:divBdr>
            <w:top w:val="none" w:sz="0" w:space="0" w:color="auto"/>
            <w:left w:val="none" w:sz="0" w:space="0" w:color="auto"/>
            <w:bottom w:val="none" w:sz="0" w:space="0" w:color="auto"/>
            <w:right w:val="none" w:sz="0" w:space="0" w:color="auto"/>
          </w:divBdr>
        </w:div>
        <w:div w:id="240675539">
          <w:marLeft w:val="640"/>
          <w:marRight w:val="0"/>
          <w:marTop w:val="0"/>
          <w:marBottom w:val="0"/>
          <w:divBdr>
            <w:top w:val="none" w:sz="0" w:space="0" w:color="auto"/>
            <w:left w:val="none" w:sz="0" w:space="0" w:color="auto"/>
            <w:bottom w:val="none" w:sz="0" w:space="0" w:color="auto"/>
            <w:right w:val="none" w:sz="0" w:space="0" w:color="auto"/>
          </w:divBdr>
        </w:div>
        <w:div w:id="389498511">
          <w:marLeft w:val="640"/>
          <w:marRight w:val="0"/>
          <w:marTop w:val="0"/>
          <w:marBottom w:val="0"/>
          <w:divBdr>
            <w:top w:val="none" w:sz="0" w:space="0" w:color="auto"/>
            <w:left w:val="none" w:sz="0" w:space="0" w:color="auto"/>
            <w:bottom w:val="none" w:sz="0" w:space="0" w:color="auto"/>
            <w:right w:val="none" w:sz="0" w:space="0" w:color="auto"/>
          </w:divBdr>
        </w:div>
        <w:div w:id="444010445">
          <w:marLeft w:val="640"/>
          <w:marRight w:val="0"/>
          <w:marTop w:val="0"/>
          <w:marBottom w:val="0"/>
          <w:divBdr>
            <w:top w:val="none" w:sz="0" w:space="0" w:color="auto"/>
            <w:left w:val="none" w:sz="0" w:space="0" w:color="auto"/>
            <w:bottom w:val="none" w:sz="0" w:space="0" w:color="auto"/>
            <w:right w:val="none" w:sz="0" w:space="0" w:color="auto"/>
          </w:divBdr>
        </w:div>
        <w:div w:id="484858168">
          <w:marLeft w:val="640"/>
          <w:marRight w:val="0"/>
          <w:marTop w:val="0"/>
          <w:marBottom w:val="0"/>
          <w:divBdr>
            <w:top w:val="none" w:sz="0" w:space="0" w:color="auto"/>
            <w:left w:val="none" w:sz="0" w:space="0" w:color="auto"/>
            <w:bottom w:val="none" w:sz="0" w:space="0" w:color="auto"/>
            <w:right w:val="none" w:sz="0" w:space="0" w:color="auto"/>
          </w:divBdr>
        </w:div>
        <w:div w:id="521361840">
          <w:marLeft w:val="640"/>
          <w:marRight w:val="0"/>
          <w:marTop w:val="0"/>
          <w:marBottom w:val="0"/>
          <w:divBdr>
            <w:top w:val="none" w:sz="0" w:space="0" w:color="auto"/>
            <w:left w:val="none" w:sz="0" w:space="0" w:color="auto"/>
            <w:bottom w:val="none" w:sz="0" w:space="0" w:color="auto"/>
            <w:right w:val="none" w:sz="0" w:space="0" w:color="auto"/>
          </w:divBdr>
        </w:div>
        <w:div w:id="585771627">
          <w:marLeft w:val="640"/>
          <w:marRight w:val="0"/>
          <w:marTop w:val="0"/>
          <w:marBottom w:val="0"/>
          <w:divBdr>
            <w:top w:val="none" w:sz="0" w:space="0" w:color="auto"/>
            <w:left w:val="none" w:sz="0" w:space="0" w:color="auto"/>
            <w:bottom w:val="none" w:sz="0" w:space="0" w:color="auto"/>
            <w:right w:val="none" w:sz="0" w:space="0" w:color="auto"/>
          </w:divBdr>
        </w:div>
        <w:div w:id="619188486">
          <w:marLeft w:val="640"/>
          <w:marRight w:val="0"/>
          <w:marTop w:val="0"/>
          <w:marBottom w:val="0"/>
          <w:divBdr>
            <w:top w:val="none" w:sz="0" w:space="0" w:color="auto"/>
            <w:left w:val="none" w:sz="0" w:space="0" w:color="auto"/>
            <w:bottom w:val="none" w:sz="0" w:space="0" w:color="auto"/>
            <w:right w:val="none" w:sz="0" w:space="0" w:color="auto"/>
          </w:divBdr>
        </w:div>
        <w:div w:id="677118566">
          <w:marLeft w:val="640"/>
          <w:marRight w:val="0"/>
          <w:marTop w:val="0"/>
          <w:marBottom w:val="0"/>
          <w:divBdr>
            <w:top w:val="none" w:sz="0" w:space="0" w:color="auto"/>
            <w:left w:val="none" w:sz="0" w:space="0" w:color="auto"/>
            <w:bottom w:val="none" w:sz="0" w:space="0" w:color="auto"/>
            <w:right w:val="none" w:sz="0" w:space="0" w:color="auto"/>
          </w:divBdr>
        </w:div>
        <w:div w:id="716004493">
          <w:marLeft w:val="640"/>
          <w:marRight w:val="0"/>
          <w:marTop w:val="0"/>
          <w:marBottom w:val="0"/>
          <w:divBdr>
            <w:top w:val="none" w:sz="0" w:space="0" w:color="auto"/>
            <w:left w:val="none" w:sz="0" w:space="0" w:color="auto"/>
            <w:bottom w:val="none" w:sz="0" w:space="0" w:color="auto"/>
            <w:right w:val="none" w:sz="0" w:space="0" w:color="auto"/>
          </w:divBdr>
        </w:div>
        <w:div w:id="832526923">
          <w:marLeft w:val="640"/>
          <w:marRight w:val="0"/>
          <w:marTop w:val="0"/>
          <w:marBottom w:val="0"/>
          <w:divBdr>
            <w:top w:val="none" w:sz="0" w:space="0" w:color="auto"/>
            <w:left w:val="none" w:sz="0" w:space="0" w:color="auto"/>
            <w:bottom w:val="none" w:sz="0" w:space="0" w:color="auto"/>
            <w:right w:val="none" w:sz="0" w:space="0" w:color="auto"/>
          </w:divBdr>
        </w:div>
        <w:div w:id="946622632">
          <w:marLeft w:val="640"/>
          <w:marRight w:val="0"/>
          <w:marTop w:val="0"/>
          <w:marBottom w:val="0"/>
          <w:divBdr>
            <w:top w:val="none" w:sz="0" w:space="0" w:color="auto"/>
            <w:left w:val="none" w:sz="0" w:space="0" w:color="auto"/>
            <w:bottom w:val="none" w:sz="0" w:space="0" w:color="auto"/>
            <w:right w:val="none" w:sz="0" w:space="0" w:color="auto"/>
          </w:divBdr>
        </w:div>
        <w:div w:id="1047879703">
          <w:marLeft w:val="640"/>
          <w:marRight w:val="0"/>
          <w:marTop w:val="0"/>
          <w:marBottom w:val="0"/>
          <w:divBdr>
            <w:top w:val="none" w:sz="0" w:space="0" w:color="auto"/>
            <w:left w:val="none" w:sz="0" w:space="0" w:color="auto"/>
            <w:bottom w:val="none" w:sz="0" w:space="0" w:color="auto"/>
            <w:right w:val="none" w:sz="0" w:space="0" w:color="auto"/>
          </w:divBdr>
        </w:div>
        <w:div w:id="1113869017">
          <w:marLeft w:val="640"/>
          <w:marRight w:val="0"/>
          <w:marTop w:val="0"/>
          <w:marBottom w:val="0"/>
          <w:divBdr>
            <w:top w:val="none" w:sz="0" w:space="0" w:color="auto"/>
            <w:left w:val="none" w:sz="0" w:space="0" w:color="auto"/>
            <w:bottom w:val="none" w:sz="0" w:space="0" w:color="auto"/>
            <w:right w:val="none" w:sz="0" w:space="0" w:color="auto"/>
          </w:divBdr>
        </w:div>
        <w:div w:id="1114596574">
          <w:marLeft w:val="640"/>
          <w:marRight w:val="0"/>
          <w:marTop w:val="0"/>
          <w:marBottom w:val="0"/>
          <w:divBdr>
            <w:top w:val="none" w:sz="0" w:space="0" w:color="auto"/>
            <w:left w:val="none" w:sz="0" w:space="0" w:color="auto"/>
            <w:bottom w:val="none" w:sz="0" w:space="0" w:color="auto"/>
            <w:right w:val="none" w:sz="0" w:space="0" w:color="auto"/>
          </w:divBdr>
        </w:div>
        <w:div w:id="1183743243">
          <w:marLeft w:val="640"/>
          <w:marRight w:val="0"/>
          <w:marTop w:val="0"/>
          <w:marBottom w:val="0"/>
          <w:divBdr>
            <w:top w:val="none" w:sz="0" w:space="0" w:color="auto"/>
            <w:left w:val="none" w:sz="0" w:space="0" w:color="auto"/>
            <w:bottom w:val="none" w:sz="0" w:space="0" w:color="auto"/>
            <w:right w:val="none" w:sz="0" w:space="0" w:color="auto"/>
          </w:divBdr>
        </w:div>
        <w:div w:id="1279947433">
          <w:marLeft w:val="640"/>
          <w:marRight w:val="0"/>
          <w:marTop w:val="0"/>
          <w:marBottom w:val="0"/>
          <w:divBdr>
            <w:top w:val="none" w:sz="0" w:space="0" w:color="auto"/>
            <w:left w:val="none" w:sz="0" w:space="0" w:color="auto"/>
            <w:bottom w:val="none" w:sz="0" w:space="0" w:color="auto"/>
            <w:right w:val="none" w:sz="0" w:space="0" w:color="auto"/>
          </w:divBdr>
        </w:div>
        <w:div w:id="1327318986">
          <w:marLeft w:val="640"/>
          <w:marRight w:val="0"/>
          <w:marTop w:val="0"/>
          <w:marBottom w:val="0"/>
          <w:divBdr>
            <w:top w:val="none" w:sz="0" w:space="0" w:color="auto"/>
            <w:left w:val="none" w:sz="0" w:space="0" w:color="auto"/>
            <w:bottom w:val="none" w:sz="0" w:space="0" w:color="auto"/>
            <w:right w:val="none" w:sz="0" w:space="0" w:color="auto"/>
          </w:divBdr>
        </w:div>
        <w:div w:id="1338384094">
          <w:marLeft w:val="640"/>
          <w:marRight w:val="0"/>
          <w:marTop w:val="0"/>
          <w:marBottom w:val="0"/>
          <w:divBdr>
            <w:top w:val="none" w:sz="0" w:space="0" w:color="auto"/>
            <w:left w:val="none" w:sz="0" w:space="0" w:color="auto"/>
            <w:bottom w:val="none" w:sz="0" w:space="0" w:color="auto"/>
            <w:right w:val="none" w:sz="0" w:space="0" w:color="auto"/>
          </w:divBdr>
        </w:div>
        <w:div w:id="1447308409">
          <w:marLeft w:val="640"/>
          <w:marRight w:val="0"/>
          <w:marTop w:val="0"/>
          <w:marBottom w:val="0"/>
          <w:divBdr>
            <w:top w:val="none" w:sz="0" w:space="0" w:color="auto"/>
            <w:left w:val="none" w:sz="0" w:space="0" w:color="auto"/>
            <w:bottom w:val="none" w:sz="0" w:space="0" w:color="auto"/>
            <w:right w:val="none" w:sz="0" w:space="0" w:color="auto"/>
          </w:divBdr>
        </w:div>
        <w:div w:id="1589195956">
          <w:marLeft w:val="640"/>
          <w:marRight w:val="0"/>
          <w:marTop w:val="0"/>
          <w:marBottom w:val="0"/>
          <w:divBdr>
            <w:top w:val="none" w:sz="0" w:space="0" w:color="auto"/>
            <w:left w:val="none" w:sz="0" w:space="0" w:color="auto"/>
            <w:bottom w:val="none" w:sz="0" w:space="0" w:color="auto"/>
            <w:right w:val="none" w:sz="0" w:space="0" w:color="auto"/>
          </w:divBdr>
        </w:div>
        <w:div w:id="1698122609">
          <w:marLeft w:val="640"/>
          <w:marRight w:val="0"/>
          <w:marTop w:val="0"/>
          <w:marBottom w:val="0"/>
          <w:divBdr>
            <w:top w:val="none" w:sz="0" w:space="0" w:color="auto"/>
            <w:left w:val="none" w:sz="0" w:space="0" w:color="auto"/>
            <w:bottom w:val="none" w:sz="0" w:space="0" w:color="auto"/>
            <w:right w:val="none" w:sz="0" w:space="0" w:color="auto"/>
          </w:divBdr>
        </w:div>
        <w:div w:id="1734936317">
          <w:marLeft w:val="640"/>
          <w:marRight w:val="0"/>
          <w:marTop w:val="0"/>
          <w:marBottom w:val="0"/>
          <w:divBdr>
            <w:top w:val="none" w:sz="0" w:space="0" w:color="auto"/>
            <w:left w:val="none" w:sz="0" w:space="0" w:color="auto"/>
            <w:bottom w:val="none" w:sz="0" w:space="0" w:color="auto"/>
            <w:right w:val="none" w:sz="0" w:space="0" w:color="auto"/>
          </w:divBdr>
        </w:div>
        <w:div w:id="1812748798">
          <w:marLeft w:val="640"/>
          <w:marRight w:val="0"/>
          <w:marTop w:val="0"/>
          <w:marBottom w:val="0"/>
          <w:divBdr>
            <w:top w:val="none" w:sz="0" w:space="0" w:color="auto"/>
            <w:left w:val="none" w:sz="0" w:space="0" w:color="auto"/>
            <w:bottom w:val="none" w:sz="0" w:space="0" w:color="auto"/>
            <w:right w:val="none" w:sz="0" w:space="0" w:color="auto"/>
          </w:divBdr>
        </w:div>
        <w:div w:id="1828476433">
          <w:marLeft w:val="640"/>
          <w:marRight w:val="0"/>
          <w:marTop w:val="0"/>
          <w:marBottom w:val="0"/>
          <w:divBdr>
            <w:top w:val="none" w:sz="0" w:space="0" w:color="auto"/>
            <w:left w:val="none" w:sz="0" w:space="0" w:color="auto"/>
            <w:bottom w:val="none" w:sz="0" w:space="0" w:color="auto"/>
            <w:right w:val="none" w:sz="0" w:space="0" w:color="auto"/>
          </w:divBdr>
        </w:div>
        <w:div w:id="1928728711">
          <w:marLeft w:val="640"/>
          <w:marRight w:val="0"/>
          <w:marTop w:val="0"/>
          <w:marBottom w:val="0"/>
          <w:divBdr>
            <w:top w:val="none" w:sz="0" w:space="0" w:color="auto"/>
            <w:left w:val="none" w:sz="0" w:space="0" w:color="auto"/>
            <w:bottom w:val="none" w:sz="0" w:space="0" w:color="auto"/>
            <w:right w:val="none" w:sz="0" w:space="0" w:color="auto"/>
          </w:divBdr>
        </w:div>
        <w:div w:id="1956015724">
          <w:marLeft w:val="640"/>
          <w:marRight w:val="0"/>
          <w:marTop w:val="0"/>
          <w:marBottom w:val="0"/>
          <w:divBdr>
            <w:top w:val="none" w:sz="0" w:space="0" w:color="auto"/>
            <w:left w:val="none" w:sz="0" w:space="0" w:color="auto"/>
            <w:bottom w:val="none" w:sz="0" w:space="0" w:color="auto"/>
            <w:right w:val="none" w:sz="0" w:space="0" w:color="auto"/>
          </w:divBdr>
        </w:div>
        <w:div w:id="1966738691">
          <w:marLeft w:val="640"/>
          <w:marRight w:val="0"/>
          <w:marTop w:val="0"/>
          <w:marBottom w:val="0"/>
          <w:divBdr>
            <w:top w:val="none" w:sz="0" w:space="0" w:color="auto"/>
            <w:left w:val="none" w:sz="0" w:space="0" w:color="auto"/>
            <w:bottom w:val="none" w:sz="0" w:space="0" w:color="auto"/>
            <w:right w:val="none" w:sz="0" w:space="0" w:color="auto"/>
          </w:divBdr>
        </w:div>
        <w:div w:id="1973825190">
          <w:marLeft w:val="640"/>
          <w:marRight w:val="0"/>
          <w:marTop w:val="0"/>
          <w:marBottom w:val="0"/>
          <w:divBdr>
            <w:top w:val="none" w:sz="0" w:space="0" w:color="auto"/>
            <w:left w:val="none" w:sz="0" w:space="0" w:color="auto"/>
            <w:bottom w:val="none" w:sz="0" w:space="0" w:color="auto"/>
            <w:right w:val="none" w:sz="0" w:space="0" w:color="auto"/>
          </w:divBdr>
        </w:div>
        <w:div w:id="2036273848">
          <w:marLeft w:val="640"/>
          <w:marRight w:val="0"/>
          <w:marTop w:val="0"/>
          <w:marBottom w:val="0"/>
          <w:divBdr>
            <w:top w:val="none" w:sz="0" w:space="0" w:color="auto"/>
            <w:left w:val="none" w:sz="0" w:space="0" w:color="auto"/>
            <w:bottom w:val="none" w:sz="0" w:space="0" w:color="auto"/>
            <w:right w:val="none" w:sz="0" w:space="0" w:color="auto"/>
          </w:divBdr>
        </w:div>
        <w:div w:id="2042123086">
          <w:marLeft w:val="640"/>
          <w:marRight w:val="0"/>
          <w:marTop w:val="0"/>
          <w:marBottom w:val="0"/>
          <w:divBdr>
            <w:top w:val="none" w:sz="0" w:space="0" w:color="auto"/>
            <w:left w:val="none" w:sz="0" w:space="0" w:color="auto"/>
            <w:bottom w:val="none" w:sz="0" w:space="0" w:color="auto"/>
            <w:right w:val="none" w:sz="0" w:space="0" w:color="auto"/>
          </w:divBdr>
        </w:div>
        <w:div w:id="2130514917">
          <w:marLeft w:val="640"/>
          <w:marRight w:val="0"/>
          <w:marTop w:val="0"/>
          <w:marBottom w:val="0"/>
          <w:divBdr>
            <w:top w:val="none" w:sz="0" w:space="0" w:color="auto"/>
            <w:left w:val="none" w:sz="0" w:space="0" w:color="auto"/>
            <w:bottom w:val="none" w:sz="0" w:space="0" w:color="auto"/>
            <w:right w:val="none" w:sz="0" w:space="0" w:color="auto"/>
          </w:divBdr>
        </w:div>
      </w:divsChild>
    </w:div>
    <w:div w:id="1044406509">
      <w:bodyDiv w:val="1"/>
      <w:marLeft w:val="0"/>
      <w:marRight w:val="0"/>
      <w:marTop w:val="0"/>
      <w:marBottom w:val="0"/>
      <w:divBdr>
        <w:top w:val="none" w:sz="0" w:space="0" w:color="auto"/>
        <w:left w:val="none" w:sz="0" w:space="0" w:color="auto"/>
        <w:bottom w:val="none" w:sz="0" w:space="0" w:color="auto"/>
        <w:right w:val="none" w:sz="0" w:space="0" w:color="auto"/>
      </w:divBdr>
      <w:divsChild>
        <w:div w:id="946347816">
          <w:marLeft w:val="640"/>
          <w:marRight w:val="0"/>
          <w:marTop w:val="0"/>
          <w:marBottom w:val="0"/>
          <w:divBdr>
            <w:top w:val="none" w:sz="0" w:space="0" w:color="auto"/>
            <w:left w:val="none" w:sz="0" w:space="0" w:color="auto"/>
            <w:bottom w:val="none" w:sz="0" w:space="0" w:color="auto"/>
            <w:right w:val="none" w:sz="0" w:space="0" w:color="auto"/>
          </w:divBdr>
        </w:div>
        <w:div w:id="1400907900">
          <w:marLeft w:val="640"/>
          <w:marRight w:val="0"/>
          <w:marTop w:val="0"/>
          <w:marBottom w:val="0"/>
          <w:divBdr>
            <w:top w:val="none" w:sz="0" w:space="0" w:color="auto"/>
            <w:left w:val="none" w:sz="0" w:space="0" w:color="auto"/>
            <w:bottom w:val="none" w:sz="0" w:space="0" w:color="auto"/>
            <w:right w:val="none" w:sz="0" w:space="0" w:color="auto"/>
          </w:divBdr>
        </w:div>
      </w:divsChild>
    </w:div>
    <w:div w:id="1117720345">
      <w:bodyDiv w:val="1"/>
      <w:marLeft w:val="0"/>
      <w:marRight w:val="0"/>
      <w:marTop w:val="0"/>
      <w:marBottom w:val="0"/>
      <w:divBdr>
        <w:top w:val="none" w:sz="0" w:space="0" w:color="auto"/>
        <w:left w:val="none" w:sz="0" w:space="0" w:color="auto"/>
        <w:bottom w:val="none" w:sz="0" w:space="0" w:color="auto"/>
        <w:right w:val="none" w:sz="0" w:space="0" w:color="auto"/>
      </w:divBdr>
      <w:divsChild>
        <w:div w:id="442042852">
          <w:marLeft w:val="640"/>
          <w:marRight w:val="0"/>
          <w:marTop w:val="0"/>
          <w:marBottom w:val="0"/>
          <w:divBdr>
            <w:top w:val="none" w:sz="0" w:space="0" w:color="auto"/>
            <w:left w:val="none" w:sz="0" w:space="0" w:color="auto"/>
            <w:bottom w:val="none" w:sz="0" w:space="0" w:color="auto"/>
            <w:right w:val="none" w:sz="0" w:space="0" w:color="auto"/>
          </w:divBdr>
        </w:div>
        <w:div w:id="467861920">
          <w:marLeft w:val="640"/>
          <w:marRight w:val="0"/>
          <w:marTop w:val="0"/>
          <w:marBottom w:val="0"/>
          <w:divBdr>
            <w:top w:val="none" w:sz="0" w:space="0" w:color="auto"/>
            <w:left w:val="none" w:sz="0" w:space="0" w:color="auto"/>
            <w:bottom w:val="none" w:sz="0" w:space="0" w:color="auto"/>
            <w:right w:val="none" w:sz="0" w:space="0" w:color="auto"/>
          </w:divBdr>
        </w:div>
        <w:div w:id="492334750">
          <w:marLeft w:val="640"/>
          <w:marRight w:val="0"/>
          <w:marTop w:val="0"/>
          <w:marBottom w:val="0"/>
          <w:divBdr>
            <w:top w:val="none" w:sz="0" w:space="0" w:color="auto"/>
            <w:left w:val="none" w:sz="0" w:space="0" w:color="auto"/>
            <w:bottom w:val="none" w:sz="0" w:space="0" w:color="auto"/>
            <w:right w:val="none" w:sz="0" w:space="0" w:color="auto"/>
          </w:divBdr>
        </w:div>
        <w:div w:id="925378516">
          <w:marLeft w:val="640"/>
          <w:marRight w:val="0"/>
          <w:marTop w:val="0"/>
          <w:marBottom w:val="0"/>
          <w:divBdr>
            <w:top w:val="none" w:sz="0" w:space="0" w:color="auto"/>
            <w:left w:val="none" w:sz="0" w:space="0" w:color="auto"/>
            <w:bottom w:val="none" w:sz="0" w:space="0" w:color="auto"/>
            <w:right w:val="none" w:sz="0" w:space="0" w:color="auto"/>
          </w:divBdr>
        </w:div>
        <w:div w:id="939994785">
          <w:marLeft w:val="640"/>
          <w:marRight w:val="0"/>
          <w:marTop w:val="0"/>
          <w:marBottom w:val="0"/>
          <w:divBdr>
            <w:top w:val="none" w:sz="0" w:space="0" w:color="auto"/>
            <w:left w:val="none" w:sz="0" w:space="0" w:color="auto"/>
            <w:bottom w:val="none" w:sz="0" w:space="0" w:color="auto"/>
            <w:right w:val="none" w:sz="0" w:space="0" w:color="auto"/>
          </w:divBdr>
        </w:div>
        <w:div w:id="1068381839">
          <w:marLeft w:val="640"/>
          <w:marRight w:val="0"/>
          <w:marTop w:val="0"/>
          <w:marBottom w:val="0"/>
          <w:divBdr>
            <w:top w:val="none" w:sz="0" w:space="0" w:color="auto"/>
            <w:left w:val="none" w:sz="0" w:space="0" w:color="auto"/>
            <w:bottom w:val="none" w:sz="0" w:space="0" w:color="auto"/>
            <w:right w:val="none" w:sz="0" w:space="0" w:color="auto"/>
          </w:divBdr>
        </w:div>
        <w:div w:id="1089742176">
          <w:marLeft w:val="640"/>
          <w:marRight w:val="0"/>
          <w:marTop w:val="0"/>
          <w:marBottom w:val="0"/>
          <w:divBdr>
            <w:top w:val="none" w:sz="0" w:space="0" w:color="auto"/>
            <w:left w:val="none" w:sz="0" w:space="0" w:color="auto"/>
            <w:bottom w:val="none" w:sz="0" w:space="0" w:color="auto"/>
            <w:right w:val="none" w:sz="0" w:space="0" w:color="auto"/>
          </w:divBdr>
        </w:div>
        <w:div w:id="1442190689">
          <w:marLeft w:val="640"/>
          <w:marRight w:val="0"/>
          <w:marTop w:val="0"/>
          <w:marBottom w:val="0"/>
          <w:divBdr>
            <w:top w:val="none" w:sz="0" w:space="0" w:color="auto"/>
            <w:left w:val="none" w:sz="0" w:space="0" w:color="auto"/>
            <w:bottom w:val="none" w:sz="0" w:space="0" w:color="auto"/>
            <w:right w:val="none" w:sz="0" w:space="0" w:color="auto"/>
          </w:divBdr>
        </w:div>
        <w:div w:id="1744450769">
          <w:marLeft w:val="640"/>
          <w:marRight w:val="0"/>
          <w:marTop w:val="0"/>
          <w:marBottom w:val="0"/>
          <w:divBdr>
            <w:top w:val="none" w:sz="0" w:space="0" w:color="auto"/>
            <w:left w:val="none" w:sz="0" w:space="0" w:color="auto"/>
            <w:bottom w:val="none" w:sz="0" w:space="0" w:color="auto"/>
            <w:right w:val="none" w:sz="0" w:space="0" w:color="auto"/>
          </w:divBdr>
        </w:div>
        <w:div w:id="1769545854">
          <w:marLeft w:val="640"/>
          <w:marRight w:val="0"/>
          <w:marTop w:val="0"/>
          <w:marBottom w:val="0"/>
          <w:divBdr>
            <w:top w:val="none" w:sz="0" w:space="0" w:color="auto"/>
            <w:left w:val="none" w:sz="0" w:space="0" w:color="auto"/>
            <w:bottom w:val="none" w:sz="0" w:space="0" w:color="auto"/>
            <w:right w:val="none" w:sz="0" w:space="0" w:color="auto"/>
          </w:divBdr>
        </w:div>
        <w:div w:id="1893421433">
          <w:marLeft w:val="640"/>
          <w:marRight w:val="0"/>
          <w:marTop w:val="0"/>
          <w:marBottom w:val="0"/>
          <w:divBdr>
            <w:top w:val="none" w:sz="0" w:space="0" w:color="auto"/>
            <w:left w:val="none" w:sz="0" w:space="0" w:color="auto"/>
            <w:bottom w:val="none" w:sz="0" w:space="0" w:color="auto"/>
            <w:right w:val="none" w:sz="0" w:space="0" w:color="auto"/>
          </w:divBdr>
        </w:div>
        <w:div w:id="2041395205">
          <w:marLeft w:val="640"/>
          <w:marRight w:val="0"/>
          <w:marTop w:val="0"/>
          <w:marBottom w:val="0"/>
          <w:divBdr>
            <w:top w:val="none" w:sz="0" w:space="0" w:color="auto"/>
            <w:left w:val="none" w:sz="0" w:space="0" w:color="auto"/>
            <w:bottom w:val="none" w:sz="0" w:space="0" w:color="auto"/>
            <w:right w:val="none" w:sz="0" w:space="0" w:color="auto"/>
          </w:divBdr>
        </w:div>
      </w:divsChild>
    </w:div>
    <w:div w:id="1177964210">
      <w:bodyDiv w:val="1"/>
      <w:marLeft w:val="0"/>
      <w:marRight w:val="0"/>
      <w:marTop w:val="0"/>
      <w:marBottom w:val="0"/>
      <w:divBdr>
        <w:top w:val="none" w:sz="0" w:space="0" w:color="auto"/>
        <w:left w:val="none" w:sz="0" w:space="0" w:color="auto"/>
        <w:bottom w:val="none" w:sz="0" w:space="0" w:color="auto"/>
        <w:right w:val="none" w:sz="0" w:space="0" w:color="auto"/>
      </w:divBdr>
      <w:divsChild>
        <w:div w:id="111484222">
          <w:marLeft w:val="640"/>
          <w:marRight w:val="0"/>
          <w:marTop w:val="0"/>
          <w:marBottom w:val="0"/>
          <w:divBdr>
            <w:top w:val="none" w:sz="0" w:space="0" w:color="auto"/>
            <w:left w:val="none" w:sz="0" w:space="0" w:color="auto"/>
            <w:bottom w:val="none" w:sz="0" w:space="0" w:color="auto"/>
            <w:right w:val="none" w:sz="0" w:space="0" w:color="auto"/>
          </w:divBdr>
        </w:div>
        <w:div w:id="156041762">
          <w:marLeft w:val="640"/>
          <w:marRight w:val="0"/>
          <w:marTop w:val="0"/>
          <w:marBottom w:val="0"/>
          <w:divBdr>
            <w:top w:val="none" w:sz="0" w:space="0" w:color="auto"/>
            <w:left w:val="none" w:sz="0" w:space="0" w:color="auto"/>
            <w:bottom w:val="none" w:sz="0" w:space="0" w:color="auto"/>
            <w:right w:val="none" w:sz="0" w:space="0" w:color="auto"/>
          </w:divBdr>
        </w:div>
        <w:div w:id="653022744">
          <w:marLeft w:val="640"/>
          <w:marRight w:val="0"/>
          <w:marTop w:val="0"/>
          <w:marBottom w:val="0"/>
          <w:divBdr>
            <w:top w:val="none" w:sz="0" w:space="0" w:color="auto"/>
            <w:left w:val="none" w:sz="0" w:space="0" w:color="auto"/>
            <w:bottom w:val="none" w:sz="0" w:space="0" w:color="auto"/>
            <w:right w:val="none" w:sz="0" w:space="0" w:color="auto"/>
          </w:divBdr>
        </w:div>
        <w:div w:id="1344015810">
          <w:marLeft w:val="640"/>
          <w:marRight w:val="0"/>
          <w:marTop w:val="0"/>
          <w:marBottom w:val="0"/>
          <w:divBdr>
            <w:top w:val="none" w:sz="0" w:space="0" w:color="auto"/>
            <w:left w:val="none" w:sz="0" w:space="0" w:color="auto"/>
            <w:bottom w:val="none" w:sz="0" w:space="0" w:color="auto"/>
            <w:right w:val="none" w:sz="0" w:space="0" w:color="auto"/>
          </w:divBdr>
        </w:div>
        <w:div w:id="1452744805">
          <w:marLeft w:val="640"/>
          <w:marRight w:val="0"/>
          <w:marTop w:val="0"/>
          <w:marBottom w:val="0"/>
          <w:divBdr>
            <w:top w:val="none" w:sz="0" w:space="0" w:color="auto"/>
            <w:left w:val="none" w:sz="0" w:space="0" w:color="auto"/>
            <w:bottom w:val="none" w:sz="0" w:space="0" w:color="auto"/>
            <w:right w:val="none" w:sz="0" w:space="0" w:color="auto"/>
          </w:divBdr>
        </w:div>
        <w:div w:id="1648314764">
          <w:marLeft w:val="640"/>
          <w:marRight w:val="0"/>
          <w:marTop w:val="0"/>
          <w:marBottom w:val="0"/>
          <w:divBdr>
            <w:top w:val="none" w:sz="0" w:space="0" w:color="auto"/>
            <w:left w:val="none" w:sz="0" w:space="0" w:color="auto"/>
            <w:bottom w:val="none" w:sz="0" w:space="0" w:color="auto"/>
            <w:right w:val="none" w:sz="0" w:space="0" w:color="auto"/>
          </w:divBdr>
        </w:div>
        <w:div w:id="1780906556">
          <w:marLeft w:val="640"/>
          <w:marRight w:val="0"/>
          <w:marTop w:val="0"/>
          <w:marBottom w:val="0"/>
          <w:divBdr>
            <w:top w:val="none" w:sz="0" w:space="0" w:color="auto"/>
            <w:left w:val="none" w:sz="0" w:space="0" w:color="auto"/>
            <w:bottom w:val="none" w:sz="0" w:space="0" w:color="auto"/>
            <w:right w:val="none" w:sz="0" w:space="0" w:color="auto"/>
          </w:divBdr>
        </w:div>
        <w:div w:id="1840122539">
          <w:marLeft w:val="640"/>
          <w:marRight w:val="0"/>
          <w:marTop w:val="0"/>
          <w:marBottom w:val="0"/>
          <w:divBdr>
            <w:top w:val="none" w:sz="0" w:space="0" w:color="auto"/>
            <w:left w:val="none" w:sz="0" w:space="0" w:color="auto"/>
            <w:bottom w:val="none" w:sz="0" w:space="0" w:color="auto"/>
            <w:right w:val="none" w:sz="0" w:space="0" w:color="auto"/>
          </w:divBdr>
        </w:div>
      </w:divsChild>
    </w:div>
    <w:div w:id="1214654125">
      <w:bodyDiv w:val="1"/>
      <w:marLeft w:val="0"/>
      <w:marRight w:val="0"/>
      <w:marTop w:val="0"/>
      <w:marBottom w:val="0"/>
      <w:divBdr>
        <w:top w:val="none" w:sz="0" w:space="0" w:color="auto"/>
        <w:left w:val="none" w:sz="0" w:space="0" w:color="auto"/>
        <w:bottom w:val="none" w:sz="0" w:space="0" w:color="auto"/>
        <w:right w:val="none" w:sz="0" w:space="0" w:color="auto"/>
      </w:divBdr>
      <w:divsChild>
        <w:div w:id="47654253">
          <w:marLeft w:val="640"/>
          <w:marRight w:val="0"/>
          <w:marTop w:val="0"/>
          <w:marBottom w:val="0"/>
          <w:divBdr>
            <w:top w:val="none" w:sz="0" w:space="0" w:color="auto"/>
            <w:left w:val="none" w:sz="0" w:space="0" w:color="auto"/>
            <w:bottom w:val="none" w:sz="0" w:space="0" w:color="auto"/>
            <w:right w:val="none" w:sz="0" w:space="0" w:color="auto"/>
          </w:divBdr>
        </w:div>
        <w:div w:id="166679730">
          <w:marLeft w:val="640"/>
          <w:marRight w:val="0"/>
          <w:marTop w:val="0"/>
          <w:marBottom w:val="0"/>
          <w:divBdr>
            <w:top w:val="none" w:sz="0" w:space="0" w:color="auto"/>
            <w:left w:val="none" w:sz="0" w:space="0" w:color="auto"/>
            <w:bottom w:val="none" w:sz="0" w:space="0" w:color="auto"/>
            <w:right w:val="none" w:sz="0" w:space="0" w:color="auto"/>
          </w:divBdr>
        </w:div>
        <w:div w:id="189997553">
          <w:marLeft w:val="640"/>
          <w:marRight w:val="0"/>
          <w:marTop w:val="0"/>
          <w:marBottom w:val="0"/>
          <w:divBdr>
            <w:top w:val="none" w:sz="0" w:space="0" w:color="auto"/>
            <w:left w:val="none" w:sz="0" w:space="0" w:color="auto"/>
            <w:bottom w:val="none" w:sz="0" w:space="0" w:color="auto"/>
            <w:right w:val="none" w:sz="0" w:space="0" w:color="auto"/>
          </w:divBdr>
        </w:div>
        <w:div w:id="325940996">
          <w:marLeft w:val="640"/>
          <w:marRight w:val="0"/>
          <w:marTop w:val="0"/>
          <w:marBottom w:val="0"/>
          <w:divBdr>
            <w:top w:val="none" w:sz="0" w:space="0" w:color="auto"/>
            <w:left w:val="none" w:sz="0" w:space="0" w:color="auto"/>
            <w:bottom w:val="none" w:sz="0" w:space="0" w:color="auto"/>
            <w:right w:val="none" w:sz="0" w:space="0" w:color="auto"/>
          </w:divBdr>
        </w:div>
        <w:div w:id="552544829">
          <w:marLeft w:val="640"/>
          <w:marRight w:val="0"/>
          <w:marTop w:val="0"/>
          <w:marBottom w:val="0"/>
          <w:divBdr>
            <w:top w:val="none" w:sz="0" w:space="0" w:color="auto"/>
            <w:left w:val="none" w:sz="0" w:space="0" w:color="auto"/>
            <w:bottom w:val="none" w:sz="0" w:space="0" w:color="auto"/>
            <w:right w:val="none" w:sz="0" w:space="0" w:color="auto"/>
          </w:divBdr>
        </w:div>
        <w:div w:id="662319086">
          <w:marLeft w:val="640"/>
          <w:marRight w:val="0"/>
          <w:marTop w:val="0"/>
          <w:marBottom w:val="0"/>
          <w:divBdr>
            <w:top w:val="none" w:sz="0" w:space="0" w:color="auto"/>
            <w:left w:val="none" w:sz="0" w:space="0" w:color="auto"/>
            <w:bottom w:val="none" w:sz="0" w:space="0" w:color="auto"/>
            <w:right w:val="none" w:sz="0" w:space="0" w:color="auto"/>
          </w:divBdr>
        </w:div>
        <w:div w:id="1116290176">
          <w:marLeft w:val="640"/>
          <w:marRight w:val="0"/>
          <w:marTop w:val="0"/>
          <w:marBottom w:val="0"/>
          <w:divBdr>
            <w:top w:val="none" w:sz="0" w:space="0" w:color="auto"/>
            <w:left w:val="none" w:sz="0" w:space="0" w:color="auto"/>
            <w:bottom w:val="none" w:sz="0" w:space="0" w:color="auto"/>
            <w:right w:val="none" w:sz="0" w:space="0" w:color="auto"/>
          </w:divBdr>
        </w:div>
        <w:div w:id="1176115508">
          <w:marLeft w:val="640"/>
          <w:marRight w:val="0"/>
          <w:marTop w:val="0"/>
          <w:marBottom w:val="0"/>
          <w:divBdr>
            <w:top w:val="none" w:sz="0" w:space="0" w:color="auto"/>
            <w:left w:val="none" w:sz="0" w:space="0" w:color="auto"/>
            <w:bottom w:val="none" w:sz="0" w:space="0" w:color="auto"/>
            <w:right w:val="none" w:sz="0" w:space="0" w:color="auto"/>
          </w:divBdr>
        </w:div>
        <w:div w:id="1421681897">
          <w:marLeft w:val="640"/>
          <w:marRight w:val="0"/>
          <w:marTop w:val="0"/>
          <w:marBottom w:val="0"/>
          <w:divBdr>
            <w:top w:val="none" w:sz="0" w:space="0" w:color="auto"/>
            <w:left w:val="none" w:sz="0" w:space="0" w:color="auto"/>
            <w:bottom w:val="none" w:sz="0" w:space="0" w:color="auto"/>
            <w:right w:val="none" w:sz="0" w:space="0" w:color="auto"/>
          </w:divBdr>
        </w:div>
        <w:div w:id="1867402392">
          <w:marLeft w:val="640"/>
          <w:marRight w:val="0"/>
          <w:marTop w:val="0"/>
          <w:marBottom w:val="0"/>
          <w:divBdr>
            <w:top w:val="none" w:sz="0" w:space="0" w:color="auto"/>
            <w:left w:val="none" w:sz="0" w:space="0" w:color="auto"/>
            <w:bottom w:val="none" w:sz="0" w:space="0" w:color="auto"/>
            <w:right w:val="none" w:sz="0" w:space="0" w:color="auto"/>
          </w:divBdr>
        </w:div>
        <w:div w:id="1972976806">
          <w:marLeft w:val="640"/>
          <w:marRight w:val="0"/>
          <w:marTop w:val="0"/>
          <w:marBottom w:val="0"/>
          <w:divBdr>
            <w:top w:val="none" w:sz="0" w:space="0" w:color="auto"/>
            <w:left w:val="none" w:sz="0" w:space="0" w:color="auto"/>
            <w:bottom w:val="none" w:sz="0" w:space="0" w:color="auto"/>
            <w:right w:val="none" w:sz="0" w:space="0" w:color="auto"/>
          </w:divBdr>
        </w:div>
      </w:divsChild>
    </w:div>
    <w:div w:id="1240485595">
      <w:bodyDiv w:val="1"/>
      <w:marLeft w:val="0"/>
      <w:marRight w:val="0"/>
      <w:marTop w:val="0"/>
      <w:marBottom w:val="0"/>
      <w:divBdr>
        <w:top w:val="none" w:sz="0" w:space="0" w:color="auto"/>
        <w:left w:val="none" w:sz="0" w:space="0" w:color="auto"/>
        <w:bottom w:val="none" w:sz="0" w:space="0" w:color="auto"/>
        <w:right w:val="none" w:sz="0" w:space="0" w:color="auto"/>
      </w:divBdr>
      <w:divsChild>
        <w:div w:id="59446250">
          <w:marLeft w:val="640"/>
          <w:marRight w:val="0"/>
          <w:marTop w:val="0"/>
          <w:marBottom w:val="0"/>
          <w:divBdr>
            <w:top w:val="none" w:sz="0" w:space="0" w:color="auto"/>
            <w:left w:val="none" w:sz="0" w:space="0" w:color="auto"/>
            <w:bottom w:val="none" w:sz="0" w:space="0" w:color="auto"/>
            <w:right w:val="none" w:sz="0" w:space="0" w:color="auto"/>
          </w:divBdr>
        </w:div>
        <w:div w:id="535319082">
          <w:marLeft w:val="640"/>
          <w:marRight w:val="0"/>
          <w:marTop w:val="0"/>
          <w:marBottom w:val="0"/>
          <w:divBdr>
            <w:top w:val="none" w:sz="0" w:space="0" w:color="auto"/>
            <w:left w:val="none" w:sz="0" w:space="0" w:color="auto"/>
            <w:bottom w:val="none" w:sz="0" w:space="0" w:color="auto"/>
            <w:right w:val="none" w:sz="0" w:space="0" w:color="auto"/>
          </w:divBdr>
        </w:div>
        <w:div w:id="639654747">
          <w:marLeft w:val="640"/>
          <w:marRight w:val="0"/>
          <w:marTop w:val="0"/>
          <w:marBottom w:val="0"/>
          <w:divBdr>
            <w:top w:val="none" w:sz="0" w:space="0" w:color="auto"/>
            <w:left w:val="none" w:sz="0" w:space="0" w:color="auto"/>
            <w:bottom w:val="none" w:sz="0" w:space="0" w:color="auto"/>
            <w:right w:val="none" w:sz="0" w:space="0" w:color="auto"/>
          </w:divBdr>
        </w:div>
        <w:div w:id="746073841">
          <w:marLeft w:val="640"/>
          <w:marRight w:val="0"/>
          <w:marTop w:val="0"/>
          <w:marBottom w:val="0"/>
          <w:divBdr>
            <w:top w:val="none" w:sz="0" w:space="0" w:color="auto"/>
            <w:left w:val="none" w:sz="0" w:space="0" w:color="auto"/>
            <w:bottom w:val="none" w:sz="0" w:space="0" w:color="auto"/>
            <w:right w:val="none" w:sz="0" w:space="0" w:color="auto"/>
          </w:divBdr>
        </w:div>
        <w:div w:id="750926774">
          <w:marLeft w:val="640"/>
          <w:marRight w:val="0"/>
          <w:marTop w:val="0"/>
          <w:marBottom w:val="0"/>
          <w:divBdr>
            <w:top w:val="none" w:sz="0" w:space="0" w:color="auto"/>
            <w:left w:val="none" w:sz="0" w:space="0" w:color="auto"/>
            <w:bottom w:val="none" w:sz="0" w:space="0" w:color="auto"/>
            <w:right w:val="none" w:sz="0" w:space="0" w:color="auto"/>
          </w:divBdr>
        </w:div>
        <w:div w:id="1177689201">
          <w:marLeft w:val="640"/>
          <w:marRight w:val="0"/>
          <w:marTop w:val="0"/>
          <w:marBottom w:val="0"/>
          <w:divBdr>
            <w:top w:val="none" w:sz="0" w:space="0" w:color="auto"/>
            <w:left w:val="none" w:sz="0" w:space="0" w:color="auto"/>
            <w:bottom w:val="none" w:sz="0" w:space="0" w:color="auto"/>
            <w:right w:val="none" w:sz="0" w:space="0" w:color="auto"/>
          </w:divBdr>
        </w:div>
        <w:div w:id="1251620106">
          <w:marLeft w:val="640"/>
          <w:marRight w:val="0"/>
          <w:marTop w:val="0"/>
          <w:marBottom w:val="0"/>
          <w:divBdr>
            <w:top w:val="none" w:sz="0" w:space="0" w:color="auto"/>
            <w:left w:val="none" w:sz="0" w:space="0" w:color="auto"/>
            <w:bottom w:val="none" w:sz="0" w:space="0" w:color="auto"/>
            <w:right w:val="none" w:sz="0" w:space="0" w:color="auto"/>
          </w:divBdr>
        </w:div>
        <w:div w:id="1409501627">
          <w:marLeft w:val="640"/>
          <w:marRight w:val="0"/>
          <w:marTop w:val="0"/>
          <w:marBottom w:val="0"/>
          <w:divBdr>
            <w:top w:val="none" w:sz="0" w:space="0" w:color="auto"/>
            <w:left w:val="none" w:sz="0" w:space="0" w:color="auto"/>
            <w:bottom w:val="none" w:sz="0" w:space="0" w:color="auto"/>
            <w:right w:val="none" w:sz="0" w:space="0" w:color="auto"/>
          </w:divBdr>
        </w:div>
        <w:div w:id="1775203044">
          <w:marLeft w:val="640"/>
          <w:marRight w:val="0"/>
          <w:marTop w:val="0"/>
          <w:marBottom w:val="0"/>
          <w:divBdr>
            <w:top w:val="none" w:sz="0" w:space="0" w:color="auto"/>
            <w:left w:val="none" w:sz="0" w:space="0" w:color="auto"/>
            <w:bottom w:val="none" w:sz="0" w:space="0" w:color="auto"/>
            <w:right w:val="none" w:sz="0" w:space="0" w:color="auto"/>
          </w:divBdr>
        </w:div>
        <w:div w:id="1867937405">
          <w:marLeft w:val="640"/>
          <w:marRight w:val="0"/>
          <w:marTop w:val="0"/>
          <w:marBottom w:val="0"/>
          <w:divBdr>
            <w:top w:val="none" w:sz="0" w:space="0" w:color="auto"/>
            <w:left w:val="none" w:sz="0" w:space="0" w:color="auto"/>
            <w:bottom w:val="none" w:sz="0" w:space="0" w:color="auto"/>
            <w:right w:val="none" w:sz="0" w:space="0" w:color="auto"/>
          </w:divBdr>
        </w:div>
        <w:div w:id="2031645340">
          <w:marLeft w:val="640"/>
          <w:marRight w:val="0"/>
          <w:marTop w:val="0"/>
          <w:marBottom w:val="0"/>
          <w:divBdr>
            <w:top w:val="none" w:sz="0" w:space="0" w:color="auto"/>
            <w:left w:val="none" w:sz="0" w:space="0" w:color="auto"/>
            <w:bottom w:val="none" w:sz="0" w:space="0" w:color="auto"/>
            <w:right w:val="none" w:sz="0" w:space="0" w:color="auto"/>
          </w:divBdr>
        </w:div>
      </w:divsChild>
    </w:div>
    <w:div w:id="1241793365">
      <w:bodyDiv w:val="1"/>
      <w:marLeft w:val="0"/>
      <w:marRight w:val="0"/>
      <w:marTop w:val="0"/>
      <w:marBottom w:val="0"/>
      <w:divBdr>
        <w:top w:val="none" w:sz="0" w:space="0" w:color="auto"/>
        <w:left w:val="none" w:sz="0" w:space="0" w:color="auto"/>
        <w:bottom w:val="none" w:sz="0" w:space="0" w:color="auto"/>
        <w:right w:val="none" w:sz="0" w:space="0" w:color="auto"/>
      </w:divBdr>
      <w:divsChild>
        <w:div w:id="376785454">
          <w:marLeft w:val="0"/>
          <w:marRight w:val="0"/>
          <w:marTop w:val="0"/>
          <w:marBottom w:val="0"/>
          <w:divBdr>
            <w:top w:val="none" w:sz="0" w:space="0" w:color="auto"/>
            <w:left w:val="none" w:sz="0" w:space="0" w:color="auto"/>
            <w:bottom w:val="none" w:sz="0" w:space="0" w:color="auto"/>
            <w:right w:val="none" w:sz="0" w:space="0" w:color="auto"/>
          </w:divBdr>
        </w:div>
        <w:div w:id="825706704">
          <w:marLeft w:val="0"/>
          <w:marRight w:val="0"/>
          <w:marTop w:val="0"/>
          <w:marBottom w:val="0"/>
          <w:divBdr>
            <w:top w:val="none" w:sz="0" w:space="0" w:color="auto"/>
            <w:left w:val="none" w:sz="0" w:space="0" w:color="auto"/>
            <w:bottom w:val="none" w:sz="0" w:space="0" w:color="auto"/>
            <w:right w:val="none" w:sz="0" w:space="0" w:color="auto"/>
          </w:divBdr>
        </w:div>
        <w:div w:id="1028795362">
          <w:marLeft w:val="0"/>
          <w:marRight w:val="0"/>
          <w:marTop w:val="0"/>
          <w:marBottom w:val="0"/>
          <w:divBdr>
            <w:top w:val="none" w:sz="0" w:space="0" w:color="auto"/>
            <w:left w:val="none" w:sz="0" w:space="0" w:color="auto"/>
            <w:bottom w:val="none" w:sz="0" w:space="0" w:color="auto"/>
            <w:right w:val="none" w:sz="0" w:space="0" w:color="auto"/>
          </w:divBdr>
        </w:div>
        <w:div w:id="1033992649">
          <w:marLeft w:val="0"/>
          <w:marRight w:val="0"/>
          <w:marTop w:val="0"/>
          <w:marBottom w:val="0"/>
          <w:divBdr>
            <w:top w:val="none" w:sz="0" w:space="0" w:color="auto"/>
            <w:left w:val="none" w:sz="0" w:space="0" w:color="auto"/>
            <w:bottom w:val="none" w:sz="0" w:space="0" w:color="auto"/>
            <w:right w:val="none" w:sz="0" w:space="0" w:color="auto"/>
          </w:divBdr>
        </w:div>
        <w:div w:id="1063672392">
          <w:marLeft w:val="0"/>
          <w:marRight w:val="0"/>
          <w:marTop w:val="0"/>
          <w:marBottom w:val="0"/>
          <w:divBdr>
            <w:top w:val="none" w:sz="0" w:space="0" w:color="auto"/>
            <w:left w:val="none" w:sz="0" w:space="0" w:color="auto"/>
            <w:bottom w:val="none" w:sz="0" w:space="0" w:color="auto"/>
            <w:right w:val="none" w:sz="0" w:space="0" w:color="auto"/>
          </w:divBdr>
        </w:div>
        <w:div w:id="1100755579">
          <w:marLeft w:val="0"/>
          <w:marRight w:val="0"/>
          <w:marTop w:val="0"/>
          <w:marBottom w:val="0"/>
          <w:divBdr>
            <w:top w:val="none" w:sz="0" w:space="0" w:color="auto"/>
            <w:left w:val="none" w:sz="0" w:space="0" w:color="auto"/>
            <w:bottom w:val="none" w:sz="0" w:space="0" w:color="auto"/>
            <w:right w:val="none" w:sz="0" w:space="0" w:color="auto"/>
          </w:divBdr>
        </w:div>
        <w:div w:id="1732314411">
          <w:marLeft w:val="0"/>
          <w:marRight w:val="0"/>
          <w:marTop w:val="0"/>
          <w:marBottom w:val="0"/>
          <w:divBdr>
            <w:top w:val="none" w:sz="0" w:space="0" w:color="auto"/>
            <w:left w:val="none" w:sz="0" w:space="0" w:color="auto"/>
            <w:bottom w:val="none" w:sz="0" w:space="0" w:color="auto"/>
            <w:right w:val="none" w:sz="0" w:space="0" w:color="auto"/>
          </w:divBdr>
        </w:div>
        <w:div w:id="1772822862">
          <w:marLeft w:val="0"/>
          <w:marRight w:val="0"/>
          <w:marTop w:val="0"/>
          <w:marBottom w:val="0"/>
          <w:divBdr>
            <w:top w:val="none" w:sz="0" w:space="0" w:color="auto"/>
            <w:left w:val="none" w:sz="0" w:space="0" w:color="auto"/>
            <w:bottom w:val="none" w:sz="0" w:space="0" w:color="auto"/>
            <w:right w:val="none" w:sz="0" w:space="0" w:color="auto"/>
          </w:divBdr>
        </w:div>
        <w:div w:id="1956786815">
          <w:marLeft w:val="0"/>
          <w:marRight w:val="0"/>
          <w:marTop w:val="0"/>
          <w:marBottom w:val="0"/>
          <w:divBdr>
            <w:top w:val="none" w:sz="0" w:space="0" w:color="auto"/>
            <w:left w:val="none" w:sz="0" w:space="0" w:color="auto"/>
            <w:bottom w:val="none" w:sz="0" w:space="0" w:color="auto"/>
            <w:right w:val="none" w:sz="0" w:space="0" w:color="auto"/>
          </w:divBdr>
        </w:div>
        <w:div w:id="2099905108">
          <w:marLeft w:val="0"/>
          <w:marRight w:val="0"/>
          <w:marTop w:val="0"/>
          <w:marBottom w:val="0"/>
          <w:divBdr>
            <w:top w:val="none" w:sz="0" w:space="0" w:color="auto"/>
            <w:left w:val="none" w:sz="0" w:space="0" w:color="auto"/>
            <w:bottom w:val="none" w:sz="0" w:space="0" w:color="auto"/>
            <w:right w:val="none" w:sz="0" w:space="0" w:color="auto"/>
          </w:divBdr>
        </w:div>
      </w:divsChild>
    </w:div>
    <w:div w:id="1293287771">
      <w:bodyDiv w:val="1"/>
      <w:marLeft w:val="0"/>
      <w:marRight w:val="0"/>
      <w:marTop w:val="0"/>
      <w:marBottom w:val="0"/>
      <w:divBdr>
        <w:top w:val="none" w:sz="0" w:space="0" w:color="auto"/>
        <w:left w:val="none" w:sz="0" w:space="0" w:color="auto"/>
        <w:bottom w:val="none" w:sz="0" w:space="0" w:color="auto"/>
        <w:right w:val="none" w:sz="0" w:space="0" w:color="auto"/>
      </w:divBdr>
    </w:div>
    <w:div w:id="1345934194">
      <w:bodyDiv w:val="1"/>
      <w:marLeft w:val="0"/>
      <w:marRight w:val="0"/>
      <w:marTop w:val="0"/>
      <w:marBottom w:val="0"/>
      <w:divBdr>
        <w:top w:val="none" w:sz="0" w:space="0" w:color="auto"/>
        <w:left w:val="none" w:sz="0" w:space="0" w:color="auto"/>
        <w:bottom w:val="none" w:sz="0" w:space="0" w:color="auto"/>
        <w:right w:val="none" w:sz="0" w:space="0" w:color="auto"/>
      </w:divBdr>
      <w:divsChild>
        <w:div w:id="10226513">
          <w:marLeft w:val="640"/>
          <w:marRight w:val="0"/>
          <w:marTop w:val="0"/>
          <w:marBottom w:val="0"/>
          <w:divBdr>
            <w:top w:val="none" w:sz="0" w:space="0" w:color="auto"/>
            <w:left w:val="none" w:sz="0" w:space="0" w:color="auto"/>
            <w:bottom w:val="none" w:sz="0" w:space="0" w:color="auto"/>
            <w:right w:val="none" w:sz="0" w:space="0" w:color="auto"/>
          </w:divBdr>
        </w:div>
        <w:div w:id="239409117">
          <w:marLeft w:val="640"/>
          <w:marRight w:val="0"/>
          <w:marTop w:val="0"/>
          <w:marBottom w:val="0"/>
          <w:divBdr>
            <w:top w:val="none" w:sz="0" w:space="0" w:color="auto"/>
            <w:left w:val="none" w:sz="0" w:space="0" w:color="auto"/>
            <w:bottom w:val="none" w:sz="0" w:space="0" w:color="auto"/>
            <w:right w:val="none" w:sz="0" w:space="0" w:color="auto"/>
          </w:divBdr>
        </w:div>
        <w:div w:id="391004891">
          <w:marLeft w:val="640"/>
          <w:marRight w:val="0"/>
          <w:marTop w:val="0"/>
          <w:marBottom w:val="0"/>
          <w:divBdr>
            <w:top w:val="none" w:sz="0" w:space="0" w:color="auto"/>
            <w:left w:val="none" w:sz="0" w:space="0" w:color="auto"/>
            <w:bottom w:val="none" w:sz="0" w:space="0" w:color="auto"/>
            <w:right w:val="none" w:sz="0" w:space="0" w:color="auto"/>
          </w:divBdr>
        </w:div>
        <w:div w:id="412892023">
          <w:marLeft w:val="640"/>
          <w:marRight w:val="0"/>
          <w:marTop w:val="0"/>
          <w:marBottom w:val="0"/>
          <w:divBdr>
            <w:top w:val="none" w:sz="0" w:space="0" w:color="auto"/>
            <w:left w:val="none" w:sz="0" w:space="0" w:color="auto"/>
            <w:bottom w:val="none" w:sz="0" w:space="0" w:color="auto"/>
            <w:right w:val="none" w:sz="0" w:space="0" w:color="auto"/>
          </w:divBdr>
        </w:div>
        <w:div w:id="516849389">
          <w:marLeft w:val="640"/>
          <w:marRight w:val="0"/>
          <w:marTop w:val="0"/>
          <w:marBottom w:val="0"/>
          <w:divBdr>
            <w:top w:val="none" w:sz="0" w:space="0" w:color="auto"/>
            <w:left w:val="none" w:sz="0" w:space="0" w:color="auto"/>
            <w:bottom w:val="none" w:sz="0" w:space="0" w:color="auto"/>
            <w:right w:val="none" w:sz="0" w:space="0" w:color="auto"/>
          </w:divBdr>
        </w:div>
        <w:div w:id="574170241">
          <w:marLeft w:val="640"/>
          <w:marRight w:val="0"/>
          <w:marTop w:val="0"/>
          <w:marBottom w:val="0"/>
          <w:divBdr>
            <w:top w:val="none" w:sz="0" w:space="0" w:color="auto"/>
            <w:left w:val="none" w:sz="0" w:space="0" w:color="auto"/>
            <w:bottom w:val="none" w:sz="0" w:space="0" w:color="auto"/>
            <w:right w:val="none" w:sz="0" w:space="0" w:color="auto"/>
          </w:divBdr>
        </w:div>
        <w:div w:id="608004047">
          <w:marLeft w:val="640"/>
          <w:marRight w:val="0"/>
          <w:marTop w:val="0"/>
          <w:marBottom w:val="0"/>
          <w:divBdr>
            <w:top w:val="none" w:sz="0" w:space="0" w:color="auto"/>
            <w:left w:val="none" w:sz="0" w:space="0" w:color="auto"/>
            <w:bottom w:val="none" w:sz="0" w:space="0" w:color="auto"/>
            <w:right w:val="none" w:sz="0" w:space="0" w:color="auto"/>
          </w:divBdr>
        </w:div>
        <w:div w:id="646860981">
          <w:marLeft w:val="640"/>
          <w:marRight w:val="0"/>
          <w:marTop w:val="0"/>
          <w:marBottom w:val="0"/>
          <w:divBdr>
            <w:top w:val="none" w:sz="0" w:space="0" w:color="auto"/>
            <w:left w:val="none" w:sz="0" w:space="0" w:color="auto"/>
            <w:bottom w:val="none" w:sz="0" w:space="0" w:color="auto"/>
            <w:right w:val="none" w:sz="0" w:space="0" w:color="auto"/>
          </w:divBdr>
        </w:div>
        <w:div w:id="657850789">
          <w:marLeft w:val="640"/>
          <w:marRight w:val="0"/>
          <w:marTop w:val="0"/>
          <w:marBottom w:val="0"/>
          <w:divBdr>
            <w:top w:val="none" w:sz="0" w:space="0" w:color="auto"/>
            <w:left w:val="none" w:sz="0" w:space="0" w:color="auto"/>
            <w:bottom w:val="none" w:sz="0" w:space="0" w:color="auto"/>
            <w:right w:val="none" w:sz="0" w:space="0" w:color="auto"/>
          </w:divBdr>
        </w:div>
        <w:div w:id="665061125">
          <w:marLeft w:val="640"/>
          <w:marRight w:val="0"/>
          <w:marTop w:val="0"/>
          <w:marBottom w:val="0"/>
          <w:divBdr>
            <w:top w:val="none" w:sz="0" w:space="0" w:color="auto"/>
            <w:left w:val="none" w:sz="0" w:space="0" w:color="auto"/>
            <w:bottom w:val="none" w:sz="0" w:space="0" w:color="auto"/>
            <w:right w:val="none" w:sz="0" w:space="0" w:color="auto"/>
          </w:divBdr>
        </w:div>
        <w:div w:id="757748206">
          <w:marLeft w:val="640"/>
          <w:marRight w:val="0"/>
          <w:marTop w:val="0"/>
          <w:marBottom w:val="0"/>
          <w:divBdr>
            <w:top w:val="none" w:sz="0" w:space="0" w:color="auto"/>
            <w:left w:val="none" w:sz="0" w:space="0" w:color="auto"/>
            <w:bottom w:val="none" w:sz="0" w:space="0" w:color="auto"/>
            <w:right w:val="none" w:sz="0" w:space="0" w:color="auto"/>
          </w:divBdr>
        </w:div>
        <w:div w:id="759955630">
          <w:marLeft w:val="640"/>
          <w:marRight w:val="0"/>
          <w:marTop w:val="0"/>
          <w:marBottom w:val="0"/>
          <w:divBdr>
            <w:top w:val="none" w:sz="0" w:space="0" w:color="auto"/>
            <w:left w:val="none" w:sz="0" w:space="0" w:color="auto"/>
            <w:bottom w:val="none" w:sz="0" w:space="0" w:color="auto"/>
            <w:right w:val="none" w:sz="0" w:space="0" w:color="auto"/>
          </w:divBdr>
        </w:div>
        <w:div w:id="786125480">
          <w:marLeft w:val="640"/>
          <w:marRight w:val="0"/>
          <w:marTop w:val="0"/>
          <w:marBottom w:val="0"/>
          <w:divBdr>
            <w:top w:val="none" w:sz="0" w:space="0" w:color="auto"/>
            <w:left w:val="none" w:sz="0" w:space="0" w:color="auto"/>
            <w:bottom w:val="none" w:sz="0" w:space="0" w:color="auto"/>
            <w:right w:val="none" w:sz="0" w:space="0" w:color="auto"/>
          </w:divBdr>
        </w:div>
        <w:div w:id="810906705">
          <w:marLeft w:val="640"/>
          <w:marRight w:val="0"/>
          <w:marTop w:val="0"/>
          <w:marBottom w:val="0"/>
          <w:divBdr>
            <w:top w:val="none" w:sz="0" w:space="0" w:color="auto"/>
            <w:left w:val="none" w:sz="0" w:space="0" w:color="auto"/>
            <w:bottom w:val="none" w:sz="0" w:space="0" w:color="auto"/>
            <w:right w:val="none" w:sz="0" w:space="0" w:color="auto"/>
          </w:divBdr>
        </w:div>
        <w:div w:id="886718567">
          <w:marLeft w:val="640"/>
          <w:marRight w:val="0"/>
          <w:marTop w:val="0"/>
          <w:marBottom w:val="0"/>
          <w:divBdr>
            <w:top w:val="none" w:sz="0" w:space="0" w:color="auto"/>
            <w:left w:val="none" w:sz="0" w:space="0" w:color="auto"/>
            <w:bottom w:val="none" w:sz="0" w:space="0" w:color="auto"/>
            <w:right w:val="none" w:sz="0" w:space="0" w:color="auto"/>
          </w:divBdr>
        </w:div>
        <w:div w:id="895895152">
          <w:marLeft w:val="640"/>
          <w:marRight w:val="0"/>
          <w:marTop w:val="0"/>
          <w:marBottom w:val="0"/>
          <w:divBdr>
            <w:top w:val="none" w:sz="0" w:space="0" w:color="auto"/>
            <w:left w:val="none" w:sz="0" w:space="0" w:color="auto"/>
            <w:bottom w:val="none" w:sz="0" w:space="0" w:color="auto"/>
            <w:right w:val="none" w:sz="0" w:space="0" w:color="auto"/>
          </w:divBdr>
        </w:div>
        <w:div w:id="913392063">
          <w:marLeft w:val="640"/>
          <w:marRight w:val="0"/>
          <w:marTop w:val="0"/>
          <w:marBottom w:val="0"/>
          <w:divBdr>
            <w:top w:val="none" w:sz="0" w:space="0" w:color="auto"/>
            <w:left w:val="none" w:sz="0" w:space="0" w:color="auto"/>
            <w:bottom w:val="none" w:sz="0" w:space="0" w:color="auto"/>
            <w:right w:val="none" w:sz="0" w:space="0" w:color="auto"/>
          </w:divBdr>
        </w:div>
        <w:div w:id="1148670299">
          <w:marLeft w:val="640"/>
          <w:marRight w:val="0"/>
          <w:marTop w:val="0"/>
          <w:marBottom w:val="0"/>
          <w:divBdr>
            <w:top w:val="none" w:sz="0" w:space="0" w:color="auto"/>
            <w:left w:val="none" w:sz="0" w:space="0" w:color="auto"/>
            <w:bottom w:val="none" w:sz="0" w:space="0" w:color="auto"/>
            <w:right w:val="none" w:sz="0" w:space="0" w:color="auto"/>
          </w:divBdr>
        </w:div>
        <w:div w:id="1230922916">
          <w:marLeft w:val="640"/>
          <w:marRight w:val="0"/>
          <w:marTop w:val="0"/>
          <w:marBottom w:val="0"/>
          <w:divBdr>
            <w:top w:val="none" w:sz="0" w:space="0" w:color="auto"/>
            <w:left w:val="none" w:sz="0" w:space="0" w:color="auto"/>
            <w:bottom w:val="none" w:sz="0" w:space="0" w:color="auto"/>
            <w:right w:val="none" w:sz="0" w:space="0" w:color="auto"/>
          </w:divBdr>
        </w:div>
        <w:div w:id="1270939789">
          <w:marLeft w:val="640"/>
          <w:marRight w:val="0"/>
          <w:marTop w:val="0"/>
          <w:marBottom w:val="0"/>
          <w:divBdr>
            <w:top w:val="none" w:sz="0" w:space="0" w:color="auto"/>
            <w:left w:val="none" w:sz="0" w:space="0" w:color="auto"/>
            <w:bottom w:val="none" w:sz="0" w:space="0" w:color="auto"/>
            <w:right w:val="none" w:sz="0" w:space="0" w:color="auto"/>
          </w:divBdr>
        </w:div>
        <w:div w:id="1357345799">
          <w:marLeft w:val="640"/>
          <w:marRight w:val="0"/>
          <w:marTop w:val="0"/>
          <w:marBottom w:val="0"/>
          <w:divBdr>
            <w:top w:val="none" w:sz="0" w:space="0" w:color="auto"/>
            <w:left w:val="none" w:sz="0" w:space="0" w:color="auto"/>
            <w:bottom w:val="none" w:sz="0" w:space="0" w:color="auto"/>
            <w:right w:val="none" w:sz="0" w:space="0" w:color="auto"/>
          </w:divBdr>
        </w:div>
        <w:div w:id="1391882348">
          <w:marLeft w:val="640"/>
          <w:marRight w:val="0"/>
          <w:marTop w:val="0"/>
          <w:marBottom w:val="0"/>
          <w:divBdr>
            <w:top w:val="none" w:sz="0" w:space="0" w:color="auto"/>
            <w:left w:val="none" w:sz="0" w:space="0" w:color="auto"/>
            <w:bottom w:val="none" w:sz="0" w:space="0" w:color="auto"/>
            <w:right w:val="none" w:sz="0" w:space="0" w:color="auto"/>
          </w:divBdr>
        </w:div>
        <w:div w:id="1421870183">
          <w:marLeft w:val="640"/>
          <w:marRight w:val="0"/>
          <w:marTop w:val="0"/>
          <w:marBottom w:val="0"/>
          <w:divBdr>
            <w:top w:val="none" w:sz="0" w:space="0" w:color="auto"/>
            <w:left w:val="none" w:sz="0" w:space="0" w:color="auto"/>
            <w:bottom w:val="none" w:sz="0" w:space="0" w:color="auto"/>
            <w:right w:val="none" w:sz="0" w:space="0" w:color="auto"/>
          </w:divBdr>
        </w:div>
        <w:div w:id="1460761801">
          <w:marLeft w:val="640"/>
          <w:marRight w:val="0"/>
          <w:marTop w:val="0"/>
          <w:marBottom w:val="0"/>
          <w:divBdr>
            <w:top w:val="none" w:sz="0" w:space="0" w:color="auto"/>
            <w:left w:val="none" w:sz="0" w:space="0" w:color="auto"/>
            <w:bottom w:val="none" w:sz="0" w:space="0" w:color="auto"/>
            <w:right w:val="none" w:sz="0" w:space="0" w:color="auto"/>
          </w:divBdr>
        </w:div>
        <w:div w:id="1518929374">
          <w:marLeft w:val="640"/>
          <w:marRight w:val="0"/>
          <w:marTop w:val="0"/>
          <w:marBottom w:val="0"/>
          <w:divBdr>
            <w:top w:val="none" w:sz="0" w:space="0" w:color="auto"/>
            <w:left w:val="none" w:sz="0" w:space="0" w:color="auto"/>
            <w:bottom w:val="none" w:sz="0" w:space="0" w:color="auto"/>
            <w:right w:val="none" w:sz="0" w:space="0" w:color="auto"/>
          </w:divBdr>
        </w:div>
        <w:div w:id="1645768130">
          <w:marLeft w:val="640"/>
          <w:marRight w:val="0"/>
          <w:marTop w:val="0"/>
          <w:marBottom w:val="0"/>
          <w:divBdr>
            <w:top w:val="none" w:sz="0" w:space="0" w:color="auto"/>
            <w:left w:val="none" w:sz="0" w:space="0" w:color="auto"/>
            <w:bottom w:val="none" w:sz="0" w:space="0" w:color="auto"/>
            <w:right w:val="none" w:sz="0" w:space="0" w:color="auto"/>
          </w:divBdr>
        </w:div>
        <w:div w:id="1673533203">
          <w:marLeft w:val="640"/>
          <w:marRight w:val="0"/>
          <w:marTop w:val="0"/>
          <w:marBottom w:val="0"/>
          <w:divBdr>
            <w:top w:val="none" w:sz="0" w:space="0" w:color="auto"/>
            <w:left w:val="none" w:sz="0" w:space="0" w:color="auto"/>
            <w:bottom w:val="none" w:sz="0" w:space="0" w:color="auto"/>
            <w:right w:val="none" w:sz="0" w:space="0" w:color="auto"/>
          </w:divBdr>
        </w:div>
        <w:div w:id="1689674000">
          <w:marLeft w:val="640"/>
          <w:marRight w:val="0"/>
          <w:marTop w:val="0"/>
          <w:marBottom w:val="0"/>
          <w:divBdr>
            <w:top w:val="none" w:sz="0" w:space="0" w:color="auto"/>
            <w:left w:val="none" w:sz="0" w:space="0" w:color="auto"/>
            <w:bottom w:val="none" w:sz="0" w:space="0" w:color="auto"/>
            <w:right w:val="none" w:sz="0" w:space="0" w:color="auto"/>
          </w:divBdr>
        </w:div>
        <w:div w:id="1722552006">
          <w:marLeft w:val="640"/>
          <w:marRight w:val="0"/>
          <w:marTop w:val="0"/>
          <w:marBottom w:val="0"/>
          <w:divBdr>
            <w:top w:val="none" w:sz="0" w:space="0" w:color="auto"/>
            <w:left w:val="none" w:sz="0" w:space="0" w:color="auto"/>
            <w:bottom w:val="none" w:sz="0" w:space="0" w:color="auto"/>
            <w:right w:val="none" w:sz="0" w:space="0" w:color="auto"/>
          </w:divBdr>
        </w:div>
        <w:div w:id="1722553029">
          <w:marLeft w:val="640"/>
          <w:marRight w:val="0"/>
          <w:marTop w:val="0"/>
          <w:marBottom w:val="0"/>
          <w:divBdr>
            <w:top w:val="none" w:sz="0" w:space="0" w:color="auto"/>
            <w:left w:val="none" w:sz="0" w:space="0" w:color="auto"/>
            <w:bottom w:val="none" w:sz="0" w:space="0" w:color="auto"/>
            <w:right w:val="none" w:sz="0" w:space="0" w:color="auto"/>
          </w:divBdr>
        </w:div>
        <w:div w:id="1760953426">
          <w:marLeft w:val="640"/>
          <w:marRight w:val="0"/>
          <w:marTop w:val="0"/>
          <w:marBottom w:val="0"/>
          <w:divBdr>
            <w:top w:val="none" w:sz="0" w:space="0" w:color="auto"/>
            <w:left w:val="none" w:sz="0" w:space="0" w:color="auto"/>
            <w:bottom w:val="none" w:sz="0" w:space="0" w:color="auto"/>
            <w:right w:val="none" w:sz="0" w:space="0" w:color="auto"/>
          </w:divBdr>
        </w:div>
        <w:div w:id="1773935629">
          <w:marLeft w:val="640"/>
          <w:marRight w:val="0"/>
          <w:marTop w:val="0"/>
          <w:marBottom w:val="0"/>
          <w:divBdr>
            <w:top w:val="none" w:sz="0" w:space="0" w:color="auto"/>
            <w:left w:val="none" w:sz="0" w:space="0" w:color="auto"/>
            <w:bottom w:val="none" w:sz="0" w:space="0" w:color="auto"/>
            <w:right w:val="none" w:sz="0" w:space="0" w:color="auto"/>
          </w:divBdr>
        </w:div>
        <w:div w:id="1809206313">
          <w:marLeft w:val="640"/>
          <w:marRight w:val="0"/>
          <w:marTop w:val="0"/>
          <w:marBottom w:val="0"/>
          <w:divBdr>
            <w:top w:val="none" w:sz="0" w:space="0" w:color="auto"/>
            <w:left w:val="none" w:sz="0" w:space="0" w:color="auto"/>
            <w:bottom w:val="none" w:sz="0" w:space="0" w:color="auto"/>
            <w:right w:val="none" w:sz="0" w:space="0" w:color="auto"/>
          </w:divBdr>
        </w:div>
        <w:div w:id="1905801015">
          <w:marLeft w:val="640"/>
          <w:marRight w:val="0"/>
          <w:marTop w:val="0"/>
          <w:marBottom w:val="0"/>
          <w:divBdr>
            <w:top w:val="none" w:sz="0" w:space="0" w:color="auto"/>
            <w:left w:val="none" w:sz="0" w:space="0" w:color="auto"/>
            <w:bottom w:val="none" w:sz="0" w:space="0" w:color="auto"/>
            <w:right w:val="none" w:sz="0" w:space="0" w:color="auto"/>
          </w:divBdr>
        </w:div>
        <w:div w:id="2108427469">
          <w:marLeft w:val="640"/>
          <w:marRight w:val="0"/>
          <w:marTop w:val="0"/>
          <w:marBottom w:val="0"/>
          <w:divBdr>
            <w:top w:val="none" w:sz="0" w:space="0" w:color="auto"/>
            <w:left w:val="none" w:sz="0" w:space="0" w:color="auto"/>
            <w:bottom w:val="none" w:sz="0" w:space="0" w:color="auto"/>
            <w:right w:val="none" w:sz="0" w:space="0" w:color="auto"/>
          </w:divBdr>
        </w:div>
        <w:div w:id="2134783888">
          <w:marLeft w:val="640"/>
          <w:marRight w:val="0"/>
          <w:marTop w:val="0"/>
          <w:marBottom w:val="0"/>
          <w:divBdr>
            <w:top w:val="none" w:sz="0" w:space="0" w:color="auto"/>
            <w:left w:val="none" w:sz="0" w:space="0" w:color="auto"/>
            <w:bottom w:val="none" w:sz="0" w:space="0" w:color="auto"/>
            <w:right w:val="none" w:sz="0" w:space="0" w:color="auto"/>
          </w:divBdr>
        </w:div>
      </w:divsChild>
    </w:div>
    <w:div w:id="1365789456">
      <w:bodyDiv w:val="1"/>
      <w:marLeft w:val="0"/>
      <w:marRight w:val="0"/>
      <w:marTop w:val="0"/>
      <w:marBottom w:val="0"/>
      <w:divBdr>
        <w:top w:val="none" w:sz="0" w:space="0" w:color="auto"/>
        <w:left w:val="none" w:sz="0" w:space="0" w:color="auto"/>
        <w:bottom w:val="none" w:sz="0" w:space="0" w:color="auto"/>
        <w:right w:val="none" w:sz="0" w:space="0" w:color="auto"/>
      </w:divBdr>
    </w:div>
    <w:div w:id="1367951850">
      <w:bodyDiv w:val="1"/>
      <w:marLeft w:val="0"/>
      <w:marRight w:val="0"/>
      <w:marTop w:val="0"/>
      <w:marBottom w:val="0"/>
      <w:divBdr>
        <w:top w:val="none" w:sz="0" w:space="0" w:color="auto"/>
        <w:left w:val="none" w:sz="0" w:space="0" w:color="auto"/>
        <w:bottom w:val="none" w:sz="0" w:space="0" w:color="auto"/>
        <w:right w:val="none" w:sz="0" w:space="0" w:color="auto"/>
      </w:divBdr>
      <w:divsChild>
        <w:div w:id="25523696">
          <w:marLeft w:val="640"/>
          <w:marRight w:val="0"/>
          <w:marTop w:val="0"/>
          <w:marBottom w:val="0"/>
          <w:divBdr>
            <w:top w:val="none" w:sz="0" w:space="0" w:color="auto"/>
            <w:left w:val="none" w:sz="0" w:space="0" w:color="auto"/>
            <w:bottom w:val="none" w:sz="0" w:space="0" w:color="auto"/>
            <w:right w:val="none" w:sz="0" w:space="0" w:color="auto"/>
          </w:divBdr>
        </w:div>
        <w:div w:id="73937611">
          <w:marLeft w:val="640"/>
          <w:marRight w:val="0"/>
          <w:marTop w:val="0"/>
          <w:marBottom w:val="0"/>
          <w:divBdr>
            <w:top w:val="none" w:sz="0" w:space="0" w:color="auto"/>
            <w:left w:val="none" w:sz="0" w:space="0" w:color="auto"/>
            <w:bottom w:val="none" w:sz="0" w:space="0" w:color="auto"/>
            <w:right w:val="none" w:sz="0" w:space="0" w:color="auto"/>
          </w:divBdr>
        </w:div>
        <w:div w:id="282733408">
          <w:marLeft w:val="640"/>
          <w:marRight w:val="0"/>
          <w:marTop w:val="0"/>
          <w:marBottom w:val="0"/>
          <w:divBdr>
            <w:top w:val="none" w:sz="0" w:space="0" w:color="auto"/>
            <w:left w:val="none" w:sz="0" w:space="0" w:color="auto"/>
            <w:bottom w:val="none" w:sz="0" w:space="0" w:color="auto"/>
            <w:right w:val="none" w:sz="0" w:space="0" w:color="auto"/>
          </w:divBdr>
        </w:div>
        <w:div w:id="320427597">
          <w:marLeft w:val="640"/>
          <w:marRight w:val="0"/>
          <w:marTop w:val="0"/>
          <w:marBottom w:val="0"/>
          <w:divBdr>
            <w:top w:val="none" w:sz="0" w:space="0" w:color="auto"/>
            <w:left w:val="none" w:sz="0" w:space="0" w:color="auto"/>
            <w:bottom w:val="none" w:sz="0" w:space="0" w:color="auto"/>
            <w:right w:val="none" w:sz="0" w:space="0" w:color="auto"/>
          </w:divBdr>
        </w:div>
        <w:div w:id="398138410">
          <w:marLeft w:val="640"/>
          <w:marRight w:val="0"/>
          <w:marTop w:val="0"/>
          <w:marBottom w:val="0"/>
          <w:divBdr>
            <w:top w:val="none" w:sz="0" w:space="0" w:color="auto"/>
            <w:left w:val="none" w:sz="0" w:space="0" w:color="auto"/>
            <w:bottom w:val="none" w:sz="0" w:space="0" w:color="auto"/>
            <w:right w:val="none" w:sz="0" w:space="0" w:color="auto"/>
          </w:divBdr>
        </w:div>
        <w:div w:id="504443085">
          <w:marLeft w:val="640"/>
          <w:marRight w:val="0"/>
          <w:marTop w:val="0"/>
          <w:marBottom w:val="0"/>
          <w:divBdr>
            <w:top w:val="none" w:sz="0" w:space="0" w:color="auto"/>
            <w:left w:val="none" w:sz="0" w:space="0" w:color="auto"/>
            <w:bottom w:val="none" w:sz="0" w:space="0" w:color="auto"/>
            <w:right w:val="none" w:sz="0" w:space="0" w:color="auto"/>
          </w:divBdr>
        </w:div>
        <w:div w:id="573124792">
          <w:marLeft w:val="640"/>
          <w:marRight w:val="0"/>
          <w:marTop w:val="0"/>
          <w:marBottom w:val="0"/>
          <w:divBdr>
            <w:top w:val="none" w:sz="0" w:space="0" w:color="auto"/>
            <w:left w:val="none" w:sz="0" w:space="0" w:color="auto"/>
            <w:bottom w:val="none" w:sz="0" w:space="0" w:color="auto"/>
            <w:right w:val="none" w:sz="0" w:space="0" w:color="auto"/>
          </w:divBdr>
        </w:div>
        <w:div w:id="662508765">
          <w:marLeft w:val="640"/>
          <w:marRight w:val="0"/>
          <w:marTop w:val="0"/>
          <w:marBottom w:val="0"/>
          <w:divBdr>
            <w:top w:val="none" w:sz="0" w:space="0" w:color="auto"/>
            <w:left w:val="none" w:sz="0" w:space="0" w:color="auto"/>
            <w:bottom w:val="none" w:sz="0" w:space="0" w:color="auto"/>
            <w:right w:val="none" w:sz="0" w:space="0" w:color="auto"/>
          </w:divBdr>
        </w:div>
        <w:div w:id="691301478">
          <w:marLeft w:val="640"/>
          <w:marRight w:val="0"/>
          <w:marTop w:val="0"/>
          <w:marBottom w:val="0"/>
          <w:divBdr>
            <w:top w:val="none" w:sz="0" w:space="0" w:color="auto"/>
            <w:left w:val="none" w:sz="0" w:space="0" w:color="auto"/>
            <w:bottom w:val="none" w:sz="0" w:space="0" w:color="auto"/>
            <w:right w:val="none" w:sz="0" w:space="0" w:color="auto"/>
          </w:divBdr>
        </w:div>
        <w:div w:id="1176925092">
          <w:marLeft w:val="640"/>
          <w:marRight w:val="0"/>
          <w:marTop w:val="0"/>
          <w:marBottom w:val="0"/>
          <w:divBdr>
            <w:top w:val="none" w:sz="0" w:space="0" w:color="auto"/>
            <w:left w:val="none" w:sz="0" w:space="0" w:color="auto"/>
            <w:bottom w:val="none" w:sz="0" w:space="0" w:color="auto"/>
            <w:right w:val="none" w:sz="0" w:space="0" w:color="auto"/>
          </w:divBdr>
        </w:div>
        <w:div w:id="1414468606">
          <w:marLeft w:val="640"/>
          <w:marRight w:val="0"/>
          <w:marTop w:val="0"/>
          <w:marBottom w:val="0"/>
          <w:divBdr>
            <w:top w:val="none" w:sz="0" w:space="0" w:color="auto"/>
            <w:left w:val="none" w:sz="0" w:space="0" w:color="auto"/>
            <w:bottom w:val="none" w:sz="0" w:space="0" w:color="auto"/>
            <w:right w:val="none" w:sz="0" w:space="0" w:color="auto"/>
          </w:divBdr>
        </w:div>
        <w:div w:id="1800566402">
          <w:marLeft w:val="640"/>
          <w:marRight w:val="0"/>
          <w:marTop w:val="0"/>
          <w:marBottom w:val="0"/>
          <w:divBdr>
            <w:top w:val="none" w:sz="0" w:space="0" w:color="auto"/>
            <w:left w:val="none" w:sz="0" w:space="0" w:color="auto"/>
            <w:bottom w:val="none" w:sz="0" w:space="0" w:color="auto"/>
            <w:right w:val="none" w:sz="0" w:space="0" w:color="auto"/>
          </w:divBdr>
        </w:div>
        <w:div w:id="1934315808">
          <w:marLeft w:val="640"/>
          <w:marRight w:val="0"/>
          <w:marTop w:val="0"/>
          <w:marBottom w:val="0"/>
          <w:divBdr>
            <w:top w:val="none" w:sz="0" w:space="0" w:color="auto"/>
            <w:left w:val="none" w:sz="0" w:space="0" w:color="auto"/>
            <w:bottom w:val="none" w:sz="0" w:space="0" w:color="auto"/>
            <w:right w:val="none" w:sz="0" w:space="0" w:color="auto"/>
          </w:divBdr>
        </w:div>
        <w:div w:id="2075736240">
          <w:marLeft w:val="640"/>
          <w:marRight w:val="0"/>
          <w:marTop w:val="0"/>
          <w:marBottom w:val="0"/>
          <w:divBdr>
            <w:top w:val="none" w:sz="0" w:space="0" w:color="auto"/>
            <w:left w:val="none" w:sz="0" w:space="0" w:color="auto"/>
            <w:bottom w:val="none" w:sz="0" w:space="0" w:color="auto"/>
            <w:right w:val="none" w:sz="0" w:space="0" w:color="auto"/>
          </w:divBdr>
        </w:div>
      </w:divsChild>
    </w:div>
    <w:div w:id="1381049207">
      <w:bodyDiv w:val="1"/>
      <w:marLeft w:val="0"/>
      <w:marRight w:val="0"/>
      <w:marTop w:val="0"/>
      <w:marBottom w:val="0"/>
      <w:divBdr>
        <w:top w:val="none" w:sz="0" w:space="0" w:color="auto"/>
        <w:left w:val="none" w:sz="0" w:space="0" w:color="auto"/>
        <w:bottom w:val="none" w:sz="0" w:space="0" w:color="auto"/>
        <w:right w:val="none" w:sz="0" w:space="0" w:color="auto"/>
      </w:divBdr>
    </w:div>
    <w:div w:id="1391688415">
      <w:bodyDiv w:val="1"/>
      <w:marLeft w:val="0"/>
      <w:marRight w:val="0"/>
      <w:marTop w:val="0"/>
      <w:marBottom w:val="0"/>
      <w:divBdr>
        <w:top w:val="none" w:sz="0" w:space="0" w:color="auto"/>
        <w:left w:val="none" w:sz="0" w:space="0" w:color="auto"/>
        <w:bottom w:val="none" w:sz="0" w:space="0" w:color="auto"/>
        <w:right w:val="none" w:sz="0" w:space="0" w:color="auto"/>
      </w:divBdr>
    </w:div>
    <w:div w:id="1453591738">
      <w:bodyDiv w:val="1"/>
      <w:marLeft w:val="0"/>
      <w:marRight w:val="0"/>
      <w:marTop w:val="0"/>
      <w:marBottom w:val="0"/>
      <w:divBdr>
        <w:top w:val="none" w:sz="0" w:space="0" w:color="auto"/>
        <w:left w:val="none" w:sz="0" w:space="0" w:color="auto"/>
        <w:bottom w:val="none" w:sz="0" w:space="0" w:color="auto"/>
        <w:right w:val="none" w:sz="0" w:space="0" w:color="auto"/>
      </w:divBdr>
      <w:divsChild>
        <w:div w:id="136918743">
          <w:marLeft w:val="640"/>
          <w:marRight w:val="0"/>
          <w:marTop w:val="0"/>
          <w:marBottom w:val="0"/>
          <w:divBdr>
            <w:top w:val="none" w:sz="0" w:space="0" w:color="auto"/>
            <w:left w:val="none" w:sz="0" w:space="0" w:color="auto"/>
            <w:bottom w:val="none" w:sz="0" w:space="0" w:color="auto"/>
            <w:right w:val="none" w:sz="0" w:space="0" w:color="auto"/>
          </w:divBdr>
        </w:div>
        <w:div w:id="560213535">
          <w:marLeft w:val="640"/>
          <w:marRight w:val="0"/>
          <w:marTop w:val="0"/>
          <w:marBottom w:val="0"/>
          <w:divBdr>
            <w:top w:val="none" w:sz="0" w:space="0" w:color="auto"/>
            <w:left w:val="none" w:sz="0" w:space="0" w:color="auto"/>
            <w:bottom w:val="none" w:sz="0" w:space="0" w:color="auto"/>
            <w:right w:val="none" w:sz="0" w:space="0" w:color="auto"/>
          </w:divBdr>
        </w:div>
        <w:div w:id="763457149">
          <w:marLeft w:val="640"/>
          <w:marRight w:val="0"/>
          <w:marTop w:val="0"/>
          <w:marBottom w:val="0"/>
          <w:divBdr>
            <w:top w:val="none" w:sz="0" w:space="0" w:color="auto"/>
            <w:left w:val="none" w:sz="0" w:space="0" w:color="auto"/>
            <w:bottom w:val="none" w:sz="0" w:space="0" w:color="auto"/>
            <w:right w:val="none" w:sz="0" w:space="0" w:color="auto"/>
          </w:divBdr>
        </w:div>
        <w:div w:id="966663328">
          <w:marLeft w:val="640"/>
          <w:marRight w:val="0"/>
          <w:marTop w:val="0"/>
          <w:marBottom w:val="0"/>
          <w:divBdr>
            <w:top w:val="none" w:sz="0" w:space="0" w:color="auto"/>
            <w:left w:val="none" w:sz="0" w:space="0" w:color="auto"/>
            <w:bottom w:val="none" w:sz="0" w:space="0" w:color="auto"/>
            <w:right w:val="none" w:sz="0" w:space="0" w:color="auto"/>
          </w:divBdr>
        </w:div>
        <w:div w:id="1124881648">
          <w:marLeft w:val="640"/>
          <w:marRight w:val="0"/>
          <w:marTop w:val="0"/>
          <w:marBottom w:val="0"/>
          <w:divBdr>
            <w:top w:val="none" w:sz="0" w:space="0" w:color="auto"/>
            <w:left w:val="none" w:sz="0" w:space="0" w:color="auto"/>
            <w:bottom w:val="none" w:sz="0" w:space="0" w:color="auto"/>
            <w:right w:val="none" w:sz="0" w:space="0" w:color="auto"/>
          </w:divBdr>
        </w:div>
        <w:div w:id="1143932810">
          <w:marLeft w:val="640"/>
          <w:marRight w:val="0"/>
          <w:marTop w:val="0"/>
          <w:marBottom w:val="0"/>
          <w:divBdr>
            <w:top w:val="none" w:sz="0" w:space="0" w:color="auto"/>
            <w:left w:val="none" w:sz="0" w:space="0" w:color="auto"/>
            <w:bottom w:val="none" w:sz="0" w:space="0" w:color="auto"/>
            <w:right w:val="none" w:sz="0" w:space="0" w:color="auto"/>
          </w:divBdr>
        </w:div>
        <w:div w:id="1505972429">
          <w:marLeft w:val="640"/>
          <w:marRight w:val="0"/>
          <w:marTop w:val="0"/>
          <w:marBottom w:val="0"/>
          <w:divBdr>
            <w:top w:val="none" w:sz="0" w:space="0" w:color="auto"/>
            <w:left w:val="none" w:sz="0" w:space="0" w:color="auto"/>
            <w:bottom w:val="none" w:sz="0" w:space="0" w:color="auto"/>
            <w:right w:val="none" w:sz="0" w:space="0" w:color="auto"/>
          </w:divBdr>
        </w:div>
        <w:div w:id="1649288401">
          <w:marLeft w:val="640"/>
          <w:marRight w:val="0"/>
          <w:marTop w:val="0"/>
          <w:marBottom w:val="0"/>
          <w:divBdr>
            <w:top w:val="none" w:sz="0" w:space="0" w:color="auto"/>
            <w:left w:val="none" w:sz="0" w:space="0" w:color="auto"/>
            <w:bottom w:val="none" w:sz="0" w:space="0" w:color="auto"/>
            <w:right w:val="none" w:sz="0" w:space="0" w:color="auto"/>
          </w:divBdr>
        </w:div>
        <w:div w:id="1726678515">
          <w:marLeft w:val="640"/>
          <w:marRight w:val="0"/>
          <w:marTop w:val="0"/>
          <w:marBottom w:val="0"/>
          <w:divBdr>
            <w:top w:val="none" w:sz="0" w:space="0" w:color="auto"/>
            <w:left w:val="none" w:sz="0" w:space="0" w:color="auto"/>
            <w:bottom w:val="none" w:sz="0" w:space="0" w:color="auto"/>
            <w:right w:val="none" w:sz="0" w:space="0" w:color="auto"/>
          </w:divBdr>
        </w:div>
        <w:div w:id="1864978466">
          <w:marLeft w:val="640"/>
          <w:marRight w:val="0"/>
          <w:marTop w:val="0"/>
          <w:marBottom w:val="0"/>
          <w:divBdr>
            <w:top w:val="none" w:sz="0" w:space="0" w:color="auto"/>
            <w:left w:val="none" w:sz="0" w:space="0" w:color="auto"/>
            <w:bottom w:val="none" w:sz="0" w:space="0" w:color="auto"/>
            <w:right w:val="none" w:sz="0" w:space="0" w:color="auto"/>
          </w:divBdr>
        </w:div>
        <w:div w:id="1995252395">
          <w:marLeft w:val="640"/>
          <w:marRight w:val="0"/>
          <w:marTop w:val="0"/>
          <w:marBottom w:val="0"/>
          <w:divBdr>
            <w:top w:val="none" w:sz="0" w:space="0" w:color="auto"/>
            <w:left w:val="none" w:sz="0" w:space="0" w:color="auto"/>
            <w:bottom w:val="none" w:sz="0" w:space="0" w:color="auto"/>
            <w:right w:val="none" w:sz="0" w:space="0" w:color="auto"/>
          </w:divBdr>
        </w:div>
        <w:div w:id="2138133542">
          <w:marLeft w:val="640"/>
          <w:marRight w:val="0"/>
          <w:marTop w:val="0"/>
          <w:marBottom w:val="0"/>
          <w:divBdr>
            <w:top w:val="none" w:sz="0" w:space="0" w:color="auto"/>
            <w:left w:val="none" w:sz="0" w:space="0" w:color="auto"/>
            <w:bottom w:val="none" w:sz="0" w:space="0" w:color="auto"/>
            <w:right w:val="none" w:sz="0" w:space="0" w:color="auto"/>
          </w:divBdr>
        </w:div>
      </w:divsChild>
    </w:div>
    <w:div w:id="1486240685">
      <w:bodyDiv w:val="1"/>
      <w:marLeft w:val="0"/>
      <w:marRight w:val="0"/>
      <w:marTop w:val="0"/>
      <w:marBottom w:val="0"/>
      <w:divBdr>
        <w:top w:val="none" w:sz="0" w:space="0" w:color="auto"/>
        <w:left w:val="none" w:sz="0" w:space="0" w:color="auto"/>
        <w:bottom w:val="none" w:sz="0" w:space="0" w:color="auto"/>
        <w:right w:val="none" w:sz="0" w:space="0" w:color="auto"/>
      </w:divBdr>
      <w:divsChild>
        <w:div w:id="149640953">
          <w:marLeft w:val="640"/>
          <w:marRight w:val="0"/>
          <w:marTop w:val="0"/>
          <w:marBottom w:val="0"/>
          <w:divBdr>
            <w:top w:val="none" w:sz="0" w:space="0" w:color="auto"/>
            <w:left w:val="none" w:sz="0" w:space="0" w:color="auto"/>
            <w:bottom w:val="none" w:sz="0" w:space="0" w:color="auto"/>
            <w:right w:val="none" w:sz="0" w:space="0" w:color="auto"/>
          </w:divBdr>
        </w:div>
        <w:div w:id="519398913">
          <w:marLeft w:val="640"/>
          <w:marRight w:val="0"/>
          <w:marTop w:val="0"/>
          <w:marBottom w:val="0"/>
          <w:divBdr>
            <w:top w:val="none" w:sz="0" w:space="0" w:color="auto"/>
            <w:left w:val="none" w:sz="0" w:space="0" w:color="auto"/>
            <w:bottom w:val="none" w:sz="0" w:space="0" w:color="auto"/>
            <w:right w:val="none" w:sz="0" w:space="0" w:color="auto"/>
          </w:divBdr>
        </w:div>
        <w:div w:id="801729265">
          <w:marLeft w:val="640"/>
          <w:marRight w:val="0"/>
          <w:marTop w:val="0"/>
          <w:marBottom w:val="0"/>
          <w:divBdr>
            <w:top w:val="none" w:sz="0" w:space="0" w:color="auto"/>
            <w:left w:val="none" w:sz="0" w:space="0" w:color="auto"/>
            <w:bottom w:val="none" w:sz="0" w:space="0" w:color="auto"/>
            <w:right w:val="none" w:sz="0" w:space="0" w:color="auto"/>
          </w:divBdr>
        </w:div>
        <w:div w:id="834691383">
          <w:marLeft w:val="640"/>
          <w:marRight w:val="0"/>
          <w:marTop w:val="0"/>
          <w:marBottom w:val="0"/>
          <w:divBdr>
            <w:top w:val="none" w:sz="0" w:space="0" w:color="auto"/>
            <w:left w:val="none" w:sz="0" w:space="0" w:color="auto"/>
            <w:bottom w:val="none" w:sz="0" w:space="0" w:color="auto"/>
            <w:right w:val="none" w:sz="0" w:space="0" w:color="auto"/>
          </w:divBdr>
        </w:div>
        <w:div w:id="928002676">
          <w:marLeft w:val="640"/>
          <w:marRight w:val="0"/>
          <w:marTop w:val="0"/>
          <w:marBottom w:val="0"/>
          <w:divBdr>
            <w:top w:val="none" w:sz="0" w:space="0" w:color="auto"/>
            <w:left w:val="none" w:sz="0" w:space="0" w:color="auto"/>
            <w:bottom w:val="none" w:sz="0" w:space="0" w:color="auto"/>
            <w:right w:val="none" w:sz="0" w:space="0" w:color="auto"/>
          </w:divBdr>
        </w:div>
        <w:div w:id="1296065282">
          <w:marLeft w:val="640"/>
          <w:marRight w:val="0"/>
          <w:marTop w:val="0"/>
          <w:marBottom w:val="0"/>
          <w:divBdr>
            <w:top w:val="none" w:sz="0" w:space="0" w:color="auto"/>
            <w:left w:val="none" w:sz="0" w:space="0" w:color="auto"/>
            <w:bottom w:val="none" w:sz="0" w:space="0" w:color="auto"/>
            <w:right w:val="none" w:sz="0" w:space="0" w:color="auto"/>
          </w:divBdr>
        </w:div>
        <w:div w:id="1627351559">
          <w:marLeft w:val="640"/>
          <w:marRight w:val="0"/>
          <w:marTop w:val="0"/>
          <w:marBottom w:val="0"/>
          <w:divBdr>
            <w:top w:val="none" w:sz="0" w:space="0" w:color="auto"/>
            <w:left w:val="none" w:sz="0" w:space="0" w:color="auto"/>
            <w:bottom w:val="none" w:sz="0" w:space="0" w:color="auto"/>
            <w:right w:val="none" w:sz="0" w:space="0" w:color="auto"/>
          </w:divBdr>
        </w:div>
      </w:divsChild>
    </w:div>
    <w:div w:id="1506362291">
      <w:bodyDiv w:val="1"/>
      <w:marLeft w:val="0"/>
      <w:marRight w:val="0"/>
      <w:marTop w:val="0"/>
      <w:marBottom w:val="0"/>
      <w:divBdr>
        <w:top w:val="none" w:sz="0" w:space="0" w:color="auto"/>
        <w:left w:val="none" w:sz="0" w:space="0" w:color="auto"/>
        <w:bottom w:val="none" w:sz="0" w:space="0" w:color="auto"/>
        <w:right w:val="none" w:sz="0" w:space="0" w:color="auto"/>
      </w:divBdr>
      <w:divsChild>
        <w:div w:id="1525896257">
          <w:marLeft w:val="0"/>
          <w:marRight w:val="0"/>
          <w:marTop w:val="0"/>
          <w:marBottom w:val="0"/>
          <w:divBdr>
            <w:top w:val="none" w:sz="0" w:space="0" w:color="auto"/>
            <w:left w:val="none" w:sz="0" w:space="0" w:color="auto"/>
            <w:bottom w:val="none" w:sz="0" w:space="0" w:color="auto"/>
            <w:right w:val="none" w:sz="0" w:space="0" w:color="auto"/>
          </w:divBdr>
          <w:divsChild>
            <w:div w:id="1677877067">
              <w:marLeft w:val="0"/>
              <w:marRight w:val="0"/>
              <w:marTop w:val="0"/>
              <w:marBottom w:val="0"/>
              <w:divBdr>
                <w:top w:val="none" w:sz="0" w:space="0" w:color="auto"/>
                <w:left w:val="none" w:sz="0" w:space="0" w:color="auto"/>
                <w:bottom w:val="none" w:sz="0" w:space="0" w:color="auto"/>
                <w:right w:val="none" w:sz="0" w:space="0" w:color="auto"/>
              </w:divBdr>
              <w:divsChild>
                <w:div w:id="74568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656751">
      <w:bodyDiv w:val="1"/>
      <w:marLeft w:val="0"/>
      <w:marRight w:val="0"/>
      <w:marTop w:val="0"/>
      <w:marBottom w:val="0"/>
      <w:divBdr>
        <w:top w:val="none" w:sz="0" w:space="0" w:color="auto"/>
        <w:left w:val="none" w:sz="0" w:space="0" w:color="auto"/>
        <w:bottom w:val="none" w:sz="0" w:space="0" w:color="auto"/>
        <w:right w:val="none" w:sz="0" w:space="0" w:color="auto"/>
      </w:divBdr>
      <w:divsChild>
        <w:div w:id="194776633">
          <w:marLeft w:val="640"/>
          <w:marRight w:val="0"/>
          <w:marTop w:val="0"/>
          <w:marBottom w:val="0"/>
          <w:divBdr>
            <w:top w:val="none" w:sz="0" w:space="0" w:color="auto"/>
            <w:left w:val="none" w:sz="0" w:space="0" w:color="auto"/>
            <w:bottom w:val="none" w:sz="0" w:space="0" w:color="auto"/>
            <w:right w:val="none" w:sz="0" w:space="0" w:color="auto"/>
          </w:divBdr>
        </w:div>
        <w:div w:id="333070023">
          <w:marLeft w:val="640"/>
          <w:marRight w:val="0"/>
          <w:marTop w:val="0"/>
          <w:marBottom w:val="0"/>
          <w:divBdr>
            <w:top w:val="none" w:sz="0" w:space="0" w:color="auto"/>
            <w:left w:val="none" w:sz="0" w:space="0" w:color="auto"/>
            <w:bottom w:val="none" w:sz="0" w:space="0" w:color="auto"/>
            <w:right w:val="none" w:sz="0" w:space="0" w:color="auto"/>
          </w:divBdr>
        </w:div>
        <w:div w:id="439224063">
          <w:marLeft w:val="640"/>
          <w:marRight w:val="0"/>
          <w:marTop w:val="0"/>
          <w:marBottom w:val="0"/>
          <w:divBdr>
            <w:top w:val="none" w:sz="0" w:space="0" w:color="auto"/>
            <w:left w:val="none" w:sz="0" w:space="0" w:color="auto"/>
            <w:bottom w:val="none" w:sz="0" w:space="0" w:color="auto"/>
            <w:right w:val="none" w:sz="0" w:space="0" w:color="auto"/>
          </w:divBdr>
        </w:div>
        <w:div w:id="722825196">
          <w:marLeft w:val="640"/>
          <w:marRight w:val="0"/>
          <w:marTop w:val="0"/>
          <w:marBottom w:val="0"/>
          <w:divBdr>
            <w:top w:val="none" w:sz="0" w:space="0" w:color="auto"/>
            <w:left w:val="none" w:sz="0" w:space="0" w:color="auto"/>
            <w:bottom w:val="none" w:sz="0" w:space="0" w:color="auto"/>
            <w:right w:val="none" w:sz="0" w:space="0" w:color="auto"/>
          </w:divBdr>
        </w:div>
        <w:div w:id="917710297">
          <w:marLeft w:val="640"/>
          <w:marRight w:val="0"/>
          <w:marTop w:val="0"/>
          <w:marBottom w:val="0"/>
          <w:divBdr>
            <w:top w:val="none" w:sz="0" w:space="0" w:color="auto"/>
            <w:left w:val="none" w:sz="0" w:space="0" w:color="auto"/>
            <w:bottom w:val="none" w:sz="0" w:space="0" w:color="auto"/>
            <w:right w:val="none" w:sz="0" w:space="0" w:color="auto"/>
          </w:divBdr>
        </w:div>
        <w:div w:id="1416590788">
          <w:marLeft w:val="640"/>
          <w:marRight w:val="0"/>
          <w:marTop w:val="0"/>
          <w:marBottom w:val="0"/>
          <w:divBdr>
            <w:top w:val="none" w:sz="0" w:space="0" w:color="auto"/>
            <w:left w:val="none" w:sz="0" w:space="0" w:color="auto"/>
            <w:bottom w:val="none" w:sz="0" w:space="0" w:color="auto"/>
            <w:right w:val="none" w:sz="0" w:space="0" w:color="auto"/>
          </w:divBdr>
        </w:div>
        <w:div w:id="1496415296">
          <w:marLeft w:val="640"/>
          <w:marRight w:val="0"/>
          <w:marTop w:val="0"/>
          <w:marBottom w:val="0"/>
          <w:divBdr>
            <w:top w:val="none" w:sz="0" w:space="0" w:color="auto"/>
            <w:left w:val="none" w:sz="0" w:space="0" w:color="auto"/>
            <w:bottom w:val="none" w:sz="0" w:space="0" w:color="auto"/>
            <w:right w:val="none" w:sz="0" w:space="0" w:color="auto"/>
          </w:divBdr>
        </w:div>
        <w:div w:id="1603993721">
          <w:marLeft w:val="640"/>
          <w:marRight w:val="0"/>
          <w:marTop w:val="0"/>
          <w:marBottom w:val="0"/>
          <w:divBdr>
            <w:top w:val="none" w:sz="0" w:space="0" w:color="auto"/>
            <w:left w:val="none" w:sz="0" w:space="0" w:color="auto"/>
            <w:bottom w:val="none" w:sz="0" w:space="0" w:color="auto"/>
            <w:right w:val="none" w:sz="0" w:space="0" w:color="auto"/>
          </w:divBdr>
        </w:div>
        <w:div w:id="1843231805">
          <w:marLeft w:val="640"/>
          <w:marRight w:val="0"/>
          <w:marTop w:val="0"/>
          <w:marBottom w:val="0"/>
          <w:divBdr>
            <w:top w:val="none" w:sz="0" w:space="0" w:color="auto"/>
            <w:left w:val="none" w:sz="0" w:space="0" w:color="auto"/>
            <w:bottom w:val="none" w:sz="0" w:space="0" w:color="auto"/>
            <w:right w:val="none" w:sz="0" w:space="0" w:color="auto"/>
          </w:divBdr>
        </w:div>
      </w:divsChild>
    </w:div>
    <w:div w:id="1544322959">
      <w:bodyDiv w:val="1"/>
      <w:marLeft w:val="0"/>
      <w:marRight w:val="0"/>
      <w:marTop w:val="0"/>
      <w:marBottom w:val="0"/>
      <w:divBdr>
        <w:top w:val="none" w:sz="0" w:space="0" w:color="auto"/>
        <w:left w:val="none" w:sz="0" w:space="0" w:color="auto"/>
        <w:bottom w:val="none" w:sz="0" w:space="0" w:color="auto"/>
        <w:right w:val="none" w:sz="0" w:space="0" w:color="auto"/>
      </w:divBdr>
      <w:divsChild>
        <w:div w:id="431242997">
          <w:marLeft w:val="0"/>
          <w:marRight w:val="0"/>
          <w:marTop w:val="0"/>
          <w:marBottom w:val="0"/>
          <w:divBdr>
            <w:top w:val="none" w:sz="0" w:space="0" w:color="auto"/>
            <w:left w:val="none" w:sz="0" w:space="0" w:color="auto"/>
            <w:bottom w:val="none" w:sz="0" w:space="0" w:color="auto"/>
            <w:right w:val="none" w:sz="0" w:space="0" w:color="auto"/>
          </w:divBdr>
          <w:divsChild>
            <w:div w:id="597065000">
              <w:marLeft w:val="0"/>
              <w:marRight w:val="0"/>
              <w:marTop w:val="0"/>
              <w:marBottom w:val="0"/>
              <w:divBdr>
                <w:top w:val="none" w:sz="0" w:space="0" w:color="auto"/>
                <w:left w:val="none" w:sz="0" w:space="0" w:color="auto"/>
                <w:bottom w:val="none" w:sz="0" w:space="0" w:color="auto"/>
                <w:right w:val="none" w:sz="0" w:space="0" w:color="auto"/>
              </w:divBdr>
              <w:divsChild>
                <w:div w:id="1246454598">
                  <w:marLeft w:val="0"/>
                  <w:marRight w:val="0"/>
                  <w:marTop w:val="0"/>
                  <w:marBottom w:val="0"/>
                  <w:divBdr>
                    <w:top w:val="none" w:sz="0" w:space="0" w:color="auto"/>
                    <w:left w:val="none" w:sz="0" w:space="0" w:color="auto"/>
                    <w:bottom w:val="none" w:sz="0" w:space="0" w:color="auto"/>
                    <w:right w:val="none" w:sz="0" w:space="0" w:color="auto"/>
                  </w:divBdr>
                  <w:divsChild>
                    <w:div w:id="699211073">
                      <w:marLeft w:val="0"/>
                      <w:marRight w:val="0"/>
                      <w:marTop w:val="0"/>
                      <w:marBottom w:val="0"/>
                      <w:divBdr>
                        <w:top w:val="none" w:sz="0" w:space="0" w:color="auto"/>
                        <w:left w:val="none" w:sz="0" w:space="0" w:color="auto"/>
                        <w:bottom w:val="none" w:sz="0" w:space="0" w:color="auto"/>
                        <w:right w:val="none" w:sz="0" w:space="0" w:color="auto"/>
                      </w:divBdr>
                      <w:divsChild>
                        <w:div w:id="311258434">
                          <w:marLeft w:val="0"/>
                          <w:marRight w:val="0"/>
                          <w:marTop w:val="0"/>
                          <w:marBottom w:val="0"/>
                          <w:divBdr>
                            <w:top w:val="none" w:sz="0" w:space="0" w:color="auto"/>
                            <w:left w:val="none" w:sz="0" w:space="0" w:color="auto"/>
                            <w:bottom w:val="none" w:sz="0" w:space="0" w:color="auto"/>
                            <w:right w:val="none" w:sz="0" w:space="0" w:color="auto"/>
                          </w:divBdr>
                          <w:divsChild>
                            <w:div w:id="91031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140894">
      <w:bodyDiv w:val="1"/>
      <w:marLeft w:val="0"/>
      <w:marRight w:val="0"/>
      <w:marTop w:val="0"/>
      <w:marBottom w:val="0"/>
      <w:divBdr>
        <w:top w:val="none" w:sz="0" w:space="0" w:color="auto"/>
        <w:left w:val="none" w:sz="0" w:space="0" w:color="auto"/>
        <w:bottom w:val="none" w:sz="0" w:space="0" w:color="auto"/>
        <w:right w:val="none" w:sz="0" w:space="0" w:color="auto"/>
      </w:divBdr>
      <w:divsChild>
        <w:div w:id="148445344">
          <w:marLeft w:val="640"/>
          <w:marRight w:val="0"/>
          <w:marTop w:val="0"/>
          <w:marBottom w:val="0"/>
          <w:divBdr>
            <w:top w:val="none" w:sz="0" w:space="0" w:color="auto"/>
            <w:left w:val="none" w:sz="0" w:space="0" w:color="auto"/>
            <w:bottom w:val="none" w:sz="0" w:space="0" w:color="auto"/>
            <w:right w:val="none" w:sz="0" w:space="0" w:color="auto"/>
          </w:divBdr>
        </w:div>
        <w:div w:id="149294828">
          <w:marLeft w:val="640"/>
          <w:marRight w:val="0"/>
          <w:marTop w:val="0"/>
          <w:marBottom w:val="0"/>
          <w:divBdr>
            <w:top w:val="none" w:sz="0" w:space="0" w:color="auto"/>
            <w:left w:val="none" w:sz="0" w:space="0" w:color="auto"/>
            <w:bottom w:val="none" w:sz="0" w:space="0" w:color="auto"/>
            <w:right w:val="none" w:sz="0" w:space="0" w:color="auto"/>
          </w:divBdr>
        </w:div>
        <w:div w:id="290983319">
          <w:marLeft w:val="640"/>
          <w:marRight w:val="0"/>
          <w:marTop w:val="0"/>
          <w:marBottom w:val="0"/>
          <w:divBdr>
            <w:top w:val="none" w:sz="0" w:space="0" w:color="auto"/>
            <w:left w:val="none" w:sz="0" w:space="0" w:color="auto"/>
            <w:bottom w:val="none" w:sz="0" w:space="0" w:color="auto"/>
            <w:right w:val="none" w:sz="0" w:space="0" w:color="auto"/>
          </w:divBdr>
        </w:div>
        <w:div w:id="524179496">
          <w:marLeft w:val="640"/>
          <w:marRight w:val="0"/>
          <w:marTop w:val="0"/>
          <w:marBottom w:val="0"/>
          <w:divBdr>
            <w:top w:val="none" w:sz="0" w:space="0" w:color="auto"/>
            <w:left w:val="none" w:sz="0" w:space="0" w:color="auto"/>
            <w:bottom w:val="none" w:sz="0" w:space="0" w:color="auto"/>
            <w:right w:val="none" w:sz="0" w:space="0" w:color="auto"/>
          </w:divBdr>
        </w:div>
        <w:div w:id="585577235">
          <w:marLeft w:val="640"/>
          <w:marRight w:val="0"/>
          <w:marTop w:val="0"/>
          <w:marBottom w:val="0"/>
          <w:divBdr>
            <w:top w:val="none" w:sz="0" w:space="0" w:color="auto"/>
            <w:left w:val="none" w:sz="0" w:space="0" w:color="auto"/>
            <w:bottom w:val="none" w:sz="0" w:space="0" w:color="auto"/>
            <w:right w:val="none" w:sz="0" w:space="0" w:color="auto"/>
          </w:divBdr>
        </w:div>
        <w:div w:id="1051920348">
          <w:marLeft w:val="640"/>
          <w:marRight w:val="0"/>
          <w:marTop w:val="0"/>
          <w:marBottom w:val="0"/>
          <w:divBdr>
            <w:top w:val="none" w:sz="0" w:space="0" w:color="auto"/>
            <w:left w:val="none" w:sz="0" w:space="0" w:color="auto"/>
            <w:bottom w:val="none" w:sz="0" w:space="0" w:color="auto"/>
            <w:right w:val="none" w:sz="0" w:space="0" w:color="auto"/>
          </w:divBdr>
        </w:div>
        <w:div w:id="1082529953">
          <w:marLeft w:val="640"/>
          <w:marRight w:val="0"/>
          <w:marTop w:val="0"/>
          <w:marBottom w:val="0"/>
          <w:divBdr>
            <w:top w:val="none" w:sz="0" w:space="0" w:color="auto"/>
            <w:left w:val="none" w:sz="0" w:space="0" w:color="auto"/>
            <w:bottom w:val="none" w:sz="0" w:space="0" w:color="auto"/>
            <w:right w:val="none" w:sz="0" w:space="0" w:color="auto"/>
          </w:divBdr>
        </w:div>
        <w:div w:id="1122922966">
          <w:marLeft w:val="640"/>
          <w:marRight w:val="0"/>
          <w:marTop w:val="0"/>
          <w:marBottom w:val="0"/>
          <w:divBdr>
            <w:top w:val="none" w:sz="0" w:space="0" w:color="auto"/>
            <w:left w:val="none" w:sz="0" w:space="0" w:color="auto"/>
            <w:bottom w:val="none" w:sz="0" w:space="0" w:color="auto"/>
            <w:right w:val="none" w:sz="0" w:space="0" w:color="auto"/>
          </w:divBdr>
        </w:div>
        <w:div w:id="1282148579">
          <w:marLeft w:val="640"/>
          <w:marRight w:val="0"/>
          <w:marTop w:val="0"/>
          <w:marBottom w:val="0"/>
          <w:divBdr>
            <w:top w:val="none" w:sz="0" w:space="0" w:color="auto"/>
            <w:left w:val="none" w:sz="0" w:space="0" w:color="auto"/>
            <w:bottom w:val="none" w:sz="0" w:space="0" w:color="auto"/>
            <w:right w:val="none" w:sz="0" w:space="0" w:color="auto"/>
          </w:divBdr>
        </w:div>
        <w:div w:id="1490320916">
          <w:marLeft w:val="640"/>
          <w:marRight w:val="0"/>
          <w:marTop w:val="0"/>
          <w:marBottom w:val="0"/>
          <w:divBdr>
            <w:top w:val="none" w:sz="0" w:space="0" w:color="auto"/>
            <w:left w:val="none" w:sz="0" w:space="0" w:color="auto"/>
            <w:bottom w:val="none" w:sz="0" w:space="0" w:color="auto"/>
            <w:right w:val="none" w:sz="0" w:space="0" w:color="auto"/>
          </w:divBdr>
        </w:div>
        <w:div w:id="1533574098">
          <w:marLeft w:val="640"/>
          <w:marRight w:val="0"/>
          <w:marTop w:val="0"/>
          <w:marBottom w:val="0"/>
          <w:divBdr>
            <w:top w:val="none" w:sz="0" w:space="0" w:color="auto"/>
            <w:left w:val="none" w:sz="0" w:space="0" w:color="auto"/>
            <w:bottom w:val="none" w:sz="0" w:space="0" w:color="auto"/>
            <w:right w:val="none" w:sz="0" w:space="0" w:color="auto"/>
          </w:divBdr>
        </w:div>
        <w:div w:id="1920402907">
          <w:marLeft w:val="640"/>
          <w:marRight w:val="0"/>
          <w:marTop w:val="0"/>
          <w:marBottom w:val="0"/>
          <w:divBdr>
            <w:top w:val="none" w:sz="0" w:space="0" w:color="auto"/>
            <w:left w:val="none" w:sz="0" w:space="0" w:color="auto"/>
            <w:bottom w:val="none" w:sz="0" w:space="0" w:color="auto"/>
            <w:right w:val="none" w:sz="0" w:space="0" w:color="auto"/>
          </w:divBdr>
        </w:div>
        <w:div w:id="1933008531">
          <w:marLeft w:val="640"/>
          <w:marRight w:val="0"/>
          <w:marTop w:val="0"/>
          <w:marBottom w:val="0"/>
          <w:divBdr>
            <w:top w:val="none" w:sz="0" w:space="0" w:color="auto"/>
            <w:left w:val="none" w:sz="0" w:space="0" w:color="auto"/>
            <w:bottom w:val="none" w:sz="0" w:space="0" w:color="auto"/>
            <w:right w:val="none" w:sz="0" w:space="0" w:color="auto"/>
          </w:divBdr>
        </w:div>
        <w:div w:id="2129346740">
          <w:marLeft w:val="640"/>
          <w:marRight w:val="0"/>
          <w:marTop w:val="0"/>
          <w:marBottom w:val="0"/>
          <w:divBdr>
            <w:top w:val="none" w:sz="0" w:space="0" w:color="auto"/>
            <w:left w:val="none" w:sz="0" w:space="0" w:color="auto"/>
            <w:bottom w:val="none" w:sz="0" w:space="0" w:color="auto"/>
            <w:right w:val="none" w:sz="0" w:space="0" w:color="auto"/>
          </w:divBdr>
        </w:div>
      </w:divsChild>
    </w:div>
    <w:div w:id="1564833739">
      <w:bodyDiv w:val="1"/>
      <w:marLeft w:val="0"/>
      <w:marRight w:val="0"/>
      <w:marTop w:val="0"/>
      <w:marBottom w:val="0"/>
      <w:divBdr>
        <w:top w:val="none" w:sz="0" w:space="0" w:color="auto"/>
        <w:left w:val="none" w:sz="0" w:space="0" w:color="auto"/>
        <w:bottom w:val="none" w:sz="0" w:space="0" w:color="auto"/>
        <w:right w:val="none" w:sz="0" w:space="0" w:color="auto"/>
      </w:divBdr>
      <w:divsChild>
        <w:div w:id="44305856">
          <w:marLeft w:val="0"/>
          <w:marRight w:val="0"/>
          <w:marTop w:val="0"/>
          <w:marBottom w:val="0"/>
          <w:divBdr>
            <w:top w:val="none" w:sz="0" w:space="0" w:color="auto"/>
            <w:left w:val="none" w:sz="0" w:space="0" w:color="auto"/>
            <w:bottom w:val="none" w:sz="0" w:space="0" w:color="auto"/>
            <w:right w:val="none" w:sz="0" w:space="0" w:color="auto"/>
          </w:divBdr>
        </w:div>
        <w:div w:id="593364671">
          <w:marLeft w:val="0"/>
          <w:marRight w:val="0"/>
          <w:marTop w:val="0"/>
          <w:marBottom w:val="0"/>
          <w:divBdr>
            <w:top w:val="none" w:sz="0" w:space="0" w:color="auto"/>
            <w:left w:val="none" w:sz="0" w:space="0" w:color="auto"/>
            <w:bottom w:val="none" w:sz="0" w:space="0" w:color="auto"/>
            <w:right w:val="none" w:sz="0" w:space="0" w:color="auto"/>
          </w:divBdr>
          <w:divsChild>
            <w:div w:id="442726581">
              <w:marLeft w:val="0"/>
              <w:marRight w:val="0"/>
              <w:marTop w:val="0"/>
              <w:marBottom w:val="0"/>
              <w:divBdr>
                <w:top w:val="none" w:sz="0" w:space="0" w:color="auto"/>
                <w:left w:val="none" w:sz="0" w:space="0" w:color="auto"/>
                <w:bottom w:val="none" w:sz="0" w:space="0" w:color="auto"/>
                <w:right w:val="none" w:sz="0" w:space="0" w:color="auto"/>
              </w:divBdr>
            </w:div>
            <w:div w:id="1684740412">
              <w:marLeft w:val="0"/>
              <w:marRight w:val="0"/>
              <w:marTop w:val="0"/>
              <w:marBottom w:val="0"/>
              <w:divBdr>
                <w:top w:val="none" w:sz="0" w:space="0" w:color="auto"/>
                <w:left w:val="none" w:sz="0" w:space="0" w:color="auto"/>
                <w:bottom w:val="none" w:sz="0" w:space="0" w:color="auto"/>
                <w:right w:val="none" w:sz="0" w:space="0" w:color="auto"/>
              </w:divBdr>
            </w:div>
          </w:divsChild>
        </w:div>
        <w:div w:id="618073895">
          <w:marLeft w:val="0"/>
          <w:marRight w:val="0"/>
          <w:marTop w:val="0"/>
          <w:marBottom w:val="0"/>
          <w:divBdr>
            <w:top w:val="none" w:sz="0" w:space="0" w:color="auto"/>
            <w:left w:val="none" w:sz="0" w:space="0" w:color="auto"/>
            <w:bottom w:val="none" w:sz="0" w:space="0" w:color="auto"/>
            <w:right w:val="none" w:sz="0" w:space="0" w:color="auto"/>
          </w:divBdr>
        </w:div>
        <w:div w:id="1083529492">
          <w:marLeft w:val="0"/>
          <w:marRight w:val="0"/>
          <w:marTop w:val="0"/>
          <w:marBottom w:val="0"/>
          <w:divBdr>
            <w:top w:val="none" w:sz="0" w:space="0" w:color="auto"/>
            <w:left w:val="none" w:sz="0" w:space="0" w:color="auto"/>
            <w:bottom w:val="none" w:sz="0" w:space="0" w:color="auto"/>
            <w:right w:val="none" w:sz="0" w:space="0" w:color="auto"/>
          </w:divBdr>
        </w:div>
        <w:div w:id="1177576904">
          <w:marLeft w:val="0"/>
          <w:marRight w:val="0"/>
          <w:marTop w:val="0"/>
          <w:marBottom w:val="0"/>
          <w:divBdr>
            <w:top w:val="none" w:sz="0" w:space="0" w:color="auto"/>
            <w:left w:val="none" w:sz="0" w:space="0" w:color="auto"/>
            <w:bottom w:val="none" w:sz="0" w:space="0" w:color="auto"/>
            <w:right w:val="none" w:sz="0" w:space="0" w:color="auto"/>
          </w:divBdr>
        </w:div>
        <w:div w:id="1466924696">
          <w:marLeft w:val="0"/>
          <w:marRight w:val="0"/>
          <w:marTop w:val="0"/>
          <w:marBottom w:val="0"/>
          <w:divBdr>
            <w:top w:val="none" w:sz="0" w:space="0" w:color="auto"/>
            <w:left w:val="none" w:sz="0" w:space="0" w:color="auto"/>
            <w:bottom w:val="none" w:sz="0" w:space="0" w:color="auto"/>
            <w:right w:val="none" w:sz="0" w:space="0" w:color="auto"/>
          </w:divBdr>
        </w:div>
        <w:div w:id="1484814036">
          <w:marLeft w:val="0"/>
          <w:marRight w:val="0"/>
          <w:marTop w:val="0"/>
          <w:marBottom w:val="0"/>
          <w:divBdr>
            <w:top w:val="none" w:sz="0" w:space="0" w:color="auto"/>
            <w:left w:val="none" w:sz="0" w:space="0" w:color="auto"/>
            <w:bottom w:val="none" w:sz="0" w:space="0" w:color="auto"/>
            <w:right w:val="none" w:sz="0" w:space="0" w:color="auto"/>
          </w:divBdr>
        </w:div>
        <w:div w:id="1930385865">
          <w:marLeft w:val="0"/>
          <w:marRight w:val="0"/>
          <w:marTop w:val="0"/>
          <w:marBottom w:val="0"/>
          <w:divBdr>
            <w:top w:val="none" w:sz="0" w:space="0" w:color="auto"/>
            <w:left w:val="none" w:sz="0" w:space="0" w:color="auto"/>
            <w:bottom w:val="none" w:sz="0" w:space="0" w:color="auto"/>
            <w:right w:val="none" w:sz="0" w:space="0" w:color="auto"/>
          </w:divBdr>
          <w:divsChild>
            <w:div w:id="119614278">
              <w:marLeft w:val="0"/>
              <w:marRight w:val="0"/>
              <w:marTop w:val="0"/>
              <w:marBottom w:val="0"/>
              <w:divBdr>
                <w:top w:val="none" w:sz="0" w:space="0" w:color="auto"/>
                <w:left w:val="none" w:sz="0" w:space="0" w:color="auto"/>
                <w:bottom w:val="none" w:sz="0" w:space="0" w:color="auto"/>
                <w:right w:val="none" w:sz="0" w:space="0" w:color="auto"/>
              </w:divBdr>
            </w:div>
            <w:div w:id="128674709">
              <w:marLeft w:val="0"/>
              <w:marRight w:val="0"/>
              <w:marTop w:val="0"/>
              <w:marBottom w:val="0"/>
              <w:divBdr>
                <w:top w:val="none" w:sz="0" w:space="0" w:color="auto"/>
                <w:left w:val="none" w:sz="0" w:space="0" w:color="auto"/>
                <w:bottom w:val="none" w:sz="0" w:space="0" w:color="auto"/>
                <w:right w:val="none" w:sz="0" w:space="0" w:color="auto"/>
              </w:divBdr>
            </w:div>
            <w:div w:id="178391181">
              <w:marLeft w:val="0"/>
              <w:marRight w:val="0"/>
              <w:marTop w:val="0"/>
              <w:marBottom w:val="0"/>
              <w:divBdr>
                <w:top w:val="none" w:sz="0" w:space="0" w:color="auto"/>
                <w:left w:val="none" w:sz="0" w:space="0" w:color="auto"/>
                <w:bottom w:val="none" w:sz="0" w:space="0" w:color="auto"/>
                <w:right w:val="none" w:sz="0" w:space="0" w:color="auto"/>
              </w:divBdr>
            </w:div>
            <w:div w:id="195436307">
              <w:marLeft w:val="0"/>
              <w:marRight w:val="0"/>
              <w:marTop w:val="0"/>
              <w:marBottom w:val="0"/>
              <w:divBdr>
                <w:top w:val="none" w:sz="0" w:space="0" w:color="auto"/>
                <w:left w:val="none" w:sz="0" w:space="0" w:color="auto"/>
                <w:bottom w:val="none" w:sz="0" w:space="0" w:color="auto"/>
                <w:right w:val="none" w:sz="0" w:space="0" w:color="auto"/>
              </w:divBdr>
            </w:div>
            <w:div w:id="225380420">
              <w:marLeft w:val="0"/>
              <w:marRight w:val="0"/>
              <w:marTop w:val="0"/>
              <w:marBottom w:val="0"/>
              <w:divBdr>
                <w:top w:val="none" w:sz="0" w:space="0" w:color="auto"/>
                <w:left w:val="none" w:sz="0" w:space="0" w:color="auto"/>
                <w:bottom w:val="none" w:sz="0" w:space="0" w:color="auto"/>
                <w:right w:val="none" w:sz="0" w:space="0" w:color="auto"/>
              </w:divBdr>
            </w:div>
            <w:div w:id="288587701">
              <w:marLeft w:val="0"/>
              <w:marRight w:val="0"/>
              <w:marTop w:val="0"/>
              <w:marBottom w:val="0"/>
              <w:divBdr>
                <w:top w:val="none" w:sz="0" w:space="0" w:color="auto"/>
                <w:left w:val="none" w:sz="0" w:space="0" w:color="auto"/>
                <w:bottom w:val="none" w:sz="0" w:space="0" w:color="auto"/>
                <w:right w:val="none" w:sz="0" w:space="0" w:color="auto"/>
              </w:divBdr>
            </w:div>
            <w:div w:id="446438195">
              <w:marLeft w:val="0"/>
              <w:marRight w:val="0"/>
              <w:marTop w:val="0"/>
              <w:marBottom w:val="0"/>
              <w:divBdr>
                <w:top w:val="none" w:sz="0" w:space="0" w:color="auto"/>
                <w:left w:val="none" w:sz="0" w:space="0" w:color="auto"/>
                <w:bottom w:val="none" w:sz="0" w:space="0" w:color="auto"/>
                <w:right w:val="none" w:sz="0" w:space="0" w:color="auto"/>
              </w:divBdr>
            </w:div>
            <w:div w:id="492331958">
              <w:marLeft w:val="0"/>
              <w:marRight w:val="0"/>
              <w:marTop w:val="0"/>
              <w:marBottom w:val="0"/>
              <w:divBdr>
                <w:top w:val="none" w:sz="0" w:space="0" w:color="auto"/>
                <w:left w:val="none" w:sz="0" w:space="0" w:color="auto"/>
                <w:bottom w:val="none" w:sz="0" w:space="0" w:color="auto"/>
                <w:right w:val="none" w:sz="0" w:space="0" w:color="auto"/>
              </w:divBdr>
            </w:div>
            <w:div w:id="514154588">
              <w:marLeft w:val="0"/>
              <w:marRight w:val="0"/>
              <w:marTop w:val="0"/>
              <w:marBottom w:val="0"/>
              <w:divBdr>
                <w:top w:val="none" w:sz="0" w:space="0" w:color="auto"/>
                <w:left w:val="none" w:sz="0" w:space="0" w:color="auto"/>
                <w:bottom w:val="none" w:sz="0" w:space="0" w:color="auto"/>
                <w:right w:val="none" w:sz="0" w:space="0" w:color="auto"/>
              </w:divBdr>
            </w:div>
            <w:div w:id="609161557">
              <w:marLeft w:val="0"/>
              <w:marRight w:val="0"/>
              <w:marTop w:val="0"/>
              <w:marBottom w:val="0"/>
              <w:divBdr>
                <w:top w:val="none" w:sz="0" w:space="0" w:color="auto"/>
                <w:left w:val="none" w:sz="0" w:space="0" w:color="auto"/>
                <w:bottom w:val="none" w:sz="0" w:space="0" w:color="auto"/>
                <w:right w:val="none" w:sz="0" w:space="0" w:color="auto"/>
              </w:divBdr>
            </w:div>
            <w:div w:id="710492885">
              <w:marLeft w:val="0"/>
              <w:marRight w:val="0"/>
              <w:marTop w:val="0"/>
              <w:marBottom w:val="0"/>
              <w:divBdr>
                <w:top w:val="none" w:sz="0" w:space="0" w:color="auto"/>
                <w:left w:val="none" w:sz="0" w:space="0" w:color="auto"/>
                <w:bottom w:val="none" w:sz="0" w:space="0" w:color="auto"/>
                <w:right w:val="none" w:sz="0" w:space="0" w:color="auto"/>
              </w:divBdr>
            </w:div>
            <w:div w:id="834492325">
              <w:marLeft w:val="0"/>
              <w:marRight w:val="0"/>
              <w:marTop w:val="0"/>
              <w:marBottom w:val="0"/>
              <w:divBdr>
                <w:top w:val="none" w:sz="0" w:space="0" w:color="auto"/>
                <w:left w:val="none" w:sz="0" w:space="0" w:color="auto"/>
                <w:bottom w:val="none" w:sz="0" w:space="0" w:color="auto"/>
                <w:right w:val="none" w:sz="0" w:space="0" w:color="auto"/>
              </w:divBdr>
            </w:div>
            <w:div w:id="1169324277">
              <w:marLeft w:val="0"/>
              <w:marRight w:val="0"/>
              <w:marTop w:val="0"/>
              <w:marBottom w:val="0"/>
              <w:divBdr>
                <w:top w:val="none" w:sz="0" w:space="0" w:color="auto"/>
                <w:left w:val="none" w:sz="0" w:space="0" w:color="auto"/>
                <w:bottom w:val="none" w:sz="0" w:space="0" w:color="auto"/>
                <w:right w:val="none" w:sz="0" w:space="0" w:color="auto"/>
              </w:divBdr>
            </w:div>
            <w:div w:id="1197307618">
              <w:marLeft w:val="0"/>
              <w:marRight w:val="0"/>
              <w:marTop w:val="0"/>
              <w:marBottom w:val="0"/>
              <w:divBdr>
                <w:top w:val="none" w:sz="0" w:space="0" w:color="auto"/>
                <w:left w:val="none" w:sz="0" w:space="0" w:color="auto"/>
                <w:bottom w:val="none" w:sz="0" w:space="0" w:color="auto"/>
                <w:right w:val="none" w:sz="0" w:space="0" w:color="auto"/>
              </w:divBdr>
            </w:div>
            <w:div w:id="1530801051">
              <w:marLeft w:val="0"/>
              <w:marRight w:val="0"/>
              <w:marTop w:val="0"/>
              <w:marBottom w:val="0"/>
              <w:divBdr>
                <w:top w:val="none" w:sz="0" w:space="0" w:color="auto"/>
                <w:left w:val="none" w:sz="0" w:space="0" w:color="auto"/>
                <w:bottom w:val="none" w:sz="0" w:space="0" w:color="auto"/>
                <w:right w:val="none" w:sz="0" w:space="0" w:color="auto"/>
              </w:divBdr>
            </w:div>
            <w:div w:id="1560283427">
              <w:marLeft w:val="0"/>
              <w:marRight w:val="0"/>
              <w:marTop w:val="0"/>
              <w:marBottom w:val="0"/>
              <w:divBdr>
                <w:top w:val="none" w:sz="0" w:space="0" w:color="auto"/>
                <w:left w:val="none" w:sz="0" w:space="0" w:color="auto"/>
                <w:bottom w:val="none" w:sz="0" w:space="0" w:color="auto"/>
                <w:right w:val="none" w:sz="0" w:space="0" w:color="auto"/>
              </w:divBdr>
            </w:div>
            <w:div w:id="1580358833">
              <w:marLeft w:val="0"/>
              <w:marRight w:val="0"/>
              <w:marTop w:val="0"/>
              <w:marBottom w:val="0"/>
              <w:divBdr>
                <w:top w:val="none" w:sz="0" w:space="0" w:color="auto"/>
                <w:left w:val="none" w:sz="0" w:space="0" w:color="auto"/>
                <w:bottom w:val="none" w:sz="0" w:space="0" w:color="auto"/>
                <w:right w:val="none" w:sz="0" w:space="0" w:color="auto"/>
              </w:divBdr>
            </w:div>
            <w:div w:id="1659990421">
              <w:marLeft w:val="0"/>
              <w:marRight w:val="0"/>
              <w:marTop w:val="0"/>
              <w:marBottom w:val="0"/>
              <w:divBdr>
                <w:top w:val="none" w:sz="0" w:space="0" w:color="auto"/>
                <w:left w:val="none" w:sz="0" w:space="0" w:color="auto"/>
                <w:bottom w:val="none" w:sz="0" w:space="0" w:color="auto"/>
                <w:right w:val="none" w:sz="0" w:space="0" w:color="auto"/>
              </w:divBdr>
            </w:div>
            <w:div w:id="1784692108">
              <w:marLeft w:val="0"/>
              <w:marRight w:val="0"/>
              <w:marTop w:val="0"/>
              <w:marBottom w:val="0"/>
              <w:divBdr>
                <w:top w:val="none" w:sz="0" w:space="0" w:color="auto"/>
                <w:left w:val="none" w:sz="0" w:space="0" w:color="auto"/>
                <w:bottom w:val="none" w:sz="0" w:space="0" w:color="auto"/>
                <w:right w:val="none" w:sz="0" w:space="0" w:color="auto"/>
              </w:divBdr>
            </w:div>
            <w:div w:id="1954092464">
              <w:marLeft w:val="0"/>
              <w:marRight w:val="0"/>
              <w:marTop w:val="0"/>
              <w:marBottom w:val="0"/>
              <w:divBdr>
                <w:top w:val="none" w:sz="0" w:space="0" w:color="auto"/>
                <w:left w:val="none" w:sz="0" w:space="0" w:color="auto"/>
                <w:bottom w:val="none" w:sz="0" w:space="0" w:color="auto"/>
                <w:right w:val="none" w:sz="0" w:space="0" w:color="auto"/>
              </w:divBdr>
            </w:div>
          </w:divsChild>
        </w:div>
        <w:div w:id="2141996036">
          <w:marLeft w:val="0"/>
          <w:marRight w:val="0"/>
          <w:marTop w:val="0"/>
          <w:marBottom w:val="0"/>
          <w:divBdr>
            <w:top w:val="none" w:sz="0" w:space="0" w:color="auto"/>
            <w:left w:val="none" w:sz="0" w:space="0" w:color="auto"/>
            <w:bottom w:val="none" w:sz="0" w:space="0" w:color="auto"/>
            <w:right w:val="none" w:sz="0" w:space="0" w:color="auto"/>
          </w:divBdr>
        </w:div>
      </w:divsChild>
    </w:div>
    <w:div w:id="1566641997">
      <w:bodyDiv w:val="1"/>
      <w:marLeft w:val="0"/>
      <w:marRight w:val="0"/>
      <w:marTop w:val="0"/>
      <w:marBottom w:val="0"/>
      <w:divBdr>
        <w:top w:val="none" w:sz="0" w:space="0" w:color="auto"/>
        <w:left w:val="none" w:sz="0" w:space="0" w:color="auto"/>
        <w:bottom w:val="none" w:sz="0" w:space="0" w:color="auto"/>
        <w:right w:val="none" w:sz="0" w:space="0" w:color="auto"/>
      </w:divBdr>
    </w:div>
    <w:div w:id="1568421067">
      <w:bodyDiv w:val="1"/>
      <w:marLeft w:val="0"/>
      <w:marRight w:val="0"/>
      <w:marTop w:val="0"/>
      <w:marBottom w:val="0"/>
      <w:divBdr>
        <w:top w:val="none" w:sz="0" w:space="0" w:color="auto"/>
        <w:left w:val="none" w:sz="0" w:space="0" w:color="auto"/>
        <w:bottom w:val="none" w:sz="0" w:space="0" w:color="auto"/>
        <w:right w:val="none" w:sz="0" w:space="0" w:color="auto"/>
      </w:divBdr>
      <w:divsChild>
        <w:div w:id="107968552">
          <w:marLeft w:val="0"/>
          <w:marRight w:val="0"/>
          <w:marTop w:val="0"/>
          <w:marBottom w:val="0"/>
          <w:divBdr>
            <w:top w:val="none" w:sz="0" w:space="0" w:color="auto"/>
            <w:left w:val="none" w:sz="0" w:space="0" w:color="auto"/>
            <w:bottom w:val="none" w:sz="0" w:space="0" w:color="auto"/>
            <w:right w:val="none" w:sz="0" w:space="0" w:color="auto"/>
          </w:divBdr>
        </w:div>
        <w:div w:id="285623366">
          <w:marLeft w:val="0"/>
          <w:marRight w:val="0"/>
          <w:marTop w:val="0"/>
          <w:marBottom w:val="0"/>
          <w:divBdr>
            <w:top w:val="none" w:sz="0" w:space="0" w:color="auto"/>
            <w:left w:val="none" w:sz="0" w:space="0" w:color="auto"/>
            <w:bottom w:val="none" w:sz="0" w:space="0" w:color="auto"/>
            <w:right w:val="none" w:sz="0" w:space="0" w:color="auto"/>
          </w:divBdr>
        </w:div>
        <w:div w:id="336154483">
          <w:marLeft w:val="0"/>
          <w:marRight w:val="0"/>
          <w:marTop w:val="0"/>
          <w:marBottom w:val="0"/>
          <w:divBdr>
            <w:top w:val="none" w:sz="0" w:space="0" w:color="auto"/>
            <w:left w:val="none" w:sz="0" w:space="0" w:color="auto"/>
            <w:bottom w:val="none" w:sz="0" w:space="0" w:color="auto"/>
            <w:right w:val="none" w:sz="0" w:space="0" w:color="auto"/>
          </w:divBdr>
        </w:div>
        <w:div w:id="347217693">
          <w:marLeft w:val="0"/>
          <w:marRight w:val="0"/>
          <w:marTop w:val="0"/>
          <w:marBottom w:val="0"/>
          <w:divBdr>
            <w:top w:val="none" w:sz="0" w:space="0" w:color="auto"/>
            <w:left w:val="none" w:sz="0" w:space="0" w:color="auto"/>
            <w:bottom w:val="none" w:sz="0" w:space="0" w:color="auto"/>
            <w:right w:val="none" w:sz="0" w:space="0" w:color="auto"/>
          </w:divBdr>
        </w:div>
        <w:div w:id="658995552">
          <w:marLeft w:val="0"/>
          <w:marRight w:val="0"/>
          <w:marTop w:val="0"/>
          <w:marBottom w:val="0"/>
          <w:divBdr>
            <w:top w:val="none" w:sz="0" w:space="0" w:color="auto"/>
            <w:left w:val="none" w:sz="0" w:space="0" w:color="auto"/>
            <w:bottom w:val="none" w:sz="0" w:space="0" w:color="auto"/>
            <w:right w:val="none" w:sz="0" w:space="0" w:color="auto"/>
          </w:divBdr>
        </w:div>
        <w:div w:id="688065858">
          <w:marLeft w:val="0"/>
          <w:marRight w:val="0"/>
          <w:marTop w:val="0"/>
          <w:marBottom w:val="0"/>
          <w:divBdr>
            <w:top w:val="none" w:sz="0" w:space="0" w:color="auto"/>
            <w:left w:val="none" w:sz="0" w:space="0" w:color="auto"/>
            <w:bottom w:val="none" w:sz="0" w:space="0" w:color="auto"/>
            <w:right w:val="none" w:sz="0" w:space="0" w:color="auto"/>
          </w:divBdr>
        </w:div>
        <w:div w:id="712537137">
          <w:marLeft w:val="0"/>
          <w:marRight w:val="0"/>
          <w:marTop w:val="0"/>
          <w:marBottom w:val="0"/>
          <w:divBdr>
            <w:top w:val="none" w:sz="0" w:space="0" w:color="auto"/>
            <w:left w:val="none" w:sz="0" w:space="0" w:color="auto"/>
            <w:bottom w:val="none" w:sz="0" w:space="0" w:color="auto"/>
            <w:right w:val="none" w:sz="0" w:space="0" w:color="auto"/>
          </w:divBdr>
        </w:div>
        <w:div w:id="989555496">
          <w:marLeft w:val="0"/>
          <w:marRight w:val="0"/>
          <w:marTop w:val="0"/>
          <w:marBottom w:val="0"/>
          <w:divBdr>
            <w:top w:val="none" w:sz="0" w:space="0" w:color="auto"/>
            <w:left w:val="none" w:sz="0" w:space="0" w:color="auto"/>
            <w:bottom w:val="none" w:sz="0" w:space="0" w:color="auto"/>
            <w:right w:val="none" w:sz="0" w:space="0" w:color="auto"/>
          </w:divBdr>
        </w:div>
        <w:div w:id="1288005409">
          <w:marLeft w:val="0"/>
          <w:marRight w:val="0"/>
          <w:marTop w:val="0"/>
          <w:marBottom w:val="0"/>
          <w:divBdr>
            <w:top w:val="none" w:sz="0" w:space="0" w:color="auto"/>
            <w:left w:val="none" w:sz="0" w:space="0" w:color="auto"/>
            <w:bottom w:val="none" w:sz="0" w:space="0" w:color="auto"/>
            <w:right w:val="none" w:sz="0" w:space="0" w:color="auto"/>
          </w:divBdr>
        </w:div>
        <w:div w:id="1514421654">
          <w:marLeft w:val="0"/>
          <w:marRight w:val="0"/>
          <w:marTop w:val="0"/>
          <w:marBottom w:val="0"/>
          <w:divBdr>
            <w:top w:val="none" w:sz="0" w:space="0" w:color="auto"/>
            <w:left w:val="none" w:sz="0" w:space="0" w:color="auto"/>
            <w:bottom w:val="none" w:sz="0" w:space="0" w:color="auto"/>
            <w:right w:val="none" w:sz="0" w:space="0" w:color="auto"/>
          </w:divBdr>
        </w:div>
        <w:div w:id="1914462494">
          <w:marLeft w:val="0"/>
          <w:marRight w:val="0"/>
          <w:marTop w:val="0"/>
          <w:marBottom w:val="0"/>
          <w:divBdr>
            <w:top w:val="none" w:sz="0" w:space="0" w:color="auto"/>
            <w:left w:val="none" w:sz="0" w:space="0" w:color="auto"/>
            <w:bottom w:val="none" w:sz="0" w:space="0" w:color="auto"/>
            <w:right w:val="none" w:sz="0" w:space="0" w:color="auto"/>
          </w:divBdr>
        </w:div>
      </w:divsChild>
    </w:div>
    <w:div w:id="1578054603">
      <w:bodyDiv w:val="1"/>
      <w:marLeft w:val="0"/>
      <w:marRight w:val="0"/>
      <w:marTop w:val="0"/>
      <w:marBottom w:val="0"/>
      <w:divBdr>
        <w:top w:val="none" w:sz="0" w:space="0" w:color="auto"/>
        <w:left w:val="none" w:sz="0" w:space="0" w:color="auto"/>
        <w:bottom w:val="none" w:sz="0" w:space="0" w:color="auto"/>
        <w:right w:val="none" w:sz="0" w:space="0" w:color="auto"/>
      </w:divBdr>
      <w:divsChild>
        <w:div w:id="66462681">
          <w:marLeft w:val="0"/>
          <w:marRight w:val="0"/>
          <w:marTop w:val="0"/>
          <w:marBottom w:val="0"/>
          <w:divBdr>
            <w:top w:val="none" w:sz="0" w:space="0" w:color="auto"/>
            <w:left w:val="none" w:sz="0" w:space="0" w:color="auto"/>
            <w:bottom w:val="none" w:sz="0" w:space="0" w:color="auto"/>
            <w:right w:val="none" w:sz="0" w:space="0" w:color="auto"/>
          </w:divBdr>
        </w:div>
        <w:div w:id="198321168">
          <w:marLeft w:val="0"/>
          <w:marRight w:val="0"/>
          <w:marTop w:val="0"/>
          <w:marBottom w:val="0"/>
          <w:divBdr>
            <w:top w:val="none" w:sz="0" w:space="0" w:color="auto"/>
            <w:left w:val="none" w:sz="0" w:space="0" w:color="auto"/>
            <w:bottom w:val="none" w:sz="0" w:space="0" w:color="auto"/>
            <w:right w:val="none" w:sz="0" w:space="0" w:color="auto"/>
          </w:divBdr>
        </w:div>
        <w:div w:id="241915362">
          <w:marLeft w:val="0"/>
          <w:marRight w:val="0"/>
          <w:marTop w:val="0"/>
          <w:marBottom w:val="0"/>
          <w:divBdr>
            <w:top w:val="none" w:sz="0" w:space="0" w:color="auto"/>
            <w:left w:val="none" w:sz="0" w:space="0" w:color="auto"/>
            <w:bottom w:val="none" w:sz="0" w:space="0" w:color="auto"/>
            <w:right w:val="none" w:sz="0" w:space="0" w:color="auto"/>
          </w:divBdr>
        </w:div>
        <w:div w:id="283075148">
          <w:marLeft w:val="0"/>
          <w:marRight w:val="0"/>
          <w:marTop w:val="0"/>
          <w:marBottom w:val="0"/>
          <w:divBdr>
            <w:top w:val="none" w:sz="0" w:space="0" w:color="auto"/>
            <w:left w:val="none" w:sz="0" w:space="0" w:color="auto"/>
            <w:bottom w:val="none" w:sz="0" w:space="0" w:color="auto"/>
            <w:right w:val="none" w:sz="0" w:space="0" w:color="auto"/>
          </w:divBdr>
        </w:div>
        <w:div w:id="607467451">
          <w:marLeft w:val="0"/>
          <w:marRight w:val="0"/>
          <w:marTop w:val="0"/>
          <w:marBottom w:val="0"/>
          <w:divBdr>
            <w:top w:val="none" w:sz="0" w:space="0" w:color="auto"/>
            <w:left w:val="none" w:sz="0" w:space="0" w:color="auto"/>
            <w:bottom w:val="none" w:sz="0" w:space="0" w:color="auto"/>
            <w:right w:val="none" w:sz="0" w:space="0" w:color="auto"/>
          </w:divBdr>
        </w:div>
        <w:div w:id="615215709">
          <w:marLeft w:val="0"/>
          <w:marRight w:val="0"/>
          <w:marTop w:val="0"/>
          <w:marBottom w:val="0"/>
          <w:divBdr>
            <w:top w:val="none" w:sz="0" w:space="0" w:color="auto"/>
            <w:left w:val="none" w:sz="0" w:space="0" w:color="auto"/>
            <w:bottom w:val="none" w:sz="0" w:space="0" w:color="auto"/>
            <w:right w:val="none" w:sz="0" w:space="0" w:color="auto"/>
          </w:divBdr>
        </w:div>
        <w:div w:id="875658113">
          <w:marLeft w:val="0"/>
          <w:marRight w:val="0"/>
          <w:marTop w:val="0"/>
          <w:marBottom w:val="0"/>
          <w:divBdr>
            <w:top w:val="none" w:sz="0" w:space="0" w:color="auto"/>
            <w:left w:val="none" w:sz="0" w:space="0" w:color="auto"/>
            <w:bottom w:val="none" w:sz="0" w:space="0" w:color="auto"/>
            <w:right w:val="none" w:sz="0" w:space="0" w:color="auto"/>
          </w:divBdr>
        </w:div>
        <w:div w:id="1264456589">
          <w:marLeft w:val="0"/>
          <w:marRight w:val="0"/>
          <w:marTop w:val="0"/>
          <w:marBottom w:val="0"/>
          <w:divBdr>
            <w:top w:val="none" w:sz="0" w:space="0" w:color="auto"/>
            <w:left w:val="none" w:sz="0" w:space="0" w:color="auto"/>
            <w:bottom w:val="none" w:sz="0" w:space="0" w:color="auto"/>
            <w:right w:val="none" w:sz="0" w:space="0" w:color="auto"/>
          </w:divBdr>
          <w:divsChild>
            <w:div w:id="1216043173">
              <w:marLeft w:val="-75"/>
              <w:marRight w:val="0"/>
              <w:marTop w:val="30"/>
              <w:marBottom w:val="30"/>
              <w:divBdr>
                <w:top w:val="none" w:sz="0" w:space="0" w:color="auto"/>
                <w:left w:val="none" w:sz="0" w:space="0" w:color="auto"/>
                <w:bottom w:val="none" w:sz="0" w:space="0" w:color="auto"/>
                <w:right w:val="none" w:sz="0" w:space="0" w:color="auto"/>
              </w:divBdr>
              <w:divsChild>
                <w:div w:id="481432817">
                  <w:marLeft w:val="0"/>
                  <w:marRight w:val="0"/>
                  <w:marTop w:val="0"/>
                  <w:marBottom w:val="0"/>
                  <w:divBdr>
                    <w:top w:val="none" w:sz="0" w:space="0" w:color="auto"/>
                    <w:left w:val="none" w:sz="0" w:space="0" w:color="auto"/>
                    <w:bottom w:val="none" w:sz="0" w:space="0" w:color="auto"/>
                    <w:right w:val="none" w:sz="0" w:space="0" w:color="auto"/>
                  </w:divBdr>
                  <w:divsChild>
                    <w:div w:id="423769426">
                      <w:marLeft w:val="0"/>
                      <w:marRight w:val="0"/>
                      <w:marTop w:val="0"/>
                      <w:marBottom w:val="0"/>
                      <w:divBdr>
                        <w:top w:val="none" w:sz="0" w:space="0" w:color="auto"/>
                        <w:left w:val="none" w:sz="0" w:space="0" w:color="auto"/>
                        <w:bottom w:val="none" w:sz="0" w:space="0" w:color="auto"/>
                        <w:right w:val="none" w:sz="0" w:space="0" w:color="auto"/>
                      </w:divBdr>
                    </w:div>
                  </w:divsChild>
                </w:div>
                <w:div w:id="502086897">
                  <w:marLeft w:val="0"/>
                  <w:marRight w:val="0"/>
                  <w:marTop w:val="0"/>
                  <w:marBottom w:val="0"/>
                  <w:divBdr>
                    <w:top w:val="none" w:sz="0" w:space="0" w:color="auto"/>
                    <w:left w:val="none" w:sz="0" w:space="0" w:color="auto"/>
                    <w:bottom w:val="none" w:sz="0" w:space="0" w:color="auto"/>
                    <w:right w:val="none" w:sz="0" w:space="0" w:color="auto"/>
                  </w:divBdr>
                  <w:divsChild>
                    <w:div w:id="1321470684">
                      <w:marLeft w:val="0"/>
                      <w:marRight w:val="0"/>
                      <w:marTop w:val="0"/>
                      <w:marBottom w:val="0"/>
                      <w:divBdr>
                        <w:top w:val="none" w:sz="0" w:space="0" w:color="auto"/>
                        <w:left w:val="none" w:sz="0" w:space="0" w:color="auto"/>
                        <w:bottom w:val="none" w:sz="0" w:space="0" w:color="auto"/>
                        <w:right w:val="none" w:sz="0" w:space="0" w:color="auto"/>
                      </w:divBdr>
                    </w:div>
                  </w:divsChild>
                </w:div>
                <w:div w:id="596135632">
                  <w:marLeft w:val="0"/>
                  <w:marRight w:val="0"/>
                  <w:marTop w:val="0"/>
                  <w:marBottom w:val="0"/>
                  <w:divBdr>
                    <w:top w:val="none" w:sz="0" w:space="0" w:color="auto"/>
                    <w:left w:val="none" w:sz="0" w:space="0" w:color="auto"/>
                    <w:bottom w:val="none" w:sz="0" w:space="0" w:color="auto"/>
                    <w:right w:val="none" w:sz="0" w:space="0" w:color="auto"/>
                  </w:divBdr>
                  <w:divsChild>
                    <w:div w:id="1363508951">
                      <w:marLeft w:val="0"/>
                      <w:marRight w:val="0"/>
                      <w:marTop w:val="0"/>
                      <w:marBottom w:val="0"/>
                      <w:divBdr>
                        <w:top w:val="none" w:sz="0" w:space="0" w:color="auto"/>
                        <w:left w:val="none" w:sz="0" w:space="0" w:color="auto"/>
                        <w:bottom w:val="none" w:sz="0" w:space="0" w:color="auto"/>
                        <w:right w:val="none" w:sz="0" w:space="0" w:color="auto"/>
                      </w:divBdr>
                    </w:div>
                  </w:divsChild>
                </w:div>
                <w:div w:id="680936231">
                  <w:marLeft w:val="0"/>
                  <w:marRight w:val="0"/>
                  <w:marTop w:val="0"/>
                  <w:marBottom w:val="0"/>
                  <w:divBdr>
                    <w:top w:val="none" w:sz="0" w:space="0" w:color="auto"/>
                    <w:left w:val="none" w:sz="0" w:space="0" w:color="auto"/>
                    <w:bottom w:val="none" w:sz="0" w:space="0" w:color="auto"/>
                    <w:right w:val="none" w:sz="0" w:space="0" w:color="auto"/>
                  </w:divBdr>
                  <w:divsChild>
                    <w:div w:id="247623008">
                      <w:marLeft w:val="0"/>
                      <w:marRight w:val="0"/>
                      <w:marTop w:val="0"/>
                      <w:marBottom w:val="0"/>
                      <w:divBdr>
                        <w:top w:val="none" w:sz="0" w:space="0" w:color="auto"/>
                        <w:left w:val="none" w:sz="0" w:space="0" w:color="auto"/>
                        <w:bottom w:val="none" w:sz="0" w:space="0" w:color="auto"/>
                        <w:right w:val="none" w:sz="0" w:space="0" w:color="auto"/>
                      </w:divBdr>
                    </w:div>
                  </w:divsChild>
                </w:div>
                <w:div w:id="750006911">
                  <w:marLeft w:val="0"/>
                  <w:marRight w:val="0"/>
                  <w:marTop w:val="0"/>
                  <w:marBottom w:val="0"/>
                  <w:divBdr>
                    <w:top w:val="none" w:sz="0" w:space="0" w:color="auto"/>
                    <w:left w:val="none" w:sz="0" w:space="0" w:color="auto"/>
                    <w:bottom w:val="none" w:sz="0" w:space="0" w:color="auto"/>
                    <w:right w:val="none" w:sz="0" w:space="0" w:color="auto"/>
                  </w:divBdr>
                  <w:divsChild>
                    <w:div w:id="2015301627">
                      <w:marLeft w:val="0"/>
                      <w:marRight w:val="0"/>
                      <w:marTop w:val="0"/>
                      <w:marBottom w:val="0"/>
                      <w:divBdr>
                        <w:top w:val="none" w:sz="0" w:space="0" w:color="auto"/>
                        <w:left w:val="none" w:sz="0" w:space="0" w:color="auto"/>
                        <w:bottom w:val="none" w:sz="0" w:space="0" w:color="auto"/>
                        <w:right w:val="none" w:sz="0" w:space="0" w:color="auto"/>
                      </w:divBdr>
                    </w:div>
                  </w:divsChild>
                </w:div>
                <w:div w:id="1407075467">
                  <w:marLeft w:val="0"/>
                  <w:marRight w:val="0"/>
                  <w:marTop w:val="0"/>
                  <w:marBottom w:val="0"/>
                  <w:divBdr>
                    <w:top w:val="none" w:sz="0" w:space="0" w:color="auto"/>
                    <w:left w:val="none" w:sz="0" w:space="0" w:color="auto"/>
                    <w:bottom w:val="none" w:sz="0" w:space="0" w:color="auto"/>
                    <w:right w:val="none" w:sz="0" w:space="0" w:color="auto"/>
                  </w:divBdr>
                  <w:divsChild>
                    <w:div w:id="101150406">
                      <w:marLeft w:val="0"/>
                      <w:marRight w:val="0"/>
                      <w:marTop w:val="0"/>
                      <w:marBottom w:val="0"/>
                      <w:divBdr>
                        <w:top w:val="none" w:sz="0" w:space="0" w:color="auto"/>
                        <w:left w:val="none" w:sz="0" w:space="0" w:color="auto"/>
                        <w:bottom w:val="none" w:sz="0" w:space="0" w:color="auto"/>
                        <w:right w:val="none" w:sz="0" w:space="0" w:color="auto"/>
                      </w:divBdr>
                    </w:div>
                  </w:divsChild>
                </w:div>
                <w:div w:id="1556819079">
                  <w:marLeft w:val="0"/>
                  <w:marRight w:val="0"/>
                  <w:marTop w:val="0"/>
                  <w:marBottom w:val="0"/>
                  <w:divBdr>
                    <w:top w:val="none" w:sz="0" w:space="0" w:color="auto"/>
                    <w:left w:val="none" w:sz="0" w:space="0" w:color="auto"/>
                    <w:bottom w:val="none" w:sz="0" w:space="0" w:color="auto"/>
                    <w:right w:val="none" w:sz="0" w:space="0" w:color="auto"/>
                  </w:divBdr>
                  <w:divsChild>
                    <w:div w:id="506478048">
                      <w:marLeft w:val="0"/>
                      <w:marRight w:val="0"/>
                      <w:marTop w:val="0"/>
                      <w:marBottom w:val="0"/>
                      <w:divBdr>
                        <w:top w:val="none" w:sz="0" w:space="0" w:color="auto"/>
                        <w:left w:val="none" w:sz="0" w:space="0" w:color="auto"/>
                        <w:bottom w:val="none" w:sz="0" w:space="0" w:color="auto"/>
                        <w:right w:val="none" w:sz="0" w:space="0" w:color="auto"/>
                      </w:divBdr>
                    </w:div>
                  </w:divsChild>
                </w:div>
                <w:div w:id="1622802849">
                  <w:marLeft w:val="0"/>
                  <w:marRight w:val="0"/>
                  <w:marTop w:val="0"/>
                  <w:marBottom w:val="0"/>
                  <w:divBdr>
                    <w:top w:val="none" w:sz="0" w:space="0" w:color="auto"/>
                    <w:left w:val="none" w:sz="0" w:space="0" w:color="auto"/>
                    <w:bottom w:val="none" w:sz="0" w:space="0" w:color="auto"/>
                    <w:right w:val="none" w:sz="0" w:space="0" w:color="auto"/>
                  </w:divBdr>
                  <w:divsChild>
                    <w:div w:id="129081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875990">
          <w:marLeft w:val="0"/>
          <w:marRight w:val="0"/>
          <w:marTop w:val="0"/>
          <w:marBottom w:val="0"/>
          <w:divBdr>
            <w:top w:val="none" w:sz="0" w:space="0" w:color="auto"/>
            <w:left w:val="none" w:sz="0" w:space="0" w:color="auto"/>
            <w:bottom w:val="none" w:sz="0" w:space="0" w:color="auto"/>
            <w:right w:val="none" w:sz="0" w:space="0" w:color="auto"/>
          </w:divBdr>
        </w:div>
        <w:div w:id="1779254140">
          <w:marLeft w:val="0"/>
          <w:marRight w:val="0"/>
          <w:marTop w:val="0"/>
          <w:marBottom w:val="0"/>
          <w:divBdr>
            <w:top w:val="none" w:sz="0" w:space="0" w:color="auto"/>
            <w:left w:val="none" w:sz="0" w:space="0" w:color="auto"/>
            <w:bottom w:val="none" w:sz="0" w:space="0" w:color="auto"/>
            <w:right w:val="none" w:sz="0" w:space="0" w:color="auto"/>
          </w:divBdr>
        </w:div>
        <w:div w:id="1899584699">
          <w:marLeft w:val="0"/>
          <w:marRight w:val="0"/>
          <w:marTop w:val="0"/>
          <w:marBottom w:val="0"/>
          <w:divBdr>
            <w:top w:val="none" w:sz="0" w:space="0" w:color="auto"/>
            <w:left w:val="none" w:sz="0" w:space="0" w:color="auto"/>
            <w:bottom w:val="none" w:sz="0" w:space="0" w:color="auto"/>
            <w:right w:val="none" w:sz="0" w:space="0" w:color="auto"/>
          </w:divBdr>
          <w:divsChild>
            <w:div w:id="11687648">
              <w:marLeft w:val="-75"/>
              <w:marRight w:val="0"/>
              <w:marTop w:val="30"/>
              <w:marBottom w:val="30"/>
              <w:divBdr>
                <w:top w:val="none" w:sz="0" w:space="0" w:color="auto"/>
                <w:left w:val="none" w:sz="0" w:space="0" w:color="auto"/>
                <w:bottom w:val="none" w:sz="0" w:space="0" w:color="auto"/>
                <w:right w:val="none" w:sz="0" w:space="0" w:color="auto"/>
              </w:divBdr>
              <w:divsChild>
                <w:div w:id="362554985">
                  <w:marLeft w:val="0"/>
                  <w:marRight w:val="0"/>
                  <w:marTop w:val="0"/>
                  <w:marBottom w:val="0"/>
                  <w:divBdr>
                    <w:top w:val="none" w:sz="0" w:space="0" w:color="auto"/>
                    <w:left w:val="none" w:sz="0" w:space="0" w:color="auto"/>
                    <w:bottom w:val="none" w:sz="0" w:space="0" w:color="auto"/>
                    <w:right w:val="none" w:sz="0" w:space="0" w:color="auto"/>
                  </w:divBdr>
                  <w:divsChild>
                    <w:div w:id="1978729192">
                      <w:marLeft w:val="0"/>
                      <w:marRight w:val="0"/>
                      <w:marTop w:val="0"/>
                      <w:marBottom w:val="0"/>
                      <w:divBdr>
                        <w:top w:val="none" w:sz="0" w:space="0" w:color="auto"/>
                        <w:left w:val="none" w:sz="0" w:space="0" w:color="auto"/>
                        <w:bottom w:val="none" w:sz="0" w:space="0" w:color="auto"/>
                        <w:right w:val="none" w:sz="0" w:space="0" w:color="auto"/>
                      </w:divBdr>
                    </w:div>
                  </w:divsChild>
                </w:div>
                <w:div w:id="458455155">
                  <w:marLeft w:val="0"/>
                  <w:marRight w:val="0"/>
                  <w:marTop w:val="0"/>
                  <w:marBottom w:val="0"/>
                  <w:divBdr>
                    <w:top w:val="none" w:sz="0" w:space="0" w:color="auto"/>
                    <w:left w:val="none" w:sz="0" w:space="0" w:color="auto"/>
                    <w:bottom w:val="none" w:sz="0" w:space="0" w:color="auto"/>
                    <w:right w:val="none" w:sz="0" w:space="0" w:color="auto"/>
                  </w:divBdr>
                  <w:divsChild>
                    <w:div w:id="1530951596">
                      <w:marLeft w:val="0"/>
                      <w:marRight w:val="0"/>
                      <w:marTop w:val="0"/>
                      <w:marBottom w:val="0"/>
                      <w:divBdr>
                        <w:top w:val="none" w:sz="0" w:space="0" w:color="auto"/>
                        <w:left w:val="none" w:sz="0" w:space="0" w:color="auto"/>
                        <w:bottom w:val="none" w:sz="0" w:space="0" w:color="auto"/>
                        <w:right w:val="none" w:sz="0" w:space="0" w:color="auto"/>
                      </w:divBdr>
                    </w:div>
                  </w:divsChild>
                </w:div>
                <w:div w:id="479809896">
                  <w:marLeft w:val="0"/>
                  <w:marRight w:val="0"/>
                  <w:marTop w:val="0"/>
                  <w:marBottom w:val="0"/>
                  <w:divBdr>
                    <w:top w:val="none" w:sz="0" w:space="0" w:color="auto"/>
                    <w:left w:val="none" w:sz="0" w:space="0" w:color="auto"/>
                    <w:bottom w:val="none" w:sz="0" w:space="0" w:color="auto"/>
                    <w:right w:val="none" w:sz="0" w:space="0" w:color="auto"/>
                  </w:divBdr>
                  <w:divsChild>
                    <w:div w:id="1278294247">
                      <w:marLeft w:val="0"/>
                      <w:marRight w:val="0"/>
                      <w:marTop w:val="0"/>
                      <w:marBottom w:val="0"/>
                      <w:divBdr>
                        <w:top w:val="none" w:sz="0" w:space="0" w:color="auto"/>
                        <w:left w:val="none" w:sz="0" w:space="0" w:color="auto"/>
                        <w:bottom w:val="none" w:sz="0" w:space="0" w:color="auto"/>
                        <w:right w:val="none" w:sz="0" w:space="0" w:color="auto"/>
                      </w:divBdr>
                    </w:div>
                  </w:divsChild>
                </w:div>
                <w:div w:id="558250510">
                  <w:marLeft w:val="0"/>
                  <w:marRight w:val="0"/>
                  <w:marTop w:val="0"/>
                  <w:marBottom w:val="0"/>
                  <w:divBdr>
                    <w:top w:val="none" w:sz="0" w:space="0" w:color="auto"/>
                    <w:left w:val="none" w:sz="0" w:space="0" w:color="auto"/>
                    <w:bottom w:val="none" w:sz="0" w:space="0" w:color="auto"/>
                    <w:right w:val="none" w:sz="0" w:space="0" w:color="auto"/>
                  </w:divBdr>
                  <w:divsChild>
                    <w:div w:id="609629849">
                      <w:marLeft w:val="0"/>
                      <w:marRight w:val="0"/>
                      <w:marTop w:val="0"/>
                      <w:marBottom w:val="0"/>
                      <w:divBdr>
                        <w:top w:val="none" w:sz="0" w:space="0" w:color="auto"/>
                        <w:left w:val="none" w:sz="0" w:space="0" w:color="auto"/>
                        <w:bottom w:val="none" w:sz="0" w:space="0" w:color="auto"/>
                        <w:right w:val="none" w:sz="0" w:space="0" w:color="auto"/>
                      </w:divBdr>
                    </w:div>
                  </w:divsChild>
                </w:div>
                <w:div w:id="587883531">
                  <w:marLeft w:val="0"/>
                  <w:marRight w:val="0"/>
                  <w:marTop w:val="0"/>
                  <w:marBottom w:val="0"/>
                  <w:divBdr>
                    <w:top w:val="none" w:sz="0" w:space="0" w:color="auto"/>
                    <w:left w:val="none" w:sz="0" w:space="0" w:color="auto"/>
                    <w:bottom w:val="none" w:sz="0" w:space="0" w:color="auto"/>
                    <w:right w:val="none" w:sz="0" w:space="0" w:color="auto"/>
                  </w:divBdr>
                  <w:divsChild>
                    <w:div w:id="278681170">
                      <w:marLeft w:val="0"/>
                      <w:marRight w:val="0"/>
                      <w:marTop w:val="0"/>
                      <w:marBottom w:val="0"/>
                      <w:divBdr>
                        <w:top w:val="none" w:sz="0" w:space="0" w:color="auto"/>
                        <w:left w:val="none" w:sz="0" w:space="0" w:color="auto"/>
                        <w:bottom w:val="none" w:sz="0" w:space="0" w:color="auto"/>
                        <w:right w:val="none" w:sz="0" w:space="0" w:color="auto"/>
                      </w:divBdr>
                    </w:div>
                  </w:divsChild>
                </w:div>
                <w:div w:id="1065951635">
                  <w:marLeft w:val="0"/>
                  <w:marRight w:val="0"/>
                  <w:marTop w:val="0"/>
                  <w:marBottom w:val="0"/>
                  <w:divBdr>
                    <w:top w:val="none" w:sz="0" w:space="0" w:color="auto"/>
                    <w:left w:val="none" w:sz="0" w:space="0" w:color="auto"/>
                    <w:bottom w:val="none" w:sz="0" w:space="0" w:color="auto"/>
                    <w:right w:val="none" w:sz="0" w:space="0" w:color="auto"/>
                  </w:divBdr>
                  <w:divsChild>
                    <w:div w:id="741218794">
                      <w:marLeft w:val="0"/>
                      <w:marRight w:val="0"/>
                      <w:marTop w:val="0"/>
                      <w:marBottom w:val="0"/>
                      <w:divBdr>
                        <w:top w:val="none" w:sz="0" w:space="0" w:color="auto"/>
                        <w:left w:val="none" w:sz="0" w:space="0" w:color="auto"/>
                        <w:bottom w:val="none" w:sz="0" w:space="0" w:color="auto"/>
                        <w:right w:val="none" w:sz="0" w:space="0" w:color="auto"/>
                      </w:divBdr>
                    </w:div>
                  </w:divsChild>
                </w:div>
                <w:div w:id="1674330686">
                  <w:marLeft w:val="0"/>
                  <w:marRight w:val="0"/>
                  <w:marTop w:val="0"/>
                  <w:marBottom w:val="0"/>
                  <w:divBdr>
                    <w:top w:val="none" w:sz="0" w:space="0" w:color="auto"/>
                    <w:left w:val="none" w:sz="0" w:space="0" w:color="auto"/>
                    <w:bottom w:val="none" w:sz="0" w:space="0" w:color="auto"/>
                    <w:right w:val="none" w:sz="0" w:space="0" w:color="auto"/>
                  </w:divBdr>
                  <w:divsChild>
                    <w:div w:id="279804342">
                      <w:marLeft w:val="0"/>
                      <w:marRight w:val="0"/>
                      <w:marTop w:val="0"/>
                      <w:marBottom w:val="0"/>
                      <w:divBdr>
                        <w:top w:val="none" w:sz="0" w:space="0" w:color="auto"/>
                        <w:left w:val="none" w:sz="0" w:space="0" w:color="auto"/>
                        <w:bottom w:val="none" w:sz="0" w:space="0" w:color="auto"/>
                        <w:right w:val="none" w:sz="0" w:space="0" w:color="auto"/>
                      </w:divBdr>
                    </w:div>
                  </w:divsChild>
                </w:div>
                <w:div w:id="2087222276">
                  <w:marLeft w:val="0"/>
                  <w:marRight w:val="0"/>
                  <w:marTop w:val="0"/>
                  <w:marBottom w:val="0"/>
                  <w:divBdr>
                    <w:top w:val="none" w:sz="0" w:space="0" w:color="auto"/>
                    <w:left w:val="none" w:sz="0" w:space="0" w:color="auto"/>
                    <w:bottom w:val="none" w:sz="0" w:space="0" w:color="auto"/>
                    <w:right w:val="none" w:sz="0" w:space="0" w:color="auto"/>
                  </w:divBdr>
                  <w:divsChild>
                    <w:div w:id="65657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41078">
          <w:marLeft w:val="0"/>
          <w:marRight w:val="0"/>
          <w:marTop w:val="0"/>
          <w:marBottom w:val="0"/>
          <w:divBdr>
            <w:top w:val="none" w:sz="0" w:space="0" w:color="auto"/>
            <w:left w:val="none" w:sz="0" w:space="0" w:color="auto"/>
            <w:bottom w:val="none" w:sz="0" w:space="0" w:color="auto"/>
            <w:right w:val="none" w:sz="0" w:space="0" w:color="auto"/>
          </w:divBdr>
        </w:div>
      </w:divsChild>
    </w:div>
    <w:div w:id="1595357262">
      <w:bodyDiv w:val="1"/>
      <w:marLeft w:val="0"/>
      <w:marRight w:val="0"/>
      <w:marTop w:val="0"/>
      <w:marBottom w:val="0"/>
      <w:divBdr>
        <w:top w:val="none" w:sz="0" w:space="0" w:color="auto"/>
        <w:left w:val="none" w:sz="0" w:space="0" w:color="auto"/>
        <w:bottom w:val="none" w:sz="0" w:space="0" w:color="auto"/>
        <w:right w:val="none" w:sz="0" w:space="0" w:color="auto"/>
      </w:divBdr>
      <w:divsChild>
        <w:div w:id="12198070">
          <w:marLeft w:val="640"/>
          <w:marRight w:val="0"/>
          <w:marTop w:val="0"/>
          <w:marBottom w:val="0"/>
          <w:divBdr>
            <w:top w:val="none" w:sz="0" w:space="0" w:color="auto"/>
            <w:left w:val="none" w:sz="0" w:space="0" w:color="auto"/>
            <w:bottom w:val="none" w:sz="0" w:space="0" w:color="auto"/>
            <w:right w:val="none" w:sz="0" w:space="0" w:color="auto"/>
          </w:divBdr>
        </w:div>
        <w:div w:id="38672462">
          <w:marLeft w:val="640"/>
          <w:marRight w:val="0"/>
          <w:marTop w:val="0"/>
          <w:marBottom w:val="0"/>
          <w:divBdr>
            <w:top w:val="none" w:sz="0" w:space="0" w:color="auto"/>
            <w:left w:val="none" w:sz="0" w:space="0" w:color="auto"/>
            <w:bottom w:val="none" w:sz="0" w:space="0" w:color="auto"/>
            <w:right w:val="none" w:sz="0" w:space="0" w:color="auto"/>
          </w:divBdr>
        </w:div>
        <w:div w:id="240869342">
          <w:marLeft w:val="640"/>
          <w:marRight w:val="0"/>
          <w:marTop w:val="0"/>
          <w:marBottom w:val="0"/>
          <w:divBdr>
            <w:top w:val="none" w:sz="0" w:space="0" w:color="auto"/>
            <w:left w:val="none" w:sz="0" w:space="0" w:color="auto"/>
            <w:bottom w:val="none" w:sz="0" w:space="0" w:color="auto"/>
            <w:right w:val="none" w:sz="0" w:space="0" w:color="auto"/>
          </w:divBdr>
        </w:div>
        <w:div w:id="286005756">
          <w:marLeft w:val="640"/>
          <w:marRight w:val="0"/>
          <w:marTop w:val="0"/>
          <w:marBottom w:val="0"/>
          <w:divBdr>
            <w:top w:val="none" w:sz="0" w:space="0" w:color="auto"/>
            <w:left w:val="none" w:sz="0" w:space="0" w:color="auto"/>
            <w:bottom w:val="none" w:sz="0" w:space="0" w:color="auto"/>
            <w:right w:val="none" w:sz="0" w:space="0" w:color="auto"/>
          </w:divBdr>
        </w:div>
        <w:div w:id="321348772">
          <w:marLeft w:val="640"/>
          <w:marRight w:val="0"/>
          <w:marTop w:val="0"/>
          <w:marBottom w:val="0"/>
          <w:divBdr>
            <w:top w:val="none" w:sz="0" w:space="0" w:color="auto"/>
            <w:left w:val="none" w:sz="0" w:space="0" w:color="auto"/>
            <w:bottom w:val="none" w:sz="0" w:space="0" w:color="auto"/>
            <w:right w:val="none" w:sz="0" w:space="0" w:color="auto"/>
          </w:divBdr>
        </w:div>
        <w:div w:id="799344464">
          <w:marLeft w:val="640"/>
          <w:marRight w:val="0"/>
          <w:marTop w:val="0"/>
          <w:marBottom w:val="0"/>
          <w:divBdr>
            <w:top w:val="none" w:sz="0" w:space="0" w:color="auto"/>
            <w:left w:val="none" w:sz="0" w:space="0" w:color="auto"/>
            <w:bottom w:val="none" w:sz="0" w:space="0" w:color="auto"/>
            <w:right w:val="none" w:sz="0" w:space="0" w:color="auto"/>
          </w:divBdr>
        </w:div>
        <w:div w:id="1021012707">
          <w:marLeft w:val="640"/>
          <w:marRight w:val="0"/>
          <w:marTop w:val="0"/>
          <w:marBottom w:val="0"/>
          <w:divBdr>
            <w:top w:val="none" w:sz="0" w:space="0" w:color="auto"/>
            <w:left w:val="none" w:sz="0" w:space="0" w:color="auto"/>
            <w:bottom w:val="none" w:sz="0" w:space="0" w:color="auto"/>
            <w:right w:val="none" w:sz="0" w:space="0" w:color="auto"/>
          </w:divBdr>
        </w:div>
        <w:div w:id="1738361287">
          <w:marLeft w:val="640"/>
          <w:marRight w:val="0"/>
          <w:marTop w:val="0"/>
          <w:marBottom w:val="0"/>
          <w:divBdr>
            <w:top w:val="none" w:sz="0" w:space="0" w:color="auto"/>
            <w:left w:val="none" w:sz="0" w:space="0" w:color="auto"/>
            <w:bottom w:val="none" w:sz="0" w:space="0" w:color="auto"/>
            <w:right w:val="none" w:sz="0" w:space="0" w:color="auto"/>
          </w:divBdr>
        </w:div>
        <w:div w:id="1927038063">
          <w:marLeft w:val="640"/>
          <w:marRight w:val="0"/>
          <w:marTop w:val="0"/>
          <w:marBottom w:val="0"/>
          <w:divBdr>
            <w:top w:val="none" w:sz="0" w:space="0" w:color="auto"/>
            <w:left w:val="none" w:sz="0" w:space="0" w:color="auto"/>
            <w:bottom w:val="none" w:sz="0" w:space="0" w:color="auto"/>
            <w:right w:val="none" w:sz="0" w:space="0" w:color="auto"/>
          </w:divBdr>
        </w:div>
        <w:div w:id="2020303577">
          <w:marLeft w:val="640"/>
          <w:marRight w:val="0"/>
          <w:marTop w:val="0"/>
          <w:marBottom w:val="0"/>
          <w:divBdr>
            <w:top w:val="none" w:sz="0" w:space="0" w:color="auto"/>
            <w:left w:val="none" w:sz="0" w:space="0" w:color="auto"/>
            <w:bottom w:val="none" w:sz="0" w:space="0" w:color="auto"/>
            <w:right w:val="none" w:sz="0" w:space="0" w:color="auto"/>
          </w:divBdr>
        </w:div>
        <w:div w:id="2074304799">
          <w:marLeft w:val="640"/>
          <w:marRight w:val="0"/>
          <w:marTop w:val="0"/>
          <w:marBottom w:val="0"/>
          <w:divBdr>
            <w:top w:val="none" w:sz="0" w:space="0" w:color="auto"/>
            <w:left w:val="none" w:sz="0" w:space="0" w:color="auto"/>
            <w:bottom w:val="none" w:sz="0" w:space="0" w:color="auto"/>
            <w:right w:val="none" w:sz="0" w:space="0" w:color="auto"/>
          </w:divBdr>
        </w:div>
      </w:divsChild>
    </w:div>
    <w:div w:id="1607419696">
      <w:bodyDiv w:val="1"/>
      <w:marLeft w:val="0"/>
      <w:marRight w:val="0"/>
      <w:marTop w:val="0"/>
      <w:marBottom w:val="0"/>
      <w:divBdr>
        <w:top w:val="none" w:sz="0" w:space="0" w:color="auto"/>
        <w:left w:val="none" w:sz="0" w:space="0" w:color="auto"/>
        <w:bottom w:val="none" w:sz="0" w:space="0" w:color="auto"/>
        <w:right w:val="none" w:sz="0" w:space="0" w:color="auto"/>
      </w:divBdr>
      <w:divsChild>
        <w:div w:id="69927446">
          <w:marLeft w:val="640"/>
          <w:marRight w:val="0"/>
          <w:marTop w:val="0"/>
          <w:marBottom w:val="0"/>
          <w:divBdr>
            <w:top w:val="none" w:sz="0" w:space="0" w:color="auto"/>
            <w:left w:val="none" w:sz="0" w:space="0" w:color="auto"/>
            <w:bottom w:val="none" w:sz="0" w:space="0" w:color="auto"/>
            <w:right w:val="none" w:sz="0" w:space="0" w:color="auto"/>
          </w:divBdr>
        </w:div>
        <w:div w:id="76098884">
          <w:marLeft w:val="640"/>
          <w:marRight w:val="0"/>
          <w:marTop w:val="0"/>
          <w:marBottom w:val="0"/>
          <w:divBdr>
            <w:top w:val="none" w:sz="0" w:space="0" w:color="auto"/>
            <w:left w:val="none" w:sz="0" w:space="0" w:color="auto"/>
            <w:bottom w:val="none" w:sz="0" w:space="0" w:color="auto"/>
            <w:right w:val="none" w:sz="0" w:space="0" w:color="auto"/>
          </w:divBdr>
        </w:div>
        <w:div w:id="262305173">
          <w:marLeft w:val="640"/>
          <w:marRight w:val="0"/>
          <w:marTop w:val="0"/>
          <w:marBottom w:val="0"/>
          <w:divBdr>
            <w:top w:val="none" w:sz="0" w:space="0" w:color="auto"/>
            <w:left w:val="none" w:sz="0" w:space="0" w:color="auto"/>
            <w:bottom w:val="none" w:sz="0" w:space="0" w:color="auto"/>
            <w:right w:val="none" w:sz="0" w:space="0" w:color="auto"/>
          </w:divBdr>
        </w:div>
        <w:div w:id="595213262">
          <w:marLeft w:val="640"/>
          <w:marRight w:val="0"/>
          <w:marTop w:val="0"/>
          <w:marBottom w:val="0"/>
          <w:divBdr>
            <w:top w:val="none" w:sz="0" w:space="0" w:color="auto"/>
            <w:left w:val="none" w:sz="0" w:space="0" w:color="auto"/>
            <w:bottom w:val="none" w:sz="0" w:space="0" w:color="auto"/>
            <w:right w:val="none" w:sz="0" w:space="0" w:color="auto"/>
          </w:divBdr>
        </w:div>
        <w:div w:id="643579499">
          <w:marLeft w:val="640"/>
          <w:marRight w:val="0"/>
          <w:marTop w:val="0"/>
          <w:marBottom w:val="0"/>
          <w:divBdr>
            <w:top w:val="none" w:sz="0" w:space="0" w:color="auto"/>
            <w:left w:val="none" w:sz="0" w:space="0" w:color="auto"/>
            <w:bottom w:val="none" w:sz="0" w:space="0" w:color="auto"/>
            <w:right w:val="none" w:sz="0" w:space="0" w:color="auto"/>
          </w:divBdr>
        </w:div>
        <w:div w:id="659433463">
          <w:marLeft w:val="640"/>
          <w:marRight w:val="0"/>
          <w:marTop w:val="0"/>
          <w:marBottom w:val="0"/>
          <w:divBdr>
            <w:top w:val="none" w:sz="0" w:space="0" w:color="auto"/>
            <w:left w:val="none" w:sz="0" w:space="0" w:color="auto"/>
            <w:bottom w:val="none" w:sz="0" w:space="0" w:color="auto"/>
            <w:right w:val="none" w:sz="0" w:space="0" w:color="auto"/>
          </w:divBdr>
        </w:div>
        <w:div w:id="749042636">
          <w:marLeft w:val="640"/>
          <w:marRight w:val="0"/>
          <w:marTop w:val="0"/>
          <w:marBottom w:val="0"/>
          <w:divBdr>
            <w:top w:val="none" w:sz="0" w:space="0" w:color="auto"/>
            <w:left w:val="none" w:sz="0" w:space="0" w:color="auto"/>
            <w:bottom w:val="none" w:sz="0" w:space="0" w:color="auto"/>
            <w:right w:val="none" w:sz="0" w:space="0" w:color="auto"/>
          </w:divBdr>
        </w:div>
        <w:div w:id="802503278">
          <w:marLeft w:val="640"/>
          <w:marRight w:val="0"/>
          <w:marTop w:val="0"/>
          <w:marBottom w:val="0"/>
          <w:divBdr>
            <w:top w:val="none" w:sz="0" w:space="0" w:color="auto"/>
            <w:left w:val="none" w:sz="0" w:space="0" w:color="auto"/>
            <w:bottom w:val="none" w:sz="0" w:space="0" w:color="auto"/>
            <w:right w:val="none" w:sz="0" w:space="0" w:color="auto"/>
          </w:divBdr>
        </w:div>
        <w:div w:id="906500706">
          <w:marLeft w:val="640"/>
          <w:marRight w:val="0"/>
          <w:marTop w:val="0"/>
          <w:marBottom w:val="0"/>
          <w:divBdr>
            <w:top w:val="none" w:sz="0" w:space="0" w:color="auto"/>
            <w:left w:val="none" w:sz="0" w:space="0" w:color="auto"/>
            <w:bottom w:val="none" w:sz="0" w:space="0" w:color="auto"/>
            <w:right w:val="none" w:sz="0" w:space="0" w:color="auto"/>
          </w:divBdr>
        </w:div>
        <w:div w:id="1125151380">
          <w:marLeft w:val="640"/>
          <w:marRight w:val="0"/>
          <w:marTop w:val="0"/>
          <w:marBottom w:val="0"/>
          <w:divBdr>
            <w:top w:val="none" w:sz="0" w:space="0" w:color="auto"/>
            <w:left w:val="none" w:sz="0" w:space="0" w:color="auto"/>
            <w:bottom w:val="none" w:sz="0" w:space="0" w:color="auto"/>
            <w:right w:val="none" w:sz="0" w:space="0" w:color="auto"/>
          </w:divBdr>
        </w:div>
        <w:div w:id="1314259543">
          <w:marLeft w:val="640"/>
          <w:marRight w:val="0"/>
          <w:marTop w:val="0"/>
          <w:marBottom w:val="0"/>
          <w:divBdr>
            <w:top w:val="none" w:sz="0" w:space="0" w:color="auto"/>
            <w:left w:val="none" w:sz="0" w:space="0" w:color="auto"/>
            <w:bottom w:val="none" w:sz="0" w:space="0" w:color="auto"/>
            <w:right w:val="none" w:sz="0" w:space="0" w:color="auto"/>
          </w:divBdr>
        </w:div>
        <w:div w:id="1394306119">
          <w:marLeft w:val="640"/>
          <w:marRight w:val="0"/>
          <w:marTop w:val="0"/>
          <w:marBottom w:val="0"/>
          <w:divBdr>
            <w:top w:val="none" w:sz="0" w:space="0" w:color="auto"/>
            <w:left w:val="none" w:sz="0" w:space="0" w:color="auto"/>
            <w:bottom w:val="none" w:sz="0" w:space="0" w:color="auto"/>
            <w:right w:val="none" w:sz="0" w:space="0" w:color="auto"/>
          </w:divBdr>
        </w:div>
        <w:div w:id="1875262581">
          <w:marLeft w:val="640"/>
          <w:marRight w:val="0"/>
          <w:marTop w:val="0"/>
          <w:marBottom w:val="0"/>
          <w:divBdr>
            <w:top w:val="none" w:sz="0" w:space="0" w:color="auto"/>
            <w:left w:val="none" w:sz="0" w:space="0" w:color="auto"/>
            <w:bottom w:val="none" w:sz="0" w:space="0" w:color="auto"/>
            <w:right w:val="none" w:sz="0" w:space="0" w:color="auto"/>
          </w:divBdr>
        </w:div>
        <w:div w:id="2041667759">
          <w:marLeft w:val="640"/>
          <w:marRight w:val="0"/>
          <w:marTop w:val="0"/>
          <w:marBottom w:val="0"/>
          <w:divBdr>
            <w:top w:val="none" w:sz="0" w:space="0" w:color="auto"/>
            <w:left w:val="none" w:sz="0" w:space="0" w:color="auto"/>
            <w:bottom w:val="none" w:sz="0" w:space="0" w:color="auto"/>
            <w:right w:val="none" w:sz="0" w:space="0" w:color="auto"/>
          </w:divBdr>
        </w:div>
      </w:divsChild>
    </w:div>
    <w:div w:id="1620455568">
      <w:bodyDiv w:val="1"/>
      <w:marLeft w:val="0"/>
      <w:marRight w:val="0"/>
      <w:marTop w:val="0"/>
      <w:marBottom w:val="0"/>
      <w:divBdr>
        <w:top w:val="none" w:sz="0" w:space="0" w:color="auto"/>
        <w:left w:val="none" w:sz="0" w:space="0" w:color="auto"/>
        <w:bottom w:val="none" w:sz="0" w:space="0" w:color="auto"/>
        <w:right w:val="none" w:sz="0" w:space="0" w:color="auto"/>
      </w:divBdr>
      <w:divsChild>
        <w:div w:id="213736307">
          <w:marLeft w:val="640"/>
          <w:marRight w:val="0"/>
          <w:marTop w:val="0"/>
          <w:marBottom w:val="0"/>
          <w:divBdr>
            <w:top w:val="none" w:sz="0" w:space="0" w:color="auto"/>
            <w:left w:val="none" w:sz="0" w:space="0" w:color="auto"/>
            <w:bottom w:val="none" w:sz="0" w:space="0" w:color="auto"/>
            <w:right w:val="none" w:sz="0" w:space="0" w:color="auto"/>
          </w:divBdr>
        </w:div>
        <w:div w:id="426196474">
          <w:marLeft w:val="640"/>
          <w:marRight w:val="0"/>
          <w:marTop w:val="0"/>
          <w:marBottom w:val="0"/>
          <w:divBdr>
            <w:top w:val="none" w:sz="0" w:space="0" w:color="auto"/>
            <w:left w:val="none" w:sz="0" w:space="0" w:color="auto"/>
            <w:bottom w:val="none" w:sz="0" w:space="0" w:color="auto"/>
            <w:right w:val="none" w:sz="0" w:space="0" w:color="auto"/>
          </w:divBdr>
        </w:div>
        <w:div w:id="595796563">
          <w:marLeft w:val="640"/>
          <w:marRight w:val="0"/>
          <w:marTop w:val="0"/>
          <w:marBottom w:val="0"/>
          <w:divBdr>
            <w:top w:val="none" w:sz="0" w:space="0" w:color="auto"/>
            <w:left w:val="none" w:sz="0" w:space="0" w:color="auto"/>
            <w:bottom w:val="none" w:sz="0" w:space="0" w:color="auto"/>
            <w:right w:val="none" w:sz="0" w:space="0" w:color="auto"/>
          </w:divBdr>
        </w:div>
        <w:div w:id="1080904718">
          <w:marLeft w:val="640"/>
          <w:marRight w:val="0"/>
          <w:marTop w:val="0"/>
          <w:marBottom w:val="0"/>
          <w:divBdr>
            <w:top w:val="none" w:sz="0" w:space="0" w:color="auto"/>
            <w:left w:val="none" w:sz="0" w:space="0" w:color="auto"/>
            <w:bottom w:val="none" w:sz="0" w:space="0" w:color="auto"/>
            <w:right w:val="none" w:sz="0" w:space="0" w:color="auto"/>
          </w:divBdr>
        </w:div>
        <w:div w:id="1599364170">
          <w:marLeft w:val="640"/>
          <w:marRight w:val="0"/>
          <w:marTop w:val="0"/>
          <w:marBottom w:val="0"/>
          <w:divBdr>
            <w:top w:val="none" w:sz="0" w:space="0" w:color="auto"/>
            <w:left w:val="none" w:sz="0" w:space="0" w:color="auto"/>
            <w:bottom w:val="none" w:sz="0" w:space="0" w:color="auto"/>
            <w:right w:val="none" w:sz="0" w:space="0" w:color="auto"/>
          </w:divBdr>
        </w:div>
        <w:div w:id="1617787438">
          <w:marLeft w:val="640"/>
          <w:marRight w:val="0"/>
          <w:marTop w:val="0"/>
          <w:marBottom w:val="0"/>
          <w:divBdr>
            <w:top w:val="none" w:sz="0" w:space="0" w:color="auto"/>
            <w:left w:val="none" w:sz="0" w:space="0" w:color="auto"/>
            <w:bottom w:val="none" w:sz="0" w:space="0" w:color="auto"/>
            <w:right w:val="none" w:sz="0" w:space="0" w:color="auto"/>
          </w:divBdr>
        </w:div>
        <w:div w:id="1675495245">
          <w:marLeft w:val="640"/>
          <w:marRight w:val="0"/>
          <w:marTop w:val="0"/>
          <w:marBottom w:val="0"/>
          <w:divBdr>
            <w:top w:val="none" w:sz="0" w:space="0" w:color="auto"/>
            <w:left w:val="none" w:sz="0" w:space="0" w:color="auto"/>
            <w:bottom w:val="none" w:sz="0" w:space="0" w:color="auto"/>
            <w:right w:val="none" w:sz="0" w:space="0" w:color="auto"/>
          </w:divBdr>
        </w:div>
        <w:div w:id="1876578110">
          <w:marLeft w:val="640"/>
          <w:marRight w:val="0"/>
          <w:marTop w:val="0"/>
          <w:marBottom w:val="0"/>
          <w:divBdr>
            <w:top w:val="none" w:sz="0" w:space="0" w:color="auto"/>
            <w:left w:val="none" w:sz="0" w:space="0" w:color="auto"/>
            <w:bottom w:val="none" w:sz="0" w:space="0" w:color="auto"/>
            <w:right w:val="none" w:sz="0" w:space="0" w:color="auto"/>
          </w:divBdr>
        </w:div>
      </w:divsChild>
    </w:div>
    <w:div w:id="1642031873">
      <w:bodyDiv w:val="1"/>
      <w:marLeft w:val="0"/>
      <w:marRight w:val="0"/>
      <w:marTop w:val="0"/>
      <w:marBottom w:val="0"/>
      <w:divBdr>
        <w:top w:val="none" w:sz="0" w:space="0" w:color="auto"/>
        <w:left w:val="none" w:sz="0" w:space="0" w:color="auto"/>
        <w:bottom w:val="none" w:sz="0" w:space="0" w:color="auto"/>
        <w:right w:val="none" w:sz="0" w:space="0" w:color="auto"/>
      </w:divBdr>
      <w:divsChild>
        <w:div w:id="23871196">
          <w:marLeft w:val="640"/>
          <w:marRight w:val="0"/>
          <w:marTop w:val="0"/>
          <w:marBottom w:val="0"/>
          <w:divBdr>
            <w:top w:val="none" w:sz="0" w:space="0" w:color="auto"/>
            <w:left w:val="none" w:sz="0" w:space="0" w:color="auto"/>
            <w:bottom w:val="none" w:sz="0" w:space="0" w:color="auto"/>
            <w:right w:val="none" w:sz="0" w:space="0" w:color="auto"/>
          </w:divBdr>
        </w:div>
        <w:div w:id="33046856">
          <w:marLeft w:val="640"/>
          <w:marRight w:val="0"/>
          <w:marTop w:val="0"/>
          <w:marBottom w:val="0"/>
          <w:divBdr>
            <w:top w:val="none" w:sz="0" w:space="0" w:color="auto"/>
            <w:left w:val="none" w:sz="0" w:space="0" w:color="auto"/>
            <w:bottom w:val="none" w:sz="0" w:space="0" w:color="auto"/>
            <w:right w:val="none" w:sz="0" w:space="0" w:color="auto"/>
          </w:divBdr>
        </w:div>
        <w:div w:id="140462160">
          <w:marLeft w:val="640"/>
          <w:marRight w:val="0"/>
          <w:marTop w:val="0"/>
          <w:marBottom w:val="0"/>
          <w:divBdr>
            <w:top w:val="none" w:sz="0" w:space="0" w:color="auto"/>
            <w:left w:val="none" w:sz="0" w:space="0" w:color="auto"/>
            <w:bottom w:val="none" w:sz="0" w:space="0" w:color="auto"/>
            <w:right w:val="none" w:sz="0" w:space="0" w:color="auto"/>
          </w:divBdr>
        </w:div>
        <w:div w:id="319509346">
          <w:marLeft w:val="640"/>
          <w:marRight w:val="0"/>
          <w:marTop w:val="0"/>
          <w:marBottom w:val="0"/>
          <w:divBdr>
            <w:top w:val="none" w:sz="0" w:space="0" w:color="auto"/>
            <w:left w:val="none" w:sz="0" w:space="0" w:color="auto"/>
            <w:bottom w:val="none" w:sz="0" w:space="0" w:color="auto"/>
            <w:right w:val="none" w:sz="0" w:space="0" w:color="auto"/>
          </w:divBdr>
        </w:div>
        <w:div w:id="717389065">
          <w:marLeft w:val="640"/>
          <w:marRight w:val="0"/>
          <w:marTop w:val="0"/>
          <w:marBottom w:val="0"/>
          <w:divBdr>
            <w:top w:val="none" w:sz="0" w:space="0" w:color="auto"/>
            <w:left w:val="none" w:sz="0" w:space="0" w:color="auto"/>
            <w:bottom w:val="none" w:sz="0" w:space="0" w:color="auto"/>
            <w:right w:val="none" w:sz="0" w:space="0" w:color="auto"/>
          </w:divBdr>
        </w:div>
        <w:div w:id="719015025">
          <w:marLeft w:val="640"/>
          <w:marRight w:val="0"/>
          <w:marTop w:val="0"/>
          <w:marBottom w:val="0"/>
          <w:divBdr>
            <w:top w:val="none" w:sz="0" w:space="0" w:color="auto"/>
            <w:left w:val="none" w:sz="0" w:space="0" w:color="auto"/>
            <w:bottom w:val="none" w:sz="0" w:space="0" w:color="auto"/>
            <w:right w:val="none" w:sz="0" w:space="0" w:color="auto"/>
          </w:divBdr>
        </w:div>
        <w:div w:id="812917171">
          <w:marLeft w:val="640"/>
          <w:marRight w:val="0"/>
          <w:marTop w:val="0"/>
          <w:marBottom w:val="0"/>
          <w:divBdr>
            <w:top w:val="none" w:sz="0" w:space="0" w:color="auto"/>
            <w:left w:val="none" w:sz="0" w:space="0" w:color="auto"/>
            <w:bottom w:val="none" w:sz="0" w:space="0" w:color="auto"/>
            <w:right w:val="none" w:sz="0" w:space="0" w:color="auto"/>
          </w:divBdr>
        </w:div>
        <w:div w:id="830486958">
          <w:marLeft w:val="640"/>
          <w:marRight w:val="0"/>
          <w:marTop w:val="0"/>
          <w:marBottom w:val="0"/>
          <w:divBdr>
            <w:top w:val="none" w:sz="0" w:space="0" w:color="auto"/>
            <w:left w:val="none" w:sz="0" w:space="0" w:color="auto"/>
            <w:bottom w:val="none" w:sz="0" w:space="0" w:color="auto"/>
            <w:right w:val="none" w:sz="0" w:space="0" w:color="auto"/>
          </w:divBdr>
        </w:div>
        <w:div w:id="895774188">
          <w:marLeft w:val="640"/>
          <w:marRight w:val="0"/>
          <w:marTop w:val="0"/>
          <w:marBottom w:val="0"/>
          <w:divBdr>
            <w:top w:val="none" w:sz="0" w:space="0" w:color="auto"/>
            <w:left w:val="none" w:sz="0" w:space="0" w:color="auto"/>
            <w:bottom w:val="none" w:sz="0" w:space="0" w:color="auto"/>
            <w:right w:val="none" w:sz="0" w:space="0" w:color="auto"/>
          </w:divBdr>
        </w:div>
        <w:div w:id="1652981567">
          <w:marLeft w:val="640"/>
          <w:marRight w:val="0"/>
          <w:marTop w:val="0"/>
          <w:marBottom w:val="0"/>
          <w:divBdr>
            <w:top w:val="none" w:sz="0" w:space="0" w:color="auto"/>
            <w:left w:val="none" w:sz="0" w:space="0" w:color="auto"/>
            <w:bottom w:val="none" w:sz="0" w:space="0" w:color="auto"/>
            <w:right w:val="none" w:sz="0" w:space="0" w:color="auto"/>
          </w:divBdr>
        </w:div>
        <w:div w:id="1852330581">
          <w:marLeft w:val="640"/>
          <w:marRight w:val="0"/>
          <w:marTop w:val="0"/>
          <w:marBottom w:val="0"/>
          <w:divBdr>
            <w:top w:val="none" w:sz="0" w:space="0" w:color="auto"/>
            <w:left w:val="none" w:sz="0" w:space="0" w:color="auto"/>
            <w:bottom w:val="none" w:sz="0" w:space="0" w:color="auto"/>
            <w:right w:val="none" w:sz="0" w:space="0" w:color="auto"/>
          </w:divBdr>
        </w:div>
        <w:div w:id="2138913283">
          <w:marLeft w:val="640"/>
          <w:marRight w:val="0"/>
          <w:marTop w:val="0"/>
          <w:marBottom w:val="0"/>
          <w:divBdr>
            <w:top w:val="none" w:sz="0" w:space="0" w:color="auto"/>
            <w:left w:val="none" w:sz="0" w:space="0" w:color="auto"/>
            <w:bottom w:val="none" w:sz="0" w:space="0" w:color="auto"/>
            <w:right w:val="none" w:sz="0" w:space="0" w:color="auto"/>
          </w:divBdr>
        </w:div>
      </w:divsChild>
    </w:div>
    <w:div w:id="1643461933">
      <w:bodyDiv w:val="1"/>
      <w:marLeft w:val="0"/>
      <w:marRight w:val="0"/>
      <w:marTop w:val="0"/>
      <w:marBottom w:val="0"/>
      <w:divBdr>
        <w:top w:val="none" w:sz="0" w:space="0" w:color="auto"/>
        <w:left w:val="none" w:sz="0" w:space="0" w:color="auto"/>
        <w:bottom w:val="none" w:sz="0" w:space="0" w:color="auto"/>
        <w:right w:val="none" w:sz="0" w:space="0" w:color="auto"/>
      </w:divBdr>
      <w:divsChild>
        <w:div w:id="9184025">
          <w:marLeft w:val="640"/>
          <w:marRight w:val="0"/>
          <w:marTop w:val="0"/>
          <w:marBottom w:val="0"/>
          <w:divBdr>
            <w:top w:val="none" w:sz="0" w:space="0" w:color="auto"/>
            <w:left w:val="none" w:sz="0" w:space="0" w:color="auto"/>
            <w:bottom w:val="none" w:sz="0" w:space="0" w:color="auto"/>
            <w:right w:val="none" w:sz="0" w:space="0" w:color="auto"/>
          </w:divBdr>
        </w:div>
        <w:div w:id="326978263">
          <w:marLeft w:val="640"/>
          <w:marRight w:val="0"/>
          <w:marTop w:val="0"/>
          <w:marBottom w:val="0"/>
          <w:divBdr>
            <w:top w:val="none" w:sz="0" w:space="0" w:color="auto"/>
            <w:left w:val="none" w:sz="0" w:space="0" w:color="auto"/>
            <w:bottom w:val="none" w:sz="0" w:space="0" w:color="auto"/>
            <w:right w:val="none" w:sz="0" w:space="0" w:color="auto"/>
          </w:divBdr>
        </w:div>
        <w:div w:id="716397764">
          <w:marLeft w:val="640"/>
          <w:marRight w:val="0"/>
          <w:marTop w:val="0"/>
          <w:marBottom w:val="0"/>
          <w:divBdr>
            <w:top w:val="none" w:sz="0" w:space="0" w:color="auto"/>
            <w:left w:val="none" w:sz="0" w:space="0" w:color="auto"/>
            <w:bottom w:val="none" w:sz="0" w:space="0" w:color="auto"/>
            <w:right w:val="none" w:sz="0" w:space="0" w:color="auto"/>
          </w:divBdr>
        </w:div>
        <w:div w:id="990644143">
          <w:marLeft w:val="640"/>
          <w:marRight w:val="0"/>
          <w:marTop w:val="0"/>
          <w:marBottom w:val="0"/>
          <w:divBdr>
            <w:top w:val="none" w:sz="0" w:space="0" w:color="auto"/>
            <w:left w:val="none" w:sz="0" w:space="0" w:color="auto"/>
            <w:bottom w:val="none" w:sz="0" w:space="0" w:color="auto"/>
            <w:right w:val="none" w:sz="0" w:space="0" w:color="auto"/>
          </w:divBdr>
        </w:div>
        <w:div w:id="1134518227">
          <w:marLeft w:val="640"/>
          <w:marRight w:val="0"/>
          <w:marTop w:val="0"/>
          <w:marBottom w:val="0"/>
          <w:divBdr>
            <w:top w:val="none" w:sz="0" w:space="0" w:color="auto"/>
            <w:left w:val="none" w:sz="0" w:space="0" w:color="auto"/>
            <w:bottom w:val="none" w:sz="0" w:space="0" w:color="auto"/>
            <w:right w:val="none" w:sz="0" w:space="0" w:color="auto"/>
          </w:divBdr>
        </w:div>
        <w:div w:id="1232884806">
          <w:marLeft w:val="640"/>
          <w:marRight w:val="0"/>
          <w:marTop w:val="0"/>
          <w:marBottom w:val="0"/>
          <w:divBdr>
            <w:top w:val="none" w:sz="0" w:space="0" w:color="auto"/>
            <w:left w:val="none" w:sz="0" w:space="0" w:color="auto"/>
            <w:bottom w:val="none" w:sz="0" w:space="0" w:color="auto"/>
            <w:right w:val="none" w:sz="0" w:space="0" w:color="auto"/>
          </w:divBdr>
        </w:div>
        <w:div w:id="1503274913">
          <w:marLeft w:val="640"/>
          <w:marRight w:val="0"/>
          <w:marTop w:val="0"/>
          <w:marBottom w:val="0"/>
          <w:divBdr>
            <w:top w:val="none" w:sz="0" w:space="0" w:color="auto"/>
            <w:left w:val="none" w:sz="0" w:space="0" w:color="auto"/>
            <w:bottom w:val="none" w:sz="0" w:space="0" w:color="auto"/>
            <w:right w:val="none" w:sz="0" w:space="0" w:color="auto"/>
          </w:divBdr>
        </w:div>
        <w:div w:id="1636325500">
          <w:marLeft w:val="640"/>
          <w:marRight w:val="0"/>
          <w:marTop w:val="0"/>
          <w:marBottom w:val="0"/>
          <w:divBdr>
            <w:top w:val="none" w:sz="0" w:space="0" w:color="auto"/>
            <w:left w:val="none" w:sz="0" w:space="0" w:color="auto"/>
            <w:bottom w:val="none" w:sz="0" w:space="0" w:color="auto"/>
            <w:right w:val="none" w:sz="0" w:space="0" w:color="auto"/>
          </w:divBdr>
        </w:div>
        <w:div w:id="1653362549">
          <w:marLeft w:val="640"/>
          <w:marRight w:val="0"/>
          <w:marTop w:val="0"/>
          <w:marBottom w:val="0"/>
          <w:divBdr>
            <w:top w:val="none" w:sz="0" w:space="0" w:color="auto"/>
            <w:left w:val="none" w:sz="0" w:space="0" w:color="auto"/>
            <w:bottom w:val="none" w:sz="0" w:space="0" w:color="auto"/>
            <w:right w:val="none" w:sz="0" w:space="0" w:color="auto"/>
          </w:divBdr>
        </w:div>
        <w:div w:id="1692607723">
          <w:marLeft w:val="640"/>
          <w:marRight w:val="0"/>
          <w:marTop w:val="0"/>
          <w:marBottom w:val="0"/>
          <w:divBdr>
            <w:top w:val="none" w:sz="0" w:space="0" w:color="auto"/>
            <w:left w:val="none" w:sz="0" w:space="0" w:color="auto"/>
            <w:bottom w:val="none" w:sz="0" w:space="0" w:color="auto"/>
            <w:right w:val="none" w:sz="0" w:space="0" w:color="auto"/>
          </w:divBdr>
        </w:div>
        <w:div w:id="1791361711">
          <w:marLeft w:val="640"/>
          <w:marRight w:val="0"/>
          <w:marTop w:val="0"/>
          <w:marBottom w:val="0"/>
          <w:divBdr>
            <w:top w:val="none" w:sz="0" w:space="0" w:color="auto"/>
            <w:left w:val="none" w:sz="0" w:space="0" w:color="auto"/>
            <w:bottom w:val="none" w:sz="0" w:space="0" w:color="auto"/>
            <w:right w:val="none" w:sz="0" w:space="0" w:color="auto"/>
          </w:divBdr>
        </w:div>
        <w:div w:id="2117402897">
          <w:marLeft w:val="640"/>
          <w:marRight w:val="0"/>
          <w:marTop w:val="0"/>
          <w:marBottom w:val="0"/>
          <w:divBdr>
            <w:top w:val="none" w:sz="0" w:space="0" w:color="auto"/>
            <w:left w:val="none" w:sz="0" w:space="0" w:color="auto"/>
            <w:bottom w:val="none" w:sz="0" w:space="0" w:color="auto"/>
            <w:right w:val="none" w:sz="0" w:space="0" w:color="auto"/>
          </w:divBdr>
        </w:div>
      </w:divsChild>
    </w:div>
    <w:div w:id="1683164245">
      <w:bodyDiv w:val="1"/>
      <w:marLeft w:val="0"/>
      <w:marRight w:val="0"/>
      <w:marTop w:val="0"/>
      <w:marBottom w:val="0"/>
      <w:divBdr>
        <w:top w:val="none" w:sz="0" w:space="0" w:color="auto"/>
        <w:left w:val="none" w:sz="0" w:space="0" w:color="auto"/>
        <w:bottom w:val="none" w:sz="0" w:space="0" w:color="auto"/>
        <w:right w:val="none" w:sz="0" w:space="0" w:color="auto"/>
      </w:divBdr>
      <w:divsChild>
        <w:div w:id="1161967425">
          <w:marLeft w:val="640"/>
          <w:marRight w:val="0"/>
          <w:marTop w:val="0"/>
          <w:marBottom w:val="0"/>
          <w:divBdr>
            <w:top w:val="none" w:sz="0" w:space="0" w:color="auto"/>
            <w:left w:val="none" w:sz="0" w:space="0" w:color="auto"/>
            <w:bottom w:val="none" w:sz="0" w:space="0" w:color="auto"/>
            <w:right w:val="none" w:sz="0" w:space="0" w:color="auto"/>
          </w:divBdr>
        </w:div>
        <w:div w:id="1250971102">
          <w:marLeft w:val="640"/>
          <w:marRight w:val="0"/>
          <w:marTop w:val="0"/>
          <w:marBottom w:val="0"/>
          <w:divBdr>
            <w:top w:val="none" w:sz="0" w:space="0" w:color="auto"/>
            <w:left w:val="none" w:sz="0" w:space="0" w:color="auto"/>
            <w:bottom w:val="none" w:sz="0" w:space="0" w:color="auto"/>
            <w:right w:val="none" w:sz="0" w:space="0" w:color="auto"/>
          </w:divBdr>
        </w:div>
        <w:div w:id="1526557251">
          <w:marLeft w:val="640"/>
          <w:marRight w:val="0"/>
          <w:marTop w:val="0"/>
          <w:marBottom w:val="0"/>
          <w:divBdr>
            <w:top w:val="none" w:sz="0" w:space="0" w:color="auto"/>
            <w:left w:val="none" w:sz="0" w:space="0" w:color="auto"/>
            <w:bottom w:val="none" w:sz="0" w:space="0" w:color="auto"/>
            <w:right w:val="none" w:sz="0" w:space="0" w:color="auto"/>
          </w:divBdr>
        </w:div>
        <w:div w:id="1542669630">
          <w:marLeft w:val="640"/>
          <w:marRight w:val="0"/>
          <w:marTop w:val="0"/>
          <w:marBottom w:val="0"/>
          <w:divBdr>
            <w:top w:val="none" w:sz="0" w:space="0" w:color="auto"/>
            <w:left w:val="none" w:sz="0" w:space="0" w:color="auto"/>
            <w:bottom w:val="none" w:sz="0" w:space="0" w:color="auto"/>
            <w:right w:val="none" w:sz="0" w:space="0" w:color="auto"/>
          </w:divBdr>
        </w:div>
        <w:div w:id="1834223753">
          <w:marLeft w:val="640"/>
          <w:marRight w:val="0"/>
          <w:marTop w:val="0"/>
          <w:marBottom w:val="0"/>
          <w:divBdr>
            <w:top w:val="none" w:sz="0" w:space="0" w:color="auto"/>
            <w:left w:val="none" w:sz="0" w:space="0" w:color="auto"/>
            <w:bottom w:val="none" w:sz="0" w:space="0" w:color="auto"/>
            <w:right w:val="none" w:sz="0" w:space="0" w:color="auto"/>
          </w:divBdr>
        </w:div>
        <w:div w:id="1930431154">
          <w:marLeft w:val="640"/>
          <w:marRight w:val="0"/>
          <w:marTop w:val="0"/>
          <w:marBottom w:val="0"/>
          <w:divBdr>
            <w:top w:val="none" w:sz="0" w:space="0" w:color="auto"/>
            <w:left w:val="none" w:sz="0" w:space="0" w:color="auto"/>
            <w:bottom w:val="none" w:sz="0" w:space="0" w:color="auto"/>
            <w:right w:val="none" w:sz="0" w:space="0" w:color="auto"/>
          </w:divBdr>
        </w:div>
      </w:divsChild>
    </w:div>
    <w:div w:id="1724981540">
      <w:bodyDiv w:val="1"/>
      <w:marLeft w:val="0"/>
      <w:marRight w:val="0"/>
      <w:marTop w:val="0"/>
      <w:marBottom w:val="0"/>
      <w:divBdr>
        <w:top w:val="none" w:sz="0" w:space="0" w:color="auto"/>
        <w:left w:val="none" w:sz="0" w:space="0" w:color="auto"/>
        <w:bottom w:val="none" w:sz="0" w:space="0" w:color="auto"/>
        <w:right w:val="none" w:sz="0" w:space="0" w:color="auto"/>
      </w:divBdr>
      <w:divsChild>
        <w:div w:id="2904052">
          <w:marLeft w:val="640"/>
          <w:marRight w:val="0"/>
          <w:marTop w:val="0"/>
          <w:marBottom w:val="0"/>
          <w:divBdr>
            <w:top w:val="none" w:sz="0" w:space="0" w:color="auto"/>
            <w:left w:val="none" w:sz="0" w:space="0" w:color="auto"/>
            <w:bottom w:val="none" w:sz="0" w:space="0" w:color="auto"/>
            <w:right w:val="none" w:sz="0" w:space="0" w:color="auto"/>
          </w:divBdr>
        </w:div>
        <w:div w:id="241061232">
          <w:marLeft w:val="640"/>
          <w:marRight w:val="0"/>
          <w:marTop w:val="0"/>
          <w:marBottom w:val="0"/>
          <w:divBdr>
            <w:top w:val="none" w:sz="0" w:space="0" w:color="auto"/>
            <w:left w:val="none" w:sz="0" w:space="0" w:color="auto"/>
            <w:bottom w:val="none" w:sz="0" w:space="0" w:color="auto"/>
            <w:right w:val="none" w:sz="0" w:space="0" w:color="auto"/>
          </w:divBdr>
        </w:div>
        <w:div w:id="1661958088">
          <w:marLeft w:val="640"/>
          <w:marRight w:val="0"/>
          <w:marTop w:val="0"/>
          <w:marBottom w:val="0"/>
          <w:divBdr>
            <w:top w:val="none" w:sz="0" w:space="0" w:color="auto"/>
            <w:left w:val="none" w:sz="0" w:space="0" w:color="auto"/>
            <w:bottom w:val="none" w:sz="0" w:space="0" w:color="auto"/>
            <w:right w:val="none" w:sz="0" w:space="0" w:color="auto"/>
          </w:divBdr>
        </w:div>
        <w:div w:id="1664115366">
          <w:marLeft w:val="640"/>
          <w:marRight w:val="0"/>
          <w:marTop w:val="0"/>
          <w:marBottom w:val="0"/>
          <w:divBdr>
            <w:top w:val="none" w:sz="0" w:space="0" w:color="auto"/>
            <w:left w:val="none" w:sz="0" w:space="0" w:color="auto"/>
            <w:bottom w:val="none" w:sz="0" w:space="0" w:color="auto"/>
            <w:right w:val="none" w:sz="0" w:space="0" w:color="auto"/>
          </w:divBdr>
        </w:div>
      </w:divsChild>
    </w:div>
    <w:div w:id="1748111903">
      <w:bodyDiv w:val="1"/>
      <w:marLeft w:val="0"/>
      <w:marRight w:val="0"/>
      <w:marTop w:val="0"/>
      <w:marBottom w:val="0"/>
      <w:divBdr>
        <w:top w:val="none" w:sz="0" w:space="0" w:color="auto"/>
        <w:left w:val="none" w:sz="0" w:space="0" w:color="auto"/>
        <w:bottom w:val="none" w:sz="0" w:space="0" w:color="auto"/>
        <w:right w:val="none" w:sz="0" w:space="0" w:color="auto"/>
      </w:divBdr>
      <w:divsChild>
        <w:div w:id="501243508">
          <w:marLeft w:val="640"/>
          <w:marRight w:val="0"/>
          <w:marTop w:val="0"/>
          <w:marBottom w:val="0"/>
          <w:divBdr>
            <w:top w:val="none" w:sz="0" w:space="0" w:color="auto"/>
            <w:left w:val="none" w:sz="0" w:space="0" w:color="auto"/>
            <w:bottom w:val="none" w:sz="0" w:space="0" w:color="auto"/>
            <w:right w:val="none" w:sz="0" w:space="0" w:color="auto"/>
          </w:divBdr>
        </w:div>
        <w:div w:id="700277650">
          <w:marLeft w:val="640"/>
          <w:marRight w:val="0"/>
          <w:marTop w:val="0"/>
          <w:marBottom w:val="0"/>
          <w:divBdr>
            <w:top w:val="none" w:sz="0" w:space="0" w:color="auto"/>
            <w:left w:val="none" w:sz="0" w:space="0" w:color="auto"/>
            <w:bottom w:val="none" w:sz="0" w:space="0" w:color="auto"/>
            <w:right w:val="none" w:sz="0" w:space="0" w:color="auto"/>
          </w:divBdr>
        </w:div>
        <w:div w:id="1096826767">
          <w:marLeft w:val="640"/>
          <w:marRight w:val="0"/>
          <w:marTop w:val="0"/>
          <w:marBottom w:val="0"/>
          <w:divBdr>
            <w:top w:val="none" w:sz="0" w:space="0" w:color="auto"/>
            <w:left w:val="none" w:sz="0" w:space="0" w:color="auto"/>
            <w:bottom w:val="none" w:sz="0" w:space="0" w:color="auto"/>
            <w:right w:val="none" w:sz="0" w:space="0" w:color="auto"/>
          </w:divBdr>
        </w:div>
        <w:div w:id="1905870564">
          <w:marLeft w:val="640"/>
          <w:marRight w:val="0"/>
          <w:marTop w:val="0"/>
          <w:marBottom w:val="0"/>
          <w:divBdr>
            <w:top w:val="none" w:sz="0" w:space="0" w:color="auto"/>
            <w:left w:val="none" w:sz="0" w:space="0" w:color="auto"/>
            <w:bottom w:val="none" w:sz="0" w:space="0" w:color="auto"/>
            <w:right w:val="none" w:sz="0" w:space="0" w:color="auto"/>
          </w:divBdr>
        </w:div>
      </w:divsChild>
    </w:div>
    <w:div w:id="1755203792">
      <w:bodyDiv w:val="1"/>
      <w:marLeft w:val="0"/>
      <w:marRight w:val="0"/>
      <w:marTop w:val="0"/>
      <w:marBottom w:val="0"/>
      <w:divBdr>
        <w:top w:val="none" w:sz="0" w:space="0" w:color="auto"/>
        <w:left w:val="none" w:sz="0" w:space="0" w:color="auto"/>
        <w:bottom w:val="none" w:sz="0" w:space="0" w:color="auto"/>
        <w:right w:val="none" w:sz="0" w:space="0" w:color="auto"/>
      </w:divBdr>
      <w:divsChild>
        <w:div w:id="29381714">
          <w:marLeft w:val="640"/>
          <w:marRight w:val="0"/>
          <w:marTop w:val="0"/>
          <w:marBottom w:val="0"/>
          <w:divBdr>
            <w:top w:val="none" w:sz="0" w:space="0" w:color="auto"/>
            <w:left w:val="none" w:sz="0" w:space="0" w:color="auto"/>
            <w:bottom w:val="none" w:sz="0" w:space="0" w:color="auto"/>
            <w:right w:val="none" w:sz="0" w:space="0" w:color="auto"/>
          </w:divBdr>
        </w:div>
        <w:div w:id="96103738">
          <w:marLeft w:val="640"/>
          <w:marRight w:val="0"/>
          <w:marTop w:val="0"/>
          <w:marBottom w:val="0"/>
          <w:divBdr>
            <w:top w:val="none" w:sz="0" w:space="0" w:color="auto"/>
            <w:left w:val="none" w:sz="0" w:space="0" w:color="auto"/>
            <w:bottom w:val="none" w:sz="0" w:space="0" w:color="auto"/>
            <w:right w:val="none" w:sz="0" w:space="0" w:color="auto"/>
          </w:divBdr>
        </w:div>
        <w:div w:id="157431308">
          <w:marLeft w:val="640"/>
          <w:marRight w:val="0"/>
          <w:marTop w:val="0"/>
          <w:marBottom w:val="0"/>
          <w:divBdr>
            <w:top w:val="none" w:sz="0" w:space="0" w:color="auto"/>
            <w:left w:val="none" w:sz="0" w:space="0" w:color="auto"/>
            <w:bottom w:val="none" w:sz="0" w:space="0" w:color="auto"/>
            <w:right w:val="none" w:sz="0" w:space="0" w:color="auto"/>
          </w:divBdr>
        </w:div>
        <w:div w:id="189298858">
          <w:marLeft w:val="640"/>
          <w:marRight w:val="0"/>
          <w:marTop w:val="0"/>
          <w:marBottom w:val="0"/>
          <w:divBdr>
            <w:top w:val="none" w:sz="0" w:space="0" w:color="auto"/>
            <w:left w:val="none" w:sz="0" w:space="0" w:color="auto"/>
            <w:bottom w:val="none" w:sz="0" w:space="0" w:color="auto"/>
            <w:right w:val="none" w:sz="0" w:space="0" w:color="auto"/>
          </w:divBdr>
        </w:div>
        <w:div w:id="246040512">
          <w:marLeft w:val="640"/>
          <w:marRight w:val="0"/>
          <w:marTop w:val="0"/>
          <w:marBottom w:val="0"/>
          <w:divBdr>
            <w:top w:val="none" w:sz="0" w:space="0" w:color="auto"/>
            <w:left w:val="none" w:sz="0" w:space="0" w:color="auto"/>
            <w:bottom w:val="none" w:sz="0" w:space="0" w:color="auto"/>
            <w:right w:val="none" w:sz="0" w:space="0" w:color="auto"/>
          </w:divBdr>
        </w:div>
        <w:div w:id="350498799">
          <w:marLeft w:val="640"/>
          <w:marRight w:val="0"/>
          <w:marTop w:val="0"/>
          <w:marBottom w:val="0"/>
          <w:divBdr>
            <w:top w:val="none" w:sz="0" w:space="0" w:color="auto"/>
            <w:left w:val="none" w:sz="0" w:space="0" w:color="auto"/>
            <w:bottom w:val="none" w:sz="0" w:space="0" w:color="auto"/>
            <w:right w:val="none" w:sz="0" w:space="0" w:color="auto"/>
          </w:divBdr>
        </w:div>
        <w:div w:id="452216464">
          <w:marLeft w:val="640"/>
          <w:marRight w:val="0"/>
          <w:marTop w:val="0"/>
          <w:marBottom w:val="0"/>
          <w:divBdr>
            <w:top w:val="none" w:sz="0" w:space="0" w:color="auto"/>
            <w:left w:val="none" w:sz="0" w:space="0" w:color="auto"/>
            <w:bottom w:val="none" w:sz="0" w:space="0" w:color="auto"/>
            <w:right w:val="none" w:sz="0" w:space="0" w:color="auto"/>
          </w:divBdr>
        </w:div>
        <w:div w:id="527303499">
          <w:marLeft w:val="640"/>
          <w:marRight w:val="0"/>
          <w:marTop w:val="0"/>
          <w:marBottom w:val="0"/>
          <w:divBdr>
            <w:top w:val="none" w:sz="0" w:space="0" w:color="auto"/>
            <w:left w:val="none" w:sz="0" w:space="0" w:color="auto"/>
            <w:bottom w:val="none" w:sz="0" w:space="0" w:color="auto"/>
            <w:right w:val="none" w:sz="0" w:space="0" w:color="auto"/>
          </w:divBdr>
        </w:div>
        <w:div w:id="561793482">
          <w:marLeft w:val="640"/>
          <w:marRight w:val="0"/>
          <w:marTop w:val="0"/>
          <w:marBottom w:val="0"/>
          <w:divBdr>
            <w:top w:val="none" w:sz="0" w:space="0" w:color="auto"/>
            <w:left w:val="none" w:sz="0" w:space="0" w:color="auto"/>
            <w:bottom w:val="none" w:sz="0" w:space="0" w:color="auto"/>
            <w:right w:val="none" w:sz="0" w:space="0" w:color="auto"/>
          </w:divBdr>
        </w:div>
        <w:div w:id="562133414">
          <w:marLeft w:val="640"/>
          <w:marRight w:val="0"/>
          <w:marTop w:val="0"/>
          <w:marBottom w:val="0"/>
          <w:divBdr>
            <w:top w:val="none" w:sz="0" w:space="0" w:color="auto"/>
            <w:left w:val="none" w:sz="0" w:space="0" w:color="auto"/>
            <w:bottom w:val="none" w:sz="0" w:space="0" w:color="auto"/>
            <w:right w:val="none" w:sz="0" w:space="0" w:color="auto"/>
          </w:divBdr>
        </w:div>
        <w:div w:id="600114274">
          <w:marLeft w:val="640"/>
          <w:marRight w:val="0"/>
          <w:marTop w:val="0"/>
          <w:marBottom w:val="0"/>
          <w:divBdr>
            <w:top w:val="none" w:sz="0" w:space="0" w:color="auto"/>
            <w:left w:val="none" w:sz="0" w:space="0" w:color="auto"/>
            <w:bottom w:val="none" w:sz="0" w:space="0" w:color="auto"/>
            <w:right w:val="none" w:sz="0" w:space="0" w:color="auto"/>
          </w:divBdr>
        </w:div>
        <w:div w:id="617220721">
          <w:marLeft w:val="640"/>
          <w:marRight w:val="0"/>
          <w:marTop w:val="0"/>
          <w:marBottom w:val="0"/>
          <w:divBdr>
            <w:top w:val="none" w:sz="0" w:space="0" w:color="auto"/>
            <w:left w:val="none" w:sz="0" w:space="0" w:color="auto"/>
            <w:bottom w:val="none" w:sz="0" w:space="0" w:color="auto"/>
            <w:right w:val="none" w:sz="0" w:space="0" w:color="auto"/>
          </w:divBdr>
        </w:div>
        <w:div w:id="622158079">
          <w:marLeft w:val="640"/>
          <w:marRight w:val="0"/>
          <w:marTop w:val="0"/>
          <w:marBottom w:val="0"/>
          <w:divBdr>
            <w:top w:val="none" w:sz="0" w:space="0" w:color="auto"/>
            <w:left w:val="none" w:sz="0" w:space="0" w:color="auto"/>
            <w:bottom w:val="none" w:sz="0" w:space="0" w:color="auto"/>
            <w:right w:val="none" w:sz="0" w:space="0" w:color="auto"/>
          </w:divBdr>
        </w:div>
        <w:div w:id="675157313">
          <w:marLeft w:val="640"/>
          <w:marRight w:val="0"/>
          <w:marTop w:val="0"/>
          <w:marBottom w:val="0"/>
          <w:divBdr>
            <w:top w:val="none" w:sz="0" w:space="0" w:color="auto"/>
            <w:left w:val="none" w:sz="0" w:space="0" w:color="auto"/>
            <w:bottom w:val="none" w:sz="0" w:space="0" w:color="auto"/>
            <w:right w:val="none" w:sz="0" w:space="0" w:color="auto"/>
          </w:divBdr>
        </w:div>
        <w:div w:id="757598475">
          <w:marLeft w:val="640"/>
          <w:marRight w:val="0"/>
          <w:marTop w:val="0"/>
          <w:marBottom w:val="0"/>
          <w:divBdr>
            <w:top w:val="none" w:sz="0" w:space="0" w:color="auto"/>
            <w:left w:val="none" w:sz="0" w:space="0" w:color="auto"/>
            <w:bottom w:val="none" w:sz="0" w:space="0" w:color="auto"/>
            <w:right w:val="none" w:sz="0" w:space="0" w:color="auto"/>
          </w:divBdr>
        </w:div>
        <w:div w:id="834347565">
          <w:marLeft w:val="640"/>
          <w:marRight w:val="0"/>
          <w:marTop w:val="0"/>
          <w:marBottom w:val="0"/>
          <w:divBdr>
            <w:top w:val="none" w:sz="0" w:space="0" w:color="auto"/>
            <w:left w:val="none" w:sz="0" w:space="0" w:color="auto"/>
            <w:bottom w:val="none" w:sz="0" w:space="0" w:color="auto"/>
            <w:right w:val="none" w:sz="0" w:space="0" w:color="auto"/>
          </w:divBdr>
        </w:div>
        <w:div w:id="855853677">
          <w:marLeft w:val="640"/>
          <w:marRight w:val="0"/>
          <w:marTop w:val="0"/>
          <w:marBottom w:val="0"/>
          <w:divBdr>
            <w:top w:val="none" w:sz="0" w:space="0" w:color="auto"/>
            <w:left w:val="none" w:sz="0" w:space="0" w:color="auto"/>
            <w:bottom w:val="none" w:sz="0" w:space="0" w:color="auto"/>
            <w:right w:val="none" w:sz="0" w:space="0" w:color="auto"/>
          </w:divBdr>
        </w:div>
        <w:div w:id="868419207">
          <w:marLeft w:val="640"/>
          <w:marRight w:val="0"/>
          <w:marTop w:val="0"/>
          <w:marBottom w:val="0"/>
          <w:divBdr>
            <w:top w:val="none" w:sz="0" w:space="0" w:color="auto"/>
            <w:left w:val="none" w:sz="0" w:space="0" w:color="auto"/>
            <w:bottom w:val="none" w:sz="0" w:space="0" w:color="auto"/>
            <w:right w:val="none" w:sz="0" w:space="0" w:color="auto"/>
          </w:divBdr>
        </w:div>
        <w:div w:id="956714405">
          <w:marLeft w:val="640"/>
          <w:marRight w:val="0"/>
          <w:marTop w:val="0"/>
          <w:marBottom w:val="0"/>
          <w:divBdr>
            <w:top w:val="none" w:sz="0" w:space="0" w:color="auto"/>
            <w:left w:val="none" w:sz="0" w:space="0" w:color="auto"/>
            <w:bottom w:val="none" w:sz="0" w:space="0" w:color="auto"/>
            <w:right w:val="none" w:sz="0" w:space="0" w:color="auto"/>
          </w:divBdr>
        </w:div>
        <w:div w:id="1115365690">
          <w:marLeft w:val="640"/>
          <w:marRight w:val="0"/>
          <w:marTop w:val="0"/>
          <w:marBottom w:val="0"/>
          <w:divBdr>
            <w:top w:val="none" w:sz="0" w:space="0" w:color="auto"/>
            <w:left w:val="none" w:sz="0" w:space="0" w:color="auto"/>
            <w:bottom w:val="none" w:sz="0" w:space="0" w:color="auto"/>
            <w:right w:val="none" w:sz="0" w:space="0" w:color="auto"/>
          </w:divBdr>
        </w:div>
        <w:div w:id="1163425103">
          <w:marLeft w:val="640"/>
          <w:marRight w:val="0"/>
          <w:marTop w:val="0"/>
          <w:marBottom w:val="0"/>
          <w:divBdr>
            <w:top w:val="none" w:sz="0" w:space="0" w:color="auto"/>
            <w:left w:val="none" w:sz="0" w:space="0" w:color="auto"/>
            <w:bottom w:val="none" w:sz="0" w:space="0" w:color="auto"/>
            <w:right w:val="none" w:sz="0" w:space="0" w:color="auto"/>
          </w:divBdr>
        </w:div>
        <w:div w:id="1249536093">
          <w:marLeft w:val="640"/>
          <w:marRight w:val="0"/>
          <w:marTop w:val="0"/>
          <w:marBottom w:val="0"/>
          <w:divBdr>
            <w:top w:val="none" w:sz="0" w:space="0" w:color="auto"/>
            <w:left w:val="none" w:sz="0" w:space="0" w:color="auto"/>
            <w:bottom w:val="none" w:sz="0" w:space="0" w:color="auto"/>
            <w:right w:val="none" w:sz="0" w:space="0" w:color="auto"/>
          </w:divBdr>
        </w:div>
        <w:div w:id="1304888087">
          <w:marLeft w:val="640"/>
          <w:marRight w:val="0"/>
          <w:marTop w:val="0"/>
          <w:marBottom w:val="0"/>
          <w:divBdr>
            <w:top w:val="none" w:sz="0" w:space="0" w:color="auto"/>
            <w:left w:val="none" w:sz="0" w:space="0" w:color="auto"/>
            <w:bottom w:val="none" w:sz="0" w:space="0" w:color="auto"/>
            <w:right w:val="none" w:sz="0" w:space="0" w:color="auto"/>
          </w:divBdr>
        </w:div>
        <w:div w:id="1348485027">
          <w:marLeft w:val="640"/>
          <w:marRight w:val="0"/>
          <w:marTop w:val="0"/>
          <w:marBottom w:val="0"/>
          <w:divBdr>
            <w:top w:val="none" w:sz="0" w:space="0" w:color="auto"/>
            <w:left w:val="none" w:sz="0" w:space="0" w:color="auto"/>
            <w:bottom w:val="none" w:sz="0" w:space="0" w:color="auto"/>
            <w:right w:val="none" w:sz="0" w:space="0" w:color="auto"/>
          </w:divBdr>
        </w:div>
        <w:div w:id="1391732815">
          <w:marLeft w:val="640"/>
          <w:marRight w:val="0"/>
          <w:marTop w:val="0"/>
          <w:marBottom w:val="0"/>
          <w:divBdr>
            <w:top w:val="none" w:sz="0" w:space="0" w:color="auto"/>
            <w:left w:val="none" w:sz="0" w:space="0" w:color="auto"/>
            <w:bottom w:val="none" w:sz="0" w:space="0" w:color="auto"/>
            <w:right w:val="none" w:sz="0" w:space="0" w:color="auto"/>
          </w:divBdr>
        </w:div>
        <w:div w:id="1450733837">
          <w:marLeft w:val="640"/>
          <w:marRight w:val="0"/>
          <w:marTop w:val="0"/>
          <w:marBottom w:val="0"/>
          <w:divBdr>
            <w:top w:val="none" w:sz="0" w:space="0" w:color="auto"/>
            <w:left w:val="none" w:sz="0" w:space="0" w:color="auto"/>
            <w:bottom w:val="none" w:sz="0" w:space="0" w:color="auto"/>
            <w:right w:val="none" w:sz="0" w:space="0" w:color="auto"/>
          </w:divBdr>
        </w:div>
        <w:div w:id="1562710643">
          <w:marLeft w:val="640"/>
          <w:marRight w:val="0"/>
          <w:marTop w:val="0"/>
          <w:marBottom w:val="0"/>
          <w:divBdr>
            <w:top w:val="none" w:sz="0" w:space="0" w:color="auto"/>
            <w:left w:val="none" w:sz="0" w:space="0" w:color="auto"/>
            <w:bottom w:val="none" w:sz="0" w:space="0" w:color="auto"/>
            <w:right w:val="none" w:sz="0" w:space="0" w:color="auto"/>
          </w:divBdr>
        </w:div>
        <w:div w:id="1690253847">
          <w:marLeft w:val="640"/>
          <w:marRight w:val="0"/>
          <w:marTop w:val="0"/>
          <w:marBottom w:val="0"/>
          <w:divBdr>
            <w:top w:val="none" w:sz="0" w:space="0" w:color="auto"/>
            <w:left w:val="none" w:sz="0" w:space="0" w:color="auto"/>
            <w:bottom w:val="none" w:sz="0" w:space="0" w:color="auto"/>
            <w:right w:val="none" w:sz="0" w:space="0" w:color="auto"/>
          </w:divBdr>
        </w:div>
        <w:div w:id="1741755367">
          <w:marLeft w:val="640"/>
          <w:marRight w:val="0"/>
          <w:marTop w:val="0"/>
          <w:marBottom w:val="0"/>
          <w:divBdr>
            <w:top w:val="none" w:sz="0" w:space="0" w:color="auto"/>
            <w:left w:val="none" w:sz="0" w:space="0" w:color="auto"/>
            <w:bottom w:val="none" w:sz="0" w:space="0" w:color="auto"/>
            <w:right w:val="none" w:sz="0" w:space="0" w:color="auto"/>
          </w:divBdr>
        </w:div>
        <w:div w:id="1741830798">
          <w:marLeft w:val="640"/>
          <w:marRight w:val="0"/>
          <w:marTop w:val="0"/>
          <w:marBottom w:val="0"/>
          <w:divBdr>
            <w:top w:val="none" w:sz="0" w:space="0" w:color="auto"/>
            <w:left w:val="none" w:sz="0" w:space="0" w:color="auto"/>
            <w:bottom w:val="none" w:sz="0" w:space="0" w:color="auto"/>
            <w:right w:val="none" w:sz="0" w:space="0" w:color="auto"/>
          </w:divBdr>
        </w:div>
        <w:div w:id="1816021881">
          <w:marLeft w:val="640"/>
          <w:marRight w:val="0"/>
          <w:marTop w:val="0"/>
          <w:marBottom w:val="0"/>
          <w:divBdr>
            <w:top w:val="none" w:sz="0" w:space="0" w:color="auto"/>
            <w:left w:val="none" w:sz="0" w:space="0" w:color="auto"/>
            <w:bottom w:val="none" w:sz="0" w:space="0" w:color="auto"/>
            <w:right w:val="none" w:sz="0" w:space="0" w:color="auto"/>
          </w:divBdr>
        </w:div>
        <w:div w:id="1939019809">
          <w:marLeft w:val="640"/>
          <w:marRight w:val="0"/>
          <w:marTop w:val="0"/>
          <w:marBottom w:val="0"/>
          <w:divBdr>
            <w:top w:val="none" w:sz="0" w:space="0" w:color="auto"/>
            <w:left w:val="none" w:sz="0" w:space="0" w:color="auto"/>
            <w:bottom w:val="none" w:sz="0" w:space="0" w:color="auto"/>
            <w:right w:val="none" w:sz="0" w:space="0" w:color="auto"/>
          </w:divBdr>
        </w:div>
        <w:div w:id="1972401101">
          <w:marLeft w:val="640"/>
          <w:marRight w:val="0"/>
          <w:marTop w:val="0"/>
          <w:marBottom w:val="0"/>
          <w:divBdr>
            <w:top w:val="none" w:sz="0" w:space="0" w:color="auto"/>
            <w:left w:val="none" w:sz="0" w:space="0" w:color="auto"/>
            <w:bottom w:val="none" w:sz="0" w:space="0" w:color="auto"/>
            <w:right w:val="none" w:sz="0" w:space="0" w:color="auto"/>
          </w:divBdr>
        </w:div>
        <w:div w:id="1977028071">
          <w:marLeft w:val="640"/>
          <w:marRight w:val="0"/>
          <w:marTop w:val="0"/>
          <w:marBottom w:val="0"/>
          <w:divBdr>
            <w:top w:val="none" w:sz="0" w:space="0" w:color="auto"/>
            <w:left w:val="none" w:sz="0" w:space="0" w:color="auto"/>
            <w:bottom w:val="none" w:sz="0" w:space="0" w:color="auto"/>
            <w:right w:val="none" w:sz="0" w:space="0" w:color="auto"/>
          </w:divBdr>
        </w:div>
        <w:div w:id="2019917317">
          <w:marLeft w:val="640"/>
          <w:marRight w:val="0"/>
          <w:marTop w:val="0"/>
          <w:marBottom w:val="0"/>
          <w:divBdr>
            <w:top w:val="none" w:sz="0" w:space="0" w:color="auto"/>
            <w:left w:val="none" w:sz="0" w:space="0" w:color="auto"/>
            <w:bottom w:val="none" w:sz="0" w:space="0" w:color="auto"/>
            <w:right w:val="none" w:sz="0" w:space="0" w:color="auto"/>
          </w:divBdr>
        </w:div>
      </w:divsChild>
    </w:div>
    <w:div w:id="1775709160">
      <w:bodyDiv w:val="1"/>
      <w:marLeft w:val="0"/>
      <w:marRight w:val="0"/>
      <w:marTop w:val="0"/>
      <w:marBottom w:val="0"/>
      <w:divBdr>
        <w:top w:val="none" w:sz="0" w:space="0" w:color="auto"/>
        <w:left w:val="none" w:sz="0" w:space="0" w:color="auto"/>
        <w:bottom w:val="none" w:sz="0" w:space="0" w:color="auto"/>
        <w:right w:val="none" w:sz="0" w:space="0" w:color="auto"/>
      </w:divBdr>
      <w:divsChild>
        <w:div w:id="364602805">
          <w:marLeft w:val="640"/>
          <w:marRight w:val="0"/>
          <w:marTop w:val="0"/>
          <w:marBottom w:val="0"/>
          <w:divBdr>
            <w:top w:val="none" w:sz="0" w:space="0" w:color="auto"/>
            <w:left w:val="none" w:sz="0" w:space="0" w:color="auto"/>
            <w:bottom w:val="none" w:sz="0" w:space="0" w:color="auto"/>
            <w:right w:val="none" w:sz="0" w:space="0" w:color="auto"/>
          </w:divBdr>
        </w:div>
        <w:div w:id="1388918261">
          <w:marLeft w:val="640"/>
          <w:marRight w:val="0"/>
          <w:marTop w:val="0"/>
          <w:marBottom w:val="0"/>
          <w:divBdr>
            <w:top w:val="none" w:sz="0" w:space="0" w:color="auto"/>
            <w:left w:val="none" w:sz="0" w:space="0" w:color="auto"/>
            <w:bottom w:val="none" w:sz="0" w:space="0" w:color="auto"/>
            <w:right w:val="none" w:sz="0" w:space="0" w:color="auto"/>
          </w:divBdr>
        </w:div>
        <w:div w:id="1903247223">
          <w:marLeft w:val="640"/>
          <w:marRight w:val="0"/>
          <w:marTop w:val="0"/>
          <w:marBottom w:val="0"/>
          <w:divBdr>
            <w:top w:val="none" w:sz="0" w:space="0" w:color="auto"/>
            <w:left w:val="none" w:sz="0" w:space="0" w:color="auto"/>
            <w:bottom w:val="none" w:sz="0" w:space="0" w:color="auto"/>
            <w:right w:val="none" w:sz="0" w:space="0" w:color="auto"/>
          </w:divBdr>
        </w:div>
      </w:divsChild>
    </w:div>
    <w:div w:id="1826706653">
      <w:bodyDiv w:val="1"/>
      <w:marLeft w:val="0"/>
      <w:marRight w:val="0"/>
      <w:marTop w:val="0"/>
      <w:marBottom w:val="0"/>
      <w:divBdr>
        <w:top w:val="none" w:sz="0" w:space="0" w:color="auto"/>
        <w:left w:val="none" w:sz="0" w:space="0" w:color="auto"/>
        <w:bottom w:val="none" w:sz="0" w:space="0" w:color="auto"/>
        <w:right w:val="none" w:sz="0" w:space="0" w:color="auto"/>
      </w:divBdr>
      <w:divsChild>
        <w:div w:id="561139089">
          <w:marLeft w:val="640"/>
          <w:marRight w:val="0"/>
          <w:marTop w:val="0"/>
          <w:marBottom w:val="0"/>
          <w:divBdr>
            <w:top w:val="none" w:sz="0" w:space="0" w:color="auto"/>
            <w:left w:val="none" w:sz="0" w:space="0" w:color="auto"/>
            <w:bottom w:val="none" w:sz="0" w:space="0" w:color="auto"/>
            <w:right w:val="none" w:sz="0" w:space="0" w:color="auto"/>
          </w:divBdr>
        </w:div>
        <w:div w:id="849611909">
          <w:marLeft w:val="640"/>
          <w:marRight w:val="0"/>
          <w:marTop w:val="0"/>
          <w:marBottom w:val="0"/>
          <w:divBdr>
            <w:top w:val="none" w:sz="0" w:space="0" w:color="auto"/>
            <w:left w:val="none" w:sz="0" w:space="0" w:color="auto"/>
            <w:bottom w:val="none" w:sz="0" w:space="0" w:color="auto"/>
            <w:right w:val="none" w:sz="0" w:space="0" w:color="auto"/>
          </w:divBdr>
        </w:div>
        <w:div w:id="1252197600">
          <w:marLeft w:val="640"/>
          <w:marRight w:val="0"/>
          <w:marTop w:val="0"/>
          <w:marBottom w:val="0"/>
          <w:divBdr>
            <w:top w:val="none" w:sz="0" w:space="0" w:color="auto"/>
            <w:left w:val="none" w:sz="0" w:space="0" w:color="auto"/>
            <w:bottom w:val="none" w:sz="0" w:space="0" w:color="auto"/>
            <w:right w:val="none" w:sz="0" w:space="0" w:color="auto"/>
          </w:divBdr>
        </w:div>
        <w:div w:id="1358652986">
          <w:marLeft w:val="640"/>
          <w:marRight w:val="0"/>
          <w:marTop w:val="0"/>
          <w:marBottom w:val="0"/>
          <w:divBdr>
            <w:top w:val="none" w:sz="0" w:space="0" w:color="auto"/>
            <w:left w:val="none" w:sz="0" w:space="0" w:color="auto"/>
            <w:bottom w:val="none" w:sz="0" w:space="0" w:color="auto"/>
            <w:right w:val="none" w:sz="0" w:space="0" w:color="auto"/>
          </w:divBdr>
        </w:div>
      </w:divsChild>
    </w:div>
    <w:div w:id="1840535484">
      <w:bodyDiv w:val="1"/>
      <w:marLeft w:val="0"/>
      <w:marRight w:val="0"/>
      <w:marTop w:val="0"/>
      <w:marBottom w:val="0"/>
      <w:divBdr>
        <w:top w:val="none" w:sz="0" w:space="0" w:color="auto"/>
        <w:left w:val="none" w:sz="0" w:space="0" w:color="auto"/>
        <w:bottom w:val="none" w:sz="0" w:space="0" w:color="auto"/>
        <w:right w:val="none" w:sz="0" w:space="0" w:color="auto"/>
      </w:divBdr>
      <w:divsChild>
        <w:div w:id="1176336285">
          <w:marLeft w:val="0"/>
          <w:marRight w:val="0"/>
          <w:marTop w:val="0"/>
          <w:marBottom w:val="0"/>
          <w:divBdr>
            <w:top w:val="none" w:sz="0" w:space="0" w:color="auto"/>
            <w:left w:val="none" w:sz="0" w:space="0" w:color="auto"/>
            <w:bottom w:val="none" w:sz="0" w:space="0" w:color="auto"/>
            <w:right w:val="none" w:sz="0" w:space="0" w:color="auto"/>
          </w:divBdr>
          <w:divsChild>
            <w:div w:id="2021925248">
              <w:marLeft w:val="0"/>
              <w:marRight w:val="0"/>
              <w:marTop w:val="0"/>
              <w:marBottom w:val="0"/>
              <w:divBdr>
                <w:top w:val="none" w:sz="0" w:space="0" w:color="auto"/>
                <w:left w:val="none" w:sz="0" w:space="0" w:color="auto"/>
                <w:bottom w:val="none" w:sz="0" w:space="0" w:color="auto"/>
                <w:right w:val="none" w:sz="0" w:space="0" w:color="auto"/>
              </w:divBdr>
              <w:divsChild>
                <w:div w:id="198962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011036">
      <w:bodyDiv w:val="1"/>
      <w:marLeft w:val="0"/>
      <w:marRight w:val="0"/>
      <w:marTop w:val="0"/>
      <w:marBottom w:val="0"/>
      <w:divBdr>
        <w:top w:val="none" w:sz="0" w:space="0" w:color="auto"/>
        <w:left w:val="none" w:sz="0" w:space="0" w:color="auto"/>
        <w:bottom w:val="none" w:sz="0" w:space="0" w:color="auto"/>
        <w:right w:val="none" w:sz="0" w:space="0" w:color="auto"/>
      </w:divBdr>
      <w:divsChild>
        <w:div w:id="136918363">
          <w:marLeft w:val="640"/>
          <w:marRight w:val="0"/>
          <w:marTop w:val="0"/>
          <w:marBottom w:val="0"/>
          <w:divBdr>
            <w:top w:val="none" w:sz="0" w:space="0" w:color="auto"/>
            <w:left w:val="none" w:sz="0" w:space="0" w:color="auto"/>
            <w:bottom w:val="none" w:sz="0" w:space="0" w:color="auto"/>
            <w:right w:val="none" w:sz="0" w:space="0" w:color="auto"/>
          </w:divBdr>
        </w:div>
        <w:div w:id="206912972">
          <w:marLeft w:val="640"/>
          <w:marRight w:val="0"/>
          <w:marTop w:val="0"/>
          <w:marBottom w:val="0"/>
          <w:divBdr>
            <w:top w:val="none" w:sz="0" w:space="0" w:color="auto"/>
            <w:left w:val="none" w:sz="0" w:space="0" w:color="auto"/>
            <w:bottom w:val="none" w:sz="0" w:space="0" w:color="auto"/>
            <w:right w:val="none" w:sz="0" w:space="0" w:color="auto"/>
          </w:divBdr>
        </w:div>
        <w:div w:id="750542933">
          <w:marLeft w:val="640"/>
          <w:marRight w:val="0"/>
          <w:marTop w:val="0"/>
          <w:marBottom w:val="0"/>
          <w:divBdr>
            <w:top w:val="none" w:sz="0" w:space="0" w:color="auto"/>
            <w:left w:val="none" w:sz="0" w:space="0" w:color="auto"/>
            <w:bottom w:val="none" w:sz="0" w:space="0" w:color="auto"/>
            <w:right w:val="none" w:sz="0" w:space="0" w:color="auto"/>
          </w:divBdr>
        </w:div>
        <w:div w:id="806629115">
          <w:marLeft w:val="640"/>
          <w:marRight w:val="0"/>
          <w:marTop w:val="0"/>
          <w:marBottom w:val="0"/>
          <w:divBdr>
            <w:top w:val="none" w:sz="0" w:space="0" w:color="auto"/>
            <w:left w:val="none" w:sz="0" w:space="0" w:color="auto"/>
            <w:bottom w:val="none" w:sz="0" w:space="0" w:color="auto"/>
            <w:right w:val="none" w:sz="0" w:space="0" w:color="auto"/>
          </w:divBdr>
        </w:div>
        <w:div w:id="1164659960">
          <w:marLeft w:val="640"/>
          <w:marRight w:val="0"/>
          <w:marTop w:val="0"/>
          <w:marBottom w:val="0"/>
          <w:divBdr>
            <w:top w:val="none" w:sz="0" w:space="0" w:color="auto"/>
            <w:left w:val="none" w:sz="0" w:space="0" w:color="auto"/>
            <w:bottom w:val="none" w:sz="0" w:space="0" w:color="auto"/>
            <w:right w:val="none" w:sz="0" w:space="0" w:color="auto"/>
          </w:divBdr>
        </w:div>
        <w:div w:id="1287003158">
          <w:marLeft w:val="640"/>
          <w:marRight w:val="0"/>
          <w:marTop w:val="0"/>
          <w:marBottom w:val="0"/>
          <w:divBdr>
            <w:top w:val="none" w:sz="0" w:space="0" w:color="auto"/>
            <w:left w:val="none" w:sz="0" w:space="0" w:color="auto"/>
            <w:bottom w:val="none" w:sz="0" w:space="0" w:color="auto"/>
            <w:right w:val="none" w:sz="0" w:space="0" w:color="auto"/>
          </w:divBdr>
        </w:div>
        <w:div w:id="1451313780">
          <w:marLeft w:val="640"/>
          <w:marRight w:val="0"/>
          <w:marTop w:val="0"/>
          <w:marBottom w:val="0"/>
          <w:divBdr>
            <w:top w:val="none" w:sz="0" w:space="0" w:color="auto"/>
            <w:left w:val="none" w:sz="0" w:space="0" w:color="auto"/>
            <w:bottom w:val="none" w:sz="0" w:space="0" w:color="auto"/>
            <w:right w:val="none" w:sz="0" w:space="0" w:color="auto"/>
          </w:divBdr>
        </w:div>
        <w:div w:id="1779371224">
          <w:marLeft w:val="640"/>
          <w:marRight w:val="0"/>
          <w:marTop w:val="0"/>
          <w:marBottom w:val="0"/>
          <w:divBdr>
            <w:top w:val="none" w:sz="0" w:space="0" w:color="auto"/>
            <w:left w:val="none" w:sz="0" w:space="0" w:color="auto"/>
            <w:bottom w:val="none" w:sz="0" w:space="0" w:color="auto"/>
            <w:right w:val="none" w:sz="0" w:space="0" w:color="auto"/>
          </w:divBdr>
        </w:div>
        <w:div w:id="1885173577">
          <w:marLeft w:val="640"/>
          <w:marRight w:val="0"/>
          <w:marTop w:val="0"/>
          <w:marBottom w:val="0"/>
          <w:divBdr>
            <w:top w:val="none" w:sz="0" w:space="0" w:color="auto"/>
            <w:left w:val="none" w:sz="0" w:space="0" w:color="auto"/>
            <w:bottom w:val="none" w:sz="0" w:space="0" w:color="auto"/>
            <w:right w:val="none" w:sz="0" w:space="0" w:color="auto"/>
          </w:divBdr>
        </w:div>
        <w:div w:id="1915047766">
          <w:marLeft w:val="640"/>
          <w:marRight w:val="0"/>
          <w:marTop w:val="0"/>
          <w:marBottom w:val="0"/>
          <w:divBdr>
            <w:top w:val="none" w:sz="0" w:space="0" w:color="auto"/>
            <w:left w:val="none" w:sz="0" w:space="0" w:color="auto"/>
            <w:bottom w:val="none" w:sz="0" w:space="0" w:color="auto"/>
            <w:right w:val="none" w:sz="0" w:space="0" w:color="auto"/>
          </w:divBdr>
        </w:div>
        <w:div w:id="1976442605">
          <w:marLeft w:val="640"/>
          <w:marRight w:val="0"/>
          <w:marTop w:val="0"/>
          <w:marBottom w:val="0"/>
          <w:divBdr>
            <w:top w:val="none" w:sz="0" w:space="0" w:color="auto"/>
            <w:left w:val="none" w:sz="0" w:space="0" w:color="auto"/>
            <w:bottom w:val="none" w:sz="0" w:space="0" w:color="auto"/>
            <w:right w:val="none" w:sz="0" w:space="0" w:color="auto"/>
          </w:divBdr>
        </w:div>
        <w:div w:id="1987009458">
          <w:marLeft w:val="640"/>
          <w:marRight w:val="0"/>
          <w:marTop w:val="0"/>
          <w:marBottom w:val="0"/>
          <w:divBdr>
            <w:top w:val="none" w:sz="0" w:space="0" w:color="auto"/>
            <w:left w:val="none" w:sz="0" w:space="0" w:color="auto"/>
            <w:bottom w:val="none" w:sz="0" w:space="0" w:color="auto"/>
            <w:right w:val="none" w:sz="0" w:space="0" w:color="auto"/>
          </w:divBdr>
        </w:div>
      </w:divsChild>
    </w:div>
    <w:div w:id="1853907742">
      <w:bodyDiv w:val="1"/>
      <w:marLeft w:val="0"/>
      <w:marRight w:val="0"/>
      <w:marTop w:val="0"/>
      <w:marBottom w:val="0"/>
      <w:divBdr>
        <w:top w:val="none" w:sz="0" w:space="0" w:color="auto"/>
        <w:left w:val="none" w:sz="0" w:space="0" w:color="auto"/>
        <w:bottom w:val="none" w:sz="0" w:space="0" w:color="auto"/>
        <w:right w:val="none" w:sz="0" w:space="0" w:color="auto"/>
      </w:divBdr>
      <w:divsChild>
        <w:div w:id="29768739">
          <w:marLeft w:val="640"/>
          <w:marRight w:val="0"/>
          <w:marTop w:val="0"/>
          <w:marBottom w:val="0"/>
          <w:divBdr>
            <w:top w:val="none" w:sz="0" w:space="0" w:color="auto"/>
            <w:left w:val="none" w:sz="0" w:space="0" w:color="auto"/>
            <w:bottom w:val="none" w:sz="0" w:space="0" w:color="auto"/>
            <w:right w:val="none" w:sz="0" w:space="0" w:color="auto"/>
          </w:divBdr>
        </w:div>
        <w:div w:id="596447629">
          <w:marLeft w:val="640"/>
          <w:marRight w:val="0"/>
          <w:marTop w:val="0"/>
          <w:marBottom w:val="0"/>
          <w:divBdr>
            <w:top w:val="none" w:sz="0" w:space="0" w:color="auto"/>
            <w:left w:val="none" w:sz="0" w:space="0" w:color="auto"/>
            <w:bottom w:val="none" w:sz="0" w:space="0" w:color="auto"/>
            <w:right w:val="none" w:sz="0" w:space="0" w:color="auto"/>
          </w:divBdr>
        </w:div>
        <w:div w:id="620384207">
          <w:marLeft w:val="640"/>
          <w:marRight w:val="0"/>
          <w:marTop w:val="0"/>
          <w:marBottom w:val="0"/>
          <w:divBdr>
            <w:top w:val="none" w:sz="0" w:space="0" w:color="auto"/>
            <w:left w:val="none" w:sz="0" w:space="0" w:color="auto"/>
            <w:bottom w:val="none" w:sz="0" w:space="0" w:color="auto"/>
            <w:right w:val="none" w:sz="0" w:space="0" w:color="auto"/>
          </w:divBdr>
        </w:div>
        <w:div w:id="1267032267">
          <w:marLeft w:val="640"/>
          <w:marRight w:val="0"/>
          <w:marTop w:val="0"/>
          <w:marBottom w:val="0"/>
          <w:divBdr>
            <w:top w:val="none" w:sz="0" w:space="0" w:color="auto"/>
            <w:left w:val="none" w:sz="0" w:space="0" w:color="auto"/>
            <w:bottom w:val="none" w:sz="0" w:space="0" w:color="auto"/>
            <w:right w:val="none" w:sz="0" w:space="0" w:color="auto"/>
          </w:divBdr>
        </w:div>
        <w:div w:id="1455833137">
          <w:marLeft w:val="640"/>
          <w:marRight w:val="0"/>
          <w:marTop w:val="0"/>
          <w:marBottom w:val="0"/>
          <w:divBdr>
            <w:top w:val="none" w:sz="0" w:space="0" w:color="auto"/>
            <w:left w:val="none" w:sz="0" w:space="0" w:color="auto"/>
            <w:bottom w:val="none" w:sz="0" w:space="0" w:color="auto"/>
            <w:right w:val="none" w:sz="0" w:space="0" w:color="auto"/>
          </w:divBdr>
        </w:div>
        <w:div w:id="1653439146">
          <w:marLeft w:val="640"/>
          <w:marRight w:val="0"/>
          <w:marTop w:val="0"/>
          <w:marBottom w:val="0"/>
          <w:divBdr>
            <w:top w:val="none" w:sz="0" w:space="0" w:color="auto"/>
            <w:left w:val="none" w:sz="0" w:space="0" w:color="auto"/>
            <w:bottom w:val="none" w:sz="0" w:space="0" w:color="auto"/>
            <w:right w:val="none" w:sz="0" w:space="0" w:color="auto"/>
          </w:divBdr>
        </w:div>
        <w:div w:id="1658073338">
          <w:marLeft w:val="640"/>
          <w:marRight w:val="0"/>
          <w:marTop w:val="0"/>
          <w:marBottom w:val="0"/>
          <w:divBdr>
            <w:top w:val="none" w:sz="0" w:space="0" w:color="auto"/>
            <w:left w:val="none" w:sz="0" w:space="0" w:color="auto"/>
            <w:bottom w:val="none" w:sz="0" w:space="0" w:color="auto"/>
            <w:right w:val="none" w:sz="0" w:space="0" w:color="auto"/>
          </w:divBdr>
        </w:div>
        <w:div w:id="1851488548">
          <w:marLeft w:val="640"/>
          <w:marRight w:val="0"/>
          <w:marTop w:val="0"/>
          <w:marBottom w:val="0"/>
          <w:divBdr>
            <w:top w:val="none" w:sz="0" w:space="0" w:color="auto"/>
            <w:left w:val="none" w:sz="0" w:space="0" w:color="auto"/>
            <w:bottom w:val="none" w:sz="0" w:space="0" w:color="auto"/>
            <w:right w:val="none" w:sz="0" w:space="0" w:color="auto"/>
          </w:divBdr>
        </w:div>
        <w:div w:id="1994992436">
          <w:marLeft w:val="640"/>
          <w:marRight w:val="0"/>
          <w:marTop w:val="0"/>
          <w:marBottom w:val="0"/>
          <w:divBdr>
            <w:top w:val="none" w:sz="0" w:space="0" w:color="auto"/>
            <w:left w:val="none" w:sz="0" w:space="0" w:color="auto"/>
            <w:bottom w:val="none" w:sz="0" w:space="0" w:color="auto"/>
            <w:right w:val="none" w:sz="0" w:space="0" w:color="auto"/>
          </w:divBdr>
        </w:div>
        <w:div w:id="2077968495">
          <w:marLeft w:val="640"/>
          <w:marRight w:val="0"/>
          <w:marTop w:val="0"/>
          <w:marBottom w:val="0"/>
          <w:divBdr>
            <w:top w:val="none" w:sz="0" w:space="0" w:color="auto"/>
            <w:left w:val="none" w:sz="0" w:space="0" w:color="auto"/>
            <w:bottom w:val="none" w:sz="0" w:space="0" w:color="auto"/>
            <w:right w:val="none" w:sz="0" w:space="0" w:color="auto"/>
          </w:divBdr>
        </w:div>
      </w:divsChild>
    </w:div>
    <w:div w:id="1860313839">
      <w:bodyDiv w:val="1"/>
      <w:marLeft w:val="0"/>
      <w:marRight w:val="0"/>
      <w:marTop w:val="0"/>
      <w:marBottom w:val="0"/>
      <w:divBdr>
        <w:top w:val="none" w:sz="0" w:space="0" w:color="auto"/>
        <w:left w:val="none" w:sz="0" w:space="0" w:color="auto"/>
        <w:bottom w:val="none" w:sz="0" w:space="0" w:color="auto"/>
        <w:right w:val="none" w:sz="0" w:space="0" w:color="auto"/>
      </w:divBdr>
      <w:divsChild>
        <w:div w:id="272907621">
          <w:marLeft w:val="640"/>
          <w:marRight w:val="0"/>
          <w:marTop w:val="0"/>
          <w:marBottom w:val="0"/>
          <w:divBdr>
            <w:top w:val="none" w:sz="0" w:space="0" w:color="auto"/>
            <w:left w:val="none" w:sz="0" w:space="0" w:color="auto"/>
            <w:bottom w:val="none" w:sz="0" w:space="0" w:color="auto"/>
            <w:right w:val="none" w:sz="0" w:space="0" w:color="auto"/>
          </w:divBdr>
        </w:div>
      </w:divsChild>
    </w:div>
    <w:div w:id="1872378357">
      <w:bodyDiv w:val="1"/>
      <w:marLeft w:val="0"/>
      <w:marRight w:val="0"/>
      <w:marTop w:val="0"/>
      <w:marBottom w:val="0"/>
      <w:divBdr>
        <w:top w:val="none" w:sz="0" w:space="0" w:color="auto"/>
        <w:left w:val="none" w:sz="0" w:space="0" w:color="auto"/>
        <w:bottom w:val="none" w:sz="0" w:space="0" w:color="auto"/>
        <w:right w:val="none" w:sz="0" w:space="0" w:color="auto"/>
      </w:divBdr>
      <w:divsChild>
        <w:div w:id="3168617">
          <w:marLeft w:val="640"/>
          <w:marRight w:val="0"/>
          <w:marTop w:val="0"/>
          <w:marBottom w:val="0"/>
          <w:divBdr>
            <w:top w:val="none" w:sz="0" w:space="0" w:color="auto"/>
            <w:left w:val="none" w:sz="0" w:space="0" w:color="auto"/>
            <w:bottom w:val="none" w:sz="0" w:space="0" w:color="auto"/>
            <w:right w:val="none" w:sz="0" w:space="0" w:color="auto"/>
          </w:divBdr>
        </w:div>
        <w:div w:id="26223497">
          <w:marLeft w:val="640"/>
          <w:marRight w:val="0"/>
          <w:marTop w:val="0"/>
          <w:marBottom w:val="0"/>
          <w:divBdr>
            <w:top w:val="none" w:sz="0" w:space="0" w:color="auto"/>
            <w:left w:val="none" w:sz="0" w:space="0" w:color="auto"/>
            <w:bottom w:val="none" w:sz="0" w:space="0" w:color="auto"/>
            <w:right w:val="none" w:sz="0" w:space="0" w:color="auto"/>
          </w:divBdr>
        </w:div>
        <w:div w:id="31350636">
          <w:marLeft w:val="640"/>
          <w:marRight w:val="0"/>
          <w:marTop w:val="0"/>
          <w:marBottom w:val="0"/>
          <w:divBdr>
            <w:top w:val="none" w:sz="0" w:space="0" w:color="auto"/>
            <w:left w:val="none" w:sz="0" w:space="0" w:color="auto"/>
            <w:bottom w:val="none" w:sz="0" w:space="0" w:color="auto"/>
            <w:right w:val="none" w:sz="0" w:space="0" w:color="auto"/>
          </w:divBdr>
        </w:div>
        <w:div w:id="151338194">
          <w:marLeft w:val="640"/>
          <w:marRight w:val="0"/>
          <w:marTop w:val="0"/>
          <w:marBottom w:val="0"/>
          <w:divBdr>
            <w:top w:val="none" w:sz="0" w:space="0" w:color="auto"/>
            <w:left w:val="none" w:sz="0" w:space="0" w:color="auto"/>
            <w:bottom w:val="none" w:sz="0" w:space="0" w:color="auto"/>
            <w:right w:val="none" w:sz="0" w:space="0" w:color="auto"/>
          </w:divBdr>
        </w:div>
        <w:div w:id="248119791">
          <w:marLeft w:val="640"/>
          <w:marRight w:val="0"/>
          <w:marTop w:val="0"/>
          <w:marBottom w:val="0"/>
          <w:divBdr>
            <w:top w:val="none" w:sz="0" w:space="0" w:color="auto"/>
            <w:left w:val="none" w:sz="0" w:space="0" w:color="auto"/>
            <w:bottom w:val="none" w:sz="0" w:space="0" w:color="auto"/>
            <w:right w:val="none" w:sz="0" w:space="0" w:color="auto"/>
          </w:divBdr>
        </w:div>
        <w:div w:id="327711261">
          <w:marLeft w:val="640"/>
          <w:marRight w:val="0"/>
          <w:marTop w:val="0"/>
          <w:marBottom w:val="0"/>
          <w:divBdr>
            <w:top w:val="none" w:sz="0" w:space="0" w:color="auto"/>
            <w:left w:val="none" w:sz="0" w:space="0" w:color="auto"/>
            <w:bottom w:val="none" w:sz="0" w:space="0" w:color="auto"/>
            <w:right w:val="none" w:sz="0" w:space="0" w:color="auto"/>
          </w:divBdr>
        </w:div>
        <w:div w:id="395393759">
          <w:marLeft w:val="640"/>
          <w:marRight w:val="0"/>
          <w:marTop w:val="0"/>
          <w:marBottom w:val="0"/>
          <w:divBdr>
            <w:top w:val="none" w:sz="0" w:space="0" w:color="auto"/>
            <w:left w:val="none" w:sz="0" w:space="0" w:color="auto"/>
            <w:bottom w:val="none" w:sz="0" w:space="0" w:color="auto"/>
            <w:right w:val="none" w:sz="0" w:space="0" w:color="auto"/>
          </w:divBdr>
        </w:div>
        <w:div w:id="591427832">
          <w:marLeft w:val="640"/>
          <w:marRight w:val="0"/>
          <w:marTop w:val="0"/>
          <w:marBottom w:val="0"/>
          <w:divBdr>
            <w:top w:val="none" w:sz="0" w:space="0" w:color="auto"/>
            <w:left w:val="none" w:sz="0" w:space="0" w:color="auto"/>
            <w:bottom w:val="none" w:sz="0" w:space="0" w:color="auto"/>
            <w:right w:val="none" w:sz="0" w:space="0" w:color="auto"/>
          </w:divBdr>
        </w:div>
        <w:div w:id="661932859">
          <w:marLeft w:val="640"/>
          <w:marRight w:val="0"/>
          <w:marTop w:val="0"/>
          <w:marBottom w:val="0"/>
          <w:divBdr>
            <w:top w:val="none" w:sz="0" w:space="0" w:color="auto"/>
            <w:left w:val="none" w:sz="0" w:space="0" w:color="auto"/>
            <w:bottom w:val="none" w:sz="0" w:space="0" w:color="auto"/>
            <w:right w:val="none" w:sz="0" w:space="0" w:color="auto"/>
          </w:divBdr>
        </w:div>
        <w:div w:id="713045922">
          <w:marLeft w:val="640"/>
          <w:marRight w:val="0"/>
          <w:marTop w:val="0"/>
          <w:marBottom w:val="0"/>
          <w:divBdr>
            <w:top w:val="none" w:sz="0" w:space="0" w:color="auto"/>
            <w:left w:val="none" w:sz="0" w:space="0" w:color="auto"/>
            <w:bottom w:val="none" w:sz="0" w:space="0" w:color="auto"/>
            <w:right w:val="none" w:sz="0" w:space="0" w:color="auto"/>
          </w:divBdr>
        </w:div>
        <w:div w:id="725035160">
          <w:marLeft w:val="640"/>
          <w:marRight w:val="0"/>
          <w:marTop w:val="0"/>
          <w:marBottom w:val="0"/>
          <w:divBdr>
            <w:top w:val="none" w:sz="0" w:space="0" w:color="auto"/>
            <w:left w:val="none" w:sz="0" w:space="0" w:color="auto"/>
            <w:bottom w:val="none" w:sz="0" w:space="0" w:color="auto"/>
            <w:right w:val="none" w:sz="0" w:space="0" w:color="auto"/>
          </w:divBdr>
        </w:div>
        <w:div w:id="736511997">
          <w:marLeft w:val="640"/>
          <w:marRight w:val="0"/>
          <w:marTop w:val="0"/>
          <w:marBottom w:val="0"/>
          <w:divBdr>
            <w:top w:val="none" w:sz="0" w:space="0" w:color="auto"/>
            <w:left w:val="none" w:sz="0" w:space="0" w:color="auto"/>
            <w:bottom w:val="none" w:sz="0" w:space="0" w:color="auto"/>
            <w:right w:val="none" w:sz="0" w:space="0" w:color="auto"/>
          </w:divBdr>
        </w:div>
        <w:div w:id="757752073">
          <w:marLeft w:val="640"/>
          <w:marRight w:val="0"/>
          <w:marTop w:val="0"/>
          <w:marBottom w:val="0"/>
          <w:divBdr>
            <w:top w:val="none" w:sz="0" w:space="0" w:color="auto"/>
            <w:left w:val="none" w:sz="0" w:space="0" w:color="auto"/>
            <w:bottom w:val="none" w:sz="0" w:space="0" w:color="auto"/>
            <w:right w:val="none" w:sz="0" w:space="0" w:color="auto"/>
          </w:divBdr>
        </w:div>
        <w:div w:id="776826470">
          <w:marLeft w:val="640"/>
          <w:marRight w:val="0"/>
          <w:marTop w:val="0"/>
          <w:marBottom w:val="0"/>
          <w:divBdr>
            <w:top w:val="none" w:sz="0" w:space="0" w:color="auto"/>
            <w:left w:val="none" w:sz="0" w:space="0" w:color="auto"/>
            <w:bottom w:val="none" w:sz="0" w:space="0" w:color="auto"/>
            <w:right w:val="none" w:sz="0" w:space="0" w:color="auto"/>
          </w:divBdr>
        </w:div>
        <w:div w:id="859512616">
          <w:marLeft w:val="640"/>
          <w:marRight w:val="0"/>
          <w:marTop w:val="0"/>
          <w:marBottom w:val="0"/>
          <w:divBdr>
            <w:top w:val="none" w:sz="0" w:space="0" w:color="auto"/>
            <w:left w:val="none" w:sz="0" w:space="0" w:color="auto"/>
            <w:bottom w:val="none" w:sz="0" w:space="0" w:color="auto"/>
            <w:right w:val="none" w:sz="0" w:space="0" w:color="auto"/>
          </w:divBdr>
        </w:div>
        <w:div w:id="1072120661">
          <w:marLeft w:val="640"/>
          <w:marRight w:val="0"/>
          <w:marTop w:val="0"/>
          <w:marBottom w:val="0"/>
          <w:divBdr>
            <w:top w:val="none" w:sz="0" w:space="0" w:color="auto"/>
            <w:left w:val="none" w:sz="0" w:space="0" w:color="auto"/>
            <w:bottom w:val="none" w:sz="0" w:space="0" w:color="auto"/>
            <w:right w:val="none" w:sz="0" w:space="0" w:color="auto"/>
          </w:divBdr>
        </w:div>
        <w:div w:id="1091391758">
          <w:marLeft w:val="640"/>
          <w:marRight w:val="0"/>
          <w:marTop w:val="0"/>
          <w:marBottom w:val="0"/>
          <w:divBdr>
            <w:top w:val="none" w:sz="0" w:space="0" w:color="auto"/>
            <w:left w:val="none" w:sz="0" w:space="0" w:color="auto"/>
            <w:bottom w:val="none" w:sz="0" w:space="0" w:color="auto"/>
            <w:right w:val="none" w:sz="0" w:space="0" w:color="auto"/>
          </w:divBdr>
        </w:div>
        <w:div w:id="1152793895">
          <w:marLeft w:val="640"/>
          <w:marRight w:val="0"/>
          <w:marTop w:val="0"/>
          <w:marBottom w:val="0"/>
          <w:divBdr>
            <w:top w:val="none" w:sz="0" w:space="0" w:color="auto"/>
            <w:left w:val="none" w:sz="0" w:space="0" w:color="auto"/>
            <w:bottom w:val="none" w:sz="0" w:space="0" w:color="auto"/>
            <w:right w:val="none" w:sz="0" w:space="0" w:color="auto"/>
          </w:divBdr>
        </w:div>
        <w:div w:id="1172255589">
          <w:marLeft w:val="640"/>
          <w:marRight w:val="0"/>
          <w:marTop w:val="0"/>
          <w:marBottom w:val="0"/>
          <w:divBdr>
            <w:top w:val="none" w:sz="0" w:space="0" w:color="auto"/>
            <w:left w:val="none" w:sz="0" w:space="0" w:color="auto"/>
            <w:bottom w:val="none" w:sz="0" w:space="0" w:color="auto"/>
            <w:right w:val="none" w:sz="0" w:space="0" w:color="auto"/>
          </w:divBdr>
        </w:div>
        <w:div w:id="1220290855">
          <w:marLeft w:val="640"/>
          <w:marRight w:val="0"/>
          <w:marTop w:val="0"/>
          <w:marBottom w:val="0"/>
          <w:divBdr>
            <w:top w:val="none" w:sz="0" w:space="0" w:color="auto"/>
            <w:left w:val="none" w:sz="0" w:space="0" w:color="auto"/>
            <w:bottom w:val="none" w:sz="0" w:space="0" w:color="auto"/>
            <w:right w:val="none" w:sz="0" w:space="0" w:color="auto"/>
          </w:divBdr>
        </w:div>
        <w:div w:id="1241871731">
          <w:marLeft w:val="640"/>
          <w:marRight w:val="0"/>
          <w:marTop w:val="0"/>
          <w:marBottom w:val="0"/>
          <w:divBdr>
            <w:top w:val="none" w:sz="0" w:space="0" w:color="auto"/>
            <w:left w:val="none" w:sz="0" w:space="0" w:color="auto"/>
            <w:bottom w:val="none" w:sz="0" w:space="0" w:color="auto"/>
            <w:right w:val="none" w:sz="0" w:space="0" w:color="auto"/>
          </w:divBdr>
        </w:div>
        <w:div w:id="1300724117">
          <w:marLeft w:val="640"/>
          <w:marRight w:val="0"/>
          <w:marTop w:val="0"/>
          <w:marBottom w:val="0"/>
          <w:divBdr>
            <w:top w:val="none" w:sz="0" w:space="0" w:color="auto"/>
            <w:left w:val="none" w:sz="0" w:space="0" w:color="auto"/>
            <w:bottom w:val="none" w:sz="0" w:space="0" w:color="auto"/>
            <w:right w:val="none" w:sz="0" w:space="0" w:color="auto"/>
          </w:divBdr>
        </w:div>
        <w:div w:id="1352298130">
          <w:marLeft w:val="640"/>
          <w:marRight w:val="0"/>
          <w:marTop w:val="0"/>
          <w:marBottom w:val="0"/>
          <w:divBdr>
            <w:top w:val="none" w:sz="0" w:space="0" w:color="auto"/>
            <w:left w:val="none" w:sz="0" w:space="0" w:color="auto"/>
            <w:bottom w:val="none" w:sz="0" w:space="0" w:color="auto"/>
            <w:right w:val="none" w:sz="0" w:space="0" w:color="auto"/>
          </w:divBdr>
        </w:div>
        <w:div w:id="1368288530">
          <w:marLeft w:val="640"/>
          <w:marRight w:val="0"/>
          <w:marTop w:val="0"/>
          <w:marBottom w:val="0"/>
          <w:divBdr>
            <w:top w:val="none" w:sz="0" w:space="0" w:color="auto"/>
            <w:left w:val="none" w:sz="0" w:space="0" w:color="auto"/>
            <w:bottom w:val="none" w:sz="0" w:space="0" w:color="auto"/>
            <w:right w:val="none" w:sz="0" w:space="0" w:color="auto"/>
          </w:divBdr>
        </w:div>
        <w:div w:id="1428185964">
          <w:marLeft w:val="640"/>
          <w:marRight w:val="0"/>
          <w:marTop w:val="0"/>
          <w:marBottom w:val="0"/>
          <w:divBdr>
            <w:top w:val="none" w:sz="0" w:space="0" w:color="auto"/>
            <w:left w:val="none" w:sz="0" w:space="0" w:color="auto"/>
            <w:bottom w:val="none" w:sz="0" w:space="0" w:color="auto"/>
            <w:right w:val="none" w:sz="0" w:space="0" w:color="auto"/>
          </w:divBdr>
        </w:div>
        <w:div w:id="1619214448">
          <w:marLeft w:val="640"/>
          <w:marRight w:val="0"/>
          <w:marTop w:val="0"/>
          <w:marBottom w:val="0"/>
          <w:divBdr>
            <w:top w:val="none" w:sz="0" w:space="0" w:color="auto"/>
            <w:left w:val="none" w:sz="0" w:space="0" w:color="auto"/>
            <w:bottom w:val="none" w:sz="0" w:space="0" w:color="auto"/>
            <w:right w:val="none" w:sz="0" w:space="0" w:color="auto"/>
          </w:divBdr>
        </w:div>
        <w:div w:id="1675567555">
          <w:marLeft w:val="640"/>
          <w:marRight w:val="0"/>
          <w:marTop w:val="0"/>
          <w:marBottom w:val="0"/>
          <w:divBdr>
            <w:top w:val="none" w:sz="0" w:space="0" w:color="auto"/>
            <w:left w:val="none" w:sz="0" w:space="0" w:color="auto"/>
            <w:bottom w:val="none" w:sz="0" w:space="0" w:color="auto"/>
            <w:right w:val="none" w:sz="0" w:space="0" w:color="auto"/>
          </w:divBdr>
        </w:div>
        <w:div w:id="1693913465">
          <w:marLeft w:val="640"/>
          <w:marRight w:val="0"/>
          <w:marTop w:val="0"/>
          <w:marBottom w:val="0"/>
          <w:divBdr>
            <w:top w:val="none" w:sz="0" w:space="0" w:color="auto"/>
            <w:left w:val="none" w:sz="0" w:space="0" w:color="auto"/>
            <w:bottom w:val="none" w:sz="0" w:space="0" w:color="auto"/>
            <w:right w:val="none" w:sz="0" w:space="0" w:color="auto"/>
          </w:divBdr>
        </w:div>
        <w:div w:id="1709379910">
          <w:marLeft w:val="640"/>
          <w:marRight w:val="0"/>
          <w:marTop w:val="0"/>
          <w:marBottom w:val="0"/>
          <w:divBdr>
            <w:top w:val="none" w:sz="0" w:space="0" w:color="auto"/>
            <w:left w:val="none" w:sz="0" w:space="0" w:color="auto"/>
            <w:bottom w:val="none" w:sz="0" w:space="0" w:color="auto"/>
            <w:right w:val="none" w:sz="0" w:space="0" w:color="auto"/>
          </w:divBdr>
        </w:div>
        <w:div w:id="1737246064">
          <w:marLeft w:val="640"/>
          <w:marRight w:val="0"/>
          <w:marTop w:val="0"/>
          <w:marBottom w:val="0"/>
          <w:divBdr>
            <w:top w:val="none" w:sz="0" w:space="0" w:color="auto"/>
            <w:left w:val="none" w:sz="0" w:space="0" w:color="auto"/>
            <w:bottom w:val="none" w:sz="0" w:space="0" w:color="auto"/>
            <w:right w:val="none" w:sz="0" w:space="0" w:color="auto"/>
          </w:divBdr>
        </w:div>
        <w:div w:id="1835295446">
          <w:marLeft w:val="640"/>
          <w:marRight w:val="0"/>
          <w:marTop w:val="0"/>
          <w:marBottom w:val="0"/>
          <w:divBdr>
            <w:top w:val="none" w:sz="0" w:space="0" w:color="auto"/>
            <w:left w:val="none" w:sz="0" w:space="0" w:color="auto"/>
            <w:bottom w:val="none" w:sz="0" w:space="0" w:color="auto"/>
            <w:right w:val="none" w:sz="0" w:space="0" w:color="auto"/>
          </w:divBdr>
        </w:div>
        <w:div w:id="1838882679">
          <w:marLeft w:val="640"/>
          <w:marRight w:val="0"/>
          <w:marTop w:val="0"/>
          <w:marBottom w:val="0"/>
          <w:divBdr>
            <w:top w:val="none" w:sz="0" w:space="0" w:color="auto"/>
            <w:left w:val="none" w:sz="0" w:space="0" w:color="auto"/>
            <w:bottom w:val="none" w:sz="0" w:space="0" w:color="auto"/>
            <w:right w:val="none" w:sz="0" w:space="0" w:color="auto"/>
          </w:divBdr>
        </w:div>
        <w:div w:id="2004429710">
          <w:marLeft w:val="640"/>
          <w:marRight w:val="0"/>
          <w:marTop w:val="0"/>
          <w:marBottom w:val="0"/>
          <w:divBdr>
            <w:top w:val="none" w:sz="0" w:space="0" w:color="auto"/>
            <w:left w:val="none" w:sz="0" w:space="0" w:color="auto"/>
            <w:bottom w:val="none" w:sz="0" w:space="0" w:color="auto"/>
            <w:right w:val="none" w:sz="0" w:space="0" w:color="auto"/>
          </w:divBdr>
        </w:div>
        <w:div w:id="2058313368">
          <w:marLeft w:val="640"/>
          <w:marRight w:val="0"/>
          <w:marTop w:val="0"/>
          <w:marBottom w:val="0"/>
          <w:divBdr>
            <w:top w:val="none" w:sz="0" w:space="0" w:color="auto"/>
            <w:left w:val="none" w:sz="0" w:space="0" w:color="auto"/>
            <w:bottom w:val="none" w:sz="0" w:space="0" w:color="auto"/>
            <w:right w:val="none" w:sz="0" w:space="0" w:color="auto"/>
          </w:divBdr>
        </w:div>
        <w:div w:id="2131505303">
          <w:marLeft w:val="640"/>
          <w:marRight w:val="0"/>
          <w:marTop w:val="0"/>
          <w:marBottom w:val="0"/>
          <w:divBdr>
            <w:top w:val="none" w:sz="0" w:space="0" w:color="auto"/>
            <w:left w:val="none" w:sz="0" w:space="0" w:color="auto"/>
            <w:bottom w:val="none" w:sz="0" w:space="0" w:color="auto"/>
            <w:right w:val="none" w:sz="0" w:space="0" w:color="auto"/>
          </w:divBdr>
        </w:div>
      </w:divsChild>
    </w:div>
    <w:div w:id="1892420454">
      <w:bodyDiv w:val="1"/>
      <w:marLeft w:val="0"/>
      <w:marRight w:val="0"/>
      <w:marTop w:val="0"/>
      <w:marBottom w:val="0"/>
      <w:divBdr>
        <w:top w:val="none" w:sz="0" w:space="0" w:color="auto"/>
        <w:left w:val="none" w:sz="0" w:space="0" w:color="auto"/>
        <w:bottom w:val="none" w:sz="0" w:space="0" w:color="auto"/>
        <w:right w:val="none" w:sz="0" w:space="0" w:color="auto"/>
      </w:divBdr>
      <w:divsChild>
        <w:div w:id="116215654">
          <w:marLeft w:val="640"/>
          <w:marRight w:val="0"/>
          <w:marTop w:val="0"/>
          <w:marBottom w:val="0"/>
          <w:divBdr>
            <w:top w:val="none" w:sz="0" w:space="0" w:color="auto"/>
            <w:left w:val="none" w:sz="0" w:space="0" w:color="auto"/>
            <w:bottom w:val="none" w:sz="0" w:space="0" w:color="auto"/>
            <w:right w:val="none" w:sz="0" w:space="0" w:color="auto"/>
          </w:divBdr>
        </w:div>
        <w:div w:id="123280736">
          <w:marLeft w:val="640"/>
          <w:marRight w:val="0"/>
          <w:marTop w:val="0"/>
          <w:marBottom w:val="0"/>
          <w:divBdr>
            <w:top w:val="none" w:sz="0" w:space="0" w:color="auto"/>
            <w:left w:val="none" w:sz="0" w:space="0" w:color="auto"/>
            <w:bottom w:val="none" w:sz="0" w:space="0" w:color="auto"/>
            <w:right w:val="none" w:sz="0" w:space="0" w:color="auto"/>
          </w:divBdr>
        </w:div>
        <w:div w:id="173809537">
          <w:marLeft w:val="640"/>
          <w:marRight w:val="0"/>
          <w:marTop w:val="0"/>
          <w:marBottom w:val="0"/>
          <w:divBdr>
            <w:top w:val="none" w:sz="0" w:space="0" w:color="auto"/>
            <w:left w:val="none" w:sz="0" w:space="0" w:color="auto"/>
            <w:bottom w:val="none" w:sz="0" w:space="0" w:color="auto"/>
            <w:right w:val="none" w:sz="0" w:space="0" w:color="auto"/>
          </w:divBdr>
        </w:div>
        <w:div w:id="525026322">
          <w:marLeft w:val="640"/>
          <w:marRight w:val="0"/>
          <w:marTop w:val="0"/>
          <w:marBottom w:val="0"/>
          <w:divBdr>
            <w:top w:val="none" w:sz="0" w:space="0" w:color="auto"/>
            <w:left w:val="none" w:sz="0" w:space="0" w:color="auto"/>
            <w:bottom w:val="none" w:sz="0" w:space="0" w:color="auto"/>
            <w:right w:val="none" w:sz="0" w:space="0" w:color="auto"/>
          </w:divBdr>
        </w:div>
        <w:div w:id="674188423">
          <w:marLeft w:val="640"/>
          <w:marRight w:val="0"/>
          <w:marTop w:val="0"/>
          <w:marBottom w:val="0"/>
          <w:divBdr>
            <w:top w:val="none" w:sz="0" w:space="0" w:color="auto"/>
            <w:left w:val="none" w:sz="0" w:space="0" w:color="auto"/>
            <w:bottom w:val="none" w:sz="0" w:space="0" w:color="auto"/>
            <w:right w:val="none" w:sz="0" w:space="0" w:color="auto"/>
          </w:divBdr>
        </w:div>
        <w:div w:id="742874089">
          <w:marLeft w:val="640"/>
          <w:marRight w:val="0"/>
          <w:marTop w:val="0"/>
          <w:marBottom w:val="0"/>
          <w:divBdr>
            <w:top w:val="none" w:sz="0" w:space="0" w:color="auto"/>
            <w:left w:val="none" w:sz="0" w:space="0" w:color="auto"/>
            <w:bottom w:val="none" w:sz="0" w:space="0" w:color="auto"/>
            <w:right w:val="none" w:sz="0" w:space="0" w:color="auto"/>
          </w:divBdr>
        </w:div>
        <w:div w:id="768549544">
          <w:marLeft w:val="640"/>
          <w:marRight w:val="0"/>
          <w:marTop w:val="0"/>
          <w:marBottom w:val="0"/>
          <w:divBdr>
            <w:top w:val="none" w:sz="0" w:space="0" w:color="auto"/>
            <w:left w:val="none" w:sz="0" w:space="0" w:color="auto"/>
            <w:bottom w:val="none" w:sz="0" w:space="0" w:color="auto"/>
            <w:right w:val="none" w:sz="0" w:space="0" w:color="auto"/>
          </w:divBdr>
        </w:div>
        <w:div w:id="1024794588">
          <w:marLeft w:val="640"/>
          <w:marRight w:val="0"/>
          <w:marTop w:val="0"/>
          <w:marBottom w:val="0"/>
          <w:divBdr>
            <w:top w:val="none" w:sz="0" w:space="0" w:color="auto"/>
            <w:left w:val="none" w:sz="0" w:space="0" w:color="auto"/>
            <w:bottom w:val="none" w:sz="0" w:space="0" w:color="auto"/>
            <w:right w:val="none" w:sz="0" w:space="0" w:color="auto"/>
          </w:divBdr>
        </w:div>
        <w:div w:id="1111439032">
          <w:marLeft w:val="640"/>
          <w:marRight w:val="0"/>
          <w:marTop w:val="0"/>
          <w:marBottom w:val="0"/>
          <w:divBdr>
            <w:top w:val="none" w:sz="0" w:space="0" w:color="auto"/>
            <w:left w:val="none" w:sz="0" w:space="0" w:color="auto"/>
            <w:bottom w:val="none" w:sz="0" w:space="0" w:color="auto"/>
            <w:right w:val="none" w:sz="0" w:space="0" w:color="auto"/>
          </w:divBdr>
        </w:div>
        <w:div w:id="1472987304">
          <w:marLeft w:val="640"/>
          <w:marRight w:val="0"/>
          <w:marTop w:val="0"/>
          <w:marBottom w:val="0"/>
          <w:divBdr>
            <w:top w:val="none" w:sz="0" w:space="0" w:color="auto"/>
            <w:left w:val="none" w:sz="0" w:space="0" w:color="auto"/>
            <w:bottom w:val="none" w:sz="0" w:space="0" w:color="auto"/>
            <w:right w:val="none" w:sz="0" w:space="0" w:color="auto"/>
          </w:divBdr>
        </w:div>
        <w:div w:id="1492598965">
          <w:marLeft w:val="640"/>
          <w:marRight w:val="0"/>
          <w:marTop w:val="0"/>
          <w:marBottom w:val="0"/>
          <w:divBdr>
            <w:top w:val="none" w:sz="0" w:space="0" w:color="auto"/>
            <w:left w:val="none" w:sz="0" w:space="0" w:color="auto"/>
            <w:bottom w:val="none" w:sz="0" w:space="0" w:color="auto"/>
            <w:right w:val="none" w:sz="0" w:space="0" w:color="auto"/>
          </w:divBdr>
        </w:div>
        <w:div w:id="2095010470">
          <w:marLeft w:val="640"/>
          <w:marRight w:val="0"/>
          <w:marTop w:val="0"/>
          <w:marBottom w:val="0"/>
          <w:divBdr>
            <w:top w:val="none" w:sz="0" w:space="0" w:color="auto"/>
            <w:left w:val="none" w:sz="0" w:space="0" w:color="auto"/>
            <w:bottom w:val="none" w:sz="0" w:space="0" w:color="auto"/>
            <w:right w:val="none" w:sz="0" w:space="0" w:color="auto"/>
          </w:divBdr>
        </w:div>
      </w:divsChild>
    </w:div>
    <w:div w:id="1934779344">
      <w:bodyDiv w:val="1"/>
      <w:marLeft w:val="0"/>
      <w:marRight w:val="0"/>
      <w:marTop w:val="0"/>
      <w:marBottom w:val="0"/>
      <w:divBdr>
        <w:top w:val="none" w:sz="0" w:space="0" w:color="auto"/>
        <w:left w:val="none" w:sz="0" w:space="0" w:color="auto"/>
        <w:bottom w:val="none" w:sz="0" w:space="0" w:color="auto"/>
        <w:right w:val="none" w:sz="0" w:space="0" w:color="auto"/>
      </w:divBdr>
    </w:div>
    <w:div w:id="1973899321">
      <w:bodyDiv w:val="1"/>
      <w:marLeft w:val="0"/>
      <w:marRight w:val="0"/>
      <w:marTop w:val="0"/>
      <w:marBottom w:val="0"/>
      <w:divBdr>
        <w:top w:val="none" w:sz="0" w:space="0" w:color="auto"/>
        <w:left w:val="none" w:sz="0" w:space="0" w:color="auto"/>
        <w:bottom w:val="none" w:sz="0" w:space="0" w:color="auto"/>
        <w:right w:val="none" w:sz="0" w:space="0" w:color="auto"/>
      </w:divBdr>
      <w:divsChild>
        <w:div w:id="119962355">
          <w:marLeft w:val="640"/>
          <w:marRight w:val="0"/>
          <w:marTop w:val="0"/>
          <w:marBottom w:val="0"/>
          <w:divBdr>
            <w:top w:val="none" w:sz="0" w:space="0" w:color="auto"/>
            <w:left w:val="none" w:sz="0" w:space="0" w:color="auto"/>
            <w:bottom w:val="none" w:sz="0" w:space="0" w:color="auto"/>
            <w:right w:val="none" w:sz="0" w:space="0" w:color="auto"/>
          </w:divBdr>
        </w:div>
        <w:div w:id="222449073">
          <w:marLeft w:val="640"/>
          <w:marRight w:val="0"/>
          <w:marTop w:val="0"/>
          <w:marBottom w:val="0"/>
          <w:divBdr>
            <w:top w:val="none" w:sz="0" w:space="0" w:color="auto"/>
            <w:left w:val="none" w:sz="0" w:space="0" w:color="auto"/>
            <w:bottom w:val="none" w:sz="0" w:space="0" w:color="auto"/>
            <w:right w:val="none" w:sz="0" w:space="0" w:color="auto"/>
          </w:divBdr>
        </w:div>
        <w:div w:id="251817101">
          <w:marLeft w:val="640"/>
          <w:marRight w:val="0"/>
          <w:marTop w:val="0"/>
          <w:marBottom w:val="0"/>
          <w:divBdr>
            <w:top w:val="none" w:sz="0" w:space="0" w:color="auto"/>
            <w:left w:val="none" w:sz="0" w:space="0" w:color="auto"/>
            <w:bottom w:val="none" w:sz="0" w:space="0" w:color="auto"/>
            <w:right w:val="none" w:sz="0" w:space="0" w:color="auto"/>
          </w:divBdr>
        </w:div>
        <w:div w:id="261689975">
          <w:marLeft w:val="640"/>
          <w:marRight w:val="0"/>
          <w:marTop w:val="0"/>
          <w:marBottom w:val="0"/>
          <w:divBdr>
            <w:top w:val="none" w:sz="0" w:space="0" w:color="auto"/>
            <w:left w:val="none" w:sz="0" w:space="0" w:color="auto"/>
            <w:bottom w:val="none" w:sz="0" w:space="0" w:color="auto"/>
            <w:right w:val="none" w:sz="0" w:space="0" w:color="auto"/>
          </w:divBdr>
        </w:div>
        <w:div w:id="277373092">
          <w:marLeft w:val="640"/>
          <w:marRight w:val="0"/>
          <w:marTop w:val="0"/>
          <w:marBottom w:val="0"/>
          <w:divBdr>
            <w:top w:val="none" w:sz="0" w:space="0" w:color="auto"/>
            <w:left w:val="none" w:sz="0" w:space="0" w:color="auto"/>
            <w:bottom w:val="none" w:sz="0" w:space="0" w:color="auto"/>
            <w:right w:val="none" w:sz="0" w:space="0" w:color="auto"/>
          </w:divBdr>
        </w:div>
        <w:div w:id="329529575">
          <w:marLeft w:val="640"/>
          <w:marRight w:val="0"/>
          <w:marTop w:val="0"/>
          <w:marBottom w:val="0"/>
          <w:divBdr>
            <w:top w:val="none" w:sz="0" w:space="0" w:color="auto"/>
            <w:left w:val="none" w:sz="0" w:space="0" w:color="auto"/>
            <w:bottom w:val="none" w:sz="0" w:space="0" w:color="auto"/>
            <w:right w:val="none" w:sz="0" w:space="0" w:color="auto"/>
          </w:divBdr>
        </w:div>
        <w:div w:id="433985325">
          <w:marLeft w:val="640"/>
          <w:marRight w:val="0"/>
          <w:marTop w:val="0"/>
          <w:marBottom w:val="0"/>
          <w:divBdr>
            <w:top w:val="none" w:sz="0" w:space="0" w:color="auto"/>
            <w:left w:val="none" w:sz="0" w:space="0" w:color="auto"/>
            <w:bottom w:val="none" w:sz="0" w:space="0" w:color="auto"/>
            <w:right w:val="none" w:sz="0" w:space="0" w:color="auto"/>
          </w:divBdr>
        </w:div>
        <w:div w:id="470564585">
          <w:marLeft w:val="640"/>
          <w:marRight w:val="0"/>
          <w:marTop w:val="0"/>
          <w:marBottom w:val="0"/>
          <w:divBdr>
            <w:top w:val="none" w:sz="0" w:space="0" w:color="auto"/>
            <w:left w:val="none" w:sz="0" w:space="0" w:color="auto"/>
            <w:bottom w:val="none" w:sz="0" w:space="0" w:color="auto"/>
            <w:right w:val="none" w:sz="0" w:space="0" w:color="auto"/>
          </w:divBdr>
        </w:div>
        <w:div w:id="511340125">
          <w:marLeft w:val="640"/>
          <w:marRight w:val="0"/>
          <w:marTop w:val="0"/>
          <w:marBottom w:val="0"/>
          <w:divBdr>
            <w:top w:val="none" w:sz="0" w:space="0" w:color="auto"/>
            <w:left w:val="none" w:sz="0" w:space="0" w:color="auto"/>
            <w:bottom w:val="none" w:sz="0" w:space="0" w:color="auto"/>
            <w:right w:val="none" w:sz="0" w:space="0" w:color="auto"/>
          </w:divBdr>
        </w:div>
        <w:div w:id="564296934">
          <w:marLeft w:val="640"/>
          <w:marRight w:val="0"/>
          <w:marTop w:val="0"/>
          <w:marBottom w:val="0"/>
          <w:divBdr>
            <w:top w:val="none" w:sz="0" w:space="0" w:color="auto"/>
            <w:left w:val="none" w:sz="0" w:space="0" w:color="auto"/>
            <w:bottom w:val="none" w:sz="0" w:space="0" w:color="auto"/>
            <w:right w:val="none" w:sz="0" w:space="0" w:color="auto"/>
          </w:divBdr>
        </w:div>
        <w:div w:id="566959826">
          <w:marLeft w:val="640"/>
          <w:marRight w:val="0"/>
          <w:marTop w:val="0"/>
          <w:marBottom w:val="0"/>
          <w:divBdr>
            <w:top w:val="none" w:sz="0" w:space="0" w:color="auto"/>
            <w:left w:val="none" w:sz="0" w:space="0" w:color="auto"/>
            <w:bottom w:val="none" w:sz="0" w:space="0" w:color="auto"/>
            <w:right w:val="none" w:sz="0" w:space="0" w:color="auto"/>
          </w:divBdr>
        </w:div>
        <w:div w:id="586578794">
          <w:marLeft w:val="640"/>
          <w:marRight w:val="0"/>
          <w:marTop w:val="0"/>
          <w:marBottom w:val="0"/>
          <w:divBdr>
            <w:top w:val="none" w:sz="0" w:space="0" w:color="auto"/>
            <w:left w:val="none" w:sz="0" w:space="0" w:color="auto"/>
            <w:bottom w:val="none" w:sz="0" w:space="0" w:color="auto"/>
            <w:right w:val="none" w:sz="0" w:space="0" w:color="auto"/>
          </w:divBdr>
        </w:div>
        <w:div w:id="615790854">
          <w:marLeft w:val="640"/>
          <w:marRight w:val="0"/>
          <w:marTop w:val="0"/>
          <w:marBottom w:val="0"/>
          <w:divBdr>
            <w:top w:val="none" w:sz="0" w:space="0" w:color="auto"/>
            <w:left w:val="none" w:sz="0" w:space="0" w:color="auto"/>
            <w:bottom w:val="none" w:sz="0" w:space="0" w:color="auto"/>
            <w:right w:val="none" w:sz="0" w:space="0" w:color="auto"/>
          </w:divBdr>
        </w:div>
        <w:div w:id="770051258">
          <w:marLeft w:val="640"/>
          <w:marRight w:val="0"/>
          <w:marTop w:val="0"/>
          <w:marBottom w:val="0"/>
          <w:divBdr>
            <w:top w:val="none" w:sz="0" w:space="0" w:color="auto"/>
            <w:left w:val="none" w:sz="0" w:space="0" w:color="auto"/>
            <w:bottom w:val="none" w:sz="0" w:space="0" w:color="auto"/>
            <w:right w:val="none" w:sz="0" w:space="0" w:color="auto"/>
          </w:divBdr>
        </w:div>
        <w:div w:id="776799736">
          <w:marLeft w:val="640"/>
          <w:marRight w:val="0"/>
          <w:marTop w:val="0"/>
          <w:marBottom w:val="0"/>
          <w:divBdr>
            <w:top w:val="none" w:sz="0" w:space="0" w:color="auto"/>
            <w:left w:val="none" w:sz="0" w:space="0" w:color="auto"/>
            <w:bottom w:val="none" w:sz="0" w:space="0" w:color="auto"/>
            <w:right w:val="none" w:sz="0" w:space="0" w:color="auto"/>
          </w:divBdr>
        </w:div>
        <w:div w:id="818155458">
          <w:marLeft w:val="640"/>
          <w:marRight w:val="0"/>
          <w:marTop w:val="0"/>
          <w:marBottom w:val="0"/>
          <w:divBdr>
            <w:top w:val="none" w:sz="0" w:space="0" w:color="auto"/>
            <w:left w:val="none" w:sz="0" w:space="0" w:color="auto"/>
            <w:bottom w:val="none" w:sz="0" w:space="0" w:color="auto"/>
            <w:right w:val="none" w:sz="0" w:space="0" w:color="auto"/>
          </w:divBdr>
        </w:div>
        <w:div w:id="834036535">
          <w:marLeft w:val="640"/>
          <w:marRight w:val="0"/>
          <w:marTop w:val="0"/>
          <w:marBottom w:val="0"/>
          <w:divBdr>
            <w:top w:val="none" w:sz="0" w:space="0" w:color="auto"/>
            <w:left w:val="none" w:sz="0" w:space="0" w:color="auto"/>
            <w:bottom w:val="none" w:sz="0" w:space="0" w:color="auto"/>
            <w:right w:val="none" w:sz="0" w:space="0" w:color="auto"/>
          </w:divBdr>
        </w:div>
        <w:div w:id="877618676">
          <w:marLeft w:val="640"/>
          <w:marRight w:val="0"/>
          <w:marTop w:val="0"/>
          <w:marBottom w:val="0"/>
          <w:divBdr>
            <w:top w:val="none" w:sz="0" w:space="0" w:color="auto"/>
            <w:left w:val="none" w:sz="0" w:space="0" w:color="auto"/>
            <w:bottom w:val="none" w:sz="0" w:space="0" w:color="auto"/>
            <w:right w:val="none" w:sz="0" w:space="0" w:color="auto"/>
          </w:divBdr>
        </w:div>
        <w:div w:id="929847792">
          <w:marLeft w:val="640"/>
          <w:marRight w:val="0"/>
          <w:marTop w:val="0"/>
          <w:marBottom w:val="0"/>
          <w:divBdr>
            <w:top w:val="none" w:sz="0" w:space="0" w:color="auto"/>
            <w:left w:val="none" w:sz="0" w:space="0" w:color="auto"/>
            <w:bottom w:val="none" w:sz="0" w:space="0" w:color="auto"/>
            <w:right w:val="none" w:sz="0" w:space="0" w:color="auto"/>
          </w:divBdr>
        </w:div>
        <w:div w:id="943881748">
          <w:marLeft w:val="640"/>
          <w:marRight w:val="0"/>
          <w:marTop w:val="0"/>
          <w:marBottom w:val="0"/>
          <w:divBdr>
            <w:top w:val="none" w:sz="0" w:space="0" w:color="auto"/>
            <w:left w:val="none" w:sz="0" w:space="0" w:color="auto"/>
            <w:bottom w:val="none" w:sz="0" w:space="0" w:color="auto"/>
            <w:right w:val="none" w:sz="0" w:space="0" w:color="auto"/>
          </w:divBdr>
        </w:div>
        <w:div w:id="1045954718">
          <w:marLeft w:val="640"/>
          <w:marRight w:val="0"/>
          <w:marTop w:val="0"/>
          <w:marBottom w:val="0"/>
          <w:divBdr>
            <w:top w:val="none" w:sz="0" w:space="0" w:color="auto"/>
            <w:left w:val="none" w:sz="0" w:space="0" w:color="auto"/>
            <w:bottom w:val="none" w:sz="0" w:space="0" w:color="auto"/>
            <w:right w:val="none" w:sz="0" w:space="0" w:color="auto"/>
          </w:divBdr>
        </w:div>
        <w:div w:id="1112943511">
          <w:marLeft w:val="640"/>
          <w:marRight w:val="0"/>
          <w:marTop w:val="0"/>
          <w:marBottom w:val="0"/>
          <w:divBdr>
            <w:top w:val="none" w:sz="0" w:space="0" w:color="auto"/>
            <w:left w:val="none" w:sz="0" w:space="0" w:color="auto"/>
            <w:bottom w:val="none" w:sz="0" w:space="0" w:color="auto"/>
            <w:right w:val="none" w:sz="0" w:space="0" w:color="auto"/>
          </w:divBdr>
        </w:div>
        <w:div w:id="1122922729">
          <w:marLeft w:val="640"/>
          <w:marRight w:val="0"/>
          <w:marTop w:val="0"/>
          <w:marBottom w:val="0"/>
          <w:divBdr>
            <w:top w:val="none" w:sz="0" w:space="0" w:color="auto"/>
            <w:left w:val="none" w:sz="0" w:space="0" w:color="auto"/>
            <w:bottom w:val="none" w:sz="0" w:space="0" w:color="auto"/>
            <w:right w:val="none" w:sz="0" w:space="0" w:color="auto"/>
          </w:divBdr>
        </w:div>
        <w:div w:id="1150092806">
          <w:marLeft w:val="640"/>
          <w:marRight w:val="0"/>
          <w:marTop w:val="0"/>
          <w:marBottom w:val="0"/>
          <w:divBdr>
            <w:top w:val="none" w:sz="0" w:space="0" w:color="auto"/>
            <w:left w:val="none" w:sz="0" w:space="0" w:color="auto"/>
            <w:bottom w:val="none" w:sz="0" w:space="0" w:color="auto"/>
            <w:right w:val="none" w:sz="0" w:space="0" w:color="auto"/>
          </w:divBdr>
        </w:div>
        <w:div w:id="1150555403">
          <w:marLeft w:val="640"/>
          <w:marRight w:val="0"/>
          <w:marTop w:val="0"/>
          <w:marBottom w:val="0"/>
          <w:divBdr>
            <w:top w:val="none" w:sz="0" w:space="0" w:color="auto"/>
            <w:left w:val="none" w:sz="0" w:space="0" w:color="auto"/>
            <w:bottom w:val="none" w:sz="0" w:space="0" w:color="auto"/>
            <w:right w:val="none" w:sz="0" w:space="0" w:color="auto"/>
          </w:divBdr>
        </w:div>
        <w:div w:id="1170947855">
          <w:marLeft w:val="640"/>
          <w:marRight w:val="0"/>
          <w:marTop w:val="0"/>
          <w:marBottom w:val="0"/>
          <w:divBdr>
            <w:top w:val="none" w:sz="0" w:space="0" w:color="auto"/>
            <w:left w:val="none" w:sz="0" w:space="0" w:color="auto"/>
            <w:bottom w:val="none" w:sz="0" w:space="0" w:color="auto"/>
            <w:right w:val="none" w:sz="0" w:space="0" w:color="auto"/>
          </w:divBdr>
        </w:div>
        <w:div w:id="1203901319">
          <w:marLeft w:val="640"/>
          <w:marRight w:val="0"/>
          <w:marTop w:val="0"/>
          <w:marBottom w:val="0"/>
          <w:divBdr>
            <w:top w:val="none" w:sz="0" w:space="0" w:color="auto"/>
            <w:left w:val="none" w:sz="0" w:space="0" w:color="auto"/>
            <w:bottom w:val="none" w:sz="0" w:space="0" w:color="auto"/>
            <w:right w:val="none" w:sz="0" w:space="0" w:color="auto"/>
          </w:divBdr>
        </w:div>
        <w:div w:id="1259018156">
          <w:marLeft w:val="640"/>
          <w:marRight w:val="0"/>
          <w:marTop w:val="0"/>
          <w:marBottom w:val="0"/>
          <w:divBdr>
            <w:top w:val="none" w:sz="0" w:space="0" w:color="auto"/>
            <w:left w:val="none" w:sz="0" w:space="0" w:color="auto"/>
            <w:bottom w:val="none" w:sz="0" w:space="0" w:color="auto"/>
            <w:right w:val="none" w:sz="0" w:space="0" w:color="auto"/>
          </w:divBdr>
        </w:div>
        <w:div w:id="1479685711">
          <w:marLeft w:val="640"/>
          <w:marRight w:val="0"/>
          <w:marTop w:val="0"/>
          <w:marBottom w:val="0"/>
          <w:divBdr>
            <w:top w:val="none" w:sz="0" w:space="0" w:color="auto"/>
            <w:left w:val="none" w:sz="0" w:space="0" w:color="auto"/>
            <w:bottom w:val="none" w:sz="0" w:space="0" w:color="auto"/>
            <w:right w:val="none" w:sz="0" w:space="0" w:color="auto"/>
          </w:divBdr>
        </w:div>
        <w:div w:id="1538346011">
          <w:marLeft w:val="640"/>
          <w:marRight w:val="0"/>
          <w:marTop w:val="0"/>
          <w:marBottom w:val="0"/>
          <w:divBdr>
            <w:top w:val="none" w:sz="0" w:space="0" w:color="auto"/>
            <w:left w:val="none" w:sz="0" w:space="0" w:color="auto"/>
            <w:bottom w:val="none" w:sz="0" w:space="0" w:color="auto"/>
            <w:right w:val="none" w:sz="0" w:space="0" w:color="auto"/>
          </w:divBdr>
        </w:div>
        <w:div w:id="1670214985">
          <w:marLeft w:val="640"/>
          <w:marRight w:val="0"/>
          <w:marTop w:val="0"/>
          <w:marBottom w:val="0"/>
          <w:divBdr>
            <w:top w:val="none" w:sz="0" w:space="0" w:color="auto"/>
            <w:left w:val="none" w:sz="0" w:space="0" w:color="auto"/>
            <w:bottom w:val="none" w:sz="0" w:space="0" w:color="auto"/>
            <w:right w:val="none" w:sz="0" w:space="0" w:color="auto"/>
          </w:divBdr>
        </w:div>
        <w:div w:id="1745836621">
          <w:marLeft w:val="640"/>
          <w:marRight w:val="0"/>
          <w:marTop w:val="0"/>
          <w:marBottom w:val="0"/>
          <w:divBdr>
            <w:top w:val="none" w:sz="0" w:space="0" w:color="auto"/>
            <w:left w:val="none" w:sz="0" w:space="0" w:color="auto"/>
            <w:bottom w:val="none" w:sz="0" w:space="0" w:color="auto"/>
            <w:right w:val="none" w:sz="0" w:space="0" w:color="auto"/>
          </w:divBdr>
        </w:div>
        <w:div w:id="1863204290">
          <w:marLeft w:val="640"/>
          <w:marRight w:val="0"/>
          <w:marTop w:val="0"/>
          <w:marBottom w:val="0"/>
          <w:divBdr>
            <w:top w:val="none" w:sz="0" w:space="0" w:color="auto"/>
            <w:left w:val="none" w:sz="0" w:space="0" w:color="auto"/>
            <w:bottom w:val="none" w:sz="0" w:space="0" w:color="auto"/>
            <w:right w:val="none" w:sz="0" w:space="0" w:color="auto"/>
          </w:divBdr>
        </w:div>
        <w:div w:id="1910142638">
          <w:marLeft w:val="640"/>
          <w:marRight w:val="0"/>
          <w:marTop w:val="0"/>
          <w:marBottom w:val="0"/>
          <w:divBdr>
            <w:top w:val="none" w:sz="0" w:space="0" w:color="auto"/>
            <w:left w:val="none" w:sz="0" w:space="0" w:color="auto"/>
            <w:bottom w:val="none" w:sz="0" w:space="0" w:color="auto"/>
            <w:right w:val="none" w:sz="0" w:space="0" w:color="auto"/>
          </w:divBdr>
        </w:div>
        <w:div w:id="1924487463">
          <w:marLeft w:val="640"/>
          <w:marRight w:val="0"/>
          <w:marTop w:val="0"/>
          <w:marBottom w:val="0"/>
          <w:divBdr>
            <w:top w:val="none" w:sz="0" w:space="0" w:color="auto"/>
            <w:left w:val="none" w:sz="0" w:space="0" w:color="auto"/>
            <w:bottom w:val="none" w:sz="0" w:space="0" w:color="auto"/>
            <w:right w:val="none" w:sz="0" w:space="0" w:color="auto"/>
          </w:divBdr>
        </w:div>
        <w:div w:id="2060593477">
          <w:marLeft w:val="640"/>
          <w:marRight w:val="0"/>
          <w:marTop w:val="0"/>
          <w:marBottom w:val="0"/>
          <w:divBdr>
            <w:top w:val="none" w:sz="0" w:space="0" w:color="auto"/>
            <w:left w:val="none" w:sz="0" w:space="0" w:color="auto"/>
            <w:bottom w:val="none" w:sz="0" w:space="0" w:color="auto"/>
            <w:right w:val="none" w:sz="0" w:space="0" w:color="auto"/>
          </w:divBdr>
        </w:div>
        <w:div w:id="2114395962">
          <w:marLeft w:val="640"/>
          <w:marRight w:val="0"/>
          <w:marTop w:val="0"/>
          <w:marBottom w:val="0"/>
          <w:divBdr>
            <w:top w:val="none" w:sz="0" w:space="0" w:color="auto"/>
            <w:left w:val="none" w:sz="0" w:space="0" w:color="auto"/>
            <w:bottom w:val="none" w:sz="0" w:space="0" w:color="auto"/>
            <w:right w:val="none" w:sz="0" w:space="0" w:color="auto"/>
          </w:divBdr>
        </w:div>
      </w:divsChild>
    </w:div>
    <w:div w:id="1977443577">
      <w:bodyDiv w:val="1"/>
      <w:marLeft w:val="0"/>
      <w:marRight w:val="0"/>
      <w:marTop w:val="0"/>
      <w:marBottom w:val="0"/>
      <w:divBdr>
        <w:top w:val="none" w:sz="0" w:space="0" w:color="auto"/>
        <w:left w:val="none" w:sz="0" w:space="0" w:color="auto"/>
        <w:bottom w:val="none" w:sz="0" w:space="0" w:color="auto"/>
        <w:right w:val="none" w:sz="0" w:space="0" w:color="auto"/>
      </w:divBdr>
      <w:divsChild>
        <w:div w:id="76678701">
          <w:marLeft w:val="640"/>
          <w:marRight w:val="0"/>
          <w:marTop w:val="0"/>
          <w:marBottom w:val="0"/>
          <w:divBdr>
            <w:top w:val="none" w:sz="0" w:space="0" w:color="auto"/>
            <w:left w:val="none" w:sz="0" w:space="0" w:color="auto"/>
            <w:bottom w:val="none" w:sz="0" w:space="0" w:color="auto"/>
            <w:right w:val="none" w:sz="0" w:space="0" w:color="auto"/>
          </w:divBdr>
        </w:div>
        <w:div w:id="291599764">
          <w:marLeft w:val="640"/>
          <w:marRight w:val="0"/>
          <w:marTop w:val="0"/>
          <w:marBottom w:val="0"/>
          <w:divBdr>
            <w:top w:val="none" w:sz="0" w:space="0" w:color="auto"/>
            <w:left w:val="none" w:sz="0" w:space="0" w:color="auto"/>
            <w:bottom w:val="none" w:sz="0" w:space="0" w:color="auto"/>
            <w:right w:val="none" w:sz="0" w:space="0" w:color="auto"/>
          </w:divBdr>
        </w:div>
        <w:div w:id="328599123">
          <w:marLeft w:val="640"/>
          <w:marRight w:val="0"/>
          <w:marTop w:val="0"/>
          <w:marBottom w:val="0"/>
          <w:divBdr>
            <w:top w:val="none" w:sz="0" w:space="0" w:color="auto"/>
            <w:left w:val="none" w:sz="0" w:space="0" w:color="auto"/>
            <w:bottom w:val="none" w:sz="0" w:space="0" w:color="auto"/>
            <w:right w:val="none" w:sz="0" w:space="0" w:color="auto"/>
          </w:divBdr>
        </w:div>
        <w:div w:id="480344754">
          <w:marLeft w:val="640"/>
          <w:marRight w:val="0"/>
          <w:marTop w:val="0"/>
          <w:marBottom w:val="0"/>
          <w:divBdr>
            <w:top w:val="none" w:sz="0" w:space="0" w:color="auto"/>
            <w:left w:val="none" w:sz="0" w:space="0" w:color="auto"/>
            <w:bottom w:val="none" w:sz="0" w:space="0" w:color="auto"/>
            <w:right w:val="none" w:sz="0" w:space="0" w:color="auto"/>
          </w:divBdr>
        </w:div>
        <w:div w:id="511143505">
          <w:marLeft w:val="640"/>
          <w:marRight w:val="0"/>
          <w:marTop w:val="0"/>
          <w:marBottom w:val="0"/>
          <w:divBdr>
            <w:top w:val="none" w:sz="0" w:space="0" w:color="auto"/>
            <w:left w:val="none" w:sz="0" w:space="0" w:color="auto"/>
            <w:bottom w:val="none" w:sz="0" w:space="0" w:color="auto"/>
            <w:right w:val="none" w:sz="0" w:space="0" w:color="auto"/>
          </w:divBdr>
        </w:div>
        <w:div w:id="524945877">
          <w:marLeft w:val="640"/>
          <w:marRight w:val="0"/>
          <w:marTop w:val="0"/>
          <w:marBottom w:val="0"/>
          <w:divBdr>
            <w:top w:val="none" w:sz="0" w:space="0" w:color="auto"/>
            <w:left w:val="none" w:sz="0" w:space="0" w:color="auto"/>
            <w:bottom w:val="none" w:sz="0" w:space="0" w:color="auto"/>
            <w:right w:val="none" w:sz="0" w:space="0" w:color="auto"/>
          </w:divBdr>
        </w:div>
        <w:div w:id="551040059">
          <w:marLeft w:val="640"/>
          <w:marRight w:val="0"/>
          <w:marTop w:val="0"/>
          <w:marBottom w:val="0"/>
          <w:divBdr>
            <w:top w:val="none" w:sz="0" w:space="0" w:color="auto"/>
            <w:left w:val="none" w:sz="0" w:space="0" w:color="auto"/>
            <w:bottom w:val="none" w:sz="0" w:space="0" w:color="auto"/>
            <w:right w:val="none" w:sz="0" w:space="0" w:color="auto"/>
          </w:divBdr>
        </w:div>
        <w:div w:id="646669434">
          <w:marLeft w:val="640"/>
          <w:marRight w:val="0"/>
          <w:marTop w:val="0"/>
          <w:marBottom w:val="0"/>
          <w:divBdr>
            <w:top w:val="none" w:sz="0" w:space="0" w:color="auto"/>
            <w:left w:val="none" w:sz="0" w:space="0" w:color="auto"/>
            <w:bottom w:val="none" w:sz="0" w:space="0" w:color="auto"/>
            <w:right w:val="none" w:sz="0" w:space="0" w:color="auto"/>
          </w:divBdr>
        </w:div>
        <w:div w:id="775832830">
          <w:marLeft w:val="640"/>
          <w:marRight w:val="0"/>
          <w:marTop w:val="0"/>
          <w:marBottom w:val="0"/>
          <w:divBdr>
            <w:top w:val="none" w:sz="0" w:space="0" w:color="auto"/>
            <w:left w:val="none" w:sz="0" w:space="0" w:color="auto"/>
            <w:bottom w:val="none" w:sz="0" w:space="0" w:color="auto"/>
            <w:right w:val="none" w:sz="0" w:space="0" w:color="auto"/>
          </w:divBdr>
        </w:div>
        <w:div w:id="777989666">
          <w:marLeft w:val="640"/>
          <w:marRight w:val="0"/>
          <w:marTop w:val="0"/>
          <w:marBottom w:val="0"/>
          <w:divBdr>
            <w:top w:val="none" w:sz="0" w:space="0" w:color="auto"/>
            <w:left w:val="none" w:sz="0" w:space="0" w:color="auto"/>
            <w:bottom w:val="none" w:sz="0" w:space="0" w:color="auto"/>
            <w:right w:val="none" w:sz="0" w:space="0" w:color="auto"/>
          </w:divBdr>
        </w:div>
        <w:div w:id="784425974">
          <w:marLeft w:val="640"/>
          <w:marRight w:val="0"/>
          <w:marTop w:val="0"/>
          <w:marBottom w:val="0"/>
          <w:divBdr>
            <w:top w:val="none" w:sz="0" w:space="0" w:color="auto"/>
            <w:left w:val="none" w:sz="0" w:space="0" w:color="auto"/>
            <w:bottom w:val="none" w:sz="0" w:space="0" w:color="auto"/>
            <w:right w:val="none" w:sz="0" w:space="0" w:color="auto"/>
          </w:divBdr>
        </w:div>
        <w:div w:id="810443797">
          <w:marLeft w:val="640"/>
          <w:marRight w:val="0"/>
          <w:marTop w:val="0"/>
          <w:marBottom w:val="0"/>
          <w:divBdr>
            <w:top w:val="none" w:sz="0" w:space="0" w:color="auto"/>
            <w:left w:val="none" w:sz="0" w:space="0" w:color="auto"/>
            <w:bottom w:val="none" w:sz="0" w:space="0" w:color="auto"/>
            <w:right w:val="none" w:sz="0" w:space="0" w:color="auto"/>
          </w:divBdr>
        </w:div>
        <w:div w:id="921715048">
          <w:marLeft w:val="640"/>
          <w:marRight w:val="0"/>
          <w:marTop w:val="0"/>
          <w:marBottom w:val="0"/>
          <w:divBdr>
            <w:top w:val="none" w:sz="0" w:space="0" w:color="auto"/>
            <w:left w:val="none" w:sz="0" w:space="0" w:color="auto"/>
            <w:bottom w:val="none" w:sz="0" w:space="0" w:color="auto"/>
            <w:right w:val="none" w:sz="0" w:space="0" w:color="auto"/>
          </w:divBdr>
        </w:div>
        <w:div w:id="993607159">
          <w:marLeft w:val="640"/>
          <w:marRight w:val="0"/>
          <w:marTop w:val="0"/>
          <w:marBottom w:val="0"/>
          <w:divBdr>
            <w:top w:val="none" w:sz="0" w:space="0" w:color="auto"/>
            <w:left w:val="none" w:sz="0" w:space="0" w:color="auto"/>
            <w:bottom w:val="none" w:sz="0" w:space="0" w:color="auto"/>
            <w:right w:val="none" w:sz="0" w:space="0" w:color="auto"/>
          </w:divBdr>
        </w:div>
        <w:div w:id="1003703914">
          <w:marLeft w:val="640"/>
          <w:marRight w:val="0"/>
          <w:marTop w:val="0"/>
          <w:marBottom w:val="0"/>
          <w:divBdr>
            <w:top w:val="none" w:sz="0" w:space="0" w:color="auto"/>
            <w:left w:val="none" w:sz="0" w:space="0" w:color="auto"/>
            <w:bottom w:val="none" w:sz="0" w:space="0" w:color="auto"/>
            <w:right w:val="none" w:sz="0" w:space="0" w:color="auto"/>
          </w:divBdr>
        </w:div>
        <w:div w:id="1056508022">
          <w:marLeft w:val="640"/>
          <w:marRight w:val="0"/>
          <w:marTop w:val="0"/>
          <w:marBottom w:val="0"/>
          <w:divBdr>
            <w:top w:val="none" w:sz="0" w:space="0" w:color="auto"/>
            <w:left w:val="none" w:sz="0" w:space="0" w:color="auto"/>
            <w:bottom w:val="none" w:sz="0" w:space="0" w:color="auto"/>
            <w:right w:val="none" w:sz="0" w:space="0" w:color="auto"/>
          </w:divBdr>
        </w:div>
        <w:div w:id="1091969840">
          <w:marLeft w:val="640"/>
          <w:marRight w:val="0"/>
          <w:marTop w:val="0"/>
          <w:marBottom w:val="0"/>
          <w:divBdr>
            <w:top w:val="none" w:sz="0" w:space="0" w:color="auto"/>
            <w:left w:val="none" w:sz="0" w:space="0" w:color="auto"/>
            <w:bottom w:val="none" w:sz="0" w:space="0" w:color="auto"/>
            <w:right w:val="none" w:sz="0" w:space="0" w:color="auto"/>
          </w:divBdr>
        </w:div>
        <w:div w:id="1101560171">
          <w:marLeft w:val="640"/>
          <w:marRight w:val="0"/>
          <w:marTop w:val="0"/>
          <w:marBottom w:val="0"/>
          <w:divBdr>
            <w:top w:val="none" w:sz="0" w:space="0" w:color="auto"/>
            <w:left w:val="none" w:sz="0" w:space="0" w:color="auto"/>
            <w:bottom w:val="none" w:sz="0" w:space="0" w:color="auto"/>
            <w:right w:val="none" w:sz="0" w:space="0" w:color="auto"/>
          </w:divBdr>
        </w:div>
        <w:div w:id="1181429569">
          <w:marLeft w:val="640"/>
          <w:marRight w:val="0"/>
          <w:marTop w:val="0"/>
          <w:marBottom w:val="0"/>
          <w:divBdr>
            <w:top w:val="none" w:sz="0" w:space="0" w:color="auto"/>
            <w:left w:val="none" w:sz="0" w:space="0" w:color="auto"/>
            <w:bottom w:val="none" w:sz="0" w:space="0" w:color="auto"/>
            <w:right w:val="none" w:sz="0" w:space="0" w:color="auto"/>
          </w:divBdr>
        </w:div>
        <w:div w:id="1204944942">
          <w:marLeft w:val="640"/>
          <w:marRight w:val="0"/>
          <w:marTop w:val="0"/>
          <w:marBottom w:val="0"/>
          <w:divBdr>
            <w:top w:val="none" w:sz="0" w:space="0" w:color="auto"/>
            <w:left w:val="none" w:sz="0" w:space="0" w:color="auto"/>
            <w:bottom w:val="none" w:sz="0" w:space="0" w:color="auto"/>
            <w:right w:val="none" w:sz="0" w:space="0" w:color="auto"/>
          </w:divBdr>
        </w:div>
        <w:div w:id="1218124771">
          <w:marLeft w:val="640"/>
          <w:marRight w:val="0"/>
          <w:marTop w:val="0"/>
          <w:marBottom w:val="0"/>
          <w:divBdr>
            <w:top w:val="none" w:sz="0" w:space="0" w:color="auto"/>
            <w:left w:val="none" w:sz="0" w:space="0" w:color="auto"/>
            <w:bottom w:val="none" w:sz="0" w:space="0" w:color="auto"/>
            <w:right w:val="none" w:sz="0" w:space="0" w:color="auto"/>
          </w:divBdr>
        </w:div>
        <w:div w:id="1233928603">
          <w:marLeft w:val="640"/>
          <w:marRight w:val="0"/>
          <w:marTop w:val="0"/>
          <w:marBottom w:val="0"/>
          <w:divBdr>
            <w:top w:val="none" w:sz="0" w:space="0" w:color="auto"/>
            <w:left w:val="none" w:sz="0" w:space="0" w:color="auto"/>
            <w:bottom w:val="none" w:sz="0" w:space="0" w:color="auto"/>
            <w:right w:val="none" w:sz="0" w:space="0" w:color="auto"/>
          </w:divBdr>
        </w:div>
        <w:div w:id="1333801989">
          <w:marLeft w:val="640"/>
          <w:marRight w:val="0"/>
          <w:marTop w:val="0"/>
          <w:marBottom w:val="0"/>
          <w:divBdr>
            <w:top w:val="none" w:sz="0" w:space="0" w:color="auto"/>
            <w:left w:val="none" w:sz="0" w:space="0" w:color="auto"/>
            <w:bottom w:val="none" w:sz="0" w:space="0" w:color="auto"/>
            <w:right w:val="none" w:sz="0" w:space="0" w:color="auto"/>
          </w:divBdr>
        </w:div>
        <w:div w:id="1337489611">
          <w:marLeft w:val="640"/>
          <w:marRight w:val="0"/>
          <w:marTop w:val="0"/>
          <w:marBottom w:val="0"/>
          <w:divBdr>
            <w:top w:val="none" w:sz="0" w:space="0" w:color="auto"/>
            <w:left w:val="none" w:sz="0" w:space="0" w:color="auto"/>
            <w:bottom w:val="none" w:sz="0" w:space="0" w:color="auto"/>
            <w:right w:val="none" w:sz="0" w:space="0" w:color="auto"/>
          </w:divBdr>
        </w:div>
        <w:div w:id="1342470140">
          <w:marLeft w:val="640"/>
          <w:marRight w:val="0"/>
          <w:marTop w:val="0"/>
          <w:marBottom w:val="0"/>
          <w:divBdr>
            <w:top w:val="none" w:sz="0" w:space="0" w:color="auto"/>
            <w:left w:val="none" w:sz="0" w:space="0" w:color="auto"/>
            <w:bottom w:val="none" w:sz="0" w:space="0" w:color="auto"/>
            <w:right w:val="none" w:sz="0" w:space="0" w:color="auto"/>
          </w:divBdr>
        </w:div>
        <w:div w:id="1361786881">
          <w:marLeft w:val="640"/>
          <w:marRight w:val="0"/>
          <w:marTop w:val="0"/>
          <w:marBottom w:val="0"/>
          <w:divBdr>
            <w:top w:val="none" w:sz="0" w:space="0" w:color="auto"/>
            <w:left w:val="none" w:sz="0" w:space="0" w:color="auto"/>
            <w:bottom w:val="none" w:sz="0" w:space="0" w:color="auto"/>
            <w:right w:val="none" w:sz="0" w:space="0" w:color="auto"/>
          </w:divBdr>
        </w:div>
        <w:div w:id="1461534383">
          <w:marLeft w:val="640"/>
          <w:marRight w:val="0"/>
          <w:marTop w:val="0"/>
          <w:marBottom w:val="0"/>
          <w:divBdr>
            <w:top w:val="none" w:sz="0" w:space="0" w:color="auto"/>
            <w:left w:val="none" w:sz="0" w:space="0" w:color="auto"/>
            <w:bottom w:val="none" w:sz="0" w:space="0" w:color="auto"/>
            <w:right w:val="none" w:sz="0" w:space="0" w:color="auto"/>
          </w:divBdr>
        </w:div>
        <w:div w:id="1509829078">
          <w:marLeft w:val="640"/>
          <w:marRight w:val="0"/>
          <w:marTop w:val="0"/>
          <w:marBottom w:val="0"/>
          <w:divBdr>
            <w:top w:val="none" w:sz="0" w:space="0" w:color="auto"/>
            <w:left w:val="none" w:sz="0" w:space="0" w:color="auto"/>
            <w:bottom w:val="none" w:sz="0" w:space="0" w:color="auto"/>
            <w:right w:val="none" w:sz="0" w:space="0" w:color="auto"/>
          </w:divBdr>
        </w:div>
        <w:div w:id="1595088035">
          <w:marLeft w:val="640"/>
          <w:marRight w:val="0"/>
          <w:marTop w:val="0"/>
          <w:marBottom w:val="0"/>
          <w:divBdr>
            <w:top w:val="none" w:sz="0" w:space="0" w:color="auto"/>
            <w:left w:val="none" w:sz="0" w:space="0" w:color="auto"/>
            <w:bottom w:val="none" w:sz="0" w:space="0" w:color="auto"/>
            <w:right w:val="none" w:sz="0" w:space="0" w:color="auto"/>
          </w:divBdr>
        </w:div>
        <w:div w:id="1609504225">
          <w:marLeft w:val="640"/>
          <w:marRight w:val="0"/>
          <w:marTop w:val="0"/>
          <w:marBottom w:val="0"/>
          <w:divBdr>
            <w:top w:val="none" w:sz="0" w:space="0" w:color="auto"/>
            <w:left w:val="none" w:sz="0" w:space="0" w:color="auto"/>
            <w:bottom w:val="none" w:sz="0" w:space="0" w:color="auto"/>
            <w:right w:val="none" w:sz="0" w:space="0" w:color="auto"/>
          </w:divBdr>
        </w:div>
        <w:div w:id="1634946395">
          <w:marLeft w:val="640"/>
          <w:marRight w:val="0"/>
          <w:marTop w:val="0"/>
          <w:marBottom w:val="0"/>
          <w:divBdr>
            <w:top w:val="none" w:sz="0" w:space="0" w:color="auto"/>
            <w:left w:val="none" w:sz="0" w:space="0" w:color="auto"/>
            <w:bottom w:val="none" w:sz="0" w:space="0" w:color="auto"/>
            <w:right w:val="none" w:sz="0" w:space="0" w:color="auto"/>
          </w:divBdr>
        </w:div>
        <w:div w:id="1885169162">
          <w:marLeft w:val="640"/>
          <w:marRight w:val="0"/>
          <w:marTop w:val="0"/>
          <w:marBottom w:val="0"/>
          <w:divBdr>
            <w:top w:val="none" w:sz="0" w:space="0" w:color="auto"/>
            <w:left w:val="none" w:sz="0" w:space="0" w:color="auto"/>
            <w:bottom w:val="none" w:sz="0" w:space="0" w:color="auto"/>
            <w:right w:val="none" w:sz="0" w:space="0" w:color="auto"/>
          </w:divBdr>
        </w:div>
        <w:div w:id="1936665115">
          <w:marLeft w:val="640"/>
          <w:marRight w:val="0"/>
          <w:marTop w:val="0"/>
          <w:marBottom w:val="0"/>
          <w:divBdr>
            <w:top w:val="none" w:sz="0" w:space="0" w:color="auto"/>
            <w:left w:val="none" w:sz="0" w:space="0" w:color="auto"/>
            <w:bottom w:val="none" w:sz="0" w:space="0" w:color="auto"/>
            <w:right w:val="none" w:sz="0" w:space="0" w:color="auto"/>
          </w:divBdr>
        </w:div>
        <w:div w:id="1970696600">
          <w:marLeft w:val="640"/>
          <w:marRight w:val="0"/>
          <w:marTop w:val="0"/>
          <w:marBottom w:val="0"/>
          <w:divBdr>
            <w:top w:val="none" w:sz="0" w:space="0" w:color="auto"/>
            <w:left w:val="none" w:sz="0" w:space="0" w:color="auto"/>
            <w:bottom w:val="none" w:sz="0" w:space="0" w:color="auto"/>
            <w:right w:val="none" w:sz="0" w:space="0" w:color="auto"/>
          </w:divBdr>
        </w:div>
        <w:div w:id="2034845643">
          <w:marLeft w:val="640"/>
          <w:marRight w:val="0"/>
          <w:marTop w:val="0"/>
          <w:marBottom w:val="0"/>
          <w:divBdr>
            <w:top w:val="none" w:sz="0" w:space="0" w:color="auto"/>
            <w:left w:val="none" w:sz="0" w:space="0" w:color="auto"/>
            <w:bottom w:val="none" w:sz="0" w:space="0" w:color="auto"/>
            <w:right w:val="none" w:sz="0" w:space="0" w:color="auto"/>
          </w:divBdr>
        </w:div>
        <w:div w:id="2126344565">
          <w:marLeft w:val="640"/>
          <w:marRight w:val="0"/>
          <w:marTop w:val="0"/>
          <w:marBottom w:val="0"/>
          <w:divBdr>
            <w:top w:val="none" w:sz="0" w:space="0" w:color="auto"/>
            <w:left w:val="none" w:sz="0" w:space="0" w:color="auto"/>
            <w:bottom w:val="none" w:sz="0" w:space="0" w:color="auto"/>
            <w:right w:val="none" w:sz="0" w:space="0" w:color="auto"/>
          </w:divBdr>
        </w:div>
        <w:div w:id="2141914783">
          <w:marLeft w:val="640"/>
          <w:marRight w:val="0"/>
          <w:marTop w:val="0"/>
          <w:marBottom w:val="0"/>
          <w:divBdr>
            <w:top w:val="none" w:sz="0" w:space="0" w:color="auto"/>
            <w:left w:val="none" w:sz="0" w:space="0" w:color="auto"/>
            <w:bottom w:val="none" w:sz="0" w:space="0" w:color="auto"/>
            <w:right w:val="none" w:sz="0" w:space="0" w:color="auto"/>
          </w:divBdr>
        </w:div>
      </w:divsChild>
    </w:div>
    <w:div w:id="1979610481">
      <w:bodyDiv w:val="1"/>
      <w:marLeft w:val="0"/>
      <w:marRight w:val="0"/>
      <w:marTop w:val="0"/>
      <w:marBottom w:val="0"/>
      <w:divBdr>
        <w:top w:val="none" w:sz="0" w:space="0" w:color="auto"/>
        <w:left w:val="none" w:sz="0" w:space="0" w:color="auto"/>
        <w:bottom w:val="none" w:sz="0" w:space="0" w:color="auto"/>
        <w:right w:val="none" w:sz="0" w:space="0" w:color="auto"/>
      </w:divBdr>
      <w:divsChild>
        <w:div w:id="279649195">
          <w:marLeft w:val="640"/>
          <w:marRight w:val="0"/>
          <w:marTop w:val="0"/>
          <w:marBottom w:val="0"/>
          <w:divBdr>
            <w:top w:val="none" w:sz="0" w:space="0" w:color="auto"/>
            <w:left w:val="none" w:sz="0" w:space="0" w:color="auto"/>
            <w:bottom w:val="none" w:sz="0" w:space="0" w:color="auto"/>
            <w:right w:val="none" w:sz="0" w:space="0" w:color="auto"/>
          </w:divBdr>
        </w:div>
        <w:div w:id="279995857">
          <w:marLeft w:val="640"/>
          <w:marRight w:val="0"/>
          <w:marTop w:val="0"/>
          <w:marBottom w:val="0"/>
          <w:divBdr>
            <w:top w:val="none" w:sz="0" w:space="0" w:color="auto"/>
            <w:left w:val="none" w:sz="0" w:space="0" w:color="auto"/>
            <w:bottom w:val="none" w:sz="0" w:space="0" w:color="auto"/>
            <w:right w:val="none" w:sz="0" w:space="0" w:color="auto"/>
          </w:divBdr>
        </w:div>
        <w:div w:id="286742792">
          <w:marLeft w:val="640"/>
          <w:marRight w:val="0"/>
          <w:marTop w:val="0"/>
          <w:marBottom w:val="0"/>
          <w:divBdr>
            <w:top w:val="none" w:sz="0" w:space="0" w:color="auto"/>
            <w:left w:val="none" w:sz="0" w:space="0" w:color="auto"/>
            <w:bottom w:val="none" w:sz="0" w:space="0" w:color="auto"/>
            <w:right w:val="none" w:sz="0" w:space="0" w:color="auto"/>
          </w:divBdr>
        </w:div>
        <w:div w:id="584729671">
          <w:marLeft w:val="640"/>
          <w:marRight w:val="0"/>
          <w:marTop w:val="0"/>
          <w:marBottom w:val="0"/>
          <w:divBdr>
            <w:top w:val="none" w:sz="0" w:space="0" w:color="auto"/>
            <w:left w:val="none" w:sz="0" w:space="0" w:color="auto"/>
            <w:bottom w:val="none" w:sz="0" w:space="0" w:color="auto"/>
            <w:right w:val="none" w:sz="0" w:space="0" w:color="auto"/>
          </w:divBdr>
        </w:div>
        <w:div w:id="810707646">
          <w:marLeft w:val="640"/>
          <w:marRight w:val="0"/>
          <w:marTop w:val="0"/>
          <w:marBottom w:val="0"/>
          <w:divBdr>
            <w:top w:val="none" w:sz="0" w:space="0" w:color="auto"/>
            <w:left w:val="none" w:sz="0" w:space="0" w:color="auto"/>
            <w:bottom w:val="none" w:sz="0" w:space="0" w:color="auto"/>
            <w:right w:val="none" w:sz="0" w:space="0" w:color="auto"/>
          </w:divBdr>
        </w:div>
        <w:div w:id="939483655">
          <w:marLeft w:val="640"/>
          <w:marRight w:val="0"/>
          <w:marTop w:val="0"/>
          <w:marBottom w:val="0"/>
          <w:divBdr>
            <w:top w:val="none" w:sz="0" w:space="0" w:color="auto"/>
            <w:left w:val="none" w:sz="0" w:space="0" w:color="auto"/>
            <w:bottom w:val="none" w:sz="0" w:space="0" w:color="auto"/>
            <w:right w:val="none" w:sz="0" w:space="0" w:color="auto"/>
          </w:divBdr>
        </w:div>
        <w:div w:id="1242594589">
          <w:marLeft w:val="640"/>
          <w:marRight w:val="0"/>
          <w:marTop w:val="0"/>
          <w:marBottom w:val="0"/>
          <w:divBdr>
            <w:top w:val="none" w:sz="0" w:space="0" w:color="auto"/>
            <w:left w:val="none" w:sz="0" w:space="0" w:color="auto"/>
            <w:bottom w:val="none" w:sz="0" w:space="0" w:color="auto"/>
            <w:right w:val="none" w:sz="0" w:space="0" w:color="auto"/>
          </w:divBdr>
        </w:div>
        <w:div w:id="1533496535">
          <w:marLeft w:val="640"/>
          <w:marRight w:val="0"/>
          <w:marTop w:val="0"/>
          <w:marBottom w:val="0"/>
          <w:divBdr>
            <w:top w:val="none" w:sz="0" w:space="0" w:color="auto"/>
            <w:left w:val="none" w:sz="0" w:space="0" w:color="auto"/>
            <w:bottom w:val="none" w:sz="0" w:space="0" w:color="auto"/>
            <w:right w:val="none" w:sz="0" w:space="0" w:color="auto"/>
          </w:divBdr>
        </w:div>
        <w:div w:id="1547063068">
          <w:marLeft w:val="640"/>
          <w:marRight w:val="0"/>
          <w:marTop w:val="0"/>
          <w:marBottom w:val="0"/>
          <w:divBdr>
            <w:top w:val="none" w:sz="0" w:space="0" w:color="auto"/>
            <w:left w:val="none" w:sz="0" w:space="0" w:color="auto"/>
            <w:bottom w:val="none" w:sz="0" w:space="0" w:color="auto"/>
            <w:right w:val="none" w:sz="0" w:space="0" w:color="auto"/>
          </w:divBdr>
        </w:div>
        <w:div w:id="1826120362">
          <w:marLeft w:val="640"/>
          <w:marRight w:val="0"/>
          <w:marTop w:val="0"/>
          <w:marBottom w:val="0"/>
          <w:divBdr>
            <w:top w:val="none" w:sz="0" w:space="0" w:color="auto"/>
            <w:left w:val="none" w:sz="0" w:space="0" w:color="auto"/>
            <w:bottom w:val="none" w:sz="0" w:space="0" w:color="auto"/>
            <w:right w:val="none" w:sz="0" w:space="0" w:color="auto"/>
          </w:divBdr>
        </w:div>
        <w:div w:id="1869829879">
          <w:marLeft w:val="640"/>
          <w:marRight w:val="0"/>
          <w:marTop w:val="0"/>
          <w:marBottom w:val="0"/>
          <w:divBdr>
            <w:top w:val="none" w:sz="0" w:space="0" w:color="auto"/>
            <w:left w:val="none" w:sz="0" w:space="0" w:color="auto"/>
            <w:bottom w:val="none" w:sz="0" w:space="0" w:color="auto"/>
            <w:right w:val="none" w:sz="0" w:space="0" w:color="auto"/>
          </w:divBdr>
        </w:div>
        <w:div w:id="2042199041">
          <w:marLeft w:val="640"/>
          <w:marRight w:val="0"/>
          <w:marTop w:val="0"/>
          <w:marBottom w:val="0"/>
          <w:divBdr>
            <w:top w:val="none" w:sz="0" w:space="0" w:color="auto"/>
            <w:left w:val="none" w:sz="0" w:space="0" w:color="auto"/>
            <w:bottom w:val="none" w:sz="0" w:space="0" w:color="auto"/>
            <w:right w:val="none" w:sz="0" w:space="0" w:color="auto"/>
          </w:divBdr>
        </w:div>
      </w:divsChild>
    </w:div>
    <w:div w:id="1987860364">
      <w:bodyDiv w:val="1"/>
      <w:marLeft w:val="0"/>
      <w:marRight w:val="0"/>
      <w:marTop w:val="0"/>
      <w:marBottom w:val="0"/>
      <w:divBdr>
        <w:top w:val="none" w:sz="0" w:space="0" w:color="auto"/>
        <w:left w:val="none" w:sz="0" w:space="0" w:color="auto"/>
        <w:bottom w:val="none" w:sz="0" w:space="0" w:color="auto"/>
        <w:right w:val="none" w:sz="0" w:space="0" w:color="auto"/>
      </w:divBdr>
      <w:divsChild>
        <w:div w:id="118841696">
          <w:marLeft w:val="640"/>
          <w:marRight w:val="0"/>
          <w:marTop w:val="0"/>
          <w:marBottom w:val="0"/>
          <w:divBdr>
            <w:top w:val="none" w:sz="0" w:space="0" w:color="auto"/>
            <w:left w:val="none" w:sz="0" w:space="0" w:color="auto"/>
            <w:bottom w:val="none" w:sz="0" w:space="0" w:color="auto"/>
            <w:right w:val="none" w:sz="0" w:space="0" w:color="auto"/>
          </w:divBdr>
        </w:div>
        <w:div w:id="362098103">
          <w:marLeft w:val="640"/>
          <w:marRight w:val="0"/>
          <w:marTop w:val="0"/>
          <w:marBottom w:val="0"/>
          <w:divBdr>
            <w:top w:val="none" w:sz="0" w:space="0" w:color="auto"/>
            <w:left w:val="none" w:sz="0" w:space="0" w:color="auto"/>
            <w:bottom w:val="none" w:sz="0" w:space="0" w:color="auto"/>
            <w:right w:val="none" w:sz="0" w:space="0" w:color="auto"/>
          </w:divBdr>
        </w:div>
        <w:div w:id="362632791">
          <w:marLeft w:val="640"/>
          <w:marRight w:val="0"/>
          <w:marTop w:val="0"/>
          <w:marBottom w:val="0"/>
          <w:divBdr>
            <w:top w:val="none" w:sz="0" w:space="0" w:color="auto"/>
            <w:left w:val="none" w:sz="0" w:space="0" w:color="auto"/>
            <w:bottom w:val="none" w:sz="0" w:space="0" w:color="auto"/>
            <w:right w:val="none" w:sz="0" w:space="0" w:color="auto"/>
          </w:divBdr>
        </w:div>
        <w:div w:id="365328644">
          <w:marLeft w:val="640"/>
          <w:marRight w:val="0"/>
          <w:marTop w:val="0"/>
          <w:marBottom w:val="0"/>
          <w:divBdr>
            <w:top w:val="none" w:sz="0" w:space="0" w:color="auto"/>
            <w:left w:val="none" w:sz="0" w:space="0" w:color="auto"/>
            <w:bottom w:val="none" w:sz="0" w:space="0" w:color="auto"/>
            <w:right w:val="none" w:sz="0" w:space="0" w:color="auto"/>
          </w:divBdr>
        </w:div>
        <w:div w:id="461660134">
          <w:marLeft w:val="640"/>
          <w:marRight w:val="0"/>
          <w:marTop w:val="0"/>
          <w:marBottom w:val="0"/>
          <w:divBdr>
            <w:top w:val="none" w:sz="0" w:space="0" w:color="auto"/>
            <w:left w:val="none" w:sz="0" w:space="0" w:color="auto"/>
            <w:bottom w:val="none" w:sz="0" w:space="0" w:color="auto"/>
            <w:right w:val="none" w:sz="0" w:space="0" w:color="auto"/>
          </w:divBdr>
        </w:div>
        <w:div w:id="469978879">
          <w:marLeft w:val="640"/>
          <w:marRight w:val="0"/>
          <w:marTop w:val="0"/>
          <w:marBottom w:val="0"/>
          <w:divBdr>
            <w:top w:val="none" w:sz="0" w:space="0" w:color="auto"/>
            <w:left w:val="none" w:sz="0" w:space="0" w:color="auto"/>
            <w:bottom w:val="none" w:sz="0" w:space="0" w:color="auto"/>
            <w:right w:val="none" w:sz="0" w:space="0" w:color="auto"/>
          </w:divBdr>
        </w:div>
        <w:div w:id="712846431">
          <w:marLeft w:val="640"/>
          <w:marRight w:val="0"/>
          <w:marTop w:val="0"/>
          <w:marBottom w:val="0"/>
          <w:divBdr>
            <w:top w:val="none" w:sz="0" w:space="0" w:color="auto"/>
            <w:left w:val="none" w:sz="0" w:space="0" w:color="auto"/>
            <w:bottom w:val="none" w:sz="0" w:space="0" w:color="auto"/>
            <w:right w:val="none" w:sz="0" w:space="0" w:color="auto"/>
          </w:divBdr>
        </w:div>
        <w:div w:id="767120099">
          <w:marLeft w:val="640"/>
          <w:marRight w:val="0"/>
          <w:marTop w:val="0"/>
          <w:marBottom w:val="0"/>
          <w:divBdr>
            <w:top w:val="none" w:sz="0" w:space="0" w:color="auto"/>
            <w:left w:val="none" w:sz="0" w:space="0" w:color="auto"/>
            <w:bottom w:val="none" w:sz="0" w:space="0" w:color="auto"/>
            <w:right w:val="none" w:sz="0" w:space="0" w:color="auto"/>
          </w:divBdr>
        </w:div>
        <w:div w:id="1007174504">
          <w:marLeft w:val="640"/>
          <w:marRight w:val="0"/>
          <w:marTop w:val="0"/>
          <w:marBottom w:val="0"/>
          <w:divBdr>
            <w:top w:val="none" w:sz="0" w:space="0" w:color="auto"/>
            <w:left w:val="none" w:sz="0" w:space="0" w:color="auto"/>
            <w:bottom w:val="none" w:sz="0" w:space="0" w:color="auto"/>
            <w:right w:val="none" w:sz="0" w:space="0" w:color="auto"/>
          </w:divBdr>
        </w:div>
        <w:div w:id="1198811092">
          <w:marLeft w:val="640"/>
          <w:marRight w:val="0"/>
          <w:marTop w:val="0"/>
          <w:marBottom w:val="0"/>
          <w:divBdr>
            <w:top w:val="none" w:sz="0" w:space="0" w:color="auto"/>
            <w:left w:val="none" w:sz="0" w:space="0" w:color="auto"/>
            <w:bottom w:val="none" w:sz="0" w:space="0" w:color="auto"/>
            <w:right w:val="none" w:sz="0" w:space="0" w:color="auto"/>
          </w:divBdr>
        </w:div>
        <w:div w:id="1308509196">
          <w:marLeft w:val="640"/>
          <w:marRight w:val="0"/>
          <w:marTop w:val="0"/>
          <w:marBottom w:val="0"/>
          <w:divBdr>
            <w:top w:val="none" w:sz="0" w:space="0" w:color="auto"/>
            <w:left w:val="none" w:sz="0" w:space="0" w:color="auto"/>
            <w:bottom w:val="none" w:sz="0" w:space="0" w:color="auto"/>
            <w:right w:val="none" w:sz="0" w:space="0" w:color="auto"/>
          </w:divBdr>
        </w:div>
        <w:div w:id="1337346044">
          <w:marLeft w:val="640"/>
          <w:marRight w:val="0"/>
          <w:marTop w:val="0"/>
          <w:marBottom w:val="0"/>
          <w:divBdr>
            <w:top w:val="none" w:sz="0" w:space="0" w:color="auto"/>
            <w:left w:val="none" w:sz="0" w:space="0" w:color="auto"/>
            <w:bottom w:val="none" w:sz="0" w:space="0" w:color="auto"/>
            <w:right w:val="none" w:sz="0" w:space="0" w:color="auto"/>
          </w:divBdr>
        </w:div>
        <w:div w:id="1387804058">
          <w:marLeft w:val="640"/>
          <w:marRight w:val="0"/>
          <w:marTop w:val="0"/>
          <w:marBottom w:val="0"/>
          <w:divBdr>
            <w:top w:val="none" w:sz="0" w:space="0" w:color="auto"/>
            <w:left w:val="none" w:sz="0" w:space="0" w:color="auto"/>
            <w:bottom w:val="none" w:sz="0" w:space="0" w:color="auto"/>
            <w:right w:val="none" w:sz="0" w:space="0" w:color="auto"/>
          </w:divBdr>
        </w:div>
        <w:div w:id="1431969654">
          <w:marLeft w:val="640"/>
          <w:marRight w:val="0"/>
          <w:marTop w:val="0"/>
          <w:marBottom w:val="0"/>
          <w:divBdr>
            <w:top w:val="none" w:sz="0" w:space="0" w:color="auto"/>
            <w:left w:val="none" w:sz="0" w:space="0" w:color="auto"/>
            <w:bottom w:val="none" w:sz="0" w:space="0" w:color="auto"/>
            <w:right w:val="none" w:sz="0" w:space="0" w:color="auto"/>
          </w:divBdr>
        </w:div>
        <w:div w:id="1451707896">
          <w:marLeft w:val="640"/>
          <w:marRight w:val="0"/>
          <w:marTop w:val="0"/>
          <w:marBottom w:val="0"/>
          <w:divBdr>
            <w:top w:val="none" w:sz="0" w:space="0" w:color="auto"/>
            <w:left w:val="none" w:sz="0" w:space="0" w:color="auto"/>
            <w:bottom w:val="none" w:sz="0" w:space="0" w:color="auto"/>
            <w:right w:val="none" w:sz="0" w:space="0" w:color="auto"/>
          </w:divBdr>
        </w:div>
        <w:div w:id="1689790011">
          <w:marLeft w:val="640"/>
          <w:marRight w:val="0"/>
          <w:marTop w:val="0"/>
          <w:marBottom w:val="0"/>
          <w:divBdr>
            <w:top w:val="none" w:sz="0" w:space="0" w:color="auto"/>
            <w:left w:val="none" w:sz="0" w:space="0" w:color="auto"/>
            <w:bottom w:val="none" w:sz="0" w:space="0" w:color="auto"/>
            <w:right w:val="none" w:sz="0" w:space="0" w:color="auto"/>
          </w:divBdr>
        </w:div>
        <w:div w:id="1731466364">
          <w:marLeft w:val="640"/>
          <w:marRight w:val="0"/>
          <w:marTop w:val="0"/>
          <w:marBottom w:val="0"/>
          <w:divBdr>
            <w:top w:val="none" w:sz="0" w:space="0" w:color="auto"/>
            <w:left w:val="none" w:sz="0" w:space="0" w:color="auto"/>
            <w:bottom w:val="none" w:sz="0" w:space="0" w:color="auto"/>
            <w:right w:val="none" w:sz="0" w:space="0" w:color="auto"/>
          </w:divBdr>
        </w:div>
        <w:div w:id="1820926098">
          <w:marLeft w:val="640"/>
          <w:marRight w:val="0"/>
          <w:marTop w:val="0"/>
          <w:marBottom w:val="0"/>
          <w:divBdr>
            <w:top w:val="none" w:sz="0" w:space="0" w:color="auto"/>
            <w:left w:val="none" w:sz="0" w:space="0" w:color="auto"/>
            <w:bottom w:val="none" w:sz="0" w:space="0" w:color="auto"/>
            <w:right w:val="none" w:sz="0" w:space="0" w:color="auto"/>
          </w:divBdr>
        </w:div>
        <w:div w:id="1955667930">
          <w:marLeft w:val="640"/>
          <w:marRight w:val="0"/>
          <w:marTop w:val="0"/>
          <w:marBottom w:val="0"/>
          <w:divBdr>
            <w:top w:val="none" w:sz="0" w:space="0" w:color="auto"/>
            <w:left w:val="none" w:sz="0" w:space="0" w:color="auto"/>
            <w:bottom w:val="none" w:sz="0" w:space="0" w:color="auto"/>
            <w:right w:val="none" w:sz="0" w:space="0" w:color="auto"/>
          </w:divBdr>
        </w:div>
        <w:div w:id="1982341893">
          <w:marLeft w:val="640"/>
          <w:marRight w:val="0"/>
          <w:marTop w:val="0"/>
          <w:marBottom w:val="0"/>
          <w:divBdr>
            <w:top w:val="none" w:sz="0" w:space="0" w:color="auto"/>
            <w:left w:val="none" w:sz="0" w:space="0" w:color="auto"/>
            <w:bottom w:val="none" w:sz="0" w:space="0" w:color="auto"/>
            <w:right w:val="none" w:sz="0" w:space="0" w:color="auto"/>
          </w:divBdr>
        </w:div>
        <w:div w:id="2015181677">
          <w:marLeft w:val="640"/>
          <w:marRight w:val="0"/>
          <w:marTop w:val="0"/>
          <w:marBottom w:val="0"/>
          <w:divBdr>
            <w:top w:val="none" w:sz="0" w:space="0" w:color="auto"/>
            <w:left w:val="none" w:sz="0" w:space="0" w:color="auto"/>
            <w:bottom w:val="none" w:sz="0" w:space="0" w:color="auto"/>
            <w:right w:val="none" w:sz="0" w:space="0" w:color="auto"/>
          </w:divBdr>
        </w:div>
      </w:divsChild>
    </w:div>
    <w:div w:id="2002735874">
      <w:bodyDiv w:val="1"/>
      <w:marLeft w:val="0"/>
      <w:marRight w:val="0"/>
      <w:marTop w:val="0"/>
      <w:marBottom w:val="0"/>
      <w:divBdr>
        <w:top w:val="none" w:sz="0" w:space="0" w:color="auto"/>
        <w:left w:val="none" w:sz="0" w:space="0" w:color="auto"/>
        <w:bottom w:val="none" w:sz="0" w:space="0" w:color="auto"/>
        <w:right w:val="none" w:sz="0" w:space="0" w:color="auto"/>
      </w:divBdr>
      <w:divsChild>
        <w:div w:id="92673952">
          <w:marLeft w:val="640"/>
          <w:marRight w:val="0"/>
          <w:marTop w:val="0"/>
          <w:marBottom w:val="0"/>
          <w:divBdr>
            <w:top w:val="none" w:sz="0" w:space="0" w:color="auto"/>
            <w:left w:val="none" w:sz="0" w:space="0" w:color="auto"/>
            <w:bottom w:val="none" w:sz="0" w:space="0" w:color="auto"/>
            <w:right w:val="none" w:sz="0" w:space="0" w:color="auto"/>
          </w:divBdr>
        </w:div>
        <w:div w:id="113793032">
          <w:marLeft w:val="640"/>
          <w:marRight w:val="0"/>
          <w:marTop w:val="0"/>
          <w:marBottom w:val="0"/>
          <w:divBdr>
            <w:top w:val="none" w:sz="0" w:space="0" w:color="auto"/>
            <w:left w:val="none" w:sz="0" w:space="0" w:color="auto"/>
            <w:bottom w:val="none" w:sz="0" w:space="0" w:color="auto"/>
            <w:right w:val="none" w:sz="0" w:space="0" w:color="auto"/>
          </w:divBdr>
        </w:div>
        <w:div w:id="203642548">
          <w:marLeft w:val="640"/>
          <w:marRight w:val="0"/>
          <w:marTop w:val="0"/>
          <w:marBottom w:val="0"/>
          <w:divBdr>
            <w:top w:val="none" w:sz="0" w:space="0" w:color="auto"/>
            <w:left w:val="none" w:sz="0" w:space="0" w:color="auto"/>
            <w:bottom w:val="none" w:sz="0" w:space="0" w:color="auto"/>
            <w:right w:val="none" w:sz="0" w:space="0" w:color="auto"/>
          </w:divBdr>
        </w:div>
        <w:div w:id="228883628">
          <w:marLeft w:val="640"/>
          <w:marRight w:val="0"/>
          <w:marTop w:val="0"/>
          <w:marBottom w:val="0"/>
          <w:divBdr>
            <w:top w:val="none" w:sz="0" w:space="0" w:color="auto"/>
            <w:left w:val="none" w:sz="0" w:space="0" w:color="auto"/>
            <w:bottom w:val="none" w:sz="0" w:space="0" w:color="auto"/>
            <w:right w:val="none" w:sz="0" w:space="0" w:color="auto"/>
          </w:divBdr>
        </w:div>
        <w:div w:id="231739753">
          <w:marLeft w:val="640"/>
          <w:marRight w:val="0"/>
          <w:marTop w:val="0"/>
          <w:marBottom w:val="0"/>
          <w:divBdr>
            <w:top w:val="none" w:sz="0" w:space="0" w:color="auto"/>
            <w:left w:val="none" w:sz="0" w:space="0" w:color="auto"/>
            <w:bottom w:val="none" w:sz="0" w:space="0" w:color="auto"/>
            <w:right w:val="none" w:sz="0" w:space="0" w:color="auto"/>
          </w:divBdr>
        </w:div>
        <w:div w:id="737560112">
          <w:marLeft w:val="640"/>
          <w:marRight w:val="0"/>
          <w:marTop w:val="0"/>
          <w:marBottom w:val="0"/>
          <w:divBdr>
            <w:top w:val="none" w:sz="0" w:space="0" w:color="auto"/>
            <w:left w:val="none" w:sz="0" w:space="0" w:color="auto"/>
            <w:bottom w:val="none" w:sz="0" w:space="0" w:color="auto"/>
            <w:right w:val="none" w:sz="0" w:space="0" w:color="auto"/>
          </w:divBdr>
        </w:div>
        <w:div w:id="875895773">
          <w:marLeft w:val="640"/>
          <w:marRight w:val="0"/>
          <w:marTop w:val="0"/>
          <w:marBottom w:val="0"/>
          <w:divBdr>
            <w:top w:val="none" w:sz="0" w:space="0" w:color="auto"/>
            <w:left w:val="none" w:sz="0" w:space="0" w:color="auto"/>
            <w:bottom w:val="none" w:sz="0" w:space="0" w:color="auto"/>
            <w:right w:val="none" w:sz="0" w:space="0" w:color="auto"/>
          </w:divBdr>
        </w:div>
        <w:div w:id="878005363">
          <w:marLeft w:val="640"/>
          <w:marRight w:val="0"/>
          <w:marTop w:val="0"/>
          <w:marBottom w:val="0"/>
          <w:divBdr>
            <w:top w:val="none" w:sz="0" w:space="0" w:color="auto"/>
            <w:left w:val="none" w:sz="0" w:space="0" w:color="auto"/>
            <w:bottom w:val="none" w:sz="0" w:space="0" w:color="auto"/>
            <w:right w:val="none" w:sz="0" w:space="0" w:color="auto"/>
          </w:divBdr>
        </w:div>
        <w:div w:id="967472586">
          <w:marLeft w:val="640"/>
          <w:marRight w:val="0"/>
          <w:marTop w:val="0"/>
          <w:marBottom w:val="0"/>
          <w:divBdr>
            <w:top w:val="none" w:sz="0" w:space="0" w:color="auto"/>
            <w:left w:val="none" w:sz="0" w:space="0" w:color="auto"/>
            <w:bottom w:val="none" w:sz="0" w:space="0" w:color="auto"/>
            <w:right w:val="none" w:sz="0" w:space="0" w:color="auto"/>
          </w:divBdr>
        </w:div>
        <w:div w:id="1015153376">
          <w:marLeft w:val="640"/>
          <w:marRight w:val="0"/>
          <w:marTop w:val="0"/>
          <w:marBottom w:val="0"/>
          <w:divBdr>
            <w:top w:val="none" w:sz="0" w:space="0" w:color="auto"/>
            <w:left w:val="none" w:sz="0" w:space="0" w:color="auto"/>
            <w:bottom w:val="none" w:sz="0" w:space="0" w:color="auto"/>
            <w:right w:val="none" w:sz="0" w:space="0" w:color="auto"/>
          </w:divBdr>
        </w:div>
        <w:div w:id="1195339714">
          <w:marLeft w:val="640"/>
          <w:marRight w:val="0"/>
          <w:marTop w:val="0"/>
          <w:marBottom w:val="0"/>
          <w:divBdr>
            <w:top w:val="none" w:sz="0" w:space="0" w:color="auto"/>
            <w:left w:val="none" w:sz="0" w:space="0" w:color="auto"/>
            <w:bottom w:val="none" w:sz="0" w:space="0" w:color="auto"/>
            <w:right w:val="none" w:sz="0" w:space="0" w:color="auto"/>
          </w:divBdr>
        </w:div>
        <w:div w:id="1264142549">
          <w:marLeft w:val="640"/>
          <w:marRight w:val="0"/>
          <w:marTop w:val="0"/>
          <w:marBottom w:val="0"/>
          <w:divBdr>
            <w:top w:val="none" w:sz="0" w:space="0" w:color="auto"/>
            <w:left w:val="none" w:sz="0" w:space="0" w:color="auto"/>
            <w:bottom w:val="none" w:sz="0" w:space="0" w:color="auto"/>
            <w:right w:val="none" w:sz="0" w:space="0" w:color="auto"/>
          </w:divBdr>
        </w:div>
        <w:div w:id="1264222150">
          <w:marLeft w:val="640"/>
          <w:marRight w:val="0"/>
          <w:marTop w:val="0"/>
          <w:marBottom w:val="0"/>
          <w:divBdr>
            <w:top w:val="none" w:sz="0" w:space="0" w:color="auto"/>
            <w:left w:val="none" w:sz="0" w:space="0" w:color="auto"/>
            <w:bottom w:val="none" w:sz="0" w:space="0" w:color="auto"/>
            <w:right w:val="none" w:sz="0" w:space="0" w:color="auto"/>
          </w:divBdr>
        </w:div>
        <w:div w:id="1275794924">
          <w:marLeft w:val="640"/>
          <w:marRight w:val="0"/>
          <w:marTop w:val="0"/>
          <w:marBottom w:val="0"/>
          <w:divBdr>
            <w:top w:val="none" w:sz="0" w:space="0" w:color="auto"/>
            <w:left w:val="none" w:sz="0" w:space="0" w:color="auto"/>
            <w:bottom w:val="none" w:sz="0" w:space="0" w:color="auto"/>
            <w:right w:val="none" w:sz="0" w:space="0" w:color="auto"/>
          </w:divBdr>
        </w:div>
        <w:div w:id="1392267743">
          <w:marLeft w:val="640"/>
          <w:marRight w:val="0"/>
          <w:marTop w:val="0"/>
          <w:marBottom w:val="0"/>
          <w:divBdr>
            <w:top w:val="none" w:sz="0" w:space="0" w:color="auto"/>
            <w:left w:val="none" w:sz="0" w:space="0" w:color="auto"/>
            <w:bottom w:val="none" w:sz="0" w:space="0" w:color="auto"/>
            <w:right w:val="none" w:sz="0" w:space="0" w:color="auto"/>
          </w:divBdr>
        </w:div>
        <w:div w:id="1443497666">
          <w:marLeft w:val="640"/>
          <w:marRight w:val="0"/>
          <w:marTop w:val="0"/>
          <w:marBottom w:val="0"/>
          <w:divBdr>
            <w:top w:val="none" w:sz="0" w:space="0" w:color="auto"/>
            <w:left w:val="none" w:sz="0" w:space="0" w:color="auto"/>
            <w:bottom w:val="none" w:sz="0" w:space="0" w:color="auto"/>
            <w:right w:val="none" w:sz="0" w:space="0" w:color="auto"/>
          </w:divBdr>
        </w:div>
        <w:div w:id="1499036647">
          <w:marLeft w:val="640"/>
          <w:marRight w:val="0"/>
          <w:marTop w:val="0"/>
          <w:marBottom w:val="0"/>
          <w:divBdr>
            <w:top w:val="none" w:sz="0" w:space="0" w:color="auto"/>
            <w:left w:val="none" w:sz="0" w:space="0" w:color="auto"/>
            <w:bottom w:val="none" w:sz="0" w:space="0" w:color="auto"/>
            <w:right w:val="none" w:sz="0" w:space="0" w:color="auto"/>
          </w:divBdr>
        </w:div>
        <w:div w:id="1636640395">
          <w:marLeft w:val="640"/>
          <w:marRight w:val="0"/>
          <w:marTop w:val="0"/>
          <w:marBottom w:val="0"/>
          <w:divBdr>
            <w:top w:val="none" w:sz="0" w:space="0" w:color="auto"/>
            <w:left w:val="none" w:sz="0" w:space="0" w:color="auto"/>
            <w:bottom w:val="none" w:sz="0" w:space="0" w:color="auto"/>
            <w:right w:val="none" w:sz="0" w:space="0" w:color="auto"/>
          </w:divBdr>
        </w:div>
        <w:div w:id="1738631025">
          <w:marLeft w:val="640"/>
          <w:marRight w:val="0"/>
          <w:marTop w:val="0"/>
          <w:marBottom w:val="0"/>
          <w:divBdr>
            <w:top w:val="none" w:sz="0" w:space="0" w:color="auto"/>
            <w:left w:val="none" w:sz="0" w:space="0" w:color="auto"/>
            <w:bottom w:val="none" w:sz="0" w:space="0" w:color="auto"/>
            <w:right w:val="none" w:sz="0" w:space="0" w:color="auto"/>
          </w:divBdr>
        </w:div>
        <w:div w:id="1799029366">
          <w:marLeft w:val="640"/>
          <w:marRight w:val="0"/>
          <w:marTop w:val="0"/>
          <w:marBottom w:val="0"/>
          <w:divBdr>
            <w:top w:val="none" w:sz="0" w:space="0" w:color="auto"/>
            <w:left w:val="none" w:sz="0" w:space="0" w:color="auto"/>
            <w:bottom w:val="none" w:sz="0" w:space="0" w:color="auto"/>
            <w:right w:val="none" w:sz="0" w:space="0" w:color="auto"/>
          </w:divBdr>
        </w:div>
        <w:div w:id="1814787582">
          <w:marLeft w:val="640"/>
          <w:marRight w:val="0"/>
          <w:marTop w:val="0"/>
          <w:marBottom w:val="0"/>
          <w:divBdr>
            <w:top w:val="none" w:sz="0" w:space="0" w:color="auto"/>
            <w:left w:val="none" w:sz="0" w:space="0" w:color="auto"/>
            <w:bottom w:val="none" w:sz="0" w:space="0" w:color="auto"/>
            <w:right w:val="none" w:sz="0" w:space="0" w:color="auto"/>
          </w:divBdr>
        </w:div>
        <w:div w:id="1846048228">
          <w:marLeft w:val="640"/>
          <w:marRight w:val="0"/>
          <w:marTop w:val="0"/>
          <w:marBottom w:val="0"/>
          <w:divBdr>
            <w:top w:val="none" w:sz="0" w:space="0" w:color="auto"/>
            <w:left w:val="none" w:sz="0" w:space="0" w:color="auto"/>
            <w:bottom w:val="none" w:sz="0" w:space="0" w:color="auto"/>
            <w:right w:val="none" w:sz="0" w:space="0" w:color="auto"/>
          </w:divBdr>
        </w:div>
        <w:div w:id="1980498428">
          <w:marLeft w:val="640"/>
          <w:marRight w:val="0"/>
          <w:marTop w:val="0"/>
          <w:marBottom w:val="0"/>
          <w:divBdr>
            <w:top w:val="none" w:sz="0" w:space="0" w:color="auto"/>
            <w:left w:val="none" w:sz="0" w:space="0" w:color="auto"/>
            <w:bottom w:val="none" w:sz="0" w:space="0" w:color="auto"/>
            <w:right w:val="none" w:sz="0" w:space="0" w:color="auto"/>
          </w:divBdr>
        </w:div>
        <w:div w:id="1984381233">
          <w:marLeft w:val="640"/>
          <w:marRight w:val="0"/>
          <w:marTop w:val="0"/>
          <w:marBottom w:val="0"/>
          <w:divBdr>
            <w:top w:val="none" w:sz="0" w:space="0" w:color="auto"/>
            <w:left w:val="none" w:sz="0" w:space="0" w:color="auto"/>
            <w:bottom w:val="none" w:sz="0" w:space="0" w:color="auto"/>
            <w:right w:val="none" w:sz="0" w:space="0" w:color="auto"/>
          </w:divBdr>
        </w:div>
        <w:div w:id="2026589772">
          <w:marLeft w:val="640"/>
          <w:marRight w:val="0"/>
          <w:marTop w:val="0"/>
          <w:marBottom w:val="0"/>
          <w:divBdr>
            <w:top w:val="none" w:sz="0" w:space="0" w:color="auto"/>
            <w:left w:val="none" w:sz="0" w:space="0" w:color="auto"/>
            <w:bottom w:val="none" w:sz="0" w:space="0" w:color="auto"/>
            <w:right w:val="none" w:sz="0" w:space="0" w:color="auto"/>
          </w:divBdr>
        </w:div>
        <w:div w:id="2068606809">
          <w:marLeft w:val="640"/>
          <w:marRight w:val="0"/>
          <w:marTop w:val="0"/>
          <w:marBottom w:val="0"/>
          <w:divBdr>
            <w:top w:val="none" w:sz="0" w:space="0" w:color="auto"/>
            <w:left w:val="none" w:sz="0" w:space="0" w:color="auto"/>
            <w:bottom w:val="none" w:sz="0" w:space="0" w:color="auto"/>
            <w:right w:val="none" w:sz="0" w:space="0" w:color="auto"/>
          </w:divBdr>
        </w:div>
        <w:div w:id="2122146660">
          <w:marLeft w:val="640"/>
          <w:marRight w:val="0"/>
          <w:marTop w:val="0"/>
          <w:marBottom w:val="0"/>
          <w:divBdr>
            <w:top w:val="none" w:sz="0" w:space="0" w:color="auto"/>
            <w:left w:val="none" w:sz="0" w:space="0" w:color="auto"/>
            <w:bottom w:val="none" w:sz="0" w:space="0" w:color="auto"/>
            <w:right w:val="none" w:sz="0" w:space="0" w:color="auto"/>
          </w:divBdr>
        </w:div>
        <w:div w:id="2122215667">
          <w:marLeft w:val="640"/>
          <w:marRight w:val="0"/>
          <w:marTop w:val="0"/>
          <w:marBottom w:val="0"/>
          <w:divBdr>
            <w:top w:val="none" w:sz="0" w:space="0" w:color="auto"/>
            <w:left w:val="none" w:sz="0" w:space="0" w:color="auto"/>
            <w:bottom w:val="none" w:sz="0" w:space="0" w:color="auto"/>
            <w:right w:val="none" w:sz="0" w:space="0" w:color="auto"/>
          </w:divBdr>
        </w:div>
      </w:divsChild>
    </w:div>
    <w:div w:id="2006467891">
      <w:bodyDiv w:val="1"/>
      <w:marLeft w:val="0"/>
      <w:marRight w:val="0"/>
      <w:marTop w:val="0"/>
      <w:marBottom w:val="0"/>
      <w:divBdr>
        <w:top w:val="none" w:sz="0" w:space="0" w:color="auto"/>
        <w:left w:val="none" w:sz="0" w:space="0" w:color="auto"/>
        <w:bottom w:val="none" w:sz="0" w:space="0" w:color="auto"/>
        <w:right w:val="none" w:sz="0" w:space="0" w:color="auto"/>
      </w:divBdr>
      <w:divsChild>
        <w:div w:id="3482268">
          <w:marLeft w:val="640"/>
          <w:marRight w:val="0"/>
          <w:marTop w:val="0"/>
          <w:marBottom w:val="0"/>
          <w:divBdr>
            <w:top w:val="none" w:sz="0" w:space="0" w:color="auto"/>
            <w:left w:val="none" w:sz="0" w:space="0" w:color="auto"/>
            <w:bottom w:val="none" w:sz="0" w:space="0" w:color="auto"/>
            <w:right w:val="none" w:sz="0" w:space="0" w:color="auto"/>
          </w:divBdr>
        </w:div>
        <w:div w:id="42410183">
          <w:marLeft w:val="640"/>
          <w:marRight w:val="0"/>
          <w:marTop w:val="0"/>
          <w:marBottom w:val="0"/>
          <w:divBdr>
            <w:top w:val="none" w:sz="0" w:space="0" w:color="auto"/>
            <w:left w:val="none" w:sz="0" w:space="0" w:color="auto"/>
            <w:bottom w:val="none" w:sz="0" w:space="0" w:color="auto"/>
            <w:right w:val="none" w:sz="0" w:space="0" w:color="auto"/>
          </w:divBdr>
        </w:div>
        <w:div w:id="67849996">
          <w:marLeft w:val="640"/>
          <w:marRight w:val="0"/>
          <w:marTop w:val="0"/>
          <w:marBottom w:val="0"/>
          <w:divBdr>
            <w:top w:val="none" w:sz="0" w:space="0" w:color="auto"/>
            <w:left w:val="none" w:sz="0" w:space="0" w:color="auto"/>
            <w:bottom w:val="none" w:sz="0" w:space="0" w:color="auto"/>
            <w:right w:val="none" w:sz="0" w:space="0" w:color="auto"/>
          </w:divBdr>
        </w:div>
        <w:div w:id="145055737">
          <w:marLeft w:val="640"/>
          <w:marRight w:val="0"/>
          <w:marTop w:val="0"/>
          <w:marBottom w:val="0"/>
          <w:divBdr>
            <w:top w:val="none" w:sz="0" w:space="0" w:color="auto"/>
            <w:left w:val="none" w:sz="0" w:space="0" w:color="auto"/>
            <w:bottom w:val="none" w:sz="0" w:space="0" w:color="auto"/>
            <w:right w:val="none" w:sz="0" w:space="0" w:color="auto"/>
          </w:divBdr>
        </w:div>
        <w:div w:id="194655107">
          <w:marLeft w:val="640"/>
          <w:marRight w:val="0"/>
          <w:marTop w:val="0"/>
          <w:marBottom w:val="0"/>
          <w:divBdr>
            <w:top w:val="none" w:sz="0" w:space="0" w:color="auto"/>
            <w:left w:val="none" w:sz="0" w:space="0" w:color="auto"/>
            <w:bottom w:val="none" w:sz="0" w:space="0" w:color="auto"/>
            <w:right w:val="none" w:sz="0" w:space="0" w:color="auto"/>
          </w:divBdr>
        </w:div>
        <w:div w:id="228613220">
          <w:marLeft w:val="640"/>
          <w:marRight w:val="0"/>
          <w:marTop w:val="0"/>
          <w:marBottom w:val="0"/>
          <w:divBdr>
            <w:top w:val="none" w:sz="0" w:space="0" w:color="auto"/>
            <w:left w:val="none" w:sz="0" w:space="0" w:color="auto"/>
            <w:bottom w:val="none" w:sz="0" w:space="0" w:color="auto"/>
            <w:right w:val="none" w:sz="0" w:space="0" w:color="auto"/>
          </w:divBdr>
        </w:div>
        <w:div w:id="296617686">
          <w:marLeft w:val="640"/>
          <w:marRight w:val="0"/>
          <w:marTop w:val="0"/>
          <w:marBottom w:val="0"/>
          <w:divBdr>
            <w:top w:val="none" w:sz="0" w:space="0" w:color="auto"/>
            <w:left w:val="none" w:sz="0" w:space="0" w:color="auto"/>
            <w:bottom w:val="none" w:sz="0" w:space="0" w:color="auto"/>
            <w:right w:val="none" w:sz="0" w:space="0" w:color="auto"/>
          </w:divBdr>
        </w:div>
        <w:div w:id="323752099">
          <w:marLeft w:val="640"/>
          <w:marRight w:val="0"/>
          <w:marTop w:val="0"/>
          <w:marBottom w:val="0"/>
          <w:divBdr>
            <w:top w:val="none" w:sz="0" w:space="0" w:color="auto"/>
            <w:left w:val="none" w:sz="0" w:space="0" w:color="auto"/>
            <w:bottom w:val="none" w:sz="0" w:space="0" w:color="auto"/>
            <w:right w:val="none" w:sz="0" w:space="0" w:color="auto"/>
          </w:divBdr>
        </w:div>
        <w:div w:id="325062639">
          <w:marLeft w:val="640"/>
          <w:marRight w:val="0"/>
          <w:marTop w:val="0"/>
          <w:marBottom w:val="0"/>
          <w:divBdr>
            <w:top w:val="none" w:sz="0" w:space="0" w:color="auto"/>
            <w:left w:val="none" w:sz="0" w:space="0" w:color="auto"/>
            <w:bottom w:val="none" w:sz="0" w:space="0" w:color="auto"/>
            <w:right w:val="none" w:sz="0" w:space="0" w:color="auto"/>
          </w:divBdr>
        </w:div>
        <w:div w:id="540093376">
          <w:marLeft w:val="640"/>
          <w:marRight w:val="0"/>
          <w:marTop w:val="0"/>
          <w:marBottom w:val="0"/>
          <w:divBdr>
            <w:top w:val="none" w:sz="0" w:space="0" w:color="auto"/>
            <w:left w:val="none" w:sz="0" w:space="0" w:color="auto"/>
            <w:bottom w:val="none" w:sz="0" w:space="0" w:color="auto"/>
            <w:right w:val="none" w:sz="0" w:space="0" w:color="auto"/>
          </w:divBdr>
        </w:div>
        <w:div w:id="564492282">
          <w:marLeft w:val="640"/>
          <w:marRight w:val="0"/>
          <w:marTop w:val="0"/>
          <w:marBottom w:val="0"/>
          <w:divBdr>
            <w:top w:val="none" w:sz="0" w:space="0" w:color="auto"/>
            <w:left w:val="none" w:sz="0" w:space="0" w:color="auto"/>
            <w:bottom w:val="none" w:sz="0" w:space="0" w:color="auto"/>
            <w:right w:val="none" w:sz="0" w:space="0" w:color="auto"/>
          </w:divBdr>
        </w:div>
        <w:div w:id="692196051">
          <w:marLeft w:val="640"/>
          <w:marRight w:val="0"/>
          <w:marTop w:val="0"/>
          <w:marBottom w:val="0"/>
          <w:divBdr>
            <w:top w:val="none" w:sz="0" w:space="0" w:color="auto"/>
            <w:left w:val="none" w:sz="0" w:space="0" w:color="auto"/>
            <w:bottom w:val="none" w:sz="0" w:space="0" w:color="auto"/>
            <w:right w:val="none" w:sz="0" w:space="0" w:color="auto"/>
          </w:divBdr>
        </w:div>
        <w:div w:id="780226425">
          <w:marLeft w:val="640"/>
          <w:marRight w:val="0"/>
          <w:marTop w:val="0"/>
          <w:marBottom w:val="0"/>
          <w:divBdr>
            <w:top w:val="none" w:sz="0" w:space="0" w:color="auto"/>
            <w:left w:val="none" w:sz="0" w:space="0" w:color="auto"/>
            <w:bottom w:val="none" w:sz="0" w:space="0" w:color="auto"/>
            <w:right w:val="none" w:sz="0" w:space="0" w:color="auto"/>
          </w:divBdr>
        </w:div>
        <w:div w:id="933824571">
          <w:marLeft w:val="640"/>
          <w:marRight w:val="0"/>
          <w:marTop w:val="0"/>
          <w:marBottom w:val="0"/>
          <w:divBdr>
            <w:top w:val="none" w:sz="0" w:space="0" w:color="auto"/>
            <w:left w:val="none" w:sz="0" w:space="0" w:color="auto"/>
            <w:bottom w:val="none" w:sz="0" w:space="0" w:color="auto"/>
            <w:right w:val="none" w:sz="0" w:space="0" w:color="auto"/>
          </w:divBdr>
        </w:div>
        <w:div w:id="1183399506">
          <w:marLeft w:val="640"/>
          <w:marRight w:val="0"/>
          <w:marTop w:val="0"/>
          <w:marBottom w:val="0"/>
          <w:divBdr>
            <w:top w:val="none" w:sz="0" w:space="0" w:color="auto"/>
            <w:left w:val="none" w:sz="0" w:space="0" w:color="auto"/>
            <w:bottom w:val="none" w:sz="0" w:space="0" w:color="auto"/>
            <w:right w:val="none" w:sz="0" w:space="0" w:color="auto"/>
          </w:divBdr>
        </w:div>
        <w:div w:id="1197814380">
          <w:marLeft w:val="640"/>
          <w:marRight w:val="0"/>
          <w:marTop w:val="0"/>
          <w:marBottom w:val="0"/>
          <w:divBdr>
            <w:top w:val="none" w:sz="0" w:space="0" w:color="auto"/>
            <w:left w:val="none" w:sz="0" w:space="0" w:color="auto"/>
            <w:bottom w:val="none" w:sz="0" w:space="0" w:color="auto"/>
            <w:right w:val="none" w:sz="0" w:space="0" w:color="auto"/>
          </w:divBdr>
        </w:div>
        <w:div w:id="1215776578">
          <w:marLeft w:val="640"/>
          <w:marRight w:val="0"/>
          <w:marTop w:val="0"/>
          <w:marBottom w:val="0"/>
          <w:divBdr>
            <w:top w:val="none" w:sz="0" w:space="0" w:color="auto"/>
            <w:left w:val="none" w:sz="0" w:space="0" w:color="auto"/>
            <w:bottom w:val="none" w:sz="0" w:space="0" w:color="auto"/>
            <w:right w:val="none" w:sz="0" w:space="0" w:color="auto"/>
          </w:divBdr>
        </w:div>
        <w:div w:id="1260216855">
          <w:marLeft w:val="640"/>
          <w:marRight w:val="0"/>
          <w:marTop w:val="0"/>
          <w:marBottom w:val="0"/>
          <w:divBdr>
            <w:top w:val="none" w:sz="0" w:space="0" w:color="auto"/>
            <w:left w:val="none" w:sz="0" w:space="0" w:color="auto"/>
            <w:bottom w:val="none" w:sz="0" w:space="0" w:color="auto"/>
            <w:right w:val="none" w:sz="0" w:space="0" w:color="auto"/>
          </w:divBdr>
        </w:div>
        <w:div w:id="1348364164">
          <w:marLeft w:val="640"/>
          <w:marRight w:val="0"/>
          <w:marTop w:val="0"/>
          <w:marBottom w:val="0"/>
          <w:divBdr>
            <w:top w:val="none" w:sz="0" w:space="0" w:color="auto"/>
            <w:left w:val="none" w:sz="0" w:space="0" w:color="auto"/>
            <w:bottom w:val="none" w:sz="0" w:space="0" w:color="auto"/>
            <w:right w:val="none" w:sz="0" w:space="0" w:color="auto"/>
          </w:divBdr>
        </w:div>
        <w:div w:id="1355572358">
          <w:marLeft w:val="640"/>
          <w:marRight w:val="0"/>
          <w:marTop w:val="0"/>
          <w:marBottom w:val="0"/>
          <w:divBdr>
            <w:top w:val="none" w:sz="0" w:space="0" w:color="auto"/>
            <w:left w:val="none" w:sz="0" w:space="0" w:color="auto"/>
            <w:bottom w:val="none" w:sz="0" w:space="0" w:color="auto"/>
            <w:right w:val="none" w:sz="0" w:space="0" w:color="auto"/>
          </w:divBdr>
        </w:div>
        <w:div w:id="1435323307">
          <w:marLeft w:val="640"/>
          <w:marRight w:val="0"/>
          <w:marTop w:val="0"/>
          <w:marBottom w:val="0"/>
          <w:divBdr>
            <w:top w:val="none" w:sz="0" w:space="0" w:color="auto"/>
            <w:left w:val="none" w:sz="0" w:space="0" w:color="auto"/>
            <w:bottom w:val="none" w:sz="0" w:space="0" w:color="auto"/>
            <w:right w:val="none" w:sz="0" w:space="0" w:color="auto"/>
          </w:divBdr>
        </w:div>
        <w:div w:id="1438721533">
          <w:marLeft w:val="640"/>
          <w:marRight w:val="0"/>
          <w:marTop w:val="0"/>
          <w:marBottom w:val="0"/>
          <w:divBdr>
            <w:top w:val="none" w:sz="0" w:space="0" w:color="auto"/>
            <w:left w:val="none" w:sz="0" w:space="0" w:color="auto"/>
            <w:bottom w:val="none" w:sz="0" w:space="0" w:color="auto"/>
            <w:right w:val="none" w:sz="0" w:space="0" w:color="auto"/>
          </w:divBdr>
        </w:div>
        <w:div w:id="1452279968">
          <w:marLeft w:val="640"/>
          <w:marRight w:val="0"/>
          <w:marTop w:val="0"/>
          <w:marBottom w:val="0"/>
          <w:divBdr>
            <w:top w:val="none" w:sz="0" w:space="0" w:color="auto"/>
            <w:left w:val="none" w:sz="0" w:space="0" w:color="auto"/>
            <w:bottom w:val="none" w:sz="0" w:space="0" w:color="auto"/>
            <w:right w:val="none" w:sz="0" w:space="0" w:color="auto"/>
          </w:divBdr>
        </w:div>
        <w:div w:id="1490364842">
          <w:marLeft w:val="640"/>
          <w:marRight w:val="0"/>
          <w:marTop w:val="0"/>
          <w:marBottom w:val="0"/>
          <w:divBdr>
            <w:top w:val="none" w:sz="0" w:space="0" w:color="auto"/>
            <w:left w:val="none" w:sz="0" w:space="0" w:color="auto"/>
            <w:bottom w:val="none" w:sz="0" w:space="0" w:color="auto"/>
            <w:right w:val="none" w:sz="0" w:space="0" w:color="auto"/>
          </w:divBdr>
        </w:div>
        <w:div w:id="1528637535">
          <w:marLeft w:val="640"/>
          <w:marRight w:val="0"/>
          <w:marTop w:val="0"/>
          <w:marBottom w:val="0"/>
          <w:divBdr>
            <w:top w:val="none" w:sz="0" w:space="0" w:color="auto"/>
            <w:left w:val="none" w:sz="0" w:space="0" w:color="auto"/>
            <w:bottom w:val="none" w:sz="0" w:space="0" w:color="auto"/>
            <w:right w:val="none" w:sz="0" w:space="0" w:color="auto"/>
          </w:divBdr>
        </w:div>
        <w:div w:id="1562523966">
          <w:marLeft w:val="640"/>
          <w:marRight w:val="0"/>
          <w:marTop w:val="0"/>
          <w:marBottom w:val="0"/>
          <w:divBdr>
            <w:top w:val="none" w:sz="0" w:space="0" w:color="auto"/>
            <w:left w:val="none" w:sz="0" w:space="0" w:color="auto"/>
            <w:bottom w:val="none" w:sz="0" w:space="0" w:color="auto"/>
            <w:right w:val="none" w:sz="0" w:space="0" w:color="auto"/>
          </w:divBdr>
        </w:div>
        <w:div w:id="1569534428">
          <w:marLeft w:val="640"/>
          <w:marRight w:val="0"/>
          <w:marTop w:val="0"/>
          <w:marBottom w:val="0"/>
          <w:divBdr>
            <w:top w:val="none" w:sz="0" w:space="0" w:color="auto"/>
            <w:left w:val="none" w:sz="0" w:space="0" w:color="auto"/>
            <w:bottom w:val="none" w:sz="0" w:space="0" w:color="auto"/>
            <w:right w:val="none" w:sz="0" w:space="0" w:color="auto"/>
          </w:divBdr>
        </w:div>
        <w:div w:id="1576937197">
          <w:marLeft w:val="640"/>
          <w:marRight w:val="0"/>
          <w:marTop w:val="0"/>
          <w:marBottom w:val="0"/>
          <w:divBdr>
            <w:top w:val="none" w:sz="0" w:space="0" w:color="auto"/>
            <w:left w:val="none" w:sz="0" w:space="0" w:color="auto"/>
            <w:bottom w:val="none" w:sz="0" w:space="0" w:color="auto"/>
            <w:right w:val="none" w:sz="0" w:space="0" w:color="auto"/>
          </w:divBdr>
        </w:div>
        <w:div w:id="1785033864">
          <w:marLeft w:val="640"/>
          <w:marRight w:val="0"/>
          <w:marTop w:val="0"/>
          <w:marBottom w:val="0"/>
          <w:divBdr>
            <w:top w:val="none" w:sz="0" w:space="0" w:color="auto"/>
            <w:left w:val="none" w:sz="0" w:space="0" w:color="auto"/>
            <w:bottom w:val="none" w:sz="0" w:space="0" w:color="auto"/>
            <w:right w:val="none" w:sz="0" w:space="0" w:color="auto"/>
          </w:divBdr>
        </w:div>
        <w:div w:id="1819227267">
          <w:marLeft w:val="640"/>
          <w:marRight w:val="0"/>
          <w:marTop w:val="0"/>
          <w:marBottom w:val="0"/>
          <w:divBdr>
            <w:top w:val="none" w:sz="0" w:space="0" w:color="auto"/>
            <w:left w:val="none" w:sz="0" w:space="0" w:color="auto"/>
            <w:bottom w:val="none" w:sz="0" w:space="0" w:color="auto"/>
            <w:right w:val="none" w:sz="0" w:space="0" w:color="auto"/>
          </w:divBdr>
        </w:div>
        <w:div w:id="1895849830">
          <w:marLeft w:val="640"/>
          <w:marRight w:val="0"/>
          <w:marTop w:val="0"/>
          <w:marBottom w:val="0"/>
          <w:divBdr>
            <w:top w:val="none" w:sz="0" w:space="0" w:color="auto"/>
            <w:left w:val="none" w:sz="0" w:space="0" w:color="auto"/>
            <w:bottom w:val="none" w:sz="0" w:space="0" w:color="auto"/>
            <w:right w:val="none" w:sz="0" w:space="0" w:color="auto"/>
          </w:divBdr>
        </w:div>
        <w:div w:id="1916039735">
          <w:marLeft w:val="640"/>
          <w:marRight w:val="0"/>
          <w:marTop w:val="0"/>
          <w:marBottom w:val="0"/>
          <w:divBdr>
            <w:top w:val="none" w:sz="0" w:space="0" w:color="auto"/>
            <w:left w:val="none" w:sz="0" w:space="0" w:color="auto"/>
            <w:bottom w:val="none" w:sz="0" w:space="0" w:color="auto"/>
            <w:right w:val="none" w:sz="0" w:space="0" w:color="auto"/>
          </w:divBdr>
        </w:div>
        <w:div w:id="1997878983">
          <w:marLeft w:val="640"/>
          <w:marRight w:val="0"/>
          <w:marTop w:val="0"/>
          <w:marBottom w:val="0"/>
          <w:divBdr>
            <w:top w:val="none" w:sz="0" w:space="0" w:color="auto"/>
            <w:left w:val="none" w:sz="0" w:space="0" w:color="auto"/>
            <w:bottom w:val="none" w:sz="0" w:space="0" w:color="auto"/>
            <w:right w:val="none" w:sz="0" w:space="0" w:color="auto"/>
          </w:divBdr>
        </w:div>
        <w:div w:id="2109037248">
          <w:marLeft w:val="640"/>
          <w:marRight w:val="0"/>
          <w:marTop w:val="0"/>
          <w:marBottom w:val="0"/>
          <w:divBdr>
            <w:top w:val="none" w:sz="0" w:space="0" w:color="auto"/>
            <w:left w:val="none" w:sz="0" w:space="0" w:color="auto"/>
            <w:bottom w:val="none" w:sz="0" w:space="0" w:color="auto"/>
            <w:right w:val="none" w:sz="0" w:space="0" w:color="auto"/>
          </w:divBdr>
        </w:div>
        <w:div w:id="2122145001">
          <w:marLeft w:val="640"/>
          <w:marRight w:val="0"/>
          <w:marTop w:val="0"/>
          <w:marBottom w:val="0"/>
          <w:divBdr>
            <w:top w:val="none" w:sz="0" w:space="0" w:color="auto"/>
            <w:left w:val="none" w:sz="0" w:space="0" w:color="auto"/>
            <w:bottom w:val="none" w:sz="0" w:space="0" w:color="auto"/>
            <w:right w:val="none" w:sz="0" w:space="0" w:color="auto"/>
          </w:divBdr>
        </w:div>
        <w:div w:id="2126922617">
          <w:marLeft w:val="640"/>
          <w:marRight w:val="0"/>
          <w:marTop w:val="0"/>
          <w:marBottom w:val="0"/>
          <w:divBdr>
            <w:top w:val="none" w:sz="0" w:space="0" w:color="auto"/>
            <w:left w:val="none" w:sz="0" w:space="0" w:color="auto"/>
            <w:bottom w:val="none" w:sz="0" w:space="0" w:color="auto"/>
            <w:right w:val="none" w:sz="0" w:space="0" w:color="auto"/>
          </w:divBdr>
        </w:div>
        <w:div w:id="2133597641">
          <w:marLeft w:val="640"/>
          <w:marRight w:val="0"/>
          <w:marTop w:val="0"/>
          <w:marBottom w:val="0"/>
          <w:divBdr>
            <w:top w:val="none" w:sz="0" w:space="0" w:color="auto"/>
            <w:left w:val="none" w:sz="0" w:space="0" w:color="auto"/>
            <w:bottom w:val="none" w:sz="0" w:space="0" w:color="auto"/>
            <w:right w:val="none" w:sz="0" w:space="0" w:color="auto"/>
          </w:divBdr>
        </w:div>
      </w:divsChild>
    </w:div>
    <w:div w:id="2046129227">
      <w:bodyDiv w:val="1"/>
      <w:marLeft w:val="0"/>
      <w:marRight w:val="0"/>
      <w:marTop w:val="0"/>
      <w:marBottom w:val="0"/>
      <w:divBdr>
        <w:top w:val="none" w:sz="0" w:space="0" w:color="auto"/>
        <w:left w:val="none" w:sz="0" w:space="0" w:color="auto"/>
        <w:bottom w:val="none" w:sz="0" w:space="0" w:color="auto"/>
        <w:right w:val="none" w:sz="0" w:space="0" w:color="auto"/>
      </w:divBdr>
      <w:divsChild>
        <w:div w:id="1021860333">
          <w:marLeft w:val="0"/>
          <w:marRight w:val="0"/>
          <w:marTop w:val="0"/>
          <w:marBottom w:val="0"/>
          <w:divBdr>
            <w:top w:val="none" w:sz="0" w:space="0" w:color="auto"/>
            <w:left w:val="none" w:sz="0" w:space="0" w:color="auto"/>
            <w:bottom w:val="none" w:sz="0" w:space="0" w:color="auto"/>
            <w:right w:val="none" w:sz="0" w:space="0" w:color="auto"/>
          </w:divBdr>
          <w:divsChild>
            <w:div w:id="1754276137">
              <w:marLeft w:val="0"/>
              <w:marRight w:val="0"/>
              <w:marTop w:val="0"/>
              <w:marBottom w:val="0"/>
              <w:divBdr>
                <w:top w:val="none" w:sz="0" w:space="0" w:color="auto"/>
                <w:left w:val="none" w:sz="0" w:space="0" w:color="auto"/>
                <w:bottom w:val="none" w:sz="0" w:space="0" w:color="auto"/>
                <w:right w:val="none" w:sz="0" w:space="0" w:color="auto"/>
              </w:divBdr>
              <w:divsChild>
                <w:div w:id="16215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434086">
      <w:bodyDiv w:val="1"/>
      <w:marLeft w:val="0"/>
      <w:marRight w:val="0"/>
      <w:marTop w:val="0"/>
      <w:marBottom w:val="0"/>
      <w:divBdr>
        <w:top w:val="none" w:sz="0" w:space="0" w:color="auto"/>
        <w:left w:val="none" w:sz="0" w:space="0" w:color="auto"/>
        <w:bottom w:val="none" w:sz="0" w:space="0" w:color="auto"/>
        <w:right w:val="none" w:sz="0" w:space="0" w:color="auto"/>
      </w:divBdr>
      <w:divsChild>
        <w:div w:id="268587655">
          <w:marLeft w:val="640"/>
          <w:marRight w:val="0"/>
          <w:marTop w:val="0"/>
          <w:marBottom w:val="0"/>
          <w:divBdr>
            <w:top w:val="none" w:sz="0" w:space="0" w:color="auto"/>
            <w:left w:val="none" w:sz="0" w:space="0" w:color="auto"/>
            <w:bottom w:val="none" w:sz="0" w:space="0" w:color="auto"/>
            <w:right w:val="none" w:sz="0" w:space="0" w:color="auto"/>
          </w:divBdr>
        </w:div>
        <w:div w:id="651300647">
          <w:marLeft w:val="640"/>
          <w:marRight w:val="0"/>
          <w:marTop w:val="0"/>
          <w:marBottom w:val="0"/>
          <w:divBdr>
            <w:top w:val="none" w:sz="0" w:space="0" w:color="auto"/>
            <w:left w:val="none" w:sz="0" w:space="0" w:color="auto"/>
            <w:bottom w:val="none" w:sz="0" w:space="0" w:color="auto"/>
            <w:right w:val="none" w:sz="0" w:space="0" w:color="auto"/>
          </w:divBdr>
        </w:div>
        <w:div w:id="715929520">
          <w:marLeft w:val="640"/>
          <w:marRight w:val="0"/>
          <w:marTop w:val="0"/>
          <w:marBottom w:val="0"/>
          <w:divBdr>
            <w:top w:val="none" w:sz="0" w:space="0" w:color="auto"/>
            <w:left w:val="none" w:sz="0" w:space="0" w:color="auto"/>
            <w:bottom w:val="none" w:sz="0" w:space="0" w:color="auto"/>
            <w:right w:val="none" w:sz="0" w:space="0" w:color="auto"/>
          </w:divBdr>
        </w:div>
        <w:div w:id="1044403048">
          <w:marLeft w:val="640"/>
          <w:marRight w:val="0"/>
          <w:marTop w:val="0"/>
          <w:marBottom w:val="0"/>
          <w:divBdr>
            <w:top w:val="none" w:sz="0" w:space="0" w:color="auto"/>
            <w:left w:val="none" w:sz="0" w:space="0" w:color="auto"/>
            <w:bottom w:val="none" w:sz="0" w:space="0" w:color="auto"/>
            <w:right w:val="none" w:sz="0" w:space="0" w:color="auto"/>
          </w:divBdr>
        </w:div>
        <w:div w:id="1401367629">
          <w:marLeft w:val="640"/>
          <w:marRight w:val="0"/>
          <w:marTop w:val="0"/>
          <w:marBottom w:val="0"/>
          <w:divBdr>
            <w:top w:val="none" w:sz="0" w:space="0" w:color="auto"/>
            <w:left w:val="none" w:sz="0" w:space="0" w:color="auto"/>
            <w:bottom w:val="none" w:sz="0" w:space="0" w:color="auto"/>
            <w:right w:val="none" w:sz="0" w:space="0" w:color="auto"/>
          </w:divBdr>
        </w:div>
        <w:div w:id="1702167125">
          <w:marLeft w:val="640"/>
          <w:marRight w:val="0"/>
          <w:marTop w:val="0"/>
          <w:marBottom w:val="0"/>
          <w:divBdr>
            <w:top w:val="none" w:sz="0" w:space="0" w:color="auto"/>
            <w:left w:val="none" w:sz="0" w:space="0" w:color="auto"/>
            <w:bottom w:val="none" w:sz="0" w:space="0" w:color="auto"/>
            <w:right w:val="none" w:sz="0" w:space="0" w:color="auto"/>
          </w:divBdr>
        </w:div>
        <w:div w:id="1985966228">
          <w:marLeft w:val="640"/>
          <w:marRight w:val="0"/>
          <w:marTop w:val="0"/>
          <w:marBottom w:val="0"/>
          <w:divBdr>
            <w:top w:val="none" w:sz="0" w:space="0" w:color="auto"/>
            <w:left w:val="none" w:sz="0" w:space="0" w:color="auto"/>
            <w:bottom w:val="none" w:sz="0" w:space="0" w:color="auto"/>
            <w:right w:val="none" w:sz="0" w:space="0" w:color="auto"/>
          </w:divBdr>
        </w:div>
      </w:divsChild>
    </w:div>
    <w:div w:id="2079748363">
      <w:bodyDiv w:val="1"/>
      <w:marLeft w:val="0"/>
      <w:marRight w:val="0"/>
      <w:marTop w:val="0"/>
      <w:marBottom w:val="0"/>
      <w:divBdr>
        <w:top w:val="none" w:sz="0" w:space="0" w:color="auto"/>
        <w:left w:val="none" w:sz="0" w:space="0" w:color="auto"/>
        <w:bottom w:val="none" w:sz="0" w:space="0" w:color="auto"/>
        <w:right w:val="none" w:sz="0" w:space="0" w:color="auto"/>
      </w:divBdr>
      <w:divsChild>
        <w:div w:id="1431045637">
          <w:marLeft w:val="0"/>
          <w:marRight w:val="0"/>
          <w:marTop w:val="0"/>
          <w:marBottom w:val="0"/>
          <w:divBdr>
            <w:top w:val="none" w:sz="0" w:space="0" w:color="auto"/>
            <w:left w:val="none" w:sz="0" w:space="0" w:color="auto"/>
            <w:bottom w:val="none" w:sz="0" w:space="0" w:color="auto"/>
            <w:right w:val="none" w:sz="0" w:space="0" w:color="auto"/>
          </w:divBdr>
          <w:divsChild>
            <w:div w:id="910970297">
              <w:marLeft w:val="0"/>
              <w:marRight w:val="0"/>
              <w:marTop w:val="0"/>
              <w:marBottom w:val="0"/>
              <w:divBdr>
                <w:top w:val="none" w:sz="0" w:space="0" w:color="auto"/>
                <w:left w:val="none" w:sz="0" w:space="0" w:color="auto"/>
                <w:bottom w:val="none" w:sz="0" w:space="0" w:color="auto"/>
                <w:right w:val="none" w:sz="0" w:space="0" w:color="auto"/>
              </w:divBdr>
              <w:divsChild>
                <w:div w:id="1584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138165">
      <w:bodyDiv w:val="1"/>
      <w:marLeft w:val="0"/>
      <w:marRight w:val="0"/>
      <w:marTop w:val="0"/>
      <w:marBottom w:val="0"/>
      <w:divBdr>
        <w:top w:val="none" w:sz="0" w:space="0" w:color="auto"/>
        <w:left w:val="none" w:sz="0" w:space="0" w:color="auto"/>
        <w:bottom w:val="none" w:sz="0" w:space="0" w:color="auto"/>
        <w:right w:val="none" w:sz="0" w:space="0" w:color="auto"/>
      </w:divBdr>
      <w:divsChild>
        <w:div w:id="42488052">
          <w:marLeft w:val="640"/>
          <w:marRight w:val="0"/>
          <w:marTop w:val="0"/>
          <w:marBottom w:val="0"/>
          <w:divBdr>
            <w:top w:val="none" w:sz="0" w:space="0" w:color="auto"/>
            <w:left w:val="none" w:sz="0" w:space="0" w:color="auto"/>
            <w:bottom w:val="none" w:sz="0" w:space="0" w:color="auto"/>
            <w:right w:val="none" w:sz="0" w:space="0" w:color="auto"/>
          </w:divBdr>
        </w:div>
        <w:div w:id="341863366">
          <w:marLeft w:val="640"/>
          <w:marRight w:val="0"/>
          <w:marTop w:val="0"/>
          <w:marBottom w:val="0"/>
          <w:divBdr>
            <w:top w:val="none" w:sz="0" w:space="0" w:color="auto"/>
            <w:left w:val="none" w:sz="0" w:space="0" w:color="auto"/>
            <w:bottom w:val="none" w:sz="0" w:space="0" w:color="auto"/>
            <w:right w:val="none" w:sz="0" w:space="0" w:color="auto"/>
          </w:divBdr>
        </w:div>
        <w:div w:id="743380320">
          <w:marLeft w:val="640"/>
          <w:marRight w:val="0"/>
          <w:marTop w:val="0"/>
          <w:marBottom w:val="0"/>
          <w:divBdr>
            <w:top w:val="none" w:sz="0" w:space="0" w:color="auto"/>
            <w:left w:val="none" w:sz="0" w:space="0" w:color="auto"/>
            <w:bottom w:val="none" w:sz="0" w:space="0" w:color="auto"/>
            <w:right w:val="none" w:sz="0" w:space="0" w:color="auto"/>
          </w:divBdr>
        </w:div>
        <w:div w:id="1117287660">
          <w:marLeft w:val="640"/>
          <w:marRight w:val="0"/>
          <w:marTop w:val="0"/>
          <w:marBottom w:val="0"/>
          <w:divBdr>
            <w:top w:val="none" w:sz="0" w:space="0" w:color="auto"/>
            <w:left w:val="none" w:sz="0" w:space="0" w:color="auto"/>
            <w:bottom w:val="none" w:sz="0" w:space="0" w:color="auto"/>
            <w:right w:val="none" w:sz="0" w:space="0" w:color="auto"/>
          </w:divBdr>
        </w:div>
        <w:div w:id="1131706520">
          <w:marLeft w:val="640"/>
          <w:marRight w:val="0"/>
          <w:marTop w:val="0"/>
          <w:marBottom w:val="0"/>
          <w:divBdr>
            <w:top w:val="none" w:sz="0" w:space="0" w:color="auto"/>
            <w:left w:val="none" w:sz="0" w:space="0" w:color="auto"/>
            <w:bottom w:val="none" w:sz="0" w:space="0" w:color="auto"/>
            <w:right w:val="none" w:sz="0" w:space="0" w:color="auto"/>
          </w:divBdr>
        </w:div>
        <w:div w:id="1365860201">
          <w:marLeft w:val="640"/>
          <w:marRight w:val="0"/>
          <w:marTop w:val="0"/>
          <w:marBottom w:val="0"/>
          <w:divBdr>
            <w:top w:val="none" w:sz="0" w:space="0" w:color="auto"/>
            <w:left w:val="none" w:sz="0" w:space="0" w:color="auto"/>
            <w:bottom w:val="none" w:sz="0" w:space="0" w:color="auto"/>
            <w:right w:val="none" w:sz="0" w:space="0" w:color="auto"/>
          </w:divBdr>
        </w:div>
        <w:div w:id="1557816927">
          <w:marLeft w:val="640"/>
          <w:marRight w:val="0"/>
          <w:marTop w:val="0"/>
          <w:marBottom w:val="0"/>
          <w:divBdr>
            <w:top w:val="none" w:sz="0" w:space="0" w:color="auto"/>
            <w:left w:val="none" w:sz="0" w:space="0" w:color="auto"/>
            <w:bottom w:val="none" w:sz="0" w:space="0" w:color="auto"/>
            <w:right w:val="none" w:sz="0" w:space="0" w:color="auto"/>
          </w:divBdr>
        </w:div>
      </w:divsChild>
    </w:div>
    <w:div w:id="2084453591">
      <w:bodyDiv w:val="1"/>
      <w:marLeft w:val="0"/>
      <w:marRight w:val="0"/>
      <w:marTop w:val="0"/>
      <w:marBottom w:val="0"/>
      <w:divBdr>
        <w:top w:val="none" w:sz="0" w:space="0" w:color="auto"/>
        <w:left w:val="none" w:sz="0" w:space="0" w:color="auto"/>
        <w:bottom w:val="none" w:sz="0" w:space="0" w:color="auto"/>
        <w:right w:val="none" w:sz="0" w:space="0" w:color="auto"/>
      </w:divBdr>
      <w:divsChild>
        <w:div w:id="214589201">
          <w:marLeft w:val="640"/>
          <w:marRight w:val="0"/>
          <w:marTop w:val="0"/>
          <w:marBottom w:val="0"/>
          <w:divBdr>
            <w:top w:val="none" w:sz="0" w:space="0" w:color="auto"/>
            <w:left w:val="none" w:sz="0" w:space="0" w:color="auto"/>
            <w:bottom w:val="none" w:sz="0" w:space="0" w:color="auto"/>
            <w:right w:val="none" w:sz="0" w:space="0" w:color="auto"/>
          </w:divBdr>
        </w:div>
        <w:div w:id="312948947">
          <w:marLeft w:val="640"/>
          <w:marRight w:val="0"/>
          <w:marTop w:val="0"/>
          <w:marBottom w:val="0"/>
          <w:divBdr>
            <w:top w:val="none" w:sz="0" w:space="0" w:color="auto"/>
            <w:left w:val="none" w:sz="0" w:space="0" w:color="auto"/>
            <w:bottom w:val="none" w:sz="0" w:space="0" w:color="auto"/>
            <w:right w:val="none" w:sz="0" w:space="0" w:color="auto"/>
          </w:divBdr>
        </w:div>
        <w:div w:id="465122415">
          <w:marLeft w:val="640"/>
          <w:marRight w:val="0"/>
          <w:marTop w:val="0"/>
          <w:marBottom w:val="0"/>
          <w:divBdr>
            <w:top w:val="none" w:sz="0" w:space="0" w:color="auto"/>
            <w:left w:val="none" w:sz="0" w:space="0" w:color="auto"/>
            <w:bottom w:val="none" w:sz="0" w:space="0" w:color="auto"/>
            <w:right w:val="none" w:sz="0" w:space="0" w:color="auto"/>
          </w:divBdr>
        </w:div>
        <w:div w:id="632055822">
          <w:marLeft w:val="640"/>
          <w:marRight w:val="0"/>
          <w:marTop w:val="0"/>
          <w:marBottom w:val="0"/>
          <w:divBdr>
            <w:top w:val="none" w:sz="0" w:space="0" w:color="auto"/>
            <w:left w:val="none" w:sz="0" w:space="0" w:color="auto"/>
            <w:bottom w:val="none" w:sz="0" w:space="0" w:color="auto"/>
            <w:right w:val="none" w:sz="0" w:space="0" w:color="auto"/>
          </w:divBdr>
        </w:div>
        <w:div w:id="744687249">
          <w:marLeft w:val="640"/>
          <w:marRight w:val="0"/>
          <w:marTop w:val="0"/>
          <w:marBottom w:val="0"/>
          <w:divBdr>
            <w:top w:val="none" w:sz="0" w:space="0" w:color="auto"/>
            <w:left w:val="none" w:sz="0" w:space="0" w:color="auto"/>
            <w:bottom w:val="none" w:sz="0" w:space="0" w:color="auto"/>
            <w:right w:val="none" w:sz="0" w:space="0" w:color="auto"/>
          </w:divBdr>
        </w:div>
        <w:div w:id="826244655">
          <w:marLeft w:val="640"/>
          <w:marRight w:val="0"/>
          <w:marTop w:val="0"/>
          <w:marBottom w:val="0"/>
          <w:divBdr>
            <w:top w:val="none" w:sz="0" w:space="0" w:color="auto"/>
            <w:left w:val="none" w:sz="0" w:space="0" w:color="auto"/>
            <w:bottom w:val="none" w:sz="0" w:space="0" w:color="auto"/>
            <w:right w:val="none" w:sz="0" w:space="0" w:color="auto"/>
          </w:divBdr>
        </w:div>
        <w:div w:id="1050880974">
          <w:marLeft w:val="640"/>
          <w:marRight w:val="0"/>
          <w:marTop w:val="0"/>
          <w:marBottom w:val="0"/>
          <w:divBdr>
            <w:top w:val="none" w:sz="0" w:space="0" w:color="auto"/>
            <w:left w:val="none" w:sz="0" w:space="0" w:color="auto"/>
            <w:bottom w:val="none" w:sz="0" w:space="0" w:color="auto"/>
            <w:right w:val="none" w:sz="0" w:space="0" w:color="auto"/>
          </w:divBdr>
        </w:div>
        <w:div w:id="1459951590">
          <w:marLeft w:val="640"/>
          <w:marRight w:val="0"/>
          <w:marTop w:val="0"/>
          <w:marBottom w:val="0"/>
          <w:divBdr>
            <w:top w:val="none" w:sz="0" w:space="0" w:color="auto"/>
            <w:left w:val="none" w:sz="0" w:space="0" w:color="auto"/>
            <w:bottom w:val="none" w:sz="0" w:space="0" w:color="auto"/>
            <w:right w:val="none" w:sz="0" w:space="0" w:color="auto"/>
          </w:divBdr>
        </w:div>
        <w:div w:id="1549338939">
          <w:marLeft w:val="640"/>
          <w:marRight w:val="0"/>
          <w:marTop w:val="0"/>
          <w:marBottom w:val="0"/>
          <w:divBdr>
            <w:top w:val="none" w:sz="0" w:space="0" w:color="auto"/>
            <w:left w:val="none" w:sz="0" w:space="0" w:color="auto"/>
            <w:bottom w:val="none" w:sz="0" w:space="0" w:color="auto"/>
            <w:right w:val="none" w:sz="0" w:space="0" w:color="auto"/>
          </w:divBdr>
        </w:div>
        <w:div w:id="1732120630">
          <w:marLeft w:val="640"/>
          <w:marRight w:val="0"/>
          <w:marTop w:val="0"/>
          <w:marBottom w:val="0"/>
          <w:divBdr>
            <w:top w:val="none" w:sz="0" w:space="0" w:color="auto"/>
            <w:left w:val="none" w:sz="0" w:space="0" w:color="auto"/>
            <w:bottom w:val="none" w:sz="0" w:space="0" w:color="auto"/>
            <w:right w:val="none" w:sz="0" w:space="0" w:color="auto"/>
          </w:divBdr>
        </w:div>
      </w:divsChild>
    </w:div>
    <w:div w:id="2107000312">
      <w:bodyDiv w:val="1"/>
      <w:marLeft w:val="0"/>
      <w:marRight w:val="0"/>
      <w:marTop w:val="0"/>
      <w:marBottom w:val="0"/>
      <w:divBdr>
        <w:top w:val="none" w:sz="0" w:space="0" w:color="auto"/>
        <w:left w:val="none" w:sz="0" w:space="0" w:color="auto"/>
        <w:bottom w:val="none" w:sz="0" w:space="0" w:color="auto"/>
        <w:right w:val="none" w:sz="0" w:space="0" w:color="auto"/>
      </w:divBdr>
      <w:divsChild>
        <w:div w:id="93943908">
          <w:marLeft w:val="640"/>
          <w:marRight w:val="0"/>
          <w:marTop w:val="0"/>
          <w:marBottom w:val="0"/>
          <w:divBdr>
            <w:top w:val="none" w:sz="0" w:space="0" w:color="auto"/>
            <w:left w:val="none" w:sz="0" w:space="0" w:color="auto"/>
            <w:bottom w:val="none" w:sz="0" w:space="0" w:color="auto"/>
            <w:right w:val="none" w:sz="0" w:space="0" w:color="auto"/>
          </w:divBdr>
        </w:div>
        <w:div w:id="271665323">
          <w:marLeft w:val="640"/>
          <w:marRight w:val="0"/>
          <w:marTop w:val="0"/>
          <w:marBottom w:val="0"/>
          <w:divBdr>
            <w:top w:val="none" w:sz="0" w:space="0" w:color="auto"/>
            <w:left w:val="none" w:sz="0" w:space="0" w:color="auto"/>
            <w:bottom w:val="none" w:sz="0" w:space="0" w:color="auto"/>
            <w:right w:val="none" w:sz="0" w:space="0" w:color="auto"/>
          </w:divBdr>
        </w:div>
        <w:div w:id="526875772">
          <w:marLeft w:val="640"/>
          <w:marRight w:val="0"/>
          <w:marTop w:val="0"/>
          <w:marBottom w:val="0"/>
          <w:divBdr>
            <w:top w:val="none" w:sz="0" w:space="0" w:color="auto"/>
            <w:left w:val="none" w:sz="0" w:space="0" w:color="auto"/>
            <w:bottom w:val="none" w:sz="0" w:space="0" w:color="auto"/>
            <w:right w:val="none" w:sz="0" w:space="0" w:color="auto"/>
          </w:divBdr>
        </w:div>
        <w:div w:id="529952982">
          <w:marLeft w:val="640"/>
          <w:marRight w:val="0"/>
          <w:marTop w:val="0"/>
          <w:marBottom w:val="0"/>
          <w:divBdr>
            <w:top w:val="none" w:sz="0" w:space="0" w:color="auto"/>
            <w:left w:val="none" w:sz="0" w:space="0" w:color="auto"/>
            <w:bottom w:val="none" w:sz="0" w:space="0" w:color="auto"/>
            <w:right w:val="none" w:sz="0" w:space="0" w:color="auto"/>
          </w:divBdr>
        </w:div>
        <w:div w:id="562714928">
          <w:marLeft w:val="640"/>
          <w:marRight w:val="0"/>
          <w:marTop w:val="0"/>
          <w:marBottom w:val="0"/>
          <w:divBdr>
            <w:top w:val="none" w:sz="0" w:space="0" w:color="auto"/>
            <w:left w:val="none" w:sz="0" w:space="0" w:color="auto"/>
            <w:bottom w:val="none" w:sz="0" w:space="0" w:color="auto"/>
            <w:right w:val="none" w:sz="0" w:space="0" w:color="auto"/>
          </w:divBdr>
        </w:div>
        <w:div w:id="570967789">
          <w:marLeft w:val="640"/>
          <w:marRight w:val="0"/>
          <w:marTop w:val="0"/>
          <w:marBottom w:val="0"/>
          <w:divBdr>
            <w:top w:val="none" w:sz="0" w:space="0" w:color="auto"/>
            <w:left w:val="none" w:sz="0" w:space="0" w:color="auto"/>
            <w:bottom w:val="none" w:sz="0" w:space="0" w:color="auto"/>
            <w:right w:val="none" w:sz="0" w:space="0" w:color="auto"/>
          </w:divBdr>
        </w:div>
        <w:div w:id="683747693">
          <w:marLeft w:val="640"/>
          <w:marRight w:val="0"/>
          <w:marTop w:val="0"/>
          <w:marBottom w:val="0"/>
          <w:divBdr>
            <w:top w:val="none" w:sz="0" w:space="0" w:color="auto"/>
            <w:left w:val="none" w:sz="0" w:space="0" w:color="auto"/>
            <w:bottom w:val="none" w:sz="0" w:space="0" w:color="auto"/>
            <w:right w:val="none" w:sz="0" w:space="0" w:color="auto"/>
          </w:divBdr>
        </w:div>
        <w:div w:id="696005809">
          <w:marLeft w:val="640"/>
          <w:marRight w:val="0"/>
          <w:marTop w:val="0"/>
          <w:marBottom w:val="0"/>
          <w:divBdr>
            <w:top w:val="none" w:sz="0" w:space="0" w:color="auto"/>
            <w:left w:val="none" w:sz="0" w:space="0" w:color="auto"/>
            <w:bottom w:val="none" w:sz="0" w:space="0" w:color="auto"/>
            <w:right w:val="none" w:sz="0" w:space="0" w:color="auto"/>
          </w:divBdr>
        </w:div>
        <w:div w:id="734208787">
          <w:marLeft w:val="640"/>
          <w:marRight w:val="0"/>
          <w:marTop w:val="0"/>
          <w:marBottom w:val="0"/>
          <w:divBdr>
            <w:top w:val="none" w:sz="0" w:space="0" w:color="auto"/>
            <w:left w:val="none" w:sz="0" w:space="0" w:color="auto"/>
            <w:bottom w:val="none" w:sz="0" w:space="0" w:color="auto"/>
            <w:right w:val="none" w:sz="0" w:space="0" w:color="auto"/>
          </w:divBdr>
        </w:div>
        <w:div w:id="849024195">
          <w:marLeft w:val="640"/>
          <w:marRight w:val="0"/>
          <w:marTop w:val="0"/>
          <w:marBottom w:val="0"/>
          <w:divBdr>
            <w:top w:val="none" w:sz="0" w:space="0" w:color="auto"/>
            <w:left w:val="none" w:sz="0" w:space="0" w:color="auto"/>
            <w:bottom w:val="none" w:sz="0" w:space="0" w:color="auto"/>
            <w:right w:val="none" w:sz="0" w:space="0" w:color="auto"/>
          </w:divBdr>
        </w:div>
        <w:div w:id="854345886">
          <w:marLeft w:val="640"/>
          <w:marRight w:val="0"/>
          <w:marTop w:val="0"/>
          <w:marBottom w:val="0"/>
          <w:divBdr>
            <w:top w:val="none" w:sz="0" w:space="0" w:color="auto"/>
            <w:left w:val="none" w:sz="0" w:space="0" w:color="auto"/>
            <w:bottom w:val="none" w:sz="0" w:space="0" w:color="auto"/>
            <w:right w:val="none" w:sz="0" w:space="0" w:color="auto"/>
          </w:divBdr>
        </w:div>
        <w:div w:id="877276508">
          <w:marLeft w:val="640"/>
          <w:marRight w:val="0"/>
          <w:marTop w:val="0"/>
          <w:marBottom w:val="0"/>
          <w:divBdr>
            <w:top w:val="none" w:sz="0" w:space="0" w:color="auto"/>
            <w:left w:val="none" w:sz="0" w:space="0" w:color="auto"/>
            <w:bottom w:val="none" w:sz="0" w:space="0" w:color="auto"/>
            <w:right w:val="none" w:sz="0" w:space="0" w:color="auto"/>
          </w:divBdr>
        </w:div>
        <w:div w:id="933367052">
          <w:marLeft w:val="640"/>
          <w:marRight w:val="0"/>
          <w:marTop w:val="0"/>
          <w:marBottom w:val="0"/>
          <w:divBdr>
            <w:top w:val="none" w:sz="0" w:space="0" w:color="auto"/>
            <w:left w:val="none" w:sz="0" w:space="0" w:color="auto"/>
            <w:bottom w:val="none" w:sz="0" w:space="0" w:color="auto"/>
            <w:right w:val="none" w:sz="0" w:space="0" w:color="auto"/>
          </w:divBdr>
        </w:div>
        <w:div w:id="988170375">
          <w:marLeft w:val="640"/>
          <w:marRight w:val="0"/>
          <w:marTop w:val="0"/>
          <w:marBottom w:val="0"/>
          <w:divBdr>
            <w:top w:val="none" w:sz="0" w:space="0" w:color="auto"/>
            <w:left w:val="none" w:sz="0" w:space="0" w:color="auto"/>
            <w:bottom w:val="none" w:sz="0" w:space="0" w:color="auto"/>
            <w:right w:val="none" w:sz="0" w:space="0" w:color="auto"/>
          </w:divBdr>
        </w:div>
        <w:div w:id="1061557138">
          <w:marLeft w:val="640"/>
          <w:marRight w:val="0"/>
          <w:marTop w:val="0"/>
          <w:marBottom w:val="0"/>
          <w:divBdr>
            <w:top w:val="none" w:sz="0" w:space="0" w:color="auto"/>
            <w:left w:val="none" w:sz="0" w:space="0" w:color="auto"/>
            <w:bottom w:val="none" w:sz="0" w:space="0" w:color="auto"/>
            <w:right w:val="none" w:sz="0" w:space="0" w:color="auto"/>
          </w:divBdr>
        </w:div>
        <w:div w:id="1091466697">
          <w:marLeft w:val="640"/>
          <w:marRight w:val="0"/>
          <w:marTop w:val="0"/>
          <w:marBottom w:val="0"/>
          <w:divBdr>
            <w:top w:val="none" w:sz="0" w:space="0" w:color="auto"/>
            <w:left w:val="none" w:sz="0" w:space="0" w:color="auto"/>
            <w:bottom w:val="none" w:sz="0" w:space="0" w:color="auto"/>
            <w:right w:val="none" w:sz="0" w:space="0" w:color="auto"/>
          </w:divBdr>
        </w:div>
        <w:div w:id="1118570037">
          <w:marLeft w:val="640"/>
          <w:marRight w:val="0"/>
          <w:marTop w:val="0"/>
          <w:marBottom w:val="0"/>
          <w:divBdr>
            <w:top w:val="none" w:sz="0" w:space="0" w:color="auto"/>
            <w:left w:val="none" w:sz="0" w:space="0" w:color="auto"/>
            <w:bottom w:val="none" w:sz="0" w:space="0" w:color="auto"/>
            <w:right w:val="none" w:sz="0" w:space="0" w:color="auto"/>
          </w:divBdr>
        </w:div>
        <w:div w:id="1367759039">
          <w:marLeft w:val="640"/>
          <w:marRight w:val="0"/>
          <w:marTop w:val="0"/>
          <w:marBottom w:val="0"/>
          <w:divBdr>
            <w:top w:val="none" w:sz="0" w:space="0" w:color="auto"/>
            <w:left w:val="none" w:sz="0" w:space="0" w:color="auto"/>
            <w:bottom w:val="none" w:sz="0" w:space="0" w:color="auto"/>
            <w:right w:val="none" w:sz="0" w:space="0" w:color="auto"/>
          </w:divBdr>
        </w:div>
        <w:div w:id="1681851712">
          <w:marLeft w:val="640"/>
          <w:marRight w:val="0"/>
          <w:marTop w:val="0"/>
          <w:marBottom w:val="0"/>
          <w:divBdr>
            <w:top w:val="none" w:sz="0" w:space="0" w:color="auto"/>
            <w:left w:val="none" w:sz="0" w:space="0" w:color="auto"/>
            <w:bottom w:val="none" w:sz="0" w:space="0" w:color="auto"/>
            <w:right w:val="none" w:sz="0" w:space="0" w:color="auto"/>
          </w:divBdr>
        </w:div>
        <w:div w:id="1816943937">
          <w:marLeft w:val="640"/>
          <w:marRight w:val="0"/>
          <w:marTop w:val="0"/>
          <w:marBottom w:val="0"/>
          <w:divBdr>
            <w:top w:val="none" w:sz="0" w:space="0" w:color="auto"/>
            <w:left w:val="none" w:sz="0" w:space="0" w:color="auto"/>
            <w:bottom w:val="none" w:sz="0" w:space="0" w:color="auto"/>
            <w:right w:val="none" w:sz="0" w:space="0" w:color="auto"/>
          </w:divBdr>
        </w:div>
        <w:div w:id="1914656345">
          <w:marLeft w:val="640"/>
          <w:marRight w:val="0"/>
          <w:marTop w:val="0"/>
          <w:marBottom w:val="0"/>
          <w:divBdr>
            <w:top w:val="none" w:sz="0" w:space="0" w:color="auto"/>
            <w:left w:val="none" w:sz="0" w:space="0" w:color="auto"/>
            <w:bottom w:val="none" w:sz="0" w:space="0" w:color="auto"/>
            <w:right w:val="none" w:sz="0" w:space="0" w:color="auto"/>
          </w:divBdr>
        </w:div>
        <w:div w:id="1920678060">
          <w:marLeft w:val="640"/>
          <w:marRight w:val="0"/>
          <w:marTop w:val="0"/>
          <w:marBottom w:val="0"/>
          <w:divBdr>
            <w:top w:val="none" w:sz="0" w:space="0" w:color="auto"/>
            <w:left w:val="none" w:sz="0" w:space="0" w:color="auto"/>
            <w:bottom w:val="none" w:sz="0" w:space="0" w:color="auto"/>
            <w:right w:val="none" w:sz="0" w:space="0" w:color="auto"/>
          </w:divBdr>
        </w:div>
        <w:div w:id="1995255969">
          <w:marLeft w:val="640"/>
          <w:marRight w:val="0"/>
          <w:marTop w:val="0"/>
          <w:marBottom w:val="0"/>
          <w:divBdr>
            <w:top w:val="none" w:sz="0" w:space="0" w:color="auto"/>
            <w:left w:val="none" w:sz="0" w:space="0" w:color="auto"/>
            <w:bottom w:val="none" w:sz="0" w:space="0" w:color="auto"/>
            <w:right w:val="none" w:sz="0" w:space="0" w:color="auto"/>
          </w:divBdr>
        </w:div>
        <w:div w:id="2034573008">
          <w:marLeft w:val="640"/>
          <w:marRight w:val="0"/>
          <w:marTop w:val="0"/>
          <w:marBottom w:val="0"/>
          <w:divBdr>
            <w:top w:val="none" w:sz="0" w:space="0" w:color="auto"/>
            <w:left w:val="none" w:sz="0" w:space="0" w:color="auto"/>
            <w:bottom w:val="none" w:sz="0" w:space="0" w:color="auto"/>
            <w:right w:val="none" w:sz="0" w:space="0" w:color="auto"/>
          </w:divBdr>
        </w:div>
        <w:div w:id="2061704996">
          <w:marLeft w:val="640"/>
          <w:marRight w:val="0"/>
          <w:marTop w:val="0"/>
          <w:marBottom w:val="0"/>
          <w:divBdr>
            <w:top w:val="none" w:sz="0" w:space="0" w:color="auto"/>
            <w:left w:val="none" w:sz="0" w:space="0" w:color="auto"/>
            <w:bottom w:val="none" w:sz="0" w:space="0" w:color="auto"/>
            <w:right w:val="none" w:sz="0" w:space="0" w:color="auto"/>
          </w:divBdr>
        </w:div>
        <w:div w:id="2067338194">
          <w:marLeft w:val="640"/>
          <w:marRight w:val="0"/>
          <w:marTop w:val="0"/>
          <w:marBottom w:val="0"/>
          <w:divBdr>
            <w:top w:val="none" w:sz="0" w:space="0" w:color="auto"/>
            <w:left w:val="none" w:sz="0" w:space="0" w:color="auto"/>
            <w:bottom w:val="none" w:sz="0" w:space="0" w:color="auto"/>
            <w:right w:val="none" w:sz="0" w:space="0" w:color="auto"/>
          </w:divBdr>
        </w:div>
        <w:div w:id="2116441504">
          <w:marLeft w:val="640"/>
          <w:marRight w:val="0"/>
          <w:marTop w:val="0"/>
          <w:marBottom w:val="0"/>
          <w:divBdr>
            <w:top w:val="none" w:sz="0" w:space="0" w:color="auto"/>
            <w:left w:val="none" w:sz="0" w:space="0" w:color="auto"/>
            <w:bottom w:val="none" w:sz="0" w:space="0" w:color="auto"/>
            <w:right w:val="none" w:sz="0" w:space="0" w:color="auto"/>
          </w:divBdr>
        </w:div>
        <w:div w:id="2144225209">
          <w:marLeft w:val="640"/>
          <w:marRight w:val="0"/>
          <w:marTop w:val="0"/>
          <w:marBottom w:val="0"/>
          <w:divBdr>
            <w:top w:val="none" w:sz="0" w:space="0" w:color="auto"/>
            <w:left w:val="none" w:sz="0" w:space="0" w:color="auto"/>
            <w:bottom w:val="none" w:sz="0" w:space="0" w:color="auto"/>
            <w:right w:val="none" w:sz="0" w:space="0" w:color="auto"/>
          </w:divBdr>
        </w:div>
      </w:divsChild>
    </w:div>
    <w:div w:id="2143571502">
      <w:bodyDiv w:val="1"/>
      <w:marLeft w:val="0"/>
      <w:marRight w:val="0"/>
      <w:marTop w:val="0"/>
      <w:marBottom w:val="0"/>
      <w:divBdr>
        <w:top w:val="none" w:sz="0" w:space="0" w:color="auto"/>
        <w:left w:val="none" w:sz="0" w:space="0" w:color="auto"/>
        <w:bottom w:val="none" w:sz="0" w:space="0" w:color="auto"/>
        <w:right w:val="none" w:sz="0" w:space="0" w:color="auto"/>
      </w:divBdr>
      <w:divsChild>
        <w:div w:id="225528049">
          <w:marLeft w:val="640"/>
          <w:marRight w:val="0"/>
          <w:marTop w:val="0"/>
          <w:marBottom w:val="0"/>
          <w:divBdr>
            <w:top w:val="none" w:sz="0" w:space="0" w:color="auto"/>
            <w:left w:val="none" w:sz="0" w:space="0" w:color="auto"/>
            <w:bottom w:val="none" w:sz="0" w:space="0" w:color="auto"/>
            <w:right w:val="none" w:sz="0" w:space="0" w:color="auto"/>
          </w:divBdr>
        </w:div>
        <w:div w:id="542517364">
          <w:marLeft w:val="640"/>
          <w:marRight w:val="0"/>
          <w:marTop w:val="0"/>
          <w:marBottom w:val="0"/>
          <w:divBdr>
            <w:top w:val="none" w:sz="0" w:space="0" w:color="auto"/>
            <w:left w:val="none" w:sz="0" w:space="0" w:color="auto"/>
            <w:bottom w:val="none" w:sz="0" w:space="0" w:color="auto"/>
            <w:right w:val="none" w:sz="0" w:space="0" w:color="auto"/>
          </w:divBdr>
        </w:div>
        <w:div w:id="752970666">
          <w:marLeft w:val="640"/>
          <w:marRight w:val="0"/>
          <w:marTop w:val="0"/>
          <w:marBottom w:val="0"/>
          <w:divBdr>
            <w:top w:val="none" w:sz="0" w:space="0" w:color="auto"/>
            <w:left w:val="none" w:sz="0" w:space="0" w:color="auto"/>
            <w:bottom w:val="none" w:sz="0" w:space="0" w:color="auto"/>
            <w:right w:val="none" w:sz="0" w:space="0" w:color="auto"/>
          </w:divBdr>
        </w:div>
        <w:div w:id="785467487">
          <w:marLeft w:val="640"/>
          <w:marRight w:val="0"/>
          <w:marTop w:val="0"/>
          <w:marBottom w:val="0"/>
          <w:divBdr>
            <w:top w:val="none" w:sz="0" w:space="0" w:color="auto"/>
            <w:left w:val="none" w:sz="0" w:space="0" w:color="auto"/>
            <w:bottom w:val="none" w:sz="0" w:space="0" w:color="auto"/>
            <w:right w:val="none" w:sz="0" w:space="0" w:color="auto"/>
          </w:divBdr>
        </w:div>
        <w:div w:id="1114640606">
          <w:marLeft w:val="640"/>
          <w:marRight w:val="0"/>
          <w:marTop w:val="0"/>
          <w:marBottom w:val="0"/>
          <w:divBdr>
            <w:top w:val="none" w:sz="0" w:space="0" w:color="auto"/>
            <w:left w:val="none" w:sz="0" w:space="0" w:color="auto"/>
            <w:bottom w:val="none" w:sz="0" w:space="0" w:color="auto"/>
            <w:right w:val="none" w:sz="0" w:space="0" w:color="auto"/>
          </w:divBdr>
        </w:div>
        <w:div w:id="1126511311">
          <w:marLeft w:val="640"/>
          <w:marRight w:val="0"/>
          <w:marTop w:val="0"/>
          <w:marBottom w:val="0"/>
          <w:divBdr>
            <w:top w:val="none" w:sz="0" w:space="0" w:color="auto"/>
            <w:left w:val="none" w:sz="0" w:space="0" w:color="auto"/>
            <w:bottom w:val="none" w:sz="0" w:space="0" w:color="auto"/>
            <w:right w:val="none" w:sz="0" w:space="0" w:color="auto"/>
          </w:divBdr>
        </w:div>
        <w:div w:id="1250307209">
          <w:marLeft w:val="640"/>
          <w:marRight w:val="0"/>
          <w:marTop w:val="0"/>
          <w:marBottom w:val="0"/>
          <w:divBdr>
            <w:top w:val="none" w:sz="0" w:space="0" w:color="auto"/>
            <w:left w:val="none" w:sz="0" w:space="0" w:color="auto"/>
            <w:bottom w:val="none" w:sz="0" w:space="0" w:color="auto"/>
            <w:right w:val="none" w:sz="0" w:space="0" w:color="auto"/>
          </w:divBdr>
        </w:div>
        <w:div w:id="1260066826">
          <w:marLeft w:val="640"/>
          <w:marRight w:val="0"/>
          <w:marTop w:val="0"/>
          <w:marBottom w:val="0"/>
          <w:divBdr>
            <w:top w:val="none" w:sz="0" w:space="0" w:color="auto"/>
            <w:left w:val="none" w:sz="0" w:space="0" w:color="auto"/>
            <w:bottom w:val="none" w:sz="0" w:space="0" w:color="auto"/>
            <w:right w:val="none" w:sz="0" w:space="0" w:color="auto"/>
          </w:divBdr>
        </w:div>
        <w:div w:id="1478061845">
          <w:marLeft w:val="640"/>
          <w:marRight w:val="0"/>
          <w:marTop w:val="0"/>
          <w:marBottom w:val="0"/>
          <w:divBdr>
            <w:top w:val="none" w:sz="0" w:space="0" w:color="auto"/>
            <w:left w:val="none" w:sz="0" w:space="0" w:color="auto"/>
            <w:bottom w:val="none" w:sz="0" w:space="0" w:color="auto"/>
            <w:right w:val="none" w:sz="0" w:space="0" w:color="auto"/>
          </w:divBdr>
        </w:div>
        <w:div w:id="1777627262">
          <w:marLeft w:val="640"/>
          <w:marRight w:val="0"/>
          <w:marTop w:val="0"/>
          <w:marBottom w:val="0"/>
          <w:divBdr>
            <w:top w:val="none" w:sz="0" w:space="0" w:color="auto"/>
            <w:left w:val="none" w:sz="0" w:space="0" w:color="auto"/>
            <w:bottom w:val="none" w:sz="0" w:space="0" w:color="auto"/>
            <w:right w:val="none" w:sz="0" w:space="0" w:color="auto"/>
          </w:divBdr>
        </w:div>
        <w:div w:id="1973631275">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esa.leao@ispup.up.pt" TargetMode="External"/><Relationship Id="rId13" Type="http://schemas.openxmlformats.org/officeDocument/2006/relationships/header" Target="header1.xml"/><Relationship Id="rId18" Type="http://schemas.microsoft.com/office/2019/05/relationships/documenttasks" Target="documenttasks/documenttask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gs.pt/" TargetMode="External"/><Relationship Id="rId4" Type="http://schemas.openxmlformats.org/officeDocument/2006/relationships/settings" Target="settings.xml"/><Relationship Id="rId9" Type="http://schemas.openxmlformats.org/officeDocument/2006/relationships/hyperlink" Target="https://www.google.com/search?q=ispup&amp;rlz=1C5CHFA_enPT1041PT1042&amp;oq=ispup&amp;gs_lcrp=EgZjaHJvbWUqCggAEAAY4wIYgAQyCggAEAAY4wIYgAQyDQgBEC4YrwEYxwEYgAQyBggCEEUYOzIGCAMQRRg7MgcIBBAAGIAEMgYIBRBFGDwyBggGEEUYPDIGCAcQRRg90gEIMzkwNmowajeoAgCwAgA&amp;sourceid=chrome&amp;ie=UTF-8"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4F6E0051-5F4A-4EEB-808C-8000E469BCC4}">
    <t:Anchor>
      <t:Comment id="2145981417"/>
    </t:Anchor>
    <t:History>
      <t:Event id="{C5380056-28B1-4510-9601-76C81B8159D6}" time="2024-01-30T15:28:16.029Z">
        <t:Attribution userId="S::soraia.costa@arsnorte.min-saude.pt::585bba03-cc4f-4d05-9e86-09640d269f94" userProvider="AD" userName="Soraia Ramos Costa"/>
        <t:Anchor>
          <t:Comment id="1659523292"/>
        </t:Anchor>
        <t:Create/>
      </t:Event>
      <t:Event id="{7B3C7588-3672-4CB0-83D6-303DFDAB8470}" time="2024-01-30T15:28:16.029Z">
        <t:Attribution userId="S::soraia.costa@arsnorte.min-saude.pt::585bba03-cc4f-4d05-9e86-09640d269f94" userProvider="AD" userName="Soraia Ramos Costa"/>
        <t:Anchor>
          <t:Comment id="1659523292"/>
        </t:Anchor>
        <t:Assign userId="S::ivilaca@arsnorte.min-saude.pt::2b083db1-6c17-40ed-afc2-0857197e7544" userProvider="AD" userName="Ines Beatriz Morais Vilaca"/>
      </t:Event>
      <t:Event id="{337CCBD0-4821-4DFC-B9EE-3BC2C12A7CA8}" time="2024-01-30T15:28:16.029Z">
        <t:Attribution userId="S::soraia.costa@arsnorte.min-saude.pt::585bba03-cc4f-4d05-9e86-09640d269f94" userProvider="AD" userName="Soraia Ramos Costa"/>
        <t:Anchor>
          <t:Comment id="1659523292"/>
        </t:Anchor>
        <t:SetTitle title="@Ines Beatriz Morais Vilaca "/>
      </t:Event>
      <t:Event id="{CF9B818F-FC3F-4389-B598-99E05D7E7C12}" time="2024-02-13T18:52:27.023Z">
        <t:Attribution userId="S::16129@ulsge.min-saude.pt::2b083db1-6c17-40ed-afc2-0857197e7544" userProvider="AD" userName="Ines Beatriz Morais Vilaca"/>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ral"/>
          <w:gallery w:val="placeholder"/>
        </w:category>
        <w:types>
          <w:type w:val="bbPlcHdr"/>
        </w:types>
        <w:behaviors>
          <w:behavior w:val="content"/>
        </w:behaviors>
        <w:guid w:val="{B3CDA23F-5512-43C0-AE6D-3CB1FC436DC7}"/>
      </w:docPartPr>
      <w:docPartBody>
        <w:p w:rsidR="002C53EF" w:rsidRDefault="00C62779">
          <w:r w:rsidRPr="00550E77">
            <w:rPr>
              <w:rStyle w:val="TextodoMarcadordePosio"/>
            </w:rPr>
            <w:t>Clique ou toque aqui para introduzir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779"/>
    <w:rsid w:val="00021AC6"/>
    <w:rsid w:val="001428E9"/>
    <w:rsid w:val="00144D7B"/>
    <w:rsid w:val="00165EC6"/>
    <w:rsid w:val="00191B02"/>
    <w:rsid w:val="00192D56"/>
    <w:rsid w:val="001A25D4"/>
    <w:rsid w:val="001D6438"/>
    <w:rsid w:val="00291769"/>
    <w:rsid w:val="002B7B24"/>
    <w:rsid w:val="002C53EF"/>
    <w:rsid w:val="003912FE"/>
    <w:rsid w:val="00395250"/>
    <w:rsid w:val="003D7710"/>
    <w:rsid w:val="00456AAF"/>
    <w:rsid w:val="004A74C3"/>
    <w:rsid w:val="004D0107"/>
    <w:rsid w:val="004E581A"/>
    <w:rsid w:val="0054502A"/>
    <w:rsid w:val="00583FAE"/>
    <w:rsid w:val="0059718A"/>
    <w:rsid w:val="005D0237"/>
    <w:rsid w:val="005E32A8"/>
    <w:rsid w:val="0060332D"/>
    <w:rsid w:val="00674F4A"/>
    <w:rsid w:val="00677F0C"/>
    <w:rsid w:val="006C6D64"/>
    <w:rsid w:val="006D182C"/>
    <w:rsid w:val="007007A1"/>
    <w:rsid w:val="00741C40"/>
    <w:rsid w:val="007A6B2C"/>
    <w:rsid w:val="007C3702"/>
    <w:rsid w:val="007D7235"/>
    <w:rsid w:val="00801B14"/>
    <w:rsid w:val="00821D46"/>
    <w:rsid w:val="008A5DE2"/>
    <w:rsid w:val="008E090A"/>
    <w:rsid w:val="009903A1"/>
    <w:rsid w:val="009C4B1E"/>
    <w:rsid w:val="00A1222E"/>
    <w:rsid w:val="00A15E42"/>
    <w:rsid w:val="00A16629"/>
    <w:rsid w:val="00A367AF"/>
    <w:rsid w:val="00AD7EED"/>
    <w:rsid w:val="00B84BF4"/>
    <w:rsid w:val="00BE11C2"/>
    <w:rsid w:val="00C05162"/>
    <w:rsid w:val="00C22440"/>
    <w:rsid w:val="00C62779"/>
    <w:rsid w:val="00C66481"/>
    <w:rsid w:val="00C91771"/>
    <w:rsid w:val="00D15D95"/>
    <w:rsid w:val="00D544B4"/>
    <w:rsid w:val="00E277D7"/>
    <w:rsid w:val="00E3185F"/>
    <w:rsid w:val="00E43670"/>
    <w:rsid w:val="00E57582"/>
    <w:rsid w:val="00EE5CD5"/>
    <w:rsid w:val="00F5341B"/>
    <w:rsid w:val="00F5465B"/>
    <w:rsid w:val="00F66CFC"/>
    <w:rsid w:val="00FB1CE2"/>
    <w:rsid w:val="00FF5091"/>
  </w:rsids>
  <m:mathPr>
    <m:mathFont m:val="Cambria Math"/>
    <m:brkBin m:val="before"/>
    <m:brkBinSub m:val="--"/>
    <m:smallFrac m:val="0"/>
    <m:dispDef/>
    <m:lMargin m:val="0"/>
    <m:rMargin m:val="0"/>
    <m:defJc m:val="centerGroup"/>
    <m:wrapIndent m:val="1440"/>
    <m:intLim m:val="subSup"/>
    <m:naryLim m:val="undOvr"/>
  </m:mathPr>
  <w:themeFontLang w:val="pt-P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E8F70C0"/>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t-PT" w:eastAsia="pt-P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7A6B2C"/>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D370EDC-8BB4-4ADB-B40F-28CAC8665920}">
  <we:reference id="wa104382081" version="1.55.1.0" store="pt-PT" storeType="OMEX"/>
  <we:alternateReferences>
    <we:reference id="wa104382081" version="1.55.1.0" store="" storeType="OMEX"/>
  </we:alternateReferences>
  <we:properties>
    <we:property name="MENDELEY_CITATIONS" value="[{&quot;citationID&quot;:&quot;MENDELEY_CITATION_ef8d3766-3f3d-41f4-9f91-fa55826c7b64&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&quot;,&quot;citationItems&quot;:[{&quot;id&quot;:&quot;400495f4-51f3-3f51-93b9-243bc2dffbc2&quot;,&quot;itemData&quot;:{&quot;type&quot;:&quot;report&quot;,&quot;id&quot;:&quot;400495f4-51f3-3f51-93b9-243bc2dffbc2&quot;,&quot;title&quot;:&quot;Strategizing national health in the 21st century: a handbook&quot;,&quot;author&quot;:[{&quot;family&quot;:&quot;World Health Organization&quot;,&quot;given&quot;:&quot;&quot;,&quot;parse-names&quot;:false,&quot;dropping-particle&quot;:&quot;&quot;,&quot;non-dropping-particle&quot;:&quot;&quot;}],&quot;container-title&quot;:&quot;Strategizing national health in the 21st century: a handbook&quot;,&quot;URL&quot;:&quot;https://apps.who.int/iris/handle/10665/250221&quot;,&quot;issued&quot;:{&quot;date-parts&quot;:[[2016]]},&quot;number-of-pages&quot;:&quot;64&quot;,&quot;container-title-short&quot;:&quot;&quot;},&quot;isTemporary&quot;:false},{&quot;id&quot;:&quot;97d5d894-14fe-3656-b73f-6dd9dca37755&quot;,&quot;itemData&quot;:{&quot;type&quot;:&quot;article-journal&quot;,&quot;id&quot;:&quot;97d5d894-14fe-3656-b73f-6dd9dca37755&quot;,&quot;title&quot;:&quot;The growing impact of globalization for health and public health practice&quot;,&quot;author&quot;:[{&quot;family&quot;:&quot;Labonté&quot;,&quot;given&quot;:&quot;Ronald&quot;,&quot;parse-names&quot;:false,&quot;dropping-particle&quot;:&quot;&quot;,&quot;non-dropping-particle&quot;:&quot;&quot;},{&quot;family&quot;:&quot;Mohindra&quot;,&quot;given&quot;:&quot;Katia&quot;,&quot;parse-names&quot;:false,&quot;dropping-particle&quot;:&quot;&quot;,&quot;non-dropping-particle&quot;:&quot;&quot;},{&quot;family&quot;:&quot;Schrecker&quot;,&quot;given&quot;:&quot;Ted&quot;,&quot;parse-names&quot;:false,&quot;dropping-particle&quot;:&quot;&quot;,&quot;non-dropping-particle&quot;:&quot;&quot;}],&quot;container-title&quot;:&quot;Annual Review of Public Health&quot;,&quot;container-title-short&quot;:&quot;Annu Rev Public Health&quot;,&quot;DOI&quot;:&quot;10.1146/annurev-publhealth-031210-101225&quot;,&quot;ISSN&quot;:&quot;01637525&quot;,&quot;PMID&quot;:&quot;21219153&quot;,&quot;issued&quot;:{&quot;date-parts&quot;:[[2011,4,21]]},&quot;page&quot;:&quot;263-283&quot;,&quot;abstract&quot;:&quot;In recent decades, public health policy and practice have been increasingly challenged by globalization, even as global financing for health has increased dramatically. This article discusses globalization and its health challenges from a vantage of political science, emphasizing increased global flows (of pathogens, information, trade, finance, and people) as driving, and driven by, global market integration. This integration requires a shift in public health thinking from a singular focus on international health (the higher disease burden in poor countries) to a more nuanced analysis of global health (in which health risks in both poor and rich countries are seen as having inherently global causes and consequences). Several globalization-related pathways to health exist, two key ones of which are described: globalized diseases and economic vulnerabilities. The article concludes with a call for national governments, especially those of wealthier nations, to take greater account of global health and its social determinants in all their foreign policies. © 2011 by Annual Reviews. rights reserved.&quot;,&quot;volume&quot;:&quot;32&quot;},&quot;isTemporary&quot;:false}]},{&quot;citationID&quot;:&quot;MENDELEY_CITATION_974397e7-e45b-4c6f-a0f2-bd5682a09445&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&quot;,&quot;citationItems&quot;:[{&quot;id&quot;:&quot;3407e9fe-5db4-3cdc-a726-27f9c5167480&quot;,&quot;itemData&quot;:{&quot;type&quot;:&quot;book&quot;,&quot;id&quot;:&quot;3407e9fe-5db4-3cdc-a726-27f9c5167480&quot;,&quot;title&quot;:&quot;Essentials of strategic planning in healthcare&quot;,&quot;author&quot;:[{&quot;family&quot;:&quot;Harrison&quot;,&quot;given&quot;:&quot;Jeffrey P.&quot;,&quot;parse-names&quot;:false,&quot;dropping-particle&quot;:&quot;&quot;,&quot;non-dropping-particle&quot;:&quot;&quot;}],&quot;editor&quot;:[{&quot;family&quot;:&quot;John Cantiello&quot;,&quot;given&quot;:&quot;&quot;,&quot;parse-names&quot;:false,&quot;dropping-particle&quot;:&quot;&quot;,&quot;non-dropping-particle&quot;:&quot;&quot;},{&quot;family&quot;:&quot;Nailya DeLellis&quot;,&quot;given&quot;:&quot;&quot;,&quot;parse-names&quot;:false,&quot;dropping-particle&quot;:&quot;&quot;,&quot;non-dropping-particle&quot;:&quot;&quot;},{&quot;family&quot;:&quot;Tina DiFranco&quot;,&quot;given&quot;:&quot;&quot;,&quot;parse-names&quot;:false,&quot;dropping-particle&quot;:&quot;&quot;,&quot;non-dropping-particle&quot;:&quot;&quot;},{&quot;family&quot;:&quot;Lennox Graham&quot;,&quot;given&quot;:&quot;&quot;,&quot;parse-names&quot;:false,&quot;dropping-particle&quot;:&quot;&quot;,&quot;non-dropping-particle&quot;:&quot;&quot;},{&quot;family&quot;:&quot;Holly Hampe&quot;,&quot;given&quot;:&quot;&quot;,&quot;parse-names&quot;:false,&quot;dropping-particle&quot;:&quot;&quot;,&quot;non-dropping-particle&quot;:&quot;&quot;},{&quot;family&quot;:&quot;Monica L. Rasmus&quot;,&quot;given&quot;:&quot;&quot;,&quot;parse-names&quot;:false,&quot;dropping-particle&quot;:&quot;&quot;,&quot;non-dropping-particle&quot;:&quot;&quot;},{&quot;family&quot;:&quot;Dale L. Sanders&quot;,&quot;given&quot;:&quot;&quot;,&quot;parse-names&quot;:false,&quot;dropping-particle&quot;:&quot;&quot;,&quot;non-dropping-particle&quot;:&quot;&quot;},{&quot;family&quot;:&quot;Alma College&quot;,&quot;given&quot;:&quot;&quot;,&quot;parse-names&quot;:false,&quot;dropping-particle&quot;:&quot;&quot;,&quot;non-dropping-particle&quot;:&quot;&quot;},{&quot;family&quot;:&quot;Mark Sciegaj&quot;,&quot;given&quot;:&quot;&quot;,&quot;parse-names&quot;:false,&quot;dropping-particle&quot;:&quot;&quot;,&quot;non-dropping-particle&quot;:&quot;&quot;},{&quot;family&quot;:&quot;M. Scott Stegall&quot;,&quot;given&quot;:&quot;&quot;,&quot;parse-names&quot;:false,&quot;dropping-particle&quot;:&quot;&quot;,&quot;non-dropping-particle&quot;:&quot;&quot;},{&quot;family&quot;:&quot;Clayton State&quot;,&quot;given&quot;:&quot;&quot;,&quot;parse-names&quot;:false,&quot;dropping-particle&quot;:&quot;&quot;,&quot;non-dropping-particle&quot;:&quot;&quot;},{&quot;family&quot;:&quot;Michael K. Stowe&quot;,&quot;given&quot;:&quot;&quot;,&quot;parse-names&quot;:false,&quot;dropping-particle&quot;:&quot;&quot;,&quot;non-dropping-particle&quot;:&quot;&quot;},{&quot;family&quot;:&quot;James H. Tiessen&quot;,&quot;given&quot;:&quot;&quot;,&quot;parse-names&quot;:false,&quot;dropping-particle&quot;:&quot;&quot;,&quot;non-dropping-particle&quot;:&quot;&quot;}],&quot;ISBN&quot;:&quot;9781640552043&quot;,&quot;issued&quot;:{&quot;date-parts&quot;:[[2021]]},&quot;publisher-place&quot;:&quot;Washington, DC&quot;,&quot;number-of-pages&quot;:&quot;138-140&quot;,&quot;publisher&quot;:&quot;Foundation of the American College of Healthcare Executives&quot;,&quot;container-title-short&quot;:&quot;&quot;},&quot;isTemporary&quot;:false}]},{&quot;citationID&quot;:&quot;MENDELEY_CITATION_dfc10d26-e27f-41a3-b965-25f23e8691b7&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&quot;,&quot;citationItems&quot;:[{&quot;id&quot;:&quot;3407e9fe-5db4-3cdc-a726-27f9c5167480&quot;,&quot;itemData&quot;:{&quot;type&quot;:&quot;book&quot;,&quot;id&quot;:&quot;3407e9fe-5db4-3cdc-a726-27f9c5167480&quot;,&quot;title&quot;:&quot;Essentials of strategic planning in healthcare&quot;,&quot;author&quot;:[{&quot;family&quot;:&quot;Harrison&quot;,&quot;given&quot;:&quot;Jeffrey P.&quot;,&quot;parse-names&quot;:false,&quot;dropping-particle&quot;:&quot;&quot;,&quot;non-dropping-particle&quot;:&quot;&quot;}],&quot;editor&quot;:[{&quot;family&quot;:&quot;John Cantiello&quot;,&quot;given&quot;:&quot;&quot;,&quot;parse-names&quot;:false,&quot;dropping-particle&quot;:&quot;&quot;,&quot;non-dropping-particle&quot;:&quot;&quot;},{&quot;family&quot;:&quot;Nailya DeLellis&quot;,&quot;given&quot;:&quot;&quot;,&quot;parse-names&quot;:false,&quot;dropping-particle&quot;:&quot;&quot;,&quot;non-dropping-particle&quot;:&quot;&quot;},{&quot;family&quot;:&quot;Tina DiFranco&quot;,&quot;given&quot;:&quot;&quot;,&quot;parse-names&quot;:false,&quot;dropping-particle&quot;:&quot;&quot;,&quot;non-dropping-particle&quot;:&quot;&quot;},{&quot;family&quot;:&quot;Lennox Graham&quot;,&quot;given&quot;:&quot;&quot;,&quot;parse-names&quot;:false,&quot;dropping-particle&quot;:&quot;&quot;,&quot;non-dropping-particle&quot;:&quot;&quot;},{&quot;family&quot;:&quot;Holly Hampe&quot;,&quot;given&quot;:&quot;&quot;,&quot;parse-names&quot;:false,&quot;dropping-particle&quot;:&quot;&quot;,&quot;non-dropping-particle&quot;:&quot;&quot;},{&quot;family&quot;:&quot;Monica L. Rasmus&quot;,&quot;given&quot;:&quot;&quot;,&quot;parse-names&quot;:false,&quot;dropping-particle&quot;:&quot;&quot;,&quot;non-dropping-particle&quot;:&quot;&quot;},{&quot;family&quot;:&quot;Dale L. Sanders&quot;,&quot;given&quot;:&quot;&quot;,&quot;parse-names&quot;:false,&quot;dropping-particle&quot;:&quot;&quot;,&quot;non-dropping-particle&quot;:&quot;&quot;},{&quot;family&quot;:&quot;Alma College&quot;,&quot;given&quot;:&quot;&quot;,&quot;parse-names&quot;:false,&quot;dropping-particle&quot;:&quot;&quot;,&quot;non-dropping-particle&quot;:&quot;&quot;},{&quot;family&quot;:&quot;Mark Sciegaj&quot;,&quot;given&quot;:&quot;&quot;,&quot;parse-names&quot;:false,&quot;dropping-particle&quot;:&quot;&quot;,&quot;non-dropping-particle&quot;:&quot;&quot;},{&quot;family&quot;:&quot;M. Scott Stegall&quot;,&quot;given&quot;:&quot;&quot;,&quot;parse-names&quot;:false,&quot;dropping-particle&quot;:&quot;&quot;,&quot;non-dropping-particle&quot;:&quot;&quot;},{&quot;family&quot;:&quot;Clayton State&quot;,&quot;given&quot;:&quot;&quot;,&quot;parse-names&quot;:false,&quot;dropping-particle&quot;:&quot;&quot;,&quot;non-dropping-particle&quot;:&quot;&quot;},{&quot;family&quot;:&quot;Michael K. Stowe&quot;,&quot;given&quot;:&quot;&quot;,&quot;parse-names&quot;:false,&quot;dropping-particle&quot;:&quot;&quot;,&quot;non-dropping-particle&quot;:&quot;&quot;},{&quot;family&quot;:&quot;James H. Tiessen&quot;,&quot;given&quot;:&quot;&quot;,&quot;parse-names&quot;:false,&quot;dropping-particle&quot;:&quot;&quot;,&quot;non-dropping-particle&quot;:&quot;&quot;}],&quot;ISBN&quot;:&quot;9781640552043&quot;,&quot;issued&quot;:{&quot;date-parts&quot;:[[2021]]},&quot;publisher-place&quot;:&quot;Washington, DC&quot;,&quot;number-of-pages&quot;:&quot;138-140&quot;,&quot;publisher&quot;:&quot;Foundation of the American College of Healthcare Executives&quot;,&quot;container-title-short&quot;:&quot;&quot;},&quot;isTemporary&quot;:false}]},{&quot;citationID&quot;:&quot;MENDELEY_CITATION_b6cc7c3f-cd13-4fde-aa25-66f6fac00d1d&quot;,&quot;properties&quot;:{&quot;noteIndex&quot;:0},&quot;isEdited&quot;:false,&quot;manualOverride&quot;:{&quot;isManuallyOverridden&quot;:false,&quot;citeprocText&quot;:&quot;&lt;sup&gt;1,3–6&lt;/sup&gt;&quot;,&quot;manualOverrideText&quot;:&quot;&quot;},&quot;citationItems&quot;:[{&quot;id&quot;:&quot;5a16f6a2-a7d4-38ab-ab72-2ff9ea1f5dcb&quot;,&quot;itemData&quot;:{&quot;type&quot;:&quot;article&quot;,&quot;id&quot;:&quot;5a16f6a2-a7d4-38ab-ab72-2ff9ea1f5dcb&quot;,&quot;title&quot;:&quot;Developing a Local Health Department Strategic Plan: A How-To Guide&quot;,&quot;author&quot;:[{&quot;family&quot;:&quot;National Association of County and City Health Officials&quot;,&quot;given&quot;:&quot;&quot;,&quot;parse-names&quot;:false,&quot;dropping-particle&quot;:&quot;&quot;,&quot;non-dropping-particle&quot;:&quot;&quot;}],&quot;accessed&quot;:{&quot;date-parts&quot;:[[2024,1,19]]},&quot;URL&quot;:&quot;https://www.naccho.org/uploads/downloadable-resources/Programs/Public-Health-Infrastructure/StrategicPlanningGuideFinal.pdf&quot;,&quot;issued&quot;:{&quot;date-parts&quot;:[[2010]]},&quot;container-title-short&quot;:&quot;&quot;},&quot;isTemporary&quot;:false},{&quot;id&quot;:&quot;58b339eb-6fed-31b2-9e66-4bd6884c75da&quot;,&quot;itemData&quot;:{&quot;type&quot;:&quot;article-journal&quot;,&quot;id&quot;:&quot;58b339eb-6fed-31b2-9e66-4bd6884c75da&quot;,&quot;title&quot;:&quot;Six Components Necessary for Effective Public Health&quot;,&quot;author&quot;:[{&quot;family&quot;:&quot;Frieden&quot;,&quot;given&quot;:&quot;Thomas&quot;,&quot;parse-names&quot;:false,&quot;dropping-particle&quot;:&quot;&quot;,&quot;non-dropping-particle&quot;:&quot;&quot;}],&quot;container-title&quot;:&quot;Am J Public Health.&quot;,&quot;accessed&quot;:{&quot;date-parts&quot;:[[2023,12,2]]},&quot;DOI&quot;:&quot;10.2105/AJPH.2013.301608&quot;,&quot;URL&quot;:&quot;https://www.ncbi.nlm.nih.gov/pmc/articles/PMC3910052/&quot;,&quot;issued&quot;:{&quot;date-parts&quot;:[[2014]]},&quot;issue&quot;:&quot;1&quot;,&quot;volume&quot;:&quot;104&quot;,&quot;container-title-short&quot;:&quot;&quot;},&quot;isTemporary&quot;:false},{&quot;id&quot;:&quot;400495f4-51f3-3f51-93b9-243bc2dffbc2&quot;,&quot;itemData&quot;:{&quot;type&quot;:&quot;report&quot;,&quot;id&quot;:&quot;400495f4-51f3-3f51-93b9-243bc2dffbc2&quot;,&quot;title&quot;:&quot;Strategizing national health in the 21st century: a handbook&quot;,&quot;author&quot;:[{&quot;family&quot;:&quot;World Health Organization&quot;,&quot;given&quot;:&quot;&quot;,&quot;parse-names&quot;:false,&quot;dropping-particle&quot;:&quot;&quot;,&quot;non-dropping-particle&quot;:&quot;&quot;}],&quot;container-title&quot;:&quot;Strategizing national health in the 21st century: a handbook&quot;,&quot;URL&quot;:&quot;https://apps.who.int/iris/handle/10665/250221&quot;,&quot;issued&quot;:{&quot;date-parts&quot;:[[2016]]},&quot;number-of-pages&quot;:&quot;64&quot;,&quot;container-title-short&quot;:&quot;&quot;},&quot;isTemporary&quot;:false},{&quot;id&quot;:&quot;30b8489b-df74-3e42-bfd2-1f515e632a17&quot;,&quot;itemData&quot;:{&quot;type&quot;:&quot;book&quot;,&quot;id&quot;:&quot;30b8489b-df74-3e42-bfd2-1f515e632a17&quot;,&quot;title&quot;:&quot;Metodologia do Planeamento em Saúde&quot;,&quot;author&quot;:[{&quot;family&quot;:&quot;Imperatori&quot;,&quot;given&quot;:&quot;Emilio&quot;,&quot;parse-names&quot;:false,&quot;dropping-particle&quot;:&quot;&quot;,&quot;non-dropping-particle&quot;:&quot;&quot;},{&quot;family&quot;:&quot;Giraldes&quot;,&quot;given&quot;:&quot;Maria do Rosário&quot;,&quot;parse-names&quot;:false,&quot;dropping-particle&quot;:&quot;&quot;,&quot;non-dropping-particle&quot;:&quot;&quot;}],&quot;issued&quot;:{&quot;date-parts&quot;:[[1982]]},&quot;publisher-place&quot;:&quot;Lisboa&quot;,&quot;container-title-short&quot;:&quot;&quot;},&quot;isTemporary&quot;:false},{&quot;id&quot;:&quot;3407e9fe-5db4-3cdc-a726-27f9c5167480&quot;,&quot;itemData&quot;:{&quot;type&quot;:&quot;book&quot;,&quot;id&quot;:&quot;3407e9fe-5db4-3cdc-a726-27f9c5167480&quot;,&quot;title&quot;:&quot;Essentials of strategic planning in healthcare&quot;,&quot;author&quot;:[{&quot;family&quot;:&quot;Harrison&quot;,&quot;given&quot;:&quot;Jeffrey P.&quot;,&quot;parse-names&quot;:false,&quot;dropping-particle&quot;:&quot;&quot;,&quot;non-dropping-particle&quot;:&quot;&quot;}],&quot;editor&quot;:[{&quot;family&quot;:&quot;John Cantiello&quot;,&quot;given&quot;:&quot;&quot;,&quot;parse-names&quot;:false,&quot;dropping-particle&quot;:&quot;&quot;,&quot;non-dropping-particle&quot;:&quot;&quot;},{&quot;family&quot;:&quot;Nailya DeLellis&quot;,&quot;given&quot;:&quot;&quot;,&quot;parse-names&quot;:false,&quot;dropping-particle&quot;:&quot;&quot;,&quot;non-dropping-particle&quot;:&quot;&quot;},{&quot;family&quot;:&quot;Tina DiFranco&quot;,&quot;given&quot;:&quot;&quot;,&quot;parse-names&quot;:false,&quot;dropping-particle&quot;:&quot;&quot;,&quot;non-dropping-particle&quot;:&quot;&quot;},{&quot;family&quot;:&quot;Lennox Graham&quot;,&quot;given&quot;:&quot;&quot;,&quot;parse-names&quot;:false,&quot;dropping-particle&quot;:&quot;&quot;,&quot;non-dropping-particle&quot;:&quot;&quot;},{&quot;family&quot;:&quot;Holly Hampe&quot;,&quot;given&quot;:&quot;&quot;,&quot;parse-names&quot;:false,&quot;dropping-particle&quot;:&quot;&quot;,&quot;non-dropping-particle&quot;:&quot;&quot;},{&quot;family&quot;:&quot;Monica L. Rasmus&quot;,&quot;given&quot;:&quot;&quot;,&quot;parse-names&quot;:false,&quot;dropping-particle&quot;:&quot;&quot;,&quot;non-dropping-particle&quot;:&quot;&quot;},{&quot;family&quot;:&quot;Dale L. Sanders&quot;,&quot;given&quot;:&quot;&quot;,&quot;parse-names&quot;:false,&quot;dropping-particle&quot;:&quot;&quot;,&quot;non-dropping-particle&quot;:&quot;&quot;},{&quot;family&quot;:&quot;Alma College&quot;,&quot;given&quot;:&quot;&quot;,&quot;parse-names&quot;:false,&quot;dropping-particle&quot;:&quot;&quot;,&quot;non-dropping-particle&quot;:&quot;&quot;},{&quot;family&quot;:&quot;Mark Sciegaj&quot;,&quot;given&quot;:&quot;&quot;,&quot;parse-names&quot;:false,&quot;dropping-particle&quot;:&quot;&quot;,&quot;non-dropping-particle&quot;:&quot;&quot;},{&quot;family&quot;:&quot;M. Scott Stegall&quot;,&quot;given&quot;:&quot;&quot;,&quot;parse-names&quot;:false,&quot;dropping-particle&quot;:&quot;&quot;,&quot;non-dropping-particle&quot;:&quot;&quot;},{&quot;family&quot;:&quot;Clayton State&quot;,&quot;given&quot;:&quot;&quot;,&quot;parse-names&quot;:false,&quot;dropping-particle&quot;:&quot;&quot;,&quot;non-dropping-particle&quot;:&quot;&quot;},{&quot;family&quot;:&quot;Michael K. Stowe&quot;,&quot;given&quot;:&quot;&quot;,&quot;parse-names&quot;:false,&quot;dropping-particle&quot;:&quot;&quot;,&quot;non-dropping-particle&quot;:&quot;&quot;},{&quot;family&quot;:&quot;James H. Tiessen&quot;,&quot;given&quot;:&quot;&quot;,&quot;parse-names&quot;:false,&quot;dropping-particle&quot;:&quot;&quot;,&quot;non-dropping-particle&quot;:&quot;&quot;}],&quot;ISBN&quot;:&quot;9781640552043&quot;,&quot;issued&quot;:{&quot;date-parts&quot;:[[2021]]},&quot;publisher-place&quot;:&quot;Washington, DC&quot;,&quot;number-of-pages&quot;:&quot;138-140&quot;,&quot;publisher&quot;:&quot;Foundation of the American College of Healthcare Executives&quot;,&quot;container-title-short&quot;:&quot;&quot;},&quot;isTemporary&quot;:false}],&quot;citationTag&quot;:&quot;MENDELEY_CITATION_v3_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&quot;},{&quot;citationID&quot;:&quot;MENDELEY_CITATION_8cfd442e-c7d7-40ec-a539-cad401facac3&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&quot;,&quot;citationItems&quot;:[{&quot;id&quot;:&quot;400495f4-51f3-3f51-93b9-243bc2dffbc2&quot;,&quot;itemData&quot;:{&quot;type&quot;:&quot;report&quot;,&quot;id&quot;:&quot;400495f4-51f3-3f51-93b9-243bc2dffbc2&quot;,&quot;title&quot;:&quot;Strategizing national health in the 21st century: a handbook&quot;,&quot;author&quot;:[{&quot;family&quot;:&quot;World Health Organization&quot;,&quot;given&quot;:&quot;&quot;,&quot;parse-names&quot;:false,&quot;dropping-particle&quot;:&quot;&quot;,&quot;non-dropping-particle&quot;:&quot;&quot;}],&quot;container-title&quot;:&quot;Strategizing national health in the 21st century: a handbook&quot;,&quot;URL&quot;:&quot;https://apps.who.int/iris/handle/10665/250221&quot;,&quot;issued&quot;:{&quot;date-parts&quot;:[[2016]]},&quot;number-of-pages&quot;:&quot;64&quot;,&quot;container-title-short&quot;:&quot;&quot;},&quot;isTemporary&quot;:false},{&quot;id&quot;:&quot;58b339eb-6fed-31b2-9e66-4bd6884c75da&quot;,&quot;itemData&quot;:{&quot;type&quot;:&quot;article-journal&quot;,&quot;id&quot;:&quot;58b339eb-6fed-31b2-9e66-4bd6884c75da&quot;,&quot;title&quot;:&quot;Six Components Necessary for Effective Public Health&quot;,&quot;author&quot;:[{&quot;family&quot;:&quot;Frieden&quot;,&quot;given&quot;:&quot;Thomas&quot;,&quot;parse-names&quot;:false,&quot;dropping-particle&quot;:&quot;&quot;,&quot;non-dropping-particle&quot;:&quot;&quot;}],&quot;container-title&quot;:&quot;Am J Public Health.&quot;,&quot;accessed&quot;:{&quot;date-parts&quot;:[[2023,12,2]]},&quot;DOI&quot;:&quot;10.2105/AJPH.2013.301608&quot;,&quot;URL&quot;:&quot;https://www.ncbi.nlm.nih.gov/pmc/articles/PMC3910052/&quot;,&quot;issued&quot;:{&quot;date-parts&quot;:[[2014]]},&quot;issue&quot;:&quot;1&quot;,&quot;volume&quot;:&quot;104&quot;,&quot;container-title-short&quot;:&quot;&quot;},&quot;isTemporary&quot;:false}]},{&quot;citationID&quot;:&quot;MENDELEY_CITATION_b2ddde94-5d84-4fa3-a1e3-2ccc2fb4b413&quot;,&quot;properties&quot;:{&quot;noteIndex&quot;:0},&quot;isEdited&quot;:false,&quot;manualOverride&quot;:{&quot;isManuallyOverridden&quot;:false,&quot;citeprocText&quot;:&quot;&lt;sup&gt;5–8&lt;/sup&gt;&quot;,&quot;manualOverrideText&quot;:&quot;&quot;},&quot;citationTag&quot;:&quot;MENDELEY_CITATION_v3_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&quot;,&quot;citationItems&quot;:[{&quot;id&quot;:&quot;58b339eb-6fed-31b2-9e66-4bd6884c75da&quot;,&quot;itemData&quot;:{&quot;type&quot;:&quot;article-journal&quot;,&quot;id&quot;:&quot;58b339eb-6fed-31b2-9e66-4bd6884c75da&quot;,&quot;title&quot;:&quot;Six Components Necessary for Effective Public Health&quot;,&quot;author&quot;:[{&quot;family&quot;:&quot;Frieden&quot;,&quot;given&quot;:&quot;Thomas&quot;,&quot;parse-names&quot;:false,&quot;dropping-particle&quot;:&quot;&quot;,&quot;non-dropping-particle&quot;:&quot;&quot;}],&quot;container-title&quot;:&quot;Am J Public Health.&quot;,&quot;accessed&quot;:{&quot;date-parts&quot;:[[2023,12,2]]},&quot;DOI&quot;:&quot;10.2105/AJPH.2013.301608&quot;,&quot;URL&quot;:&quot;https://www.ncbi.nlm.nih.gov/pmc/articles/PMC3910052/&quot;,&quot;issued&quot;:{&quot;date-parts&quot;:[[2014]]},&quot;issue&quot;:&quot;1&quot;,&quot;volume&quot;:&quot;104&quot;,&quot;container-title-short&quot;:&quot;&quot;},&quot;isTemporary&quot;:false},{&quot;id&quot;:&quot;30b8489b-df74-3e42-bfd2-1f515e632a17&quot;,&quot;itemData&quot;:{&quot;type&quot;:&quot;book&quot;,&quot;id&quot;:&quot;30b8489b-df74-3e42-bfd2-1f515e632a17&quot;,&quot;title&quot;:&quot;Metodologia do Planeamento em Saúde&quot;,&quot;author&quot;:[{&quot;family&quot;:&quot;Imperatori&quot;,&quot;given&quot;:&quot;Emilio&quot;,&quot;parse-names&quot;:false,&quot;dropping-particle&quot;:&quot;&quot;,&quot;non-dropping-particle&quot;:&quot;&quot;},{&quot;family&quot;:&quot;Giraldes&quot;,&quot;given&quot;:&quot;Maria do Rosário&quot;,&quot;parse-names&quot;:false,&quot;dropping-particle&quot;:&quot;&quot;,&quot;non-dropping-particle&quot;:&quot;&quot;}],&quot;issued&quot;:{&quot;date-parts&quot;:[[1982]]},&quot;publisher-place&quot;:&quot;Lisboa&quot;,&quot;container-title-short&quot;:&quot;&quot;},&quot;isTemporary&quot;:false},{&quot;id&quot;:&quot;bcf9137e-7428-320c-aa5a-e52dab6d6390&quot;,&quot;itemData&quot;:{&quot;type&quot;:&quot;report&quot;,&quot;id&quot;:&quot;bcf9137e-7428-320c-aa5a-e52dab6d6390&quot;,&quot;title&quot;:&quot;Implementation Research Toolkit&quot;,&quot;container-title-short&quot;:&quot;&quot;},&quot;isTemporary&quot;:false},{&quot;id&quot;:&quot;0b217022-a60e-3f53-9a45-39d01a705722&quot;,&quot;itemData&quot;:{&quot;type&quot;:&quot;report&quot;,&quot;id&quot;:&quot;0b217022-a60e-3f53-9a45-39d01a705722&quot;,&quot;title&quot;:&quot;Innov8 approach for reviewing national health programmes to leave no one behind: technical handbook&quot;,&quot;author&quot;:[{&quot;family&quot;:&quot;World Health Organization&quot;,&quot;given&quot;:&quot;&quot;,&quot;parse-names&quot;:false,&quot;dropping-particle&quot;:&quot;&quot;,&quot;non-dropping-particle&quot;:&quot;&quot;}],&quot;ISBN&quot;:&quot;978 92 4 151139 1&quot;,&quot;issued&quot;:{&quot;date-parts&quot;:[[2016]]},&quot;container-title-short&quot;:&quot;&quot;},&quot;isTemporary&quot;:false}]},{&quot;citationID&quot;:&quot;MENDELEY_CITATION_59f82c35-dfdb-46e8-94a4-23de3f20c97e&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&quot;,&quot;citationItems&quot;:[{&quot;id&quot;:&quot;4f18648b-188a-3c5c-9671-2dbe03d050fe&quot;,&quot;itemData&quot;:{&quot;type&quot;:&quot;article-journal&quot;,&quot;id&quot;:&quot;4f18648b-188a-3c5c-9671-2dbe03d050fe&quot;,&quot;title&quot;:&quot;Decreto Regulamentar n.º 14/2012&quot;,&quot;author&quot;:[{&quot;family&quot;:&quot;Decreto Regulamentar n.º 14/2012&quot;,&quot;given&quot;:&quot;&quot;,&quot;parse-names&quot;:false,&quot;dropping-particle&quot;:&quot;&quot;,&quot;non-dropping-particle&quot;:&quot;&quot;}],&quot;container-title&quot;:&quot;Diário da Républica&quot;,&quot;issued&quot;:{&quot;date-parts&quot;:[[2012]]},&quot;page&quot;:&quot;480-482&quot;,&quot;container-title-short&quot;:&quot;&quot;},&quot;isTemporary&quot;:false}]},{&quot;citationID&quot;:&quot;MENDELEY_CITATION_13365453-7434-4655-89d6-fb22088d140e&quot;,&quot;properties&quot;:{&quot;noteIndex&quot;:0},&quot;isEdited&quot;:false,&quot;manualOverride&quot;:{&quot;isManuallyOverridden&quot;:false,&quot;citeprocText&quot;:&quot;&lt;sup&gt;9,10&lt;/sup&gt;&quot;,&quot;manualOverrideText&quot;:&quot;&quot;},&quot;citationTag&quot;:&quot;MENDELEY_CITATION_v3_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&quot;,&quot;citationItems&quot;:[{&quot;id&quot;:&quot;4f18648b-188a-3c5c-9671-2dbe03d050fe&quot;,&quot;itemData&quot;:{&quot;type&quot;:&quot;article-journal&quot;,&quot;id&quot;:&quot;4f18648b-188a-3c5c-9671-2dbe03d050fe&quot;,&quot;title&quot;:&quot;Decreto Regulamentar n.º 14/2012&quot;,&quot;author&quot;:[{&quot;family&quot;:&quot;Decreto Regulamentar n.º 14/2012&quot;,&quot;given&quot;:&quot;&quot;,&quot;parse-names&quot;:false,&quot;dropping-particle&quot;:&quot;&quot;,&quot;non-dropping-particle&quot;:&quot;&quot;}],&quot;container-title&quot;:&quot;Diário da Républica&quot;,&quot;issued&quot;:{&quot;date-parts&quot;:[[2012]]},&quot;page&quot;:&quot;480-482&quot;,&quot;container-title-short&quot;:&quot;&quot;},&quot;isTemporary&quot;:false},{&quot;id&quot;:&quot;dfd6dca4-ee11-330f-834a-139ccce87c66&quot;,&quot;itemData&quot;:{&quot;type&quot;:&quot;article-journal&quot;,&quot;id&quot;:&quot;dfd6dca4-ee11-330f-834a-139ccce87c66&quot;,&quot;title&quot;:&quot;Plano Nacional de Saúde 2021-2030. Saúde sustentável: de tod@os para tod@s&quot;,&quot;author&quot;:[{&quot;family&quot;:&quot;DGS&quot;,&quot;given&quot;:&quot;&quot;,&quot;parse-names&quot;:false,&quot;dropping-particle&quot;:&quot;&quot;,&quot;non-dropping-particle&quot;:&quot;&quot;}],&quot;container-title&quot;:&quot;Direção-Geral da Saúde&quot;,&quot;ISBN&quot;:&quot;9789726752035&quot;,&quot;URL&quot;:&quot;https://pns.dgs.pt/files/2022/12/PNS2021-2030_FINAL-para-Edicao.pdf&quot;,&quot;issued&quot;:{&quot;date-parts&quot;:[[2022]]},&quot;page&quot;:&quot;121&quot;,&quot;abstract&quot;:&quot;O PNS 2021-2030 é apresentado através de um documento principal (Plano Nacional de Saúde 2021-2030. Saúde sustentável: de tod@s para tod@s) e de três tomos designados \&quot;PNS 2021-2030-Metodologia\&quot;; PNS 2021-2030: Saude da população em Portugal\&quot; e \&quot;PNS 2021-2030: Projeções e prognóstico\&quot;&quot;,&quot;container-title-short&quot;:&quot;&quot;},&quot;isTemporary&quot;:false}]},{&quot;citationID&quot;:&quot;MENDELEY_CITATION_004d4523-aca0-4f64-8f00-620689a121c8&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&quot;,&quot;citationItems&quot;:[{&quot;id&quot;:&quot;f3fb22df-2565-35da-a8c0-00a691d6f604&quot;,&quot;itemData&quot;:{&quot;type&quot;:&quot;legislation&quot;,&quot;id&quot;:&quot;f3fb22df-2565-35da-a8c0-00a691d6f604&quot;,&quot;title&quot;:&quot;Despacho nº 404/2012, Série II&quot;,&quot;author&quot;:[{&quot;family&quot;:&quot;Diário da República&quot;,&quot;given&quot;:&quot;&quot;,&quot;parse-names&quot;:false,&quot;dropping-particle&quot;:&quot;&quot;,&quot;non-dropping-particle&quot;:&quot;&quot;}],&quot;issued&quot;:{&quot;date-parts&quot;:[[2012]]},&quot;page&quot;:&quot;1341-1342&quot;,&quot;container-title-short&quot;:&quot;&quot;},&quot;isTemporary&quot;:false}]},{&quot;citationID&quot;:&quot;MENDELEY_CITATION_683ef458-eb6e-4e73-970b-ca8f9ad32cce&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&quot;,&quot;citationItems&quot;:[{&quot;id&quot;:&quot;0bb1eeec-b1e3-3934-ba82-23c3fcd71d77&quot;,&quot;itemData&quot;:{&quot;type&quot;:&quot;legislation&quot;,&quot;id&quot;:&quot;0bb1eeec-b1e3-3934-ba82-23c3fcd71d77&quot;,&quot;title&quot;:&quot;Despacho nº6401/2016, Série II&quot;,&quot;author&quot;:[{&quot;family&quot;:&quot;Diário da República&quot;,&quot;given&quot;:&quot;&quot;,&quot;parse-names&quot;:false,&quot;dropping-particle&quot;:&quot;&quot;,&quot;non-dropping-particle&quot;:&quot;&quot;}],&quot;issued&quot;:{&quot;date-parts&quot;:[[2016]]},&quot;container-title-short&quot;:&quot;&quot;},&quot;isTemporary&quot;:false}]},{&quot;citationID&quot;:&quot;MENDELEY_CITATION_7c47b7e0-2597-4df6-8a30-1b9bcc5b6639&quot;,&quot;properties&quot;:{&quot;noteIndex&quot;:0},&quot;isEdited&quot;:false,&quot;manualOverride&quot;:{&quot;isManuallyOverridden&quot;:false,&quot;citeprocText&quot;:&quot;&lt;sup&gt;13–36&lt;/sup&gt;&quot;,&quot;manualOverrideText&quot;:&quot;&quot;},&quot;citationItems&quot;:[{&quot;id&quot;:&quot;5f2b195f-0e19-38c5-9d01-6273c85686dc&quot;,&quot;itemData&quot;:{&quot;type&quot;:&quot;report&quot;,&quot;id&quot;:&quot;5f2b195f-0e19-38c5-9d01-6273c85686dc&quot;,&quot;title&quot;:&quot;Programa Nacional  para a Promoção da Alimentação Saudável 2022-2030&quot;,&quot;author&quot;:[{&quot;family&quot;:&quot;Gregório&quot;,&quot;given&quot;:&quot;Maria João&quot;,&quot;parse-names&quot;:false,&quot;dropping-particle&quot;:&quot;&quot;,&quot;non-dropping-particle&quot;:&quot;&quot;},{&quot;family&quot;:&quot;Freitas&quot;,&quot;given&quot;:&quot;Maria Graça&quot;,&quot;parse-names&quot;:false,&quot;dropping-particle&quot;:&quot;&quot;,&quot;non-dropping-particle&quot;:&quot;&quot;},{&quot;family&quot;:&quot;Mestre&quot;,&quot;given&quot;:&quot;Ricardo&quot;,&quot;parse-names&quot;:false,&quot;dropping-particle&quot;:&quot;&quot;,&quot;non-dropping-particle&quot;:&quot;&quot;},{&quot;family&quot;:&quot;Teixeira&quot;,&quot;given&quot;:&quot;Diana&quot;,&quot;parse-names&quot;:false,&quot;dropping-particle&quot;:&quot;&quot;,&quot;non-dropping-particle&quot;:&quot;&quot;},{&quot;family&quot;:&quot;Salvador&quot;,&quot;given&quot;:&quot;Clara&quot;,&quot;parse-names&quot;:false,&quot;dropping-particle&quot;:&quot;&quot;,&quot;non-dropping-particle&quot;:&quot;&quot;},{&quot;family&quot;:&quot;Graça&quot;,&quot;given&quot;:&quot;Pedro&quot;,&quot;parse-names&quot;:false,&quot;dropping-particle&quot;:&quot;&quot;,&quot;non-dropping-particle&quot;:&quot;&quot;}],&quot;accessed&quot;:{&quot;date-parts&quot;:[[2023,1,19]]},&quot;URL&quot;:&quot;https://nutrimento.pt/activeapp/wp-content/uploads/2023/03/DGS_PNPAS_202230_02_03_23.pdf&quot;,&quot;issued&quot;:{&quot;date-parts&quot;:[[2022]]},&quot;publisher-place&quot;:&quot;Lisboa&quot;,&quot;container-title-short&quot;:&quot;&quot;},&quot;isTemporary&quot;:false},{&quot;id&quot;:&quot;f61644f5-962c-3295-b2bc-89bd9339d981&quot;,&quot;itemData&quot;:{&quot;type&quot;:&quot;report&quot;,&quot;id&quot;:&quot;f61644f5-962c-3295-b2bc-89bd9339d981&quot;,&quot;title&quot;:&quot;Estratégia Nacional para a  Promoção da Atividade Física, da Saúde e do Bem-Estar&quot;,&quot;author&quot;:[{&quot;family&quot;:&quot;Silva&quot;,&quot;given&quot;:&quot;Pedro&quot;,&quot;parse-names&quot;:false,&quot;dropping-particle&quot;:&quot;&quot;,&quot;non-dropping-particle&quot;:&quot;&quot;},{&quot;family&quot;:&quot;Graça&quot;,&quot;given&quot;:&quot;Pedro&quot;,&quot;parse-names&quot;:false,&quot;dropping-particle&quot;:&quot;&quot;,&quot;non-dropping-particle&quot;:&quot;&quot;},{&quot;family&quot;:&quot;Mata&quot;,&quot;given&quot;:&quot;Francisco&quot;,&quot;parse-names&quot;:false,&quot;dropping-particle&quot;:&quot;&quot;,&quot;non-dropping-particle&quot;:&quot;&quot;},{&quot;family&quot;:&quot;Arriaga&quot;,&quot;given&quot;:&quot;Miguel&quot;,&quot;parse-names&quot;:false,&quot;dropping-particle&quot;:&quot;&quot;,&quot;non-dropping-particle&quot;:&quot;&quot;},{&quot;family&quot;:&quot;Silva&quot;,&quot;given&quot;:&quot;Andreia&quot;,&quot;parse-names&quot;:false,&quot;dropping-particle&quot;:&quot;&quot;,&quot;non-dropping-particle&quot;:&quot;&quot;}],&quot;accessed&quot;:{&quot;date-parts&quot;:[[2023,1,19]]},&quot;URL&quot;:&quot;https://www.dgs.pt/documentos-e-publicacoes/estrategia-nacional-para-a-promocao-da-atividade-fisica-da-saude-e-do-bem-estar-pdf.aspx&quot;,&quot;issued&quot;:{&quot;date-parts&quot;:[[2016]]},&quot;publisher-place&quot;:&quot;Lisboa&quot;,&quot;container-title-short&quot;:&quot;&quot;},&quot;isTemporary&quot;:false},{&quot;id&quot;:&quot;ca8942c5-d677-3700-81a7-21277e3a8239&quot;,&quot;itemData&quot;:{&quot;type&quot;:&quot;report&quot;,&quot;id&quot;:&quot;ca8942c5-d677-3700-81a7-21277e3a8239&quot;,&quot;title&quot;:&quot;Programa Nacional para a Promoção da Atividade Física&quot;,&quot;author&quot;:[{&quot;family&quot;:&quot;Silva&quot;,&quot;given&quot;:&quot;Marlene&quot;,&quot;parse-names&quot;:false,&quot;dropping-particle&quot;:&quot;&quot;,&quot;non-dropping-particle&quot;:&quot;&quot;},{&quot;family&quot;:&quot;Mendes&quot;,&quot;given&quot;:&quot;Romeu&quot;,&quot;parse-names&quot;:false,&quot;dropping-particle&quot;:&quot;&quot;,&quot;non-dropping-particle&quot;:&quot;&quot;},{&quot;family&quot;:&quot;Marques&quot;,&quot;given&quot;:&quot;Adilson&quot;,&quot;parse-names&quot;:false,&quot;dropping-particle&quot;:&quot;&quot;,&quot;non-dropping-particle&quot;:&quot;&quot;},{&quot;family&quot;:&quot;Godinho&quot;,&quot;given&quot;:&quot;Cristino&quot;,&quot;parse-names&quot;:false,&quot;dropping-particle&quot;:&quot;&quot;,&quot;non-dropping-particle&quot;:&quot;&quot;},{&quot;family&quot;:&quot;Silva&quot;,&quot;given&quot;:&quot;Catarina&quot;,&quot;parse-names&quot;:false,&quot;dropping-particle&quot;:&quot;&quot;,&quot;non-dropping-particle&quot;:&quot;&quot;},{&quot;family&quot;:&quot;Sério&quot;,&quot;given&quot;:&quot;Ana&quot;,&quot;parse-names&quot;:false,&quot;dropping-particle&quot;:&quot;&quot;,&quot;non-dropping-particle&quot;:&quot;&quot;},{&quot;family&quot;:&quot;Rosa&quot;,&quot;given&quot;:&quot;Bruno&quot;,&quot;parse-names&quot;:false,&quot;dropping-particle&quot;:&quot;&quot;,&quot;non-dropping-particle&quot;:&quot;&quot;},{&quot;family&quot;:&quot;Rodrigues&quot;,&quot;given&quot;:&quot;Bruno&quot;,&quot;parse-names&quot;:false,&quot;dropping-particle&quot;:&quot;&quot;,&quot;non-dropping-particle&quot;:&quot;&quot;},{&quot;family&quot;:&quot;Encantado&quot;,&quot;given&quot;:&quot;Jorge&quot;,&quot;parse-names&quot;:false,&quot;dropping-particle&quot;:&quot;&quot;,&quot;non-dropping-particle&quot;:&quot;&quot;},{&quot;family&quot;:&quot;Franco&quot;,&quot;given&quot;:&quot;Sofia&quot;,&quot;parse-names&quot;:false,&quot;dropping-particle&quot;:&quot;&quot;,&quot;non-dropping-particle&quot;:&quot;&quot;}],&quot;issued&quot;:{&quot;date-parts&quot;:[[2022]]},&quot;publisher-place&quot;:&quot; Ministério da Saúde. Direção-Geral da Saúde&quot;,&quot;container-title-short&quot;:&quot;&quot;},&quot;isTemporary&quot;:false},{&quot;id&quot;:&quot;a8c50c17-e155-369d-9578-78156be9f910&quot;,&quot;itemData&quot;:{&quot;type&quot;:&quot;report&quot;,&quot;id&quot;:&quot;a8c50c17-e155-369d-9578-78156be9f910&quot;,&quot;title&quot;:&quot;Programa de Prevenção e Controlo de Infeções e de Resistência aos Antimicrobianos&quot;,&quot;author&quot;:[{&quot;family&quot;:&quot;Lebre&quot;,&quot;given&quot;:&quot;Ana Isabel&quot;,&quot;parse-names&quot;:false,&quot;dropping-particle&quot;:&quot;&quot;,&quot;non-dropping-particle&quot;:&quot;&quot;},{&quot;family&quot;:&quot;Alves&quot;,&quot;given&quot;:&quot;Adelaide&quot;,&quot;parse-names&quot;:false,&quot;dropping-particle&quot;:&quot;&quot;,&quot;non-dropping-particle&quot;:&quot;&quot;},{&quot;family&quot;:&quot;Félix&quot;,&quot;given&quot;:&quot;Ana Maria&quot;,&quot;parse-names&quot;:false,&quot;dropping-particle&quot;:&quot;&quot;,&quot;non-dropping-particle&quot;:&quot;&quot;},{&quot;family&quot;:&quot;Cruz&quot;,&quot;given&quot;:&quot;Ana Paula&quot;,&quot;parse-names&quot;:false,&quot;dropping-particle&quot;:&quot;&quot;,&quot;non-dropping-particle&quot;:&quot;&quot;},{&quot;family&quot;:&quot;Palos&quot;,&quot;given&quot;:&quot;Carlos&quot;,&quot;parse-names&quot;:false,&quot;dropping-particle&quot;:&quot;&quot;,&quot;non-dropping-particle&quot;:&quot;&quot;},{&quot;family&quot;:&quot;Noriega&quot;,&quot;given&quot;:&quot;Elena&quot;,&quot;parse-names&quot;:false,&quot;dropping-particle&quot;:&quot;&quot;,&quot;non-dropping-particle&quot;:&quot;&quot;},{&quot;family&quot;:&quot;Neves&quot;,&quot;given&quot;:&quot;Isabel&quot;,&quot;parse-names&quot;:false,&quot;dropping-particle&quot;:&quot;&quot;,&quot;non-dropping-particle&quot;:&quot;&quot;},{&quot;family&quot;:&quot;Valente&quot;,&quot;given&quot;:&quot;Margarida&quot;,&quot;parse-names&quot;:false,&quot;dropping-particle&quot;:&quot;&quot;,&quot;non-dropping-particle&quot;:&quot;&quot;},{&quot;family&quot;:&quot;Silva&quot;,&quot;given&quot;:&quot;Maria Goreti&quot;,&quot;parse-names&quot;:false,&quot;dropping-particle&quot;:&quot;&quot;,&quot;non-dropping-particle&quot;:&quot;&quot;},{&quot;family&quot;:&quot;Faria&quot;,&quot;given&quot;:&quot;Maria João&quot;,&quot;parse-names&quot;:false,&quot;dropping-particle&quot;:&quot;&quot;,&quot;non-dropping-particle&quot;:&quot;&quot;},{&quot;family&quot;:&quot;Pacheco&quot;,&quot;given&quot;:&quot;Pedro&quot;,&quot;parse-names&quot;:false,&quot;dropping-particle&quot;:&quot;&quot;,&quot;non-dropping-particle&quot;:&quot;&quot;}],&quot;ISSN&quot;:&quot;2184-1179&quot;,&quot;URL&quot;:&quot;www.dgs.pt&quot;,&quot;issued&quot;:{&quot;date-parts&quot;:[[2017]]},&quot;container-title-short&quot;:&quot;&quot;},&quot;isTemporary&quot;:false},{&quot;id&quot;:&quot;c5f0abf0-fd3e-32e8-867d-2aa300d1c058&quot;,&quot;itemData&quot;:{&quot;type&quot;:&quot;report&quot;,&quot;id&quot;:&quot;c5f0abf0-fd3e-32e8-867d-2aa300d1c058&quot;,&quot;title&quot;:&quot;Programa Nacional para a  Prevenção e Controlo do Tabagismo&quot;,&quot;author&quot;:[{&quot;family&quot;:&quot;Nunes&quot;,&quot;given&quot;:&quot;Emilia&quot;,&quot;parse-names&quot;:false,&quot;dropping-particle&quot;:&quot;&quot;,&quot;non-dropping-particle&quot;:&quot;&quot;},{&quot;family&quot;:&quot;Gato&quot;,&quot;given&quot;:&quot;Inês&quot;,&quot;parse-names&quot;:false,&quot;dropping-particle&quot;:&quot;&quot;,&quot;non-dropping-particle&quot;:&quot;&quot;}],&quot;accessed&quot;:{&quot;date-parts&quot;:[[2023,1,19]]},&quot;URL&quot;:&quot;https://www.dgs.pt/portal-da-estatistica-da-saude/diretorio-de-informacao/diretorio-de-informacao/por-serie-1219790-pdf.aspx?v=%3d%3dDwAAAB%2bLCAAAAAAABAArySzItzVUy81MsTU1MDAFAHzFEfkPAAAA&quot;,&quot;issued&quot;:{&quot;date-parts&quot;:[[2020]]},&quot;publisher-place&quot;:&quot;Lisboa&quot;,&quot;container-title-short&quot;:&quot;&quot;},&quot;isTemporary&quot;:false},{&quot;id&quot;:&quot;1faff599-745e-3024-bc66-fce092a79df1&quot;,&quot;itemData&quot;:{&quot;type&quot;:&quot;report&quot;,&quot;id&quot;:&quot;1faff599-745e-3024-bc66-fce092a79df1&quot;,&quot;title&quot;:&quot;Programa Nacional para a  Diabetes&quot;,&quot;author&quot;:[{&quot;family&quot;:&quot;Valadas&quot;,&quot;given&quot;:&quot;Cristina&quot;,&quot;parse-names&quot;:false,&quot;dropping-particle&quot;:&quot;&quot;,&quot;non-dropping-particle&quot;:&quot;&quot;},{&quot;family&quot;:&quot;Costa&quot;,&quot;given&quot;:&quot;Joana&quot;,&quot;parse-names&quot;:false,&quot;dropping-particle&quot;:&quot;&quot;,&quot;non-dropping-particle&quot;:&quot;&quot;},{&quot;family&quot;:&quot;Cabral&quot;,&quot;given&quot;:&quot;Ana&quot;,&quot;parse-names&quot;:false,&quot;dropping-particle&quot;:&quot;&quot;,&quot;non-dropping-particle&quot;:&quot;&quot;},{&quot;family&quot;:&quot;Sabino&quot;,&quot;given&quot;:&quot;Filipa&quot;,&quot;parse-names&quot;:false,&quot;dropping-particle&quot;:&quot;&quot;,&quot;non-dropping-particle&quot;:&quot;&quot;},{&quot;family&quot;:&quot;Andrade&quot;,&quot;given&quot;:&quot;Carla&quot;,&quot;parse-names&quot;:false,&quot;dropping-particle&quot;:&quot;&quot;,&quot;non-dropping-particle&quot;:&quot;&quot;},{&quot;family&quot;:&quot;Santos&quot;,&quot;given&quot;:&quot;Gonçalo&quot;,&quot;parse-names&quot;:false,&quot;dropping-particle&quot;:&quot;&quot;,&quot;non-dropping-particle&quot;:&quot;&quot;}],&quot;issued&quot;:{&quot;date-parts&quot;:[[2017]]},&quot;publisher-place&quot;:&quot;Lisboa&quot;,&quot;container-title-short&quot;:&quot;&quot;},&quot;isTemporary&quot;:false},{&quot;id&quot;:&quot;668f6465-1bd5-324c-85b9-456bdd61bdb6&quot;,&quot;itemData&quot;:{&quot;type&quot;:&quot;report&quot;,&quot;id&quot;:&quot;668f6465-1bd5-324c-85b9-456bdd61bdb6&quot;,&quot;title&quot;:&quot;Programa Nacional para as \nDoenças Cérebro-Cardiovasculares&quot;,&quot;author&quot;:[{&quot;family&quot;:&quot;Cruz Ferreira&quot;,&quot;given&quot;:&quot;Rui&quot;,&quot;parse-names&quot;:false,&quot;dropping-particle&quot;:&quot;&quot;,&quot;non-dropping-particle&quot;:&quot;&quot;},{&quot;family&quot;:&quot;Espiga de Macedo&quot;,&quot;given&quot;:&quot;Mario&quot;,&quot;parse-names&quot;:false,&quot;dropping-particle&quot;:&quot;&quot;,&quot;non-dropping-particle&quot;:&quot;&quot;},{&quot;family&quot;:&quot;Pinto&quot;,&quot;given&quot;:&quot;Fátima&quot;,&quot;parse-names&quot;:false,&quot;dropping-particle&quot;:&quot;&quot;,&quot;non-dropping-particle&quot;:&quot;&quot;},{&quot;family&quot;:&quot;César das Neves&quot;,&quot;given&quot;:&quot;Rui&quot;,&quot;parse-names&quot;:false,&quot;dropping-particle&quot;:&quot;&quot;,&quot;non-dropping-particle&quot;:&quot;&quot;},{&quot;family&quot;:&quot;Andrade&quot;,&quot;given&quot;:&quot;Carla&quot;,&quot;parse-names&quot;:false,&quot;dropping-particle&quot;:&quot;&quot;,&quot;non-dropping-particle&quot;:&quot;&quot;},{&quot;family&quot;:&quot;Santos&quot;,&quot;given&quot;:&quot;Gonçalo&quot;,&quot;parse-names&quot;:false,&quot;dropping-particle&quot;:&quot;&quot;,&quot;non-dropping-particle&quot;:&quot;&quot;}],&quot;accessed&quot;:{&quot;date-parts&quot;:[[2023,1,19]]},&quot;URL&quot;:&quot;https://www.chlc.min-saude.pt/wp-content/uploads/sites/3/2017/10/DGS_PNDCCV_VF.pdf&quot;,&quot;issued&quot;:{&quot;date-parts&quot;:[[2017]]},&quot;publisher-place&quot;:&quot;Lisboa&quot;,&quot;container-title-short&quot;:&quot;&quot;},&quot;isTemporary&quot;:false},{&quot;id&quot;:&quot;41212c7a-44c9-3dbd-8288-41df1037ef81&quot;,&quot;itemData&quot;:{&quot;type&quot;:&quot;report&quot;,&quot;id&quot;:&quot;41212c7a-44c9-3dbd-8288-41df1037ef81&quot;,&quot;title&quot;:&quot;Programa Nacional para as  Doenças Oncológicas 2017&quot;,&quot;author&quot;:[{&quot;family&quot;:&quot;Miranda&quot;,&quot;given&quot;:&quot;Nuno&quot;,&quot;parse-names&quot;:false,&quot;dropping-particle&quot;:&quot;&quot;,&quot;non-dropping-particle&quot;:&quot;&quot;},{&quot;family&quot;:&quot;Brito Gonçalves&quot;,&quot;given&quot;:&quot;Margarida&quot;,&quot;parse-names&quot;:false,&quot;dropping-particle&quot;:&quot;&quot;,&quot;non-dropping-particle&quot;:&quot;&quot;},{&quot;family&quot;:&quot;Santos&quot;,&quot;given&quot;:&quot;Gonçalo&quot;,&quot;parse-names&quot;:false,&quot;dropping-particle&quot;:&quot;&quot;,&quot;non-dropping-particle&quot;:&quot;&quot;},{&quot;family&quot;:&quot;Andrade&quot;,&quot;given&quot;:&quot;Carla&quot;,&quot;parse-names&quot;:false,&quot;dropping-particle&quot;:&quot;&quot;,&quot;non-dropping-particle&quot;:&quot;&quot;}],&quot;accessed&quot;:{&quot;date-parts&quot;:[[2023,1,19]]},&quot;URL&quot;:&quot;https://comum.rcaap.pt/bitstream/10400.26/22531/1/Programa%20Nacional%20para%20as%20Doen%C3%A7as%20Oncol%C3%B3gicas%202017.pdf&quot;,&quot;issued&quot;:{&quot;date-parts&quot;:[[2017]]},&quot;publisher-place&quot;:&quot;Lisboa&quot;,&quot;container-title-short&quot;:&quot;&quot;},&quot;isTemporary&quot;:false},{&quot;id&quot;:&quot;8460590e-f136-3b7d-bd7d-ab427eae56b0&quot;,&quot;itemData&quot;:{&quot;type&quot;:&quot;report&quot;,&quot;id&quot;:&quot;8460590e-f136-3b7d-bd7d-ab427eae56b0&quot;,&quot;title&quot;:&quot;Programa Nacional para as  Doenças Respiratórias&quot;,&quot;author&quot;:[{&quot;family&quot;:&quot;Fonseca Antunes&quot;,&quot;given&quot;:&quot;António&quot;,&quot;parse-names&quot;:false,&quot;dropping-particle&quot;:&quot;&quot;,&quot;non-dropping-particle&quot;:&quot;&quot;},{&quot;family&quot;:&quot;Bárbara&quot;,&quot;given&quot;:&quot;Cristina&quot;,&quot;parse-names&quot;:false,&quot;dropping-particle&quot;:&quot;&quot;,&quot;non-dropping-particle&quot;:&quot;&quot;},{&quot;family&quot;:&quot;Melo Gomes&quot;,&quot;given&quot;:&quot;Elisabete&quot;,&quot;parse-names&quot;:false,&quot;dropping-particle&quot;:&quot;&quot;,&quot;non-dropping-particle&quot;:&quot;&quot;}],&quot;accessed&quot;:{&quot;date-parts&quot;:[[2023,1,19]]},&quot;URL&quot;:&quot;https://www.dgs.pt/documentos-e-publicacoes/programa-nacional-para-as-doencas-respiratorias-2012-2016-pdf.aspx&quot;,&quot;issued&quot;:{&quot;date-parts&quot;:[[2013]]},&quot;publisher-place&quot;:&quot;Lisboa&quot;,&quot;container-title-short&quot;:&quot;&quot;},&quot;isTemporary&quot;:false},{&quot;id&quot;:&quot;47a5bc4e-12b7-3f71-88c0-ae59f1e10108&quot;,&quot;itemData&quot;:{&quot;type&quot;:&quot;report&quot;,&quot;id&quot;:&quot;47a5bc4e-12b7-3f71-88c0-ae59f1e10108&quot;,&quot;title&quot;:&quot;Programa Nacional para a Infeção VIH, Sida e  Tuberculose 2017&quot;,&quot;author&quot;:[{&quot;family&quot;:&quot;Ministério da Saúde. Direção-Geral da Saúde&quot;,&quot;given&quot;:&quot;&quot;,&quot;parse-names&quot;:false,&quot;dropping-particle&quot;:&quot;&quot;,&quot;non-dropping-particle&quot;:&quot;&quot;}],&quot;accessed&quot;:{&quot;date-parts&quot;:[[2023,1,19]]},&quot;URL&quot;:&quot;https://www.pnvihsida.dgs.pt/wwwbase/raiz/Erro.aspx?aspxerrorpath=/estudos-e-estatisticas111111/relatorios1/programa-nacional-para-a-infecao-vih-sida-e-tuberculose-2017-pdf.aspx&quot;,&quot;issued&quot;:{&quot;date-parts&quot;:[[2017]]},&quot;publisher-place&quot;:&quot;Lisboa&quot;,&quot;container-title-short&quot;:&quot;&quot;},&quot;isTemporary&quot;:false},{&quot;id&quot;:&quot;e39cf835-976e-33ec-8e0e-064d410eb963&quot;,&quot;itemData&quot;:{&quot;type&quot;:&quot;report&quot;,&quot;id&quot;:&quot;e39cf835-976e-33ec-8e0e-064d410eb963&quot;,&quot;title&quot;:&quot;Programa Nacional para a Saúde Mental 2017&quot;,&quot;author&quot;:[{&quot;family&quot;:&quot;Carvalho&quot;,&quot;given&quot;:&quot;Álvaro&quot;,&quot;parse-names&quot;:false,&quot;dropping-particle&quot;:&quot;&quot;,&quot;non-dropping-particle&quot;:&quot;de&quot;},{&quot;family&quot;:&quot;Xavier&quot;,&quot;given&quot;:&quot;Miguel&quot;,&quot;parse-names&quot;:false,&quot;dropping-particle&quot;:&quot;&quot;,&quot;non-dropping-particle&quot;:&quot;&quot;},{&quot;family&quot;:&quot;Domingos&quot;,&quot;given&quot;:&quot;Paula&quot;,&quot;parse-names&quot;:false,&quot;dropping-particle&quot;:&quot;&quot;,&quot;non-dropping-particle&quot;:&quot;&quot;},{&quot;family&quot;:&quot;Almeida&quot;,&quot;given&quot;:&quot;Conceição&quot;,&quot;parse-names&quot;:false,&quot;dropping-particle&quot;:&quot;&quot;,&quot;non-dropping-particle&quot;:&quot;&quot;},{&quot;family&quot;:&quot;Pires&quot;,&quot;given&quot;:&quot;Pedro&quot;,&quot;parse-names&quot;:false,&quot;dropping-particle&quot;:&quot;&quot;,&quot;non-dropping-particle&quot;:&quot;&quot;},{&quot;family&quot;:&quot;Szabzon&quot;,&quot;given&quot;:&quot;Felipe&quot;,&quot;parse-names&quot;:false,&quot;dropping-particle&quot;:&quot;&quot;,&quot;non-dropping-particle&quot;:&quot;&quot;}],&quot;accessed&quot;:{&quot;date-parts&quot;:[[2023,1,19]]},&quot;URL&quot;:&quot;https://www.fnerdm.pt/wp-content/uploads/2014/05/DGS_PNSM_2017.10.09_VF.pdf&quot;,&quot;issued&quot;:{&quot;date-parts&quot;:[[2017]]},&quot;publisher-place&quot;:&quot;Lisboa&quot;,&quot;container-title-short&quot;:&quot;&quot;},&quot;isTemporary&quot;:false},{&quot;id&quot;:&quot;1724942d-8d9b-3922-8169-a112ca0d5e23&quot;,&quot;itemData&quot;:{&quot;type&quot;:&quot;report&quot;,&quot;id&quot;:&quot;1724942d-8d9b-3922-8169-a112ca0d5e23&quot;,&quot;title&quot;:&quot; Programa Nacional de Vacinação&quot;,&quot;author&quot;:[{&quot;family&quot;:&quot;Ministério da Saúde. Direção-Geral da Saúde&quot;,&quot;given&quot;:&quot;&quot;,&quot;parse-names&quot;:false,&quot;dropping-particle&quot;:&quot;&quot;,&quot;non-dropping-particle&quot;:&quot;&quot;}],&quot;issued&quot;:{&quot;date-parts&quot;:[[2020]]},&quot;publisher-place&quot;:&quot;Liaboa&quot;,&quot;container-title-short&quot;:&quot;&quot;},&quot;isTemporary&quot;:false},{&quot;id&quot;:&quot;15099c5d-6af4-3aa5-9338-1fe06c1b7c65&quot;,&quot;itemData&quot;:{&quot;type&quot;:&quot;report&quot;,&quot;id&quot;:&quot;15099c5d-6af4-3aa5-9338-1fe06c1b7c65&quot;,&quot;title&quot;:&quot;Programa Nacional de Saúde Infantil e Juvenil&quot;,&quot;author&quot;:[{&quot;family&quot;:&quot;Menezes&quot;,&quot;given&quot;:&quot;Bárbara&quot;,&quot;parse-names&quot;:false,&quot;dropping-particle&quot;:&quot;&quot;,&quot;non-dropping-particle&quot;:&quot;&quot;},{&quot;family&quot;:&quot;Oliveira&quot;,&quot;given&quot;:&quot;Dina&quot;,&quot;parse-names&quot;:false,&quot;dropping-particle&quot;:&quot;&quot;,&quot;non-dropping-particle&quot;:&quot;&quot;},{&quot;family&quot;:&quot;Sassetti&quot;,&quot;given&quot;:&quot;Leonor&quot;,&quot;parse-names&quot;:false,&quot;dropping-particle&quot;:&quot;&quot;,&quot;non-dropping-particle&quot;:&quot;&quot;},{&quot;family&quot;:&quot;Prazeres&quot;,&quot;given&quot;:&quot;Vasco&quot;,&quot;parse-names&quot;:false,&quot;dropping-particle&quot;:&quot;&quot;,&quot;non-dropping-particle&quot;:&quot;&quot;},{&quot;family&quot;:&quot;Duarte&quot;,&quot;given&quot;:&quot;Ana&quot;,&quot;parse-names&quot;:false,&quot;dropping-particle&quot;:&quot;&quot;,&quot;non-dropping-particle&quot;:&quot;&quot;},{&quot;family&quot;:&quot;Jorge&quot;,&quot;given&quot;:&quot;Ana&quot;,&quot;parse-names&quot;:false,&quot;dropping-particle&quot;:&quot;&quot;,&quot;non-dropping-particle&quot;:&quot;&quot;},{&quot;family&quot;:&quot;Leça&quot;,&quot;given&quot;:&quot;Ana&quot;,&quot;parse-names&quot;:false,&quot;dropping-particle&quot;:&quot;&quot;,&quot;non-dropping-particle&quot;:&quot;&quot;},{&quot;family&quot;:&quot;Veloso&quot;,&quot;given&quot;:&quot;Carolina&quot;,&quot;parse-names&quot;:false,&quot;dropping-particle&quot;:&quot;&quot;,&quot;non-dropping-particle&quot;:&quot;&quot;},{&quot;family&quot;:&quot;Miranda&quot;,&quot;given&quot;:&quot;Cristina&quot;,&quot;parse-names&quot;:false,&quot;dropping-particle&quot;:&quot;&quot;,&quot;non-dropping-particle&quot;:&quot;&quot;},{&quot;family&quot;:&quot;Branco&quot;,&quot;given&quot;:&quot;Edite&quot;,&quot;parse-names&quot;:false,&quot;dropping-particle&quot;:&quot;&quot;,&quot;non-dropping-particle&quot;:&quot;&quot;},{&quot;family&quot;:&quot;Rodrigues&quot;,&quot;given&quot;:&quot;Eduarda&quot;,&quot;parse-names&quot;:false,&quot;dropping-particle&quot;:&quot;&quot;,&quot;non-dropping-particle&quot;:&quot;&quot;},{&quot;family&quot;:&quot;Nunes&quot;,&quot;given&quot;:&quot;Emília&quot;,&quot;parse-names&quot;:false,&quot;dropping-particle&quot;:&quot;&quot;,&quot;non-dropping-particle&quot;:&quot;&quot;},{&quot;family&quot;:&quot;Jardim&quot;,&quot;given&quot;:&quot;Helena&quot;,&quot;parse-names&quot;:false,&quot;dropping-particle&quot;:&quot;&quot;,&quot;non-dropping-particle&quot;:&quot;&quot;},{&quot;family&quot;:&quot;Monteiro&quot;,&quot;given&quot;:&quot;Helena&quot;,&quot;parse-names&quot;:false,&quot;dropping-particle&quot;:&quot;&quot;,&quot;non-dropping-particle&quot;:&quot;&quot;},{&quot;family&quot;:&quot;Castelão&quot;,&quot;given&quot;:&quot;Isabel&quot;,&quot;parse-names&quot;:false,&quot;dropping-particle&quot;:&quot;&quot;,&quot;non-dropping-particle&quot;:&quot;&quot;},{&quot;family&quot;:&quot;Moreira&quot;,&quot;given&quot;:&quot;Luísa Maria&quot;,&quot;parse-names&quot;:false,&quot;dropping-particle&quot;:&quot;&quot;,&quot;non-dropping-particle&quot;:&quot;&quot;},{&quot;family&quot;:&quot;Correia&quot;,&quot;given&quot;:&quot;Maria Augusta&quot;,&quot;parse-names&quot;:false,&quot;dropping-particle&quot;:&quot;&quot;,&quot;non-dropping-particle&quot;:&quot;&quot;},{&quot;family&quot;:&quot;Margato&quot;,&quot;given&quot;:&quot;Rita&quot;,&quot;parse-names&quot;:false,&quot;dropping-particle&quot;:&quot;&quot;,&quot;non-dropping-particle&quot;:&quot;&quot;},{&quot;family&quot;:&quot;Batista&quot;,&quot;given&quot;:&quot;Vânia&quot;,&quot;parse-names&quot;:false,&quot;dropping-particle&quot;:&quot;&quot;,&quot;non-dropping-particle&quot;:&quot;&quot;},{&quot;family&quot;:&quot;Verhaeghe&quot;,&quot;given&quot;:&quot;Arlette&quot;,&quot;parse-names&quot;:false,&quot;dropping-particle&quot;:&quot;&quot;,&quot;non-dropping-particle&quot;:&quot;&quot;},{&quot;family&quot;:&quot;Mota&quot;,&quot;given&quot;:&quot;Carla&quot;,&quot;parse-names&quot;:false,&quot;dropping-particle&quot;:&quot;&quot;,&quot;non-dropping-particle&quot;:&quot;&quot;},{&quot;family&quot;:&quot;Bessa&quot;,&quot;given&quot;:&quot;Fátima&quot;,&quot;parse-names&quot;:false,&quot;dropping-particle&quot;:&quot;&quot;,&quot;non-dropping-particle&quot;:&quot;&quot;},{&quot;family&quot;:&quot;Andrada&quot;,&quot;given&quot;:&quot;Graça&quot;,&quot;parse-names&quot;:false,&quot;dropping-particle&quot;:&quot;&quot;,&quot;non-dropping-particle&quot;:&quot;&quot;},{&quot;family&quot;:&quot;Oliveira&quot;,&quot;given&quot;:&quot;Guiomar&quot;,&quot;parse-names&quot;:false,&quot;dropping-particle&quot;:&quot;&quot;,&quot;non-dropping-particle&quot;:&quot;&quot;},{&quot;family&quot;:&quot;Beça&quot;,&quot;given&quot;:&quot;Helena&quot;,&quot;parse-names&quot;:false,&quot;dropping-particle&quot;:&quot;&quot;,&quot;non-dropping-particle&quot;:&quot;&quot;},{&quot;family&quot;:&quot;Ferreira&quot;,&quot;given&quot;:&quot;Isabel&quot;,&quot;parse-names&quot;:false,&quot;dropping-particle&quot;:&quot;&quot;,&quot;non-dropping-particle&quot;:&quot;&quot;},{&quot;family&quot;:&quot;Monteiro&quot;,&quot;given&quot;:&quot;Joana&quot;,&quot;parse-names&quot;:false,&quot;dropping-particle&quot;:&quot;&quot;,&quot;non-dropping-particle&quot;:&quot;&quot;},{&quot;family&quot;:&quot;Fernandes&quot;,&quot;given&quot;:&quot;José Boavida&quot;,&quot;parse-names&quot;:false,&quot;dropping-particle&quot;:&quot;&quot;,&quot;non-dropping-particle&quot;:&quot;&quot;},{&quot;family&quot;:&quot;Borges&quot;,&quot;given&quot;:&quot;Luís&quot;,&quot;parse-names&quot;:false,&quot;dropping-particle&quot;:&quot;&quot;,&quot;non-dropping-particle&quot;:&quot;&quot;},{&quot;family&quot;:&quot;Rocha&quot;,&quot;given&quot;:&quot;Luísa&quot;,&quot;parse-names&quot;:false,&quot;dropping-particle&quot;:&quot;&quot;,&quot;non-dropping-particle&quot;:&quot;&quot;},{&quot;family&quot;:&quot;Teles&quot;,&quot;given&quot;:&quot;Luísa&quot;,&quot;parse-names&quot;:false,&quot;dropping-particle&quot;:&quot;&quot;,&quot;non-dropping-particle&quot;:&quot;&quot;},{&quot;family&quot;:&quot;Pinto&quot;,&quot;given&quot;:&quot;Mónica&quot;,&quot;parse-names&quot;:false,&quot;dropping-particle&quot;:&quot;&quot;,&quot;non-dropping-particle&quot;:&quot;&quot;},{&quot;family&quot;:&quot;Bonito&quot;,&quot;given&quot;:&quot;Olga&quot;,&quot;parse-names&quot;:false,&quot;dropping-particle&quot;:&quot;&quot;,&quot;non-dropping-particle&quot;:&quot;&quot;},{&quot;family&quot;:&quot;Teles&quot;,&quot;given&quot;:&quot;Paula&quot;,&quot;parse-names&quot;:false,&quot;dropping-particle&quot;:&quot;&quot;,&quot;non-dropping-particle&quot;:&quot;&quot;},{&quot;family&quot;:&quot;Cabral&quot;,&quot;given&quot;:&quot;Pedro&quot;,&quot;parse-names&quot;:false,&quot;dropping-particle&quot;:&quot;&quot;,&quot;non-dropping-particle&quot;:&quot;&quot;},{&quot;family&quot;:&quot;Folha&quot;,&quot;given&quot;:&quot;Teresa&quot;,&quot;parse-names&quot;:false,&quot;dropping-particle&quot;:&quot;&quot;,&quot;non-dropping-particle&quot;:&quot;&quot;},{&quot;family&quot;:&quot;Monteiro&quot;,&quot;given&quot;:&quot;Virgínia&quot;,&quot;parse-names&quot;:false,&quot;dropping-particle&quot;:&quot;&quot;,&quot;non-dropping-particle&quot;:&quot;&quot;},{&quot;family&quot;:&quot;Cádima&quot;,&quot;given&quot;:&quot;Maria Cristina&quot;,&quot;parse-names&quot;:false,&quot;dropping-particle&quot;:&quot;&quot;,&quot;non-dropping-particle&quot;:&quot;&quot;},{&quot;family&quot;:&quot;Araújo&quot;,&quot;given&quot;:&quot;Mário Rui&quot;,&quot;parse-names&quot;:false,&quot;dropping-particle&quot;:&quot;&quot;,&quot;non-dropping-particle&quot;:&quot;&quot;},{&quot;family&quot;:&quot;Calado&quot;,&quot;given&quot;:&quot;Rui&quot;,&quot;parse-names&quot;:false,&quot;dropping-particle&quot;:&quot;&quot;,&quot;non-dropping-particle&quot;:&quot;&quot;},{&quot;family&quot;:&quot;Maia&quot;,&quot;given&quot;:&quot;Raquel&quot;,&quot;parse-names&quot;:false,&quot;dropping-particle&quot;:&quot;&quot;,&quot;non-dropping-particle&quot;:&quot;&quot;},{&quot;family&quot;:&quot;Stone&quot;,&quot;given&quot;:&quot;Rosário&quot;,&quot;parse-names&quot;:false,&quot;dropping-particle&quot;:&quot;&quot;,&quot;non-dropping-particle&quot;:&quot;&quot;},{&quot;family&quot;:&quot;Anjos&quot;,&quot;given&quot;:&quot;Rui&quot;,&quot;parse-names&quot;:false,&quot;dropping-particle&quot;:&quot;&quot;,&quot;non-dropping-particle&quot;:&quot;&quot;},{&quot;family&quot;:&quot;Gaspar&quot;,&quot;given&quot;:&quot;Ana&quot;,&quot;parse-names&quot;:false,&quot;dropping-particle&quot;:&quot;&quot;,&quot;non-dropping-particle&quot;:&quot;&quot;},{&quot;family&quot;:&quot;Gaspar&quot;,&quot;given&quot;:&quot;Isabel&quot;,&quot;parse-names&quot;:false,&quot;dropping-particle&quot;:&quot;&quot;,&quot;non-dropping-particle&quot;:&quot;&quot;},{&quot;family&quot;:&quot;Bourbon&quot;,&quot;given&quot;:&quot;Mafalda&quot;,&quot;parse-names&quot;:false,&quot;dropping-particle&quot;:&quot;&quot;,&quot;non-dropping-particle&quot;:&quot;&quot;},{&quot;family&quot;:&quot;Rossi&quot;,&quot;given&quot;:&quot;Renata&quot;,&quot;parse-names&quot;:false,&quot;dropping-particle&quot;:&quot;&quot;,&quot;non-dropping-particle&quot;:&quot;&quot;},{&quot;family&quot;:&quot;Guerra&quot;,&quot;given&quot;:&quot;António&quot;,&quot;parse-names&quot;:false,&quot;dropping-particle&quot;:&quot;&quot;,&quot;non-dropping-particle&quot;:&quot;&quot;},{&quot;family&quot;:&quot;Virella&quot;,&quot;given&quot;:&quot;Daniel&quot;,&quot;parse-names&quot;:false,&quot;dropping-particle&quot;:&quot;&quot;,&quot;non-dropping-particle&quot;:&quot;&quot;},{&quot;family&quot;:&quot;Silva&quot;,&quot;given&quot;:&quot;Luís Pereira&quot;,&quot;parse-names&quot;:false,&quot;dropping-particle&quot;:&quot;&quot;,&quot;non-dropping-particle&quot;:&quot;da&quot;},{&quot;family&quot;:&quot;Salgado&quot;,&quot;given&quot;:&quot;Manuel&quot;,&quot;parse-names&quot;:false,&quot;dropping-particle&quot;:&quot;&quot;,&quot;non-dropping-particle&quot;:&quot;&quot;},{&quot;family&quot;:&quot;Gonçalves&quot;,&quot;given&quot;:&quot;Alice&quot;,&quot;parse-names&quot;:false,&quot;dropping-particle&quot;:&quot;&quot;,&quot;non-dropping-particle&quot;:&quot;&quot;},{&quot;family&quot;:&quot;Tavares&quot;,&quot;given&quot;:&quot;Maria de São José&quot;,&quot;parse-names&quot;:false,&quot;dropping-particle&quot;:&quot;&quot;,&quot;non-dropping-particle&quot;:&quot;&quot;},{&quot;family&quot;:&quot;Menezes&quot;,&quot;given&quot;:&quot;Ângela&quot;,&quot;parse-names&quot;:false,&quot;dropping-particle&quot;:&quot;&quot;,&quot;non-dropping-particle&quot;:&quot;&quot;},{&quot;family&quot;:&quot;André&quot;,&quot;given&quot;:&quot;Carlos&quot;,&quot;parse-names&quot;:false,&quot;dropping-particle&quot;:&quot;&quot;,&quot;non-dropping-particle&quot;:&quot;&quot;},{&quot;family&quot;:&quot;Pinto&quot;,&quot;given&quot;:&quot;Fernanda&quot;,&quot;parse-names&quot;:false,&quot;dropping-particle&quot;:&quot;&quot;,&quot;non-dropping-particle&quot;:&quot;&quot;},{&quot;family&quot;:&quot;Nogueira&quot;,&quot;given&quot;:&quot;Fernando&quot;,&quot;parse-names&quot;:false,&quot;dropping-particle&quot;:&quot;&quot;,&quot;non-dropping-particle&quot;:&quot;&quot;},{&quot;family&quot;:&quot;Diegues&quot;,&quot;given&quot;:&quot;João&quot;,&quot;parse-names&quot;:false,&quot;dropping-particle&quot;:&quot;&quot;,&quot;non-dropping-particle&quot;:&quot;&quot;},{&quot;family&quot;:&quot;Guarda&quot;,&quot;given&quot;:&quot;Lina&quot;,&quot;parse-names&quot;:false,&quot;dropping-particle&quot;:&quot;&quot;,&quot;non-dropping-particle&quot;:&quot;&quot;},{&quot;family&quot;:&quot;Marques&quot;,&quot;given&quot;:&quot;Lúcia&quot;,&quot;parse-names&quot;:false,&quot;dropping-particle&quot;:&quot;&quot;,&quot;non-dropping-particle&quot;:&quot;&quot;},{&quot;family&quot;:&quot;Hermenegildo&quot;,&quot;given&quot;:&quot;Luís&quot;,&quot;parse-names&quot;:false,&quot;dropping-particle&quot;:&quot;&quot;,&quot;non-dropping-particle&quot;:&quot;&quot;},{&quot;family&quot;:&quot;Mansilha&quot;,&quot;given&quot;:&quot;Rosa&quot;,&quot;parse-names&quot;:false,&quot;dropping-particle&quot;:&quot;&quot;,&quot;non-dropping-particle&quot;:&quot;&quot;}],&quot;accessed&quot;:{&quot;date-parts&quot;:[[2023,1,19]]},&quot;URL&quot;:&quot;https://www.dgs.pt/directrizes-da-dgs/normas-e-circulares-normativas/norma-n-0102013-de-31052013-jpg.aspx&quot;,&quot;issued&quot;:{&quot;date-parts&quot;:[[2013]]},&quot;publisher-place&quot;:&quot;Lisboa&quot;,&quot;container-title-short&quot;:&quot;&quot;},&quot;isTemporary&quot;:false},{&quot;id&quot;:&quot;af0e9cc3-5228-39ea-9d37-ec673d8bb7b5&quot;,&quot;itemData&quot;:{&quot;type&quot;:&quot;legislation&quot;,&quot;id&quot;:&quot;af0e9cc3-5228-39ea-9d37-ec673d8bb7b5&quot;,&quot;title&quot;:&quot;Lei n.º 281/2009. Lisboa&quot;,&quot;author&quot;:[{&quot;family&quot;:&quot;Diário da República&quot;,&quot;given&quot;:&quot;&quot;,&quot;parse-names&quot;:false,&quot;dropping-particle&quot;:&quot;&quot;,&quot;non-dropping-particle&quot;:&quot;&quot;}],&quot;accessed&quot;:{&quot;date-parts&quot;:[[2023,1,19]]},&quot;URL&quot;:&quot;https://files.dre.pt/1s/2009/10/19300/0729807301.pdf&quot;,&quot;issued&quot;:{&quot;date-parts&quot;:[[2009]]},&quot;container-title-short&quot;:&quot;&quot;},&quot;isTemporary&quot;:false},{&quot;id&quot;:&quot;bd8ebacf-8bca-39bf-a2db-eaa549c2a33b&quot;,&quot;itemData&quot;:{&quot;type&quot;:&quot;report&quot;,&quot;id&quot;:&quot;bd8ebacf-8bca-39bf-a2db-eaa549c2a33b&quot;,&quot;title&quot;:&quot;Programa Nacional de Saúde Reprodutiva&quot;,&quot;author&quot;:[{&quot;family&quot;:&quot;Órfão&quot;,&quot;given&quot;:&quot;Adelaide&quot;,&quot;parse-names&quot;:false,&quot;dropping-particle&quot;:&quot;&quot;,&quot;non-dropping-particle&quot;:&quot;&quot;},{&quot;family&quot;:&quot;Leça&quot;,&quot;given&quot;:&quot;Ana&quot;,&quot;parse-names&quot;:false,&quot;dropping-particle&quot;:&quot;&quot;,&quot;non-dropping-particle&quot;:&quot;&quot;},{&quot;family&quot;:&quot;Henriques&quot;,&quot;given&quot;:&quot;Ana&quot;,&quot;parse-names&quot;:false,&quot;dropping-particle&quot;:&quot;&quot;,&quot;non-dropping-particle&quot;:&quot;&quot;},{&quot;family&quot;:&quot;Calado&quot;,&quot;given&quot;:&quot;Beatriz&quot;,&quot;parse-names&quot;:false,&quot;dropping-particle&quot;:&quot;&quot;,&quot;non-dropping-particle&quot;:&quot;&quot;},{&quot;family&quot;:&quot;Branco&quot;,&quot;given&quot;:&quot;Jorge&quot;,&quot;parse-names&quot;:false,&quot;dropping-particle&quot;:&quot;&quot;,&quot;non-dropping-particle&quot;:&quot;&quot;},{&quot;family&quot;:&quot;Vicente&quot;,&quot;given&quot;:&quot;Lisa&quot;,&quot;parse-names&quot;:false,&quot;dropping-particle&quot;:&quot;&quot;,&quot;non-dropping-particle&quot;:&quot;&quot;},{&quot;family&quot;:&quot;Moreira&quot;,&quot;given&quot;:&quot;Luisa Maria&quot;,&quot;parse-names&quot;:false,&quot;dropping-particle&quot;:&quot;&quot;,&quot;non-dropping-particle&quot;:&quot;&quot;},{&quot;family&quot;:&quot;Alves&quot;,&quot;given&quot;:&quot;Maria José&quot;,&quot;parse-names&quot;:false,&quot;dropping-particle&quot;:&quot;&quot;,&quot;non-dropping-particle&quot;:&quot;&quot;},{&quot;family&quot;:&quot;Félix&quot;,&quot;given&quot;:&quot;Sandra&quot;,&quot;parse-names&quot;:false,&quot;dropping-particle&quot;:&quot;&quot;,&quot;non-dropping-particle&quot;:&quot;&quot;},{&quot;family&quot;:&quot;Ventura&quot;,&quot;given&quot;:&quot;Teresa&quot;,&quot;parse-names&quot;:false,&quot;dropping-particle&quot;:&quot;&quot;,&quot;non-dropping-particle&quot;:&quot;&quot;}],&quot;accessed&quot;:{&quot;date-parts&quot;:[[2023,1,19]]},&quot;URL&quot;:&quot;https://www.spdc.pt/files/publicacoes/11230_2.pdf&quot;,&quot;issued&quot;:{&quot;date-parts&quot;:[[2008]]},&quot;publisher-place&quot;:&quot;Lisboa&quot;,&quot;container-title-short&quot;:&quot;&quot;},&quot;isTemporary&quot;:false},{&quot;id&quot;:&quot;6bc595a6-55ff-338e-9cb0-5a9eca2ff6f9&quot;,&quot;itemData&quot;:{&quot;type&quot;:&quot;report&quot;,&quot;id&quot;:&quot;6bc595a6-55ff-338e-9cb0-5a9eca2ff6f9&quot;,&quot;title&quot;:&quot;Programa Nacional de Promoção da Saúde oral 2021-2025&quot;,&quot;author&quot;:[{&quot;family&quot;:&quot;Azul&quot;,&quot;given&quot;:&quot;António&quot;,&quot;parse-names&quot;:false,&quot;dropping-particle&quot;:&quot;&quot;,&quot;non-dropping-particle&quot;:&quot;&quot;},{&quot;family&quot;:&quot;Céu&quot;,&quot;given&quot;:&quot;Ana&quot;,&quot;parse-names&quot;:false,&quot;dropping-particle&quot;:&quot;&quot;,&quot;non-dropping-particle&quot;:&quot;do&quot;},{&quot;family&quot;:&quot;Ferreira&quot;,&quot;given&quot;:&quot;Cristina Sousa&quot;,&quot;parse-names&quot;:false,&quot;dropping-particle&quot;:&quot;&quot;,&quot;non-dropping-particle&quot;:&quot;&quot;},{&quot;family&quot;:&quot;Jordão&quot;,&quot;given&quot;:&quot;Margarida&quot;,&quot;parse-names&quot;:false,&quot;dropping-particle&quot;:&quot;&quot;,&quot;non-dropping-particle&quot;:&quot;&quot;}],&quot;accessed&quot;:{&quot;date-parts&quot;:[[2023,1,19]]},&quot;URL&quot;:&quot;https://ucccb.pt/wp-content/uploads/2021/10/programa-nacional-de-promocao-da-saude-oral-2021-2025.pdf&quot;,&quot;issued&quot;:{&quot;date-parts&quot;:[[2021]]},&quot;publisher-place&quot;:&quot;Lisboa&quot;,&quot;container-title-short&quot;:&quot;&quot;},&quot;isTemporary&quot;:false},{&quot;id&quot;:&quot;4942c886-72ed-3b29-ad2a-876486b8974f&quot;,&quot;itemData&quot;:{&quot;type&quot;:&quot;report&quot;,&quot;id&quot;:&quot;4942c886-72ed-3b29-ad2a-876486b8974f&quot;,&quot;title&quot;:&quot;Programa Nacional de Saúde Ocupacional (PNSOC)  – Extensão 2018/2020&quot;,&quot;author&quot;:[{&quot;family&quot;:&quot;Rocha Nogueira&quot;,&quot;given&quot;:&quot;José&quot;,&quot;parse-names&quot;:false,&quot;dropping-particle&quot;:&quot;&quot;,&quot;non-dropping-particle&quot;:&quot;&quot;},{&quot;family&quot;:&quot;Moreira&quot;,&quot;given&quot;:&quot;Sandra&quot;,&quot;parse-names&quot;:false,&quot;dropping-particle&quot;:&quot;&quot;,&quot;non-dropping-particle&quot;:&quot;&quot;},{&quot;family&quot;:&quot;Nunes&quot;,&quot;given&quot;:&quot;Carolina&quot;,&quot;parse-names&quot;:false,&quot;dropping-particle&quot;:&quot;&quot;,&quot;non-dropping-particle&quot;:&quot;&quot;},{&quot;family&quot;:&quot;Rasteiro&quot;,&quot;given&quot;:&quot;Eva&quot;,&quot;parse-names&quot;:false,&quot;dropping-particle&quot;:&quot;&quot;,&quot;non-dropping-particle&quot;:&quot;&quot;},{&quot;family&quot;:&quot;Ramalho&quot;,&quot;given&quot;:&quot;Fátima&quot;,&quot;parse-names&quot;:false,&quot;dropping-particle&quot;:&quot;&quot;,&quot;non-dropping-particle&quot;:&quot;&quot;}],&quot;accessed&quot;:{&quot;date-parts&quot;:[[2023,1,19]]},&quot;URL&quot;:&quot;https://www.dgs.pt/saude-ocupacional/documentos-so/pnsoc-extensao-pdf.aspx&quot;,&quot;issued&quot;:{&quot;date-parts&quot;:[[2018]]},&quot;publisher-place&quot;:&quot;Lisboa&quot;,&quot;container-title-short&quot;:&quot;&quot;},&quot;isTemporary&quot;:false},{&quot;id&quot;:&quot;85da7e01-f273-3922-ac91-aebbbccd7261&quot;,&quot;itemData&quot;:{&quot;type&quot;:&quot;report&quot;,&quot;id&quot;:&quot;85da7e01-f273-3922-ac91-aebbbccd7261&quot;,&quot;title&quot;:&quot;Programa Nacional de Saúde Escolar 2015&quot;,&quot;author&quot;:[{&quot;family&quot;:&quot;Paixão von Amann&quot;,&quot;given&quot;:&quot;Gregória&quot;,&quot;parse-names&quot;:false,&quot;dropping-particle&quot;:&quot;&quot;,&quot;non-dropping-particle&quot;:&quot;&quot;},{&quot;family&quot;:&quot;Monteiro&quot;,&quot;given&quot;:&quot;Helena&quot;,&quot;parse-names&quot;:false,&quot;dropping-particle&quot;:&quot;&quot;,&quot;non-dropping-particle&quot;:&quot;&quot;},{&quot;family&quot;:&quot;Leal&quot;,&quot;given&quot;:&quot;Paula&quot;,&quot;parse-names&quot;:false,&quot;dropping-particle&quot;:&quot;&quot;,&quot;non-dropping-particle&quot;:&quot;&quot;},{&quot;family&quot;:&quot;Sousa&quot;,&quot;given&quot;:&quot;Ângelo&quot;,&quot;parse-names&quot;:false,&quot;dropping-particle&quot;:&quot;&quot;,&quot;non-dropping-particle&quot;:&quot;de&quot;},{&quot;family&quot;:&quot;Menezes&quot;,&quot;given&quot;:&quot;Bárbara&quot;,&quot;parse-names&quot;:false,&quot;dropping-particle&quot;:&quot;&quot;,&quot;non-dropping-particle&quot;:&quot;&quot;},{&quot;family&quot;:&quot;Frazão&quot;,&quot;given&quot;:&quot;Carla&quot;,&quot;parse-names&quot;:false,&quot;dropping-particle&quot;:&quot;&quot;,&quot;non-dropping-particle&quot;:&quot;&quot;},{&quot;family&quot;:&quot;Matos&quot;,&quot;given&quot;:&quot;Carla&quot;,&quot;parse-names&quot;:false,&quot;dropping-particle&quot;:&quot;&quot;,&quot;non-dropping-particle&quot;:&quot;&quot;},{&quot;family&quot;:&quot;Vilar&quot;,&quot;given&quot;:&quot;Graça&quot;,&quot;parse-names&quot;:false,&quot;dropping-particle&quot;:&quot;&quot;,&quot;non-dropping-particle&quot;:&quot;&quot;},{&quot;family&quot;:&quot;Moreira&quot;,&quot;given&quot;:&quot;Helena&quot;,&quot;parse-names&quot;:false,&quot;dropping-particle&quot;:&quot;&quot;,&quot;non-dropping-particle&quot;:&quot;&quot;},{&quot;family&quot;:&quot;Diegues&quot;,&quot;given&quot;:&quot;João&quot;,&quot;parse-names&quot;:false,&quot;dropping-particle&quot;:&quot;&quot;,&quot;non-dropping-particle&quot;:&quot;&quot;},{&quot;family&quot;:&quot;Marques&quot;,&quot;given&quot;:&quot;Lúcia&quot;,&quot;parse-names&quot;:false,&quot;dropping-particle&quot;:&quot;&quot;,&quot;non-dropping-particle&quot;:&quot;&quot;},{&quot;family&quot;:&quot;Hermenegildo&quot;,&quot;given&quot;:&quot;Luís&quot;,&quot;parse-names&quot;:false,&quot;dropping-particle&quot;:&quot;&quot;,&quot;non-dropping-particle&quot;:&quot;&quot;},{&quot;family&quot;:&quot;Saboga Nunes&quot;,&quot;given&quot;:&quot;Luis&quot;,&quot;parse-names&quot;:false,&quot;dropping-particle&quot;:&quot;&quot;,&quot;non-dropping-particle&quot;:&quot;&quot;},{&quot;family&quot;:&quot;Lopes&quot;,&quot;given&quot;:&quot;Maria Fernanda&quot;,&quot;parse-names&quot;:false,&quot;dropping-particle&quot;:&quot;&quot;,&quot;non-dropping-particle&quot;:&quot;&quot;},{&quot;family&quot;:&quot;Brito&quot;,&quot;given&quot;:&quot;Maria João&quot;,&quot;parse-names&quot;:false,&quot;dropping-particle&quot;:&quot;&quot;,&quot;non-dropping-particle&quot;:&quot;&quot;},{&quot;family&quot;:&quot;Durval&quot;,&quot;given&quot;:&quot;Mário&quot;,&quot;parse-names&quot;:false,&quot;dropping-particle&quot;:&quot;&quot;,&quot;non-dropping-particle&quot;:&quot;&quot;},{&quot;family&quot;:&quot;Jorge&quot;,&quot;given&quot;:&quot;Mário&quot;,&quot;parse-names&quot;:false,&quot;dropping-particle&quot;:&quot;&quot;,&quot;non-dropping-particle&quot;:&quot;&quot;},{&quot;family&quot;:&quot;Gonzaga&quot;,&quot;given&quot;:&quot;Miriam&quot;,&quot;parse-names&quot;:false,&quot;dropping-particle&quot;:&quot;&quot;,&quot;non-dropping-particle&quot;:&quot;&quot;},{&quot;family&quot;:&quot;Lopes&quot;,&quot;given&quot;:&quot;Nuno&quot;,&quot;parse-names&quot;:false,&quot;dropping-particle&quot;:&quot;&quot;,&quot;non-dropping-particle&quot;:&quot;&quot;},{&quot;family&quot;:&quot;Mestre&quot;,&quot;given&quot;:&quot;Otília&quot;,&quot;parse-names&quot;:false,&quot;dropping-particle&quot;:&quot;&quot;,&quot;non-dropping-particle&quot;:&quot;&quot;},{&quot;family&quot;:&quot;Leão&quot;,&quot;given&quot;:&quot;Rita&quot;,&quot;parse-names&quot;:false,&quot;dropping-particle&quot;:&quot;&quot;,&quot;non-dropping-particle&quot;:&quot;&quot;},{&quot;family&quot;:&quot;Silva&quot;,&quot;given&quot;:&quot;Rita&quot;,&quot;parse-names&quot;:false,&quot;dropping-particle&quot;:&quot;&quot;,&quot;non-dropping-particle&quot;:&quot;&quot;},{&quot;family&quot;:&quot;Duarte&quot;,&quot;given&quot;:&quot;Sofia&quot;,&quot;parse-names&quot;:false,&quot;dropping-particle&quot;:&quot;&quot;,&quot;non-dropping-particle&quot;:&quot;&quot;},{&quot;family&quot;:&quot;Veloso&quot;,&quot;given&quot;:&quot;Sónia&quot;,&quot;parse-names&quot;:false,&quot;dropping-particle&quot;:&quot;&quot;,&quot;non-dropping-particle&quot;:&quot;&quot;},{&quot;family&quot;:&quot;Guerra&quot;,&quot;given&quot;:&quot;Zita&quot;,&quot;parse-names&quot;:false,&quot;dropping-particle&quot;:&quot;&quot;,&quot;non-dropping-particle&quot;:&quot;&quot;}],&quot;accessed&quot;:{&quot;date-parts&quot;:[[2023,1,19]]},&quot;URL&quot;:&quot;https://www.dgs.pt/directrizes-da-dgs/normas-e-circulares-normativas/norma-n-0152015-de-12082015-pdf.aspx&quot;,&quot;issued&quot;:{&quot;date-parts&quot;:[[2015]]},&quot;publisher-place&quot;:&quot;Lisboa&quot;,&quot;container-title-short&quot;:&quot;&quot;},&quot;isTemporary&quot;:false},{&quot;id&quot;:&quot;808187f8-2452-318b-a5ac-662e819ebb18&quot;,&quot;itemData&quot;:{&quot;type&quot;:&quot;report&quot;,&quot;id&quot;:&quot;808187f8-2452-318b-a5ac-662e819ebb18&quot;,&quot;title&quot;:&quot;Programa Nacional Para A Saúde Da Visão – Revisão  e Extensão 2020&quot;,&quot;accessed&quot;:{&quot;date-parts&quot;:[[2023,1,19]]},&quot;URL&quot;:&quot;https://www.dgs.pt/documentos-e-publicacoes/programa-nacional-para-a-saude-da-visao-pdf.aspx&quot;,&quot;issued&quot;:{&quot;date-parts&quot;:[[2020]]},&quot;publisher-place&quot;:&quot;Lisboa&quot;,&quot;container-title-short&quot;:&quot;&quot;},&quot;isTemporary&quot;:false},{&quot;id&quot;:&quot;fed04669-32a5-3bf2-a47b-37107a9b38fe&quot;,&quot;itemData&quot;:{&quot;type&quot;:&quot;report&quot;,&quot;id&quot;:&quot;fed04669-32a5-3bf2-a47b-37107a9b38fe&quot;,&quot;title&quot;:&quot;Programa Nacional De Prevenção De Acidentes 2010-2016&quot;,&quot;author&quot;:[{&quot;family&quot;:&quot;Amann&quot;,&quot;given&quot;:&quot;Gregória Paixão&quot;,&quot;parse-names&quot;:false,&quot;dropping-particle&quot;:&quot;&quot;,&quot;non-dropping-particle&quot;:&quot;von&quot;},{&quot;family&quot;:&quot;Bastos&quot;,&quot;given&quot;:&quot;Ana Cristina&quot;,&quot;parse-names&quot;:false,&quot;dropping-particle&quot;:&quot;&quot;,&quot;non-dropping-particle&quot;:&quot;&quot;},{&quot;family&quot;:&quot;Contreiras&quot;,&quot;given&quot;:&quot;Teresa&quot;,&quot;parse-names&quot;:false,&quot;dropping-particle&quot;:&quot;&quot;,&quot;non-dropping-particle&quot;:&quot;&quot;},{&quot;family&quot;:&quot;Clemente&quot;,&quot;given&quot;:&quot;Helena&quot;,&quot;parse-names&quot;:false,&quot;dropping-particle&quot;:&quot;&quot;,&quot;non-dropping-particle&quot;:&quot;&quot;},{&quot;family&quot;:&quot;Santos&quot;,&quot;given&quot;:&quot;José Manuel&quot;,&quot;parse-names&quot;:false,&quot;dropping-particle&quot;:&quot;&quot;,&quot;non-dropping-particle&quot;:&quot;&quot;},{&quot;family&quot;:&quot;Nascimento&quot;,&quot;given&quot;:&quot;Sandra&quot;,&quot;parse-names&quot;:false,&quot;dropping-particle&quot;:&quot;&quot;,&quot;non-dropping-particle&quot;:&quot;&quot;}],&quot;accessed&quot;:{&quot;date-parts&quot;:[[2023,1,19]]},&quot;URL&quot;:&quot;https://www.dgs.pt/ficheiros-de-upload-3/dast-programa-nacional-de-prevencao-de-acidentes-pdf.aspx&quot;,&quot;issued&quot;:{&quot;date-parts&quot;:[[2016]]},&quot;publisher-place&quot;:&quot;Lisboa&quot;,&quot;container-title-short&quot;:&quot;&quot;},&quot;isTemporary&quot;:false},{&quot;id&quot;:&quot;10955cac-dcfa-3ed0-a88e-39ea94bce5c9&quot;,&quot;itemData&quot;:{&quot;type&quot;:&quot;report&quot;,&quot;id&quot;:&quot;10955cac-dcfa-3ed0-a88e-39ea94bce5c9&quot;,&quot;title&quot;:&quot;Programa Nacional para a Prevenção e Controlo da  Dor&quot;,&quot;accessed&quot;:{&quot;date-parts&quot;:[[2023,1,19]]},&quot;URL&quot;:&quot;https://www.aped-dor.org/documentos/DGS-Programa_Nacional_para_a_Preven%C3%A7%C3%A3o_e_Controlo_da_Dor_-_2017.pdf&quot;,&quot;issued&quot;:{&quot;date-parts&quot;:[[2017]]},&quot;publisher-place&quot;:&quot;Lisboa&quot;,&quot;container-title-short&quot;:&quot;&quot;},&quot;isTemporary&quot;:false},{&quot;id&quot;:&quot;ea00e383-35f7-3db8-8ce3-bd86d67a52e4&quot;,&quot;itemData&quot;:{&quot;type&quot;:&quot;report&quot;,&quot;id&quot;:&quot;ea00e383-35f7-3db8-8ce3-bd86d67a52e4&quot;,&quot;title&quot;:&quot;Maus-tratos em Crianças e Jovens. Intervenção da  Saúde - Documento técnico&quot;,&quot;author&quot;:[{&quot;family&quot;:&quot;Jorge&quot;,&quot;given&quot;:&quot;Ana&quot;,&quot;parse-names&quot;:false,&quot;dropping-particle&quot;:&quot;&quot;,&quot;non-dropping-particle&quot;:&quot;&quot;},{&quot;family&quot;:&quot;Leça&quot;,&quot;given&quot;:&quot;Ana&quot;,&quot;parse-names&quot;:false,&quot;dropping-particle&quot;:&quot;&quot;,&quot;non-dropping-particle&quot;:&quot;&quot;},{&quot;family&quot;:&quot;Perdigão&quot;,&quot;given&quot;:&quot;Ana&quot;,&quot;parse-names&quot;:false,&quot;dropping-particle&quot;:&quot;&quot;,&quot;non-dropping-particle&quot;:&quot;&quot;},{&quot;family&quot;:&quot;Laranjeira&quot;,&quot;given&quot;:&quot;Ana Rita&quot;,&quot;parse-names&quot;:false,&quot;dropping-particle&quot;:&quot;&quot;,&quot;non-dropping-particle&quot;:&quot;&quot;},{&quot;family&quot;:&quot;Menezes&quot;,&quot;given&quot;:&quot;Bárbara&quot;,&quot;parse-names&quot;:false,&quot;dropping-particle&quot;:&quot;&quot;,&quot;non-dropping-particle&quot;:&quot;&quot;},{&quot;family&quot;:&quot;Lobo Fernandes&quot;,&quot;given&quot;:&quot;Maria José&quot;,&quot;parse-names&quot;:false,&quot;dropping-particle&quot;:&quot;&quot;,&quot;non-dropping-particle&quot;:&quot;&quot;},{&quot;family&quot;:&quot;Prazeres&quot;,&quot;given&quot;:&quot;Vasco&quot;,&quot;parse-names&quot;:false,&quot;dropping-particle&quot;:&quot;&quot;,&quot;non-dropping-particle&quot;:&quot;&quot;}],&quot;accessed&quot;:{&quot;date-parts&quot;:[[2023,1,19]]},&quot;URL&quot;:&quot;https://www.dgs.pt/accao-de-saude-para-criancas-e-jovens-em-risco/ficheiros-externos/doc-doc-tecnico-maustratoscj_intervencaosaude-pdf.aspx&quot;,&quot;issued&quot;:{&quot;date-parts&quot;:[[2007]]},&quot;publisher-place&quot;:&quot;Lisboa&quot;,&quot;container-title-short&quot;:&quot;&quot;},&quot;isTemporary&quot;:false},{&quot;id&quot;:&quot;e5e64245-b1d8-35ee-9e8f-bca2157dcbbd&quot;,&quot;itemData&quot;:{&quot;type&quot;:&quot;report&quot;,&quot;id&quot;:&quot;e5e64245-b1d8-35ee-9e8f-bca2157dcbbd&quot;,&quot;title&quot;:&quot;Programa Nacional de Prevenção da Violência no  Ciclo de Vida - Manual para a Implementação do Plano de Acção para a Prevenção da Violência  no Setor da Saúde&quot;,&quot;author&quot;:[{&quot;family&quot;:&quot;Biscaia&quot;,&quot;given&quot;:&quot;André&quot;,&quot;parse-names&quot;:false,&quot;dropping-particle&quot;:&quot;&quot;,&quot;non-dropping-particle&quot;:&quot;&quot;},{&quot;family&quot;:&quot;Machado&quot;,&quot;given&quot;:&quot;Daniela&quot;,&quot;parse-names&quot;:false,&quot;dropping-particle&quot;:&quot;&quot;,&quot;non-dropping-particle&quot;:&quot;&quot;},{&quot;family&quot;:&quot;Oliveira&quot;,&quot;given&quot;:&quot;Dina&quot;,&quot;parse-names&quot;:false,&quot;dropping-particle&quot;:&quot;&quot;,&quot;non-dropping-particle&quot;:&quot;&quot;},{&quot;family&quot;:&quot;Menezes&quot;,&quot;given&quot;:&quot;Maria Bárbara&quot;,&quot;parse-names&quot;:false,&quot;dropping-particle&quot;:&quot;&quot;,&quot;non-dropping-particle&quot;:&quot;&quot;},{&quot;family&quot;:&quot;Silva&quot;,&quot;given&quot;:&quot;Marta&quot;,&quot;parse-names&quot;:false,&quot;dropping-particle&quot;:&quot;&quot;,&quot;non-dropping-particle&quot;:&quot;&quot;}],&quot;issued&quot;:{&quot;date-parts&quot;:[[2022]]},&quot;publisher-place&quot;:&quot;Lisboa&quot;,&quot;container-title-short&quot;:&quot;&quot;},&quot;isTemporary&quot;:false},{&quot;id&quot;:&quot;b360195f-9720-32af-bb86-6813dcc1bfa3&quot;,&quot;itemData&quot;:{&quot;type&quot;:&quot;report&quot;,&quot;id&quot;:&quot;b360195f-9720-32af-bb86-6813dcc1bfa3&quot;,&quot;title&quot;:&quot;Tuberculose em Portugal: Desafios e Estratégias&quot;,&quot;issued&quot;:{&quot;date-parts&quot;:[[2018]]},&quot;publisher-place&quot;:&quot;Lisboa&quot;},&quot;isTemporary&quot;:false}],&quot;citationTag&quot;:&quot;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&quot;},{&quot;citationID&quot;:&quot;MENDELEY_CITATION_63e9aeb4-9bb7-4d87-bd90-d0290cb15055&quot;,&quot;properties&quot;:{&quot;noteIndex&quot;:0},&quot;isEdited&quot;:false,&quot;manualOverride&quot;:{&quot;isManuallyOverridden&quot;:false,&quot;citeprocText&quot;:&quot;&lt;sup&gt;34,35&lt;/sup&gt;&quot;,&quot;manualOverrideText&quot;:&quot;&quot;},&quot;citationTag&quot;:&quot;MENDELEY_CITATION_v3_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&quot;,&quot;citationItems&quot;:[{&quot;id&quot;:&quot;e5e64245-b1d8-35ee-9e8f-bca2157dcbbd&quot;,&quot;itemData&quot;:{&quot;type&quot;:&quot;report&quot;,&quot;id&quot;:&quot;e5e64245-b1d8-35ee-9e8f-bca2157dcbbd&quot;,&quot;title&quot;:&quot;Programa Nacional de Prevenção da Violência no  Ciclo de Vida - Manual para a Implementação do Plano de Acção para a Prevenção da Violência  no Setor da Saúde&quot;,&quot;author&quot;:[{&quot;family&quot;:&quot;Biscaia&quot;,&quot;given&quot;:&quot;André&quot;,&quot;parse-names&quot;:false,&quot;dropping-particle&quot;:&quot;&quot;,&quot;non-dropping-particle&quot;:&quot;&quot;},{&quot;family&quot;:&quot;Machado&quot;,&quot;given&quot;:&quot;Daniela&quot;,&quot;parse-names&quot;:false,&quot;dropping-particle&quot;:&quot;&quot;,&quot;non-dropping-particle&quot;:&quot;&quot;},{&quot;family&quot;:&quot;Oliveira&quot;,&quot;given&quot;:&quot;Dina&quot;,&quot;parse-names&quot;:false,&quot;dropping-particle&quot;:&quot;&quot;,&quot;non-dropping-particle&quot;:&quot;&quot;},{&quot;family&quot;:&quot;Menezes&quot;,&quot;given&quot;:&quot;Maria Bárbara&quot;,&quot;parse-names&quot;:false,&quot;dropping-particle&quot;:&quot;&quot;,&quot;non-dropping-particle&quot;:&quot;&quot;},{&quot;family&quot;:&quot;Silva&quot;,&quot;given&quot;:&quot;Marta&quot;,&quot;parse-names&quot;:false,&quot;dropping-particle&quot;:&quot;&quot;,&quot;non-dropping-particle&quot;:&quot;&quot;}],&quot;issued&quot;:{&quot;date-parts&quot;:[[2022]]},&quot;publisher-place&quot;:&quot;Lisboa&quot;,&quot;container-title-short&quot;:&quot;&quot;},&quot;isTemporary&quot;:false},{&quot;id&quot;:&quot;ea00e383-35f7-3db8-8ce3-bd86d67a52e4&quot;,&quot;itemData&quot;:{&quot;type&quot;:&quot;report&quot;,&quot;id&quot;:&quot;ea00e383-35f7-3db8-8ce3-bd86d67a52e4&quot;,&quot;title&quot;:&quot;Maus-tratos em Crianças e Jovens. Intervenção da  Saúde - Documento técnico&quot;,&quot;author&quot;:[{&quot;family&quot;:&quot;Jorge&quot;,&quot;given&quot;:&quot;Ana&quot;,&quot;parse-names&quot;:false,&quot;dropping-particle&quot;:&quot;&quot;,&quot;non-dropping-particle&quot;:&quot;&quot;},{&quot;family&quot;:&quot;Leça&quot;,&quot;given&quot;:&quot;Ana&quot;,&quot;parse-names&quot;:false,&quot;dropping-particle&quot;:&quot;&quot;,&quot;non-dropping-particle&quot;:&quot;&quot;},{&quot;family&quot;:&quot;Perdigão&quot;,&quot;given&quot;:&quot;Ana&quot;,&quot;parse-names&quot;:false,&quot;dropping-particle&quot;:&quot;&quot;,&quot;non-dropping-particle&quot;:&quot;&quot;},{&quot;family&quot;:&quot;Laranjeira&quot;,&quot;given&quot;:&quot;Ana Rita&quot;,&quot;parse-names&quot;:false,&quot;dropping-particle&quot;:&quot;&quot;,&quot;non-dropping-particle&quot;:&quot;&quot;},{&quot;family&quot;:&quot;Menezes&quot;,&quot;given&quot;:&quot;Bárbara&quot;,&quot;parse-names&quot;:false,&quot;dropping-particle&quot;:&quot;&quot;,&quot;non-dropping-particle&quot;:&quot;&quot;},{&quot;family&quot;:&quot;Lobo Fernandes&quot;,&quot;given&quot;:&quot;Maria José&quot;,&quot;parse-names&quot;:false,&quot;dropping-particle&quot;:&quot;&quot;,&quot;non-dropping-particle&quot;:&quot;&quot;},{&quot;family&quot;:&quot;Prazeres&quot;,&quot;given&quot;:&quot;Vasco&quot;,&quot;parse-names&quot;:false,&quot;dropping-particle&quot;:&quot;&quot;,&quot;non-dropping-particle&quot;:&quot;&quot;}],&quot;accessed&quot;:{&quot;date-parts&quot;:[[2023,1,19]]},&quot;URL&quot;:&quot;https://www.dgs.pt/accao-de-saude-para-criancas-e-jovens-em-risco/ficheiros-externos/doc-doc-tecnico-maustratoscj_intervencaosaude-pdf.aspx&quot;,&quot;issued&quot;:{&quot;date-parts&quot;:[[2007]]},&quot;publisher-place&quot;:&quot;Lisboa&quot;,&quot;container-title-short&quot;:&quot;&quot;},&quot;isTemporary&quot;:false}]},{&quot;citationID&quot;:&quot;MENDELEY_CITATION_bfdd9caa-d815-4623-a6c0-1a7337927cca&quot;,&quot;properties&quot;:{&quot;noteIndex&quot;:0},&quot;isEdited&quot;:false,&quot;manualOverride&quot;:{&quot;isManuallyOverridden&quot;:false,&quot;citeprocText&quot;:&quot;&lt;sup&gt;14,15,22,36&lt;/sup&gt;&quot;,&quot;manualOverrideText&quot;:&quot;&quot;},&quot;citationItems&quot;:[{&quot;id&quot;:&quot;ca8942c5-d677-3700-81a7-21277e3a8239&quot;,&quot;itemData&quot;:{&quot;type&quot;:&quot;report&quot;,&quot;id&quot;:&quot;ca8942c5-d677-3700-81a7-21277e3a8239&quot;,&quot;title&quot;:&quot;Programa Nacional para a Promoção da Atividade Física&quot;,&quot;author&quot;:[{&quot;family&quot;:&quot;Silva&quot;,&quot;given&quot;:&quot;Marlene&quot;,&quot;parse-names&quot;:false,&quot;dropping-particle&quot;:&quot;&quot;,&quot;non-dropping-particle&quot;:&quot;&quot;},{&quot;family&quot;:&quot;Mendes&quot;,&quot;given&quot;:&quot;Romeu&quot;,&quot;parse-names&quot;:false,&quot;dropping-particle&quot;:&quot;&quot;,&quot;non-dropping-particle&quot;:&quot;&quot;},{&quot;family&quot;:&quot;Marques&quot;,&quot;given&quot;:&quot;Adilson&quot;,&quot;parse-names&quot;:false,&quot;dropping-particle&quot;:&quot;&quot;,&quot;non-dropping-particle&quot;:&quot;&quot;},{&quot;family&quot;:&quot;Godinho&quot;,&quot;given&quot;:&quot;Cristino&quot;,&quot;parse-names&quot;:false,&quot;dropping-particle&quot;:&quot;&quot;,&quot;non-dropping-particle&quot;:&quot;&quot;},{&quot;family&quot;:&quot;Silva&quot;,&quot;given&quot;:&quot;Catarina&quot;,&quot;parse-names&quot;:false,&quot;dropping-particle&quot;:&quot;&quot;,&quot;non-dropping-particle&quot;:&quot;&quot;},{&quot;family&quot;:&quot;Sério&quot;,&quot;given&quot;:&quot;Ana&quot;,&quot;parse-names&quot;:false,&quot;dropping-particle&quot;:&quot;&quot;,&quot;non-dropping-particle&quot;:&quot;&quot;},{&quot;family&quot;:&quot;Rosa&quot;,&quot;given&quot;:&quot;Bruno&quot;,&quot;parse-names&quot;:false,&quot;dropping-particle&quot;:&quot;&quot;,&quot;non-dropping-particle&quot;:&quot;&quot;},{&quot;family&quot;:&quot;Rodrigues&quot;,&quot;given&quot;:&quot;Bruno&quot;,&quot;parse-names&quot;:false,&quot;dropping-particle&quot;:&quot;&quot;,&quot;non-dropping-particle&quot;:&quot;&quot;},{&quot;family&quot;:&quot;Encantado&quot;,&quot;given&quot;:&quot;Jorge&quot;,&quot;parse-names&quot;:false,&quot;dropping-particle&quot;:&quot;&quot;,&quot;non-dropping-particle&quot;:&quot;&quot;},{&quot;family&quot;:&quot;Franco&quot;,&quot;given&quot;:&quot;Sofia&quot;,&quot;parse-names&quot;:false,&quot;dropping-particle&quot;:&quot;&quot;,&quot;non-dropping-particle&quot;:&quot;&quot;}],&quot;issued&quot;:{&quot;date-parts&quot;:[[2022]]},&quot;publisher-place&quot;:&quot; Ministério da Saúde. Direção-Geral da Saúde&quot;,&quot;container-title-short&quot;:&quot;&quot;},&quot;isTemporary&quot;:false},{&quot;id&quot;:&quot;f61644f5-962c-3295-b2bc-89bd9339d981&quot;,&quot;itemData&quot;:{&quot;type&quot;:&quot;report&quot;,&quot;id&quot;:&quot;f61644f5-962c-3295-b2bc-89bd9339d981&quot;,&quot;title&quot;:&quot;Estratégia Nacional para a  Promoção da Atividade Física, da Saúde e do Bem-Estar&quot;,&quot;author&quot;:[{&quot;family&quot;:&quot;Silva&quot;,&quot;given&quot;:&quot;Pedro&quot;,&quot;parse-names&quot;:false,&quot;dropping-particle&quot;:&quot;&quot;,&quot;non-dropping-particle&quot;:&quot;&quot;},{&quot;family&quot;:&quot;Graça&quot;,&quot;given&quot;:&quot;Pedro&quot;,&quot;parse-names&quot;:false,&quot;dropping-particle&quot;:&quot;&quot;,&quot;non-dropping-particle&quot;:&quot;&quot;},{&quot;family&quot;:&quot;Mata&quot;,&quot;given&quot;:&quot;Francisco&quot;,&quot;parse-names&quot;:false,&quot;dropping-particle&quot;:&quot;&quot;,&quot;non-dropping-particle&quot;:&quot;&quot;},{&quot;family&quot;:&quot;Arriaga&quot;,&quot;given&quot;:&quot;Miguel&quot;,&quot;parse-names&quot;:false,&quot;dropping-particle&quot;:&quot;&quot;,&quot;non-dropping-particle&quot;:&quot;&quot;},{&quot;family&quot;:&quot;Silva&quot;,&quot;given&quot;:&quot;Andreia&quot;,&quot;parse-names&quot;:false,&quot;dropping-particle&quot;:&quot;&quot;,&quot;non-dropping-particle&quot;:&quot;&quot;}],&quot;accessed&quot;:{&quot;date-parts&quot;:[[2023,1,19]]},&quot;URL&quot;:&quot;https://www.dgs.pt/documentos-e-publicacoes/estrategia-nacional-para-a-promocao-da-atividade-fisica-da-saude-e-do-bem-estar-pdf.aspx&quot;,&quot;issued&quot;:{&quot;date-parts&quot;:[[2016]]},&quot;publisher-place&quot;:&quot;Lisboa&quot;,&quot;container-title-short&quot;:&quot;&quot;},&quot;isTemporary&quot;:false},{&quot;id&quot;:&quot;47a5bc4e-12b7-3f71-88c0-ae59f1e10108&quot;,&quot;itemData&quot;:{&quot;type&quot;:&quot;report&quot;,&quot;id&quot;:&quot;47a5bc4e-12b7-3f71-88c0-ae59f1e10108&quot;,&quot;title&quot;:&quot;Programa Nacional para a Infeção VIH, Sida e  Tuberculose 2017&quot;,&quot;author&quot;:[{&quot;family&quot;:&quot;Ministério da Saúde. Direção-Geral da Saúde&quot;,&quot;given&quot;:&quot;&quot;,&quot;parse-names&quot;:false,&quot;dropping-particle&quot;:&quot;&quot;,&quot;non-dropping-particle&quot;:&quot;&quot;}],&quot;accessed&quot;:{&quot;date-parts&quot;:[[2023,1,19]]},&quot;URL&quot;:&quot;https://www.pnvihsida.dgs.pt/wwwbase/raiz/Erro.aspx?aspxerrorpath=/estudos-e-estatisticas111111/relatorios1/programa-nacional-para-a-infecao-vih-sida-e-tuberculose-2017-pdf.aspx&quot;,&quot;issued&quot;:{&quot;date-parts&quot;:[[2017]]},&quot;publisher-place&quot;:&quot;Lisboa&quot;,&quot;container-title-short&quot;:&quot;&quot;},&quot;isTemporary&quot;:false},{&quot;id&quot;:&quot;b360195f-9720-32af-bb86-6813dcc1bfa3&quot;,&quot;itemData&quot;:{&quot;type&quot;:&quot;report&quot;,&quot;id&quot;:&quot;b360195f-9720-32af-bb86-6813dcc1bfa3&quot;,&quot;title&quot;:&quot;Tuberculose em Portugal: Desafios e Estratégias&quot;,&quot;issued&quot;:{&quot;date-parts&quot;:[[2018]]},&quot;publisher-place&quot;:&quot;Lisboa&quot;},&quot;isTemporary&quot;:false}],&quot;citationTag&quot;:&quot;MENDELEY_CITATION_v3_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&quot;},{&quot;citationID&quot;:&quot;MENDELEY_CITATION_88c1f64a-1d91-43ca-9bad-14e3ea6abcb2&quot;,&quot;properties&quot;:{&quot;noteIndex&quot;:0},&quot;isEdited&quot;:false,&quot;manualOverride&quot;:{&quot;isManuallyOverridden&quot;:false,&quot;citeprocText&quot;:&quot;&lt;sup&gt;1,3–6&lt;/sup&gt;&quot;,&quot;manualOverrideText&quot;:&quot;&quot;},&quot;citationItems&quot;:[{&quot;id&quot;:&quot;5a16f6a2-a7d4-38ab-ab72-2ff9ea1f5dcb&quot;,&quot;itemData&quot;:{&quot;type&quot;:&quot;article&quot;,&quot;id&quot;:&quot;5a16f6a2-a7d4-38ab-ab72-2ff9ea1f5dcb&quot;,&quot;title&quot;:&quot;Developing a Local Health Department Strategic Plan: A How-To Guide&quot;,&quot;author&quot;:[{&quot;family&quot;:&quot;National Association of County and City Health Officials&quot;,&quot;given&quot;:&quot;&quot;,&quot;parse-names&quot;:false,&quot;dropping-particle&quot;:&quot;&quot;,&quot;non-dropping-particle&quot;:&quot;&quot;}],&quot;accessed&quot;:{&quot;date-parts&quot;:[[2024,1,19]]},&quot;URL&quot;:&quot;https://www.naccho.org/uploads/downloadable-resources/Programs/Public-Health-Infrastructure/StrategicPlanningGuideFinal.pdf&quot;,&quot;issued&quot;:{&quot;date-parts&quot;:[[2010]]},&quot;container-title-short&quot;:&quot;&quot;},&quot;isTemporary&quot;:false},{&quot;id&quot;:&quot;58b339eb-6fed-31b2-9e66-4bd6884c75da&quot;,&quot;itemData&quot;:{&quot;type&quot;:&quot;article-journal&quot;,&quot;id&quot;:&quot;58b339eb-6fed-31b2-9e66-4bd6884c75da&quot;,&quot;title&quot;:&quot;Six Components Necessary for Effective Public Health&quot;,&quot;author&quot;:[{&quot;family&quot;:&quot;Frieden&quot;,&quot;given&quot;:&quot;Thomas&quot;,&quot;parse-names&quot;:false,&quot;dropping-particle&quot;:&quot;&quot;,&quot;non-dropping-particle&quot;:&quot;&quot;}],&quot;container-title&quot;:&quot;Am J Public Health.&quot;,&quot;accessed&quot;:{&quot;date-parts&quot;:[[2023,12,2]]},&quot;DOI&quot;:&quot;10.2105/AJPH.2013.301608&quot;,&quot;URL&quot;:&quot;https://www.ncbi.nlm.nih.gov/pmc/articles/PMC3910052/&quot;,&quot;issued&quot;:{&quot;date-parts&quot;:[[2014]]},&quot;issue&quot;:&quot;1&quot;,&quot;volume&quot;:&quot;104&quot;,&quot;container-title-short&quot;:&quot;&quot;},&quot;isTemporary&quot;:false},{&quot;id&quot;:&quot;400495f4-51f3-3f51-93b9-243bc2dffbc2&quot;,&quot;itemData&quot;:{&quot;type&quot;:&quot;report&quot;,&quot;id&quot;:&quot;400495f4-51f3-3f51-93b9-243bc2dffbc2&quot;,&quot;title&quot;:&quot;Strategizing national health in the 21st century: a handbook&quot;,&quot;author&quot;:[{&quot;family&quot;:&quot;World Health Organization&quot;,&quot;given&quot;:&quot;&quot;,&quot;parse-names&quot;:false,&quot;dropping-particle&quot;:&quot;&quot;,&quot;non-dropping-particle&quot;:&quot;&quot;}],&quot;container-title&quot;:&quot;Strategizing national health in the 21st century: a handbook&quot;,&quot;URL&quot;:&quot;https://apps.who.int/iris/handle/10665/250221&quot;,&quot;issued&quot;:{&quot;date-parts&quot;:[[2016]]},&quot;number-of-pages&quot;:&quot;64&quot;,&quot;container-title-short&quot;:&quot;&quot;},&quot;isTemporary&quot;:false},{&quot;id&quot;:&quot;30b8489b-df74-3e42-bfd2-1f515e632a17&quot;,&quot;itemData&quot;:{&quot;type&quot;:&quot;book&quot;,&quot;id&quot;:&quot;30b8489b-df74-3e42-bfd2-1f515e632a17&quot;,&quot;title&quot;:&quot;Metodologia do Planeamento em Saúde&quot;,&quot;author&quot;:[{&quot;family&quot;:&quot;Imperatori&quot;,&quot;given&quot;:&quot;Emilio&quot;,&quot;parse-names&quot;:false,&quot;dropping-particle&quot;:&quot;&quot;,&quot;non-dropping-particle&quot;:&quot;&quot;},{&quot;family&quot;:&quot;Giraldes&quot;,&quot;given&quot;:&quot;Maria do Rosário&quot;,&quot;parse-names&quot;:false,&quot;dropping-particle&quot;:&quot;&quot;,&quot;non-dropping-particle&quot;:&quot;&quot;}],&quot;issued&quot;:{&quot;date-parts&quot;:[[1982]]},&quot;publisher-place&quot;:&quot;Lisboa&quot;,&quot;container-title-short&quot;:&quot;&quot;},&quot;isTemporary&quot;:false},{&quot;id&quot;:&quot;3407e9fe-5db4-3cdc-a726-27f9c5167480&quot;,&quot;itemData&quot;:{&quot;type&quot;:&quot;book&quot;,&quot;id&quot;:&quot;3407e9fe-5db4-3cdc-a726-27f9c5167480&quot;,&quot;title&quot;:&quot;Essentials of strategic planning in healthcare&quot;,&quot;author&quot;:[{&quot;family&quot;:&quot;Harrison&quot;,&quot;given&quot;:&quot;Jeffrey P.&quot;,&quot;parse-names&quot;:false,&quot;dropping-particle&quot;:&quot;&quot;,&quot;non-dropping-particle&quot;:&quot;&quot;}],&quot;editor&quot;:[{&quot;family&quot;:&quot;John Cantiello&quot;,&quot;given&quot;:&quot;&quot;,&quot;parse-names&quot;:false,&quot;dropping-particle&quot;:&quot;&quot;,&quot;non-dropping-particle&quot;:&quot;&quot;},{&quot;family&quot;:&quot;Nailya DeLellis&quot;,&quot;given&quot;:&quot;&quot;,&quot;parse-names&quot;:false,&quot;dropping-particle&quot;:&quot;&quot;,&quot;non-dropping-particle&quot;:&quot;&quot;},{&quot;family&quot;:&quot;Tina DiFranco&quot;,&quot;given&quot;:&quot;&quot;,&quot;parse-names&quot;:false,&quot;dropping-particle&quot;:&quot;&quot;,&quot;non-dropping-particle&quot;:&quot;&quot;},{&quot;family&quot;:&quot;Lennox Graham&quot;,&quot;given&quot;:&quot;&quot;,&quot;parse-names&quot;:false,&quot;dropping-particle&quot;:&quot;&quot;,&quot;non-dropping-particle&quot;:&quot;&quot;},{&quot;family&quot;:&quot;Holly Hampe&quot;,&quot;given&quot;:&quot;&quot;,&quot;parse-names&quot;:false,&quot;dropping-particle&quot;:&quot;&quot;,&quot;non-dropping-particle&quot;:&quot;&quot;},{&quot;family&quot;:&quot;Monica L. Rasmus&quot;,&quot;given&quot;:&quot;&quot;,&quot;parse-names&quot;:false,&quot;dropping-particle&quot;:&quot;&quot;,&quot;non-dropping-particle&quot;:&quot;&quot;},{&quot;family&quot;:&quot;Dale L. Sanders&quot;,&quot;given&quot;:&quot;&quot;,&quot;parse-names&quot;:false,&quot;dropping-particle&quot;:&quot;&quot;,&quot;non-dropping-particle&quot;:&quot;&quot;},{&quot;family&quot;:&quot;Alma College&quot;,&quot;given&quot;:&quot;&quot;,&quot;parse-names&quot;:false,&quot;dropping-particle&quot;:&quot;&quot;,&quot;non-dropping-particle&quot;:&quot;&quot;},{&quot;family&quot;:&quot;Mark Sciegaj&quot;,&quot;given&quot;:&quot;&quot;,&quot;parse-names&quot;:false,&quot;dropping-particle&quot;:&quot;&quot;,&quot;non-dropping-particle&quot;:&quot;&quot;},{&quot;family&quot;:&quot;M. Scott Stegall&quot;,&quot;given&quot;:&quot;&quot;,&quot;parse-names&quot;:false,&quot;dropping-particle&quot;:&quot;&quot;,&quot;non-dropping-particle&quot;:&quot;&quot;},{&quot;family&quot;:&quot;Clayton State&quot;,&quot;given&quot;:&quot;&quot;,&quot;parse-names&quot;:false,&quot;dropping-particle&quot;:&quot;&quot;,&quot;non-dropping-particle&quot;:&quot;&quot;},{&quot;family&quot;:&quot;Michael K. Stowe&quot;,&quot;given&quot;:&quot;&quot;,&quot;parse-names&quot;:false,&quot;dropping-particle&quot;:&quot;&quot;,&quot;non-dropping-particle&quot;:&quot;&quot;},{&quot;family&quot;:&quot;James H. Tiessen&quot;,&quot;given&quot;:&quot;&quot;,&quot;parse-names&quot;:false,&quot;dropping-particle&quot;:&quot;&quot;,&quot;non-dropping-particle&quot;:&quot;&quot;}],&quot;ISBN&quot;:&quot;9781640552043&quot;,&quot;issued&quot;:{&quot;date-parts&quot;:[[2021]]},&quot;publisher-place&quot;:&quot;Washington, DC&quot;,&quot;number-of-pages&quot;:&quot;138-140&quot;,&quot;publisher&quot;:&quot;Foundation of the American College of Healthcare Executives&quot;,&quot;container-title-short&quot;:&quot;&quot;},&quot;isTemporary&quot;:false}],&quot;citationTag&quot;:&quot;MENDELEY_CITATION_v3_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&quot;},{&quot;citationID&quot;:&quot;MENDELEY_CITATION_54263581-e059-4df8-b59f-7521ef818b40&quot;,&quot;properties&quot;:{&quot;noteIndex&quot;:0},&quot;isEdited&quot;:false,&quot;manualOverride&quot;:{&quot;isManuallyOverridden&quot;:false,&quot;citeprocText&quot;:&quot;&lt;sup&gt;37&lt;/sup&gt;&quot;,&quot;manualOverrideText&quot;:&quot;&quot;},&quot;citationTag&quot;:&quot;MENDELEY_CITATION_v3_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&quot;,&quot;citationItems&quot;:[{&quot;id&quot;:&quot;2095867b-f41a-3344-b378-250c5e0c8093&quot;,&quot;itemData&quot;:{&quot;type&quot;:&quot;report&quot;,&quot;id&quot;:&quot;2095867b-f41a-3344-b378-250c5e0c8093&quot;,&quot;title&quot;:&quot;Ten Key Principles for Successful Health Systems Integration&quot;,&quot;author&quot;:[{&quot;family&quot;:&quot;Suter&quot;,&quot;given&quot;:&quot;Esther&quot;,&quot;parse-names&quot;:false,&quot;dropping-particle&quot;:&quot;&quot;,&quot;non-dropping-particle&quot;:&quot;&quot;},{&quot;family&quot;:&quot;Oelke&quot;,&quot;given&quot;:&quot;Nelly D&quot;,&quot;parse-names&quot;:false,&quot;dropping-particle&quot;:&quot;&quot;,&quot;non-dropping-particle&quot;:&quot;&quot;},{&quot;family&quot;:&quot;Adair&quot;,&quot;given&quot;:&quot;Carol E&quot;,&quot;parse-names&quot;:false,&quot;dropping-particle&quot;:&quot;&quot;,&quot;non-dropping-particle&quot;:&quot;&quot;},{&quot;family&quot;:&quot;Armitage&quot;,&quot;given&quot;:&quot;Gail D&quot;,&quot;parse-names&quot;:false,&quot;dropping-particle&quot;:&quot;&quot;,&quot;non-dropping-particle&quot;:&quot;&quot;}],&quot;DOI&quot;:&quot;10.12927/hcq.2009.21092&quot;,&quot;URL&quot;:&quot;http://www.calgaryhealthregion.ca/hswru/.&quot;,&quot;abstract&quot;:&quot;Integrated health systems are considered part of the solution to the challenge of sustaining Canada's healthcare system. This systematic literature review was undertaken to guide decision-makers and others to plan for and implement integrated health systems. This review identified 10 universal principles of successfully integrated healthcare systems which may be used by decision-makers to assist with integration efforts. These principles define key areas for restructuring and allow organizational flexibility and adaptation to local context. The literature does not contain a one-size-fits-all model or process for successful integration, nor is there a firm empirical foundation for specific integration strategies and processes.&quot;,&quot;container-title-short&quot;:&quot;&quot;},&quot;isTemporary&quot;:false}]},{&quot;citationID&quot;:&quot;MENDELEY_CITATION_deee24c1-3106-494f-a1f4-63826c2705af&quot;,&quot;properties&quot;:{&quot;noteIndex&quot;:0},&quot;isEdited&quot;:false,&quot;manualOverride&quot;:{&quot;isManuallyOverridden&quot;:false,&quot;citeprocText&quot;:&quot;&lt;sup&gt;37&lt;/sup&gt;&quot;,&quot;manualOverrideText&quot;:&quot;&quot;},&quot;citationTag&quot;:&quot;MENDELEY_CITATION_v3_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&quot;,&quot;citationItems&quot;:[{&quot;id&quot;:&quot;2095867b-f41a-3344-b378-250c5e0c8093&quot;,&quot;itemData&quot;:{&quot;type&quot;:&quot;report&quot;,&quot;id&quot;:&quot;2095867b-f41a-3344-b378-250c5e0c8093&quot;,&quot;title&quot;:&quot;Ten Key Principles for Successful Health Systems Integration&quot;,&quot;author&quot;:[{&quot;family&quot;:&quot;Suter&quot;,&quot;given&quot;:&quot;Esther&quot;,&quot;parse-names&quot;:false,&quot;dropping-particle&quot;:&quot;&quot;,&quot;non-dropping-particle&quot;:&quot;&quot;},{&quot;family&quot;:&quot;Oelke&quot;,&quot;given&quot;:&quot;Nelly D&quot;,&quot;parse-names&quot;:false,&quot;dropping-particle&quot;:&quot;&quot;,&quot;non-dropping-particle&quot;:&quot;&quot;},{&quot;family&quot;:&quot;Adair&quot;,&quot;given&quot;:&quot;Carol E&quot;,&quot;parse-names&quot;:false,&quot;dropping-particle&quot;:&quot;&quot;,&quot;non-dropping-particle&quot;:&quot;&quot;},{&quot;family&quot;:&quot;Armitage&quot;,&quot;given&quot;:&quot;Gail D&quot;,&quot;parse-names&quot;:false,&quot;dropping-particle&quot;:&quot;&quot;,&quot;non-dropping-particle&quot;:&quot;&quot;}],&quot;DOI&quot;:&quot;10.12927/hcq.2009.21092&quot;,&quot;URL&quot;:&quot;http://www.calgaryhealthregion.ca/hswru/.&quot;,&quot;abstract&quot;:&quot;Integrated health systems are considered part of the solution to the challenge of sustaining Canada's healthcare system. This systematic literature review was undertaken to guide decision-makers and others to plan for and implement integrated health systems. This review identified 10 universal principles of successfully integrated healthcare systems which may be used by decision-makers to assist with integration efforts. These principles define key areas for restructuring and allow organizational flexibility and adaptation to local context. The literature does not contain a one-size-fits-all model or process for successful integration, nor is there a firm empirical foundation for specific integration strategies and processes.&quot;,&quot;container-title-short&quot;:&quot;&quot;},&quot;isTemporary&quot;:false}]}]"/>
    <we:property name="MENDELEY_CITATIONS_LOCALE_CODE" value="&quot;en-US&quot;"/>
    <we:property name="MENDELEY_CITATIONS_STYLE" value="{&quot;id&quot;:&quot;https://www.zotero.org/styles/american-medical-association&quot;,&quot;title&quot;:&quot;American Medical Association 11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8A9E3-2B7A-4F3F-A1F1-C541E7AFD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23</Pages>
  <Words>18458</Words>
  <Characters>99679</Characters>
  <Application>Microsoft Office Word</Application>
  <DocSecurity>0</DocSecurity>
  <Lines>830</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Soraia Ramos Costa</dc:creator>
  <cp:keywords/>
  <dc:description/>
  <cp:lastModifiedBy>Soraia Costa</cp:lastModifiedBy>
  <cp:revision>33</cp:revision>
  <dcterms:created xsi:type="dcterms:W3CDTF">2024-03-21T13:07:00Z</dcterms:created>
  <dcterms:modified xsi:type="dcterms:W3CDTF">2024-07-15T08:55:00Z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89fc955c-17ba-34dd-87c4-f10de7a1e454</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