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5939" w:rsidRPr="00C37DF8" w:rsidRDefault="009D5939" w:rsidP="009D5939">
      <w:pPr>
        <w:spacing w:line="480" w:lineRule="auto"/>
        <w:rPr>
          <w:rFonts w:asciiTheme="minorHAnsi" w:hAnsiTheme="minorHAnsi"/>
          <w:b/>
          <w:color w:val="000000" w:themeColor="text1"/>
          <w:sz w:val="26"/>
          <w:szCs w:val="26"/>
        </w:rPr>
      </w:pPr>
      <w:r w:rsidRPr="00C37DF8">
        <w:rPr>
          <w:rFonts w:asciiTheme="minorHAnsi" w:hAnsiTheme="minorHAnsi"/>
          <w:b/>
          <w:color w:val="000000" w:themeColor="text1"/>
          <w:sz w:val="26"/>
          <w:szCs w:val="26"/>
        </w:rPr>
        <w:t>A Rare Case of Lumbar Facet Fracture-Dislocation and Review of the Literature</w:t>
      </w:r>
    </w:p>
    <w:p w:rsidR="00F47187" w:rsidRDefault="00F47187" w:rsidP="009D5939">
      <w:pPr>
        <w:spacing w:line="480" w:lineRule="auto"/>
        <w:rPr>
          <w:rFonts w:ascii="Calibri" w:hAnsi="Calibri" w:cs="Calibri"/>
          <w:b/>
          <w:noProof/>
          <w:color w:val="000000"/>
          <w:position w:val="-1"/>
          <w:sz w:val="26"/>
          <w:szCs w:val="26"/>
          <w:bdr w:val="none" w:sz="0" w:space="0" w:color="auto" w:frame="1"/>
        </w:rPr>
      </w:pPr>
      <w:r>
        <w:rPr>
          <w:rFonts w:ascii="Calibri" w:hAnsi="Calibri" w:cs="Calibri"/>
          <w:b/>
          <w:noProof/>
          <w:color w:val="000000"/>
          <w:position w:val="-1"/>
          <w:sz w:val="26"/>
          <w:szCs w:val="26"/>
          <w:bdr w:val="none" w:sz="0" w:space="0" w:color="auto" w:frame="1"/>
        </w:rPr>
        <w:t>Key Clinical Message</w:t>
      </w:r>
    </w:p>
    <w:p w:rsidR="00F47187" w:rsidRPr="00F47187" w:rsidRDefault="00F47187" w:rsidP="00F47187">
      <w:pPr>
        <w:spacing w:line="480" w:lineRule="auto"/>
        <w:ind w:firstLineChars="350" w:firstLine="910"/>
        <w:rPr>
          <w:rFonts w:ascii="Calibri" w:eastAsiaTheme="minorEastAsia" w:hAnsi="Calibri" w:cs="Calibri"/>
          <w:noProof/>
          <w:sz w:val="26"/>
          <w:szCs w:val="26"/>
        </w:rPr>
      </w:pPr>
      <w:r w:rsidRPr="00F47187">
        <w:rPr>
          <w:rFonts w:ascii="Calibri" w:eastAsiaTheme="minorEastAsia" w:hAnsi="Calibri" w:cs="Calibri"/>
          <w:noProof/>
          <w:sz w:val="26"/>
          <w:szCs w:val="26"/>
        </w:rPr>
        <w:t>Lumbar facet fracture-dislocation is rare, often due to hyperflexion with rotational force. Abnormal scoliosis on radiography is a key sign, prompting further imaging. Facetectomy and laminectomy ensure safe reduction, while instrumented fusion is an effective surgical treatment.</w:t>
      </w:r>
    </w:p>
    <w:p w:rsidR="00F47187" w:rsidRPr="00F47187" w:rsidRDefault="00F47187" w:rsidP="00F47187">
      <w:pPr>
        <w:spacing w:line="480" w:lineRule="auto"/>
        <w:rPr>
          <w:rFonts w:ascii="Calibri" w:hAnsi="Calibri" w:cs="Calibri"/>
          <w:b/>
          <w:noProof/>
          <w:color w:val="000000"/>
          <w:position w:val="-1"/>
          <w:sz w:val="26"/>
          <w:szCs w:val="26"/>
          <w:bdr w:val="none" w:sz="0" w:space="0" w:color="auto" w:frame="1"/>
        </w:rPr>
      </w:pPr>
    </w:p>
    <w:p w:rsidR="009D5939" w:rsidRPr="008C78ED" w:rsidRDefault="009D5939" w:rsidP="009D5939">
      <w:pPr>
        <w:spacing w:line="480" w:lineRule="auto"/>
        <w:rPr>
          <w:rFonts w:ascii="Calibri" w:hAnsi="Calibri" w:cs="Calibri"/>
          <w:b/>
          <w:noProof/>
          <w:color w:val="000000"/>
          <w:position w:val="-1"/>
          <w:sz w:val="26"/>
          <w:szCs w:val="26"/>
          <w:bdr w:val="none" w:sz="0" w:space="0" w:color="auto" w:frame="1"/>
        </w:rPr>
      </w:pPr>
      <w:r w:rsidRPr="008C78ED">
        <w:rPr>
          <w:rFonts w:ascii="Calibri" w:hAnsi="Calibri" w:cs="Calibri"/>
          <w:b/>
          <w:noProof/>
          <w:color w:val="000000"/>
          <w:position w:val="-1"/>
          <w:sz w:val="26"/>
          <w:szCs w:val="26"/>
          <w:bdr w:val="none" w:sz="0" w:space="0" w:color="auto" w:frame="1"/>
        </w:rPr>
        <w:t>Abstract</w:t>
      </w:r>
    </w:p>
    <w:p w:rsidR="009D5939" w:rsidRPr="008C78ED" w:rsidRDefault="009D5939" w:rsidP="009D5939">
      <w:pPr>
        <w:spacing w:line="480" w:lineRule="auto"/>
        <w:ind w:firstLine="560"/>
        <w:rPr>
          <w:rFonts w:ascii="Calibri" w:hAnsi="Calibri" w:cs="Calibri"/>
          <w:sz w:val="26"/>
          <w:szCs w:val="26"/>
        </w:rPr>
      </w:pPr>
      <w:r w:rsidRPr="008C78ED">
        <w:rPr>
          <w:rFonts w:ascii="Calibri" w:hAnsi="Calibri" w:cs="Calibri"/>
          <w:i/>
          <w:noProof/>
          <w:color w:val="000000"/>
          <w:position w:val="-1"/>
          <w:sz w:val="26"/>
          <w:szCs w:val="26"/>
          <w:bdr w:val="none" w:sz="0" w:space="0" w:color="auto" w:frame="1"/>
        </w:rPr>
        <w:tab/>
      </w:r>
      <w:r w:rsidRPr="008C78ED">
        <w:rPr>
          <w:rFonts w:ascii="Calibri" w:eastAsiaTheme="minorEastAsia" w:hAnsi="Calibri" w:cs="Calibri"/>
          <w:noProof/>
          <w:sz w:val="26"/>
          <w:szCs w:val="26"/>
        </w:rPr>
        <w:t>Traumatic lumbar facet dislocation is an uncommon condition, particularly when unilateral lumbar facet dislocation is accompanied by a contralateral facet fracture. The patient had a locked facet joint at the left L4–L5, a fracture of the right superior articular process of L5</w:t>
      </w:r>
      <w:r>
        <w:rPr>
          <w:rFonts w:ascii="Calibri" w:eastAsiaTheme="minorEastAsia" w:hAnsi="Calibri" w:cs="Calibri"/>
          <w:noProof/>
          <w:sz w:val="26"/>
          <w:szCs w:val="26"/>
        </w:rPr>
        <w:t xml:space="preserve"> and </w:t>
      </w:r>
      <w:r w:rsidRPr="008C78ED">
        <w:rPr>
          <w:rFonts w:ascii="Calibri" w:eastAsiaTheme="minorEastAsia" w:hAnsi="Calibri" w:cs="Calibri"/>
          <w:noProof/>
          <w:sz w:val="26"/>
          <w:szCs w:val="26"/>
        </w:rPr>
        <w:t>a comminuted fracture at the peritrochanteric region of the right femur following a fall. Emergent operation was conducted, starting with open reduction and fixation for the right proximal femur, followed by posterior open reduction and posterolateral fusion with instrumentation, without interbody fusion, for the lumbar spine injury. The patient exhibited positive outcomes throughout the follow-up.</w:t>
      </w:r>
      <w:r w:rsidRPr="008C78ED">
        <w:rPr>
          <w:rFonts w:ascii="Calibri" w:hAnsi="Calibri" w:cs="Calibri"/>
          <w:i/>
          <w:noProof/>
          <w:color w:val="000000"/>
          <w:position w:val="-1"/>
          <w:sz w:val="26"/>
          <w:szCs w:val="26"/>
          <w:bdr w:val="none" w:sz="0" w:space="0" w:color="auto" w:frame="1"/>
        </w:rPr>
        <w:t xml:space="preserve"> </w:t>
      </w:r>
      <w:r w:rsidRPr="008C78ED">
        <w:rPr>
          <w:rFonts w:ascii="Calibri" w:eastAsiaTheme="minorEastAsia" w:hAnsi="Calibri" w:cs="Calibri"/>
          <w:noProof/>
          <w:sz w:val="26"/>
          <w:szCs w:val="26"/>
        </w:rPr>
        <w:t>This article highlights the trauma mechanism of lumbar facet dislocation, emphasi</w:t>
      </w:r>
      <w:r>
        <w:rPr>
          <w:rFonts w:ascii="Calibri" w:eastAsiaTheme="minorEastAsia" w:hAnsi="Calibri" w:cs="Calibri"/>
          <w:noProof/>
          <w:sz w:val="26"/>
          <w:szCs w:val="26"/>
        </w:rPr>
        <w:t>s</w:t>
      </w:r>
      <w:r w:rsidRPr="008C78ED">
        <w:rPr>
          <w:rFonts w:ascii="Calibri" w:eastAsiaTheme="minorEastAsia" w:hAnsi="Calibri" w:cs="Calibri"/>
          <w:noProof/>
          <w:sz w:val="26"/>
          <w:szCs w:val="26"/>
        </w:rPr>
        <w:t xml:space="preserve">ing hyperflexion with rotational force. Abnormal local scoliosis is a distinctive imaging sign of facet joint dislocation. Facetectomy and </w:t>
      </w:r>
      <w:r w:rsidRPr="008C78ED">
        <w:rPr>
          <w:rFonts w:ascii="Calibri" w:eastAsiaTheme="minorEastAsia" w:hAnsi="Calibri" w:cs="Calibri"/>
          <w:noProof/>
          <w:sz w:val="26"/>
          <w:szCs w:val="26"/>
        </w:rPr>
        <w:lastRenderedPageBreak/>
        <w:t>laminectomy are recommended for safe reduction</w:t>
      </w:r>
      <w:r>
        <w:rPr>
          <w:rFonts w:ascii="Calibri" w:eastAsiaTheme="minorEastAsia" w:hAnsi="Calibri" w:cs="Calibri"/>
          <w:noProof/>
          <w:sz w:val="26"/>
          <w:szCs w:val="26"/>
        </w:rPr>
        <w:t xml:space="preserve"> and </w:t>
      </w:r>
      <w:r w:rsidRPr="008C78ED">
        <w:rPr>
          <w:rFonts w:ascii="Calibri" w:eastAsiaTheme="minorEastAsia" w:hAnsi="Calibri" w:cs="Calibri"/>
          <w:noProof/>
          <w:sz w:val="26"/>
          <w:szCs w:val="26"/>
        </w:rPr>
        <w:t>instrumented fusion is considered a safe and effective surgical treatment for facet joint dislocation injuries.</w:t>
      </w:r>
    </w:p>
    <w:p w:rsidR="009D5939" w:rsidRPr="008C78ED" w:rsidRDefault="009D5939" w:rsidP="009D5939">
      <w:pPr>
        <w:spacing w:line="480" w:lineRule="auto"/>
        <w:ind w:firstLine="560"/>
        <w:rPr>
          <w:rFonts w:ascii="Calibri" w:hAnsi="Calibri" w:cs="Calibri"/>
          <w:i/>
          <w:noProof/>
          <w:color w:val="000000"/>
          <w:position w:val="-1"/>
          <w:sz w:val="26"/>
          <w:szCs w:val="26"/>
          <w:bdr w:val="none" w:sz="0" w:space="0" w:color="auto" w:frame="1"/>
        </w:rPr>
      </w:pPr>
    </w:p>
    <w:p w:rsidR="009D5939" w:rsidRPr="008C78ED" w:rsidRDefault="009D5939" w:rsidP="009D5939">
      <w:pPr>
        <w:spacing w:line="480" w:lineRule="auto"/>
        <w:rPr>
          <w:rFonts w:ascii="Calibri" w:hAnsi="Calibri" w:cs="Calibri"/>
          <w:b/>
          <w:noProof/>
          <w:color w:val="000000"/>
          <w:position w:val="-1"/>
          <w:sz w:val="26"/>
          <w:szCs w:val="26"/>
          <w:bdr w:val="none" w:sz="0" w:space="0" w:color="auto" w:frame="1"/>
        </w:rPr>
      </w:pPr>
      <w:r w:rsidRPr="008C78ED">
        <w:rPr>
          <w:rFonts w:ascii="Calibri" w:hAnsi="Calibri" w:cs="Calibri"/>
          <w:b/>
          <w:noProof/>
          <w:sz w:val="26"/>
          <w:szCs w:val="26"/>
        </w:rPr>
        <w:t>Key words</w:t>
      </w:r>
      <w:r w:rsidRPr="008C78ED">
        <w:rPr>
          <w:rFonts w:ascii="Calibri" w:hAnsi="Calibri" w:cs="Calibri"/>
          <w:b/>
          <w:sz w:val="26"/>
          <w:szCs w:val="26"/>
        </w:rPr>
        <w:t>: dislocation, locked facet, lumbar spine, trauma</w:t>
      </w:r>
    </w:p>
    <w:p w:rsidR="009D5939" w:rsidRPr="008C78ED" w:rsidRDefault="009D5939" w:rsidP="009D5939">
      <w:pPr>
        <w:spacing w:line="480" w:lineRule="auto"/>
        <w:rPr>
          <w:rFonts w:ascii="Calibri" w:hAnsi="Calibri" w:cs="Calibri"/>
          <w:b/>
          <w:noProof/>
          <w:color w:val="000000"/>
          <w:position w:val="-1"/>
          <w:sz w:val="26"/>
          <w:szCs w:val="26"/>
          <w:bdr w:val="none" w:sz="0" w:space="0" w:color="auto" w:frame="1"/>
        </w:rPr>
      </w:pPr>
      <w:r w:rsidRPr="008C78ED">
        <w:rPr>
          <w:rFonts w:ascii="Calibri" w:hAnsi="Calibri" w:cs="Calibri"/>
          <w:b/>
          <w:noProof/>
          <w:color w:val="000000"/>
          <w:position w:val="-1"/>
          <w:sz w:val="26"/>
          <w:szCs w:val="26"/>
          <w:bdr w:val="none" w:sz="0" w:space="0" w:color="auto" w:frame="1"/>
        </w:rPr>
        <w:br w:type="page"/>
      </w:r>
    </w:p>
    <w:p w:rsidR="009D5939" w:rsidRPr="008C78ED" w:rsidRDefault="009D5939" w:rsidP="009D5939">
      <w:pPr>
        <w:spacing w:line="480" w:lineRule="auto"/>
        <w:rPr>
          <w:rFonts w:ascii="Calibri" w:hAnsi="Calibri" w:cs="Calibri"/>
          <w:b/>
          <w:noProof/>
          <w:color w:val="000000"/>
          <w:position w:val="-1"/>
          <w:sz w:val="26"/>
          <w:szCs w:val="26"/>
          <w:bdr w:val="none" w:sz="0" w:space="0" w:color="auto" w:frame="1"/>
        </w:rPr>
      </w:pPr>
      <w:r w:rsidRPr="008C78ED">
        <w:rPr>
          <w:rFonts w:ascii="Calibri" w:hAnsi="Calibri" w:cs="Calibri"/>
          <w:b/>
          <w:noProof/>
          <w:color w:val="000000"/>
          <w:position w:val="-1"/>
          <w:sz w:val="26"/>
          <w:szCs w:val="26"/>
          <w:bdr w:val="none" w:sz="0" w:space="0" w:color="auto" w:frame="1"/>
        </w:rPr>
        <w:lastRenderedPageBreak/>
        <w:t>Introduction</w:t>
      </w:r>
    </w:p>
    <w:p w:rsidR="009D5939" w:rsidRPr="008C78ED" w:rsidRDefault="009D5939" w:rsidP="009D5939">
      <w:pPr>
        <w:spacing w:line="480" w:lineRule="auto"/>
        <w:ind w:firstLineChars="200" w:firstLine="520"/>
        <w:rPr>
          <w:rFonts w:ascii="Calibri" w:hAnsi="Calibri" w:cs="Calibri"/>
          <w:noProof/>
          <w:color w:val="000000"/>
          <w:position w:val="-1"/>
          <w:sz w:val="26"/>
          <w:szCs w:val="26"/>
          <w:bdr w:val="none" w:sz="0" w:space="0" w:color="auto" w:frame="1"/>
        </w:rPr>
      </w:pPr>
      <w:r w:rsidRPr="008C78ED">
        <w:rPr>
          <w:rFonts w:ascii="Calibri" w:hAnsi="Calibri" w:cs="Calibri"/>
          <w:noProof/>
          <w:color w:val="000000"/>
          <w:position w:val="-1"/>
          <w:sz w:val="26"/>
          <w:szCs w:val="26"/>
          <w:bdr w:val="none" w:sz="0" w:space="0" w:color="auto" w:frame="1"/>
        </w:rPr>
        <w:t>Traumatic spinal injuries can manifest in various forms, including fractures, dislocations</w:t>
      </w:r>
      <w:r>
        <w:rPr>
          <w:rFonts w:ascii="Calibri" w:hAnsi="Calibri" w:cs="Calibri"/>
          <w:noProof/>
          <w:color w:val="000000"/>
          <w:position w:val="-1"/>
          <w:sz w:val="26"/>
          <w:szCs w:val="26"/>
          <w:bdr w:val="none" w:sz="0" w:space="0" w:color="auto" w:frame="1"/>
        </w:rPr>
        <w:t xml:space="preserve"> or </w:t>
      </w:r>
      <w:r w:rsidRPr="008C78ED">
        <w:rPr>
          <w:rFonts w:ascii="Calibri" w:hAnsi="Calibri" w:cs="Calibri"/>
          <w:noProof/>
          <w:color w:val="000000"/>
          <w:position w:val="-1"/>
          <w:sz w:val="26"/>
          <w:szCs w:val="26"/>
          <w:bdr w:val="none" w:sz="0" w:space="0" w:color="auto" w:frame="1"/>
        </w:rPr>
        <w:t>their combination. Lumbar facet injuries, particularly when they do not result in neurological damage, are infrequent outcomes after severe trauma.</w:t>
      </w:r>
      <w:r w:rsidRPr="008C78ED">
        <w:rPr>
          <w:rFonts w:ascii="Calibri" w:hAnsi="Calibri" w:cs="Calibri"/>
          <w:noProof/>
          <w:color w:val="000000"/>
          <w:position w:val="-1"/>
          <w:sz w:val="26"/>
          <w:szCs w:val="26"/>
          <w:bdr w:val="none" w:sz="0" w:space="0" w:color="auto" w:frame="1"/>
          <w:vertAlign w:val="superscript"/>
        </w:rPr>
        <w:t>[</w:t>
      </w:r>
      <w:r w:rsidRPr="008C78ED">
        <w:rPr>
          <w:rFonts w:ascii="Calibri" w:hAnsi="Calibri" w:cs="Calibri"/>
          <w:noProof/>
          <w:color w:val="000000"/>
          <w:position w:val="-1"/>
          <w:sz w:val="26"/>
          <w:szCs w:val="26"/>
          <w:bdr w:val="none" w:sz="0" w:space="0" w:color="auto" w:frame="1"/>
          <w:vertAlign w:val="superscript"/>
        </w:rPr>
        <w:fldChar w:fldCharType="begin"/>
      </w:r>
      <w:r w:rsidRPr="008C78ED">
        <w:rPr>
          <w:rFonts w:ascii="Calibri" w:hAnsi="Calibri" w:cs="Calibri"/>
          <w:noProof/>
          <w:color w:val="000000"/>
          <w:position w:val="-1"/>
          <w:sz w:val="26"/>
          <w:szCs w:val="26"/>
          <w:bdr w:val="none" w:sz="0" w:space="0" w:color="auto" w:frame="1"/>
          <w:vertAlign w:val="superscript"/>
        </w:rPr>
        <w:instrText xml:space="preserve"> ADDIN EN.CITE &lt;EndNote&gt;&lt;Cite&gt;&lt;Author&gt;Cho&lt;/Author&gt;&lt;Year&gt;2019&lt;/Year&gt;&lt;RecNum&gt;1&lt;/RecNum&gt;&lt;DisplayText&gt;&lt;style face="superscript"&gt;1&lt;/style&gt;&lt;/DisplayText&gt;&lt;record&gt;&lt;rec-number&gt;1&lt;/rec-number&gt;&lt;foreign-keys&gt;&lt;key app="EN" db-id="draxa9xerxpwece5z9uv22a4rzfdrvazpvfx" timestamp="1693562738"&gt;1&lt;/key&gt;&lt;/foreign-keys&gt;&lt;ref-type name="Journal Article"&gt;17&lt;/ref-type&gt;&lt;contributors&gt;&lt;authors&gt;&lt;author&gt;Cho, Newton&lt;/author&gt;&lt;author&gt;Alkins, Ryan&lt;/author&gt;&lt;author&gt;Khan, Osaama H.&lt;/author&gt;&lt;author&gt;Ginsberg, Howard&lt;/author&gt;&lt;author&gt;Cusimano, Michael D.&lt;/author&gt;&lt;/authors&gt;&lt;/contributors&gt;&lt;titles&gt;&lt;title&gt;Unilateral Lumbar Facet Dislocation: Case Report and Review of the Literature&lt;/title&gt;&lt;secondary-title&gt;World Neurosurgery&lt;/secondary-title&gt;&lt;/titles&gt;&lt;periodical&gt;&lt;full-title&gt;World Neurosurgery&lt;/full-title&gt;&lt;/periodical&gt;&lt;pages&gt;310-316&lt;/pages&gt;&lt;volume&gt;123&lt;/volume&gt;&lt;keywords&gt;&lt;keyword&gt;Dislocation&lt;/keyword&gt;&lt;keyword&gt;Lumbar facet&lt;/keyword&gt;&lt;keyword&gt;Spine&lt;/keyword&gt;&lt;/keywords&gt;&lt;dates&gt;&lt;year&gt;2019&lt;/year&gt;&lt;pub-dates&gt;&lt;date&gt;2019/03/01/&lt;/date&gt;&lt;/pub-dates&gt;&lt;/dates&gt;&lt;isbn&gt;1878-8750&lt;/isbn&gt;&lt;urls&gt;&lt;related-urls&gt;&lt;url&gt;https://www.sciencedirect.com/science/article/pii/S1878875018328158&lt;/url&gt;&lt;/related-urls&gt;&lt;/urls&gt;&lt;electronic-resource-num&gt;https://doi.org/10.1016/j.wneu.2018.12.006&lt;/electronic-resource-num&gt;&lt;/record&gt;&lt;/Cite&gt;&lt;/EndNote&gt;</w:instrText>
      </w:r>
      <w:r w:rsidRPr="008C78ED">
        <w:rPr>
          <w:rFonts w:ascii="Calibri" w:hAnsi="Calibri" w:cs="Calibri"/>
          <w:noProof/>
          <w:color w:val="000000"/>
          <w:position w:val="-1"/>
          <w:sz w:val="26"/>
          <w:szCs w:val="26"/>
          <w:bdr w:val="none" w:sz="0" w:space="0" w:color="auto" w:frame="1"/>
          <w:vertAlign w:val="superscript"/>
        </w:rPr>
        <w:fldChar w:fldCharType="separate"/>
      </w:r>
      <w:r w:rsidRPr="008C78ED">
        <w:rPr>
          <w:rFonts w:ascii="Calibri" w:hAnsi="Calibri" w:cs="Calibri"/>
          <w:noProof/>
          <w:color w:val="000000"/>
          <w:position w:val="-1"/>
          <w:sz w:val="26"/>
          <w:szCs w:val="26"/>
          <w:bdr w:val="none" w:sz="0" w:space="0" w:color="auto" w:frame="1"/>
          <w:vertAlign w:val="superscript"/>
        </w:rPr>
        <w:t>1</w:t>
      </w:r>
      <w:r w:rsidRPr="008C78ED">
        <w:rPr>
          <w:rFonts w:ascii="Calibri" w:hAnsi="Calibri" w:cs="Calibri"/>
          <w:noProof/>
          <w:color w:val="000000"/>
          <w:position w:val="-1"/>
          <w:sz w:val="26"/>
          <w:szCs w:val="26"/>
          <w:bdr w:val="none" w:sz="0" w:space="0" w:color="auto" w:frame="1"/>
          <w:vertAlign w:val="superscript"/>
        </w:rPr>
        <w:fldChar w:fldCharType="end"/>
      </w:r>
      <w:r w:rsidRPr="008C78ED">
        <w:rPr>
          <w:rFonts w:ascii="Calibri" w:hAnsi="Calibri" w:cs="Calibri"/>
          <w:noProof/>
          <w:color w:val="000000"/>
          <w:position w:val="-1"/>
          <w:sz w:val="26"/>
          <w:szCs w:val="26"/>
          <w:bdr w:val="none" w:sz="0" w:space="0" w:color="auto" w:frame="1"/>
          <w:vertAlign w:val="superscript"/>
        </w:rPr>
        <w:t xml:space="preserve">] </w:t>
      </w:r>
    </w:p>
    <w:p w:rsidR="009D5939" w:rsidRPr="008C78ED" w:rsidRDefault="009D5939" w:rsidP="009D5939">
      <w:pPr>
        <w:spacing w:line="480" w:lineRule="auto"/>
        <w:ind w:firstLineChars="200" w:firstLine="520"/>
        <w:rPr>
          <w:rFonts w:ascii="Calibri" w:hAnsi="Calibri" w:cs="Calibri"/>
          <w:noProof/>
          <w:color w:val="000000"/>
          <w:position w:val="-1"/>
          <w:sz w:val="26"/>
          <w:szCs w:val="26"/>
          <w:bdr w:val="none" w:sz="0" w:space="0" w:color="auto" w:frame="1"/>
        </w:rPr>
      </w:pPr>
      <w:r w:rsidRPr="008C78ED">
        <w:rPr>
          <w:rFonts w:ascii="Calibri" w:hAnsi="Calibri" w:cs="Calibri"/>
          <w:noProof/>
          <w:color w:val="000000"/>
          <w:position w:val="-1"/>
          <w:sz w:val="26"/>
          <w:szCs w:val="26"/>
          <w:bdr w:val="none" w:sz="0" w:space="0" w:color="auto" w:frame="1"/>
        </w:rPr>
        <w:t>We have documented a remarkable case involving a unilateral lumbar facet dislocation accompanied by a fracture of the contralateral superior articular process (SAP) of the facet joint. Herein, we elaborated upon the potential mechanisms of trauma responsible for such an occurrence. Furthermore, we have comprehensively reviewed existing literature concerning the trauma mechanism, clinical presentation</w:t>
      </w:r>
      <w:r>
        <w:rPr>
          <w:rFonts w:ascii="Calibri" w:hAnsi="Calibri" w:cs="Calibri"/>
          <w:noProof/>
          <w:color w:val="000000"/>
          <w:position w:val="-1"/>
          <w:sz w:val="26"/>
          <w:szCs w:val="26"/>
          <w:bdr w:val="none" w:sz="0" w:space="0" w:color="auto" w:frame="1"/>
        </w:rPr>
        <w:t xml:space="preserve"> and </w:t>
      </w:r>
      <w:r w:rsidRPr="008C78ED">
        <w:rPr>
          <w:rFonts w:ascii="Calibri" w:hAnsi="Calibri" w:cs="Calibri"/>
          <w:noProof/>
          <w:color w:val="000000"/>
          <w:position w:val="-1"/>
          <w:sz w:val="26"/>
          <w:szCs w:val="26"/>
          <w:bdr w:val="none" w:sz="0" w:space="0" w:color="auto" w:frame="1"/>
        </w:rPr>
        <w:t>management of lumbar facet dislocations.</w:t>
      </w:r>
    </w:p>
    <w:p w:rsidR="009D5939" w:rsidRPr="008C78ED" w:rsidRDefault="00F47187" w:rsidP="009D5939">
      <w:pPr>
        <w:spacing w:line="480" w:lineRule="auto"/>
        <w:rPr>
          <w:rFonts w:ascii="Calibri" w:hAnsi="Calibri" w:cs="Calibri"/>
          <w:i/>
          <w:noProof/>
          <w:color w:val="000000"/>
          <w:position w:val="-1"/>
          <w:sz w:val="26"/>
          <w:szCs w:val="26"/>
          <w:bdr w:val="none" w:sz="0" w:space="0" w:color="auto" w:frame="1"/>
        </w:rPr>
      </w:pPr>
      <w:r>
        <w:rPr>
          <w:rFonts w:ascii="Calibri" w:hAnsi="Calibri" w:cs="Calibri"/>
          <w:b/>
          <w:noProof/>
          <w:color w:val="000000"/>
          <w:position w:val="-1"/>
          <w:sz w:val="26"/>
          <w:szCs w:val="26"/>
          <w:bdr w:val="none" w:sz="0" w:space="0" w:color="auto" w:frame="1"/>
        </w:rPr>
        <w:t>Case history and examination</w:t>
      </w:r>
    </w:p>
    <w:p w:rsidR="009D5939" w:rsidRPr="008C78ED" w:rsidRDefault="009D5939" w:rsidP="009D5939">
      <w:pPr>
        <w:widowControl w:val="0"/>
        <w:autoSpaceDE w:val="0"/>
        <w:autoSpaceDN w:val="0"/>
        <w:adjustRightInd w:val="0"/>
        <w:spacing w:line="480" w:lineRule="auto"/>
        <w:ind w:firstLineChars="200" w:firstLine="520"/>
        <w:rPr>
          <w:rFonts w:ascii="Calibri" w:hAnsi="Calibri" w:cs="Calibri"/>
          <w:noProof/>
          <w:color w:val="000000"/>
          <w:position w:val="-1"/>
          <w:sz w:val="26"/>
          <w:szCs w:val="26"/>
          <w:bdr w:val="none" w:sz="0" w:space="0" w:color="auto" w:frame="1"/>
        </w:rPr>
      </w:pPr>
      <w:r w:rsidRPr="008C78ED">
        <w:rPr>
          <w:rFonts w:ascii="Calibri" w:hAnsi="Calibri" w:cs="Calibri"/>
          <w:noProof/>
          <w:color w:val="000000"/>
          <w:position w:val="-1"/>
          <w:sz w:val="26"/>
          <w:szCs w:val="26"/>
          <w:bdr w:val="none" w:sz="0" w:space="0" w:color="auto" w:frame="1"/>
        </w:rPr>
        <w:t>A 36-year-old man presented in the emergency room after an accident involving an 8-m fall. The initial treatment followed the advanced trauma life support protocols. During the primary assessment, he was fully conscious</w:t>
      </w:r>
      <w:r>
        <w:rPr>
          <w:rFonts w:ascii="Calibri" w:hAnsi="Calibri" w:cs="Calibri"/>
          <w:noProof/>
          <w:color w:val="000000"/>
          <w:position w:val="-1"/>
          <w:sz w:val="26"/>
          <w:szCs w:val="26"/>
          <w:bdr w:val="none" w:sz="0" w:space="0" w:color="auto" w:frame="1"/>
        </w:rPr>
        <w:t xml:space="preserve"> and </w:t>
      </w:r>
      <w:r w:rsidRPr="008C78ED">
        <w:rPr>
          <w:rFonts w:ascii="Calibri" w:hAnsi="Calibri" w:cs="Calibri"/>
          <w:noProof/>
          <w:color w:val="000000"/>
          <w:position w:val="-1"/>
          <w:sz w:val="26"/>
          <w:szCs w:val="26"/>
          <w:bdr w:val="none" w:sz="0" w:space="0" w:color="auto" w:frame="1"/>
        </w:rPr>
        <w:t xml:space="preserve">his cardiovascular status was stable. He reported intense pain in his back and right hip region. </w:t>
      </w:r>
      <w:r w:rsidRPr="008C78ED">
        <w:rPr>
          <w:rFonts w:ascii="Calibri" w:eastAsiaTheme="minorEastAsia" w:hAnsi="Calibri" w:cs="Calibri"/>
          <w:noProof/>
          <w:sz w:val="26"/>
          <w:szCs w:val="26"/>
        </w:rPr>
        <w:t xml:space="preserve">The bladder and anal sphincters were normal. </w:t>
      </w:r>
      <w:r w:rsidRPr="008C78ED">
        <w:rPr>
          <w:rFonts w:ascii="Calibri" w:hAnsi="Calibri" w:cs="Calibri"/>
          <w:noProof/>
          <w:color w:val="000000"/>
          <w:position w:val="-1"/>
          <w:sz w:val="26"/>
          <w:szCs w:val="26"/>
          <w:bdr w:val="none" w:sz="0" w:space="0" w:color="auto" w:frame="1"/>
        </w:rPr>
        <w:t>He did not experience any abnormal sensations such as tingling or numbness in his thigh</w:t>
      </w:r>
      <w:r>
        <w:rPr>
          <w:rFonts w:ascii="Calibri" w:hAnsi="Calibri" w:cs="Calibri"/>
          <w:noProof/>
          <w:color w:val="000000"/>
          <w:position w:val="-1"/>
          <w:sz w:val="26"/>
          <w:szCs w:val="26"/>
          <w:bdr w:val="none" w:sz="0" w:space="0" w:color="auto" w:frame="1"/>
        </w:rPr>
        <w:t xml:space="preserve"> and </w:t>
      </w:r>
      <w:r w:rsidRPr="008C78ED">
        <w:rPr>
          <w:rFonts w:ascii="Calibri" w:hAnsi="Calibri" w:cs="Calibri"/>
          <w:noProof/>
          <w:color w:val="000000"/>
          <w:position w:val="-1"/>
          <w:sz w:val="26"/>
          <w:szCs w:val="26"/>
          <w:bdr w:val="none" w:sz="0" w:space="0" w:color="auto" w:frame="1"/>
        </w:rPr>
        <w:t>he did not have any lower</w:t>
      </w:r>
      <w:r>
        <w:rPr>
          <w:rFonts w:ascii="Calibri" w:hAnsi="Calibri" w:cs="Calibri"/>
          <w:noProof/>
          <w:color w:val="000000"/>
          <w:position w:val="-1"/>
          <w:sz w:val="26"/>
          <w:szCs w:val="26"/>
          <w:bdr w:val="none" w:sz="0" w:space="0" w:color="auto" w:frame="1"/>
        </w:rPr>
        <w:t xml:space="preserve"> limb</w:t>
      </w:r>
      <w:r w:rsidRPr="008C78ED">
        <w:rPr>
          <w:rFonts w:ascii="Calibri" w:hAnsi="Calibri" w:cs="Calibri"/>
          <w:noProof/>
          <w:color w:val="000000"/>
          <w:position w:val="-1"/>
          <w:sz w:val="26"/>
          <w:szCs w:val="26"/>
          <w:bdr w:val="none" w:sz="0" w:space="0" w:color="auto" w:frame="1"/>
        </w:rPr>
        <w:t xml:space="preserve"> weakness. </w:t>
      </w:r>
    </w:p>
    <w:p w:rsidR="00F47187" w:rsidRDefault="00F47187" w:rsidP="009D5939">
      <w:pPr>
        <w:spacing w:line="480" w:lineRule="auto"/>
        <w:rPr>
          <w:rFonts w:ascii="Calibri" w:hAnsi="Calibri" w:cs="Calibri"/>
          <w:i/>
          <w:noProof/>
          <w:color w:val="000000"/>
          <w:position w:val="-1"/>
          <w:sz w:val="26"/>
          <w:szCs w:val="26"/>
          <w:bdr w:val="none" w:sz="0" w:space="0" w:color="auto" w:frame="1"/>
        </w:rPr>
      </w:pPr>
    </w:p>
    <w:p w:rsidR="00F47187" w:rsidRPr="00F47187" w:rsidRDefault="00F47187" w:rsidP="00F47187">
      <w:r>
        <w:rPr>
          <w:rFonts w:ascii="Calibri" w:hAnsi="Calibri" w:cs="Calibri"/>
          <w:b/>
          <w:noProof/>
          <w:color w:val="000000"/>
          <w:position w:val="-1"/>
          <w:sz w:val="26"/>
          <w:szCs w:val="26"/>
          <w:bdr w:val="none" w:sz="0" w:space="0" w:color="auto" w:frame="1"/>
        </w:rPr>
        <w:lastRenderedPageBreak/>
        <w:t>Methods (</w:t>
      </w:r>
      <w:r w:rsidRPr="00F47187">
        <w:rPr>
          <w:rFonts w:ascii="Calibri" w:hAnsi="Calibri" w:cs="Calibri"/>
          <w:b/>
          <w:noProof/>
          <w:color w:val="000000"/>
          <w:position w:val="-1"/>
          <w:sz w:val="26"/>
          <w:szCs w:val="26"/>
          <w:bdr w:val="none" w:sz="0" w:space="0" w:color="auto" w:frame="1"/>
        </w:rPr>
        <w:t>differential diagnosis, investigations and treatment</w:t>
      </w:r>
      <w:r>
        <w:rPr>
          <w:rFonts w:ascii="Calibri" w:hAnsi="Calibri" w:cs="Calibri"/>
          <w:b/>
          <w:noProof/>
          <w:color w:val="000000"/>
          <w:position w:val="-1"/>
          <w:sz w:val="26"/>
          <w:szCs w:val="26"/>
          <w:bdr w:val="none" w:sz="0" w:space="0" w:color="auto" w:frame="1"/>
        </w:rPr>
        <w:t>)</w:t>
      </w:r>
    </w:p>
    <w:p w:rsidR="009D5939" w:rsidRPr="008C78ED" w:rsidRDefault="009D5939" w:rsidP="009D5939">
      <w:pPr>
        <w:spacing w:line="480" w:lineRule="auto"/>
        <w:rPr>
          <w:rFonts w:ascii="Calibri" w:hAnsi="Calibri" w:cs="Calibri"/>
          <w:i/>
          <w:noProof/>
          <w:color w:val="000000"/>
          <w:position w:val="-1"/>
          <w:sz w:val="26"/>
          <w:szCs w:val="26"/>
          <w:bdr w:val="none" w:sz="0" w:space="0" w:color="auto" w:frame="1"/>
        </w:rPr>
      </w:pPr>
      <w:r w:rsidRPr="008C78ED">
        <w:rPr>
          <w:rFonts w:ascii="Calibri" w:hAnsi="Calibri" w:cs="Calibri"/>
          <w:i/>
          <w:noProof/>
          <w:color w:val="000000"/>
          <w:position w:val="-1"/>
          <w:sz w:val="26"/>
          <w:szCs w:val="26"/>
          <w:bdr w:val="none" w:sz="0" w:space="0" w:color="auto" w:frame="1"/>
        </w:rPr>
        <w:t>Imaging</w:t>
      </w:r>
    </w:p>
    <w:p w:rsidR="009D5939" w:rsidRPr="008C78ED" w:rsidRDefault="009D5939" w:rsidP="009D5939">
      <w:pPr>
        <w:spacing w:line="480" w:lineRule="auto"/>
        <w:ind w:firstLineChars="200" w:firstLine="520"/>
        <w:rPr>
          <w:rFonts w:ascii="Calibri" w:hAnsi="Calibri" w:cs="Calibri"/>
          <w:noProof/>
          <w:color w:val="000000"/>
          <w:position w:val="-1"/>
          <w:sz w:val="26"/>
          <w:szCs w:val="26"/>
          <w:bdr w:val="none" w:sz="0" w:space="0" w:color="auto" w:frame="1"/>
        </w:rPr>
      </w:pPr>
      <w:r w:rsidRPr="008C78ED">
        <w:rPr>
          <w:rFonts w:ascii="Calibri" w:hAnsi="Calibri" w:cs="Calibri"/>
          <w:noProof/>
          <w:color w:val="000000"/>
          <w:position w:val="-1"/>
          <w:sz w:val="26"/>
          <w:szCs w:val="26"/>
          <w:bdr w:val="none" w:sz="0" w:space="0" w:color="auto" w:frame="1"/>
        </w:rPr>
        <w:t>Pelvic X-ray imaging revealed several notable findings, including a comminuted fracture of the right proximal femur. In addition, an abnormal focal scoliosis in the L4–L5 region was noted (Fig. 1). The patient was then taken for serial computed tomography (CT) scans. No intracranial h</w:t>
      </w:r>
      <w:r>
        <w:rPr>
          <w:rFonts w:ascii="Calibri" w:hAnsi="Calibri" w:cs="Calibri"/>
          <w:noProof/>
          <w:color w:val="000000"/>
          <w:position w:val="-1"/>
          <w:sz w:val="26"/>
          <w:szCs w:val="26"/>
          <w:bdr w:val="none" w:sz="0" w:space="0" w:color="auto" w:frame="1"/>
        </w:rPr>
        <w:t>aemorrhage</w:t>
      </w:r>
      <w:r w:rsidRPr="008C78ED">
        <w:rPr>
          <w:rFonts w:ascii="Calibri" w:hAnsi="Calibri" w:cs="Calibri"/>
          <w:noProof/>
          <w:color w:val="000000"/>
          <w:position w:val="-1"/>
          <w:sz w:val="26"/>
          <w:szCs w:val="26"/>
          <w:bdr w:val="none" w:sz="0" w:space="0" w:color="auto" w:frame="1"/>
        </w:rPr>
        <w:t xml:space="preserve"> was found on brain CT. The chest CT demonstrated a left scapular fracture, multiple left-rib fractures</w:t>
      </w:r>
      <w:r>
        <w:rPr>
          <w:rFonts w:ascii="Calibri" w:hAnsi="Calibri" w:cs="Calibri"/>
          <w:noProof/>
          <w:color w:val="000000"/>
          <w:position w:val="-1"/>
          <w:sz w:val="26"/>
          <w:szCs w:val="26"/>
          <w:bdr w:val="none" w:sz="0" w:space="0" w:color="auto" w:frame="1"/>
        </w:rPr>
        <w:t xml:space="preserve"> and </w:t>
      </w:r>
      <w:r w:rsidRPr="008C78ED">
        <w:rPr>
          <w:rFonts w:ascii="Calibri" w:hAnsi="Calibri" w:cs="Calibri"/>
          <w:noProof/>
          <w:color w:val="000000"/>
          <w:position w:val="-1"/>
          <w:sz w:val="26"/>
          <w:szCs w:val="26"/>
          <w:bdr w:val="none" w:sz="0" w:space="0" w:color="auto" w:frame="1"/>
        </w:rPr>
        <w:t>bilateral lung contusions with minimal pneumothorax. Abdominal CT revealed spleen and liver laceration with a small hemoperitoneum. Fractures of the right L5 upper endplate and vertebral body, L4 spinous process, left transverse process of L1–L4</w:t>
      </w:r>
      <w:r>
        <w:rPr>
          <w:rFonts w:ascii="Calibri" w:hAnsi="Calibri" w:cs="Calibri"/>
          <w:noProof/>
          <w:color w:val="000000"/>
          <w:position w:val="-1"/>
          <w:sz w:val="26"/>
          <w:szCs w:val="26"/>
          <w:bdr w:val="none" w:sz="0" w:space="0" w:color="auto" w:frame="1"/>
        </w:rPr>
        <w:t xml:space="preserve"> and </w:t>
      </w:r>
      <w:r w:rsidRPr="008C78ED">
        <w:rPr>
          <w:rFonts w:ascii="Calibri" w:hAnsi="Calibri" w:cs="Calibri"/>
          <w:noProof/>
          <w:color w:val="000000"/>
          <w:position w:val="-1"/>
          <w:sz w:val="26"/>
          <w:szCs w:val="26"/>
          <w:bdr w:val="none" w:sz="0" w:space="0" w:color="auto" w:frame="1"/>
        </w:rPr>
        <w:t xml:space="preserve">intertrochanteric region of the right femur were also noted. </w:t>
      </w:r>
    </w:p>
    <w:p w:rsidR="009D5939" w:rsidRPr="008C78ED" w:rsidRDefault="009D5939" w:rsidP="009D5939">
      <w:pPr>
        <w:widowControl w:val="0"/>
        <w:autoSpaceDE w:val="0"/>
        <w:autoSpaceDN w:val="0"/>
        <w:adjustRightInd w:val="0"/>
        <w:spacing w:line="480" w:lineRule="auto"/>
        <w:ind w:firstLineChars="200" w:firstLine="520"/>
        <w:rPr>
          <w:rFonts w:ascii="Calibri" w:eastAsiaTheme="minorEastAsia" w:hAnsi="Calibri" w:cs="Calibri"/>
          <w:noProof/>
          <w:sz w:val="26"/>
          <w:szCs w:val="26"/>
        </w:rPr>
      </w:pPr>
      <w:r w:rsidRPr="008C78ED">
        <w:rPr>
          <w:rFonts w:ascii="Calibri" w:hAnsi="Calibri" w:cs="Calibri"/>
          <w:noProof/>
          <w:color w:val="000000"/>
          <w:position w:val="-1"/>
          <w:sz w:val="26"/>
          <w:szCs w:val="26"/>
          <w:bdr w:val="none" w:sz="0" w:space="0" w:color="auto" w:frame="1"/>
        </w:rPr>
        <w:t>CT and magnetic resonance imaging (MRI) of the lumbar spine were also conducted for further evaluation. These examinations indicated an abnormal focal scoliosis in the L4–L5 region with a concave curve to the right side, grade I anterolisthesis of L4 on L5 with a left L4–L5 facet joint dislocation</w:t>
      </w:r>
      <w:r>
        <w:rPr>
          <w:rFonts w:ascii="Calibri" w:hAnsi="Calibri" w:cs="Calibri"/>
          <w:noProof/>
          <w:color w:val="000000"/>
          <w:position w:val="-1"/>
          <w:sz w:val="26"/>
          <w:szCs w:val="26"/>
          <w:bdr w:val="none" w:sz="0" w:space="0" w:color="auto" w:frame="1"/>
        </w:rPr>
        <w:t xml:space="preserve"> and </w:t>
      </w:r>
      <w:r w:rsidRPr="008C78ED">
        <w:rPr>
          <w:rFonts w:ascii="Calibri" w:hAnsi="Calibri" w:cs="Calibri"/>
          <w:noProof/>
          <w:color w:val="000000"/>
          <w:position w:val="-1"/>
          <w:sz w:val="26"/>
          <w:szCs w:val="26"/>
          <w:bdr w:val="none" w:sz="0" w:space="0" w:color="auto" w:frame="1"/>
        </w:rPr>
        <w:t>fracture of the right L5 SAP.</w:t>
      </w:r>
      <w:r w:rsidRPr="008C78ED">
        <w:rPr>
          <w:rFonts w:ascii="Calibri" w:eastAsiaTheme="minorEastAsia" w:hAnsi="Calibri" w:cs="Calibri"/>
          <w:noProof/>
          <w:sz w:val="26"/>
          <w:szCs w:val="26"/>
        </w:rPr>
        <w:t xml:space="preserve"> Fracture of the superior endplate of L5 and disruption of the L4–L5 intervertebral disc were also noted. The posterior ligamentous complex injury at the L4–L5 level was also disrupted. In addition, a small epidural hematoma was observed at L4–L5, resulting in mild compression of the thecal sac (Figs. 2 and 3).</w:t>
      </w:r>
    </w:p>
    <w:p w:rsidR="009D5939" w:rsidRPr="007B2011" w:rsidRDefault="009D5939" w:rsidP="009D5939">
      <w:pPr>
        <w:spacing w:line="480" w:lineRule="auto"/>
        <w:rPr>
          <w:rFonts w:ascii="Calibri" w:hAnsi="Calibri" w:cs="Calibri"/>
          <w:noProof/>
          <w:sz w:val="26"/>
          <w:szCs w:val="26"/>
        </w:rPr>
      </w:pPr>
      <w:r w:rsidRPr="008C78ED">
        <w:rPr>
          <w:rFonts w:ascii="Calibri" w:hAnsi="Calibri" w:cs="Calibri"/>
          <w:noProof/>
          <w:sz w:val="26"/>
          <w:szCs w:val="26"/>
        </w:rPr>
        <w:t> </w:t>
      </w:r>
    </w:p>
    <w:p w:rsidR="009D5939" w:rsidRPr="008C78ED" w:rsidRDefault="00F47187" w:rsidP="009D5939">
      <w:pPr>
        <w:spacing w:line="480" w:lineRule="auto"/>
        <w:rPr>
          <w:rFonts w:ascii="Calibri" w:hAnsi="Calibri" w:cs="Calibri"/>
          <w:i/>
          <w:noProof/>
          <w:color w:val="000000"/>
          <w:position w:val="-1"/>
          <w:sz w:val="26"/>
          <w:szCs w:val="26"/>
          <w:bdr w:val="none" w:sz="0" w:space="0" w:color="auto" w:frame="1"/>
        </w:rPr>
      </w:pPr>
      <w:r>
        <w:rPr>
          <w:rFonts w:ascii="Calibri" w:hAnsi="Calibri" w:cs="Calibri"/>
          <w:i/>
          <w:noProof/>
          <w:color w:val="000000"/>
          <w:position w:val="-1"/>
          <w:sz w:val="26"/>
          <w:szCs w:val="26"/>
          <w:bdr w:val="none" w:sz="0" w:space="0" w:color="auto" w:frame="1"/>
        </w:rPr>
        <w:lastRenderedPageBreak/>
        <w:t>Treatment</w:t>
      </w:r>
    </w:p>
    <w:p w:rsidR="009D5939" w:rsidRPr="008C78ED" w:rsidRDefault="009D5939" w:rsidP="009D5939">
      <w:pPr>
        <w:widowControl w:val="0"/>
        <w:autoSpaceDE w:val="0"/>
        <w:autoSpaceDN w:val="0"/>
        <w:adjustRightInd w:val="0"/>
        <w:spacing w:line="480" w:lineRule="auto"/>
        <w:ind w:firstLineChars="200" w:firstLine="520"/>
        <w:rPr>
          <w:rFonts w:ascii="Calibri" w:eastAsiaTheme="minorEastAsia" w:hAnsi="Calibri" w:cs="Calibri"/>
          <w:noProof/>
          <w:sz w:val="26"/>
          <w:szCs w:val="26"/>
        </w:rPr>
      </w:pPr>
      <w:r w:rsidRPr="008C78ED">
        <w:rPr>
          <w:rFonts w:ascii="Calibri" w:hAnsi="Calibri" w:cs="Calibri"/>
          <w:noProof/>
          <w:color w:val="000000"/>
          <w:position w:val="-1"/>
          <w:sz w:val="26"/>
          <w:szCs w:val="26"/>
          <w:bdr w:val="none" w:sz="0" w:space="0" w:color="auto" w:frame="1"/>
        </w:rPr>
        <w:t>Because of an unstable fracture of the left proximal femur, internal fixation was first performed to achieve stability.</w:t>
      </w:r>
      <w:r w:rsidRPr="008C78ED">
        <w:rPr>
          <w:rFonts w:ascii="Calibri" w:eastAsiaTheme="minorEastAsia" w:hAnsi="Calibri" w:cs="Calibri"/>
          <w:noProof/>
          <w:sz w:val="26"/>
          <w:szCs w:val="26"/>
        </w:rPr>
        <w:t xml:space="preserve"> Based on the thoracolumbar injury classification and severity (TLICS) score system, the patient’s spinal injury scored 7 points (4 points for the distraction morphology category and 3 points for the disruption of the posterior ligamentous complex). Operative treatment was deemed necessary because his TLICS scores exceeded 5. </w:t>
      </w:r>
    </w:p>
    <w:p w:rsidR="009D5939" w:rsidRPr="008C78ED" w:rsidRDefault="009D5939" w:rsidP="009D5939">
      <w:pPr>
        <w:widowControl w:val="0"/>
        <w:autoSpaceDE w:val="0"/>
        <w:autoSpaceDN w:val="0"/>
        <w:adjustRightInd w:val="0"/>
        <w:spacing w:line="480" w:lineRule="auto"/>
        <w:ind w:firstLineChars="200" w:firstLine="520"/>
        <w:rPr>
          <w:rFonts w:ascii="Calibri" w:eastAsiaTheme="minorEastAsia" w:hAnsi="Calibri" w:cs="Calibri"/>
          <w:noProof/>
          <w:sz w:val="26"/>
          <w:szCs w:val="26"/>
        </w:rPr>
      </w:pPr>
      <w:r w:rsidRPr="008C78ED">
        <w:rPr>
          <w:rFonts w:ascii="Calibri" w:eastAsiaTheme="minorEastAsia" w:hAnsi="Calibri" w:cs="Calibri"/>
          <w:noProof/>
          <w:sz w:val="26"/>
          <w:szCs w:val="26"/>
        </w:rPr>
        <w:t>Considering the unstable nature of the spine injury and the need to restore the spinal alignment, an open reduction of the locked facet at the L4–L5 level on the left side</w:t>
      </w:r>
      <w:r w:rsidRPr="008C78ED">
        <w:rPr>
          <w:rFonts w:ascii="Calibri" w:hAnsi="Calibri" w:cs="Calibri"/>
          <w:noProof/>
          <w:color w:val="000000"/>
          <w:position w:val="-1"/>
          <w:sz w:val="26"/>
          <w:szCs w:val="26"/>
          <w:bdr w:val="none" w:sz="0" w:space="0" w:color="auto" w:frame="1"/>
        </w:rPr>
        <w:t xml:space="preserve"> via hemilaminectomy and facetectomy, followed by bilateral posterior L4–S1 instrumented fusion, was performed.</w:t>
      </w:r>
    </w:p>
    <w:p w:rsidR="009D5939" w:rsidRPr="008C78ED" w:rsidRDefault="009D5939" w:rsidP="009D5939">
      <w:pPr>
        <w:spacing w:line="480" w:lineRule="auto"/>
        <w:rPr>
          <w:rFonts w:ascii="Calibri" w:hAnsi="Calibri" w:cs="Calibri"/>
          <w:i/>
          <w:noProof/>
          <w:color w:val="000000"/>
          <w:position w:val="-1"/>
          <w:sz w:val="26"/>
          <w:szCs w:val="26"/>
          <w:bdr w:val="none" w:sz="0" w:space="0" w:color="auto" w:frame="1"/>
        </w:rPr>
      </w:pPr>
      <w:r w:rsidRPr="008C78ED">
        <w:rPr>
          <w:rFonts w:ascii="Calibri" w:hAnsi="Calibri" w:cs="Calibri"/>
          <w:i/>
          <w:noProof/>
          <w:color w:val="000000"/>
          <w:position w:val="-1"/>
          <w:sz w:val="26"/>
          <w:szCs w:val="26"/>
          <w:bdr w:val="none" w:sz="0" w:space="0" w:color="auto" w:frame="1"/>
        </w:rPr>
        <w:t>Operative procedure</w:t>
      </w:r>
    </w:p>
    <w:p w:rsidR="009D5939" w:rsidRPr="008C78ED" w:rsidRDefault="009D5939" w:rsidP="009D5939">
      <w:pPr>
        <w:spacing w:line="480" w:lineRule="auto"/>
        <w:ind w:firstLineChars="200" w:firstLine="520"/>
        <w:rPr>
          <w:rFonts w:ascii="Calibri" w:hAnsi="Calibri" w:cs="Calibri"/>
          <w:noProof/>
          <w:color w:val="000000"/>
          <w:position w:val="-1"/>
          <w:sz w:val="26"/>
          <w:szCs w:val="26"/>
          <w:bdr w:val="none" w:sz="0" w:space="0" w:color="auto" w:frame="1"/>
        </w:rPr>
      </w:pPr>
      <w:r w:rsidRPr="008C78ED">
        <w:rPr>
          <w:rFonts w:ascii="Calibri" w:hAnsi="Calibri" w:cs="Calibri"/>
          <w:noProof/>
          <w:color w:val="000000"/>
          <w:position w:val="-1"/>
          <w:sz w:val="26"/>
          <w:szCs w:val="26"/>
          <w:bdr w:val="none" w:sz="0" w:space="0" w:color="auto" w:frame="1"/>
        </w:rPr>
        <w:t>After general an</w:t>
      </w:r>
      <w:r>
        <w:rPr>
          <w:rFonts w:ascii="Calibri" w:hAnsi="Calibri" w:cs="Calibri"/>
          <w:noProof/>
          <w:color w:val="000000"/>
          <w:position w:val="-1"/>
          <w:sz w:val="26"/>
          <w:szCs w:val="26"/>
          <w:bdr w:val="none" w:sz="0" w:space="0" w:color="auto" w:frame="1"/>
        </w:rPr>
        <w:t>aesthesia</w:t>
      </w:r>
      <w:r w:rsidRPr="008C78ED">
        <w:rPr>
          <w:rFonts w:ascii="Calibri" w:hAnsi="Calibri" w:cs="Calibri"/>
          <w:noProof/>
          <w:color w:val="000000"/>
          <w:position w:val="-1"/>
          <w:sz w:val="26"/>
          <w:szCs w:val="26"/>
          <w:bdr w:val="none" w:sz="0" w:space="0" w:color="auto" w:frame="1"/>
        </w:rPr>
        <w:t xml:space="preserve"> induction, the patient was placed in the prone position. A subperiosteal exposure of the L4–S1 spinous processes and lamina was performed using a midline posterior approach. Once the locked facet joint at the left L4–L5 level was identified, partial laminectomy and facetectomy were carried out to facilitate the reduction of the dislocated joint (Fig. 4). After </w:t>
      </w:r>
      <w:r w:rsidRPr="008C78ED">
        <w:rPr>
          <w:rFonts w:ascii="Calibri" w:eastAsiaTheme="minorEastAsia" w:hAnsi="Calibri" w:cs="Calibri"/>
          <w:noProof/>
          <w:sz w:val="26"/>
          <w:szCs w:val="26"/>
        </w:rPr>
        <w:t xml:space="preserve">SAP excision, immediate relief of tension in the previously locked facet joint was noted, underscoring the tightly constrained initial position. Subsequently, the examination of the central canal </w:t>
      </w:r>
      <w:r w:rsidRPr="008C78ED">
        <w:rPr>
          <w:rFonts w:ascii="Calibri" w:eastAsiaTheme="minorEastAsia" w:hAnsi="Calibri" w:cs="Calibri"/>
          <w:noProof/>
          <w:sz w:val="26"/>
          <w:szCs w:val="26"/>
        </w:rPr>
        <w:lastRenderedPageBreak/>
        <w:t>through the laminectomy site revealed hyperemia of the dural sac with marked hematoma.</w:t>
      </w:r>
      <w:r w:rsidRPr="008C78ED">
        <w:rPr>
          <w:rFonts w:ascii="Calibri" w:hAnsi="Calibri" w:cs="Calibri"/>
          <w:noProof/>
          <w:color w:val="000000"/>
          <w:position w:val="-1"/>
          <w:sz w:val="26"/>
          <w:szCs w:val="26"/>
          <w:bdr w:val="none" w:sz="0" w:space="0" w:color="auto" w:frame="1"/>
        </w:rPr>
        <w:t xml:space="preserve"> For adequate decompression of the injured dura sac, a sublaminar decompression was performed to relieve the pressure on the structures within the canal. Subsequently, bilateral posterolateral fusion was performed from the L4 to S1 levels along with pedicle</w:t>
      </w:r>
      <w:r>
        <w:rPr>
          <w:rFonts w:ascii="Calibri" w:hAnsi="Calibri" w:cs="Calibri"/>
          <w:noProof/>
          <w:color w:val="000000"/>
          <w:position w:val="-1"/>
          <w:sz w:val="26"/>
          <w:szCs w:val="26"/>
          <w:bdr w:val="none" w:sz="0" w:space="0" w:color="auto" w:frame="1"/>
        </w:rPr>
        <w:t xml:space="preserve"> screw</w:t>
      </w:r>
      <w:r w:rsidRPr="008C78ED">
        <w:rPr>
          <w:rFonts w:ascii="Calibri" w:hAnsi="Calibri" w:cs="Calibri"/>
          <w:noProof/>
          <w:color w:val="000000"/>
          <w:position w:val="-1"/>
          <w:sz w:val="26"/>
          <w:szCs w:val="26"/>
          <w:bdr w:val="none" w:sz="0" w:space="0" w:color="auto" w:frame="1"/>
        </w:rPr>
        <w:t xml:space="preserve"> instrumentation (Fig. 5). The a</w:t>
      </w:r>
      <w:r w:rsidRPr="008C78ED">
        <w:rPr>
          <w:rFonts w:ascii="Calibri" w:eastAsiaTheme="minorEastAsia" w:hAnsi="Calibri" w:cs="Calibri"/>
          <w:noProof/>
          <w:sz w:val="26"/>
          <w:szCs w:val="26"/>
        </w:rPr>
        <w:t>utologous cancellous bone obtained during laminectomy was used as a bone graft. Additional bone graft material substitutes (60% hydroxyapatite and 40% β-tricalcium phosphate) and deminerali</w:t>
      </w:r>
      <w:r>
        <w:rPr>
          <w:rFonts w:ascii="Calibri" w:eastAsiaTheme="minorEastAsia" w:hAnsi="Calibri" w:cs="Calibri"/>
          <w:noProof/>
          <w:sz w:val="26"/>
          <w:szCs w:val="26"/>
        </w:rPr>
        <w:t>s</w:t>
      </w:r>
      <w:r w:rsidRPr="008C78ED">
        <w:rPr>
          <w:rFonts w:ascii="Calibri" w:eastAsiaTheme="minorEastAsia" w:hAnsi="Calibri" w:cs="Calibri"/>
          <w:noProof/>
          <w:sz w:val="26"/>
          <w:szCs w:val="26"/>
        </w:rPr>
        <w:t xml:space="preserve">ed bone matrix were used. </w:t>
      </w:r>
      <w:r w:rsidRPr="008C78ED">
        <w:rPr>
          <w:rFonts w:ascii="Calibri" w:hAnsi="Calibri" w:cs="Calibri"/>
          <w:noProof/>
          <w:color w:val="000000"/>
          <w:position w:val="-1"/>
          <w:sz w:val="26"/>
          <w:szCs w:val="26"/>
          <w:bdr w:val="none" w:sz="0" w:space="0" w:color="auto" w:frame="1"/>
        </w:rPr>
        <w:t>After meticulous control of bleeding, the surgical site was carefully closed in layers.</w:t>
      </w:r>
    </w:p>
    <w:p w:rsidR="009D5939" w:rsidRPr="008C78ED" w:rsidRDefault="009D5939" w:rsidP="009D5939">
      <w:pPr>
        <w:spacing w:line="480" w:lineRule="auto"/>
        <w:rPr>
          <w:rFonts w:ascii="Calibri" w:hAnsi="Calibri" w:cs="Calibri"/>
          <w:noProof/>
          <w:color w:val="000000"/>
          <w:position w:val="-1"/>
          <w:sz w:val="26"/>
          <w:szCs w:val="26"/>
          <w:bdr w:val="none" w:sz="0" w:space="0" w:color="auto" w:frame="1"/>
        </w:rPr>
      </w:pPr>
    </w:p>
    <w:p w:rsidR="009D5939" w:rsidRPr="00F47187" w:rsidRDefault="00F47187" w:rsidP="009D5939">
      <w:pPr>
        <w:spacing w:line="480" w:lineRule="auto"/>
        <w:rPr>
          <w:rFonts w:ascii="Calibri" w:hAnsi="Calibri" w:cs="Calibri"/>
          <w:b/>
          <w:noProof/>
          <w:sz w:val="26"/>
          <w:szCs w:val="26"/>
        </w:rPr>
      </w:pPr>
      <w:r w:rsidRPr="00F47187">
        <w:rPr>
          <w:rFonts w:ascii="Calibri" w:hAnsi="Calibri" w:cs="Calibri" w:hint="eastAsia"/>
          <w:b/>
          <w:noProof/>
          <w:sz w:val="26"/>
          <w:szCs w:val="26"/>
        </w:rPr>
        <w:t>C</w:t>
      </w:r>
      <w:r w:rsidRPr="00F47187">
        <w:rPr>
          <w:rFonts w:ascii="Calibri" w:hAnsi="Calibri" w:cs="Calibri"/>
          <w:b/>
          <w:noProof/>
          <w:sz w:val="26"/>
          <w:szCs w:val="26"/>
        </w:rPr>
        <w:t>onclusion and results (Outcome and follow-up)</w:t>
      </w:r>
    </w:p>
    <w:p w:rsidR="009D5939" w:rsidRPr="008C78ED" w:rsidRDefault="009D5939" w:rsidP="009D5939">
      <w:pPr>
        <w:autoSpaceDE w:val="0"/>
        <w:autoSpaceDN w:val="0"/>
        <w:adjustRightInd w:val="0"/>
        <w:spacing w:line="480" w:lineRule="auto"/>
        <w:rPr>
          <w:rFonts w:ascii="Calibri" w:hAnsi="Calibri" w:cs="Calibri"/>
          <w:noProof/>
          <w:sz w:val="26"/>
          <w:szCs w:val="26"/>
        </w:rPr>
      </w:pPr>
      <w:r w:rsidRPr="008C78ED">
        <w:rPr>
          <w:rFonts w:ascii="Calibri" w:hAnsi="Calibri" w:cs="Calibri"/>
          <w:i/>
          <w:noProof/>
          <w:sz w:val="26"/>
          <w:szCs w:val="26"/>
        </w:rPr>
        <w:t>Postoperative care</w:t>
      </w:r>
    </w:p>
    <w:p w:rsidR="009D5939" w:rsidRPr="008C78ED" w:rsidRDefault="009D5939" w:rsidP="009D5939">
      <w:pPr>
        <w:widowControl w:val="0"/>
        <w:autoSpaceDE w:val="0"/>
        <w:autoSpaceDN w:val="0"/>
        <w:adjustRightInd w:val="0"/>
        <w:spacing w:line="480" w:lineRule="auto"/>
        <w:ind w:firstLineChars="200" w:firstLine="520"/>
        <w:rPr>
          <w:rFonts w:ascii="Calibri" w:eastAsiaTheme="minorEastAsia" w:hAnsi="Calibri" w:cs="Calibri"/>
          <w:noProof/>
          <w:sz w:val="26"/>
          <w:szCs w:val="26"/>
        </w:rPr>
      </w:pPr>
      <w:r w:rsidRPr="008C78ED">
        <w:rPr>
          <w:rFonts w:ascii="Calibri" w:eastAsiaTheme="minorEastAsia" w:hAnsi="Calibri" w:cs="Calibri"/>
          <w:noProof/>
          <w:sz w:val="26"/>
          <w:szCs w:val="26"/>
        </w:rPr>
        <w:t xml:space="preserve">After the surgery, no neurological deficits or complications were observed. </w:t>
      </w:r>
      <w:r w:rsidRPr="008C78ED">
        <w:rPr>
          <w:rFonts w:ascii="Calibri" w:hAnsi="Calibri" w:cs="Calibri"/>
          <w:noProof/>
          <w:sz w:val="26"/>
          <w:szCs w:val="26"/>
        </w:rPr>
        <w:t>A Taylor brace was prescribed for protective support for 3 months. In addition, the patient was instructed to refrain from bearing weight on the right lower limb for 6 weeks. Effective pain management was achieved using oral medications.</w:t>
      </w:r>
      <w:r w:rsidRPr="008C78ED">
        <w:rPr>
          <w:rFonts w:ascii="Calibri" w:hAnsi="Calibri" w:cs="Calibri"/>
          <w:i/>
          <w:noProof/>
          <w:sz w:val="26"/>
          <w:szCs w:val="26"/>
        </w:rPr>
        <w:t xml:space="preserve"> </w:t>
      </w:r>
      <w:r w:rsidRPr="008C78ED">
        <w:rPr>
          <w:rFonts w:ascii="Calibri" w:hAnsi="Calibri" w:cs="Calibri"/>
          <w:noProof/>
          <w:sz w:val="26"/>
          <w:szCs w:val="26"/>
        </w:rPr>
        <w:t>Until discharge, the patient was mobili</w:t>
      </w:r>
      <w:r>
        <w:rPr>
          <w:rFonts w:ascii="Calibri" w:hAnsi="Calibri" w:cs="Calibri"/>
          <w:noProof/>
          <w:sz w:val="26"/>
          <w:szCs w:val="26"/>
        </w:rPr>
        <w:t>sed</w:t>
      </w:r>
      <w:r w:rsidRPr="008C78ED">
        <w:rPr>
          <w:rFonts w:ascii="Calibri" w:hAnsi="Calibri" w:cs="Calibri"/>
          <w:noProof/>
          <w:sz w:val="26"/>
          <w:szCs w:val="26"/>
        </w:rPr>
        <w:t xml:space="preserve"> with wheelchair assistance; eventually, he was cleared to return home. </w:t>
      </w:r>
    </w:p>
    <w:p w:rsidR="009D5939" w:rsidRPr="008C78ED" w:rsidRDefault="009D5939" w:rsidP="009D5939">
      <w:pPr>
        <w:spacing w:line="480" w:lineRule="auto"/>
        <w:rPr>
          <w:rFonts w:ascii="Calibri" w:hAnsi="Calibri" w:cs="Calibri"/>
          <w:i/>
          <w:noProof/>
          <w:sz w:val="26"/>
          <w:szCs w:val="26"/>
        </w:rPr>
      </w:pPr>
      <w:r w:rsidRPr="008C78ED">
        <w:rPr>
          <w:rFonts w:ascii="Calibri" w:hAnsi="Calibri" w:cs="Calibri"/>
          <w:i/>
          <w:noProof/>
          <w:sz w:val="26"/>
          <w:szCs w:val="26"/>
        </w:rPr>
        <w:t>Outcomes</w:t>
      </w:r>
    </w:p>
    <w:p w:rsidR="009D5939" w:rsidRPr="008C78ED" w:rsidRDefault="009D5939" w:rsidP="009D5939">
      <w:pPr>
        <w:widowControl w:val="0"/>
        <w:autoSpaceDE w:val="0"/>
        <w:autoSpaceDN w:val="0"/>
        <w:adjustRightInd w:val="0"/>
        <w:spacing w:line="480" w:lineRule="auto"/>
        <w:rPr>
          <w:rFonts w:ascii="Calibri" w:eastAsiaTheme="minorEastAsia" w:hAnsi="Calibri" w:cs="Calibri"/>
          <w:noProof/>
          <w:sz w:val="26"/>
          <w:szCs w:val="26"/>
        </w:rPr>
      </w:pPr>
      <w:r w:rsidRPr="008C78ED">
        <w:rPr>
          <w:rFonts w:ascii="Calibri" w:eastAsiaTheme="minorEastAsia" w:hAnsi="Calibri" w:cs="Calibri"/>
          <w:noProof/>
          <w:sz w:val="26"/>
          <w:szCs w:val="26"/>
        </w:rPr>
        <w:lastRenderedPageBreak/>
        <w:t>At the fifth-month follow-up, the patient was pain-free, fully recovered in terms of daily activities</w:t>
      </w:r>
      <w:r>
        <w:rPr>
          <w:rFonts w:ascii="Calibri" w:eastAsiaTheme="minorEastAsia" w:hAnsi="Calibri" w:cs="Calibri"/>
          <w:noProof/>
          <w:sz w:val="26"/>
          <w:szCs w:val="26"/>
        </w:rPr>
        <w:t xml:space="preserve"> and </w:t>
      </w:r>
      <w:r w:rsidRPr="008C78ED">
        <w:rPr>
          <w:rFonts w:ascii="Calibri" w:eastAsiaTheme="minorEastAsia" w:hAnsi="Calibri" w:cs="Calibri"/>
          <w:noProof/>
          <w:sz w:val="26"/>
          <w:szCs w:val="26"/>
        </w:rPr>
        <w:t>ambulated without assistance. A Taylor brace was used only for protective purposes during extended periods of walking or riding.</w:t>
      </w:r>
    </w:p>
    <w:p w:rsidR="009D5939" w:rsidRPr="008C78ED" w:rsidRDefault="009D5939" w:rsidP="009D5939">
      <w:pPr>
        <w:widowControl w:val="0"/>
        <w:autoSpaceDE w:val="0"/>
        <w:autoSpaceDN w:val="0"/>
        <w:adjustRightInd w:val="0"/>
        <w:spacing w:line="480" w:lineRule="auto"/>
        <w:ind w:firstLineChars="200" w:firstLine="520"/>
        <w:rPr>
          <w:rFonts w:ascii="Calibri" w:eastAsiaTheme="minorEastAsia" w:hAnsi="Calibri" w:cs="Calibri"/>
          <w:noProof/>
          <w:sz w:val="26"/>
          <w:szCs w:val="26"/>
        </w:rPr>
      </w:pPr>
    </w:p>
    <w:p w:rsidR="009D5939" w:rsidRPr="008C78ED" w:rsidRDefault="009D5939" w:rsidP="009D5939">
      <w:pPr>
        <w:spacing w:line="480" w:lineRule="auto"/>
        <w:rPr>
          <w:rFonts w:ascii="Calibri" w:hAnsi="Calibri" w:cs="Calibri"/>
          <w:b/>
          <w:noProof/>
          <w:sz w:val="26"/>
          <w:szCs w:val="26"/>
        </w:rPr>
      </w:pPr>
      <w:r w:rsidRPr="008C78ED">
        <w:rPr>
          <w:rFonts w:ascii="Calibri" w:hAnsi="Calibri" w:cs="Calibri"/>
          <w:b/>
          <w:noProof/>
          <w:sz w:val="26"/>
          <w:szCs w:val="26"/>
        </w:rPr>
        <w:t>Discussion</w:t>
      </w:r>
    </w:p>
    <w:p w:rsidR="009D5939" w:rsidRPr="008C78ED" w:rsidRDefault="009D5939" w:rsidP="009D5939">
      <w:pPr>
        <w:widowControl w:val="0"/>
        <w:autoSpaceDE w:val="0"/>
        <w:autoSpaceDN w:val="0"/>
        <w:adjustRightInd w:val="0"/>
        <w:spacing w:line="480" w:lineRule="auto"/>
        <w:ind w:firstLineChars="200" w:firstLine="520"/>
        <w:rPr>
          <w:rFonts w:ascii="Calibri" w:eastAsiaTheme="minorEastAsia" w:hAnsi="Calibri" w:cs="Calibri"/>
          <w:noProof/>
          <w:sz w:val="26"/>
          <w:szCs w:val="26"/>
        </w:rPr>
      </w:pPr>
      <w:r w:rsidRPr="008C78ED">
        <w:rPr>
          <w:rFonts w:ascii="Calibri" w:hAnsi="Calibri" w:cs="Calibri"/>
          <w:noProof/>
          <w:sz w:val="26"/>
          <w:szCs w:val="26"/>
        </w:rPr>
        <w:t>Facet dislocations are frequently observed in the cervical spine. Bilateral facet dislocations are more common than unilateral ones</w:t>
      </w:r>
      <w:r w:rsidRPr="006B4C03">
        <w:rPr>
          <w:rFonts w:ascii="Calibri" w:hAnsi="Calibri" w:cs="Calibri"/>
          <w:noProof/>
          <w:sz w:val="26"/>
          <w:szCs w:val="26"/>
        </w:rPr>
        <w:t>.</w:t>
      </w:r>
      <w:r w:rsidRPr="006B4C03">
        <w:rPr>
          <w:rFonts w:ascii="Calibri" w:hAnsi="Calibri" w:cs="Calibri"/>
          <w:noProof/>
          <w:sz w:val="26"/>
          <w:szCs w:val="26"/>
          <w:vertAlign w:val="superscript"/>
        </w:rPr>
        <w:t>[</w:t>
      </w:r>
      <w:r w:rsidRPr="006B4C03">
        <w:rPr>
          <w:rFonts w:ascii="Calibri" w:hAnsi="Calibri" w:cs="Calibri"/>
          <w:noProof/>
          <w:sz w:val="26"/>
          <w:szCs w:val="26"/>
          <w:vertAlign w:val="superscript"/>
        </w:rPr>
        <w:fldChar w:fldCharType="begin">
          <w:fldData xml:space="preserve">PEVuZE5vdGU+PENpdGU+PEF1dGhvcj5PcmRvbmV6PC9BdXRob3I+PFllYXI+MjAwMDwvWWVhcj48
UmVjTnVtPjE5PC9SZWNOdW0+PERpc3BsYXlUZXh0PjxzdHlsZSBmYWNlPSJzdXBlcnNjcmlwdCI+
MiwzPC9zdHlsZT48L0Rpc3BsYXlUZXh0PjxyZWNvcmQ+PHJlYy1udW1iZXI+MTk8L3JlYy1udW1i
ZXI+PGZvcmVpZ24ta2V5cz48a2V5IGFwcD0iRU4iIGRiLWlkPSJkcmF4YTl4ZXJ4cHdlY2U1ejl1
djIyYTRyemZkcnZhenB2ZngiIHRpbWVzdGFtcD0iMTY5NDQ4NjA5MSI+MTk8L2tleT48L2ZvcmVp
Z24ta2V5cz48cmVmLXR5cGUgbmFtZT0iSm91cm5hbCBBcnRpY2xlIj4xNzwvcmVmLXR5cGU+PGNv
bnRyaWJ1dG9ycz48YXV0aG9ycz48YXV0aG9yPk9yZG9uZXosIEIuIEouPC9hdXRob3I+PGF1dGhv
cj5CZW56ZWwsIEUuIEMuPC9hdXRob3I+PGF1dGhvcj5OYWRlcmksIFMuPC9hdXRob3I+PGF1dGhv
cj5XZWxsZXIsIFMuIEouPC9hdXRob3I+PC9hdXRob3JzPjwvY29udHJpYnV0b3JzPjxhdXRoLWFk
ZHJlc3M+TmV1cm9zdXJnaWNhbCBBc3NvY2lhdGVzLCBOb3Jmb2xrLCBWaXJnaW5pYSwgVVNBLjwv
YXV0aC1hZGRyZXNzPjx0aXRsZXM+PHRpdGxlPkNlcnZpY2FsIGZhY2V0IGRpc2xvY2F0aW9uOiB0
ZWNobmlxdWVzIGZvciB2ZW50cmFsIHJlZHVjdGlvbiBhbmQgc3RhYmlsaXphdGlvbjwvdGl0bGU+
PHNlY29uZGFyeS10aXRsZT5KIE5ldXJvc3VyZzwvc2Vjb25kYXJ5LXRpdGxlPjwvdGl0bGVzPjxw
ZXJpb2RpY2FsPjxmdWxsLXRpdGxlPkogTmV1cm9zdXJnPC9mdWxsLXRpdGxlPjwvcGVyaW9kaWNh
bD48cGFnZXM+MTgtMjM8L3BhZ2VzPjx2b2x1bWU+OTI8L3ZvbHVtZT48bnVtYmVyPjEgU3VwcGw8
L251bWJlcj48a2V5d29yZHM+PGtleXdvcmQ+QWRvbGVzY2VudDwva2V5d29yZD48a2V5d29yZD5B
ZHVsdDwva2V5d29yZD48a2V5d29yZD5BZ2VkPC9rZXl3b3JkPjxrZXl3b3JkPkNlcnZpY2FsIFZl
cnRlYnJhZS8qaW5qdXJpZXMvKnN1cmdlcnk8L2tleXdvcmQ+PGtleXdvcmQ+RmVtYWxlPC9rZXl3
b3JkPjxrZXl3b3JkPkZvbGxvdy1VcCBTdHVkaWVzPC9rZXl3b3JkPjxrZXl3b3JkPkh1bWFuczwv
a2V5d29yZD48a2V5d29yZD5Kb2ludCBEaXNsb2NhdGlvbnMvZGlhZ25vc2lzLypzdXJnZXJ5PC9r
ZXl3b3JkPjxrZXl3b3JkPk1hZ25ldGljIFJlc29uYW5jZSBJbWFnaW5nPC9rZXl3b3JkPjxrZXl3
b3JkPk1hbGU8L2tleXdvcmQ+PGtleXdvcmQ+TWlkZGxlIEFnZWQ8L2tleXdvcmQ+PGtleXdvcmQ+
T3J0aG9wZWRpYyBQcm9jZWR1cmVzLyptZXRob2RzPC9rZXl3b3JkPjxrZXl3b3JkPlN1cGluZSBQ
b3NpdGlvbjwva2V5d29yZD48a2V5d29yZD5Ub21vZ3JhcGh5LCBYLVJheSBDb21wdXRlZDwva2V5
d29yZD48L2tleXdvcmRzPjxkYXRlcz48eWVhcj4yMDAwPC95ZWFyPjxwdWItZGF0ZXM+PGRhdGU+
SmFuPC9kYXRlPjwvcHViLWRhdGVzPjwvZGF0ZXM+PGlzYm4+MDAyMi0zMDg1IChQcmludCkmI3hE
OzAwMjItMzA4NTwvaXNibj48YWNjZXNzaW9uLW51bT4xMDYxNjA1MzwvYWNjZXNzaW9uLW51bT48
dXJscz48L3VybHM+PGVsZWN0cm9uaWMtcmVzb3VyY2UtbnVtPjEwLjMxNzEvc3BpLjIwMDAuOTIu
MS4wMDE4PC9lbGVjdHJvbmljLXJlc291cmNlLW51bT48cmVtb3RlLWRhdGFiYXNlLXByb3ZpZGVy
Pk5MTTwvcmVtb3RlLWRhdGFiYXNlLXByb3ZpZGVyPjxsYW5ndWFnZT5lbmc8L2xhbmd1YWdlPjwv
cmVjb3JkPjwvQ2l0ZT48Q2l0ZT48QXV0aG9yPlF1YXJyaW5ndG9uPC9BdXRob3I+PFllYXI+MjAx
ODwvWWVhcj48UmVjTnVtPjE4PC9SZWNOdW0+PHJlY29yZD48cmVjLW51bWJlcj4xODwvcmVjLW51
bWJlcj48Zm9yZWlnbi1rZXlzPjxrZXkgYXBwPSJFTiIgZGItaWQ9ImRyYXhhOXhlcnhwd2VjZTV6
OXV2MjJhNHJ6ZmRydmF6cHZmeCIgdGltZXN0YW1wPSIxNjk0NDg2MDY1Ij4xODwva2V5PjwvZm9y
ZWlnbi1rZXlzPjxyZWYtdHlwZSBuYW1lPSJKb3VybmFsIEFydGljbGUiPjE3PC9yZWYtdHlwZT48
Y29udHJpYnV0b3JzPjxhdXRob3JzPjxhdXRob3I+UXVhcnJpbmd0b24sIFIuIEQuPC9hdXRob3I+
PGF1dGhvcj5Kb25lcywgQy4gRi48L2F1dGhvcj48YXV0aG9yPlRjaGVydmVuaWFrb3YsIFAuPC9h
dXRob3I+PGF1dGhvcj5DbGFyaywgSi4gTS48L2F1dGhvcj48YXV0aG9yPlNhbmRsZXIsIFMuIEou
IEkuPC9hdXRob3I+PGF1dGhvcj5MZWUsIFkuIEMuPC9hdXRob3I+PGF1dGhvcj5Ub3JhYmlhcmRh
a2FuaSwgUy48L2F1dGhvcj48YXV0aG9yPkNvc3RpLCBKLiBKLjwvYXV0aG9yPjxhdXRob3I+RnJl
ZW1hbiwgQi4gSi4gQy48L2F1dGhvcj48L2F1dGhvcnM+PC9jb250cmlidXRvcnM+PGF1dGgtYWRk
cmVzcz5TY2hvb2wgb2YgTWVjaGFuaWNhbCBFbmdpbmVlcmluZywgVGhlIFVuaXZlcnNpdHkgb2Yg
QWRlbGFpZGUsIE5vcnRoIFRlcnJhY2UsIEFkZWxhaWRlLCBTQSA1MDAwLCBBdXN0cmFsaWE7IENl
bnRyZSBmb3IgT3J0aG9wYWVkaWMgJmFtcDsgVHJhdW1hIFJlc2VhcmNoLCBBZGVsYWlkZSBNZWRp
Y2FsIFNjaG9vbCwgVGhlIFVuaXZlcnNpdHkgb2YgQWRlbGFpZGUsIDMwIEZyb21lIFJkLCBBZGVs
YWlkZSwgU0EgNTAwMCwgQXVzdHJhbGlhOyBBZGVsYWlkZSBDZW50cmUgZm9yIFNwaW5hbCBSZXNl
YXJjaCwgQWRlbGFpZGUgSGVhbHRoIGFuZCBNZWRpY2FsIFNjaWVuY2VzIEJ1aWxkaW5nLCBOb3J0
aCBUZXJyYWNlLCBBZGVsYWlkZSwgU0EgNTAwMCwgQXVzdHJhbGlhLiBFbGVjdHJvbmljIGFkZHJl
c3M6IHJ5YW4ucXVhcnJpbmd0b25AZ21haWwuY29tLiYjeEQ7U2Nob29sIG9mIE1lY2hhbmljYWwg
RW5naW5lZXJpbmcsIFRoZSBVbml2ZXJzaXR5IG9mIEFkZWxhaWRlLCBOb3J0aCBUZXJyYWNlLCBB
ZGVsYWlkZSwgU0EgNTAwMCwgQXVzdHJhbGlhOyBDZW50cmUgZm9yIE9ydGhvcGFlZGljICZhbXA7
IFRyYXVtYSBSZXNlYXJjaCwgQWRlbGFpZGUgTWVkaWNhbCBTY2hvb2wsIFRoZSBVbml2ZXJzaXR5
IG9mIEFkZWxhaWRlLCAzMCBGcm9tZSBSZCwgQWRlbGFpZGUsIFNBIDUwMDAsIEF1c3RyYWxpYTsg
QWRlbGFpZGUgQ2VudHJlIGZvciBTcGluYWwgUmVzZWFyY2gsIEFkZWxhaWRlIEhlYWx0aCBhbmQg
TWVkaWNhbCBTY2llbmNlcyBCdWlsZGluZywgTm9ydGggVGVycmFjZSwgQWRlbGFpZGUsIFNBIDUw
MDAsIEF1c3RyYWxpYS4mI3hEO0RpdmlzaW9uIG9mIE1lZGljYWwgSW1hZ2luZywgRmxpbmRlcnMg
TWVkaWNhbCBDZW50cmUsIFNBLCBBdXN0cmFsaWEuJiN4RDtDZW50cmUgZm9yIE9ydGhvcGFlZGlj
ICZhbXA7IFRyYXVtYSBSZXNlYXJjaCwgQWRlbGFpZGUgTWVkaWNhbCBTY2hvb2wsIFRoZSBVbml2
ZXJzaXR5IG9mIEFkZWxhaWRlLCAzMCBGcm9tZSBSZCwgQWRlbGFpZGUsIFNBIDUwMDAsIEF1c3Ry
YWxpYTsgQWRlbGFpZGUgQ2VudHJlIGZvciBTcGluYWwgUmVzZWFyY2gsIEFkZWxhaWRlIEhlYWx0
aCBhbmQgTWVkaWNhbCBTY2llbmNlcyBCdWlsZGluZywgTm9ydGggVGVycmFjZSwgQWRlbGFpZGUs
IFNBIDUwMDAsIEF1c3RyYWxpYTsgU291dGggQXVzdHJhbGlhbiBTcGluYWwgQ29yZCBJbmp1cnkg
U2VydmljZSwgSGFtcHN0ZWFkIFJlaGFiaWxpdGF0aW9uIENlbnRyZSwgU0EsIEF1c3RyYWxpYS4m
I3hEO1RoZSBTcGluYWwgSW5qdXJpZXMgVW5pdCwgRGVwYXJ0bWVudCBvZiBOZXVyb3N1cmdlcnks
IFJveWFsIEFkZWxhaWRlIEhvc3BpdGFsLCBTQSwgQXVzdHJhbGlhLiYjeEQ7QWRlbGFpZGUgTWVk
aWNhbCBTY2hvb2wsIFRoZSBVbml2ZXJzaXR5IG9mIEFkZWxhaWRlLCBTQSwgQXVzdHJhbGlhLiYj
eEQ7QmlvbWVjaGFuaWNzIGFuZCBJbXBsYW50cyBSZXNlYXJjaCBHcm91cCwgVGhlIE1lZGljYWwg
RGV2aWNlIFJlc2VhcmNoIEluc3RpdHV0ZSwgRmxpbmRlcnMgVW5pdmVyc2l0eSwgU0EsIEF1c3Ry
YWxpYS4mI3hEO0NlbnRyZSBmb3IgT3J0aG9wYWVkaWMgJmFtcDsgVHJhdW1hIFJlc2VhcmNoLCBB
ZGVsYWlkZSBNZWRpY2FsIFNjaG9vbCwgVGhlIFVuaXZlcnNpdHkgb2YgQWRlbGFpZGUsIDMwIEZy
b21lIFJkLCBBZGVsYWlkZSwgU0EgNTAwMCwgQXVzdHJhbGlhOyBBZGVsYWlkZSBDZW50cmUgZm9y
IFNwaW5hbCBSZXNlYXJjaCwgQWRlbGFpZGUgSGVhbHRoIGFuZCBNZWRpY2FsIFNjaWVuY2VzIEJ1
aWxkaW5nLCBOb3J0aCBUZXJyYWNlLCBBZGVsYWlkZSwgU0EgNTAwMCwgQXVzdHJhbGlhOyBUaGUg
U3BpbmFsIEluanVyaWVzIFVuaXQsIERlcGFydG1lbnQgb2YgTmV1cm9zdXJnZXJ5LCBSb3lhbCBB
ZGVsYWlkZSBIb3NwaXRhbCwgU0EsIEF1c3RyYWxpYS48L2F1dGgtYWRkcmVzcz48dGl0bGVzPjx0
aXRsZT5UcmF1bWF0aWMgc3ViYXhpYWwgY2VydmljYWwgZmFjZXQgc3VibHV4YXRpb24gYW5kIGRp
c2xvY2F0aW9uOiBlcGlkZW1pb2xvZ3ksIHJhZGlvZ3JhcGhpYyBhbmFseXNlcywgYW5kIHJpc2sg
ZmFjdG9ycyBmb3Igc3BpbmFsIGNvcmQgaW5qdXJ5PC90aXRsZT48c2Vjb25kYXJ5LXRpdGxlPlNw
aW5lIEo8L3NlY29uZGFyeS10aXRsZT48L3RpdGxlcz48cGVyaW9kaWNhbD48ZnVsbC10aXRsZT5T
cGluZSBKPC9mdWxsLXRpdGxlPjwvcGVyaW9kaWNhbD48cGFnZXM+Mzg3LTM5ODwvcGFnZXM+PHZv
bHVtZT4xODwvdm9sdW1lPjxudW1iZXI+MzwvbnVtYmVyPjxlZGl0aW9uPjIwMTcwNzIxPC9lZGl0
aW9uPjxrZXl3b3Jkcz48a2V5d29yZD5BZHVsdDwva2V5d29yZD48a2V5d29yZD5BZ2VkPC9rZXl3
b3JkPjxrZXl3b3JkPkNlcnZpY2FsIFZlcnRlYnJhZS9kaWFnbm9zdGljIGltYWdpbmcvKmluanVy
aWVzL3BhdGhvbG9neTwva2V5d29yZD48a2V5d29yZD5GZW1hbGU8L2tleXdvcmQ+PGtleXdvcmQ+
SHVtYW5zPC9rZXl3b3JkPjxrZXl3b3JkPkpvaW50IERpc2xvY2F0aW9ucy9kaWFnbm9zdGljIGlt
YWdpbmcvKmVwaWRlbWlvbG9neS9wYXRob2xvZ3k8L2tleXdvcmQ+PGtleXdvcmQ+TWFnbmV0aWMg
UmVzb25hbmNlIEltYWdpbmc8L2tleXdvcmQ+PGtleXdvcmQ+TWFsZTwva2V5d29yZD48a2V5d29y
ZD5NaWRkbGUgQWdlZDwva2V5d29yZD48a2V5d29yZD5SYWRpb2dyYXBoeTwva2V5d29yZD48a2V5
d29yZD5TcGluYWwgQ29yZCBJbmp1cmllcy9kaWFnbm9zdGljIGltYWdpbmcvKmVwaWRlbWlvbG9n
eS9wYXRob2xvZ3k8L2tleXdvcmQ+PGtleXdvcmQ+U3BpbmFsIEZyYWN0dXJlcy9kaWFnbm9zdGlj
IGltYWdpbmcvKmVwaWRlbWlvbG9neS9wYXRob2xvZ3k8L2tleXdvcmQ+PGtleXdvcmQ+VG9tb2dy
YXBoeSwgWC1SYXkgQ29tcHV0ZWQ8L2tleXdvcmQ+PGtleXdvcmQ+Q2VydmljYWwgZmFjZXQgZGlz
bG9jYXRpb248L2tleXdvcmQ+PGtleXdvcmQ+RGlzdHJhY3RpdmUgZmxleGlvbiBpbmp1cnk8L2tl
eXdvcmQ+PGtleXdvcmQ+RXBpZGVtaW9sb2d5PC9rZXl3b3JkPjxrZXl3b3JkPlJhZGlvZ3JhcGhp
YyBhbmFseXNpczwva2V5d29yZD48a2V5d29yZD5SaXNrIGZhY3Rvcjwva2V5d29yZD48a2V5d29y
ZD5TcGluYWwgY29yZCBpbmp1cnk8L2tleXdvcmQ+PC9rZXl3b3Jkcz48ZGF0ZXM+PHllYXI+MjAx
ODwveWVhcj48cHViLWRhdGVzPjxkYXRlPk1hcjwvZGF0ZT48L3B1Yi1kYXRlcz48L2RhdGVzPjxp
c2JuPjE1MjktOTQzMDwvaXNibj48YWNjZXNzaW9uLW51bT4yODczOTQ3NDwvYWNjZXNzaW9uLW51
bT48dXJscz48L3VybHM+PGVsZWN0cm9uaWMtcmVzb3VyY2UtbnVtPjEwLjEwMTYvai5zcGluZWUu
MjAxNy4wNy4xNzU8L2VsZWN0cm9uaWMtcmVzb3VyY2UtbnVtPjxyZW1vdGUtZGF0YWJhc2UtcHJv
dmlkZXI+TkxNPC9yZW1vdGUtZGF0YWJhc2UtcHJvdmlkZXI+PGxhbmd1YWdlPmVuZzwvbGFuZ3Vh
Z2U+PC9yZWNvcmQ+PC9DaXRlPjwvRW5kTm90ZT5=
</w:fldData>
        </w:fldChar>
      </w:r>
      <w:r w:rsidRPr="006B4C03">
        <w:rPr>
          <w:rFonts w:ascii="Calibri" w:hAnsi="Calibri" w:cs="Calibri"/>
          <w:noProof/>
          <w:sz w:val="26"/>
          <w:szCs w:val="26"/>
          <w:vertAlign w:val="superscript"/>
        </w:rPr>
        <w:instrText xml:space="preserve"> ADDIN EN.CITE </w:instrText>
      </w:r>
      <w:r w:rsidRPr="006B4C03">
        <w:rPr>
          <w:rFonts w:ascii="Calibri" w:hAnsi="Calibri" w:cs="Calibri"/>
          <w:noProof/>
          <w:sz w:val="26"/>
          <w:szCs w:val="26"/>
          <w:vertAlign w:val="superscript"/>
        </w:rPr>
        <w:fldChar w:fldCharType="begin">
          <w:fldData xml:space="preserve">PEVuZE5vdGU+PENpdGU+PEF1dGhvcj5PcmRvbmV6PC9BdXRob3I+PFllYXI+MjAwMDwvWWVhcj48
UmVjTnVtPjE5PC9SZWNOdW0+PERpc3BsYXlUZXh0PjxzdHlsZSBmYWNlPSJzdXBlcnNjcmlwdCI+
MiwzPC9zdHlsZT48L0Rpc3BsYXlUZXh0PjxyZWNvcmQ+PHJlYy1udW1iZXI+MTk8L3JlYy1udW1i
ZXI+PGZvcmVpZ24ta2V5cz48a2V5IGFwcD0iRU4iIGRiLWlkPSJkcmF4YTl4ZXJ4cHdlY2U1ejl1
djIyYTRyemZkcnZhenB2ZngiIHRpbWVzdGFtcD0iMTY5NDQ4NjA5MSI+MTk8L2tleT48L2ZvcmVp
Z24ta2V5cz48cmVmLXR5cGUgbmFtZT0iSm91cm5hbCBBcnRpY2xlIj4xNzwvcmVmLXR5cGU+PGNv
bnRyaWJ1dG9ycz48YXV0aG9ycz48YXV0aG9yPk9yZG9uZXosIEIuIEouPC9hdXRob3I+PGF1dGhv
cj5CZW56ZWwsIEUuIEMuPC9hdXRob3I+PGF1dGhvcj5OYWRlcmksIFMuPC9hdXRob3I+PGF1dGhv
cj5XZWxsZXIsIFMuIEouPC9hdXRob3I+PC9hdXRob3JzPjwvY29udHJpYnV0b3JzPjxhdXRoLWFk
ZHJlc3M+TmV1cm9zdXJnaWNhbCBBc3NvY2lhdGVzLCBOb3Jmb2xrLCBWaXJnaW5pYSwgVVNBLjwv
YXV0aC1hZGRyZXNzPjx0aXRsZXM+PHRpdGxlPkNlcnZpY2FsIGZhY2V0IGRpc2xvY2F0aW9uOiB0
ZWNobmlxdWVzIGZvciB2ZW50cmFsIHJlZHVjdGlvbiBhbmQgc3RhYmlsaXphdGlvbjwvdGl0bGU+
PHNlY29uZGFyeS10aXRsZT5KIE5ldXJvc3VyZzwvc2Vjb25kYXJ5LXRpdGxlPjwvdGl0bGVzPjxw
ZXJpb2RpY2FsPjxmdWxsLXRpdGxlPkogTmV1cm9zdXJnPC9mdWxsLXRpdGxlPjwvcGVyaW9kaWNh
bD48cGFnZXM+MTgtMjM8L3BhZ2VzPjx2b2x1bWU+OTI8L3ZvbHVtZT48bnVtYmVyPjEgU3VwcGw8
L251bWJlcj48a2V5d29yZHM+PGtleXdvcmQ+QWRvbGVzY2VudDwva2V5d29yZD48a2V5d29yZD5B
ZHVsdDwva2V5d29yZD48a2V5d29yZD5BZ2VkPC9rZXl3b3JkPjxrZXl3b3JkPkNlcnZpY2FsIFZl
cnRlYnJhZS8qaW5qdXJpZXMvKnN1cmdlcnk8L2tleXdvcmQ+PGtleXdvcmQ+RmVtYWxlPC9rZXl3
b3JkPjxrZXl3b3JkPkZvbGxvdy1VcCBTdHVkaWVzPC9rZXl3b3JkPjxrZXl3b3JkPkh1bWFuczwv
a2V5d29yZD48a2V5d29yZD5Kb2ludCBEaXNsb2NhdGlvbnMvZGlhZ25vc2lzLypzdXJnZXJ5PC9r
ZXl3b3JkPjxrZXl3b3JkPk1hZ25ldGljIFJlc29uYW5jZSBJbWFnaW5nPC9rZXl3b3JkPjxrZXl3
b3JkPk1hbGU8L2tleXdvcmQ+PGtleXdvcmQ+TWlkZGxlIEFnZWQ8L2tleXdvcmQ+PGtleXdvcmQ+
T3J0aG9wZWRpYyBQcm9jZWR1cmVzLyptZXRob2RzPC9rZXl3b3JkPjxrZXl3b3JkPlN1cGluZSBQ
b3NpdGlvbjwva2V5d29yZD48a2V5d29yZD5Ub21vZ3JhcGh5LCBYLVJheSBDb21wdXRlZDwva2V5
d29yZD48L2tleXdvcmRzPjxkYXRlcz48eWVhcj4yMDAwPC95ZWFyPjxwdWItZGF0ZXM+PGRhdGU+
SmFuPC9kYXRlPjwvcHViLWRhdGVzPjwvZGF0ZXM+PGlzYm4+MDAyMi0zMDg1IChQcmludCkmI3hE
OzAwMjItMzA4NTwvaXNibj48YWNjZXNzaW9uLW51bT4xMDYxNjA1MzwvYWNjZXNzaW9uLW51bT48
dXJscz48L3VybHM+PGVsZWN0cm9uaWMtcmVzb3VyY2UtbnVtPjEwLjMxNzEvc3BpLjIwMDAuOTIu
MS4wMDE4PC9lbGVjdHJvbmljLXJlc291cmNlLW51bT48cmVtb3RlLWRhdGFiYXNlLXByb3ZpZGVy
Pk5MTTwvcmVtb3RlLWRhdGFiYXNlLXByb3ZpZGVyPjxsYW5ndWFnZT5lbmc8L2xhbmd1YWdlPjwv
cmVjb3JkPjwvQ2l0ZT48Q2l0ZT48QXV0aG9yPlF1YXJyaW5ndG9uPC9BdXRob3I+PFllYXI+MjAx
ODwvWWVhcj48UmVjTnVtPjE4PC9SZWNOdW0+PHJlY29yZD48cmVjLW51bWJlcj4xODwvcmVjLW51
bWJlcj48Zm9yZWlnbi1rZXlzPjxrZXkgYXBwPSJFTiIgZGItaWQ9ImRyYXhhOXhlcnhwd2VjZTV6
OXV2MjJhNHJ6ZmRydmF6cHZmeCIgdGltZXN0YW1wPSIxNjk0NDg2MDY1Ij4xODwva2V5PjwvZm9y
ZWlnbi1rZXlzPjxyZWYtdHlwZSBuYW1lPSJKb3VybmFsIEFydGljbGUiPjE3PC9yZWYtdHlwZT48
Y29udHJpYnV0b3JzPjxhdXRob3JzPjxhdXRob3I+UXVhcnJpbmd0b24sIFIuIEQuPC9hdXRob3I+
PGF1dGhvcj5Kb25lcywgQy4gRi48L2F1dGhvcj48YXV0aG9yPlRjaGVydmVuaWFrb3YsIFAuPC9h
dXRob3I+PGF1dGhvcj5DbGFyaywgSi4gTS48L2F1dGhvcj48YXV0aG9yPlNhbmRsZXIsIFMuIEou
IEkuPC9hdXRob3I+PGF1dGhvcj5MZWUsIFkuIEMuPC9hdXRob3I+PGF1dGhvcj5Ub3JhYmlhcmRh
a2FuaSwgUy48L2F1dGhvcj48YXV0aG9yPkNvc3RpLCBKLiBKLjwvYXV0aG9yPjxhdXRob3I+RnJl
ZW1hbiwgQi4gSi4gQy48L2F1dGhvcj48L2F1dGhvcnM+PC9jb250cmlidXRvcnM+PGF1dGgtYWRk
cmVzcz5TY2hvb2wgb2YgTWVjaGFuaWNhbCBFbmdpbmVlcmluZywgVGhlIFVuaXZlcnNpdHkgb2Yg
QWRlbGFpZGUsIE5vcnRoIFRlcnJhY2UsIEFkZWxhaWRlLCBTQSA1MDAwLCBBdXN0cmFsaWE7IENl
bnRyZSBmb3IgT3J0aG9wYWVkaWMgJmFtcDsgVHJhdW1hIFJlc2VhcmNoLCBBZGVsYWlkZSBNZWRp
Y2FsIFNjaG9vbCwgVGhlIFVuaXZlcnNpdHkgb2YgQWRlbGFpZGUsIDMwIEZyb21lIFJkLCBBZGVs
YWlkZSwgU0EgNTAwMCwgQXVzdHJhbGlhOyBBZGVsYWlkZSBDZW50cmUgZm9yIFNwaW5hbCBSZXNl
YXJjaCwgQWRlbGFpZGUgSGVhbHRoIGFuZCBNZWRpY2FsIFNjaWVuY2VzIEJ1aWxkaW5nLCBOb3J0
aCBUZXJyYWNlLCBBZGVsYWlkZSwgU0EgNTAwMCwgQXVzdHJhbGlhLiBFbGVjdHJvbmljIGFkZHJl
c3M6IHJ5YW4ucXVhcnJpbmd0b25AZ21haWwuY29tLiYjeEQ7U2Nob29sIG9mIE1lY2hhbmljYWwg
RW5naW5lZXJpbmcsIFRoZSBVbml2ZXJzaXR5IG9mIEFkZWxhaWRlLCBOb3J0aCBUZXJyYWNlLCBB
ZGVsYWlkZSwgU0EgNTAwMCwgQXVzdHJhbGlhOyBDZW50cmUgZm9yIE9ydGhvcGFlZGljICZhbXA7
IFRyYXVtYSBSZXNlYXJjaCwgQWRlbGFpZGUgTWVkaWNhbCBTY2hvb2wsIFRoZSBVbml2ZXJzaXR5
IG9mIEFkZWxhaWRlLCAzMCBGcm9tZSBSZCwgQWRlbGFpZGUsIFNBIDUwMDAsIEF1c3RyYWxpYTsg
QWRlbGFpZGUgQ2VudHJlIGZvciBTcGluYWwgUmVzZWFyY2gsIEFkZWxhaWRlIEhlYWx0aCBhbmQg
TWVkaWNhbCBTY2llbmNlcyBCdWlsZGluZywgTm9ydGggVGVycmFjZSwgQWRlbGFpZGUsIFNBIDUw
MDAsIEF1c3RyYWxpYS4mI3hEO0RpdmlzaW9uIG9mIE1lZGljYWwgSW1hZ2luZywgRmxpbmRlcnMg
TWVkaWNhbCBDZW50cmUsIFNBLCBBdXN0cmFsaWEuJiN4RDtDZW50cmUgZm9yIE9ydGhvcGFlZGlj
ICZhbXA7IFRyYXVtYSBSZXNlYXJjaCwgQWRlbGFpZGUgTWVkaWNhbCBTY2hvb2wsIFRoZSBVbml2
ZXJzaXR5IG9mIEFkZWxhaWRlLCAzMCBGcm9tZSBSZCwgQWRlbGFpZGUsIFNBIDUwMDAsIEF1c3Ry
YWxpYTsgQWRlbGFpZGUgQ2VudHJlIGZvciBTcGluYWwgUmVzZWFyY2gsIEFkZWxhaWRlIEhlYWx0
aCBhbmQgTWVkaWNhbCBTY2llbmNlcyBCdWlsZGluZywgTm9ydGggVGVycmFjZSwgQWRlbGFpZGUs
IFNBIDUwMDAsIEF1c3RyYWxpYTsgU291dGggQXVzdHJhbGlhbiBTcGluYWwgQ29yZCBJbmp1cnkg
U2VydmljZSwgSGFtcHN0ZWFkIFJlaGFiaWxpdGF0aW9uIENlbnRyZSwgU0EsIEF1c3RyYWxpYS4m
I3hEO1RoZSBTcGluYWwgSW5qdXJpZXMgVW5pdCwgRGVwYXJ0bWVudCBvZiBOZXVyb3N1cmdlcnks
IFJveWFsIEFkZWxhaWRlIEhvc3BpdGFsLCBTQSwgQXVzdHJhbGlhLiYjeEQ7QWRlbGFpZGUgTWVk
aWNhbCBTY2hvb2wsIFRoZSBVbml2ZXJzaXR5IG9mIEFkZWxhaWRlLCBTQSwgQXVzdHJhbGlhLiYj
eEQ7QmlvbWVjaGFuaWNzIGFuZCBJbXBsYW50cyBSZXNlYXJjaCBHcm91cCwgVGhlIE1lZGljYWwg
RGV2aWNlIFJlc2VhcmNoIEluc3RpdHV0ZSwgRmxpbmRlcnMgVW5pdmVyc2l0eSwgU0EsIEF1c3Ry
YWxpYS4mI3hEO0NlbnRyZSBmb3IgT3J0aG9wYWVkaWMgJmFtcDsgVHJhdW1hIFJlc2VhcmNoLCBB
ZGVsYWlkZSBNZWRpY2FsIFNjaG9vbCwgVGhlIFVuaXZlcnNpdHkgb2YgQWRlbGFpZGUsIDMwIEZy
b21lIFJkLCBBZGVsYWlkZSwgU0EgNTAwMCwgQXVzdHJhbGlhOyBBZGVsYWlkZSBDZW50cmUgZm9y
IFNwaW5hbCBSZXNlYXJjaCwgQWRlbGFpZGUgSGVhbHRoIGFuZCBNZWRpY2FsIFNjaWVuY2VzIEJ1
aWxkaW5nLCBOb3J0aCBUZXJyYWNlLCBBZGVsYWlkZSwgU0EgNTAwMCwgQXVzdHJhbGlhOyBUaGUg
U3BpbmFsIEluanVyaWVzIFVuaXQsIERlcGFydG1lbnQgb2YgTmV1cm9zdXJnZXJ5LCBSb3lhbCBB
ZGVsYWlkZSBIb3NwaXRhbCwgU0EsIEF1c3RyYWxpYS48L2F1dGgtYWRkcmVzcz48dGl0bGVzPjx0
aXRsZT5UcmF1bWF0aWMgc3ViYXhpYWwgY2VydmljYWwgZmFjZXQgc3VibHV4YXRpb24gYW5kIGRp
c2xvY2F0aW9uOiBlcGlkZW1pb2xvZ3ksIHJhZGlvZ3JhcGhpYyBhbmFseXNlcywgYW5kIHJpc2sg
ZmFjdG9ycyBmb3Igc3BpbmFsIGNvcmQgaW5qdXJ5PC90aXRsZT48c2Vjb25kYXJ5LXRpdGxlPlNw
aW5lIEo8L3NlY29uZGFyeS10aXRsZT48L3RpdGxlcz48cGVyaW9kaWNhbD48ZnVsbC10aXRsZT5T
cGluZSBKPC9mdWxsLXRpdGxlPjwvcGVyaW9kaWNhbD48cGFnZXM+Mzg3LTM5ODwvcGFnZXM+PHZv
bHVtZT4xODwvdm9sdW1lPjxudW1iZXI+MzwvbnVtYmVyPjxlZGl0aW9uPjIwMTcwNzIxPC9lZGl0
aW9uPjxrZXl3b3Jkcz48a2V5d29yZD5BZHVsdDwva2V5d29yZD48a2V5d29yZD5BZ2VkPC9rZXl3
b3JkPjxrZXl3b3JkPkNlcnZpY2FsIFZlcnRlYnJhZS9kaWFnbm9zdGljIGltYWdpbmcvKmluanVy
aWVzL3BhdGhvbG9neTwva2V5d29yZD48a2V5d29yZD5GZW1hbGU8L2tleXdvcmQ+PGtleXdvcmQ+
SHVtYW5zPC9rZXl3b3JkPjxrZXl3b3JkPkpvaW50IERpc2xvY2F0aW9ucy9kaWFnbm9zdGljIGlt
YWdpbmcvKmVwaWRlbWlvbG9neS9wYXRob2xvZ3k8L2tleXdvcmQ+PGtleXdvcmQ+TWFnbmV0aWMg
UmVzb25hbmNlIEltYWdpbmc8L2tleXdvcmQ+PGtleXdvcmQ+TWFsZTwva2V5d29yZD48a2V5d29y
ZD5NaWRkbGUgQWdlZDwva2V5d29yZD48a2V5d29yZD5SYWRpb2dyYXBoeTwva2V5d29yZD48a2V5
d29yZD5TcGluYWwgQ29yZCBJbmp1cmllcy9kaWFnbm9zdGljIGltYWdpbmcvKmVwaWRlbWlvbG9n
eS9wYXRob2xvZ3k8L2tleXdvcmQ+PGtleXdvcmQ+U3BpbmFsIEZyYWN0dXJlcy9kaWFnbm9zdGlj
IGltYWdpbmcvKmVwaWRlbWlvbG9neS9wYXRob2xvZ3k8L2tleXdvcmQ+PGtleXdvcmQ+VG9tb2dy
YXBoeSwgWC1SYXkgQ29tcHV0ZWQ8L2tleXdvcmQ+PGtleXdvcmQ+Q2VydmljYWwgZmFjZXQgZGlz
bG9jYXRpb248L2tleXdvcmQ+PGtleXdvcmQ+RGlzdHJhY3RpdmUgZmxleGlvbiBpbmp1cnk8L2tl
eXdvcmQ+PGtleXdvcmQ+RXBpZGVtaW9sb2d5PC9rZXl3b3JkPjxrZXl3b3JkPlJhZGlvZ3JhcGhp
YyBhbmFseXNpczwva2V5d29yZD48a2V5d29yZD5SaXNrIGZhY3Rvcjwva2V5d29yZD48a2V5d29y
ZD5TcGluYWwgY29yZCBpbmp1cnk8L2tleXdvcmQ+PC9rZXl3b3Jkcz48ZGF0ZXM+PHllYXI+MjAx
ODwveWVhcj48cHViLWRhdGVzPjxkYXRlPk1hcjwvZGF0ZT48L3B1Yi1kYXRlcz48L2RhdGVzPjxp
c2JuPjE1MjktOTQzMDwvaXNibj48YWNjZXNzaW9uLW51bT4yODczOTQ3NDwvYWNjZXNzaW9uLW51
bT48dXJscz48L3VybHM+PGVsZWN0cm9uaWMtcmVzb3VyY2UtbnVtPjEwLjEwMTYvai5zcGluZWUu
MjAxNy4wNy4xNzU8L2VsZWN0cm9uaWMtcmVzb3VyY2UtbnVtPjxyZW1vdGUtZGF0YWJhc2UtcHJv
dmlkZXI+TkxNPC9yZW1vdGUtZGF0YWJhc2UtcHJvdmlkZXI+PGxhbmd1YWdlPmVuZzwvbGFuZ3Vh
Z2U+PC9yZWNvcmQ+PC9DaXRlPjwvRW5kTm90ZT5=
</w:fldData>
        </w:fldChar>
      </w:r>
      <w:r w:rsidRPr="006B4C03">
        <w:rPr>
          <w:rFonts w:ascii="Calibri" w:hAnsi="Calibri" w:cs="Calibri"/>
          <w:noProof/>
          <w:sz w:val="26"/>
          <w:szCs w:val="26"/>
          <w:vertAlign w:val="superscript"/>
        </w:rPr>
        <w:instrText xml:space="preserve"> ADDIN EN.CITE.DATA </w:instrText>
      </w:r>
      <w:r w:rsidRPr="006B4C03">
        <w:rPr>
          <w:rFonts w:ascii="Calibri" w:hAnsi="Calibri" w:cs="Calibri"/>
          <w:noProof/>
          <w:sz w:val="26"/>
          <w:szCs w:val="26"/>
          <w:vertAlign w:val="superscript"/>
        </w:rPr>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r>
      <w:r w:rsidRPr="006B4C03">
        <w:rPr>
          <w:rFonts w:ascii="Calibri" w:hAnsi="Calibri" w:cs="Calibri"/>
          <w:noProof/>
          <w:sz w:val="26"/>
          <w:szCs w:val="26"/>
          <w:vertAlign w:val="superscript"/>
        </w:rPr>
        <w:fldChar w:fldCharType="separate"/>
      </w:r>
      <w:r w:rsidRPr="006B4C03">
        <w:rPr>
          <w:rFonts w:ascii="Calibri" w:hAnsi="Calibri" w:cs="Calibri"/>
          <w:noProof/>
          <w:sz w:val="26"/>
          <w:szCs w:val="26"/>
          <w:vertAlign w:val="superscript"/>
        </w:rPr>
        <w:t>2,3</w:t>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t>]</w:t>
      </w:r>
      <w:r w:rsidRPr="008C78ED">
        <w:rPr>
          <w:rFonts w:ascii="Calibri" w:hAnsi="Calibri" w:cs="Calibri"/>
          <w:noProof/>
          <w:sz w:val="26"/>
          <w:szCs w:val="26"/>
        </w:rPr>
        <w:t xml:space="preserve"> However, facet fracture dislocations are rare in the lumbar spine and have limited literature. The facet joints of the lumbar spine are characteri</w:t>
      </w:r>
      <w:r>
        <w:rPr>
          <w:rFonts w:ascii="Calibri" w:hAnsi="Calibri" w:cs="Calibri"/>
          <w:noProof/>
          <w:sz w:val="26"/>
          <w:szCs w:val="26"/>
        </w:rPr>
        <w:t>s</w:t>
      </w:r>
      <w:r w:rsidRPr="008C78ED">
        <w:rPr>
          <w:rFonts w:ascii="Calibri" w:hAnsi="Calibri" w:cs="Calibri"/>
          <w:noProof/>
          <w:sz w:val="26"/>
          <w:szCs w:val="26"/>
        </w:rPr>
        <w:t>ed by a more vertical orientation with stability ensured by the robust muscular and capsuloligamentous structures and the larger size of the vertebrae.</w:t>
      </w:r>
      <w:r w:rsidRPr="006B4C03">
        <w:rPr>
          <w:rFonts w:ascii="Calibri" w:hAnsi="Calibri" w:cs="Calibri"/>
          <w:noProof/>
          <w:sz w:val="26"/>
          <w:szCs w:val="26"/>
          <w:vertAlign w:val="superscript"/>
        </w:rPr>
        <w:t>[</w:t>
      </w:r>
      <w:r w:rsidRPr="006B4C03">
        <w:rPr>
          <w:rFonts w:ascii="Calibri" w:hAnsi="Calibri" w:cs="Calibri"/>
          <w:noProof/>
          <w:sz w:val="26"/>
          <w:szCs w:val="26"/>
          <w:vertAlign w:val="superscript"/>
        </w:rPr>
        <w:fldChar w:fldCharType="begin"/>
      </w:r>
      <w:r w:rsidRPr="006B4C03">
        <w:rPr>
          <w:rFonts w:ascii="Calibri" w:hAnsi="Calibri" w:cs="Calibri"/>
          <w:noProof/>
          <w:sz w:val="26"/>
          <w:szCs w:val="26"/>
          <w:vertAlign w:val="superscript"/>
        </w:rPr>
        <w:instrText xml:space="preserve"> ADDIN EN.CITE &lt;EndNote&gt;&lt;Cite&gt;&lt;Author&gt;Mori&lt;/Author&gt;&lt;Year&gt;2002&lt;/Year&gt;&lt;RecNum&gt;10&lt;/RecNum&gt;&lt;DisplayText&gt;&lt;style face="superscript"&gt;4&lt;/style&gt;&lt;/DisplayText&gt;&lt;record&gt;&lt;rec-number&gt;10&lt;/rec-number&gt;&lt;foreign-keys&gt;&lt;key app="EN" db-id="draxa9xerxpwece5z9uv22a4rzfdrvazpvfx" timestamp="1694481708"&gt;10&lt;/key&gt;&lt;/foreign-keys&gt;&lt;ref-type name="Journal Article"&gt;17&lt;/ref-type&gt;&lt;contributors&gt;&lt;authors&gt;&lt;author&gt;Mori, K.&lt;/author&gt;&lt;author&gt;Hukuda, S.&lt;/author&gt;&lt;author&gt;Katsuura, A.&lt;/author&gt;&lt;author&gt;Saruhashi, Y.&lt;/author&gt;&lt;author&gt;Asajima, S.&lt;/author&gt;&lt;/authors&gt;&lt;/contributors&gt;&lt;auth-address&gt;Department of Orthopaedic Surgery, Shiga University of Medical Science, Tsukinowa-cho, Seta, Otsu, Shiga, 520-2192, Japan. kanchi@belle.shiga-med.ac.jp&lt;/auth-address&gt;&lt;titles&gt;&lt;title&gt;Traumatic bilateral locked facet at L4-5: report of a case associated with incorrect use of a three-point seatbelt&lt;/title&gt;&lt;secondary-title&gt;Eur Spine J&lt;/secondary-title&gt;&lt;/titles&gt;&lt;periodical&gt;&lt;full-title&gt;Eur Spine J&lt;/full-title&gt;&lt;/periodical&gt;&lt;pages&gt;602-5&lt;/pages&gt;&lt;volume&gt;11&lt;/volume&gt;&lt;number&gt;6&lt;/number&gt;&lt;edition&gt;20020418&lt;/edition&gt;&lt;keywords&gt;&lt;keyword&gt;Adult&lt;/keyword&gt;&lt;keyword&gt;Female&lt;/keyword&gt;&lt;keyword&gt;Humans&lt;/keyword&gt;&lt;keyword&gt;Lumbar Vertebrae/diagnostic imaging/*injuries&lt;/keyword&gt;&lt;keyword&gt;Magnetic Resonance Imaging&lt;/keyword&gt;&lt;keyword&gt;Seat Belts/*adverse effects&lt;/keyword&gt;&lt;keyword&gt;Spinal Fusion&lt;/keyword&gt;&lt;keyword&gt;Spinal Injuries/diagnostic imaging/*etiology/surgery&lt;/keyword&gt;&lt;keyword&gt;Tomography, X-Ray Computed&lt;/keyword&gt;&lt;/keywords&gt;&lt;dates&gt;&lt;year&gt;2002&lt;/year&gt;&lt;pub-dates&gt;&lt;date&gt;Dec&lt;/date&gt;&lt;/pub-dates&gt;&lt;/dates&gt;&lt;isbn&gt;0940-6719 (Print)&amp;#xD;0940-6719&lt;/isbn&gt;&lt;accession-num&gt;12522721&lt;/accession-num&gt;&lt;urls&gt;&lt;related-urls&gt;&lt;url&gt;https://link.springer.com/article/10.1007/s00586-002-0396-8&lt;/url&gt;&lt;/related-urls&gt;&lt;/urls&gt;&lt;electronic-resource-num&gt;10.1007/s00586-002-0396-8&lt;/electronic-resource-num&gt;&lt;remote-database-provider&gt;NLM&lt;/remote-database-provider&gt;&lt;language&gt;eng&lt;/language&gt;&lt;/record&gt;&lt;/Cite&gt;&lt;/EndNote&gt;</w:instrText>
      </w:r>
      <w:r w:rsidRPr="006B4C03">
        <w:rPr>
          <w:rFonts w:ascii="Calibri" w:hAnsi="Calibri" w:cs="Calibri"/>
          <w:noProof/>
          <w:sz w:val="26"/>
          <w:szCs w:val="26"/>
          <w:vertAlign w:val="superscript"/>
        </w:rPr>
        <w:fldChar w:fldCharType="separate"/>
      </w:r>
      <w:r w:rsidRPr="006B4C03">
        <w:rPr>
          <w:rFonts w:ascii="Calibri" w:hAnsi="Calibri" w:cs="Calibri"/>
          <w:noProof/>
          <w:sz w:val="26"/>
          <w:szCs w:val="26"/>
          <w:vertAlign w:val="superscript"/>
        </w:rPr>
        <w:t>4</w:t>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t xml:space="preserve">] </w:t>
      </w:r>
      <w:r w:rsidRPr="008C78ED">
        <w:rPr>
          <w:rFonts w:ascii="Calibri" w:hAnsi="Calibri" w:cs="Calibri"/>
          <w:noProof/>
          <w:sz w:val="26"/>
          <w:szCs w:val="26"/>
        </w:rPr>
        <w:t>F</w:t>
      </w:r>
      <w:r w:rsidRPr="008C78ED">
        <w:rPr>
          <w:rFonts w:ascii="Calibri" w:eastAsiaTheme="minorEastAsia" w:hAnsi="Calibri" w:cs="Calibri"/>
          <w:noProof/>
          <w:sz w:val="26"/>
          <w:szCs w:val="26"/>
        </w:rPr>
        <w:t>acet dislocations in the lumbar spine are typically observed at the lumbosacral junction. This tendency is partially ascribed to the coronal alignment of the facet joints in this region in contrast to the higher levels of the lumbar spine where the facet joints are characteri</w:t>
      </w:r>
      <w:r>
        <w:rPr>
          <w:rFonts w:ascii="Calibri" w:eastAsiaTheme="minorEastAsia" w:hAnsi="Calibri" w:cs="Calibri"/>
          <w:noProof/>
          <w:sz w:val="26"/>
          <w:szCs w:val="26"/>
        </w:rPr>
        <w:t>s</w:t>
      </w:r>
      <w:r w:rsidRPr="008C78ED">
        <w:rPr>
          <w:rFonts w:ascii="Calibri" w:eastAsiaTheme="minorEastAsia" w:hAnsi="Calibri" w:cs="Calibri"/>
          <w:noProof/>
          <w:sz w:val="26"/>
          <w:szCs w:val="26"/>
        </w:rPr>
        <w:t>ed by a more sagittal orientation</w:t>
      </w:r>
      <w:r w:rsidRPr="006B4C03">
        <w:rPr>
          <w:rFonts w:ascii="Calibri" w:eastAsiaTheme="minorEastAsia" w:hAnsi="Calibri" w:cs="Calibri"/>
          <w:noProof/>
          <w:sz w:val="26"/>
          <w:szCs w:val="26"/>
        </w:rPr>
        <w:t>.</w:t>
      </w:r>
      <w:r w:rsidRPr="006B4C03">
        <w:rPr>
          <w:rFonts w:ascii="Calibri" w:eastAsiaTheme="minorEastAsia" w:hAnsi="Calibri" w:cs="Calibri"/>
          <w:noProof/>
          <w:sz w:val="26"/>
          <w:szCs w:val="26"/>
          <w:vertAlign w:val="superscript"/>
        </w:rPr>
        <w:t>[</w:t>
      </w:r>
      <w:r w:rsidRPr="006B4C03">
        <w:rPr>
          <w:rFonts w:ascii="Calibri" w:hAnsi="Calibri" w:cs="Calibri"/>
          <w:noProof/>
          <w:sz w:val="26"/>
          <w:szCs w:val="26"/>
          <w:vertAlign w:val="superscript"/>
        </w:rPr>
        <w:fldChar w:fldCharType="begin">
          <w:fldData xml:space="preserve">PEVuZE5vdGU+PENpdGU+PEF1dGhvcj5SaGVhPC9BdXRob3I+PFllYXI+MjAxODwvWWVhcj48UmVj
TnVtPjE1PC9SZWNOdW0+PERpc3BsYXlUZXh0PjxzdHlsZSBmYWNlPSJzdXBlcnNjcmlwdCI+NSw2
PC9zdHlsZT48L0Rpc3BsYXlUZXh0PjxyZWNvcmQ+PHJlYy1udW1iZXI+MTU8L3JlYy1udW1iZXI+
PGZvcmVpZ24ta2V5cz48a2V5IGFwcD0iRU4iIGRiLWlkPSJkcmF4YTl4ZXJ4cHdlY2U1ejl1djIy
YTRyemZkcnZhenB2ZngiIHRpbWVzdGFtcD0iMTY5NDQ4MzI3OCI+MTU8L2tleT48L2ZvcmVpZ24t
a2V5cz48cmVmLXR5cGUgbmFtZT0iSm91cm5hbCBBcnRpY2xlIj4xNzwvcmVmLXR5cGU+PGNvbnRy
aWJ1dG9ycz48YXV0aG9ycz48YXV0aG9yPlJoZWEsIEUuPC9hdXRob3I+PGF1dGhvcj5SYWhtYXRo
dWxsYSwgRy48L2F1dGhvcj48L2F1dGhvcnM+PC9jb250cmlidXRvcnM+PGF1dGgtYWRkcmVzcz5E
ZXBhcnRtZW50IG9mIE9ydGhvcGVkaWMgU3VyZ2VyeSwgVW5pdmVyc2l0eSBvZiBGbG9yaWRhIENv
bGxlZ2Ugb2YgTWVkaWNpbmUsIEphY2tzb252aWxsZSwgRmxvcmlkYSwgVVNBLiYjeEQ7RGVwYXJ0
bWVudCBvZiBOZXVyb2xvZ2ljYWwgU3VyZ2VyeSwgVW5pdmVyc2l0eSBvZiBGbG9yaWRhIENvbGxl
Z2Ugb2YgTWVkaWNpbmUsIEphY2tzb252aWxsZSwgRmxvcmlkYSwgVVNBLiBFbGVjdHJvbmljIGFk
ZHJlc3M6IGdhemFuZmFyLnJhaG1hdGh1bGxhQGpheC51ZmwuZWR1LjwvYXV0aC1hZGRyZXNzPjx0
aXRsZXM+PHRpdGxlPlRyYXVtYXRpYyBVbmlsYXRlcmFsIEwzLTQgSnVtcGVkIEZhY2V0IFRyZWF0
ZWQgd2l0aCBPcGVuIFJlZHVjdGlvbiBhbmQgU2hvcnQgU2VnbWVudCBGdXNpb248L3RpdGxlPjxz
ZWNvbmRhcnktdGl0bGU+V29ybGQgTmV1cm9zdXJnPC9zZWNvbmRhcnktdGl0bGU+PC90aXRsZXM+
PHBlcmlvZGljYWw+PGZ1bGwtdGl0bGU+V29ybGQgTmV1cm9zdXJnPC9mdWxsLXRpdGxlPjwvcGVy
aW9kaWNhbD48cGFnZXM+MTAzLTEwNzwvcGFnZXM+PHZvbHVtZT4xMTk8L3ZvbHVtZT48ZWRpdGlv
bj4yMDE4MDczMTwvZWRpdGlvbj48a2V5d29yZHM+PGtleXdvcmQ+SHVtYW5zPC9rZXl3b3JkPjxr
ZXl3b3JkPkludGVybmFsIEZpeGF0b3JzPC9rZXl3b3JkPjxrZXl3b3JkPkpvaW50IERpc2xvY2F0
aW9ucy9kaWFnbm9zdGljIGltYWdpbmcvKnN1cmdlcnk8L2tleXdvcmQ+PGtleXdvcmQ+THVtYmFy
IFZlcnRlYnJhZS9kaWFnbm9zdGljIGltYWdpbmcvKnN1cmdlcnk8L2tleXdvcmQ+PGtleXdvcmQ+
TWFsZTwva2V5d29yZD48a2V5d29yZD4qT3BlbiBGcmFjdHVyZSBSZWR1Y3Rpb24vbWV0aG9kczwv
a2V5d29yZD48a2V5d29yZD4qU3BpbmFsIEZ1c2lvbi9tZXRob2RzPC9rZXl3b3JkPjxrZXl3b3Jk
PlNwaW5hbCBJbmp1cmllcy9kaWFnbm9zdGljIGltYWdpbmcvKnN1cmdlcnk8L2tleXdvcmQ+PGtl
eXdvcmQ+WW91bmcgQWR1bHQ8L2tleXdvcmQ+PGtleXdvcmQ+RmFjZXQgZGlzbG9jYXRpb248L2tl
eXdvcmQ+PGtleXdvcmQ+RmxleGlvbi1kaXN0cmFjdGlvbjwva2V5d29yZD48a2V5d29yZD5KdW1w
ZWQgZmFjZXQ8L2tleXdvcmQ+PGtleXdvcmQ+TDMtNDwva2V5d29yZD48a2V5d29yZD5MdW1iYXIg
ZnVzaW9uPC9rZXl3b3JkPjxrZXl3b3JkPlBlcmNoZWQgZmFjZXQ8L2tleXdvcmQ+PGtleXdvcmQ+
U2hvcnQgc2VnbWVudCBmaXhhdGlvbjwva2V5d29yZD48L2tleXdvcmRzPjxkYXRlcz48eWVhcj4y
MDE4PC95ZWFyPjxwdWItZGF0ZXM+PGRhdGU+Tm92PC9kYXRlPjwvcHViLWRhdGVzPjwvZGF0ZXM+
PGlzYm4+MTg3OC04NzUwPC9pc2JuPjxhY2Nlc3Npb24tbnVtPjMwMDc1MjcxPC9hY2Nlc3Npb24t
bnVtPjx1cmxzPjwvdXJscz48ZWxlY3Ryb25pYy1yZXNvdXJjZS1udW0+MTAuMTAxNi9qLnduZXUu
MjAxOC4wNy4xOTk8L2VsZWN0cm9uaWMtcmVzb3VyY2UtbnVtPjxyZW1vdGUtZGF0YWJhc2UtcHJv
dmlkZXI+TkxNPC9yZW1vdGUtZGF0YWJhc2UtcHJvdmlkZXI+PGxhbmd1YWdlPmVuZzwvbGFuZ3Vh
Z2U+PC9yZWNvcmQ+PC9DaXRlPjxDaXRlPjxBdXRob3I+UmVkZHk8L0F1dGhvcj48WWVhcj4yMDA4
PC9ZZWFyPjxSZWNOdW0+MTY8L1JlY051bT48cmVjb3JkPjxyZWMtbnVtYmVyPjE2PC9yZWMtbnVt
YmVyPjxmb3JlaWduLWtleXM+PGtleSBhcHA9IkVOIiBkYi1pZD0iZHJheGE5eGVyeHB3ZWNlNXo5
dXYyMmE0cnpmZHJ2YXpwdmZ4IiB0aW1lc3RhbXA9IjE2OTQ0ODMzNTgiPjE2PC9rZXk+PC9mb3Jl
aWduLWtleXM+PHJlZi10eXBlIG5hbWU9IkpvdXJuYWwgQXJ0aWNsZSI+MTc8L3JlZi10eXBlPjxj
b250cmlidXRvcnM+PGF1dGhvcnM+PGF1dGhvcj5SZWRkeSwgUy4gSi48L2F1dGhvcj48YXV0aG9y
PkFsLUhvbG91LCBXLiBOLjwvYXV0aG9yPjxhdXRob3I+TGV2ZXF1ZSwgSi4gQy48L2F1dGhvcj48
YXV0aG9yPkxhIE1hcmNhLCBGLjwvYXV0aG9yPjxhdXRob3I+UGFyaywgUC48L2F1dGhvcj48L2F1
dGhvcnM+PC9jb250cmlidXRvcnM+PGF1dGgtYWRkcmVzcz5EZXBhcnRtZW50IG9mIE5ldXJvc3Vy
Z2VyeSwgVW5pdmVyc2l0eSBvZiBNaWNoaWdhbiBIZWFsdGggU3lzdGVtLCBBbm4gQXJib3IsIE1p
Y2hpZ2FuIDQ4MTA5LTUzMzgsIFVTQS48L2F1dGgtYWRkcmVzcz48dGl0bGVzPjx0aXRsZT5UcmF1
bWF0aWMgbGF0ZXJhbCBzcG9uZHlsb2xpc3RoZXNpcyBvZiB0aGUgbHVtYmFyIHNwaW5lIHdpdGgg
YSB1bmlsYXRlcmFsIGxvY2tlZCBmYWNldDogZGVzY3JpcHRpb24gb2YgYW4gdW51c3VhbCBpbmp1
cnksIHByb2JhYmxlIG1lY2hhbmlzbSwgYW5kIG1hbmFnZW1lbnQ8L3RpdGxlPjxzZWNvbmRhcnkt
dGl0bGU+SiBOZXVyb3N1cmcgU3BpbmU8L3NlY29uZGFyeS10aXRsZT48L3RpdGxlcz48cGVyaW9k
aWNhbD48ZnVsbC10aXRsZT5KIE5ldXJvc3VyZyBTcGluZTwvZnVsbC10aXRsZT48L3BlcmlvZGlj
YWw+PHBhZ2VzPjU3Ni04MDwvcGFnZXM+PHZvbHVtZT45PC92b2x1bWU+PG51bWJlcj42PC9udW1i
ZXI+PGtleXdvcmRzPjxrZXl3b3JkPkZlbWFsZTwva2V5d29yZD48a2V5d29yZD5IdW1hbnM8L2tl
eXdvcmQ+PGtleXdvcmQ+Sm9pbnQgRGlzbG9jYXRpb25zLypkaWFnbm9zaXMvKmV0aW9sb2d5L3Ro
ZXJhcHk8L2tleXdvcmQ+PGtleXdvcmQ+Kkx1bWJhciBWZXJ0ZWJyYWU8L2tleXdvcmQ+PGtleXdv
cmQ+TWlkZGxlIEFnZWQ8L2tleXdvcmQ+PGtleXdvcmQ+U3BpbmFsIEZ1c2lvbjwva2V5d29yZD48
a2V5d29yZD5TcG9uZHlsb2xpc3RoZXNpcy8qZGlhZ25vc2lzLypldGlvbG9neS90aGVyYXB5PC9r
ZXl3b3JkPjxrZXl3b3JkPllvdW5nIEFkdWx0PC9rZXl3b3JkPjxrZXl3b3JkPlp5Z2Fwb3BoeXNl
YWwgSm9pbnQvKmluanVyaWVzPC9rZXl3b3JkPjwva2V5d29yZHM+PGRhdGVzPjx5ZWFyPjIwMDg8
L3llYXI+PHB1Yi1kYXRlcz48ZGF0ZT5EZWM8L2RhdGU+PC9wdWItZGF0ZXM+PC9kYXRlcz48aXNi
bj4xNTQ3LTU2NTQgKFByaW50KSYjeEQ7MTU0Ny01NjQ2PC9pc2JuPjxhY2Nlc3Npb24tbnVtPjE5
MDM1NzUyPC9hY2Nlc3Npb24tbnVtPjx1cmxzPjxyZWxhdGVkLXVybHM+PHVybD5odHRwczovL3Ro
ZWpucy5vcmcvc3BpbmUvYWJzdHJhY3Qvam91cm5hbHMvai1uZXVyb3N1cmctc3BpbmUvOS82L2Fy
dGljbGUtcDU3Ni54bWw8L3VybD48L3JlbGF0ZWQtdXJscz48L3VybHM+PGVsZWN0cm9uaWMtcmVz
b3VyY2UtbnVtPjEwLjMxNzEvc3BpLjIwMDguNi4wODMwMTwvZWxlY3Ryb25pYy1yZXNvdXJjZS1u
dW0+PHJlbW90ZS1kYXRhYmFzZS1wcm92aWRlcj5OTE08L3JlbW90ZS1kYXRhYmFzZS1wcm92aWRl
cj48bGFuZ3VhZ2U+ZW5nPC9sYW5ndWFnZT48L3JlY29yZD48L0NpdGU+PC9FbmROb3RlPn==
</w:fldData>
        </w:fldChar>
      </w:r>
      <w:r w:rsidRPr="006B4C03">
        <w:rPr>
          <w:rFonts w:ascii="Calibri" w:hAnsi="Calibri" w:cs="Calibri"/>
          <w:noProof/>
          <w:sz w:val="26"/>
          <w:szCs w:val="26"/>
          <w:vertAlign w:val="superscript"/>
        </w:rPr>
        <w:instrText xml:space="preserve"> ADDIN EN.CITE </w:instrText>
      </w:r>
      <w:r w:rsidRPr="006B4C03">
        <w:rPr>
          <w:rFonts w:ascii="Calibri" w:hAnsi="Calibri" w:cs="Calibri"/>
          <w:noProof/>
          <w:sz w:val="26"/>
          <w:szCs w:val="26"/>
          <w:vertAlign w:val="superscript"/>
        </w:rPr>
        <w:fldChar w:fldCharType="begin">
          <w:fldData xml:space="preserve">PEVuZE5vdGU+PENpdGU+PEF1dGhvcj5SaGVhPC9BdXRob3I+PFllYXI+MjAxODwvWWVhcj48UmVj
TnVtPjE1PC9SZWNOdW0+PERpc3BsYXlUZXh0PjxzdHlsZSBmYWNlPSJzdXBlcnNjcmlwdCI+NSw2
PC9zdHlsZT48L0Rpc3BsYXlUZXh0PjxyZWNvcmQ+PHJlYy1udW1iZXI+MTU8L3JlYy1udW1iZXI+
PGZvcmVpZ24ta2V5cz48a2V5IGFwcD0iRU4iIGRiLWlkPSJkcmF4YTl4ZXJ4cHdlY2U1ejl1djIy
YTRyemZkcnZhenB2ZngiIHRpbWVzdGFtcD0iMTY5NDQ4MzI3OCI+MTU8L2tleT48L2ZvcmVpZ24t
a2V5cz48cmVmLXR5cGUgbmFtZT0iSm91cm5hbCBBcnRpY2xlIj4xNzwvcmVmLXR5cGU+PGNvbnRy
aWJ1dG9ycz48YXV0aG9ycz48YXV0aG9yPlJoZWEsIEUuPC9hdXRob3I+PGF1dGhvcj5SYWhtYXRo
dWxsYSwgRy48L2F1dGhvcj48L2F1dGhvcnM+PC9jb250cmlidXRvcnM+PGF1dGgtYWRkcmVzcz5E
ZXBhcnRtZW50IG9mIE9ydGhvcGVkaWMgU3VyZ2VyeSwgVW5pdmVyc2l0eSBvZiBGbG9yaWRhIENv
bGxlZ2Ugb2YgTWVkaWNpbmUsIEphY2tzb252aWxsZSwgRmxvcmlkYSwgVVNBLiYjeEQ7RGVwYXJ0
bWVudCBvZiBOZXVyb2xvZ2ljYWwgU3VyZ2VyeSwgVW5pdmVyc2l0eSBvZiBGbG9yaWRhIENvbGxl
Z2Ugb2YgTWVkaWNpbmUsIEphY2tzb252aWxsZSwgRmxvcmlkYSwgVVNBLiBFbGVjdHJvbmljIGFk
ZHJlc3M6IGdhemFuZmFyLnJhaG1hdGh1bGxhQGpheC51ZmwuZWR1LjwvYXV0aC1hZGRyZXNzPjx0
aXRsZXM+PHRpdGxlPlRyYXVtYXRpYyBVbmlsYXRlcmFsIEwzLTQgSnVtcGVkIEZhY2V0IFRyZWF0
ZWQgd2l0aCBPcGVuIFJlZHVjdGlvbiBhbmQgU2hvcnQgU2VnbWVudCBGdXNpb248L3RpdGxlPjxz
ZWNvbmRhcnktdGl0bGU+V29ybGQgTmV1cm9zdXJnPC9zZWNvbmRhcnktdGl0bGU+PC90aXRsZXM+
PHBlcmlvZGljYWw+PGZ1bGwtdGl0bGU+V29ybGQgTmV1cm9zdXJnPC9mdWxsLXRpdGxlPjwvcGVy
aW9kaWNhbD48cGFnZXM+MTAzLTEwNzwvcGFnZXM+PHZvbHVtZT4xMTk8L3ZvbHVtZT48ZWRpdGlv
bj4yMDE4MDczMTwvZWRpdGlvbj48a2V5d29yZHM+PGtleXdvcmQ+SHVtYW5zPC9rZXl3b3JkPjxr
ZXl3b3JkPkludGVybmFsIEZpeGF0b3JzPC9rZXl3b3JkPjxrZXl3b3JkPkpvaW50IERpc2xvY2F0
aW9ucy9kaWFnbm9zdGljIGltYWdpbmcvKnN1cmdlcnk8L2tleXdvcmQ+PGtleXdvcmQ+THVtYmFy
IFZlcnRlYnJhZS9kaWFnbm9zdGljIGltYWdpbmcvKnN1cmdlcnk8L2tleXdvcmQ+PGtleXdvcmQ+
TWFsZTwva2V5d29yZD48a2V5d29yZD4qT3BlbiBGcmFjdHVyZSBSZWR1Y3Rpb24vbWV0aG9kczwv
a2V5d29yZD48a2V5d29yZD4qU3BpbmFsIEZ1c2lvbi9tZXRob2RzPC9rZXl3b3JkPjxrZXl3b3Jk
PlNwaW5hbCBJbmp1cmllcy9kaWFnbm9zdGljIGltYWdpbmcvKnN1cmdlcnk8L2tleXdvcmQ+PGtl
eXdvcmQ+WW91bmcgQWR1bHQ8L2tleXdvcmQ+PGtleXdvcmQ+RmFjZXQgZGlzbG9jYXRpb248L2tl
eXdvcmQ+PGtleXdvcmQ+RmxleGlvbi1kaXN0cmFjdGlvbjwva2V5d29yZD48a2V5d29yZD5KdW1w
ZWQgZmFjZXQ8L2tleXdvcmQ+PGtleXdvcmQ+TDMtNDwva2V5d29yZD48a2V5d29yZD5MdW1iYXIg
ZnVzaW9uPC9rZXl3b3JkPjxrZXl3b3JkPlBlcmNoZWQgZmFjZXQ8L2tleXdvcmQ+PGtleXdvcmQ+
U2hvcnQgc2VnbWVudCBmaXhhdGlvbjwva2V5d29yZD48L2tleXdvcmRzPjxkYXRlcz48eWVhcj4y
MDE4PC95ZWFyPjxwdWItZGF0ZXM+PGRhdGU+Tm92PC9kYXRlPjwvcHViLWRhdGVzPjwvZGF0ZXM+
PGlzYm4+MTg3OC04NzUwPC9pc2JuPjxhY2Nlc3Npb24tbnVtPjMwMDc1MjcxPC9hY2Nlc3Npb24t
bnVtPjx1cmxzPjwvdXJscz48ZWxlY3Ryb25pYy1yZXNvdXJjZS1udW0+MTAuMTAxNi9qLnduZXUu
MjAxOC4wNy4xOTk8L2VsZWN0cm9uaWMtcmVzb3VyY2UtbnVtPjxyZW1vdGUtZGF0YWJhc2UtcHJv
dmlkZXI+TkxNPC9yZW1vdGUtZGF0YWJhc2UtcHJvdmlkZXI+PGxhbmd1YWdlPmVuZzwvbGFuZ3Vh
Z2U+PC9yZWNvcmQ+PC9DaXRlPjxDaXRlPjxBdXRob3I+UmVkZHk8L0F1dGhvcj48WWVhcj4yMDA4
PC9ZZWFyPjxSZWNOdW0+MTY8L1JlY051bT48cmVjb3JkPjxyZWMtbnVtYmVyPjE2PC9yZWMtbnVt
YmVyPjxmb3JlaWduLWtleXM+PGtleSBhcHA9IkVOIiBkYi1pZD0iZHJheGE5eGVyeHB3ZWNlNXo5
dXYyMmE0cnpmZHJ2YXpwdmZ4IiB0aW1lc3RhbXA9IjE2OTQ0ODMzNTgiPjE2PC9rZXk+PC9mb3Jl
aWduLWtleXM+PHJlZi10eXBlIG5hbWU9IkpvdXJuYWwgQXJ0aWNsZSI+MTc8L3JlZi10eXBlPjxj
b250cmlidXRvcnM+PGF1dGhvcnM+PGF1dGhvcj5SZWRkeSwgUy4gSi48L2F1dGhvcj48YXV0aG9y
PkFsLUhvbG91LCBXLiBOLjwvYXV0aG9yPjxhdXRob3I+TGV2ZXF1ZSwgSi4gQy48L2F1dGhvcj48
YXV0aG9yPkxhIE1hcmNhLCBGLjwvYXV0aG9yPjxhdXRob3I+UGFyaywgUC48L2F1dGhvcj48L2F1
dGhvcnM+PC9jb250cmlidXRvcnM+PGF1dGgtYWRkcmVzcz5EZXBhcnRtZW50IG9mIE5ldXJvc3Vy
Z2VyeSwgVW5pdmVyc2l0eSBvZiBNaWNoaWdhbiBIZWFsdGggU3lzdGVtLCBBbm4gQXJib3IsIE1p
Y2hpZ2FuIDQ4MTA5LTUzMzgsIFVTQS48L2F1dGgtYWRkcmVzcz48dGl0bGVzPjx0aXRsZT5UcmF1
bWF0aWMgbGF0ZXJhbCBzcG9uZHlsb2xpc3RoZXNpcyBvZiB0aGUgbHVtYmFyIHNwaW5lIHdpdGgg
YSB1bmlsYXRlcmFsIGxvY2tlZCBmYWNldDogZGVzY3JpcHRpb24gb2YgYW4gdW51c3VhbCBpbmp1
cnksIHByb2JhYmxlIG1lY2hhbmlzbSwgYW5kIG1hbmFnZW1lbnQ8L3RpdGxlPjxzZWNvbmRhcnkt
dGl0bGU+SiBOZXVyb3N1cmcgU3BpbmU8L3NlY29uZGFyeS10aXRsZT48L3RpdGxlcz48cGVyaW9k
aWNhbD48ZnVsbC10aXRsZT5KIE5ldXJvc3VyZyBTcGluZTwvZnVsbC10aXRsZT48L3BlcmlvZGlj
YWw+PHBhZ2VzPjU3Ni04MDwvcGFnZXM+PHZvbHVtZT45PC92b2x1bWU+PG51bWJlcj42PC9udW1i
ZXI+PGtleXdvcmRzPjxrZXl3b3JkPkZlbWFsZTwva2V5d29yZD48a2V5d29yZD5IdW1hbnM8L2tl
eXdvcmQ+PGtleXdvcmQ+Sm9pbnQgRGlzbG9jYXRpb25zLypkaWFnbm9zaXMvKmV0aW9sb2d5L3Ro
ZXJhcHk8L2tleXdvcmQ+PGtleXdvcmQ+Kkx1bWJhciBWZXJ0ZWJyYWU8L2tleXdvcmQ+PGtleXdv
cmQ+TWlkZGxlIEFnZWQ8L2tleXdvcmQ+PGtleXdvcmQ+U3BpbmFsIEZ1c2lvbjwva2V5d29yZD48
a2V5d29yZD5TcG9uZHlsb2xpc3RoZXNpcy8qZGlhZ25vc2lzLypldGlvbG9neS90aGVyYXB5PC9r
ZXl3b3JkPjxrZXl3b3JkPllvdW5nIEFkdWx0PC9rZXl3b3JkPjxrZXl3b3JkPlp5Z2Fwb3BoeXNl
YWwgSm9pbnQvKmluanVyaWVzPC9rZXl3b3JkPjwva2V5d29yZHM+PGRhdGVzPjx5ZWFyPjIwMDg8
L3llYXI+PHB1Yi1kYXRlcz48ZGF0ZT5EZWM8L2RhdGU+PC9wdWItZGF0ZXM+PC9kYXRlcz48aXNi
bj4xNTQ3LTU2NTQgKFByaW50KSYjeEQ7MTU0Ny01NjQ2PC9pc2JuPjxhY2Nlc3Npb24tbnVtPjE5
MDM1NzUyPC9hY2Nlc3Npb24tbnVtPjx1cmxzPjxyZWxhdGVkLXVybHM+PHVybD5odHRwczovL3Ro
ZWpucy5vcmcvc3BpbmUvYWJzdHJhY3Qvam91cm5hbHMvai1uZXVyb3N1cmctc3BpbmUvOS82L2Fy
dGljbGUtcDU3Ni54bWw8L3VybD48L3JlbGF0ZWQtdXJscz48L3VybHM+PGVsZWN0cm9uaWMtcmVz
b3VyY2UtbnVtPjEwLjMxNzEvc3BpLjIwMDguNi4wODMwMTwvZWxlY3Ryb25pYy1yZXNvdXJjZS1u
dW0+PHJlbW90ZS1kYXRhYmFzZS1wcm92aWRlcj5OTE08L3JlbW90ZS1kYXRhYmFzZS1wcm92aWRl
cj48bGFuZ3VhZ2U+ZW5nPC9sYW5ndWFnZT48L3JlY29yZD48L0NpdGU+PC9FbmROb3RlPn==
</w:fldData>
        </w:fldChar>
      </w:r>
      <w:r w:rsidRPr="006B4C03">
        <w:rPr>
          <w:rFonts w:ascii="Calibri" w:hAnsi="Calibri" w:cs="Calibri"/>
          <w:noProof/>
          <w:sz w:val="26"/>
          <w:szCs w:val="26"/>
          <w:vertAlign w:val="superscript"/>
        </w:rPr>
        <w:instrText xml:space="preserve"> ADDIN EN.CITE.DATA </w:instrText>
      </w:r>
      <w:r w:rsidRPr="006B4C03">
        <w:rPr>
          <w:rFonts w:ascii="Calibri" w:hAnsi="Calibri" w:cs="Calibri"/>
          <w:noProof/>
          <w:sz w:val="26"/>
          <w:szCs w:val="26"/>
          <w:vertAlign w:val="superscript"/>
        </w:rPr>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r>
      <w:r w:rsidRPr="006B4C03">
        <w:rPr>
          <w:rFonts w:ascii="Calibri" w:hAnsi="Calibri" w:cs="Calibri"/>
          <w:noProof/>
          <w:sz w:val="26"/>
          <w:szCs w:val="26"/>
          <w:vertAlign w:val="superscript"/>
        </w:rPr>
        <w:fldChar w:fldCharType="separate"/>
      </w:r>
      <w:r w:rsidRPr="006B4C03">
        <w:rPr>
          <w:rFonts w:ascii="Calibri" w:hAnsi="Calibri" w:cs="Calibri"/>
          <w:noProof/>
          <w:sz w:val="26"/>
          <w:szCs w:val="26"/>
          <w:vertAlign w:val="superscript"/>
        </w:rPr>
        <w:t>5,6</w:t>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t>]</w:t>
      </w:r>
      <w:r w:rsidRPr="008C78ED">
        <w:rPr>
          <w:rFonts w:ascii="Calibri" w:hAnsi="Calibri" w:cs="Calibri"/>
          <w:noProof/>
          <w:sz w:val="26"/>
          <w:szCs w:val="26"/>
        </w:rPr>
        <w:t xml:space="preserve"> </w:t>
      </w:r>
    </w:p>
    <w:p w:rsidR="009D5939" w:rsidRPr="008C78ED" w:rsidRDefault="009D5939" w:rsidP="009D5939">
      <w:pPr>
        <w:widowControl w:val="0"/>
        <w:autoSpaceDE w:val="0"/>
        <w:autoSpaceDN w:val="0"/>
        <w:adjustRightInd w:val="0"/>
        <w:spacing w:line="480" w:lineRule="auto"/>
        <w:ind w:firstLineChars="200" w:firstLine="520"/>
        <w:rPr>
          <w:rFonts w:ascii="Calibri" w:eastAsiaTheme="minorEastAsia" w:hAnsi="Calibri" w:cs="Calibri"/>
          <w:noProof/>
          <w:sz w:val="26"/>
          <w:szCs w:val="26"/>
        </w:rPr>
      </w:pPr>
      <w:r w:rsidRPr="008C78ED">
        <w:rPr>
          <w:rFonts w:ascii="Calibri" w:hAnsi="Calibri" w:cs="Calibri"/>
          <w:noProof/>
          <w:sz w:val="26"/>
          <w:szCs w:val="26"/>
        </w:rPr>
        <w:t>Aihara et al. reviewed 50 cases of fracture–dislocation at the lumbosacral region and classified the injury into five types.</w:t>
      </w:r>
      <w:r w:rsidRPr="006B4C03">
        <w:rPr>
          <w:rFonts w:ascii="Calibri" w:hAnsi="Calibri" w:cs="Calibri"/>
          <w:noProof/>
          <w:sz w:val="26"/>
          <w:szCs w:val="26"/>
          <w:vertAlign w:val="superscript"/>
        </w:rPr>
        <w:t>[</w:t>
      </w:r>
      <w:r w:rsidRPr="006B4C03">
        <w:rPr>
          <w:rFonts w:ascii="Calibri" w:hAnsi="Calibri" w:cs="Calibri"/>
          <w:noProof/>
          <w:sz w:val="26"/>
          <w:szCs w:val="26"/>
          <w:vertAlign w:val="superscript"/>
        </w:rPr>
        <w:fldChar w:fldCharType="begin"/>
      </w:r>
      <w:r w:rsidRPr="006B4C03">
        <w:rPr>
          <w:rFonts w:ascii="Calibri" w:hAnsi="Calibri" w:cs="Calibri"/>
          <w:noProof/>
          <w:sz w:val="26"/>
          <w:szCs w:val="26"/>
          <w:vertAlign w:val="superscript"/>
        </w:rPr>
        <w:instrText xml:space="preserve"> ADDIN EN.CITE &lt;EndNote&gt;&lt;Cite&gt;&lt;Author&gt;Aihara&lt;/Author&gt;&lt;Year&gt;1998&lt;/Year&gt;&lt;RecNum&gt;7&lt;/RecNum&gt;&lt;DisplayText&gt;&lt;style face="superscript"&gt;7&lt;/style&gt;&lt;/DisplayText&gt;&lt;record&gt;&lt;rec-number&gt;7&lt;/rec-number&gt;&lt;foreign-keys&gt;&lt;key app="EN" db-id="draxa9xerxpwece5z9uv22a4rzfdrvazpvfx" timestamp="1694481280"&gt;7&lt;/key&gt;&lt;/foreign-keys&gt;&lt;ref-type name="Journal Article"&gt;17&lt;/ref-type&gt;&lt;contributors&gt;&lt;authors&gt;&lt;author&gt;Aihara, T.&lt;/author&gt;&lt;author&gt;Takahashi, K.&lt;/author&gt;&lt;author&gt;Yamagata, M.&lt;/author&gt;&lt;author&gt;Moriya, H.&lt;/author&gt;&lt;/authors&gt;&lt;/contributors&gt;&lt;auth-address&gt;Chiba University, Japan.&lt;/auth-address&gt;&lt;titles&gt;&lt;title&gt;Fracture-dislocation of the fifth lumbar vertebra. A new classification&lt;/title&gt;&lt;secondary-title&gt;J Bone Joint Surg Br&lt;/secondary-title&gt;&lt;/titles&gt;&lt;periodical&gt;&lt;full-title&gt;J Bone Joint Surg Br&lt;/full-title&gt;&lt;/periodical&gt;&lt;pages&gt;840-5&lt;/pages&gt;&lt;volume&gt;80&lt;/volume&gt;&lt;number&gt;5&lt;/number&gt;&lt;keywords&gt;&lt;keyword&gt;Adolescent&lt;/keyword&gt;&lt;keyword&gt;Adult&lt;/keyword&gt;&lt;keyword&gt;Female&lt;/keyword&gt;&lt;keyword&gt;Humans&lt;/keyword&gt;&lt;keyword&gt;Image Processing, Computer-Assisted&lt;/keyword&gt;&lt;keyword&gt;Joint Dislocations/*classification/diagnostic imaging/therapy&lt;/keyword&gt;&lt;keyword&gt;Lumbar Vertebrae/diagnostic imaging/*injuries&lt;/keyword&gt;&lt;keyword&gt;Male&lt;/keyword&gt;&lt;keyword&gt;Radiography&lt;/keyword&gt;&lt;keyword&gt;Spinal Fractures/*classification/diagnostic imaging/therapy&lt;/keyword&gt;&lt;/keywords&gt;&lt;dates&gt;&lt;year&gt;1998&lt;/year&gt;&lt;pub-dates&gt;&lt;date&gt;Sep&lt;/date&gt;&lt;/pub-dates&gt;&lt;/dates&gt;&lt;isbn&gt;0301-620X (Print)&amp;#xD;0301-620x&lt;/isbn&gt;&lt;accession-num&gt;9768895&lt;/accession-num&gt;&lt;urls&gt;&lt;related-urls&gt;&lt;url&gt;https://boneandjoint.org.uk/article/10.1302/0301-620X.80B5.0800840/pdf&lt;/url&gt;&lt;/related-urls&gt;&lt;/urls&gt;&lt;electronic-resource-num&gt;10.1302/0301-620x.80b5.8657&lt;/electronic-resource-num&gt;&lt;remote-database-provider&gt;NLM&lt;/remote-database-provider&gt;&lt;language&gt;eng&lt;/language&gt;&lt;/record&gt;&lt;/Cite&gt;&lt;/EndNote&gt;</w:instrText>
      </w:r>
      <w:r w:rsidRPr="006B4C03">
        <w:rPr>
          <w:rFonts w:ascii="Calibri" w:hAnsi="Calibri" w:cs="Calibri"/>
          <w:noProof/>
          <w:sz w:val="26"/>
          <w:szCs w:val="26"/>
          <w:vertAlign w:val="superscript"/>
        </w:rPr>
        <w:fldChar w:fldCharType="separate"/>
      </w:r>
      <w:r w:rsidRPr="006B4C03">
        <w:rPr>
          <w:rFonts w:ascii="Calibri" w:hAnsi="Calibri" w:cs="Calibri"/>
          <w:noProof/>
          <w:sz w:val="26"/>
          <w:szCs w:val="26"/>
          <w:vertAlign w:val="superscript"/>
        </w:rPr>
        <w:t>7</w:t>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t xml:space="preserve">] </w:t>
      </w:r>
      <w:r w:rsidRPr="008C78ED">
        <w:rPr>
          <w:rFonts w:ascii="Calibri" w:hAnsi="Calibri" w:cs="Calibri"/>
          <w:noProof/>
          <w:sz w:val="26"/>
          <w:szCs w:val="26"/>
        </w:rPr>
        <w:t xml:space="preserve">The present </w:t>
      </w:r>
      <w:r w:rsidRPr="008C78ED">
        <w:rPr>
          <w:rFonts w:ascii="Calibri" w:eastAsiaTheme="minorEastAsia" w:hAnsi="Calibri" w:cs="Calibri"/>
          <w:noProof/>
          <w:sz w:val="26"/>
          <w:szCs w:val="26"/>
        </w:rPr>
        <w:t>case could fall into a type 3 injury, characteri</w:t>
      </w:r>
      <w:r>
        <w:rPr>
          <w:rFonts w:ascii="Calibri" w:eastAsiaTheme="minorEastAsia" w:hAnsi="Calibri" w:cs="Calibri"/>
          <w:noProof/>
          <w:sz w:val="26"/>
          <w:szCs w:val="26"/>
        </w:rPr>
        <w:t>s</w:t>
      </w:r>
      <w:r w:rsidRPr="008C78ED">
        <w:rPr>
          <w:rFonts w:ascii="Calibri" w:eastAsiaTheme="minorEastAsia" w:hAnsi="Calibri" w:cs="Calibri"/>
          <w:noProof/>
          <w:sz w:val="26"/>
          <w:szCs w:val="26"/>
        </w:rPr>
        <w:t>ed by unilateral lumbosacral facet dislocation and a contralateral lumbosacral facet fracture.</w:t>
      </w:r>
    </w:p>
    <w:p w:rsidR="009D5939" w:rsidRPr="008C78ED" w:rsidRDefault="009D5939" w:rsidP="009D5939">
      <w:pPr>
        <w:widowControl w:val="0"/>
        <w:autoSpaceDE w:val="0"/>
        <w:autoSpaceDN w:val="0"/>
        <w:adjustRightInd w:val="0"/>
        <w:spacing w:line="480" w:lineRule="auto"/>
        <w:ind w:firstLineChars="200" w:firstLine="520"/>
        <w:rPr>
          <w:rFonts w:ascii="Calibri" w:eastAsiaTheme="minorEastAsia" w:hAnsi="Calibri" w:cs="Calibri"/>
          <w:noProof/>
          <w:sz w:val="26"/>
          <w:szCs w:val="26"/>
        </w:rPr>
      </w:pPr>
      <w:r w:rsidRPr="008C78ED">
        <w:rPr>
          <w:rFonts w:ascii="Calibri" w:eastAsiaTheme="minorEastAsia" w:hAnsi="Calibri" w:cs="Calibri"/>
          <w:noProof/>
          <w:sz w:val="26"/>
          <w:szCs w:val="26"/>
        </w:rPr>
        <w:lastRenderedPageBreak/>
        <w:t>A combination of hyperflexion, distraction</w:t>
      </w:r>
      <w:r>
        <w:rPr>
          <w:rFonts w:ascii="Calibri" w:eastAsiaTheme="minorEastAsia" w:hAnsi="Calibri" w:cs="Calibri"/>
          <w:noProof/>
          <w:sz w:val="26"/>
          <w:szCs w:val="26"/>
        </w:rPr>
        <w:t xml:space="preserve"> and </w:t>
      </w:r>
      <w:r w:rsidRPr="008C78ED">
        <w:rPr>
          <w:rFonts w:ascii="Calibri" w:eastAsiaTheme="minorEastAsia" w:hAnsi="Calibri" w:cs="Calibri"/>
          <w:noProof/>
          <w:sz w:val="26"/>
          <w:szCs w:val="26"/>
        </w:rPr>
        <w:t>rotation has been identified in patients experiencing L4–L5 facet dislocations.</w:t>
      </w:r>
      <w:r w:rsidRPr="006B4C03">
        <w:rPr>
          <w:rFonts w:ascii="Calibri" w:eastAsiaTheme="minorEastAsia" w:hAnsi="Calibri" w:cs="Calibri"/>
          <w:noProof/>
          <w:sz w:val="26"/>
          <w:szCs w:val="26"/>
          <w:vertAlign w:val="superscript"/>
        </w:rPr>
        <w:t>[</w:t>
      </w:r>
      <w:r w:rsidRPr="006B4C03">
        <w:rPr>
          <w:rFonts w:ascii="Calibri" w:hAnsi="Calibri" w:cs="Calibri"/>
          <w:noProof/>
          <w:sz w:val="26"/>
          <w:szCs w:val="26"/>
          <w:vertAlign w:val="superscript"/>
        </w:rPr>
        <w:fldChar w:fldCharType="begin"/>
      </w:r>
      <w:r w:rsidRPr="006B4C03">
        <w:rPr>
          <w:rFonts w:ascii="Calibri" w:hAnsi="Calibri" w:cs="Calibri"/>
          <w:noProof/>
          <w:sz w:val="26"/>
          <w:szCs w:val="26"/>
          <w:vertAlign w:val="superscript"/>
        </w:rPr>
        <w:instrText xml:space="preserve"> ADDIN EN.CITE &lt;EndNote&gt;&lt;Cite&gt;&lt;Author&gt;Song&lt;/Author&gt;&lt;Year&gt;2005&lt;/Year&gt;&lt;RecNum&gt;14&lt;/RecNum&gt;&lt;DisplayText&gt;&lt;style face="superscript"&gt;8&lt;/style&gt;&lt;/DisplayText&gt;&lt;record&gt;&lt;rec-number&gt;14&lt;/rec-number&gt;&lt;foreign-keys&gt;&lt;key app="EN" db-id="draxa9xerxpwece5z9uv22a4rzfdrvazpvfx" timestamp="1694482091"&gt;14&lt;/key&gt;&lt;/foreign-keys&gt;&lt;ref-type name="Journal Article"&gt;17&lt;/ref-type&gt;&lt;contributors&gt;&lt;authors&gt;&lt;author&gt;Song, Kyung-Jin&lt;/author&gt;&lt;author&gt;Lee, Kwang-Bok&lt;/author&gt;&lt;/authors&gt;&lt;/contributors&gt;&lt;titles&gt;&lt;title&gt;Bilateral facet dislocation on L4-L5 without neurologic deficit&lt;/title&gt;&lt;secondary-title&gt;Clinical Spine Surgery&lt;/secondary-title&gt;&lt;/titles&gt;&lt;periodical&gt;&lt;full-title&gt;Clinical Spine Surgery&lt;/full-title&gt;&lt;/periodical&gt;&lt;pages&gt;462-464&lt;/pages&gt;&lt;volume&gt;18&lt;/volume&gt;&lt;number&gt;5&lt;/number&gt;&lt;dates&gt;&lt;year&gt;2005&lt;/year&gt;&lt;/dates&gt;&lt;isbn&gt;2380-0186&lt;/isbn&gt;&lt;urls&gt;&lt;/urls&gt;&lt;/record&gt;&lt;/Cite&gt;&lt;/EndNote&gt;</w:instrText>
      </w:r>
      <w:r w:rsidRPr="006B4C03">
        <w:rPr>
          <w:rFonts w:ascii="Calibri" w:hAnsi="Calibri" w:cs="Calibri"/>
          <w:noProof/>
          <w:sz w:val="26"/>
          <w:szCs w:val="26"/>
          <w:vertAlign w:val="superscript"/>
        </w:rPr>
        <w:fldChar w:fldCharType="separate"/>
      </w:r>
      <w:r w:rsidRPr="006B4C03">
        <w:rPr>
          <w:rFonts w:ascii="Calibri" w:hAnsi="Calibri" w:cs="Calibri"/>
          <w:noProof/>
          <w:sz w:val="26"/>
          <w:szCs w:val="26"/>
          <w:vertAlign w:val="superscript"/>
        </w:rPr>
        <w:t>8</w:t>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t xml:space="preserve">] </w:t>
      </w:r>
      <w:r w:rsidRPr="008C78ED">
        <w:rPr>
          <w:rFonts w:ascii="Calibri" w:hAnsi="Calibri" w:cs="Calibri"/>
          <w:noProof/>
          <w:sz w:val="26"/>
          <w:szCs w:val="26"/>
        </w:rPr>
        <w:t>Fok et al. suggested that the initial injury typically involves transverse process fractures as the powerful paraspinal muscles attempt to counteract hyperflexion–distraction forces. After transverse process fractures, the sequence of damage progresses and includes the rupture of the facet capsule, ligamentum flavum</w:t>
      </w:r>
      <w:r>
        <w:rPr>
          <w:rFonts w:ascii="Calibri" w:hAnsi="Calibri" w:cs="Calibri"/>
          <w:noProof/>
          <w:sz w:val="26"/>
          <w:szCs w:val="26"/>
        </w:rPr>
        <w:t xml:space="preserve"> and </w:t>
      </w:r>
      <w:r w:rsidRPr="008C78ED">
        <w:rPr>
          <w:rFonts w:ascii="Calibri" w:hAnsi="Calibri" w:cs="Calibri"/>
          <w:noProof/>
          <w:sz w:val="26"/>
          <w:szCs w:val="26"/>
        </w:rPr>
        <w:t>subsequent failure of the intervertebral disc. In cases of higher-energy impacts, facet joint dislocation may occur, with or without an associated fracture.</w:t>
      </w:r>
      <w:r w:rsidRPr="006B4C03">
        <w:rPr>
          <w:rFonts w:ascii="Calibri" w:hAnsi="Calibri" w:cs="Calibri"/>
          <w:noProof/>
          <w:sz w:val="26"/>
          <w:szCs w:val="26"/>
          <w:vertAlign w:val="superscript"/>
        </w:rPr>
        <w:t>[</w:t>
      </w:r>
      <w:r w:rsidRPr="006B4C03">
        <w:rPr>
          <w:rFonts w:ascii="Calibri" w:hAnsi="Calibri" w:cs="Calibri"/>
          <w:noProof/>
          <w:sz w:val="26"/>
          <w:szCs w:val="26"/>
          <w:vertAlign w:val="superscript"/>
        </w:rPr>
        <w:fldChar w:fldCharType="begin">
          <w:fldData xml:space="preserve">PEVuZE5vdGU+PENpdGU+PEF1dGhvcj5Gb2s8L0F1dGhvcj48WWVhcj4yMDE5PC9ZZWFyPjxSZWNO
dW0+NjwvUmVjTnVtPjxEaXNwbGF5VGV4dD48c3R5bGUgZmFjZT0ic3VwZXJzY3JpcHQiPjk8L3N0
eWxlPjwvRGlzcGxheVRleHQ+PHJlY29yZD48cmVjLW51bWJlcj42PC9yZWMtbnVtYmVyPjxmb3Jl
aWduLWtleXM+PGtleSBhcHA9IkVOIiBkYi1pZD0iZHJheGE5eGVyeHB3ZWNlNXo5dXYyMmE0cnpm
ZHJ2YXpwdmZ4IiB0aW1lc3RhbXA9IjE2OTQ0ODA4MzMiPjY8L2tleT48L2ZvcmVpZ24ta2V5cz48
cmVmLXR5cGUgbmFtZT0iSm91cm5hbCBBcnRpY2xlIj4xNzwvcmVmLXR5cGU+PGNvbnRyaWJ1dG9y
cz48YXV0aG9ycz48YXV0aG9yPkZvaywgSy4gQy4gSC48L2F1dGhvcj48YXV0aG9yPkNoZXVuZywg
Si4gUC4gWS48L2F1dGhvcj48L2F1dGhvcnM+PC9jb250cmlidXRvcnM+PGF1dGgtYWRkcmVzcz5E
ZXBhcnRtZW50IG9mIE9ydGhvcGFlZGljcyBhbmQgVHJhdW1hdG9sb2d5LCBUaGUgVW5pdmVyc2l0
eSBvZiBIb25nIEtvbmcsIFBva2Z1bGFtLCBIb25nIEtvbmcgU0FSLCBDaGluYS4mI3hEO0RlcGFy
dG1lbnQgb2YgT3J0aG9wYWVkaWNzIGFuZCBUcmF1bWF0b2xvZ3ksIFRoZSBVbml2ZXJzaXR5IG9m
IEhvbmcgS29uZywgUG9rZnVsYW0sIEhvbmcgS29uZyBTQVIsIENoaW5hLiBjaGV1bmdqcEBoa3Uu
aGsuPC9hdXRoLWFkZHJlc3M+PHRpdGxlcz48dGl0bGU+VHJhdW1hdGljIGJpbGF0ZXJhbCBMNC01
IGZhY2V0IGZyYWN0dXJlIGRpc2xvY2F0aW9uOiBhIGNhc2UgcHJlc2VudGF0aW9uIHdpdGggbWVj
aGFuaXNtIG9mIGluanVyeTwvdGl0bGU+PHNlY29uZGFyeS10aXRsZT5CTUMgTXVzY3Vsb3NrZWxl
dCBEaXNvcmQ8L3NlY29uZGFyeS10aXRsZT48L3RpdGxlcz48cGVyaW9kaWNhbD48ZnVsbC10aXRs
ZT5CTUMgTXVzY3Vsb3NrZWxldCBEaXNvcmQ8L2Z1bGwtdGl0bGU+PC9wZXJpb2RpY2FsPjxwYWdl
cz41NTg8L3BhZ2VzPjx2b2x1bWU+MjA8L3ZvbHVtZT48bnVtYmVyPjE8L251bWJlcj48ZWRpdGlv
bj4yMDE5MTEyMzwvZWRpdGlvbj48a2V5d29yZHM+PGtleXdvcmQ+QWR1bHQ8L2tleXdvcmQ+PGtl
eXdvcmQ+RnJhY3R1cmUgRml4YXRpb24sIEludGVybmFsL2luc3RydW1lbnRhdGlvbi8qbWV0aG9k
czwva2V5d29yZD48a2V5d29yZD5IdW1hbnM8L2tleXdvcmQ+PGtleXdvcmQ+Sm9pbnQgRGlzbG9j
YXRpb25zL2NvbXBsaWNhdGlvbnMvZGlhZ25vc3RpYyBpbWFnaW5nLypzdXJnZXJ5PC9rZXl3b3Jk
PjxrZXl3b3JkPkx1bWJhciBWZXJ0ZWJyYWUvZGlhZ25vc3RpYyBpbWFnaW5nLypzdXJnZXJ5PC9r
ZXl3b3JkPjxrZXl3b3JkPk1hbGU8L2tleXdvcmQ+PGtleXdvcmQ+U3BpbmFsIEZyYWN0dXJlcy9j
b21wbGljYXRpb25zL2RpYWdub3N0aWMgaW1hZ2luZy8qc3VyZ2VyeTwva2V5d29yZD48a2V5d29y
ZD5KdW1wZWQgZmFjZXQ8L2tleXdvcmQ+PGtleXdvcmQ+TDTigJM1PC9rZXl3b3JkPjxrZXl3b3Jk
PkxvY2tlZCBmYWNldDwva2V5d29yZD48a2V5d29yZD5UcmF1bWF0aWMgc3BvbmR5bG9saXN0aGVz
aXM8L2tleXdvcmQ+PC9rZXl3b3Jkcz48ZGF0ZXM+PHllYXI+MjAxOTwveWVhcj48cHViLWRhdGVz
PjxkYXRlPk5vdiAyMzwvZGF0ZT48L3B1Yi1kYXRlcz48L2RhdGVzPjxpc2JuPjE0NzEtMjQ3NDwv
aXNibj48YWNjZXNzaW9uLW51bT4zMTc1OTM5NTwvYWNjZXNzaW9uLW51bT48dXJscz48cmVsYXRl
ZC11cmxzPjx1cmw+aHR0cHM6Ly9ibWNtdXNjdWxvc2tlbGV0ZGlzb3JkLmJpb21lZGNlbnRyYWwu
Y29tL2NvdW50ZXIvcGRmLzEwLjExODYvczEyODkxLTAxOS0yOTIxLTUucGRmPC91cmw+PC9yZWxh
dGVkLXVybHM+PC91cmxzPjxjdXN0b20xPlRoZSBhdXRob3JzIGRlY2xhcmUgdGhhdCB0aGV5IGhh
dmUgbm8gY29tcGV0aW5nIGludGVyZXN0cy48L2N1c3RvbTE+PGN1c3RvbTI+UE1DNjg3NTQyNzwv
Y3VzdG9tMj48ZWxlY3Ryb25pYy1yZXNvdXJjZS1udW0+MTAuMTE4Ni9zMTI4OTEtMDE5LTI5MjEt
NTwvZWxlY3Ryb25pYy1yZXNvdXJjZS1udW0+PHJlbW90ZS1kYXRhYmFzZS1wcm92aWRlcj5OTE08
L3JlbW90ZS1kYXRhYmFzZS1wcm92aWRlcj48bGFuZ3VhZ2U+ZW5nPC9sYW5ndWFnZT48L3JlY29y
ZD48L0NpdGU+PC9FbmROb3RlPn==
</w:fldData>
        </w:fldChar>
      </w:r>
      <w:r w:rsidRPr="006B4C03">
        <w:rPr>
          <w:rFonts w:ascii="Calibri" w:hAnsi="Calibri" w:cs="Calibri"/>
          <w:noProof/>
          <w:sz w:val="26"/>
          <w:szCs w:val="26"/>
          <w:vertAlign w:val="superscript"/>
        </w:rPr>
        <w:instrText xml:space="preserve"> ADDIN EN.CITE </w:instrText>
      </w:r>
      <w:r w:rsidRPr="006B4C03">
        <w:rPr>
          <w:rFonts w:ascii="Calibri" w:hAnsi="Calibri" w:cs="Calibri"/>
          <w:noProof/>
          <w:sz w:val="26"/>
          <w:szCs w:val="26"/>
          <w:vertAlign w:val="superscript"/>
        </w:rPr>
        <w:fldChar w:fldCharType="begin">
          <w:fldData xml:space="preserve">PEVuZE5vdGU+PENpdGU+PEF1dGhvcj5Gb2s8L0F1dGhvcj48WWVhcj4yMDE5PC9ZZWFyPjxSZWNO
dW0+NjwvUmVjTnVtPjxEaXNwbGF5VGV4dD48c3R5bGUgZmFjZT0ic3VwZXJzY3JpcHQiPjk8L3N0
eWxlPjwvRGlzcGxheVRleHQ+PHJlY29yZD48cmVjLW51bWJlcj42PC9yZWMtbnVtYmVyPjxmb3Jl
aWduLWtleXM+PGtleSBhcHA9IkVOIiBkYi1pZD0iZHJheGE5eGVyeHB3ZWNlNXo5dXYyMmE0cnpm
ZHJ2YXpwdmZ4IiB0aW1lc3RhbXA9IjE2OTQ0ODA4MzMiPjY8L2tleT48L2ZvcmVpZ24ta2V5cz48
cmVmLXR5cGUgbmFtZT0iSm91cm5hbCBBcnRpY2xlIj4xNzwvcmVmLXR5cGU+PGNvbnRyaWJ1dG9y
cz48YXV0aG9ycz48YXV0aG9yPkZvaywgSy4gQy4gSC48L2F1dGhvcj48YXV0aG9yPkNoZXVuZywg
Si4gUC4gWS48L2F1dGhvcj48L2F1dGhvcnM+PC9jb250cmlidXRvcnM+PGF1dGgtYWRkcmVzcz5E
ZXBhcnRtZW50IG9mIE9ydGhvcGFlZGljcyBhbmQgVHJhdW1hdG9sb2d5LCBUaGUgVW5pdmVyc2l0
eSBvZiBIb25nIEtvbmcsIFBva2Z1bGFtLCBIb25nIEtvbmcgU0FSLCBDaGluYS4mI3hEO0RlcGFy
dG1lbnQgb2YgT3J0aG9wYWVkaWNzIGFuZCBUcmF1bWF0b2xvZ3ksIFRoZSBVbml2ZXJzaXR5IG9m
IEhvbmcgS29uZywgUG9rZnVsYW0sIEhvbmcgS29uZyBTQVIsIENoaW5hLiBjaGV1bmdqcEBoa3Uu
aGsuPC9hdXRoLWFkZHJlc3M+PHRpdGxlcz48dGl0bGU+VHJhdW1hdGljIGJpbGF0ZXJhbCBMNC01
IGZhY2V0IGZyYWN0dXJlIGRpc2xvY2F0aW9uOiBhIGNhc2UgcHJlc2VudGF0aW9uIHdpdGggbWVj
aGFuaXNtIG9mIGluanVyeTwvdGl0bGU+PHNlY29uZGFyeS10aXRsZT5CTUMgTXVzY3Vsb3NrZWxl
dCBEaXNvcmQ8L3NlY29uZGFyeS10aXRsZT48L3RpdGxlcz48cGVyaW9kaWNhbD48ZnVsbC10aXRs
ZT5CTUMgTXVzY3Vsb3NrZWxldCBEaXNvcmQ8L2Z1bGwtdGl0bGU+PC9wZXJpb2RpY2FsPjxwYWdl
cz41NTg8L3BhZ2VzPjx2b2x1bWU+MjA8L3ZvbHVtZT48bnVtYmVyPjE8L251bWJlcj48ZWRpdGlv
bj4yMDE5MTEyMzwvZWRpdGlvbj48a2V5d29yZHM+PGtleXdvcmQ+QWR1bHQ8L2tleXdvcmQ+PGtl
eXdvcmQ+RnJhY3R1cmUgRml4YXRpb24sIEludGVybmFsL2luc3RydW1lbnRhdGlvbi8qbWV0aG9k
czwva2V5d29yZD48a2V5d29yZD5IdW1hbnM8L2tleXdvcmQ+PGtleXdvcmQ+Sm9pbnQgRGlzbG9j
YXRpb25zL2NvbXBsaWNhdGlvbnMvZGlhZ25vc3RpYyBpbWFnaW5nLypzdXJnZXJ5PC9rZXl3b3Jk
PjxrZXl3b3JkPkx1bWJhciBWZXJ0ZWJyYWUvZGlhZ25vc3RpYyBpbWFnaW5nLypzdXJnZXJ5PC9r
ZXl3b3JkPjxrZXl3b3JkPk1hbGU8L2tleXdvcmQ+PGtleXdvcmQ+U3BpbmFsIEZyYWN0dXJlcy9j
b21wbGljYXRpb25zL2RpYWdub3N0aWMgaW1hZ2luZy8qc3VyZ2VyeTwva2V5d29yZD48a2V5d29y
ZD5KdW1wZWQgZmFjZXQ8L2tleXdvcmQ+PGtleXdvcmQ+TDTigJM1PC9rZXl3b3JkPjxrZXl3b3Jk
PkxvY2tlZCBmYWNldDwva2V5d29yZD48a2V5d29yZD5UcmF1bWF0aWMgc3BvbmR5bG9saXN0aGVz
aXM8L2tleXdvcmQ+PC9rZXl3b3Jkcz48ZGF0ZXM+PHllYXI+MjAxOTwveWVhcj48cHViLWRhdGVz
PjxkYXRlPk5vdiAyMzwvZGF0ZT48L3B1Yi1kYXRlcz48L2RhdGVzPjxpc2JuPjE0NzEtMjQ3NDwv
aXNibj48YWNjZXNzaW9uLW51bT4zMTc1OTM5NTwvYWNjZXNzaW9uLW51bT48dXJscz48cmVsYXRl
ZC11cmxzPjx1cmw+aHR0cHM6Ly9ibWNtdXNjdWxvc2tlbGV0ZGlzb3JkLmJpb21lZGNlbnRyYWwu
Y29tL2NvdW50ZXIvcGRmLzEwLjExODYvczEyODkxLTAxOS0yOTIxLTUucGRmPC91cmw+PC9yZWxh
dGVkLXVybHM+PC91cmxzPjxjdXN0b20xPlRoZSBhdXRob3JzIGRlY2xhcmUgdGhhdCB0aGV5IGhh
dmUgbm8gY29tcGV0aW5nIGludGVyZXN0cy48L2N1c3RvbTE+PGN1c3RvbTI+UE1DNjg3NTQyNzwv
Y3VzdG9tMj48ZWxlY3Ryb25pYy1yZXNvdXJjZS1udW0+MTAuMTE4Ni9zMTI4OTEtMDE5LTI5MjEt
NTwvZWxlY3Ryb25pYy1yZXNvdXJjZS1udW0+PHJlbW90ZS1kYXRhYmFzZS1wcm92aWRlcj5OTE08
L3JlbW90ZS1kYXRhYmFzZS1wcm92aWRlcj48bGFuZ3VhZ2U+ZW5nPC9sYW5ndWFnZT48L3JlY29y
ZD48L0NpdGU+PC9FbmROb3RlPn==
</w:fldData>
        </w:fldChar>
      </w:r>
      <w:r w:rsidRPr="006B4C03">
        <w:rPr>
          <w:rFonts w:ascii="Calibri" w:hAnsi="Calibri" w:cs="Calibri"/>
          <w:noProof/>
          <w:sz w:val="26"/>
          <w:szCs w:val="26"/>
          <w:vertAlign w:val="superscript"/>
        </w:rPr>
        <w:instrText xml:space="preserve"> ADDIN EN.CITE.DATA </w:instrText>
      </w:r>
      <w:r w:rsidRPr="006B4C03">
        <w:rPr>
          <w:rFonts w:ascii="Calibri" w:hAnsi="Calibri" w:cs="Calibri"/>
          <w:noProof/>
          <w:sz w:val="26"/>
          <w:szCs w:val="26"/>
          <w:vertAlign w:val="superscript"/>
        </w:rPr>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r>
      <w:r w:rsidRPr="006B4C03">
        <w:rPr>
          <w:rFonts w:ascii="Calibri" w:hAnsi="Calibri" w:cs="Calibri"/>
          <w:noProof/>
          <w:sz w:val="26"/>
          <w:szCs w:val="26"/>
          <w:vertAlign w:val="superscript"/>
        </w:rPr>
        <w:fldChar w:fldCharType="separate"/>
      </w:r>
      <w:r w:rsidRPr="006B4C03">
        <w:rPr>
          <w:rFonts w:ascii="Calibri" w:hAnsi="Calibri" w:cs="Calibri"/>
          <w:noProof/>
          <w:sz w:val="26"/>
          <w:szCs w:val="26"/>
          <w:vertAlign w:val="superscript"/>
        </w:rPr>
        <w:t>9</w:t>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t xml:space="preserve">] </w:t>
      </w:r>
      <w:r w:rsidRPr="008C78ED">
        <w:rPr>
          <w:rFonts w:ascii="Calibri" w:hAnsi="Calibri" w:cs="Calibri"/>
          <w:noProof/>
          <w:sz w:val="26"/>
          <w:szCs w:val="26"/>
        </w:rPr>
        <w:t xml:space="preserve">However, </w:t>
      </w:r>
      <w:r w:rsidRPr="008C78ED">
        <w:rPr>
          <w:rFonts w:ascii="Calibri" w:eastAsiaTheme="minorEastAsia" w:hAnsi="Calibri" w:cs="Calibri"/>
          <w:noProof/>
          <w:sz w:val="26"/>
          <w:szCs w:val="26"/>
        </w:rPr>
        <w:t>upon closer look at previously documented cases of lumbar facet dislocation, most cases were associated with some form of restraints, typically involving a seat belt in the case of a motor-vehicle head-on collision</w:t>
      </w:r>
      <w:r w:rsidRPr="006B4C03">
        <w:rPr>
          <w:rFonts w:ascii="Calibri" w:eastAsiaTheme="minorEastAsia" w:hAnsi="Calibri" w:cs="Calibri"/>
          <w:noProof/>
          <w:sz w:val="26"/>
          <w:szCs w:val="26"/>
        </w:rPr>
        <w:t>.</w:t>
      </w:r>
      <w:r w:rsidRPr="006B4C03">
        <w:rPr>
          <w:rFonts w:ascii="Calibri" w:eastAsiaTheme="minorEastAsia" w:hAnsi="Calibri" w:cs="Calibri"/>
          <w:noProof/>
          <w:sz w:val="26"/>
          <w:szCs w:val="26"/>
          <w:vertAlign w:val="superscript"/>
        </w:rPr>
        <w:t>[</w:t>
      </w:r>
      <w:r w:rsidRPr="006B4C03">
        <w:rPr>
          <w:rFonts w:ascii="Calibri" w:hAnsi="Calibri" w:cs="Calibri"/>
          <w:noProof/>
          <w:sz w:val="26"/>
          <w:szCs w:val="26"/>
          <w:vertAlign w:val="superscript"/>
        </w:rPr>
        <w:fldChar w:fldCharType="begin">
          <w:fldData xml:space="preserve">PEVuZE5vdGU+PENpdGU+PEF1dGhvcj5Nb3JpPC9BdXRob3I+PFllYXI+MjAwMjwvWWVhcj48UmVj
TnVtPjEwPC9SZWNOdW0+PERpc3BsYXlUZXh0PjxzdHlsZSBmYWNlPSJzdXBlcnNjcmlwdCI+NC02
LDgsMTAsMTE8L3N0eWxlPjwvRGlzcGxheVRleHQ+PHJlY29yZD48cmVjLW51bWJlcj4xMDwvcmVj
LW51bWJlcj48Zm9yZWlnbi1rZXlzPjxrZXkgYXBwPSJFTiIgZGItaWQ9ImRyYXhhOXhlcnhwd2Vj
ZTV6OXV2MjJhNHJ6ZmRydmF6cHZmeCIgdGltZXN0YW1wPSIxNjk0NDgxNzA4Ij4xMDwva2V5Pjwv
Zm9yZWlnbi1rZXlzPjxyZWYtdHlwZSBuYW1lPSJKb3VybmFsIEFydGljbGUiPjE3PC9yZWYtdHlw
ZT48Y29udHJpYnV0b3JzPjxhdXRob3JzPjxhdXRob3I+TW9yaSwgSy48L2F1dGhvcj48YXV0aG9y
Pkh1a3VkYSwgUy48L2F1dGhvcj48YXV0aG9yPkthdHN1dXJhLCBBLjwvYXV0aG9yPjxhdXRob3I+
U2FydWhhc2hpLCBZLjwvYXV0aG9yPjxhdXRob3I+QXNhamltYSwgUy48L2F1dGhvcj48L2F1dGhv
cnM+PC9jb250cmlidXRvcnM+PGF1dGgtYWRkcmVzcz5EZXBhcnRtZW50IG9mIE9ydGhvcGFlZGlj
IFN1cmdlcnksIFNoaWdhIFVuaXZlcnNpdHkgb2YgTWVkaWNhbCBTY2llbmNlLCBUc3VraW5vd2Et
Y2hvLCBTZXRhLCBPdHN1LCBTaGlnYSwgNTIwLTIxOTIsIEphcGFuLiBrYW5jaGlAYmVsbGUuc2hp
Z2EtbWVkLmFjLmpwPC9hdXRoLWFkZHJlc3M+PHRpdGxlcz48dGl0bGU+VHJhdW1hdGljIGJpbGF0
ZXJhbCBsb2NrZWQgZmFjZXQgYXQgTDQtNTogcmVwb3J0IG9mIGEgY2FzZSBhc3NvY2lhdGVkIHdp
dGggaW5jb3JyZWN0IHVzZSBvZiBhIHRocmVlLXBvaW50IHNlYXRiZWx0PC90aXRsZT48c2Vjb25k
YXJ5LXRpdGxlPkV1ciBTcGluZSBKPC9zZWNvbmRhcnktdGl0bGU+PC90aXRsZXM+PHBlcmlvZGlj
YWw+PGZ1bGwtdGl0bGU+RXVyIFNwaW5lIEo8L2Z1bGwtdGl0bGU+PC9wZXJpb2RpY2FsPjxwYWdl
cz42MDItNTwvcGFnZXM+PHZvbHVtZT4xMTwvdm9sdW1lPjxudW1iZXI+NjwvbnVtYmVyPjxlZGl0
aW9uPjIwMDIwNDE4PC9lZGl0aW9uPjxrZXl3b3Jkcz48a2V5d29yZD5BZHVsdDwva2V5d29yZD48
a2V5d29yZD5GZW1hbGU8L2tleXdvcmQ+PGtleXdvcmQ+SHVtYW5zPC9rZXl3b3JkPjxrZXl3b3Jk
Pkx1bWJhciBWZXJ0ZWJyYWUvZGlhZ25vc3RpYyBpbWFnaW5nLyppbmp1cmllczwva2V5d29yZD48
a2V5d29yZD5NYWduZXRpYyBSZXNvbmFuY2UgSW1hZ2luZzwva2V5d29yZD48a2V5d29yZD5TZWF0
IEJlbHRzLyphZHZlcnNlIGVmZmVjdHM8L2tleXdvcmQ+PGtleXdvcmQ+U3BpbmFsIEZ1c2lvbjwv
a2V5d29yZD48a2V5d29yZD5TcGluYWwgSW5qdXJpZXMvZGlhZ25vc3RpYyBpbWFnaW5nLypldGlv
bG9neS9zdXJnZXJ5PC9rZXl3b3JkPjxrZXl3b3JkPlRvbW9ncmFwaHksIFgtUmF5IENvbXB1dGVk
PC9rZXl3b3JkPjwva2V5d29yZHM+PGRhdGVzPjx5ZWFyPjIwMDI8L3llYXI+PHB1Yi1kYXRlcz48
ZGF0ZT5EZWM8L2RhdGU+PC9wdWItZGF0ZXM+PC9kYXRlcz48aXNibj4wOTQwLTY3MTkgKFByaW50
KSYjeEQ7MDk0MC02NzE5PC9pc2JuPjxhY2Nlc3Npb24tbnVtPjEyNTIyNzIxPC9hY2Nlc3Npb24t
bnVtPjx1cmxzPjxyZWxhdGVkLXVybHM+PHVybD5odHRwczovL2xpbmsuc3ByaW5nZXIuY29tL2Fy
dGljbGUvMTAuMTAwNy9zMDA1ODYtMDAyLTAzOTYtODwvdXJsPjwvcmVsYXRlZC11cmxzPjwvdXJs
cz48ZWxlY3Ryb25pYy1yZXNvdXJjZS1udW0+MTAuMTAwNy9zMDA1ODYtMDAyLTAzOTYtODwvZWxl
Y3Ryb25pYy1yZXNvdXJjZS1udW0+PHJlbW90ZS1kYXRhYmFzZS1wcm92aWRlcj5OTE08L3JlbW90
ZS1kYXRhYmFzZS1wcm92aWRlcj48bGFuZ3VhZ2U+ZW5nPC9sYW5ndWFnZT48L3JlY29yZD48L0Np
dGU+PENpdGU+PEF1dGhvcj5Tb25nPC9BdXRob3I+PFllYXI+MjAwNTwvWWVhcj48UmVjTnVtPjE0
PC9SZWNOdW0+PHJlY29yZD48cmVjLW51bWJlcj4xNDwvcmVjLW51bWJlcj48Zm9yZWlnbi1rZXlz
PjxrZXkgYXBwPSJFTiIgZGItaWQ9ImRyYXhhOXhlcnhwd2VjZTV6OXV2MjJhNHJ6ZmRydmF6cHZm
eCIgdGltZXN0YW1wPSIxNjk0NDgyMDkxIj4xNDwva2V5PjwvZm9yZWlnbi1rZXlzPjxyZWYtdHlw
ZSBuYW1lPSJKb3VybmFsIEFydGljbGUiPjE3PC9yZWYtdHlwZT48Y29udHJpYnV0b3JzPjxhdXRo
b3JzPjxhdXRob3I+U29uZywgS3l1bmctSmluPC9hdXRob3I+PGF1dGhvcj5MZWUsIEt3YW5nLUJv
azwvYXV0aG9yPjwvYXV0aG9ycz48L2NvbnRyaWJ1dG9ycz48dGl0bGVzPjx0aXRsZT5CaWxhdGVy
YWwgZmFjZXQgZGlzbG9jYXRpb24gb24gTDQtTDUgd2l0aG91dCBuZXVyb2xvZ2ljIGRlZmljaXQ8
L3RpdGxlPjxzZWNvbmRhcnktdGl0bGU+Q2xpbmljYWwgU3BpbmUgU3VyZ2VyeTwvc2Vjb25kYXJ5
LXRpdGxlPjwvdGl0bGVzPjxwZXJpb2RpY2FsPjxmdWxsLXRpdGxlPkNsaW5pY2FsIFNwaW5lIFN1
cmdlcnk8L2Z1bGwtdGl0bGU+PC9wZXJpb2RpY2FsPjxwYWdlcz40NjItNDY0PC9wYWdlcz48dm9s
dW1lPjE4PC92b2x1bWU+PG51bWJlcj41PC9udW1iZXI+PGRhdGVzPjx5ZWFyPjIwMDU8L3llYXI+
PC9kYXRlcz48aXNibj4yMzgwLTAxODY8L2lzYm4+PHVybHM+PC91cmxzPjwvcmVjb3JkPjwvQ2l0
ZT48Q2l0ZT48QXV0aG9yPlJlZGR5PC9BdXRob3I+PFllYXI+MjAwODwvWWVhcj48UmVjTnVtPjE2
PC9SZWNOdW0+PHJlY29yZD48cmVjLW51bWJlcj4xNjwvcmVjLW51bWJlcj48Zm9yZWlnbi1rZXlz
PjxrZXkgYXBwPSJFTiIgZGItaWQ9ImRyYXhhOXhlcnhwd2VjZTV6OXV2MjJhNHJ6ZmRydmF6cHZm
eCIgdGltZXN0YW1wPSIxNjk0NDgzMzU4Ij4xNjwva2V5PjwvZm9yZWlnbi1rZXlzPjxyZWYtdHlw
ZSBuYW1lPSJKb3VybmFsIEFydGljbGUiPjE3PC9yZWYtdHlwZT48Y29udHJpYnV0b3JzPjxhdXRo
b3JzPjxhdXRob3I+UmVkZHksIFMuIEouPC9hdXRob3I+PGF1dGhvcj5BbC1Ib2xvdSwgVy4gTi48
L2F1dGhvcj48YXV0aG9yPkxldmVxdWUsIEouIEMuPC9hdXRob3I+PGF1dGhvcj5MYSBNYXJjYSwg
Ri48L2F1dGhvcj48YXV0aG9yPlBhcmssIFAuPC9hdXRob3I+PC9hdXRob3JzPjwvY29udHJpYnV0
b3JzPjxhdXRoLWFkZHJlc3M+RGVwYXJ0bWVudCBvZiBOZXVyb3N1cmdlcnksIFVuaXZlcnNpdHkg
b2YgTWljaGlnYW4gSGVhbHRoIFN5c3RlbSwgQW5uIEFyYm9yLCBNaWNoaWdhbiA0ODEwOS01MzM4
LCBVU0EuPC9hdXRoLWFkZHJlc3M+PHRpdGxlcz48dGl0bGU+VHJhdW1hdGljIGxhdGVyYWwgc3Bv
bmR5bG9saXN0aGVzaXMgb2YgdGhlIGx1bWJhciBzcGluZSB3aXRoIGEgdW5pbGF0ZXJhbCBsb2Nr
ZWQgZmFjZXQ6IGRlc2NyaXB0aW9uIG9mIGFuIHVudXN1YWwgaW5qdXJ5LCBwcm9iYWJsZSBtZWNo
YW5pc20sIGFuZCBtYW5hZ2VtZW50PC90aXRsZT48c2Vjb25kYXJ5LXRpdGxlPkogTmV1cm9zdXJn
IFNwaW5lPC9zZWNvbmRhcnktdGl0bGU+PC90aXRsZXM+PHBlcmlvZGljYWw+PGZ1bGwtdGl0bGU+
SiBOZXVyb3N1cmcgU3BpbmU8L2Z1bGwtdGl0bGU+PC9wZXJpb2RpY2FsPjxwYWdlcz41NzYtODA8
L3BhZ2VzPjx2b2x1bWU+OTwvdm9sdW1lPjxudW1iZXI+NjwvbnVtYmVyPjxrZXl3b3Jkcz48a2V5
d29yZD5GZW1hbGU8L2tleXdvcmQ+PGtleXdvcmQ+SHVtYW5zPC9rZXl3b3JkPjxrZXl3b3JkPkpv
aW50IERpc2xvY2F0aW9ucy8qZGlhZ25vc2lzLypldGlvbG9neS90aGVyYXB5PC9rZXl3b3JkPjxr
ZXl3b3JkPipMdW1iYXIgVmVydGVicmFlPC9rZXl3b3JkPjxrZXl3b3JkPk1pZGRsZSBBZ2VkPC9r
ZXl3b3JkPjxrZXl3b3JkPlNwaW5hbCBGdXNpb248L2tleXdvcmQ+PGtleXdvcmQ+U3BvbmR5bG9s
aXN0aGVzaXMvKmRpYWdub3Npcy8qZXRpb2xvZ3kvdGhlcmFweTwva2V5d29yZD48a2V5d29yZD5Z
b3VuZyBBZHVsdDwva2V5d29yZD48a2V5d29yZD5aeWdhcG9waHlzZWFsIEpvaW50Lyppbmp1cmll
czwva2V5d29yZD48L2tleXdvcmRzPjxkYXRlcz48eWVhcj4yMDA4PC95ZWFyPjxwdWItZGF0ZXM+
PGRhdGU+RGVjPC9kYXRlPjwvcHViLWRhdGVzPjwvZGF0ZXM+PGlzYm4+MTU0Ny01NjU0IChQcmlu
dCkmI3hEOzE1NDctNTY0NjwvaXNibj48YWNjZXNzaW9uLW51bT4xOTAzNTc1MjwvYWNjZXNzaW9u
LW51bT48dXJscz48cmVsYXRlZC11cmxzPjx1cmw+aHR0cHM6Ly90aGVqbnMub3JnL3NwaW5lL2Fi
c3RyYWN0L2pvdXJuYWxzL2otbmV1cm9zdXJnLXNwaW5lLzkvNi9hcnRpY2xlLXA1NzYueG1sPC91
cmw+PC9yZWxhdGVkLXVybHM+PC91cmxzPjxlbGVjdHJvbmljLXJlc291cmNlLW51bT4xMC4zMTcx
L3NwaS4yMDA4LjYuMDgzMDE8L2VsZWN0cm9uaWMtcmVzb3VyY2UtbnVtPjxyZW1vdGUtZGF0YWJh
c2UtcHJvdmlkZXI+TkxNPC9yZW1vdGUtZGF0YWJhc2UtcHJvdmlkZXI+PGxhbmd1YWdlPmVuZzwv
bGFuZ3VhZ2U+PC9yZWNvcmQ+PC9DaXRlPjxDaXRlPjxBdXRob3I+UmE8L0F1dGhvcj48WWVhcj4y
MDEzPC9ZZWFyPjxSZWNOdW0+MjE8L1JlY051bT48cmVjb3JkPjxyZWMtbnVtYmVyPjIxPC9yZWMt
bnVtYmVyPjxmb3JlaWduLWtleXM+PGtleSBhcHA9IkVOIiBkYi1pZD0iZHJheGE5eGVyeHB3ZWNl
NXo5dXYyMmE0cnpmZHJ2YXpwdmZ4IiB0aW1lc3RhbXA9IjE2OTUzNDY4ODkiPjIxPC9rZXk+PC9m
b3JlaWduLWtleXM+PHJlZi10eXBlIG5hbWU9IkpvdXJuYWwgQXJ0aWNsZSI+MTc8L3JlZi10eXBl
Pjxjb250cmlidXRvcnM+PGF1dGhvcnM+PGF1dGhvcj5SYSwgSS4gSC48L2F1dGhvcj48YXV0aG9y
Pk1pbiwgVy4gSy48L2F1dGhvcj48L2F1dGhvcnM+PC9jb250cmlidXRvcnM+PGF1dGgtYWRkcmVz
cz5EZXBhcnRtZW50IG9mIE9ydGhvcGVkaWMgU3VyZ2VyeSwgS3l1bmdwb29rIE5hdGlvbmFsIFVu
aXZlcnNpdHkgSG9zcGl0YWwsIDEzMCBEb25nZGVvay1ybywgSnVuZy1ndSwgRGFlZ3UgNzAwLTcy
MSwgU291dGggS29yZWEuPC9hdXRoLWFkZHJlc3M+PHRpdGxlcz48dGl0bGU+VHJhdW1hdGljIGJp
bGF0ZXJhbCBmYWNldCBkaXNsb2NhdGlvbiBvZiBsdW1iYXIgc3BpbmU6ICZxdW90O2RvdWJsZSBm
YWNldCBzaWduJnF1b3Q7PC90aXRsZT48c2Vjb25kYXJ5LXRpdGxlPlNwaW5lIEo8L3NlY29uZGFy
eS10aXRsZT48L3RpdGxlcz48cGVyaW9kaWNhbD48ZnVsbC10aXRsZT5TcGluZSBKPC9mdWxsLXRp
dGxlPjwvcGVyaW9kaWNhbD48cGFnZXM+MTcwNS03PC9wYWdlcz48dm9sdW1lPjEzPC92b2x1bWU+
PG51bWJlcj4xMTwvbnVtYmVyPjxlZGl0aW9uPjIwMTMxMDExPC9lZGl0aW9uPjxrZXl3b3Jkcz48
a2V5d29yZD5BZ2VkPC9rZXl3b3JkPjxrZXl3b3JkPkh1bWFuczwva2V5d29yZD48a2V5d29yZD5K
b2ludCBEaXNsb2NhdGlvbnMvKmRpYWdub3N0aWMgaW1hZ2luZzwva2V5d29yZD48a2V5d29yZD5M
dW1iYXIgVmVydGVicmFlLypkaWFnbm9zdGljIGltYWdpbmc8L2tleXdvcmQ+PGtleXdvcmQ+TWFs
ZTwva2V5d29yZD48a2V5d29yZD5SYWRpb2dyYXBoeTwva2V5d29yZD48a2V5d29yZD5aeWdhcG9w
aHlzZWFsIEpvaW50LypkaWFnbm9zdGljIGltYWdpbmc8L2tleXdvcmQ+PC9rZXl3b3Jkcz48ZGF0
ZXM+PHllYXI+MjAxMzwveWVhcj48cHViLWRhdGVzPjxkYXRlPk5vdjwvZGF0ZT48L3B1Yi1kYXRl
cz48L2RhdGVzPjxpc2JuPjE1MjktOTQzMDwvaXNibj48YWNjZXNzaW9uLW51bT4yNDEyNjA3Nzwv
YWNjZXNzaW9uLW51bT48dXJscz48L3VybHM+PGVsZWN0cm9uaWMtcmVzb3VyY2UtbnVtPjEwLjEw
MTYvai5zcGluZWUuMjAxMy4wNy40Nzc8L2VsZWN0cm9uaWMtcmVzb3VyY2UtbnVtPjxyZW1vdGUt
ZGF0YWJhc2UtcHJvdmlkZXI+TkxNPC9yZW1vdGUtZGF0YWJhc2UtcHJvdmlkZXI+PGxhbmd1YWdl
PmVuZzwvbGFuZ3VhZ2U+PC9yZWNvcmQ+PC9DaXRlPjxDaXRlPjxBdXRob3I+UGFyazwvQXV0aG9y
PjxZZWFyPjIwMTg8L1llYXI+PFJlY051bT4xNzwvUmVjTnVtPjxyZWNvcmQ+PHJlYy1udW1iZXI+
MTc8L3JlYy1udW1iZXI+PGZvcmVpZ24ta2V5cz48a2V5IGFwcD0iRU4iIGRiLWlkPSJkcmF4YTl4
ZXJ4cHdlY2U1ejl1djIyYTRyemZkcnZhenB2ZngiIHRpbWVzdGFtcD0iMTY5NDQ4NDMwNSI+MTc8
L2tleT48L2ZvcmVpZ24ta2V5cz48cmVmLXR5cGUgbmFtZT0iSm91cm5hbCBBcnRpY2xlIj4xNzwv
cmVmLXR5cGU+PGNvbnRyaWJ1dG9ycz48YXV0aG9ycz48YXV0aG9yPlBhcmssIEguIFkuPC9hdXRo
b3I+PGF1dGhvcj5IYSwgSy4gWS48L2F1dGhvcj48YXV0aG9yPktpbSwgWS4gSC48L2F1dGhvcj48
YXV0aG9yPktpbSwgUy4gSS48L2F1dGhvcj48YXV0aG9yPk1pbiwgSC4gSy48L2F1dGhvcj48YXV0
aG9yPk9oLCBJLiBTLjwvYXV0aG9yPjxhdXRob3I+U2VvLCBKLiBZLjwvYXV0aG9yPjxhdXRob3I+
Q2hhbmcsIEQuIEcuPC9hdXRob3I+PGF1dGhvcj5BbGhhem1pLCBNLiBBLjwvYXV0aG9yPjxhdXRo
b3I+Q2hvLCBKLiBILjwvYXV0aG9yPjwvYXV0aG9ycz48L2NvbnRyaWJ1dG9ycz48YXV0aC1hZGRy
ZXNzPkRlcGFydG1lbnQgb2YgT3J0aG9wZWRpYyBTdXJnZXJ5LCBTZW91bCBTdC4gTWFyeSZhcG9z
O3MgSG9zcGl0YWwsIENvbGxlZ2Ugb2YgTWVkaWNpbmUsIFRoZSBDYXRob2xpYyBVbml2ZXJzaXR5
IG9mIEtvcmVhLCBTZW91bCBEZXBhcnRtZW50IG9mIE9ydGhvcGVkaWMgU3VyZ2VyeSwgSW5jaGVv
biBTdC4gTWFyeSZhcG9zO3MgSG9zcGl0YWwsIENvbGxlZ2Ugb2YgTWVkaWNpbmUsIFRoZSBDYXRo
b2xpYyBVbml2ZXJzaXR5IG9mIEtvcmVhLCBJbmNoZW9uIERlcGFydG1lbnQgb2YgT3J0aG9wZWRp
YyBTdXJnZXJ5LCBKZWp1IE5hdGlvbmFsIFVuaXZlcnNpdHkgSG9zcGl0YWwsIFNjaG9vbCBvZiBN
ZWRpY2luZSwgSmVqdSBOYXRpb25hbCBVbml2ZXJzaXR5LCBKZWp1IERlcGFydG1lbnQgb2YgT3J0
aG9wZWRpYyBTdXJnZXJ5LCBTYW5nZ3llIFBhaWsgSG9zcGl0YWwsIENvbGxlZ2Ugb2YgTWVkaWNp
bmUsIFRoZSBJbmplIFVuaXZlcnNpdHksIFNlb3VsLCBLb3JlYS48L2F1dGgtYWRkcmVzcz48dGl0
bGVzPjx0aXRsZT5EZWxheWVkIGJpbGF0ZXJhbCBmYWNldCBkaXNsb2NhdGlvbiBhdCBMNC01OiBB
IGNhc2UgcmVwb3J0PC90aXRsZT48c2Vjb25kYXJ5LXRpdGxlPk1lZGljaW5lIChCYWx0aW1vcmUp
PC9zZWNvbmRhcnktdGl0bGU+PC90aXRsZXM+PHBlcmlvZGljYWw+PGZ1bGwtdGl0bGU+TWVkaWNp
bmUgKEJhbHRpbW9yZSk8L2Z1bGwtdGl0bGU+PC9wZXJpb2RpY2FsPjxwYWdlcz5lMTI0ODM8L3Bh
Z2VzPjx2b2x1bWU+OTc8L3ZvbHVtZT48bnVtYmVyPjM4PC9udW1iZXI+PGtleXdvcmRzPjxrZXl3
b3JkPkFkdWx0PC9rZXl3b3JkPjxrZXl3b3JkPkZlbWFsZTwva2V5d29yZD48a2V5d29yZD5IdW1h
bnM8L2tleXdvcmQ+PGtleXdvcmQ+Sm9pbnQgRGlzbG9jYXRpb25zLypldGlvbG9neTwva2V5d29y
ZD48a2V5d29yZD5MdW1iYXIgVmVydGVicmFlLyppbmp1cmllczwva2V5d29yZD48a2V5d29yZD5T
cGluYWwgSW5qdXJpZXMvKmV0aW9sb2d5PC9rZXl3b3JkPjxrZXl3b3JkPlp5Z2Fwb3BoeXNlYWwg
Sm9pbnQvKmluanVyaWVzPC9rZXl3b3JkPjwva2V5d29yZHM+PGRhdGVzPjx5ZWFyPjIwMTg8L3ll
YXI+PHB1Yi1kYXRlcz48ZGF0ZT5TZXA8L2RhdGU+PC9wdWItZGF0ZXM+PC9kYXRlcz48aXNibj4w
MDI1LTc5NzQgKFByaW50KSYjeEQ7MDAyNS03OTc0PC9pc2JuPjxhY2Nlc3Npb24tbnVtPjMwMjM1
NzUwPC9hY2Nlc3Npb24tbnVtPjx1cmxzPjxyZWxhdGVkLXVybHM+PHVybD5odHRwczovL3d3dy5u
Y2JpLm5sbS5uaWguZ292L3BtYy9hcnRpY2xlcy9QTUM2MTYwMTU2L3BkZi9tZWRpLTk3LWUxMjQ4
My5wZGY8L3VybD48L3JlbGF0ZWQtdXJscz48L3VybHM+PGN1c3RvbTE+VGhlIGF1dGhvcnMgaGF2
ZSBubyBjb25mbGljdHMgb2YgaW50ZXJlc3QgdG8gZGlzY2xvc2UuPC9jdXN0b20xPjxjdXN0b20y
PlBNQzYxNjAxNTY8L2N1c3RvbTI+PGVsZWN0cm9uaWMtcmVzb3VyY2UtbnVtPjEwLjEwOTcvbWQu
MDAwMDAwMDAwMDAxMjQ4MzwvZWxlY3Ryb25pYy1yZXNvdXJjZS1udW0+PHJlbW90ZS1kYXRhYmFz
ZS1wcm92aWRlcj5OTE08L3JlbW90ZS1kYXRhYmFzZS1wcm92aWRlcj48bGFuZ3VhZ2U+ZW5nPC9s
YW5ndWFnZT48L3JlY29yZD48L0NpdGU+PENpdGU+PEF1dGhvcj5SaGVhPC9BdXRob3I+PFllYXI+
MjAxODwvWWVhcj48UmVjTnVtPjE1PC9SZWNOdW0+PHJlY29yZD48cmVjLW51bWJlcj4xNTwvcmVj
LW51bWJlcj48Zm9yZWlnbi1rZXlzPjxrZXkgYXBwPSJFTiIgZGItaWQ9ImRyYXhhOXhlcnhwd2Vj
ZTV6OXV2MjJhNHJ6ZmRydmF6cHZmeCIgdGltZXN0YW1wPSIxNjk0NDgzMjc4Ij4xNTwva2V5Pjwv
Zm9yZWlnbi1rZXlzPjxyZWYtdHlwZSBuYW1lPSJKb3VybmFsIEFydGljbGUiPjE3PC9yZWYtdHlw
ZT48Y29udHJpYnV0b3JzPjxhdXRob3JzPjxhdXRob3I+UmhlYSwgRS48L2F1dGhvcj48YXV0aG9y
PlJhaG1hdGh1bGxhLCBHLjwvYXV0aG9yPjwvYXV0aG9ycz48L2NvbnRyaWJ1dG9ycz48YXV0aC1h
ZGRyZXNzPkRlcGFydG1lbnQgb2YgT3J0aG9wZWRpYyBTdXJnZXJ5LCBVbml2ZXJzaXR5IG9mIEZs
b3JpZGEgQ29sbGVnZSBvZiBNZWRpY2luZSwgSmFja3NvbnZpbGxlLCBGbG9yaWRhLCBVU0EuJiN4
RDtEZXBhcnRtZW50IG9mIE5ldXJvbG9naWNhbCBTdXJnZXJ5LCBVbml2ZXJzaXR5IG9mIEZsb3Jp
ZGEgQ29sbGVnZSBvZiBNZWRpY2luZSwgSmFja3NvbnZpbGxlLCBGbG9yaWRhLCBVU0EuIEVsZWN0
cm9uaWMgYWRkcmVzczogZ2F6YW5mYXIucmFobWF0aHVsbGFAamF4LnVmbC5lZHUuPC9hdXRoLWFk
ZHJlc3M+PHRpdGxlcz48dGl0bGU+VHJhdW1hdGljIFVuaWxhdGVyYWwgTDMtNCBKdW1wZWQgRmFj
ZXQgVHJlYXRlZCB3aXRoIE9wZW4gUmVkdWN0aW9uIGFuZCBTaG9ydCBTZWdtZW50IEZ1c2lvbjwv
dGl0bGU+PHNlY29uZGFyeS10aXRsZT5Xb3JsZCBOZXVyb3N1cmc8L3NlY29uZGFyeS10aXRsZT48
L3RpdGxlcz48cGVyaW9kaWNhbD48ZnVsbC10aXRsZT5Xb3JsZCBOZXVyb3N1cmc8L2Z1bGwtdGl0
bGU+PC9wZXJpb2RpY2FsPjxwYWdlcz4xMDMtMTA3PC9wYWdlcz48dm9sdW1lPjExOTwvdm9sdW1l
PjxlZGl0aW9uPjIwMTgwNzMxPC9lZGl0aW9uPjxrZXl3b3Jkcz48a2V5d29yZD5IdW1hbnM8L2tl
eXdvcmQ+PGtleXdvcmQ+SW50ZXJuYWwgRml4YXRvcnM8L2tleXdvcmQ+PGtleXdvcmQ+Sm9pbnQg
RGlzbG9jYXRpb25zL2RpYWdub3N0aWMgaW1hZ2luZy8qc3VyZ2VyeTwva2V5d29yZD48a2V5d29y
ZD5MdW1iYXIgVmVydGVicmFlL2RpYWdub3N0aWMgaW1hZ2luZy8qc3VyZ2VyeTwva2V5d29yZD48
a2V5d29yZD5NYWxlPC9rZXl3b3JkPjxrZXl3b3JkPipPcGVuIEZyYWN0dXJlIFJlZHVjdGlvbi9t
ZXRob2RzPC9rZXl3b3JkPjxrZXl3b3JkPipTcGluYWwgRnVzaW9uL21ldGhvZHM8L2tleXdvcmQ+
PGtleXdvcmQ+U3BpbmFsIEluanVyaWVzL2RpYWdub3N0aWMgaW1hZ2luZy8qc3VyZ2VyeTwva2V5
d29yZD48a2V5d29yZD5Zb3VuZyBBZHVsdDwva2V5d29yZD48a2V5d29yZD5GYWNldCBkaXNsb2Nh
dGlvbjwva2V5d29yZD48a2V5d29yZD5GbGV4aW9uLWRpc3RyYWN0aW9uPC9rZXl3b3JkPjxrZXl3
b3JkPkp1bXBlZCBmYWNldDwva2V5d29yZD48a2V5d29yZD5MMy00PC9rZXl3b3JkPjxrZXl3b3Jk
Pkx1bWJhciBmdXNpb248L2tleXdvcmQ+PGtleXdvcmQ+UGVyY2hlZCBmYWNldDwva2V5d29yZD48
a2V5d29yZD5TaG9ydCBzZWdtZW50IGZpeGF0aW9uPC9rZXl3b3JkPjwva2V5d29yZHM+PGRhdGVz
Pjx5ZWFyPjIwMTg8L3llYXI+PHB1Yi1kYXRlcz48ZGF0ZT5Ob3Y8L2RhdGU+PC9wdWItZGF0ZXM+
PC9kYXRlcz48aXNibj4xODc4LTg3NTA8L2lzYm4+PGFjY2Vzc2lvbi1udW0+MzAwNzUyNzE8L2Fj
Y2Vzc2lvbi1udW0+PHVybHM+PC91cmxzPjxlbGVjdHJvbmljLXJlc291cmNlLW51bT4xMC4xMDE2
L2oud25ldS4yMDE4LjA3LjE5OTwvZWxlY3Ryb25pYy1yZXNvdXJjZS1udW0+PHJlbW90ZS1kYXRh
YmFzZS1wcm92aWRlcj5OTE08L3JlbW90ZS1kYXRhYmFzZS1wcm92aWRlcj48bGFuZ3VhZ2U+ZW5n
PC9sYW5ndWFnZT48L3JlY29yZD48L0NpdGU+PC9FbmROb3RlPn==
</w:fldData>
        </w:fldChar>
      </w:r>
      <w:r w:rsidRPr="006B4C03">
        <w:rPr>
          <w:rFonts w:ascii="Calibri" w:hAnsi="Calibri" w:cs="Calibri"/>
          <w:noProof/>
          <w:sz w:val="26"/>
          <w:szCs w:val="26"/>
          <w:vertAlign w:val="superscript"/>
        </w:rPr>
        <w:instrText xml:space="preserve"> ADDIN EN.CITE </w:instrText>
      </w:r>
      <w:r w:rsidRPr="006B4C03">
        <w:rPr>
          <w:rFonts w:ascii="Calibri" w:hAnsi="Calibri" w:cs="Calibri"/>
          <w:noProof/>
          <w:sz w:val="26"/>
          <w:szCs w:val="26"/>
          <w:vertAlign w:val="superscript"/>
        </w:rPr>
        <w:fldChar w:fldCharType="begin">
          <w:fldData xml:space="preserve">PEVuZE5vdGU+PENpdGU+PEF1dGhvcj5Nb3JpPC9BdXRob3I+PFllYXI+MjAwMjwvWWVhcj48UmVj
TnVtPjEwPC9SZWNOdW0+PERpc3BsYXlUZXh0PjxzdHlsZSBmYWNlPSJzdXBlcnNjcmlwdCI+NC02
LDgsMTAsMTE8L3N0eWxlPjwvRGlzcGxheVRleHQ+PHJlY29yZD48cmVjLW51bWJlcj4xMDwvcmVj
LW51bWJlcj48Zm9yZWlnbi1rZXlzPjxrZXkgYXBwPSJFTiIgZGItaWQ9ImRyYXhhOXhlcnhwd2Vj
ZTV6OXV2MjJhNHJ6ZmRydmF6cHZmeCIgdGltZXN0YW1wPSIxNjk0NDgxNzA4Ij4xMDwva2V5Pjwv
Zm9yZWlnbi1rZXlzPjxyZWYtdHlwZSBuYW1lPSJKb3VybmFsIEFydGljbGUiPjE3PC9yZWYtdHlw
ZT48Y29udHJpYnV0b3JzPjxhdXRob3JzPjxhdXRob3I+TW9yaSwgSy48L2F1dGhvcj48YXV0aG9y
Pkh1a3VkYSwgUy48L2F1dGhvcj48YXV0aG9yPkthdHN1dXJhLCBBLjwvYXV0aG9yPjxhdXRob3I+
U2FydWhhc2hpLCBZLjwvYXV0aG9yPjxhdXRob3I+QXNhamltYSwgUy48L2F1dGhvcj48L2F1dGhv
cnM+PC9jb250cmlidXRvcnM+PGF1dGgtYWRkcmVzcz5EZXBhcnRtZW50IG9mIE9ydGhvcGFlZGlj
IFN1cmdlcnksIFNoaWdhIFVuaXZlcnNpdHkgb2YgTWVkaWNhbCBTY2llbmNlLCBUc3VraW5vd2Et
Y2hvLCBTZXRhLCBPdHN1LCBTaGlnYSwgNTIwLTIxOTIsIEphcGFuLiBrYW5jaGlAYmVsbGUuc2hp
Z2EtbWVkLmFjLmpwPC9hdXRoLWFkZHJlc3M+PHRpdGxlcz48dGl0bGU+VHJhdW1hdGljIGJpbGF0
ZXJhbCBsb2NrZWQgZmFjZXQgYXQgTDQtNTogcmVwb3J0IG9mIGEgY2FzZSBhc3NvY2lhdGVkIHdp
dGggaW5jb3JyZWN0IHVzZSBvZiBhIHRocmVlLXBvaW50IHNlYXRiZWx0PC90aXRsZT48c2Vjb25k
YXJ5LXRpdGxlPkV1ciBTcGluZSBKPC9zZWNvbmRhcnktdGl0bGU+PC90aXRsZXM+PHBlcmlvZGlj
YWw+PGZ1bGwtdGl0bGU+RXVyIFNwaW5lIEo8L2Z1bGwtdGl0bGU+PC9wZXJpb2RpY2FsPjxwYWdl
cz42MDItNTwvcGFnZXM+PHZvbHVtZT4xMTwvdm9sdW1lPjxudW1iZXI+NjwvbnVtYmVyPjxlZGl0
aW9uPjIwMDIwNDE4PC9lZGl0aW9uPjxrZXl3b3Jkcz48a2V5d29yZD5BZHVsdDwva2V5d29yZD48
a2V5d29yZD5GZW1hbGU8L2tleXdvcmQ+PGtleXdvcmQ+SHVtYW5zPC9rZXl3b3JkPjxrZXl3b3Jk
Pkx1bWJhciBWZXJ0ZWJyYWUvZGlhZ25vc3RpYyBpbWFnaW5nLyppbmp1cmllczwva2V5d29yZD48
a2V5d29yZD5NYWduZXRpYyBSZXNvbmFuY2UgSW1hZ2luZzwva2V5d29yZD48a2V5d29yZD5TZWF0
IEJlbHRzLyphZHZlcnNlIGVmZmVjdHM8L2tleXdvcmQ+PGtleXdvcmQ+U3BpbmFsIEZ1c2lvbjwv
a2V5d29yZD48a2V5d29yZD5TcGluYWwgSW5qdXJpZXMvZGlhZ25vc3RpYyBpbWFnaW5nLypldGlv
bG9neS9zdXJnZXJ5PC9rZXl3b3JkPjxrZXl3b3JkPlRvbW9ncmFwaHksIFgtUmF5IENvbXB1dGVk
PC9rZXl3b3JkPjwva2V5d29yZHM+PGRhdGVzPjx5ZWFyPjIwMDI8L3llYXI+PHB1Yi1kYXRlcz48
ZGF0ZT5EZWM8L2RhdGU+PC9wdWItZGF0ZXM+PC9kYXRlcz48aXNibj4wOTQwLTY3MTkgKFByaW50
KSYjeEQ7MDk0MC02NzE5PC9pc2JuPjxhY2Nlc3Npb24tbnVtPjEyNTIyNzIxPC9hY2Nlc3Npb24t
bnVtPjx1cmxzPjxyZWxhdGVkLXVybHM+PHVybD5odHRwczovL2xpbmsuc3ByaW5nZXIuY29tL2Fy
dGljbGUvMTAuMTAwNy9zMDA1ODYtMDAyLTAzOTYtODwvdXJsPjwvcmVsYXRlZC11cmxzPjwvdXJs
cz48ZWxlY3Ryb25pYy1yZXNvdXJjZS1udW0+MTAuMTAwNy9zMDA1ODYtMDAyLTAzOTYtODwvZWxl
Y3Ryb25pYy1yZXNvdXJjZS1udW0+PHJlbW90ZS1kYXRhYmFzZS1wcm92aWRlcj5OTE08L3JlbW90
ZS1kYXRhYmFzZS1wcm92aWRlcj48bGFuZ3VhZ2U+ZW5nPC9sYW5ndWFnZT48L3JlY29yZD48L0Np
dGU+PENpdGU+PEF1dGhvcj5Tb25nPC9BdXRob3I+PFllYXI+MjAwNTwvWWVhcj48UmVjTnVtPjE0
PC9SZWNOdW0+PHJlY29yZD48cmVjLW51bWJlcj4xNDwvcmVjLW51bWJlcj48Zm9yZWlnbi1rZXlz
PjxrZXkgYXBwPSJFTiIgZGItaWQ9ImRyYXhhOXhlcnhwd2VjZTV6OXV2MjJhNHJ6ZmRydmF6cHZm
eCIgdGltZXN0YW1wPSIxNjk0NDgyMDkxIj4xNDwva2V5PjwvZm9yZWlnbi1rZXlzPjxyZWYtdHlw
ZSBuYW1lPSJKb3VybmFsIEFydGljbGUiPjE3PC9yZWYtdHlwZT48Y29udHJpYnV0b3JzPjxhdXRo
b3JzPjxhdXRob3I+U29uZywgS3l1bmctSmluPC9hdXRob3I+PGF1dGhvcj5MZWUsIEt3YW5nLUJv
azwvYXV0aG9yPjwvYXV0aG9ycz48L2NvbnRyaWJ1dG9ycz48dGl0bGVzPjx0aXRsZT5CaWxhdGVy
YWwgZmFjZXQgZGlzbG9jYXRpb24gb24gTDQtTDUgd2l0aG91dCBuZXVyb2xvZ2ljIGRlZmljaXQ8
L3RpdGxlPjxzZWNvbmRhcnktdGl0bGU+Q2xpbmljYWwgU3BpbmUgU3VyZ2VyeTwvc2Vjb25kYXJ5
LXRpdGxlPjwvdGl0bGVzPjxwZXJpb2RpY2FsPjxmdWxsLXRpdGxlPkNsaW5pY2FsIFNwaW5lIFN1
cmdlcnk8L2Z1bGwtdGl0bGU+PC9wZXJpb2RpY2FsPjxwYWdlcz40NjItNDY0PC9wYWdlcz48dm9s
dW1lPjE4PC92b2x1bWU+PG51bWJlcj41PC9udW1iZXI+PGRhdGVzPjx5ZWFyPjIwMDU8L3llYXI+
PC9kYXRlcz48aXNibj4yMzgwLTAxODY8L2lzYm4+PHVybHM+PC91cmxzPjwvcmVjb3JkPjwvQ2l0
ZT48Q2l0ZT48QXV0aG9yPlJlZGR5PC9BdXRob3I+PFllYXI+MjAwODwvWWVhcj48UmVjTnVtPjE2
PC9SZWNOdW0+PHJlY29yZD48cmVjLW51bWJlcj4xNjwvcmVjLW51bWJlcj48Zm9yZWlnbi1rZXlz
PjxrZXkgYXBwPSJFTiIgZGItaWQ9ImRyYXhhOXhlcnhwd2VjZTV6OXV2MjJhNHJ6ZmRydmF6cHZm
eCIgdGltZXN0YW1wPSIxNjk0NDgzMzU4Ij4xNjwva2V5PjwvZm9yZWlnbi1rZXlzPjxyZWYtdHlw
ZSBuYW1lPSJKb3VybmFsIEFydGljbGUiPjE3PC9yZWYtdHlwZT48Y29udHJpYnV0b3JzPjxhdXRo
b3JzPjxhdXRob3I+UmVkZHksIFMuIEouPC9hdXRob3I+PGF1dGhvcj5BbC1Ib2xvdSwgVy4gTi48
L2F1dGhvcj48YXV0aG9yPkxldmVxdWUsIEouIEMuPC9hdXRob3I+PGF1dGhvcj5MYSBNYXJjYSwg
Ri48L2F1dGhvcj48YXV0aG9yPlBhcmssIFAuPC9hdXRob3I+PC9hdXRob3JzPjwvY29udHJpYnV0
b3JzPjxhdXRoLWFkZHJlc3M+RGVwYXJ0bWVudCBvZiBOZXVyb3N1cmdlcnksIFVuaXZlcnNpdHkg
b2YgTWljaGlnYW4gSGVhbHRoIFN5c3RlbSwgQW5uIEFyYm9yLCBNaWNoaWdhbiA0ODEwOS01MzM4
LCBVU0EuPC9hdXRoLWFkZHJlc3M+PHRpdGxlcz48dGl0bGU+VHJhdW1hdGljIGxhdGVyYWwgc3Bv
bmR5bG9saXN0aGVzaXMgb2YgdGhlIGx1bWJhciBzcGluZSB3aXRoIGEgdW5pbGF0ZXJhbCBsb2Nr
ZWQgZmFjZXQ6IGRlc2NyaXB0aW9uIG9mIGFuIHVudXN1YWwgaW5qdXJ5LCBwcm9iYWJsZSBtZWNo
YW5pc20sIGFuZCBtYW5hZ2VtZW50PC90aXRsZT48c2Vjb25kYXJ5LXRpdGxlPkogTmV1cm9zdXJn
IFNwaW5lPC9zZWNvbmRhcnktdGl0bGU+PC90aXRsZXM+PHBlcmlvZGljYWw+PGZ1bGwtdGl0bGU+
SiBOZXVyb3N1cmcgU3BpbmU8L2Z1bGwtdGl0bGU+PC9wZXJpb2RpY2FsPjxwYWdlcz41NzYtODA8
L3BhZ2VzPjx2b2x1bWU+OTwvdm9sdW1lPjxudW1iZXI+NjwvbnVtYmVyPjxrZXl3b3Jkcz48a2V5
d29yZD5GZW1hbGU8L2tleXdvcmQ+PGtleXdvcmQ+SHVtYW5zPC9rZXl3b3JkPjxrZXl3b3JkPkpv
aW50IERpc2xvY2F0aW9ucy8qZGlhZ25vc2lzLypldGlvbG9neS90aGVyYXB5PC9rZXl3b3JkPjxr
ZXl3b3JkPipMdW1iYXIgVmVydGVicmFlPC9rZXl3b3JkPjxrZXl3b3JkPk1pZGRsZSBBZ2VkPC9r
ZXl3b3JkPjxrZXl3b3JkPlNwaW5hbCBGdXNpb248L2tleXdvcmQ+PGtleXdvcmQ+U3BvbmR5bG9s
aXN0aGVzaXMvKmRpYWdub3Npcy8qZXRpb2xvZ3kvdGhlcmFweTwva2V5d29yZD48a2V5d29yZD5Z
b3VuZyBBZHVsdDwva2V5d29yZD48a2V5d29yZD5aeWdhcG9waHlzZWFsIEpvaW50Lyppbmp1cmll
czwva2V5d29yZD48L2tleXdvcmRzPjxkYXRlcz48eWVhcj4yMDA4PC95ZWFyPjxwdWItZGF0ZXM+
PGRhdGU+RGVjPC9kYXRlPjwvcHViLWRhdGVzPjwvZGF0ZXM+PGlzYm4+MTU0Ny01NjU0IChQcmlu
dCkmI3hEOzE1NDctNTY0NjwvaXNibj48YWNjZXNzaW9uLW51bT4xOTAzNTc1MjwvYWNjZXNzaW9u
LW51bT48dXJscz48cmVsYXRlZC11cmxzPjx1cmw+aHR0cHM6Ly90aGVqbnMub3JnL3NwaW5lL2Fi
c3RyYWN0L2pvdXJuYWxzL2otbmV1cm9zdXJnLXNwaW5lLzkvNi9hcnRpY2xlLXA1NzYueG1sPC91
cmw+PC9yZWxhdGVkLXVybHM+PC91cmxzPjxlbGVjdHJvbmljLXJlc291cmNlLW51bT4xMC4zMTcx
L3NwaS4yMDA4LjYuMDgzMDE8L2VsZWN0cm9uaWMtcmVzb3VyY2UtbnVtPjxyZW1vdGUtZGF0YWJh
c2UtcHJvdmlkZXI+TkxNPC9yZW1vdGUtZGF0YWJhc2UtcHJvdmlkZXI+PGxhbmd1YWdlPmVuZzwv
bGFuZ3VhZ2U+PC9yZWNvcmQ+PC9DaXRlPjxDaXRlPjxBdXRob3I+UmE8L0F1dGhvcj48WWVhcj4y
MDEzPC9ZZWFyPjxSZWNOdW0+MjE8L1JlY051bT48cmVjb3JkPjxyZWMtbnVtYmVyPjIxPC9yZWMt
bnVtYmVyPjxmb3JlaWduLWtleXM+PGtleSBhcHA9IkVOIiBkYi1pZD0iZHJheGE5eGVyeHB3ZWNl
NXo5dXYyMmE0cnpmZHJ2YXpwdmZ4IiB0aW1lc3RhbXA9IjE2OTUzNDY4ODkiPjIxPC9rZXk+PC9m
b3JlaWduLWtleXM+PHJlZi10eXBlIG5hbWU9IkpvdXJuYWwgQXJ0aWNsZSI+MTc8L3JlZi10eXBl
Pjxjb250cmlidXRvcnM+PGF1dGhvcnM+PGF1dGhvcj5SYSwgSS4gSC48L2F1dGhvcj48YXV0aG9y
Pk1pbiwgVy4gSy48L2F1dGhvcj48L2F1dGhvcnM+PC9jb250cmlidXRvcnM+PGF1dGgtYWRkcmVz
cz5EZXBhcnRtZW50IG9mIE9ydGhvcGVkaWMgU3VyZ2VyeSwgS3l1bmdwb29rIE5hdGlvbmFsIFVu
aXZlcnNpdHkgSG9zcGl0YWwsIDEzMCBEb25nZGVvay1ybywgSnVuZy1ndSwgRGFlZ3UgNzAwLTcy
MSwgU291dGggS29yZWEuPC9hdXRoLWFkZHJlc3M+PHRpdGxlcz48dGl0bGU+VHJhdW1hdGljIGJp
bGF0ZXJhbCBmYWNldCBkaXNsb2NhdGlvbiBvZiBsdW1iYXIgc3BpbmU6ICZxdW90O2RvdWJsZSBm
YWNldCBzaWduJnF1b3Q7PC90aXRsZT48c2Vjb25kYXJ5LXRpdGxlPlNwaW5lIEo8L3NlY29uZGFy
eS10aXRsZT48L3RpdGxlcz48cGVyaW9kaWNhbD48ZnVsbC10aXRsZT5TcGluZSBKPC9mdWxsLXRp
dGxlPjwvcGVyaW9kaWNhbD48cGFnZXM+MTcwNS03PC9wYWdlcz48dm9sdW1lPjEzPC92b2x1bWU+
PG51bWJlcj4xMTwvbnVtYmVyPjxlZGl0aW9uPjIwMTMxMDExPC9lZGl0aW9uPjxrZXl3b3Jkcz48
a2V5d29yZD5BZ2VkPC9rZXl3b3JkPjxrZXl3b3JkPkh1bWFuczwva2V5d29yZD48a2V5d29yZD5K
b2ludCBEaXNsb2NhdGlvbnMvKmRpYWdub3N0aWMgaW1hZ2luZzwva2V5d29yZD48a2V5d29yZD5M
dW1iYXIgVmVydGVicmFlLypkaWFnbm9zdGljIGltYWdpbmc8L2tleXdvcmQ+PGtleXdvcmQ+TWFs
ZTwva2V5d29yZD48a2V5d29yZD5SYWRpb2dyYXBoeTwva2V5d29yZD48a2V5d29yZD5aeWdhcG9w
aHlzZWFsIEpvaW50LypkaWFnbm9zdGljIGltYWdpbmc8L2tleXdvcmQ+PC9rZXl3b3Jkcz48ZGF0
ZXM+PHllYXI+MjAxMzwveWVhcj48cHViLWRhdGVzPjxkYXRlPk5vdjwvZGF0ZT48L3B1Yi1kYXRl
cz48L2RhdGVzPjxpc2JuPjE1MjktOTQzMDwvaXNibj48YWNjZXNzaW9uLW51bT4yNDEyNjA3Nzwv
YWNjZXNzaW9uLW51bT48dXJscz48L3VybHM+PGVsZWN0cm9uaWMtcmVzb3VyY2UtbnVtPjEwLjEw
MTYvai5zcGluZWUuMjAxMy4wNy40Nzc8L2VsZWN0cm9uaWMtcmVzb3VyY2UtbnVtPjxyZW1vdGUt
ZGF0YWJhc2UtcHJvdmlkZXI+TkxNPC9yZW1vdGUtZGF0YWJhc2UtcHJvdmlkZXI+PGxhbmd1YWdl
PmVuZzwvbGFuZ3VhZ2U+PC9yZWNvcmQ+PC9DaXRlPjxDaXRlPjxBdXRob3I+UGFyazwvQXV0aG9y
PjxZZWFyPjIwMTg8L1llYXI+PFJlY051bT4xNzwvUmVjTnVtPjxyZWNvcmQ+PHJlYy1udW1iZXI+
MTc8L3JlYy1udW1iZXI+PGZvcmVpZ24ta2V5cz48a2V5IGFwcD0iRU4iIGRiLWlkPSJkcmF4YTl4
ZXJ4cHdlY2U1ejl1djIyYTRyemZkcnZhenB2ZngiIHRpbWVzdGFtcD0iMTY5NDQ4NDMwNSI+MTc8
L2tleT48L2ZvcmVpZ24ta2V5cz48cmVmLXR5cGUgbmFtZT0iSm91cm5hbCBBcnRpY2xlIj4xNzwv
cmVmLXR5cGU+PGNvbnRyaWJ1dG9ycz48YXV0aG9ycz48YXV0aG9yPlBhcmssIEguIFkuPC9hdXRo
b3I+PGF1dGhvcj5IYSwgSy4gWS48L2F1dGhvcj48YXV0aG9yPktpbSwgWS4gSC48L2F1dGhvcj48
YXV0aG9yPktpbSwgUy4gSS48L2F1dGhvcj48YXV0aG9yPk1pbiwgSC4gSy48L2F1dGhvcj48YXV0
aG9yPk9oLCBJLiBTLjwvYXV0aG9yPjxhdXRob3I+U2VvLCBKLiBZLjwvYXV0aG9yPjxhdXRob3I+
Q2hhbmcsIEQuIEcuPC9hdXRob3I+PGF1dGhvcj5BbGhhem1pLCBNLiBBLjwvYXV0aG9yPjxhdXRo
b3I+Q2hvLCBKLiBILjwvYXV0aG9yPjwvYXV0aG9ycz48L2NvbnRyaWJ1dG9ycz48YXV0aC1hZGRy
ZXNzPkRlcGFydG1lbnQgb2YgT3J0aG9wZWRpYyBTdXJnZXJ5LCBTZW91bCBTdC4gTWFyeSZhcG9z
O3MgSG9zcGl0YWwsIENvbGxlZ2Ugb2YgTWVkaWNpbmUsIFRoZSBDYXRob2xpYyBVbml2ZXJzaXR5
IG9mIEtvcmVhLCBTZW91bCBEZXBhcnRtZW50IG9mIE9ydGhvcGVkaWMgU3VyZ2VyeSwgSW5jaGVv
biBTdC4gTWFyeSZhcG9zO3MgSG9zcGl0YWwsIENvbGxlZ2Ugb2YgTWVkaWNpbmUsIFRoZSBDYXRo
b2xpYyBVbml2ZXJzaXR5IG9mIEtvcmVhLCBJbmNoZW9uIERlcGFydG1lbnQgb2YgT3J0aG9wZWRp
YyBTdXJnZXJ5LCBKZWp1IE5hdGlvbmFsIFVuaXZlcnNpdHkgSG9zcGl0YWwsIFNjaG9vbCBvZiBN
ZWRpY2luZSwgSmVqdSBOYXRpb25hbCBVbml2ZXJzaXR5LCBKZWp1IERlcGFydG1lbnQgb2YgT3J0
aG9wZWRpYyBTdXJnZXJ5LCBTYW5nZ3llIFBhaWsgSG9zcGl0YWwsIENvbGxlZ2Ugb2YgTWVkaWNp
bmUsIFRoZSBJbmplIFVuaXZlcnNpdHksIFNlb3VsLCBLb3JlYS48L2F1dGgtYWRkcmVzcz48dGl0
bGVzPjx0aXRsZT5EZWxheWVkIGJpbGF0ZXJhbCBmYWNldCBkaXNsb2NhdGlvbiBhdCBMNC01OiBB
IGNhc2UgcmVwb3J0PC90aXRsZT48c2Vjb25kYXJ5LXRpdGxlPk1lZGljaW5lIChCYWx0aW1vcmUp
PC9zZWNvbmRhcnktdGl0bGU+PC90aXRsZXM+PHBlcmlvZGljYWw+PGZ1bGwtdGl0bGU+TWVkaWNp
bmUgKEJhbHRpbW9yZSk8L2Z1bGwtdGl0bGU+PC9wZXJpb2RpY2FsPjxwYWdlcz5lMTI0ODM8L3Bh
Z2VzPjx2b2x1bWU+OTc8L3ZvbHVtZT48bnVtYmVyPjM4PC9udW1iZXI+PGtleXdvcmRzPjxrZXl3
b3JkPkFkdWx0PC9rZXl3b3JkPjxrZXl3b3JkPkZlbWFsZTwva2V5d29yZD48a2V5d29yZD5IdW1h
bnM8L2tleXdvcmQ+PGtleXdvcmQ+Sm9pbnQgRGlzbG9jYXRpb25zLypldGlvbG9neTwva2V5d29y
ZD48a2V5d29yZD5MdW1iYXIgVmVydGVicmFlLyppbmp1cmllczwva2V5d29yZD48a2V5d29yZD5T
cGluYWwgSW5qdXJpZXMvKmV0aW9sb2d5PC9rZXl3b3JkPjxrZXl3b3JkPlp5Z2Fwb3BoeXNlYWwg
Sm9pbnQvKmluanVyaWVzPC9rZXl3b3JkPjwva2V5d29yZHM+PGRhdGVzPjx5ZWFyPjIwMTg8L3ll
YXI+PHB1Yi1kYXRlcz48ZGF0ZT5TZXA8L2RhdGU+PC9wdWItZGF0ZXM+PC9kYXRlcz48aXNibj4w
MDI1LTc5NzQgKFByaW50KSYjeEQ7MDAyNS03OTc0PC9pc2JuPjxhY2Nlc3Npb24tbnVtPjMwMjM1
NzUwPC9hY2Nlc3Npb24tbnVtPjx1cmxzPjxyZWxhdGVkLXVybHM+PHVybD5odHRwczovL3d3dy5u
Y2JpLm5sbS5uaWguZ292L3BtYy9hcnRpY2xlcy9QTUM2MTYwMTU2L3BkZi9tZWRpLTk3LWUxMjQ4
My5wZGY8L3VybD48L3JlbGF0ZWQtdXJscz48L3VybHM+PGN1c3RvbTE+VGhlIGF1dGhvcnMgaGF2
ZSBubyBjb25mbGljdHMgb2YgaW50ZXJlc3QgdG8gZGlzY2xvc2UuPC9jdXN0b20xPjxjdXN0b20y
PlBNQzYxNjAxNTY8L2N1c3RvbTI+PGVsZWN0cm9uaWMtcmVzb3VyY2UtbnVtPjEwLjEwOTcvbWQu
MDAwMDAwMDAwMDAxMjQ4MzwvZWxlY3Ryb25pYy1yZXNvdXJjZS1udW0+PHJlbW90ZS1kYXRhYmFz
ZS1wcm92aWRlcj5OTE08L3JlbW90ZS1kYXRhYmFzZS1wcm92aWRlcj48bGFuZ3VhZ2U+ZW5nPC9s
YW5ndWFnZT48L3JlY29yZD48L0NpdGU+PENpdGU+PEF1dGhvcj5SaGVhPC9BdXRob3I+PFllYXI+
MjAxODwvWWVhcj48UmVjTnVtPjE1PC9SZWNOdW0+PHJlY29yZD48cmVjLW51bWJlcj4xNTwvcmVj
LW51bWJlcj48Zm9yZWlnbi1rZXlzPjxrZXkgYXBwPSJFTiIgZGItaWQ9ImRyYXhhOXhlcnhwd2Vj
ZTV6OXV2MjJhNHJ6ZmRydmF6cHZmeCIgdGltZXN0YW1wPSIxNjk0NDgzMjc4Ij4xNTwva2V5Pjwv
Zm9yZWlnbi1rZXlzPjxyZWYtdHlwZSBuYW1lPSJKb3VybmFsIEFydGljbGUiPjE3PC9yZWYtdHlw
ZT48Y29udHJpYnV0b3JzPjxhdXRob3JzPjxhdXRob3I+UmhlYSwgRS48L2F1dGhvcj48YXV0aG9y
PlJhaG1hdGh1bGxhLCBHLjwvYXV0aG9yPjwvYXV0aG9ycz48L2NvbnRyaWJ1dG9ycz48YXV0aC1h
ZGRyZXNzPkRlcGFydG1lbnQgb2YgT3J0aG9wZWRpYyBTdXJnZXJ5LCBVbml2ZXJzaXR5IG9mIEZs
b3JpZGEgQ29sbGVnZSBvZiBNZWRpY2luZSwgSmFja3NvbnZpbGxlLCBGbG9yaWRhLCBVU0EuJiN4
RDtEZXBhcnRtZW50IG9mIE5ldXJvbG9naWNhbCBTdXJnZXJ5LCBVbml2ZXJzaXR5IG9mIEZsb3Jp
ZGEgQ29sbGVnZSBvZiBNZWRpY2luZSwgSmFja3NvbnZpbGxlLCBGbG9yaWRhLCBVU0EuIEVsZWN0
cm9uaWMgYWRkcmVzczogZ2F6YW5mYXIucmFobWF0aHVsbGFAamF4LnVmbC5lZHUuPC9hdXRoLWFk
ZHJlc3M+PHRpdGxlcz48dGl0bGU+VHJhdW1hdGljIFVuaWxhdGVyYWwgTDMtNCBKdW1wZWQgRmFj
ZXQgVHJlYXRlZCB3aXRoIE9wZW4gUmVkdWN0aW9uIGFuZCBTaG9ydCBTZWdtZW50IEZ1c2lvbjwv
dGl0bGU+PHNlY29uZGFyeS10aXRsZT5Xb3JsZCBOZXVyb3N1cmc8L3NlY29uZGFyeS10aXRsZT48
L3RpdGxlcz48cGVyaW9kaWNhbD48ZnVsbC10aXRsZT5Xb3JsZCBOZXVyb3N1cmc8L2Z1bGwtdGl0
bGU+PC9wZXJpb2RpY2FsPjxwYWdlcz4xMDMtMTA3PC9wYWdlcz48dm9sdW1lPjExOTwvdm9sdW1l
PjxlZGl0aW9uPjIwMTgwNzMxPC9lZGl0aW9uPjxrZXl3b3Jkcz48a2V5d29yZD5IdW1hbnM8L2tl
eXdvcmQ+PGtleXdvcmQ+SW50ZXJuYWwgRml4YXRvcnM8L2tleXdvcmQ+PGtleXdvcmQ+Sm9pbnQg
RGlzbG9jYXRpb25zL2RpYWdub3N0aWMgaW1hZ2luZy8qc3VyZ2VyeTwva2V5d29yZD48a2V5d29y
ZD5MdW1iYXIgVmVydGVicmFlL2RpYWdub3N0aWMgaW1hZ2luZy8qc3VyZ2VyeTwva2V5d29yZD48
a2V5d29yZD5NYWxlPC9rZXl3b3JkPjxrZXl3b3JkPipPcGVuIEZyYWN0dXJlIFJlZHVjdGlvbi9t
ZXRob2RzPC9rZXl3b3JkPjxrZXl3b3JkPipTcGluYWwgRnVzaW9uL21ldGhvZHM8L2tleXdvcmQ+
PGtleXdvcmQ+U3BpbmFsIEluanVyaWVzL2RpYWdub3N0aWMgaW1hZ2luZy8qc3VyZ2VyeTwva2V5
d29yZD48a2V5d29yZD5Zb3VuZyBBZHVsdDwva2V5d29yZD48a2V5d29yZD5GYWNldCBkaXNsb2Nh
dGlvbjwva2V5d29yZD48a2V5d29yZD5GbGV4aW9uLWRpc3RyYWN0aW9uPC9rZXl3b3JkPjxrZXl3
b3JkPkp1bXBlZCBmYWNldDwva2V5d29yZD48a2V5d29yZD5MMy00PC9rZXl3b3JkPjxrZXl3b3Jk
Pkx1bWJhciBmdXNpb248L2tleXdvcmQ+PGtleXdvcmQ+UGVyY2hlZCBmYWNldDwva2V5d29yZD48
a2V5d29yZD5TaG9ydCBzZWdtZW50IGZpeGF0aW9uPC9rZXl3b3JkPjwva2V5d29yZHM+PGRhdGVz
Pjx5ZWFyPjIwMTg8L3llYXI+PHB1Yi1kYXRlcz48ZGF0ZT5Ob3Y8L2RhdGU+PC9wdWItZGF0ZXM+
PC9kYXRlcz48aXNibj4xODc4LTg3NTA8L2lzYm4+PGFjY2Vzc2lvbi1udW0+MzAwNzUyNzE8L2Fj
Y2Vzc2lvbi1udW0+PHVybHM+PC91cmxzPjxlbGVjdHJvbmljLXJlc291cmNlLW51bT4xMC4xMDE2
L2oud25ldS4yMDE4LjA3LjE5OTwvZWxlY3Ryb25pYy1yZXNvdXJjZS1udW0+PHJlbW90ZS1kYXRh
YmFzZS1wcm92aWRlcj5OTE08L3JlbW90ZS1kYXRhYmFzZS1wcm92aWRlcj48bGFuZ3VhZ2U+ZW5n
PC9sYW5ndWFnZT48L3JlY29yZD48L0NpdGU+PC9FbmROb3RlPn==
</w:fldData>
        </w:fldChar>
      </w:r>
      <w:r w:rsidRPr="006B4C03">
        <w:rPr>
          <w:rFonts w:ascii="Calibri" w:hAnsi="Calibri" w:cs="Calibri"/>
          <w:noProof/>
          <w:sz w:val="26"/>
          <w:szCs w:val="26"/>
          <w:vertAlign w:val="superscript"/>
        </w:rPr>
        <w:instrText xml:space="preserve"> ADDIN EN.CITE.DATA </w:instrText>
      </w:r>
      <w:r w:rsidRPr="006B4C03">
        <w:rPr>
          <w:rFonts w:ascii="Calibri" w:hAnsi="Calibri" w:cs="Calibri"/>
          <w:noProof/>
          <w:sz w:val="26"/>
          <w:szCs w:val="26"/>
          <w:vertAlign w:val="superscript"/>
        </w:rPr>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r>
      <w:r w:rsidRPr="006B4C03">
        <w:rPr>
          <w:rFonts w:ascii="Calibri" w:hAnsi="Calibri" w:cs="Calibri"/>
          <w:noProof/>
          <w:sz w:val="26"/>
          <w:szCs w:val="26"/>
          <w:vertAlign w:val="superscript"/>
        </w:rPr>
        <w:fldChar w:fldCharType="separate"/>
      </w:r>
      <w:r w:rsidRPr="006B4C03">
        <w:rPr>
          <w:rFonts w:ascii="Calibri" w:hAnsi="Calibri" w:cs="Calibri"/>
          <w:noProof/>
          <w:sz w:val="26"/>
          <w:szCs w:val="26"/>
          <w:vertAlign w:val="superscript"/>
        </w:rPr>
        <w:t>4-6,8,10,11</w:t>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t>]</w:t>
      </w:r>
      <w:r w:rsidRPr="008C78ED">
        <w:rPr>
          <w:rFonts w:ascii="Calibri" w:hAnsi="Calibri" w:cs="Calibri"/>
          <w:noProof/>
          <w:sz w:val="26"/>
          <w:szCs w:val="26"/>
        </w:rPr>
        <w:t xml:space="preserve"> Based on these cases,</w:t>
      </w:r>
      <w:r w:rsidRPr="008C78ED">
        <w:rPr>
          <w:rFonts w:ascii="Calibri" w:eastAsiaTheme="minorEastAsia" w:hAnsi="Calibri" w:cs="Calibri"/>
          <w:noProof/>
          <w:sz w:val="26"/>
          <w:szCs w:val="26"/>
        </w:rPr>
        <w:t xml:space="preserve"> traumatic dislocations of the lumbar spine are also attributed to hyperextension injuries. </w:t>
      </w:r>
      <w:r w:rsidRPr="008C78ED">
        <w:rPr>
          <w:rFonts w:ascii="Calibri" w:hAnsi="Calibri" w:cs="Calibri"/>
          <w:noProof/>
          <w:sz w:val="26"/>
          <w:szCs w:val="26"/>
        </w:rPr>
        <w:t>Zenonos proposed the pathophysiology of this injury as follows: when a seatbelt is used, it secures the thoracic spine via the shoulder harness and the pelvis via the waist harness. Using the thoracic spine as a pivot point, the body’s forward momentum, along with the remaining thoracolumbar spine, compels the spine to pivot forward. The magnitude of force increases with the distance from this pivot point, known as the moment arm. Simultaneously, the waist harness immobili</w:t>
      </w:r>
      <w:r>
        <w:rPr>
          <w:rFonts w:ascii="Calibri" w:hAnsi="Calibri" w:cs="Calibri"/>
          <w:noProof/>
          <w:sz w:val="26"/>
          <w:szCs w:val="26"/>
        </w:rPr>
        <w:t>s</w:t>
      </w:r>
      <w:r w:rsidRPr="008C78ED">
        <w:rPr>
          <w:rFonts w:ascii="Calibri" w:hAnsi="Calibri" w:cs="Calibri"/>
          <w:noProof/>
          <w:sz w:val="26"/>
          <w:szCs w:val="26"/>
        </w:rPr>
        <w:t xml:space="preserve">es and secures the pelvis, leading to a significant extension–distraction force at the lower lumbar and lumbosacral </w:t>
      </w:r>
      <w:r w:rsidRPr="008C78ED">
        <w:rPr>
          <w:rFonts w:ascii="Calibri" w:hAnsi="Calibri" w:cs="Calibri"/>
          <w:noProof/>
          <w:sz w:val="26"/>
          <w:szCs w:val="26"/>
        </w:rPr>
        <w:lastRenderedPageBreak/>
        <w:t>junction.</w:t>
      </w:r>
      <w:r w:rsidRPr="006B4C03">
        <w:rPr>
          <w:rFonts w:ascii="Calibri" w:hAnsi="Calibri" w:cs="Calibri"/>
          <w:noProof/>
          <w:sz w:val="26"/>
          <w:szCs w:val="26"/>
          <w:vertAlign w:val="superscript"/>
        </w:rPr>
        <w:t>[</w:t>
      </w:r>
      <w:r w:rsidRPr="006B4C03">
        <w:rPr>
          <w:rFonts w:ascii="Calibri" w:hAnsi="Calibri" w:cs="Calibri"/>
          <w:noProof/>
          <w:sz w:val="26"/>
          <w:szCs w:val="26"/>
          <w:vertAlign w:val="superscript"/>
        </w:rPr>
        <w:fldChar w:fldCharType="begin"/>
      </w:r>
      <w:r w:rsidRPr="006B4C03">
        <w:rPr>
          <w:rFonts w:ascii="Calibri" w:hAnsi="Calibri" w:cs="Calibri"/>
          <w:noProof/>
          <w:sz w:val="26"/>
          <w:szCs w:val="26"/>
          <w:vertAlign w:val="superscript"/>
        </w:rPr>
        <w:instrText xml:space="preserve"> ADDIN EN.CITE &lt;EndNote&gt;&lt;Cite&gt;&lt;Author&gt;Zenonos&lt;/Author&gt;&lt;Year&gt;2016&lt;/Year&gt;&lt;RecNum&gt;20&lt;/RecNum&gt;&lt;DisplayText&gt;&lt;style face="superscript"&gt;12&lt;/style&gt;&lt;/DisplayText&gt;&lt;record&gt;&lt;rec-number&gt;20&lt;/rec-number&gt;&lt;foreign-keys&gt;&lt;key app="EN" db-id="draxa9xerxpwece5z9uv22a4rzfdrvazpvfx" timestamp="1694486244"&gt;20&lt;/key&gt;&lt;/foreign-keys&gt;&lt;ref-type name="Journal Article"&gt;17&lt;/ref-type&gt;&lt;contributors&gt;&lt;authors&gt;&lt;author&gt;Zenonos, G. A.&lt;/author&gt;&lt;author&gt;Agarwal, N.&lt;/author&gt;&lt;author&gt;Monaco, E. A., 3rd&lt;/author&gt;&lt;author&gt;Okonkwo, D. O.&lt;/author&gt;&lt;author&gt;Kanter, A. S.&lt;/author&gt;&lt;/authors&gt;&lt;/contributors&gt;&lt;auth-address&gt;Department of Neurological Surgery, University of Pittsburgh Medical Center, Suite B-400, 200 Lothrop Street, Pittsburgh, PA, 15213, USA.&amp;#xD;Department of Neurological Surgery, University of Pittsburgh Medical Center, Suite B-400, 200 Lothrop Street, Pittsburgh, PA, 15213, USA. kanteras@upmc.edu.&lt;/auth-address&gt;&lt;titles&gt;&lt;title&gt;Traumatic L4-5 bilateral locked facet joints&lt;/title&gt;&lt;secondary-title&gt;Eur Spine J&lt;/secondary-title&gt;&lt;/titles&gt;&lt;periodical&gt;&lt;full-title&gt;Eur Spine J&lt;/full-title&gt;&lt;/periodical&gt;&lt;pages&gt;129-33&lt;/pages&gt;&lt;volume&gt;25 Suppl 1&lt;/volume&gt;&lt;edition&gt;20150924&lt;/edition&gt;&lt;keywords&gt;&lt;keyword&gt;Accidents, Traffic&lt;/keyword&gt;&lt;keyword&gt;Adult&lt;/keyword&gt;&lt;keyword&gt;Fracture Dislocation/*etiology/surgery&lt;/keyword&gt;&lt;keyword&gt;Hematoma, Epidural, Spinal/etiology/surgery&lt;/keyword&gt;&lt;keyword&gt;Humans&lt;/keyword&gt;&lt;keyword&gt;Lumbar Vertebrae/*injuries/surgery&lt;/keyword&gt;&lt;keyword&gt;Male&lt;/keyword&gt;&lt;keyword&gt;Zygapophyseal Joint/*injuries/surgery&lt;/keyword&gt;&lt;keyword&gt;Bilateral locked facet joints&lt;/keyword&gt;&lt;keyword&gt;Pedicle screw fixation&lt;/keyword&gt;&lt;keyword&gt;Spinal biomechanics&lt;/keyword&gt;&lt;/keywords&gt;&lt;dates&gt;&lt;year&gt;2016&lt;/year&gt;&lt;pub-dates&gt;&lt;date&gt;May&lt;/date&gt;&lt;/pub-dates&gt;&lt;/dates&gt;&lt;isbn&gt;0940-6719&lt;/isbn&gt;&lt;accession-num&gt;26403290&lt;/accession-num&gt;&lt;urls&gt;&lt;/urls&gt;&lt;electronic-resource-num&gt;10.1007/s00586-015-4245-y&lt;/electronic-resource-num&gt;&lt;remote-database-provider&gt;NLM&lt;/remote-database-provider&gt;&lt;language&gt;eng&lt;/language&gt;&lt;/record&gt;&lt;/Cite&gt;&lt;/EndNote&gt;</w:instrText>
      </w:r>
      <w:r w:rsidRPr="006B4C03">
        <w:rPr>
          <w:rFonts w:ascii="Calibri" w:hAnsi="Calibri" w:cs="Calibri"/>
          <w:noProof/>
          <w:sz w:val="26"/>
          <w:szCs w:val="26"/>
          <w:vertAlign w:val="superscript"/>
        </w:rPr>
        <w:fldChar w:fldCharType="separate"/>
      </w:r>
      <w:r w:rsidRPr="006B4C03">
        <w:rPr>
          <w:rFonts w:ascii="Calibri" w:hAnsi="Calibri" w:cs="Calibri"/>
          <w:noProof/>
          <w:sz w:val="26"/>
          <w:szCs w:val="26"/>
          <w:vertAlign w:val="superscript"/>
        </w:rPr>
        <w:t>12</w:t>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t xml:space="preserve">] </w:t>
      </w:r>
    </w:p>
    <w:p w:rsidR="009D5939" w:rsidRPr="008C78ED" w:rsidRDefault="009D5939" w:rsidP="009D5939">
      <w:pPr>
        <w:spacing w:line="480" w:lineRule="auto"/>
        <w:ind w:firstLine="480"/>
        <w:rPr>
          <w:rFonts w:ascii="Calibri" w:eastAsiaTheme="minorEastAsia" w:hAnsi="Calibri" w:cs="Calibri"/>
          <w:noProof/>
          <w:sz w:val="26"/>
          <w:szCs w:val="26"/>
        </w:rPr>
      </w:pPr>
      <w:r w:rsidRPr="008C78ED">
        <w:rPr>
          <w:rFonts w:ascii="Calibri" w:eastAsiaTheme="minorEastAsia" w:hAnsi="Calibri" w:cs="Calibri"/>
          <w:noProof/>
          <w:sz w:val="26"/>
          <w:szCs w:val="26"/>
        </w:rPr>
        <w:t>In the presented case, it is hypothesi</w:t>
      </w:r>
      <w:r>
        <w:rPr>
          <w:rFonts w:ascii="Calibri" w:eastAsiaTheme="minorEastAsia" w:hAnsi="Calibri" w:cs="Calibri"/>
          <w:noProof/>
          <w:sz w:val="26"/>
          <w:szCs w:val="26"/>
        </w:rPr>
        <w:t>s</w:t>
      </w:r>
      <w:r w:rsidRPr="008C78ED">
        <w:rPr>
          <w:rFonts w:ascii="Calibri" w:eastAsiaTheme="minorEastAsia" w:hAnsi="Calibri" w:cs="Calibri"/>
          <w:noProof/>
          <w:sz w:val="26"/>
          <w:szCs w:val="26"/>
        </w:rPr>
        <w:t>ed that the rotation cent</w:t>
      </w:r>
      <w:r>
        <w:rPr>
          <w:rFonts w:ascii="Calibri" w:eastAsiaTheme="minorEastAsia" w:hAnsi="Calibri" w:cs="Calibri"/>
          <w:noProof/>
          <w:sz w:val="26"/>
          <w:szCs w:val="26"/>
        </w:rPr>
        <w:t>re</w:t>
      </w:r>
      <w:r w:rsidRPr="008C78ED">
        <w:rPr>
          <w:rFonts w:ascii="Calibri" w:eastAsiaTheme="minorEastAsia" w:hAnsi="Calibri" w:cs="Calibri"/>
          <w:noProof/>
          <w:sz w:val="26"/>
          <w:szCs w:val="26"/>
        </w:rPr>
        <w:t xml:space="preserve"> was located in the L4–L5 region. This hypothesis is based on the observed injuries to the L4–L5 intervertebral disc and the fracture of the upper L5 vertebral body. The sequence of events began with the patient’s initial effect on the right buttock, generating the first rotational force. During the second effect on the left posterior chest wall, combined with the body’s momentum, a second rotational force was created, in addition to a flexion force. These combined forces ultimately led to the facet dislocation of the left side at the L4–L5 level and a fracture of the right L5 superior articular process. Associated injuries included damage to the posterior ligamentous complex and fractures involving the L5 vertebral body, L4 spinous process</w:t>
      </w:r>
      <w:r>
        <w:rPr>
          <w:rFonts w:ascii="Calibri" w:eastAsiaTheme="minorEastAsia" w:hAnsi="Calibri" w:cs="Calibri"/>
          <w:noProof/>
          <w:sz w:val="26"/>
          <w:szCs w:val="26"/>
        </w:rPr>
        <w:t xml:space="preserve"> and </w:t>
      </w:r>
      <w:r w:rsidRPr="008C78ED">
        <w:rPr>
          <w:rFonts w:ascii="Calibri" w:eastAsiaTheme="minorEastAsia" w:hAnsi="Calibri" w:cs="Calibri"/>
          <w:noProof/>
          <w:sz w:val="26"/>
          <w:szCs w:val="26"/>
        </w:rPr>
        <w:t>left transverse processes of L1–L4.</w:t>
      </w:r>
    </w:p>
    <w:p w:rsidR="009D5939" w:rsidRPr="008C78ED" w:rsidRDefault="009D5939" w:rsidP="009D5939">
      <w:pPr>
        <w:spacing w:line="480" w:lineRule="auto"/>
        <w:ind w:firstLine="480"/>
        <w:rPr>
          <w:rFonts w:ascii="Calibri" w:hAnsi="Calibri" w:cs="Calibri"/>
          <w:noProof/>
          <w:sz w:val="26"/>
          <w:szCs w:val="26"/>
        </w:rPr>
      </w:pPr>
      <w:r w:rsidRPr="008C78ED">
        <w:rPr>
          <w:rFonts w:ascii="Calibri" w:hAnsi="Calibri" w:cs="Calibri"/>
          <w:noProof/>
          <w:sz w:val="26"/>
          <w:szCs w:val="26"/>
        </w:rPr>
        <w:t>Patients with lumbar facet dislocation typically present with severe back pain. Diagnosing lumbar facet dislocation based solely on physical examination can be challenging. According to a review by Cho et al., unilateral facet dislocations tend not to result in neurological deficits, whereas bilateral dislocations, particularly those accompanied by significant spondylolisthesis, can lead to neurological deficits.</w:t>
      </w:r>
      <w:r w:rsidRPr="006B4C03">
        <w:rPr>
          <w:rFonts w:ascii="Calibri" w:hAnsi="Calibri" w:cs="Calibri"/>
          <w:noProof/>
          <w:sz w:val="26"/>
          <w:szCs w:val="26"/>
          <w:vertAlign w:val="superscript"/>
        </w:rPr>
        <w:t>[</w:t>
      </w:r>
      <w:r w:rsidRPr="006B4C03">
        <w:rPr>
          <w:rFonts w:ascii="Calibri" w:hAnsi="Calibri" w:cs="Calibri"/>
          <w:noProof/>
          <w:sz w:val="26"/>
          <w:szCs w:val="26"/>
          <w:vertAlign w:val="superscript"/>
        </w:rPr>
        <w:fldChar w:fldCharType="begin"/>
      </w:r>
      <w:r w:rsidRPr="006B4C03">
        <w:rPr>
          <w:rFonts w:ascii="Calibri" w:hAnsi="Calibri" w:cs="Calibri"/>
          <w:noProof/>
          <w:sz w:val="26"/>
          <w:szCs w:val="26"/>
          <w:vertAlign w:val="superscript"/>
        </w:rPr>
        <w:instrText xml:space="preserve"> ADDIN EN.CITE &lt;EndNote&gt;&lt;Cite&gt;&lt;Author&gt;Cho&lt;/Author&gt;&lt;Year&gt;2019&lt;/Year&gt;&lt;RecNum&gt;1&lt;/RecNum&gt;&lt;DisplayText&gt;&lt;style face="superscript"&gt;1&lt;/style&gt;&lt;/DisplayText&gt;&lt;record&gt;&lt;rec-number&gt;1&lt;/rec-number&gt;&lt;foreign-keys&gt;&lt;key app="EN" db-id="draxa9xerxpwece5z9uv22a4rzfdrvazpvfx" timestamp="1693562738"&gt;1&lt;/key&gt;&lt;/foreign-keys&gt;&lt;ref-type name="Journal Article"&gt;17&lt;/ref-type&gt;&lt;contributors&gt;&lt;authors&gt;&lt;author&gt;Cho, Newton&lt;/author&gt;&lt;author&gt;Alkins, Ryan&lt;/author&gt;&lt;author&gt;Khan, Osaama H.&lt;/author&gt;&lt;author&gt;Ginsberg, Howard&lt;/author&gt;&lt;author&gt;Cusimano, Michael D.&lt;/author&gt;&lt;/authors&gt;&lt;/contributors&gt;&lt;titles&gt;&lt;title&gt;Unilateral Lumbar Facet Dislocation: Case Report and Review of the Literature&lt;/title&gt;&lt;secondary-title&gt;World Neurosurgery&lt;/secondary-title&gt;&lt;/titles&gt;&lt;periodical&gt;&lt;full-title&gt;World Neurosurgery&lt;/full-title&gt;&lt;/periodical&gt;&lt;pages&gt;310-316&lt;/pages&gt;&lt;volume&gt;123&lt;/volume&gt;&lt;keywords&gt;&lt;keyword&gt;Dislocation&lt;/keyword&gt;&lt;keyword&gt;Lumbar facet&lt;/keyword&gt;&lt;keyword&gt;Spine&lt;/keyword&gt;&lt;/keywords&gt;&lt;dates&gt;&lt;year&gt;2019&lt;/year&gt;&lt;pub-dates&gt;&lt;date&gt;2019/03/01/&lt;/date&gt;&lt;/pub-dates&gt;&lt;/dates&gt;&lt;isbn&gt;1878-8750&lt;/isbn&gt;&lt;urls&gt;&lt;related-urls&gt;&lt;url&gt;https://www.sciencedirect.com/science/article/pii/S1878875018328158&lt;/url&gt;&lt;/related-urls&gt;&lt;/urls&gt;&lt;electronic-resource-num&gt;https://doi.org/10.1016/j.wneu.2018.12.006&lt;/electronic-resource-num&gt;&lt;/record&gt;&lt;/Cite&gt;&lt;/EndNote&gt;</w:instrText>
      </w:r>
      <w:r w:rsidRPr="006B4C03">
        <w:rPr>
          <w:rFonts w:ascii="Calibri" w:hAnsi="Calibri" w:cs="Calibri"/>
          <w:noProof/>
          <w:sz w:val="26"/>
          <w:szCs w:val="26"/>
          <w:vertAlign w:val="superscript"/>
        </w:rPr>
        <w:fldChar w:fldCharType="separate"/>
      </w:r>
      <w:r w:rsidRPr="006B4C03">
        <w:rPr>
          <w:rFonts w:ascii="Calibri" w:hAnsi="Calibri" w:cs="Calibri"/>
          <w:noProof/>
          <w:sz w:val="26"/>
          <w:szCs w:val="26"/>
          <w:vertAlign w:val="superscript"/>
        </w:rPr>
        <w:t>1</w:t>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t xml:space="preserve">] </w:t>
      </w:r>
      <w:r w:rsidRPr="008C78ED">
        <w:rPr>
          <w:rFonts w:ascii="Calibri" w:eastAsiaTheme="minorEastAsia" w:hAnsi="Calibri" w:cs="Calibri"/>
          <w:noProof/>
          <w:sz w:val="26"/>
          <w:szCs w:val="26"/>
        </w:rPr>
        <w:t xml:space="preserve">Nevertheless, the absence of neurological deficits should not deter the appropriate investigation, particularly following high-energy trauma. Since the physical </w:t>
      </w:r>
      <w:r w:rsidRPr="008C78ED">
        <w:rPr>
          <w:rFonts w:ascii="Calibri" w:eastAsiaTheme="minorEastAsia" w:hAnsi="Calibri" w:cs="Calibri"/>
          <w:noProof/>
          <w:sz w:val="26"/>
          <w:szCs w:val="26"/>
        </w:rPr>
        <w:lastRenderedPageBreak/>
        <w:t xml:space="preserve">examination findings can be inconsistent and potentially misleading, a careful review of imaging studies is crucial for a more accurate diagnosis in cases of suspected lumbar facet dislocation. </w:t>
      </w:r>
      <w:r w:rsidRPr="008C78ED">
        <w:rPr>
          <w:rFonts w:ascii="Calibri" w:hAnsi="Calibri" w:cs="Calibri"/>
          <w:noProof/>
          <w:sz w:val="26"/>
          <w:szCs w:val="26"/>
        </w:rPr>
        <w:t xml:space="preserve">CT of the spine is the preferred diagnostic test, which can reveal characteristic findings such as the </w:t>
      </w:r>
      <w:r>
        <w:rPr>
          <w:rFonts w:ascii="Calibri" w:hAnsi="Calibri" w:cs="Calibri"/>
          <w:noProof/>
          <w:sz w:val="26"/>
          <w:szCs w:val="26"/>
        </w:rPr>
        <w:t>‘</w:t>
      </w:r>
      <w:r w:rsidRPr="008C78ED">
        <w:rPr>
          <w:rFonts w:ascii="Calibri" w:hAnsi="Calibri" w:cs="Calibri"/>
          <w:noProof/>
          <w:sz w:val="26"/>
          <w:szCs w:val="26"/>
        </w:rPr>
        <w:t>reverse hamburger sign</w:t>
      </w:r>
      <w:r>
        <w:rPr>
          <w:rFonts w:ascii="Calibri" w:hAnsi="Calibri" w:cs="Calibri"/>
          <w:noProof/>
          <w:sz w:val="26"/>
          <w:szCs w:val="26"/>
        </w:rPr>
        <w:t>’</w:t>
      </w:r>
      <w:r w:rsidRPr="008C78ED">
        <w:rPr>
          <w:rFonts w:ascii="Calibri" w:hAnsi="Calibri" w:cs="Calibri"/>
          <w:noProof/>
          <w:sz w:val="26"/>
          <w:szCs w:val="26"/>
        </w:rPr>
        <w:t xml:space="preserve"> or the </w:t>
      </w:r>
      <w:r>
        <w:rPr>
          <w:rFonts w:ascii="Calibri" w:hAnsi="Calibri" w:cs="Calibri"/>
          <w:noProof/>
          <w:sz w:val="26"/>
          <w:szCs w:val="26"/>
        </w:rPr>
        <w:t>‘</w:t>
      </w:r>
      <w:r w:rsidRPr="008C78ED">
        <w:rPr>
          <w:rFonts w:ascii="Calibri" w:hAnsi="Calibri" w:cs="Calibri"/>
          <w:noProof/>
          <w:sz w:val="26"/>
          <w:szCs w:val="26"/>
        </w:rPr>
        <w:t>naked facet sign</w:t>
      </w:r>
      <w:r>
        <w:rPr>
          <w:rFonts w:ascii="Calibri" w:hAnsi="Calibri" w:cs="Calibri"/>
          <w:noProof/>
          <w:sz w:val="26"/>
          <w:szCs w:val="26"/>
        </w:rPr>
        <w:t>’.</w:t>
      </w:r>
      <w:r w:rsidRPr="006B4C03">
        <w:rPr>
          <w:rFonts w:ascii="Calibri" w:hAnsi="Calibri" w:cs="Calibri"/>
          <w:noProof/>
          <w:sz w:val="26"/>
          <w:szCs w:val="26"/>
          <w:vertAlign w:val="superscript"/>
        </w:rPr>
        <w:t>[</w:t>
      </w:r>
      <w:r w:rsidRPr="006B4C03">
        <w:rPr>
          <w:rFonts w:ascii="Calibri" w:hAnsi="Calibri" w:cs="Calibri"/>
          <w:noProof/>
          <w:sz w:val="26"/>
          <w:szCs w:val="26"/>
          <w:vertAlign w:val="superscript"/>
        </w:rPr>
        <w:fldChar w:fldCharType="begin">
          <w:fldData xml:space="preserve">PEVuZE5vdGU+PENpdGU+PEF1dGhvcj5TdHVhcnQ8L0F1dGhvcj48WWVhcj4yMDA0PC9ZZWFyPjxS
ZWNOdW0+NDwvUmVjTnVtPjxEaXNwbGF5VGV4dD48c3R5bGUgZmFjZT0ic3VwZXJzY3JpcHQiPjEs
MTAsMTM8L3N0eWxlPjwvRGlzcGxheVRleHQ+PHJlY29yZD48cmVjLW51bWJlcj40PC9yZWMtbnVt
YmVyPjxmb3JlaWduLWtleXM+PGtleSBhcHA9IkVOIiBkYi1pZD0iZHJheGE5eGVyeHB3ZWNlNXo5
dXYyMmE0cnpmZHJ2YXpwdmZ4IiB0aW1lc3RhbXA9IjE2OTQ0ODAxNTQiPjQ8L2tleT48L2ZvcmVp
Z24ta2V5cz48cmVmLXR5cGUgbmFtZT0iSm91cm5hbCBBcnRpY2xlIj4xNzwvcmVmLXR5cGU+PGNv
bnRyaWJ1dG9ycz48YXV0aG9ycz48YXV0aG9yPlN0dWFydCwgUmFuYWxkIE08L2F1dGhvcj48YXV0
aG9yPlNvbmcsIFN3aXRoaW4gSjwvYXV0aG9yPjwvYXV0aG9ycz48L2NvbnRyaWJ1dG9ycz48dGl0
bGVzPjx0aXRsZT5VbmlsYXRlcmFsIGx1bWJvc2FjcmFsIGZhY2V0IGpvaW50IGRpc2xvY2F0aW9u
IHdpdGhvdXQgYXNzb2NpYXRlZCBmcmFjdHVyZTwvdGl0bGU+PHNlY29uZGFyeS10aXRsZT5BdXN0
cmFsYXNpYW4gUmFkaW9sb2d5PC9zZWNvbmRhcnktdGl0bGU+PC90aXRsZXM+PHBlcmlvZGljYWw+
PGZ1bGwtdGl0bGU+QXVzdHJhbGFzaWFuIFJhZGlvbG9neTwvZnVsbC10aXRsZT48L3BlcmlvZGlj
YWw+PHBhZ2VzPjIyNC0yMjk8L3BhZ2VzPjx2b2x1bWU+NDg8L3ZvbHVtZT48bnVtYmVyPjI8L251
bWJlcj48ZGF0ZXM+PHllYXI+MjAwNDwveWVhcj48L2RhdGVzPjxpc2JuPjAwMDQtODQ2MTwvaXNi
bj48dXJscz48cmVsYXRlZC11cmxzPjx1cmw+aHR0cHM6Ly9vbmxpbmVsaWJyYXJ5LndpbGV5LmNv
bS9kb2kvYWJzLzEwLjExMTEvai4xNDQwLTE2NzMuMjAwNC4wMTMwMy54PC91cmw+PHVybD5odHRw
czovL29ubGluZWxpYnJhcnkud2lsZXkuY29tL2RvaS8xMC4xMTExL2ouMTQ0MC0xNjczLjIwMDQu
MDEzMDMueDwvdXJsPjwvcmVsYXRlZC11cmxzPjwvdXJscz48ZWxlY3Ryb25pYy1yZXNvdXJjZS1u
dW0+aHR0cHM6Ly9kb2kub3JnLzEwLjExMTEvai4xNDQwLTE2NzMuMjAwNC4wMTMwMy54PC9lbGVj
dHJvbmljLXJlc291cmNlLW51bT48L3JlY29yZD48L0NpdGU+PENpdGU+PEF1dGhvcj5SYTwvQXV0
aG9yPjxZZWFyPjIwMTM8L1llYXI+PFJlY051bT4yMTwvUmVjTnVtPjxyZWNvcmQ+PHJlYy1udW1i
ZXI+MjE8L3JlYy1udW1iZXI+PGZvcmVpZ24ta2V5cz48a2V5IGFwcD0iRU4iIGRiLWlkPSJkcmF4
YTl4ZXJ4cHdlY2U1ejl1djIyYTRyemZkcnZhenB2ZngiIHRpbWVzdGFtcD0iMTY5NTM0Njg4OSI+
MjE8L2tleT48L2ZvcmVpZ24ta2V5cz48cmVmLXR5cGUgbmFtZT0iSm91cm5hbCBBcnRpY2xlIj4x
NzwvcmVmLXR5cGU+PGNvbnRyaWJ1dG9ycz48YXV0aG9ycz48YXV0aG9yPlJhLCBJLiBILjwvYXV0
aG9yPjxhdXRob3I+TWluLCBXLiBLLjwvYXV0aG9yPjwvYXV0aG9ycz48L2NvbnRyaWJ1dG9ycz48
YXV0aC1hZGRyZXNzPkRlcGFydG1lbnQgb2YgT3J0aG9wZWRpYyBTdXJnZXJ5LCBLeXVuZ3Bvb2sg
TmF0aW9uYWwgVW5pdmVyc2l0eSBIb3NwaXRhbCwgMTMwIERvbmdkZW9rLXJvLCBKdW5nLWd1LCBE
YWVndSA3MDAtNzIxLCBTb3V0aCBLb3JlYS48L2F1dGgtYWRkcmVzcz48dGl0bGVzPjx0aXRsZT5U
cmF1bWF0aWMgYmlsYXRlcmFsIGZhY2V0IGRpc2xvY2F0aW9uIG9mIGx1bWJhciBzcGluZTogJnF1
b3Q7ZG91YmxlIGZhY2V0IHNpZ24mcXVvdDs8L3RpdGxlPjxzZWNvbmRhcnktdGl0bGU+U3BpbmUg
Sjwvc2Vjb25kYXJ5LXRpdGxlPjwvdGl0bGVzPjxwZXJpb2RpY2FsPjxmdWxsLXRpdGxlPlNwaW5l
IEo8L2Z1bGwtdGl0bGU+PC9wZXJpb2RpY2FsPjxwYWdlcz4xNzA1LTc8L3BhZ2VzPjx2b2x1bWU+
MTM8L3ZvbHVtZT48bnVtYmVyPjExPC9udW1iZXI+PGVkaXRpb24+MjAxMzEwMTE8L2VkaXRpb24+
PGtleXdvcmRzPjxrZXl3b3JkPkFnZWQ8L2tleXdvcmQ+PGtleXdvcmQ+SHVtYW5zPC9rZXl3b3Jk
PjxrZXl3b3JkPkpvaW50IERpc2xvY2F0aW9ucy8qZGlhZ25vc3RpYyBpbWFnaW5nPC9rZXl3b3Jk
PjxrZXl3b3JkPkx1bWJhciBWZXJ0ZWJyYWUvKmRpYWdub3N0aWMgaW1hZ2luZzwva2V5d29yZD48
a2V5d29yZD5NYWxlPC9rZXl3b3JkPjxrZXl3b3JkPlJhZGlvZ3JhcGh5PC9rZXl3b3JkPjxrZXl3
b3JkPlp5Z2Fwb3BoeXNlYWwgSm9pbnQvKmRpYWdub3N0aWMgaW1hZ2luZzwva2V5d29yZD48L2tl
eXdvcmRzPjxkYXRlcz48eWVhcj4yMDEzPC95ZWFyPjxwdWItZGF0ZXM+PGRhdGU+Tm92PC9kYXRl
PjwvcHViLWRhdGVzPjwvZGF0ZXM+PGlzYm4+MTUyOS05NDMwPC9pc2JuPjxhY2Nlc3Npb24tbnVt
PjI0MTI2MDc3PC9hY2Nlc3Npb24tbnVtPjx1cmxzPjwvdXJscz48ZWxlY3Ryb25pYy1yZXNvdXJj
ZS1udW0+MTAuMTAxNi9qLnNwaW5lZS4yMDEzLjA3LjQ3NzwvZWxlY3Ryb25pYy1yZXNvdXJjZS1u
dW0+PHJlbW90ZS1kYXRhYmFzZS1wcm92aWRlcj5OTE08L3JlbW90ZS1kYXRhYmFzZS1wcm92aWRl
cj48bGFuZ3VhZ2U+ZW5nPC9sYW5ndWFnZT48L3JlY29yZD48L0NpdGU+PENpdGU+PEF1dGhvcj5D
aG88L0F1dGhvcj48WWVhcj4yMDE5PC9ZZWFyPjxSZWNOdW0+MTwvUmVjTnVtPjxyZWNvcmQ+PHJl
Yy1udW1iZXI+MTwvcmVjLW51bWJlcj48Zm9yZWlnbi1rZXlzPjxrZXkgYXBwPSJFTiIgZGItaWQ9
ImRyYXhhOXhlcnhwd2VjZTV6OXV2MjJhNHJ6ZmRydmF6cHZmeCIgdGltZXN0YW1wPSIxNjkzNTYy
NzM4Ij4xPC9rZXk+PC9mb3JlaWduLWtleXM+PHJlZi10eXBlIG5hbWU9IkpvdXJuYWwgQXJ0aWNs
ZSI+MTc8L3JlZi10eXBlPjxjb250cmlidXRvcnM+PGF1dGhvcnM+PGF1dGhvcj5DaG8sIE5ld3Rv
bjwvYXV0aG9yPjxhdXRob3I+QWxraW5zLCBSeWFuPC9hdXRob3I+PGF1dGhvcj5LaGFuLCBPc2Fh
bWEgSC48L2F1dGhvcj48YXV0aG9yPkdpbnNiZXJnLCBIb3dhcmQ8L2F1dGhvcj48YXV0aG9yPkN1
c2ltYW5vLCBNaWNoYWVsIEQuPC9hdXRob3I+PC9hdXRob3JzPjwvY29udHJpYnV0b3JzPjx0aXRs
ZXM+PHRpdGxlPlVuaWxhdGVyYWwgTHVtYmFyIEZhY2V0IERpc2xvY2F0aW9uOiBDYXNlIFJlcG9y
dCBhbmQgUmV2aWV3IG9mIHRoZSBMaXRlcmF0dXJlPC90aXRsZT48c2Vjb25kYXJ5LXRpdGxlPldv
cmxkIE5ldXJvc3VyZ2VyeTwvc2Vjb25kYXJ5LXRpdGxlPjwvdGl0bGVzPjxwZXJpb2RpY2FsPjxm
dWxsLXRpdGxlPldvcmxkIE5ldXJvc3VyZ2VyeTwvZnVsbC10aXRsZT48L3BlcmlvZGljYWw+PHBh
Z2VzPjMxMC0zMTY8L3BhZ2VzPjx2b2x1bWU+MTIzPC92b2x1bWU+PGtleXdvcmRzPjxrZXl3b3Jk
PkRpc2xvY2F0aW9uPC9rZXl3b3JkPjxrZXl3b3JkPkx1bWJhciBmYWNldDwva2V5d29yZD48a2V5
d29yZD5TcGluZTwva2V5d29yZD48L2tleXdvcmRzPjxkYXRlcz48eWVhcj4yMDE5PC95ZWFyPjxw
dWItZGF0ZXM+PGRhdGU+MjAxOS8wMy8wMS88L2RhdGU+PC9wdWItZGF0ZXM+PC9kYXRlcz48aXNi
bj4xODc4LTg3NTA8L2lzYm4+PHVybHM+PHJlbGF0ZWQtdXJscz48dXJsPmh0dHBzOi8vd3d3LnNj
aWVuY2VkaXJlY3QuY29tL3NjaWVuY2UvYXJ0aWNsZS9waWkvUzE4Nzg4NzUwMTgzMjgxNTg8L3Vy
bD48L3JlbGF0ZWQtdXJscz48L3VybHM+PGVsZWN0cm9uaWMtcmVzb3VyY2UtbnVtPmh0dHBzOi8v
ZG9pLm9yZy8xMC4xMDE2L2oud25ldS4yMDE4LjEyLjAwNjwvZWxlY3Ryb25pYy1yZXNvdXJjZS1u
dW0+PC9yZWNvcmQ+PC9DaXRlPjwvRW5kTm90ZT5=
</w:fldData>
        </w:fldChar>
      </w:r>
      <w:r w:rsidRPr="006B4C03">
        <w:rPr>
          <w:rFonts w:ascii="Calibri" w:hAnsi="Calibri" w:cs="Calibri"/>
          <w:noProof/>
          <w:sz w:val="26"/>
          <w:szCs w:val="26"/>
          <w:vertAlign w:val="superscript"/>
        </w:rPr>
        <w:instrText xml:space="preserve"> ADDIN EN.CITE </w:instrText>
      </w:r>
      <w:r w:rsidRPr="006B4C03">
        <w:rPr>
          <w:rFonts w:ascii="Calibri" w:hAnsi="Calibri" w:cs="Calibri"/>
          <w:noProof/>
          <w:sz w:val="26"/>
          <w:szCs w:val="26"/>
          <w:vertAlign w:val="superscript"/>
        </w:rPr>
        <w:fldChar w:fldCharType="begin">
          <w:fldData xml:space="preserve">PEVuZE5vdGU+PENpdGU+PEF1dGhvcj5TdHVhcnQ8L0F1dGhvcj48WWVhcj4yMDA0PC9ZZWFyPjxS
ZWNOdW0+NDwvUmVjTnVtPjxEaXNwbGF5VGV4dD48c3R5bGUgZmFjZT0ic3VwZXJzY3JpcHQiPjEs
MTAsMTM8L3N0eWxlPjwvRGlzcGxheVRleHQ+PHJlY29yZD48cmVjLW51bWJlcj40PC9yZWMtbnVt
YmVyPjxmb3JlaWduLWtleXM+PGtleSBhcHA9IkVOIiBkYi1pZD0iZHJheGE5eGVyeHB3ZWNlNXo5
dXYyMmE0cnpmZHJ2YXpwdmZ4IiB0aW1lc3RhbXA9IjE2OTQ0ODAxNTQiPjQ8L2tleT48L2ZvcmVp
Z24ta2V5cz48cmVmLXR5cGUgbmFtZT0iSm91cm5hbCBBcnRpY2xlIj4xNzwvcmVmLXR5cGU+PGNv
bnRyaWJ1dG9ycz48YXV0aG9ycz48YXV0aG9yPlN0dWFydCwgUmFuYWxkIE08L2F1dGhvcj48YXV0
aG9yPlNvbmcsIFN3aXRoaW4gSjwvYXV0aG9yPjwvYXV0aG9ycz48L2NvbnRyaWJ1dG9ycz48dGl0
bGVzPjx0aXRsZT5VbmlsYXRlcmFsIGx1bWJvc2FjcmFsIGZhY2V0IGpvaW50IGRpc2xvY2F0aW9u
IHdpdGhvdXQgYXNzb2NpYXRlZCBmcmFjdHVyZTwvdGl0bGU+PHNlY29uZGFyeS10aXRsZT5BdXN0
cmFsYXNpYW4gUmFkaW9sb2d5PC9zZWNvbmRhcnktdGl0bGU+PC90aXRsZXM+PHBlcmlvZGljYWw+
PGZ1bGwtdGl0bGU+QXVzdHJhbGFzaWFuIFJhZGlvbG9neTwvZnVsbC10aXRsZT48L3BlcmlvZGlj
YWw+PHBhZ2VzPjIyNC0yMjk8L3BhZ2VzPjx2b2x1bWU+NDg8L3ZvbHVtZT48bnVtYmVyPjI8L251
bWJlcj48ZGF0ZXM+PHllYXI+MjAwNDwveWVhcj48L2RhdGVzPjxpc2JuPjAwMDQtODQ2MTwvaXNi
bj48dXJscz48cmVsYXRlZC11cmxzPjx1cmw+aHR0cHM6Ly9vbmxpbmVsaWJyYXJ5LndpbGV5LmNv
bS9kb2kvYWJzLzEwLjExMTEvai4xNDQwLTE2NzMuMjAwNC4wMTMwMy54PC91cmw+PHVybD5odHRw
czovL29ubGluZWxpYnJhcnkud2lsZXkuY29tL2RvaS8xMC4xMTExL2ouMTQ0MC0xNjczLjIwMDQu
MDEzMDMueDwvdXJsPjwvcmVsYXRlZC11cmxzPjwvdXJscz48ZWxlY3Ryb25pYy1yZXNvdXJjZS1u
dW0+aHR0cHM6Ly9kb2kub3JnLzEwLjExMTEvai4xNDQwLTE2NzMuMjAwNC4wMTMwMy54PC9lbGVj
dHJvbmljLXJlc291cmNlLW51bT48L3JlY29yZD48L0NpdGU+PENpdGU+PEF1dGhvcj5SYTwvQXV0
aG9yPjxZZWFyPjIwMTM8L1llYXI+PFJlY051bT4yMTwvUmVjTnVtPjxyZWNvcmQ+PHJlYy1udW1i
ZXI+MjE8L3JlYy1udW1iZXI+PGZvcmVpZ24ta2V5cz48a2V5IGFwcD0iRU4iIGRiLWlkPSJkcmF4
YTl4ZXJ4cHdlY2U1ejl1djIyYTRyemZkcnZhenB2ZngiIHRpbWVzdGFtcD0iMTY5NTM0Njg4OSI+
MjE8L2tleT48L2ZvcmVpZ24ta2V5cz48cmVmLXR5cGUgbmFtZT0iSm91cm5hbCBBcnRpY2xlIj4x
NzwvcmVmLXR5cGU+PGNvbnRyaWJ1dG9ycz48YXV0aG9ycz48YXV0aG9yPlJhLCBJLiBILjwvYXV0
aG9yPjxhdXRob3I+TWluLCBXLiBLLjwvYXV0aG9yPjwvYXV0aG9ycz48L2NvbnRyaWJ1dG9ycz48
YXV0aC1hZGRyZXNzPkRlcGFydG1lbnQgb2YgT3J0aG9wZWRpYyBTdXJnZXJ5LCBLeXVuZ3Bvb2sg
TmF0aW9uYWwgVW5pdmVyc2l0eSBIb3NwaXRhbCwgMTMwIERvbmdkZW9rLXJvLCBKdW5nLWd1LCBE
YWVndSA3MDAtNzIxLCBTb3V0aCBLb3JlYS48L2F1dGgtYWRkcmVzcz48dGl0bGVzPjx0aXRsZT5U
cmF1bWF0aWMgYmlsYXRlcmFsIGZhY2V0IGRpc2xvY2F0aW9uIG9mIGx1bWJhciBzcGluZTogJnF1
b3Q7ZG91YmxlIGZhY2V0IHNpZ24mcXVvdDs8L3RpdGxlPjxzZWNvbmRhcnktdGl0bGU+U3BpbmUg
Sjwvc2Vjb25kYXJ5LXRpdGxlPjwvdGl0bGVzPjxwZXJpb2RpY2FsPjxmdWxsLXRpdGxlPlNwaW5l
IEo8L2Z1bGwtdGl0bGU+PC9wZXJpb2RpY2FsPjxwYWdlcz4xNzA1LTc8L3BhZ2VzPjx2b2x1bWU+
MTM8L3ZvbHVtZT48bnVtYmVyPjExPC9udW1iZXI+PGVkaXRpb24+MjAxMzEwMTE8L2VkaXRpb24+
PGtleXdvcmRzPjxrZXl3b3JkPkFnZWQ8L2tleXdvcmQ+PGtleXdvcmQ+SHVtYW5zPC9rZXl3b3Jk
PjxrZXl3b3JkPkpvaW50IERpc2xvY2F0aW9ucy8qZGlhZ25vc3RpYyBpbWFnaW5nPC9rZXl3b3Jk
PjxrZXl3b3JkPkx1bWJhciBWZXJ0ZWJyYWUvKmRpYWdub3N0aWMgaW1hZ2luZzwva2V5d29yZD48
a2V5d29yZD5NYWxlPC9rZXl3b3JkPjxrZXl3b3JkPlJhZGlvZ3JhcGh5PC9rZXl3b3JkPjxrZXl3
b3JkPlp5Z2Fwb3BoeXNlYWwgSm9pbnQvKmRpYWdub3N0aWMgaW1hZ2luZzwva2V5d29yZD48L2tl
eXdvcmRzPjxkYXRlcz48eWVhcj4yMDEzPC95ZWFyPjxwdWItZGF0ZXM+PGRhdGU+Tm92PC9kYXRl
PjwvcHViLWRhdGVzPjwvZGF0ZXM+PGlzYm4+MTUyOS05NDMwPC9pc2JuPjxhY2Nlc3Npb24tbnVt
PjI0MTI2MDc3PC9hY2Nlc3Npb24tbnVtPjx1cmxzPjwvdXJscz48ZWxlY3Ryb25pYy1yZXNvdXJj
ZS1udW0+MTAuMTAxNi9qLnNwaW5lZS4yMDEzLjA3LjQ3NzwvZWxlY3Ryb25pYy1yZXNvdXJjZS1u
dW0+PHJlbW90ZS1kYXRhYmFzZS1wcm92aWRlcj5OTE08L3JlbW90ZS1kYXRhYmFzZS1wcm92aWRl
cj48bGFuZ3VhZ2U+ZW5nPC9sYW5ndWFnZT48L3JlY29yZD48L0NpdGU+PENpdGU+PEF1dGhvcj5D
aG88L0F1dGhvcj48WWVhcj4yMDE5PC9ZZWFyPjxSZWNOdW0+MTwvUmVjTnVtPjxyZWNvcmQ+PHJl
Yy1udW1iZXI+MTwvcmVjLW51bWJlcj48Zm9yZWlnbi1rZXlzPjxrZXkgYXBwPSJFTiIgZGItaWQ9
ImRyYXhhOXhlcnhwd2VjZTV6OXV2MjJhNHJ6ZmRydmF6cHZmeCIgdGltZXN0YW1wPSIxNjkzNTYy
NzM4Ij4xPC9rZXk+PC9mb3JlaWduLWtleXM+PHJlZi10eXBlIG5hbWU9IkpvdXJuYWwgQXJ0aWNs
ZSI+MTc8L3JlZi10eXBlPjxjb250cmlidXRvcnM+PGF1dGhvcnM+PGF1dGhvcj5DaG8sIE5ld3Rv
bjwvYXV0aG9yPjxhdXRob3I+QWxraW5zLCBSeWFuPC9hdXRob3I+PGF1dGhvcj5LaGFuLCBPc2Fh
bWEgSC48L2F1dGhvcj48YXV0aG9yPkdpbnNiZXJnLCBIb3dhcmQ8L2F1dGhvcj48YXV0aG9yPkN1
c2ltYW5vLCBNaWNoYWVsIEQuPC9hdXRob3I+PC9hdXRob3JzPjwvY29udHJpYnV0b3JzPjx0aXRs
ZXM+PHRpdGxlPlVuaWxhdGVyYWwgTHVtYmFyIEZhY2V0IERpc2xvY2F0aW9uOiBDYXNlIFJlcG9y
dCBhbmQgUmV2aWV3IG9mIHRoZSBMaXRlcmF0dXJlPC90aXRsZT48c2Vjb25kYXJ5LXRpdGxlPldv
cmxkIE5ldXJvc3VyZ2VyeTwvc2Vjb25kYXJ5LXRpdGxlPjwvdGl0bGVzPjxwZXJpb2RpY2FsPjxm
dWxsLXRpdGxlPldvcmxkIE5ldXJvc3VyZ2VyeTwvZnVsbC10aXRsZT48L3BlcmlvZGljYWw+PHBh
Z2VzPjMxMC0zMTY8L3BhZ2VzPjx2b2x1bWU+MTIzPC92b2x1bWU+PGtleXdvcmRzPjxrZXl3b3Jk
PkRpc2xvY2F0aW9uPC9rZXl3b3JkPjxrZXl3b3JkPkx1bWJhciBmYWNldDwva2V5d29yZD48a2V5
d29yZD5TcGluZTwva2V5d29yZD48L2tleXdvcmRzPjxkYXRlcz48eWVhcj4yMDE5PC95ZWFyPjxw
dWItZGF0ZXM+PGRhdGU+MjAxOS8wMy8wMS88L2RhdGU+PC9wdWItZGF0ZXM+PC9kYXRlcz48aXNi
bj4xODc4LTg3NTA8L2lzYm4+PHVybHM+PHJlbGF0ZWQtdXJscz48dXJsPmh0dHBzOi8vd3d3LnNj
aWVuY2VkaXJlY3QuY29tL3NjaWVuY2UvYXJ0aWNsZS9waWkvUzE4Nzg4NzUwMTgzMjgxNTg8L3Vy
bD48L3JlbGF0ZWQtdXJscz48L3VybHM+PGVsZWN0cm9uaWMtcmVzb3VyY2UtbnVtPmh0dHBzOi8v
ZG9pLm9yZy8xMC4xMDE2L2oud25ldS4yMDE4LjEyLjAwNjwvZWxlY3Ryb25pYy1yZXNvdXJjZS1u
dW0+PC9yZWNvcmQ+PC9DaXRlPjwvRW5kTm90ZT5=
</w:fldData>
        </w:fldChar>
      </w:r>
      <w:r w:rsidRPr="006B4C03">
        <w:rPr>
          <w:rFonts w:ascii="Calibri" w:hAnsi="Calibri" w:cs="Calibri"/>
          <w:noProof/>
          <w:sz w:val="26"/>
          <w:szCs w:val="26"/>
          <w:vertAlign w:val="superscript"/>
        </w:rPr>
        <w:instrText xml:space="preserve"> ADDIN EN.CITE.DATA </w:instrText>
      </w:r>
      <w:r w:rsidRPr="006B4C03">
        <w:rPr>
          <w:rFonts w:ascii="Calibri" w:hAnsi="Calibri" w:cs="Calibri"/>
          <w:noProof/>
          <w:sz w:val="26"/>
          <w:szCs w:val="26"/>
          <w:vertAlign w:val="superscript"/>
        </w:rPr>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r>
      <w:r w:rsidRPr="006B4C03">
        <w:rPr>
          <w:rFonts w:ascii="Calibri" w:hAnsi="Calibri" w:cs="Calibri"/>
          <w:noProof/>
          <w:sz w:val="26"/>
          <w:szCs w:val="26"/>
          <w:vertAlign w:val="superscript"/>
        </w:rPr>
        <w:fldChar w:fldCharType="separate"/>
      </w:r>
      <w:r w:rsidRPr="006B4C03">
        <w:rPr>
          <w:rFonts w:ascii="Calibri" w:hAnsi="Calibri" w:cs="Calibri"/>
          <w:noProof/>
          <w:sz w:val="26"/>
          <w:szCs w:val="26"/>
          <w:vertAlign w:val="superscript"/>
        </w:rPr>
        <w:t>1,10,13</w:t>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t>]</w:t>
      </w:r>
      <w:r w:rsidRPr="008C78ED">
        <w:rPr>
          <w:rFonts w:ascii="Calibri" w:hAnsi="Calibri" w:cs="Calibri"/>
          <w:noProof/>
          <w:sz w:val="26"/>
          <w:szCs w:val="26"/>
        </w:rPr>
        <w:t xml:space="preserve"> In the present case, </w:t>
      </w:r>
      <w:r w:rsidRPr="008C78ED">
        <w:rPr>
          <w:rFonts w:ascii="Calibri" w:eastAsiaTheme="minorEastAsia" w:hAnsi="Calibri" w:cs="Calibri"/>
          <w:noProof/>
          <w:sz w:val="26"/>
          <w:szCs w:val="26"/>
        </w:rPr>
        <w:t xml:space="preserve">the </w:t>
      </w:r>
      <w:r>
        <w:rPr>
          <w:rFonts w:ascii="Calibri" w:eastAsiaTheme="minorEastAsia" w:hAnsi="Calibri" w:cs="Calibri"/>
          <w:noProof/>
          <w:sz w:val="26"/>
          <w:szCs w:val="26"/>
        </w:rPr>
        <w:t>‘</w:t>
      </w:r>
      <w:r w:rsidRPr="008C78ED">
        <w:rPr>
          <w:rFonts w:ascii="Calibri" w:eastAsiaTheme="minorEastAsia" w:hAnsi="Calibri" w:cs="Calibri"/>
          <w:noProof/>
          <w:sz w:val="26"/>
          <w:szCs w:val="26"/>
        </w:rPr>
        <w:t>naked facet sign</w:t>
      </w:r>
      <w:r>
        <w:rPr>
          <w:rFonts w:ascii="Calibri" w:eastAsiaTheme="minorEastAsia" w:hAnsi="Calibri" w:cs="Calibri"/>
          <w:noProof/>
          <w:sz w:val="26"/>
          <w:szCs w:val="26"/>
        </w:rPr>
        <w:t>’</w:t>
      </w:r>
      <w:r w:rsidRPr="008C78ED">
        <w:rPr>
          <w:rFonts w:ascii="Calibri" w:eastAsiaTheme="minorEastAsia" w:hAnsi="Calibri" w:cs="Calibri"/>
          <w:noProof/>
          <w:sz w:val="26"/>
          <w:szCs w:val="26"/>
        </w:rPr>
        <w:t xml:space="preserve"> was found on the left L4–L5 facet joint. Because of the locked situation of the left L4–L5 facet joint, this case displayed an abnormal focal scoliosis deformity in both the anteroposterior X-ray view and CT scan. Alongside the characteristic imaging findings, this represents another imaging manifestation of the facet joint dislocation.</w:t>
      </w:r>
    </w:p>
    <w:p w:rsidR="009D5939" w:rsidRPr="008C78ED" w:rsidRDefault="009D5939" w:rsidP="009D5939">
      <w:pPr>
        <w:spacing w:line="480" w:lineRule="auto"/>
        <w:ind w:firstLineChars="200" w:firstLine="520"/>
        <w:rPr>
          <w:rFonts w:ascii="Calibri" w:hAnsi="Calibri" w:cs="Calibri"/>
          <w:noProof/>
          <w:sz w:val="26"/>
          <w:szCs w:val="26"/>
        </w:rPr>
      </w:pPr>
      <w:r w:rsidRPr="008C78ED">
        <w:rPr>
          <w:rFonts w:ascii="Calibri" w:hAnsi="Calibri" w:cs="Calibri"/>
          <w:noProof/>
          <w:sz w:val="26"/>
          <w:szCs w:val="26"/>
        </w:rPr>
        <w:t>MRI is valuable for assessing injuries to soft tissues such as the anterior and posterior longitudinal ligaments (ALL and PLL), intervertebral disc, ligamentum flavum</w:t>
      </w:r>
      <w:r>
        <w:rPr>
          <w:rFonts w:ascii="Calibri" w:hAnsi="Calibri" w:cs="Calibri"/>
          <w:noProof/>
          <w:sz w:val="26"/>
          <w:szCs w:val="26"/>
        </w:rPr>
        <w:t xml:space="preserve"> and </w:t>
      </w:r>
      <w:r w:rsidRPr="008C78ED">
        <w:rPr>
          <w:rFonts w:ascii="Calibri" w:hAnsi="Calibri" w:cs="Calibri"/>
          <w:noProof/>
          <w:sz w:val="26"/>
          <w:szCs w:val="26"/>
        </w:rPr>
        <w:t>interspinous ligaments and detecting any potential epidural hematomas</w:t>
      </w:r>
      <w:r w:rsidRPr="006B4C03">
        <w:rPr>
          <w:rFonts w:ascii="Calibri" w:hAnsi="Calibri" w:cs="Calibri"/>
          <w:noProof/>
          <w:sz w:val="26"/>
          <w:szCs w:val="26"/>
        </w:rPr>
        <w:t>.</w:t>
      </w:r>
      <w:r w:rsidRPr="006B4C03">
        <w:rPr>
          <w:rFonts w:ascii="Calibri" w:hAnsi="Calibri" w:cs="Calibri"/>
          <w:noProof/>
          <w:sz w:val="26"/>
          <w:szCs w:val="26"/>
          <w:vertAlign w:val="superscript"/>
        </w:rPr>
        <w:t>[</w:t>
      </w:r>
      <w:r w:rsidRPr="006B4C03">
        <w:rPr>
          <w:rFonts w:ascii="Calibri" w:hAnsi="Calibri" w:cs="Calibri"/>
          <w:noProof/>
          <w:sz w:val="26"/>
          <w:szCs w:val="26"/>
          <w:vertAlign w:val="superscript"/>
        </w:rPr>
        <w:fldChar w:fldCharType="begin">
          <w:fldData xml:space="preserve">PEVuZE5vdGU+PENpdGU+PEF1dGhvcj5TdHVhcnQ8L0F1dGhvcj48WWVhcj4yMDA0PC9ZZWFyPjxS
ZWNOdW0+NDwvUmVjTnVtPjxEaXNwbGF5VGV4dD48c3R5bGUgZmFjZT0ic3VwZXJzY3JpcHQiPjEs
MTM8L3N0eWxlPjwvRGlzcGxheVRleHQ+PHJlY29yZD48cmVjLW51bWJlcj40PC9yZWMtbnVtYmVy
Pjxmb3JlaWduLWtleXM+PGtleSBhcHA9IkVOIiBkYi1pZD0iZHJheGE5eGVyeHB3ZWNlNXo5dXYy
MmE0cnpmZHJ2YXpwdmZ4IiB0aW1lc3RhbXA9IjE2OTQ0ODAxNTQiPjQ8L2tleT48L2ZvcmVpZ24t
a2V5cz48cmVmLXR5cGUgbmFtZT0iSm91cm5hbCBBcnRpY2xlIj4xNzwvcmVmLXR5cGU+PGNvbnRy
aWJ1dG9ycz48YXV0aG9ycz48YXV0aG9yPlN0dWFydCwgUmFuYWxkIE08L2F1dGhvcj48YXV0aG9y
PlNvbmcsIFN3aXRoaW4gSjwvYXV0aG9yPjwvYXV0aG9ycz48L2NvbnRyaWJ1dG9ycz48dGl0bGVz
Pjx0aXRsZT5VbmlsYXRlcmFsIGx1bWJvc2FjcmFsIGZhY2V0IGpvaW50IGRpc2xvY2F0aW9uIHdp
dGhvdXQgYXNzb2NpYXRlZCBmcmFjdHVyZTwvdGl0bGU+PHNlY29uZGFyeS10aXRsZT5BdXN0cmFs
YXNpYW4gUmFkaW9sb2d5PC9zZWNvbmRhcnktdGl0bGU+PC90aXRsZXM+PHBlcmlvZGljYWw+PGZ1
bGwtdGl0bGU+QXVzdHJhbGFzaWFuIFJhZGlvbG9neTwvZnVsbC10aXRsZT48L3BlcmlvZGljYWw+
PHBhZ2VzPjIyNC0yMjk8L3BhZ2VzPjx2b2x1bWU+NDg8L3ZvbHVtZT48bnVtYmVyPjI8L251bWJl
cj48ZGF0ZXM+PHllYXI+MjAwNDwveWVhcj48L2RhdGVzPjxpc2JuPjAwMDQtODQ2MTwvaXNibj48
dXJscz48cmVsYXRlZC11cmxzPjx1cmw+aHR0cHM6Ly9vbmxpbmVsaWJyYXJ5LndpbGV5LmNvbS9k
b2kvYWJzLzEwLjExMTEvai4xNDQwLTE2NzMuMjAwNC4wMTMwMy54PC91cmw+PHVybD5odHRwczov
L29ubGluZWxpYnJhcnkud2lsZXkuY29tL2RvaS8xMC4xMTExL2ouMTQ0MC0xNjczLjIwMDQuMDEz
MDMueDwvdXJsPjwvcmVsYXRlZC11cmxzPjwvdXJscz48ZWxlY3Ryb25pYy1yZXNvdXJjZS1udW0+
aHR0cHM6Ly9kb2kub3JnLzEwLjExMTEvai4xNDQwLTE2NzMuMjAwNC4wMTMwMy54PC9lbGVjdHJv
bmljLXJlc291cmNlLW51bT48L3JlY29yZD48L0NpdGU+PENpdGU+PEF1dGhvcj5DaG88L0F1dGhv
cj48WWVhcj4yMDE5PC9ZZWFyPjxSZWNOdW0+MTwvUmVjTnVtPjxyZWNvcmQ+PHJlYy1udW1iZXI+
MTwvcmVjLW51bWJlcj48Zm9yZWlnbi1rZXlzPjxrZXkgYXBwPSJFTiIgZGItaWQ9ImRyYXhhOXhl
cnhwd2VjZTV6OXV2MjJhNHJ6ZmRydmF6cHZmeCIgdGltZXN0YW1wPSIxNjkzNTYyNzM4Ij4xPC9r
ZXk+PC9mb3JlaWduLWtleXM+PHJlZi10eXBlIG5hbWU9IkpvdXJuYWwgQXJ0aWNsZSI+MTc8L3Jl
Zi10eXBlPjxjb250cmlidXRvcnM+PGF1dGhvcnM+PGF1dGhvcj5DaG8sIE5ld3RvbjwvYXV0aG9y
PjxhdXRob3I+QWxraW5zLCBSeWFuPC9hdXRob3I+PGF1dGhvcj5LaGFuLCBPc2FhbWEgSC48L2F1
dGhvcj48YXV0aG9yPkdpbnNiZXJnLCBIb3dhcmQ8L2F1dGhvcj48YXV0aG9yPkN1c2ltYW5vLCBN
aWNoYWVsIEQuPC9hdXRob3I+PC9hdXRob3JzPjwvY29udHJpYnV0b3JzPjx0aXRsZXM+PHRpdGxl
PlVuaWxhdGVyYWwgTHVtYmFyIEZhY2V0IERpc2xvY2F0aW9uOiBDYXNlIFJlcG9ydCBhbmQgUmV2
aWV3IG9mIHRoZSBMaXRlcmF0dXJlPC90aXRsZT48c2Vjb25kYXJ5LXRpdGxlPldvcmxkIE5ldXJv
c3VyZ2VyeTwvc2Vjb25kYXJ5LXRpdGxlPjwvdGl0bGVzPjxwZXJpb2RpY2FsPjxmdWxsLXRpdGxl
PldvcmxkIE5ldXJvc3VyZ2VyeTwvZnVsbC10aXRsZT48L3BlcmlvZGljYWw+PHBhZ2VzPjMxMC0z
MTY8L3BhZ2VzPjx2b2x1bWU+MTIzPC92b2x1bWU+PGtleXdvcmRzPjxrZXl3b3JkPkRpc2xvY2F0
aW9uPC9rZXl3b3JkPjxrZXl3b3JkPkx1bWJhciBmYWNldDwva2V5d29yZD48a2V5d29yZD5TcGlu
ZTwva2V5d29yZD48L2tleXdvcmRzPjxkYXRlcz48eWVhcj4yMDE5PC95ZWFyPjxwdWItZGF0ZXM+
PGRhdGU+MjAxOS8wMy8wMS88L2RhdGU+PC9wdWItZGF0ZXM+PC9kYXRlcz48aXNibj4xODc4LTg3
NTA8L2lzYm4+PHVybHM+PHJlbGF0ZWQtdXJscz48dXJsPmh0dHBzOi8vd3d3LnNjaWVuY2VkaXJl
Y3QuY29tL3NjaWVuY2UvYXJ0aWNsZS9waWkvUzE4Nzg4NzUwMTgzMjgxNTg8L3VybD48L3JlbGF0
ZWQtdXJscz48L3VybHM+PGVsZWN0cm9uaWMtcmVzb3VyY2UtbnVtPmh0dHBzOi8vZG9pLm9yZy8x
MC4xMDE2L2oud25ldS4yMDE4LjEyLjAwNjwvZWxlY3Ryb25pYy1yZXNvdXJjZS1udW0+PC9yZWNv
cmQ+PC9DaXRlPjwvRW5kTm90ZT5=
</w:fldData>
        </w:fldChar>
      </w:r>
      <w:r w:rsidRPr="006B4C03">
        <w:rPr>
          <w:rFonts w:ascii="Calibri" w:hAnsi="Calibri" w:cs="Calibri"/>
          <w:noProof/>
          <w:sz w:val="26"/>
          <w:szCs w:val="26"/>
          <w:vertAlign w:val="superscript"/>
        </w:rPr>
        <w:instrText xml:space="preserve"> ADDIN EN.CITE </w:instrText>
      </w:r>
      <w:r w:rsidRPr="006B4C03">
        <w:rPr>
          <w:rFonts w:ascii="Calibri" w:hAnsi="Calibri" w:cs="Calibri"/>
          <w:noProof/>
          <w:sz w:val="26"/>
          <w:szCs w:val="26"/>
          <w:vertAlign w:val="superscript"/>
        </w:rPr>
        <w:fldChar w:fldCharType="begin">
          <w:fldData xml:space="preserve">PEVuZE5vdGU+PENpdGU+PEF1dGhvcj5TdHVhcnQ8L0F1dGhvcj48WWVhcj4yMDA0PC9ZZWFyPjxS
ZWNOdW0+NDwvUmVjTnVtPjxEaXNwbGF5VGV4dD48c3R5bGUgZmFjZT0ic3VwZXJzY3JpcHQiPjEs
MTM8L3N0eWxlPjwvRGlzcGxheVRleHQ+PHJlY29yZD48cmVjLW51bWJlcj40PC9yZWMtbnVtYmVy
Pjxmb3JlaWduLWtleXM+PGtleSBhcHA9IkVOIiBkYi1pZD0iZHJheGE5eGVyeHB3ZWNlNXo5dXYy
MmE0cnpmZHJ2YXpwdmZ4IiB0aW1lc3RhbXA9IjE2OTQ0ODAxNTQiPjQ8L2tleT48L2ZvcmVpZ24t
a2V5cz48cmVmLXR5cGUgbmFtZT0iSm91cm5hbCBBcnRpY2xlIj4xNzwvcmVmLXR5cGU+PGNvbnRy
aWJ1dG9ycz48YXV0aG9ycz48YXV0aG9yPlN0dWFydCwgUmFuYWxkIE08L2F1dGhvcj48YXV0aG9y
PlNvbmcsIFN3aXRoaW4gSjwvYXV0aG9yPjwvYXV0aG9ycz48L2NvbnRyaWJ1dG9ycz48dGl0bGVz
Pjx0aXRsZT5VbmlsYXRlcmFsIGx1bWJvc2FjcmFsIGZhY2V0IGpvaW50IGRpc2xvY2F0aW9uIHdp
dGhvdXQgYXNzb2NpYXRlZCBmcmFjdHVyZTwvdGl0bGU+PHNlY29uZGFyeS10aXRsZT5BdXN0cmFs
YXNpYW4gUmFkaW9sb2d5PC9zZWNvbmRhcnktdGl0bGU+PC90aXRsZXM+PHBlcmlvZGljYWw+PGZ1
bGwtdGl0bGU+QXVzdHJhbGFzaWFuIFJhZGlvbG9neTwvZnVsbC10aXRsZT48L3BlcmlvZGljYWw+
PHBhZ2VzPjIyNC0yMjk8L3BhZ2VzPjx2b2x1bWU+NDg8L3ZvbHVtZT48bnVtYmVyPjI8L251bWJl
cj48ZGF0ZXM+PHllYXI+MjAwNDwveWVhcj48L2RhdGVzPjxpc2JuPjAwMDQtODQ2MTwvaXNibj48
dXJscz48cmVsYXRlZC11cmxzPjx1cmw+aHR0cHM6Ly9vbmxpbmVsaWJyYXJ5LndpbGV5LmNvbS9k
b2kvYWJzLzEwLjExMTEvai4xNDQwLTE2NzMuMjAwNC4wMTMwMy54PC91cmw+PHVybD5odHRwczov
L29ubGluZWxpYnJhcnkud2lsZXkuY29tL2RvaS8xMC4xMTExL2ouMTQ0MC0xNjczLjIwMDQuMDEz
MDMueDwvdXJsPjwvcmVsYXRlZC11cmxzPjwvdXJscz48ZWxlY3Ryb25pYy1yZXNvdXJjZS1udW0+
aHR0cHM6Ly9kb2kub3JnLzEwLjExMTEvai4xNDQwLTE2NzMuMjAwNC4wMTMwMy54PC9lbGVjdHJv
bmljLXJlc291cmNlLW51bT48L3JlY29yZD48L0NpdGU+PENpdGU+PEF1dGhvcj5DaG88L0F1dGhv
cj48WWVhcj4yMDE5PC9ZZWFyPjxSZWNOdW0+MTwvUmVjTnVtPjxyZWNvcmQ+PHJlYy1udW1iZXI+
MTwvcmVjLW51bWJlcj48Zm9yZWlnbi1rZXlzPjxrZXkgYXBwPSJFTiIgZGItaWQ9ImRyYXhhOXhl
cnhwd2VjZTV6OXV2MjJhNHJ6ZmRydmF6cHZmeCIgdGltZXN0YW1wPSIxNjkzNTYyNzM4Ij4xPC9r
ZXk+PC9mb3JlaWduLWtleXM+PHJlZi10eXBlIG5hbWU9IkpvdXJuYWwgQXJ0aWNsZSI+MTc8L3Jl
Zi10eXBlPjxjb250cmlidXRvcnM+PGF1dGhvcnM+PGF1dGhvcj5DaG8sIE5ld3RvbjwvYXV0aG9y
PjxhdXRob3I+QWxraW5zLCBSeWFuPC9hdXRob3I+PGF1dGhvcj5LaGFuLCBPc2FhbWEgSC48L2F1
dGhvcj48YXV0aG9yPkdpbnNiZXJnLCBIb3dhcmQ8L2F1dGhvcj48YXV0aG9yPkN1c2ltYW5vLCBN
aWNoYWVsIEQuPC9hdXRob3I+PC9hdXRob3JzPjwvY29udHJpYnV0b3JzPjx0aXRsZXM+PHRpdGxl
PlVuaWxhdGVyYWwgTHVtYmFyIEZhY2V0IERpc2xvY2F0aW9uOiBDYXNlIFJlcG9ydCBhbmQgUmV2
aWV3IG9mIHRoZSBMaXRlcmF0dXJlPC90aXRsZT48c2Vjb25kYXJ5LXRpdGxlPldvcmxkIE5ldXJv
c3VyZ2VyeTwvc2Vjb25kYXJ5LXRpdGxlPjwvdGl0bGVzPjxwZXJpb2RpY2FsPjxmdWxsLXRpdGxl
PldvcmxkIE5ldXJvc3VyZ2VyeTwvZnVsbC10aXRsZT48L3BlcmlvZGljYWw+PHBhZ2VzPjMxMC0z
MTY8L3BhZ2VzPjx2b2x1bWU+MTIzPC92b2x1bWU+PGtleXdvcmRzPjxrZXl3b3JkPkRpc2xvY2F0
aW9uPC9rZXl3b3JkPjxrZXl3b3JkPkx1bWJhciBmYWNldDwva2V5d29yZD48a2V5d29yZD5TcGlu
ZTwva2V5d29yZD48L2tleXdvcmRzPjxkYXRlcz48eWVhcj4yMDE5PC95ZWFyPjxwdWItZGF0ZXM+
PGRhdGU+MjAxOS8wMy8wMS88L2RhdGU+PC9wdWItZGF0ZXM+PC9kYXRlcz48aXNibj4xODc4LTg3
NTA8L2lzYm4+PHVybHM+PHJlbGF0ZWQtdXJscz48dXJsPmh0dHBzOi8vd3d3LnNjaWVuY2VkaXJl
Y3QuY29tL3NjaWVuY2UvYXJ0aWNsZS9waWkvUzE4Nzg4NzUwMTgzMjgxNTg8L3VybD48L3JlbGF0
ZWQtdXJscz48L3VybHM+PGVsZWN0cm9uaWMtcmVzb3VyY2UtbnVtPmh0dHBzOi8vZG9pLm9yZy8x
MC4xMDE2L2oud25ldS4yMDE4LjEyLjAwNjwvZWxlY3Ryb25pYy1yZXNvdXJjZS1udW0+PC9yZWNv
cmQ+PC9DaXRlPjwvRW5kTm90ZT5=
</w:fldData>
        </w:fldChar>
      </w:r>
      <w:r w:rsidRPr="006B4C03">
        <w:rPr>
          <w:rFonts w:ascii="Calibri" w:hAnsi="Calibri" w:cs="Calibri"/>
          <w:noProof/>
          <w:sz w:val="26"/>
          <w:szCs w:val="26"/>
          <w:vertAlign w:val="superscript"/>
        </w:rPr>
        <w:instrText xml:space="preserve"> ADDIN EN.CITE.DATA </w:instrText>
      </w:r>
      <w:r w:rsidRPr="006B4C03">
        <w:rPr>
          <w:rFonts w:ascii="Calibri" w:hAnsi="Calibri" w:cs="Calibri"/>
          <w:noProof/>
          <w:sz w:val="26"/>
          <w:szCs w:val="26"/>
          <w:vertAlign w:val="superscript"/>
        </w:rPr>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r>
      <w:r w:rsidRPr="006B4C03">
        <w:rPr>
          <w:rFonts w:ascii="Calibri" w:hAnsi="Calibri" w:cs="Calibri"/>
          <w:noProof/>
          <w:sz w:val="26"/>
          <w:szCs w:val="26"/>
          <w:vertAlign w:val="superscript"/>
        </w:rPr>
        <w:fldChar w:fldCharType="separate"/>
      </w:r>
      <w:r w:rsidRPr="006B4C03">
        <w:rPr>
          <w:rFonts w:ascii="Calibri" w:hAnsi="Calibri" w:cs="Calibri"/>
          <w:noProof/>
          <w:sz w:val="26"/>
          <w:szCs w:val="26"/>
          <w:vertAlign w:val="superscript"/>
        </w:rPr>
        <w:t>1,13</w:t>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t>]</w:t>
      </w:r>
      <w:r w:rsidRPr="008C78ED">
        <w:rPr>
          <w:rFonts w:ascii="Calibri" w:hAnsi="Calibri" w:cs="Calibri"/>
          <w:noProof/>
          <w:sz w:val="26"/>
          <w:szCs w:val="26"/>
        </w:rPr>
        <w:t xml:space="preserve"> </w:t>
      </w:r>
      <w:r w:rsidRPr="008C78ED">
        <w:rPr>
          <w:rFonts w:ascii="Calibri" w:eastAsiaTheme="minorEastAsia" w:hAnsi="Calibri" w:cs="Calibri"/>
          <w:noProof/>
          <w:sz w:val="26"/>
          <w:szCs w:val="26"/>
        </w:rPr>
        <w:t xml:space="preserve">Such severe spinal injuries typically affect all three spinal columns to varying extents. If an MRI indicates injury of the ALL, PLL, and/or intervertebral disc, the overall spinal stability is considered exceedingly poor. Consequently, extreme caution should be exercised when managing such cases. A </w:t>
      </w:r>
      <w:r w:rsidRPr="008C78ED">
        <w:rPr>
          <w:rFonts w:ascii="Calibri" w:hAnsi="Calibri" w:cs="Calibri"/>
          <w:noProof/>
          <w:sz w:val="26"/>
          <w:szCs w:val="26"/>
        </w:rPr>
        <w:t>case of delayed onset of facet dislocation was also reported</w:t>
      </w:r>
      <w:r>
        <w:rPr>
          <w:rFonts w:ascii="Calibri" w:hAnsi="Calibri" w:cs="Calibri"/>
          <w:noProof/>
          <w:sz w:val="26"/>
          <w:szCs w:val="26"/>
        </w:rPr>
        <w:t xml:space="preserve"> and </w:t>
      </w:r>
      <w:r w:rsidRPr="008C78ED">
        <w:rPr>
          <w:rFonts w:ascii="Calibri" w:hAnsi="Calibri" w:cs="Calibri"/>
          <w:noProof/>
          <w:sz w:val="26"/>
          <w:szCs w:val="26"/>
        </w:rPr>
        <w:t>it was believed to be a result of ligamentous damage.</w:t>
      </w:r>
      <w:r w:rsidRPr="006B4C03">
        <w:rPr>
          <w:rFonts w:ascii="Calibri" w:hAnsi="Calibri" w:cs="Calibri"/>
          <w:noProof/>
          <w:sz w:val="26"/>
          <w:szCs w:val="26"/>
          <w:vertAlign w:val="superscript"/>
        </w:rPr>
        <w:t>[</w:t>
      </w:r>
      <w:r w:rsidRPr="006B4C03">
        <w:rPr>
          <w:rFonts w:ascii="Calibri" w:hAnsi="Calibri" w:cs="Calibri"/>
          <w:noProof/>
          <w:sz w:val="26"/>
          <w:szCs w:val="26"/>
          <w:vertAlign w:val="superscript"/>
        </w:rPr>
        <w:fldChar w:fldCharType="begin">
          <w:fldData xml:space="preserve">PEVuZE5vdGU+PENpdGU+PEF1dGhvcj5QYXJrPC9BdXRob3I+PFllYXI+MjAxODwvWWVhcj48UmVj
TnVtPjE3PC9SZWNOdW0+PERpc3BsYXlUZXh0PjxzdHlsZSBmYWNlPSJzdXBlcnNjcmlwdCI+MTE8
L3N0eWxlPjwvRGlzcGxheVRleHQ+PHJlY29yZD48cmVjLW51bWJlcj4xNzwvcmVjLW51bWJlcj48
Zm9yZWlnbi1rZXlzPjxrZXkgYXBwPSJFTiIgZGItaWQ9ImRyYXhhOXhlcnhwd2VjZTV6OXV2MjJh
NHJ6ZmRydmF6cHZmeCIgdGltZXN0YW1wPSIxNjk0NDg0MzA1Ij4xNzwva2V5PjwvZm9yZWlnbi1r
ZXlzPjxyZWYtdHlwZSBuYW1lPSJKb3VybmFsIEFydGljbGUiPjE3PC9yZWYtdHlwZT48Y29udHJp
YnV0b3JzPjxhdXRob3JzPjxhdXRob3I+UGFyaywgSC4gWS48L2F1dGhvcj48YXV0aG9yPkhhLCBL
LiBZLjwvYXV0aG9yPjxhdXRob3I+S2ltLCBZLiBILjwvYXV0aG9yPjxhdXRob3I+S2ltLCBTLiBJ
LjwvYXV0aG9yPjxhdXRob3I+TWluLCBILiBLLjwvYXV0aG9yPjxhdXRob3I+T2gsIEkuIFMuPC9h
dXRob3I+PGF1dGhvcj5TZW8sIEouIFkuPC9hdXRob3I+PGF1dGhvcj5DaGFuZywgRC4gRy48L2F1
dGhvcj48YXV0aG9yPkFsaGF6bWksIE0uIEEuPC9hdXRob3I+PGF1dGhvcj5DaG8sIEouIEguPC9h
dXRob3I+PC9hdXRob3JzPjwvY29udHJpYnV0b3JzPjxhdXRoLWFkZHJlc3M+RGVwYXJ0bWVudCBv
ZiBPcnRob3BlZGljIFN1cmdlcnksIFNlb3VsIFN0LiBNYXJ5JmFwb3M7cyBIb3NwaXRhbCwgQ29s
bGVnZSBvZiBNZWRpY2luZSwgVGhlIENhdGhvbGljIFVuaXZlcnNpdHkgb2YgS29yZWEsIFNlb3Vs
IERlcGFydG1lbnQgb2YgT3J0aG9wZWRpYyBTdXJnZXJ5LCBJbmNoZW9uIFN0LiBNYXJ5JmFwb3M7
cyBIb3NwaXRhbCwgQ29sbGVnZSBvZiBNZWRpY2luZSwgVGhlIENhdGhvbGljIFVuaXZlcnNpdHkg
b2YgS29yZWEsIEluY2hlb24gRGVwYXJ0bWVudCBvZiBPcnRob3BlZGljIFN1cmdlcnksIEplanUg
TmF0aW9uYWwgVW5pdmVyc2l0eSBIb3NwaXRhbCwgU2Nob29sIG9mIE1lZGljaW5lLCBKZWp1IE5h
dGlvbmFsIFVuaXZlcnNpdHksIEplanUgRGVwYXJ0bWVudCBvZiBPcnRob3BlZGljIFN1cmdlcnks
IFNhbmdneWUgUGFpayBIb3NwaXRhbCwgQ29sbGVnZSBvZiBNZWRpY2luZSwgVGhlIEluamUgVW5p
dmVyc2l0eSwgU2VvdWwsIEtvcmVhLjwvYXV0aC1hZGRyZXNzPjx0aXRsZXM+PHRpdGxlPkRlbGF5
ZWQgYmlsYXRlcmFsIGZhY2V0IGRpc2xvY2F0aW9uIGF0IEw0LTU6IEEgY2FzZSByZXBvcnQ8L3Rp
dGxlPjxzZWNvbmRhcnktdGl0bGU+TWVkaWNpbmUgKEJhbHRpbW9yZSk8L3NlY29uZGFyeS10aXRs
ZT48L3RpdGxlcz48cGVyaW9kaWNhbD48ZnVsbC10aXRsZT5NZWRpY2luZSAoQmFsdGltb3JlKTwv
ZnVsbC10aXRsZT48L3BlcmlvZGljYWw+PHBhZ2VzPmUxMjQ4MzwvcGFnZXM+PHZvbHVtZT45Nzwv
dm9sdW1lPjxudW1iZXI+Mzg8L251bWJlcj48a2V5d29yZHM+PGtleXdvcmQ+QWR1bHQ8L2tleXdv
cmQ+PGtleXdvcmQ+RmVtYWxlPC9rZXl3b3JkPjxrZXl3b3JkPkh1bWFuczwva2V5d29yZD48a2V5
d29yZD5Kb2ludCBEaXNsb2NhdGlvbnMvKmV0aW9sb2d5PC9rZXl3b3JkPjxrZXl3b3JkPkx1bWJh
ciBWZXJ0ZWJyYWUvKmluanVyaWVzPC9rZXl3b3JkPjxrZXl3b3JkPlNwaW5hbCBJbmp1cmllcy8q
ZXRpb2xvZ3k8L2tleXdvcmQ+PGtleXdvcmQ+WnlnYXBvcGh5c2VhbCBKb2ludC8qaW5qdXJpZXM8
L2tleXdvcmQ+PC9rZXl3b3Jkcz48ZGF0ZXM+PHllYXI+MjAxODwveWVhcj48cHViLWRhdGVzPjxk
YXRlPlNlcDwvZGF0ZT48L3B1Yi1kYXRlcz48L2RhdGVzPjxpc2JuPjAwMjUtNzk3NCAoUHJpbnQp
JiN4RDswMDI1LTc5NzQ8L2lzYm4+PGFjY2Vzc2lvbi1udW0+MzAyMzU3NTA8L2FjY2Vzc2lvbi1u
dW0+PHVybHM+PHJlbGF0ZWQtdXJscz48dXJsPmh0dHBzOi8vd3d3Lm5jYmkubmxtLm5paC5nb3Yv
cG1jL2FydGljbGVzL1BNQzYxNjAxNTYvcGRmL21lZGktOTctZTEyNDgzLnBkZjwvdXJsPjwvcmVs
YXRlZC11cmxzPjwvdXJscz48Y3VzdG9tMT5UaGUgYXV0aG9ycyBoYXZlIG5vIGNvbmZsaWN0cyBv
ZiBpbnRlcmVzdCB0byBkaXNjbG9zZS48L2N1c3RvbTE+PGN1c3RvbTI+UE1DNjE2MDE1NjwvY3Vz
dG9tMj48ZWxlY3Ryb25pYy1yZXNvdXJjZS1udW0+MTAuMTA5Ny9tZC4wMDAwMDAwMDAwMDEyNDgz
PC9lbGVjdHJvbmljLXJlc291cmNlLW51bT48cmVtb3RlLWRhdGFiYXNlLXByb3ZpZGVyPk5MTTwv
cmVtb3RlLWRhdGFiYXNlLXByb3ZpZGVyPjxsYW5ndWFnZT5lbmc8L2xhbmd1YWdlPjwvcmVjb3Jk
PjwvQ2l0ZT48L0VuZE5vdGU+
</w:fldData>
        </w:fldChar>
      </w:r>
      <w:r w:rsidRPr="006B4C03">
        <w:rPr>
          <w:rFonts w:ascii="Calibri" w:hAnsi="Calibri" w:cs="Calibri"/>
          <w:noProof/>
          <w:sz w:val="26"/>
          <w:szCs w:val="26"/>
          <w:vertAlign w:val="superscript"/>
        </w:rPr>
        <w:instrText xml:space="preserve"> ADDIN EN.CITE </w:instrText>
      </w:r>
      <w:r w:rsidRPr="006B4C03">
        <w:rPr>
          <w:rFonts w:ascii="Calibri" w:hAnsi="Calibri" w:cs="Calibri"/>
          <w:noProof/>
          <w:sz w:val="26"/>
          <w:szCs w:val="26"/>
          <w:vertAlign w:val="superscript"/>
        </w:rPr>
        <w:fldChar w:fldCharType="begin">
          <w:fldData xml:space="preserve">PEVuZE5vdGU+PENpdGU+PEF1dGhvcj5QYXJrPC9BdXRob3I+PFllYXI+MjAxODwvWWVhcj48UmVj
TnVtPjE3PC9SZWNOdW0+PERpc3BsYXlUZXh0PjxzdHlsZSBmYWNlPSJzdXBlcnNjcmlwdCI+MTE8
L3N0eWxlPjwvRGlzcGxheVRleHQ+PHJlY29yZD48cmVjLW51bWJlcj4xNzwvcmVjLW51bWJlcj48
Zm9yZWlnbi1rZXlzPjxrZXkgYXBwPSJFTiIgZGItaWQ9ImRyYXhhOXhlcnhwd2VjZTV6OXV2MjJh
NHJ6ZmRydmF6cHZmeCIgdGltZXN0YW1wPSIxNjk0NDg0MzA1Ij4xNzwva2V5PjwvZm9yZWlnbi1r
ZXlzPjxyZWYtdHlwZSBuYW1lPSJKb3VybmFsIEFydGljbGUiPjE3PC9yZWYtdHlwZT48Y29udHJp
YnV0b3JzPjxhdXRob3JzPjxhdXRob3I+UGFyaywgSC4gWS48L2F1dGhvcj48YXV0aG9yPkhhLCBL
LiBZLjwvYXV0aG9yPjxhdXRob3I+S2ltLCBZLiBILjwvYXV0aG9yPjxhdXRob3I+S2ltLCBTLiBJ
LjwvYXV0aG9yPjxhdXRob3I+TWluLCBILiBLLjwvYXV0aG9yPjxhdXRob3I+T2gsIEkuIFMuPC9h
dXRob3I+PGF1dGhvcj5TZW8sIEouIFkuPC9hdXRob3I+PGF1dGhvcj5DaGFuZywgRC4gRy48L2F1
dGhvcj48YXV0aG9yPkFsaGF6bWksIE0uIEEuPC9hdXRob3I+PGF1dGhvcj5DaG8sIEouIEguPC9h
dXRob3I+PC9hdXRob3JzPjwvY29udHJpYnV0b3JzPjxhdXRoLWFkZHJlc3M+RGVwYXJ0bWVudCBv
ZiBPcnRob3BlZGljIFN1cmdlcnksIFNlb3VsIFN0LiBNYXJ5JmFwb3M7cyBIb3NwaXRhbCwgQ29s
bGVnZSBvZiBNZWRpY2luZSwgVGhlIENhdGhvbGljIFVuaXZlcnNpdHkgb2YgS29yZWEsIFNlb3Vs
IERlcGFydG1lbnQgb2YgT3J0aG9wZWRpYyBTdXJnZXJ5LCBJbmNoZW9uIFN0LiBNYXJ5JmFwb3M7
cyBIb3NwaXRhbCwgQ29sbGVnZSBvZiBNZWRpY2luZSwgVGhlIENhdGhvbGljIFVuaXZlcnNpdHkg
b2YgS29yZWEsIEluY2hlb24gRGVwYXJ0bWVudCBvZiBPcnRob3BlZGljIFN1cmdlcnksIEplanUg
TmF0aW9uYWwgVW5pdmVyc2l0eSBIb3NwaXRhbCwgU2Nob29sIG9mIE1lZGljaW5lLCBKZWp1IE5h
dGlvbmFsIFVuaXZlcnNpdHksIEplanUgRGVwYXJ0bWVudCBvZiBPcnRob3BlZGljIFN1cmdlcnks
IFNhbmdneWUgUGFpayBIb3NwaXRhbCwgQ29sbGVnZSBvZiBNZWRpY2luZSwgVGhlIEluamUgVW5p
dmVyc2l0eSwgU2VvdWwsIEtvcmVhLjwvYXV0aC1hZGRyZXNzPjx0aXRsZXM+PHRpdGxlPkRlbGF5
ZWQgYmlsYXRlcmFsIGZhY2V0IGRpc2xvY2F0aW9uIGF0IEw0LTU6IEEgY2FzZSByZXBvcnQ8L3Rp
dGxlPjxzZWNvbmRhcnktdGl0bGU+TWVkaWNpbmUgKEJhbHRpbW9yZSk8L3NlY29uZGFyeS10aXRs
ZT48L3RpdGxlcz48cGVyaW9kaWNhbD48ZnVsbC10aXRsZT5NZWRpY2luZSAoQmFsdGltb3JlKTwv
ZnVsbC10aXRsZT48L3BlcmlvZGljYWw+PHBhZ2VzPmUxMjQ4MzwvcGFnZXM+PHZvbHVtZT45Nzwv
dm9sdW1lPjxudW1iZXI+Mzg8L251bWJlcj48a2V5d29yZHM+PGtleXdvcmQ+QWR1bHQ8L2tleXdv
cmQ+PGtleXdvcmQ+RmVtYWxlPC9rZXl3b3JkPjxrZXl3b3JkPkh1bWFuczwva2V5d29yZD48a2V5
d29yZD5Kb2ludCBEaXNsb2NhdGlvbnMvKmV0aW9sb2d5PC9rZXl3b3JkPjxrZXl3b3JkPkx1bWJh
ciBWZXJ0ZWJyYWUvKmluanVyaWVzPC9rZXl3b3JkPjxrZXl3b3JkPlNwaW5hbCBJbmp1cmllcy8q
ZXRpb2xvZ3k8L2tleXdvcmQ+PGtleXdvcmQ+WnlnYXBvcGh5c2VhbCBKb2ludC8qaW5qdXJpZXM8
L2tleXdvcmQ+PC9rZXl3b3Jkcz48ZGF0ZXM+PHllYXI+MjAxODwveWVhcj48cHViLWRhdGVzPjxk
YXRlPlNlcDwvZGF0ZT48L3B1Yi1kYXRlcz48L2RhdGVzPjxpc2JuPjAwMjUtNzk3NCAoUHJpbnQp
JiN4RDswMDI1LTc5NzQ8L2lzYm4+PGFjY2Vzc2lvbi1udW0+MzAyMzU3NTA8L2FjY2Vzc2lvbi1u
dW0+PHVybHM+PHJlbGF0ZWQtdXJscz48dXJsPmh0dHBzOi8vd3d3Lm5jYmkubmxtLm5paC5nb3Yv
cG1jL2FydGljbGVzL1BNQzYxNjAxNTYvcGRmL21lZGktOTctZTEyNDgzLnBkZjwvdXJsPjwvcmVs
YXRlZC11cmxzPjwvdXJscz48Y3VzdG9tMT5UaGUgYXV0aG9ycyBoYXZlIG5vIGNvbmZsaWN0cyBv
ZiBpbnRlcmVzdCB0byBkaXNjbG9zZS48L2N1c3RvbTE+PGN1c3RvbTI+UE1DNjE2MDE1NjwvY3Vz
dG9tMj48ZWxlY3Ryb25pYy1yZXNvdXJjZS1udW0+MTAuMTA5Ny9tZC4wMDAwMDAwMDAwMDEyNDgz
PC9lbGVjdHJvbmljLXJlc291cmNlLW51bT48cmVtb3RlLWRhdGFiYXNlLXByb3ZpZGVyPk5MTTwv
cmVtb3RlLWRhdGFiYXNlLXByb3ZpZGVyPjxsYW5ndWFnZT5lbmc8L2xhbmd1YWdlPjwvcmVjb3Jk
PjwvQ2l0ZT48L0VuZE5vdGU+
</w:fldData>
        </w:fldChar>
      </w:r>
      <w:r w:rsidRPr="006B4C03">
        <w:rPr>
          <w:rFonts w:ascii="Calibri" w:hAnsi="Calibri" w:cs="Calibri"/>
          <w:noProof/>
          <w:sz w:val="26"/>
          <w:szCs w:val="26"/>
          <w:vertAlign w:val="superscript"/>
        </w:rPr>
        <w:instrText xml:space="preserve"> ADDIN EN.CITE.DATA </w:instrText>
      </w:r>
      <w:r w:rsidRPr="006B4C03">
        <w:rPr>
          <w:rFonts w:ascii="Calibri" w:hAnsi="Calibri" w:cs="Calibri"/>
          <w:noProof/>
          <w:sz w:val="26"/>
          <w:szCs w:val="26"/>
          <w:vertAlign w:val="superscript"/>
        </w:rPr>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r>
      <w:r w:rsidRPr="006B4C03">
        <w:rPr>
          <w:rFonts w:ascii="Calibri" w:hAnsi="Calibri" w:cs="Calibri"/>
          <w:noProof/>
          <w:sz w:val="26"/>
          <w:szCs w:val="26"/>
          <w:vertAlign w:val="superscript"/>
        </w:rPr>
        <w:fldChar w:fldCharType="separate"/>
      </w:r>
      <w:r w:rsidRPr="006B4C03">
        <w:rPr>
          <w:rFonts w:ascii="Calibri" w:hAnsi="Calibri" w:cs="Calibri"/>
          <w:noProof/>
          <w:sz w:val="26"/>
          <w:szCs w:val="26"/>
          <w:vertAlign w:val="superscript"/>
        </w:rPr>
        <w:t>11</w:t>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t>]</w:t>
      </w:r>
      <w:r w:rsidRPr="006B4C03">
        <w:rPr>
          <w:rFonts w:ascii="Calibri" w:eastAsiaTheme="minorEastAsia" w:hAnsi="Calibri" w:cs="Calibri"/>
          <w:noProof/>
          <w:sz w:val="26"/>
          <w:szCs w:val="26"/>
          <w:vertAlign w:val="superscript"/>
        </w:rPr>
        <w:t xml:space="preserve"> </w:t>
      </w:r>
    </w:p>
    <w:p w:rsidR="009D5939" w:rsidRPr="008C78ED" w:rsidRDefault="009D5939" w:rsidP="009D5939">
      <w:pPr>
        <w:widowControl w:val="0"/>
        <w:autoSpaceDE w:val="0"/>
        <w:autoSpaceDN w:val="0"/>
        <w:adjustRightInd w:val="0"/>
        <w:spacing w:line="480" w:lineRule="auto"/>
        <w:ind w:firstLineChars="200" w:firstLine="520"/>
        <w:rPr>
          <w:rFonts w:ascii="Calibri" w:eastAsiaTheme="minorEastAsia" w:hAnsi="Calibri" w:cs="Calibri"/>
          <w:noProof/>
          <w:sz w:val="26"/>
          <w:szCs w:val="26"/>
        </w:rPr>
      </w:pPr>
      <w:r w:rsidRPr="008C78ED">
        <w:rPr>
          <w:rFonts w:ascii="Calibri" w:eastAsiaTheme="minorEastAsia" w:hAnsi="Calibri" w:cs="Calibri"/>
          <w:noProof/>
          <w:sz w:val="26"/>
          <w:szCs w:val="26"/>
        </w:rPr>
        <w:t xml:space="preserve">The standard treatment for lumbar facet dislocation is typically open reduction </w:t>
      </w:r>
      <w:r w:rsidRPr="008C78ED">
        <w:rPr>
          <w:rFonts w:ascii="Calibri" w:eastAsiaTheme="minorEastAsia" w:hAnsi="Calibri" w:cs="Calibri"/>
          <w:noProof/>
          <w:sz w:val="26"/>
          <w:szCs w:val="26"/>
        </w:rPr>
        <w:lastRenderedPageBreak/>
        <w:t xml:space="preserve">and instrumented fusion. </w:t>
      </w:r>
      <w:r w:rsidRPr="008C78ED">
        <w:rPr>
          <w:rFonts w:ascii="Calibri" w:hAnsi="Calibri" w:cs="Calibri"/>
          <w:noProof/>
          <w:sz w:val="26"/>
          <w:szCs w:val="26"/>
        </w:rPr>
        <w:t xml:space="preserve">The fusion levels depend on the stability. Miz and Engler reported a case with unilateral facet dislocation of L5 on S1, where the right inferior facet of L5 was locked anterior to the right superior facet of S1. </w:t>
      </w:r>
      <w:r w:rsidRPr="008C78ED">
        <w:rPr>
          <w:rFonts w:ascii="Calibri" w:eastAsiaTheme="minorEastAsia" w:hAnsi="Calibri" w:cs="Calibri"/>
          <w:noProof/>
          <w:sz w:val="26"/>
          <w:szCs w:val="26"/>
        </w:rPr>
        <w:t>To reduce this dislocation, they removed the tip of the right superior facet of S1 and man</w:t>
      </w:r>
      <w:r>
        <w:rPr>
          <w:rFonts w:ascii="Calibri" w:eastAsiaTheme="minorEastAsia" w:hAnsi="Calibri" w:cs="Calibri"/>
          <w:noProof/>
          <w:sz w:val="26"/>
          <w:szCs w:val="26"/>
        </w:rPr>
        <w:t>oeuv</w:t>
      </w:r>
      <w:r w:rsidRPr="008C78ED">
        <w:rPr>
          <w:rFonts w:ascii="Calibri" w:eastAsiaTheme="minorEastAsia" w:hAnsi="Calibri" w:cs="Calibri"/>
          <w:noProof/>
          <w:sz w:val="26"/>
          <w:szCs w:val="26"/>
        </w:rPr>
        <w:t>red the inferior facet of L5 over the remaining portion of the facet of S1. After reduction, a posterolateral fusion was performed, extending from L4 to the sacrum. Incorporating L4 into the fusion was decided based on the existence of ligamentous and fascial disruption, including the interspinous ligament damage between L4 and L5.</w:t>
      </w:r>
      <w:r w:rsidRPr="006B4C03">
        <w:rPr>
          <w:rFonts w:ascii="Calibri" w:eastAsiaTheme="minorEastAsia" w:hAnsi="Calibri" w:cs="Calibri"/>
          <w:noProof/>
          <w:sz w:val="26"/>
          <w:szCs w:val="26"/>
          <w:vertAlign w:val="superscript"/>
        </w:rPr>
        <w:t>[</w:t>
      </w:r>
      <w:r w:rsidRPr="006B4C03">
        <w:rPr>
          <w:rFonts w:ascii="Calibri" w:hAnsi="Calibri" w:cs="Calibri"/>
          <w:noProof/>
          <w:sz w:val="26"/>
          <w:szCs w:val="26"/>
          <w:vertAlign w:val="superscript"/>
        </w:rPr>
        <w:fldChar w:fldCharType="begin"/>
      </w:r>
      <w:r w:rsidRPr="006B4C03">
        <w:rPr>
          <w:rFonts w:ascii="Calibri" w:hAnsi="Calibri" w:cs="Calibri"/>
          <w:noProof/>
          <w:sz w:val="26"/>
          <w:szCs w:val="26"/>
          <w:vertAlign w:val="superscript"/>
        </w:rPr>
        <w:instrText xml:space="preserve"> ADDIN EN.CITE &lt;EndNote&gt;&lt;Cite&gt;&lt;Author&gt;Miz&lt;/Author&gt;&lt;Year&gt;1988&lt;/Year&gt;&lt;RecNum&gt;23&lt;/RecNum&gt;&lt;DisplayText&gt;&lt;style face="superscript"&gt;14&lt;/style&gt;&lt;/DisplayText&gt;&lt;record&gt;&lt;rec-number&gt;23&lt;/rec-number&gt;&lt;foreign-keys&gt;&lt;key app="EN" db-id="draxa9xerxpwece5z9uv22a4rzfdrvazpvfx" timestamp="1695571700"&gt;23&lt;/key&gt;&lt;/foreign-keys&gt;&lt;ref-type name="Journal Article"&gt;17&lt;/ref-type&gt;&lt;contributors&gt;&lt;authors&gt;&lt;author&gt;Miz, G. S.&lt;/author&gt;&lt;author&gt;Engler, G. L.&lt;/author&gt;&lt;/authors&gt;&lt;/contributors&gt;&lt;auth-address&gt;Department of Orthopaedic Surgery, New York University Medical Center, New York.&lt;/auth-address&gt;&lt;titles&gt;&lt;title&gt;Unilateral dislocation of a lumbosacral facet&lt;/title&gt;&lt;secondary-title&gt;Spine (Phila Pa 1976)&lt;/secondary-title&gt;&lt;/titles&gt;&lt;periodical&gt;&lt;full-title&gt;Spine (Phila Pa 1976)&lt;/full-title&gt;&lt;/periodical&gt;&lt;pages&gt;956-7&lt;/pages&gt;&lt;volume&gt;13&lt;/volume&gt;&lt;number&gt;8&lt;/number&gt;&lt;keywords&gt;&lt;keyword&gt;Adult&lt;/keyword&gt;&lt;keyword&gt;Humans&lt;/keyword&gt;&lt;keyword&gt;Joint Dislocations/*diagnostic imaging&lt;/keyword&gt;&lt;keyword&gt;Lumbar Vertebrae/*injuries&lt;/keyword&gt;&lt;keyword&gt;Male&lt;/keyword&gt;&lt;keyword&gt;Sacrum/*injuries&lt;/keyword&gt;&lt;keyword&gt;Tomography, X-Ray Computed&lt;/keyword&gt;&lt;/keywords&gt;&lt;dates&gt;&lt;year&gt;1988&lt;/year&gt;&lt;pub-dates&gt;&lt;date&gt;Aug&lt;/date&gt;&lt;/pub-dates&gt;&lt;/dates&gt;&lt;isbn&gt;0362-2436 (Print)&amp;#xD;0362-2436&lt;/isbn&gt;&lt;accession-num&gt;3187724&lt;/accession-num&gt;&lt;urls&gt;&lt;/urls&gt;&lt;electronic-resource-num&gt;10.1097/00007632-198808000-00022&lt;/electronic-resource-num&gt;&lt;remote-database-provider&gt;NLM&lt;/remote-database-provider&gt;&lt;language&gt;eng&lt;/language&gt;&lt;/record&gt;&lt;/Cite&gt;&lt;/EndNote&gt;</w:instrText>
      </w:r>
      <w:r w:rsidRPr="006B4C03">
        <w:rPr>
          <w:rFonts w:ascii="Calibri" w:hAnsi="Calibri" w:cs="Calibri"/>
          <w:noProof/>
          <w:sz w:val="26"/>
          <w:szCs w:val="26"/>
          <w:vertAlign w:val="superscript"/>
        </w:rPr>
        <w:fldChar w:fldCharType="separate"/>
      </w:r>
      <w:r w:rsidRPr="006B4C03">
        <w:rPr>
          <w:rFonts w:ascii="Calibri" w:hAnsi="Calibri" w:cs="Calibri"/>
          <w:noProof/>
          <w:sz w:val="26"/>
          <w:szCs w:val="26"/>
          <w:vertAlign w:val="superscript"/>
        </w:rPr>
        <w:t>14</w:t>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t xml:space="preserve">] </w:t>
      </w:r>
      <w:r w:rsidRPr="008C78ED">
        <w:rPr>
          <w:rFonts w:ascii="Calibri" w:hAnsi="Calibri" w:cs="Calibri"/>
          <w:noProof/>
          <w:sz w:val="26"/>
          <w:szCs w:val="26"/>
        </w:rPr>
        <w:t>In unilateral facet dislocation, partial facetectomy may be employed to assist in the reduction of a dislocated joint. However, preserving the integrity of apophyseal joints can still play a role in preventing future redislocations. Rhea et al. presented a case with unilateral L3–L4 jumped facet. A lamina spreader was gently used to reduce the facet joint without drilling or removing any part of the articular process.</w:t>
      </w:r>
      <w:r w:rsidRPr="006B4C03">
        <w:rPr>
          <w:rFonts w:ascii="Calibri" w:hAnsi="Calibri" w:cs="Calibri"/>
          <w:noProof/>
          <w:sz w:val="26"/>
          <w:szCs w:val="26"/>
          <w:vertAlign w:val="superscript"/>
        </w:rPr>
        <w:t>[</w:t>
      </w:r>
      <w:r w:rsidRPr="006B4C03">
        <w:rPr>
          <w:rFonts w:ascii="Calibri" w:hAnsi="Calibri" w:cs="Calibri"/>
          <w:noProof/>
          <w:sz w:val="26"/>
          <w:szCs w:val="26"/>
          <w:vertAlign w:val="superscript"/>
        </w:rPr>
        <w:fldChar w:fldCharType="begin"/>
      </w:r>
      <w:r w:rsidRPr="006B4C03">
        <w:rPr>
          <w:rFonts w:ascii="Calibri" w:hAnsi="Calibri" w:cs="Calibri"/>
          <w:noProof/>
          <w:sz w:val="26"/>
          <w:szCs w:val="26"/>
          <w:vertAlign w:val="superscript"/>
        </w:rPr>
        <w:instrText xml:space="preserve"> ADDIN EN.CITE &lt;EndNote&gt;&lt;Cite&gt;&lt;Author&gt;Rhea&lt;/Author&gt;&lt;Year&gt;2018&lt;/Year&gt;&lt;RecNum&gt;15&lt;/RecNum&gt;&lt;DisplayText&gt;&lt;style face="superscript"&gt;5&lt;/style&gt;&lt;/DisplayText&gt;&lt;record&gt;&lt;rec-number&gt;15&lt;/rec-number&gt;&lt;foreign-keys&gt;&lt;key app="EN" db-id="draxa9xerxpwece5z9uv22a4rzfdrvazpvfx" timestamp="1694483278"&gt;15&lt;/key&gt;&lt;/foreign-keys&gt;&lt;ref-type name="Journal Article"&gt;17&lt;/ref-type&gt;&lt;contributors&gt;&lt;authors&gt;&lt;author&gt;Rhea, E.&lt;/author&gt;&lt;author&gt;Rahmathulla, G.&lt;/author&gt;&lt;/authors&gt;&lt;/contributors&gt;&lt;auth-address&gt;Department of Orthopedic Surgery, University of Florida College of Medicine, Jacksonville, Florida, USA.&amp;#xD;Department of Neurological Surgery, University of Florida College of Medicine, Jacksonville, Florida, USA. Electronic address: gazanfar.rahmathulla@jax.ufl.edu.&lt;/auth-address&gt;&lt;titles&gt;&lt;title&gt;Traumatic Unilateral L3-4 Jumped Facet Treated with Open Reduction and Short Segment Fusion&lt;/title&gt;&lt;secondary-title&gt;World Neurosurg&lt;/secondary-title&gt;&lt;/titles&gt;&lt;periodical&gt;&lt;full-title&gt;World Neurosurg&lt;/full-title&gt;&lt;/periodical&gt;&lt;pages&gt;103-107&lt;/pages&gt;&lt;volume&gt;119&lt;/volume&gt;&lt;edition&gt;20180731&lt;/edition&gt;&lt;keywords&gt;&lt;keyword&gt;Humans&lt;/keyword&gt;&lt;keyword&gt;Internal Fixators&lt;/keyword&gt;&lt;keyword&gt;Joint Dislocations/diagnostic imaging/*surgery&lt;/keyword&gt;&lt;keyword&gt;Lumbar Vertebrae/diagnostic imaging/*surgery&lt;/keyword&gt;&lt;keyword&gt;Male&lt;/keyword&gt;&lt;keyword&gt;*Open Fracture Reduction/methods&lt;/keyword&gt;&lt;keyword&gt;*Spinal Fusion/methods&lt;/keyword&gt;&lt;keyword&gt;Spinal Injuries/diagnostic imaging/*surgery&lt;/keyword&gt;&lt;keyword&gt;Young Adult&lt;/keyword&gt;&lt;keyword&gt;Facet dislocation&lt;/keyword&gt;&lt;keyword&gt;Flexion-distraction&lt;/keyword&gt;&lt;keyword&gt;Jumped facet&lt;/keyword&gt;&lt;keyword&gt;L3-4&lt;/keyword&gt;&lt;keyword&gt;Lumbar fusion&lt;/keyword&gt;&lt;keyword&gt;Perched facet&lt;/keyword&gt;&lt;keyword&gt;Short segment fixation&lt;/keyword&gt;&lt;/keywords&gt;&lt;dates&gt;&lt;year&gt;2018&lt;/year&gt;&lt;pub-dates&gt;&lt;date&gt;Nov&lt;/date&gt;&lt;/pub-dates&gt;&lt;/dates&gt;&lt;isbn&gt;1878-8750&lt;/isbn&gt;&lt;accession-num&gt;30075271&lt;/accession-num&gt;&lt;urls&gt;&lt;/urls&gt;&lt;electronic-resource-num&gt;10.1016/j.wneu.2018.07.199&lt;/electronic-resource-num&gt;&lt;remote-database-provider&gt;NLM&lt;/remote-database-provider&gt;&lt;language&gt;eng&lt;/language&gt;&lt;/record&gt;&lt;/Cite&gt;&lt;/EndNote&gt;</w:instrText>
      </w:r>
      <w:r w:rsidRPr="006B4C03">
        <w:rPr>
          <w:rFonts w:ascii="Calibri" w:hAnsi="Calibri" w:cs="Calibri"/>
          <w:noProof/>
          <w:sz w:val="26"/>
          <w:szCs w:val="26"/>
          <w:vertAlign w:val="superscript"/>
        </w:rPr>
        <w:fldChar w:fldCharType="separate"/>
      </w:r>
      <w:r w:rsidRPr="006B4C03">
        <w:rPr>
          <w:rFonts w:ascii="Calibri" w:hAnsi="Calibri" w:cs="Calibri"/>
          <w:noProof/>
          <w:sz w:val="26"/>
          <w:szCs w:val="26"/>
          <w:vertAlign w:val="superscript"/>
        </w:rPr>
        <w:t>5</w:t>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t>]</w:t>
      </w:r>
      <w:r w:rsidRPr="008C78ED">
        <w:rPr>
          <w:rFonts w:ascii="Calibri" w:hAnsi="Calibri" w:cs="Calibri"/>
          <w:noProof/>
          <w:sz w:val="26"/>
          <w:szCs w:val="26"/>
        </w:rPr>
        <w:t xml:space="preserve"> On the contrary, some documented cases demonstrated that a successful reduction may not be possible without partially removing the locked facet joint</w:t>
      </w:r>
      <w:r w:rsidRPr="006B4C03">
        <w:rPr>
          <w:rFonts w:ascii="Calibri" w:hAnsi="Calibri" w:cs="Calibri"/>
          <w:noProof/>
          <w:sz w:val="26"/>
          <w:szCs w:val="26"/>
        </w:rPr>
        <w:t>.</w:t>
      </w:r>
      <w:r w:rsidRPr="006B4C03">
        <w:rPr>
          <w:rFonts w:ascii="Calibri" w:hAnsi="Calibri" w:cs="Calibri"/>
          <w:noProof/>
          <w:sz w:val="26"/>
          <w:szCs w:val="26"/>
          <w:vertAlign w:val="superscript"/>
        </w:rPr>
        <w:t>[</w:t>
      </w:r>
      <w:r w:rsidRPr="006B4C03">
        <w:rPr>
          <w:rFonts w:ascii="Calibri" w:hAnsi="Calibri" w:cs="Calibri"/>
          <w:noProof/>
          <w:sz w:val="26"/>
          <w:szCs w:val="26"/>
          <w:vertAlign w:val="superscript"/>
        </w:rPr>
        <w:fldChar w:fldCharType="begin">
          <w:fldData xml:space="preserve">PEVuZE5vdGU+PENpdGU+PEF1dGhvcj5DaG88L0F1dGhvcj48WWVhcj4yMDE5PC9ZZWFyPjxSZWNO
dW0+MTwvUmVjTnVtPjxEaXNwbGF5VGV4dD48c3R5bGUgZmFjZT0ic3VwZXJzY3JpcHQiPjEsNjwv
c3R5bGU+PC9EaXNwbGF5VGV4dD48cmVjb3JkPjxyZWMtbnVtYmVyPjE8L3JlYy1udW1iZXI+PGZv
cmVpZ24ta2V5cz48a2V5IGFwcD0iRU4iIGRiLWlkPSJkcmF4YTl4ZXJ4cHdlY2U1ejl1djIyYTRy
emZkcnZhenB2ZngiIHRpbWVzdGFtcD0iMTY5MzU2MjczOCI+MTwva2V5PjwvZm9yZWlnbi1rZXlz
PjxyZWYtdHlwZSBuYW1lPSJKb3VybmFsIEFydGljbGUiPjE3PC9yZWYtdHlwZT48Y29udHJpYnV0
b3JzPjxhdXRob3JzPjxhdXRob3I+Q2hvLCBOZXd0b248L2F1dGhvcj48YXV0aG9yPkFsa2lucywg
UnlhbjwvYXV0aG9yPjxhdXRob3I+S2hhbiwgT3NhYW1hIEguPC9hdXRob3I+PGF1dGhvcj5HaW5z
YmVyZywgSG93YXJkPC9hdXRob3I+PGF1dGhvcj5DdXNpbWFubywgTWljaGFlbCBELjwvYXV0aG9y
PjwvYXV0aG9ycz48L2NvbnRyaWJ1dG9ycz48dGl0bGVzPjx0aXRsZT5VbmlsYXRlcmFsIEx1bWJh
ciBGYWNldCBEaXNsb2NhdGlvbjogQ2FzZSBSZXBvcnQgYW5kIFJldmlldyBvZiB0aGUgTGl0ZXJh
dHVyZTwvdGl0bGU+PHNlY29uZGFyeS10aXRsZT5Xb3JsZCBOZXVyb3N1cmdlcnk8L3NlY29uZGFy
eS10aXRsZT48L3RpdGxlcz48cGVyaW9kaWNhbD48ZnVsbC10aXRsZT5Xb3JsZCBOZXVyb3N1cmdl
cnk8L2Z1bGwtdGl0bGU+PC9wZXJpb2RpY2FsPjxwYWdlcz4zMTAtMzE2PC9wYWdlcz48dm9sdW1l
PjEyMzwvdm9sdW1lPjxrZXl3b3Jkcz48a2V5d29yZD5EaXNsb2NhdGlvbjwva2V5d29yZD48a2V5
d29yZD5MdW1iYXIgZmFjZXQ8L2tleXdvcmQ+PGtleXdvcmQ+U3BpbmU8L2tleXdvcmQ+PC9rZXl3
b3Jkcz48ZGF0ZXM+PHllYXI+MjAxOTwveWVhcj48cHViLWRhdGVzPjxkYXRlPjIwMTkvMDMvMDEv
PC9kYXRlPjwvcHViLWRhdGVzPjwvZGF0ZXM+PGlzYm4+MTg3OC04NzUwPC9pc2JuPjx1cmxzPjxy
ZWxhdGVkLXVybHM+PHVybD5odHRwczovL3d3dy5zY2llbmNlZGlyZWN0LmNvbS9zY2llbmNlL2Fy
dGljbGUvcGlpL1MxODc4ODc1MDE4MzI4MTU4PC91cmw+PC9yZWxhdGVkLXVybHM+PC91cmxzPjxl
bGVjdHJvbmljLXJlc291cmNlLW51bT5odHRwczovL2RvaS5vcmcvMTAuMTAxNi9qLnduZXUuMjAx
OC4xMi4wMDY8L2VsZWN0cm9uaWMtcmVzb3VyY2UtbnVtPjwvcmVjb3JkPjwvQ2l0ZT48Q2l0ZT48
QXV0aG9yPlJlZGR5PC9BdXRob3I+PFllYXI+MjAwODwvWWVhcj48UmVjTnVtPjE2PC9SZWNOdW0+
PHJlY29yZD48cmVjLW51bWJlcj4xNjwvcmVjLW51bWJlcj48Zm9yZWlnbi1rZXlzPjxrZXkgYXBw
PSJFTiIgZGItaWQ9ImRyYXhhOXhlcnhwd2VjZTV6OXV2MjJhNHJ6ZmRydmF6cHZmeCIgdGltZXN0
YW1wPSIxNjk0NDgzMzU4Ij4xNjwva2V5PjwvZm9yZWlnbi1rZXlzPjxyZWYtdHlwZSBuYW1lPSJK
b3VybmFsIEFydGljbGUiPjE3PC9yZWYtdHlwZT48Y29udHJpYnV0b3JzPjxhdXRob3JzPjxhdXRo
b3I+UmVkZHksIFMuIEouPC9hdXRob3I+PGF1dGhvcj5BbC1Ib2xvdSwgVy4gTi48L2F1dGhvcj48
YXV0aG9yPkxldmVxdWUsIEouIEMuPC9hdXRob3I+PGF1dGhvcj5MYSBNYXJjYSwgRi48L2F1dGhv
cj48YXV0aG9yPlBhcmssIFAuPC9hdXRob3I+PC9hdXRob3JzPjwvY29udHJpYnV0b3JzPjxhdXRo
LWFkZHJlc3M+RGVwYXJ0bWVudCBvZiBOZXVyb3N1cmdlcnksIFVuaXZlcnNpdHkgb2YgTWljaGln
YW4gSGVhbHRoIFN5c3RlbSwgQW5uIEFyYm9yLCBNaWNoaWdhbiA0ODEwOS01MzM4LCBVU0EuPC9h
dXRoLWFkZHJlc3M+PHRpdGxlcz48dGl0bGU+VHJhdW1hdGljIGxhdGVyYWwgc3BvbmR5bG9saXN0
aGVzaXMgb2YgdGhlIGx1bWJhciBzcGluZSB3aXRoIGEgdW5pbGF0ZXJhbCBsb2NrZWQgZmFjZXQ6
IGRlc2NyaXB0aW9uIG9mIGFuIHVudXN1YWwgaW5qdXJ5LCBwcm9iYWJsZSBtZWNoYW5pc20sIGFu
ZCBtYW5hZ2VtZW50PC90aXRsZT48c2Vjb25kYXJ5LXRpdGxlPkogTmV1cm9zdXJnIFNwaW5lPC9z
ZWNvbmRhcnktdGl0bGU+PC90aXRsZXM+PHBlcmlvZGljYWw+PGZ1bGwtdGl0bGU+SiBOZXVyb3N1
cmcgU3BpbmU8L2Z1bGwtdGl0bGU+PC9wZXJpb2RpY2FsPjxwYWdlcz41NzYtODA8L3BhZ2VzPjx2
b2x1bWU+OTwvdm9sdW1lPjxudW1iZXI+NjwvbnVtYmVyPjxrZXl3b3Jkcz48a2V5d29yZD5GZW1h
bGU8L2tleXdvcmQ+PGtleXdvcmQ+SHVtYW5zPC9rZXl3b3JkPjxrZXl3b3JkPkpvaW50IERpc2xv
Y2F0aW9ucy8qZGlhZ25vc2lzLypldGlvbG9neS90aGVyYXB5PC9rZXl3b3JkPjxrZXl3b3JkPipM
dW1iYXIgVmVydGVicmFlPC9rZXl3b3JkPjxrZXl3b3JkPk1pZGRsZSBBZ2VkPC9rZXl3b3JkPjxr
ZXl3b3JkPlNwaW5hbCBGdXNpb248L2tleXdvcmQ+PGtleXdvcmQ+U3BvbmR5bG9saXN0aGVzaXMv
KmRpYWdub3Npcy8qZXRpb2xvZ3kvdGhlcmFweTwva2V5d29yZD48a2V5d29yZD5Zb3VuZyBBZHVs
dDwva2V5d29yZD48a2V5d29yZD5aeWdhcG9waHlzZWFsIEpvaW50Lyppbmp1cmllczwva2V5d29y
ZD48L2tleXdvcmRzPjxkYXRlcz48eWVhcj4yMDA4PC95ZWFyPjxwdWItZGF0ZXM+PGRhdGU+RGVj
PC9kYXRlPjwvcHViLWRhdGVzPjwvZGF0ZXM+PGlzYm4+MTU0Ny01NjU0IChQcmludCkmI3hEOzE1
NDctNTY0NjwvaXNibj48YWNjZXNzaW9uLW51bT4xOTAzNTc1MjwvYWNjZXNzaW9uLW51bT48dXJs
cz48cmVsYXRlZC11cmxzPjx1cmw+aHR0cHM6Ly90aGVqbnMub3JnL3NwaW5lL2Fic3RyYWN0L2pv
dXJuYWxzL2otbmV1cm9zdXJnLXNwaW5lLzkvNi9hcnRpY2xlLXA1NzYueG1sPC91cmw+PC9yZWxh
dGVkLXVybHM+PC91cmxzPjxlbGVjdHJvbmljLXJlc291cmNlLW51bT4xMC4zMTcxL3NwaS4yMDA4
LjYuMDgzMDE8L2VsZWN0cm9uaWMtcmVzb3VyY2UtbnVtPjxyZW1vdGUtZGF0YWJhc2UtcHJvdmlk
ZXI+TkxNPC9yZW1vdGUtZGF0YWJhc2UtcHJvdmlkZXI+PGxhbmd1YWdlPmVuZzwvbGFuZ3VhZ2U+
PC9yZWNvcmQ+PC9DaXRlPjwvRW5kTm90ZT4A
</w:fldData>
        </w:fldChar>
      </w:r>
      <w:r w:rsidRPr="006B4C03">
        <w:rPr>
          <w:rFonts w:ascii="Calibri" w:hAnsi="Calibri" w:cs="Calibri"/>
          <w:noProof/>
          <w:sz w:val="26"/>
          <w:szCs w:val="26"/>
          <w:vertAlign w:val="superscript"/>
        </w:rPr>
        <w:instrText xml:space="preserve"> ADDIN EN.CITE </w:instrText>
      </w:r>
      <w:r w:rsidRPr="006B4C03">
        <w:rPr>
          <w:rFonts w:ascii="Calibri" w:hAnsi="Calibri" w:cs="Calibri"/>
          <w:noProof/>
          <w:sz w:val="26"/>
          <w:szCs w:val="26"/>
          <w:vertAlign w:val="superscript"/>
        </w:rPr>
        <w:fldChar w:fldCharType="begin">
          <w:fldData xml:space="preserve">PEVuZE5vdGU+PENpdGU+PEF1dGhvcj5DaG88L0F1dGhvcj48WWVhcj4yMDE5PC9ZZWFyPjxSZWNO
dW0+MTwvUmVjTnVtPjxEaXNwbGF5VGV4dD48c3R5bGUgZmFjZT0ic3VwZXJzY3JpcHQiPjEsNjwv
c3R5bGU+PC9EaXNwbGF5VGV4dD48cmVjb3JkPjxyZWMtbnVtYmVyPjE8L3JlYy1udW1iZXI+PGZv
cmVpZ24ta2V5cz48a2V5IGFwcD0iRU4iIGRiLWlkPSJkcmF4YTl4ZXJ4cHdlY2U1ejl1djIyYTRy
emZkcnZhenB2ZngiIHRpbWVzdGFtcD0iMTY5MzU2MjczOCI+MTwva2V5PjwvZm9yZWlnbi1rZXlz
PjxyZWYtdHlwZSBuYW1lPSJKb3VybmFsIEFydGljbGUiPjE3PC9yZWYtdHlwZT48Y29udHJpYnV0
b3JzPjxhdXRob3JzPjxhdXRob3I+Q2hvLCBOZXd0b248L2F1dGhvcj48YXV0aG9yPkFsa2lucywg
UnlhbjwvYXV0aG9yPjxhdXRob3I+S2hhbiwgT3NhYW1hIEguPC9hdXRob3I+PGF1dGhvcj5HaW5z
YmVyZywgSG93YXJkPC9hdXRob3I+PGF1dGhvcj5DdXNpbWFubywgTWljaGFlbCBELjwvYXV0aG9y
PjwvYXV0aG9ycz48L2NvbnRyaWJ1dG9ycz48dGl0bGVzPjx0aXRsZT5VbmlsYXRlcmFsIEx1bWJh
ciBGYWNldCBEaXNsb2NhdGlvbjogQ2FzZSBSZXBvcnQgYW5kIFJldmlldyBvZiB0aGUgTGl0ZXJh
dHVyZTwvdGl0bGU+PHNlY29uZGFyeS10aXRsZT5Xb3JsZCBOZXVyb3N1cmdlcnk8L3NlY29uZGFy
eS10aXRsZT48L3RpdGxlcz48cGVyaW9kaWNhbD48ZnVsbC10aXRsZT5Xb3JsZCBOZXVyb3N1cmdl
cnk8L2Z1bGwtdGl0bGU+PC9wZXJpb2RpY2FsPjxwYWdlcz4zMTAtMzE2PC9wYWdlcz48dm9sdW1l
PjEyMzwvdm9sdW1lPjxrZXl3b3Jkcz48a2V5d29yZD5EaXNsb2NhdGlvbjwva2V5d29yZD48a2V5
d29yZD5MdW1iYXIgZmFjZXQ8L2tleXdvcmQ+PGtleXdvcmQ+U3BpbmU8L2tleXdvcmQ+PC9rZXl3
b3Jkcz48ZGF0ZXM+PHllYXI+MjAxOTwveWVhcj48cHViLWRhdGVzPjxkYXRlPjIwMTkvMDMvMDEv
PC9kYXRlPjwvcHViLWRhdGVzPjwvZGF0ZXM+PGlzYm4+MTg3OC04NzUwPC9pc2JuPjx1cmxzPjxy
ZWxhdGVkLXVybHM+PHVybD5odHRwczovL3d3dy5zY2llbmNlZGlyZWN0LmNvbS9zY2llbmNlL2Fy
dGljbGUvcGlpL1MxODc4ODc1MDE4MzI4MTU4PC91cmw+PC9yZWxhdGVkLXVybHM+PC91cmxzPjxl
bGVjdHJvbmljLXJlc291cmNlLW51bT5odHRwczovL2RvaS5vcmcvMTAuMTAxNi9qLnduZXUuMjAx
OC4xMi4wMDY8L2VsZWN0cm9uaWMtcmVzb3VyY2UtbnVtPjwvcmVjb3JkPjwvQ2l0ZT48Q2l0ZT48
QXV0aG9yPlJlZGR5PC9BdXRob3I+PFllYXI+MjAwODwvWWVhcj48UmVjTnVtPjE2PC9SZWNOdW0+
PHJlY29yZD48cmVjLW51bWJlcj4xNjwvcmVjLW51bWJlcj48Zm9yZWlnbi1rZXlzPjxrZXkgYXBw
PSJFTiIgZGItaWQ9ImRyYXhhOXhlcnhwd2VjZTV6OXV2MjJhNHJ6ZmRydmF6cHZmeCIgdGltZXN0
YW1wPSIxNjk0NDgzMzU4Ij4xNjwva2V5PjwvZm9yZWlnbi1rZXlzPjxyZWYtdHlwZSBuYW1lPSJK
b3VybmFsIEFydGljbGUiPjE3PC9yZWYtdHlwZT48Y29udHJpYnV0b3JzPjxhdXRob3JzPjxhdXRo
b3I+UmVkZHksIFMuIEouPC9hdXRob3I+PGF1dGhvcj5BbC1Ib2xvdSwgVy4gTi48L2F1dGhvcj48
YXV0aG9yPkxldmVxdWUsIEouIEMuPC9hdXRob3I+PGF1dGhvcj5MYSBNYXJjYSwgRi48L2F1dGhv
cj48YXV0aG9yPlBhcmssIFAuPC9hdXRob3I+PC9hdXRob3JzPjwvY29udHJpYnV0b3JzPjxhdXRo
LWFkZHJlc3M+RGVwYXJ0bWVudCBvZiBOZXVyb3N1cmdlcnksIFVuaXZlcnNpdHkgb2YgTWljaGln
YW4gSGVhbHRoIFN5c3RlbSwgQW5uIEFyYm9yLCBNaWNoaWdhbiA0ODEwOS01MzM4LCBVU0EuPC9h
dXRoLWFkZHJlc3M+PHRpdGxlcz48dGl0bGU+VHJhdW1hdGljIGxhdGVyYWwgc3BvbmR5bG9saXN0
aGVzaXMgb2YgdGhlIGx1bWJhciBzcGluZSB3aXRoIGEgdW5pbGF0ZXJhbCBsb2NrZWQgZmFjZXQ6
IGRlc2NyaXB0aW9uIG9mIGFuIHVudXN1YWwgaW5qdXJ5LCBwcm9iYWJsZSBtZWNoYW5pc20sIGFu
ZCBtYW5hZ2VtZW50PC90aXRsZT48c2Vjb25kYXJ5LXRpdGxlPkogTmV1cm9zdXJnIFNwaW5lPC9z
ZWNvbmRhcnktdGl0bGU+PC90aXRsZXM+PHBlcmlvZGljYWw+PGZ1bGwtdGl0bGU+SiBOZXVyb3N1
cmcgU3BpbmU8L2Z1bGwtdGl0bGU+PC9wZXJpb2RpY2FsPjxwYWdlcz41NzYtODA8L3BhZ2VzPjx2
b2x1bWU+OTwvdm9sdW1lPjxudW1iZXI+NjwvbnVtYmVyPjxrZXl3b3Jkcz48a2V5d29yZD5GZW1h
bGU8L2tleXdvcmQ+PGtleXdvcmQ+SHVtYW5zPC9rZXl3b3JkPjxrZXl3b3JkPkpvaW50IERpc2xv
Y2F0aW9ucy8qZGlhZ25vc2lzLypldGlvbG9neS90aGVyYXB5PC9rZXl3b3JkPjxrZXl3b3JkPipM
dW1iYXIgVmVydGVicmFlPC9rZXl3b3JkPjxrZXl3b3JkPk1pZGRsZSBBZ2VkPC9rZXl3b3JkPjxr
ZXl3b3JkPlNwaW5hbCBGdXNpb248L2tleXdvcmQ+PGtleXdvcmQ+U3BvbmR5bG9saXN0aGVzaXMv
KmRpYWdub3Npcy8qZXRpb2xvZ3kvdGhlcmFweTwva2V5d29yZD48a2V5d29yZD5Zb3VuZyBBZHVs
dDwva2V5d29yZD48a2V5d29yZD5aeWdhcG9waHlzZWFsIEpvaW50Lyppbmp1cmllczwva2V5d29y
ZD48L2tleXdvcmRzPjxkYXRlcz48eWVhcj4yMDA4PC95ZWFyPjxwdWItZGF0ZXM+PGRhdGU+RGVj
PC9kYXRlPjwvcHViLWRhdGVzPjwvZGF0ZXM+PGlzYm4+MTU0Ny01NjU0IChQcmludCkmI3hEOzE1
NDctNTY0NjwvaXNibj48YWNjZXNzaW9uLW51bT4xOTAzNTc1MjwvYWNjZXNzaW9uLW51bT48dXJs
cz48cmVsYXRlZC11cmxzPjx1cmw+aHR0cHM6Ly90aGVqbnMub3JnL3NwaW5lL2Fic3RyYWN0L2pv
dXJuYWxzL2otbmV1cm9zdXJnLXNwaW5lLzkvNi9hcnRpY2xlLXA1NzYueG1sPC91cmw+PC9yZWxh
dGVkLXVybHM+PC91cmxzPjxlbGVjdHJvbmljLXJlc291cmNlLW51bT4xMC4zMTcxL3NwaS4yMDA4
LjYuMDgzMDE8L2VsZWN0cm9uaWMtcmVzb3VyY2UtbnVtPjxyZW1vdGUtZGF0YWJhc2UtcHJvdmlk
ZXI+TkxNPC9yZW1vdGUtZGF0YWJhc2UtcHJvdmlkZXI+PGxhbmd1YWdlPmVuZzwvbGFuZ3VhZ2U+
PC9yZWNvcmQ+PC9DaXRlPjwvRW5kTm90ZT4A
</w:fldData>
        </w:fldChar>
      </w:r>
      <w:r w:rsidRPr="006B4C03">
        <w:rPr>
          <w:rFonts w:ascii="Calibri" w:hAnsi="Calibri" w:cs="Calibri"/>
          <w:noProof/>
          <w:sz w:val="26"/>
          <w:szCs w:val="26"/>
          <w:vertAlign w:val="superscript"/>
        </w:rPr>
        <w:instrText xml:space="preserve"> ADDIN EN.CITE.DATA </w:instrText>
      </w:r>
      <w:r w:rsidRPr="006B4C03">
        <w:rPr>
          <w:rFonts w:ascii="Calibri" w:hAnsi="Calibri" w:cs="Calibri"/>
          <w:noProof/>
          <w:sz w:val="26"/>
          <w:szCs w:val="26"/>
          <w:vertAlign w:val="superscript"/>
        </w:rPr>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r>
      <w:r w:rsidRPr="006B4C03">
        <w:rPr>
          <w:rFonts w:ascii="Calibri" w:hAnsi="Calibri" w:cs="Calibri"/>
          <w:noProof/>
          <w:sz w:val="26"/>
          <w:szCs w:val="26"/>
          <w:vertAlign w:val="superscript"/>
        </w:rPr>
        <w:fldChar w:fldCharType="separate"/>
      </w:r>
      <w:r w:rsidRPr="006B4C03">
        <w:rPr>
          <w:rFonts w:ascii="Calibri" w:hAnsi="Calibri" w:cs="Calibri"/>
          <w:noProof/>
          <w:sz w:val="26"/>
          <w:szCs w:val="26"/>
          <w:vertAlign w:val="superscript"/>
        </w:rPr>
        <w:t>1,6</w:t>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t>]</w:t>
      </w:r>
      <w:r w:rsidRPr="008C78ED">
        <w:rPr>
          <w:rFonts w:ascii="Calibri" w:hAnsi="Calibri" w:cs="Calibri"/>
          <w:noProof/>
          <w:sz w:val="26"/>
          <w:szCs w:val="26"/>
        </w:rPr>
        <w:t xml:space="preserve"> </w:t>
      </w:r>
      <w:r w:rsidRPr="008C78ED">
        <w:rPr>
          <w:rFonts w:ascii="Calibri" w:eastAsiaTheme="minorEastAsia" w:hAnsi="Calibri" w:cs="Calibri"/>
          <w:noProof/>
          <w:sz w:val="26"/>
          <w:szCs w:val="26"/>
        </w:rPr>
        <w:t>Tsirikos AI et. al stated that decompressive laminectomy is typically discouraged in the absence of neurological signs because of concerns about potentially worsening spinal stability.</w:t>
      </w:r>
      <w:r w:rsidRPr="006B4C03">
        <w:rPr>
          <w:rFonts w:ascii="Calibri" w:eastAsiaTheme="minorEastAsia" w:hAnsi="Calibri" w:cs="Calibri"/>
          <w:noProof/>
          <w:sz w:val="26"/>
          <w:szCs w:val="26"/>
          <w:vertAlign w:val="superscript"/>
        </w:rPr>
        <w:t>[</w:t>
      </w:r>
      <w:r w:rsidRPr="006B4C03">
        <w:rPr>
          <w:rFonts w:ascii="Calibri" w:eastAsiaTheme="minorEastAsia" w:hAnsi="Calibri" w:cs="Calibri"/>
          <w:noProof/>
          <w:sz w:val="26"/>
          <w:szCs w:val="26"/>
          <w:vertAlign w:val="superscript"/>
        </w:rPr>
        <w:fldChar w:fldCharType="begin"/>
      </w:r>
      <w:r w:rsidRPr="006B4C03">
        <w:rPr>
          <w:rFonts w:ascii="Calibri" w:eastAsiaTheme="minorEastAsia" w:hAnsi="Calibri" w:cs="Calibri"/>
          <w:noProof/>
          <w:sz w:val="26"/>
          <w:szCs w:val="26"/>
          <w:vertAlign w:val="superscript"/>
        </w:rPr>
        <w:instrText xml:space="preserve"> ADDIN EN.CITE &lt;EndNote&gt;&lt;Cite&gt;&lt;Author&gt;Tsirikos&lt;/Author&gt;&lt;Year&gt;2004&lt;/Year&gt;&lt;RecNum&gt;13&lt;/RecNum&gt;&lt;DisplayText&gt;&lt;style face="superscript"&gt;15&lt;/style&gt;&lt;/DisplayText&gt;&lt;record&gt;&lt;rec-number&gt;13&lt;/rec-number&gt;&lt;foreign-keys&gt;&lt;key app="EN" db-id="draxa9xerxpwece5z9uv22a4rzfdrvazpvfx" timestamp="1694481902"&gt;13&lt;/key&gt;&lt;/foreign-keys&gt;&lt;ref-type name="Journal Article"&gt;17&lt;/ref-type&gt;&lt;contributors&gt;&lt;authors&gt;&lt;author&gt;Tsirikos, Athanasios I&lt;/author&gt;&lt;author&gt;Saifuddin, Asif&lt;/author&gt;&lt;author&gt;Noordeen, M Hilali&lt;/author&gt;&lt;author&gt;Tucker, Stewart K&lt;/author&gt;&lt;/authors&gt;&lt;/contributors&gt;&lt;titles&gt;&lt;title&gt;Traumatic lumbosacral dislocation: report of two cases&lt;/title&gt;&lt;secondary-title&gt;Spine&lt;/secondary-title&gt;&lt;/titles&gt;&lt;periodical&gt;&lt;full-title&gt;Spine&lt;/full-title&gt;&lt;/periodical&gt;&lt;pages&gt;E164-E168&lt;/pages&gt;&lt;volume&gt;29&lt;/volume&gt;&lt;number&gt;8&lt;/number&gt;&lt;dates&gt;&lt;year&gt;2004&lt;/year&gt;&lt;/dates&gt;&lt;isbn&gt;0362-2436&lt;/isbn&gt;&lt;urls&gt;&lt;/urls&gt;&lt;/record&gt;&lt;/Cite&gt;&lt;/EndNote&gt;</w:instrText>
      </w:r>
      <w:r w:rsidRPr="006B4C03">
        <w:rPr>
          <w:rFonts w:ascii="Calibri" w:eastAsiaTheme="minorEastAsia" w:hAnsi="Calibri" w:cs="Calibri"/>
          <w:noProof/>
          <w:sz w:val="26"/>
          <w:szCs w:val="26"/>
          <w:vertAlign w:val="superscript"/>
        </w:rPr>
        <w:fldChar w:fldCharType="separate"/>
      </w:r>
      <w:r w:rsidRPr="006B4C03">
        <w:rPr>
          <w:rFonts w:ascii="Calibri" w:eastAsiaTheme="minorEastAsia" w:hAnsi="Calibri" w:cs="Calibri"/>
          <w:noProof/>
          <w:sz w:val="26"/>
          <w:szCs w:val="26"/>
          <w:vertAlign w:val="superscript"/>
        </w:rPr>
        <w:t>15</w:t>
      </w:r>
      <w:r w:rsidRPr="006B4C03">
        <w:rPr>
          <w:rFonts w:ascii="Calibri" w:eastAsiaTheme="minorEastAsia" w:hAnsi="Calibri" w:cs="Calibri"/>
          <w:noProof/>
          <w:sz w:val="26"/>
          <w:szCs w:val="26"/>
          <w:vertAlign w:val="superscript"/>
        </w:rPr>
        <w:fldChar w:fldCharType="end"/>
      </w:r>
      <w:r w:rsidRPr="006B4C03">
        <w:rPr>
          <w:rFonts w:ascii="Calibri" w:eastAsiaTheme="minorEastAsia" w:hAnsi="Calibri" w:cs="Calibri"/>
          <w:noProof/>
          <w:sz w:val="26"/>
          <w:szCs w:val="26"/>
          <w:vertAlign w:val="superscript"/>
        </w:rPr>
        <w:t xml:space="preserve">] </w:t>
      </w:r>
      <w:r w:rsidRPr="008C78ED">
        <w:rPr>
          <w:rFonts w:ascii="Calibri" w:eastAsiaTheme="minorEastAsia" w:hAnsi="Calibri" w:cs="Calibri"/>
          <w:noProof/>
          <w:sz w:val="26"/>
          <w:szCs w:val="26"/>
        </w:rPr>
        <w:t xml:space="preserve">Nevertheless, in cases involving bilateral locked facets, laminectomy may be considered to aid in the reduction process, even if there is no neurological deficit </w:t>
      </w:r>
      <w:r w:rsidRPr="008C78ED">
        <w:rPr>
          <w:rFonts w:ascii="Calibri" w:eastAsiaTheme="minorEastAsia" w:hAnsi="Calibri" w:cs="Calibri"/>
          <w:noProof/>
          <w:sz w:val="26"/>
          <w:szCs w:val="26"/>
        </w:rPr>
        <w:lastRenderedPageBreak/>
        <w:t>present</w:t>
      </w:r>
      <w:r w:rsidRPr="006B4C03">
        <w:rPr>
          <w:rFonts w:ascii="Calibri" w:eastAsiaTheme="minorEastAsia" w:hAnsi="Calibri" w:cs="Calibri"/>
          <w:noProof/>
          <w:sz w:val="26"/>
          <w:szCs w:val="26"/>
        </w:rPr>
        <w:t>.</w:t>
      </w:r>
      <w:r w:rsidRPr="006B4C03">
        <w:rPr>
          <w:rFonts w:ascii="Calibri" w:eastAsiaTheme="minorEastAsia" w:hAnsi="Calibri" w:cs="Calibri"/>
          <w:noProof/>
          <w:sz w:val="26"/>
          <w:szCs w:val="26"/>
          <w:vertAlign w:val="superscript"/>
        </w:rPr>
        <w:t>[</w:t>
      </w:r>
      <w:r w:rsidRPr="006B4C03">
        <w:rPr>
          <w:rFonts w:ascii="Calibri" w:eastAsiaTheme="minorEastAsia" w:hAnsi="Calibri" w:cs="Calibri"/>
          <w:noProof/>
          <w:sz w:val="26"/>
          <w:szCs w:val="26"/>
          <w:vertAlign w:val="superscript"/>
        </w:rPr>
        <w:fldChar w:fldCharType="begin">
          <w:fldData xml:space="preserve">PEVuZE5vdGU+PENpdGU+PEF1dGhvcj5Tb25nPC9BdXRob3I+PFllYXI+MjAwNTwvWWVhcj48UmVj
TnVtPjE0PC9SZWNOdW0+PERpc3BsYXlUZXh0PjxzdHlsZSBmYWNlPSJzdXBlcnNjcmlwdCI+OCwx
Mjwvc3R5bGU+PC9EaXNwbGF5VGV4dD48cmVjb3JkPjxyZWMtbnVtYmVyPjE0PC9yZWMtbnVtYmVy
Pjxmb3JlaWduLWtleXM+PGtleSBhcHA9IkVOIiBkYi1pZD0iZHJheGE5eGVyeHB3ZWNlNXo5dXYy
MmE0cnpmZHJ2YXpwdmZ4IiB0aW1lc3RhbXA9IjE2OTQ0ODIwOTEiPjE0PC9rZXk+PC9mb3JlaWdu
LWtleXM+PHJlZi10eXBlIG5hbWU9IkpvdXJuYWwgQXJ0aWNsZSI+MTc8L3JlZi10eXBlPjxjb250
cmlidXRvcnM+PGF1dGhvcnM+PGF1dGhvcj5Tb25nLCBLeXVuZy1KaW48L2F1dGhvcj48YXV0aG9y
PkxlZSwgS3dhbmctQm9rPC9hdXRob3I+PC9hdXRob3JzPjwvY29udHJpYnV0b3JzPjx0aXRsZXM+
PHRpdGxlPkJpbGF0ZXJhbCBmYWNldCBkaXNsb2NhdGlvbiBvbiBMNC1MNSB3aXRob3V0IG5ldXJv
bG9naWMgZGVmaWNpdDwvdGl0bGU+PHNlY29uZGFyeS10aXRsZT5DbGluaWNhbCBTcGluZSBTdXJn
ZXJ5PC9zZWNvbmRhcnktdGl0bGU+PC90aXRsZXM+PHBlcmlvZGljYWw+PGZ1bGwtdGl0bGU+Q2xp
bmljYWwgU3BpbmUgU3VyZ2VyeTwvZnVsbC10aXRsZT48L3BlcmlvZGljYWw+PHBhZ2VzPjQ2Mi00
NjQ8L3BhZ2VzPjx2b2x1bWU+MTg8L3ZvbHVtZT48bnVtYmVyPjU8L251bWJlcj48ZGF0ZXM+PHll
YXI+MjAwNTwveWVhcj48L2RhdGVzPjxpc2JuPjIzODAtMDE4NjwvaXNibj48dXJscz48L3VybHM+
PC9yZWNvcmQ+PC9DaXRlPjxDaXRlPjxBdXRob3I+WmVub25vczwvQXV0aG9yPjxZZWFyPjIwMTY8
L1llYXI+PFJlY051bT4yMDwvUmVjTnVtPjxyZWNvcmQ+PHJlYy1udW1iZXI+MjA8L3JlYy1udW1i
ZXI+PGZvcmVpZ24ta2V5cz48a2V5IGFwcD0iRU4iIGRiLWlkPSJkcmF4YTl4ZXJ4cHdlY2U1ejl1
djIyYTRyemZkcnZhenB2ZngiIHRpbWVzdGFtcD0iMTY5NDQ4NjI0NCI+MjA8L2tleT48L2ZvcmVp
Z24ta2V5cz48cmVmLXR5cGUgbmFtZT0iSm91cm5hbCBBcnRpY2xlIj4xNzwvcmVmLXR5cGU+PGNv
bnRyaWJ1dG9ycz48YXV0aG9ycz48YXV0aG9yPlplbm9ub3MsIEcuIEEuPC9hdXRob3I+PGF1dGhv
cj5BZ2Fyd2FsLCBOLjwvYXV0aG9yPjxhdXRob3I+TW9uYWNvLCBFLiBBLiwgM3JkPC9hdXRob3I+
PGF1dGhvcj5Pa29ua3dvLCBELiBPLjwvYXV0aG9yPjxhdXRob3I+S2FudGVyLCBBLiBTLjwvYXV0
aG9yPjwvYXV0aG9ycz48L2NvbnRyaWJ1dG9ycz48YXV0aC1hZGRyZXNzPkRlcGFydG1lbnQgb2Yg
TmV1cm9sb2dpY2FsIFN1cmdlcnksIFVuaXZlcnNpdHkgb2YgUGl0dHNidXJnaCBNZWRpY2FsIENl
bnRlciwgU3VpdGUgQi00MDAsIDIwMCBMb3Rocm9wIFN0cmVldCwgUGl0dHNidXJnaCwgUEEsIDE1
MjEzLCBVU0EuJiN4RDtEZXBhcnRtZW50IG9mIE5ldXJvbG9naWNhbCBTdXJnZXJ5LCBVbml2ZXJz
aXR5IG9mIFBpdHRzYnVyZ2ggTWVkaWNhbCBDZW50ZXIsIFN1aXRlIEItNDAwLCAyMDAgTG90aHJv
cCBTdHJlZXQsIFBpdHRzYnVyZ2gsIFBBLCAxNTIxMywgVVNBLiBrYW50ZXJhc0B1cG1jLmVkdS48
L2F1dGgtYWRkcmVzcz48dGl0bGVzPjx0aXRsZT5UcmF1bWF0aWMgTDQtNSBiaWxhdGVyYWwgbG9j
a2VkIGZhY2V0IGpvaW50czwvdGl0bGU+PHNlY29uZGFyeS10aXRsZT5FdXIgU3BpbmUgSjwvc2Vj
b25kYXJ5LXRpdGxlPjwvdGl0bGVzPjxwZXJpb2RpY2FsPjxmdWxsLXRpdGxlPkV1ciBTcGluZSBK
PC9mdWxsLXRpdGxlPjwvcGVyaW9kaWNhbD48cGFnZXM+MTI5LTMzPC9wYWdlcz48dm9sdW1lPjI1
IFN1cHBsIDE8L3ZvbHVtZT48ZWRpdGlvbj4yMDE1MDkyNDwvZWRpdGlvbj48a2V5d29yZHM+PGtl
eXdvcmQ+QWNjaWRlbnRzLCBUcmFmZmljPC9rZXl3b3JkPjxrZXl3b3JkPkFkdWx0PC9rZXl3b3Jk
PjxrZXl3b3JkPkZyYWN0dXJlIERpc2xvY2F0aW9uLypldGlvbG9neS9zdXJnZXJ5PC9rZXl3b3Jk
PjxrZXl3b3JkPkhlbWF0b21hLCBFcGlkdXJhbCwgU3BpbmFsL2V0aW9sb2d5L3N1cmdlcnk8L2tl
eXdvcmQ+PGtleXdvcmQ+SHVtYW5zPC9rZXl3b3JkPjxrZXl3b3JkPkx1bWJhciBWZXJ0ZWJyYWUv
KmluanVyaWVzL3N1cmdlcnk8L2tleXdvcmQ+PGtleXdvcmQ+TWFsZTwva2V5d29yZD48a2V5d29y
ZD5aeWdhcG9waHlzZWFsIEpvaW50Lyppbmp1cmllcy9zdXJnZXJ5PC9rZXl3b3JkPjxrZXl3b3Jk
PkJpbGF0ZXJhbCBsb2NrZWQgZmFjZXQgam9pbnRzPC9rZXl3b3JkPjxrZXl3b3JkPlBlZGljbGUg
c2NyZXcgZml4YXRpb248L2tleXdvcmQ+PGtleXdvcmQ+U3BpbmFsIGJpb21lY2hhbmljczwva2V5
d29yZD48L2tleXdvcmRzPjxkYXRlcz48eWVhcj4yMDE2PC95ZWFyPjxwdWItZGF0ZXM+PGRhdGU+
TWF5PC9kYXRlPjwvcHViLWRhdGVzPjwvZGF0ZXM+PGlzYm4+MDk0MC02NzE5PC9pc2JuPjxhY2Nl
c3Npb24tbnVtPjI2NDAzMjkwPC9hY2Nlc3Npb24tbnVtPjx1cmxzPjwvdXJscz48ZWxlY3Ryb25p
Yy1yZXNvdXJjZS1udW0+MTAuMTAwNy9zMDA1ODYtMDE1LTQyNDUteTwvZWxlY3Ryb25pYy1yZXNv
dXJjZS1udW0+PHJlbW90ZS1kYXRhYmFzZS1wcm92aWRlcj5OTE08L3JlbW90ZS1kYXRhYmFzZS1w
cm92aWRlcj48bGFuZ3VhZ2U+ZW5nPC9sYW5ndWFnZT48L3JlY29yZD48L0NpdGU+PC9FbmROb3Rl
Pn==
</w:fldData>
        </w:fldChar>
      </w:r>
      <w:r w:rsidRPr="006B4C03">
        <w:rPr>
          <w:rFonts w:ascii="Calibri" w:eastAsiaTheme="minorEastAsia" w:hAnsi="Calibri" w:cs="Calibri"/>
          <w:noProof/>
          <w:sz w:val="26"/>
          <w:szCs w:val="26"/>
          <w:vertAlign w:val="superscript"/>
        </w:rPr>
        <w:instrText xml:space="preserve"> ADDIN EN.CITE </w:instrText>
      </w:r>
      <w:r w:rsidRPr="006B4C03">
        <w:rPr>
          <w:rFonts w:ascii="Calibri" w:eastAsiaTheme="minorEastAsia" w:hAnsi="Calibri" w:cs="Calibri"/>
          <w:noProof/>
          <w:sz w:val="26"/>
          <w:szCs w:val="26"/>
          <w:vertAlign w:val="superscript"/>
        </w:rPr>
        <w:fldChar w:fldCharType="begin">
          <w:fldData xml:space="preserve">PEVuZE5vdGU+PENpdGU+PEF1dGhvcj5Tb25nPC9BdXRob3I+PFllYXI+MjAwNTwvWWVhcj48UmVj
TnVtPjE0PC9SZWNOdW0+PERpc3BsYXlUZXh0PjxzdHlsZSBmYWNlPSJzdXBlcnNjcmlwdCI+OCwx
Mjwvc3R5bGU+PC9EaXNwbGF5VGV4dD48cmVjb3JkPjxyZWMtbnVtYmVyPjE0PC9yZWMtbnVtYmVy
Pjxmb3JlaWduLWtleXM+PGtleSBhcHA9IkVOIiBkYi1pZD0iZHJheGE5eGVyeHB3ZWNlNXo5dXYy
MmE0cnpmZHJ2YXpwdmZ4IiB0aW1lc3RhbXA9IjE2OTQ0ODIwOTEiPjE0PC9rZXk+PC9mb3JlaWdu
LWtleXM+PHJlZi10eXBlIG5hbWU9IkpvdXJuYWwgQXJ0aWNsZSI+MTc8L3JlZi10eXBlPjxjb250
cmlidXRvcnM+PGF1dGhvcnM+PGF1dGhvcj5Tb25nLCBLeXVuZy1KaW48L2F1dGhvcj48YXV0aG9y
PkxlZSwgS3dhbmctQm9rPC9hdXRob3I+PC9hdXRob3JzPjwvY29udHJpYnV0b3JzPjx0aXRsZXM+
PHRpdGxlPkJpbGF0ZXJhbCBmYWNldCBkaXNsb2NhdGlvbiBvbiBMNC1MNSB3aXRob3V0IG5ldXJv
bG9naWMgZGVmaWNpdDwvdGl0bGU+PHNlY29uZGFyeS10aXRsZT5DbGluaWNhbCBTcGluZSBTdXJn
ZXJ5PC9zZWNvbmRhcnktdGl0bGU+PC90aXRsZXM+PHBlcmlvZGljYWw+PGZ1bGwtdGl0bGU+Q2xp
bmljYWwgU3BpbmUgU3VyZ2VyeTwvZnVsbC10aXRsZT48L3BlcmlvZGljYWw+PHBhZ2VzPjQ2Mi00
NjQ8L3BhZ2VzPjx2b2x1bWU+MTg8L3ZvbHVtZT48bnVtYmVyPjU8L251bWJlcj48ZGF0ZXM+PHll
YXI+MjAwNTwveWVhcj48L2RhdGVzPjxpc2JuPjIzODAtMDE4NjwvaXNibj48dXJscz48L3VybHM+
PC9yZWNvcmQ+PC9DaXRlPjxDaXRlPjxBdXRob3I+WmVub25vczwvQXV0aG9yPjxZZWFyPjIwMTY8
L1llYXI+PFJlY051bT4yMDwvUmVjTnVtPjxyZWNvcmQ+PHJlYy1udW1iZXI+MjA8L3JlYy1udW1i
ZXI+PGZvcmVpZ24ta2V5cz48a2V5IGFwcD0iRU4iIGRiLWlkPSJkcmF4YTl4ZXJ4cHdlY2U1ejl1
djIyYTRyemZkcnZhenB2ZngiIHRpbWVzdGFtcD0iMTY5NDQ4NjI0NCI+MjA8L2tleT48L2ZvcmVp
Z24ta2V5cz48cmVmLXR5cGUgbmFtZT0iSm91cm5hbCBBcnRpY2xlIj4xNzwvcmVmLXR5cGU+PGNv
bnRyaWJ1dG9ycz48YXV0aG9ycz48YXV0aG9yPlplbm9ub3MsIEcuIEEuPC9hdXRob3I+PGF1dGhv
cj5BZ2Fyd2FsLCBOLjwvYXV0aG9yPjxhdXRob3I+TW9uYWNvLCBFLiBBLiwgM3JkPC9hdXRob3I+
PGF1dGhvcj5Pa29ua3dvLCBELiBPLjwvYXV0aG9yPjxhdXRob3I+S2FudGVyLCBBLiBTLjwvYXV0
aG9yPjwvYXV0aG9ycz48L2NvbnRyaWJ1dG9ycz48YXV0aC1hZGRyZXNzPkRlcGFydG1lbnQgb2Yg
TmV1cm9sb2dpY2FsIFN1cmdlcnksIFVuaXZlcnNpdHkgb2YgUGl0dHNidXJnaCBNZWRpY2FsIENl
bnRlciwgU3VpdGUgQi00MDAsIDIwMCBMb3Rocm9wIFN0cmVldCwgUGl0dHNidXJnaCwgUEEsIDE1
MjEzLCBVU0EuJiN4RDtEZXBhcnRtZW50IG9mIE5ldXJvbG9naWNhbCBTdXJnZXJ5LCBVbml2ZXJz
aXR5IG9mIFBpdHRzYnVyZ2ggTWVkaWNhbCBDZW50ZXIsIFN1aXRlIEItNDAwLCAyMDAgTG90aHJv
cCBTdHJlZXQsIFBpdHRzYnVyZ2gsIFBBLCAxNTIxMywgVVNBLiBrYW50ZXJhc0B1cG1jLmVkdS48
L2F1dGgtYWRkcmVzcz48dGl0bGVzPjx0aXRsZT5UcmF1bWF0aWMgTDQtNSBiaWxhdGVyYWwgbG9j
a2VkIGZhY2V0IGpvaW50czwvdGl0bGU+PHNlY29uZGFyeS10aXRsZT5FdXIgU3BpbmUgSjwvc2Vj
b25kYXJ5LXRpdGxlPjwvdGl0bGVzPjxwZXJpb2RpY2FsPjxmdWxsLXRpdGxlPkV1ciBTcGluZSBK
PC9mdWxsLXRpdGxlPjwvcGVyaW9kaWNhbD48cGFnZXM+MTI5LTMzPC9wYWdlcz48dm9sdW1lPjI1
IFN1cHBsIDE8L3ZvbHVtZT48ZWRpdGlvbj4yMDE1MDkyNDwvZWRpdGlvbj48a2V5d29yZHM+PGtl
eXdvcmQ+QWNjaWRlbnRzLCBUcmFmZmljPC9rZXl3b3JkPjxrZXl3b3JkPkFkdWx0PC9rZXl3b3Jk
PjxrZXl3b3JkPkZyYWN0dXJlIERpc2xvY2F0aW9uLypldGlvbG9neS9zdXJnZXJ5PC9rZXl3b3Jk
PjxrZXl3b3JkPkhlbWF0b21hLCBFcGlkdXJhbCwgU3BpbmFsL2V0aW9sb2d5L3N1cmdlcnk8L2tl
eXdvcmQ+PGtleXdvcmQ+SHVtYW5zPC9rZXl3b3JkPjxrZXl3b3JkPkx1bWJhciBWZXJ0ZWJyYWUv
KmluanVyaWVzL3N1cmdlcnk8L2tleXdvcmQ+PGtleXdvcmQ+TWFsZTwva2V5d29yZD48a2V5d29y
ZD5aeWdhcG9waHlzZWFsIEpvaW50Lyppbmp1cmllcy9zdXJnZXJ5PC9rZXl3b3JkPjxrZXl3b3Jk
PkJpbGF0ZXJhbCBsb2NrZWQgZmFjZXQgam9pbnRzPC9rZXl3b3JkPjxrZXl3b3JkPlBlZGljbGUg
c2NyZXcgZml4YXRpb248L2tleXdvcmQ+PGtleXdvcmQ+U3BpbmFsIGJpb21lY2hhbmljczwva2V5
d29yZD48L2tleXdvcmRzPjxkYXRlcz48eWVhcj4yMDE2PC95ZWFyPjxwdWItZGF0ZXM+PGRhdGU+
TWF5PC9kYXRlPjwvcHViLWRhdGVzPjwvZGF0ZXM+PGlzYm4+MDk0MC02NzE5PC9pc2JuPjxhY2Nl
c3Npb24tbnVtPjI2NDAzMjkwPC9hY2Nlc3Npb24tbnVtPjx1cmxzPjwvdXJscz48ZWxlY3Ryb25p
Yy1yZXNvdXJjZS1udW0+MTAuMTAwNy9zMDA1ODYtMDE1LTQyNDUteTwvZWxlY3Ryb25pYy1yZXNv
dXJjZS1udW0+PHJlbW90ZS1kYXRhYmFzZS1wcm92aWRlcj5OTE08L3JlbW90ZS1kYXRhYmFzZS1w
cm92aWRlcj48bGFuZ3VhZ2U+ZW5nPC9sYW5ndWFnZT48L3JlY29yZD48L0NpdGU+PC9FbmROb3Rl
Pn==
</w:fldData>
        </w:fldChar>
      </w:r>
      <w:r w:rsidRPr="006B4C03">
        <w:rPr>
          <w:rFonts w:ascii="Calibri" w:eastAsiaTheme="minorEastAsia" w:hAnsi="Calibri" w:cs="Calibri"/>
          <w:noProof/>
          <w:sz w:val="26"/>
          <w:szCs w:val="26"/>
          <w:vertAlign w:val="superscript"/>
        </w:rPr>
        <w:instrText xml:space="preserve"> ADDIN EN.CITE.DATA </w:instrText>
      </w:r>
      <w:r w:rsidRPr="006B4C03">
        <w:rPr>
          <w:rFonts w:ascii="Calibri" w:eastAsiaTheme="minorEastAsia" w:hAnsi="Calibri" w:cs="Calibri"/>
          <w:noProof/>
          <w:sz w:val="26"/>
          <w:szCs w:val="26"/>
          <w:vertAlign w:val="superscript"/>
        </w:rPr>
      </w:r>
      <w:r w:rsidRPr="006B4C03">
        <w:rPr>
          <w:rFonts w:ascii="Calibri" w:eastAsiaTheme="minorEastAsia" w:hAnsi="Calibri" w:cs="Calibri"/>
          <w:noProof/>
          <w:sz w:val="26"/>
          <w:szCs w:val="26"/>
          <w:vertAlign w:val="superscript"/>
        </w:rPr>
        <w:fldChar w:fldCharType="end"/>
      </w:r>
      <w:r w:rsidRPr="006B4C03">
        <w:rPr>
          <w:rFonts w:ascii="Calibri" w:eastAsiaTheme="minorEastAsia" w:hAnsi="Calibri" w:cs="Calibri"/>
          <w:noProof/>
          <w:sz w:val="26"/>
          <w:szCs w:val="26"/>
          <w:vertAlign w:val="superscript"/>
        </w:rPr>
      </w:r>
      <w:r w:rsidRPr="006B4C03">
        <w:rPr>
          <w:rFonts w:ascii="Calibri" w:eastAsiaTheme="minorEastAsia" w:hAnsi="Calibri" w:cs="Calibri"/>
          <w:noProof/>
          <w:sz w:val="26"/>
          <w:szCs w:val="26"/>
          <w:vertAlign w:val="superscript"/>
        </w:rPr>
        <w:fldChar w:fldCharType="separate"/>
      </w:r>
      <w:r w:rsidRPr="006B4C03">
        <w:rPr>
          <w:rFonts w:ascii="Calibri" w:eastAsiaTheme="minorEastAsia" w:hAnsi="Calibri" w:cs="Calibri"/>
          <w:noProof/>
          <w:sz w:val="26"/>
          <w:szCs w:val="26"/>
          <w:vertAlign w:val="superscript"/>
        </w:rPr>
        <w:t>8,12</w:t>
      </w:r>
      <w:r w:rsidRPr="006B4C03">
        <w:rPr>
          <w:rFonts w:ascii="Calibri" w:eastAsiaTheme="minorEastAsia" w:hAnsi="Calibri" w:cs="Calibri"/>
          <w:noProof/>
          <w:sz w:val="26"/>
          <w:szCs w:val="26"/>
          <w:vertAlign w:val="superscript"/>
        </w:rPr>
        <w:fldChar w:fldCharType="end"/>
      </w:r>
      <w:r w:rsidRPr="006B4C03">
        <w:rPr>
          <w:rFonts w:ascii="Calibri" w:eastAsiaTheme="minorEastAsia" w:hAnsi="Calibri" w:cs="Calibri"/>
          <w:noProof/>
          <w:sz w:val="26"/>
          <w:szCs w:val="26"/>
          <w:vertAlign w:val="superscript"/>
        </w:rPr>
        <w:t>]</w:t>
      </w:r>
      <w:r w:rsidRPr="008C78ED">
        <w:rPr>
          <w:rFonts w:ascii="Calibri" w:eastAsiaTheme="minorEastAsia" w:hAnsi="Calibri" w:cs="Calibri"/>
          <w:noProof/>
          <w:sz w:val="26"/>
          <w:szCs w:val="26"/>
        </w:rPr>
        <w:t xml:space="preserve"> Connolly et al. recommended an early intervention strategy for lumbosacral facet dislocations, which involves performing open reduction promptly, followed by internal fixation using pedicle screws and concluding with posterolateral fusion.</w:t>
      </w:r>
      <w:r w:rsidRPr="006B4C03">
        <w:rPr>
          <w:rFonts w:ascii="Calibri" w:eastAsiaTheme="minorEastAsia" w:hAnsi="Calibri" w:cs="Calibri"/>
          <w:noProof/>
          <w:sz w:val="26"/>
          <w:szCs w:val="26"/>
          <w:vertAlign w:val="superscript"/>
        </w:rPr>
        <w:t>[</w:t>
      </w:r>
      <w:r w:rsidRPr="006B4C03">
        <w:rPr>
          <w:rFonts w:ascii="Calibri" w:hAnsi="Calibri" w:cs="Calibri"/>
          <w:noProof/>
          <w:sz w:val="26"/>
          <w:szCs w:val="26"/>
          <w:vertAlign w:val="superscript"/>
        </w:rPr>
        <w:fldChar w:fldCharType="begin"/>
      </w:r>
      <w:r w:rsidRPr="006B4C03">
        <w:rPr>
          <w:rFonts w:ascii="Calibri" w:hAnsi="Calibri" w:cs="Calibri"/>
          <w:noProof/>
          <w:sz w:val="26"/>
          <w:szCs w:val="26"/>
          <w:vertAlign w:val="superscript"/>
        </w:rPr>
        <w:instrText xml:space="preserve"> ADDIN EN.CITE &lt;EndNote&gt;&lt;Cite&gt;&lt;Author&gt;Connolly&lt;/Author&gt;&lt;Year&gt;1992&lt;/Year&gt;&lt;RecNum&gt;5&lt;/RecNum&gt;&lt;DisplayText&gt;&lt;style face="superscript"&gt;16&lt;/style&gt;&lt;/DisplayText&gt;&lt;record&gt;&lt;rec-number&gt;5&lt;/rec-number&gt;&lt;foreign-keys&gt;&lt;key app="EN" db-id="draxa9xerxpwece5z9uv22a4rzfdrvazpvfx" timestamp="1694480410"&gt;5&lt;/key&gt;&lt;/foreign-keys&gt;&lt;ref-type name="Journal Article"&gt;17&lt;/ref-type&gt;&lt;contributors&gt;&lt;authors&gt;&lt;author&gt;Connolly, P. J.&lt;/author&gt;&lt;author&gt;Esses, S. I.&lt;/author&gt;&lt;author&gt;Heggeness, M. H.&lt;/author&gt;&lt;author&gt;Cook, S. S.&lt;/author&gt;&lt;/authors&gt;&lt;/contributors&gt;&lt;auth-address&gt;Center for Spinal Disorders, Baylor College of Medicine, Houston, Texas.&lt;/auth-address&gt;&lt;titles&gt;&lt;title&gt;Unilateral facet dislocation of the lumbosacral junction&lt;/title&gt;&lt;secondary-title&gt;Spine (Phila Pa 1976)&lt;/secondary-title&gt;&lt;/titles&gt;&lt;periodical&gt;&lt;full-title&gt;Spine (Phila Pa 1976)&lt;/full-title&gt;&lt;/periodical&gt;&lt;pages&gt;1244-8&lt;/pages&gt;&lt;volume&gt;17&lt;/volume&gt;&lt;number&gt;10&lt;/number&gt;&lt;keywords&gt;&lt;keyword&gt;Adolescent&lt;/keyword&gt;&lt;keyword&gt;Adult&lt;/keyword&gt;&lt;keyword&gt;Female&lt;/keyword&gt;&lt;keyword&gt;Fracture Fixation, Internal&lt;/keyword&gt;&lt;keyword&gt;Humans&lt;/keyword&gt;&lt;keyword&gt;Joint Dislocations/diagnostic imaging/epidemiology/*surgery&lt;/keyword&gt;&lt;keyword&gt;Lumbar Vertebrae/*injuries/surgery&lt;/keyword&gt;&lt;keyword&gt;Male&lt;/keyword&gt;&lt;keyword&gt;Radiography&lt;/keyword&gt;&lt;keyword&gt;Sacrum/*injuries/surgery&lt;/keyword&gt;&lt;keyword&gt;Spinal Fractures/diagnostic imaging/epidemiology/*surgery&lt;/keyword&gt;&lt;keyword&gt;Spinal Fusion&lt;/keyword&gt;&lt;/keywords&gt;&lt;dates&gt;&lt;year&gt;1992&lt;/year&gt;&lt;pub-dates&gt;&lt;date&gt;Oct&lt;/date&gt;&lt;/pub-dates&gt;&lt;/dates&gt;&lt;isbn&gt;0362-2436 (Print)&amp;#xD;0362-2436&lt;/isbn&gt;&lt;accession-num&gt;1440017&lt;/accession-num&gt;&lt;urls&gt;&lt;/urls&gt;&lt;electronic-resource-num&gt;10.1097/00007632-199210000-00020&lt;/electronic-resource-num&gt;&lt;remote-database-provider&gt;NLM&lt;/remote-database-provider&gt;&lt;language&gt;eng&lt;/language&gt;&lt;/record&gt;&lt;/Cite&gt;&lt;/EndNote&gt;</w:instrText>
      </w:r>
      <w:r w:rsidRPr="006B4C03">
        <w:rPr>
          <w:rFonts w:ascii="Calibri" w:hAnsi="Calibri" w:cs="Calibri"/>
          <w:noProof/>
          <w:sz w:val="26"/>
          <w:szCs w:val="26"/>
          <w:vertAlign w:val="superscript"/>
        </w:rPr>
        <w:fldChar w:fldCharType="separate"/>
      </w:r>
      <w:r w:rsidRPr="006B4C03">
        <w:rPr>
          <w:rFonts w:ascii="Calibri" w:hAnsi="Calibri" w:cs="Calibri"/>
          <w:noProof/>
          <w:sz w:val="26"/>
          <w:szCs w:val="26"/>
          <w:vertAlign w:val="superscript"/>
        </w:rPr>
        <w:t>16</w:t>
      </w:r>
      <w:r w:rsidRPr="006B4C03">
        <w:rPr>
          <w:rFonts w:ascii="Calibri" w:hAnsi="Calibri" w:cs="Calibri"/>
          <w:noProof/>
          <w:sz w:val="26"/>
          <w:szCs w:val="26"/>
          <w:vertAlign w:val="superscript"/>
        </w:rPr>
        <w:fldChar w:fldCharType="end"/>
      </w:r>
      <w:r w:rsidRPr="006B4C03">
        <w:rPr>
          <w:rFonts w:ascii="Calibri" w:hAnsi="Calibri" w:cs="Calibri"/>
          <w:noProof/>
          <w:sz w:val="26"/>
          <w:szCs w:val="26"/>
          <w:vertAlign w:val="superscript"/>
        </w:rPr>
        <w:t>]</w:t>
      </w:r>
    </w:p>
    <w:p w:rsidR="009D5939" w:rsidRPr="008C78ED" w:rsidRDefault="009D5939" w:rsidP="009D5939">
      <w:pPr>
        <w:widowControl w:val="0"/>
        <w:autoSpaceDE w:val="0"/>
        <w:autoSpaceDN w:val="0"/>
        <w:adjustRightInd w:val="0"/>
        <w:spacing w:line="480" w:lineRule="auto"/>
        <w:ind w:firstLineChars="200" w:firstLine="520"/>
        <w:rPr>
          <w:rFonts w:ascii="Calibri" w:eastAsiaTheme="minorEastAsia" w:hAnsi="Calibri" w:cs="Calibri"/>
          <w:noProof/>
          <w:sz w:val="26"/>
          <w:szCs w:val="26"/>
        </w:rPr>
      </w:pPr>
      <w:r w:rsidRPr="008C78ED">
        <w:rPr>
          <w:rFonts w:ascii="Calibri" w:eastAsiaTheme="minorEastAsia" w:hAnsi="Calibri" w:cs="Calibri"/>
          <w:noProof/>
          <w:sz w:val="26"/>
          <w:szCs w:val="26"/>
        </w:rPr>
        <w:t xml:space="preserve">In the present case of unilateral facet dislocation, our approach involved a series of surgical steps. Initially, the affected SAP was removed to alleviate the pressure at the dislocation site. Subsequently, the </w:t>
      </w:r>
      <w:r>
        <w:rPr>
          <w:rFonts w:ascii="Calibri" w:eastAsiaTheme="minorEastAsia" w:hAnsi="Calibri" w:cs="Calibri"/>
          <w:noProof/>
          <w:sz w:val="26"/>
          <w:szCs w:val="26"/>
        </w:rPr>
        <w:t>inferior articular process (IAP)</w:t>
      </w:r>
      <w:r w:rsidRPr="008C78ED">
        <w:rPr>
          <w:rFonts w:ascii="Calibri" w:eastAsiaTheme="minorEastAsia" w:hAnsi="Calibri" w:cs="Calibri"/>
          <w:noProof/>
          <w:sz w:val="26"/>
          <w:szCs w:val="26"/>
        </w:rPr>
        <w:t xml:space="preserve"> and a portion of the unilateral lamina were resected to achieve effective nerve decompression. Instead of simple reduction of the dislocated facet joint, this surgical method was performed because a firmly stuck dislocated facet joint was noted intraoperatively. If successful closed reduction is warranted, a forceful man</w:t>
      </w:r>
      <w:r>
        <w:rPr>
          <w:rFonts w:ascii="Calibri" w:eastAsiaTheme="minorEastAsia" w:hAnsi="Calibri" w:cs="Calibri"/>
          <w:noProof/>
          <w:sz w:val="26"/>
          <w:szCs w:val="26"/>
        </w:rPr>
        <w:t>oeuvre</w:t>
      </w:r>
      <w:r w:rsidRPr="008C78ED">
        <w:rPr>
          <w:rFonts w:ascii="Calibri" w:eastAsiaTheme="minorEastAsia" w:hAnsi="Calibri" w:cs="Calibri"/>
          <w:noProof/>
          <w:sz w:val="26"/>
          <w:szCs w:val="26"/>
        </w:rPr>
        <w:t xml:space="preserve"> is required, which may cause excessive stretching or even further injury to the nerves during the process. Second, we were concerned about the possibility of iatrogenic compression of the spinal canal or the lateral recess in closed reduction, which potentially results in postoperative neurological symptoms. This compression might have been caused by a preexisting hematoma or inward squeezing of the facet joint capsule or ligamentum flavum. Third, because instrumented fusion surgery is anticipated, the removal of the facet joints or the lamina will not affect postoperative stability. Overall, decompressive facetectomy and laminectomy are feasible and safe surgical </w:t>
      </w:r>
      <w:r w:rsidRPr="008C78ED">
        <w:rPr>
          <w:rFonts w:ascii="Calibri" w:eastAsiaTheme="minorEastAsia" w:hAnsi="Calibri" w:cs="Calibri"/>
          <w:noProof/>
          <w:sz w:val="26"/>
          <w:szCs w:val="26"/>
        </w:rPr>
        <w:lastRenderedPageBreak/>
        <w:t>methods for a patient with unilateral facet dislocation.</w:t>
      </w:r>
    </w:p>
    <w:p w:rsidR="009D5939" w:rsidRPr="008C78ED" w:rsidRDefault="009D5939" w:rsidP="009D5939">
      <w:pPr>
        <w:widowControl w:val="0"/>
        <w:autoSpaceDE w:val="0"/>
        <w:autoSpaceDN w:val="0"/>
        <w:adjustRightInd w:val="0"/>
        <w:spacing w:line="480" w:lineRule="auto"/>
        <w:ind w:firstLineChars="200" w:firstLine="520"/>
        <w:rPr>
          <w:rFonts w:ascii="Calibri" w:eastAsiaTheme="minorEastAsia" w:hAnsi="Calibri" w:cs="Calibri"/>
          <w:noProof/>
          <w:sz w:val="26"/>
          <w:szCs w:val="26"/>
        </w:rPr>
      </w:pPr>
      <w:r w:rsidRPr="008C78ED">
        <w:rPr>
          <w:rFonts w:ascii="Calibri" w:eastAsiaTheme="minorEastAsia" w:hAnsi="Calibri" w:cs="Calibri"/>
          <w:noProof/>
          <w:sz w:val="26"/>
          <w:szCs w:val="26"/>
        </w:rPr>
        <w:t>Despite the integrity of the right pedicle of L5, implanting a pedicle screw might not be feasible because of fractures that affect the L5 SAP and vertebral body, which extended to the right L5 superior endplate. To ensure surgical stability, a three-level fusion was performed, spanning from L4 to S1 using pedicle screws for surgical fixation; the screws on the right side were inserted only at the L4 and S1 levels. Our goal was to minimi</w:t>
      </w:r>
      <w:r>
        <w:rPr>
          <w:rFonts w:ascii="Calibri" w:eastAsiaTheme="minorEastAsia" w:hAnsi="Calibri" w:cs="Calibri"/>
          <w:noProof/>
          <w:sz w:val="26"/>
          <w:szCs w:val="26"/>
        </w:rPr>
        <w:t>s</w:t>
      </w:r>
      <w:r w:rsidRPr="008C78ED">
        <w:rPr>
          <w:rFonts w:ascii="Calibri" w:eastAsiaTheme="minorEastAsia" w:hAnsi="Calibri" w:cs="Calibri"/>
          <w:noProof/>
          <w:sz w:val="26"/>
          <w:szCs w:val="26"/>
        </w:rPr>
        <w:t>e the extent of fusion while prioriti</w:t>
      </w:r>
      <w:r>
        <w:rPr>
          <w:rFonts w:ascii="Calibri" w:eastAsiaTheme="minorEastAsia" w:hAnsi="Calibri" w:cs="Calibri"/>
          <w:noProof/>
          <w:sz w:val="26"/>
          <w:szCs w:val="26"/>
        </w:rPr>
        <w:t>s</w:t>
      </w:r>
      <w:r w:rsidRPr="008C78ED">
        <w:rPr>
          <w:rFonts w:ascii="Calibri" w:eastAsiaTheme="minorEastAsia" w:hAnsi="Calibri" w:cs="Calibri"/>
          <w:noProof/>
          <w:sz w:val="26"/>
          <w:szCs w:val="26"/>
        </w:rPr>
        <w:t>ing the stability of surgical fixation.</w:t>
      </w:r>
    </w:p>
    <w:p w:rsidR="009D5939" w:rsidRPr="008C78ED" w:rsidRDefault="009D5939" w:rsidP="009D5939">
      <w:pPr>
        <w:widowControl w:val="0"/>
        <w:autoSpaceDE w:val="0"/>
        <w:autoSpaceDN w:val="0"/>
        <w:adjustRightInd w:val="0"/>
        <w:spacing w:line="480" w:lineRule="auto"/>
        <w:ind w:firstLineChars="200" w:firstLine="520"/>
        <w:rPr>
          <w:rFonts w:ascii="Calibri" w:eastAsiaTheme="minorEastAsia" w:hAnsi="Calibri" w:cs="Calibri"/>
          <w:noProof/>
          <w:sz w:val="26"/>
          <w:szCs w:val="26"/>
        </w:rPr>
      </w:pPr>
      <w:r w:rsidRPr="008C78ED">
        <w:rPr>
          <w:rFonts w:ascii="Calibri" w:eastAsiaTheme="minorEastAsia" w:hAnsi="Calibri" w:cs="Calibri"/>
          <w:noProof/>
          <w:sz w:val="26"/>
          <w:szCs w:val="26"/>
        </w:rPr>
        <w:t>Tsirikos et al. recommended additional anterior interbody fusion in conjunction with posterolateral fusion for lumbosacral facet dislocations. This recommendation is based on the perspective that lumbosacral dislocation is notably unstable.</w:t>
      </w:r>
      <w:r w:rsidRPr="006B4C03">
        <w:rPr>
          <w:rFonts w:ascii="Calibri" w:eastAsiaTheme="minorEastAsia" w:hAnsi="Calibri" w:cs="Calibri"/>
          <w:noProof/>
          <w:sz w:val="26"/>
          <w:szCs w:val="26"/>
          <w:vertAlign w:val="superscript"/>
        </w:rPr>
        <w:t>[</w:t>
      </w:r>
      <w:r w:rsidRPr="006B4C03">
        <w:rPr>
          <w:rFonts w:ascii="Calibri" w:eastAsiaTheme="minorEastAsia" w:hAnsi="Calibri" w:cs="Calibri"/>
          <w:noProof/>
          <w:sz w:val="26"/>
          <w:szCs w:val="26"/>
          <w:vertAlign w:val="superscript"/>
        </w:rPr>
        <w:fldChar w:fldCharType="begin"/>
      </w:r>
      <w:r w:rsidRPr="006B4C03">
        <w:rPr>
          <w:rFonts w:ascii="Calibri" w:eastAsiaTheme="minorEastAsia" w:hAnsi="Calibri" w:cs="Calibri"/>
          <w:noProof/>
          <w:sz w:val="26"/>
          <w:szCs w:val="26"/>
          <w:vertAlign w:val="superscript"/>
        </w:rPr>
        <w:instrText xml:space="preserve"> ADDIN EN.CITE &lt;EndNote&gt;&lt;Cite&gt;&lt;Author&gt;Tsirikos&lt;/Author&gt;&lt;Year&gt;2004&lt;/Year&gt;&lt;RecNum&gt;13&lt;/RecNum&gt;&lt;DisplayText&gt;&lt;style face="superscript"&gt;15&lt;/style&gt;&lt;/DisplayText&gt;&lt;record&gt;&lt;rec-number&gt;13&lt;/rec-number&gt;&lt;foreign-keys&gt;&lt;key app="EN" db-id="draxa9xerxpwece5z9uv22a4rzfdrvazpvfx" timestamp="1694481902"&gt;13&lt;/key&gt;&lt;/foreign-keys&gt;&lt;ref-type name="Journal Article"&gt;17&lt;/ref-type&gt;&lt;contributors&gt;&lt;authors&gt;&lt;author&gt;Tsirikos, Athanasios I&lt;/author&gt;&lt;author&gt;Saifuddin, Asif&lt;/author&gt;&lt;author&gt;Noordeen, M Hilali&lt;/author&gt;&lt;author&gt;Tucker, Stewart K&lt;/author&gt;&lt;/authors&gt;&lt;/contributors&gt;&lt;titles&gt;&lt;title&gt;Traumatic lumbosacral dislocation: report of two cases&lt;/title&gt;&lt;secondary-title&gt;Spine&lt;/secondary-title&gt;&lt;/titles&gt;&lt;periodical&gt;&lt;full-title&gt;Spine&lt;/full-title&gt;&lt;/periodical&gt;&lt;pages&gt;E164-E168&lt;/pages&gt;&lt;volume&gt;29&lt;/volume&gt;&lt;number&gt;8&lt;/number&gt;&lt;dates&gt;&lt;year&gt;2004&lt;/year&gt;&lt;/dates&gt;&lt;isbn&gt;0362-2436&lt;/isbn&gt;&lt;urls&gt;&lt;/urls&gt;&lt;/record&gt;&lt;/Cite&gt;&lt;/EndNote&gt;</w:instrText>
      </w:r>
      <w:r w:rsidRPr="006B4C03">
        <w:rPr>
          <w:rFonts w:ascii="Calibri" w:eastAsiaTheme="minorEastAsia" w:hAnsi="Calibri" w:cs="Calibri"/>
          <w:noProof/>
          <w:sz w:val="26"/>
          <w:szCs w:val="26"/>
          <w:vertAlign w:val="superscript"/>
        </w:rPr>
        <w:fldChar w:fldCharType="separate"/>
      </w:r>
      <w:r w:rsidRPr="006B4C03">
        <w:rPr>
          <w:rFonts w:ascii="Calibri" w:eastAsiaTheme="minorEastAsia" w:hAnsi="Calibri" w:cs="Calibri"/>
          <w:noProof/>
          <w:sz w:val="26"/>
          <w:szCs w:val="26"/>
          <w:vertAlign w:val="superscript"/>
        </w:rPr>
        <w:t>15</w:t>
      </w:r>
      <w:r w:rsidRPr="006B4C03">
        <w:rPr>
          <w:rFonts w:ascii="Calibri" w:eastAsiaTheme="minorEastAsia" w:hAnsi="Calibri" w:cs="Calibri"/>
          <w:noProof/>
          <w:sz w:val="26"/>
          <w:szCs w:val="26"/>
          <w:vertAlign w:val="superscript"/>
        </w:rPr>
        <w:fldChar w:fldCharType="end"/>
      </w:r>
      <w:r w:rsidRPr="006B4C03">
        <w:rPr>
          <w:rFonts w:ascii="Calibri" w:eastAsiaTheme="minorEastAsia" w:hAnsi="Calibri" w:cs="Calibri"/>
          <w:noProof/>
          <w:sz w:val="26"/>
          <w:szCs w:val="26"/>
          <w:vertAlign w:val="superscript"/>
        </w:rPr>
        <w:t xml:space="preserve">] </w:t>
      </w:r>
      <w:r w:rsidRPr="008C78ED">
        <w:rPr>
          <w:rFonts w:ascii="Calibri" w:eastAsiaTheme="minorEastAsia" w:hAnsi="Calibri" w:cs="Calibri"/>
          <w:noProof/>
          <w:sz w:val="26"/>
          <w:szCs w:val="26"/>
        </w:rPr>
        <w:t>In addition, Song and Lee suggested that posterolateral fusion and posterior pedicle screw augmentation without anterior support may increase the risk of spinal collapse.</w:t>
      </w:r>
      <w:r w:rsidRPr="006B4C03">
        <w:rPr>
          <w:rFonts w:ascii="Calibri" w:eastAsiaTheme="minorEastAsia" w:hAnsi="Calibri" w:cs="Calibri"/>
          <w:noProof/>
          <w:sz w:val="26"/>
          <w:szCs w:val="26"/>
          <w:vertAlign w:val="superscript"/>
        </w:rPr>
        <w:t>[</w:t>
      </w:r>
      <w:r w:rsidRPr="006B4C03">
        <w:rPr>
          <w:rFonts w:ascii="Calibri" w:eastAsiaTheme="minorEastAsia" w:hAnsi="Calibri" w:cs="Calibri"/>
          <w:noProof/>
          <w:sz w:val="26"/>
          <w:szCs w:val="26"/>
          <w:vertAlign w:val="superscript"/>
        </w:rPr>
        <w:fldChar w:fldCharType="begin"/>
      </w:r>
      <w:r w:rsidRPr="006B4C03">
        <w:rPr>
          <w:rFonts w:ascii="Calibri" w:eastAsiaTheme="minorEastAsia" w:hAnsi="Calibri" w:cs="Calibri"/>
          <w:noProof/>
          <w:sz w:val="26"/>
          <w:szCs w:val="26"/>
          <w:vertAlign w:val="superscript"/>
        </w:rPr>
        <w:instrText xml:space="preserve"> ADDIN EN.CITE &lt;EndNote&gt;&lt;Cite&gt;&lt;Author&gt;Song&lt;/Author&gt;&lt;Year&gt;2005&lt;/Year&gt;&lt;RecNum&gt;14&lt;/RecNum&gt;&lt;DisplayText&gt;&lt;style face="superscript"&gt;8&lt;/style&gt;&lt;/DisplayText&gt;&lt;record&gt;&lt;rec-number&gt;14&lt;/rec-number&gt;&lt;foreign-keys&gt;&lt;key app="EN" db-id="draxa9xerxpwece5z9uv22a4rzfdrvazpvfx" timestamp="1694482091"&gt;14&lt;/key&gt;&lt;/foreign-keys&gt;&lt;ref-type name="Journal Article"&gt;17&lt;/ref-type&gt;&lt;contributors&gt;&lt;authors&gt;&lt;author&gt;Song, Kyung-Jin&lt;/author&gt;&lt;author&gt;Lee, Kwang-Bok&lt;/author&gt;&lt;/authors&gt;&lt;/contributors&gt;&lt;titles&gt;&lt;title&gt;Bilateral facet dislocation on L4-L5 without neurologic deficit&lt;/title&gt;&lt;secondary-title&gt;Clinical Spine Surgery&lt;/secondary-title&gt;&lt;/titles&gt;&lt;periodical&gt;&lt;full-title&gt;Clinical Spine Surgery&lt;/full-title&gt;&lt;/periodical&gt;&lt;pages&gt;462-464&lt;/pages&gt;&lt;volume&gt;18&lt;/volume&gt;&lt;number&gt;5&lt;/number&gt;&lt;dates&gt;&lt;year&gt;2005&lt;/year&gt;&lt;/dates&gt;&lt;isbn&gt;2380-0186&lt;/isbn&gt;&lt;urls&gt;&lt;/urls&gt;&lt;/record&gt;&lt;/Cite&gt;&lt;/EndNote&gt;</w:instrText>
      </w:r>
      <w:r w:rsidRPr="006B4C03">
        <w:rPr>
          <w:rFonts w:ascii="Calibri" w:eastAsiaTheme="minorEastAsia" w:hAnsi="Calibri" w:cs="Calibri"/>
          <w:noProof/>
          <w:sz w:val="26"/>
          <w:szCs w:val="26"/>
          <w:vertAlign w:val="superscript"/>
        </w:rPr>
        <w:fldChar w:fldCharType="separate"/>
      </w:r>
      <w:r w:rsidRPr="006B4C03">
        <w:rPr>
          <w:rFonts w:ascii="Calibri" w:eastAsiaTheme="minorEastAsia" w:hAnsi="Calibri" w:cs="Calibri"/>
          <w:noProof/>
          <w:sz w:val="26"/>
          <w:szCs w:val="26"/>
          <w:vertAlign w:val="superscript"/>
        </w:rPr>
        <w:t>8</w:t>
      </w:r>
      <w:r w:rsidRPr="006B4C03">
        <w:rPr>
          <w:rFonts w:ascii="Calibri" w:eastAsiaTheme="minorEastAsia" w:hAnsi="Calibri" w:cs="Calibri"/>
          <w:noProof/>
          <w:sz w:val="26"/>
          <w:szCs w:val="26"/>
          <w:vertAlign w:val="superscript"/>
        </w:rPr>
        <w:fldChar w:fldCharType="end"/>
      </w:r>
      <w:r w:rsidRPr="006B4C03">
        <w:rPr>
          <w:rFonts w:ascii="Calibri" w:eastAsiaTheme="minorEastAsia" w:hAnsi="Calibri" w:cs="Calibri"/>
          <w:noProof/>
          <w:sz w:val="26"/>
          <w:szCs w:val="26"/>
          <w:vertAlign w:val="superscript"/>
        </w:rPr>
        <w:t xml:space="preserve">] </w:t>
      </w:r>
      <w:r w:rsidRPr="008C78ED">
        <w:rPr>
          <w:rFonts w:ascii="Calibri" w:eastAsiaTheme="minorEastAsia" w:hAnsi="Calibri" w:cs="Calibri"/>
          <w:noProof/>
          <w:sz w:val="26"/>
          <w:szCs w:val="26"/>
        </w:rPr>
        <w:t>Extending the interbody fusion may be prompted by several factors, including the need for a more extensive discectomy because of disc fragmentation or herniation, particularly in cases with a compromised posterior column. In addition, this extension may be considered when there are concerns about achieving adequate stabili</w:t>
      </w:r>
      <w:r>
        <w:rPr>
          <w:rFonts w:ascii="Calibri" w:eastAsiaTheme="minorEastAsia" w:hAnsi="Calibri" w:cs="Calibri"/>
          <w:noProof/>
          <w:sz w:val="26"/>
          <w:szCs w:val="26"/>
        </w:rPr>
        <w:t>s</w:t>
      </w:r>
      <w:r w:rsidRPr="008C78ED">
        <w:rPr>
          <w:rFonts w:ascii="Calibri" w:eastAsiaTheme="minorEastAsia" w:hAnsi="Calibri" w:cs="Calibri"/>
          <w:noProof/>
          <w:sz w:val="26"/>
          <w:szCs w:val="26"/>
        </w:rPr>
        <w:t>ation in the presence of factors such as poor bone quality or vertebral body fractures that restrict the ability to securely purchase screws.</w:t>
      </w:r>
    </w:p>
    <w:p w:rsidR="009D5939" w:rsidRPr="008C78ED" w:rsidRDefault="009D5939" w:rsidP="009D5939">
      <w:pPr>
        <w:spacing w:line="480" w:lineRule="auto"/>
        <w:rPr>
          <w:rFonts w:ascii="Calibri" w:hAnsi="Calibri" w:cs="Calibri"/>
          <w:noProof/>
          <w:sz w:val="26"/>
          <w:szCs w:val="26"/>
        </w:rPr>
      </w:pPr>
      <w:r w:rsidRPr="008C78ED">
        <w:rPr>
          <w:rFonts w:ascii="Calibri" w:eastAsiaTheme="minorEastAsia" w:hAnsi="Calibri" w:cs="Calibri"/>
          <w:noProof/>
          <w:sz w:val="26"/>
          <w:szCs w:val="26"/>
        </w:rPr>
        <w:lastRenderedPageBreak/>
        <w:t>Cho et al. suggested performing MRI before proceeding with an anterior or posterior approach for anterior interbody fusion, particularly for the assessment of the ligamentous integrity. They opted not to perform an interbody fusion with a cage because of compromised ALL. They were worried that a cage may migrate into the retroperitoneal space.</w:t>
      </w:r>
      <w:r w:rsidRPr="006B4C03">
        <w:rPr>
          <w:rFonts w:ascii="Calibri" w:eastAsiaTheme="minorEastAsia" w:hAnsi="Calibri" w:cs="Calibri"/>
          <w:noProof/>
          <w:sz w:val="26"/>
          <w:szCs w:val="26"/>
          <w:vertAlign w:val="superscript"/>
        </w:rPr>
        <w:t>[</w:t>
      </w:r>
      <w:r w:rsidRPr="006B4C03">
        <w:rPr>
          <w:rFonts w:ascii="Calibri" w:eastAsiaTheme="minorEastAsia" w:hAnsi="Calibri" w:cs="Calibri"/>
          <w:noProof/>
          <w:sz w:val="26"/>
          <w:szCs w:val="26"/>
          <w:vertAlign w:val="superscript"/>
        </w:rPr>
        <w:fldChar w:fldCharType="begin"/>
      </w:r>
      <w:r w:rsidRPr="006B4C03">
        <w:rPr>
          <w:rFonts w:ascii="Calibri" w:eastAsiaTheme="minorEastAsia" w:hAnsi="Calibri" w:cs="Calibri"/>
          <w:noProof/>
          <w:sz w:val="26"/>
          <w:szCs w:val="26"/>
          <w:vertAlign w:val="superscript"/>
        </w:rPr>
        <w:instrText xml:space="preserve"> ADDIN EN.CITE &lt;EndNote&gt;&lt;Cite&gt;&lt;Author&gt;Cho&lt;/Author&gt;&lt;Year&gt;2019&lt;/Year&gt;&lt;RecNum&gt;1&lt;/RecNum&gt;&lt;DisplayText&gt;&lt;style face="superscript"&gt;1&lt;/style&gt;&lt;/DisplayText&gt;&lt;record&gt;&lt;rec-number&gt;1&lt;/rec-number&gt;&lt;foreign-keys&gt;&lt;key app="EN" db-id="draxa9xerxpwece5z9uv22a4rzfdrvazpvfx" timestamp="1693562738"&gt;1&lt;/key&gt;&lt;/foreign-keys&gt;&lt;ref-type name="Journal Article"&gt;17&lt;/ref-type&gt;&lt;contributors&gt;&lt;authors&gt;&lt;author&gt;Cho, Newton&lt;/author&gt;&lt;author&gt;Alkins, Ryan&lt;/author&gt;&lt;author&gt;Khan, Osaama H.&lt;/author&gt;&lt;author&gt;Ginsberg, Howard&lt;/author&gt;&lt;author&gt;Cusimano, Michael D.&lt;/author&gt;&lt;/authors&gt;&lt;/contributors&gt;&lt;titles&gt;&lt;title&gt;Unilateral Lumbar Facet Dislocation: Case Report and Review of the Literature&lt;/title&gt;&lt;secondary-title&gt;World Neurosurgery&lt;/secondary-title&gt;&lt;/titles&gt;&lt;periodical&gt;&lt;full-title&gt;World Neurosurgery&lt;/full-title&gt;&lt;/periodical&gt;&lt;pages&gt;310-316&lt;/pages&gt;&lt;volume&gt;123&lt;/volume&gt;&lt;keywords&gt;&lt;keyword&gt;Dislocation&lt;/keyword&gt;&lt;keyword&gt;Lumbar facet&lt;/keyword&gt;&lt;keyword&gt;Spine&lt;/keyword&gt;&lt;/keywords&gt;&lt;dates&gt;&lt;year&gt;2019&lt;/year&gt;&lt;pub-dates&gt;&lt;date&gt;2019/03/01/&lt;/date&gt;&lt;/pub-dates&gt;&lt;/dates&gt;&lt;isbn&gt;1878-8750&lt;/isbn&gt;&lt;urls&gt;&lt;related-urls&gt;&lt;url&gt;https://www.sciencedirect.com/science/article/pii/S1878875018328158&lt;/url&gt;&lt;/related-urls&gt;&lt;/urls&gt;&lt;electronic-resource-num&gt;https://doi.org/10.1016/j.wneu.2018.12.006&lt;/electronic-resource-num&gt;&lt;/record&gt;&lt;/Cite&gt;&lt;/EndNote&gt;</w:instrText>
      </w:r>
      <w:r w:rsidRPr="006B4C03">
        <w:rPr>
          <w:rFonts w:ascii="Calibri" w:eastAsiaTheme="minorEastAsia" w:hAnsi="Calibri" w:cs="Calibri"/>
          <w:noProof/>
          <w:sz w:val="26"/>
          <w:szCs w:val="26"/>
          <w:vertAlign w:val="superscript"/>
        </w:rPr>
        <w:fldChar w:fldCharType="separate"/>
      </w:r>
      <w:r w:rsidRPr="006B4C03">
        <w:rPr>
          <w:rFonts w:ascii="Calibri" w:eastAsiaTheme="minorEastAsia" w:hAnsi="Calibri" w:cs="Calibri"/>
          <w:noProof/>
          <w:sz w:val="26"/>
          <w:szCs w:val="26"/>
          <w:vertAlign w:val="superscript"/>
        </w:rPr>
        <w:t>1</w:t>
      </w:r>
      <w:r w:rsidRPr="006B4C03">
        <w:rPr>
          <w:rFonts w:ascii="Calibri" w:eastAsiaTheme="minorEastAsia" w:hAnsi="Calibri" w:cs="Calibri"/>
          <w:noProof/>
          <w:sz w:val="26"/>
          <w:szCs w:val="26"/>
          <w:vertAlign w:val="superscript"/>
        </w:rPr>
        <w:fldChar w:fldCharType="end"/>
      </w:r>
      <w:r w:rsidRPr="006B4C03">
        <w:rPr>
          <w:rFonts w:ascii="Calibri" w:eastAsiaTheme="minorEastAsia" w:hAnsi="Calibri" w:cs="Calibri"/>
          <w:noProof/>
          <w:sz w:val="26"/>
          <w:szCs w:val="26"/>
          <w:vertAlign w:val="superscript"/>
        </w:rPr>
        <w:t xml:space="preserve">] </w:t>
      </w:r>
      <w:r w:rsidRPr="008C78ED">
        <w:rPr>
          <w:rFonts w:ascii="Calibri" w:eastAsiaTheme="minorEastAsia" w:hAnsi="Calibri" w:cs="Calibri"/>
          <w:noProof/>
          <w:sz w:val="26"/>
          <w:szCs w:val="26"/>
        </w:rPr>
        <w:t>In our case, both the ALL and PLL remained intact. However, with the evidence of endplate fracture and intervertebral disc injury, we preserved the ligaments and did not perform anterior interbody fusion because of concerns about potential exacerbation of instability.</w:t>
      </w:r>
    </w:p>
    <w:p w:rsidR="00102E55" w:rsidRPr="00102E55" w:rsidRDefault="00102E55" w:rsidP="00102E55">
      <w:pPr>
        <w:spacing w:line="480" w:lineRule="auto"/>
        <w:rPr>
          <w:rFonts w:ascii="Calibri" w:hAnsi="Calibri" w:cs="Calibri" w:hint="eastAsia"/>
          <w:b/>
          <w:noProof/>
          <w:sz w:val="26"/>
          <w:szCs w:val="26"/>
        </w:rPr>
      </w:pPr>
      <w:r w:rsidRPr="00102E55">
        <w:rPr>
          <w:rFonts w:ascii="Calibri" w:hAnsi="Calibri" w:cs="Calibri" w:hint="eastAsia"/>
          <w:b/>
          <w:noProof/>
          <w:sz w:val="26"/>
          <w:szCs w:val="26"/>
        </w:rPr>
        <w:t>C</w:t>
      </w:r>
      <w:r w:rsidRPr="00102E55">
        <w:rPr>
          <w:rFonts w:ascii="Calibri" w:hAnsi="Calibri" w:cs="Calibri"/>
          <w:b/>
          <w:noProof/>
          <w:sz w:val="26"/>
          <w:szCs w:val="26"/>
        </w:rPr>
        <w:t>onclusion</w:t>
      </w:r>
    </w:p>
    <w:p w:rsidR="009D5939" w:rsidRPr="008C78ED" w:rsidRDefault="00102E55" w:rsidP="009D5939">
      <w:pPr>
        <w:widowControl w:val="0"/>
        <w:autoSpaceDE w:val="0"/>
        <w:autoSpaceDN w:val="0"/>
        <w:adjustRightInd w:val="0"/>
        <w:spacing w:line="480" w:lineRule="auto"/>
        <w:ind w:firstLine="480"/>
        <w:rPr>
          <w:rFonts w:ascii="Calibri" w:eastAsiaTheme="minorEastAsia" w:hAnsi="Calibri" w:cs="Calibri"/>
          <w:noProof/>
          <w:sz w:val="26"/>
          <w:szCs w:val="26"/>
        </w:rPr>
      </w:pPr>
      <w:r>
        <w:rPr>
          <w:rFonts w:ascii="Calibri" w:eastAsiaTheme="minorEastAsia" w:hAnsi="Calibri" w:cs="Calibri"/>
          <w:noProof/>
          <w:sz w:val="26"/>
          <w:szCs w:val="26"/>
        </w:rPr>
        <w:t>T</w:t>
      </w:r>
      <w:r w:rsidR="009D5939" w:rsidRPr="008C78ED">
        <w:rPr>
          <w:rFonts w:ascii="Calibri" w:eastAsiaTheme="minorEastAsia" w:hAnsi="Calibri" w:cs="Calibri"/>
          <w:noProof/>
          <w:sz w:val="26"/>
          <w:szCs w:val="26"/>
        </w:rPr>
        <w:t>his report describes the trauma mechanism of lumbar facet dislocation, emphasi</w:t>
      </w:r>
      <w:r w:rsidR="009D5939">
        <w:rPr>
          <w:rFonts w:ascii="Calibri" w:eastAsiaTheme="minorEastAsia" w:hAnsi="Calibri" w:cs="Calibri"/>
          <w:noProof/>
          <w:sz w:val="26"/>
          <w:szCs w:val="26"/>
        </w:rPr>
        <w:t>s</w:t>
      </w:r>
      <w:r w:rsidR="009D5939" w:rsidRPr="008C78ED">
        <w:rPr>
          <w:rFonts w:ascii="Calibri" w:eastAsiaTheme="minorEastAsia" w:hAnsi="Calibri" w:cs="Calibri"/>
          <w:noProof/>
          <w:sz w:val="26"/>
          <w:szCs w:val="26"/>
        </w:rPr>
        <w:t>ing hyperflexion with rotational force. The key to diagnosis lies in imaging, including CT and MRI. The characteri</w:t>
      </w:r>
      <w:r w:rsidR="009D5939">
        <w:rPr>
          <w:rFonts w:ascii="Calibri" w:eastAsiaTheme="minorEastAsia" w:hAnsi="Calibri" w:cs="Calibri"/>
          <w:noProof/>
          <w:sz w:val="26"/>
          <w:szCs w:val="26"/>
        </w:rPr>
        <w:t>s</w:t>
      </w:r>
      <w:r w:rsidR="009D5939" w:rsidRPr="008C78ED">
        <w:rPr>
          <w:rFonts w:ascii="Calibri" w:eastAsiaTheme="minorEastAsia" w:hAnsi="Calibri" w:cs="Calibri"/>
          <w:noProof/>
          <w:sz w:val="26"/>
          <w:szCs w:val="26"/>
        </w:rPr>
        <w:t>ation of abnormal local scoliosis is also one of the unique imaging signs of unilateral facet joint dislocation. We advocate facetectomy and laminectomy with pedicle screw-instrumented fusion to treat facet joint dislocation.</w:t>
      </w:r>
    </w:p>
    <w:p w:rsidR="00F47187" w:rsidRDefault="00F47187" w:rsidP="009D5939">
      <w:pPr>
        <w:pStyle w:val="EndNoteBibliographyTitle"/>
        <w:spacing w:line="480" w:lineRule="auto"/>
        <w:jc w:val="left"/>
        <w:rPr>
          <w:noProof/>
          <w:sz w:val="26"/>
          <w:szCs w:val="26"/>
        </w:rPr>
      </w:pPr>
    </w:p>
    <w:p w:rsidR="00F47187" w:rsidRPr="00EE28A0" w:rsidRDefault="00F47187" w:rsidP="00F47187">
      <w:pPr>
        <w:spacing w:line="480" w:lineRule="auto"/>
      </w:pPr>
    </w:p>
    <w:p w:rsidR="00F47187" w:rsidRPr="00F47187" w:rsidRDefault="00F47187" w:rsidP="00F47187"/>
    <w:p w:rsidR="00F47187" w:rsidRDefault="00F47187" w:rsidP="009D5939">
      <w:pPr>
        <w:pStyle w:val="EndNoteBibliographyTitle"/>
        <w:spacing w:line="480" w:lineRule="auto"/>
        <w:jc w:val="left"/>
        <w:rPr>
          <w:noProof/>
          <w:sz w:val="26"/>
          <w:szCs w:val="26"/>
        </w:rPr>
      </w:pPr>
    </w:p>
    <w:p w:rsidR="00F47187" w:rsidRDefault="00F47187" w:rsidP="009D5939">
      <w:pPr>
        <w:pStyle w:val="EndNoteBibliographyTitle"/>
        <w:spacing w:line="480" w:lineRule="auto"/>
        <w:jc w:val="left"/>
        <w:rPr>
          <w:rFonts w:hint="eastAsia"/>
          <w:noProof/>
          <w:sz w:val="26"/>
          <w:szCs w:val="26"/>
        </w:rPr>
      </w:pPr>
      <w:bookmarkStart w:id="0" w:name="_GoBack"/>
      <w:bookmarkEnd w:id="0"/>
    </w:p>
    <w:p w:rsidR="009D5939" w:rsidRPr="00B53FF2" w:rsidRDefault="009D5939" w:rsidP="009D5939">
      <w:pPr>
        <w:pStyle w:val="EndNoteBibliographyTitle"/>
        <w:spacing w:line="480" w:lineRule="auto"/>
        <w:jc w:val="left"/>
        <w:rPr>
          <w:b/>
          <w:noProof/>
          <w:sz w:val="26"/>
          <w:szCs w:val="26"/>
        </w:rPr>
      </w:pPr>
      <w:r w:rsidRPr="008C78ED">
        <w:rPr>
          <w:noProof/>
          <w:sz w:val="26"/>
          <w:szCs w:val="26"/>
        </w:rPr>
        <w:lastRenderedPageBreak/>
        <w:fldChar w:fldCharType="begin"/>
      </w:r>
      <w:r w:rsidRPr="008C78ED">
        <w:rPr>
          <w:noProof/>
          <w:sz w:val="26"/>
          <w:szCs w:val="26"/>
        </w:rPr>
        <w:instrText xml:space="preserve"> ADDIN EN.REFLIST </w:instrText>
      </w:r>
      <w:r w:rsidRPr="008C78ED">
        <w:rPr>
          <w:noProof/>
          <w:sz w:val="26"/>
          <w:szCs w:val="26"/>
        </w:rPr>
        <w:fldChar w:fldCharType="separate"/>
      </w:r>
      <w:r w:rsidRPr="00B53FF2">
        <w:rPr>
          <w:b/>
          <w:noProof/>
          <w:sz w:val="26"/>
          <w:szCs w:val="26"/>
        </w:rPr>
        <w:t>References</w:t>
      </w:r>
    </w:p>
    <w:p w:rsidR="009D5939" w:rsidRPr="008C78ED" w:rsidRDefault="009D5939" w:rsidP="009D5939">
      <w:pPr>
        <w:spacing w:line="480" w:lineRule="auto"/>
        <w:rPr>
          <w:rFonts w:ascii="Calibri" w:hAnsi="Calibri" w:cs="Calibri"/>
          <w:sz w:val="26"/>
          <w:szCs w:val="26"/>
          <w:u w:val="single"/>
        </w:rPr>
      </w:pPr>
      <w:r w:rsidRPr="008C78ED">
        <w:rPr>
          <w:rFonts w:ascii="Calibri" w:hAnsi="Calibri" w:cs="Calibri"/>
          <w:sz w:val="26"/>
          <w:szCs w:val="26"/>
        </w:rPr>
        <w:t>1.</w:t>
      </w:r>
      <w:r w:rsidRPr="008C78ED">
        <w:rPr>
          <w:rFonts w:ascii="Calibri" w:hAnsi="Calibri" w:cs="Calibri"/>
          <w:sz w:val="26"/>
          <w:szCs w:val="26"/>
        </w:rPr>
        <w:tab/>
        <w:t xml:space="preserve">Cho N, Alkins R, Khan OH, Ginsberg H, Cusimano MD. Unilateral lumbar facet dislocation: case report and review of the literature. World Neurosurg. 2019; 123:310–6. doi: </w:t>
      </w:r>
      <w:hyperlink r:id="rId7" w:history="1">
        <w:r w:rsidRPr="008C78ED">
          <w:rPr>
            <w:rStyle w:val="a3"/>
            <w:rFonts w:ascii="Calibri" w:hAnsi="Calibri" w:cs="Calibri"/>
            <w:sz w:val="26"/>
            <w:szCs w:val="26"/>
          </w:rPr>
          <w:t>10.1016/j.wneu.2018.12.006</w:t>
        </w:r>
      </w:hyperlink>
      <w:r w:rsidRPr="008C78ED">
        <w:rPr>
          <w:rFonts w:ascii="Calibri" w:hAnsi="Calibri" w:cs="Calibri"/>
          <w:sz w:val="26"/>
          <w:szCs w:val="26"/>
        </w:rPr>
        <w:t>.</w:t>
      </w:r>
    </w:p>
    <w:p w:rsidR="009D5939" w:rsidRPr="008C78ED" w:rsidRDefault="009D5939" w:rsidP="009D5939">
      <w:pPr>
        <w:spacing w:line="480" w:lineRule="auto"/>
        <w:rPr>
          <w:rFonts w:ascii="Calibri" w:hAnsi="Calibri" w:cs="Calibri"/>
          <w:sz w:val="26"/>
          <w:szCs w:val="26"/>
          <w:u w:val="single"/>
        </w:rPr>
      </w:pPr>
      <w:r w:rsidRPr="008C78ED">
        <w:rPr>
          <w:rFonts w:ascii="Calibri" w:hAnsi="Calibri" w:cs="Calibri"/>
          <w:sz w:val="26"/>
          <w:szCs w:val="26"/>
        </w:rPr>
        <w:t>2.</w:t>
      </w:r>
      <w:r w:rsidRPr="008C78ED">
        <w:rPr>
          <w:rFonts w:ascii="Calibri" w:hAnsi="Calibri" w:cs="Calibri"/>
          <w:sz w:val="26"/>
          <w:szCs w:val="26"/>
        </w:rPr>
        <w:tab/>
        <w:t xml:space="preserve">Ordonez BJ, Benzel EC, Naderi S, Weller SJ. Cervical facet dislocation: techniques for ventral reduction and stabilization. J. Neurosurg. 2000; 92:18–23. doi: </w:t>
      </w:r>
      <w:hyperlink r:id="rId8" w:history="1">
        <w:r w:rsidRPr="008C78ED">
          <w:rPr>
            <w:rStyle w:val="a3"/>
            <w:rFonts w:ascii="Calibri" w:hAnsi="Calibri" w:cs="Calibri"/>
            <w:sz w:val="26"/>
            <w:szCs w:val="26"/>
          </w:rPr>
          <w:t>10.3171/spi.2000.92.1.0018</w:t>
        </w:r>
      </w:hyperlink>
      <w:r w:rsidRPr="008C78ED">
        <w:rPr>
          <w:rFonts w:ascii="Calibri" w:hAnsi="Calibri" w:cs="Calibri"/>
          <w:sz w:val="26"/>
          <w:szCs w:val="26"/>
        </w:rPr>
        <w:t>.</w:t>
      </w:r>
    </w:p>
    <w:p w:rsidR="009D5939" w:rsidRPr="008C78ED" w:rsidRDefault="009D5939" w:rsidP="009D5939">
      <w:pPr>
        <w:spacing w:line="480" w:lineRule="auto"/>
        <w:rPr>
          <w:rFonts w:ascii="Calibri" w:hAnsi="Calibri" w:cs="Calibri"/>
          <w:sz w:val="26"/>
          <w:szCs w:val="26"/>
          <w:u w:val="single"/>
        </w:rPr>
      </w:pPr>
      <w:r w:rsidRPr="008C78ED">
        <w:rPr>
          <w:rFonts w:ascii="Calibri" w:hAnsi="Calibri" w:cs="Calibri"/>
          <w:sz w:val="26"/>
          <w:szCs w:val="26"/>
        </w:rPr>
        <w:t>3.</w:t>
      </w:r>
      <w:r w:rsidRPr="008C78ED">
        <w:rPr>
          <w:rFonts w:ascii="Calibri" w:hAnsi="Calibri" w:cs="Calibri"/>
          <w:sz w:val="26"/>
          <w:szCs w:val="26"/>
        </w:rPr>
        <w:tab/>
        <w:t xml:space="preserve">Quarrington RD, Jones CF, Tcherveniakov P, Clark JM, Sandler SJI, Lee YC, et al. Traumatic subaxial cervical facet subluxation and dislocation: epidemiology, radiographic analyses, and risk factors for spinal cord injury. Spine J. 2018; 18:387–98. doi: </w:t>
      </w:r>
      <w:hyperlink r:id="rId9" w:history="1">
        <w:r w:rsidRPr="008C78ED">
          <w:rPr>
            <w:rStyle w:val="a3"/>
            <w:rFonts w:ascii="Calibri" w:hAnsi="Calibri" w:cs="Calibri"/>
            <w:sz w:val="26"/>
            <w:szCs w:val="26"/>
          </w:rPr>
          <w:t>10.1016/j.spinee.2017.07.175</w:t>
        </w:r>
      </w:hyperlink>
      <w:r w:rsidRPr="008C78ED">
        <w:rPr>
          <w:rFonts w:ascii="Calibri" w:hAnsi="Calibri" w:cs="Calibri"/>
          <w:sz w:val="26"/>
          <w:szCs w:val="26"/>
        </w:rPr>
        <w:t>.</w:t>
      </w:r>
    </w:p>
    <w:p w:rsidR="009D5939" w:rsidRPr="008C78ED" w:rsidRDefault="009D5939" w:rsidP="009D5939">
      <w:pPr>
        <w:spacing w:line="480" w:lineRule="auto"/>
        <w:rPr>
          <w:rFonts w:ascii="Calibri" w:hAnsi="Calibri" w:cs="Calibri"/>
          <w:sz w:val="26"/>
          <w:szCs w:val="26"/>
          <w:u w:val="single"/>
        </w:rPr>
      </w:pPr>
      <w:r w:rsidRPr="008C78ED">
        <w:rPr>
          <w:rFonts w:ascii="Calibri" w:hAnsi="Calibri" w:cs="Calibri"/>
          <w:sz w:val="26"/>
          <w:szCs w:val="26"/>
        </w:rPr>
        <w:t>4.</w:t>
      </w:r>
      <w:r w:rsidRPr="008C78ED">
        <w:rPr>
          <w:rFonts w:ascii="Calibri" w:hAnsi="Calibri" w:cs="Calibri"/>
          <w:sz w:val="26"/>
          <w:szCs w:val="26"/>
        </w:rPr>
        <w:tab/>
        <w:t xml:space="preserve">Mori K, Hukuda S, Katsuura A, Saruhashi Y, Asajima S. Traumatic bilateral locked facet at L4-5: report of a case associated with incorrect use of a three-point seatbelt. Eur. Spine J. 2002; 11:602–5. doi: </w:t>
      </w:r>
      <w:hyperlink r:id="rId10" w:history="1">
        <w:r w:rsidRPr="008C78ED">
          <w:rPr>
            <w:rStyle w:val="a3"/>
            <w:rFonts w:ascii="Calibri" w:hAnsi="Calibri" w:cs="Calibri"/>
            <w:sz w:val="26"/>
            <w:szCs w:val="26"/>
          </w:rPr>
          <w:t>10.1007/s00586-002-0396-8</w:t>
        </w:r>
      </w:hyperlink>
      <w:r w:rsidRPr="008C78ED">
        <w:rPr>
          <w:rFonts w:ascii="Calibri" w:hAnsi="Calibri" w:cs="Calibri"/>
          <w:sz w:val="26"/>
          <w:szCs w:val="26"/>
        </w:rPr>
        <w:t>.</w:t>
      </w:r>
    </w:p>
    <w:p w:rsidR="009D5939" w:rsidRPr="008C78ED" w:rsidRDefault="009D5939" w:rsidP="009D5939">
      <w:pPr>
        <w:spacing w:line="480" w:lineRule="auto"/>
        <w:rPr>
          <w:rFonts w:ascii="Calibri" w:hAnsi="Calibri" w:cs="Calibri"/>
          <w:sz w:val="26"/>
          <w:szCs w:val="26"/>
          <w:u w:val="single"/>
        </w:rPr>
      </w:pPr>
      <w:r w:rsidRPr="008C78ED">
        <w:rPr>
          <w:rFonts w:ascii="Calibri" w:hAnsi="Calibri" w:cs="Calibri"/>
          <w:sz w:val="26"/>
          <w:szCs w:val="26"/>
        </w:rPr>
        <w:t>5.</w:t>
      </w:r>
      <w:r w:rsidRPr="008C78ED">
        <w:rPr>
          <w:rFonts w:ascii="Calibri" w:hAnsi="Calibri" w:cs="Calibri"/>
          <w:sz w:val="26"/>
          <w:szCs w:val="26"/>
        </w:rPr>
        <w:tab/>
        <w:t xml:space="preserve">Rhea E, Rahmathulla G. Traumatic unilateral L3-4 jumped facet treated with open reduction and short segment fusion. World Neurosurg. 2018; 119:103–7. doi: </w:t>
      </w:r>
      <w:hyperlink r:id="rId11" w:history="1">
        <w:r w:rsidRPr="008C78ED">
          <w:rPr>
            <w:rStyle w:val="a3"/>
            <w:rFonts w:ascii="Calibri" w:hAnsi="Calibri" w:cs="Calibri"/>
            <w:sz w:val="26"/>
            <w:szCs w:val="26"/>
          </w:rPr>
          <w:t>10.1016/j.wneu.2018.07.199</w:t>
        </w:r>
      </w:hyperlink>
      <w:r w:rsidRPr="008C78ED">
        <w:rPr>
          <w:rFonts w:ascii="Calibri" w:hAnsi="Calibri" w:cs="Calibri"/>
          <w:sz w:val="26"/>
          <w:szCs w:val="26"/>
        </w:rPr>
        <w:t>.</w:t>
      </w:r>
    </w:p>
    <w:p w:rsidR="009D5939" w:rsidRPr="008C78ED" w:rsidRDefault="009D5939" w:rsidP="009D5939">
      <w:pPr>
        <w:spacing w:line="480" w:lineRule="auto"/>
        <w:rPr>
          <w:rFonts w:ascii="Calibri" w:hAnsi="Calibri" w:cs="Calibri"/>
          <w:sz w:val="26"/>
          <w:szCs w:val="26"/>
          <w:u w:val="single"/>
        </w:rPr>
      </w:pPr>
      <w:r w:rsidRPr="008C78ED">
        <w:rPr>
          <w:rFonts w:ascii="Calibri" w:hAnsi="Calibri" w:cs="Calibri"/>
          <w:sz w:val="26"/>
          <w:szCs w:val="26"/>
        </w:rPr>
        <w:t>6.</w:t>
      </w:r>
      <w:r w:rsidRPr="008C78ED">
        <w:rPr>
          <w:rFonts w:ascii="Calibri" w:hAnsi="Calibri" w:cs="Calibri"/>
          <w:sz w:val="26"/>
          <w:szCs w:val="26"/>
        </w:rPr>
        <w:tab/>
        <w:t xml:space="preserve">Reddy SJ, Al-Holou WN, Leveque JC, La Marca F, Park P. Traumatic lateral spondylolisthesis of the lumbar spine with a unilateral locked facet: description of an </w:t>
      </w:r>
      <w:r w:rsidRPr="008C78ED">
        <w:rPr>
          <w:rFonts w:ascii="Calibri" w:hAnsi="Calibri" w:cs="Calibri"/>
          <w:sz w:val="26"/>
          <w:szCs w:val="26"/>
        </w:rPr>
        <w:lastRenderedPageBreak/>
        <w:t xml:space="preserve">unusual injury, probable mechanism, and management. J. Neurosurg. Spine. 2008; 9:576–80. doi: </w:t>
      </w:r>
      <w:hyperlink r:id="rId12" w:history="1">
        <w:r w:rsidRPr="008C78ED">
          <w:rPr>
            <w:rStyle w:val="a3"/>
            <w:rFonts w:ascii="Calibri" w:hAnsi="Calibri" w:cs="Calibri"/>
            <w:sz w:val="26"/>
            <w:szCs w:val="26"/>
          </w:rPr>
          <w:t>10.3171/SPI.2008.6.08301</w:t>
        </w:r>
      </w:hyperlink>
      <w:r w:rsidRPr="008C78ED">
        <w:rPr>
          <w:rFonts w:ascii="Calibri" w:hAnsi="Calibri" w:cs="Calibri"/>
          <w:sz w:val="26"/>
          <w:szCs w:val="26"/>
        </w:rPr>
        <w:t>.</w:t>
      </w:r>
    </w:p>
    <w:p w:rsidR="009D5939" w:rsidRPr="008C78ED" w:rsidRDefault="009D5939" w:rsidP="009D5939">
      <w:pPr>
        <w:spacing w:line="480" w:lineRule="auto"/>
        <w:rPr>
          <w:rFonts w:ascii="Calibri" w:hAnsi="Calibri" w:cs="Calibri"/>
          <w:sz w:val="26"/>
          <w:szCs w:val="26"/>
          <w:u w:val="single"/>
        </w:rPr>
      </w:pPr>
      <w:r w:rsidRPr="008C78ED">
        <w:rPr>
          <w:rFonts w:ascii="Calibri" w:hAnsi="Calibri" w:cs="Calibri"/>
          <w:sz w:val="26"/>
          <w:szCs w:val="26"/>
        </w:rPr>
        <w:t>7.</w:t>
      </w:r>
      <w:r w:rsidRPr="008C78ED">
        <w:rPr>
          <w:rFonts w:ascii="Calibri" w:hAnsi="Calibri" w:cs="Calibri"/>
          <w:sz w:val="26"/>
          <w:szCs w:val="26"/>
        </w:rPr>
        <w:tab/>
        <w:t xml:space="preserve">Aihara T, Takahashi K, Yamagata M, Moriya H. Fracture-dislocation of the fifth lumbar vertebra. A new classification. J. Bone Joint Surg. Br. 1998; 80:840–5. doi: </w:t>
      </w:r>
      <w:hyperlink r:id="rId13" w:history="1">
        <w:r w:rsidRPr="008C78ED">
          <w:rPr>
            <w:rStyle w:val="a3"/>
            <w:rFonts w:ascii="Calibri" w:hAnsi="Calibri" w:cs="Calibri"/>
            <w:sz w:val="26"/>
            <w:szCs w:val="26"/>
          </w:rPr>
          <w:t>10.1302/0301-620x.80b5.8657</w:t>
        </w:r>
      </w:hyperlink>
      <w:r w:rsidRPr="008C78ED">
        <w:rPr>
          <w:rFonts w:ascii="Calibri" w:hAnsi="Calibri" w:cs="Calibri"/>
          <w:sz w:val="26"/>
          <w:szCs w:val="26"/>
        </w:rPr>
        <w:t>.</w:t>
      </w:r>
    </w:p>
    <w:p w:rsidR="009D5939" w:rsidRPr="008C78ED" w:rsidRDefault="009D5939" w:rsidP="009D5939">
      <w:pPr>
        <w:spacing w:line="480" w:lineRule="auto"/>
        <w:rPr>
          <w:rFonts w:ascii="Calibri" w:hAnsi="Calibri" w:cs="Calibri"/>
          <w:sz w:val="26"/>
          <w:szCs w:val="26"/>
        </w:rPr>
      </w:pPr>
      <w:r w:rsidRPr="008C78ED">
        <w:rPr>
          <w:rFonts w:ascii="Calibri" w:hAnsi="Calibri" w:cs="Calibri"/>
          <w:sz w:val="26"/>
          <w:szCs w:val="26"/>
        </w:rPr>
        <w:t>8.</w:t>
      </w:r>
      <w:r w:rsidRPr="008C78ED">
        <w:rPr>
          <w:rFonts w:ascii="Calibri" w:hAnsi="Calibri" w:cs="Calibri"/>
          <w:sz w:val="26"/>
          <w:szCs w:val="26"/>
        </w:rPr>
        <w:tab/>
        <w:t>Song KJ, Lee KB. Bilateral facet dislocation on L4-L5 without neurologic deficit. J. Spinal Disord. Tech. 2005; 18:462–4.</w:t>
      </w:r>
    </w:p>
    <w:p w:rsidR="009D5939" w:rsidRPr="008C78ED" w:rsidRDefault="009D5939" w:rsidP="009D5939">
      <w:pPr>
        <w:spacing w:line="480" w:lineRule="auto"/>
        <w:rPr>
          <w:rFonts w:ascii="Calibri" w:hAnsi="Calibri" w:cs="Calibri"/>
          <w:sz w:val="26"/>
          <w:szCs w:val="26"/>
          <w:u w:val="single"/>
        </w:rPr>
      </w:pPr>
      <w:r w:rsidRPr="008C78ED">
        <w:rPr>
          <w:rFonts w:ascii="Calibri" w:hAnsi="Calibri" w:cs="Calibri"/>
          <w:sz w:val="26"/>
          <w:szCs w:val="26"/>
        </w:rPr>
        <w:t>9.</w:t>
      </w:r>
      <w:r w:rsidRPr="008C78ED">
        <w:rPr>
          <w:rFonts w:ascii="Calibri" w:hAnsi="Calibri" w:cs="Calibri"/>
          <w:sz w:val="26"/>
          <w:szCs w:val="26"/>
        </w:rPr>
        <w:tab/>
        <w:t xml:space="preserve">Fok KCH, Cheung JPY. Traumatic bilateral L4-5 facet fracture dislocation: a case presentation with mechanism of injury. BMC Musculoskelet. Disord. 2019; 20:558. doi: </w:t>
      </w:r>
      <w:hyperlink r:id="rId14" w:history="1">
        <w:r w:rsidRPr="008C78ED">
          <w:rPr>
            <w:rStyle w:val="a3"/>
            <w:rFonts w:ascii="Calibri" w:hAnsi="Calibri" w:cs="Calibri"/>
            <w:sz w:val="26"/>
            <w:szCs w:val="26"/>
          </w:rPr>
          <w:t>10.1186/s12891-019-2921-5</w:t>
        </w:r>
      </w:hyperlink>
      <w:r w:rsidRPr="008C78ED">
        <w:rPr>
          <w:rFonts w:ascii="Calibri" w:hAnsi="Calibri" w:cs="Calibri"/>
          <w:sz w:val="26"/>
          <w:szCs w:val="26"/>
        </w:rPr>
        <w:t>.</w:t>
      </w:r>
    </w:p>
    <w:p w:rsidR="009D5939" w:rsidRPr="008C78ED" w:rsidRDefault="009D5939" w:rsidP="009D5939">
      <w:pPr>
        <w:spacing w:line="480" w:lineRule="auto"/>
        <w:rPr>
          <w:rFonts w:ascii="Calibri" w:hAnsi="Calibri" w:cs="Calibri"/>
          <w:sz w:val="26"/>
          <w:szCs w:val="26"/>
          <w:u w:val="single"/>
        </w:rPr>
      </w:pPr>
      <w:r w:rsidRPr="008C78ED">
        <w:rPr>
          <w:rFonts w:ascii="Calibri" w:hAnsi="Calibri" w:cs="Calibri"/>
          <w:sz w:val="26"/>
          <w:szCs w:val="26"/>
        </w:rPr>
        <w:t>10.</w:t>
      </w:r>
      <w:r w:rsidRPr="008C78ED">
        <w:rPr>
          <w:rFonts w:ascii="Calibri" w:hAnsi="Calibri" w:cs="Calibri"/>
          <w:sz w:val="26"/>
          <w:szCs w:val="26"/>
        </w:rPr>
        <w:tab/>
        <w:t xml:space="preserve">Ra IH, Min WK. Traumatic bilateral facet dislocation of lumbar spine: “double facet sign”. Spine J. 2013; 13:1705–7. doi: </w:t>
      </w:r>
      <w:hyperlink r:id="rId15" w:history="1">
        <w:r w:rsidRPr="008C78ED">
          <w:rPr>
            <w:rStyle w:val="a3"/>
            <w:rFonts w:ascii="Calibri" w:hAnsi="Calibri" w:cs="Calibri"/>
            <w:sz w:val="26"/>
            <w:szCs w:val="26"/>
          </w:rPr>
          <w:t>10.1016/j.spinee.2013.07.477</w:t>
        </w:r>
      </w:hyperlink>
      <w:r w:rsidRPr="008C78ED">
        <w:rPr>
          <w:rFonts w:ascii="Calibri" w:hAnsi="Calibri" w:cs="Calibri"/>
          <w:sz w:val="26"/>
          <w:szCs w:val="26"/>
        </w:rPr>
        <w:t>.</w:t>
      </w:r>
    </w:p>
    <w:p w:rsidR="009D5939" w:rsidRPr="008C78ED" w:rsidRDefault="009D5939" w:rsidP="009D5939">
      <w:pPr>
        <w:spacing w:line="480" w:lineRule="auto"/>
        <w:rPr>
          <w:rFonts w:ascii="Calibri" w:hAnsi="Calibri" w:cs="Calibri"/>
          <w:sz w:val="26"/>
          <w:szCs w:val="26"/>
          <w:u w:val="single"/>
        </w:rPr>
      </w:pPr>
      <w:r w:rsidRPr="008C78ED">
        <w:rPr>
          <w:rFonts w:ascii="Calibri" w:hAnsi="Calibri" w:cs="Calibri"/>
          <w:sz w:val="26"/>
          <w:szCs w:val="26"/>
        </w:rPr>
        <w:t>11.</w:t>
      </w:r>
      <w:r w:rsidRPr="008C78ED">
        <w:rPr>
          <w:rFonts w:ascii="Calibri" w:hAnsi="Calibri" w:cs="Calibri"/>
          <w:sz w:val="26"/>
          <w:szCs w:val="26"/>
        </w:rPr>
        <w:tab/>
        <w:t xml:space="preserve">Park HY, Ha KY, Kim YH, Kim SI, Min HK, Oh IS, et al. Delayed bilateral facet dislocation at L4-5: A case report. Medicine (Baltimore). 2018; 97:e12483. doi: </w:t>
      </w:r>
      <w:hyperlink r:id="rId16" w:history="1">
        <w:r w:rsidRPr="008C78ED">
          <w:rPr>
            <w:rStyle w:val="a3"/>
            <w:rFonts w:ascii="Calibri" w:hAnsi="Calibri" w:cs="Calibri"/>
            <w:sz w:val="26"/>
            <w:szCs w:val="26"/>
          </w:rPr>
          <w:t>10.1097/MD.0000000000012483</w:t>
        </w:r>
      </w:hyperlink>
      <w:r w:rsidRPr="008C78ED">
        <w:rPr>
          <w:rFonts w:ascii="Calibri" w:hAnsi="Calibri" w:cs="Calibri"/>
          <w:sz w:val="26"/>
          <w:szCs w:val="26"/>
        </w:rPr>
        <w:t>.</w:t>
      </w:r>
    </w:p>
    <w:p w:rsidR="009D5939" w:rsidRPr="008C78ED" w:rsidRDefault="009D5939" w:rsidP="009D5939">
      <w:pPr>
        <w:spacing w:line="480" w:lineRule="auto"/>
        <w:rPr>
          <w:rFonts w:ascii="Calibri" w:hAnsi="Calibri" w:cs="Calibri"/>
          <w:sz w:val="26"/>
          <w:szCs w:val="26"/>
          <w:u w:val="single"/>
        </w:rPr>
      </w:pPr>
      <w:r w:rsidRPr="008C78ED">
        <w:rPr>
          <w:rFonts w:ascii="Calibri" w:hAnsi="Calibri" w:cs="Calibri"/>
          <w:sz w:val="26"/>
          <w:szCs w:val="26"/>
        </w:rPr>
        <w:t>12.</w:t>
      </w:r>
      <w:r w:rsidRPr="008C78ED">
        <w:rPr>
          <w:rFonts w:ascii="Calibri" w:hAnsi="Calibri" w:cs="Calibri"/>
          <w:sz w:val="26"/>
          <w:szCs w:val="26"/>
        </w:rPr>
        <w:tab/>
        <w:t xml:space="preserve">Zenonos GA, Agarwal N, Monaco EA, III, Okonkwo DO, Kanter AS. Traumatic L4-5 bilateral locked facet joints. Eur. Spine J. May 2016; 25:129–33. doi: </w:t>
      </w:r>
      <w:hyperlink r:id="rId17" w:history="1">
        <w:r w:rsidRPr="008C78ED">
          <w:rPr>
            <w:rStyle w:val="a3"/>
            <w:rFonts w:ascii="Calibri" w:hAnsi="Calibri" w:cs="Calibri"/>
            <w:sz w:val="26"/>
            <w:szCs w:val="26"/>
          </w:rPr>
          <w:t>10.1007/s00586-015-4245-y</w:t>
        </w:r>
      </w:hyperlink>
      <w:r w:rsidRPr="008C78ED">
        <w:rPr>
          <w:rFonts w:ascii="Calibri" w:hAnsi="Calibri" w:cs="Calibri"/>
          <w:sz w:val="26"/>
          <w:szCs w:val="26"/>
        </w:rPr>
        <w:t>.</w:t>
      </w:r>
    </w:p>
    <w:p w:rsidR="009D5939" w:rsidRPr="008C78ED" w:rsidRDefault="009D5939" w:rsidP="009D5939">
      <w:pPr>
        <w:spacing w:line="480" w:lineRule="auto"/>
        <w:rPr>
          <w:rFonts w:ascii="Calibri" w:hAnsi="Calibri" w:cs="Calibri"/>
          <w:sz w:val="26"/>
          <w:szCs w:val="26"/>
          <w:u w:val="single"/>
        </w:rPr>
      </w:pPr>
      <w:r w:rsidRPr="008C78ED">
        <w:rPr>
          <w:rFonts w:ascii="Calibri" w:hAnsi="Calibri" w:cs="Calibri"/>
          <w:sz w:val="26"/>
          <w:szCs w:val="26"/>
        </w:rPr>
        <w:lastRenderedPageBreak/>
        <w:t>13.</w:t>
      </w:r>
      <w:r w:rsidRPr="008C78ED">
        <w:rPr>
          <w:rFonts w:ascii="Calibri" w:hAnsi="Calibri" w:cs="Calibri"/>
          <w:sz w:val="26"/>
          <w:szCs w:val="26"/>
        </w:rPr>
        <w:tab/>
        <w:t xml:space="preserve">Stuart RM, Song SJ. Unilateral lumbosacral facet joint dislocation without associated fracture. Australas. Radiol. 2004; 48:224–9. doi: </w:t>
      </w:r>
      <w:hyperlink r:id="rId18" w:history="1">
        <w:r w:rsidRPr="008C78ED">
          <w:rPr>
            <w:rStyle w:val="a3"/>
            <w:rFonts w:ascii="Calibri" w:hAnsi="Calibri" w:cs="Calibri"/>
            <w:sz w:val="26"/>
            <w:szCs w:val="26"/>
          </w:rPr>
          <w:t>10.1111/j.1440-1673.2004.01303.x</w:t>
        </w:r>
      </w:hyperlink>
      <w:r w:rsidRPr="008C78ED">
        <w:rPr>
          <w:rFonts w:ascii="Calibri" w:hAnsi="Calibri" w:cs="Calibri"/>
          <w:sz w:val="26"/>
          <w:szCs w:val="26"/>
        </w:rPr>
        <w:t>.</w:t>
      </w:r>
    </w:p>
    <w:p w:rsidR="009D5939" w:rsidRPr="008C78ED" w:rsidRDefault="009D5939" w:rsidP="009D5939">
      <w:pPr>
        <w:spacing w:line="480" w:lineRule="auto"/>
        <w:rPr>
          <w:rFonts w:ascii="Calibri" w:hAnsi="Calibri" w:cs="Calibri"/>
          <w:sz w:val="26"/>
          <w:szCs w:val="26"/>
          <w:u w:val="single"/>
        </w:rPr>
      </w:pPr>
      <w:r w:rsidRPr="008C78ED">
        <w:rPr>
          <w:rFonts w:ascii="Calibri" w:hAnsi="Calibri" w:cs="Calibri"/>
          <w:sz w:val="26"/>
          <w:szCs w:val="26"/>
        </w:rPr>
        <w:t>14.</w:t>
      </w:r>
      <w:r w:rsidRPr="008C78ED">
        <w:rPr>
          <w:rFonts w:ascii="Calibri" w:hAnsi="Calibri" w:cs="Calibri"/>
          <w:sz w:val="26"/>
          <w:szCs w:val="26"/>
        </w:rPr>
        <w:tab/>
        <w:t xml:space="preserve">Miz GS, Engler GL. Unilateral dislocation of a lumbosacral facet. Spine (Phila Pa 1976). 1988; 13:956–7. doi: </w:t>
      </w:r>
      <w:hyperlink r:id="rId19" w:history="1">
        <w:r w:rsidRPr="008C78ED">
          <w:rPr>
            <w:rStyle w:val="a3"/>
            <w:rFonts w:ascii="Calibri" w:hAnsi="Calibri" w:cs="Calibri"/>
            <w:sz w:val="26"/>
            <w:szCs w:val="26"/>
          </w:rPr>
          <w:t>10.1097/00007632-198808000-00022</w:t>
        </w:r>
      </w:hyperlink>
      <w:r w:rsidRPr="008C78ED">
        <w:rPr>
          <w:rFonts w:ascii="Calibri" w:hAnsi="Calibri" w:cs="Calibri"/>
          <w:sz w:val="26"/>
          <w:szCs w:val="26"/>
        </w:rPr>
        <w:t>.</w:t>
      </w:r>
    </w:p>
    <w:p w:rsidR="009D5939" w:rsidRPr="008C78ED" w:rsidRDefault="009D5939" w:rsidP="009D5939">
      <w:pPr>
        <w:spacing w:line="480" w:lineRule="auto"/>
        <w:rPr>
          <w:rFonts w:ascii="Calibri" w:hAnsi="Calibri" w:cs="Calibri"/>
          <w:sz w:val="26"/>
          <w:szCs w:val="26"/>
        </w:rPr>
      </w:pPr>
      <w:r w:rsidRPr="008C78ED">
        <w:rPr>
          <w:rFonts w:ascii="Calibri" w:hAnsi="Calibri" w:cs="Calibri"/>
          <w:sz w:val="26"/>
          <w:szCs w:val="26"/>
        </w:rPr>
        <w:t>15.</w:t>
      </w:r>
      <w:r w:rsidRPr="008C78ED">
        <w:rPr>
          <w:rFonts w:ascii="Calibri" w:hAnsi="Calibri" w:cs="Calibri"/>
          <w:sz w:val="26"/>
          <w:szCs w:val="26"/>
        </w:rPr>
        <w:tab/>
        <w:t>Tsirikos AI, Saifuddin A, Noordeen MH, Tucker SK. Traumatic lumbosacral dislocation: report of two cases. Spine. 2004; 29:E164–8.</w:t>
      </w:r>
    </w:p>
    <w:p w:rsidR="009D5939" w:rsidRPr="008C78ED" w:rsidRDefault="009D5939" w:rsidP="009D5939">
      <w:pPr>
        <w:spacing w:line="480" w:lineRule="auto"/>
        <w:rPr>
          <w:rFonts w:ascii="Calibri" w:hAnsi="Calibri" w:cs="Calibri"/>
          <w:sz w:val="26"/>
          <w:szCs w:val="26"/>
        </w:rPr>
      </w:pPr>
      <w:r w:rsidRPr="008C78ED">
        <w:rPr>
          <w:rFonts w:ascii="Calibri" w:hAnsi="Calibri" w:cs="Calibri"/>
          <w:sz w:val="26"/>
          <w:szCs w:val="26"/>
        </w:rPr>
        <w:t>16.</w:t>
      </w:r>
      <w:r w:rsidRPr="008C78ED">
        <w:rPr>
          <w:rFonts w:ascii="Calibri" w:hAnsi="Calibri" w:cs="Calibri"/>
          <w:sz w:val="26"/>
          <w:szCs w:val="26"/>
        </w:rPr>
        <w:tab/>
        <w:t>Connolly PJ, Esses SI, Heggeness MH, Cook SS. Unilateral facet dislocation of the lumbosacral junction. Spine (Phila Pa 1976). 1992; 17:1244–8.</w:t>
      </w:r>
    </w:p>
    <w:p w:rsidR="009D5939" w:rsidRPr="008C78ED" w:rsidRDefault="009D5939" w:rsidP="009D5939">
      <w:pPr>
        <w:pStyle w:val="EndNoteBibliography"/>
        <w:spacing w:line="480" w:lineRule="auto"/>
        <w:rPr>
          <w:noProof/>
          <w:sz w:val="26"/>
          <w:szCs w:val="26"/>
        </w:rPr>
      </w:pPr>
      <w:r w:rsidRPr="008C78ED">
        <w:rPr>
          <w:sz w:val="26"/>
          <w:szCs w:val="26"/>
        </w:rPr>
        <w:t xml:space="preserve">doi: </w:t>
      </w:r>
      <w:hyperlink r:id="rId20" w:history="1">
        <w:r w:rsidRPr="008C78ED">
          <w:rPr>
            <w:rStyle w:val="a3"/>
            <w:sz w:val="26"/>
            <w:szCs w:val="26"/>
          </w:rPr>
          <w:t>10.1097/00007632-199210000-00020</w:t>
        </w:r>
      </w:hyperlink>
      <w:r w:rsidRPr="008C78ED">
        <w:rPr>
          <w:noProof/>
          <w:sz w:val="26"/>
          <w:szCs w:val="26"/>
        </w:rPr>
        <w:t xml:space="preserve">. </w:t>
      </w:r>
    </w:p>
    <w:p w:rsidR="009D5939" w:rsidRPr="008C78ED" w:rsidRDefault="009D5939" w:rsidP="009D5939">
      <w:pPr>
        <w:spacing w:line="480" w:lineRule="auto"/>
        <w:rPr>
          <w:rFonts w:ascii="Calibri" w:hAnsi="Calibri" w:cs="Calibri"/>
          <w:b/>
          <w:noProof/>
          <w:sz w:val="26"/>
          <w:szCs w:val="26"/>
        </w:rPr>
      </w:pPr>
      <w:r w:rsidRPr="008C78ED">
        <w:rPr>
          <w:rFonts w:ascii="Calibri" w:hAnsi="Calibri" w:cs="Calibri"/>
          <w:b/>
          <w:noProof/>
          <w:sz w:val="26"/>
          <w:szCs w:val="26"/>
        </w:rPr>
        <w:fldChar w:fldCharType="end"/>
      </w:r>
    </w:p>
    <w:p w:rsidR="009D5939" w:rsidRPr="008C78ED" w:rsidRDefault="009D5939" w:rsidP="009D5939">
      <w:pPr>
        <w:spacing w:line="480" w:lineRule="auto"/>
        <w:rPr>
          <w:rFonts w:ascii="Calibri" w:hAnsi="Calibri" w:cs="Calibri"/>
          <w:b/>
          <w:noProof/>
          <w:sz w:val="26"/>
          <w:szCs w:val="26"/>
        </w:rPr>
      </w:pPr>
      <w:r w:rsidRPr="008C78ED">
        <w:rPr>
          <w:rFonts w:ascii="Calibri" w:hAnsi="Calibri" w:cs="Calibri"/>
          <w:b/>
          <w:noProof/>
          <w:sz w:val="26"/>
          <w:szCs w:val="26"/>
        </w:rPr>
        <w:br w:type="page"/>
      </w:r>
    </w:p>
    <w:p w:rsidR="009D5939" w:rsidRPr="008C78ED" w:rsidRDefault="009D5939" w:rsidP="009D5939">
      <w:pPr>
        <w:spacing w:line="480" w:lineRule="auto"/>
        <w:rPr>
          <w:rFonts w:ascii="Calibri" w:hAnsi="Calibri" w:cs="Calibri"/>
          <w:b/>
          <w:noProof/>
          <w:sz w:val="26"/>
          <w:szCs w:val="26"/>
        </w:rPr>
      </w:pPr>
      <w:r w:rsidRPr="008C78ED">
        <w:rPr>
          <w:rFonts w:ascii="Calibri" w:hAnsi="Calibri" w:cs="Calibri"/>
          <w:b/>
          <w:noProof/>
          <w:sz w:val="26"/>
          <w:szCs w:val="26"/>
        </w:rPr>
        <w:lastRenderedPageBreak/>
        <w:t>Figure legends</w:t>
      </w:r>
    </w:p>
    <w:p w:rsidR="009D5939" w:rsidRPr="008C78ED" w:rsidRDefault="009D5939" w:rsidP="009D5939">
      <w:pPr>
        <w:spacing w:line="480" w:lineRule="auto"/>
        <w:rPr>
          <w:rFonts w:ascii="Calibri" w:hAnsi="Calibri" w:cs="Calibri"/>
          <w:noProof/>
          <w:color w:val="000000"/>
          <w:position w:val="-1"/>
          <w:sz w:val="26"/>
          <w:szCs w:val="26"/>
          <w:bdr w:val="none" w:sz="0" w:space="0" w:color="auto" w:frame="1"/>
        </w:rPr>
      </w:pPr>
      <w:r w:rsidRPr="008C78ED">
        <w:rPr>
          <w:rFonts w:ascii="Calibri" w:hAnsi="Calibri" w:cs="Calibri"/>
          <w:color w:val="000000"/>
          <w:position w:val="-1"/>
          <w:sz w:val="26"/>
          <w:szCs w:val="26"/>
          <w:bdr w:val="none" w:sz="0" w:space="0" w:color="auto" w:frame="1"/>
        </w:rPr>
        <w:t>Fig.</w:t>
      </w:r>
      <w:r w:rsidRPr="008C78ED">
        <w:rPr>
          <w:rFonts w:ascii="Calibri" w:hAnsi="Calibri" w:cs="Calibri"/>
          <w:noProof/>
          <w:color w:val="000000"/>
          <w:position w:val="-1"/>
          <w:sz w:val="26"/>
          <w:szCs w:val="26"/>
          <w:bdr w:val="none" w:sz="0" w:space="0" w:color="auto" w:frame="1"/>
        </w:rPr>
        <w:t xml:space="preserve"> 1 Pelvic X-ray image revealing a comminuted fracture of the right proximal femur and focal scoliosis in the L4–L5 region.</w:t>
      </w:r>
    </w:p>
    <w:p w:rsidR="009D5939" w:rsidRPr="008C78ED" w:rsidRDefault="009D5939" w:rsidP="009D5939">
      <w:pPr>
        <w:widowControl w:val="0"/>
        <w:autoSpaceDE w:val="0"/>
        <w:autoSpaceDN w:val="0"/>
        <w:adjustRightInd w:val="0"/>
        <w:spacing w:line="480" w:lineRule="auto"/>
        <w:rPr>
          <w:rFonts w:ascii="Calibri" w:eastAsiaTheme="minorEastAsia" w:hAnsi="Calibri" w:cs="Calibri"/>
          <w:noProof/>
          <w:sz w:val="26"/>
          <w:szCs w:val="26"/>
        </w:rPr>
      </w:pPr>
      <w:r w:rsidRPr="008C78ED">
        <w:rPr>
          <w:rFonts w:ascii="Calibri" w:hAnsi="Calibri" w:cs="Calibri"/>
          <w:noProof/>
          <w:color w:val="000000"/>
          <w:position w:val="-1"/>
          <w:sz w:val="26"/>
          <w:szCs w:val="26"/>
          <w:bdr w:val="none" w:sz="0" w:space="0" w:color="auto" w:frame="1"/>
        </w:rPr>
        <w:t>Fig. 2 Computed tomography (CT) scans showing a locked facet joint at left L4–L5 (yellow arrow) (A), fracture of the right superior articular process (SAP) of the L5 (orange arrow) (B),</w:t>
      </w:r>
      <w:r w:rsidRPr="008C78ED" w:rsidDel="009A5A0B">
        <w:rPr>
          <w:rFonts w:ascii="Calibri" w:hAnsi="Calibri" w:cs="Calibri"/>
          <w:noProof/>
          <w:color w:val="000000"/>
          <w:position w:val="-1"/>
          <w:sz w:val="26"/>
          <w:szCs w:val="26"/>
          <w:bdr w:val="none" w:sz="0" w:space="0" w:color="auto" w:frame="1"/>
        </w:rPr>
        <w:t xml:space="preserve"> </w:t>
      </w:r>
      <w:r w:rsidRPr="008C78ED">
        <w:rPr>
          <w:rFonts w:ascii="Calibri" w:hAnsi="Calibri" w:cs="Calibri"/>
          <w:noProof/>
          <w:color w:val="000000"/>
          <w:position w:val="-1"/>
          <w:sz w:val="26"/>
          <w:szCs w:val="26"/>
          <w:bdr w:val="none" w:sz="0" w:space="0" w:color="auto" w:frame="1"/>
        </w:rPr>
        <w:t>fracture of the L5 vertebral body that involved the right superior endplate, focal scoliosis with a concave on the right side (C)</w:t>
      </w:r>
      <w:r>
        <w:rPr>
          <w:rFonts w:ascii="Calibri" w:hAnsi="Calibri" w:cs="Calibri"/>
          <w:noProof/>
          <w:color w:val="000000"/>
          <w:position w:val="-1"/>
          <w:sz w:val="26"/>
          <w:szCs w:val="26"/>
          <w:bdr w:val="none" w:sz="0" w:space="0" w:color="auto" w:frame="1"/>
        </w:rPr>
        <w:t xml:space="preserve"> and </w:t>
      </w:r>
      <w:r w:rsidRPr="008C78ED">
        <w:rPr>
          <w:rFonts w:ascii="Calibri" w:hAnsi="Calibri" w:cs="Calibri"/>
          <w:noProof/>
          <w:color w:val="000000"/>
          <w:position w:val="-1"/>
          <w:sz w:val="26"/>
          <w:szCs w:val="26"/>
          <w:bdr w:val="none" w:sz="0" w:space="0" w:color="auto" w:frame="1"/>
        </w:rPr>
        <w:t xml:space="preserve">the </w:t>
      </w:r>
      <w:r>
        <w:rPr>
          <w:rFonts w:ascii="Calibri" w:hAnsi="Calibri" w:cs="Calibri"/>
          <w:noProof/>
          <w:color w:val="000000"/>
          <w:position w:val="-1"/>
          <w:sz w:val="26"/>
          <w:szCs w:val="26"/>
          <w:bdr w:val="none" w:sz="0" w:space="0" w:color="auto" w:frame="1"/>
        </w:rPr>
        <w:t>‘</w:t>
      </w:r>
      <w:r w:rsidRPr="008C78ED">
        <w:rPr>
          <w:rFonts w:ascii="Calibri" w:hAnsi="Calibri" w:cs="Calibri"/>
          <w:noProof/>
          <w:color w:val="000000"/>
          <w:position w:val="-1"/>
          <w:sz w:val="26"/>
          <w:szCs w:val="26"/>
          <w:bdr w:val="none" w:sz="0" w:space="0" w:color="auto" w:frame="1"/>
        </w:rPr>
        <w:t>naked facet sign</w:t>
      </w:r>
      <w:r>
        <w:rPr>
          <w:rFonts w:ascii="Calibri" w:hAnsi="Calibri" w:cs="Calibri"/>
          <w:noProof/>
          <w:color w:val="000000"/>
          <w:position w:val="-1"/>
          <w:sz w:val="26"/>
          <w:szCs w:val="26"/>
          <w:bdr w:val="none" w:sz="0" w:space="0" w:color="auto" w:frame="1"/>
        </w:rPr>
        <w:t>’</w:t>
      </w:r>
      <w:r w:rsidRPr="008C78ED">
        <w:rPr>
          <w:rFonts w:ascii="Calibri" w:hAnsi="Calibri" w:cs="Calibri"/>
          <w:noProof/>
          <w:color w:val="000000"/>
          <w:position w:val="-1"/>
          <w:sz w:val="26"/>
          <w:szCs w:val="26"/>
          <w:bdr w:val="none" w:sz="0" w:space="0" w:color="auto" w:frame="1"/>
        </w:rPr>
        <w:t xml:space="preserve"> (green arrow) at the left L4–L5 region (D).</w:t>
      </w:r>
      <w:r w:rsidRPr="008C78ED">
        <w:rPr>
          <w:rFonts w:ascii="Calibri" w:eastAsiaTheme="minorEastAsia" w:hAnsi="Calibri" w:cs="Calibri"/>
          <w:noProof/>
          <w:sz w:val="26"/>
          <w:szCs w:val="26"/>
        </w:rPr>
        <w:t xml:space="preserve"> In a normal facet joint observed on the axial cut of a CT scan, the </w:t>
      </w:r>
      <w:r>
        <w:rPr>
          <w:rFonts w:ascii="Calibri" w:eastAsiaTheme="minorEastAsia" w:hAnsi="Calibri" w:cs="Calibri"/>
          <w:noProof/>
          <w:sz w:val="26"/>
          <w:szCs w:val="26"/>
        </w:rPr>
        <w:t>‘</w:t>
      </w:r>
      <w:r w:rsidRPr="008C78ED">
        <w:rPr>
          <w:rFonts w:ascii="Calibri" w:eastAsiaTheme="minorEastAsia" w:hAnsi="Calibri" w:cs="Calibri"/>
          <w:noProof/>
          <w:sz w:val="26"/>
          <w:szCs w:val="26"/>
        </w:rPr>
        <w:t>hamburger sign</w:t>
      </w:r>
      <w:r>
        <w:rPr>
          <w:rFonts w:ascii="Calibri" w:eastAsiaTheme="minorEastAsia" w:hAnsi="Calibri" w:cs="Calibri"/>
          <w:noProof/>
          <w:sz w:val="26"/>
          <w:szCs w:val="26"/>
        </w:rPr>
        <w:t>’</w:t>
      </w:r>
      <w:r w:rsidRPr="008C78ED">
        <w:rPr>
          <w:rFonts w:ascii="Calibri" w:eastAsiaTheme="minorEastAsia" w:hAnsi="Calibri" w:cs="Calibri"/>
          <w:noProof/>
          <w:sz w:val="26"/>
          <w:szCs w:val="26"/>
        </w:rPr>
        <w:t xml:space="preserve"> is evident (right side). This sign indicates that the inferior articular process (IAP) of the superior segment covers the SAP of the lower segment, resembling the layers of a hamburger. However, when a facet joint becomes dislocated, the IAP is misplaced. In such cases, the characteristic imaging appearance is referred to as the </w:t>
      </w:r>
      <w:r>
        <w:rPr>
          <w:rFonts w:ascii="Calibri" w:eastAsiaTheme="minorEastAsia" w:hAnsi="Calibri" w:cs="Calibri"/>
          <w:noProof/>
          <w:sz w:val="26"/>
          <w:szCs w:val="26"/>
        </w:rPr>
        <w:t>‘</w:t>
      </w:r>
      <w:r w:rsidRPr="008C78ED">
        <w:rPr>
          <w:rFonts w:ascii="Calibri" w:eastAsiaTheme="minorEastAsia" w:hAnsi="Calibri" w:cs="Calibri"/>
          <w:noProof/>
          <w:sz w:val="26"/>
          <w:szCs w:val="26"/>
        </w:rPr>
        <w:t>naked facet sign</w:t>
      </w:r>
      <w:r>
        <w:rPr>
          <w:rFonts w:ascii="Calibri" w:eastAsiaTheme="minorEastAsia" w:hAnsi="Calibri" w:cs="Calibri"/>
          <w:noProof/>
          <w:sz w:val="26"/>
          <w:szCs w:val="26"/>
        </w:rPr>
        <w:t>’,</w:t>
      </w:r>
      <w:r w:rsidRPr="008C78ED">
        <w:rPr>
          <w:rFonts w:ascii="Calibri" w:eastAsiaTheme="minorEastAsia" w:hAnsi="Calibri" w:cs="Calibri"/>
          <w:noProof/>
          <w:sz w:val="26"/>
          <w:szCs w:val="26"/>
        </w:rPr>
        <w:t xml:space="preserve"> suggesting the disruption of the normal alignment of the articular processes. </w:t>
      </w:r>
    </w:p>
    <w:p w:rsidR="009D5939" w:rsidRPr="008C78ED" w:rsidRDefault="009D5939" w:rsidP="009D5939">
      <w:pPr>
        <w:spacing w:line="480" w:lineRule="auto"/>
        <w:rPr>
          <w:rFonts w:ascii="Calibri" w:hAnsi="Calibri" w:cs="Calibri"/>
          <w:noProof/>
          <w:color w:val="000000"/>
          <w:position w:val="-1"/>
          <w:sz w:val="26"/>
          <w:szCs w:val="26"/>
          <w:bdr w:val="none" w:sz="0" w:space="0" w:color="auto" w:frame="1"/>
        </w:rPr>
      </w:pPr>
      <w:r w:rsidRPr="008C78ED">
        <w:rPr>
          <w:rFonts w:ascii="Calibri" w:hAnsi="Calibri" w:cs="Calibri"/>
          <w:noProof/>
          <w:color w:val="000000"/>
          <w:position w:val="-1"/>
          <w:sz w:val="26"/>
          <w:szCs w:val="26"/>
          <w:bdr w:val="none" w:sz="0" w:space="0" w:color="auto" w:frame="1"/>
        </w:rPr>
        <w:t>Fig. 3 L-spine magnetic resonance images (T2-weighted images) revealing grade 1 spondylolisthesis of L4 on L5 and left lateral recess stenosis (yellow arrow) (A), L4–L5 disc injury (B)</w:t>
      </w:r>
      <w:r>
        <w:rPr>
          <w:rFonts w:ascii="Calibri" w:hAnsi="Calibri" w:cs="Calibri"/>
          <w:noProof/>
          <w:color w:val="000000"/>
          <w:position w:val="-1"/>
          <w:sz w:val="26"/>
          <w:szCs w:val="26"/>
          <w:bdr w:val="none" w:sz="0" w:space="0" w:color="auto" w:frame="1"/>
        </w:rPr>
        <w:t xml:space="preserve"> and </w:t>
      </w:r>
      <w:r w:rsidRPr="008C78ED">
        <w:rPr>
          <w:rFonts w:ascii="Calibri" w:hAnsi="Calibri" w:cs="Calibri"/>
          <w:noProof/>
          <w:color w:val="000000"/>
          <w:position w:val="-1"/>
          <w:sz w:val="26"/>
          <w:szCs w:val="26"/>
          <w:bdr w:val="none" w:sz="0" w:space="0" w:color="auto" w:frame="1"/>
        </w:rPr>
        <w:t>mild compression of thecal sac by epidural hematoma (orange arrow) (C).</w:t>
      </w:r>
    </w:p>
    <w:p w:rsidR="009D5939" w:rsidRPr="008C78ED" w:rsidRDefault="009D5939" w:rsidP="009D5939">
      <w:pPr>
        <w:spacing w:line="480" w:lineRule="auto"/>
        <w:rPr>
          <w:rFonts w:ascii="Calibri" w:eastAsiaTheme="minorEastAsia" w:hAnsi="Calibri" w:cs="Calibri"/>
          <w:b/>
          <w:noProof/>
          <w:sz w:val="26"/>
          <w:szCs w:val="26"/>
        </w:rPr>
      </w:pPr>
      <w:r w:rsidRPr="008C78ED">
        <w:rPr>
          <w:rFonts w:ascii="Calibri" w:hAnsi="Calibri" w:cs="Calibri"/>
          <w:noProof/>
          <w:color w:val="000000"/>
          <w:position w:val="-1"/>
          <w:sz w:val="26"/>
          <w:szCs w:val="26"/>
          <w:bdr w:val="none" w:sz="0" w:space="0" w:color="auto" w:frame="1"/>
        </w:rPr>
        <w:lastRenderedPageBreak/>
        <w:t xml:space="preserve">Fig. 4 </w:t>
      </w:r>
      <w:r w:rsidRPr="008C78ED">
        <w:rPr>
          <w:rFonts w:ascii="Calibri" w:eastAsiaTheme="minorEastAsia" w:hAnsi="Calibri" w:cs="Calibri"/>
          <w:noProof/>
          <w:sz w:val="26"/>
          <w:szCs w:val="26"/>
        </w:rPr>
        <w:t>Intraoperative image revealing a dislocation of the left L4–L5 facet joint, with the SAP of L5 stuck over the IAP of L4.</w:t>
      </w:r>
      <w:r w:rsidRPr="008C78ED">
        <w:rPr>
          <w:rFonts w:ascii="Calibri" w:eastAsiaTheme="minorEastAsia" w:hAnsi="Calibri" w:cs="Calibri"/>
          <w:b/>
          <w:noProof/>
          <w:sz w:val="26"/>
          <w:szCs w:val="26"/>
        </w:rPr>
        <w:t xml:space="preserve"> IAP, inferior articular process; SAP, superior articular process </w:t>
      </w:r>
    </w:p>
    <w:p w:rsidR="009D5939" w:rsidRPr="008C78ED" w:rsidRDefault="009D5939" w:rsidP="009D5939">
      <w:pPr>
        <w:spacing w:line="480" w:lineRule="auto"/>
        <w:rPr>
          <w:rFonts w:ascii="Calibri" w:hAnsi="Calibri" w:cs="Calibri"/>
          <w:noProof/>
          <w:color w:val="000000"/>
          <w:position w:val="-1"/>
          <w:sz w:val="26"/>
          <w:szCs w:val="26"/>
          <w:bdr w:val="none" w:sz="0" w:space="0" w:color="auto" w:frame="1"/>
        </w:rPr>
      </w:pPr>
      <w:r w:rsidRPr="008C78ED">
        <w:rPr>
          <w:rFonts w:ascii="Calibri" w:hAnsi="Calibri" w:cs="Calibri"/>
          <w:noProof/>
          <w:color w:val="000000"/>
          <w:position w:val="-1"/>
          <w:sz w:val="26"/>
          <w:szCs w:val="26"/>
          <w:bdr w:val="none" w:sz="0" w:space="0" w:color="auto" w:frame="1"/>
        </w:rPr>
        <w:t>Fig. 5 Postoperative L-spine X-ray images (AP and lateral view) showing bilateral posterior instrumented fusion from L4 to S1. The local scoliosis deformity was also corrected.</w:t>
      </w:r>
    </w:p>
    <w:p w:rsidR="009D5939" w:rsidRPr="000A4159" w:rsidRDefault="009D5939" w:rsidP="009D5939">
      <w:pPr>
        <w:spacing w:line="480" w:lineRule="auto"/>
        <w:rPr>
          <w:rFonts w:ascii="Calibri" w:hAnsi="Calibri" w:cs="Calibri"/>
          <w:b/>
          <w:noProof/>
          <w:sz w:val="26"/>
          <w:szCs w:val="26"/>
        </w:rPr>
      </w:pPr>
    </w:p>
    <w:p w:rsidR="00EA19A3" w:rsidRDefault="00EA19A3"/>
    <w:sectPr w:rsidR="00EA19A3" w:rsidSect="008C78ED">
      <w:footerReference w:type="even" r:id="rId21"/>
      <w:footerReference w:type="default" r:id="rId22"/>
      <w:pgSz w:w="11900" w:h="16840"/>
      <w:pgMar w:top="1418" w:right="1418" w:bottom="1418" w:left="1418" w:header="850" w:footer="9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1BD4" w:rsidRDefault="004D1BD4">
      <w:r>
        <w:separator/>
      </w:r>
    </w:p>
  </w:endnote>
  <w:endnote w:type="continuationSeparator" w:id="0">
    <w:p w:rsidR="004D1BD4" w:rsidRDefault="004D1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e"/>
      </w:rPr>
      <w:id w:val="-1052846720"/>
      <w:docPartObj>
        <w:docPartGallery w:val="Page Numbers (Bottom of Page)"/>
        <w:docPartUnique/>
      </w:docPartObj>
    </w:sdtPr>
    <w:sdtEndPr>
      <w:rPr>
        <w:rStyle w:val="ae"/>
      </w:rPr>
    </w:sdtEndPr>
    <w:sdtContent>
      <w:p w:rsidR="000A6050" w:rsidRDefault="007B2011" w:rsidP="007C066D">
        <w:pPr>
          <w:pStyle w:val="ac"/>
          <w:framePr w:wrap="none" w:vAnchor="text" w:hAnchor="margin" w:xAlign="right" w:y="1"/>
          <w:rPr>
            <w:rStyle w:val="ae"/>
          </w:rPr>
        </w:pPr>
        <w:r>
          <w:rPr>
            <w:rStyle w:val="ae"/>
          </w:rPr>
          <w:fldChar w:fldCharType="begin"/>
        </w:r>
        <w:r>
          <w:rPr>
            <w:rStyle w:val="ae"/>
          </w:rPr>
          <w:instrText xml:space="preserve"> PAGE </w:instrText>
        </w:r>
        <w:r>
          <w:rPr>
            <w:rStyle w:val="ae"/>
          </w:rPr>
          <w:fldChar w:fldCharType="separate"/>
        </w:r>
        <w:r>
          <w:rPr>
            <w:rStyle w:val="ae"/>
            <w:noProof/>
          </w:rPr>
          <w:t>1</w:t>
        </w:r>
        <w:r>
          <w:rPr>
            <w:rStyle w:val="ae"/>
          </w:rPr>
          <w:fldChar w:fldCharType="end"/>
        </w:r>
      </w:p>
    </w:sdtContent>
  </w:sdt>
  <w:p w:rsidR="000A6050" w:rsidRDefault="004D1BD4" w:rsidP="00800622">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e"/>
      </w:rPr>
      <w:id w:val="-238254241"/>
      <w:docPartObj>
        <w:docPartGallery w:val="Page Numbers (Bottom of Page)"/>
        <w:docPartUnique/>
      </w:docPartObj>
    </w:sdtPr>
    <w:sdtEndPr>
      <w:rPr>
        <w:rStyle w:val="ae"/>
      </w:rPr>
    </w:sdtEndPr>
    <w:sdtContent>
      <w:p w:rsidR="000A6050" w:rsidRDefault="007B2011" w:rsidP="007C066D">
        <w:pPr>
          <w:pStyle w:val="ac"/>
          <w:framePr w:wrap="none" w:vAnchor="text" w:hAnchor="margin" w:xAlign="right" w:y="1"/>
          <w:rPr>
            <w:rStyle w:val="ae"/>
          </w:rPr>
        </w:pPr>
        <w:r>
          <w:rPr>
            <w:rStyle w:val="ae"/>
          </w:rPr>
          <w:fldChar w:fldCharType="begin"/>
        </w:r>
        <w:r>
          <w:rPr>
            <w:rStyle w:val="ae"/>
          </w:rPr>
          <w:instrText xml:space="preserve"> PAGE </w:instrText>
        </w:r>
        <w:r>
          <w:rPr>
            <w:rStyle w:val="ae"/>
          </w:rPr>
          <w:fldChar w:fldCharType="separate"/>
        </w:r>
        <w:r>
          <w:rPr>
            <w:rStyle w:val="ae"/>
            <w:noProof/>
          </w:rPr>
          <w:t>1</w:t>
        </w:r>
        <w:r>
          <w:rPr>
            <w:rStyle w:val="ae"/>
          </w:rPr>
          <w:fldChar w:fldCharType="end"/>
        </w:r>
      </w:p>
    </w:sdtContent>
  </w:sdt>
  <w:p w:rsidR="000A6050" w:rsidRDefault="004D1BD4" w:rsidP="00800622">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1BD4" w:rsidRDefault="004D1BD4">
      <w:r>
        <w:separator/>
      </w:r>
    </w:p>
  </w:footnote>
  <w:footnote w:type="continuationSeparator" w:id="0">
    <w:p w:rsidR="004D1BD4" w:rsidRDefault="004D1B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53791088"/>
    <w:multiLevelType w:val="multilevel"/>
    <w:tmpl w:val="AAF03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bordersDoNotSurroundHeader/>
  <w:bordersDoNotSurroundFooter/>
  <w:proofState w:spelling="clean"/>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939"/>
    <w:rsid w:val="000A7717"/>
    <w:rsid w:val="000E56AE"/>
    <w:rsid w:val="00102E55"/>
    <w:rsid w:val="00183943"/>
    <w:rsid w:val="0034757A"/>
    <w:rsid w:val="003E0832"/>
    <w:rsid w:val="00494122"/>
    <w:rsid w:val="004A5D58"/>
    <w:rsid w:val="004D1BD4"/>
    <w:rsid w:val="00534CEB"/>
    <w:rsid w:val="005A313F"/>
    <w:rsid w:val="005C012B"/>
    <w:rsid w:val="006F3F4A"/>
    <w:rsid w:val="00793EB1"/>
    <w:rsid w:val="007B2011"/>
    <w:rsid w:val="00821FB0"/>
    <w:rsid w:val="00844B1D"/>
    <w:rsid w:val="008466A4"/>
    <w:rsid w:val="008E7929"/>
    <w:rsid w:val="009D5939"/>
    <w:rsid w:val="00A16780"/>
    <w:rsid w:val="00A22B3D"/>
    <w:rsid w:val="00B53FF2"/>
    <w:rsid w:val="00BD0CB4"/>
    <w:rsid w:val="00BE113C"/>
    <w:rsid w:val="00C7775C"/>
    <w:rsid w:val="00C82388"/>
    <w:rsid w:val="00C93BFB"/>
    <w:rsid w:val="00DA32E5"/>
    <w:rsid w:val="00EA19A3"/>
    <w:rsid w:val="00F31FE2"/>
    <w:rsid w:val="00F47187"/>
    <w:rsid w:val="00F872AB"/>
    <w:rsid w:val="00FF4F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0720C"/>
  <w15:chartTrackingRefBased/>
  <w15:docId w15:val="{89D4D3F9-F858-7A45-AB90-663BED0B0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7187"/>
    <w:rPr>
      <w:rFonts w:ascii="新細明體" w:eastAsia="新細明體" w:hAnsi="新細明體" w:cs="新細明體"/>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textrun">
    <w:name w:val="normaltextrun"/>
    <w:basedOn w:val="a0"/>
    <w:rsid w:val="009D5939"/>
  </w:style>
  <w:style w:type="character" w:customStyle="1" w:styleId="eop">
    <w:name w:val="eop"/>
    <w:basedOn w:val="a0"/>
    <w:rsid w:val="009D5939"/>
  </w:style>
  <w:style w:type="character" w:styleId="a3">
    <w:name w:val="Hyperlink"/>
    <w:basedOn w:val="a0"/>
    <w:uiPriority w:val="99"/>
    <w:unhideWhenUsed/>
    <w:rsid w:val="009D5939"/>
    <w:rPr>
      <w:color w:val="0000FF"/>
      <w:u w:val="single"/>
    </w:rPr>
  </w:style>
  <w:style w:type="paragraph" w:customStyle="1" w:styleId="EndNoteBibliographyTitle">
    <w:name w:val="EndNote Bibliography Title"/>
    <w:basedOn w:val="a"/>
    <w:link w:val="EndNoteBibliographyTitle0"/>
    <w:rsid w:val="009D5939"/>
    <w:pPr>
      <w:jc w:val="center"/>
    </w:pPr>
    <w:rPr>
      <w:rFonts w:ascii="Calibri" w:eastAsiaTheme="minorEastAsia" w:hAnsi="Calibri" w:cs="Calibri"/>
      <w:kern w:val="2"/>
    </w:rPr>
  </w:style>
  <w:style w:type="character" w:customStyle="1" w:styleId="EndNoteBibliographyTitle0">
    <w:name w:val="EndNote Bibliography Title 字元"/>
    <w:basedOn w:val="a0"/>
    <w:link w:val="EndNoteBibliographyTitle"/>
    <w:rsid w:val="009D5939"/>
    <w:rPr>
      <w:rFonts w:ascii="Calibri" w:hAnsi="Calibri" w:cs="Calibri"/>
    </w:rPr>
  </w:style>
  <w:style w:type="paragraph" w:customStyle="1" w:styleId="EndNoteBibliography">
    <w:name w:val="EndNote Bibliography"/>
    <w:basedOn w:val="a"/>
    <w:link w:val="EndNoteBibliography0"/>
    <w:rsid w:val="009D5939"/>
    <w:pPr>
      <w:widowControl w:val="0"/>
    </w:pPr>
    <w:rPr>
      <w:rFonts w:ascii="Calibri" w:eastAsiaTheme="minorEastAsia" w:hAnsi="Calibri" w:cs="Calibri"/>
      <w:kern w:val="2"/>
    </w:rPr>
  </w:style>
  <w:style w:type="character" w:customStyle="1" w:styleId="EndNoteBibliography0">
    <w:name w:val="EndNote Bibliography 字元"/>
    <w:basedOn w:val="a0"/>
    <w:link w:val="EndNoteBibliography"/>
    <w:rsid w:val="009D5939"/>
    <w:rPr>
      <w:rFonts w:ascii="Calibri" w:hAnsi="Calibri" w:cs="Calibri"/>
    </w:rPr>
  </w:style>
  <w:style w:type="paragraph" w:styleId="a4">
    <w:name w:val="Revision"/>
    <w:hidden/>
    <w:uiPriority w:val="99"/>
    <w:semiHidden/>
    <w:rsid w:val="009D5939"/>
    <w:rPr>
      <w:rFonts w:ascii="新細明體" w:eastAsia="新細明體" w:hAnsi="新細明體" w:cs="新細明體"/>
      <w:kern w:val="0"/>
    </w:rPr>
  </w:style>
  <w:style w:type="character" w:styleId="a5">
    <w:name w:val="annotation reference"/>
    <w:basedOn w:val="a0"/>
    <w:uiPriority w:val="99"/>
    <w:semiHidden/>
    <w:unhideWhenUsed/>
    <w:rsid w:val="009D5939"/>
    <w:rPr>
      <w:sz w:val="18"/>
      <w:szCs w:val="18"/>
    </w:rPr>
  </w:style>
  <w:style w:type="paragraph" w:styleId="a6">
    <w:name w:val="annotation text"/>
    <w:aliases w:val="Char11,字元"/>
    <w:basedOn w:val="a"/>
    <w:link w:val="a7"/>
    <w:uiPriority w:val="99"/>
    <w:unhideWhenUsed/>
    <w:qFormat/>
    <w:rsid w:val="009D5939"/>
  </w:style>
  <w:style w:type="character" w:customStyle="1" w:styleId="a7">
    <w:name w:val="註解文字 字元"/>
    <w:aliases w:val="Char11 字元,字元 字元"/>
    <w:basedOn w:val="a0"/>
    <w:link w:val="a6"/>
    <w:uiPriority w:val="99"/>
    <w:qFormat/>
    <w:rsid w:val="009D5939"/>
    <w:rPr>
      <w:rFonts w:ascii="新細明體" w:eastAsia="新細明體" w:hAnsi="新細明體" w:cs="新細明體"/>
      <w:kern w:val="0"/>
    </w:rPr>
  </w:style>
  <w:style w:type="paragraph" w:styleId="a8">
    <w:name w:val="annotation subject"/>
    <w:basedOn w:val="a6"/>
    <w:next w:val="a6"/>
    <w:link w:val="a9"/>
    <w:uiPriority w:val="99"/>
    <w:semiHidden/>
    <w:unhideWhenUsed/>
    <w:rsid w:val="009D5939"/>
    <w:rPr>
      <w:b/>
      <w:bCs/>
    </w:rPr>
  </w:style>
  <w:style w:type="character" w:customStyle="1" w:styleId="a9">
    <w:name w:val="註解主旨 字元"/>
    <w:basedOn w:val="a7"/>
    <w:link w:val="a8"/>
    <w:uiPriority w:val="99"/>
    <w:semiHidden/>
    <w:rsid w:val="009D5939"/>
    <w:rPr>
      <w:rFonts w:ascii="新細明體" w:eastAsia="新細明體" w:hAnsi="新細明體" w:cs="新細明體"/>
      <w:b/>
      <w:bCs/>
      <w:kern w:val="0"/>
    </w:rPr>
  </w:style>
  <w:style w:type="paragraph" w:styleId="aa">
    <w:name w:val="Balloon Text"/>
    <w:basedOn w:val="a"/>
    <w:link w:val="ab"/>
    <w:uiPriority w:val="99"/>
    <w:semiHidden/>
    <w:unhideWhenUsed/>
    <w:rsid w:val="009D5939"/>
    <w:rPr>
      <w:sz w:val="18"/>
      <w:szCs w:val="18"/>
    </w:rPr>
  </w:style>
  <w:style w:type="character" w:customStyle="1" w:styleId="ab">
    <w:name w:val="註解方塊文字 字元"/>
    <w:basedOn w:val="a0"/>
    <w:link w:val="aa"/>
    <w:uiPriority w:val="99"/>
    <w:semiHidden/>
    <w:rsid w:val="009D5939"/>
    <w:rPr>
      <w:rFonts w:ascii="新細明體" w:eastAsia="新細明體" w:hAnsi="新細明體" w:cs="新細明體"/>
      <w:kern w:val="0"/>
      <w:sz w:val="18"/>
      <w:szCs w:val="18"/>
    </w:rPr>
  </w:style>
  <w:style w:type="paragraph" w:styleId="Web">
    <w:name w:val="Normal (Web)"/>
    <w:basedOn w:val="a"/>
    <w:uiPriority w:val="99"/>
    <w:unhideWhenUsed/>
    <w:rsid w:val="009D5939"/>
    <w:pPr>
      <w:spacing w:before="100" w:beforeAutospacing="1" w:after="100" w:afterAutospacing="1"/>
    </w:pPr>
  </w:style>
  <w:style w:type="paragraph" w:styleId="ac">
    <w:name w:val="footer"/>
    <w:basedOn w:val="a"/>
    <w:link w:val="ad"/>
    <w:uiPriority w:val="99"/>
    <w:unhideWhenUsed/>
    <w:rsid w:val="009D5939"/>
    <w:pPr>
      <w:tabs>
        <w:tab w:val="center" w:pos="4153"/>
        <w:tab w:val="right" w:pos="8306"/>
      </w:tabs>
      <w:snapToGrid w:val="0"/>
    </w:pPr>
    <w:rPr>
      <w:sz w:val="20"/>
      <w:szCs w:val="20"/>
    </w:rPr>
  </w:style>
  <w:style w:type="character" w:customStyle="1" w:styleId="ad">
    <w:name w:val="頁尾 字元"/>
    <w:basedOn w:val="a0"/>
    <w:link w:val="ac"/>
    <w:uiPriority w:val="99"/>
    <w:rsid w:val="009D5939"/>
    <w:rPr>
      <w:rFonts w:ascii="新細明體" w:eastAsia="新細明體" w:hAnsi="新細明體" w:cs="新細明體"/>
      <w:kern w:val="0"/>
      <w:sz w:val="20"/>
      <w:szCs w:val="20"/>
    </w:rPr>
  </w:style>
  <w:style w:type="character" w:styleId="ae">
    <w:name w:val="page number"/>
    <w:basedOn w:val="a0"/>
    <w:uiPriority w:val="99"/>
    <w:semiHidden/>
    <w:unhideWhenUsed/>
    <w:rsid w:val="009D5939"/>
  </w:style>
  <w:style w:type="character" w:customStyle="1" w:styleId="1">
    <w:name w:val="未解析的提及項目1"/>
    <w:basedOn w:val="a0"/>
    <w:uiPriority w:val="99"/>
    <w:semiHidden/>
    <w:unhideWhenUsed/>
    <w:rsid w:val="009D5939"/>
    <w:rPr>
      <w:color w:val="605E5C"/>
      <w:shd w:val="clear" w:color="auto" w:fill="E1DFDD"/>
    </w:rPr>
  </w:style>
  <w:style w:type="character" w:styleId="af">
    <w:name w:val="Placeholder Text"/>
    <w:basedOn w:val="a0"/>
    <w:uiPriority w:val="99"/>
    <w:semiHidden/>
    <w:rsid w:val="009D5939"/>
    <w:rPr>
      <w:color w:val="808080"/>
    </w:rPr>
  </w:style>
  <w:style w:type="paragraph" w:styleId="af0">
    <w:name w:val="header"/>
    <w:basedOn w:val="a"/>
    <w:link w:val="af1"/>
    <w:uiPriority w:val="99"/>
    <w:unhideWhenUsed/>
    <w:rsid w:val="009D5939"/>
    <w:pPr>
      <w:tabs>
        <w:tab w:val="center" w:pos="4153"/>
        <w:tab w:val="right" w:pos="8306"/>
      </w:tabs>
      <w:snapToGrid w:val="0"/>
    </w:pPr>
    <w:rPr>
      <w:sz w:val="20"/>
      <w:szCs w:val="20"/>
    </w:rPr>
  </w:style>
  <w:style w:type="character" w:customStyle="1" w:styleId="af1">
    <w:name w:val="頁首 字元"/>
    <w:basedOn w:val="a0"/>
    <w:link w:val="af0"/>
    <w:uiPriority w:val="99"/>
    <w:rsid w:val="009D5939"/>
    <w:rPr>
      <w:rFonts w:ascii="新細明體" w:eastAsia="新細明體" w:hAnsi="新細明體" w:cs="新細明體"/>
      <w:kern w:val="0"/>
      <w:sz w:val="20"/>
      <w:szCs w:val="20"/>
    </w:rPr>
  </w:style>
  <w:style w:type="character" w:styleId="af2">
    <w:name w:val="Strong"/>
    <w:basedOn w:val="a0"/>
    <w:uiPriority w:val="22"/>
    <w:qFormat/>
    <w:rsid w:val="009D59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357524">
      <w:bodyDiv w:val="1"/>
      <w:marLeft w:val="0"/>
      <w:marRight w:val="0"/>
      <w:marTop w:val="0"/>
      <w:marBottom w:val="0"/>
      <w:divBdr>
        <w:top w:val="none" w:sz="0" w:space="0" w:color="auto"/>
        <w:left w:val="none" w:sz="0" w:space="0" w:color="auto"/>
        <w:bottom w:val="none" w:sz="0" w:space="0" w:color="auto"/>
        <w:right w:val="none" w:sz="0" w:space="0" w:color="auto"/>
      </w:divBdr>
    </w:div>
    <w:div w:id="376584267">
      <w:bodyDiv w:val="1"/>
      <w:marLeft w:val="0"/>
      <w:marRight w:val="0"/>
      <w:marTop w:val="0"/>
      <w:marBottom w:val="0"/>
      <w:divBdr>
        <w:top w:val="none" w:sz="0" w:space="0" w:color="auto"/>
        <w:left w:val="none" w:sz="0" w:space="0" w:color="auto"/>
        <w:bottom w:val="none" w:sz="0" w:space="0" w:color="auto"/>
        <w:right w:val="none" w:sz="0" w:space="0" w:color="auto"/>
      </w:divBdr>
    </w:div>
    <w:div w:id="405882379">
      <w:bodyDiv w:val="1"/>
      <w:marLeft w:val="0"/>
      <w:marRight w:val="0"/>
      <w:marTop w:val="0"/>
      <w:marBottom w:val="0"/>
      <w:divBdr>
        <w:top w:val="none" w:sz="0" w:space="0" w:color="auto"/>
        <w:left w:val="none" w:sz="0" w:space="0" w:color="auto"/>
        <w:bottom w:val="none" w:sz="0" w:space="0" w:color="auto"/>
        <w:right w:val="none" w:sz="0" w:space="0" w:color="auto"/>
      </w:divBdr>
    </w:div>
    <w:div w:id="1489664645">
      <w:bodyDiv w:val="1"/>
      <w:marLeft w:val="0"/>
      <w:marRight w:val="0"/>
      <w:marTop w:val="0"/>
      <w:marBottom w:val="0"/>
      <w:divBdr>
        <w:top w:val="none" w:sz="0" w:space="0" w:color="auto"/>
        <w:left w:val="none" w:sz="0" w:space="0" w:color="auto"/>
        <w:bottom w:val="none" w:sz="0" w:space="0" w:color="auto"/>
        <w:right w:val="none" w:sz="0" w:space="0" w:color="auto"/>
      </w:divBdr>
    </w:div>
    <w:div w:id="2008434589">
      <w:bodyDiv w:val="1"/>
      <w:marLeft w:val="0"/>
      <w:marRight w:val="0"/>
      <w:marTop w:val="0"/>
      <w:marBottom w:val="0"/>
      <w:divBdr>
        <w:top w:val="none" w:sz="0" w:space="0" w:color="auto"/>
        <w:left w:val="none" w:sz="0" w:space="0" w:color="auto"/>
        <w:bottom w:val="none" w:sz="0" w:space="0" w:color="auto"/>
        <w:right w:val="none" w:sz="0" w:space="0" w:color="auto"/>
      </w:divBdr>
    </w:div>
    <w:div w:id="2120757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171/spi.2000.92.1.0018" TargetMode="External"/><Relationship Id="rId13" Type="http://schemas.openxmlformats.org/officeDocument/2006/relationships/hyperlink" Target="https://doi.org/10.1302/0301-620x.80b5.8657" TargetMode="External"/><Relationship Id="rId18" Type="http://schemas.openxmlformats.org/officeDocument/2006/relationships/hyperlink" Target="https://doi.org/10.1111/j.1440-1673.2004.01303.x"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doi.org/10.1016/j.wneu.2018.12.006" TargetMode="External"/><Relationship Id="rId12" Type="http://schemas.openxmlformats.org/officeDocument/2006/relationships/hyperlink" Target="https://doi.org/10.3171/SPI.2008.6.08301" TargetMode="External"/><Relationship Id="rId17" Type="http://schemas.openxmlformats.org/officeDocument/2006/relationships/hyperlink" Target="https://doi.org/10.1007/s00586-015-4245-y" TargetMode="External"/><Relationship Id="rId2" Type="http://schemas.openxmlformats.org/officeDocument/2006/relationships/styles" Target="styles.xml"/><Relationship Id="rId16" Type="http://schemas.openxmlformats.org/officeDocument/2006/relationships/hyperlink" Target="https://doi.org/10.1097/MD.0000000000012483" TargetMode="External"/><Relationship Id="rId20" Type="http://schemas.openxmlformats.org/officeDocument/2006/relationships/hyperlink" Target="https://doi.org/10.1097/00007632-199210000-000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16/j.wneu.2018.07.199"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i.org/10.1016/j.spinee.2013.07.477" TargetMode="External"/><Relationship Id="rId23" Type="http://schemas.openxmlformats.org/officeDocument/2006/relationships/fontTable" Target="fontTable.xml"/><Relationship Id="rId10" Type="http://schemas.openxmlformats.org/officeDocument/2006/relationships/hyperlink" Target="https://doi.org/10.1007/s00586-002-0396-8" TargetMode="External"/><Relationship Id="rId19" Type="http://schemas.openxmlformats.org/officeDocument/2006/relationships/hyperlink" Target="https://doi.org/10.1097/00007632-198808000-00022" TargetMode="External"/><Relationship Id="rId4" Type="http://schemas.openxmlformats.org/officeDocument/2006/relationships/webSettings" Target="webSettings.xml"/><Relationship Id="rId9" Type="http://schemas.openxmlformats.org/officeDocument/2006/relationships/hyperlink" Target="https://doi.org/10.1016/j.spinee.2017.07.175" TargetMode="External"/><Relationship Id="rId14" Type="http://schemas.openxmlformats.org/officeDocument/2006/relationships/hyperlink" Target="https://doi.org/10.1186/s12891-019-2921-5" TargetMode="External"/><Relationship Id="rId22"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19</Pages>
  <Words>6311</Words>
  <Characters>35974</Characters>
  <Application>Microsoft Office Word</Application>
  <DocSecurity>0</DocSecurity>
  <Lines>299</Lines>
  <Paragraphs>84</Paragraphs>
  <ScaleCrop>false</ScaleCrop>
  <Company/>
  <LinksUpToDate>false</LinksUpToDate>
  <CharactersWithSpaces>42201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2024-03-20T10:23:00Z</dcterms:created>
  <dcterms:modified xsi:type="dcterms:W3CDTF">2024-07-12T18:31:00Z</dcterms:modified>
</cp:coreProperties>
</file>