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C15DB" w14:textId="025E65B6" w:rsidR="005842BA" w:rsidRPr="00682A7F" w:rsidRDefault="005842BA" w:rsidP="005842BA">
      <w:pPr>
        <w:spacing w:line="240" w:lineRule="auto"/>
        <w:jc w:val="center"/>
        <w:rPr>
          <w:rFonts w:ascii="Times New Roman" w:hAnsi="Times New Roman" w:cs="Times New Roman"/>
          <w:b/>
          <w:bCs/>
          <w:sz w:val="32"/>
          <w:szCs w:val="32"/>
        </w:rPr>
      </w:pPr>
      <w:r w:rsidRPr="00682A7F">
        <w:rPr>
          <w:rFonts w:ascii="Times New Roman" w:hAnsi="Times New Roman" w:cs="Times New Roman"/>
          <w:b/>
          <w:bCs/>
          <w:sz w:val="32"/>
          <w:szCs w:val="32"/>
        </w:rPr>
        <w:t xml:space="preserve">Strategies to </w:t>
      </w:r>
      <w:r>
        <w:rPr>
          <w:rFonts w:ascii="Times New Roman" w:hAnsi="Times New Roman" w:cs="Times New Roman"/>
          <w:b/>
          <w:bCs/>
          <w:sz w:val="32"/>
          <w:szCs w:val="32"/>
        </w:rPr>
        <w:t>S</w:t>
      </w:r>
      <w:r w:rsidRPr="00682A7F">
        <w:rPr>
          <w:rFonts w:ascii="Times New Roman" w:hAnsi="Times New Roman" w:cs="Times New Roman"/>
          <w:b/>
          <w:bCs/>
          <w:sz w:val="32"/>
          <w:szCs w:val="32"/>
        </w:rPr>
        <w:t xml:space="preserve">trengthen Iraq's </w:t>
      </w:r>
      <w:r>
        <w:rPr>
          <w:rFonts w:ascii="Times New Roman" w:hAnsi="Times New Roman" w:cs="Times New Roman"/>
          <w:b/>
          <w:bCs/>
          <w:sz w:val="32"/>
          <w:szCs w:val="32"/>
        </w:rPr>
        <w:t>P</w:t>
      </w:r>
      <w:r w:rsidRPr="00682A7F">
        <w:rPr>
          <w:rFonts w:ascii="Times New Roman" w:hAnsi="Times New Roman" w:cs="Times New Roman"/>
          <w:b/>
          <w:bCs/>
          <w:sz w:val="32"/>
          <w:szCs w:val="32"/>
        </w:rPr>
        <w:t xml:space="preserve">rimary </w:t>
      </w:r>
      <w:r>
        <w:rPr>
          <w:rFonts w:ascii="Times New Roman" w:hAnsi="Times New Roman" w:cs="Times New Roman"/>
          <w:b/>
          <w:bCs/>
          <w:sz w:val="32"/>
          <w:szCs w:val="32"/>
        </w:rPr>
        <w:t>H</w:t>
      </w:r>
      <w:r w:rsidRPr="00682A7F">
        <w:rPr>
          <w:rFonts w:ascii="Times New Roman" w:hAnsi="Times New Roman" w:cs="Times New Roman"/>
          <w:b/>
          <w:bCs/>
          <w:sz w:val="32"/>
          <w:szCs w:val="32"/>
        </w:rPr>
        <w:t xml:space="preserve">ealthcare </w:t>
      </w:r>
      <w:r>
        <w:rPr>
          <w:rFonts w:ascii="Times New Roman" w:hAnsi="Times New Roman" w:cs="Times New Roman"/>
          <w:b/>
          <w:bCs/>
          <w:sz w:val="32"/>
          <w:szCs w:val="32"/>
        </w:rPr>
        <w:t>S</w:t>
      </w:r>
      <w:r w:rsidRPr="00682A7F">
        <w:rPr>
          <w:rFonts w:ascii="Times New Roman" w:hAnsi="Times New Roman" w:cs="Times New Roman"/>
          <w:b/>
          <w:bCs/>
          <w:sz w:val="32"/>
          <w:szCs w:val="32"/>
        </w:rPr>
        <w:t xml:space="preserve">ystem: </w:t>
      </w:r>
      <w:r>
        <w:rPr>
          <w:rFonts w:ascii="Times New Roman" w:hAnsi="Times New Roman" w:cs="Times New Roman"/>
          <w:b/>
          <w:bCs/>
          <w:sz w:val="32"/>
          <w:szCs w:val="32"/>
        </w:rPr>
        <w:t>A</w:t>
      </w:r>
      <w:r w:rsidRPr="00682A7F">
        <w:rPr>
          <w:rFonts w:ascii="Times New Roman" w:hAnsi="Times New Roman" w:cs="Times New Roman"/>
          <w:b/>
          <w:bCs/>
          <w:sz w:val="32"/>
          <w:szCs w:val="32"/>
        </w:rPr>
        <w:t xml:space="preserve"> </w:t>
      </w:r>
      <w:r>
        <w:rPr>
          <w:rFonts w:ascii="Times New Roman" w:hAnsi="Times New Roman" w:cs="Times New Roman"/>
          <w:b/>
          <w:bCs/>
          <w:sz w:val="32"/>
          <w:szCs w:val="32"/>
        </w:rPr>
        <w:t>S</w:t>
      </w:r>
      <w:r w:rsidRPr="00682A7F">
        <w:rPr>
          <w:rFonts w:ascii="Times New Roman" w:hAnsi="Times New Roman" w:cs="Times New Roman"/>
          <w:b/>
          <w:bCs/>
          <w:sz w:val="32"/>
          <w:szCs w:val="32"/>
        </w:rPr>
        <w:t xml:space="preserve">ystematic </w:t>
      </w:r>
      <w:r>
        <w:rPr>
          <w:rFonts w:ascii="Times New Roman" w:hAnsi="Times New Roman" w:cs="Times New Roman"/>
          <w:b/>
          <w:bCs/>
          <w:sz w:val="32"/>
          <w:szCs w:val="32"/>
        </w:rPr>
        <w:t>Literature R</w:t>
      </w:r>
      <w:r w:rsidRPr="00682A7F">
        <w:rPr>
          <w:rFonts w:ascii="Times New Roman" w:hAnsi="Times New Roman" w:cs="Times New Roman"/>
          <w:b/>
          <w:bCs/>
          <w:sz w:val="32"/>
          <w:szCs w:val="32"/>
        </w:rPr>
        <w:t xml:space="preserve">eview with </w:t>
      </w:r>
      <w:r>
        <w:rPr>
          <w:rFonts w:ascii="Times New Roman" w:hAnsi="Times New Roman" w:cs="Times New Roman"/>
          <w:b/>
          <w:bCs/>
          <w:sz w:val="32"/>
          <w:szCs w:val="32"/>
        </w:rPr>
        <w:t>S</w:t>
      </w:r>
      <w:r w:rsidRPr="00682A7F">
        <w:rPr>
          <w:rFonts w:ascii="Times New Roman" w:hAnsi="Times New Roman" w:cs="Times New Roman"/>
          <w:b/>
          <w:bCs/>
          <w:sz w:val="32"/>
          <w:szCs w:val="32"/>
        </w:rPr>
        <w:t xml:space="preserve">pecial </w:t>
      </w:r>
      <w:r>
        <w:rPr>
          <w:rFonts w:ascii="Times New Roman" w:hAnsi="Times New Roman" w:cs="Times New Roman"/>
          <w:b/>
          <w:bCs/>
          <w:sz w:val="32"/>
          <w:szCs w:val="32"/>
        </w:rPr>
        <w:t>F</w:t>
      </w:r>
      <w:r w:rsidRPr="00682A7F">
        <w:rPr>
          <w:rFonts w:ascii="Times New Roman" w:hAnsi="Times New Roman" w:cs="Times New Roman"/>
          <w:b/>
          <w:bCs/>
          <w:sz w:val="32"/>
          <w:szCs w:val="32"/>
        </w:rPr>
        <w:t>ocus on Society 5</w:t>
      </w:r>
    </w:p>
    <w:p w14:paraId="497F5204" w14:textId="77777777" w:rsidR="005842BA" w:rsidRPr="00682A7F" w:rsidRDefault="005842BA" w:rsidP="005842BA">
      <w:pPr>
        <w:spacing w:line="240" w:lineRule="auto"/>
        <w:jc w:val="center"/>
        <w:rPr>
          <w:rFonts w:ascii="Times New Roman" w:eastAsia="Calibri" w:hAnsi="Times New Roman" w:cs="Times New Roman"/>
          <w:sz w:val="24"/>
          <w:szCs w:val="24"/>
        </w:rPr>
      </w:pPr>
      <w:r w:rsidRPr="00682A7F">
        <w:rPr>
          <w:rFonts w:ascii="Times New Roman" w:hAnsi="Times New Roman" w:cs="Times New Roman"/>
          <w:color w:val="000000" w:themeColor="text1"/>
          <w:sz w:val="24"/>
          <w:szCs w:val="24"/>
          <w:lang w:val="en-US"/>
        </w:rPr>
        <w:t xml:space="preserve">Fakher Rahim </w:t>
      </w:r>
      <w:r w:rsidRPr="00682A7F">
        <w:rPr>
          <w:rFonts w:ascii="Times New Roman" w:hAnsi="Times New Roman" w:cs="Times New Roman"/>
          <w:color w:val="000000" w:themeColor="text1"/>
          <w:sz w:val="24"/>
          <w:szCs w:val="24"/>
          <w:vertAlign w:val="superscript"/>
          <w:lang w:val="en-US"/>
        </w:rPr>
        <w:t>1</w:t>
      </w:r>
      <w:r w:rsidRPr="00682A7F">
        <w:rPr>
          <w:rFonts w:ascii="Times New Roman" w:hAnsi="Times New Roman" w:cs="Times New Roman"/>
          <w:color w:val="000000" w:themeColor="text1"/>
          <w:sz w:val="24"/>
          <w:szCs w:val="24"/>
          <w:lang w:val="en-US"/>
        </w:rPr>
        <w:t xml:space="preserve">, </w:t>
      </w:r>
      <w:proofErr w:type="spellStart"/>
      <w:r w:rsidRPr="00682A7F">
        <w:rPr>
          <w:rFonts w:ascii="Times New Roman" w:hAnsi="Times New Roman" w:cs="Times New Roman"/>
          <w:color w:val="222222"/>
          <w:sz w:val="24"/>
          <w:szCs w:val="24"/>
        </w:rPr>
        <w:t>Toguzbaeva</w:t>
      </w:r>
      <w:proofErr w:type="spellEnd"/>
      <w:r w:rsidRPr="00682A7F">
        <w:rPr>
          <w:rFonts w:ascii="Times New Roman" w:hAnsi="Times New Roman" w:cs="Times New Roman"/>
          <w:color w:val="222222"/>
          <w:sz w:val="24"/>
          <w:szCs w:val="24"/>
        </w:rPr>
        <w:t xml:space="preserve"> </w:t>
      </w:r>
      <w:proofErr w:type="spellStart"/>
      <w:r w:rsidRPr="00682A7F">
        <w:rPr>
          <w:rFonts w:ascii="Times New Roman" w:hAnsi="Times New Roman" w:cs="Times New Roman"/>
          <w:color w:val="222222"/>
          <w:sz w:val="24"/>
          <w:szCs w:val="24"/>
        </w:rPr>
        <w:t>Karlygash</w:t>
      </w:r>
      <w:proofErr w:type="spellEnd"/>
      <w:r w:rsidRPr="00682A7F">
        <w:rPr>
          <w:rFonts w:ascii="Times New Roman" w:hAnsi="Times New Roman" w:cs="Times New Roman"/>
          <w:color w:val="222222"/>
          <w:sz w:val="24"/>
          <w:szCs w:val="24"/>
        </w:rPr>
        <w:t xml:space="preserve"> </w:t>
      </w:r>
      <w:r w:rsidRPr="00682A7F">
        <w:rPr>
          <w:rFonts w:ascii="Times New Roman" w:hAnsi="Times New Roman" w:cs="Times New Roman"/>
          <w:color w:val="222222"/>
          <w:sz w:val="24"/>
          <w:szCs w:val="24"/>
          <w:vertAlign w:val="superscript"/>
        </w:rPr>
        <w:t>2</w:t>
      </w:r>
      <w:r w:rsidRPr="00682A7F">
        <w:rPr>
          <w:rFonts w:ascii="Times New Roman" w:hAnsi="Times New Roman" w:cs="Times New Roman"/>
          <w:color w:val="222222"/>
          <w:sz w:val="24"/>
          <w:szCs w:val="24"/>
        </w:rPr>
        <w:t xml:space="preserve">, </w:t>
      </w:r>
      <w:r w:rsidRPr="00682A7F">
        <w:rPr>
          <w:rFonts w:ascii="Times New Roman" w:eastAsia="Calibri" w:hAnsi="Times New Roman" w:cs="Times New Roman"/>
          <w:sz w:val="24"/>
          <w:szCs w:val="24"/>
        </w:rPr>
        <w:t xml:space="preserve">Kenesh Dzhusupov </w:t>
      </w:r>
      <w:r w:rsidRPr="00682A7F">
        <w:rPr>
          <w:rFonts w:ascii="Times New Roman" w:eastAsia="Calibri" w:hAnsi="Times New Roman" w:cs="Times New Roman"/>
          <w:sz w:val="24"/>
          <w:szCs w:val="24"/>
          <w:vertAlign w:val="superscript"/>
        </w:rPr>
        <w:t>3 4</w:t>
      </w:r>
    </w:p>
    <w:p w14:paraId="347A4D07" w14:textId="77777777" w:rsidR="005842BA" w:rsidRPr="005842BA" w:rsidRDefault="005842BA" w:rsidP="005842BA">
      <w:pPr>
        <w:pStyle w:val="a6"/>
        <w:numPr>
          <w:ilvl w:val="0"/>
          <w:numId w:val="10"/>
        </w:numPr>
        <w:tabs>
          <w:tab w:val="left" w:pos="1680"/>
        </w:tabs>
        <w:spacing w:after="0" w:line="240" w:lineRule="auto"/>
        <w:jc w:val="both"/>
        <w:rPr>
          <w:rStyle w:val="a4"/>
          <w:rFonts w:ascii="Times New Roman" w:eastAsia="Calibri" w:hAnsi="Times New Roman" w:cs="Times New Roman"/>
          <w:color w:val="222222"/>
          <w:sz w:val="24"/>
          <w:szCs w:val="24"/>
          <w:shd w:val="clear" w:color="auto" w:fill="FFFFFF"/>
        </w:rPr>
      </w:pPr>
      <w:r w:rsidRPr="005842BA">
        <w:rPr>
          <w:rFonts w:ascii="Times New Roman" w:hAnsi="Times New Roman" w:cs="Times New Roman"/>
          <w:sz w:val="24"/>
          <w:szCs w:val="24"/>
          <w:shd w:val="clear" w:color="auto" w:fill="FFFFFF"/>
        </w:rPr>
        <w:t xml:space="preserve">Department of Medical Laboratory Technologies, </w:t>
      </w:r>
      <w:proofErr w:type="spellStart"/>
      <w:r w:rsidRPr="005842BA">
        <w:rPr>
          <w:rFonts w:ascii="Times New Roman" w:hAnsi="Times New Roman" w:cs="Times New Roman"/>
          <w:sz w:val="24"/>
          <w:szCs w:val="24"/>
          <w:shd w:val="clear" w:color="auto" w:fill="FFFFFF"/>
        </w:rPr>
        <w:t>Alnoor</w:t>
      </w:r>
      <w:proofErr w:type="spellEnd"/>
      <w:r w:rsidRPr="005842BA">
        <w:rPr>
          <w:rFonts w:ascii="Times New Roman" w:hAnsi="Times New Roman" w:cs="Times New Roman"/>
          <w:sz w:val="24"/>
          <w:szCs w:val="24"/>
          <w:shd w:val="clear" w:color="auto" w:fill="FFFFFF"/>
        </w:rPr>
        <w:t xml:space="preserve"> University, Mosul, Nineveh, Iraq</w:t>
      </w:r>
      <w:r w:rsidRPr="005842BA">
        <w:rPr>
          <w:rFonts w:ascii="Times New Roman" w:eastAsia="Calibri" w:hAnsi="Times New Roman" w:cs="Times New Roman"/>
          <w:color w:val="222222"/>
          <w:sz w:val="24"/>
          <w:szCs w:val="24"/>
          <w:shd w:val="clear" w:color="auto" w:fill="FFFFFF"/>
        </w:rPr>
        <w:t xml:space="preserve">, Email: </w:t>
      </w:r>
      <w:r w:rsidRPr="005842BA">
        <w:rPr>
          <w:rFonts w:ascii="Times New Roman" w:eastAsia="Calibri" w:hAnsi="Times New Roman" w:cs="Times New Roman"/>
          <w:color w:val="0000FF"/>
          <w:sz w:val="24"/>
          <w:szCs w:val="24"/>
          <w:u w:val="single"/>
          <w:shd w:val="clear" w:color="auto" w:fill="FFFFFF"/>
        </w:rPr>
        <w:t>Rahim.karim@alnoor.edu.iq</w:t>
      </w:r>
      <w:r w:rsidRPr="005842BA">
        <w:rPr>
          <w:rFonts w:ascii="Times New Roman" w:eastAsia="Calibri" w:hAnsi="Times New Roman" w:cs="Times New Roman"/>
          <w:color w:val="222222"/>
          <w:sz w:val="24"/>
          <w:szCs w:val="24"/>
          <w:shd w:val="clear" w:color="auto" w:fill="FFFFFF"/>
        </w:rPr>
        <w:t xml:space="preserve">, ORCID: </w:t>
      </w:r>
      <w:hyperlink r:id="rId8" w:history="1">
        <w:r w:rsidRPr="005842BA">
          <w:rPr>
            <w:rStyle w:val="a4"/>
            <w:rFonts w:ascii="Times New Roman" w:eastAsia="Calibri" w:hAnsi="Times New Roman" w:cs="Times New Roman"/>
            <w:sz w:val="24"/>
            <w:szCs w:val="24"/>
            <w:shd w:val="clear" w:color="auto" w:fill="FFFFFF"/>
          </w:rPr>
          <w:t>https://orcid.org/0000-0002-2857-4562</w:t>
        </w:r>
      </w:hyperlink>
    </w:p>
    <w:p w14:paraId="52E9DCC2" w14:textId="77777777" w:rsidR="005842BA" w:rsidRPr="005842BA" w:rsidRDefault="005842BA" w:rsidP="005842BA">
      <w:pPr>
        <w:pStyle w:val="a6"/>
        <w:numPr>
          <w:ilvl w:val="0"/>
          <w:numId w:val="10"/>
        </w:numPr>
        <w:tabs>
          <w:tab w:val="left" w:pos="1680"/>
        </w:tabs>
        <w:spacing w:after="0" w:line="240" w:lineRule="auto"/>
        <w:jc w:val="both"/>
        <w:rPr>
          <w:rFonts w:ascii="Times New Roman" w:eastAsia="Calibri" w:hAnsi="Times New Roman" w:cs="Times New Roman"/>
          <w:color w:val="222222"/>
          <w:sz w:val="24"/>
          <w:szCs w:val="24"/>
          <w:shd w:val="clear" w:color="auto" w:fill="FFFFFF"/>
        </w:rPr>
      </w:pPr>
      <w:r w:rsidRPr="005842BA">
        <w:rPr>
          <w:rFonts w:ascii="Times New Roman" w:hAnsi="Times New Roman" w:cs="Times New Roman"/>
          <w:color w:val="222222"/>
          <w:sz w:val="24"/>
          <w:szCs w:val="24"/>
        </w:rPr>
        <w:t xml:space="preserve">Department of Public health, </w:t>
      </w:r>
      <w:proofErr w:type="spellStart"/>
      <w:r w:rsidRPr="005842BA">
        <w:rPr>
          <w:rFonts w:ascii="Times New Roman" w:hAnsi="Times New Roman" w:cs="Times New Roman"/>
          <w:color w:val="222222"/>
          <w:sz w:val="24"/>
          <w:szCs w:val="24"/>
        </w:rPr>
        <w:t>Asfendiyarov</w:t>
      </w:r>
      <w:proofErr w:type="spellEnd"/>
      <w:r w:rsidRPr="005842BA">
        <w:rPr>
          <w:rFonts w:ascii="Times New Roman" w:hAnsi="Times New Roman" w:cs="Times New Roman"/>
          <w:color w:val="222222"/>
          <w:sz w:val="24"/>
          <w:szCs w:val="24"/>
        </w:rPr>
        <w:t xml:space="preserve"> Kazakh National Medical University, Kazakhstan, Email: </w:t>
      </w:r>
      <w:r w:rsidRPr="005842BA">
        <w:rPr>
          <w:rFonts w:ascii="Times New Roman" w:hAnsi="Times New Roman" w:cs="Times New Roman"/>
          <w:color w:val="0000FF"/>
          <w:sz w:val="24"/>
          <w:szCs w:val="24"/>
          <w:u w:val="single"/>
        </w:rPr>
        <w:t>toguzbaeva@gmail.com</w:t>
      </w:r>
      <w:r w:rsidRPr="005842BA">
        <w:rPr>
          <w:rFonts w:ascii="Times New Roman" w:hAnsi="Times New Roman" w:cs="Times New Roman"/>
          <w:color w:val="222222"/>
          <w:sz w:val="24"/>
          <w:szCs w:val="24"/>
        </w:rPr>
        <w:t xml:space="preserve">, ORCID: </w:t>
      </w:r>
      <w:hyperlink r:id="rId9" w:history="1">
        <w:r w:rsidRPr="005842BA">
          <w:rPr>
            <w:rStyle w:val="a4"/>
            <w:rFonts w:ascii="Times New Roman" w:hAnsi="Times New Roman" w:cs="Times New Roman"/>
            <w:sz w:val="24"/>
            <w:szCs w:val="24"/>
          </w:rPr>
          <w:t>https://orcid.org/0000-0003-3226-1363</w:t>
        </w:r>
      </w:hyperlink>
      <w:r w:rsidRPr="005842BA">
        <w:rPr>
          <w:rFonts w:ascii="Times New Roman" w:hAnsi="Times New Roman" w:cs="Times New Roman"/>
          <w:color w:val="0000FF"/>
          <w:sz w:val="24"/>
          <w:szCs w:val="24"/>
          <w:u w:val="single"/>
        </w:rPr>
        <w:t>,</w:t>
      </w:r>
    </w:p>
    <w:p w14:paraId="70C6E8CC" w14:textId="77777777" w:rsidR="005842BA" w:rsidRPr="005842BA" w:rsidRDefault="005842BA" w:rsidP="005842BA">
      <w:pPr>
        <w:pStyle w:val="a6"/>
        <w:numPr>
          <w:ilvl w:val="0"/>
          <w:numId w:val="10"/>
        </w:numPr>
        <w:tabs>
          <w:tab w:val="left" w:pos="1680"/>
        </w:tabs>
        <w:spacing w:after="0" w:line="240" w:lineRule="auto"/>
        <w:jc w:val="both"/>
        <w:rPr>
          <w:rFonts w:ascii="Times New Roman" w:eastAsia="Calibri" w:hAnsi="Times New Roman" w:cs="Times New Roman"/>
          <w:color w:val="222222"/>
          <w:sz w:val="24"/>
          <w:szCs w:val="24"/>
          <w:shd w:val="clear" w:color="auto" w:fill="FFFFFF"/>
        </w:rPr>
      </w:pPr>
      <w:r w:rsidRPr="005842BA">
        <w:rPr>
          <w:rFonts w:ascii="Times New Roman" w:eastAsia="Calibri" w:hAnsi="Times New Roman" w:cs="Times New Roman"/>
          <w:sz w:val="24"/>
          <w:szCs w:val="24"/>
        </w:rPr>
        <w:t xml:space="preserve">Department of Public Health, </w:t>
      </w:r>
      <w:r w:rsidRPr="005842BA">
        <w:rPr>
          <w:rFonts w:ascii="Times New Roman" w:eastAsia="Calibri" w:hAnsi="Times New Roman" w:cs="Times New Roman"/>
          <w:color w:val="000000"/>
          <w:sz w:val="24"/>
          <w:szCs w:val="24"/>
        </w:rPr>
        <w:t>International Higher School of Medicine</w:t>
      </w:r>
      <w:r w:rsidRPr="005842BA">
        <w:rPr>
          <w:rFonts w:ascii="Times New Roman" w:eastAsia="Calibri" w:hAnsi="Times New Roman" w:cs="Times New Roman"/>
          <w:sz w:val="24"/>
          <w:szCs w:val="24"/>
        </w:rPr>
        <w:t xml:space="preserve">, Kyrgyzstan, Email: </w:t>
      </w:r>
      <w:r w:rsidRPr="005842BA">
        <w:rPr>
          <w:rFonts w:ascii="Times New Roman" w:eastAsia="Calibri" w:hAnsi="Times New Roman" w:cs="Times New Roman"/>
          <w:color w:val="0000FF"/>
          <w:sz w:val="24"/>
          <w:szCs w:val="24"/>
          <w:u w:val="single"/>
        </w:rPr>
        <w:t>k.dzhusupov@ism.edu.kg</w:t>
      </w:r>
      <w:r w:rsidRPr="005842BA">
        <w:rPr>
          <w:rFonts w:ascii="Times New Roman" w:eastAsia="Calibri" w:hAnsi="Times New Roman" w:cs="Times New Roman"/>
          <w:sz w:val="24"/>
          <w:szCs w:val="24"/>
        </w:rPr>
        <w:t xml:space="preserve">, ORCID: </w:t>
      </w:r>
      <w:hyperlink r:id="rId10" w:history="1">
        <w:r w:rsidRPr="005842BA">
          <w:rPr>
            <w:rStyle w:val="a4"/>
            <w:rFonts w:ascii="Times New Roman" w:eastAsia="Calibri" w:hAnsi="Times New Roman" w:cs="Times New Roman"/>
            <w:sz w:val="24"/>
            <w:szCs w:val="24"/>
          </w:rPr>
          <w:t>https://orcid.org/0000-0002-2213-1373</w:t>
        </w:r>
      </w:hyperlink>
    </w:p>
    <w:p w14:paraId="19DDD0A6" w14:textId="77777777" w:rsidR="005842BA" w:rsidRPr="005842BA" w:rsidRDefault="005842BA" w:rsidP="005842BA">
      <w:pPr>
        <w:pStyle w:val="a6"/>
        <w:numPr>
          <w:ilvl w:val="0"/>
          <w:numId w:val="10"/>
        </w:numPr>
        <w:tabs>
          <w:tab w:val="left" w:pos="1680"/>
        </w:tabs>
        <w:spacing w:after="0" w:line="240" w:lineRule="auto"/>
        <w:jc w:val="both"/>
        <w:rPr>
          <w:rFonts w:ascii="Times New Roman" w:eastAsia="Calibri" w:hAnsi="Times New Roman" w:cs="Times New Roman"/>
          <w:color w:val="222222"/>
          <w:sz w:val="24"/>
          <w:szCs w:val="24"/>
          <w:shd w:val="clear" w:color="auto" w:fill="FFFFFF"/>
        </w:rPr>
      </w:pPr>
      <w:r w:rsidRPr="005842BA">
        <w:rPr>
          <w:rFonts w:ascii="Times New Roman" w:eastAsia="Calibri" w:hAnsi="Times New Roman" w:cs="Times New Roman"/>
          <w:sz w:val="24"/>
          <w:szCs w:val="24"/>
        </w:rPr>
        <w:t xml:space="preserve">Department of Public Health, </w:t>
      </w:r>
      <w:r w:rsidRPr="005842BA">
        <w:rPr>
          <w:rFonts w:ascii="Times New Roman" w:eastAsia="Calibri" w:hAnsi="Times New Roman" w:cs="Times New Roman"/>
          <w:color w:val="000000"/>
          <w:sz w:val="24"/>
          <w:szCs w:val="24"/>
        </w:rPr>
        <w:t>Osh State University</w:t>
      </w:r>
      <w:r w:rsidRPr="005842BA">
        <w:rPr>
          <w:rFonts w:ascii="Times New Roman" w:eastAsia="Calibri" w:hAnsi="Times New Roman" w:cs="Times New Roman"/>
          <w:sz w:val="24"/>
          <w:szCs w:val="24"/>
        </w:rPr>
        <w:t>, Kyrgyzstan</w:t>
      </w:r>
    </w:p>
    <w:p w14:paraId="6D9A316A" w14:textId="77777777" w:rsidR="005842BA" w:rsidRPr="00682A7F" w:rsidRDefault="005842BA" w:rsidP="005842BA">
      <w:pPr>
        <w:autoSpaceDE w:val="0"/>
        <w:autoSpaceDN w:val="0"/>
        <w:adjustRightInd w:val="0"/>
        <w:spacing w:line="240" w:lineRule="auto"/>
        <w:jc w:val="both"/>
        <w:rPr>
          <w:rFonts w:ascii="Times New Roman" w:eastAsia="Calibri" w:hAnsi="Times New Roman" w:cs="Times New Roman"/>
          <w:sz w:val="24"/>
          <w:szCs w:val="24"/>
        </w:rPr>
      </w:pPr>
    </w:p>
    <w:p w14:paraId="4F66A9CA" w14:textId="77777777" w:rsidR="005842BA" w:rsidRPr="00682A7F" w:rsidRDefault="005842BA" w:rsidP="005842BA">
      <w:pPr>
        <w:autoSpaceDE w:val="0"/>
        <w:autoSpaceDN w:val="0"/>
        <w:adjustRightInd w:val="0"/>
        <w:spacing w:line="240" w:lineRule="auto"/>
        <w:jc w:val="both"/>
        <w:rPr>
          <w:rFonts w:ascii="Times New Roman" w:eastAsia="Calibri" w:hAnsi="Times New Roman" w:cs="Times New Roman"/>
          <w:b/>
          <w:bCs/>
          <w:sz w:val="24"/>
          <w:szCs w:val="24"/>
        </w:rPr>
      </w:pPr>
      <w:r w:rsidRPr="00682A7F">
        <w:rPr>
          <w:rFonts w:ascii="Times New Roman" w:eastAsia="Calibri" w:hAnsi="Times New Roman" w:cs="Times New Roman"/>
          <w:sz w:val="24"/>
          <w:szCs w:val="24"/>
        </w:rPr>
        <w:t xml:space="preserve">Short title: </w:t>
      </w:r>
      <w:r w:rsidRPr="00682A7F">
        <w:rPr>
          <w:rFonts w:ascii="Times New Roman" w:hAnsi="Times New Roman" w:cs="Times New Roman"/>
          <w:b/>
          <w:bCs/>
          <w:sz w:val="24"/>
          <w:szCs w:val="24"/>
        </w:rPr>
        <w:t xml:space="preserve">Primary </w:t>
      </w:r>
      <w:r>
        <w:rPr>
          <w:rFonts w:ascii="Times New Roman" w:hAnsi="Times New Roman" w:cs="Times New Roman"/>
          <w:b/>
          <w:bCs/>
          <w:sz w:val="24"/>
          <w:szCs w:val="24"/>
        </w:rPr>
        <w:t>H</w:t>
      </w:r>
      <w:r w:rsidRPr="00682A7F">
        <w:rPr>
          <w:rFonts w:ascii="Times New Roman" w:hAnsi="Times New Roman" w:cs="Times New Roman"/>
          <w:b/>
          <w:bCs/>
          <w:sz w:val="24"/>
          <w:szCs w:val="24"/>
        </w:rPr>
        <w:t xml:space="preserve">ealthcare </w:t>
      </w:r>
      <w:r>
        <w:rPr>
          <w:rFonts w:ascii="Times New Roman" w:hAnsi="Times New Roman" w:cs="Times New Roman"/>
          <w:b/>
          <w:bCs/>
          <w:sz w:val="24"/>
          <w:szCs w:val="24"/>
        </w:rPr>
        <w:t>S</w:t>
      </w:r>
      <w:r w:rsidRPr="00682A7F">
        <w:rPr>
          <w:rFonts w:ascii="Times New Roman" w:hAnsi="Times New Roman" w:cs="Times New Roman"/>
          <w:b/>
          <w:bCs/>
          <w:sz w:val="24"/>
          <w:szCs w:val="24"/>
        </w:rPr>
        <w:t>ystem and Society 5</w:t>
      </w:r>
    </w:p>
    <w:p w14:paraId="308C9502" w14:textId="77777777" w:rsidR="005842BA" w:rsidRPr="00682A7F" w:rsidRDefault="005842BA" w:rsidP="005842BA">
      <w:pPr>
        <w:tabs>
          <w:tab w:val="left" w:pos="1680"/>
        </w:tabs>
        <w:spacing w:line="240" w:lineRule="auto"/>
        <w:rPr>
          <w:rFonts w:ascii="Times New Roman" w:eastAsia="Calibri" w:hAnsi="Times New Roman" w:cs="Times New Roman"/>
          <w:b/>
          <w:bCs/>
          <w:sz w:val="24"/>
          <w:szCs w:val="24"/>
        </w:rPr>
      </w:pPr>
      <w:r w:rsidRPr="00682A7F">
        <w:rPr>
          <w:rFonts w:ascii="Times New Roman" w:eastAsia="Calibri" w:hAnsi="Times New Roman" w:cs="Times New Roman"/>
          <w:sz w:val="24"/>
          <w:szCs w:val="24"/>
        </w:rPr>
        <w:t>Abstract word count</w:t>
      </w:r>
      <w:r w:rsidRPr="00682A7F">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234</w:t>
      </w:r>
    </w:p>
    <w:p w14:paraId="1C3D336A" w14:textId="77777777" w:rsidR="005842BA" w:rsidRPr="00682A7F" w:rsidRDefault="005842BA" w:rsidP="005842BA">
      <w:pPr>
        <w:spacing w:line="240" w:lineRule="auto"/>
        <w:rPr>
          <w:rFonts w:ascii="Times New Roman" w:eastAsia="Calibri" w:hAnsi="Times New Roman" w:cs="Times New Roman"/>
          <w:b/>
          <w:bCs/>
          <w:sz w:val="24"/>
          <w:szCs w:val="24"/>
        </w:rPr>
      </w:pPr>
      <w:r w:rsidRPr="00682A7F">
        <w:rPr>
          <w:rFonts w:ascii="Times New Roman" w:eastAsia="Calibri" w:hAnsi="Times New Roman" w:cs="Times New Roman"/>
          <w:sz w:val="24"/>
          <w:szCs w:val="24"/>
        </w:rPr>
        <w:t>Manuscript word count</w:t>
      </w:r>
      <w:r w:rsidRPr="00682A7F">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4710</w:t>
      </w:r>
    </w:p>
    <w:p w14:paraId="72EA1A22" w14:textId="77777777" w:rsidR="005842BA" w:rsidRPr="00682A7F" w:rsidRDefault="005842BA" w:rsidP="005842BA">
      <w:pPr>
        <w:spacing w:line="240" w:lineRule="auto"/>
        <w:rPr>
          <w:rFonts w:ascii="Times New Roman" w:eastAsia="Calibri" w:hAnsi="Times New Roman" w:cs="Times New Roman"/>
          <w:sz w:val="24"/>
          <w:szCs w:val="24"/>
        </w:rPr>
      </w:pPr>
      <w:r w:rsidRPr="00682A7F">
        <w:rPr>
          <w:rFonts w:ascii="Times New Roman" w:eastAsia="Calibri" w:hAnsi="Times New Roman" w:cs="Times New Roman"/>
          <w:sz w:val="24"/>
          <w:szCs w:val="24"/>
        </w:rPr>
        <w:t xml:space="preserve">No. of tables/Figures: </w:t>
      </w:r>
      <w:r w:rsidRPr="00682A7F">
        <w:rPr>
          <w:rFonts w:ascii="Times New Roman" w:eastAsia="Calibri" w:hAnsi="Times New Roman" w:cs="Times New Roman"/>
          <w:b/>
          <w:bCs/>
          <w:sz w:val="24"/>
          <w:szCs w:val="24"/>
        </w:rPr>
        <w:t>2/1</w:t>
      </w:r>
    </w:p>
    <w:p w14:paraId="19F98623" w14:textId="77777777" w:rsidR="005842BA" w:rsidRPr="00682A7F" w:rsidRDefault="005842BA" w:rsidP="005842BA">
      <w:pPr>
        <w:spacing w:line="240" w:lineRule="auto"/>
        <w:rPr>
          <w:rFonts w:ascii="Times New Roman" w:eastAsia="Calibri" w:hAnsi="Times New Roman" w:cs="Times New Roman"/>
          <w:b/>
          <w:bCs/>
          <w:sz w:val="24"/>
          <w:szCs w:val="24"/>
        </w:rPr>
      </w:pPr>
      <w:r w:rsidRPr="00682A7F">
        <w:rPr>
          <w:rFonts w:ascii="Times New Roman" w:eastAsia="Calibri" w:hAnsi="Times New Roman" w:cs="Times New Roman"/>
          <w:sz w:val="24"/>
          <w:szCs w:val="24"/>
        </w:rPr>
        <w:t xml:space="preserve">No. of references: </w:t>
      </w:r>
      <w:r w:rsidRPr="00682A7F">
        <w:rPr>
          <w:rFonts w:ascii="Times New Roman" w:eastAsia="Calibri" w:hAnsi="Times New Roman" w:cs="Times New Roman"/>
          <w:b/>
          <w:bCs/>
          <w:sz w:val="24"/>
          <w:szCs w:val="24"/>
        </w:rPr>
        <w:t>65</w:t>
      </w:r>
    </w:p>
    <w:p w14:paraId="149BA2E4" w14:textId="77777777" w:rsidR="005842BA" w:rsidRDefault="005842BA" w:rsidP="005842BA">
      <w:pPr>
        <w:spacing w:line="240" w:lineRule="auto"/>
        <w:rPr>
          <w:rFonts w:ascii="Times New Roman" w:eastAsia="Calibri" w:hAnsi="Times New Roman" w:cs="Times New Roman"/>
          <w:b/>
          <w:bCs/>
          <w:sz w:val="24"/>
          <w:szCs w:val="24"/>
          <w:u w:val="single"/>
        </w:rPr>
      </w:pPr>
    </w:p>
    <w:p w14:paraId="31C4C4D1" w14:textId="77777777" w:rsidR="005842BA" w:rsidRPr="00374BAD" w:rsidRDefault="005842BA" w:rsidP="005842BA">
      <w:pPr>
        <w:spacing w:after="0" w:line="240" w:lineRule="auto"/>
        <w:rPr>
          <w:rFonts w:ascii="Times New Roman" w:hAnsi="Times New Roman" w:cs="Times New Roman"/>
          <w:b/>
          <w:bCs/>
          <w:sz w:val="24"/>
          <w:szCs w:val="24"/>
        </w:rPr>
      </w:pPr>
      <w:r w:rsidRPr="00374BAD">
        <w:rPr>
          <w:rFonts w:ascii="Times New Roman" w:hAnsi="Times New Roman" w:cs="Times New Roman"/>
          <w:b/>
          <w:bCs/>
          <w:sz w:val="24"/>
          <w:szCs w:val="24"/>
        </w:rPr>
        <w:t>Data availability statement</w:t>
      </w:r>
    </w:p>
    <w:p w14:paraId="64BF6469" w14:textId="77777777" w:rsidR="005842BA" w:rsidRPr="00374BAD" w:rsidRDefault="005842BA" w:rsidP="005842BA">
      <w:pPr>
        <w:spacing w:after="0" w:line="240" w:lineRule="auto"/>
        <w:rPr>
          <w:rFonts w:ascii="Times New Roman" w:hAnsi="Times New Roman" w:cs="Times New Roman"/>
          <w:sz w:val="24"/>
          <w:szCs w:val="24"/>
        </w:rPr>
      </w:pPr>
    </w:p>
    <w:p w14:paraId="1D7BEBDC" w14:textId="77777777" w:rsidR="005842BA" w:rsidRPr="00374BAD" w:rsidRDefault="005842BA" w:rsidP="005842BA">
      <w:pPr>
        <w:spacing w:after="0" w:line="240" w:lineRule="auto"/>
        <w:rPr>
          <w:rFonts w:ascii="Times New Roman" w:hAnsi="Times New Roman" w:cs="Times New Roman"/>
          <w:sz w:val="24"/>
          <w:szCs w:val="24"/>
        </w:rPr>
      </w:pPr>
      <w:r w:rsidRPr="00374BAD">
        <w:rPr>
          <w:rFonts w:ascii="Times New Roman" w:hAnsi="Times New Roman" w:cs="Times New Roman"/>
          <w:sz w:val="24"/>
          <w:szCs w:val="24"/>
        </w:rPr>
        <w:t>All relevant data are contained within the manuscript and its supplementary information files</w:t>
      </w:r>
    </w:p>
    <w:p w14:paraId="361416FD" w14:textId="77777777" w:rsidR="005842BA" w:rsidRPr="00374BAD" w:rsidRDefault="005842BA" w:rsidP="005842BA">
      <w:pPr>
        <w:spacing w:after="0" w:line="240" w:lineRule="auto"/>
        <w:rPr>
          <w:rFonts w:ascii="Times New Roman" w:hAnsi="Times New Roman" w:cs="Times New Roman"/>
          <w:sz w:val="24"/>
          <w:szCs w:val="24"/>
        </w:rPr>
      </w:pPr>
    </w:p>
    <w:p w14:paraId="3BC2A700" w14:textId="77777777" w:rsidR="005842BA" w:rsidRPr="00374BAD" w:rsidRDefault="005842BA" w:rsidP="005842BA">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F</w:t>
      </w:r>
      <w:r w:rsidRPr="00782FED">
        <w:rPr>
          <w:rFonts w:ascii="Times New Roman" w:eastAsia="Times New Roman" w:hAnsi="Times New Roman" w:cs="Times New Roman"/>
          <w:b/>
          <w:bCs/>
          <w:color w:val="1C1D1E"/>
          <w:sz w:val="24"/>
          <w:szCs w:val="24"/>
          <w:lang w:val="ru-KG" w:eastAsia="ru-RU"/>
        </w:rPr>
        <w:t>unding</w:t>
      </w:r>
      <w:r w:rsidRPr="00374BAD">
        <w:rPr>
          <w:rFonts w:ascii="Times New Roman" w:eastAsia="Times New Roman" w:hAnsi="Times New Roman" w:cs="Times New Roman"/>
          <w:b/>
          <w:bCs/>
          <w:color w:val="1C1D1E"/>
          <w:sz w:val="24"/>
          <w:szCs w:val="24"/>
          <w:lang w:val="ru-KG" w:eastAsia="ru-RU"/>
        </w:rPr>
        <w:t xml:space="preserve"> </w:t>
      </w:r>
      <w:r w:rsidRPr="00782FED">
        <w:rPr>
          <w:rFonts w:ascii="Times New Roman" w:eastAsia="Times New Roman" w:hAnsi="Times New Roman" w:cs="Times New Roman"/>
          <w:b/>
          <w:bCs/>
          <w:color w:val="1C1D1E"/>
          <w:sz w:val="24"/>
          <w:szCs w:val="24"/>
          <w:lang w:val="ru-KG" w:eastAsia="ru-RU"/>
        </w:rPr>
        <w:t>statement</w:t>
      </w:r>
    </w:p>
    <w:p w14:paraId="358D8298" w14:textId="77777777" w:rsidR="005842BA" w:rsidRPr="00374BAD" w:rsidRDefault="005842BA" w:rsidP="005842BA">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10D7C1A9" w14:textId="77777777" w:rsidR="005842BA" w:rsidRPr="00374BAD" w:rsidRDefault="005842BA" w:rsidP="005842BA">
      <w:pPr>
        <w:shd w:val="clear" w:color="auto" w:fill="FFFFFF"/>
        <w:spacing w:after="0" w:line="240" w:lineRule="auto"/>
        <w:rPr>
          <w:rFonts w:ascii="Times New Roman" w:hAnsi="Times New Roman" w:cs="Times New Roman"/>
          <w:sz w:val="24"/>
          <w:szCs w:val="24"/>
        </w:rPr>
      </w:pPr>
      <w:r w:rsidRPr="00374BAD">
        <w:rPr>
          <w:rFonts w:ascii="Times New Roman" w:hAnsi="Times New Roman" w:cs="Times New Roman"/>
          <w:sz w:val="24"/>
          <w:szCs w:val="24"/>
        </w:rPr>
        <w:t>No funding received for this study</w:t>
      </w:r>
    </w:p>
    <w:p w14:paraId="402D2BF6" w14:textId="77777777" w:rsidR="005842BA" w:rsidRPr="00374BAD" w:rsidRDefault="005842BA" w:rsidP="005842BA">
      <w:pPr>
        <w:shd w:val="clear" w:color="auto" w:fill="FFFFFF"/>
        <w:spacing w:after="0" w:line="240" w:lineRule="auto"/>
        <w:rPr>
          <w:rFonts w:ascii="Times New Roman" w:hAnsi="Times New Roman" w:cs="Times New Roman"/>
          <w:sz w:val="24"/>
          <w:szCs w:val="24"/>
        </w:rPr>
      </w:pPr>
    </w:p>
    <w:p w14:paraId="1FFC65B8" w14:textId="77777777" w:rsidR="005842BA" w:rsidRPr="00374BAD" w:rsidRDefault="005842BA" w:rsidP="005842BA">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C</w:t>
      </w:r>
      <w:r w:rsidRPr="00782FED">
        <w:rPr>
          <w:rFonts w:ascii="Times New Roman" w:eastAsia="Times New Roman" w:hAnsi="Times New Roman" w:cs="Times New Roman"/>
          <w:b/>
          <w:bCs/>
          <w:color w:val="1C1D1E"/>
          <w:sz w:val="24"/>
          <w:szCs w:val="24"/>
          <w:lang w:val="ru-KG" w:eastAsia="ru-RU"/>
        </w:rPr>
        <w:t>onflict of interest disclosure</w:t>
      </w:r>
    </w:p>
    <w:p w14:paraId="30D70628" w14:textId="77777777" w:rsidR="005842BA" w:rsidRPr="00374BAD" w:rsidRDefault="005842BA" w:rsidP="005842BA">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4413FCDB" w14:textId="1A76A72D" w:rsidR="005842BA" w:rsidRPr="0043657A" w:rsidRDefault="0043657A" w:rsidP="0043657A">
      <w:pPr>
        <w:shd w:val="clear" w:color="auto" w:fill="FFFFFF"/>
        <w:spacing w:after="0" w:line="240" w:lineRule="auto"/>
        <w:jc w:val="both"/>
        <w:rPr>
          <w:rFonts w:ascii="Times New Roman" w:hAnsi="Times New Roman" w:cs="Times New Roman"/>
          <w:sz w:val="24"/>
          <w:szCs w:val="24"/>
        </w:rPr>
      </w:pPr>
      <w:r w:rsidRPr="0043657A">
        <w:rPr>
          <w:rFonts w:ascii="Times New Roman" w:hAnsi="Times New Roman" w:cs="Times New Roman"/>
          <w:color w:val="333333"/>
          <w:sz w:val="24"/>
          <w:szCs w:val="24"/>
        </w:rPr>
        <w:t>Kenesh Dzhusupov</w:t>
      </w:r>
      <w:r w:rsidRPr="0043657A">
        <w:rPr>
          <w:rFonts w:ascii="Times New Roman" w:hAnsi="Times New Roman" w:cs="Times New Roman"/>
          <w:color w:val="333333"/>
          <w:sz w:val="24"/>
          <w:szCs w:val="24"/>
        </w:rPr>
        <w:t xml:space="preserve"> is an Editorial Board member of </w:t>
      </w:r>
      <w:r w:rsidRPr="0043657A">
        <w:rPr>
          <w:rFonts w:ascii="Times New Roman" w:hAnsi="Times New Roman" w:cs="Times New Roman"/>
          <w:i/>
          <w:iCs/>
          <w:color w:val="333333"/>
          <w:sz w:val="24"/>
          <w:szCs w:val="24"/>
        </w:rPr>
        <w:t>Public Health Challenge Journal</w:t>
      </w:r>
      <w:r w:rsidRPr="0043657A">
        <w:rPr>
          <w:rFonts w:ascii="Times New Roman" w:hAnsi="Times New Roman" w:cs="Times New Roman"/>
          <w:color w:val="333333"/>
          <w:sz w:val="24"/>
          <w:szCs w:val="24"/>
        </w:rPr>
        <w:t xml:space="preserve"> and a co-author of this article. To minimize bias, </w:t>
      </w:r>
      <w:r w:rsidRPr="0043657A">
        <w:rPr>
          <w:rFonts w:ascii="Times New Roman" w:hAnsi="Times New Roman" w:cs="Times New Roman"/>
          <w:color w:val="333333"/>
          <w:sz w:val="24"/>
          <w:szCs w:val="24"/>
        </w:rPr>
        <w:t>he</w:t>
      </w:r>
      <w:r w:rsidRPr="0043657A">
        <w:rPr>
          <w:rFonts w:ascii="Times New Roman" w:hAnsi="Times New Roman" w:cs="Times New Roman"/>
          <w:color w:val="333333"/>
          <w:sz w:val="24"/>
          <w:szCs w:val="24"/>
        </w:rPr>
        <w:t xml:space="preserve"> w</w:t>
      </w:r>
      <w:r w:rsidRPr="0043657A">
        <w:rPr>
          <w:rFonts w:ascii="Times New Roman" w:hAnsi="Times New Roman" w:cs="Times New Roman"/>
          <w:color w:val="333333"/>
          <w:sz w:val="24"/>
          <w:szCs w:val="24"/>
        </w:rPr>
        <w:t>as</w:t>
      </w:r>
      <w:r w:rsidRPr="0043657A">
        <w:rPr>
          <w:rFonts w:ascii="Times New Roman" w:hAnsi="Times New Roman" w:cs="Times New Roman"/>
          <w:color w:val="333333"/>
          <w:sz w:val="24"/>
          <w:szCs w:val="24"/>
        </w:rPr>
        <w:t xml:space="preserve"> excluded from all editorial decision-making related to the acceptance of this article for publication.</w:t>
      </w:r>
    </w:p>
    <w:p w14:paraId="4DD82C9C" w14:textId="77777777" w:rsidR="005842BA" w:rsidRPr="00374BAD" w:rsidRDefault="005842BA" w:rsidP="005842BA">
      <w:pPr>
        <w:shd w:val="clear" w:color="auto" w:fill="FFFFFF"/>
        <w:spacing w:after="0" w:line="240" w:lineRule="auto"/>
        <w:rPr>
          <w:rFonts w:ascii="Times New Roman" w:hAnsi="Times New Roman" w:cs="Times New Roman"/>
          <w:sz w:val="24"/>
          <w:szCs w:val="24"/>
        </w:rPr>
      </w:pPr>
    </w:p>
    <w:p w14:paraId="79342859" w14:textId="77777777" w:rsidR="005842BA" w:rsidRPr="00374BAD" w:rsidRDefault="005842BA" w:rsidP="005842BA">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E</w:t>
      </w:r>
      <w:r w:rsidRPr="00782FED">
        <w:rPr>
          <w:rFonts w:ascii="Times New Roman" w:eastAsia="Times New Roman" w:hAnsi="Times New Roman" w:cs="Times New Roman"/>
          <w:b/>
          <w:bCs/>
          <w:color w:val="1C1D1E"/>
          <w:sz w:val="24"/>
          <w:szCs w:val="24"/>
          <w:lang w:val="ru-KG" w:eastAsia="ru-RU"/>
        </w:rPr>
        <w:t>thics statement</w:t>
      </w:r>
    </w:p>
    <w:p w14:paraId="60FCC9B4" w14:textId="77777777" w:rsidR="005842BA" w:rsidRPr="00374BAD" w:rsidRDefault="005842BA" w:rsidP="005842BA">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5CD2E378" w14:textId="77777777" w:rsidR="005842BA" w:rsidRPr="00374BAD" w:rsidRDefault="005842BA" w:rsidP="005842BA">
      <w:pPr>
        <w:shd w:val="clear" w:color="auto" w:fill="FFFFFF"/>
        <w:spacing w:after="0" w:line="240" w:lineRule="auto"/>
        <w:rPr>
          <w:rFonts w:ascii="Times New Roman" w:hAnsi="Times New Roman" w:cs="Times New Roman"/>
          <w:sz w:val="24"/>
          <w:szCs w:val="24"/>
        </w:rPr>
      </w:pPr>
      <w:r w:rsidRPr="00374BAD">
        <w:rPr>
          <w:rFonts w:ascii="Times New Roman" w:hAnsi="Times New Roman" w:cs="Times New Roman"/>
          <w:sz w:val="24"/>
          <w:szCs w:val="24"/>
        </w:rPr>
        <w:t xml:space="preserve">This </w:t>
      </w:r>
      <w:r>
        <w:rPr>
          <w:rFonts w:ascii="Times New Roman" w:hAnsi="Times New Roman" w:cs="Times New Roman"/>
          <w:sz w:val="24"/>
          <w:szCs w:val="24"/>
        </w:rPr>
        <w:t xml:space="preserve">is systematic review </w:t>
      </w:r>
      <w:r w:rsidRPr="00374BAD">
        <w:rPr>
          <w:rFonts w:ascii="Times New Roman" w:hAnsi="Times New Roman" w:cs="Times New Roman"/>
          <w:sz w:val="24"/>
          <w:szCs w:val="24"/>
        </w:rPr>
        <w:t xml:space="preserve">with </w:t>
      </w:r>
      <w:r>
        <w:rPr>
          <w:rFonts w:ascii="Times New Roman" w:hAnsi="Times New Roman" w:cs="Times New Roman"/>
          <w:sz w:val="24"/>
          <w:szCs w:val="24"/>
        </w:rPr>
        <w:t>no</w:t>
      </w:r>
      <w:r w:rsidRPr="00374BAD">
        <w:rPr>
          <w:rFonts w:ascii="Times New Roman" w:hAnsi="Times New Roman" w:cs="Times New Roman"/>
          <w:sz w:val="24"/>
          <w:szCs w:val="24"/>
        </w:rPr>
        <w:t xml:space="preserve"> study participa</w:t>
      </w:r>
      <w:r>
        <w:rPr>
          <w:rFonts w:ascii="Times New Roman" w:hAnsi="Times New Roman" w:cs="Times New Roman"/>
          <w:sz w:val="24"/>
          <w:szCs w:val="24"/>
        </w:rPr>
        <w:t>n</w:t>
      </w:r>
      <w:r w:rsidRPr="00374BAD">
        <w:rPr>
          <w:rFonts w:ascii="Times New Roman" w:hAnsi="Times New Roman" w:cs="Times New Roman"/>
          <w:sz w:val="24"/>
          <w:szCs w:val="24"/>
        </w:rPr>
        <w:t xml:space="preserve">ts. </w:t>
      </w:r>
    </w:p>
    <w:p w14:paraId="216D4DB5" w14:textId="77777777" w:rsidR="005842BA" w:rsidRPr="00782FED" w:rsidRDefault="005842BA" w:rsidP="005842BA">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794AEDCB" w14:textId="77777777" w:rsidR="005842BA" w:rsidRPr="00374BAD" w:rsidRDefault="005842BA" w:rsidP="005842BA">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P</w:t>
      </w:r>
      <w:r w:rsidRPr="00782FED">
        <w:rPr>
          <w:rFonts w:ascii="Times New Roman" w:eastAsia="Times New Roman" w:hAnsi="Times New Roman" w:cs="Times New Roman"/>
          <w:b/>
          <w:bCs/>
          <w:color w:val="1C1D1E"/>
          <w:sz w:val="24"/>
          <w:szCs w:val="24"/>
          <w:lang w:val="ru-KG" w:eastAsia="ru-RU"/>
        </w:rPr>
        <w:t>ermission to reproduce material from other sources</w:t>
      </w:r>
    </w:p>
    <w:p w14:paraId="4A918B2B" w14:textId="77777777" w:rsidR="005842BA" w:rsidRPr="00374BAD" w:rsidRDefault="005842BA" w:rsidP="005842BA">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4C94C537" w14:textId="77777777" w:rsidR="005842BA" w:rsidRPr="00374BAD" w:rsidRDefault="005842BA" w:rsidP="005842BA">
      <w:pPr>
        <w:shd w:val="clear" w:color="auto" w:fill="FFFFFF"/>
        <w:spacing w:after="0" w:line="240" w:lineRule="auto"/>
        <w:rPr>
          <w:rFonts w:ascii="Times New Roman" w:eastAsia="Times New Roman" w:hAnsi="Times New Roman" w:cs="Times New Roman"/>
          <w:color w:val="1C1D1E"/>
          <w:sz w:val="24"/>
          <w:szCs w:val="24"/>
          <w:lang w:val="ru-KG" w:eastAsia="ru-RU"/>
        </w:rPr>
      </w:pPr>
      <w:r w:rsidRPr="00374BAD">
        <w:rPr>
          <w:rFonts w:ascii="Times New Roman" w:hAnsi="Times New Roman" w:cs="Times New Roman"/>
          <w:sz w:val="24"/>
          <w:szCs w:val="24"/>
        </w:rPr>
        <w:t>No material from other sources has been reproduced in this manuscript. All content is original and created by the authors.</w:t>
      </w:r>
    </w:p>
    <w:p w14:paraId="025EAB99" w14:textId="77777777" w:rsidR="005842BA" w:rsidRPr="00782FED" w:rsidRDefault="005842BA" w:rsidP="005842BA">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04E9AD2E" w14:textId="77777777" w:rsidR="005842BA" w:rsidRPr="00374BAD" w:rsidRDefault="005842BA" w:rsidP="005842BA">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C</w:t>
      </w:r>
      <w:r w:rsidRPr="00782FED">
        <w:rPr>
          <w:rFonts w:ascii="Times New Roman" w:eastAsia="Times New Roman" w:hAnsi="Times New Roman" w:cs="Times New Roman"/>
          <w:b/>
          <w:bCs/>
          <w:color w:val="1C1D1E"/>
          <w:sz w:val="24"/>
          <w:szCs w:val="24"/>
          <w:lang w:val="ru-KG" w:eastAsia="ru-RU"/>
        </w:rPr>
        <w:t>linical</w:t>
      </w:r>
      <w:r w:rsidRPr="00374BAD">
        <w:rPr>
          <w:rFonts w:ascii="Times New Roman" w:eastAsia="Times New Roman" w:hAnsi="Times New Roman" w:cs="Times New Roman"/>
          <w:b/>
          <w:bCs/>
          <w:color w:val="1C1D1E"/>
          <w:sz w:val="24"/>
          <w:szCs w:val="24"/>
          <w:lang w:val="ru-KG" w:eastAsia="ru-RU"/>
        </w:rPr>
        <w:t xml:space="preserve"> </w:t>
      </w:r>
      <w:r w:rsidRPr="00782FED">
        <w:rPr>
          <w:rFonts w:ascii="Times New Roman" w:eastAsia="Times New Roman" w:hAnsi="Times New Roman" w:cs="Times New Roman"/>
          <w:b/>
          <w:bCs/>
          <w:color w:val="1C1D1E"/>
          <w:sz w:val="24"/>
          <w:szCs w:val="24"/>
          <w:lang w:val="ru-KG" w:eastAsia="ru-RU"/>
        </w:rPr>
        <w:t>trial registration</w:t>
      </w:r>
    </w:p>
    <w:p w14:paraId="13A571B7" w14:textId="77777777" w:rsidR="005842BA" w:rsidRPr="00374BAD" w:rsidRDefault="005842BA" w:rsidP="005842BA">
      <w:pPr>
        <w:shd w:val="clear" w:color="auto" w:fill="FFFFFF"/>
        <w:spacing w:after="0" w:line="240" w:lineRule="auto"/>
        <w:rPr>
          <w:rFonts w:ascii="Times New Roman" w:eastAsia="Times New Roman" w:hAnsi="Times New Roman" w:cs="Times New Roman"/>
          <w:color w:val="1C1D1E"/>
          <w:sz w:val="24"/>
          <w:szCs w:val="24"/>
          <w:lang w:val="ru-KG" w:eastAsia="ru-RU"/>
        </w:rPr>
      </w:pPr>
      <w:r w:rsidRPr="00374BAD">
        <w:rPr>
          <w:rFonts w:ascii="Times New Roman" w:eastAsia="Times New Roman" w:hAnsi="Times New Roman" w:cs="Times New Roman"/>
          <w:color w:val="1C1D1E"/>
          <w:sz w:val="24"/>
          <w:szCs w:val="24"/>
          <w:lang w:val="ru-KG" w:eastAsia="ru-RU"/>
        </w:rPr>
        <w:lastRenderedPageBreak/>
        <w:t>No clinical trial was conducted in the study.</w:t>
      </w:r>
    </w:p>
    <w:p w14:paraId="4D084634" w14:textId="77777777" w:rsidR="005842BA" w:rsidRPr="00782FED" w:rsidRDefault="005842BA" w:rsidP="005842BA">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517A0B1B" w14:textId="3DD7A897" w:rsidR="005842BA" w:rsidRPr="00374BAD" w:rsidRDefault="005842BA" w:rsidP="005842BA">
      <w:pPr>
        <w:pStyle w:val="a3"/>
      </w:pPr>
      <w:r w:rsidRPr="00374BAD">
        <w:t xml:space="preserve">We, the authors, hereby affirm that this manuscript, titled </w:t>
      </w:r>
      <w:r w:rsidRPr="00DC36BF">
        <w:rPr>
          <w:b/>
          <w:bCs/>
        </w:rPr>
        <w:t xml:space="preserve">Strategies to Strengthen Iraq's Primary Healthcare System: </w:t>
      </w:r>
      <w:r>
        <w:rPr>
          <w:b/>
          <w:bCs/>
        </w:rPr>
        <w:t>A</w:t>
      </w:r>
      <w:r w:rsidRPr="00DC36BF">
        <w:rPr>
          <w:b/>
          <w:bCs/>
        </w:rPr>
        <w:t xml:space="preserve"> Systematic </w:t>
      </w:r>
      <w:r>
        <w:rPr>
          <w:b/>
          <w:bCs/>
        </w:rPr>
        <w:t xml:space="preserve">Literature </w:t>
      </w:r>
      <w:r w:rsidRPr="00DC36BF">
        <w:rPr>
          <w:b/>
          <w:bCs/>
        </w:rPr>
        <w:t>Review with Special Focus on Society 5</w:t>
      </w:r>
      <w:r w:rsidRPr="00374BAD">
        <w:t>, adheres to the highest ethical standards as outlined by the Journal of Public Health Challenges. We declare that:</w:t>
      </w:r>
    </w:p>
    <w:p w14:paraId="5208E6BF" w14:textId="77777777" w:rsidR="005842BA" w:rsidRPr="00374BAD" w:rsidRDefault="005842BA" w:rsidP="005842BA">
      <w:pPr>
        <w:pStyle w:val="a3"/>
        <w:numPr>
          <w:ilvl w:val="0"/>
          <w:numId w:val="11"/>
        </w:numPr>
      </w:pPr>
      <w:r w:rsidRPr="00374BAD">
        <w:rPr>
          <w:rStyle w:val="a7"/>
          <w:rFonts w:eastAsiaTheme="majorEastAsia"/>
        </w:rPr>
        <w:t>Authorship</w:t>
      </w:r>
      <w:r w:rsidRPr="00374BAD">
        <w:t>: All authors have significantly contributed to the research and preparation of this manuscript and have approved the final version submitted for publication. No individuals who do not meet the criteria for authorship have been included as authors.</w:t>
      </w:r>
    </w:p>
    <w:p w14:paraId="3A89025B" w14:textId="77777777" w:rsidR="005842BA" w:rsidRPr="00374BAD" w:rsidRDefault="005842BA" w:rsidP="005842BA">
      <w:pPr>
        <w:pStyle w:val="a3"/>
        <w:numPr>
          <w:ilvl w:val="0"/>
          <w:numId w:val="11"/>
        </w:numPr>
      </w:pPr>
      <w:r w:rsidRPr="00374BAD">
        <w:rPr>
          <w:rStyle w:val="a7"/>
          <w:rFonts w:eastAsiaTheme="majorEastAsia"/>
        </w:rPr>
        <w:t>Originality and Plagiarism</w:t>
      </w:r>
      <w:r w:rsidRPr="00374BAD">
        <w:t>: This manuscript is our original work and has not been published previously or submitted simultaneously for publication elsewhere. All sources used in the development of this manuscript have been appropriately cited.</w:t>
      </w:r>
    </w:p>
    <w:p w14:paraId="352C3626" w14:textId="77777777" w:rsidR="005842BA" w:rsidRPr="00374BAD" w:rsidRDefault="005842BA" w:rsidP="005842BA">
      <w:pPr>
        <w:pStyle w:val="a3"/>
        <w:numPr>
          <w:ilvl w:val="0"/>
          <w:numId w:val="11"/>
        </w:numPr>
      </w:pPr>
      <w:r w:rsidRPr="00374BAD">
        <w:rPr>
          <w:rStyle w:val="a7"/>
          <w:rFonts w:eastAsiaTheme="majorEastAsia"/>
        </w:rPr>
        <w:t>Data Integrity</w:t>
      </w:r>
      <w:r w:rsidRPr="00374BAD">
        <w:t>: The data presented in this manuscript are accurate and have been collected and analyzed following the ethical standards of research. No data fabrication, falsification, or inappropriate manipulation has occurred.</w:t>
      </w:r>
    </w:p>
    <w:p w14:paraId="7C262884" w14:textId="77777777" w:rsidR="005842BA" w:rsidRPr="00374BAD" w:rsidRDefault="005842BA" w:rsidP="005842BA">
      <w:pPr>
        <w:pStyle w:val="a3"/>
        <w:numPr>
          <w:ilvl w:val="0"/>
          <w:numId w:val="11"/>
        </w:numPr>
      </w:pPr>
      <w:r w:rsidRPr="00374BAD">
        <w:rPr>
          <w:rStyle w:val="a7"/>
          <w:rFonts w:eastAsiaTheme="majorEastAsia"/>
        </w:rPr>
        <w:t>Conflicts of Interest</w:t>
      </w:r>
      <w:r w:rsidRPr="00374BAD">
        <w:t>: All potential conflicts of interest, including financial, personal, or other relationships with other people or organizations that could inappropriately influence our work, have been disclosed.</w:t>
      </w:r>
    </w:p>
    <w:p w14:paraId="5EED528D" w14:textId="77777777" w:rsidR="005842BA" w:rsidRPr="00374BAD" w:rsidRDefault="005842BA" w:rsidP="005842BA">
      <w:pPr>
        <w:pStyle w:val="a3"/>
        <w:numPr>
          <w:ilvl w:val="0"/>
          <w:numId w:val="11"/>
        </w:numPr>
      </w:pPr>
      <w:r w:rsidRPr="00374BAD">
        <w:rPr>
          <w:rStyle w:val="a7"/>
          <w:rFonts w:eastAsiaTheme="majorEastAsia"/>
        </w:rPr>
        <w:t>Ethical Approval</w:t>
      </w:r>
      <w:r w:rsidRPr="00374BAD">
        <w:t xml:space="preserve">: The research </w:t>
      </w:r>
      <w:r>
        <w:t xml:space="preserve">did not </w:t>
      </w:r>
      <w:r w:rsidRPr="00374BAD">
        <w:t>involv</w:t>
      </w:r>
      <w:r>
        <w:t>e</w:t>
      </w:r>
      <w:r w:rsidRPr="00374BAD">
        <w:t xml:space="preserve"> </w:t>
      </w:r>
      <w:r>
        <w:t xml:space="preserve">any </w:t>
      </w:r>
      <w:r w:rsidRPr="00374BAD">
        <w:t>participant.</w:t>
      </w:r>
    </w:p>
    <w:p w14:paraId="5184DC24" w14:textId="77777777" w:rsidR="005842BA" w:rsidRPr="00374BAD" w:rsidRDefault="005842BA" w:rsidP="005842BA">
      <w:pPr>
        <w:pStyle w:val="a3"/>
        <w:numPr>
          <w:ilvl w:val="0"/>
          <w:numId w:val="11"/>
        </w:numPr>
      </w:pPr>
      <w:r w:rsidRPr="00374BAD">
        <w:rPr>
          <w:rStyle w:val="a7"/>
          <w:rFonts w:eastAsiaTheme="majorEastAsia"/>
        </w:rPr>
        <w:t>Funding</w:t>
      </w:r>
      <w:r w:rsidRPr="00374BAD">
        <w:t>: All sources of funding for this research have been disclosed, and there is no undisclosed funding source.</w:t>
      </w:r>
    </w:p>
    <w:p w14:paraId="70FE20A6" w14:textId="77777777" w:rsidR="005842BA" w:rsidRPr="00374BAD" w:rsidRDefault="005842BA" w:rsidP="005842BA">
      <w:pPr>
        <w:pStyle w:val="a3"/>
        <w:numPr>
          <w:ilvl w:val="0"/>
          <w:numId w:val="11"/>
        </w:numPr>
      </w:pPr>
      <w:r w:rsidRPr="00374BAD">
        <w:rPr>
          <w:rStyle w:val="a7"/>
          <w:rFonts w:eastAsiaTheme="majorEastAsia"/>
        </w:rPr>
        <w:t>Acknowledgments</w:t>
      </w:r>
      <w:r w:rsidRPr="00374BAD">
        <w:t>: All individuals or organizations that contributed to the research but do not qualify for authorship have been appropriately acknowledged.</w:t>
      </w:r>
    </w:p>
    <w:p w14:paraId="60377CC2" w14:textId="77777777" w:rsidR="005842BA" w:rsidRPr="00374BAD" w:rsidRDefault="005842BA" w:rsidP="005842BA">
      <w:pPr>
        <w:pStyle w:val="a3"/>
      </w:pPr>
      <w:r w:rsidRPr="00374BAD">
        <w:t>By submitting this manuscript, we agree to abide by the journal's policies on publication ethics and integrity. We appreciate the journal’s commitment to maintaining the highest standards of scholarly integrity and are dedicated to upholding these standards.</w:t>
      </w:r>
    </w:p>
    <w:p w14:paraId="4BBA1370" w14:textId="77777777" w:rsidR="005842BA" w:rsidRPr="00374BAD" w:rsidRDefault="005842BA" w:rsidP="005842BA">
      <w:pPr>
        <w:pStyle w:val="a3"/>
      </w:pPr>
      <w:r w:rsidRPr="00374BAD">
        <w:t>Sincerely,</w:t>
      </w:r>
    </w:p>
    <w:p w14:paraId="3C889E48" w14:textId="77777777" w:rsidR="005842BA" w:rsidRPr="005842BA" w:rsidRDefault="005842BA" w:rsidP="005842BA">
      <w:pPr>
        <w:spacing w:line="240" w:lineRule="auto"/>
        <w:rPr>
          <w:rFonts w:ascii="Times New Roman" w:eastAsia="Calibri" w:hAnsi="Times New Roman" w:cs="Times New Roman"/>
          <w:b/>
          <w:bCs/>
          <w:sz w:val="24"/>
          <w:szCs w:val="24"/>
          <w:u w:val="single"/>
        </w:rPr>
      </w:pPr>
      <w:r>
        <w:rPr>
          <w:rFonts w:ascii="Times New Roman" w:eastAsia="Calibri" w:hAnsi="Times New Roman" w:cs="Times New Roman"/>
          <w:b/>
          <w:bCs/>
          <w:sz w:val="24"/>
          <w:szCs w:val="24"/>
          <w:u w:val="single"/>
        </w:rPr>
        <w:t>Authors</w:t>
      </w:r>
      <w:r w:rsidRPr="005842BA">
        <w:rPr>
          <w:rFonts w:ascii="Times New Roman" w:eastAsia="Calibri" w:hAnsi="Times New Roman" w:cs="Times New Roman"/>
          <w:b/>
          <w:bCs/>
          <w:sz w:val="24"/>
          <w:szCs w:val="24"/>
          <w:u w:val="single"/>
        </w:rPr>
        <w:t>:</w:t>
      </w:r>
    </w:p>
    <w:p w14:paraId="602D0DE4" w14:textId="77777777" w:rsidR="005842BA" w:rsidRPr="005842BA" w:rsidRDefault="005842BA" w:rsidP="005842BA">
      <w:pPr>
        <w:tabs>
          <w:tab w:val="left" w:pos="1680"/>
        </w:tabs>
        <w:spacing w:after="0" w:line="240" w:lineRule="auto"/>
        <w:jc w:val="both"/>
        <w:rPr>
          <w:rStyle w:val="a4"/>
          <w:rFonts w:ascii="Times New Roman" w:eastAsia="Calibri" w:hAnsi="Times New Roman" w:cs="Times New Roman"/>
          <w:color w:val="222222"/>
          <w:sz w:val="24"/>
          <w:szCs w:val="24"/>
          <w:shd w:val="clear" w:color="auto" w:fill="FFFFFF"/>
        </w:rPr>
      </w:pPr>
      <w:r w:rsidRPr="005842BA">
        <w:rPr>
          <w:rFonts w:ascii="Times New Roman" w:hAnsi="Times New Roman" w:cs="Times New Roman"/>
          <w:b/>
          <w:bCs/>
          <w:sz w:val="24"/>
          <w:szCs w:val="24"/>
          <w:shd w:val="clear" w:color="auto" w:fill="FFFFFF"/>
        </w:rPr>
        <w:t>Fakher Rahim</w:t>
      </w:r>
      <w:r w:rsidRPr="005842BA">
        <w:rPr>
          <w:rFonts w:ascii="Times New Roman" w:hAnsi="Times New Roman" w:cs="Times New Roman"/>
          <w:sz w:val="24"/>
          <w:szCs w:val="24"/>
          <w:shd w:val="clear" w:color="auto" w:fill="FFFFFF"/>
        </w:rPr>
        <w:t xml:space="preserve">, Department of Medical Laboratory Technologies, </w:t>
      </w:r>
      <w:proofErr w:type="spellStart"/>
      <w:r w:rsidRPr="005842BA">
        <w:rPr>
          <w:rFonts w:ascii="Times New Roman" w:hAnsi="Times New Roman" w:cs="Times New Roman"/>
          <w:sz w:val="24"/>
          <w:szCs w:val="24"/>
          <w:shd w:val="clear" w:color="auto" w:fill="FFFFFF"/>
        </w:rPr>
        <w:t>Alnoor</w:t>
      </w:r>
      <w:proofErr w:type="spellEnd"/>
      <w:r w:rsidRPr="005842BA">
        <w:rPr>
          <w:rFonts w:ascii="Times New Roman" w:hAnsi="Times New Roman" w:cs="Times New Roman"/>
          <w:sz w:val="24"/>
          <w:szCs w:val="24"/>
          <w:shd w:val="clear" w:color="auto" w:fill="FFFFFF"/>
        </w:rPr>
        <w:t xml:space="preserve"> University, Mosul, Nineveh, Iraq</w:t>
      </w:r>
      <w:r w:rsidRPr="005842BA">
        <w:rPr>
          <w:rFonts w:ascii="Times New Roman" w:eastAsia="Calibri" w:hAnsi="Times New Roman" w:cs="Times New Roman"/>
          <w:color w:val="222222"/>
          <w:sz w:val="24"/>
          <w:szCs w:val="24"/>
          <w:shd w:val="clear" w:color="auto" w:fill="FFFFFF"/>
        </w:rPr>
        <w:t xml:space="preserve">, Email: </w:t>
      </w:r>
      <w:r w:rsidRPr="005842BA">
        <w:rPr>
          <w:rFonts w:ascii="Times New Roman" w:eastAsia="Calibri" w:hAnsi="Times New Roman" w:cs="Times New Roman"/>
          <w:color w:val="0000FF"/>
          <w:sz w:val="24"/>
          <w:szCs w:val="24"/>
          <w:u w:val="single"/>
          <w:shd w:val="clear" w:color="auto" w:fill="FFFFFF"/>
        </w:rPr>
        <w:t>Rahim.karim@alnoor.edu.iq</w:t>
      </w:r>
      <w:r w:rsidRPr="005842BA">
        <w:rPr>
          <w:rFonts w:ascii="Times New Roman" w:eastAsia="Calibri" w:hAnsi="Times New Roman" w:cs="Times New Roman"/>
          <w:color w:val="222222"/>
          <w:sz w:val="24"/>
          <w:szCs w:val="24"/>
          <w:shd w:val="clear" w:color="auto" w:fill="FFFFFF"/>
        </w:rPr>
        <w:t xml:space="preserve">, ORCID: </w:t>
      </w:r>
      <w:hyperlink r:id="rId11" w:history="1">
        <w:r w:rsidRPr="005842BA">
          <w:rPr>
            <w:rStyle w:val="a4"/>
            <w:rFonts w:ascii="Times New Roman" w:eastAsia="Calibri" w:hAnsi="Times New Roman" w:cs="Times New Roman"/>
            <w:sz w:val="24"/>
            <w:szCs w:val="24"/>
            <w:shd w:val="clear" w:color="auto" w:fill="FFFFFF"/>
          </w:rPr>
          <w:t>https://orcid.org/0000-0002-2857-4562</w:t>
        </w:r>
      </w:hyperlink>
      <w:r w:rsidRPr="005842BA">
        <w:rPr>
          <w:rStyle w:val="a4"/>
          <w:rFonts w:ascii="Times New Roman" w:eastAsia="Calibri" w:hAnsi="Times New Roman" w:cs="Times New Roman"/>
          <w:color w:val="000000" w:themeColor="text1"/>
          <w:sz w:val="24"/>
          <w:szCs w:val="24"/>
          <w:u w:val="none"/>
          <w:shd w:val="clear" w:color="auto" w:fill="FFFFFF"/>
        </w:rPr>
        <w:t>, Tel: +964 750 145 6521</w:t>
      </w:r>
    </w:p>
    <w:p w14:paraId="0887E84C" w14:textId="77777777" w:rsidR="005842BA" w:rsidRDefault="005842BA" w:rsidP="005842BA">
      <w:pPr>
        <w:tabs>
          <w:tab w:val="left" w:pos="1680"/>
        </w:tabs>
        <w:spacing w:after="0" w:line="240" w:lineRule="auto"/>
        <w:jc w:val="both"/>
        <w:rPr>
          <w:rFonts w:ascii="Times New Roman" w:hAnsi="Times New Roman" w:cs="Times New Roman"/>
          <w:b/>
          <w:bCs/>
          <w:color w:val="222222"/>
          <w:sz w:val="24"/>
          <w:szCs w:val="24"/>
        </w:rPr>
      </w:pPr>
    </w:p>
    <w:p w14:paraId="3B7AC696" w14:textId="4DDBE909" w:rsidR="005842BA" w:rsidRPr="005842BA" w:rsidRDefault="005842BA" w:rsidP="005842BA">
      <w:pPr>
        <w:tabs>
          <w:tab w:val="left" w:pos="1680"/>
        </w:tabs>
        <w:spacing w:after="0" w:line="240" w:lineRule="auto"/>
        <w:jc w:val="both"/>
        <w:rPr>
          <w:rFonts w:ascii="Times New Roman" w:eastAsia="Calibri" w:hAnsi="Times New Roman" w:cs="Times New Roman"/>
          <w:color w:val="222222"/>
          <w:sz w:val="24"/>
          <w:szCs w:val="24"/>
          <w:shd w:val="clear" w:color="auto" w:fill="FFFFFF"/>
        </w:rPr>
      </w:pPr>
      <w:proofErr w:type="spellStart"/>
      <w:r w:rsidRPr="005842BA">
        <w:rPr>
          <w:rFonts w:ascii="Times New Roman" w:hAnsi="Times New Roman" w:cs="Times New Roman"/>
          <w:b/>
          <w:bCs/>
          <w:color w:val="222222"/>
          <w:sz w:val="24"/>
          <w:szCs w:val="24"/>
        </w:rPr>
        <w:t>Karlygash</w:t>
      </w:r>
      <w:proofErr w:type="spellEnd"/>
      <w:r w:rsidRPr="005842BA">
        <w:rPr>
          <w:rFonts w:ascii="Times New Roman" w:hAnsi="Times New Roman" w:cs="Times New Roman"/>
          <w:b/>
          <w:bCs/>
          <w:color w:val="222222"/>
          <w:sz w:val="24"/>
          <w:szCs w:val="24"/>
        </w:rPr>
        <w:t xml:space="preserve"> </w:t>
      </w:r>
      <w:proofErr w:type="spellStart"/>
      <w:r w:rsidRPr="005842BA">
        <w:rPr>
          <w:rFonts w:ascii="Times New Roman" w:hAnsi="Times New Roman" w:cs="Times New Roman"/>
          <w:b/>
          <w:bCs/>
          <w:color w:val="222222"/>
          <w:sz w:val="24"/>
          <w:szCs w:val="24"/>
        </w:rPr>
        <w:t>Toguzbaeva</w:t>
      </w:r>
      <w:proofErr w:type="spellEnd"/>
      <w:r w:rsidRPr="005842BA">
        <w:rPr>
          <w:rFonts w:ascii="Times New Roman" w:hAnsi="Times New Roman" w:cs="Times New Roman"/>
          <w:color w:val="222222"/>
          <w:sz w:val="24"/>
          <w:szCs w:val="24"/>
        </w:rPr>
        <w:t xml:space="preserve">, Department of Public health, </w:t>
      </w:r>
      <w:proofErr w:type="spellStart"/>
      <w:r w:rsidRPr="005842BA">
        <w:rPr>
          <w:rFonts w:ascii="Times New Roman" w:hAnsi="Times New Roman" w:cs="Times New Roman"/>
          <w:color w:val="222222"/>
          <w:sz w:val="24"/>
          <w:szCs w:val="24"/>
        </w:rPr>
        <w:t>Asfendiyarov</w:t>
      </w:r>
      <w:proofErr w:type="spellEnd"/>
      <w:r w:rsidRPr="005842BA">
        <w:rPr>
          <w:rFonts w:ascii="Times New Roman" w:hAnsi="Times New Roman" w:cs="Times New Roman"/>
          <w:color w:val="222222"/>
          <w:sz w:val="24"/>
          <w:szCs w:val="24"/>
        </w:rPr>
        <w:t xml:space="preserve"> Kazakh National Medical University, Kazakhstan, Email: </w:t>
      </w:r>
      <w:r w:rsidRPr="005842BA">
        <w:rPr>
          <w:rFonts w:ascii="Times New Roman" w:hAnsi="Times New Roman" w:cs="Times New Roman"/>
          <w:color w:val="0000FF"/>
          <w:sz w:val="24"/>
          <w:szCs w:val="24"/>
          <w:u w:val="single"/>
        </w:rPr>
        <w:t>toguzbaeva@gmail.com</w:t>
      </w:r>
      <w:r w:rsidRPr="005842BA">
        <w:rPr>
          <w:rFonts w:ascii="Times New Roman" w:hAnsi="Times New Roman" w:cs="Times New Roman"/>
          <w:color w:val="222222"/>
          <w:sz w:val="24"/>
          <w:szCs w:val="24"/>
        </w:rPr>
        <w:t xml:space="preserve">, ORCID: </w:t>
      </w:r>
      <w:hyperlink r:id="rId12" w:history="1">
        <w:r w:rsidRPr="005842BA">
          <w:rPr>
            <w:rStyle w:val="a4"/>
            <w:rFonts w:ascii="Times New Roman" w:hAnsi="Times New Roman" w:cs="Times New Roman"/>
            <w:sz w:val="24"/>
            <w:szCs w:val="24"/>
          </w:rPr>
          <w:t>https://orcid.org/0000-0003-3226-1363</w:t>
        </w:r>
      </w:hyperlink>
      <w:r w:rsidRPr="005842BA">
        <w:rPr>
          <w:rFonts w:ascii="Times New Roman" w:hAnsi="Times New Roman" w:cs="Times New Roman"/>
          <w:color w:val="000000" w:themeColor="text1"/>
          <w:sz w:val="24"/>
          <w:szCs w:val="24"/>
        </w:rPr>
        <w:t>, Tel: +7 701 733 7854</w:t>
      </w:r>
    </w:p>
    <w:p w14:paraId="71DF17BB" w14:textId="77777777" w:rsidR="005842BA" w:rsidRDefault="005842BA" w:rsidP="005842BA">
      <w:pPr>
        <w:tabs>
          <w:tab w:val="left" w:pos="1680"/>
        </w:tabs>
        <w:spacing w:after="0" w:line="240" w:lineRule="auto"/>
        <w:jc w:val="both"/>
        <w:rPr>
          <w:rFonts w:ascii="Times New Roman" w:eastAsia="Calibri" w:hAnsi="Times New Roman" w:cs="Times New Roman"/>
          <w:b/>
          <w:bCs/>
          <w:sz w:val="24"/>
          <w:szCs w:val="24"/>
        </w:rPr>
      </w:pPr>
    </w:p>
    <w:p w14:paraId="70212B67" w14:textId="4CD065D2" w:rsidR="005842BA" w:rsidRPr="005842BA" w:rsidRDefault="005842BA" w:rsidP="005842BA">
      <w:pPr>
        <w:tabs>
          <w:tab w:val="left" w:pos="1680"/>
        </w:tabs>
        <w:spacing w:after="0" w:line="240" w:lineRule="auto"/>
        <w:jc w:val="both"/>
        <w:rPr>
          <w:rFonts w:ascii="Times New Roman" w:eastAsia="Calibri" w:hAnsi="Times New Roman" w:cs="Times New Roman"/>
          <w:color w:val="222222"/>
          <w:sz w:val="24"/>
          <w:szCs w:val="24"/>
          <w:shd w:val="clear" w:color="auto" w:fill="FFFFFF"/>
        </w:rPr>
      </w:pPr>
      <w:r w:rsidRPr="005842BA">
        <w:rPr>
          <w:rFonts w:ascii="Times New Roman" w:eastAsia="Calibri" w:hAnsi="Times New Roman" w:cs="Times New Roman"/>
          <w:b/>
          <w:bCs/>
          <w:sz w:val="24"/>
          <w:szCs w:val="24"/>
        </w:rPr>
        <w:t>Kenesh Dzhusupov</w:t>
      </w:r>
      <w:r w:rsidRPr="005842BA">
        <w:rPr>
          <w:rFonts w:ascii="Times New Roman" w:eastAsia="Calibri" w:hAnsi="Times New Roman" w:cs="Times New Roman"/>
          <w:sz w:val="24"/>
          <w:szCs w:val="24"/>
        </w:rPr>
        <w:t xml:space="preserve">, Department of Public Health, </w:t>
      </w:r>
      <w:r w:rsidRPr="005842BA">
        <w:rPr>
          <w:rFonts w:ascii="Times New Roman" w:eastAsia="Calibri" w:hAnsi="Times New Roman" w:cs="Times New Roman"/>
          <w:color w:val="000000"/>
          <w:sz w:val="24"/>
          <w:szCs w:val="24"/>
        </w:rPr>
        <w:t>International Higher School of Medicine</w:t>
      </w:r>
      <w:r w:rsidRPr="005842BA">
        <w:rPr>
          <w:rFonts w:ascii="Times New Roman" w:eastAsia="Calibri" w:hAnsi="Times New Roman" w:cs="Times New Roman"/>
          <w:sz w:val="24"/>
          <w:szCs w:val="24"/>
        </w:rPr>
        <w:t xml:space="preserve">, Bishkek; Department of Public Health, </w:t>
      </w:r>
      <w:r w:rsidRPr="005842BA">
        <w:rPr>
          <w:rFonts w:ascii="Times New Roman" w:eastAsia="Calibri" w:hAnsi="Times New Roman" w:cs="Times New Roman"/>
          <w:color w:val="000000"/>
          <w:sz w:val="24"/>
          <w:szCs w:val="24"/>
        </w:rPr>
        <w:t>Osh State University</w:t>
      </w:r>
      <w:r w:rsidRPr="005842BA">
        <w:rPr>
          <w:rFonts w:ascii="Times New Roman" w:eastAsia="Calibri" w:hAnsi="Times New Roman" w:cs="Times New Roman"/>
          <w:sz w:val="24"/>
          <w:szCs w:val="24"/>
        </w:rPr>
        <w:t xml:space="preserve">, Kyrgyzstan Email: </w:t>
      </w:r>
      <w:r w:rsidRPr="005842BA">
        <w:rPr>
          <w:rFonts w:ascii="Times New Roman" w:eastAsia="Calibri" w:hAnsi="Times New Roman" w:cs="Times New Roman"/>
          <w:color w:val="0000FF"/>
          <w:sz w:val="24"/>
          <w:szCs w:val="24"/>
          <w:u w:val="single"/>
        </w:rPr>
        <w:t>k.dzhusupov@ism.edu.kg</w:t>
      </w:r>
      <w:r w:rsidRPr="005842BA">
        <w:rPr>
          <w:rFonts w:ascii="Times New Roman" w:eastAsia="Calibri" w:hAnsi="Times New Roman" w:cs="Times New Roman"/>
          <w:sz w:val="24"/>
          <w:szCs w:val="24"/>
        </w:rPr>
        <w:t xml:space="preserve">, ORCID: </w:t>
      </w:r>
      <w:hyperlink r:id="rId13" w:history="1">
        <w:r w:rsidRPr="005842BA">
          <w:rPr>
            <w:rStyle w:val="a4"/>
            <w:rFonts w:ascii="Times New Roman" w:eastAsia="Calibri" w:hAnsi="Times New Roman" w:cs="Times New Roman"/>
            <w:sz w:val="24"/>
            <w:szCs w:val="24"/>
          </w:rPr>
          <w:t>https://orcid.org/0000-0002-2213-1373</w:t>
        </w:r>
      </w:hyperlink>
    </w:p>
    <w:p w14:paraId="406E4226" w14:textId="5E2C1D06" w:rsidR="00F15867" w:rsidRPr="005842BA" w:rsidRDefault="005842BA" w:rsidP="005842BA">
      <w:pPr>
        <w:jc w:val="both"/>
        <w:rPr>
          <w:rFonts w:ascii="Times New Roman" w:eastAsia="Calibri" w:hAnsi="Times New Roman" w:cs="Times New Roman"/>
          <w:sz w:val="24"/>
          <w:szCs w:val="24"/>
          <w:u w:val="single"/>
        </w:rPr>
      </w:pPr>
      <w:r w:rsidRPr="005842BA">
        <w:rPr>
          <w:rFonts w:ascii="Times New Roman" w:hAnsi="Times New Roman" w:cs="Times New Roman"/>
          <w:sz w:val="24"/>
          <w:szCs w:val="24"/>
          <w:lang w:val="en-US"/>
        </w:rPr>
        <w:t>Tel: +996</w:t>
      </w:r>
      <w:r w:rsidRPr="005842BA">
        <w:rPr>
          <w:rFonts w:ascii="Times New Roman" w:hAnsi="Times New Roman" w:cs="Times New Roman"/>
          <w:sz w:val="24"/>
          <w:szCs w:val="24"/>
        </w:rPr>
        <w:t> </w:t>
      </w:r>
      <w:r w:rsidRPr="005842BA">
        <w:rPr>
          <w:rFonts w:ascii="Times New Roman" w:hAnsi="Times New Roman" w:cs="Times New Roman"/>
          <w:sz w:val="24"/>
          <w:szCs w:val="24"/>
          <w:lang w:val="en-US"/>
        </w:rPr>
        <w:t>770</w:t>
      </w:r>
      <w:r w:rsidRPr="005842BA">
        <w:rPr>
          <w:rFonts w:ascii="Times New Roman" w:hAnsi="Times New Roman" w:cs="Times New Roman"/>
          <w:sz w:val="24"/>
          <w:szCs w:val="24"/>
        </w:rPr>
        <w:t> </w:t>
      </w:r>
      <w:r w:rsidRPr="005842BA">
        <w:rPr>
          <w:rFonts w:ascii="Times New Roman" w:hAnsi="Times New Roman" w:cs="Times New Roman"/>
          <w:sz w:val="24"/>
          <w:szCs w:val="24"/>
          <w:lang w:val="en-US"/>
        </w:rPr>
        <w:t>153</w:t>
      </w:r>
      <w:r w:rsidRPr="005842BA">
        <w:rPr>
          <w:rFonts w:ascii="Times New Roman" w:hAnsi="Times New Roman" w:cs="Times New Roman"/>
          <w:sz w:val="24"/>
          <w:szCs w:val="24"/>
        </w:rPr>
        <w:t xml:space="preserve"> </w:t>
      </w:r>
      <w:r w:rsidRPr="005842BA">
        <w:rPr>
          <w:rFonts w:ascii="Times New Roman" w:hAnsi="Times New Roman" w:cs="Times New Roman"/>
          <w:sz w:val="24"/>
          <w:szCs w:val="24"/>
          <w:lang w:val="en-US"/>
        </w:rPr>
        <w:t>154</w:t>
      </w:r>
      <w:r w:rsidRPr="005842BA">
        <w:rPr>
          <w:rFonts w:ascii="Times New Roman" w:hAnsi="Times New Roman" w:cs="Times New Roman"/>
          <w:sz w:val="24"/>
          <w:szCs w:val="24"/>
        </w:rPr>
        <w:t xml:space="preserve"> </w:t>
      </w:r>
      <w:r w:rsidRPr="005842BA">
        <w:rPr>
          <w:rFonts w:ascii="Times New Roman" w:eastAsia="Calibri" w:hAnsi="Times New Roman" w:cs="Times New Roman"/>
          <w:color w:val="222222"/>
          <w:sz w:val="24"/>
          <w:szCs w:val="24"/>
          <w:shd w:val="clear" w:color="auto" w:fill="FFFFFF"/>
        </w:rPr>
        <w:t>(</w:t>
      </w:r>
      <w:r w:rsidRPr="005842BA">
        <w:rPr>
          <w:rFonts w:ascii="Times New Roman" w:eastAsia="Calibri" w:hAnsi="Times New Roman" w:cs="Times New Roman"/>
          <w:b/>
          <w:bCs/>
          <w:sz w:val="24"/>
          <w:szCs w:val="24"/>
          <w:u w:val="single"/>
        </w:rPr>
        <w:t>Corresponding author</w:t>
      </w:r>
      <w:r w:rsidRPr="005842BA">
        <w:rPr>
          <w:rFonts w:ascii="Times New Roman" w:eastAsia="Calibri" w:hAnsi="Times New Roman" w:cs="Times New Roman"/>
          <w:sz w:val="24"/>
          <w:szCs w:val="24"/>
          <w:u w:val="single"/>
        </w:rPr>
        <w:t>)</w:t>
      </w:r>
    </w:p>
    <w:p w14:paraId="68239544" w14:textId="77777777" w:rsidR="00F15867" w:rsidRPr="00F15867" w:rsidRDefault="00F15867">
      <w:pPr>
        <w:rPr>
          <w:rFonts w:ascii="Times New Roman" w:eastAsia="Times New Roman" w:hAnsi="Times New Roman" w:cs="Times New Roman"/>
          <w:b/>
          <w:bCs/>
          <w:sz w:val="32"/>
          <w:szCs w:val="32"/>
        </w:rPr>
      </w:pPr>
      <w:r w:rsidRPr="00F15867">
        <w:rPr>
          <w:rFonts w:ascii="Times New Roman" w:hAnsi="Times New Roman" w:cs="Times New Roman"/>
          <w:sz w:val="32"/>
          <w:szCs w:val="32"/>
        </w:rPr>
        <w:br w:type="page"/>
      </w:r>
    </w:p>
    <w:p w14:paraId="523E75F7" w14:textId="4A670324" w:rsidR="00C95679" w:rsidRPr="00F15867" w:rsidRDefault="00677E8F" w:rsidP="00B52538">
      <w:pPr>
        <w:pStyle w:val="2"/>
        <w:jc w:val="center"/>
        <w:rPr>
          <w:sz w:val="32"/>
          <w:szCs w:val="32"/>
        </w:rPr>
      </w:pPr>
      <w:r w:rsidRPr="00F15867">
        <w:rPr>
          <w:sz w:val="32"/>
          <w:szCs w:val="32"/>
        </w:rPr>
        <w:lastRenderedPageBreak/>
        <w:t xml:space="preserve">Strategies to </w:t>
      </w:r>
      <w:r w:rsidR="005842BA">
        <w:rPr>
          <w:sz w:val="32"/>
          <w:szCs w:val="32"/>
        </w:rPr>
        <w:t>S</w:t>
      </w:r>
      <w:r w:rsidRPr="00F15867">
        <w:rPr>
          <w:sz w:val="32"/>
          <w:szCs w:val="32"/>
        </w:rPr>
        <w:t>trengthen Iraq</w:t>
      </w:r>
      <w:r w:rsidR="004A2DAB" w:rsidRPr="00F15867">
        <w:rPr>
          <w:sz w:val="32"/>
          <w:szCs w:val="32"/>
        </w:rPr>
        <w:t xml:space="preserve">'s </w:t>
      </w:r>
      <w:r w:rsidR="005842BA">
        <w:rPr>
          <w:sz w:val="32"/>
          <w:szCs w:val="32"/>
        </w:rPr>
        <w:t>P</w:t>
      </w:r>
      <w:r w:rsidR="004A2DAB" w:rsidRPr="00F15867">
        <w:rPr>
          <w:sz w:val="32"/>
          <w:szCs w:val="32"/>
        </w:rPr>
        <w:t xml:space="preserve">rimary </w:t>
      </w:r>
      <w:r w:rsidR="005842BA">
        <w:rPr>
          <w:sz w:val="32"/>
          <w:szCs w:val="32"/>
        </w:rPr>
        <w:t>H</w:t>
      </w:r>
      <w:r w:rsidR="004A2DAB" w:rsidRPr="00F15867">
        <w:rPr>
          <w:sz w:val="32"/>
          <w:szCs w:val="32"/>
        </w:rPr>
        <w:t>ealth</w:t>
      </w:r>
      <w:r w:rsidRPr="00F15867">
        <w:rPr>
          <w:sz w:val="32"/>
          <w:szCs w:val="32"/>
        </w:rPr>
        <w:t xml:space="preserve">care </w:t>
      </w:r>
      <w:r w:rsidR="005842BA">
        <w:rPr>
          <w:sz w:val="32"/>
          <w:szCs w:val="32"/>
        </w:rPr>
        <w:t>S</w:t>
      </w:r>
      <w:r w:rsidRPr="00F15867">
        <w:rPr>
          <w:sz w:val="32"/>
          <w:szCs w:val="32"/>
        </w:rPr>
        <w:t xml:space="preserve">ystem: </w:t>
      </w:r>
      <w:proofErr w:type="gramStart"/>
      <w:r w:rsidRPr="00F15867">
        <w:rPr>
          <w:sz w:val="32"/>
          <w:szCs w:val="32"/>
        </w:rPr>
        <w:t>a</w:t>
      </w:r>
      <w:proofErr w:type="gramEnd"/>
      <w:r w:rsidRPr="00F15867">
        <w:rPr>
          <w:sz w:val="32"/>
          <w:szCs w:val="32"/>
        </w:rPr>
        <w:t xml:space="preserve"> </w:t>
      </w:r>
      <w:r w:rsidR="005842BA">
        <w:rPr>
          <w:sz w:val="32"/>
          <w:szCs w:val="32"/>
        </w:rPr>
        <w:t>S</w:t>
      </w:r>
      <w:r w:rsidRPr="00F15867">
        <w:rPr>
          <w:sz w:val="32"/>
          <w:szCs w:val="32"/>
        </w:rPr>
        <w:t xml:space="preserve">ystematic </w:t>
      </w:r>
      <w:r w:rsidR="005842BA">
        <w:rPr>
          <w:sz w:val="32"/>
          <w:szCs w:val="32"/>
        </w:rPr>
        <w:t>L</w:t>
      </w:r>
      <w:r w:rsidR="0089797D" w:rsidRPr="00F15867">
        <w:rPr>
          <w:sz w:val="32"/>
          <w:szCs w:val="32"/>
        </w:rPr>
        <w:t xml:space="preserve">iterature </w:t>
      </w:r>
      <w:r w:rsidR="005842BA">
        <w:rPr>
          <w:sz w:val="32"/>
          <w:szCs w:val="32"/>
        </w:rPr>
        <w:t>R</w:t>
      </w:r>
      <w:r w:rsidRPr="00F15867">
        <w:rPr>
          <w:sz w:val="32"/>
          <w:szCs w:val="32"/>
        </w:rPr>
        <w:t>eview</w:t>
      </w:r>
      <w:r w:rsidR="00C95679" w:rsidRPr="00F15867">
        <w:rPr>
          <w:sz w:val="32"/>
          <w:szCs w:val="32"/>
        </w:rPr>
        <w:t xml:space="preserve"> with </w:t>
      </w:r>
      <w:r w:rsidR="005842BA">
        <w:rPr>
          <w:sz w:val="32"/>
          <w:szCs w:val="32"/>
        </w:rPr>
        <w:t>S</w:t>
      </w:r>
      <w:r w:rsidR="00C95679" w:rsidRPr="00F15867">
        <w:rPr>
          <w:sz w:val="32"/>
          <w:szCs w:val="32"/>
        </w:rPr>
        <w:t xml:space="preserve">pecial </w:t>
      </w:r>
      <w:r w:rsidR="005842BA">
        <w:rPr>
          <w:sz w:val="32"/>
          <w:szCs w:val="32"/>
        </w:rPr>
        <w:t>F</w:t>
      </w:r>
      <w:r w:rsidR="00C95679" w:rsidRPr="00F15867">
        <w:rPr>
          <w:sz w:val="32"/>
          <w:szCs w:val="32"/>
        </w:rPr>
        <w:t xml:space="preserve">ocus on </w:t>
      </w:r>
      <w:r w:rsidR="00703E88" w:rsidRPr="00F15867">
        <w:rPr>
          <w:sz w:val="32"/>
          <w:szCs w:val="32"/>
        </w:rPr>
        <w:t>S</w:t>
      </w:r>
      <w:r w:rsidR="00C95679" w:rsidRPr="00F15867">
        <w:rPr>
          <w:sz w:val="32"/>
          <w:szCs w:val="32"/>
        </w:rPr>
        <w:t>ociety 5</w:t>
      </w:r>
    </w:p>
    <w:p w14:paraId="414056DA" w14:textId="77777777" w:rsidR="008B6FE3" w:rsidRPr="00F15867" w:rsidRDefault="008B6FE3" w:rsidP="005C420E">
      <w:pPr>
        <w:jc w:val="both"/>
        <w:rPr>
          <w:rFonts w:ascii="Times New Roman" w:hAnsi="Times New Roman" w:cs="Times New Roman"/>
          <w:b/>
          <w:bCs/>
          <w:sz w:val="24"/>
          <w:szCs w:val="24"/>
        </w:rPr>
      </w:pPr>
      <w:r w:rsidRPr="00F15867">
        <w:rPr>
          <w:rFonts w:ascii="Times New Roman" w:hAnsi="Times New Roman" w:cs="Times New Roman"/>
          <w:b/>
          <w:bCs/>
          <w:sz w:val="24"/>
          <w:szCs w:val="24"/>
        </w:rPr>
        <w:t>Abstract</w:t>
      </w:r>
    </w:p>
    <w:p w14:paraId="0C33175F" w14:textId="77777777" w:rsidR="00CE67C9" w:rsidRPr="00F15867" w:rsidRDefault="00CE67C9" w:rsidP="004D3670">
      <w:pPr>
        <w:pStyle w:val="a3"/>
        <w:spacing w:line="360" w:lineRule="auto"/>
        <w:jc w:val="both"/>
      </w:pPr>
      <w:r w:rsidRPr="00F15867">
        <w:rPr>
          <w:rStyle w:val="a7"/>
        </w:rPr>
        <w:t>Background and Aims:</w:t>
      </w:r>
      <w:r w:rsidRPr="00F15867">
        <w:t xml:space="preserve"> The primary healthcare (PHC) system is a comprehensive, equitable, and efficient approach to supporting health and social well-being by offering prevention, treatment, and rehabilitation services close to living environments. The PHC system in Iraq is currently facing issues that limit its effectiveness and efficiency. This research aims to discover strategies to enhance the PHC system in Iraq.</w:t>
      </w:r>
    </w:p>
    <w:p w14:paraId="1F1452DB" w14:textId="77777777" w:rsidR="00CE67C9" w:rsidRPr="00F15867" w:rsidRDefault="00CE67C9" w:rsidP="004D3670">
      <w:pPr>
        <w:pStyle w:val="a3"/>
        <w:spacing w:line="360" w:lineRule="auto"/>
        <w:jc w:val="both"/>
      </w:pPr>
      <w:r w:rsidRPr="00F15867">
        <w:rPr>
          <w:rStyle w:val="a7"/>
        </w:rPr>
        <w:t>Methods:</w:t>
      </w:r>
      <w:r w:rsidRPr="00F15867">
        <w:t xml:space="preserve"> We conducted a systematic search for articles on initiatives aimed at enhancing the PHC system, covering the period from 1980 to June 2024, using eight databases and Google Scholar. We included articles that met the criteria and analyzed them using the framework analysis approach with </w:t>
      </w:r>
      <w:proofErr w:type="spellStart"/>
      <w:r w:rsidRPr="00F15867">
        <w:t>RevMan</w:t>
      </w:r>
      <w:proofErr w:type="spellEnd"/>
      <w:r w:rsidRPr="00F15867">
        <w:t xml:space="preserve"> 5.3 software.</w:t>
      </w:r>
    </w:p>
    <w:p w14:paraId="69BB7000" w14:textId="77777777" w:rsidR="00CE67C9" w:rsidRPr="00F15867" w:rsidRDefault="00CE67C9" w:rsidP="004D3670">
      <w:pPr>
        <w:pStyle w:val="a3"/>
        <w:spacing w:line="360" w:lineRule="auto"/>
        <w:jc w:val="both"/>
      </w:pPr>
      <w:r w:rsidRPr="00F15867">
        <w:rPr>
          <w:rStyle w:val="a7"/>
        </w:rPr>
        <w:t>Results:</w:t>
      </w:r>
      <w:r w:rsidRPr="00F15867">
        <w:t xml:space="preserve"> A total of 18,705 articles were extracted. After removing duplicates and items without full text, 15,971 studies remained for title and abstract review, of which 14,175 were removed. Finally, 18 research articles related to PHC strengthening were used. Data collection methods included checking databases (12 studies), interviews (6 studies), focus groups (3 studies), questionnaires, and archival data (15 studies). </w:t>
      </w:r>
      <w:proofErr w:type="gramStart"/>
      <w:r w:rsidRPr="00F15867">
        <w:t>The majority of</w:t>
      </w:r>
      <w:proofErr w:type="gramEnd"/>
      <w:r w:rsidRPr="00F15867">
        <w:t xml:space="preserve"> research (44.45%) was conducted in Baghdad.</w:t>
      </w:r>
    </w:p>
    <w:p w14:paraId="79FEAC6A" w14:textId="21029F58" w:rsidR="00CE67C9" w:rsidRPr="00F15867" w:rsidRDefault="00CE67C9" w:rsidP="004D3670">
      <w:pPr>
        <w:pStyle w:val="a3"/>
        <w:spacing w:line="360" w:lineRule="auto"/>
        <w:jc w:val="both"/>
      </w:pPr>
      <w:r w:rsidRPr="00F15867">
        <w:rPr>
          <w:rStyle w:val="a7"/>
        </w:rPr>
        <w:t>Conclusion:</w:t>
      </w:r>
      <w:r w:rsidRPr="00F15867">
        <w:t xml:space="preserve"> In the context of Society 5.0, smart technology's practical applications in healthcare aim to enhance decision-making, patient care, and service delivery. Smart technologies can help nurses make clinical decisions in complex care situations and streamline procedures like paperwork. When rebuilding and strengthening the PHC system, addressing the historical, social, cultural, and economic variables is important.</w:t>
      </w:r>
    </w:p>
    <w:p w14:paraId="21C9FCC5" w14:textId="4989C1D5" w:rsidR="004445C8" w:rsidRPr="00F15867" w:rsidRDefault="00DE5007" w:rsidP="005C420E">
      <w:pPr>
        <w:jc w:val="both"/>
        <w:rPr>
          <w:rFonts w:ascii="Times New Roman" w:eastAsia="Times New Roman" w:hAnsi="Times New Roman" w:cs="Times New Roman"/>
          <w:sz w:val="24"/>
          <w:szCs w:val="24"/>
          <w:lang w:val="en-US"/>
        </w:rPr>
      </w:pPr>
      <w:r w:rsidRPr="00F15867">
        <w:rPr>
          <w:rFonts w:ascii="Times New Roman" w:eastAsia="Times New Roman" w:hAnsi="Times New Roman" w:cs="Times New Roman"/>
          <w:b/>
          <w:bCs/>
          <w:sz w:val="24"/>
          <w:szCs w:val="24"/>
          <w:lang w:val="en-US"/>
        </w:rPr>
        <w:t>Keywords</w:t>
      </w:r>
      <w:r w:rsidRPr="00F15867">
        <w:rPr>
          <w:rFonts w:ascii="Times New Roman" w:eastAsia="Times New Roman" w:hAnsi="Times New Roman" w:cs="Times New Roman"/>
          <w:sz w:val="24"/>
          <w:szCs w:val="24"/>
          <w:lang w:val="en-US"/>
        </w:rPr>
        <w:t xml:space="preserve">: Primary </w:t>
      </w:r>
      <w:r w:rsidR="00F61A3C">
        <w:rPr>
          <w:rFonts w:ascii="Times New Roman" w:eastAsia="Times New Roman" w:hAnsi="Times New Roman" w:cs="Times New Roman"/>
          <w:sz w:val="24"/>
          <w:szCs w:val="24"/>
          <w:lang w:val="en-US"/>
        </w:rPr>
        <w:t>H</w:t>
      </w:r>
      <w:r w:rsidRPr="00F15867">
        <w:rPr>
          <w:rFonts w:ascii="Times New Roman" w:eastAsia="Times New Roman" w:hAnsi="Times New Roman" w:cs="Times New Roman"/>
          <w:sz w:val="24"/>
          <w:szCs w:val="24"/>
          <w:lang w:val="en-US"/>
        </w:rPr>
        <w:t>ealthcare</w:t>
      </w:r>
      <w:r w:rsidR="004A2DAB" w:rsidRPr="00F15867">
        <w:rPr>
          <w:rFonts w:ascii="Times New Roman" w:eastAsia="Times New Roman" w:hAnsi="Times New Roman" w:cs="Times New Roman"/>
          <w:sz w:val="24"/>
          <w:szCs w:val="24"/>
          <w:lang w:val="en-US"/>
        </w:rPr>
        <w:t xml:space="preserve"> (PHC)</w:t>
      </w:r>
      <w:r w:rsidRPr="00F15867">
        <w:rPr>
          <w:rFonts w:ascii="Times New Roman" w:eastAsia="Times New Roman" w:hAnsi="Times New Roman" w:cs="Times New Roman"/>
          <w:sz w:val="24"/>
          <w:szCs w:val="24"/>
          <w:lang w:val="en-US"/>
        </w:rPr>
        <w:t xml:space="preserve">, </w:t>
      </w:r>
      <w:r w:rsidR="003F6B62">
        <w:rPr>
          <w:rFonts w:ascii="Times New Roman" w:eastAsia="Times New Roman" w:hAnsi="Times New Roman" w:cs="Times New Roman"/>
          <w:sz w:val="24"/>
          <w:szCs w:val="24"/>
          <w:lang w:val="en-US"/>
        </w:rPr>
        <w:t>H</w:t>
      </w:r>
      <w:r w:rsidRPr="00F15867">
        <w:rPr>
          <w:rFonts w:ascii="Times New Roman" w:eastAsia="Times New Roman" w:hAnsi="Times New Roman" w:cs="Times New Roman"/>
          <w:sz w:val="24"/>
          <w:szCs w:val="24"/>
          <w:lang w:val="en-US"/>
        </w:rPr>
        <w:t xml:space="preserve">ealth </w:t>
      </w:r>
      <w:r w:rsidR="003F6B62">
        <w:rPr>
          <w:rFonts w:ascii="Times New Roman" w:eastAsia="Times New Roman" w:hAnsi="Times New Roman" w:cs="Times New Roman"/>
          <w:sz w:val="24"/>
          <w:szCs w:val="24"/>
          <w:lang w:val="en-US"/>
        </w:rPr>
        <w:t>S</w:t>
      </w:r>
      <w:r w:rsidRPr="00F15867">
        <w:rPr>
          <w:rFonts w:ascii="Times New Roman" w:eastAsia="Times New Roman" w:hAnsi="Times New Roman" w:cs="Times New Roman"/>
          <w:sz w:val="24"/>
          <w:szCs w:val="24"/>
          <w:lang w:val="en-US"/>
        </w:rPr>
        <w:t xml:space="preserve">ystem, </w:t>
      </w:r>
      <w:r w:rsidR="00E12BB2" w:rsidRPr="00F15867">
        <w:rPr>
          <w:rFonts w:ascii="Times New Roman" w:eastAsia="Times New Roman" w:hAnsi="Times New Roman" w:cs="Times New Roman"/>
          <w:sz w:val="24"/>
          <w:szCs w:val="24"/>
          <w:lang w:val="en-US"/>
        </w:rPr>
        <w:t>Society 5.0</w:t>
      </w:r>
    </w:p>
    <w:p w14:paraId="168E2429" w14:textId="77777777" w:rsidR="00F15867" w:rsidRDefault="00F15867">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14:paraId="6C779AE2" w14:textId="3B0A55E6" w:rsidR="00B54D4D" w:rsidRPr="00F15867" w:rsidRDefault="00334B4D" w:rsidP="004D3670">
      <w:pPr>
        <w:spacing w:after="0" w:line="360" w:lineRule="auto"/>
        <w:jc w:val="both"/>
        <w:rPr>
          <w:rFonts w:ascii="Times New Roman" w:hAnsi="Times New Roman" w:cs="Times New Roman"/>
          <w:b/>
          <w:bCs/>
          <w:sz w:val="24"/>
          <w:szCs w:val="24"/>
          <w:u w:val="single"/>
        </w:rPr>
      </w:pPr>
      <w:r w:rsidRPr="00F15867">
        <w:rPr>
          <w:rFonts w:ascii="Times New Roman" w:hAnsi="Times New Roman" w:cs="Times New Roman"/>
          <w:b/>
          <w:bCs/>
          <w:sz w:val="24"/>
          <w:szCs w:val="24"/>
          <w:u w:val="single"/>
        </w:rPr>
        <w:lastRenderedPageBreak/>
        <w:t>Introduction</w:t>
      </w:r>
    </w:p>
    <w:p w14:paraId="437DCECE" w14:textId="1C0BE624" w:rsidR="00FF569D" w:rsidRPr="00F15867" w:rsidRDefault="00AC74B4" w:rsidP="004D3670">
      <w:pPr>
        <w:spacing w:after="0" w:line="360" w:lineRule="auto"/>
        <w:jc w:val="both"/>
        <w:rPr>
          <w:rFonts w:ascii="Times New Roman" w:eastAsia="Times New Roman" w:hAnsi="Times New Roman" w:cs="Times New Roman"/>
          <w:sz w:val="24"/>
          <w:szCs w:val="24"/>
          <w:lang w:val="en-US"/>
        </w:rPr>
      </w:pPr>
      <w:r w:rsidRPr="00F15867">
        <w:rPr>
          <w:rFonts w:ascii="Times New Roman" w:hAnsi="Times New Roman" w:cs="Times New Roman"/>
          <w:sz w:val="24"/>
          <w:szCs w:val="24"/>
        </w:rPr>
        <w:t xml:space="preserve">The health system includes individuals, groups, and organizations that are responsible for </w:t>
      </w:r>
      <w:r w:rsidR="005A5134" w:rsidRPr="00F15867">
        <w:rPr>
          <w:rFonts w:ascii="Times New Roman" w:hAnsi="Times New Roman" w:cs="Times New Roman"/>
          <w:sz w:val="24"/>
          <w:szCs w:val="24"/>
        </w:rPr>
        <w:t>policymaking</w:t>
      </w:r>
      <w:r w:rsidRPr="00F15867">
        <w:rPr>
          <w:rFonts w:ascii="Times New Roman" w:hAnsi="Times New Roman" w:cs="Times New Roman"/>
          <w:sz w:val="24"/>
          <w:szCs w:val="24"/>
        </w:rPr>
        <w:t xml:space="preserve">, financing, generating resources, and </w:t>
      </w:r>
      <w:r w:rsidR="005C7577" w:rsidRPr="00F15867">
        <w:rPr>
          <w:rFonts w:ascii="Times New Roman" w:hAnsi="Times New Roman" w:cs="Times New Roman"/>
          <w:sz w:val="24"/>
          <w:szCs w:val="24"/>
          <w:lang w:val="en-US"/>
        </w:rPr>
        <w:t>deliver</w:t>
      </w:r>
      <w:proofErr w:type="spellStart"/>
      <w:r w:rsidRPr="00F15867">
        <w:rPr>
          <w:rFonts w:ascii="Times New Roman" w:hAnsi="Times New Roman" w:cs="Times New Roman"/>
          <w:sz w:val="24"/>
          <w:szCs w:val="24"/>
        </w:rPr>
        <w:t>ing</w:t>
      </w:r>
      <w:proofErr w:type="spellEnd"/>
      <w:r w:rsidRPr="00F15867">
        <w:rPr>
          <w:rFonts w:ascii="Times New Roman" w:hAnsi="Times New Roman" w:cs="Times New Roman"/>
          <w:sz w:val="24"/>
          <w:szCs w:val="24"/>
        </w:rPr>
        <w:t xml:space="preserve"> services </w:t>
      </w:r>
      <w:r w:rsidR="00703E88" w:rsidRPr="00F15867">
        <w:rPr>
          <w:rFonts w:ascii="Times New Roman" w:hAnsi="Times New Roman" w:cs="Times New Roman"/>
          <w:sz w:val="24"/>
          <w:szCs w:val="24"/>
        </w:rPr>
        <w:t xml:space="preserve">to </w:t>
      </w:r>
      <w:r w:rsidRPr="00F15867">
        <w:rPr>
          <w:rFonts w:ascii="Times New Roman" w:hAnsi="Times New Roman" w:cs="Times New Roman"/>
          <w:sz w:val="24"/>
          <w:szCs w:val="24"/>
        </w:rPr>
        <w:t>promot</w:t>
      </w:r>
      <w:r w:rsidR="00703E88" w:rsidRPr="00F15867">
        <w:rPr>
          <w:rFonts w:ascii="Times New Roman" w:hAnsi="Times New Roman" w:cs="Times New Roman"/>
          <w:sz w:val="24"/>
          <w:szCs w:val="24"/>
        </w:rPr>
        <w:t>e</w:t>
      </w:r>
      <w:r w:rsidRPr="00F15867">
        <w:rPr>
          <w:rFonts w:ascii="Times New Roman" w:hAnsi="Times New Roman" w:cs="Times New Roman"/>
          <w:sz w:val="24"/>
          <w:szCs w:val="24"/>
        </w:rPr>
        <w:t xml:space="preserve"> health </w:t>
      </w:r>
      <w:r w:rsidR="007553A3" w:rsidRPr="00F15867">
        <w:rPr>
          <w:rFonts w:ascii="Times New Roman" w:hAnsi="Times New Roman" w:cs="Times New Roman"/>
          <w:sz w:val="24"/>
          <w:szCs w:val="24"/>
        </w:rPr>
        <w:fldChar w:fldCharType="begin">
          <w:fldData xml:space="preserve">PEVuZE5vdGU+PENpdGU+PEF1dGhvcj5QacOxYTwvQXV0aG9yPjxZZWFyPjIwMTU8L1llYXI+PFJl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</w:fldData>
        </w:fldChar>
      </w:r>
      <w:r w:rsidR="007553A3" w:rsidRPr="00F15867">
        <w:rPr>
          <w:rFonts w:ascii="Times New Roman" w:hAnsi="Times New Roman" w:cs="Times New Roman"/>
          <w:sz w:val="24"/>
          <w:szCs w:val="24"/>
        </w:rPr>
        <w:instrText xml:space="preserve"> ADDIN EN.CITE </w:instrText>
      </w:r>
      <w:r w:rsidR="007553A3" w:rsidRPr="00F15867">
        <w:rPr>
          <w:rFonts w:ascii="Times New Roman" w:hAnsi="Times New Roman" w:cs="Times New Roman"/>
          <w:sz w:val="24"/>
          <w:szCs w:val="24"/>
        </w:rPr>
        <w:fldChar w:fldCharType="begin">
          <w:fldData xml:space="preserve">PEVuZE5vdGU+PENpdGU+PEF1dGhvcj5QacOxYTwvQXV0aG9yPjxZZWFyPjIwMTU8L1llYXI+PFJl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</w:fldData>
        </w:fldChar>
      </w:r>
      <w:r w:rsidR="007553A3" w:rsidRPr="00F15867">
        <w:rPr>
          <w:rFonts w:ascii="Times New Roman" w:hAnsi="Times New Roman" w:cs="Times New Roman"/>
          <w:sz w:val="24"/>
          <w:szCs w:val="24"/>
        </w:rPr>
        <w:instrText xml:space="preserve"> ADDIN EN.CITE.DATA </w:instrText>
      </w:r>
      <w:r w:rsidR="007553A3" w:rsidRPr="00F15867">
        <w:rPr>
          <w:rFonts w:ascii="Times New Roman" w:hAnsi="Times New Roman" w:cs="Times New Roman"/>
          <w:sz w:val="24"/>
          <w:szCs w:val="24"/>
        </w:rPr>
      </w:r>
      <w:r w:rsidR="007553A3" w:rsidRPr="00F15867">
        <w:rPr>
          <w:rFonts w:ascii="Times New Roman" w:hAnsi="Times New Roman" w:cs="Times New Roman"/>
          <w:sz w:val="24"/>
          <w:szCs w:val="24"/>
        </w:rPr>
        <w:fldChar w:fldCharType="end"/>
      </w:r>
      <w:r w:rsidR="007553A3" w:rsidRPr="00F15867">
        <w:rPr>
          <w:rFonts w:ascii="Times New Roman" w:hAnsi="Times New Roman" w:cs="Times New Roman"/>
          <w:sz w:val="24"/>
          <w:szCs w:val="24"/>
        </w:rPr>
      </w:r>
      <w:r w:rsidR="007553A3" w:rsidRPr="00F15867">
        <w:rPr>
          <w:rFonts w:ascii="Times New Roman" w:hAnsi="Times New Roman" w:cs="Times New Roman"/>
          <w:sz w:val="24"/>
          <w:szCs w:val="24"/>
        </w:rPr>
        <w:fldChar w:fldCharType="separate"/>
      </w:r>
      <w:r w:rsidR="007553A3" w:rsidRPr="00F15867">
        <w:rPr>
          <w:rFonts w:ascii="Times New Roman" w:hAnsi="Times New Roman" w:cs="Times New Roman"/>
          <w:noProof/>
          <w:sz w:val="24"/>
          <w:szCs w:val="24"/>
        </w:rPr>
        <w:t>[1]</w:t>
      </w:r>
      <w:r w:rsidR="007553A3" w:rsidRPr="00F15867">
        <w:rPr>
          <w:rFonts w:ascii="Times New Roman" w:hAnsi="Times New Roman" w:cs="Times New Roman"/>
          <w:sz w:val="24"/>
          <w:szCs w:val="24"/>
        </w:rPr>
        <w:fldChar w:fldCharType="end"/>
      </w:r>
      <w:r w:rsidRPr="00F15867">
        <w:rPr>
          <w:rFonts w:ascii="Times New Roman" w:hAnsi="Times New Roman" w:cs="Times New Roman"/>
          <w:sz w:val="24"/>
          <w:szCs w:val="24"/>
        </w:rPr>
        <w:t>.</w:t>
      </w:r>
      <w:r w:rsidR="006642BF" w:rsidRPr="00F15867">
        <w:rPr>
          <w:rFonts w:ascii="Times New Roman" w:eastAsia="Times New Roman" w:hAnsi="Times New Roman" w:cs="Times New Roman"/>
          <w:sz w:val="24"/>
          <w:szCs w:val="24"/>
          <w:lang w:val="en-US"/>
        </w:rPr>
        <w:t xml:space="preserve"> </w:t>
      </w:r>
      <w:r w:rsidR="000736FD" w:rsidRPr="00F15867">
        <w:rPr>
          <w:rFonts w:ascii="Times New Roman" w:hAnsi="Times New Roman" w:cs="Times New Roman"/>
          <w:sz w:val="24"/>
          <w:szCs w:val="24"/>
        </w:rPr>
        <w:t>Recognized</w:t>
      </w:r>
      <w:r w:rsidR="000736FD" w:rsidRPr="00F15867">
        <w:rPr>
          <w:rFonts w:ascii="Times New Roman" w:hAnsi="Times New Roman" w:cs="Times New Roman"/>
          <w:sz w:val="24"/>
          <w:szCs w:val="24"/>
          <w:lang w:val="en-US"/>
        </w:rPr>
        <w:t xml:space="preserve"> by the </w:t>
      </w:r>
      <w:r w:rsidR="000736FD" w:rsidRPr="00F15867">
        <w:rPr>
          <w:rFonts w:ascii="Times New Roman" w:hAnsi="Times New Roman" w:cs="Times New Roman"/>
          <w:sz w:val="24"/>
          <w:szCs w:val="24"/>
        </w:rPr>
        <w:t>World Health Organization (WHO) i</w:t>
      </w:r>
      <w:r w:rsidR="006642BF" w:rsidRPr="00F15867">
        <w:rPr>
          <w:rFonts w:ascii="Times New Roman" w:hAnsi="Times New Roman" w:cs="Times New Roman"/>
          <w:sz w:val="24"/>
          <w:szCs w:val="24"/>
        </w:rPr>
        <w:t xml:space="preserve">n 1975, </w:t>
      </w:r>
      <w:r w:rsidR="004A2DAB" w:rsidRPr="00F15867">
        <w:rPr>
          <w:rFonts w:ascii="Times New Roman" w:eastAsia="Times New Roman" w:hAnsi="Times New Roman" w:cs="Times New Roman"/>
          <w:sz w:val="24"/>
          <w:szCs w:val="24"/>
          <w:lang w:val="en-US"/>
        </w:rPr>
        <w:t>PHC</w:t>
      </w:r>
      <w:r w:rsidR="006642BF" w:rsidRPr="00F15867">
        <w:rPr>
          <w:rFonts w:ascii="Times New Roman" w:hAnsi="Times New Roman" w:cs="Times New Roman"/>
          <w:sz w:val="24"/>
          <w:szCs w:val="24"/>
        </w:rPr>
        <w:t xml:space="preserve"> </w:t>
      </w:r>
      <w:r w:rsidR="000736FD" w:rsidRPr="00F15867">
        <w:rPr>
          <w:rFonts w:ascii="Times New Roman" w:hAnsi="Times New Roman" w:cs="Times New Roman"/>
          <w:sz w:val="24"/>
          <w:szCs w:val="24"/>
        </w:rPr>
        <w:t xml:space="preserve">aims to provide accessible, comprehensive, and efficient health services </w:t>
      </w:r>
      <w:r w:rsidR="0050518B" w:rsidRPr="00F15867">
        <w:rPr>
          <w:rFonts w:ascii="Times New Roman" w:hAnsi="Times New Roman" w:cs="Times New Roman"/>
          <w:sz w:val="24"/>
          <w:szCs w:val="24"/>
        </w:rPr>
        <w:fldChar w:fldCharType="begin"/>
      </w:r>
      <w:r w:rsidR="0050518B" w:rsidRPr="00F15867">
        <w:rPr>
          <w:rFonts w:ascii="Times New Roman" w:hAnsi="Times New Roman" w:cs="Times New Roman"/>
          <w:sz w:val="24"/>
          <w:szCs w:val="24"/>
        </w:rPr>
        <w:instrText xml:space="preserve"> ADDIN EN.CITE &lt;EndNote&gt;&lt;Cite&gt;&lt;Author&gt;Cueto&lt;/Author&gt;&lt;Year&gt;2004&lt;/Year&gt;&lt;RecNum&gt;2&lt;/RecNum&gt;&lt;DisplayText&gt;[2]&lt;/DisplayText&gt;&lt;record&gt;&lt;rec-number&gt;2&lt;/rec-number&gt;&lt;foreign-keys&gt;&lt;key app="EN" db-id="xzwzxtwp8vzpeoedfrmpv9v45xde0f550zzs" timestamp="1719918987"&gt;2&lt;/key&gt;&lt;/foreign-keys&gt;&lt;ref-type name="Journal Article"&gt;17&lt;/ref-type&gt;&lt;contributors&gt;&lt;authors&gt;&lt;author&gt;Cueto, M.&lt;/author&gt;&lt;/authors&gt;&lt;/contributors&gt;&lt;auth-address&gt;Department of Sociomedical Sciences, School of Public Health, Universidad Peruana Cayetano Heredia, Roca Bologna 633, Lima 18, Peru. mcueto@upch.edu.pe&lt;/auth-address&gt;&lt;titles&gt;&lt;title&gt;The origins of primary health care and selective primary health care&lt;/title&gt;&lt;secondary-title&gt;Am J Public Health&lt;/secondary-title&gt;&lt;/titles&gt;&lt;periodical&gt;&lt;full-title&gt;Am J Public Health&lt;/full-title&gt;&lt;/periodical&gt;&lt;pages&gt;1864-74&lt;/pages&gt;&lt;volume&gt;94&lt;/volume&gt;&lt;number&gt;11&lt;/number&gt;&lt;edition&gt;2004/10/30&lt;/edition&gt;&lt;keywords&gt;&lt;keyword&gt;History, 20th Century&lt;/keyword&gt;&lt;keyword&gt;Humans&lt;/keyword&gt;&lt;keyword&gt;Primary Health Care/*history&lt;/keyword&gt;&lt;keyword&gt;United Nations/*history&lt;/keyword&gt;&lt;keyword&gt;World Health Organization/*history&lt;/keyword&gt;&lt;/keywords&gt;&lt;dates&gt;&lt;year&gt;2004&lt;/year&gt;&lt;pub-dates&gt;&lt;date&gt;Nov&lt;/date&gt;&lt;/pub-dates&gt;&lt;/dates&gt;&lt;isbn&gt;0090-0036 (Print)&amp;#xD;0090-0036&lt;/isbn&gt;&lt;accession-num&gt;15514221&lt;/accession-num&gt;&lt;urls&gt;&lt;/urls&gt;&lt;custom2&gt;PMC1448553&lt;/custom2&gt;&lt;electronic-resource-num&gt;10.2105/ajph.94.11.1864&lt;/electronic-resource-num&gt;&lt;remote-database-provider&gt;NLM&lt;/remote-database-provider&gt;&lt;language&gt;eng&lt;/language&gt;&lt;/record&gt;&lt;/Cite&gt;&lt;/EndNote&gt;</w:instrText>
      </w:r>
      <w:r w:rsidR="0050518B" w:rsidRPr="00F15867">
        <w:rPr>
          <w:rFonts w:ascii="Times New Roman" w:hAnsi="Times New Roman" w:cs="Times New Roman"/>
          <w:sz w:val="24"/>
          <w:szCs w:val="24"/>
        </w:rPr>
        <w:fldChar w:fldCharType="separate"/>
      </w:r>
      <w:r w:rsidR="0050518B" w:rsidRPr="00F15867">
        <w:rPr>
          <w:rFonts w:ascii="Times New Roman" w:hAnsi="Times New Roman" w:cs="Times New Roman"/>
          <w:noProof/>
          <w:sz w:val="24"/>
          <w:szCs w:val="24"/>
        </w:rPr>
        <w:t>[2]</w:t>
      </w:r>
      <w:r w:rsidR="0050518B" w:rsidRPr="00F15867">
        <w:rPr>
          <w:rFonts w:ascii="Times New Roman" w:hAnsi="Times New Roman" w:cs="Times New Roman"/>
          <w:sz w:val="24"/>
          <w:szCs w:val="24"/>
        </w:rPr>
        <w:fldChar w:fldCharType="end"/>
      </w:r>
      <w:r w:rsidR="006642BF" w:rsidRPr="00F15867">
        <w:rPr>
          <w:rFonts w:ascii="Times New Roman" w:hAnsi="Times New Roman" w:cs="Times New Roman"/>
          <w:sz w:val="24"/>
          <w:szCs w:val="24"/>
        </w:rPr>
        <w:t>.</w:t>
      </w:r>
      <w:r w:rsidR="0028034D" w:rsidRPr="00F15867">
        <w:rPr>
          <w:rFonts w:ascii="Times New Roman" w:hAnsi="Times New Roman" w:cs="Times New Roman"/>
          <w:sz w:val="24"/>
          <w:szCs w:val="24"/>
        </w:rPr>
        <w:t xml:space="preserve"> In 1978, the World Health Organization and the United Nations Children's Fund organized an international meeting in Alma-Ata, Kazakhstan. During this conference, a plan for </w:t>
      </w:r>
      <w:r w:rsidR="004A2DAB" w:rsidRPr="00F15867">
        <w:rPr>
          <w:rFonts w:ascii="Times New Roman" w:eastAsia="Times New Roman" w:hAnsi="Times New Roman" w:cs="Times New Roman"/>
          <w:sz w:val="24"/>
          <w:szCs w:val="24"/>
          <w:lang w:val="en-US"/>
        </w:rPr>
        <w:t>PHC</w:t>
      </w:r>
      <w:r w:rsidR="0028034D" w:rsidRPr="00F15867">
        <w:rPr>
          <w:rFonts w:ascii="Times New Roman" w:hAnsi="Times New Roman" w:cs="Times New Roman"/>
          <w:sz w:val="24"/>
          <w:szCs w:val="24"/>
        </w:rPr>
        <w:t xml:space="preserve"> was suggested </w:t>
      </w:r>
      <w:r w:rsidR="00703E88" w:rsidRPr="00F15867">
        <w:rPr>
          <w:rFonts w:ascii="Times New Roman" w:hAnsi="Times New Roman" w:cs="Times New Roman"/>
          <w:sz w:val="24"/>
          <w:szCs w:val="24"/>
        </w:rPr>
        <w:t>to achieve</w:t>
      </w:r>
      <w:r w:rsidR="0028034D" w:rsidRPr="00F15867">
        <w:rPr>
          <w:rFonts w:ascii="Times New Roman" w:hAnsi="Times New Roman" w:cs="Times New Roman"/>
          <w:sz w:val="24"/>
          <w:szCs w:val="24"/>
        </w:rPr>
        <w:t xml:space="preserve"> the goal of "health for all"</w:t>
      </w:r>
      <w:r w:rsidR="006F4BBB" w:rsidRPr="00F15867">
        <w:rPr>
          <w:rFonts w:ascii="Times New Roman" w:hAnsi="Times New Roman" w:cs="Times New Roman"/>
          <w:sz w:val="24"/>
          <w:szCs w:val="24"/>
        </w:rPr>
        <w:t xml:space="preserve"> </w:t>
      </w:r>
      <w:r w:rsidR="006F4BBB" w:rsidRPr="00F15867">
        <w:rPr>
          <w:rFonts w:ascii="Times New Roman" w:hAnsi="Times New Roman" w:cs="Times New Roman"/>
          <w:sz w:val="24"/>
          <w:szCs w:val="24"/>
        </w:rPr>
        <w:fldChar w:fldCharType="begin"/>
      </w:r>
      <w:r w:rsidR="006F4BBB" w:rsidRPr="00F15867">
        <w:rPr>
          <w:rFonts w:ascii="Times New Roman" w:hAnsi="Times New Roman" w:cs="Times New Roman"/>
          <w:sz w:val="24"/>
          <w:szCs w:val="24"/>
        </w:rPr>
        <w:instrText xml:space="preserve"> ADDIN EN.CITE &lt;EndNote&gt;&lt;Cite&gt;&lt;Author&gt;Rifkin&lt;/Author&gt;&lt;Year&gt;2018&lt;/Year&gt;&lt;RecNum&gt;3&lt;/RecNum&gt;&lt;DisplayText&gt;[3]&lt;/DisplayText&gt;&lt;record&gt;&lt;rec-number&gt;3&lt;/rec-number&gt;&lt;foreign-keys&gt;&lt;key app="EN" db-id="xzwzxtwp8vzpeoedfrmpv9v45xde0f550zzs" timestamp="1719919247"&gt;3&lt;/key&gt;&lt;/foreign-keys&gt;&lt;ref-type name="Journal Article"&gt;17&lt;/ref-type&gt;&lt;contributors&gt;&lt;authors&gt;&lt;author&gt;Rifkin, S. B.&lt;/author&gt;&lt;/authors&gt;&lt;/contributors&gt;&lt;auth-address&gt;London School of Hygiene and Tropical Medicine, London, UK.&lt;/auth-address&gt;&lt;titles&gt;&lt;title&gt;Alma Ata after 40 years: Primary Health Care and Health for All-from consensus to complexity&lt;/title&gt;&lt;secondary-title&gt;BMJ Glob Health&lt;/secondary-title&gt;&lt;/titles&gt;&lt;periodical&gt;&lt;full-title&gt;BMJ Glob Health&lt;/full-title&gt;&lt;/periodical&gt;&lt;pages&gt;e001188&lt;/pages&gt;&lt;volume&gt;3&lt;/volume&gt;&lt;number&gt;Suppl 3&lt;/number&gt;&lt;edition&gt;2019/01/10&lt;/edition&gt;&lt;keywords&gt;&lt;keyword&gt;Alma Ata declaration&lt;/keyword&gt;&lt;keyword&gt;community participation&lt;/keyword&gt;&lt;keyword&gt;complex interventions&lt;/keyword&gt;&lt;keyword&gt;equity&lt;/keyword&gt;&lt;keyword&gt;primary health care&lt;/keyword&gt;&lt;/keywords&gt;&lt;dates&gt;&lt;year&gt;2018&lt;/year&gt;&lt;/dates&gt;&lt;isbn&gt;2059-7908 (Print)&amp;#xD;2059-7908&lt;/isbn&gt;&lt;accession-num&gt;30622747&lt;/accession-num&gt;&lt;urls&gt;&lt;/urls&gt;&lt;custom2&gt;PMC6307566&lt;/custom2&gt;&lt;electronic-resource-num&gt;10.1136/bmjgh-2018-001188&lt;/electronic-resource-num&gt;&lt;remote-database-provider&gt;NLM&lt;/remote-database-provider&gt;&lt;language&gt;eng&lt;/language&gt;&lt;/record&gt;&lt;/Cite&gt;&lt;/EndNote&gt;</w:instrText>
      </w:r>
      <w:r w:rsidR="006F4BBB" w:rsidRPr="00F15867">
        <w:rPr>
          <w:rFonts w:ascii="Times New Roman" w:hAnsi="Times New Roman" w:cs="Times New Roman"/>
          <w:sz w:val="24"/>
          <w:szCs w:val="24"/>
        </w:rPr>
        <w:fldChar w:fldCharType="separate"/>
      </w:r>
      <w:r w:rsidR="006F4BBB" w:rsidRPr="00F15867">
        <w:rPr>
          <w:rFonts w:ascii="Times New Roman" w:hAnsi="Times New Roman" w:cs="Times New Roman"/>
          <w:noProof/>
          <w:sz w:val="24"/>
          <w:szCs w:val="24"/>
        </w:rPr>
        <w:t>[3]</w:t>
      </w:r>
      <w:r w:rsidR="006F4BBB" w:rsidRPr="00F15867">
        <w:rPr>
          <w:rFonts w:ascii="Times New Roman" w:hAnsi="Times New Roman" w:cs="Times New Roman"/>
          <w:sz w:val="24"/>
          <w:szCs w:val="24"/>
        </w:rPr>
        <w:fldChar w:fldCharType="end"/>
      </w:r>
      <w:r w:rsidR="0028034D" w:rsidRPr="00F15867">
        <w:rPr>
          <w:rFonts w:ascii="Times New Roman" w:hAnsi="Times New Roman" w:cs="Times New Roman"/>
          <w:sz w:val="24"/>
          <w:szCs w:val="24"/>
        </w:rPr>
        <w:t>.</w:t>
      </w:r>
    </w:p>
    <w:p w14:paraId="4C7394AB" w14:textId="1DC6ACD0" w:rsidR="00935F00" w:rsidRPr="00F15867" w:rsidRDefault="004A2DAB" w:rsidP="004D3670">
      <w:pPr>
        <w:spacing w:after="0" w:line="360" w:lineRule="auto"/>
        <w:jc w:val="both"/>
        <w:rPr>
          <w:rFonts w:ascii="Times New Roman" w:hAnsi="Times New Roman" w:cs="Times New Roman"/>
          <w:sz w:val="24"/>
          <w:szCs w:val="24"/>
        </w:rPr>
      </w:pPr>
      <w:r w:rsidRPr="00F15867">
        <w:rPr>
          <w:rFonts w:ascii="Times New Roman" w:eastAsia="Times New Roman" w:hAnsi="Times New Roman" w:cs="Times New Roman"/>
          <w:sz w:val="24"/>
          <w:szCs w:val="24"/>
          <w:lang w:val="en-US"/>
        </w:rPr>
        <w:t>PHC</w:t>
      </w:r>
      <w:r w:rsidR="00FF569D" w:rsidRPr="00F15867">
        <w:rPr>
          <w:rFonts w:ascii="Times New Roman" w:hAnsi="Times New Roman" w:cs="Times New Roman"/>
          <w:sz w:val="24"/>
          <w:szCs w:val="24"/>
        </w:rPr>
        <w:t xml:space="preserve"> is defined as essential health services that are affordable and available to the general population throughout their lifespan. These services encompass health education, illness prevention, treatment, rehabilitation, and palliative care</w:t>
      </w:r>
      <w:r w:rsidR="001457C6" w:rsidRPr="00F15867">
        <w:rPr>
          <w:rFonts w:ascii="Times New Roman" w:hAnsi="Times New Roman" w:cs="Times New Roman"/>
        </w:rPr>
        <w:t xml:space="preserve"> </w:t>
      </w:r>
      <w:r w:rsidR="00566D73" w:rsidRPr="00F15867">
        <w:rPr>
          <w:rFonts w:ascii="Times New Roman" w:hAnsi="Times New Roman" w:cs="Times New Roman"/>
        </w:rPr>
        <w:fldChar w:fldCharType="begin"/>
      </w:r>
      <w:r w:rsidR="00566D73" w:rsidRPr="00F15867">
        <w:rPr>
          <w:rFonts w:ascii="Times New Roman" w:hAnsi="Times New Roman" w:cs="Times New Roman"/>
        </w:rPr>
        <w:instrText xml:space="preserve"> ADDIN EN.CITE &lt;EndNote&gt;&lt;Cite&gt;&lt;Author&gt;Chotchoungchatchai&lt;/Author&gt;&lt;Year&gt;2020&lt;/Year&gt;&lt;RecNum&gt;5&lt;/RecNum&gt;&lt;DisplayText&gt;[5]&lt;/DisplayText&gt;&lt;record&gt;&lt;rec-number&gt;5&lt;/rec-number&gt;&lt;foreign-keys&gt;&lt;key app="EN" db-id="xzwzxtwp8vzpeoedfrmpv9v45xde0f550zzs" timestamp="1719919960"&gt;5&lt;/key&gt;&lt;/foreign-keys&gt;&lt;ref-type name="Journal Article"&gt;17&lt;/ref-type&gt;&lt;contributors&gt;&lt;authors&gt;&lt;author&gt;Chotchoungchatchai, S.&lt;/author&gt;&lt;author&gt;Marshall, A. I.&lt;/author&gt;&lt;author&gt;Witthayapipopsakul, W.&lt;/author&gt;&lt;author&gt;Panichkriangkrai, W.&lt;/author&gt;&lt;author&gt;Patcharanarumol, W.&lt;/author&gt;&lt;author&gt;Tangcharoensathien, V.&lt;/author&gt;&lt;/authors&gt;&lt;/contributors&gt;&lt;auth-address&gt;International Health Policy Program, Ministry of Public Health, Tivanond Road, 11000 Nonthaburi, Thailand.&lt;/auth-address&gt;&lt;titles&gt;&lt;title&gt;Primary health care and sustainable development goals&lt;/title&gt;&lt;secondary-title&gt;Bull World Health Organ&lt;/secondary-title&gt;&lt;/titles&gt;&lt;periodical&gt;&lt;full-title&gt;Bull World Health Organ&lt;/full-title&gt;&lt;/periodical&gt;&lt;pages&gt;792-800&lt;/pages&gt;&lt;volume&gt;98&lt;/volume&gt;&lt;number&gt;11&lt;/number&gt;&lt;edition&gt;2020/11/13&lt;/edition&gt;&lt;keywords&gt;&lt;keyword&gt;Delivery of Health Care&lt;/keyword&gt;&lt;keyword&gt;*Goals&lt;/keyword&gt;&lt;keyword&gt;Health Workforce&lt;/keyword&gt;&lt;keyword&gt;Humans&lt;/keyword&gt;&lt;keyword&gt;Primary Health Care&lt;/keyword&gt;&lt;keyword&gt;*Sustainable Development&lt;/keyword&gt;&lt;/keywords&gt;&lt;dates&gt;&lt;year&gt;2020&lt;/year&gt;&lt;pub-dates&gt;&lt;date&gt;Nov 1&lt;/date&gt;&lt;/pub-dates&gt;&lt;/dates&gt;&lt;isbn&gt;0042-9686 (Print)&amp;#xD;0042-9686&lt;/isbn&gt;&lt;accession-num&gt;33177776&lt;/accession-num&gt;&lt;urls&gt;&lt;/urls&gt;&lt;custom2&gt;PMC7607463&lt;/custom2&gt;&lt;electronic-resource-num&gt;10.2471/blt.19.245613&lt;/electronic-resource-num&gt;&lt;remote-database-provider&gt;NLM&lt;/remote-database-provider&gt;&lt;language&gt;eng&lt;/language&gt;&lt;/record&gt;&lt;/Cite&gt;&lt;/EndNote&gt;</w:instrText>
      </w:r>
      <w:r w:rsidR="00566D73" w:rsidRPr="00F15867">
        <w:rPr>
          <w:rFonts w:ascii="Times New Roman" w:hAnsi="Times New Roman" w:cs="Times New Roman"/>
        </w:rPr>
        <w:fldChar w:fldCharType="separate"/>
      </w:r>
      <w:r w:rsidR="00566D73" w:rsidRPr="00F15867">
        <w:rPr>
          <w:rFonts w:ascii="Times New Roman" w:hAnsi="Times New Roman" w:cs="Times New Roman"/>
          <w:noProof/>
        </w:rPr>
        <w:t>[</w:t>
      </w:r>
      <w:r w:rsidR="00B03BC0" w:rsidRPr="00F15867">
        <w:rPr>
          <w:rFonts w:ascii="Times New Roman" w:hAnsi="Times New Roman" w:cs="Times New Roman"/>
          <w:noProof/>
        </w:rPr>
        <w:t>4</w:t>
      </w:r>
      <w:r w:rsidR="00566D73" w:rsidRPr="00F15867">
        <w:rPr>
          <w:rFonts w:ascii="Times New Roman" w:hAnsi="Times New Roman" w:cs="Times New Roman"/>
          <w:noProof/>
        </w:rPr>
        <w:t>]</w:t>
      </w:r>
      <w:r w:rsidR="00566D73" w:rsidRPr="00F15867">
        <w:rPr>
          <w:rFonts w:ascii="Times New Roman" w:hAnsi="Times New Roman" w:cs="Times New Roman"/>
        </w:rPr>
        <w:fldChar w:fldCharType="end"/>
      </w:r>
      <w:r w:rsidR="00FF569D" w:rsidRPr="00F15867">
        <w:rPr>
          <w:rFonts w:ascii="Times New Roman" w:hAnsi="Times New Roman" w:cs="Times New Roman"/>
        </w:rPr>
        <w:t>.</w:t>
      </w:r>
      <w:r w:rsidR="00DE7EAD" w:rsidRPr="00F15867">
        <w:rPr>
          <w:rFonts w:ascii="Times New Roman" w:hAnsi="Times New Roman" w:cs="Times New Roman"/>
        </w:rPr>
        <w:t xml:space="preserve"> </w:t>
      </w:r>
      <w:r w:rsidR="00DE7EAD" w:rsidRPr="00F15867">
        <w:rPr>
          <w:rFonts w:ascii="Times New Roman" w:hAnsi="Times New Roman" w:cs="Times New Roman"/>
          <w:sz w:val="24"/>
          <w:szCs w:val="24"/>
        </w:rPr>
        <w:t>The</w:t>
      </w:r>
      <w:r w:rsidR="00E14990" w:rsidRPr="00F15867">
        <w:rPr>
          <w:rFonts w:ascii="Times New Roman" w:hAnsi="Times New Roman" w:cs="Times New Roman"/>
          <w:sz w:val="24"/>
          <w:szCs w:val="24"/>
        </w:rPr>
        <w:t xml:space="preserve"> key elements of </w:t>
      </w:r>
      <w:r w:rsidRPr="00F15867">
        <w:rPr>
          <w:rFonts w:ascii="Times New Roman" w:eastAsia="Times New Roman" w:hAnsi="Times New Roman" w:cs="Times New Roman"/>
          <w:sz w:val="24"/>
          <w:szCs w:val="24"/>
          <w:lang w:val="en-US"/>
        </w:rPr>
        <w:t>PHC</w:t>
      </w:r>
      <w:r w:rsidRPr="00F15867">
        <w:rPr>
          <w:rFonts w:ascii="Times New Roman" w:hAnsi="Times New Roman" w:cs="Times New Roman"/>
          <w:sz w:val="24"/>
          <w:szCs w:val="24"/>
        </w:rPr>
        <w:t xml:space="preserve"> </w:t>
      </w:r>
      <w:r w:rsidR="00DE7EAD" w:rsidRPr="00F15867">
        <w:rPr>
          <w:rFonts w:ascii="Times New Roman" w:hAnsi="Times New Roman" w:cs="Times New Roman"/>
          <w:sz w:val="24"/>
          <w:szCs w:val="24"/>
        </w:rPr>
        <w:t>encompass health education, nutrition enhancement, provision of safe drinking water and environmental improvement, promotion of maternal and child health, immunization, availability of essential medications, management of prevalent diseases and injuries, and prevention and control of communicable diseases</w:t>
      </w:r>
      <w:r w:rsidR="00BD3573" w:rsidRPr="00F15867">
        <w:rPr>
          <w:rFonts w:ascii="Times New Roman" w:hAnsi="Times New Roman" w:cs="Times New Roman"/>
          <w:sz w:val="24"/>
          <w:szCs w:val="24"/>
        </w:rPr>
        <w:t xml:space="preserve"> </w:t>
      </w:r>
      <w:r w:rsidR="00BD3573" w:rsidRPr="00F15867">
        <w:rPr>
          <w:rFonts w:ascii="Times New Roman" w:hAnsi="Times New Roman" w:cs="Times New Roman"/>
          <w:sz w:val="24"/>
          <w:szCs w:val="24"/>
        </w:rPr>
        <w:fldChar w:fldCharType="begin"/>
      </w:r>
      <w:r w:rsidR="00BD3573" w:rsidRPr="00F15867">
        <w:rPr>
          <w:rFonts w:ascii="Times New Roman" w:hAnsi="Times New Roman" w:cs="Times New Roman"/>
          <w:sz w:val="24"/>
          <w:szCs w:val="24"/>
        </w:rPr>
        <w:instrText xml:space="preserve"> ADDIN EN.CITE &lt;EndNote&gt;&lt;Cite&gt;&lt;Author&gt;Behera&lt;/Author&gt;&lt;RecNum&gt;4&lt;/RecNum&gt;&lt;DisplayText&gt;[4]&lt;/DisplayText&gt;&lt;record&gt;&lt;rec-number&gt;4&lt;/rec-number&gt;&lt;foreign-keys&gt;&lt;key app="EN" db-id="xzwzxtwp8vzpeoedfrmpv9v45xde0f550zzs" timestamp="1719919533"&gt;4&lt;/key&gt;&lt;/foreign-keys&gt;&lt;ref-type name="Book"&gt;6&lt;/ref-type&gt;&lt;contributors&gt;&lt;authors&gt;&lt;author&gt;Behera, B. K.&lt;/author&gt;&lt;author&gt;Prasad, R.&lt;/author&gt;&lt;author&gt;Shyambhavee,&lt;/author&gt;&lt;/authors&gt;&lt;/contributors&gt;&lt;titles&gt;&lt;title&gt;Primary health-care goal and principles&lt;/title&gt;&lt;/titles&gt;&lt;dates&gt;&lt;/dates&gt;&lt;publisher&gt;Healthcare Strategies and Planning for Social Inclusion and Development. 2022:221-39. doi: 10.1016/B978-0-323-90446-9.00008-3. Epub 2021 Nov 19.&lt;/publisher&gt;&lt;urls&gt;&lt;/urls&gt;&lt;/record&gt;&lt;/Cite&gt;&lt;/EndNote&gt;</w:instrText>
      </w:r>
      <w:r w:rsidR="00BD3573" w:rsidRPr="00F15867">
        <w:rPr>
          <w:rFonts w:ascii="Times New Roman" w:hAnsi="Times New Roman" w:cs="Times New Roman"/>
          <w:sz w:val="24"/>
          <w:szCs w:val="24"/>
        </w:rPr>
        <w:fldChar w:fldCharType="separate"/>
      </w:r>
      <w:r w:rsidR="00BD3573" w:rsidRPr="00F15867">
        <w:rPr>
          <w:rFonts w:ascii="Times New Roman" w:hAnsi="Times New Roman" w:cs="Times New Roman"/>
          <w:noProof/>
          <w:sz w:val="24"/>
          <w:szCs w:val="24"/>
        </w:rPr>
        <w:t>[</w:t>
      </w:r>
      <w:r w:rsidR="00B03BC0" w:rsidRPr="00F15867">
        <w:rPr>
          <w:rFonts w:ascii="Times New Roman" w:hAnsi="Times New Roman" w:cs="Times New Roman"/>
          <w:noProof/>
          <w:sz w:val="24"/>
          <w:szCs w:val="24"/>
        </w:rPr>
        <w:t>5</w:t>
      </w:r>
      <w:r w:rsidR="00BD3573" w:rsidRPr="00F15867">
        <w:rPr>
          <w:rFonts w:ascii="Times New Roman" w:hAnsi="Times New Roman" w:cs="Times New Roman"/>
          <w:noProof/>
          <w:sz w:val="24"/>
          <w:szCs w:val="24"/>
        </w:rPr>
        <w:t>]</w:t>
      </w:r>
      <w:r w:rsidR="00BD3573" w:rsidRPr="00F15867">
        <w:rPr>
          <w:rFonts w:ascii="Times New Roman" w:hAnsi="Times New Roman" w:cs="Times New Roman"/>
          <w:sz w:val="24"/>
          <w:szCs w:val="24"/>
        </w:rPr>
        <w:fldChar w:fldCharType="end"/>
      </w:r>
      <w:r w:rsidR="00DE7EAD" w:rsidRPr="00F15867">
        <w:rPr>
          <w:rFonts w:ascii="Times New Roman" w:hAnsi="Times New Roman" w:cs="Times New Roman"/>
          <w:sz w:val="24"/>
          <w:szCs w:val="24"/>
        </w:rPr>
        <w:t xml:space="preserve">. The fundamentals of </w:t>
      </w:r>
      <w:r w:rsidRPr="00F15867">
        <w:rPr>
          <w:rFonts w:ascii="Times New Roman" w:eastAsia="Times New Roman" w:hAnsi="Times New Roman" w:cs="Times New Roman"/>
          <w:sz w:val="24"/>
          <w:szCs w:val="24"/>
          <w:lang w:val="en-US"/>
        </w:rPr>
        <w:t>PHC</w:t>
      </w:r>
      <w:r w:rsidR="00DE7EAD" w:rsidRPr="00F15867">
        <w:rPr>
          <w:rFonts w:ascii="Times New Roman" w:hAnsi="Times New Roman" w:cs="Times New Roman"/>
          <w:sz w:val="24"/>
          <w:szCs w:val="24"/>
        </w:rPr>
        <w:t xml:space="preserve"> encompass access, community engagement, health promotion, the appropriate skills and technology, and collaboration amongst different sectors. The unique characteristics of </w:t>
      </w:r>
      <w:r w:rsidRPr="00F15867">
        <w:rPr>
          <w:rFonts w:ascii="Times New Roman" w:eastAsia="Times New Roman" w:hAnsi="Times New Roman" w:cs="Times New Roman"/>
          <w:sz w:val="24"/>
          <w:szCs w:val="24"/>
          <w:lang w:val="en-US"/>
        </w:rPr>
        <w:t>PHC</w:t>
      </w:r>
      <w:r w:rsidR="00DE7EAD" w:rsidRPr="00F15867">
        <w:rPr>
          <w:rFonts w:ascii="Times New Roman" w:hAnsi="Times New Roman" w:cs="Times New Roman"/>
          <w:sz w:val="24"/>
          <w:szCs w:val="24"/>
        </w:rPr>
        <w:t xml:space="preserve"> are accessibility, comprehensiveness, coordination, and continuity</w:t>
      </w:r>
      <w:r w:rsidR="00BD3573" w:rsidRPr="00F15867">
        <w:rPr>
          <w:rFonts w:ascii="Times New Roman" w:hAnsi="Times New Roman" w:cs="Times New Roman"/>
          <w:sz w:val="24"/>
          <w:szCs w:val="24"/>
        </w:rPr>
        <w:t xml:space="preserve"> </w:t>
      </w:r>
      <w:r w:rsidR="00BD3573" w:rsidRPr="00F15867">
        <w:rPr>
          <w:rFonts w:ascii="Times New Roman" w:hAnsi="Times New Roman" w:cs="Times New Roman"/>
          <w:sz w:val="24"/>
          <w:szCs w:val="24"/>
        </w:rPr>
        <w:fldChar w:fldCharType="begin">
          <w:fldData xml:space="preserve">PEVuZE5vdGU+PENpdGU+PEF1dGhvcj5LaGF0cmk8L0F1dGhvcj48WWVhcj4yMDIzPC9ZZWFyPjxS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==
</w:fldData>
        </w:fldChar>
      </w:r>
      <w:r w:rsidR="00BD3573" w:rsidRPr="00F15867">
        <w:rPr>
          <w:rFonts w:ascii="Times New Roman" w:hAnsi="Times New Roman" w:cs="Times New Roman"/>
          <w:sz w:val="24"/>
          <w:szCs w:val="24"/>
        </w:rPr>
        <w:instrText xml:space="preserve"> ADDIN EN.CITE </w:instrText>
      </w:r>
      <w:r w:rsidR="00BD3573" w:rsidRPr="00F15867">
        <w:rPr>
          <w:rFonts w:ascii="Times New Roman" w:hAnsi="Times New Roman" w:cs="Times New Roman"/>
          <w:sz w:val="24"/>
          <w:szCs w:val="24"/>
        </w:rPr>
        <w:fldChar w:fldCharType="begin">
          <w:fldData xml:space="preserve">PEVuZE5vdGU+PENpdGU+PEF1dGhvcj5LaGF0cmk8L0F1dGhvcj48WWVhcj4yMDIzPC9ZZWFyPjxS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==
</w:fldData>
        </w:fldChar>
      </w:r>
      <w:r w:rsidR="00BD3573" w:rsidRPr="00F15867">
        <w:rPr>
          <w:rFonts w:ascii="Times New Roman" w:hAnsi="Times New Roman" w:cs="Times New Roman"/>
          <w:sz w:val="24"/>
          <w:szCs w:val="24"/>
        </w:rPr>
        <w:instrText xml:space="preserve"> ADDIN EN.CITE.DATA </w:instrText>
      </w:r>
      <w:r w:rsidR="00BD3573" w:rsidRPr="00F15867">
        <w:rPr>
          <w:rFonts w:ascii="Times New Roman" w:hAnsi="Times New Roman" w:cs="Times New Roman"/>
          <w:sz w:val="24"/>
          <w:szCs w:val="24"/>
        </w:rPr>
      </w:r>
      <w:r w:rsidR="00BD3573" w:rsidRPr="00F15867">
        <w:rPr>
          <w:rFonts w:ascii="Times New Roman" w:hAnsi="Times New Roman" w:cs="Times New Roman"/>
          <w:sz w:val="24"/>
          <w:szCs w:val="24"/>
        </w:rPr>
        <w:fldChar w:fldCharType="end"/>
      </w:r>
      <w:r w:rsidR="00BD3573" w:rsidRPr="00F15867">
        <w:rPr>
          <w:rFonts w:ascii="Times New Roman" w:hAnsi="Times New Roman" w:cs="Times New Roman"/>
          <w:sz w:val="24"/>
          <w:szCs w:val="24"/>
        </w:rPr>
      </w:r>
      <w:r w:rsidR="00BD3573" w:rsidRPr="00F15867">
        <w:rPr>
          <w:rFonts w:ascii="Times New Roman" w:hAnsi="Times New Roman" w:cs="Times New Roman"/>
          <w:sz w:val="24"/>
          <w:szCs w:val="24"/>
        </w:rPr>
        <w:fldChar w:fldCharType="separate"/>
      </w:r>
      <w:r w:rsidR="00BD3573" w:rsidRPr="00F15867">
        <w:rPr>
          <w:rFonts w:ascii="Times New Roman" w:hAnsi="Times New Roman" w:cs="Times New Roman"/>
          <w:noProof/>
          <w:sz w:val="24"/>
          <w:szCs w:val="24"/>
        </w:rPr>
        <w:t>[6]</w:t>
      </w:r>
      <w:r w:rsidR="00BD3573" w:rsidRPr="00F15867">
        <w:rPr>
          <w:rFonts w:ascii="Times New Roman" w:hAnsi="Times New Roman" w:cs="Times New Roman"/>
          <w:sz w:val="24"/>
          <w:szCs w:val="24"/>
        </w:rPr>
        <w:fldChar w:fldCharType="end"/>
      </w:r>
      <w:r w:rsidR="00DE7EAD" w:rsidRPr="00F15867">
        <w:rPr>
          <w:rFonts w:ascii="Times New Roman" w:hAnsi="Times New Roman" w:cs="Times New Roman"/>
          <w:sz w:val="24"/>
          <w:szCs w:val="24"/>
        </w:rPr>
        <w:t>.</w:t>
      </w:r>
    </w:p>
    <w:p w14:paraId="091B4A2D" w14:textId="59992058" w:rsidR="00BA5837" w:rsidRPr="00F15867" w:rsidRDefault="00216820" w:rsidP="004D3670">
      <w:pPr>
        <w:spacing w:after="0" w:line="360" w:lineRule="auto"/>
        <w:jc w:val="both"/>
        <w:rPr>
          <w:rFonts w:ascii="Times New Roman" w:hAnsi="Times New Roman" w:cs="Times New Roman"/>
          <w:sz w:val="24"/>
          <w:szCs w:val="24"/>
        </w:rPr>
      </w:pPr>
      <w:r w:rsidRPr="00F15867">
        <w:rPr>
          <w:rFonts w:ascii="Times New Roman" w:eastAsia="Times New Roman" w:hAnsi="Times New Roman" w:cs="Times New Roman"/>
          <w:sz w:val="24"/>
          <w:szCs w:val="24"/>
          <w:lang w:val="en-US"/>
        </w:rPr>
        <w:t xml:space="preserve">The Alma-Ata charter declared health as a fundamental right of individuals, emphasizing the need for global cooperation to deliver PHC to all. Nations worldwide began implementing PHC, </w:t>
      </w:r>
      <w:r w:rsidRPr="00F15867">
        <w:rPr>
          <w:rFonts w:ascii="Times New Roman" w:hAnsi="Times New Roman" w:cs="Times New Roman"/>
          <w:sz w:val="24"/>
          <w:szCs w:val="24"/>
        </w:rPr>
        <w:t>which has since been linked to improved health outcomes, reduced mortality rates, and increased patient satisfaction</w:t>
      </w:r>
      <w:r w:rsidRPr="00F15867">
        <w:rPr>
          <w:rFonts w:ascii="Times New Roman" w:eastAsia="Times New Roman" w:hAnsi="Times New Roman" w:cs="Times New Roman"/>
          <w:sz w:val="24"/>
          <w:szCs w:val="24"/>
          <w:lang w:val="en-US"/>
        </w:rPr>
        <w:t xml:space="preserve">. </w:t>
      </w:r>
      <w:r w:rsidR="00935F00" w:rsidRPr="00F15867">
        <w:rPr>
          <w:rFonts w:ascii="Times New Roman" w:hAnsi="Times New Roman" w:cs="Times New Roman"/>
          <w:sz w:val="24"/>
          <w:szCs w:val="24"/>
        </w:rPr>
        <w:t xml:space="preserve">The World Bank asserted in a 2004 report that primary healthcare initiatives can effectively address 90% of individuals' health issues, with only 10% requiring specialized hospital services. Countries that have a robust </w:t>
      </w:r>
      <w:r w:rsidR="00C043C6" w:rsidRPr="00F15867">
        <w:rPr>
          <w:rFonts w:ascii="Times New Roman" w:hAnsi="Times New Roman" w:cs="Times New Roman"/>
          <w:sz w:val="24"/>
          <w:szCs w:val="24"/>
        </w:rPr>
        <w:t>PHC</w:t>
      </w:r>
      <w:r w:rsidR="00935F00" w:rsidRPr="00F15867">
        <w:rPr>
          <w:rFonts w:ascii="Times New Roman" w:hAnsi="Times New Roman" w:cs="Times New Roman"/>
          <w:sz w:val="24"/>
          <w:szCs w:val="24"/>
        </w:rPr>
        <w:t xml:space="preserve"> system have observed several positive outcomes</w:t>
      </w:r>
      <w:r w:rsidR="00D42E02" w:rsidRPr="00F15867">
        <w:rPr>
          <w:rFonts w:ascii="Times New Roman" w:hAnsi="Times New Roman" w:cs="Times New Roman"/>
          <w:sz w:val="24"/>
          <w:szCs w:val="24"/>
        </w:rPr>
        <w:t>:</w:t>
      </w:r>
      <w:r w:rsidR="00935F00" w:rsidRPr="00F15867">
        <w:rPr>
          <w:rFonts w:ascii="Times New Roman" w:hAnsi="Times New Roman" w:cs="Times New Roman"/>
          <w:sz w:val="24"/>
          <w:szCs w:val="24"/>
        </w:rPr>
        <w:t xml:space="preserve"> enhanced accessibility to health services </w:t>
      </w:r>
      <w:r w:rsidR="00FE01D1" w:rsidRPr="00F15867">
        <w:rPr>
          <w:rFonts w:ascii="Times New Roman" w:hAnsi="Times New Roman" w:cs="Times New Roman"/>
          <w:sz w:val="24"/>
          <w:szCs w:val="24"/>
        </w:rPr>
        <w:fldChar w:fldCharType="begin"/>
      </w:r>
      <w:r w:rsidR="00FE01D1" w:rsidRPr="00F15867">
        <w:rPr>
          <w:rFonts w:ascii="Times New Roman" w:hAnsi="Times New Roman" w:cs="Times New Roman"/>
          <w:sz w:val="24"/>
          <w:szCs w:val="24"/>
        </w:rPr>
        <w:instrText xml:space="preserve"> ADDIN EN.CITE &lt;EndNote&gt;&lt;Cite&gt;&lt;Author&gt;Kruk&lt;/Author&gt;&lt;Year&gt;2010&lt;/Year&gt;&lt;RecNum&gt;7&lt;/RecNum&gt;&lt;DisplayText&gt;[7]&lt;/DisplayText&gt;&lt;record&gt;&lt;rec-number&gt;7&lt;/rec-number&gt;&lt;foreign-keys&gt;&lt;key app="EN" db-id="xzwzxtwp8vzpeoedfrmpv9v45xde0f550zzs" timestamp="1719921892"&gt;7&lt;/key&gt;&lt;/foreign-keys&gt;&lt;ref-type name="Journal Article"&gt;17&lt;/ref-type&gt;&lt;contributors&gt;&lt;authors&gt;&lt;author&gt;Kruk, Margaret Elizabeth&lt;/author&gt;&lt;author&gt;Porignon, Denis&lt;/author&gt;&lt;author&gt;Rockers, Peter C.&lt;/author&gt;&lt;author&gt;Van Lerberghe, Wim&lt;/author&gt;&lt;/authors&gt;&lt;/contributors&gt;&lt;titles&gt;&lt;title&gt;The contribution of primary care to health and health systems in low- and middle-income countries: A critical review of major primary care initiatives&lt;/title&gt;&lt;secondary-title&gt;Social Science &amp;amp; Medicine&lt;/secondary-title&gt;&lt;/titles&gt;&lt;periodical&gt;&lt;full-title&gt;Social Science &amp;amp; Medicine&lt;/full-title&gt;&lt;/periodical&gt;&lt;pages&gt;904-911&lt;/pages&gt;&lt;volume&gt;70&lt;/volume&gt;&lt;number&gt;6&lt;/number&gt;&lt;keywords&gt;&lt;keyword&gt;Primary care&lt;/keyword&gt;&lt;keyword&gt;Alma Ata&lt;/keyword&gt;&lt;keyword&gt;Policy experiments&lt;/keyword&gt;&lt;keyword&gt;Program evaluation&lt;/keyword&gt;&lt;keyword&gt;Developing countries&lt;/keyword&gt;&lt;keyword&gt;Review&lt;/keyword&gt;&lt;keyword&gt;Health systems&lt;/keyword&gt;&lt;keyword&gt;Access to care&lt;/keyword&gt;&lt;/keywords&gt;&lt;dates&gt;&lt;year&gt;2010&lt;/year&gt;&lt;pub-dates&gt;&lt;date&gt;2010/03/01/&lt;/date&gt;&lt;/pub-dates&gt;&lt;/dates&gt;&lt;isbn&gt;0277-9536&lt;/isbn&gt;&lt;urls&gt;&lt;related-urls&gt;&lt;url&gt;https://www.sciencedirect.com/science/article/pii/S0277953609008399&lt;/url&gt;&lt;/related-urls&gt;&lt;/urls&gt;&lt;electronic-resource-num&gt;https://doi.org/10.1016/j.socscimed.2009.11.025&lt;/electronic-resource-num&gt;&lt;/record&gt;&lt;/Cite&gt;&lt;/EndNote&gt;</w:instrText>
      </w:r>
      <w:r w:rsidR="00FE01D1" w:rsidRPr="00F15867">
        <w:rPr>
          <w:rFonts w:ascii="Times New Roman" w:hAnsi="Times New Roman" w:cs="Times New Roman"/>
          <w:sz w:val="24"/>
          <w:szCs w:val="24"/>
        </w:rPr>
        <w:fldChar w:fldCharType="separate"/>
      </w:r>
      <w:r w:rsidR="00FE01D1" w:rsidRPr="00F15867">
        <w:rPr>
          <w:rFonts w:ascii="Times New Roman" w:hAnsi="Times New Roman" w:cs="Times New Roman"/>
          <w:noProof/>
          <w:sz w:val="24"/>
          <w:szCs w:val="24"/>
        </w:rPr>
        <w:t>[7]</w:t>
      </w:r>
      <w:r w:rsidR="00FE01D1" w:rsidRPr="00F15867">
        <w:rPr>
          <w:rFonts w:ascii="Times New Roman" w:hAnsi="Times New Roman" w:cs="Times New Roman"/>
          <w:sz w:val="24"/>
          <w:szCs w:val="24"/>
        </w:rPr>
        <w:fldChar w:fldCharType="end"/>
      </w:r>
      <w:r w:rsidR="00935F00" w:rsidRPr="00F15867">
        <w:rPr>
          <w:rFonts w:ascii="Times New Roman" w:hAnsi="Times New Roman" w:cs="Times New Roman"/>
          <w:sz w:val="24"/>
          <w:szCs w:val="24"/>
        </w:rPr>
        <w:t xml:space="preserve">, improved quality of health and treatment services </w:t>
      </w:r>
      <w:r w:rsidR="0023205E" w:rsidRPr="00F15867">
        <w:rPr>
          <w:rFonts w:ascii="Times New Roman" w:hAnsi="Times New Roman" w:cs="Times New Roman"/>
          <w:sz w:val="24"/>
          <w:szCs w:val="24"/>
        </w:rPr>
        <w:fldChar w:fldCharType="begin"/>
      </w:r>
      <w:r w:rsidR="0023205E" w:rsidRPr="00F15867">
        <w:rPr>
          <w:rFonts w:ascii="Times New Roman" w:hAnsi="Times New Roman" w:cs="Times New Roman"/>
          <w:sz w:val="24"/>
          <w:szCs w:val="24"/>
        </w:rPr>
        <w:instrText xml:space="preserve"> ADDIN EN.CITE &lt;EndNote&gt;&lt;Cite&gt;&lt;Author&gt;Lee&lt;/Author&gt;&lt;Year&gt;2007&lt;/Year&gt;&lt;RecNum&gt;8&lt;/RecNum&gt;&lt;DisplayText&gt;[8]&lt;/DisplayText&gt;&lt;record&gt;&lt;rec-number&gt;8&lt;/rec-number&gt;&lt;foreign-keys&gt;&lt;key app="EN" db-id="xzwzxtwp8vzpeoedfrmpv9v45xde0f550zzs" timestamp="1719921960"&gt;8&lt;/key&gt;&lt;/foreign-keys&gt;&lt;ref-type name="Journal Article"&gt;17&lt;/ref-type&gt;&lt;contributors&gt;&lt;authors&gt;&lt;author&gt;Lee, A.&lt;/author&gt;&lt;author&gt;Kiyu, A.&lt;/author&gt;&lt;author&gt;Milman, H. M.&lt;/author&gt;&lt;author&gt;Jimenez, J.&lt;/author&gt;&lt;/authors&gt;&lt;/contributors&gt;&lt;auth-address&gt;Centre for Health Education and Health Promotion, Department of Community and Family Medicine, The Chinese University of Hong Kong, School of Public Health, Prince of Wales Hospital, Shatin, New Territory, Hong Kong. alee@cuhk.edu.hk&lt;/auth-address&gt;&lt;titles&gt;&lt;title&gt;Improving health and building human capital through an effective primary care system&lt;/title&gt;&lt;secondary-title&gt;J Urban Health&lt;/secondary-title&gt;&lt;/titles&gt;&lt;periodical&gt;&lt;full-title&gt;J Urban Health&lt;/full-title&gt;&lt;/periodical&gt;&lt;pages&gt;i75-85&lt;/pages&gt;&lt;volume&gt;84&lt;/volume&gt;&lt;number&gt;3 Suppl&lt;/number&gt;&lt;edition&gt;2007/03/16&lt;/edition&gt;&lt;keywords&gt;&lt;keyword&gt;Health Promotion&lt;/keyword&gt;&lt;keyword&gt;Humans&lt;/keyword&gt;&lt;keyword&gt;*Primary Health Care&lt;/keyword&gt;&lt;keyword&gt;*Public Health Administration&lt;/keyword&gt;&lt;keyword&gt;*Social Support&lt;/keyword&gt;&lt;keyword&gt;Urban Population&lt;/keyword&gt;&lt;keyword&gt;*Urbanization&lt;/keyword&gt;&lt;/keywords&gt;&lt;dates&gt;&lt;year&gt;2007&lt;/year&gt;&lt;pub-dates&gt;&lt;date&gt;May&lt;/date&gt;&lt;/pub-dates&gt;&lt;/dates&gt;&lt;isbn&gt;1099-3460 (Print)&amp;#xD;1099-3460&lt;/isbn&gt;&lt;accession-num&gt;17356902&lt;/accession-num&gt;&lt;urls&gt;&lt;/urls&gt;&lt;custom2&gt;PMC1891639&lt;/custom2&gt;&lt;electronic-resource-num&gt;10.1007/s11524-007-9175-5&lt;/electronic-resource-num&gt;&lt;remote-database-provider&gt;NLM&lt;/remote-database-provider&gt;&lt;language&gt;eng&lt;/language&gt;&lt;/record&gt;&lt;/Cite&gt;&lt;/EndNote&gt;</w:instrText>
      </w:r>
      <w:r w:rsidR="0023205E" w:rsidRPr="00F15867">
        <w:rPr>
          <w:rFonts w:ascii="Times New Roman" w:hAnsi="Times New Roman" w:cs="Times New Roman"/>
          <w:sz w:val="24"/>
          <w:szCs w:val="24"/>
        </w:rPr>
        <w:fldChar w:fldCharType="separate"/>
      </w:r>
      <w:r w:rsidR="0023205E" w:rsidRPr="00F15867">
        <w:rPr>
          <w:rFonts w:ascii="Times New Roman" w:hAnsi="Times New Roman" w:cs="Times New Roman"/>
          <w:noProof/>
          <w:sz w:val="24"/>
          <w:szCs w:val="24"/>
        </w:rPr>
        <w:t>[8]</w:t>
      </w:r>
      <w:r w:rsidR="0023205E" w:rsidRPr="00F15867">
        <w:rPr>
          <w:rFonts w:ascii="Times New Roman" w:hAnsi="Times New Roman" w:cs="Times New Roman"/>
          <w:sz w:val="24"/>
          <w:szCs w:val="24"/>
        </w:rPr>
        <w:fldChar w:fldCharType="end"/>
      </w:r>
      <w:r w:rsidR="00935F00" w:rsidRPr="00F15867">
        <w:rPr>
          <w:rFonts w:ascii="Times New Roman" w:hAnsi="Times New Roman" w:cs="Times New Roman"/>
          <w:sz w:val="24"/>
          <w:szCs w:val="24"/>
        </w:rPr>
        <w:t xml:space="preserve">, decreased disease incidence </w:t>
      </w:r>
      <w:r w:rsidR="00F21E73" w:rsidRPr="00F15867">
        <w:rPr>
          <w:rFonts w:ascii="Times New Roman" w:hAnsi="Times New Roman" w:cs="Times New Roman"/>
          <w:sz w:val="24"/>
          <w:szCs w:val="24"/>
        </w:rPr>
        <w:fldChar w:fldCharType="begin"/>
      </w:r>
      <w:r w:rsidR="00F21E73" w:rsidRPr="00F15867">
        <w:rPr>
          <w:rFonts w:ascii="Times New Roman" w:hAnsi="Times New Roman" w:cs="Times New Roman"/>
          <w:sz w:val="24"/>
          <w:szCs w:val="24"/>
        </w:rPr>
        <w:instrText xml:space="preserve"> ADDIN EN.CITE &lt;EndNote&gt;&lt;Cite&gt;&lt;Author&gt;Rasella&lt;/Author&gt;&lt;Year&gt;2014&lt;/Year&gt;&lt;RecNum&gt;9&lt;/RecNum&gt;&lt;DisplayText&gt;[9]&lt;/DisplayText&gt;&lt;record&gt;&lt;rec-number&gt;9&lt;/rec-number&gt;&lt;foreign-keys&gt;&lt;key app="EN" db-id="xzwzxtwp8vzpeoedfrmpv9v45xde0f550zzs" timestamp="1719922061"&gt;9&lt;/key&gt;&lt;/foreign-keys&gt;&lt;ref-type name="Journal Article"&gt;17&lt;/ref-type&gt;&lt;contributors&gt;&lt;authors&gt;&lt;author&gt;Rasella, Davide&lt;/author&gt;&lt;author&gt;Harhay, Michael O.&lt;/author&gt;&lt;author&gt;Pamponet, Marina L.&lt;/author&gt;&lt;author&gt;Aquino, Rosana&lt;/author&gt;&lt;author&gt;Barreto, Mauricio L.&lt;/author&gt;&lt;/authors&gt;&lt;/contributors&gt;&lt;titles&gt;&lt;title&gt;Impact of primary health care on mortality from heart and cerebrovascular diseases in Brazil: a nationwide analysis of longitudinal data&lt;/title&gt;&lt;secondary-title&gt;BMJ : British Medical Journal&lt;/secondary-title&gt;&lt;/titles&gt;&lt;periodical&gt;&lt;full-title&gt;BMJ : British Medical Journal&lt;/full-title&gt;&lt;/periodical&gt;&lt;pages&gt;g4014&lt;/pages&gt;&lt;volume&gt;349&lt;/volume&gt;&lt;dates&gt;&lt;year&gt;2014&lt;/year&gt;&lt;/dates&gt;&lt;urls&gt;&lt;related-urls&gt;&lt;url&gt;http://www.bmj.com/content/349/bmj.g4014.abstract&lt;/url&gt;&lt;/related-urls&gt;&lt;/urls&gt;&lt;electronic-resource-num&gt;10.1136/bmj.g4014&lt;/electronic-resource-num&gt;&lt;/record&gt;&lt;/Cite&gt;&lt;/EndNote&gt;</w:instrText>
      </w:r>
      <w:r w:rsidR="00F21E73" w:rsidRPr="00F15867">
        <w:rPr>
          <w:rFonts w:ascii="Times New Roman" w:hAnsi="Times New Roman" w:cs="Times New Roman"/>
          <w:sz w:val="24"/>
          <w:szCs w:val="24"/>
        </w:rPr>
        <w:fldChar w:fldCharType="separate"/>
      </w:r>
      <w:r w:rsidR="00F21E73" w:rsidRPr="00F15867">
        <w:rPr>
          <w:rFonts w:ascii="Times New Roman" w:hAnsi="Times New Roman" w:cs="Times New Roman"/>
          <w:noProof/>
          <w:sz w:val="24"/>
          <w:szCs w:val="24"/>
        </w:rPr>
        <w:t>[9]</w:t>
      </w:r>
      <w:r w:rsidR="00F21E73" w:rsidRPr="00F15867">
        <w:rPr>
          <w:rFonts w:ascii="Times New Roman" w:hAnsi="Times New Roman" w:cs="Times New Roman"/>
          <w:sz w:val="24"/>
          <w:szCs w:val="24"/>
        </w:rPr>
        <w:fldChar w:fldCharType="end"/>
      </w:r>
      <w:r w:rsidR="00935F00" w:rsidRPr="00F15867">
        <w:rPr>
          <w:rFonts w:ascii="Times New Roman" w:hAnsi="Times New Roman" w:cs="Times New Roman"/>
          <w:sz w:val="24"/>
          <w:szCs w:val="24"/>
        </w:rPr>
        <w:t xml:space="preserve">, reduced hospitalizations </w:t>
      </w:r>
      <w:r w:rsidR="005B0841" w:rsidRPr="00F15867">
        <w:rPr>
          <w:rFonts w:ascii="Times New Roman" w:hAnsi="Times New Roman" w:cs="Times New Roman"/>
          <w:sz w:val="24"/>
          <w:szCs w:val="24"/>
        </w:rPr>
        <w:fldChar w:fldCharType="begin"/>
      </w:r>
      <w:r w:rsidR="005B0841" w:rsidRPr="00F15867">
        <w:rPr>
          <w:rFonts w:ascii="Times New Roman" w:hAnsi="Times New Roman" w:cs="Times New Roman"/>
          <w:sz w:val="24"/>
          <w:szCs w:val="24"/>
        </w:rPr>
        <w:instrText xml:space="preserve"> ADDIN EN.CITE &lt;EndNote&gt;&lt;Cite&gt;&lt;Author&gt;Macinko&lt;/Author&gt;&lt;Year&gt;2010&lt;/Year&gt;&lt;RecNum&gt;10&lt;/RecNum&gt;&lt;DisplayText&gt;[10]&lt;/DisplayText&gt;&lt;record&gt;&lt;rec-number&gt;10&lt;/rec-number&gt;&lt;foreign-keys&gt;&lt;key app="EN" db-id="xzwzxtwp8vzpeoedfrmpv9v45xde0f550zzs" timestamp="1719922239"&gt;10&lt;/key&gt;&lt;/foreign-keys&gt;&lt;ref-type name="Journal Article"&gt;17&lt;/ref-type&gt;&lt;contributors&gt;&lt;authors&gt;&lt;author&gt;Macinko, J.&lt;/author&gt;&lt;author&gt;Dourado, I.&lt;/author&gt;&lt;author&gt;Aquino, R.&lt;/author&gt;&lt;author&gt;Bonolo Pde, F.&lt;/author&gt;&lt;author&gt;Lima-Costa, M. F.&lt;/author&gt;&lt;author&gt;Medina, M. G.&lt;/author&gt;&lt;author&gt;Mota, E.&lt;/author&gt;&lt;author&gt;de Oliveira, V. B.&lt;/author&gt;&lt;author&gt;Turci, M. A.&lt;/author&gt;&lt;/authors&gt;&lt;/contributors&gt;&lt;auth-address&gt;Public Health and Health Policy, New York University, New York City, USA. james.macinko@nyu.edu&lt;/auth-address&gt;&lt;titles&gt;&lt;title&gt;Major expansion of primary care in Brazil linked to decline in unnecessary hospitalization&lt;/title&gt;&lt;secondary-title&gt;Health Aff (Millwood)&lt;/secondary-title&gt;&lt;/titles&gt;&lt;periodical&gt;&lt;full-title&gt;Health Aff (Millwood)&lt;/full-title&gt;&lt;/periodical&gt;&lt;pages&gt;2149-60&lt;/pages&gt;&lt;volume&gt;29&lt;/volume&gt;&lt;number&gt;12&lt;/number&gt;&lt;edition&gt;2010/12/08&lt;/edition&gt;&lt;keywords&gt;&lt;keyword&gt;Adolescent&lt;/keyword&gt;&lt;keyword&gt;Adult&lt;/keyword&gt;&lt;keyword&gt;Aged&lt;/keyword&gt;&lt;keyword&gt;Brazil&lt;/keyword&gt;&lt;keyword&gt;Child&lt;/keyword&gt;&lt;keyword&gt;Child, Preschool&lt;/keyword&gt;&lt;keyword&gt;Community Health Services/supply &amp;amp; distribution&lt;/keyword&gt;&lt;keyword&gt;Databases, Factual&lt;/keyword&gt;&lt;keyword&gt;Female&lt;/keyword&gt;&lt;keyword&gt;Hospitalization/*trends&lt;/keyword&gt;&lt;keyword&gt;Humans&lt;/keyword&gt;&lt;keyword&gt;Infant&lt;/keyword&gt;&lt;keyword&gt;Infant, Newborn&lt;/keyword&gt;&lt;keyword&gt;Male&lt;/keyword&gt;&lt;keyword&gt;Middle Aged&lt;/keyword&gt;&lt;keyword&gt;Primary Health Care/*organization &amp;amp; administration/statistics &amp;amp; numerical data&lt;/keyword&gt;&lt;keyword&gt;Young Adult&lt;/keyword&gt;&lt;/keywords&gt;&lt;dates&gt;&lt;year&gt;2010&lt;/year&gt;&lt;pub-dates&gt;&lt;date&gt;Dec&lt;/date&gt;&lt;/pub-dates&gt;&lt;/dates&gt;&lt;isbn&gt;0278-2715&lt;/isbn&gt;&lt;accession-num&gt;21134915&lt;/accession-num&gt;&lt;urls&gt;&lt;/urls&gt;&lt;electronic-resource-num&gt;10.1377/hlthaff.2010.0251&lt;/electronic-resource-num&gt;&lt;remote-database-provider&gt;NLM&lt;/remote-database-provider&gt;&lt;language&gt;eng&lt;/language&gt;&lt;/record&gt;&lt;/Cite&gt;&lt;/EndNote&gt;</w:instrText>
      </w:r>
      <w:r w:rsidR="005B0841" w:rsidRPr="00F15867">
        <w:rPr>
          <w:rFonts w:ascii="Times New Roman" w:hAnsi="Times New Roman" w:cs="Times New Roman"/>
          <w:sz w:val="24"/>
          <w:szCs w:val="24"/>
        </w:rPr>
        <w:fldChar w:fldCharType="separate"/>
      </w:r>
      <w:r w:rsidR="005B0841" w:rsidRPr="00F15867">
        <w:rPr>
          <w:rFonts w:ascii="Times New Roman" w:hAnsi="Times New Roman" w:cs="Times New Roman"/>
          <w:noProof/>
          <w:sz w:val="24"/>
          <w:szCs w:val="24"/>
        </w:rPr>
        <w:t>[10]</w:t>
      </w:r>
      <w:r w:rsidR="005B0841" w:rsidRPr="00F15867">
        <w:rPr>
          <w:rFonts w:ascii="Times New Roman" w:hAnsi="Times New Roman" w:cs="Times New Roman"/>
          <w:sz w:val="24"/>
          <w:szCs w:val="24"/>
        </w:rPr>
        <w:fldChar w:fldCharType="end"/>
      </w:r>
      <w:r w:rsidR="00935F00" w:rsidRPr="00F15867">
        <w:rPr>
          <w:rFonts w:ascii="Times New Roman" w:hAnsi="Times New Roman" w:cs="Times New Roman"/>
          <w:sz w:val="24"/>
          <w:szCs w:val="24"/>
        </w:rPr>
        <w:t xml:space="preserve">, decreased mortality rates </w:t>
      </w:r>
      <w:r w:rsidR="00875440" w:rsidRPr="00F15867">
        <w:rPr>
          <w:rFonts w:ascii="Times New Roman" w:hAnsi="Times New Roman" w:cs="Times New Roman"/>
          <w:sz w:val="24"/>
          <w:szCs w:val="24"/>
        </w:rPr>
        <w:fldChar w:fldCharType="begin"/>
      </w:r>
      <w:r w:rsidR="00875440" w:rsidRPr="00F15867">
        <w:rPr>
          <w:rFonts w:ascii="Times New Roman" w:hAnsi="Times New Roman" w:cs="Times New Roman"/>
          <w:sz w:val="24"/>
          <w:szCs w:val="24"/>
        </w:rPr>
        <w:instrText xml:space="preserve"> ADDIN EN.CITE &lt;EndNote&gt;&lt;Cite&gt;&lt;Author&gt;Rasella&lt;/Author&gt;&lt;Year&gt;2010&lt;/Year&gt;&lt;RecNum&gt;11&lt;/RecNum&gt;&lt;DisplayText&gt;[11]&lt;/DisplayText&gt;&lt;record&gt;&lt;rec-number&gt;11&lt;/rec-number&gt;&lt;foreign-keys&gt;&lt;key app="EN" db-id="xzwzxtwp8vzpeoedfrmpv9v45xde0f550zzs" timestamp="1719922410"&gt;11&lt;/key&gt;&lt;/foreign-keys&gt;&lt;ref-type name="Journal Article"&gt;17&lt;/ref-type&gt;&lt;contributors&gt;&lt;authors&gt;&lt;author&gt;Rasella, D.&lt;/author&gt;&lt;author&gt;Aquino, R.&lt;/author&gt;&lt;author&gt;Barreto, M. L.&lt;/author&gt;&lt;/authors&gt;&lt;/contributors&gt;&lt;auth-address&gt;Instituto de Saúde Coletiva, Federal University of Bahia, Salvador, Bahia, Brazil. davide.rasella@gmail.com&lt;/auth-address&gt;&lt;titles&gt;&lt;title&gt;Impact of the Family Health Program on the quality of vital information and reduction of child unattended deaths in Brazil: an ecological longitudinal study&lt;/title&gt;&lt;secondary-title&gt;BMC Public Health&lt;/secondary-title&gt;&lt;/titles&gt;&lt;periodical&gt;&lt;full-title&gt;BMC Public Health&lt;/full-title&gt;&lt;/periodical&gt;&lt;pages&gt;380&lt;/pages&gt;&lt;volume&gt;10&lt;/volume&gt;&lt;edition&gt;2010/07/01&lt;/edition&gt;&lt;keywords&gt;&lt;keyword&gt;Brazil/epidemiology&lt;/keyword&gt;&lt;keyword&gt;Cause of Death&lt;/keyword&gt;&lt;keyword&gt;Child Mortality/*trends&lt;/keyword&gt;&lt;keyword&gt;Child, Preschool&lt;/keyword&gt;&lt;keyword&gt;Family Health&lt;/keyword&gt;&lt;keyword&gt;Female&lt;/keyword&gt;&lt;keyword&gt;Humans&lt;/keyword&gt;&lt;keyword&gt;Infant&lt;/keyword&gt;&lt;keyword&gt;Infant Mortality/*trends&lt;/keyword&gt;&lt;keyword&gt;Infant, Newborn&lt;/keyword&gt;&lt;keyword&gt;Longitudinal Studies&lt;/keyword&gt;&lt;keyword&gt;Male&lt;/keyword&gt;&lt;keyword&gt;*Primary Health Care&lt;/keyword&gt;&lt;keyword&gt;Program Evaluation&lt;/keyword&gt;&lt;/keywords&gt;&lt;dates&gt;&lt;year&gt;2010&lt;/year&gt;&lt;pub-dates&gt;&lt;date&gt;Jun 29&lt;/date&gt;&lt;/pub-dates&gt;&lt;/dates&gt;&lt;isbn&gt;1471-2458&lt;/isbn&gt;&lt;accession-num&gt;20587036&lt;/accession-num&gt;&lt;urls&gt;&lt;/urls&gt;&lt;custom2&gt;PMC3091549&lt;/custom2&gt;&lt;electronic-resource-num&gt;10.1186/1471-2458-10-380&lt;/electronic-resource-num&gt;&lt;remote-database-provider&gt;NLM&lt;/remote-database-provider&gt;&lt;language&gt;eng&lt;/language&gt;&lt;/record&gt;&lt;/Cite&gt;&lt;/EndNote&gt;</w:instrText>
      </w:r>
      <w:r w:rsidR="00875440" w:rsidRPr="00F15867">
        <w:rPr>
          <w:rFonts w:ascii="Times New Roman" w:hAnsi="Times New Roman" w:cs="Times New Roman"/>
          <w:sz w:val="24"/>
          <w:szCs w:val="24"/>
        </w:rPr>
        <w:fldChar w:fldCharType="separate"/>
      </w:r>
      <w:r w:rsidR="00875440" w:rsidRPr="00F15867">
        <w:rPr>
          <w:rFonts w:ascii="Times New Roman" w:hAnsi="Times New Roman" w:cs="Times New Roman"/>
          <w:noProof/>
          <w:sz w:val="24"/>
          <w:szCs w:val="24"/>
        </w:rPr>
        <w:t>[11]</w:t>
      </w:r>
      <w:r w:rsidR="00875440" w:rsidRPr="00F15867">
        <w:rPr>
          <w:rFonts w:ascii="Times New Roman" w:hAnsi="Times New Roman" w:cs="Times New Roman"/>
          <w:sz w:val="24"/>
          <w:szCs w:val="24"/>
        </w:rPr>
        <w:fldChar w:fldCharType="end"/>
      </w:r>
      <w:r w:rsidR="00935F00" w:rsidRPr="00F15867">
        <w:rPr>
          <w:rFonts w:ascii="Times New Roman" w:hAnsi="Times New Roman" w:cs="Times New Roman"/>
          <w:sz w:val="24"/>
          <w:szCs w:val="24"/>
        </w:rPr>
        <w:t xml:space="preserve">, increased patient satisfaction </w:t>
      </w:r>
      <w:r w:rsidR="006D7C8F" w:rsidRPr="00F15867">
        <w:rPr>
          <w:rFonts w:ascii="Times New Roman" w:hAnsi="Times New Roman" w:cs="Times New Roman"/>
          <w:sz w:val="24"/>
          <w:szCs w:val="24"/>
        </w:rPr>
        <w:fldChar w:fldCharType="begin"/>
      </w:r>
      <w:r w:rsidR="006D7C8F" w:rsidRPr="00F15867">
        <w:rPr>
          <w:rFonts w:ascii="Times New Roman" w:hAnsi="Times New Roman" w:cs="Times New Roman"/>
          <w:sz w:val="24"/>
          <w:szCs w:val="24"/>
        </w:rPr>
        <w:instrText xml:space="preserve"> ADDIN EN.CITE &lt;EndNote&gt;&lt;Cite&gt;&lt;Author&gt;Kruk&lt;/Author&gt;&lt;Year&gt;2010&lt;/Year&gt;&lt;RecNum&gt;12&lt;/RecNum&gt;&lt;DisplayText&gt;[12]&lt;/DisplayText&gt;&lt;record&gt;&lt;rec-number&gt;12&lt;/rec-number&gt;&lt;foreign-keys&gt;&lt;key app="EN" db-id="xzwzxtwp8vzpeoedfrmpv9v45xde0f550zzs" timestamp="1719922480"&gt;12&lt;/key&gt;&lt;/foreign-keys&gt;&lt;ref-type name="Journal Article"&gt;17&lt;/ref-type&gt;&lt;contributors&gt;&lt;authors&gt;&lt;author&gt;Kruk, M. E.&lt;/author&gt;&lt;author&gt;Porignon, D.&lt;/author&gt;&lt;author&gt;Rockers, P. C.&lt;/author&gt;&lt;author&gt;Van Lerberghe, W.&lt;/author&gt;&lt;/authors&gt;&lt;/contributors&gt;&lt;auth-address&gt;University of Michigan School of Public Health, Ann Arbor, MI, United States. mkruk@umich.edu&lt;/auth-address&gt;&lt;titles&gt;&lt;title&gt;The contribution of primary care to health and health systems in low- and middle-income countries: a critical review of major primary care initiatives&lt;/title&gt;&lt;secondary-title&gt;Soc Sci Med&lt;/secondary-title&gt;&lt;/titles&gt;&lt;periodical&gt;&lt;full-title&gt;Soc Sci Med&lt;/full-title&gt;&lt;/periodical&gt;&lt;pages&gt;904-11&lt;/pages&gt;&lt;volume&gt;70&lt;/volume&gt;&lt;number&gt;6&lt;/number&gt;&lt;edition&gt;2010/01/22&lt;/edition&gt;&lt;keywords&gt;&lt;keyword&gt;Delivery of Health Care/economics/*organization &amp;amp; administration&lt;/keyword&gt;&lt;keyword&gt;Developing Countries&lt;/keyword&gt;&lt;keyword&gt;Global Health&lt;/keyword&gt;&lt;keyword&gt;Health Services Accessibility/economics/organization &amp;amp; administration&lt;/keyword&gt;&lt;keyword&gt;Humans&lt;/keyword&gt;&lt;keyword&gt;Organizational Objectives&lt;/keyword&gt;&lt;keyword&gt;Primary Health Care/*organization &amp;amp; administration&lt;/keyword&gt;&lt;keyword&gt;Socioeconomic Factors&lt;/keyword&gt;&lt;/keywords&gt;&lt;dates&gt;&lt;year&gt;2010&lt;/year&gt;&lt;pub-dates&gt;&lt;date&gt;Mar&lt;/date&gt;&lt;/pub-dates&gt;&lt;/dates&gt;&lt;isbn&gt;0277-9536&lt;/isbn&gt;&lt;accession-num&gt;20089341&lt;/accession-num&gt;&lt;urls&gt;&lt;/urls&gt;&lt;electronic-resource-num&gt;10.1016/j.socscimed.2009.11.025&lt;/electronic-resource-num&gt;&lt;remote-database-provider&gt;NLM&lt;/remote-database-provider&gt;&lt;language&gt;eng&lt;/language&gt;&lt;/record&gt;&lt;/Cite&gt;&lt;/EndNote&gt;</w:instrText>
      </w:r>
      <w:r w:rsidR="006D7C8F" w:rsidRPr="00F15867">
        <w:rPr>
          <w:rFonts w:ascii="Times New Roman" w:hAnsi="Times New Roman" w:cs="Times New Roman"/>
          <w:sz w:val="24"/>
          <w:szCs w:val="24"/>
        </w:rPr>
        <w:fldChar w:fldCharType="separate"/>
      </w:r>
      <w:r w:rsidR="006D7C8F" w:rsidRPr="00F15867">
        <w:rPr>
          <w:rFonts w:ascii="Times New Roman" w:hAnsi="Times New Roman" w:cs="Times New Roman"/>
          <w:noProof/>
          <w:sz w:val="24"/>
          <w:szCs w:val="24"/>
        </w:rPr>
        <w:t>[12]</w:t>
      </w:r>
      <w:r w:rsidR="006D7C8F" w:rsidRPr="00F15867">
        <w:rPr>
          <w:rFonts w:ascii="Times New Roman" w:hAnsi="Times New Roman" w:cs="Times New Roman"/>
          <w:sz w:val="24"/>
          <w:szCs w:val="24"/>
        </w:rPr>
        <w:fldChar w:fldCharType="end"/>
      </w:r>
      <w:r w:rsidR="00935F00" w:rsidRPr="00F15867">
        <w:rPr>
          <w:rFonts w:ascii="Times New Roman" w:hAnsi="Times New Roman" w:cs="Times New Roman"/>
          <w:sz w:val="24"/>
          <w:szCs w:val="24"/>
        </w:rPr>
        <w:t xml:space="preserve">, lowered health costs </w:t>
      </w:r>
      <w:r w:rsidR="008B1A4D" w:rsidRPr="00F15867">
        <w:rPr>
          <w:rFonts w:ascii="Times New Roman" w:hAnsi="Times New Roman" w:cs="Times New Roman"/>
          <w:sz w:val="24"/>
          <w:szCs w:val="24"/>
        </w:rPr>
        <w:fldChar w:fldCharType="begin">
          <w:fldData xml:space="preserve">PEVuZE5vdGU+PENpdGU+PEF1dGhvcj5MJmFwb3M7RXNwZXJhbmNlPC9BdXRob3I+PFllYXI+MjAx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=
</w:fldData>
        </w:fldChar>
      </w:r>
      <w:r w:rsidR="008B1A4D" w:rsidRPr="00F15867">
        <w:rPr>
          <w:rFonts w:ascii="Times New Roman" w:hAnsi="Times New Roman" w:cs="Times New Roman"/>
          <w:sz w:val="24"/>
          <w:szCs w:val="24"/>
        </w:rPr>
        <w:instrText xml:space="preserve"> ADDIN EN.CITE </w:instrText>
      </w:r>
      <w:r w:rsidR="008B1A4D" w:rsidRPr="00F15867">
        <w:rPr>
          <w:rFonts w:ascii="Times New Roman" w:hAnsi="Times New Roman" w:cs="Times New Roman"/>
          <w:sz w:val="24"/>
          <w:szCs w:val="24"/>
        </w:rPr>
        <w:fldChar w:fldCharType="begin">
          <w:fldData xml:space="preserve">PEVuZE5vdGU+PENpdGU+PEF1dGhvcj5MJmFwb3M7RXNwZXJhbmNlPC9BdXRob3I+PFllYXI+MjAx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=
</w:fldData>
        </w:fldChar>
      </w:r>
      <w:r w:rsidR="008B1A4D" w:rsidRPr="00F15867">
        <w:rPr>
          <w:rFonts w:ascii="Times New Roman" w:hAnsi="Times New Roman" w:cs="Times New Roman"/>
          <w:sz w:val="24"/>
          <w:szCs w:val="24"/>
        </w:rPr>
        <w:instrText xml:space="preserve"> ADDIN EN.CITE.DATA </w:instrText>
      </w:r>
      <w:r w:rsidR="008B1A4D" w:rsidRPr="00F15867">
        <w:rPr>
          <w:rFonts w:ascii="Times New Roman" w:hAnsi="Times New Roman" w:cs="Times New Roman"/>
          <w:sz w:val="24"/>
          <w:szCs w:val="24"/>
        </w:rPr>
      </w:r>
      <w:r w:rsidR="008B1A4D" w:rsidRPr="00F15867">
        <w:rPr>
          <w:rFonts w:ascii="Times New Roman" w:hAnsi="Times New Roman" w:cs="Times New Roman"/>
          <w:sz w:val="24"/>
          <w:szCs w:val="24"/>
        </w:rPr>
        <w:fldChar w:fldCharType="end"/>
      </w:r>
      <w:r w:rsidR="008B1A4D" w:rsidRPr="00F15867">
        <w:rPr>
          <w:rFonts w:ascii="Times New Roman" w:hAnsi="Times New Roman" w:cs="Times New Roman"/>
          <w:sz w:val="24"/>
          <w:szCs w:val="24"/>
        </w:rPr>
      </w:r>
      <w:r w:rsidR="008B1A4D" w:rsidRPr="00F15867">
        <w:rPr>
          <w:rFonts w:ascii="Times New Roman" w:hAnsi="Times New Roman" w:cs="Times New Roman"/>
          <w:sz w:val="24"/>
          <w:szCs w:val="24"/>
        </w:rPr>
        <w:fldChar w:fldCharType="separate"/>
      </w:r>
      <w:r w:rsidR="008B1A4D" w:rsidRPr="00F15867">
        <w:rPr>
          <w:rFonts w:ascii="Times New Roman" w:hAnsi="Times New Roman" w:cs="Times New Roman"/>
          <w:noProof/>
          <w:sz w:val="24"/>
          <w:szCs w:val="24"/>
        </w:rPr>
        <w:t>[13]</w:t>
      </w:r>
      <w:r w:rsidR="008B1A4D" w:rsidRPr="00F15867">
        <w:rPr>
          <w:rFonts w:ascii="Times New Roman" w:hAnsi="Times New Roman" w:cs="Times New Roman"/>
          <w:sz w:val="24"/>
          <w:szCs w:val="24"/>
        </w:rPr>
        <w:fldChar w:fldCharType="end"/>
      </w:r>
      <w:r w:rsidR="00935F00" w:rsidRPr="00F15867">
        <w:rPr>
          <w:rFonts w:ascii="Times New Roman" w:hAnsi="Times New Roman" w:cs="Times New Roman"/>
          <w:sz w:val="24"/>
          <w:szCs w:val="24"/>
        </w:rPr>
        <w:t xml:space="preserve">, improved fairness </w:t>
      </w:r>
      <w:r w:rsidR="002A519E" w:rsidRPr="00F15867">
        <w:rPr>
          <w:rFonts w:ascii="Times New Roman" w:hAnsi="Times New Roman" w:cs="Times New Roman"/>
          <w:sz w:val="24"/>
          <w:szCs w:val="24"/>
        </w:rPr>
        <w:fldChar w:fldCharType="begin"/>
      </w:r>
      <w:r w:rsidR="002A519E" w:rsidRPr="00F15867">
        <w:rPr>
          <w:rFonts w:ascii="Times New Roman" w:hAnsi="Times New Roman" w:cs="Times New Roman"/>
          <w:sz w:val="24"/>
          <w:szCs w:val="24"/>
        </w:rPr>
        <w:instrText xml:space="preserve"> ADDIN EN.CITE &lt;EndNote&gt;&lt;Cite&gt;&lt;Author&gt;Banerjee&lt;/Author&gt;&lt;Year&gt;2020&lt;/Year&gt;&lt;RecNum&gt;15&lt;/RecNum&gt;&lt;DisplayText&gt;[14]&lt;/DisplayText&gt;&lt;record&gt;&lt;rec-number&gt;15&lt;/rec-number&gt;&lt;foreign-keys&gt;&lt;key app="EN" db-id="xzwzxtwp8vzpeoedfrmpv9v45xde0f550zzs" timestamp="1719922738"&gt;15&lt;/key&gt;&lt;/foreign-keys&gt;&lt;ref-type name="Journal Article"&gt;17&lt;/ref-type&gt;&lt;contributors&gt;&lt;authors&gt;&lt;author&gt;Banerjee, A.&lt;/author&gt;&lt;/authors&gt;&lt;/contributors&gt;&lt;auth-address&gt;Department of Community Medicine, Dr. DY Patil Medical College, Hospital and Research Centre, Dr. DY Patil Vidyapeeth, Pune, Maharashtra, India.&lt;/auth-address&gt;&lt;titles&gt;&lt;title&gt;Equity and Quality of Health-care Access: Where Do We Stand and the Way Forward?&lt;/title&gt;&lt;secondary-title&gt;Indian J Community Med&lt;/secondary-title&gt;&lt;/titles&gt;&lt;periodical&gt;&lt;full-title&gt;Indian J Community Med&lt;/full-title&gt;&lt;/periodical&gt;&lt;pages&gt;4-7&lt;/pages&gt;&lt;volume&gt;45&lt;/volume&gt;&lt;number&gt;1&lt;/number&gt;&lt;edition&gt;2020/02/08&lt;/edition&gt;&lt;keywords&gt;&lt;keyword&gt;Ayushman Bharat&lt;/keyword&gt;&lt;keyword&gt;India&lt;/keyword&gt;&lt;keyword&gt;Swachh Bharat&lt;/keyword&gt;&lt;keyword&gt;equity&lt;/keyword&gt;&lt;keyword&gt;health care&lt;/keyword&gt;&lt;keyword&gt;quality&lt;/keyword&gt;&lt;/keywords&gt;&lt;dates&gt;&lt;year&gt;2020&lt;/year&gt;&lt;pub-dates&gt;&lt;date&gt;Jan-Mar&lt;/date&gt;&lt;/pub-dates&gt;&lt;/dates&gt;&lt;isbn&gt;0970-0218 (Print)&amp;#xD;0970-0218&lt;/isbn&gt;&lt;accession-num&gt;32029975&lt;/accession-num&gt;&lt;urls&gt;&lt;/urls&gt;&lt;custom2&gt;PMC6985945&lt;/custom2&gt;&lt;electronic-resource-num&gt;10.4103/ijcm.IJCM_183_19&lt;/electronic-resource-num&gt;&lt;remote-database-provider&gt;NLM&lt;/remote-database-provider&gt;&lt;language&gt;eng&lt;/language&gt;&lt;/record&gt;&lt;/Cite&gt;&lt;/EndNote&gt;</w:instrText>
      </w:r>
      <w:r w:rsidR="002A519E" w:rsidRPr="00F15867">
        <w:rPr>
          <w:rFonts w:ascii="Times New Roman" w:hAnsi="Times New Roman" w:cs="Times New Roman"/>
          <w:sz w:val="24"/>
          <w:szCs w:val="24"/>
        </w:rPr>
        <w:fldChar w:fldCharType="separate"/>
      </w:r>
      <w:r w:rsidR="002A519E" w:rsidRPr="00F15867">
        <w:rPr>
          <w:rFonts w:ascii="Times New Roman" w:hAnsi="Times New Roman" w:cs="Times New Roman"/>
          <w:noProof/>
          <w:sz w:val="24"/>
          <w:szCs w:val="24"/>
        </w:rPr>
        <w:t>[14]</w:t>
      </w:r>
      <w:r w:rsidR="002A519E" w:rsidRPr="00F15867">
        <w:rPr>
          <w:rFonts w:ascii="Times New Roman" w:hAnsi="Times New Roman" w:cs="Times New Roman"/>
          <w:sz w:val="24"/>
          <w:szCs w:val="24"/>
        </w:rPr>
        <w:fldChar w:fldCharType="end"/>
      </w:r>
      <w:r w:rsidR="00935F00" w:rsidRPr="00F15867">
        <w:rPr>
          <w:rFonts w:ascii="Times New Roman" w:hAnsi="Times New Roman" w:cs="Times New Roman"/>
          <w:sz w:val="24"/>
          <w:szCs w:val="24"/>
        </w:rPr>
        <w:t xml:space="preserve">, and elevated overall health levels of the population </w:t>
      </w:r>
      <w:r w:rsidR="004D2AA8" w:rsidRPr="00F15867">
        <w:rPr>
          <w:rFonts w:ascii="Times New Roman" w:hAnsi="Times New Roman" w:cs="Times New Roman"/>
          <w:sz w:val="24"/>
          <w:szCs w:val="24"/>
        </w:rPr>
        <w:fldChar w:fldCharType="begin"/>
      </w:r>
      <w:r w:rsidR="002A519E" w:rsidRPr="00F15867">
        <w:rPr>
          <w:rFonts w:ascii="Times New Roman" w:hAnsi="Times New Roman" w:cs="Times New Roman"/>
          <w:sz w:val="24"/>
          <w:szCs w:val="24"/>
        </w:rPr>
        <w:instrText xml:space="preserve"> ADDIN EN.CITE &lt;EndNote&gt;&lt;Cite&gt;&lt;Author&gt;Starfield&lt;/Author&gt;&lt;Year&gt;2005&lt;/Year&gt;&lt;RecNum&gt;14&lt;/RecNum&gt;&lt;DisplayText&gt;[15]&lt;/DisplayText&gt;&lt;record&gt;&lt;rec-number&gt;14&lt;/rec-number&gt;&lt;foreign-keys&gt;&lt;key app="EN" db-id="xzwzxtwp8vzpeoedfrmpv9v45xde0f550zzs" timestamp="1719922672"&gt;14&lt;/key&gt;&lt;/foreign-keys&gt;&lt;ref-type name="Journal Article"&gt;17&lt;/ref-type&gt;&lt;contributors&gt;&lt;authors&gt;&lt;author&gt;Starfield, B.&lt;/author&gt;&lt;author&gt;Shi, L.&lt;/author&gt;&lt;author&gt;Macinko, J.&lt;/author&gt;&lt;/authors&gt;&lt;/contributors&gt;&lt;auth-address&gt;Johns Hopkins University, Baltimore, MD, USA. bstarfie@jhsph.edu&lt;/auth-address&gt;&lt;titles&gt;&lt;title&gt;Contribution of primary care to health systems and health&lt;/title&gt;&lt;secondary-title&gt;Milbank Q&lt;/secondary-title&gt;&lt;/titles&gt;&lt;periodical&gt;&lt;full-title&gt;Milbank Q&lt;/full-title&gt;&lt;/periodical&gt;&lt;pages&gt;457-502&lt;/pages&gt;&lt;volume&gt;83&lt;/volume&gt;&lt;number&gt;3&lt;/number&gt;&lt;edition&gt;2005/10/06&lt;/edition&gt;&lt;keywords&gt;&lt;keyword&gt;*Delivery of Health Care&lt;/keyword&gt;&lt;keyword&gt;Evidence-Based Medicine&lt;/keyword&gt;&lt;keyword&gt;Global Health&lt;/keyword&gt;&lt;keyword&gt;Health Expenditures&lt;/keyword&gt;&lt;keyword&gt;Health Services Accessibility&lt;/keyword&gt;&lt;keyword&gt;*Health Status&lt;/keyword&gt;&lt;keyword&gt;Humans&lt;/keyword&gt;&lt;keyword&gt;Physician-Patient Relations&lt;/keyword&gt;&lt;keyword&gt;Physicians, Family/supply &amp;amp; distribution&lt;/keyword&gt;&lt;keyword&gt;*Primary Health Care/economics&lt;/keyword&gt;&lt;keyword&gt;United States&lt;/keyword&gt;&lt;/keywords&gt;&lt;dates&gt;&lt;year&gt;2005&lt;/year&gt;&lt;/dates&gt;&lt;isbn&gt;0887-378X (Print)&amp;#xD;0887-378x&lt;/isbn&gt;&lt;accession-num&gt;16202000&lt;/accession-num&gt;&lt;urls&gt;&lt;/urls&gt;&lt;custom2&gt;PMC2690145&lt;/custom2&gt;&lt;electronic-resource-num&gt;10.1111/j.1468-0009.2005.00409.x&lt;/electronic-resource-num&gt;&lt;remote-database-provider&gt;NLM&lt;/remote-database-provider&gt;&lt;language&gt;eng&lt;/language&gt;&lt;/record&gt;&lt;/Cite&gt;&lt;/EndNote&gt;</w:instrText>
      </w:r>
      <w:r w:rsidR="004D2AA8" w:rsidRPr="00F15867">
        <w:rPr>
          <w:rFonts w:ascii="Times New Roman" w:hAnsi="Times New Roman" w:cs="Times New Roman"/>
          <w:sz w:val="24"/>
          <w:szCs w:val="24"/>
        </w:rPr>
        <w:fldChar w:fldCharType="separate"/>
      </w:r>
      <w:r w:rsidR="002A519E" w:rsidRPr="00F15867">
        <w:rPr>
          <w:rFonts w:ascii="Times New Roman" w:hAnsi="Times New Roman" w:cs="Times New Roman"/>
          <w:noProof/>
          <w:sz w:val="24"/>
          <w:szCs w:val="24"/>
        </w:rPr>
        <w:t>[15]</w:t>
      </w:r>
      <w:r w:rsidR="004D2AA8" w:rsidRPr="00F15867">
        <w:rPr>
          <w:rFonts w:ascii="Times New Roman" w:hAnsi="Times New Roman" w:cs="Times New Roman"/>
          <w:sz w:val="24"/>
          <w:szCs w:val="24"/>
        </w:rPr>
        <w:fldChar w:fldCharType="end"/>
      </w:r>
      <w:r w:rsidR="00935F00" w:rsidRPr="00F15867">
        <w:rPr>
          <w:rFonts w:ascii="Times New Roman" w:hAnsi="Times New Roman" w:cs="Times New Roman"/>
          <w:sz w:val="24"/>
          <w:szCs w:val="24"/>
        </w:rPr>
        <w:t>.</w:t>
      </w:r>
      <w:r w:rsidR="0022023A" w:rsidRPr="00F15867">
        <w:rPr>
          <w:rFonts w:ascii="Times New Roman" w:hAnsi="Times New Roman" w:cs="Times New Roman"/>
          <w:sz w:val="24"/>
          <w:szCs w:val="24"/>
        </w:rPr>
        <w:t xml:space="preserve"> An illustrative study demonstrated that the implementation of efficient </w:t>
      </w:r>
      <w:r w:rsidR="00C043C6" w:rsidRPr="00F15867">
        <w:rPr>
          <w:rFonts w:ascii="Times New Roman" w:hAnsi="Times New Roman" w:cs="Times New Roman"/>
          <w:sz w:val="24"/>
          <w:szCs w:val="24"/>
        </w:rPr>
        <w:t>PHC</w:t>
      </w:r>
      <w:r w:rsidR="0022023A" w:rsidRPr="00F15867">
        <w:rPr>
          <w:rFonts w:ascii="Times New Roman" w:hAnsi="Times New Roman" w:cs="Times New Roman"/>
          <w:sz w:val="24"/>
          <w:szCs w:val="24"/>
        </w:rPr>
        <w:t xml:space="preserve"> initiatives in Europe resulted in improved health outcomes for the European Union population. Furthermore, these programs contributed to the advancement of health equity and a decrease in hospitalization rates </w:t>
      </w:r>
      <w:r w:rsidR="00B1445A" w:rsidRPr="00F15867">
        <w:rPr>
          <w:rFonts w:ascii="Times New Roman" w:hAnsi="Times New Roman" w:cs="Times New Roman"/>
          <w:sz w:val="24"/>
          <w:szCs w:val="24"/>
        </w:rPr>
        <w:fldChar w:fldCharType="begin">
          <w:fldData xml:space="preserve">PEVuZE5vdGU+PENpdGU+PEF1dGhvcj5LcmluZ29zPC9BdXRob3I+PFllYXI+MjAxMzwvWWVhcj48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</w:fldData>
        </w:fldChar>
      </w:r>
      <w:r w:rsidR="00B1445A" w:rsidRPr="00F15867">
        <w:rPr>
          <w:rFonts w:ascii="Times New Roman" w:hAnsi="Times New Roman" w:cs="Times New Roman"/>
          <w:sz w:val="24"/>
          <w:szCs w:val="24"/>
        </w:rPr>
        <w:instrText xml:space="preserve"> ADDIN EN.CITE </w:instrText>
      </w:r>
      <w:r w:rsidR="00B1445A" w:rsidRPr="00F15867">
        <w:rPr>
          <w:rFonts w:ascii="Times New Roman" w:hAnsi="Times New Roman" w:cs="Times New Roman"/>
          <w:sz w:val="24"/>
          <w:szCs w:val="24"/>
        </w:rPr>
        <w:fldChar w:fldCharType="begin">
          <w:fldData xml:space="preserve">PEVuZE5vdGU+PENpdGU+PEF1dGhvcj5LcmluZ29zPC9BdXRob3I+PFllYXI+MjAxMzwvWWVhcj48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</w:fldData>
        </w:fldChar>
      </w:r>
      <w:r w:rsidR="00B1445A" w:rsidRPr="00F15867">
        <w:rPr>
          <w:rFonts w:ascii="Times New Roman" w:hAnsi="Times New Roman" w:cs="Times New Roman"/>
          <w:sz w:val="24"/>
          <w:szCs w:val="24"/>
        </w:rPr>
        <w:instrText xml:space="preserve"> ADDIN EN.CITE.DATA </w:instrText>
      </w:r>
      <w:r w:rsidR="00B1445A" w:rsidRPr="00F15867">
        <w:rPr>
          <w:rFonts w:ascii="Times New Roman" w:hAnsi="Times New Roman" w:cs="Times New Roman"/>
          <w:sz w:val="24"/>
          <w:szCs w:val="24"/>
        </w:rPr>
      </w:r>
      <w:r w:rsidR="00B1445A" w:rsidRPr="00F15867">
        <w:rPr>
          <w:rFonts w:ascii="Times New Roman" w:hAnsi="Times New Roman" w:cs="Times New Roman"/>
          <w:sz w:val="24"/>
          <w:szCs w:val="24"/>
        </w:rPr>
        <w:fldChar w:fldCharType="end"/>
      </w:r>
      <w:r w:rsidR="00B1445A" w:rsidRPr="00F15867">
        <w:rPr>
          <w:rFonts w:ascii="Times New Roman" w:hAnsi="Times New Roman" w:cs="Times New Roman"/>
          <w:sz w:val="24"/>
          <w:szCs w:val="24"/>
        </w:rPr>
      </w:r>
      <w:r w:rsidR="00B1445A" w:rsidRPr="00F15867">
        <w:rPr>
          <w:rFonts w:ascii="Times New Roman" w:hAnsi="Times New Roman" w:cs="Times New Roman"/>
          <w:sz w:val="24"/>
          <w:szCs w:val="24"/>
        </w:rPr>
        <w:fldChar w:fldCharType="separate"/>
      </w:r>
      <w:r w:rsidR="00B1445A" w:rsidRPr="00F15867">
        <w:rPr>
          <w:rFonts w:ascii="Times New Roman" w:hAnsi="Times New Roman" w:cs="Times New Roman"/>
          <w:noProof/>
          <w:sz w:val="24"/>
          <w:szCs w:val="24"/>
        </w:rPr>
        <w:t>[16]</w:t>
      </w:r>
      <w:r w:rsidR="00B1445A" w:rsidRPr="00F15867">
        <w:rPr>
          <w:rFonts w:ascii="Times New Roman" w:hAnsi="Times New Roman" w:cs="Times New Roman"/>
          <w:sz w:val="24"/>
          <w:szCs w:val="24"/>
        </w:rPr>
        <w:fldChar w:fldCharType="end"/>
      </w:r>
      <w:r w:rsidR="0022023A" w:rsidRPr="00F15867">
        <w:rPr>
          <w:rFonts w:ascii="Times New Roman" w:hAnsi="Times New Roman" w:cs="Times New Roman"/>
          <w:sz w:val="24"/>
          <w:szCs w:val="24"/>
        </w:rPr>
        <w:t xml:space="preserve">. Researchers conducted a recent study in 29 European nations and found that countries with a robust and well-integrated </w:t>
      </w:r>
      <w:r w:rsidR="00C043C6" w:rsidRPr="00F15867">
        <w:rPr>
          <w:rFonts w:ascii="Times New Roman" w:hAnsi="Times New Roman" w:cs="Times New Roman"/>
          <w:sz w:val="24"/>
          <w:szCs w:val="24"/>
        </w:rPr>
        <w:t>PHC</w:t>
      </w:r>
      <w:r w:rsidR="0022023A" w:rsidRPr="00F15867">
        <w:rPr>
          <w:rFonts w:ascii="Times New Roman" w:hAnsi="Times New Roman" w:cs="Times New Roman"/>
          <w:sz w:val="24"/>
          <w:szCs w:val="24"/>
        </w:rPr>
        <w:t xml:space="preserve"> system have better health outcomes for individuals with chronic conditions</w:t>
      </w:r>
      <w:r w:rsidR="00EA5936" w:rsidRPr="00F15867">
        <w:rPr>
          <w:rFonts w:ascii="Times New Roman" w:hAnsi="Times New Roman" w:cs="Times New Roman"/>
          <w:sz w:val="24"/>
          <w:szCs w:val="24"/>
        </w:rPr>
        <w:t xml:space="preserve"> </w:t>
      </w:r>
      <w:r w:rsidR="00EA5936" w:rsidRPr="00F15867">
        <w:rPr>
          <w:rFonts w:ascii="Times New Roman" w:hAnsi="Times New Roman" w:cs="Times New Roman"/>
          <w:sz w:val="24"/>
          <w:szCs w:val="24"/>
        </w:rPr>
        <w:fldChar w:fldCharType="begin">
          <w:fldData xml:space="preserve">PEVuZE5vdGU+PENpdGU+PEF1dGhvcj5IYW5zZW48L0F1dGhvcj48WWVhcj4yMDE1PC9ZZWFyPjxS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</w:fldData>
        </w:fldChar>
      </w:r>
      <w:r w:rsidR="00EA5936" w:rsidRPr="00F15867">
        <w:rPr>
          <w:rFonts w:ascii="Times New Roman" w:hAnsi="Times New Roman" w:cs="Times New Roman"/>
          <w:sz w:val="24"/>
          <w:szCs w:val="24"/>
        </w:rPr>
        <w:instrText xml:space="preserve"> ADDIN EN.CITE </w:instrText>
      </w:r>
      <w:r w:rsidR="00EA5936" w:rsidRPr="00F15867">
        <w:rPr>
          <w:rFonts w:ascii="Times New Roman" w:hAnsi="Times New Roman" w:cs="Times New Roman"/>
          <w:sz w:val="24"/>
          <w:szCs w:val="24"/>
        </w:rPr>
        <w:fldChar w:fldCharType="begin">
          <w:fldData xml:space="preserve">PEVuZE5vdGU+PENpdGU+PEF1dGhvcj5IYW5zZW48L0F1dGhvcj48WWVhcj4yMDE1PC9ZZWFyPjxS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</w:fldData>
        </w:fldChar>
      </w:r>
      <w:r w:rsidR="00EA5936" w:rsidRPr="00F15867">
        <w:rPr>
          <w:rFonts w:ascii="Times New Roman" w:hAnsi="Times New Roman" w:cs="Times New Roman"/>
          <w:sz w:val="24"/>
          <w:szCs w:val="24"/>
        </w:rPr>
        <w:instrText xml:space="preserve"> ADDIN EN.CITE.DATA </w:instrText>
      </w:r>
      <w:r w:rsidR="00EA5936" w:rsidRPr="00F15867">
        <w:rPr>
          <w:rFonts w:ascii="Times New Roman" w:hAnsi="Times New Roman" w:cs="Times New Roman"/>
          <w:sz w:val="24"/>
          <w:szCs w:val="24"/>
        </w:rPr>
      </w:r>
      <w:r w:rsidR="00EA5936" w:rsidRPr="00F15867">
        <w:rPr>
          <w:rFonts w:ascii="Times New Roman" w:hAnsi="Times New Roman" w:cs="Times New Roman"/>
          <w:sz w:val="24"/>
          <w:szCs w:val="24"/>
        </w:rPr>
        <w:fldChar w:fldCharType="end"/>
      </w:r>
      <w:r w:rsidR="00EA5936" w:rsidRPr="00F15867">
        <w:rPr>
          <w:rFonts w:ascii="Times New Roman" w:hAnsi="Times New Roman" w:cs="Times New Roman"/>
          <w:sz w:val="24"/>
          <w:szCs w:val="24"/>
        </w:rPr>
      </w:r>
      <w:r w:rsidR="00EA5936" w:rsidRPr="00F15867">
        <w:rPr>
          <w:rFonts w:ascii="Times New Roman" w:hAnsi="Times New Roman" w:cs="Times New Roman"/>
          <w:sz w:val="24"/>
          <w:szCs w:val="24"/>
        </w:rPr>
        <w:fldChar w:fldCharType="separate"/>
      </w:r>
      <w:r w:rsidR="00EA5936" w:rsidRPr="00F15867">
        <w:rPr>
          <w:rFonts w:ascii="Times New Roman" w:hAnsi="Times New Roman" w:cs="Times New Roman"/>
          <w:noProof/>
          <w:sz w:val="24"/>
          <w:szCs w:val="24"/>
        </w:rPr>
        <w:t>[17]</w:t>
      </w:r>
      <w:r w:rsidR="00EA5936" w:rsidRPr="00F15867">
        <w:rPr>
          <w:rFonts w:ascii="Times New Roman" w:hAnsi="Times New Roman" w:cs="Times New Roman"/>
          <w:sz w:val="24"/>
          <w:szCs w:val="24"/>
        </w:rPr>
        <w:fldChar w:fldCharType="end"/>
      </w:r>
      <w:r w:rsidR="0022023A" w:rsidRPr="00F15867">
        <w:rPr>
          <w:rFonts w:ascii="Times New Roman" w:hAnsi="Times New Roman" w:cs="Times New Roman"/>
          <w:sz w:val="24"/>
          <w:szCs w:val="24"/>
        </w:rPr>
        <w:t>.</w:t>
      </w:r>
      <w:r w:rsidR="00E45D6E" w:rsidRPr="00F15867">
        <w:rPr>
          <w:rFonts w:ascii="Times New Roman" w:hAnsi="Times New Roman" w:cs="Times New Roman"/>
          <w:sz w:val="24"/>
          <w:szCs w:val="24"/>
        </w:rPr>
        <w:t xml:space="preserve"> </w:t>
      </w:r>
      <w:r w:rsidR="00142FFD" w:rsidRPr="00F15867">
        <w:rPr>
          <w:rFonts w:ascii="Times New Roman" w:hAnsi="Times New Roman" w:cs="Times New Roman"/>
          <w:sz w:val="24"/>
          <w:szCs w:val="24"/>
        </w:rPr>
        <w:t xml:space="preserve">In their 2018 statement, officials from the WHO reaffirmed their </w:t>
      </w:r>
      <w:r w:rsidR="00142FFD" w:rsidRPr="00F15867">
        <w:rPr>
          <w:rFonts w:ascii="Times New Roman" w:hAnsi="Times New Roman" w:cs="Times New Roman"/>
          <w:sz w:val="24"/>
          <w:szCs w:val="24"/>
        </w:rPr>
        <w:lastRenderedPageBreak/>
        <w:t xml:space="preserve">commitment to expanding access to primary care as a way to achieve sustainable development and universal health coverage </w:t>
      </w:r>
      <w:r w:rsidR="002E0B49" w:rsidRPr="00F15867">
        <w:rPr>
          <w:rFonts w:ascii="Times New Roman" w:hAnsi="Times New Roman" w:cs="Times New Roman"/>
          <w:sz w:val="24"/>
          <w:szCs w:val="24"/>
        </w:rPr>
        <w:fldChar w:fldCharType="begin"/>
      </w:r>
      <w:r w:rsidR="002E0B49" w:rsidRPr="00F15867">
        <w:rPr>
          <w:rFonts w:ascii="Times New Roman" w:hAnsi="Times New Roman" w:cs="Times New Roman"/>
          <w:sz w:val="24"/>
          <w:szCs w:val="24"/>
        </w:rPr>
        <w:instrText xml:space="preserve"> ADDIN EN.CITE &lt;EndNote&gt;&lt;Cite&gt;&lt;Author&gt;Organization&lt;/Author&gt;&lt;Year&gt;2019&lt;/Year&gt;&lt;RecNum&gt;18&lt;/RecNum&gt;&lt;DisplayText&gt;[18]&lt;/DisplayText&gt;&lt;record&gt;&lt;rec-number&gt;18&lt;/rec-number&gt;&lt;foreign-keys&gt;&lt;key app="EN" db-id="xzwzxtwp8vzpeoedfrmpv9v45xde0f550zzs" timestamp="1719925563"&gt;18&lt;/key&gt;&lt;/foreign-keys&gt;&lt;ref-type name="Web Page"&gt;12&lt;/ref-type&gt;&lt;contributors&gt;&lt;authors&gt;&lt;author&gt;World Health Organization&lt;/author&gt;&lt;/authors&gt;&lt;/contributors&gt;&lt;titles&gt;&lt;title&gt;Declaration of Astana&lt;/title&gt;&lt;/titles&gt;&lt;volume&gt;2024&lt;/volume&gt;&lt;number&gt;2/7&lt;/number&gt;&lt;dates&gt;&lt;year&gt;2019&lt;/year&gt;&lt;/dates&gt;&lt;pub-location&gt;Geneva&lt;/pub-location&gt;&lt;publisher&gt;World Health Organization&lt;/publisher&gt;&lt;urls&gt;&lt;related-urls&gt;&lt;url&gt;https://iris.who.int/handle/10665/328123&lt;/url&gt;&lt;/related-urls&gt;&lt;/urls&gt;&lt;/record&gt;&lt;/Cite&gt;&lt;/EndNote&gt;</w:instrText>
      </w:r>
      <w:r w:rsidR="002E0B49" w:rsidRPr="00F15867">
        <w:rPr>
          <w:rFonts w:ascii="Times New Roman" w:hAnsi="Times New Roman" w:cs="Times New Roman"/>
          <w:sz w:val="24"/>
          <w:szCs w:val="24"/>
        </w:rPr>
        <w:fldChar w:fldCharType="separate"/>
      </w:r>
      <w:r w:rsidR="002E0B49" w:rsidRPr="00F15867">
        <w:rPr>
          <w:rFonts w:ascii="Times New Roman" w:hAnsi="Times New Roman" w:cs="Times New Roman"/>
          <w:noProof/>
          <w:sz w:val="24"/>
          <w:szCs w:val="24"/>
        </w:rPr>
        <w:t>[18]</w:t>
      </w:r>
      <w:r w:rsidR="002E0B49" w:rsidRPr="00F15867">
        <w:rPr>
          <w:rFonts w:ascii="Times New Roman" w:hAnsi="Times New Roman" w:cs="Times New Roman"/>
          <w:sz w:val="24"/>
          <w:szCs w:val="24"/>
        </w:rPr>
        <w:fldChar w:fldCharType="end"/>
      </w:r>
      <w:r w:rsidR="00142FFD" w:rsidRPr="00F15867">
        <w:rPr>
          <w:rFonts w:ascii="Times New Roman" w:hAnsi="Times New Roman" w:cs="Times New Roman"/>
          <w:sz w:val="24"/>
          <w:szCs w:val="24"/>
        </w:rPr>
        <w:t>.</w:t>
      </w:r>
      <w:r w:rsidRPr="00F15867">
        <w:rPr>
          <w:rFonts w:ascii="Times New Roman" w:hAnsi="Times New Roman" w:cs="Times New Roman"/>
          <w:sz w:val="24"/>
          <w:szCs w:val="24"/>
        </w:rPr>
        <w:t xml:space="preserve"> </w:t>
      </w:r>
      <w:r w:rsidR="00D95455" w:rsidRPr="00F15867">
        <w:rPr>
          <w:rFonts w:ascii="Times New Roman" w:hAnsi="Times New Roman" w:cs="Times New Roman"/>
          <w:sz w:val="24"/>
          <w:szCs w:val="24"/>
        </w:rPr>
        <w:t xml:space="preserve">However, </w:t>
      </w:r>
      <w:proofErr w:type="gramStart"/>
      <w:r w:rsidR="00D95455" w:rsidRPr="00F15867">
        <w:rPr>
          <w:rFonts w:ascii="Times New Roman" w:hAnsi="Times New Roman" w:cs="Times New Roman"/>
          <w:sz w:val="24"/>
          <w:szCs w:val="24"/>
        </w:rPr>
        <w:t>a number of</w:t>
      </w:r>
      <w:proofErr w:type="gramEnd"/>
      <w:r w:rsidR="00D95455" w:rsidRPr="00F15867">
        <w:rPr>
          <w:rFonts w:ascii="Times New Roman" w:hAnsi="Times New Roman" w:cs="Times New Roman"/>
          <w:sz w:val="24"/>
          <w:szCs w:val="24"/>
        </w:rPr>
        <w:t xml:space="preserve"> issues exist, such as the diversity of primary care professionals' backgrounds and levels of autonomy, the extensive and varied nature of primary care, the limitations of the current infrastructure in promoting community health, and so on. Certain programs can strengthen the </w:t>
      </w:r>
      <w:r w:rsidR="00C043C6" w:rsidRPr="00F15867">
        <w:rPr>
          <w:rFonts w:ascii="Times New Roman" w:hAnsi="Times New Roman" w:cs="Times New Roman"/>
          <w:sz w:val="24"/>
          <w:szCs w:val="24"/>
        </w:rPr>
        <w:t>PHC</w:t>
      </w:r>
      <w:r w:rsidR="00D95455" w:rsidRPr="00F15867">
        <w:rPr>
          <w:rFonts w:ascii="Times New Roman" w:hAnsi="Times New Roman" w:cs="Times New Roman"/>
          <w:sz w:val="24"/>
          <w:szCs w:val="24"/>
        </w:rPr>
        <w:t xml:space="preserve"> system</w:t>
      </w:r>
      <w:r w:rsidR="004C2F6C" w:rsidRPr="00F15867">
        <w:rPr>
          <w:rFonts w:ascii="Times New Roman" w:hAnsi="Times New Roman" w:cs="Times New Roman"/>
          <w:sz w:val="24"/>
          <w:szCs w:val="24"/>
        </w:rPr>
        <w:t xml:space="preserve"> </w:t>
      </w:r>
      <w:r w:rsidR="004C2F6C" w:rsidRPr="00F15867">
        <w:rPr>
          <w:rFonts w:ascii="Times New Roman" w:hAnsi="Times New Roman" w:cs="Times New Roman"/>
          <w:sz w:val="24"/>
          <w:szCs w:val="24"/>
        </w:rPr>
        <w:fldChar w:fldCharType="begin"/>
      </w:r>
      <w:r w:rsidR="004C2F6C" w:rsidRPr="00F15867">
        <w:rPr>
          <w:rFonts w:ascii="Times New Roman" w:hAnsi="Times New Roman" w:cs="Times New Roman"/>
          <w:sz w:val="24"/>
          <w:szCs w:val="24"/>
        </w:rPr>
        <w:instrText xml:space="preserve"> ADDIN EN.CITE &lt;EndNote&gt;&lt;Cite&gt;&lt;Author&gt;Bailie&lt;/Author&gt;&lt;Year&gt;2013&lt;/Year&gt;&lt;RecNum&gt;19&lt;/RecNum&gt;&lt;DisplayText&gt;[19]&lt;/DisplayText&gt;&lt;record&gt;&lt;rec-number&gt;19&lt;/rec-number&gt;&lt;foreign-keys&gt;&lt;key app="EN" db-id="xzwzxtwp8vzpeoedfrmpv9v45xde0f550zzs" timestamp="1719925824"&gt;19&lt;/key&gt;&lt;/foreign-keys&gt;&lt;ref-type name="Journal Article"&gt;17&lt;/ref-type&gt;&lt;contributors&gt;&lt;authors&gt;&lt;author&gt;Bailie, R.&lt;/author&gt;&lt;author&gt;Matthews, V.&lt;/author&gt;&lt;author&gt;Brands, J.&lt;/author&gt;&lt;author&gt;Schierhout, G.&lt;/author&gt;&lt;/authors&gt;&lt;/contributors&gt;&lt;auth-address&gt;Menzies School of Health Research, Charles Darwin University, 1/147 Wharf Street, Brisbane, Spring Hill, Australia. ross.bailie@menzies.edu.au.&lt;/auth-address&gt;&lt;titles&gt;&lt;title&gt;A systems-based partnership learning model for strengthening primary healthcare&lt;/title&gt;&lt;secondary-title&gt;Implement Sci&lt;/secondary-title&gt;&lt;/titles&gt;&lt;periodical&gt;&lt;full-title&gt;Implement Sci&lt;/full-title&gt;&lt;/periodical&gt;&lt;pages&gt;143&lt;/pages&gt;&lt;volume&gt;8&lt;/volume&gt;&lt;edition&gt;2013/12/19&lt;/edition&gt;&lt;keywords&gt;&lt;keyword&gt;Australia&lt;/keyword&gt;&lt;keyword&gt;*Cooperative Behavior&lt;/keyword&gt;&lt;keyword&gt;Diffusion of Innovation&lt;/keyword&gt;&lt;keyword&gt;Health Status&lt;/keyword&gt;&lt;keyword&gt;Healthcare Disparities&lt;/keyword&gt;&lt;keyword&gt;Humans&lt;/keyword&gt;&lt;keyword&gt;*Learning&lt;/keyword&gt;&lt;keyword&gt;*Models, Theoretical&lt;/keyword&gt;&lt;keyword&gt;*Native Hawaiian or Other Pacific Islander&lt;/keyword&gt;&lt;keyword&gt;*Primary Health Care&lt;/keyword&gt;&lt;keyword&gt;*Quality Improvement&lt;/keyword&gt;&lt;/keywords&gt;&lt;dates&gt;&lt;year&gt;2013&lt;/year&gt;&lt;pub-dates&gt;&lt;date&gt;Dec 17&lt;/date&gt;&lt;/pub-dates&gt;&lt;/dates&gt;&lt;isbn&gt;1748-5908&lt;/isbn&gt;&lt;accession-num&gt;24344640&lt;/accession-num&gt;&lt;urls&gt;&lt;/urls&gt;&lt;custom2&gt;PMC3878728&lt;/custom2&gt;&lt;electronic-resource-num&gt;10.1186/1748-5908-8-143&lt;/electronic-resource-num&gt;&lt;remote-database-provider&gt;NLM&lt;/remote-database-provider&gt;&lt;language&gt;eng&lt;/language&gt;&lt;/record&gt;&lt;/Cite&gt;&lt;/EndNote&gt;</w:instrText>
      </w:r>
      <w:r w:rsidR="004C2F6C" w:rsidRPr="00F15867">
        <w:rPr>
          <w:rFonts w:ascii="Times New Roman" w:hAnsi="Times New Roman" w:cs="Times New Roman"/>
          <w:sz w:val="24"/>
          <w:szCs w:val="24"/>
        </w:rPr>
        <w:fldChar w:fldCharType="separate"/>
      </w:r>
      <w:r w:rsidR="004C2F6C" w:rsidRPr="00F15867">
        <w:rPr>
          <w:rFonts w:ascii="Times New Roman" w:hAnsi="Times New Roman" w:cs="Times New Roman"/>
          <w:noProof/>
          <w:sz w:val="24"/>
          <w:szCs w:val="24"/>
        </w:rPr>
        <w:t>[19]</w:t>
      </w:r>
      <w:r w:rsidR="004C2F6C" w:rsidRPr="00F15867">
        <w:rPr>
          <w:rFonts w:ascii="Times New Roman" w:hAnsi="Times New Roman" w:cs="Times New Roman"/>
          <w:sz w:val="24"/>
          <w:szCs w:val="24"/>
        </w:rPr>
        <w:fldChar w:fldCharType="end"/>
      </w:r>
      <w:r w:rsidR="004C2F6C" w:rsidRPr="00F15867">
        <w:rPr>
          <w:rFonts w:ascii="Times New Roman" w:hAnsi="Times New Roman" w:cs="Times New Roman"/>
          <w:sz w:val="24"/>
          <w:szCs w:val="24"/>
        </w:rPr>
        <w:t>.</w:t>
      </w:r>
      <w:r w:rsidR="00817641" w:rsidRPr="00F15867">
        <w:rPr>
          <w:rFonts w:ascii="Times New Roman" w:hAnsi="Times New Roman" w:cs="Times New Roman"/>
          <w:sz w:val="24"/>
          <w:szCs w:val="24"/>
        </w:rPr>
        <w:t xml:space="preserve"> </w:t>
      </w:r>
    </w:p>
    <w:p w14:paraId="6693E8C6" w14:textId="38471F5C" w:rsidR="00D42E02" w:rsidRPr="00F15867" w:rsidRDefault="00BA5837" w:rsidP="004D3670">
      <w:pPr>
        <w:spacing w:after="0" w:line="360" w:lineRule="auto"/>
        <w:jc w:val="both"/>
        <w:rPr>
          <w:rFonts w:ascii="Times New Roman" w:eastAsia="Times New Roman" w:hAnsi="Times New Roman" w:cs="Times New Roman"/>
          <w:sz w:val="24"/>
          <w:szCs w:val="24"/>
          <w:lang w:val="en-US"/>
        </w:rPr>
      </w:pPr>
      <w:r w:rsidRPr="00F15867">
        <w:rPr>
          <w:rFonts w:ascii="Times New Roman" w:eastAsia="Times New Roman" w:hAnsi="Times New Roman" w:cs="Times New Roman"/>
          <w:sz w:val="24"/>
          <w:szCs w:val="24"/>
          <w:lang w:val="en-US"/>
        </w:rPr>
        <w:t xml:space="preserve">Artificial intelligence (AI) is leading the way in innovation in a constantly evolving technological environment. </w:t>
      </w:r>
      <w:r w:rsidR="000B4DE3" w:rsidRPr="00F15867">
        <w:rPr>
          <w:rFonts w:ascii="Times New Roman" w:eastAsia="Times New Roman" w:hAnsi="Times New Roman" w:cs="Times New Roman"/>
          <w:sz w:val="24"/>
          <w:szCs w:val="24"/>
          <w:lang w:val="en-US"/>
        </w:rPr>
        <w:t>AI</w:t>
      </w:r>
      <w:r w:rsidRPr="00F15867">
        <w:rPr>
          <w:rFonts w:ascii="Times New Roman" w:eastAsia="Times New Roman" w:hAnsi="Times New Roman" w:cs="Times New Roman"/>
          <w:sz w:val="24"/>
          <w:szCs w:val="24"/>
          <w:lang w:val="en-US"/>
        </w:rPr>
        <w:t>, a technology that emulates human intelligence in machines, particularly computer systems, is transforming numerous sectors</w:t>
      </w:r>
      <w:r w:rsidR="004E78D8" w:rsidRPr="00F15867">
        <w:rPr>
          <w:rFonts w:ascii="Times New Roman" w:eastAsia="Times New Roman" w:hAnsi="Times New Roman" w:cs="Times New Roman"/>
          <w:sz w:val="24"/>
          <w:szCs w:val="24"/>
          <w:lang w:val="en-US"/>
        </w:rPr>
        <w:t xml:space="preserve"> </w:t>
      </w:r>
      <w:r w:rsidR="004E78D8" w:rsidRPr="00F15867">
        <w:rPr>
          <w:rFonts w:ascii="Times New Roman" w:eastAsia="Times New Roman" w:hAnsi="Times New Roman" w:cs="Times New Roman"/>
          <w:sz w:val="24"/>
          <w:szCs w:val="24"/>
          <w:lang w:val="en-US"/>
        </w:rPr>
        <w:fldChar w:fldCharType="begin"/>
      </w:r>
      <w:r w:rsidR="004E78D8" w:rsidRPr="00F15867">
        <w:rPr>
          <w:rFonts w:ascii="Times New Roman" w:eastAsia="Times New Roman" w:hAnsi="Times New Roman" w:cs="Times New Roman"/>
          <w:sz w:val="24"/>
          <w:szCs w:val="24"/>
          <w:lang w:val="en-US"/>
        </w:rPr>
        <w:instrText xml:space="preserve"> ADDIN EN.CITE &lt;EndNote&gt;&lt;Cite&gt;&lt;Author&gt;Bajwa&lt;/Author&gt;&lt;Year&gt;2021&lt;/Year&gt;&lt;RecNum&gt;27&lt;/RecNum&gt;&lt;DisplayText&gt;[20]&lt;/DisplayText&gt;&lt;record&gt;&lt;rec-number&gt;27&lt;/rec-number&gt;&lt;foreign-keys&gt;&lt;key app="EN" db-id="xzwzxtwp8vzpeoedfrmpv9v45xde0f550zzs" timestamp="1719928852"&gt;27&lt;/key&gt;&lt;/foreign-keys&gt;&lt;ref-type name="Journal Article"&gt;17&lt;/ref-type&gt;&lt;contributors&gt;&lt;authors&gt;&lt;author&gt;Bajwa, J.&lt;/author&gt;&lt;author&gt;Munir, U.&lt;/author&gt;&lt;author&gt;Nori, A.&lt;/author&gt;&lt;author&gt;Williams, B.&lt;/author&gt;&lt;/authors&gt;&lt;/contributors&gt;&lt;auth-address&gt;Microsoft Research, Cambridge, UK.&amp;#xD;University College London, London, UK and director, NIHR UCLH Biomedical Research Centre, London, UK.&lt;/auth-address&gt;&lt;titles&gt;&lt;title&gt;Artificial intelligence in healthcare: transforming the practice of medicine&lt;/title&gt;&lt;secondary-title&gt;Future Healthc J&lt;/secondary-title&gt;&lt;/titles&gt;&lt;periodical&gt;&lt;full-title&gt;Future Healthc J&lt;/full-title&gt;&lt;/periodical&gt;&lt;pages&gt;e188-e194&lt;/pages&gt;&lt;volume&gt;8&lt;/volume&gt;&lt;number&gt;2&lt;/number&gt;&lt;edition&gt;2021/07/22&lt;/edition&gt;&lt;keywords&gt;&lt;keyword&gt;Ai&lt;/keyword&gt;&lt;keyword&gt;digital health&lt;/keyword&gt;&lt;/keywords&gt;&lt;dates&gt;&lt;year&gt;2021&lt;/year&gt;&lt;pub-dates&gt;&lt;date&gt;Jul&lt;/date&gt;&lt;/pub-dates&gt;&lt;/dates&gt;&lt;isbn&gt;2514-6645 (Print)&amp;#xD;2514-6645&lt;/isbn&gt;&lt;accession-num&gt;34286183&lt;/accession-num&gt;&lt;urls&gt;&lt;/urls&gt;&lt;custom2&gt;PMC8285156&lt;/custom2&gt;&lt;electronic-resource-num&gt;10.7861/fhj.2021-0095&lt;/electronic-resource-num&gt;&lt;remote-database-provider&gt;NLM&lt;/remote-database-provider&gt;&lt;language&gt;eng&lt;/language&gt;&lt;/record&gt;&lt;/Cite&gt;&lt;/EndNote&gt;</w:instrText>
      </w:r>
      <w:r w:rsidR="004E78D8" w:rsidRPr="00F15867">
        <w:rPr>
          <w:rFonts w:ascii="Times New Roman" w:eastAsia="Times New Roman" w:hAnsi="Times New Roman" w:cs="Times New Roman"/>
          <w:sz w:val="24"/>
          <w:szCs w:val="24"/>
          <w:lang w:val="en-US"/>
        </w:rPr>
        <w:fldChar w:fldCharType="separate"/>
      </w:r>
      <w:r w:rsidR="004E78D8" w:rsidRPr="00F15867">
        <w:rPr>
          <w:rFonts w:ascii="Times New Roman" w:eastAsia="Times New Roman" w:hAnsi="Times New Roman" w:cs="Times New Roman"/>
          <w:noProof/>
          <w:sz w:val="24"/>
          <w:szCs w:val="24"/>
          <w:lang w:val="en-US"/>
        </w:rPr>
        <w:t>[20]</w:t>
      </w:r>
      <w:r w:rsidR="004E78D8" w:rsidRPr="00F15867">
        <w:rPr>
          <w:rFonts w:ascii="Times New Roman" w:eastAsia="Times New Roman" w:hAnsi="Times New Roman" w:cs="Times New Roman"/>
          <w:sz w:val="24"/>
          <w:szCs w:val="24"/>
          <w:lang w:val="en-US"/>
        </w:rPr>
        <w:fldChar w:fldCharType="end"/>
      </w:r>
      <w:r w:rsidRPr="00F15867">
        <w:rPr>
          <w:rFonts w:ascii="Times New Roman" w:eastAsia="Times New Roman" w:hAnsi="Times New Roman" w:cs="Times New Roman"/>
          <w:sz w:val="24"/>
          <w:szCs w:val="24"/>
          <w:lang w:val="en-US"/>
        </w:rPr>
        <w:t xml:space="preserve">. </w:t>
      </w:r>
      <w:r w:rsidR="00D42E02" w:rsidRPr="00F15867">
        <w:rPr>
          <w:rFonts w:ascii="Times New Roman" w:eastAsia="Times New Roman" w:hAnsi="Times New Roman" w:cs="Times New Roman"/>
          <w:sz w:val="24"/>
          <w:szCs w:val="24"/>
          <w:lang w:val="en-US"/>
        </w:rPr>
        <w:t>H</w:t>
      </w:r>
      <w:r w:rsidRPr="00F15867">
        <w:rPr>
          <w:rFonts w:ascii="Times New Roman" w:eastAsia="Times New Roman" w:hAnsi="Times New Roman" w:cs="Times New Roman"/>
          <w:sz w:val="24"/>
          <w:szCs w:val="24"/>
          <w:lang w:val="en-US"/>
        </w:rPr>
        <w:t>ealthcare is one of the domains where artificial intelligence has made significant advancements</w:t>
      </w:r>
      <w:r w:rsidR="00D42E02" w:rsidRPr="00F15867">
        <w:rPr>
          <w:rFonts w:ascii="Times New Roman" w:eastAsia="Times New Roman" w:hAnsi="Times New Roman" w:cs="Times New Roman"/>
          <w:sz w:val="24"/>
          <w:szCs w:val="24"/>
          <w:lang w:val="en-US"/>
        </w:rPr>
        <w:t xml:space="preserve"> </w:t>
      </w:r>
      <w:r w:rsidR="00D42E02" w:rsidRPr="00F15867">
        <w:rPr>
          <w:rFonts w:ascii="Times New Roman" w:hAnsi="Times New Roman" w:cs="Times New Roman"/>
          <w:sz w:val="24"/>
          <w:szCs w:val="24"/>
        </w:rPr>
        <w:fldChar w:fldCharType="begin">
          <w:fldData xml:space="preserve">PEVuZE5vdGU+PENpdGU+PEF1dGhvcj5CbGVhc2U8L0F1dGhvcj48WWVhcj4yMDE5PC9ZZWFyPjxS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</w:fldData>
        </w:fldChar>
      </w:r>
      <w:r w:rsidR="00D42E02" w:rsidRPr="00F15867">
        <w:rPr>
          <w:rFonts w:ascii="Times New Roman" w:hAnsi="Times New Roman" w:cs="Times New Roman"/>
          <w:sz w:val="24"/>
          <w:szCs w:val="24"/>
        </w:rPr>
        <w:instrText xml:space="preserve"> ADDIN EN.CITE </w:instrText>
      </w:r>
      <w:r w:rsidR="00D42E02" w:rsidRPr="00F15867">
        <w:rPr>
          <w:rFonts w:ascii="Times New Roman" w:hAnsi="Times New Roman" w:cs="Times New Roman"/>
          <w:sz w:val="24"/>
          <w:szCs w:val="24"/>
        </w:rPr>
        <w:fldChar w:fldCharType="begin">
          <w:fldData xml:space="preserve">PEVuZE5vdGU+PENpdGU+PEF1dGhvcj5CbGVhc2U8L0F1dGhvcj48WWVhcj4yMDE5PC9ZZWFyPjxS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</w:fldData>
        </w:fldChar>
      </w:r>
      <w:r w:rsidR="00D42E02" w:rsidRPr="00F15867">
        <w:rPr>
          <w:rFonts w:ascii="Times New Roman" w:hAnsi="Times New Roman" w:cs="Times New Roman"/>
          <w:sz w:val="24"/>
          <w:szCs w:val="24"/>
        </w:rPr>
        <w:instrText xml:space="preserve"> ADDIN EN.CITE.DATA </w:instrText>
      </w:r>
      <w:r w:rsidR="00D42E02" w:rsidRPr="00F15867">
        <w:rPr>
          <w:rFonts w:ascii="Times New Roman" w:hAnsi="Times New Roman" w:cs="Times New Roman"/>
          <w:sz w:val="24"/>
          <w:szCs w:val="24"/>
        </w:rPr>
      </w:r>
      <w:r w:rsidR="00D42E02" w:rsidRPr="00F15867">
        <w:rPr>
          <w:rFonts w:ascii="Times New Roman" w:hAnsi="Times New Roman" w:cs="Times New Roman"/>
          <w:sz w:val="24"/>
          <w:szCs w:val="24"/>
        </w:rPr>
        <w:fldChar w:fldCharType="end"/>
      </w:r>
      <w:r w:rsidR="00D42E02" w:rsidRPr="00F15867">
        <w:rPr>
          <w:rFonts w:ascii="Times New Roman" w:hAnsi="Times New Roman" w:cs="Times New Roman"/>
          <w:sz w:val="24"/>
          <w:szCs w:val="24"/>
        </w:rPr>
      </w:r>
      <w:r w:rsidR="00D42E02" w:rsidRPr="00F15867">
        <w:rPr>
          <w:rFonts w:ascii="Times New Roman" w:hAnsi="Times New Roman" w:cs="Times New Roman"/>
          <w:sz w:val="24"/>
          <w:szCs w:val="24"/>
        </w:rPr>
        <w:fldChar w:fldCharType="separate"/>
      </w:r>
      <w:r w:rsidR="00D42E02" w:rsidRPr="00F15867">
        <w:rPr>
          <w:rFonts w:ascii="Times New Roman" w:hAnsi="Times New Roman" w:cs="Times New Roman"/>
          <w:noProof/>
          <w:sz w:val="24"/>
          <w:szCs w:val="24"/>
        </w:rPr>
        <w:t>[21]</w:t>
      </w:r>
      <w:r w:rsidR="00D42E02" w:rsidRPr="00F15867">
        <w:rPr>
          <w:rFonts w:ascii="Times New Roman" w:hAnsi="Times New Roman" w:cs="Times New Roman"/>
          <w:sz w:val="24"/>
          <w:szCs w:val="24"/>
        </w:rPr>
        <w:fldChar w:fldCharType="end"/>
      </w:r>
      <w:r w:rsidRPr="00F15867">
        <w:rPr>
          <w:rFonts w:ascii="Times New Roman" w:eastAsia="Times New Roman" w:hAnsi="Times New Roman" w:cs="Times New Roman"/>
          <w:sz w:val="24"/>
          <w:szCs w:val="24"/>
          <w:lang w:val="en-US"/>
        </w:rPr>
        <w:t>.</w:t>
      </w:r>
      <w:r w:rsidR="00D1733D" w:rsidRPr="00F15867">
        <w:rPr>
          <w:rFonts w:ascii="Times New Roman" w:eastAsia="Times New Roman" w:hAnsi="Times New Roman" w:cs="Times New Roman"/>
          <w:sz w:val="24"/>
          <w:szCs w:val="24"/>
          <w:lang w:val="en-US"/>
        </w:rPr>
        <w:t xml:space="preserve"> </w:t>
      </w:r>
    </w:p>
    <w:p w14:paraId="30EE85C6" w14:textId="358E9E73" w:rsidR="00D42E02" w:rsidRPr="00F15867" w:rsidRDefault="00D42E02"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 xml:space="preserve">AI has revolutionized medical diagnostics, administrative efficiency, telemedicine, and personalized medicine by enabling precise medical image interpretation, predictive analytics, and streamlined data processing within EHR systems </w:t>
      </w:r>
      <w:r w:rsidRPr="00F15867">
        <w:rPr>
          <w:rFonts w:ascii="Times New Roman" w:hAnsi="Times New Roman" w:cs="Times New Roman"/>
          <w:sz w:val="24"/>
          <w:szCs w:val="24"/>
        </w:rPr>
        <w:fldChar w:fldCharType="begin"/>
      </w:r>
      <w:r w:rsidRPr="00F15867">
        <w:rPr>
          <w:rFonts w:ascii="Times New Roman" w:hAnsi="Times New Roman" w:cs="Times New Roman"/>
          <w:sz w:val="24"/>
          <w:szCs w:val="24"/>
        </w:rPr>
        <w:instrText xml:space="preserve"> ADDIN EN.CITE &lt;EndNote&gt;&lt;Cite&gt;&lt;Author&gt;Aguirre&lt;/Author&gt;&lt;Year&gt;2019&lt;/Year&gt;&lt;RecNum&gt;29&lt;/RecNum&gt;&lt;DisplayText&gt;[22]&lt;/DisplayText&gt;&lt;record&gt;&lt;rec-number&gt;29&lt;/rec-number&gt;&lt;foreign-keys&gt;&lt;key app="EN" db-id="xzwzxtwp8vzpeoedfrmpv9v45xde0f550zzs" timestamp="1719929310"&gt;29&lt;/key&gt;&lt;/foreign-keys&gt;&lt;ref-type name="Journal Article"&gt;17&lt;/ref-type&gt;&lt;contributors&gt;&lt;authors&gt;&lt;author&gt;Aguirre, R. R.&lt;/author&gt;&lt;author&gt;Suarez, O.&lt;/author&gt;&lt;author&gt;Fuentes, M.&lt;/author&gt;&lt;author&gt;Sanchez-Gonzalez, M. A.&lt;/author&gt;&lt;/authors&gt;&lt;/contributors&gt;&lt;auth-address&gt;Clinical and Translational Research, Larkin Community Hospital, Miami, USA.&amp;#xD;Miscellaneous, Larkin Community Hospital, Miami, USA.&amp;#xD;Cardiology, Larkin Community Hospital, Miami, USA.&lt;/auth-address&gt;&lt;titles&gt;&lt;title&gt;Electronic Health Record Implementation: A Review of Resources and Tools&lt;/title&gt;&lt;secondary-title&gt;Cureus&lt;/secondary-title&gt;&lt;/titles&gt;&lt;periodical&gt;&lt;full-title&gt;Cureus&lt;/full-title&gt;&lt;/periodical&gt;&lt;pages&gt;e5649&lt;/pages&gt;&lt;volume&gt;11&lt;/volume&gt;&lt;number&gt;9&lt;/number&gt;&lt;edition&gt;2019/11/09&lt;/edition&gt;&lt;keywords&gt;&lt;keyword&gt;ehr&lt;/keyword&gt;&lt;keyword&gt;ehr implementation&lt;/keyword&gt;&lt;keyword&gt;electronic health record&lt;/keyword&gt;&lt;keyword&gt;electronic health record implementation&lt;/keyword&gt;&lt;keyword&gt;electronic medical record implementation&lt;/keyword&gt;&lt;keyword&gt;emr&lt;/keyword&gt;&lt;keyword&gt;medical record&lt;/keyword&gt;&lt;keyword&gt;medical record implementation&lt;/keyword&gt;&lt;/keywords&gt;&lt;dates&gt;&lt;year&gt;2019&lt;/year&gt;&lt;pub-dates&gt;&lt;date&gt;Sep 13&lt;/date&gt;&lt;/pub-dates&gt;&lt;/dates&gt;&lt;isbn&gt;2168-8184 (Print)&amp;#xD;2168-8184&lt;/isbn&gt;&lt;accession-num&gt;31700751&lt;/accession-num&gt;&lt;urls&gt;&lt;/urls&gt;&lt;custom2&gt;PMC6822893&lt;/custom2&gt;&lt;electronic-resource-num&gt;10.7759/cureus.5649&lt;/electronic-resource-num&gt;&lt;remote-database-provider&gt;NLM&lt;/remote-database-provider&gt;&lt;language&gt;eng&lt;/language&gt;&lt;/record&gt;&lt;/Cite&gt;&lt;/EndNote&gt;</w:instrText>
      </w:r>
      <w:r w:rsidRPr="00F15867">
        <w:rPr>
          <w:rFonts w:ascii="Times New Roman" w:hAnsi="Times New Roman" w:cs="Times New Roman"/>
          <w:sz w:val="24"/>
          <w:szCs w:val="24"/>
        </w:rPr>
        <w:fldChar w:fldCharType="separate"/>
      </w:r>
      <w:r w:rsidRPr="00F15867">
        <w:rPr>
          <w:rFonts w:ascii="Times New Roman" w:hAnsi="Times New Roman" w:cs="Times New Roman"/>
          <w:noProof/>
          <w:sz w:val="24"/>
          <w:szCs w:val="24"/>
        </w:rPr>
        <w:t>[22]</w:t>
      </w:r>
      <w:r w:rsidRPr="00F15867">
        <w:rPr>
          <w:rFonts w:ascii="Times New Roman" w:hAnsi="Times New Roman" w:cs="Times New Roman"/>
          <w:sz w:val="24"/>
          <w:szCs w:val="24"/>
        </w:rPr>
        <w:fldChar w:fldCharType="end"/>
      </w:r>
      <w:r w:rsidRPr="00F15867">
        <w:rPr>
          <w:rFonts w:ascii="Times New Roman" w:hAnsi="Times New Roman" w:cs="Times New Roman"/>
          <w:sz w:val="24"/>
          <w:szCs w:val="24"/>
        </w:rPr>
        <w:t>. However, challenges such as data privacy, the human element in care, system integration, and ethical concerns like algorithmic transparency remain</w:t>
      </w:r>
      <w:r w:rsidR="005A5134" w:rsidRPr="00F15867">
        <w:rPr>
          <w:rFonts w:ascii="Times New Roman" w:hAnsi="Times New Roman" w:cs="Times New Roman"/>
          <w:sz w:val="24"/>
          <w:szCs w:val="24"/>
        </w:rPr>
        <w:t xml:space="preserve"> </w:t>
      </w:r>
      <w:r w:rsidR="005A5134" w:rsidRPr="00F15867">
        <w:rPr>
          <w:rFonts w:ascii="Times New Roman" w:hAnsi="Times New Roman" w:cs="Times New Roman"/>
          <w:sz w:val="24"/>
          <w:szCs w:val="24"/>
        </w:rPr>
        <w:fldChar w:fldCharType="begin"/>
      </w:r>
      <w:r w:rsidR="005A5134" w:rsidRPr="00F15867">
        <w:rPr>
          <w:rFonts w:ascii="Times New Roman" w:hAnsi="Times New Roman" w:cs="Times New Roman"/>
          <w:sz w:val="24"/>
          <w:szCs w:val="24"/>
        </w:rPr>
        <w:instrText xml:space="preserve"> ADDIN EN.CITE &lt;EndNote&gt;&lt;Cite&gt;&lt;Author&gt;Frank&lt;/Author&gt;&lt;Year&gt;2024&lt;/Year&gt;&lt;RecNum&gt;30&lt;/RecNum&gt;&lt;DisplayText&gt;[23, 24]&lt;/DisplayText&gt;&lt;record&gt;&lt;rec-number&gt;30&lt;/rec-number&gt;&lt;foreign-keys&gt;&lt;key app="EN" db-id="xzwzxtwp8vzpeoedfrmpv9v45xde0f550zzs" timestamp="1719929435"&gt;30&lt;/key&gt;&lt;/foreign-keys&gt;&lt;ref-type name="Journal Article"&gt;17&lt;/ref-type&gt;&lt;contributors&gt;&lt;authors&gt;&lt;author&gt;Frank, Edwin&lt;/author&gt;&lt;author&gt;Olaoye, Godwin&lt;/author&gt;&lt;/authors&gt;&lt;/contributors&gt;&lt;titles&gt;&lt;title&gt;Privacy and data protection in AI-enabled healthcare systems&lt;/title&gt;&lt;/titles&gt;&lt;dates&gt;&lt;year&gt;2024&lt;/year&gt;&lt;pub-dates&gt;&lt;date&gt;02/14&lt;/date&gt;&lt;/pub-dates&gt;&lt;/dates&gt;&lt;urls&gt;&lt;/urls&gt;&lt;/record&gt;&lt;/Cite&gt;&lt;Cite&gt;&lt;Author&gt;Farhud&lt;/Author&gt;&lt;Year&gt;2021&lt;/Year&gt;&lt;RecNum&gt;31&lt;/RecNum&gt;&lt;record&gt;&lt;rec-number&gt;31&lt;/rec-number&gt;&lt;foreign-keys&gt;&lt;key app="EN" db-id="xzwzxtwp8vzpeoedfrmpv9v45xde0f550zzs" timestamp="1719929533"&gt;31&lt;/key&gt;&lt;/foreign-keys&gt;&lt;ref-type name="Journal Article"&gt;17&lt;/ref-type&gt;&lt;contributors&gt;&lt;authors&gt;&lt;author&gt;Farhud, D. D.&lt;/author&gt;&lt;author&gt;Zokaei, S.&lt;/author&gt;&lt;/authors&gt;&lt;/contributors&gt;&lt;auth-address&gt;School of Public Health, Tehran University of Medical Sciences, Tehran, Iran.&amp;#xD;Department of Basic Sciences/Ethics, Iranian Academy of Medical Sciences, Tehran, Iran.&amp;#xD;Farhud Genetic Clinic, Tehran, Iran.&amp;#xD;School of Advanced Medical Sciences, Tehran Medical Branch, Islamic Azad University, Tehran, Iran.&lt;/auth-address&gt;&lt;titles&gt;&lt;title&gt;Ethical Issues of Artificial Intelligence in Medicine and Healthcare&lt;/title&gt;&lt;secondary-title&gt;Iran J Public Health&lt;/secondary-title&gt;&lt;/titles&gt;&lt;periodical&gt;&lt;full-title&gt;Iran J Public Health&lt;/full-title&gt;&lt;/periodical&gt;&lt;pages&gt;i-v&lt;/pages&gt;&lt;volume&gt;50&lt;/volume&gt;&lt;number&gt;11&lt;/number&gt;&lt;edition&gt;2022/03/01&lt;/edition&gt;&lt;dates&gt;&lt;year&gt;2021&lt;/year&gt;&lt;pub-dates&gt;&lt;date&gt;Nov&lt;/date&gt;&lt;/pub-dates&gt;&lt;/dates&gt;&lt;isbn&gt;2251-6085 (Print)&amp;#xD;2251-6085&lt;/isbn&gt;&lt;accession-num&gt;35223619&lt;/accession-num&gt;&lt;urls&gt;&lt;/urls&gt;&lt;custom2&gt;PMC8826344&lt;/custom2&gt;&lt;electronic-resource-num&gt;10.18502/ijph.v50i11.7600&lt;/electronic-resource-num&gt;&lt;remote-database-provider&gt;NLM&lt;/remote-database-provider&gt;&lt;language&gt;eng&lt;/language&gt;&lt;/record&gt;&lt;/Cite&gt;&lt;/EndNote&gt;</w:instrText>
      </w:r>
      <w:r w:rsidR="005A5134" w:rsidRPr="00F15867">
        <w:rPr>
          <w:rFonts w:ascii="Times New Roman" w:hAnsi="Times New Roman" w:cs="Times New Roman"/>
          <w:sz w:val="24"/>
          <w:szCs w:val="24"/>
        </w:rPr>
        <w:fldChar w:fldCharType="separate"/>
      </w:r>
      <w:r w:rsidR="005A5134" w:rsidRPr="00F15867">
        <w:rPr>
          <w:rFonts w:ascii="Times New Roman" w:hAnsi="Times New Roman" w:cs="Times New Roman"/>
          <w:noProof/>
          <w:sz w:val="24"/>
          <w:szCs w:val="24"/>
        </w:rPr>
        <w:t>[23, 24]</w:t>
      </w:r>
      <w:r w:rsidR="005A5134" w:rsidRPr="00F15867">
        <w:rPr>
          <w:rFonts w:ascii="Times New Roman" w:hAnsi="Times New Roman" w:cs="Times New Roman"/>
          <w:sz w:val="24"/>
          <w:szCs w:val="24"/>
        </w:rPr>
        <w:fldChar w:fldCharType="end"/>
      </w:r>
      <w:r w:rsidRPr="00F15867">
        <w:rPr>
          <w:rFonts w:ascii="Times New Roman" w:hAnsi="Times New Roman" w:cs="Times New Roman"/>
          <w:sz w:val="24"/>
          <w:szCs w:val="24"/>
        </w:rPr>
        <w:t xml:space="preserve">. Future advancements will focus on ethically integrating AI to enhance chronic disease management and mental health treatment </w:t>
      </w:r>
      <w:r w:rsidR="005A5134" w:rsidRPr="00F15867">
        <w:rPr>
          <w:rFonts w:ascii="Times New Roman" w:hAnsi="Times New Roman" w:cs="Times New Roman"/>
          <w:sz w:val="24"/>
          <w:szCs w:val="24"/>
        </w:rPr>
        <w:fldChar w:fldCharType="begin">
          <w:fldData xml:space="preserve">PEVuZE5vdGU+PENpdGU+PEF1dGhvcj5Sb255PC9BdXRob3I+PFllYXI+MjAyNDwvWWVhcj48UmVj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</w:fldData>
        </w:fldChar>
      </w:r>
      <w:r w:rsidR="005A5134" w:rsidRPr="00F15867">
        <w:rPr>
          <w:rFonts w:ascii="Times New Roman" w:hAnsi="Times New Roman" w:cs="Times New Roman"/>
          <w:sz w:val="24"/>
          <w:szCs w:val="24"/>
        </w:rPr>
        <w:instrText xml:space="preserve"> ADDIN EN.CITE </w:instrText>
      </w:r>
      <w:r w:rsidR="005A5134" w:rsidRPr="00F15867">
        <w:rPr>
          <w:rFonts w:ascii="Times New Roman" w:hAnsi="Times New Roman" w:cs="Times New Roman"/>
          <w:sz w:val="24"/>
          <w:szCs w:val="24"/>
        </w:rPr>
        <w:fldChar w:fldCharType="begin">
          <w:fldData xml:space="preserve">PEVuZE5vdGU+PENpdGU+PEF1dGhvcj5Sb255PC9BdXRob3I+PFllYXI+MjAyNDwvWWVhcj48UmVj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</w:fldData>
        </w:fldChar>
      </w:r>
      <w:r w:rsidR="005A5134" w:rsidRPr="00F15867">
        <w:rPr>
          <w:rFonts w:ascii="Times New Roman" w:hAnsi="Times New Roman" w:cs="Times New Roman"/>
          <w:sz w:val="24"/>
          <w:szCs w:val="24"/>
        </w:rPr>
        <w:instrText xml:space="preserve"> ADDIN EN.CITE.DATA </w:instrText>
      </w:r>
      <w:r w:rsidR="005A5134" w:rsidRPr="00F15867">
        <w:rPr>
          <w:rFonts w:ascii="Times New Roman" w:hAnsi="Times New Roman" w:cs="Times New Roman"/>
          <w:sz w:val="24"/>
          <w:szCs w:val="24"/>
        </w:rPr>
      </w:r>
      <w:r w:rsidR="005A5134" w:rsidRPr="00F15867">
        <w:rPr>
          <w:rFonts w:ascii="Times New Roman" w:hAnsi="Times New Roman" w:cs="Times New Roman"/>
          <w:sz w:val="24"/>
          <w:szCs w:val="24"/>
        </w:rPr>
        <w:fldChar w:fldCharType="end"/>
      </w:r>
      <w:r w:rsidR="005A5134" w:rsidRPr="00F15867">
        <w:rPr>
          <w:rFonts w:ascii="Times New Roman" w:hAnsi="Times New Roman" w:cs="Times New Roman"/>
          <w:sz w:val="24"/>
          <w:szCs w:val="24"/>
        </w:rPr>
      </w:r>
      <w:r w:rsidR="005A5134" w:rsidRPr="00F15867">
        <w:rPr>
          <w:rFonts w:ascii="Times New Roman" w:hAnsi="Times New Roman" w:cs="Times New Roman"/>
          <w:sz w:val="24"/>
          <w:szCs w:val="24"/>
        </w:rPr>
        <w:fldChar w:fldCharType="separate"/>
      </w:r>
      <w:r w:rsidR="005A5134" w:rsidRPr="00F15867">
        <w:rPr>
          <w:rFonts w:ascii="Times New Roman" w:hAnsi="Times New Roman" w:cs="Times New Roman"/>
          <w:noProof/>
          <w:sz w:val="24"/>
          <w:szCs w:val="24"/>
        </w:rPr>
        <w:t>[25, 26]</w:t>
      </w:r>
      <w:r w:rsidR="005A5134" w:rsidRPr="00F15867">
        <w:rPr>
          <w:rFonts w:ascii="Times New Roman" w:hAnsi="Times New Roman" w:cs="Times New Roman"/>
          <w:sz w:val="24"/>
          <w:szCs w:val="24"/>
        </w:rPr>
        <w:fldChar w:fldCharType="end"/>
      </w:r>
      <w:r w:rsidRPr="00F15867">
        <w:rPr>
          <w:rFonts w:ascii="Times New Roman" w:hAnsi="Times New Roman" w:cs="Times New Roman"/>
          <w:sz w:val="24"/>
          <w:szCs w:val="24"/>
        </w:rPr>
        <w:t>.</w:t>
      </w:r>
    </w:p>
    <w:p w14:paraId="35E9B814" w14:textId="67032C8A" w:rsidR="005A5134" w:rsidRPr="00F15867" w:rsidRDefault="005A513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 xml:space="preserve">In 2016, Japan introduced the concept of Society 5.0 in the Fifth Fundamental Plan of Science and Technology, aiming to integrate IoT, AI, and robotics to address various challenges </w:t>
      </w:r>
      <w:r w:rsidRPr="00F15867">
        <w:rPr>
          <w:rFonts w:ascii="Times New Roman" w:hAnsi="Times New Roman" w:cs="Times New Roman"/>
          <w:sz w:val="24"/>
          <w:szCs w:val="24"/>
        </w:rPr>
        <w:fldChar w:fldCharType="begin"/>
      </w:r>
      <w:r w:rsidRPr="00F15867">
        <w:rPr>
          <w:rFonts w:ascii="Times New Roman" w:hAnsi="Times New Roman" w:cs="Times New Roman"/>
          <w:sz w:val="24"/>
          <w:szCs w:val="24"/>
        </w:rPr>
        <w:instrText xml:space="preserve"> ADDIN EN.CITE &lt;EndNote&gt;&lt;Cite&gt;&lt;Author&gt;Wu&lt;/Author&gt;&lt;Year&gt;2023&lt;/Year&gt;&lt;RecNum&gt;34&lt;/RecNum&gt;&lt;DisplayText&gt;[27]&lt;/DisplayText&gt;&lt;record&gt;&lt;rec-number&gt;34&lt;/rec-number&gt;&lt;foreign-keys&gt;&lt;key app="EN" db-id="xzwzxtwp8vzpeoedfrmpv9v45xde0f550zzs" timestamp="1719930267"&gt;34&lt;/key&gt;&lt;/foreign-keys&gt;&lt;ref-type name="Journal Article"&gt;17&lt;/ref-type&gt;&lt;contributors&gt;&lt;authors&gt;&lt;author&gt;Wu, Siegfried Zhiqiang&lt;/author&gt;&lt;author&gt;Zhao, Qian&lt;/author&gt;&lt;author&gt;Wu, Yuwei&lt;/author&gt;&lt;author&gt;Yang, Jingyi&lt;/author&gt;&lt;author&gt;Huang, Xiaoyu&lt;/author&gt;&lt;/authors&gt;&lt;/contributors&gt;&lt;titles&gt;&lt;title&gt;Critical Array of Society 5.0&lt;/title&gt;&lt;secondary-title&gt;Frontiers of Urban and Rural Planning&lt;/secondary-title&gt;&lt;/titles&gt;&lt;periodical&gt;&lt;full-title&gt;Frontiers of Urban and Rural Planning&lt;/full-title&gt;&lt;/periodical&gt;&lt;pages&gt;12&lt;/pages&gt;&lt;volume&gt;1&lt;/volume&gt;&lt;number&gt;1&lt;/number&gt;&lt;dates&gt;&lt;year&gt;2023&lt;/year&gt;&lt;pub-dates&gt;&lt;date&gt;2023/09/13&lt;/date&gt;&lt;/pub-dates&gt;&lt;/dates&gt;&lt;isbn&gt;2731-6661&lt;/isbn&gt;&lt;urls&gt;&lt;related-urls&gt;&lt;url&gt;https://doi.org/10.1007/s44243-023-00019-6&lt;/url&gt;&lt;/related-urls&gt;&lt;/urls&gt;&lt;electronic-resource-num&gt;10.1007/s44243-023-00019-6&lt;/electronic-resource-num&gt;&lt;/record&gt;&lt;/Cite&gt;&lt;/EndNote&gt;</w:instrText>
      </w:r>
      <w:r w:rsidRPr="00F15867">
        <w:rPr>
          <w:rFonts w:ascii="Times New Roman" w:hAnsi="Times New Roman" w:cs="Times New Roman"/>
          <w:sz w:val="24"/>
          <w:szCs w:val="24"/>
        </w:rPr>
        <w:fldChar w:fldCharType="separate"/>
      </w:r>
      <w:r w:rsidRPr="00F15867">
        <w:rPr>
          <w:rFonts w:ascii="Times New Roman" w:hAnsi="Times New Roman" w:cs="Times New Roman"/>
          <w:noProof/>
          <w:sz w:val="24"/>
          <w:szCs w:val="24"/>
        </w:rPr>
        <w:t>[27, 28]</w:t>
      </w:r>
      <w:r w:rsidRPr="00F15867">
        <w:rPr>
          <w:rFonts w:ascii="Times New Roman" w:hAnsi="Times New Roman" w:cs="Times New Roman"/>
          <w:sz w:val="24"/>
          <w:szCs w:val="24"/>
        </w:rPr>
        <w:fldChar w:fldCharType="end"/>
      </w:r>
      <w:r w:rsidRPr="00F15867">
        <w:rPr>
          <w:rFonts w:ascii="Times New Roman" w:hAnsi="Times New Roman" w:cs="Times New Roman"/>
          <w:sz w:val="24"/>
          <w:szCs w:val="24"/>
        </w:rPr>
        <w:t xml:space="preserve">. This fifth-generation society will leverage consolidated medical data from multiple sources to enhance treatment effectiveness and enable remote healthcare services, potentially increasing life expectancy </w:t>
      </w:r>
      <w:r w:rsidRPr="00F15867">
        <w:rPr>
          <w:rFonts w:ascii="Times New Roman" w:hAnsi="Times New Roman" w:cs="Times New Roman"/>
          <w:sz w:val="24"/>
          <w:szCs w:val="24"/>
        </w:rPr>
        <w:fldChar w:fldCharType="begin"/>
      </w:r>
      <w:r w:rsidRPr="00F15867">
        <w:rPr>
          <w:rFonts w:ascii="Times New Roman" w:hAnsi="Times New Roman" w:cs="Times New Roman"/>
          <w:sz w:val="24"/>
          <w:szCs w:val="24"/>
        </w:rPr>
        <w:instrText xml:space="preserve"> ADDIN EN.CITE &lt;EndNote&gt;&lt;Cite&gt;&lt;Author&gt;Burns&lt;/Author&gt;&lt;Year&gt;2008&lt;/Year&gt;&lt;RecNum&gt;36&lt;/RecNum&gt;&lt;DisplayText&gt;[29]&lt;/DisplayText&gt;&lt;record&gt;&lt;rec-number&gt;36&lt;/rec-number&gt;&lt;foreign-keys&gt;&lt;key app="EN" db-id="xzwzxtwp8vzpeoedfrmpv9v45xde0f550zzs" timestamp="1719931079"&gt;36&lt;/key&gt;&lt;/foreign-keys&gt;&lt;ref-type name="Journal Article"&gt;17&lt;/ref-type&gt;&lt;contributors&gt;&lt;authors&gt;&lt;author&gt;Burns, L. R.&lt;/author&gt;&lt;author&gt;Muller, R. W.&lt;/author&gt;&lt;/authors&gt;&lt;/contributors&gt;&lt;auth-address&gt;Wharton Center for Health Management and Economics, Wharton School, University of Pennsylvania, Philadelphia, PA 19104-6218, USA. burnsL@wharton.upenn.edu&lt;/auth-address&gt;&lt;titles&gt;&lt;title&gt;Hospital-physician collaboration: landscape of economic integration and impact on clinical integration&lt;/title&gt;&lt;secondary-title&gt;Milbank Q&lt;/secondary-title&gt;&lt;/titles&gt;&lt;periodical&gt;&lt;full-title&gt;Milbank Q&lt;/full-title&gt;&lt;/periodical&gt;&lt;pages&gt;375-434&lt;/pages&gt;&lt;volume&gt;86&lt;/volume&gt;&lt;number&gt;3&lt;/number&gt;&lt;edition&gt;2008/09/19&lt;/edition&gt;&lt;keywords&gt;&lt;keyword&gt;Cooperative Behavior&lt;/keyword&gt;&lt;keyword&gt;Delivery of Health Care, Integrated/*economics&lt;/keyword&gt;&lt;keyword&gt;Efficiency, Organizational/*economics&lt;/keyword&gt;&lt;keyword&gt;Hospital-Physician Joint Ventures/*economics&lt;/keyword&gt;&lt;keyword&gt;*Hospital-Physician Relations&lt;/keyword&gt;&lt;keyword&gt;Humans&lt;/keyword&gt;&lt;keyword&gt;Interprofessional Relations&lt;/keyword&gt;&lt;keyword&gt;Marketing of Health Services/organization &amp;amp; administration&lt;/keyword&gt;&lt;keyword&gt;Physician Incentive Plans/*economics&lt;/keyword&gt;&lt;keyword&gt;Quality Indicators, Health Care/economics&lt;/keyword&gt;&lt;keyword&gt;United States&lt;/keyword&gt;&lt;/keywords&gt;&lt;dates&gt;&lt;year&gt;2008&lt;/year&gt;&lt;pub-dates&gt;&lt;date&gt;Sep&lt;/date&gt;&lt;/pub-dates&gt;&lt;/dates&gt;&lt;isbn&gt;0887-378X (Print)&amp;#xD;0887-378x&lt;/isbn&gt;&lt;accession-num&gt;18798884&lt;/accession-num&gt;&lt;urls&gt;&lt;/urls&gt;&lt;custom2&gt;PMC2690342&lt;/custom2&gt;&lt;electronic-resource-num&gt;10.1111/j.1468-0009.2008.00527.x&lt;/electronic-resource-num&gt;&lt;remote-database-provider&gt;NLM&lt;/remote-database-provider&gt;&lt;language&gt;eng&lt;/language&gt;&lt;/record&gt;&lt;/Cite&gt;&lt;/EndNote&gt;</w:instrText>
      </w:r>
      <w:r w:rsidRPr="00F15867">
        <w:rPr>
          <w:rFonts w:ascii="Times New Roman" w:hAnsi="Times New Roman" w:cs="Times New Roman"/>
          <w:sz w:val="24"/>
          <w:szCs w:val="24"/>
        </w:rPr>
        <w:fldChar w:fldCharType="separate"/>
      </w:r>
      <w:r w:rsidRPr="00F15867">
        <w:rPr>
          <w:rFonts w:ascii="Times New Roman" w:hAnsi="Times New Roman" w:cs="Times New Roman"/>
          <w:noProof/>
          <w:sz w:val="24"/>
          <w:szCs w:val="24"/>
        </w:rPr>
        <w:t>[29]</w:t>
      </w:r>
      <w:r w:rsidRPr="00F15867">
        <w:rPr>
          <w:rFonts w:ascii="Times New Roman" w:hAnsi="Times New Roman" w:cs="Times New Roman"/>
          <w:sz w:val="24"/>
          <w:szCs w:val="24"/>
        </w:rPr>
        <w:fldChar w:fldCharType="end"/>
      </w:r>
      <w:r w:rsidRPr="00F15867">
        <w:rPr>
          <w:rFonts w:ascii="Times New Roman" w:hAnsi="Times New Roman" w:cs="Times New Roman"/>
          <w:sz w:val="24"/>
          <w:szCs w:val="24"/>
        </w:rPr>
        <w:t>. Developed nations, including Japan, are adopting these advancements to tackle issues like ageing populations and rising healthcare costs.</w:t>
      </w:r>
    </w:p>
    <w:p w14:paraId="7058A267" w14:textId="5BA0987C" w:rsidR="005A5134" w:rsidRPr="00F15867" w:rsidRDefault="00D412FC"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 xml:space="preserve">The implementation of the </w:t>
      </w:r>
      <w:r w:rsidR="002728B4" w:rsidRPr="00F15867">
        <w:rPr>
          <w:rFonts w:ascii="Times New Roman" w:hAnsi="Times New Roman" w:cs="Times New Roman"/>
          <w:sz w:val="24"/>
          <w:szCs w:val="24"/>
        </w:rPr>
        <w:t>PHC</w:t>
      </w:r>
      <w:r w:rsidRPr="00F15867">
        <w:rPr>
          <w:rFonts w:ascii="Times New Roman" w:hAnsi="Times New Roman" w:cs="Times New Roman"/>
          <w:sz w:val="24"/>
          <w:szCs w:val="24"/>
        </w:rPr>
        <w:t xml:space="preserve"> system in Iraq has yielded </w:t>
      </w:r>
      <w:proofErr w:type="spellStart"/>
      <w:r w:rsidRPr="00F15867">
        <w:rPr>
          <w:rFonts w:ascii="Times New Roman" w:hAnsi="Times New Roman" w:cs="Times New Roman"/>
          <w:sz w:val="24"/>
          <w:szCs w:val="24"/>
        </w:rPr>
        <w:t>favorable</w:t>
      </w:r>
      <w:proofErr w:type="spellEnd"/>
      <w:r w:rsidRPr="00F15867">
        <w:rPr>
          <w:rFonts w:ascii="Times New Roman" w:hAnsi="Times New Roman" w:cs="Times New Roman"/>
          <w:sz w:val="24"/>
          <w:szCs w:val="24"/>
        </w:rPr>
        <w:t xml:space="preserve"> outcomes, including enhanced availability of health services, decreased maternal and child mortality rates, and increased life expectancy </w:t>
      </w:r>
      <w:r w:rsidR="003B6F3C" w:rsidRPr="00F15867">
        <w:rPr>
          <w:rFonts w:ascii="Times New Roman" w:hAnsi="Times New Roman" w:cs="Times New Roman"/>
          <w:sz w:val="24"/>
          <w:szCs w:val="24"/>
        </w:rPr>
        <w:fldChar w:fldCharType="begin">
          <w:fldData xml:space="preserve">PEVuZE5vdGU+PENpdGU+PEF1dGhvcj5HYXJmaWVsZDwvQXV0aG9yPjxZZWFyPjIwMDM8L1llYXI+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==
</w:fldData>
        </w:fldChar>
      </w:r>
      <w:r w:rsidR="001B45DC" w:rsidRPr="00F15867">
        <w:rPr>
          <w:rFonts w:ascii="Times New Roman" w:hAnsi="Times New Roman" w:cs="Times New Roman"/>
          <w:sz w:val="24"/>
          <w:szCs w:val="24"/>
        </w:rPr>
        <w:instrText xml:space="preserve"> ADDIN EN.CITE </w:instrText>
      </w:r>
      <w:r w:rsidR="001B45DC" w:rsidRPr="00F15867">
        <w:rPr>
          <w:rFonts w:ascii="Times New Roman" w:hAnsi="Times New Roman" w:cs="Times New Roman"/>
          <w:sz w:val="24"/>
          <w:szCs w:val="24"/>
        </w:rPr>
        <w:fldChar w:fldCharType="begin">
          <w:fldData xml:space="preserve">PEVuZE5vdGU+PENpdGU+PEF1dGhvcj5HYXJmaWVsZDwvQXV0aG9yPjxZZWFyPjIwMDM8L1llYXI+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==
</w:fldData>
        </w:fldChar>
      </w:r>
      <w:r w:rsidR="001B45DC" w:rsidRPr="00F15867">
        <w:rPr>
          <w:rFonts w:ascii="Times New Roman" w:hAnsi="Times New Roman" w:cs="Times New Roman"/>
          <w:sz w:val="24"/>
          <w:szCs w:val="24"/>
        </w:rPr>
        <w:instrText xml:space="preserve"> ADDIN EN.CITE.DATA </w:instrText>
      </w:r>
      <w:r w:rsidR="001B45DC" w:rsidRPr="00F15867">
        <w:rPr>
          <w:rFonts w:ascii="Times New Roman" w:hAnsi="Times New Roman" w:cs="Times New Roman"/>
          <w:sz w:val="24"/>
          <w:szCs w:val="24"/>
        </w:rPr>
      </w:r>
      <w:r w:rsidR="001B45DC" w:rsidRPr="00F15867">
        <w:rPr>
          <w:rFonts w:ascii="Times New Roman" w:hAnsi="Times New Roman" w:cs="Times New Roman"/>
          <w:sz w:val="24"/>
          <w:szCs w:val="24"/>
        </w:rPr>
        <w:fldChar w:fldCharType="end"/>
      </w:r>
      <w:r w:rsidR="003B6F3C" w:rsidRPr="00F15867">
        <w:rPr>
          <w:rFonts w:ascii="Times New Roman" w:hAnsi="Times New Roman" w:cs="Times New Roman"/>
          <w:sz w:val="24"/>
          <w:szCs w:val="24"/>
        </w:rPr>
      </w:r>
      <w:r w:rsidR="003B6F3C" w:rsidRPr="00F15867">
        <w:rPr>
          <w:rFonts w:ascii="Times New Roman" w:hAnsi="Times New Roman" w:cs="Times New Roman"/>
          <w:sz w:val="24"/>
          <w:szCs w:val="24"/>
        </w:rPr>
        <w:fldChar w:fldCharType="separate"/>
      </w:r>
      <w:r w:rsidR="001B45DC" w:rsidRPr="00F15867">
        <w:rPr>
          <w:rFonts w:ascii="Times New Roman" w:hAnsi="Times New Roman" w:cs="Times New Roman"/>
          <w:noProof/>
          <w:sz w:val="24"/>
          <w:szCs w:val="24"/>
        </w:rPr>
        <w:t>[30, 31]</w:t>
      </w:r>
      <w:r w:rsidR="003B6F3C" w:rsidRPr="00F15867">
        <w:rPr>
          <w:rFonts w:ascii="Times New Roman" w:hAnsi="Times New Roman" w:cs="Times New Roman"/>
          <w:sz w:val="24"/>
          <w:szCs w:val="24"/>
        </w:rPr>
        <w:fldChar w:fldCharType="end"/>
      </w:r>
      <w:r w:rsidRPr="00F15867">
        <w:rPr>
          <w:rFonts w:ascii="Times New Roman" w:hAnsi="Times New Roman" w:cs="Times New Roman"/>
          <w:sz w:val="24"/>
          <w:szCs w:val="24"/>
        </w:rPr>
        <w:t>. However, Ira</w:t>
      </w:r>
      <w:r w:rsidR="00C40AB1" w:rsidRPr="00F15867">
        <w:rPr>
          <w:rFonts w:ascii="Times New Roman" w:hAnsi="Times New Roman" w:cs="Times New Roman"/>
          <w:sz w:val="24"/>
          <w:szCs w:val="24"/>
        </w:rPr>
        <w:t>q</w:t>
      </w:r>
      <w:r w:rsidRPr="00F15867">
        <w:rPr>
          <w:rFonts w:ascii="Times New Roman" w:hAnsi="Times New Roman" w:cs="Times New Roman"/>
          <w:sz w:val="24"/>
          <w:szCs w:val="24"/>
        </w:rPr>
        <w:t xml:space="preserve">'s </w:t>
      </w:r>
      <w:r w:rsidR="00CB4E16" w:rsidRPr="00F15867">
        <w:rPr>
          <w:rFonts w:ascii="Times New Roman" w:hAnsi="Times New Roman" w:cs="Times New Roman"/>
          <w:sz w:val="24"/>
          <w:szCs w:val="24"/>
        </w:rPr>
        <w:t>PHC</w:t>
      </w:r>
      <w:r w:rsidRPr="00F15867">
        <w:rPr>
          <w:rFonts w:ascii="Times New Roman" w:hAnsi="Times New Roman" w:cs="Times New Roman"/>
          <w:sz w:val="24"/>
          <w:szCs w:val="24"/>
        </w:rPr>
        <w:t xml:space="preserve"> system faces various obstacles, including limited adaptability in its structure, inadequate and uneven allocation of resources, limited utilization of modern technologies, insufficient staffing and lack of motivation, a weak information system, centralized decision-making, inconsistency between departments, and inadequate supervision. Administrative bureaucracy and a lack of transparency and accountability are associated with evaluation </w:t>
      </w:r>
      <w:r w:rsidR="00AE146C" w:rsidRPr="00F15867">
        <w:rPr>
          <w:rFonts w:ascii="Times New Roman" w:hAnsi="Times New Roman" w:cs="Times New Roman"/>
          <w:sz w:val="24"/>
          <w:szCs w:val="24"/>
        </w:rPr>
        <w:fldChar w:fldCharType="begin">
          <w:fldData xml:space="preserve">PEVuZE5vdGU+PENpdGU+PEF1dGhvcj5BbCBKYW5hYmk8L0F1dGhvcj48WWVhcj4yMDIzPC9ZZWFy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=
</w:fldData>
        </w:fldChar>
      </w:r>
      <w:r w:rsidR="001B45DC" w:rsidRPr="00F15867">
        <w:rPr>
          <w:rFonts w:ascii="Times New Roman" w:hAnsi="Times New Roman" w:cs="Times New Roman"/>
          <w:sz w:val="24"/>
          <w:szCs w:val="24"/>
        </w:rPr>
        <w:instrText xml:space="preserve"> ADDIN EN.CITE </w:instrText>
      </w:r>
      <w:r w:rsidR="001B45DC" w:rsidRPr="00F15867">
        <w:rPr>
          <w:rFonts w:ascii="Times New Roman" w:hAnsi="Times New Roman" w:cs="Times New Roman"/>
          <w:sz w:val="24"/>
          <w:szCs w:val="24"/>
        </w:rPr>
        <w:fldChar w:fldCharType="begin">
          <w:fldData xml:space="preserve">PEVuZE5vdGU+PENpdGU+PEF1dGhvcj5BbCBKYW5hYmk8L0F1dGhvcj48WWVhcj4yMDIzPC9ZZWFy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=
</w:fldData>
        </w:fldChar>
      </w:r>
      <w:r w:rsidR="001B45DC" w:rsidRPr="00F15867">
        <w:rPr>
          <w:rFonts w:ascii="Times New Roman" w:hAnsi="Times New Roman" w:cs="Times New Roman"/>
          <w:sz w:val="24"/>
          <w:szCs w:val="24"/>
        </w:rPr>
        <w:instrText xml:space="preserve"> ADDIN EN.CITE.DATA </w:instrText>
      </w:r>
      <w:r w:rsidR="001B45DC" w:rsidRPr="00F15867">
        <w:rPr>
          <w:rFonts w:ascii="Times New Roman" w:hAnsi="Times New Roman" w:cs="Times New Roman"/>
          <w:sz w:val="24"/>
          <w:szCs w:val="24"/>
        </w:rPr>
      </w:r>
      <w:r w:rsidR="001B45DC" w:rsidRPr="00F15867">
        <w:rPr>
          <w:rFonts w:ascii="Times New Roman" w:hAnsi="Times New Roman" w:cs="Times New Roman"/>
          <w:sz w:val="24"/>
          <w:szCs w:val="24"/>
        </w:rPr>
        <w:fldChar w:fldCharType="end"/>
      </w:r>
      <w:r w:rsidR="00AE146C" w:rsidRPr="00F15867">
        <w:rPr>
          <w:rFonts w:ascii="Times New Roman" w:hAnsi="Times New Roman" w:cs="Times New Roman"/>
          <w:sz w:val="24"/>
          <w:szCs w:val="24"/>
        </w:rPr>
      </w:r>
      <w:r w:rsidR="00AE146C" w:rsidRPr="00F15867">
        <w:rPr>
          <w:rFonts w:ascii="Times New Roman" w:hAnsi="Times New Roman" w:cs="Times New Roman"/>
          <w:sz w:val="24"/>
          <w:szCs w:val="24"/>
        </w:rPr>
        <w:fldChar w:fldCharType="separate"/>
      </w:r>
      <w:r w:rsidR="001B45DC" w:rsidRPr="00F15867">
        <w:rPr>
          <w:rFonts w:ascii="Times New Roman" w:hAnsi="Times New Roman" w:cs="Times New Roman"/>
          <w:noProof/>
          <w:sz w:val="24"/>
          <w:szCs w:val="24"/>
        </w:rPr>
        <w:t>[32, 33]</w:t>
      </w:r>
      <w:r w:rsidR="00AE146C" w:rsidRPr="00F15867">
        <w:rPr>
          <w:rFonts w:ascii="Times New Roman" w:hAnsi="Times New Roman" w:cs="Times New Roman"/>
          <w:sz w:val="24"/>
          <w:szCs w:val="24"/>
        </w:rPr>
        <w:fldChar w:fldCharType="end"/>
      </w:r>
      <w:r w:rsidRPr="00F15867">
        <w:rPr>
          <w:rFonts w:ascii="Times New Roman" w:hAnsi="Times New Roman" w:cs="Times New Roman"/>
          <w:sz w:val="24"/>
          <w:szCs w:val="24"/>
        </w:rPr>
        <w:t>. This has diminished its efficacy and efficiency in disease management, particularly in epidemics and pandemics like COVID-19</w:t>
      </w:r>
      <w:r w:rsidR="007353F9" w:rsidRPr="00F15867">
        <w:rPr>
          <w:rFonts w:ascii="Times New Roman" w:hAnsi="Times New Roman" w:cs="Times New Roman"/>
          <w:sz w:val="24"/>
          <w:szCs w:val="24"/>
        </w:rPr>
        <w:t xml:space="preserve"> </w:t>
      </w:r>
      <w:r w:rsidR="007353F9" w:rsidRPr="00F15867">
        <w:rPr>
          <w:rFonts w:ascii="Times New Roman" w:hAnsi="Times New Roman" w:cs="Times New Roman"/>
          <w:sz w:val="24"/>
          <w:szCs w:val="24"/>
        </w:rPr>
        <w:fldChar w:fldCharType="begin"/>
      </w:r>
      <w:r w:rsidR="001B45DC" w:rsidRPr="00F15867">
        <w:rPr>
          <w:rFonts w:ascii="Times New Roman" w:hAnsi="Times New Roman" w:cs="Times New Roman"/>
          <w:sz w:val="24"/>
          <w:szCs w:val="24"/>
        </w:rPr>
        <w:instrText xml:space="preserve"> ADDIN EN.CITE &lt;EndNote&gt;&lt;Cite&gt;&lt;Author&gt;Al Janabi&lt;/Author&gt;&lt;Year&gt;2022&lt;/Year&gt;&lt;RecNum&gt;24&lt;/RecNum&gt;&lt;DisplayText&gt;[34, 35]&lt;/DisplayText&gt;&lt;record&gt;&lt;rec-number&gt;24&lt;/rec-number&gt;&lt;foreign-keys&gt;&lt;key app="EN" db-id="xzwzxtwp8vzpeoedfrmpv9v45xde0f550zzs" timestamp="1719927223"&gt;24&lt;/key&gt;&lt;/foreign-keys&gt;&lt;ref-type name="Journal Article"&gt;17&lt;/ref-type&gt;&lt;contributors&gt;&lt;authors&gt;&lt;author&gt;Al Janabi, Taysir&lt;/author&gt;&lt;author&gt;Chung, Sunny&lt;/author&gt;&lt;/authors&gt;&lt;/contributors&gt;&lt;titles&gt;&lt;title&gt;Current Impact and Long-Term Influence of the COVID-19 Pandemic on Iraqi Healthcare Systems: A Case Study&lt;/title&gt;&lt;secondary-title&gt;Epidemiologia&lt;/secondary-title&gt;&lt;/titles&gt;&lt;periodical&gt;&lt;full-title&gt;Epidemiologia&lt;/full-title&gt;&lt;/periodical&gt;&lt;pages&gt;412-433&lt;/pages&gt;&lt;volume&gt;3&lt;/volume&gt;&lt;number&gt;4&lt;/number&gt;&lt;dates&gt;&lt;year&gt;2022&lt;/year&gt;&lt;/dates&gt;&lt;isbn&gt;2673-3986&lt;/isbn&gt;&lt;accession-num&gt;doi:10.3390/epidemiologia3040032&lt;/accession-num&gt;&lt;urls&gt;&lt;related-urls&gt;&lt;url&gt;https://www.mdpi.com/2673-3986/3/4/32&lt;/url&gt;&lt;/related-urls&gt;&lt;/urls&gt;&lt;/record&gt;&lt;/Cite&gt;&lt;Cite&gt;&lt;Author&gt;Al Janabi&lt;/Author&gt;&lt;Year&gt;2023&lt;/Year&gt;&lt;RecNum&gt;25&lt;/RecNum&gt;&lt;record&gt;&lt;rec-number&gt;25&lt;/rec-number&gt;&lt;foreign-keys&gt;&lt;key app="EN" db-id="xzwzxtwp8vzpeoedfrmpv9v45xde0f550zzs" timestamp="1719927279"&gt;25&lt;/key&gt;&lt;/foreign-keys&gt;&lt;ref-type name="Journal Article"&gt;17&lt;/ref-type&gt;&lt;contributors&gt;&lt;authors&gt;&lt;author&gt;Al Janabi, Taysir&lt;/author&gt;&lt;/authors&gt;&lt;/contributors&gt;&lt;titles&gt;&lt;title&gt;Barriers to the Utilization of Primary Health Centers (PHCs) in Iraq&lt;/title&gt;&lt;secondary-title&gt;Epidemiologia&lt;/secondary-title&gt;&lt;/titles&gt;&lt;periodical&gt;&lt;full-title&gt;Epidemiologia&lt;/full-title&gt;&lt;/periodical&gt;&lt;pages&gt;121-133&lt;/pages&gt;&lt;volume&gt;4&lt;/volume&gt;&lt;number&gt;2&lt;/number&gt;&lt;dates&gt;&lt;year&gt;2023&lt;/year&gt;&lt;/dates&gt;&lt;isbn&gt;2673-3986&lt;/isbn&gt;&lt;accession-num&gt;doi:10.3390/epidemiologia4020013&lt;/accession-num&gt;&lt;urls&gt;&lt;related-urls&gt;&lt;url&gt;https://www.mdpi.com/2673-3986/4/2/13&lt;/url&gt;&lt;/related-urls&gt;&lt;/urls&gt;&lt;/record&gt;&lt;/Cite&gt;&lt;/EndNote&gt;</w:instrText>
      </w:r>
      <w:r w:rsidR="007353F9" w:rsidRPr="00F15867">
        <w:rPr>
          <w:rFonts w:ascii="Times New Roman" w:hAnsi="Times New Roman" w:cs="Times New Roman"/>
          <w:sz w:val="24"/>
          <w:szCs w:val="24"/>
        </w:rPr>
        <w:fldChar w:fldCharType="separate"/>
      </w:r>
      <w:r w:rsidR="001B45DC" w:rsidRPr="00F15867">
        <w:rPr>
          <w:rFonts w:ascii="Times New Roman" w:hAnsi="Times New Roman" w:cs="Times New Roman"/>
          <w:noProof/>
          <w:sz w:val="24"/>
          <w:szCs w:val="24"/>
        </w:rPr>
        <w:t>[34, 35]</w:t>
      </w:r>
      <w:r w:rsidR="007353F9" w:rsidRPr="00F15867">
        <w:rPr>
          <w:rFonts w:ascii="Times New Roman" w:hAnsi="Times New Roman" w:cs="Times New Roman"/>
          <w:sz w:val="24"/>
          <w:szCs w:val="24"/>
        </w:rPr>
        <w:fldChar w:fldCharType="end"/>
      </w:r>
      <w:r w:rsidRPr="00F15867">
        <w:rPr>
          <w:rFonts w:ascii="Times New Roman" w:hAnsi="Times New Roman" w:cs="Times New Roman"/>
          <w:sz w:val="24"/>
          <w:szCs w:val="24"/>
        </w:rPr>
        <w:t xml:space="preserve">. Therefore, </w:t>
      </w:r>
      <w:r w:rsidR="005A5134" w:rsidRPr="00F15867">
        <w:rPr>
          <w:rFonts w:ascii="Times New Roman" w:hAnsi="Times New Roman" w:cs="Times New Roman"/>
          <w:sz w:val="24"/>
          <w:szCs w:val="24"/>
        </w:rPr>
        <w:t xml:space="preserve">this study </w:t>
      </w:r>
      <w:r w:rsidR="005A5134" w:rsidRPr="00F15867">
        <w:rPr>
          <w:rFonts w:ascii="Times New Roman" w:hAnsi="Times New Roman" w:cs="Times New Roman"/>
          <w:i/>
          <w:iCs/>
          <w:sz w:val="24"/>
          <w:szCs w:val="24"/>
        </w:rPr>
        <w:t>aims</w:t>
      </w:r>
      <w:r w:rsidR="005A5134" w:rsidRPr="00F15867">
        <w:rPr>
          <w:rFonts w:ascii="Times New Roman" w:hAnsi="Times New Roman" w:cs="Times New Roman"/>
          <w:sz w:val="24"/>
          <w:szCs w:val="24"/>
        </w:rPr>
        <w:t xml:space="preserve"> to identify strategies to strengthen Iraq's PHC system. </w:t>
      </w:r>
      <w:r w:rsidR="005A5134" w:rsidRPr="00F15867">
        <w:rPr>
          <w:rFonts w:ascii="Times New Roman" w:hAnsi="Times New Roman" w:cs="Times New Roman"/>
          <w:b/>
          <w:bCs/>
          <w:sz w:val="24"/>
          <w:szCs w:val="24"/>
        </w:rPr>
        <w:t xml:space="preserve">The </w:t>
      </w:r>
      <w:r w:rsidR="00AA1465" w:rsidRPr="00F15867">
        <w:rPr>
          <w:rFonts w:ascii="Times New Roman" w:hAnsi="Times New Roman" w:cs="Times New Roman"/>
          <w:b/>
          <w:bCs/>
          <w:sz w:val="24"/>
          <w:szCs w:val="24"/>
        </w:rPr>
        <w:t xml:space="preserve">study </w:t>
      </w:r>
      <w:r w:rsidR="005A5134" w:rsidRPr="00F15867">
        <w:rPr>
          <w:rFonts w:ascii="Times New Roman" w:hAnsi="Times New Roman" w:cs="Times New Roman"/>
          <w:b/>
          <w:bCs/>
          <w:sz w:val="24"/>
          <w:szCs w:val="24"/>
        </w:rPr>
        <w:t>objectives</w:t>
      </w:r>
      <w:r w:rsidR="005A5134" w:rsidRPr="00F15867">
        <w:rPr>
          <w:rFonts w:ascii="Times New Roman" w:hAnsi="Times New Roman" w:cs="Times New Roman"/>
          <w:sz w:val="24"/>
          <w:szCs w:val="24"/>
        </w:rPr>
        <w:t xml:space="preserve"> include:</w:t>
      </w:r>
    </w:p>
    <w:p w14:paraId="135B3FBC" w14:textId="476BA3FC" w:rsidR="005A5134" w:rsidRPr="00F15867" w:rsidRDefault="005A5134" w:rsidP="004D3670">
      <w:pPr>
        <w:pStyle w:val="a6"/>
        <w:numPr>
          <w:ilvl w:val="0"/>
          <w:numId w:val="7"/>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Evaluating the current state of Iraq's PHC system.</w:t>
      </w:r>
    </w:p>
    <w:p w14:paraId="2EA8BB95" w14:textId="5B3FEEC4" w:rsidR="005A5134" w:rsidRPr="00F15867" w:rsidRDefault="005A5134" w:rsidP="004D3670">
      <w:pPr>
        <w:pStyle w:val="a6"/>
        <w:numPr>
          <w:ilvl w:val="0"/>
          <w:numId w:val="7"/>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lastRenderedPageBreak/>
        <w:t>Identifying key challenges and barriers to effective PHC delivery.</w:t>
      </w:r>
    </w:p>
    <w:p w14:paraId="1A310405" w14:textId="29216287" w:rsidR="005A5134" w:rsidRPr="00F15867" w:rsidRDefault="005A5134" w:rsidP="004D3670">
      <w:pPr>
        <w:pStyle w:val="a6"/>
        <w:numPr>
          <w:ilvl w:val="0"/>
          <w:numId w:val="7"/>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Proposing actionable strategies to enhance the efficiency and effectiveness of the PHC system.</w:t>
      </w:r>
    </w:p>
    <w:p w14:paraId="2C37A601" w14:textId="60AFA247" w:rsidR="005A5134" w:rsidRPr="00F15867" w:rsidRDefault="005A5134" w:rsidP="004D3670">
      <w:pPr>
        <w:pStyle w:val="a6"/>
        <w:numPr>
          <w:ilvl w:val="0"/>
          <w:numId w:val="7"/>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Exploring the role of smart technologies, including AI, in improving PHC outcomes in the context of Society 5.0.</w:t>
      </w:r>
    </w:p>
    <w:p w14:paraId="58563D33" w14:textId="6DE838EC" w:rsidR="00D412FC" w:rsidRPr="00F15867" w:rsidRDefault="005A5134"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By addressing these objectives, the study seeks to provide policymakers and health administrators with insights to overhaul Iraq's primary healthcare system, ensuring it meets the population's needs effectively</w:t>
      </w:r>
      <w:r w:rsidR="009B34F4" w:rsidRPr="00F15867">
        <w:rPr>
          <w:rFonts w:ascii="Times New Roman" w:hAnsi="Times New Roman" w:cs="Times New Roman"/>
          <w:sz w:val="24"/>
          <w:szCs w:val="24"/>
        </w:rPr>
        <w:t xml:space="preserve"> </w:t>
      </w:r>
    </w:p>
    <w:p w14:paraId="7F76B274" w14:textId="77777777" w:rsidR="009B34F4" w:rsidRPr="00F15867" w:rsidRDefault="009B34F4" w:rsidP="004D3670">
      <w:pPr>
        <w:pStyle w:val="a3"/>
        <w:spacing w:before="0" w:beforeAutospacing="0" w:after="0" w:afterAutospacing="0" w:line="360" w:lineRule="auto"/>
        <w:rPr>
          <w:b/>
          <w:bCs/>
          <w:u w:val="single"/>
        </w:rPr>
      </w:pPr>
      <w:r w:rsidRPr="00F15867">
        <w:rPr>
          <w:b/>
          <w:bCs/>
          <w:u w:val="single"/>
        </w:rPr>
        <w:t>Methods</w:t>
      </w:r>
    </w:p>
    <w:p w14:paraId="7F941A98" w14:textId="77777777" w:rsidR="001708A4" w:rsidRPr="00F15867" w:rsidRDefault="009B34F4" w:rsidP="004D3670">
      <w:pPr>
        <w:pStyle w:val="a3"/>
        <w:spacing w:before="0" w:beforeAutospacing="0" w:after="0" w:afterAutospacing="0" w:line="360" w:lineRule="auto"/>
        <w:jc w:val="both"/>
      </w:pPr>
      <w:r w:rsidRPr="00F15867">
        <w:t xml:space="preserve">The study was conducted using a </w:t>
      </w:r>
      <w:r w:rsidR="0089797D" w:rsidRPr="00F15867">
        <w:t xml:space="preserve">systematic literature review </w:t>
      </w:r>
      <w:r w:rsidRPr="00F15867">
        <w:t xml:space="preserve">methodology. The review offers an analysis and clarification of the data by revealing the cause-and-effect relationships between the health intervention and the outcomes. This </w:t>
      </w:r>
      <w:r w:rsidR="0089797D" w:rsidRPr="00F15867">
        <w:t>review</w:t>
      </w:r>
      <w:r w:rsidRPr="00F15867">
        <w:t xml:space="preserve"> utilized a comprehensive seven-step </w:t>
      </w:r>
      <w:r w:rsidR="001E330B" w:rsidRPr="00F15867">
        <w:t>systematic literature review</w:t>
      </w:r>
      <w:r w:rsidRPr="00F15867">
        <w:t xml:space="preserve"> protocol</w:t>
      </w:r>
      <w:r w:rsidR="001E330B" w:rsidRPr="00F15867">
        <w:t xml:space="preserve"> </w:t>
      </w:r>
      <w:r w:rsidR="001E330B" w:rsidRPr="00F15867">
        <w:fldChar w:fldCharType="begin"/>
      </w:r>
      <w:r w:rsidR="001B45DC" w:rsidRPr="00F15867">
        <w:instrText xml:space="preserve"> ADDIN EN.CITE &lt;EndNote&gt;&lt;Cite&gt;&lt;Author&gt;Xiao&lt;/Author&gt;&lt;Year&gt;2019&lt;/Year&gt;&lt;RecNum&gt;26&lt;/RecNum&gt;&lt;DisplayText&gt;[36]&lt;/DisplayText&gt;&lt;record&gt;&lt;rec-number&gt;26&lt;/rec-number&gt;&lt;foreign-keys&gt;&lt;key app="EN" db-id="xzwzxtwp8vzpeoedfrmpv9v45xde0f550zzs" timestamp="1719928583"&gt;26&lt;/key&gt;&lt;/foreign-keys&gt;&lt;ref-type name="Journal Article"&gt;17&lt;/ref-type&gt;&lt;contributors&gt;&lt;authors&gt;&lt;author&gt;Xiao, Yu&lt;/author&gt;&lt;author&gt;Watson, Maria&lt;/author&gt;&lt;/authors&gt;&lt;/contributors&gt;&lt;titles&gt;&lt;title&gt;Guidance on Conducting a Systematic Literature Review&lt;/title&gt;&lt;secondary-title&gt;Journal of Planning Education and Research&lt;/secondary-title&gt;&lt;/titles&gt;&lt;periodical&gt;&lt;full-title&gt;Journal of Planning Education and Research&lt;/full-title&gt;&lt;/periodical&gt;&lt;pages&gt;93-112&lt;/pages&gt;&lt;volume&gt;39&lt;/volume&gt;&lt;number&gt;1&lt;/number&gt;&lt;keywords&gt;&lt;keyword&gt;literature review,methodology,synthesis,typology&lt;/keyword&gt;&lt;/keywords&gt;&lt;dates&gt;&lt;year&gt;2019&lt;/year&gt;&lt;/dates&gt;&lt;urls&gt;&lt;related-urls&gt;&lt;url&gt;https://journals.sagepub.com/doi/abs/10.1177/0739456X17723971&lt;/url&gt;&lt;/related-urls&gt;&lt;/urls&gt;&lt;electronic-resource-num&gt;10.1177/0739456x17723971&lt;/electronic-resource-num&gt;&lt;/record&gt;&lt;/Cite&gt;&lt;/EndNote&gt;</w:instrText>
      </w:r>
      <w:r w:rsidR="001E330B" w:rsidRPr="00F15867">
        <w:fldChar w:fldCharType="separate"/>
      </w:r>
      <w:r w:rsidR="001B45DC" w:rsidRPr="00F15867">
        <w:rPr>
          <w:noProof/>
        </w:rPr>
        <w:t>[36]</w:t>
      </w:r>
      <w:r w:rsidR="001E330B" w:rsidRPr="00F15867">
        <w:fldChar w:fldCharType="end"/>
      </w:r>
      <w:r w:rsidRPr="00F15867">
        <w:t xml:space="preserve">. The protocol involved the following steps: </w:t>
      </w:r>
    </w:p>
    <w:p w14:paraId="08702080" w14:textId="72E5792F" w:rsidR="001708A4" w:rsidRPr="00F15867" w:rsidRDefault="001708A4" w:rsidP="004D3670">
      <w:pPr>
        <w:pStyle w:val="a3"/>
        <w:numPr>
          <w:ilvl w:val="0"/>
          <w:numId w:val="2"/>
        </w:numPr>
        <w:spacing w:before="0" w:beforeAutospacing="0" w:line="360" w:lineRule="auto"/>
        <w:jc w:val="both"/>
      </w:pPr>
      <w:r w:rsidRPr="00F15867">
        <w:rPr>
          <w:i/>
          <w:iCs/>
        </w:rPr>
        <w:t>F</w:t>
      </w:r>
      <w:r w:rsidR="009B34F4" w:rsidRPr="00F15867">
        <w:rPr>
          <w:i/>
          <w:iCs/>
        </w:rPr>
        <w:t>ormulating research questions</w:t>
      </w:r>
      <w:r w:rsidRPr="00F15867">
        <w:t xml:space="preserve"> that guide the review. For this study, the primary research question focuses on identifying strategies to enhance the primary healthcare (PHC) system in Iraq.</w:t>
      </w:r>
    </w:p>
    <w:p w14:paraId="4A55A94A" w14:textId="77777777" w:rsidR="001708A4" w:rsidRPr="00F15867" w:rsidRDefault="001708A4" w:rsidP="004D3670">
      <w:pPr>
        <w:pStyle w:val="a3"/>
        <w:numPr>
          <w:ilvl w:val="0"/>
          <w:numId w:val="2"/>
        </w:numPr>
        <w:spacing w:line="360" w:lineRule="auto"/>
        <w:jc w:val="both"/>
      </w:pPr>
      <w:r w:rsidRPr="00F15867">
        <w:rPr>
          <w:i/>
          <w:iCs/>
        </w:rPr>
        <w:t>C</w:t>
      </w:r>
      <w:r w:rsidR="009B34F4" w:rsidRPr="00F15867">
        <w:rPr>
          <w:i/>
          <w:iCs/>
        </w:rPr>
        <w:t>larifying the underlying theory</w:t>
      </w:r>
      <w:r w:rsidRPr="00F15867">
        <w:t>. Our theoretical framework involves understanding the current PHC system in Iraq, its challenges, and potential interventions that can improve its effectiveness and efficiency.</w:t>
      </w:r>
    </w:p>
    <w:p w14:paraId="786B85E4" w14:textId="10F352A5" w:rsidR="001708A4" w:rsidRPr="00F15867" w:rsidRDefault="001708A4" w:rsidP="004D3670">
      <w:pPr>
        <w:pStyle w:val="a3"/>
        <w:numPr>
          <w:ilvl w:val="0"/>
          <w:numId w:val="2"/>
        </w:numPr>
        <w:spacing w:before="0" w:beforeAutospacing="0" w:after="0" w:afterAutospacing="0" w:line="360" w:lineRule="auto"/>
        <w:jc w:val="both"/>
      </w:pPr>
      <w:r w:rsidRPr="00F15867">
        <w:rPr>
          <w:i/>
          <w:iCs/>
        </w:rPr>
        <w:t>D</w:t>
      </w:r>
      <w:r w:rsidR="009B34F4" w:rsidRPr="00F15867">
        <w:rPr>
          <w:i/>
          <w:iCs/>
        </w:rPr>
        <w:t>eveloping search strategies</w:t>
      </w:r>
      <w:r w:rsidRPr="00F15867">
        <w:t>. We conducted a search using pertinent English keywords, specifically (Primary Health Care [Title/Abstract]) OR (Primary Care [Title/Abstract]) OR (Primary Healthcare [Title/Abstract]) AND (Iraq [Text Word]), utilizing databases like "Web of Science", "Scopus", "PubMed", and "</w:t>
      </w:r>
      <w:proofErr w:type="spellStart"/>
      <w:r w:rsidRPr="00F15867">
        <w:t>EmBase</w:t>
      </w:r>
      <w:proofErr w:type="spellEnd"/>
      <w:r w:rsidRPr="00F15867">
        <w:t>".</w:t>
      </w:r>
      <w:r w:rsidR="00AA1465" w:rsidRPr="00F15867">
        <w:t xml:space="preserve"> </w:t>
      </w:r>
      <w:r w:rsidRPr="00F15867">
        <w:t xml:space="preserve">The search period covered publications from 1980 to 2024, ensuring a broad temporal scope. </w:t>
      </w:r>
    </w:p>
    <w:p w14:paraId="1FE83EC4" w14:textId="46BF45C9" w:rsidR="001708A4" w:rsidRPr="00F15867" w:rsidRDefault="001708A4" w:rsidP="004D3670">
      <w:pPr>
        <w:pStyle w:val="a3"/>
        <w:spacing w:before="0" w:beforeAutospacing="0" w:after="0" w:afterAutospacing="0" w:line="360" w:lineRule="auto"/>
        <w:ind w:left="720"/>
        <w:jc w:val="both"/>
      </w:pPr>
      <w:r w:rsidRPr="00F15867">
        <w:rPr>
          <w:u w:val="single"/>
        </w:rPr>
        <w:t>Inclusion and Exclusion criteria</w:t>
      </w:r>
      <w:r w:rsidRPr="00F15867">
        <w:t xml:space="preserve">: The criteria for entering the study included all the published conducted in the field of strengthening PHC until the end of June 29, 2024. The exclusion criteria also included studies published in different languages except English, studies published after the end date of the search, </w:t>
      </w:r>
      <w:r w:rsidR="00962415" w:rsidRPr="00F15867">
        <w:t xml:space="preserve">and </w:t>
      </w:r>
      <w:r w:rsidRPr="00F15867">
        <w:t>scientific sources lack</w:t>
      </w:r>
      <w:r w:rsidR="00B831FF" w:rsidRPr="00F15867">
        <w:t>ing</w:t>
      </w:r>
      <w:r w:rsidRPr="00F15867">
        <w:t xml:space="preserve"> full text.</w:t>
      </w:r>
    </w:p>
    <w:p w14:paraId="0CB7AAE8" w14:textId="78C00A3D" w:rsidR="001708A4" w:rsidRPr="00F15867" w:rsidRDefault="001708A4" w:rsidP="004D3670">
      <w:pPr>
        <w:pStyle w:val="a3"/>
        <w:numPr>
          <w:ilvl w:val="0"/>
          <w:numId w:val="2"/>
        </w:numPr>
        <w:spacing w:before="0" w:beforeAutospacing="0" w:line="360" w:lineRule="auto"/>
        <w:jc w:val="both"/>
      </w:pPr>
      <w:r w:rsidRPr="00F15867">
        <w:rPr>
          <w:i/>
          <w:iCs/>
        </w:rPr>
        <w:t>C</w:t>
      </w:r>
      <w:r w:rsidR="009B34F4" w:rsidRPr="00F15867">
        <w:rPr>
          <w:i/>
          <w:iCs/>
        </w:rPr>
        <w:t>ollecting</w:t>
      </w:r>
      <w:r w:rsidRPr="00F15867">
        <w:rPr>
          <w:i/>
          <w:iCs/>
        </w:rPr>
        <w:t xml:space="preserve"> evidence</w:t>
      </w:r>
      <w:r w:rsidRPr="00F15867">
        <w:t xml:space="preserve">. We conducted systematic searches across the chosen databases. Additionally, we used Google Scholar to capture grey literature and ensure </w:t>
      </w:r>
      <w:r w:rsidRPr="00F15867">
        <w:lastRenderedPageBreak/>
        <w:t xml:space="preserve">comprehensive coverage. </w:t>
      </w:r>
      <w:r w:rsidR="00962415" w:rsidRPr="00F15867">
        <w:t>We input the obtained studies into the EndNote program</w:t>
      </w:r>
      <w:r w:rsidRPr="00F15867">
        <w:t xml:space="preserve"> to organize and manage the citations.</w:t>
      </w:r>
    </w:p>
    <w:p w14:paraId="759F1A3F" w14:textId="13985DF0" w:rsidR="001708A4" w:rsidRPr="00F15867" w:rsidRDefault="001708A4" w:rsidP="004D3670">
      <w:pPr>
        <w:pStyle w:val="a3"/>
        <w:numPr>
          <w:ilvl w:val="0"/>
          <w:numId w:val="2"/>
        </w:numPr>
        <w:spacing w:line="360" w:lineRule="auto"/>
        <w:jc w:val="both"/>
      </w:pPr>
      <w:r w:rsidRPr="00F15867">
        <w:rPr>
          <w:i/>
          <w:iCs/>
        </w:rPr>
        <w:t>E</w:t>
      </w:r>
      <w:r w:rsidR="009B34F4" w:rsidRPr="00F15867">
        <w:rPr>
          <w:i/>
          <w:iCs/>
        </w:rPr>
        <w:t>valuating and choosing evidence</w:t>
      </w:r>
      <w:r w:rsidR="00962415" w:rsidRPr="00F15867">
        <w:t>. To exclude irrelevant studies, two of the authors (FR and KD) independently screened the collected articles by title and abstract which minimized bias. The remaining articles are then reviewed in full text to confirm their relevance. In case of problems, a consensus was reached with the participation of a third person (TK) and discussion.</w:t>
      </w:r>
    </w:p>
    <w:p w14:paraId="29415668" w14:textId="45ACFBA7" w:rsidR="001708A4" w:rsidRPr="00F15867" w:rsidRDefault="001708A4" w:rsidP="004D3670">
      <w:pPr>
        <w:pStyle w:val="a3"/>
        <w:numPr>
          <w:ilvl w:val="0"/>
          <w:numId w:val="2"/>
        </w:numPr>
        <w:spacing w:line="360" w:lineRule="auto"/>
        <w:jc w:val="both"/>
      </w:pPr>
      <w:r w:rsidRPr="00F15867">
        <w:rPr>
          <w:i/>
          <w:iCs/>
        </w:rPr>
        <w:t>S</w:t>
      </w:r>
      <w:r w:rsidR="009B34F4" w:rsidRPr="00F15867">
        <w:rPr>
          <w:i/>
          <w:iCs/>
        </w:rPr>
        <w:t>ynthesizing the evidence</w:t>
      </w:r>
      <w:r w:rsidR="00962415" w:rsidRPr="00F15867">
        <w:t xml:space="preserve">. </w:t>
      </w:r>
      <w:r w:rsidR="00B60601" w:rsidRPr="00F15867">
        <w:t xml:space="preserve">The data extraction form included the authors' name, journal name, article publication year, study population, study purpose, research type, information collection method, interventions, context, mechanism, and findings. </w:t>
      </w:r>
      <w:r w:rsidR="00962415" w:rsidRPr="00F15867">
        <w:t xml:space="preserve">The data analysis process involved utilizing Ritchie and Spencer's five-step framework analysis approach </w:t>
      </w:r>
      <w:r w:rsidR="00962415" w:rsidRPr="00F15867">
        <w:fldChar w:fldCharType="begin"/>
      </w:r>
      <w:r w:rsidR="00962415" w:rsidRPr="00F15867">
        <w:instrText xml:space="preserve"> ADDIN EN.CITE &lt;EndNote&gt;&lt;Cite&gt;&lt;Author&gt;Ritchie&lt;/Author&gt;&lt;Year&gt;2002&lt;/Year&gt;&lt;RecNum&gt;37&lt;/RecNum&gt;&lt;DisplayText&gt;[38]&lt;/DisplayText&gt;&lt;record&gt;&lt;rec-number&gt;37&lt;/rec-number&gt;&lt;foreign-keys&gt;&lt;key app="EN" db-id="xzwzxtwp8vzpeoedfrmpv9v45xde0f550zzs" timestamp="1719957135"&gt;37&lt;/key&gt;&lt;/foreign-keys&gt;&lt;ref-type name="Electronic Book Section"&gt;60&lt;/ref-type&gt;&lt;contributors&gt;&lt;authors&gt;&lt;author&gt;Ritchie, Jane&lt;/author&gt;&lt;author&gt;Spencer, Liz&lt;/author&gt;&lt;/authors&gt;&lt;/contributors&gt;&lt;titles&gt;&lt;title&gt;The Qualitative Researcher&amp;apos;s Companion&lt;/title&gt;&lt;/titles&gt;&lt;dates&gt;&lt;year&gt;2002&lt;/year&gt;&lt;pub-dates&gt;&lt;date&gt;2024/07/02&lt;/date&gt;&lt;/pub-dates&gt;&lt;/dates&gt;&lt;pub-location&gt;Thousand Oaks&amp;#xD;Thousand Oaks, California&lt;/pub-location&gt;&lt;publisher&gt;SAGE Publications, Inc.&lt;/publisher&gt;&lt;urls&gt;&lt;related-urls&gt;&lt;url&gt;https://methods.sagepub.com/book/the-qualitative-researchers-companion&lt;/url&gt;&lt;/related-urls&gt;&lt;/urls&gt;&lt;custom1&gt;The Qualitative Researcher&amp;apos;s Companion&lt;/custom1&gt;&lt;custom2&gt;pages 305-329&lt;/custom2&gt;&lt;electronic-resource-num&gt;10.4135/9781412986274&lt;/electronic-resource-num&gt;&lt;/record&gt;&lt;/Cite&gt;&lt;/EndNote&gt;</w:instrText>
      </w:r>
      <w:r w:rsidR="00962415" w:rsidRPr="00F15867">
        <w:fldChar w:fldCharType="separate"/>
      </w:r>
      <w:r w:rsidR="00962415" w:rsidRPr="00F15867">
        <w:rPr>
          <w:noProof/>
        </w:rPr>
        <w:t>[38]</w:t>
      </w:r>
      <w:r w:rsidR="00962415" w:rsidRPr="00F15867">
        <w:fldChar w:fldCharType="end"/>
      </w:r>
      <w:r w:rsidR="00962415" w:rsidRPr="00F15867">
        <w:t xml:space="preserve">. This method includes establishing a theme framework, indexing, creating tables, mapping, and interpretation. </w:t>
      </w:r>
      <w:r w:rsidR="00B60601" w:rsidRPr="00F15867">
        <w:t xml:space="preserve">To aid in the data analysis and synthesis, we employed </w:t>
      </w:r>
      <w:proofErr w:type="spellStart"/>
      <w:r w:rsidR="00B60601" w:rsidRPr="00F15867">
        <w:t>RevMan</w:t>
      </w:r>
      <w:proofErr w:type="spellEnd"/>
      <w:r w:rsidR="00B60601" w:rsidRPr="00F15867">
        <w:t xml:space="preserve"> 5.3 software. </w:t>
      </w:r>
      <w:r w:rsidR="00962415" w:rsidRPr="00F15867">
        <w:t xml:space="preserve">We reported the findings using the </w:t>
      </w:r>
      <w:proofErr w:type="spellStart"/>
      <w:r w:rsidR="00962415" w:rsidRPr="00F15867">
        <w:t>ScR</w:t>
      </w:r>
      <w:proofErr w:type="spellEnd"/>
      <w:r w:rsidR="00962415" w:rsidRPr="00F15867">
        <w:t xml:space="preserve">-PRISMA checklist </w:t>
      </w:r>
      <w:r w:rsidR="00962415" w:rsidRPr="00F15867">
        <w:fldChar w:fldCharType="begin">
          <w:fldData xml:space="preserve">PEVuZE5vdGU+PENpdGU+PEF1dGhvcj5UcmljY288L0F1dGhvcj48WWVhcj4yMDE4PC9ZZWFyPjxS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=
</w:fldData>
        </w:fldChar>
      </w:r>
      <w:r w:rsidR="00962415" w:rsidRPr="00F15867">
        <w:instrText xml:space="preserve"> ADDIN EN.CITE </w:instrText>
      </w:r>
      <w:r w:rsidR="00962415" w:rsidRPr="00F15867">
        <w:fldChar w:fldCharType="begin">
          <w:fldData xml:space="preserve">PEVuZE5vdGU+PENpdGU+PEF1dGhvcj5UcmljY288L0F1dGhvcj48WWVhcj4yMDE4PC9ZZWFyPjxS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=
</w:fldData>
        </w:fldChar>
      </w:r>
      <w:r w:rsidR="00962415" w:rsidRPr="00F15867">
        <w:instrText xml:space="preserve"> ADDIN EN.CITE.DATA </w:instrText>
      </w:r>
      <w:r w:rsidR="00962415" w:rsidRPr="00F15867">
        <w:fldChar w:fldCharType="end"/>
      </w:r>
      <w:r w:rsidR="00962415" w:rsidRPr="00F15867">
        <w:fldChar w:fldCharType="separate"/>
      </w:r>
      <w:r w:rsidR="00962415" w:rsidRPr="00F15867">
        <w:rPr>
          <w:noProof/>
        </w:rPr>
        <w:t>[39]</w:t>
      </w:r>
      <w:r w:rsidR="00962415" w:rsidRPr="00F15867">
        <w:fldChar w:fldCharType="end"/>
      </w:r>
      <w:r w:rsidR="00962415" w:rsidRPr="00F15867">
        <w:t>.</w:t>
      </w:r>
    </w:p>
    <w:p w14:paraId="07A8FFAF" w14:textId="1994E57F" w:rsidR="00B83466" w:rsidRPr="00F15867" w:rsidRDefault="001708A4" w:rsidP="004D3670">
      <w:pPr>
        <w:pStyle w:val="a3"/>
        <w:numPr>
          <w:ilvl w:val="0"/>
          <w:numId w:val="2"/>
        </w:numPr>
        <w:spacing w:before="0" w:beforeAutospacing="0" w:after="0" w:afterAutospacing="0" w:line="360" w:lineRule="auto"/>
        <w:jc w:val="both"/>
      </w:pPr>
      <w:r w:rsidRPr="00F15867">
        <w:rPr>
          <w:i/>
          <w:iCs/>
        </w:rPr>
        <w:t>R</w:t>
      </w:r>
      <w:r w:rsidR="009B34F4" w:rsidRPr="00F15867">
        <w:rPr>
          <w:i/>
          <w:iCs/>
        </w:rPr>
        <w:t>efining the initial theory of the proposal submission program</w:t>
      </w:r>
      <w:r w:rsidR="009B34F4" w:rsidRPr="00F15867">
        <w:t>.</w:t>
      </w:r>
      <w:r w:rsidR="00B60601" w:rsidRPr="00F15867">
        <w:t xml:space="preserve"> We reassessed and refined the theoretical framework based on the synthesized evidence. It involved identifying effective strategies and interventions that can strengthen the PHC system in Iraq. The refined theory provides a comprehensive understanding of the necessary and sufficient resources, innovative technologies, and organizational structures required to enhance PHC delivery.</w:t>
      </w:r>
    </w:p>
    <w:p w14:paraId="7965937E" w14:textId="77777777" w:rsidR="00476348" w:rsidRPr="00F15867" w:rsidRDefault="00C652C3" w:rsidP="004D3670">
      <w:pPr>
        <w:pStyle w:val="a3"/>
        <w:spacing w:before="0" w:beforeAutospacing="0" w:line="360" w:lineRule="auto"/>
        <w:jc w:val="both"/>
      </w:pPr>
      <w:r w:rsidRPr="00F15867">
        <w:rPr>
          <w:b/>
          <w:bCs/>
        </w:rPr>
        <w:t>Society 5.0</w:t>
      </w:r>
      <w:r w:rsidRPr="00F15867">
        <w:t>: Society 5.0 emphasizes the necessity of developing society as well as the societal implications of technology</w:t>
      </w:r>
      <w:r w:rsidR="0064756B" w:rsidRPr="00F15867">
        <w:t xml:space="preserve"> </w:t>
      </w:r>
      <w:r w:rsidR="0064756B" w:rsidRPr="00F15867">
        <w:fldChar w:fldCharType="begin"/>
      </w:r>
      <w:r w:rsidR="0064756B" w:rsidRPr="00F15867">
        <w:instrText xml:space="preserve"> ADDIN EN.CITE &lt;EndNote&gt;&lt;Cite&gt;&lt;Author&gt;Deguchi&lt;/Author&gt;&lt;Year&gt;2020&lt;/Year&gt;&lt;RecNum&gt;59&lt;/RecNum&gt;&lt;DisplayText&gt;[37]&lt;/DisplayText&gt;&lt;record&gt;&lt;rec-number&gt;59&lt;/rec-number&gt;&lt;foreign-keys&gt;&lt;key app="EN" db-id="xzwzxtwp8vzpeoedfrmpv9v45xde0f550zzs" timestamp="1720037313"&gt;59&lt;/key&gt;&lt;/foreign-keys&gt;&lt;ref-type name="Book Section"&gt;5&lt;/ref-type&gt;&lt;contributors&gt;&lt;authors&gt;&lt;author&gt;Deguchi, Atsushi&lt;/author&gt;&lt;author&gt;Hirai, Chiaki&lt;/author&gt;&lt;author&gt;Matsuoka, Hideyuki&lt;/author&gt;&lt;author&gt;Nakano, Taku&lt;/author&gt;&lt;author&gt;Oshima, Kohei&lt;/author&gt;&lt;author&gt;Tai, Mitsuharu&lt;/author&gt;&lt;author&gt;Tani, Shigeyuki&lt;/author&gt;&lt;/authors&gt;&lt;/contributors&gt;&lt;titles&gt;&lt;title&gt;What Is Society 5.0?&lt;/title&gt;&lt;/titles&gt;&lt;pages&gt;1-23&lt;/pages&gt;&lt;dates&gt;&lt;year&gt;2020&lt;/year&gt;&lt;/dates&gt;&lt;isbn&gt;978-981-15-2988-7&lt;/isbn&gt;&lt;urls&gt;&lt;/urls&gt;&lt;electronic-resource-num&gt;10.1007/978-981-15-2989-4_1&lt;/electronic-resource-num&gt;&lt;/record&gt;&lt;/Cite&gt;&lt;/EndNote&gt;</w:instrText>
      </w:r>
      <w:r w:rsidR="0064756B" w:rsidRPr="00F15867">
        <w:fldChar w:fldCharType="separate"/>
      </w:r>
      <w:r w:rsidR="0064756B" w:rsidRPr="00F15867">
        <w:rPr>
          <w:noProof/>
        </w:rPr>
        <w:t>[37]</w:t>
      </w:r>
      <w:r w:rsidR="0064756B" w:rsidRPr="00F15867">
        <w:fldChar w:fldCharType="end"/>
      </w:r>
      <w:r w:rsidRPr="00F15867">
        <w:t xml:space="preserve">. </w:t>
      </w:r>
      <w:r w:rsidR="00476348" w:rsidRPr="00F15867">
        <w:t xml:space="preserve"> To achieve Society 5.0's goal, it is necessary to reconsider both the relationships between society and technology, as well as the relationships between individuals and society facilitated by technology</w:t>
      </w:r>
      <w:r w:rsidR="00D70BB7" w:rsidRPr="00F15867">
        <w:t xml:space="preserve"> (</w:t>
      </w:r>
      <w:r w:rsidR="00D70BB7" w:rsidRPr="00F15867">
        <w:rPr>
          <w:b/>
          <w:bCs/>
          <w:u w:val="single"/>
        </w:rPr>
        <w:t>Table 1</w:t>
      </w:r>
      <w:r w:rsidR="00D70BB7" w:rsidRPr="00F15867">
        <w:t>)</w:t>
      </w:r>
      <w:r w:rsidR="00476348" w:rsidRPr="00F15867">
        <w:t>.</w:t>
      </w:r>
      <w:r w:rsidR="00800D88" w:rsidRPr="00F15867">
        <w:t xml:space="preserve"> </w:t>
      </w:r>
    </w:p>
    <w:p w14:paraId="0A3AD74A" w14:textId="77777777" w:rsidR="000F3C82" w:rsidRPr="00F15867" w:rsidRDefault="000F3C82" w:rsidP="004D3670">
      <w:pPr>
        <w:pStyle w:val="a3"/>
        <w:spacing w:after="0" w:afterAutospacing="0"/>
        <w:jc w:val="both"/>
      </w:pPr>
      <w:r w:rsidRPr="00F15867">
        <w:rPr>
          <w:b/>
          <w:bCs/>
          <w:u w:val="single"/>
        </w:rPr>
        <w:t>Table 1</w:t>
      </w:r>
      <w:r w:rsidRPr="00F15867">
        <w:t xml:space="preserve">: </w:t>
      </w:r>
      <w:r w:rsidR="00132EFF" w:rsidRPr="00F15867">
        <w:t>Design, scope, objective and key elements of Society 5.0</w:t>
      </w:r>
    </w:p>
    <w:tbl>
      <w:tblPr>
        <w:tblStyle w:val="a5"/>
        <w:tblW w:w="10800" w:type="dxa"/>
        <w:tblInd w:w="-74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3060"/>
        <w:gridCol w:w="1440"/>
        <w:gridCol w:w="1276"/>
        <w:gridCol w:w="5024"/>
      </w:tblGrid>
      <w:tr w:rsidR="00032BC7" w:rsidRPr="00F15867" w14:paraId="5C47107D" w14:textId="77777777" w:rsidTr="00A55752">
        <w:tc>
          <w:tcPr>
            <w:tcW w:w="10800" w:type="dxa"/>
            <w:gridSpan w:val="4"/>
            <w:shd w:val="clear" w:color="auto" w:fill="D9D9D9" w:themeFill="background1" w:themeFillShade="D9"/>
            <w:vAlign w:val="center"/>
          </w:tcPr>
          <w:p w14:paraId="0E61E2D0" w14:textId="77777777" w:rsidR="00032BC7" w:rsidRPr="00F15867" w:rsidRDefault="00032BC7" w:rsidP="004D3670">
            <w:pPr>
              <w:pStyle w:val="a3"/>
              <w:jc w:val="center"/>
              <w:rPr>
                <w:b/>
                <w:bCs/>
              </w:rPr>
            </w:pPr>
            <w:r w:rsidRPr="00F15867">
              <w:rPr>
                <w:b/>
                <w:bCs/>
              </w:rPr>
              <w:t>Society 5.0</w:t>
            </w:r>
          </w:p>
        </w:tc>
      </w:tr>
      <w:tr w:rsidR="00032BC7" w:rsidRPr="00F15867" w14:paraId="3DC7A8FB" w14:textId="77777777" w:rsidTr="00E301E9">
        <w:tc>
          <w:tcPr>
            <w:tcW w:w="3060" w:type="dxa"/>
            <w:shd w:val="clear" w:color="auto" w:fill="D9D9D9" w:themeFill="background1" w:themeFillShade="D9"/>
            <w:vAlign w:val="center"/>
          </w:tcPr>
          <w:p w14:paraId="2D507DD4" w14:textId="77777777" w:rsidR="00032BC7" w:rsidRPr="00F15867" w:rsidRDefault="00032BC7" w:rsidP="004D3670">
            <w:pPr>
              <w:pStyle w:val="a3"/>
              <w:jc w:val="center"/>
              <w:rPr>
                <w:b/>
                <w:bCs/>
              </w:rPr>
            </w:pPr>
            <w:r w:rsidRPr="00F15867">
              <w:rPr>
                <w:b/>
                <w:bCs/>
              </w:rPr>
              <w:t>Design</w:t>
            </w:r>
          </w:p>
        </w:tc>
        <w:tc>
          <w:tcPr>
            <w:tcW w:w="1440" w:type="dxa"/>
            <w:shd w:val="clear" w:color="auto" w:fill="D9D9D9" w:themeFill="background1" w:themeFillShade="D9"/>
            <w:vAlign w:val="center"/>
          </w:tcPr>
          <w:p w14:paraId="03F7EF82" w14:textId="77777777" w:rsidR="00032BC7" w:rsidRPr="00F15867" w:rsidRDefault="00032BC7" w:rsidP="004D3670">
            <w:pPr>
              <w:pStyle w:val="a3"/>
              <w:jc w:val="center"/>
              <w:rPr>
                <w:b/>
                <w:bCs/>
              </w:rPr>
            </w:pPr>
            <w:r w:rsidRPr="00F15867">
              <w:rPr>
                <w:b/>
                <w:bCs/>
              </w:rPr>
              <w:t>Scope</w:t>
            </w:r>
          </w:p>
        </w:tc>
        <w:tc>
          <w:tcPr>
            <w:tcW w:w="1276" w:type="dxa"/>
            <w:shd w:val="clear" w:color="auto" w:fill="D9D9D9" w:themeFill="background1" w:themeFillShade="D9"/>
            <w:vAlign w:val="center"/>
          </w:tcPr>
          <w:p w14:paraId="59ABF843" w14:textId="77777777" w:rsidR="00032BC7" w:rsidRPr="00F15867" w:rsidRDefault="00032BC7" w:rsidP="004D3670">
            <w:pPr>
              <w:pStyle w:val="a3"/>
              <w:jc w:val="center"/>
              <w:rPr>
                <w:b/>
                <w:bCs/>
              </w:rPr>
            </w:pPr>
            <w:r w:rsidRPr="00F15867">
              <w:rPr>
                <w:b/>
                <w:bCs/>
              </w:rPr>
              <w:t>Objective</w:t>
            </w:r>
          </w:p>
        </w:tc>
        <w:tc>
          <w:tcPr>
            <w:tcW w:w="5024" w:type="dxa"/>
            <w:shd w:val="clear" w:color="auto" w:fill="D9D9D9" w:themeFill="background1" w:themeFillShade="D9"/>
            <w:vAlign w:val="center"/>
          </w:tcPr>
          <w:p w14:paraId="355FF85C" w14:textId="77777777" w:rsidR="00032BC7" w:rsidRPr="00F15867" w:rsidRDefault="00032BC7" w:rsidP="004D3670">
            <w:pPr>
              <w:pStyle w:val="a3"/>
              <w:jc w:val="center"/>
              <w:rPr>
                <w:b/>
                <w:bCs/>
              </w:rPr>
            </w:pPr>
            <w:r w:rsidRPr="00F15867">
              <w:rPr>
                <w:b/>
                <w:bCs/>
              </w:rPr>
              <w:t>Key elements</w:t>
            </w:r>
          </w:p>
        </w:tc>
      </w:tr>
      <w:tr w:rsidR="00032BC7" w:rsidRPr="00F15867" w14:paraId="3563CFF7" w14:textId="77777777" w:rsidTr="00E301E9">
        <w:tc>
          <w:tcPr>
            <w:tcW w:w="3060" w:type="dxa"/>
            <w:vAlign w:val="center"/>
          </w:tcPr>
          <w:p w14:paraId="2FAA6A92" w14:textId="77777777" w:rsidR="00517C86" w:rsidRPr="00F15867" w:rsidRDefault="00517C86" w:rsidP="004D3670">
            <w:pPr>
              <w:pStyle w:val="a6"/>
              <w:numPr>
                <w:ilvl w:val="0"/>
                <w:numId w:val="1"/>
              </w:numPr>
              <w:jc w:val="center"/>
              <w:rPr>
                <w:rFonts w:ascii="Times New Roman" w:hAnsi="Times New Roman" w:cs="Times New Roman"/>
                <w:sz w:val="20"/>
                <w:szCs w:val="20"/>
                <w:lang w:val="en-US"/>
              </w:rPr>
            </w:pPr>
            <w:r w:rsidRPr="00F15867">
              <w:rPr>
                <w:rFonts w:ascii="Times New Roman" w:hAnsi="Times New Roman" w:cs="Times New Roman"/>
                <w:sz w:val="20"/>
                <w:szCs w:val="20"/>
                <w:lang w:val="en-US"/>
              </w:rPr>
              <w:t>The 5th Science and Technology</w:t>
            </w:r>
          </w:p>
          <w:p w14:paraId="37C71E29" w14:textId="77777777" w:rsidR="00517C86" w:rsidRPr="00F15867" w:rsidRDefault="00517C86" w:rsidP="004D3670">
            <w:pPr>
              <w:pStyle w:val="a6"/>
              <w:numPr>
                <w:ilvl w:val="0"/>
                <w:numId w:val="1"/>
              </w:numPr>
              <w:jc w:val="center"/>
              <w:rPr>
                <w:rFonts w:ascii="Times New Roman" w:hAnsi="Times New Roman" w:cs="Times New Roman"/>
                <w:sz w:val="20"/>
                <w:szCs w:val="20"/>
                <w:lang w:val="en-US"/>
              </w:rPr>
            </w:pPr>
            <w:r w:rsidRPr="00F15867">
              <w:rPr>
                <w:rFonts w:ascii="Times New Roman" w:hAnsi="Times New Roman" w:cs="Times New Roman"/>
                <w:sz w:val="20"/>
                <w:szCs w:val="20"/>
                <w:lang w:val="en-US"/>
              </w:rPr>
              <w:t>Basic Plan and the Comprehensive Strategy on Science,</w:t>
            </w:r>
          </w:p>
          <w:p w14:paraId="6CDCCA6E" w14:textId="77777777" w:rsidR="00032BC7" w:rsidRPr="00F15867" w:rsidRDefault="00517C86" w:rsidP="004D3670">
            <w:pPr>
              <w:pStyle w:val="a6"/>
              <w:numPr>
                <w:ilvl w:val="0"/>
                <w:numId w:val="1"/>
              </w:numPr>
              <w:jc w:val="center"/>
              <w:rPr>
                <w:rFonts w:ascii="Times New Roman" w:hAnsi="Times New Roman" w:cs="Times New Roman"/>
                <w:sz w:val="20"/>
                <w:szCs w:val="20"/>
                <w:lang w:val="en-US"/>
              </w:rPr>
            </w:pPr>
            <w:r w:rsidRPr="00F15867">
              <w:rPr>
                <w:rFonts w:ascii="Times New Roman" w:hAnsi="Times New Roman" w:cs="Times New Roman"/>
                <w:sz w:val="20"/>
                <w:szCs w:val="20"/>
                <w:lang w:val="en-US"/>
              </w:rPr>
              <w:t>Technology, and Innovation</w:t>
            </w:r>
          </w:p>
        </w:tc>
        <w:tc>
          <w:tcPr>
            <w:tcW w:w="1440" w:type="dxa"/>
            <w:vAlign w:val="center"/>
          </w:tcPr>
          <w:p w14:paraId="6D4EDF5C" w14:textId="77777777" w:rsidR="00032BC7" w:rsidRPr="00F15867" w:rsidRDefault="00E1460D" w:rsidP="004D3670">
            <w:pPr>
              <w:jc w:val="center"/>
              <w:rPr>
                <w:rFonts w:ascii="Times New Roman" w:hAnsi="Times New Roman" w:cs="Times New Roman"/>
                <w:sz w:val="20"/>
                <w:szCs w:val="20"/>
              </w:rPr>
            </w:pPr>
            <w:r w:rsidRPr="00F15867">
              <w:rPr>
                <w:rFonts w:ascii="Times New Roman" w:hAnsi="Times New Roman" w:cs="Times New Roman"/>
                <w:sz w:val="20"/>
                <w:szCs w:val="20"/>
              </w:rPr>
              <w:t>Super-smart society</w:t>
            </w:r>
          </w:p>
        </w:tc>
        <w:tc>
          <w:tcPr>
            <w:tcW w:w="1276" w:type="dxa"/>
            <w:vAlign w:val="center"/>
          </w:tcPr>
          <w:p w14:paraId="05DBC0F0" w14:textId="77777777" w:rsidR="00032BC7" w:rsidRPr="00F15867" w:rsidRDefault="00E1460D" w:rsidP="004D3670">
            <w:pPr>
              <w:jc w:val="center"/>
              <w:rPr>
                <w:rFonts w:ascii="Times New Roman" w:hAnsi="Times New Roman" w:cs="Times New Roman"/>
                <w:sz w:val="20"/>
                <w:szCs w:val="20"/>
              </w:rPr>
            </w:pPr>
            <w:r w:rsidRPr="00F15867">
              <w:rPr>
                <w:rFonts w:ascii="Times New Roman" w:hAnsi="Times New Roman" w:cs="Times New Roman"/>
                <w:sz w:val="20"/>
                <w:szCs w:val="20"/>
              </w:rPr>
              <w:t>Society as a whole</w:t>
            </w:r>
          </w:p>
        </w:tc>
        <w:tc>
          <w:tcPr>
            <w:tcW w:w="5024" w:type="dxa"/>
            <w:vAlign w:val="center"/>
          </w:tcPr>
          <w:p w14:paraId="5A857C0C" w14:textId="77777777" w:rsidR="00E1460D" w:rsidRPr="00F15867" w:rsidRDefault="00E1460D" w:rsidP="004D3670">
            <w:pPr>
              <w:jc w:val="center"/>
              <w:rPr>
                <w:rFonts w:ascii="Times New Roman" w:eastAsia="Times New Roman" w:hAnsi="Times New Roman" w:cs="Times New Roman"/>
                <w:sz w:val="20"/>
                <w:szCs w:val="20"/>
                <w:lang w:val="en-US"/>
              </w:rPr>
            </w:pPr>
            <w:r w:rsidRPr="00F15867">
              <w:rPr>
                <w:rFonts w:ascii="Times New Roman" w:eastAsia="Times New Roman" w:hAnsi="Times New Roman" w:cs="Times New Roman"/>
                <w:sz w:val="20"/>
                <w:szCs w:val="20"/>
                <w:lang w:val="en-US"/>
              </w:rPr>
              <w:t>• The integration of internet and physical space at a sophisticated level.</w:t>
            </w:r>
          </w:p>
          <w:p w14:paraId="4DF4AF6D" w14:textId="77777777" w:rsidR="00E1460D" w:rsidRPr="00F15867" w:rsidRDefault="00E1460D" w:rsidP="004D3670">
            <w:pPr>
              <w:jc w:val="center"/>
              <w:rPr>
                <w:rFonts w:ascii="Times New Roman" w:eastAsia="Times New Roman" w:hAnsi="Times New Roman" w:cs="Times New Roman"/>
                <w:sz w:val="20"/>
                <w:szCs w:val="20"/>
                <w:lang w:val="en-US"/>
              </w:rPr>
            </w:pPr>
            <w:r w:rsidRPr="00F15867">
              <w:rPr>
                <w:rFonts w:ascii="Times New Roman" w:eastAsia="Times New Roman" w:hAnsi="Times New Roman" w:cs="Times New Roman"/>
                <w:sz w:val="20"/>
                <w:szCs w:val="20"/>
                <w:lang w:val="en-US"/>
              </w:rPr>
              <w:t>• Striking a balance between economic progress and addressing social problems.</w:t>
            </w:r>
          </w:p>
          <w:p w14:paraId="3EFAC4FC" w14:textId="77777777" w:rsidR="00032BC7" w:rsidRPr="00F15867" w:rsidRDefault="00E1460D" w:rsidP="004D3670">
            <w:pPr>
              <w:jc w:val="center"/>
              <w:rPr>
                <w:rFonts w:ascii="Times New Roman" w:eastAsia="Times New Roman" w:hAnsi="Times New Roman" w:cs="Times New Roman"/>
                <w:sz w:val="20"/>
                <w:szCs w:val="20"/>
                <w:lang w:val="en-US"/>
              </w:rPr>
            </w:pPr>
            <w:r w:rsidRPr="00F15867">
              <w:rPr>
                <w:rFonts w:ascii="Times New Roman" w:eastAsia="Times New Roman" w:hAnsi="Times New Roman" w:cs="Times New Roman"/>
                <w:sz w:val="20"/>
                <w:szCs w:val="20"/>
                <w:lang w:val="en-US"/>
              </w:rPr>
              <w:t>• A society that prioritizes the needs and well-being of individuals.</w:t>
            </w:r>
          </w:p>
        </w:tc>
      </w:tr>
    </w:tbl>
    <w:p w14:paraId="56A4B6AE" w14:textId="0034FAB4" w:rsidR="00A13FD2" w:rsidRPr="00F15867" w:rsidRDefault="00A13FD2" w:rsidP="004D3670">
      <w:pPr>
        <w:pStyle w:val="a3"/>
        <w:jc w:val="both"/>
      </w:pPr>
    </w:p>
    <w:p w14:paraId="08011997" w14:textId="77777777" w:rsidR="004C1054" w:rsidRPr="00F15867" w:rsidRDefault="004C1054" w:rsidP="004D3670">
      <w:pPr>
        <w:pStyle w:val="a3"/>
        <w:spacing w:after="0" w:afterAutospacing="0" w:line="360" w:lineRule="auto"/>
        <w:jc w:val="both"/>
        <w:rPr>
          <w:b/>
          <w:bCs/>
          <w:u w:val="single"/>
        </w:rPr>
      </w:pPr>
      <w:r w:rsidRPr="00F15867">
        <w:rPr>
          <w:b/>
          <w:bCs/>
          <w:u w:val="single"/>
        </w:rPr>
        <w:lastRenderedPageBreak/>
        <w:t>Results</w:t>
      </w:r>
    </w:p>
    <w:p w14:paraId="2D3F6A4F" w14:textId="121052E7" w:rsidR="009D20E9" w:rsidRPr="00F15867" w:rsidRDefault="00D66613" w:rsidP="004D3670">
      <w:pPr>
        <w:pStyle w:val="a3"/>
        <w:spacing w:before="0" w:beforeAutospacing="0" w:line="360" w:lineRule="auto"/>
        <w:jc w:val="both"/>
        <w:rPr>
          <w:lang w:bidi="fa-IR"/>
        </w:rPr>
      </w:pPr>
      <w:r w:rsidRPr="00F15867">
        <w:rPr>
          <w:lang w:bidi="fa-IR"/>
        </w:rPr>
        <w:t xml:space="preserve">In </w:t>
      </w:r>
      <w:r w:rsidR="00B60601" w:rsidRPr="00F15867">
        <w:rPr>
          <w:lang w:bidi="fa-IR"/>
        </w:rPr>
        <w:t>tot</w:t>
      </w:r>
      <w:r w:rsidRPr="00F15867">
        <w:rPr>
          <w:lang w:bidi="fa-IR"/>
        </w:rPr>
        <w:t xml:space="preserve">al, </w:t>
      </w:r>
      <w:r w:rsidR="001F2E53" w:rsidRPr="00F15867">
        <w:rPr>
          <w:lang w:bidi="fa-IR"/>
        </w:rPr>
        <w:t>18</w:t>
      </w:r>
      <w:r w:rsidRPr="00F15867">
        <w:rPr>
          <w:lang w:bidi="fa-IR"/>
        </w:rPr>
        <w:t>,705 articles were extracted through databases. After removing duplicates and items without full</w:t>
      </w:r>
      <w:r w:rsidR="00C12DFF" w:rsidRPr="00F15867">
        <w:rPr>
          <w:lang w:bidi="fa-IR"/>
        </w:rPr>
        <w:t xml:space="preserve"> </w:t>
      </w:r>
      <w:r w:rsidRPr="00F15867">
        <w:rPr>
          <w:lang w:bidi="fa-IR"/>
        </w:rPr>
        <w:t xml:space="preserve">text, </w:t>
      </w:r>
      <w:r w:rsidR="007A4661" w:rsidRPr="00F15867">
        <w:rPr>
          <w:lang w:bidi="fa-IR"/>
        </w:rPr>
        <w:t>15</w:t>
      </w:r>
      <w:r w:rsidRPr="00F15867">
        <w:rPr>
          <w:lang w:bidi="fa-IR"/>
        </w:rPr>
        <w:t>,</w:t>
      </w:r>
      <w:r w:rsidR="007A4661" w:rsidRPr="00F15867">
        <w:rPr>
          <w:lang w:bidi="fa-IR"/>
        </w:rPr>
        <w:t>971</w:t>
      </w:r>
      <w:r w:rsidRPr="00F15867">
        <w:rPr>
          <w:lang w:bidi="fa-IR"/>
        </w:rPr>
        <w:t xml:space="preserve"> studies </w:t>
      </w:r>
      <w:r w:rsidR="00B60601" w:rsidRPr="00F15867">
        <w:rPr>
          <w:lang w:bidi="fa-IR"/>
        </w:rPr>
        <w:t>remained.</w:t>
      </w:r>
      <w:r w:rsidRPr="00F15867">
        <w:rPr>
          <w:lang w:bidi="fa-IR"/>
        </w:rPr>
        <w:t xml:space="preserve"> </w:t>
      </w:r>
      <w:r w:rsidR="00B60601" w:rsidRPr="00F15867">
        <w:rPr>
          <w:lang w:bidi="fa-IR"/>
        </w:rPr>
        <w:t>Screening of</w:t>
      </w:r>
      <w:r w:rsidRPr="00F15867">
        <w:rPr>
          <w:lang w:bidi="fa-IR"/>
        </w:rPr>
        <w:t xml:space="preserve"> title</w:t>
      </w:r>
      <w:r w:rsidR="00B60601" w:rsidRPr="00F15867">
        <w:rPr>
          <w:lang w:bidi="fa-IR"/>
        </w:rPr>
        <w:t>s</w:t>
      </w:r>
      <w:r w:rsidRPr="00F15867">
        <w:rPr>
          <w:lang w:bidi="fa-IR"/>
        </w:rPr>
        <w:t xml:space="preserve"> and abstract</w:t>
      </w:r>
      <w:r w:rsidR="00B60601" w:rsidRPr="00F15867">
        <w:rPr>
          <w:lang w:bidi="fa-IR"/>
        </w:rPr>
        <w:t>s</w:t>
      </w:r>
      <w:r w:rsidRPr="00F15867">
        <w:rPr>
          <w:lang w:bidi="fa-IR"/>
        </w:rPr>
        <w:t xml:space="preserve"> </w:t>
      </w:r>
      <w:r w:rsidR="00B60601" w:rsidRPr="00F15867">
        <w:rPr>
          <w:lang w:bidi="fa-IR"/>
        </w:rPr>
        <w:t>excluded</w:t>
      </w:r>
      <w:r w:rsidRPr="00F15867">
        <w:rPr>
          <w:lang w:bidi="fa-IR"/>
        </w:rPr>
        <w:t xml:space="preserve"> 1</w:t>
      </w:r>
      <w:r w:rsidR="00511686" w:rsidRPr="00F15867">
        <w:rPr>
          <w:lang w:bidi="fa-IR"/>
        </w:rPr>
        <w:t>4</w:t>
      </w:r>
      <w:r w:rsidRPr="00F15867">
        <w:rPr>
          <w:lang w:bidi="fa-IR"/>
        </w:rPr>
        <w:t>,</w:t>
      </w:r>
      <w:r w:rsidR="00511686" w:rsidRPr="00F15867">
        <w:rPr>
          <w:lang w:bidi="fa-IR"/>
        </w:rPr>
        <w:t>175</w:t>
      </w:r>
      <w:r w:rsidR="00B60601" w:rsidRPr="00F15867">
        <w:rPr>
          <w:lang w:bidi="fa-IR"/>
        </w:rPr>
        <w:t xml:space="preserve"> articles, leaving 1,796 articles for full-text review</w:t>
      </w:r>
      <w:r w:rsidRPr="00F15867">
        <w:rPr>
          <w:lang w:bidi="fa-IR"/>
        </w:rPr>
        <w:t xml:space="preserve">. The number of </w:t>
      </w:r>
      <w:r w:rsidR="00511686" w:rsidRPr="00F15867">
        <w:rPr>
          <w:lang w:bidi="fa-IR"/>
        </w:rPr>
        <w:t>115</w:t>
      </w:r>
      <w:r w:rsidRPr="00F15867">
        <w:rPr>
          <w:lang w:bidi="fa-IR"/>
        </w:rPr>
        <w:t xml:space="preserve"> articles in the field of strengthening primary health care was obtained at this stage. After careful study of the remaining articles, </w:t>
      </w:r>
      <w:r w:rsidR="00511686" w:rsidRPr="00F15867">
        <w:rPr>
          <w:lang w:bidi="fa-IR"/>
        </w:rPr>
        <w:t>9</w:t>
      </w:r>
      <w:r w:rsidR="00D1228F" w:rsidRPr="00F15867">
        <w:rPr>
          <w:lang w:bidi="fa-IR"/>
        </w:rPr>
        <w:t>7</w:t>
      </w:r>
      <w:r w:rsidRPr="00F15867">
        <w:rPr>
          <w:lang w:bidi="fa-IR"/>
        </w:rPr>
        <w:t xml:space="preserve"> articles were removed due to lack of application in the field of strengthening primary health care. No articles were found by checking the sources of the articles. Finally, </w:t>
      </w:r>
      <w:r w:rsidR="00AA738C" w:rsidRPr="00F15867">
        <w:rPr>
          <w:lang w:bidi="fa-IR"/>
        </w:rPr>
        <w:t>18</w:t>
      </w:r>
      <w:r w:rsidRPr="00F15867">
        <w:rPr>
          <w:lang w:bidi="fa-IR"/>
        </w:rPr>
        <w:t xml:space="preserve"> research articles related to the strengthening of primary health care were used in this study (</w:t>
      </w:r>
      <w:r w:rsidR="00F63DF7" w:rsidRPr="00F15867">
        <w:rPr>
          <w:b/>
          <w:bCs/>
          <w:u w:val="single"/>
          <w:lang w:bidi="fa-IR"/>
        </w:rPr>
        <w:t>Figure</w:t>
      </w:r>
      <w:r w:rsidRPr="00F15867">
        <w:rPr>
          <w:b/>
          <w:bCs/>
          <w:u w:val="single"/>
          <w:lang w:bidi="fa-IR"/>
        </w:rPr>
        <w:t xml:space="preserve"> 1</w:t>
      </w:r>
      <w:r w:rsidRPr="00F15867">
        <w:rPr>
          <w:lang w:bidi="fa-IR"/>
        </w:rPr>
        <w:t>).</w:t>
      </w:r>
      <w:r w:rsidR="00750677" w:rsidRPr="00F15867">
        <w:rPr>
          <w:lang w:bidi="fa-IR"/>
        </w:rPr>
        <w:t xml:space="preserve"> </w:t>
      </w:r>
    </w:p>
    <w:p w14:paraId="67B4B2C7" w14:textId="77777777" w:rsidR="009A7121" w:rsidRPr="00F15867" w:rsidRDefault="001F2E53" w:rsidP="009A7121">
      <w:pPr>
        <w:spacing w:after="0" w:line="240" w:lineRule="auto"/>
        <w:jc w:val="both"/>
        <w:rPr>
          <w:rFonts w:ascii="Times New Roman" w:hAnsi="Times New Roman" w:cs="Times New Roman"/>
          <w:sz w:val="24"/>
          <w:szCs w:val="24"/>
        </w:rPr>
      </w:pPr>
      <w:r w:rsidRPr="00F15867">
        <w:rPr>
          <w:rFonts w:ascii="Times New Roman" w:hAnsi="Times New Roman" w:cs="Times New Roman"/>
          <w:b/>
          <w:bCs/>
          <w:sz w:val="24"/>
          <w:szCs w:val="24"/>
          <w:u w:val="single"/>
          <w:lang w:bidi="fa-IR"/>
        </w:rPr>
        <w:t>Figure 1</w:t>
      </w:r>
      <w:r w:rsidR="009A7121" w:rsidRPr="00F15867">
        <w:rPr>
          <w:rFonts w:ascii="Times New Roman" w:hAnsi="Times New Roman" w:cs="Times New Roman"/>
          <w:b/>
          <w:bCs/>
          <w:sz w:val="24"/>
          <w:szCs w:val="24"/>
          <w:lang w:bidi="fa-IR"/>
        </w:rPr>
        <w:t xml:space="preserve">: </w:t>
      </w:r>
      <w:r w:rsidR="009A7121" w:rsidRPr="00F15867">
        <w:rPr>
          <w:rFonts w:ascii="Times New Roman" w:hAnsi="Times New Roman" w:cs="Times New Roman"/>
          <w:sz w:val="24"/>
          <w:szCs w:val="24"/>
        </w:rPr>
        <w:t>PRISMA 2020 flow diagram for new systematic reviews which included searches of databases, registers and other sources</w:t>
      </w:r>
    </w:p>
    <w:p w14:paraId="1A3B6CC3" w14:textId="77777777" w:rsidR="001F2E53" w:rsidRPr="00F15867" w:rsidRDefault="009C4621" w:rsidP="009D20E9">
      <w:pPr>
        <w:pStyle w:val="a3"/>
        <w:spacing w:line="276" w:lineRule="auto"/>
        <w:jc w:val="both"/>
        <w:rPr>
          <w:lang w:val="en-GB" w:bidi="fa-IR"/>
        </w:rPr>
      </w:pPr>
      <w:r w:rsidRPr="00F15867">
        <w:rPr>
          <w:noProof/>
        </w:rPr>
        <w:drawing>
          <wp:inline distT="0" distB="0" distL="0" distR="0" wp14:anchorId="459DA9A9" wp14:editId="4C8296E1">
            <wp:extent cx="5731510" cy="328866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288665"/>
                    </a:xfrm>
                    <a:prstGeom prst="rect">
                      <a:avLst/>
                    </a:prstGeom>
                  </pic:spPr>
                </pic:pic>
              </a:graphicData>
            </a:graphic>
          </wp:inline>
        </w:drawing>
      </w:r>
    </w:p>
    <w:p w14:paraId="4008AEAD" w14:textId="77777777" w:rsidR="00C50F11" w:rsidRPr="00F15867" w:rsidRDefault="00C50F11" w:rsidP="004D3670">
      <w:pPr>
        <w:pStyle w:val="a3"/>
        <w:spacing w:before="0" w:beforeAutospacing="0" w:after="0" w:afterAutospacing="0" w:line="360" w:lineRule="auto"/>
        <w:jc w:val="both"/>
      </w:pPr>
      <w:r w:rsidRPr="00F15867">
        <w:t>Out of them, there were:</w:t>
      </w:r>
    </w:p>
    <w:p w14:paraId="6738ABDC" w14:textId="297B3FA5" w:rsidR="00C50F11" w:rsidRPr="00F15867" w:rsidRDefault="00C50F11" w:rsidP="004D3670">
      <w:pPr>
        <w:pStyle w:val="a3"/>
        <w:spacing w:before="0" w:beforeAutospacing="0" w:after="0" w:afterAutospacing="0" w:line="360" w:lineRule="auto"/>
        <w:ind w:left="851"/>
        <w:jc w:val="both"/>
      </w:pPr>
      <w:r w:rsidRPr="00F15867">
        <w:t>Observational studies -</w:t>
      </w:r>
      <w:r w:rsidR="00267AE9" w:rsidRPr="00F15867">
        <w:t xml:space="preserve"> 12 studies (66.67%)</w:t>
      </w:r>
      <w:r w:rsidRPr="00F15867">
        <w:t>,</w:t>
      </w:r>
    </w:p>
    <w:p w14:paraId="1B9D53F6" w14:textId="64482883" w:rsidR="00C50F11" w:rsidRPr="00F15867" w:rsidRDefault="00C50F11" w:rsidP="004D3670">
      <w:pPr>
        <w:pStyle w:val="a3"/>
        <w:spacing w:before="0" w:beforeAutospacing="0" w:after="0" w:afterAutospacing="0" w:line="360" w:lineRule="auto"/>
        <w:ind w:left="851"/>
        <w:jc w:val="both"/>
      </w:pPr>
      <w:r w:rsidRPr="00F15867">
        <w:t>Quantitative method</w:t>
      </w:r>
      <w:r w:rsidR="00267AE9" w:rsidRPr="00F15867">
        <w:t xml:space="preserve"> </w:t>
      </w:r>
      <w:r w:rsidRPr="00F15867">
        <w:t>-</w:t>
      </w:r>
      <w:r w:rsidR="00267AE9" w:rsidRPr="00F15867">
        <w:t xml:space="preserve"> 10 studies (55.56%),</w:t>
      </w:r>
    </w:p>
    <w:p w14:paraId="084F9CF5" w14:textId="011D247B" w:rsidR="00C50F11" w:rsidRPr="00F15867" w:rsidRDefault="00C50F11" w:rsidP="004D3670">
      <w:pPr>
        <w:pStyle w:val="a3"/>
        <w:spacing w:before="0" w:beforeAutospacing="0" w:after="0" w:afterAutospacing="0" w:line="360" w:lineRule="auto"/>
        <w:ind w:left="851"/>
        <w:jc w:val="both"/>
      </w:pPr>
      <w:r w:rsidRPr="00F15867">
        <w:t>C</w:t>
      </w:r>
      <w:r w:rsidR="00267AE9" w:rsidRPr="00F15867">
        <w:t>ombined method</w:t>
      </w:r>
      <w:r w:rsidRPr="00F15867">
        <w:t xml:space="preserve"> - 4 studies (22.23%)</w:t>
      </w:r>
      <w:r w:rsidR="00267AE9" w:rsidRPr="00F15867">
        <w:t xml:space="preserve">, </w:t>
      </w:r>
      <w:r w:rsidRPr="00F15867">
        <w:t>and</w:t>
      </w:r>
    </w:p>
    <w:p w14:paraId="0EC74EF0" w14:textId="77777777" w:rsidR="00C50F11" w:rsidRPr="00F15867" w:rsidRDefault="00C50F11" w:rsidP="004D3670">
      <w:pPr>
        <w:pStyle w:val="a3"/>
        <w:spacing w:before="0" w:beforeAutospacing="0" w:after="0" w:afterAutospacing="0" w:line="360" w:lineRule="auto"/>
        <w:ind w:left="851"/>
        <w:jc w:val="both"/>
      </w:pPr>
      <w:r w:rsidRPr="00F15867">
        <w:t>Qualitative method -</w:t>
      </w:r>
      <w:r w:rsidR="00267AE9" w:rsidRPr="00F15867">
        <w:t xml:space="preserve"> 3 studies (16.67%) (</w:t>
      </w:r>
      <w:r w:rsidR="00267AE9" w:rsidRPr="00F15867">
        <w:rPr>
          <w:b/>
          <w:bCs/>
          <w:u w:val="single"/>
        </w:rPr>
        <w:t xml:space="preserve">Table </w:t>
      </w:r>
      <w:r w:rsidR="00192599" w:rsidRPr="00F15867">
        <w:rPr>
          <w:b/>
          <w:bCs/>
          <w:u w:val="single"/>
        </w:rPr>
        <w:t>2</w:t>
      </w:r>
      <w:r w:rsidR="00267AE9" w:rsidRPr="00F15867">
        <w:t xml:space="preserve">). </w:t>
      </w:r>
    </w:p>
    <w:p w14:paraId="45B95FF2" w14:textId="77777777" w:rsidR="00C50F11" w:rsidRPr="00F15867" w:rsidRDefault="00C50F11" w:rsidP="004D3670">
      <w:pPr>
        <w:pStyle w:val="a3"/>
        <w:spacing w:before="0" w:beforeAutospacing="0" w:after="0" w:afterAutospacing="0" w:line="360" w:lineRule="auto"/>
        <w:jc w:val="both"/>
      </w:pPr>
      <w:r w:rsidRPr="00F15867">
        <w:t xml:space="preserve">By </w:t>
      </w:r>
      <w:r w:rsidR="00267AE9" w:rsidRPr="00F15867">
        <w:t xml:space="preserve">data collection </w:t>
      </w:r>
      <w:r w:rsidRPr="00F15867">
        <w:t>methods, there were:</w:t>
      </w:r>
    </w:p>
    <w:p w14:paraId="159303F4" w14:textId="77777777" w:rsidR="00C50F11" w:rsidRPr="00F15867" w:rsidRDefault="00C50F11" w:rsidP="004D3670">
      <w:pPr>
        <w:pStyle w:val="a3"/>
        <w:spacing w:before="0" w:beforeAutospacing="0" w:after="0" w:afterAutospacing="0" w:line="360" w:lineRule="auto"/>
        <w:ind w:left="851"/>
        <w:jc w:val="both"/>
      </w:pPr>
      <w:r w:rsidRPr="00F15867">
        <w:t>D</w:t>
      </w:r>
      <w:r w:rsidR="00267AE9" w:rsidRPr="00F15867">
        <w:t>atabase</w:t>
      </w:r>
      <w:r w:rsidRPr="00F15867">
        <w:t xml:space="preserve"> review</w:t>
      </w:r>
      <w:r w:rsidR="00267AE9" w:rsidRPr="00F15867">
        <w:t xml:space="preserve">s </w:t>
      </w:r>
      <w:r w:rsidRPr="00F15867">
        <w:t xml:space="preserve">- </w:t>
      </w:r>
      <w:r w:rsidR="00267AE9" w:rsidRPr="00F15867">
        <w:t>12 studies,</w:t>
      </w:r>
    </w:p>
    <w:p w14:paraId="4D9A3851" w14:textId="77777777" w:rsidR="00C50F11" w:rsidRPr="00F15867" w:rsidRDefault="00C50F11" w:rsidP="004D3670">
      <w:pPr>
        <w:pStyle w:val="a3"/>
        <w:spacing w:before="0" w:beforeAutospacing="0" w:after="0" w:afterAutospacing="0" w:line="360" w:lineRule="auto"/>
        <w:ind w:left="851"/>
        <w:jc w:val="both"/>
      </w:pPr>
      <w:r w:rsidRPr="00F15867">
        <w:t>I</w:t>
      </w:r>
      <w:r w:rsidR="00267AE9" w:rsidRPr="00F15867">
        <w:t xml:space="preserve">nterviews </w:t>
      </w:r>
      <w:r w:rsidRPr="00F15867">
        <w:t xml:space="preserve">- </w:t>
      </w:r>
      <w:r w:rsidR="00267AE9" w:rsidRPr="00F15867">
        <w:t xml:space="preserve">6 studies, </w:t>
      </w:r>
    </w:p>
    <w:p w14:paraId="6D9D30F2" w14:textId="77777777" w:rsidR="00C50F11" w:rsidRPr="00F15867" w:rsidRDefault="00C50F11" w:rsidP="004D3670">
      <w:pPr>
        <w:pStyle w:val="a3"/>
        <w:spacing w:before="0" w:beforeAutospacing="0" w:after="0" w:afterAutospacing="0" w:line="360" w:lineRule="auto"/>
        <w:ind w:left="851"/>
        <w:jc w:val="both"/>
      </w:pPr>
      <w:r w:rsidRPr="00F15867">
        <w:t>F</w:t>
      </w:r>
      <w:r w:rsidR="00267AE9" w:rsidRPr="00F15867">
        <w:t xml:space="preserve">ocus groups </w:t>
      </w:r>
      <w:r w:rsidRPr="00F15867">
        <w:t xml:space="preserve">- </w:t>
      </w:r>
      <w:r w:rsidR="00267AE9" w:rsidRPr="00F15867">
        <w:t>3 stud</w:t>
      </w:r>
      <w:r w:rsidR="00B34545" w:rsidRPr="00F15867">
        <w:t>ies</w:t>
      </w:r>
      <w:r w:rsidR="00267AE9" w:rsidRPr="00F15867">
        <w:t xml:space="preserve">, </w:t>
      </w:r>
    </w:p>
    <w:p w14:paraId="7496A09F" w14:textId="77777777" w:rsidR="00C50F11" w:rsidRPr="00F15867" w:rsidRDefault="00C50F11" w:rsidP="004D3670">
      <w:pPr>
        <w:pStyle w:val="a3"/>
        <w:spacing w:before="0" w:beforeAutospacing="0" w:after="0" w:afterAutospacing="0" w:line="360" w:lineRule="auto"/>
        <w:ind w:left="851"/>
        <w:jc w:val="both"/>
      </w:pPr>
      <w:r w:rsidRPr="00F15867">
        <w:lastRenderedPageBreak/>
        <w:t>Q</w:t>
      </w:r>
      <w:r w:rsidR="00267AE9" w:rsidRPr="00F15867">
        <w:t xml:space="preserve">uestionnaires and archival data </w:t>
      </w:r>
      <w:r w:rsidRPr="00F15867">
        <w:t xml:space="preserve">- </w:t>
      </w:r>
      <w:r w:rsidR="00267AE9" w:rsidRPr="00F15867">
        <w:t>15 studies (</w:t>
      </w:r>
      <w:r w:rsidR="00267AE9" w:rsidRPr="00F15867">
        <w:rPr>
          <w:b/>
          <w:bCs/>
          <w:u w:val="single"/>
        </w:rPr>
        <w:t xml:space="preserve">Table </w:t>
      </w:r>
      <w:r w:rsidR="00192599" w:rsidRPr="00F15867">
        <w:rPr>
          <w:b/>
          <w:bCs/>
          <w:u w:val="single"/>
        </w:rPr>
        <w:t>2</w:t>
      </w:r>
      <w:r w:rsidR="00267AE9" w:rsidRPr="00F15867">
        <w:t>).</w:t>
      </w:r>
    </w:p>
    <w:p w14:paraId="135213C2" w14:textId="77777777" w:rsidR="00C50F11" w:rsidRPr="00F15867" w:rsidRDefault="00C50F11" w:rsidP="004D3670">
      <w:pPr>
        <w:pStyle w:val="a3"/>
        <w:spacing w:before="0" w:beforeAutospacing="0" w:after="0" w:afterAutospacing="0" w:line="360" w:lineRule="auto"/>
        <w:jc w:val="both"/>
      </w:pPr>
      <w:r w:rsidRPr="00F15867">
        <w:rPr>
          <w:lang w:bidi="fa-IR"/>
        </w:rPr>
        <w:t xml:space="preserve">Geographically, </w:t>
      </w:r>
      <w:proofErr w:type="gramStart"/>
      <w:r w:rsidRPr="00F15867">
        <w:rPr>
          <w:lang w:bidi="fa-IR"/>
        </w:rPr>
        <w:t>the majority of</w:t>
      </w:r>
      <w:proofErr w:type="gramEnd"/>
      <w:r w:rsidRPr="00F15867">
        <w:rPr>
          <w:lang w:bidi="fa-IR"/>
        </w:rPr>
        <w:t xml:space="preserve"> the studies (</w:t>
      </w:r>
      <w:r w:rsidRPr="00F15867">
        <w:t xml:space="preserve">44.45%) </w:t>
      </w:r>
      <w:r w:rsidRPr="00F15867">
        <w:rPr>
          <w:lang w:bidi="fa-IR"/>
        </w:rPr>
        <w:t xml:space="preserve">were conducted in </w:t>
      </w:r>
      <w:r w:rsidRPr="00F15867">
        <w:t>Baghdad, the capital city of Iraq</w:t>
      </w:r>
      <w:r w:rsidR="00FF62F9" w:rsidRPr="00F15867">
        <w:t>.</w:t>
      </w:r>
    </w:p>
    <w:p w14:paraId="74C840F7" w14:textId="58EE1884" w:rsidR="00270414" w:rsidRPr="00F15867" w:rsidRDefault="00270414" w:rsidP="004D3670">
      <w:pPr>
        <w:pStyle w:val="a3"/>
        <w:spacing w:before="0" w:beforeAutospacing="0" w:line="360" w:lineRule="auto"/>
        <w:jc w:val="both"/>
      </w:pPr>
      <w:r w:rsidRPr="00F15867">
        <w:t xml:space="preserve">This study revised the basic theory of the </w:t>
      </w:r>
      <w:r w:rsidR="00706F52" w:rsidRPr="00F15867">
        <w:t>PHC</w:t>
      </w:r>
      <w:r w:rsidRPr="00F15867">
        <w:t xml:space="preserve"> program by identifying its strategies, field factors, and effective mechanisms. The final theory of the </w:t>
      </w:r>
      <w:r w:rsidR="0026360B" w:rsidRPr="00F15867">
        <w:t>PHC</w:t>
      </w:r>
      <w:r w:rsidRPr="00F15867">
        <w:t xml:space="preserve"> program states: "The </w:t>
      </w:r>
      <w:r w:rsidR="0026360B" w:rsidRPr="00F15867">
        <w:t>PHC</w:t>
      </w:r>
      <w:r w:rsidRPr="00F15867">
        <w:t xml:space="preserve"> system has lofty goals and appropriate strategies, equipped with necessary and sufficient resources (financial, human, physical, and information) and appropriate and innovative technologies, organized in the form of competent teams." Skilled and committed multi-</w:t>
      </w:r>
      <w:r w:rsidR="00851CA9" w:rsidRPr="00F15867">
        <w:t>specialty</w:t>
      </w:r>
      <w:r w:rsidRPr="00F15867">
        <w:t xml:space="preserve"> with specific roles and tasks for health workers, who provide comprehensive, quality and affordable health care coordinated with other health services (intervention program), in case of strengthening the elements of governance and leadership, financing, human resources, equipment and medicine, information systems and provision of health services and optimal adaptation to the surrounding political, economic, social and technological environment (field), increase the satisfaction, commitment, accountability and responsibility of managers and health workers, trust participation and satisfaction of patients and people (mechanism) and finally, securing, maintaining and improving the health of the people of the society (result)."</w:t>
      </w:r>
    </w:p>
    <w:p w14:paraId="51B9C53A" w14:textId="77777777" w:rsidR="008709BB" w:rsidRPr="00F15867" w:rsidRDefault="008709BB" w:rsidP="00C50F11">
      <w:pPr>
        <w:pStyle w:val="a3"/>
        <w:spacing w:line="480" w:lineRule="auto"/>
        <w:jc w:val="both"/>
        <w:rPr>
          <w:lang w:val="en-GB"/>
        </w:rPr>
      </w:pPr>
    </w:p>
    <w:p w14:paraId="4171328D" w14:textId="77777777" w:rsidR="001F2E53" w:rsidRPr="00F15867" w:rsidRDefault="001F2E53" w:rsidP="009D20E9">
      <w:pPr>
        <w:pStyle w:val="a3"/>
        <w:spacing w:line="276" w:lineRule="auto"/>
        <w:jc w:val="both"/>
        <w:rPr>
          <w:lang w:bidi="fa-IR"/>
        </w:rPr>
        <w:sectPr w:rsidR="001F2E53" w:rsidRPr="00F15867" w:rsidSect="00F17EC0">
          <w:footerReference w:type="even" r:id="rId15"/>
          <w:footerReference w:type="default" r:id="rId16"/>
          <w:pgSz w:w="11906" w:h="16838"/>
          <w:pgMar w:top="1440" w:right="1440" w:bottom="1440" w:left="1440" w:header="720" w:footer="720" w:gutter="0"/>
          <w:cols w:space="720"/>
          <w:docGrid w:linePitch="360"/>
        </w:sectPr>
      </w:pPr>
    </w:p>
    <w:p w14:paraId="2EAD1793" w14:textId="77777777" w:rsidR="004C1054" w:rsidRPr="00F15867" w:rsidRDefault="00750677" w:rsidP="00192599">
      <w:pPr>
        <w:pStyle w:val="a3"/>
        <w:spacing w:line="276" w:lineRule="auto"/>
        <w:jc w:val="both"/>
        <w:rPr>
          <w:lang w:val="en-GB" w:bidi="fa-IR"/>
        </w:rPr>
      </w:pPr>
      <w:r w:rsidRPr="00F15867">
        <w:rPr>
          <w:b/>
          <w:bCs/>
          <w:u w:val="single"/>
          <w:lang w:bidi="fa-IR"/>
        </w:rPr>
        <w:lastRenderedPageBreak/>
        <w:t xml:space="preserve">Table </w:t>
      </w:r>
      <w:r w:rsidR="00192599" w:rsidRPr="00F15867">
        <w:rPr>
          <w:b/>
          <w:bCs/>
          <w:u w:val="single"/>
          <w:lang w:bidi="fa-IR"/>
        </w:rPr>
        <w:t>2</w:t>
      </w:r>
      <w:r w:rsidRPr="00F15867">
        <w:rPr>
          <w:b/>
          <w:bCs/>
          <w:u w:val="single"/>
          <w:lang w:bidi="fa-IR"/>
        </w:rPr>
        <w:t>:</w:t>
      </w:r>
      <w:r w:rsidRPr="00F15867">
        <w:rPr>
          <w:lang w:bidi="fa-IR"/>
        </w:rPr>
        <w:t xml:space="preserve"> </w:t>
      </w:r>
      <w:r w:rsidR="00F33C29" w:rsidRPr="00F15867">
        <w:rPr>
          <w:lang w:bidi="fa-IR"/>
        </w:rPr>
        <w:t xml:space="preserve">Characteristics of included studies </w:t>
      </w:r>
    </w:p>
    <w:tbl>
      <w:tblPr>
        <w:tblStyle w:val="a5"/>
        <w:tblW w:w="16200" w:type="dxa"/>
        <w:tblInd w:w="-110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781"/>
        <w:gridCol w:w="3503"/>
        <w:gridCol w:w="3868"/>
        <w:gridCol w:w="1843"/>
        <w:gridCol w:w="4205"/>
      </w:tblGrid>
      <w:tr w:rsidR="00F14890" w:rsidRPr="00F15867" w14:paraId="5F946AE0" w14:textId="77777777" w:rsidTr="00B831FF">
        <w:tc>
          <w:tcPr>
            <w:tcW w:w="2781" w:type="dxa"/>
            <w:shd w:val="clear" w:color="auto" w:fill="D9D9D9" w:themeFill="background1" w:themeFillShade="D9"/>
            <w:vAlign w:val="center"/>
          </w:tcPr>
          <w:p w14:paraId="416E3FC3" w14:textId="77777777" w:rsidR="00F14890" w:rsidRPr="00F15867" w:rsidRDefault="00F14890" w:rsidP="00B473DF">
            <w:pPr>
              <w:pStyle w:val="a3"/>
              <w:spacing w:line="276" w:lineRule="auto"/>
              <w:jc w:val="center"/>
              <w:rPr>
                <w:sz w:val="18"/>
                <w:szCs w:val="18"/>
                <w:lang w:bidi="fa-IR"/>
              </w:rPr>
            </w:pPr>
            <w:r w:rsidRPr="00F15867">
              <w:rPr>
                <w:sz w:val="18"/>
                <w:szCs w:val="18"/>
                <w:lang w:bidi="fa-IR"/>
              </w:rPr>
              <w:t>Study ID</w:t>
            </w:r>
          </w:p>
        </w:tc>
        <w:tc>
          <w:tcPr>
            <w:tcW w:w="3503" w:type="dxa"/>
            <w:shd w:val="clear" w:color="auto" w:fill="D9D9D9" w:themeFill="background1" w:themeFillShade="D9"/>
            <w:vAlign w:val="center"/>
          </w:tcPr>
          <w:p w14:paraId="3D91021E" w14:textId="77777777" w:rsidR="00F14890" w:rsidRPr="00F15867" w:rsidRDefault="00F14890" w:rsidP="00B473DF">
            <w:pPr>
              <w:pStyle w:val="a3"/>
              <w:spacing w:line="276" w:lineRule="auto"/>
              <w:jc w:val="center"/>
              <w:rPr>
                <w:sz w:val="18"/>
                <w:szCs w:val="18"/>
                <w:lang w:bidi="fa-IR"/>
              </w:rPr>
            </w:pPr>
            <w:r w:rsidRPr="00F15867">
              <w:rPr>
                <w:sz w:val="18"/>
                <w:szCs w:val="18"/>
                <w:lang w:bidi="fa-IR"/>
              </w:rPr>
              <w:t>Method</w:t>
            </w:r>
          </w:p>
        </w:tc>
        <w:tc>
          <w:tcPr>
            <w:tcW w:w="3868" w:type="dxa"/>
            <w:shd w:val="clear" w:color="auto" w:fill="D9D9D9" w:themeFill="background1" w:themeFillShade="D9"/>
            <w:vAlign w:val="center"/>
          </w:tcPr>
          <w:p w14:paraId="7F0B1069" w14:textId="77777777" w:rsidR="00F14890" w:rsidRPr="00F15867" w:rsidRDefault="00F14890" w:rsidP="00B473DF">
            <w:pPr>
              <w:pStyle w:val="a3"/>
              <w:spacing w:line="276" w:lineRule="auto"/>
              <w:jc w:val="center"/>
              <w:rPr>
                <w:sz w:val="18"/>
                <w:szCs w:val="18"/>
                <w:lang w:bidi="fa-IR"/>
              </w:rPr>
            </w:pPr>
            <w:r w:rsidRPr="00F15867">
              <w:rPr>
                <w:sz w:val="18"/>
                <w:szCs w:val="18"/>
                <w:lang w:bidi="fa-IR"/>
              </w:rPr>
              <w:t>Study population</w:t>
            </w:r>
          </w:p>
        </w:tc>
        <w:tc>
          <w:tcPr>
            <w:tcW w:w="1843" w:type="dxa"/>
            <w:shd w:val="clear" w:color="auto" w:fill="D9D9D9" w:themeFill="background1" w:themeFillShade="D9"/>
            <w:vAlign w:val="center"/>
          </w:tcPr>
          <w:p w14:paraId="66819257" w14:textId="77777777" w:rsidR="00F14890" w:rsidRPr="00F15867" w:rsidRDefault="00732CBB" w:rsidP="00B473DF">
            <w:pPr>
              <w:pStyle w:val="a3"/>
              <w:spacing w:line="276" w:lineRule="auto"/>
              <w:jc w:val="center"/>
              <w:rPr>
                <w:sz w:val="18"/>
                <w:szCs w:val="18"/>
                <w:lang w:bidi="fa-IR"/>
              </w:rPr>
            </w:pPr>
            <w:r w:rsidRPr="00F15867">
              <w:rPr>
                <w:sz w:val="18"/>
                <w:szCs w:val="18"/>
                <w:lang w:bidi="fa-IR"/>
              </w:rPr>
              <w:t>Location</w:t>
            </w:r>
          </w:p>
        </w:tc>
        <w:tc>
          <w:tcPr>
            <w:tcW w:w="4205" w:type="dxa"/>
            <w:shd w:val="clear" w:color="auto" w:fill="D9D9D9" w:themeFill="background1" w:themeFillShade="D9"/>
            <w:vAlign w:val="center"/>
          </w:tcPr>
          <w:p w14:paraId="13D7F9BC" w14:textId="77777777" w:rsidR="00F14890" w:rsidRPr="00F15867" w:rsidRDefault="00CD7DDA" w:rsidP="00B473DF">
            <w:pPr>
              <w:pStyle w:val="a3"/>
              <w:spacing w:line="276" w:lineRule="auto"/>
              <w:jc w:val="center"/>
              <w:rPr>
                <w:sz w:val="18"/>
                <w:szCs w:val="18"/>
                <w:lang w:bidi="fa-IR"/>
              </w:rPr>
            </w:pPr>
            <w:r w:rsidRPr="00F15867">
              <w:rPr>
                <w:sz w:val="18"/>
                <w:szCs w:val="18"/>
                <w:lang w:bidi="fa-IR"/>
              </w:rPr>
              <w:t>Findings</w:t>
            </w:r>
          </w:p>
        </w:tc>
      </w:tr>
      <w:tr w:rsidR="004D6E3C" w:rsidRPr="00F15867" w14:paraId="2DF79D26" w14:textId="77777777" w:rsidTr="00B831FF">
        <w:tc>
          <w:tcPr>
            <w:tcW w:w="2781" w:type="dxa"/>
            <w:shd w:val="clear" w:color="auto" w:fill="auto"/>
            <w:vAlign w:val="center"/>
          </w:tcPr>
          <w:p w14:paraId="5BD4FB73" w14:textId="77777777" w:rsidR="004D6E3C" w:rsidRPr="00F15867" w:rsidRDefault="004D6E3C" w:rsidP="0064756B">
            <w:pPr>
              <w:jc w:val="center"/>
              <w:rPr>
                <w:rFonts w:ascii="Times New Roman" w:hAnsi="Times New Roman" w:cs="Times New Roman"/>
                <w:sz w:val="18"/>
                <w:szCs w:val="18"/>
                <w:lang w:bidi="fa-IR"/>
              </w:rPr>
            </w:pPr>
            <w:r w:rsidRPr="00F15867">
              <w:rPr>
                <w:rFonts w:ascii="Times New Roman" w:hAnsi="Times New Roman" w:cs="Times New Roman"/>
                <w:sz w:val="18"/>
                <w:szCs w:val="18"/>
                <w:shd w:val="clear" w:color="auto" w:fill="FFFFFF"/>
              </w:rPr>
              <w:t>Al-</w:t>
            </w:r>
            <w:proofErr w:type="spellStart"/>
            <w:r w:rsidRPr="00F15867">
              <w:rPr>
                <w:rFonts w:ascii="Times New Roman" w:hAnsi="Times New Roman" w:cs="Times New Roman"/>
                <w:sz w:val="18"/>
                <w:szCs w:val="18"/>
                <w:shd w:val="clear" w:color="auto" w:fill="FFFFFF"/>
              </w:rPr>
              <w:t>Uzri</w:t>
            </w:r>
            <w:proofErr w:type="spellEnd"/>
            <w:r w:rsidRPr="00F15867">
              <w:rPr>
                <w:rFonts w:ascii="Times New Roman" w:hAnsi="Times New Roman" w:cs="Times New Roman"/>
                <w:sz w:val="18"/>
                <w:szCs w:val="18"/>
                <w:shd w:val="clear" w:color="auto" w:fill="FFFFFF"/>
              </w:rPr>
              <w:t xml:space="preserve"> </w:t>
            </w:r>
            <w:r w:rsidRPr="00F15867">
              <w:rPr>
                <w:rFonts w:ascii="Times New Roman" w:hAnsi="Times New Roman" w:cs="Times New Roman"/>
                <w:i/>
                <w:iCs/>
                <w:sz w:val="18"/>
                <w:szCs w:val="18"/>
                <w:shd w:val="clear" w:color="auto" w:fill="FFFFFF"/>
              </w:rPr>
              <w:t>et al</w:t>
            </w:r>
            <w:r w:rsidRPr="00F15867">
              <w:rPr>
                <w:rFonts w:ascii="Times New Roman" w:hAnsi="Times New Roman" w:cs="Times New Roman"/>
                <w:sz w:val="18"/>
                <w:szCs w:val="18"/>
                <w:shd w:val="clear" w:color="auto" w:fill="FFFFFF"/>
              </w:rPr>
              <w:t xml:space="preserve">. 2024 </w:t>
            </w:r>
            <w:r w:rsidRPr="00F15867">
              <w:rPr>
                <w:rFonts w:ascii="Times New Roman" w:hAnsi="Times New Roman" w:cs="Times New Roman"/>
                <w:sz w:val="18"/>
                <w:szCs w:val="18"/>
                <w:shd w:val="clear" w:color="auto" w:fill="FFFFFF"/>
              </w:rPr>
              <w:fldChar w:fldCharType="begin"/>
            </w:r>
            <w:r w:rsidR="0064756B" w:rsidRPr="00F15867">
              <w:rPr>
                <w:rFonts w:ascii="Times New Roman" w:hAnsi="Times New Roman" w:cs="Times New Roman"/>
                <w:sz w:val="18"/>
                <w:szCs w:val="18"/>
                <w:shd w:val="clear" w:color="auto" w:fill="FFFFFF"/>
              </w:rPr>
              <w:instrText xml:space="preserve"> ADDIN EN.CITE &lt;EndNote&gt;&lt;Cite&gt;&lt;Author&gt;Al-Uzri&lt;/Author&gt;&lt;Year&gt;2024&lt;/Year&gt;&lt;RecNum&gt;40&lt;/RecNum&gt;&lt;DisplayText&gt;[40]&lt;/DisplayText&gt;&lt;record&gt;&lt;rec-number&gt;40&lt;/rec-number&gt;&lt;foreign-keys&gt;&lt;key app="EN" db-id="xzwzxtwp8vzpeoedfrmpv9v45xde0f550zzs" timestamp="1719959061"&gt;40&lt;/key&gt;&lt;/foreign-keys&gt;&lt;ref-type name="Journal Article"&gt;17&lt;/ref-type&gt;&lt;contributors&gt;&lt;authors&gt;&lt;author&gt;Al-Uzri, M.&lt;/author&gt;&lt;author&gt;Al-Taiar, H.&lt;/author&gt;&lt;author&gt;Abdulghani, E. A.&lt;/author&gt;&lt;author&gt;Abbas, Y. A.&lt;/author&gt;&lt;author&gt;Suleman, M.&lt;/author&gt;&lt;/authors&gt;&lt;/contributors&gt;&lt;auth-address&gt;Consultant Psychiatrist, Assertive Outreach Service, Leicestershire Partnership NHS Trust, OSL House, Leicester, UK.&amp;#xD;Consultant Psychiatrist, Oxford Clinic, Littlemore Mental Health Centre, Oxford, UK.&amp;#xD;National Advisor on Mental Health, Iraqi Ministry of Health, Baghdad, Iraq.&amp;#xD;President, Iraqi Red Crescent Society, Baghdad, Iraq.&amp;#xD;Specialty Trainee in Psychiatry, Bradgate Mental Health Unit, Leicestershire Partnership NHS Trust, Leicester, UK. Email: drsuleman.psych@gmail.com.&lt;/auth-address&gt;&lt;titles&gt;&lt;title&gt;Impact of mhGAP-IG training on primary care physicians&amp;apos; knowledge of mental, neurological and substance use disorders in Iraq&lt;/title&gt;&lt;secondary-title&gt;BJPsych Int&lt;/secondary-title&gt;&lt;/titles&gt;&lt;periodical&gt;&lt;full-title&gt;BJPsych Int&lt;/full-title&gt;&lt;/periodical&gt;&lt;pages&gt;14-16&lt;/pages&gt;&lt;volume&gt;21&lt;/volume&gt;&lt;number&gt;1&lt;/number&gt;&lt;edition&gt;2024/02/02&lt;/edition&gt;&lt;keywords&gt;&lt;keyword&gt;Iraq&lt;/keyword&gt;&lt;keyword&gt;Low- and middle-income countries&lt;/keyword&gt;&lt;keyword&gt;mhGAP&lt;/keyword&gt;&lt;keyword&gt;primary care&lt;/keyword&gt;&lt;keyword&gt;transcultural psychiatry&lt;/keyword&gt;&lt;/keywords&gt;&lt;dates&gt;&lt;year&gt;2024&lt;/year&gt;&lt;pub-dates&gt;&lt;date&gt;Feb&lt;/date&gt;&lt;/pub-dates&gt;&lt;/dates&gt;&lt;isbn&gt;2056-4740 (Print)&amp;#xD;2056-4740&lt;/isbn&gt;&lt;accession-num&gt;38304410&lt;/accession-num&gt;&lt;urls&gt;&lt;/urls&gt;&lt;custom2&gt;PMC10803792&lt;/custom2&gt;&lt;electronic-resource-num&gt;10.1192/bji.2023.36&lt;/electronic-resource-num&gt;&lt;remote-database-provider&gt;NLM&lt;/remote-database-provider&gt;&lt;language&gt;eng&lt;/language&gt;&lt;/record&gt;&lt;/Cite&gt;&lt;/EndNote&gt;</w:instrText>
            </w:r>
            <w:r w:rsidRPr="00F15867">
              <w:rPr>
                <w:rFonts w:ascii="Times New Roman" w:hAnsi="Times New Roman" w:cs="Times New Roman"/>
                <w:sz w:val="18"/>
                <w:szCs w:val="18"/>
                <w:shd w:val="clear" w:color="auto" w:fill="FFFFFF"/>
              </w:rPr>
              <w:fldChar w:fldCharType="separate"/>
            </w:r>
            <w:r w:rsidR="0064756B" w:rsidRPr="00F15867">
              <w:rPr>
                <w:rFonts w:ascii="Times New Roman" w:hAnsi="Times New Roman" w:cs="Times New Roman"/>
                <w:noProof/>
                <w:sz w:val="18"/>
                <w:szCs w:val="18"/>
                <w:shd w:val="clear" w:color="auto" w:fill="FFFFFF"/>
              </w:rPr>
              <w:t>[40]</w:t>
            </w:r>
            <w:r w:rsidRPr="00F15867">
              <w:rPr>
                <w:rFonts w:ascii="Times New Roman" w:hAnsi="Times New Roman" w:cs="Times New Roman"/>
                <w:sz w:val="18"/>
                <w:szCs w:val="18"/>
                <w:shd w:val="clear" w:color="auto" w:fill="FFFFFF"/>
              </w:rPr>
              <w:fldChar w:fldCharType="end"/>
            </w:r>
          </w:p>
        </w:tc>
        <w:tc>
          <w:tcPr>
            <w:tcW w:w="3503" w:type="dxa"/>
            <w:shd w:val="clear" w:color="auto" w:fill="auto"/>
            <w:vAlign w:val="center"/>
          </w:tcPr>
          <w:p w14:paraId="14BF5015" w14:textId="77777777" w:rsidR="004D6E3C" w:rsidRPr="00F15867" w:rsidRDefault="00F6105D" w:rsidP="006B56AE">
            <w:pPr>
              <w:jc w:val="center"/>
              <w:rPr>
                <w:rFonts w:ascii="Times New Roman" w:hAnsi="Times New Roman" w:cs="Times New Roman"/>
                <w:sz w:val="18"/>
                <w:szCs w:val="18"/>
                <w:lang w:bidi="fa-IR"/>
              </w:rPr>
            </w:pPr>
            <w:r w:rsidRPr="00F15867">
              <w:rPr>
                <w:rFonts w:ascii="Times New Roman" w:hAnsi="Times New Roman" w:cs="Times New Roman"/>
                <w:sz w:val="18"/>
                <w:szCs w:val="18"/>
                <w:shd w:val="clear" w:color="auto" w:fill="FFFFFF"/>
              </w:rPr>
              <w:t xml:space="preserve">WHO </w:t>
            </w:r>
            <w:proofErr w:type="spellStart"/>
            <w:r w:rsidRPr="00F15867">
              <w:rPr>
                <w:rFonts w:ascii="Times New Roman" w:hAnsi="Times New Roman" w:cs="Times New Roman"/>
                <w:sz w:val="18"/>
                <w:szCs w:val="18"/>
                <w:shd w:val="clear" w:color="auto" w:fill="FFFFFF"/>
              </w:rPr>
              <w:t>mhGAP</w:t>
            </w:r>
            <w:proofErr w:type="spellEnd"/>
            <w:r w:rsidRPr="00F15867">
              <w:rPr>
                <w:rFonts w:ascii="Times New Roman" w:hAnsi="Times New Roman" w:cs="Times New Roman"/>
                <w:sz w:val="18"/>
                <w:szCs w:val="18"/>
                <w:shd w:val="clear" w:color="auto" w:fill="FFFFFF"/>
              </w:rPr>
              <w:t>-IG 2.0 training to primary care physicians</w:t>
            </w:r>
          </w:p>
        </w:tc>
        <w:tc>
          <w:tcPr>
            <w:tcW w:w="3868" w:type="dxa"/>
            <w:shd w:val="clear" w:color="auto" w:fill="auto"/>
            <w:vAlign w:val="center"/>
          </w:tcPr>
          <w:p w14:paraId="0A6FFF49" w14:textId="77777777" w:rsidR="004D6E3C" w:rsidRPr="00F15867" w:rsidRDefault="00591C5C" w:rsidP="006B56AE">
            <w:pPr>
              <w:jc w:val="center"/>
              <w:rPr>
                <w:rFonts w:ascii="Times New Roman" w:hAnsi="Times New Roman" w:cs="Times New Roman"/>
                <w:sz w:val="18"/>
                <w:szCs w:val="18"/>
                <w:lang w:bidi="fa-IR"/>
              </w:rPr>
            </w:pPr>
            <w:r w:rsidRPr="00F15867">
              <w:rPr>
                <w:rFonts w:ascii="Times New Roman" w:hAnsi="Times New Roman" w:cs="Times New Roman"/>
                <w:sz w:val="18"/>
                <w:szCs w:val="18"/>
                <w:shd w:val="clear" w:color="auto" w:fill="FFFFFF"/>
              </w:rPr>
              <w:t xml:space="preserve">17 participants from different </w:t>
            </w:r>
            <w:r w:rsidR="00161FC7" w:rsidRPr="00F15867">
              <w:rPr>
                <w:rFonts w:ascii="Times New Roman" w:hAnsi="Times New Roman" w:cs="Times New Roman"/>
                <w:sz w:val="18"/>
                <w:szCs w:val="18"/>
                <w:shd w:val="clear" w:color="auto" w:fill="FFFFFF"/>
              </w:rPr>
              <w:t xml:space="preserve">medical </w:t>
            </w:r>
            <w:r w:rsidRPr="00F15867">
              <w:rPr>
                <w:rFonts w:ascii="Times New Roman" w:hAnsi="Times New Roman" w:cs="Times New Roman"/>
                <w:sz w:val="18"/>
                <w:szCs w:val="18"/>
                <w:shd w:val="clear" w:color="auto" w:fill="FFFFFF"/>
              </w:rPr>
              <w:t>specialties</w:t>
            </w:r>
          </w:p>
        </w:tc>
        <w:tc>
          <w:tcPr>
            <w:tcW w:w="1843" w:type="dxa"/>
            <w:shd w:val="clear" w:color="auto" w:fill="auto"/>
            <w:vAlign w:val="center"/>
          </w:tcPr>
          <w:p w14:paraId="05A15C34" w14:textId="77777777" w:rsidR="004D6E3C" w:rsidRPr="00F15867" w:rsidRDefault="003E4884" w:rsidP="006B56AE">
            <w:pPr>
              <w:jc w:val="center"/>
              <w:rPr>
                <w:rFonts w:ascii="Times New Roman" w:hAnsi="Times New Roman" w:cs="Times New Roman"/>
                <w:sz w:val="18"/>
                <w:szCs w:val="18"/>
                <w:lang w:bidi="fa-IR"/>
              </w:rPr>
            </w:pPr>
            <w:r w:rsidRPr="00F15867">
              <w:rPr>
                <w:rFonts w:ascii="Times New Roman" w:hAnsi="Times New Roman" w:cs="Times New Roman"/>
                <w:color w:val="333333"/>
                <w:sz w:val="18"/>
                <w:szCs w:val="18"/>
                <w:shd w:val="clear" w:color="auto" w:fill="FFFFFF"/>
              </w:rPr>
              <w:t>Baghdad, Iraq</w:t>
            </w:r>
          </w:p>
        </w:tc>
        <w:tc>
          <w:tcPr>
            <w:tcW w:w="4205" w:type="dxa"/>
            <w:shd w:val="clear" w:color="auto" w:fill="auto"/>
            <w:vAlign w:val="center"/>
          </w:tcPr>
          <w:p w14:paraId="1A5AF1B6" w14:textId="10BFE39C" w:rsidR="004D6E3C" w:rsidRPr="00F15867" w:rsidRDefault="008C2C89" w:rsidP="006B56AE">
            <w:pPr>
              <w:jc w:val="center"/>
              <w:rPr>
                <w:rFonts w:ascii="Times New Roman" w:eastAsia="Times New Roman" w:hAnsi="Times New Roman" w:cs="Times New Roman"/>
                <w:sz w:val="18"/>
                <w:szCs w:val="18"/>
                <w:lang w:val="en-US"/>
              </w:rPr>
            </w:pPr>
            <w:r w:rsidRPr="00F15867">
              <w:rPr>
                <w:rFonts w:ascii="Times New Roman" w:hAnsi="Times New Roman" w:cs="Times New Roman"/>
                <w:sz w:val="18"/>
                <w:szCs w:val="18"/>
              </w:rPr>
              <w:t xml:space="preserve">WHO </w:t>
            </w:r>
            <w:proofErr w:type="spellStart"/>
            <w:r w:rsidRPr="00F15867">
              <w:rPr>
                <w:rFonts w:ascii="Times New Roman" w:hAnsi="Times New Roman" w:cs="Times New Roman"/>
                <w:sz w:val="18"/>
                <w:szCs w:val="18"/>
              </w:rPr>
              <w:t>mhGAP</w:t>
            </w:r>
            <w:proofErr w:type="spellEnd"/>
            <w:r w:rsidRPr="00F15867">
              <w:rPr>
                <w:rFonts w:ascii="Times New Roman" w:hAnsi="Times New Roman" w:cs="Times New Roman"/>
                <w:sz w:val="18"/>
                <w:szCs w:val="18"/>
              </w:rPr>
              <w:t>-IG 2.0 training improved primary care physicians' knowledge in Baghdad</w:t>
            </w:r>
            <w:r w:rsidR="003B2261" w:rsidRPr="00F15867">
              <w:rPr>
                <w:rFonts w:ascii="Times New Roman" w:eastAsia="Times New Roman" w:hAnsi="Times New Roman" w:cs="Times New Roman"/>
                <w:sz w:val="18"/>
                <w:szCs w:val="18"/>
                <w:lang w:val="en-US"/>
              </w:rPr>
              <w:t>.</w:t>
            </w:r>
          </w:p>
        </w:tc>
      </w:tr>
      <w:tr w:rsidR="007B5FB9" w:rsidRPr="00F15867" w14:paraId="0AB89B96" w14:textId="77777777" w:rsidTr="00B831FF">
        <w:tc>
          <w:tcPr>
            <w:tcW w:w="2781" w:type="dxa"/>
            <w:shd w:val="clear" w:color="auto" w:fill="auto"/>
            <w:vAlign w:val="center"/>
          </w:tcPr>
          <w:p w14:paraId="0F547FF8" w14:textId="77777777" w:rsidR="007B5FB9" w:rsidRPr="00F15867" w:rsidRDefault="007B5FB9" w:rsidP="0064756B">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 xml:space="preserve">Washi </w:t>
            </w:r>
            <w:r w:rsidRPr="00F15867">
              <w:rPr>
                <w:rFonts w:ascii="Times New Roman" w:hAnsi="Times New Roman" w:cs="Times New Roman"/>
                <w:i/>
                <w:iCs/>
                <w:sz w:val="18"/>
                <w:szCs w:val="18"/>
                <w:shd w:val="clear" w:color="auto" w:fill="FFFFFF"/>
              </w:rPr>
              <w:t>et al</w:t>
            </w:r>
            <w:r w:rsidRPr="00F15867">
              <w:rPr>
                <w:rFonts w:ascii="Times New Roman" w:hAnsi="Times New Roman" w:cs="Times New Roman"/>
                <w:sz w:val="18"/>
                <w:szCs w:val="18"/>
                <w:shd w:val="clear" w:color="auto" w:fill="FFFFFF"/>
              </w:rPr>
              <w:t xml:space="preserve">. 2023 </w:t>
            </w:r>
            <w:r w:rsidR="0043620F" w:rsidRPr="00F15867">
              <w:rPr>
                <w:rFonts w:ascii="Times New Roman" w:hAnsi="Times New Roman" w:cs="Times New Roman"/>
                <w:sz w:val="18"/>
                <w:szCs w:val="18"/>
                <w:shd w:val="clear" w:color="auto" w:fill="FFFFFF"/>
              </w:rPr>
              <w:fldChar w:fldCharType="begin"/>
            </w:r>
            <w:r w:rsidR="0064756B" w:rsidRPr="00F15867">
              <w:rPr>
                <w:rFonts w:ascii="Times New Roman" w:hAnsi="Times New Roman" w:cs="Times New Roman"/>
                <w:sz w:val="18"/>
                <w:szCs w:val="18"/>
                <w:shd w:val="clear" w:color="auto" w:fill="FFFFFF"/>
              </w:rPr>
              <w:instrText xml:space="preserve"> ADDIN EN.CITE &lt;EndNote&gt;&lt;Cite&gt;&lt;Author&gt;Washi&lt;/Author&gt;&lt;Year&gt;2023&lt;/Year&gt;&lt;RecNum&gt;41&lt;/RecNum&gt;&lt;DisplayText&gt;[41]&lt;/DisplayText&gt;&lt;record&gt;&lt;rec-number&gt;41&lt;/rec-number&gt;&lt;foreign-keys&gt;&lt;key app="EN" db-id="xzwzxtwp8vzpeoedfrmpv9v45xde0f550zzs" timestamp="1719959472"&gt;41&lt;/key&gt;&lt;/foreign-keys&gt;&lt;ref-type name="Journal Article"&gt;17&lt;/ref-type&gt;&lt;contributors&gt;&lt;authors&gt;&lt;author&gt;Washi, G. A.&lt;/author&gt;&lt;author&gt;Saadoon, N. Y.&lt;/author&gt;&lt;/authors&gt;&lt;/contributors&gt;&lt;auth-address&gt;Department of Nursing, Al-Mustaqbal University, Babil, Iraq.&amp;#xD;Family and Community Health Nursing Department, College of Nursing, University of Babylon, Hilla City, Iraq.&lt;/auth-address&gt;&lt;titles&gt;&lt;title&gt;Evaluation of quality assurance for school health services in primary health care centers at Al-Numaniyah District. Iraq&lt;/title&gt;&lt;secondary-title&gt;J Educ Health Promot&lt;/secondary-title&gt;&lt;/titles&gt;&lt;periodical&gt;&lt;full-title&gt;J Educ Health Promot&lt;/full-title&gt;&lt;/periodical&gt;&lt;pages&gt;186&lt;/pages&gt;&lt;volume&gt;12&lt;/volume&gt;&lt;edition&gt;2023/08/07&lt;/edition&gt;&lt;keywords&gt;&lt;keyword&gt;Evaluation&lt;/keyword&gt;&lt;keyword&gt;quality assurance&lt;/keyword&gt;&lt;keyword&gt;school health services&lt;/keyword&gt;&lt;/keywords&gt;&lt;dates&gt;&lt;year&gt;2023&lt;/year&gt;&lt;/dates&gt;&lt;isbn&gt;2277-9531 (Print)&amp;#xD;2277-9531&lt;/isbn&gt;&lt;accession-num&gt;37546025&lt;/accession-num&gt;&lt;urls&gt;&lt;/urls&gt;&lt;custom2&gt;PMC10402803&lt;/custom2&gt;&lt;electronic-resource-num&gt;10.4103/jehp.jehp_166_23&lt;/electronic-resource-num&gt;&lt;remote-database-provider&gt;NLM&lt;/remote-database-provider&gt;&lt;language&gt;eng&lt;/language&gt;&lt;/record&gt;&lt;/Cite&gt;&lt;/EndNote&gt;</w:instrText>
            </w:r>
            <w:r w:rsidR="0043620F" w:rsidRPr="00F15867">
              <w:rPr>
                <w:rFonts w:ascii="Times New Roman" w:hAnsi="Times New Roman" w:cs="Times New Roman"/>
                <w:sz w:val="18"/>
                <w:szCs w:val="18"/>
                <w:shd w:val="clear" w:color="auto" w:fill="FFFFFF"/>
              </w:rPr>
              <w:fldChar w:fldCharType="separate"/>
            </w:r>
            <w:r w:rsidR="0064756B" w:rsidRPr="00F15867">
              <w:rPr>
                <w:rFonts w:ascii="Times New Roman" w:hAnsi="Times New Roman" w:cs="Times New Roman"/>
                <w:noProof/>
                <w:sz w:val="18"/>
                <w:szCs w:val="18"/>
                <w:shd w:val="clear" w:color="auto" w:fill="FFFFFF"/>
              </w:rPr>
              <w:t>[41]</w:t>
            </w:r>
            <w:r w:rsidR="0043620F" w:rsidRPr="00F15867">
              <w:rPr>
                <w:rFonts w:ascii="Times New Roman" w:hAnsi="Times New Roman" w:cs="Times New Roman"/>
                <w:sz w:val="18"/>
                <w:szCs w:val="18"/>
                <w:shd w:val="clear" w:color="auto" w:fill="FFFFFF"/>
              </w:rPr>
              <w:fldChar w:fldCharType="end"/>
            </w:r>
          </w:p>
        </w:tc>
        <w:tc>
          <w:tcPr>
            <w:tcW w:w="3503" w:type="dxa"/>
            <w:shd w:val="clear" w:color="auto" w:fill="auto"/>
            <w:vAlign w:val="center"/>
          </w:tcPr>
          <w:p w14:paraId="37BDF34F" w14:textId="77777777" w:rsidR="007B5FB9" w:rsidRPr="00F15867" w:rsidRDefault="008077DF"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Evaluation the quality assurance for school health services</w:t>
            </w:r>
          </w:p>
        </w:tc>
        <w:tc>
          <w:tcPr>
            <w:tcW w:w="3868" w:type="dxa"/>
            <w:shd w:val="clear" w:color="auto" w:fill="auto"/>
            <w:vAlign w:val="center"/>
          </w:tcPr>
          <w:p w14:paraId="0D2BE99B" w14:textId="77777777" w:rsidR="007B5FB9" w:rsidRPr="00F15867" w:rsidRDefault="009371D8"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 xml:space="preserve">171 respondents </w:t>
            </w:r>
            <w:r w:rsidR="00E82CD7" w:rsidRPr="00F15867">
              <w:rPr>
                <w:rFonts w:ascii="Times New Roman" w:hAnsi="Times New Roman" w:cs="Times New Roman"/>
                <w:sz w:val="18"/>
                <w:szCs w:val="18"/>
                <w:shd w:val="clear" w:color="auto" w:fill="FFFFFF"/>
              </w:rPr>
              <w:t>(</w:t>
            </w:r>
            <w:r w:rsidRPr="00F15867">
              <w:rPr>
                <w:rFonts w:ascii="Times New Roman" w:hAnsi="Times New Roman" w:cs="Times New Roman"/>
                <w:sz w:val="18"/>
                <w:szCs w:val="18"/>
                <w:shd w:val="clear" w:color="auto" w:fill="FFFFFF"/>
              </w:rPr>
              <w:t xml:space="preserve">six directors of PHC </w:t>
            </w:r>
            <w:proofErr w:type="spellStart"/>
            <w:r w:rsidRPr="00F15867">
              <w:rPr>
                <w:rFonts w:ascii="Times New Roman" w:hAnsi="Times New Roman" w:cs="Times New Roman"/>
                <w:sz w:val="18"/>
                <w:szCs w:val="18"/>
                <w:shd w:val="clear" w:color="auto" w:fill="FFFFFF"/>
              </w:rPr>
              <w:t>centers</w:t>
            </w:r>
            <w:proofErr w:type="spellEnd"/>
            <w:r w:rsidRPr="00F15867">
              <w:rPr>
                <w:rFonts w:ascii="Times New Roman" w:hAnsi="Times New Roman" w:cs="Times New Roman"/>
                <w:sz w:val="18"/>
                <w:szCs w:val="18"/>
                <w:shd w:val="clear" w:color="auto" w:fill="FFFFFF"/>
              </w:rPr>
              <w:t>, 32 health and nursing staff, and 133 school principals</w:t>
            </w:r>
            <w:r w:rsidR="00E82CD7" w:rsidRPr="00F15867">
              <w:rPr>
                <w:rFonts w:ascii="Times New Roman" w:hAnsi="Times New Roman" w:cs="Times New Roman"/>
                <w:sz w:val="18"/>
                <w:szCs w:val="18"/>
                <w:shd w:val="clear" w:color="auto" w:fill="FFFFFF"/>
              </w:rPr>
              <w:t>)</w:t>
            </w:r>
          </w:p>
        </w:tc>
        <w:tc>
          <w:tcPr>
            <w:tcW w:w="1843" w:type="dxa"/>
            <w:shd w:val="clear" w:color="auto" w:fill="auto"/>
            <w:vAlign w:val="center"/>
          </w:tcPr>
          <w:p w14:paraId="68AD92DB" w14:textId="77777777" w:rsidR="007B5FB9" w:rsidRPr="00F15867" w:rsidRDefault="00B36958" w:rsidP="006B56AE">
            <w:pPr>
              <w:jc w:val="center"/>
              <w:rPr>
                <w:rFonts w:ascii="Times New Roman" w:hAnsi="Times New Roman" w:cs="Times New Roman"/>
                <w:color w:val="333333"/>
                <w:sz w:val="18"/>
                <w:szCs w:val="18"/>
                <w:shd w:val="clear" w:color="auto" w:fill="FFFFFF"/>
              </w:rPr>
            </w:pPr>
            <w:r w:rsidRPr="00F15867">
              <w:rPr>
                <w:rFonts w:ascii="Times New Roman" w:hAnsi="Times New Roman" w:cs="Times New Roman"/>
                <w:sz w:val="18"/>
                <w:szCs w:val="18"/>
                <w:shd w:val="clear" w:color="auto" w:fill="FFFFFF"/>
              </w:rPr>
              <w:t>Al-</w:t>
            </w:r>
            <w:proofErr w:type="spellStart"/>
            <w:r w:rsidRPr="00F15867">
              <w:rPr>
                <w:rFonts w:ascii="Times New Roman" w:hAnsi="Times New Roman" w:cs="Times New Roman"/>
                <w:sz w:val="18"/>
                <w:szCs w:val="18"/>
                <w:shd w:val="clear" w:color="auto" w:fill="FFFFFF"/>
              </w:rPr>
              <w:t>Numaniya</w:t>
            </w:r>
            <w:proofErr w:type="spellEnd"/>
            <w:r w:rsidRPr="00F15867">
              <w:rPr>
                <w:rFonts w:ascii="Times New Roman" w:hAnsi="Times New Roman" w:cs="Times New Roman"/>
                <w:sz w:val="18"/>
                <w:szCs w:val="18"/>
                <w:shd w:val="clear" w:color="auto" w:fill="FFFFFF"/>
              </w:rPr>
              <w:t xml:space="preserve"> District. Iraq</w:t>
            </w:r>
          </w:p>
        </w:tc>
        <w:tc>
          <w:tcPr>
            <w:tcW w:w="4205" w:type="dxa"/>
            <w:shd w:val="clear" w:color="auto" w:fill="auto"/>
            <w:vAlign w:val="center"/>
          </w:tcPr>
          <w:p w14:paraId="65E7DA8F" w14:textId="7EF77BDC" w:rsidR="007B5FB9" w:rsidRPr="00F15867" w:rsidRDefault="008C2C89" w:rsidP="006B56AE">
            <w:pPr>
              <w:jc w:val="center"/>
              <w:rPr>
                <w:rFonts w:ascii="Times New Roman" w:eastAsia="Times New Roman" w:hAnsi="Times New Roman" w:cs="Times New Roman"/>
                <w:sz w:val="18"/>
                <w:szCs w:val="18"/>
                <w:lang w:val="en-US"/>
              </w:rPr>
            </w:pPr>
            <w:r w:rsidRPr="00F15867">
              <w:rPr>
                <w:rFonts w:ascii="Times New Roman" w:hAnsi="Times New Roman" w:cs="Times New Roman"/>
                <w:sz w:val="18"/>
                <w:szCs w:val="18"/>
                <w:shd w:val="clear" w:color="auto" w:fill="FFFFFF"/>
              </w:rPr>
              <w:t>Quality assurance for school health services</w:t>
            </w:r>
            <w:r w:rsidR="005A7E36" w:rsidRPr="00F15867">
              <w:rPr>
                <w:rFonts w:ascii="Times New Roman" w:eastAsia="Times New Roman" w:hAnsi="Times New Roman" w:cs="Times New Roman"/>
                <w:sz w:val="18"/>
                <w:szCs w:val="18"/>
                <w:lang w:val="en-US"/>
              </w:rPr>
              <w:t xml:space="preserve"> </w:t>
            </w:r>
            <w:r w:rsidRPr="00F15867">
              <w:rPr>
                <w:rFonts w:ascii="Times New Roman" w:eastAsia="Times New Roman" w:hAnsi="Times New Roman" w:cs="Times New Roman"/>
                <w:sz w:val="18"/>
                <w:szCs w:val="18"/>
                <w:lang w:val="en-US"/>
              </w:rPr>
              <w:t>in Al-</w:t>
            </w:r>
            <w:proofErr w:type="spellStart"/>
            <w:r w:rsidRPr="00F15867">
              <w:rPr>
                <w:rFonts w:ascii="Times New Roman" w:eastAsia="Times New Roman" w:hAnsi="Times New Roman" w:cs="Times New Roman"/>
                <w:sz w:val="18"/>
                <w:szCs w:val="18"/>
                <w:lang w:val="en-US"/>
              </w:rPr>
              <w:t>Numaniya</w:t>
            </w:r>
            <w:proofErr w:type="spellEnd"/>
            <w:r w:rsidRPr="00F15867">
              <w:rPr>
                <w:rFonts w:ascii="Times New Roman" w:eastAsia="Times New Roman" w:hAnsi="Times New Roman" w:cs="Times New Roman"/>
                <w:sz w:val="18"/>
                <w:szCs w:val="18"/>
                <w:lang w:val="en-US"/>
              </w:rPr>
              <w:t xml:space="preserve"> </w:t>
            </w:r>
            <w:r w:rsidR="005A7E36" w:rsidRPr="00F15867">
              <w:rPr>
                <w:rFonts w:ascii="Times New Roman" w:eastAsia="Times New Roman" w:hAnsi="Times New Roman" w:cs="Times New Roman"/>
                <w:sz w:val="18"/>
                <w:szCs w:val="18"/>
                <w:lang w:val="en-US"/>
              </w:rPr>
              <w:t xml:space="preserve">was </w:t>
            </w:r>
            <w:r w:rsidR="005A7E36" w:rsidRPr="00F15867">
              <w:rPr>
                <w:rFonts w:ascii="Times New Roman" w:hAnsi="Times New Roman" w:cs="Times New Roman"/>
                <w:sz w:val="18"/>
                <w:szCs w:val="18"/>
                <w:shd w:val="clear" w:color="auto" w:fill="FFFFFF"/>
              </w:rPr>
              <w:t>moderate in all essential components as structure, process, and outcome</w:t>
            </w:r>
          </w:p>
        </w:tc>
      </w:tr>
      <w:tr w:rsidR="00EF35C1" w:rsidRPr="00F15867" w14:paraId="2E4B92A2" w14:textId="77777777" w:rsidTr="00B831FF">
        <w:tc>
          <w:tcPr>
            <w:tcW w:w="2781" w:type="dxa"/>
            <w:shd w:val="clear" w:color="auto" w:fill="auto"/>
            <w:vAlign w:val="center"/>
          </w:tcPr>
          <w:p w14:paraId="673571BA" w14:textId="77777777" w:rsidR="00EF35C1" w:rsidRPr="00F15867" w:rsidRDefault="00EF35C1" w:rsidP="0064756B">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 xml:space="preserve">Mahmood and Saleh, 2023 </w:t>
            </w:r>
            <w:r w:rsidR="00EA3197" w:rsidRPr="00F15867">
              <w:rPr>
                <w:rFonts w:ascii="Times New Roman" w:hAnsi="Times New Roman" w:cs="Times New Roman"/>
                <w:sz w:val="18"/>
                <w:szCs w:val="18"/>
                <w:shd w:val="clear" w:color="auto" w:fill="FFFFFF"/>
              </w:rPr>
              <w:fldChar w:fldCharType="begin"/>
            </w:r>
            <w:r w:rsidR="0064756B" w:rsidRPr="00F15867">
              <w:rPr>
                <w:rFonts w:ascii="Times New Roman" w:hAnsi="Times New Roman" w:cs="Times New Roman"/>
                <w:sz w:val="18"/>
                <w:szCs w:val="18"/>
                <w:shd w:val="clear" w:color="auto" w:fill="FFFFFF"/>
              </w:rPr>
              <w:instrText xml:space="preserve"> ADDIN EN.CITE &lt;EndNote&gt;&lt;Cite&gt;&lt;Author&gt;Mahmood&lt;/Author&gt;&lt;Year&gt;2023&lt;/Year&gt;&lt;RecNum&gt;42&lt;/RecNum&gt;&lt;DisplayText&gt;[42]&lt;/DisplayText&gt;&lt;record&gt;&lt;rec-number&gt;42&lt;/rec-number&gt;&lt;foreign-keys&gt;&lt;key app="EN" db-id="xzwzxtwp8vzpeoedfrmpv9v45xde0f550zzs" timestamp="1719960070"&gt;42&lt;/key&gt;&lt;/foreign-keys&gt;&lt;ref-type name="Journal Article"&gt;17&lt;/ref-type&gt;&lt;contributors&gt;&lt;authors&gt;&lt;author&gt;Mahmood, K. A.&lt;/author&gt;&lt;author&gt;Saleh, A. M.&lt;/author&gt;&lt;/authors&gt;&lt;/contributors&gt;&lt;auth-address&gt;Department of Community Medicine, Hawler Medical University.&amp;#xD;Department of Medicine, University of Koya, Koya.&amp;#xD;Department of Nursing, Tishk International University, Erbil, Kurdistan-region, Iraq.&lt;/auth-address&gt;&lt;titles&gt;&lt;title&gt;Barriers and facilitators influencing access to and utilization of primary healthcare services in Kurdistan-region, Iraq: a cross-sectional study&lt;/title&gt;&lt;secondary-title&gt;Ann Med Surg (Lond)&lt;/secondary-title&gt;&lt;/titles&gt;&lt;periodical&gt;&lt;full-title&gt;Ann Med Surg (Lond)&lt;/full-title&gt;&lt;/periodical&gt;&lt;pages&gt;3409-3417&lt;/pages&gt;&lt;volume&gt;85&lt;/volume&gt;&lt;number&gt;7&lt;/number&gt;&lt;edition&gt;2023/07/10&lt;/edition&gt;&lt;keywords&gt;&lt;keyword&gt;PHC centres&lt;/keyword&gt;&lt;keyword&gt;PHC centres in Erbil governorate&lt;/keyword&gt;&lt;keyword&gt;barriers&lt;/keyword&gt;&lt;keyword&gt;primary healthcare services&lt;/keyword&gt;&lt;keyword&gt;quality of PHC in Kurdistan-region&lt;/keyword&gt;&lt;keyword&gt;personal relationships that could have appeared to influence the work reported in&lt;/keyword&gt;&lt;keyword&gt;this paper.&lt;/keyword&gt;&lt;/keywords&gt;&lt;dates&gt;&lt;year&gt;2023&lt;/year&gt;&lt;pub-dates&gt;&lt;date&gt;Jul&lt;/date&gt;&lt;/pub-dates&gt;&lt;/dates&gt;&lt;isbn&gt;2049-0801 (Print)&amp;#xD;2049-0801&lt;/isbn&gt;&lt;accession-num&gt;37427184&lt;/accession-num&gt;&lt;urls&gt;&lt;/urls&gt;&lt;custom2&gt;PMC10328711&lt;/custom2&gt;&lt;electronic-resource-num&gt;10.1097/ms9.0000000000000957&lt;/electronic-resource-num&gt;&lt;remote-database-provider&gt;NLM&lt;/remote-database-provider&gt;&lt;language&gt;eng&lt;/language&gt;&lt;/record&gt;&lt;/Cite&gt;&lt;/EndNote&gt;</w:instrText>
            </w:r>
            <w:r w:rsidR="00EA3197" w:rsidRPr="00F15867">
              <w:rPr>
                <w:rFonts w:ascii="Times New Roman" w:hAnsi="Times New Roman" w:cs="Times New Roman"/>
                <w:sz w:val="18"/>
                <w:szCs w:val="18"/>
                <w:shd w:val="clear" w:color="auto" w:fill="FFFFFF"/>
              </w:rPr>
              <w:fldChar w:fldCharType="separate"/>
            </w:r>
            <w:r w:rsidR="0064756B" w:rsidRPr="00F15867">
              <w:rPr>
                <w:rFonts w:ascii="Times New Roman" w:hAnsi="Times New Roman" w:cs="Times New Roman"/>
                <w:noProof/>
                <w:sz w:val="18"/>
                <w:szCs w:val="18"/>
                <w:shd w:val="clear" w:color="auto" w:fill="FFFFFF"/>
              </w:rPr>
              <w:t>[42]</w:t>
            </w:r>
            <w:r w:rsidR="00EA3197" w:rsidRPr="00F15867">
              <w:rPr>
                <w:rFonts w:ascii="Times New Roman" w:hAnsi="Times New Roman" w:cs="Times New Roman"/>
                <w:sz w:val="18"/>
                <w:szCs w:val="18"/>
                <w:shd w:val="clear" w:color="auto" w:fill="FFFFFF"/>
              </w:rPr>
              <w:fldChar w:fldCharType="end"/>
            </w:r>
          </w:p>
        </w:tc>
        <w:tc>
          <w:tcPr>
            <w:tcW w:w="3503" w:type="dxa"/>
            <w:shd w:val="clear" w:color="auto" w:fill="auto"/>
            <w:vAlign w:val="center"/>
          </w:tcPr>
          <w:p w14:paraId="0858DB2B" w14:textId="77777777" w:rsidR="00EF35C1" w:rsidRPr="00F15867" w:rsidRDefault="003F7CE3"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A cross-sectional study using a questionnaire-based survey</w:t>
            </w:r>
          </w:p>
        </w:tc>
        <w:tc>
          <w:tcPr>
            <w:tcW w:w="3868" w:type="dxa"/>
            <w:shd w:val="clear" w:color="auto" w:fill="auto"/>
            <w:vAlign w:val="center"/>
          </w:tcPr>
          <w:p w14:paraId="53DCB7FE" w14:textId="77777777" w:rsidR="00EF35C1" w:rsidRPr="00F15867" w:rsidRDefault="00F7352F"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A cluster of six households includes 2400 individuals</w:t>
            </w:r>
          </w:p>
        </w:tc>
        <w:tc>
          <w:tcPr>
            <w:tcW w:w="1843" w:type="dxa"/>
            <w:shd w:val="clear" w:color="auto" w:fill="auto"/>
            <w:vAlign w:val="center"/>
          </w:tcPr>
          <w:p w14:paraId="558B6E07" w14:textId="77777777" w:rsidR="00EF35C1" w:rsidRPr="00F15867" w:rsidRDefault="00946EFD"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Erbil, Iraq</w:t>
            </w:r>
          </w:p>
        </w:tc>
        <w:tc>
          <w:tcPr>
            <w:tcW w:w="4205" w:type="dxa"/>
            <w:shd w:val="clear" w:color="auto" w:fill="auto"/>
            <w:vAlign w:val="center"/>
          </w:tcPr>
          <w:p w14:paraId="6108EBD1" w14:textId="56D5C6F6" w:rsidR="00EF35C1" w:rsidRPr="00F15867" w:rsidRDefault="008C2C89" w:rsidP="006B56AE">
            <w:pPr>
              <w:jc w:val="center"/>
              <w:rPr>
                <w:rFonts w:ascii="Times New Roman" w:eastAsia="Times New Roman" w:hAnsi="Times New Roman" w:cs="Times New Roman"/>
                <w:sz w:val="18"/>
                <w:szCs w:val="18"/>
                <w:lang w:val="en-US"/>
              </w:rPr>
            </w:pPr>
            <w:r w:rsidRPr="00F15867">
              <w:rPr>
                <w:rFonts w:ascii="Times New Roman" w:hAnsi="Times New Roman" w:cs="Times New Roman"/>
                <w:sz w:val="18"/>
                <w:szCs w:val="18"/>
              </w:rPr>
              <w:t>Patient satisfaction in Erbil requires integration and improvement of service quality components</w:t>
            </w:r>
          </w:p>
        </w:tc>
      </w:tr>
      <w:tr w:rsidR="003927DC" w:rsidRPr="00F15867" w14:paraId="5549A59A" w14:textId="77777777" w:rsidTr="00B831FF">
        <w:tc>
          <w:tcPr>
            <w:tcW w:w="2781" w:type="dxa"/>
            <w:shd w:val="clear" w:color="auto" w:fill="auto"/>
            <w:vAlign w:val="center"/>
          </w:tcPr>
          <w:p w14:paraId="2445254C" w14:textId="77777777" w:rsidR="003927DC" w:rsidRPr="00F15867" w:rsidRDefault="003927DC" w:rsidP="0064756B">
            <w:pPr>
              <w:jc w:val="center"/>
              <w:rPr>
                <w:rFonts w:ascii="Times New Roman" w:hAnsi="Times New Roman" w:cs="Times New Roman"/>
                <w:sz w:val="18"/>
                <w:szCs w:val="18"/>
                <w:shd w:val="clear" w:color="auto" w:fill="FFFFFF"/>
              </w:rPr>
            </w:pPr>
            <w:r w:rsidRPr="00F15867">
              <w:rPr>
                <w:rFonts w:ascii="Times New Roman" w:hAnsi="Times New Roman" w:cs="Times New Roman"/>
                <w:color w:val="212121"/>
                <w:sz w:val="18"/>
                <w:szCs w:val="18"/>
                <w:shd w:val="clear" w:color="auto" w:fill="FFFFFF"/>
              </w:rPr>
              <w:t xml:space="preserve">Abdulrahman </w:t>
            </w:r>
            <w:r w:rsidRPr="00F15867">
              <w:rPr>
                <w:rFonts w:ascii="Times New Roman" w:hAnsi="Times New Roman" w:cs="Times New Roman"/>
                <w:i/>
                <w:iCs/>
                <w:sz w:val="18"/>
                <w:szCs w:val="18"/>
                <w:shd w:val="clear" w:color="auto" w:fill="FFFFFF"/>
              </w:rPr>
              <w:t>et al</w:t>
            </w:r>
            <w:r w:rsidRPr="00F15867">
              <w:rPr>
                <w:rFonts w:ascii="Times New Roman" w:hAnsi="Times New Roman" w:cs="Times New Roman"/>
                <w:sz w:val="18"/>
                <w:szCs w:val="18"/>
                <w:shd w:val="clear" w:color="auto" w:fill="FFFFFF"/>
              </w:rPr>
              <w:t xml:space="preserve">. 2020 </w:t>
            </w:r>
            <w:r w:rsidR="00224041" w:rsidRPr="00F15867">
              <w:rPr>
                <w:rFonts w:ascii="Times New Roman" w:hAnsi="Times New Roman" w:cs="Times New Roman"/>
                <w:sz w:val="18"/>
                <w:szCs w:val="18"/>
                <w:shd w:val="clear" w:color="auto" w:fill="FFFFFF"/>
              </w:rPr>
              <w:fldChar w:fldCharType="begin">
                <w:fldData xml:space="preserve">PEVuZE5vdGU+PENpdGU+PEF1dGhvcj5BYmR1bHJhaG1hbjwvQXV0aG9yPjxZZWFyPjIwMjA8L1ll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=
</w:fldData>
              </w:fldChar>
            </w:r>
            <w:r w:rsidR="0064756B" w:rsidRPr="00F15867">
              <w:rPr>
                <w:rFonts w:ascii="Times New Roman" w:hAnsi="Times New Roman" w:cs="Times New Roman"/>
                <w:sz w:val="18"/>
                <w:szCs w:val="18"/>
                <w:shd w:val="clear" w:color="auto" w:fill="FFFFFF"/>
              </w:rPr>
              <w:instrText xml:space="preserve"> ADDIN EN.CITE </w:instrText>
            </w:r>
            <w:r w:rsidR="0064756B" w:rsidRPr="00F15867">
              <w:rPr>
                <w:rFonts w:ascii="Times New Roman" w:hAnsi="Times New Roman" w:cs="Times New Roman"/>
                <w:sz w:val="18"/>
                <w:szCs w:val="18"/>
                <w:shd w:val="clear" w:color="auto" w:fill="FFFFFF"/>
              </w:rPr>
              <w:fldChar w:fldCharType="begin">
                <w:fldData xml:space="preserve">PEVuZE5vdGU+PENpdGU+PEF1dGhvcj5BYmR1bHJhaG1hbjwvQXV0aG9yPjxZZWFyPjIwMjA8L1ll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=
</w:fldData>
              </w:fldChar>
            </w:r>
            <w:r w:rsidR="0064756B" w:rsidRPr="00F15867">
              <w:rPr>
                <w:rFonts w:ascii="Times New Roman" w:hAnsi="Times New Roman" w:cs="Times New Roman"/>
                <w:sz w:val="18"/>
                <w:szCs w:val="18"/>
                <w:shd w:val="clear" w:color="auto" w:fill="FFFFFF"/>
              </w:rPr>
              <w:instrText xml:space="preserve"> ADDIN EN.CITE.DATA </w:instrText>
            </w:r>
            <w:r w:rsidR="0064756B" w:rsidRPr="00F15867">
              <w:rPr>
                <w:rFonts w:ascii="Times New Roman" w:hAnsi="Times New Roman" w:cs="Times New Roman"/>
                <w:sz w:val="18"/>
                <w:szCs w:val="18"/>
                <w:shd w:val="clear" w:color="auto" w:fill="FFFFFF"/>
              </w:rPr>
            </w:r>
            <w:r w:rsidR="0064756B" w:rsidRPr="00F15867">
              <w:rPr>
                <w:rFonts w:ascii="Times New Roman" w:hAnsi="Times New Roman" w:cs="Times New Roman"/>
                <w:sz w:val="18"/>
                <w:szCs w:val="18"/>
                <w:shd w:val="clear" w:color="auto" w:fill="FFFFFF"/>
              </w:rPr>
              <w:fldChar w:fldCharType="end"/>
            </w:r>
            <w:r w:rsidR="00224041" w:rsidRPr="00F15867">
              <w:rPr>
                <w:rFonts w:ascii="Times New Roman" w:hAnsi="Times New Roman" w:cs="Times New Roman"/>
                <w:sz w:val="18"/>
                <w:szCs w:val="18"/>
                <w:shd w:val="clear" w:color="auto" w:fill="FFFFFF"/>
              </w:rPr>
            </w:r>
            <w:r w:rsidR="00224041" w:rsidRPr="00F15867">
              <w:rPr>
                <w:rFonts w:ascii="Times New Roman" w:hAnsi="Times New Roman" w:cs="Times New Roman"/>
                <w:sz w:val="18"/>
                <w:szCs w:val="18"/>
                <w:shd w:val="clear" w:color="auto" w:fill="FFFFFF"/>
              </w:rPr>
              <w:fldChar w:fldCharType="separate"/>
            </w:r>
            <w:r w:rsidR="0064756B" w:rsidRPr="00F15867">
              <w:rPr>
                <w:rFonts w:ascii="Times New Roman" w:hAnsi="Times New Roman" w:cs="Times New Roman"/>
                <w:noProof/>
                <w:sz w:val="18"/>
                <w:szCs w:val="18"/>
                <w:shd w:val="clear" w:color="auto" w:fill="FFFFFF"/>
              </w:rPr>
              <w:t>[43]</w:t>
            </w:r>
            <w:r w:rsidR="00224041" w:rsidRPr="00F15867">
              <w:rPr>
                <w:rFonts w:ascii="Times New Roman" w:hAnsi="Times New Roman" w:cs="Times New Roman"/>
                <w:sz w:val="18"/>
                <w:szCs w:val="18"/>
                <w:shd w:val="clear" w:color="auto" w:fill="FFFFFF"/>
              </w:rPr>
              <w:fldChar w:fldCharType="end"/>
            </w:r>
          </w:p>
        </w:tc>
        <w:tc>
          <w:tcPr>
            <w:tcW w:w="3503" w:type="dxa"/>
            <w:shd w:val="clear" w:color="auto" w:fill="auto"/>
            <w:vAlign w:val="center"/>
          </w:tcPr>
          <w:p w14:paraId="0BB4A34A" w14:textId="77777777" w:rsidR="003927DC" w:rsidRPr="00F15867" w:rsidRDefault="006314D6"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color w:val="212121"/>
                <w:sz w:val="18"/>
                <w:szCs w:val="18"/>
                <w:shd w:val="clear" w:color="auto" w:fill="FFFFFF"/>
              </w:rPr>
              <w:t>A cross-sectional design</w:t>
            </w:r>
          </w:p>
        </w:tc>
        <w:tc>
          <w:tcPr>
            <w:tcW w:w="3868" w:type="dxa"/>
            <w:shd w:val="clear" w:color="auto" w:fill="auto"/>
            <w:vAlign w:val="center"/>
          </w:tcPr>
          <w:p w14:paraId="2BE8F6B8" w14:textId="77777777" w:rsidR="003927DC" w:rsidRPr="00F15867" w:rsidRDefault="00AD5140" w:rsidP="00AD5140">
            <w:pPr>
              <w:jc w:val="center"/>
              <w:rPr>
                <w:rFonts w:ascii="Times New Roman" w:hAnsi="Times New Roman" w:cs="Times New Roman"/>
                <w:sz w:val="18"/>
                <w:szCs w:val="18"/>
                <w:shd w:val="clear" w:color="auto" w:fill="FFFFFF"/>
              </w:rPr>
            </w:pPr>
            <w:r w:rsidRPr="00F15867">
              <w:rPr>
                <w:rFonts w:ascii="Times New Roman" w:hAnsi="Times New Roman" w:cs="Times New Roman"/>
                <w:color w:val="212121"/>
                <w:sz w:val="18"/>
                <w:szCs w:val="18"/>
                <w:shd w:val="clear" w:color="auto" w:fill="FFFFFF"/>
              </w:rPr>
              <w:t>403 parents and 62 HCPs from 20 PHCCs</w:t>
            </w:r>
          </w:p>
        </w:tc>
        <w:tc>
          <w:tcPr>
            <w:tcW w:w="1843" w:type="dxa"/>
            <w:shd w:val="clear" w:color="auto" w:fill="auto"/>
            <w:vAlign w:val="center"/>
          </w:tcPr>
          <w:p w14:paraId="234DCA76" w14:textId="77777777" w:rsidR="003927DC" w:rsidRPr="00F15867" w:rsidRDefault="00C42A14"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color w:val="212121"/>
                <w:sz w:val="18"/>
                <w:szCs w:val="18"/>
                <w:shd w:val="clear" w:color="auto" w:fill="FFFFFF"/>
              </w:rPr>
              <w:t>Duhok, Iraq</w:t>
            </w:r>
          </w:p>
        </w:tc>
        <w:tc>
          <w:tcPr>
            <w:tcW w:w="4205" w:type="dxa"/>
            <w:shd w:val="clear" w:color="auto" w:fill="auto"/>
            <w:vAlign w:val="center"/>
          </w:tcPr>
          <w:p w14:paraId="7A5CCDA1" w14:textId="4325AAD9" w:rsidR="003927DC" w:rsidRPr="00F15867" w:rsidRDefault="008C2C89" w:rsidP="00562099">
            <w:pPr>
              <w:jc w:val="center"/>
              <w:rPr>
                <w:rFonts w:ascii="Times New Roman" w:eastAsia="Times New Roman" w:hAnsi="Times New Roman" w:cs="Times New Roman"/>
                <w:sz w:val="18"/>
                <w:szCs w:val="18"/>
                <w:lang w:val="en-US"/>
              </w:rPr>
            </w:pPr>
            <w:r w:rsidRPr="00F15867">
              <w:rPr>
                <w:rFonts w:ascii="Times New Roman" w:hAnsi="Times New Roman" w:cs="Times New Roman"/>
                <w:sz w:val="18"/>
                <w:szCs w:val="18"/>
              </w:rPr>
              <w:t>Collaboration among healthcare facility departments and staff needs improvement in Duhok</w:t>
            </w:r>
          </w:p>
        </w:tc>
      </w:tr>
      <w:tr w:rsidR="00F778CC" w:rsidRPr="00F15867" w14:paraId="23BB3317" w14:textId="77777777" w:rsidTr="00B831FF">
        <w:tc>
          <w:tcPr>
            <w:tcW w:w="2781" w:type="dxa"/>
            <w:shd w:val="clear" w:color="auto" w:fill="auto"/>
            <w:vAlign w:val="center"/>
          </w:tcPr>
          <w:p w14:paraId="0562F86A" w14:textId="77777777" w:rsidR="00F778CC" w:rsidRPr="00F15867" w:rsidRDefault="00F778CC" w:rsidP="0064756B">
            <w:pPr>
              <w:jc w:val="center"/>
              <w:rPr>
                <w:rFonts w:ascii="Times New Roman" w:hAnsi="Times New Roman" w:cs="Times New Roman"/>
                <w:color w:val="212121"/>
                <w:sz w:val="18"/>
                <w:szCs w:val="18"/>
                <w:shd w:val="clear" w:color="auto" w:fill="FFFFFF"/>
                <w:lang w:val="de-DE"/>
              </w:rPr>
            </w:pPr>
            <w:r w:rsidRPr="00F15867">
              <w:rPr>
                <w:rFonts w:ascii="Times New Roman" w:hAnsi="Times New Roman" w:cs="Times New Roman"/>
                <w:color w:val="212121"/>
                <w:sz w:val="18"/>
                <w:szCs w:val="18"/>
                <w:shd w:val="clear" w:color="auto" w:fill="FFFFFF"/>
                <w:lang w:val="de-DE"/>
              </w:rPr>
              <w:t xml:space="preserve">Nguyen </w:t>
            </w:r>
            <w:r w:rsidRPr="00F15867">
              <w:rPr>
                <w:rFonts w:ascii="Times New Roman" w:hAnsi="Times New Roman" w:cs="Times New Roman"/>
                <w:i/>
                <w:iCs/>
                <w:color w:val="212121"/>
                <w:sz w:val="18"/>
                <w:szCs w:val="18"/>
                <w:shd w:val="clear" w:color="auto" w:fill="FFFFFF"/>
                <w:lang w:val="de-DE"/>
              </w:rPr>
              <w:t>et al</w:t>
            </w:r>
            <w:r w:rsidRPr="00F15867">
              <w:rPr>
                <w:rFonts w:ascii="Times New Roman" w:hAnsi="Times New Roman" w:cs="Times New Roman"/>
                <w:color w:val="212121"/>
                <w:sz w:val="18"/>
                <w:szCs w:val="18"/>
                <w:shd w:val="clear" w:color="auto" w:fill="FFFFFF"/>
                <w:lang w:val="de-DE"/>
              </w:rPr>
              <w:t xml:space="preserve">. 2019  </w:t>
            </w:r>
            <w:r w:rsidR="003B0896" w:rsidRPr="00F15867">
              <w:rPr>
                <w:rFonts w:ascii="Times New Roman" w:hAnsi="Times New Roman" w:cs="Times New Roman"/>
                <w:color w:val="212121"/>
                <w:sz w:val="18"/>
                <w:szCs w:val="18"/>
                <w:shd w:val="clear" w:color="auto" w:fill="FFFFFF"/>
                <w:lang w:val="de-DE"/>
              </w:rPr>
              <w:fldChar w:fldCharType="begin">
                <w:fldData xml:space="preserve">PEVuZE5vdGU+PENpdGU+PEF1dGhvcj5OZ3V5ZW48L0F1dGhvcj48WWVhcj4yMDE5PC9ZZWFyPjxS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</w:fldData>
              </w:fldChar>
            </w:r>
            <w:r w:rsidR="0064756B" w:rsidRPr="00F15867">
              <w:rPr>
                <w:rFonts w:ascii="Times New Roman" w:hAnsi="Times New Roman" w:cs="Times New Roman"/>
                <w:color w:val="212121"/>
                <w:sz w:val="18"/>
                <w:szCs w:val="18"/>
                <w:shd w:val="clear" w:color="auto" w:fill="FFFFFF"/>
                <w:lang w:val="de-DE"/>
              </w:rPr>
              <w:instrText xml:space="preserve"> ADDIN EN.CITE </w:instrText>
            </w:r>
            <w:r w:rsidR="0064756B" w:rsidRPr="00F15867">
              <w:rPr>
                <w:rFonts w:ascii="Times New Roman" w:hAnsi="Times New Roman" w:cs="Times New Roman"/>
                <w:color w:val="212121"/>
                <w:sz w:val="18"/>
                <w:szCs w:val="18"/>
                <w:shd w:val="clear" w:color="auto" w:fill="FFFFFF"/>
                <w:lang w:val="de-DE"/>
              </w:rPr>
              <w:fldChar w:fldCharType="begin">
                <w:fldData xml:space="preserve">PEVuZE5vdGU+PENpdGU+PEF1dGhvcj5OZ3V5ZW48L0F1dGhvcj48WWVhcj4yMDE5PC9ZZWFyPjxS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</w:fldData>
              </w:fldChar>
            </w:r>
            <w:r w:rsidR="0064756B" w:rsidRPr="00F15867">
              <w:rPr>
                <w:rFonts w:ascii="Times New Roman" w:hAnsi="Times New Roman" w:cs="Times New Roman"/>
                <w:color w:val="212121"/>
                <w:sz w:val="18"/>
                <w:szCs w:val="18"/>
                <w:shd w:val="clear" w:color="auto" w:fill="FFFFFF"/>
                <w:lang w:val="de-DE"/>
              </w:rPr>
              <w:instrText xml:space="preserve"> ADDIN EN.CITE.DATA </w:instrText>
            </w:r>
            <w:r w:rsidR="0064756B" w:rsidRPr="00F15867">
              <w:rPr>
                <w:rFonts w:ascii="Times New Roman" w:hAnsi="Times New Roman" w:cs="Times New Roman"/>
                <w:color w:val="212121"/>
                <w:sz w:val="18"/>
                <w:szCs w:val="18"/>
                <w:shd w:val="clear" w:color="auto" w:fill="FFFFFF"/>
                <w:lang w:val="de-DE"/>
              </w:rPr>
            </w:r>
            <w:r w:rsidR="0064756B" w:rsidRPr="00F15867">
              <w:rPr>
                <w:rFonts w:ascii="Times New Roman" w:hAnsi="Times New Roman" w:cs="Times New Roman"/>
                <w:color w:val="212121"/>
                <w:sz w:val="18"/>
                <w:szCs w:val="18"/>
                <w:shd w:val="clear" w:color="auto" w:fill="FFFFFF"/>
                <w:lang w:val="de-DE"/>
              </w:rPr>
              <w:fldChar w:fldCharType="end"/>
            </w:r>
            <w:r w:rsidR="003B0896" w:rsidRPr="00F15867">
              <w:rPr>
                <w:rFonts w:ascii="Times New Roman" w:hAnsi="Times New Roman" w:cs="Times New Roman"/>
                <w:color w:val="212121"/>
                <w:sz w:val="18"/>
                <w:szCs w:val="18"/>
                <w:shd w:val="clear" w:color="auto" w:fill="FFFFFF"/>
                <w:lang w:val="de-DE"/>
              </w:rPr>
            </w:r>
            <w:r w:rsidR="003B0896" w:rsidRPr="00F15867">
              <w:rPr>
                <w:rFonts w:ascii="Times New Roman" w:hAnsi="Times New Roman" w:cs="Times New Roman"/>
                <w:color w:val="212121"/>
                <w:sz w:val="18"/>
                <w:szCs w:val="18"/>
                <w:shd w:val="clear" w:color="auto" w:fill="FFFFFF"/>
                <w:lang w:val="de-DE"/>
              </w:rPr>
              <w:fldChar w:fldCharType="separate"/>
            </w:r>
            <w:r w:rsidR="0064756B" w:rsidRPr="00F15867">
              <w:rPr>
                <w:rFonts w:ascii="Times New Roman" w:hAnsi="Times New Roman" w:cs="Times New Roman"/>
                <w:noProof/>
                <w:color w:val="212121"/>
                <w:sz w:val="18"/>
                <w:szCs w:val="18"/>
                <w:shd w:val="clear" w:color="auto" w:fill="FFFFFF"/>
                <w:lang w:val="de-DE"/>
              </w:rPr>
              <w:t>[44]</w:t>
            </w:r>
            <w:r w:rsidR="003B0896" w:rsidRPr="00F15867">
              <w:rPr>
                <w:rFonts w:ascii="Times New Roman" w:hAnsi="Times New Roman" w:cs="Times New Roman"/>
                <w:color w:val="212121"/>
                <w:sz w:val="18"/>
                <w:szCs w:val="18"/>
                <w:shd w:val="clear" w:color="auto" w:fill="FFFFFF"/>
                <w:lang w:val="de-DE"/>
              </w:rPr>
              <w:fldChar w:fldCharType="end"/>
            </w:r>
          </w:p>
        </w:tc>
        <w:tc>
          <w:tcPr>
            <w:tcW w:w="3503" w:type="dxa"/>
            <w:shd w:val="clear" w:color="auto" w:fill="auto"/>
            <w:vAlign w:val="center"/>
          </w:tcPr>
          <w:p w14:paraId="40E0AA76" w14:textId="77777777" w:rsidR="00F778CC" w:rsidRPr="00F15867" w:rsidRDefault="00CE483F" w:rsidP="006B56AE">
            <w:pPr>
              <w:jc w:val="center"/>
              <w:rPr>
                <w:rFonts w:ascii="Times New Roman" w:hAnsi="Times New Roman" w:cs="Times New Roman"/>
                <w:color w:val="212121"/>
                <w:sz w:val="18"/>
                <w:szCs w:val="18"/>
                <w:shd w:val="clear" w:color="auto" w:fill="FFFFFF"/>
                <w:lang w:val="en-US"/>
              </w:rPr>
            </w:pPr>
            <w:r w:rsidRPr="00F15867">
              <w:rPr>
                <w:rFonts w:ascii="Times New Roman" w:hAnsi="Times New Roman" w:cs="Times New Roman"/>
                <w:color w:val="212121"/>
                <w:sz w:val="18"/>
                <w:szCs w:val="18"/>
                <w:shd w:val="clear" w:color="auto" w:fill="FFFFFF"/>
              </w:rPr>
              <w:t>A convergent mixed methods study design, quantitative and qualitative questionnaires</w:t>
            </w:r>
          </w:p>
        </w:tc>
        <w:tc>
          <w:tcPr>
            <w:tcW w:w="3868" w:type="dxa"/>
            <w:shd w:val="clear" w:color="auto" w:fill="auto"/>
            <w:vAlign w:val="center"/>
          </w:tcPr>
          <w:p w14:paraId="05F8544D" w14:textId="77777777" w:rsidR="00F778CC" w:rsidRPr="00F15867" w:rsidRDefault="003C64E2" w:rsidP="00AD5140">
            <w:pPr>
              <w:jc w:val="center"/>
              <w:rPr>
                <w:rFonts w:ascii="Times New Roman" w:hAnsi="Times New Roman" w:cs="Times New Roman"/>
                <w:color w:val="212121"/>
                <w:sz w:val="18"/>
                <w:szCs w:val="18"/>
                <w:shd w:val="clear" w:color="auto" w:fill="FFFFFF"/>
                <w:lang w:val="en-US"/>
              </w:rPr>
            </w:pPr>
            <w:r w:rsidRPr="00F15867">
              <w:rPr>
                <w:rFonts w:ascii="Times New Roman" w:hAnsi="Times New Roman" w:cs="Times New Roman"/>
                <w:color w:val="212121"/>
                <w:sz w:val="18"/>
                <w:szCs w:val="18"/>
                <w:shd w:val="clear" w:color="auto" w:fill="FFFFFF"/>
              </w:rPr>
              <w:t>123 clients, 26 providers, 40 non-MH staff, and 12 directors provided data</w:t>
            </w:r>
          </w:p>
        </w:tc>
        <w:tc>
          <w:tcPr>
            <w:tcW w:w="1843" w:type="dxa"/>
            <w:shd w:val="clear" w:color="auto" w:fill="auto"/>
            <w:vAlign w:val="center"/>
          </w:tcPr>
          <w:p w14:paraId="22C6C2E0" w14:textId="77777777" w:rsidR="00F778CC" w:rsidRPr="00F15867" w:rsidRDefault="006045C8" w:rsidP="006B56AE">
            <w:pPr>
              <w:jc w:val="center"/>
              <w:rPr>
                <w:rFonts w:ascii="Times New Roman" w:hAnsi="Times New Roman" w:cs="Times New Roman"/>
                <w:color w:val="212121"/>
                <w:sz w:val="18"/>
                <w:szCs w:val="18"/>
                <w:shd w:val="clear" w:color="auto" w:fill="FFFFFF"/>
                <w:lang w:val="en-US"/>
              </w:rPr>
            </w:pPr>
            <w:r w:rsidRPr="00F15867">
              <w:rPr>
                <w:rFonts w:ascii="Times New Roman" w:hAnsi="Times New Roman" w:cs="Times New Roman"/>
                <w:color w:val="212121"/>
                <w:sz w:val="18"/>
                <w:szCs w:val="18"/>
                <w:shd w:val="clear" w:color="auto" w:fill="FFFFFF"/>
              </w:rPr>
              <w:t>Sulaymaniyah, Iraq</w:t>
            </w:r>
          </w:p>
        </w:tc>
        <w:tc>
          <w:tcPr>
            <w:tcW w:w="4205" w:type="dxa"/>
            <w:shd w:val="clear" w:color="auto" w:fill="auto"/>
            <w:vAlign w:val="center"/>
          </w:tcPr>
          <w:p w14:paraId="3E2EC7FE" w14:textId="1AEF52AE" w:rsidR="00F778CC" w:rsidRPr="00F15867" w:rsidRDefault="008C2C89" w:rsidP="00C059B0">
            <w:pPr>
              <w:jc w:val="center"/>
              <w:rPr>
                <w:rFonts w:ascii="Times New Roman" w:eastAsia="Times New Roman" w:hAnsi="Times New Roman" w:cs="Times New Roman"/>
                <w:sz w:val="18"/>
                <w:szCs w:val="18"/>
                <w:lang w:val="en-US"/>
              </w:rPr>
            </w:pPr>
            <w:r w:rsidRPr="00F15867">
              <w:rPr>
                <w:rFonts w:ascii="Times New Roman" w:hAnsi="Times New Roman" w:cs="Times New Roman"/>
                <w:sz w:val="18"/>
                <w:szCs w:val="18"/>
              </w:rPr>
              <w:t>Mixed methods study showed supportive integration experiences in Sulaymaniyah.</w:t>
            </w:r>
          </w:p>
        </w:tc>
      </w:tr>
      <w:tr w:rsidR="001C7E3F" w:rsidRPr="00F15867" w14:paraId="7D2383E7" w14:textId="77777777" w:rsidTr="00B831FF">
        <w:tc>
          <w:tcPr>
            <w:tcW w:w="2781" w:type="dxa"/>
            <w:shd w:val="clear" w:color="auto" w:fill="auto"/>
            <w:vAlign w:val="center"/>
          </w:tcPr>
          <w:p w14:paraId="5FA3CEB2" w14:textId="77777777" w:rsidR="001C7E3F" w:rsidRPr="00F15867" w:rsidRDefault="001C7E3F" w:rsidP="0064756B">
            <w:pPr>
              <w:jc w:val="center"/>
              <w:rPr>
                <w:rFonts w:ascii="Times New Roman" w:hAnsi="Times New Roman" w:cs="Times New Roman"/>
                <w:color w:val="212121"/>
                <w:sz w:val="18"/>
                <w:szCs w:val="18"/>
                <w:shd w:val="clear" w:color="auto" w:fill="FFFFFF"/>
                <w:lang w:val="de-DE"/>
              </w:rPr>
            </w:pPr>
            <w:proofErr w:type="spellStart"/>
            <w:r w:rsidRPr="00F15867">
              <w:rPr>
                <w:rFonts w:ascii="Times New Roman" w:hAnsi="Times New Roman" w:cs="Times New Roman"/>
                <w:color w:val="212121"/>
                <w:sz w:val="18"/>
                <w:szCs w:val="18"/>
                <w:shd w:val="clear" w:color="auto" w:fill="FFFFFF"/>
              </w:rPr>
              <w:t>Amily</w:t>
            </w:r>
            <w:proofErr w:type="spellEnd"/>
            <w:r w:rsidRPr="00F15867">
              <w:rPr>
                <w:rFonts w:ascii="Times New Roman" w:hAnsi="Times New Roman" w:cs="Times New Roman"/>
                <w:color w:val="212121"/>
                <w:sz w:val="18"/>
                <w:szCs w:val="18"/>
                <w:shd w:val="clear" w:color="auto" w:fill="FFFFFF"/>
              </w:rPr>
              <w:t xml:space="preserve"> </w:t>
            </w:r>
            <w:r w:rsidRPr="00F15867">
              <w:rPr>
                <w:rFonts w:ascii="Times New Roman" w:hAnsi="Times New Roman" w:cs="Times New Roman"/>
                <w:i/>
                <w:iCs/>
                <w:color w:val="212121"/>
                <w:sz w:val="18"/>
                <w:szCs w:val="18"/>
                <w:shd w:val="clear" w:color="auto" w:fill="FFFFFF"/>
                <w:lang w:val="de-DE"/>
              </w:rPr>
              <w:t>et al</w:t>
            </w:r>
            <w:r w:rsidRPr="00F15867">
              <w:rPr>
                <w:rFonts w:ascii="Times New Roman" w:hAnsi="Times New Roman" w:cs="Times New Roman"/>
                <w:color w:val="212121"/>
                <w:sz w:val="18"/>
                <w:szCs w:val="18"/>
                <w:shd w:val="clear" w:color="auto" w:fill="FFFFFF"/>
                <w:lang w:val="de-DE"/>
              </w:rPr>
              <w:t xml:space="preserve">. 2019 </w:t>
            </w:r>
            <w:r w:rsidR="00C16205" w:rsidRPr="00F15867">
              <w:rPr>
                <w:rFonts w:ascii="Times New Roman" w:hAnsi="Times New Roman" w:cs="Times New Roman"/>
                <w:color w:val="212121"/>
                <w:sz w:val="18"/>
                <w:szCs w:val="18"/>
                <w:shd w:val="clear" w:color="auto" w:fill="FFFFFF"/>
                <w:lang w:val="de-DE"/>
              </w:rPr>
              <w:fldChar w:fldCharType="begin"/>
            </w:r>
            <w:r w:rsidR="0064756B" w:rsidRPr="00F15867">
              <w:rPr>
                <w:rFonts w:ascii="Times New Roman" w:hAnsi="Times New Roman" w:cs="Times New Roman"/>
                <w:color w:val="212121"/>
                <w:sz w:val="18"/>
                <w:szCs w:val="18"/>
                <w:shd w:val="clear" w:color="auto" w:fill="FFFFFF"/>
                <w:lang w:val="de-DE"/>
              </w:rPr>
              <w:instrText xml:space="preserve"> ADDIN EN.CITE &lt;EndNote&gt;&lt;Cite&gt;&lt;Author&gt;Amily&lt;/Author&gt;&lt;Year&gt;2019&lt;/Year&gt;&lt;RecNum&gt;48&lt;/RecNum&gt;&lt;DisplayText&gt;[45]&lt;/DisplayText&gt;&lt;record&gt;&lt;rec-number&gt;48&lt;/rec-number&gt;&lt;foreign-keys&gt;&lt;key app="EN" db-id="xzwzxtwp8vzpeoedfrmpv9v45xde0f550zzs" timestamp="1719962817"&gt;48&lt;/key&gt;&lt;/foreign-keys&gt;&lt;ref-type name="Journal Article"&gt;17&lt;/ref-type&gt;&lt;contributors&gt;&lt;authors&gt;&lt;author&gt;Amily, A. S.&lt;/author&gt;&lt;author&gt;Lami, F.&lt;/author&gt;&lt;author&gt;Khader, Y.&lt;/author&gt;&lt;/authors&gt;&lt;/contributors&gt;&lt;auth-address&gt;Immunization Section, Wasit Directorate of Health, Iraqi Ministry of Health, Kut, Iraq.&amp;#xD;Department of Community and Family Medicine, College of Medicine, Baghdad University, Baghdad, Iraq.&amp;#xD;Faculty of Medicine, Jordan University of Science &amp;amp; Technology, Irbid, Jordan.&lt;/auth-address&gt;&lt;titles&gt;&lt;title&gt;Impact of Training of Primary Health Care Centers&amp;apos; Vaccinators on Immunization Session Practices in Wasit Governorate, Iraq: Interventional Study&lt;/title&gt;&lt;secondary-title&gt;JMIR Public Health Surveill&lt;/secondary-title&gt;&lt;/titles&gt;&lt;periodical&gt;&lt;full-title&gt;JMIR Public Health Surveill&lt;/full-title&gt;&lt;/periodical&gt;&lt;pages&gt;e14451&lt;/pages&gt;&lt;volume&gt;5&lt;/volume&gt;&lt;number&gt;4&lt;/number&gt;&lt;edition&gt;2019/10/09&lt;/edition&gt;&lt;keywords&gt;&lt;keyword&gt;Iraq&lt;/keyword&gt;&lt;keyword&gt;immunization&lt;/keyword&gt;&lt;keyword&gt;intervention&lt;/keyword&gt;&lt;keyword&gt;practices&lt;/keyword&gt;&lt;keyword&gt;primary health care&lt;/keyword&gt;&lt;/keywords&gt;&lt;dates&gt;&lt;year&gt;2019&lt;/year&gt;&lt;pub-dates&gt;&lt;date&gt;Oct 7&lt;/date&gt;&lt;/pub-dates&gt;&lt;/dates&gt;&lt;isbn&gt;2369-2960 (Print)&amp;#xD;2369-2960&lt;/isbn&gt;&lt;accession-num&gt;31593540&lt;/accession-num&gt;&lt;urls&gt;&lt;/urls&gt;&lt;custom2&gt;PMC6803885&lt;/custom2&gt;&lt;electronic-resource-num&gt;10.2196/14451&lt;/electronic-resource-num&gt;&lt;remote-database-provider&gt;NLM&lt;/remote-database-provider&gt;&lt;language&gt;eng&lt;/language&gt;&lt;/record&gt;&lt;/Cite&gt;&lt;/EndNote&gt;</w:instrText>
            </w:r>
            <w:r w:rsidR="00C16205" w:rsidRPr="00F15867">
              <w:rPr>
                <w:rFonts w:ascii="Times New Roman" w:hAnsi="Times New Roman" w:cs="Times New Roman"/>
                <w:color w:val="212121"/>
                <w:sz w:val="18"/>
                <w:szCs w:val="18"/>
                <w:shd w:val="clear" w:color="auto" w:fill="FFFFFF"/>
                <w:lang w:val="de-DE"/>
              </w:rPr>
              <w:fldChar w:fldCharType="separate"/>
            </w:r>
            <w:r w:rsidR="0064756B" w:rsidRPr="00F15867">
              <w:rPr>
                <w:rFonts w:ascii="Times New Roman" w:hAnsi="Times New Roman" w:cs="Times New Roman"/>
                <w:noProof/>
                <w:color w:val="212121"/>
                <w:sz w:val="18"/>
                <w:szCs w:val="18"/>
                <w:shd w:val="clear" w:color="auto" w:fill="FFFFFF"/>
                <w:lang w:val="de-DE"/>
              </w:rPr>
              <w:t>[45]</w:t>
            </w:r>
            <w:r w:rsidR="00C16205" w:rsidRPr="00F15867">
              <w:rPr>
                <w:rFonts w:ascii="Times New Roman" w:hAnsi="Times New Roman" w:cs="Times New Roman"/>
                <w:color w:val="212121"/>
                <w:sz w:val="18"/>
                <w:szCs w:val="18"/>
                <w:shd w:val="clear" w:color="auto" w:fill="FFFFFF"/>
                <w:lang w:val="de-DE"/>
              </w:rPr>
              <w:fldChar w:fldCharType="end"/>
            </w:r>
          </w:p>
        </w:tc>
        <w:tc>
          <w:tcPr>
            <w:tcW w:w="3503" w:type="dxa"/>
            <w:shd w:val="clear" w:color="auto" w:fill="auto"/>
            <w:vAlign w:val="center"/>
          </w:tcPr>
          <w:p w14:paraId="2A3D7E99" w14:textId="77777777" w:rsidR="001C7E3F" w:rsidRPr="00F15867" w:rsidRDefault="0049643D" w:rsidP="006B56AE">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color w:val="212121"/>
                <w:sz w:val="18"/>
                <w:szCs w:val="18"/>
                <w:shd w:val="clear" w:color="auto" w:fill="FFFFFF"/>
              </w:rPr>
              <w:t>An interventional study</w:t>
            </w:r>
          </w:p>
        </w:tc>
        <w:tc>
          <w:tcPr>
            <w:tcW w:w="3868" w:type="dxa"/>
            <w:shd w:val="clear" w:color="auto" w:fill="auto"/>
            <w:vAlign w:val="center"/>
          </w:tcPr>
          <w:p w14:paraId="142E77B2" w14:textId="77777777" w:rsidR="001C7E3F" w:rsidRPr="00F15867" w:rsidRDefault="007F43F5" w:rsidP="00971327">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color w:val="212121"/>
                <w:sz w:val="18"/>
                <w:szCs w:val="18"/>
                <w:shd w:val="clear" w:color="auto" w:fill="FFFFFF"/>
              </w:rPr>
              <w:t xml:space="preserve">42 vaccinators from </w:t>
            </w:r>
            <w:r w:rsidR="00971327" w:rsidRPr="00F15867">
              <w:rPr>
                <w:rFonts w:ascii="Times New Roman" w:hAnsi="Times New Roman" w:cs="Times New Roman"/>
                <w:color w:val="212121"/>
                <w:sz w:val="18"/>
                <w:szCs w:val="18"/>
                <w:shd w:val="clear" w:color="auto" w:fill="FFFFFF"/>
              </w:rPr>
              <w:t xml:space="preserve">10 PHCs </w:t>
            </w:r>
          </w:p>
        </w:tc>
        <w:tc>
          <w:tcPr>
            <w:tcW w:w="1843" w:type="dxa"/>
            <w:shd w:val="clear" w:color="auto" w:fill="auto"/>
            <w:vAlign w:val="center"/>
          </w:tcPr>
          <w:p w14:paraId="55B29F69" w14:textId="77777777" w:rsidR="001C7E3F" w:rsidRPr="00F15867" w:rsidRDefault="00971327" w:rsidP="006B56AE">
            <w:pPr>
              <w:jc w:val="center"/>
              <w:rPr>
                <w:rFonts w:ascii="Times New Roman" w:hAnsi="Times New Roman" w:cs="Times New Roman"/>
                <w:color w:val="212121"/>
                <w:sz w:val="18"/>
                <w:szCs w:val="18"/>
                <w:shd w:val="clear" w:color="auto" w:fill="FFFFFF"/>
              </w:rPr>
            </w:pPr>
            <w:proofErr w:type="spellStart"/>
            <w:r w:rsidRPr="00F15867">
              <w:rPr>
                <w:rFonts w:ascii="Times New Roman" w:hAnsi="Times New Roman" w:cs="Times New Roman"/>
                <w:color w:val="212121"/>
                <w:sz w:val="18"/>
                <w:szCs w:val="18"/>
                <w:shd w:val="clear" w:color="auto" w:fill="FFFFFF"/>
              </w:rPr>
              <w:t>Wasit</w:t>
            </w:r>
            <w:proofErr w:type="spellEnd"/>
            <w:r w:rsidRPr="00F15867">
              <w:rPr>
                <w:rFonts w:ascii="Times New Roman" w:hAnsi="Times New Roman" w:cs="Times New Roman"/>
                <w:color w:val="212121"/>
                <w:sz w:val="18"/>
                <w:szCs w:val="18"/>
                <w:shd w:val="clear" w:color="auto" w:fill="FFFFFF"/>
              </w:rPr>
              <w:t>, Iraq</w:t>
            </w:r>
          </w:p>
        </w:tc>
        <w:tc>
          <w:tcPr>
            <w:tcW w:w="4205" w:type="dxa"/>
            <w:shd w:val="clear" w:color="auto" w:fill="auto"/>
            <w:vAlign w:val="center"/>
          </w:tcPr>
          <w:p w14:paraId="409A5E61" w14:textId="4286AE5B" w:rsidR="001C7E3F" w:rsidRPr="00F15867" w:rsidRDefault="008C2C89" w:rsidP="005464ED">
            <w:pPr>
              <w:jc w:val="center"/>
              <w:rPr>
                <w:rFonts w:ascii="Times New Roman" w:eastAsia="Times New Roman" w:hAnsi="Times New Roman" w:cs="Times New Roman"/>
                <w:sz w:val="18"/>
                <w:szCs w:val="18"/>
                <w:lang w:val="en-US"/>
              </w:rPr>
            </w:pPr>
            <w:r w:rsidRPr="00F15867">
              <w:rPr>
                <w:rFonts w:ascii="Times New Roman" w:hAnsi="Times New Roman" w:cs="Times New Roman"/>
                <w:sz w:val="18"/>
                <w:szCs w:val="18"/>
              </w:rPr>
              <w:t xml:space="preserve">Training PHC’s vaccinators improved immunization practices in </w:t>
            </w:r>
            <w:proofErr w:type="spellStart"/>
            <w:r w:rsidRPr="00F15867">
              <w:rPr>
                <w:rFonts w:ascii="Times New Roman" w:hAnsi="Times New Roman" w:cs="Times New Roman"/>
                <w:sz w:val="18"/>
                <w:szCs w:val="18"/>
              </w:rPr>
              <w:t>Wasit</w:t>
            </w:r>
            <w:proofErr w:type="spellEnd"/>
            <w:r w:rsidRPr="00F15867">
              <w:rPr>
                <w:rFonts w:ascii="Times New Roman" w:hAnsi="Times New Roman" w:cs="Times New Roman"/>
                <w:sz w:val="18"/>
                <w:szCs w:val="18"/>
              </w:rPr>
              <w:t>.</w:t>
            </w:r>
          </w:p>
        </w:tc>
      </w:tr>
      <w:tr w:rsidR="00222D7B" w:rsidRPr="00F15867" w14:paraId="60543F42" w14:textId="77777777" w:rsidTr="00B831FF">
        <w:tc>
          <w:tcPr>
            <w:tcW w:w="2781" w:type="dxa"/>
            <w:shd w:val="clear" w:color="auto" w:fill="auto"/>
            <w:vAlign w:val="center"/>
          </w:tcPr>
          <w:p w14:paraId="56883EDC" w14:textId="77777777" w:rsidR="00222D7B" w:rsidRPr="00F15867" w:rsidRDefault="00222D7B" w:rsidP="0064756B">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lang w:val="de-DE"/>
              </w:rPr>
              <w:t xml:space="preserve">Khan </w:t>
            </w:r>
            <w:r w:rsidRPr="00F15867">
              <w:rPr>
                <w:rFonts w:ascii="Times New Roman" w:hAnsi="Times New Roman" w:cs="Times New Roman"/>
                <w:i/>
                <w:iCs/>
                <w:sz w:val="18"/>
                <w:szCs w:val="18"/>
                <w:shd w:val="clear" w:color="auto" w:fill="FFFFFF"/>
                <w:lang w:val="de-DE"/>
              </w:rPr>
              <w:t>et al</w:t>
            </w:r>
            <w:r w:rsidRPr="00F15867">
              <w:rPr>
                <w:rFonts w:ascii="Times New Roman" w:hAnsi="Times New Roman" w:cs="Times New Roman"/>
                <w:sz w:val="18"/>
                <w:szCs w:val="18"/>
                <w:shd w:val="clear" w:color="auto" w:fill="FFFFFF"/>
                <w:lang w:val="de-DE"/>
              </w:rPr>
              <w:t xml:space="preserve">. 2018  </w:t>
            </w:r>
            <w:r w:rsidR="003C6925" w:rsidRPr="00F15867">
              <w:rPr>
                <w:rFonts w:ascii="Times New Roman" w:hAnsi="Times New Roman" w:cs="Times New Roman"/>
                <w:sz w:val="18"/>
                <w:szCs w:val="18"/>
                <w:shd w:val="clear" w:color="auto" w:fill="FFFFFF"/>
              </w:rPr>
              <w:fldChar w:fldCharType="begin"/>
            </w:r>
            <w:r w:rsidR="0064756B" w:rsidRPr="00F15867">
              <w:rPr>
                <w:rFonts w:ascii="Times New Roman" w:hAnsi="Times New Roman" w:cs="Times New Roman"/>
                <w:sz w:val="18"/>
                <w:szCs w:val="18"/>
                <w:shd w:val="clear" w:color="auto" w:fill="FFFFFF"/>
              </w:rPr>
              <w:instrText xml:space="preserve"> ADDIN EN.CITE &lt;EndNote&gt;&lt;Cite&gt;&lt;Author&gt;Khan&lt;/Author&gt;&lt;Year&gt;2021&lt;/Year&gt;&lt;RecNum&gt;43&lt;/RecNum&gt;&lt;DisplayText&gt;[46]&lt;/DisplayText&gt;&lt;record&gt;&lt;rec-number&gt;43&lt;/rec-number&gt;&lt;foreign-keys&gt;&lt;key app="EN" db-id="xzwzxtwp8vzpeoedfrmpv9v45xde0f550zzs" timestamp="1719960905"&gt;43&lt;/key&gt;&lt;/foreign-keys&gt;&lt;ref-type name="Journal Article"&gt;17&lt;/ref-type&gt;&lt;contributors&gt;&lt;authors&gt;&lt;author&gt;Khan, M. F.&lt;/author&gt;&lt;author&gt;Jeannetot, D.&lt;/author&gt;&lt;author&gt;Olleri, K. S.&lt;/author&gt;&lt;author&gt;Bakker, M.&lt;/author&gt;&lt;author&gt;Musani, A. S.&lt;/author&gt;&lt;author&gt;Abdel Moneim, A. R. I.&lt;/author&gt;&lt;author&gt;Hatahit, W.&lt;/author&gt;&lt;author&gt;Zwanikken, P.&lt;/author&gt;&lt;/authors&gt;&lt;/contributors&gt;&lt;auth-address&gt;WHO Country Office - Iraq, Baghdad, Iraq. khanmu@who.int.&amp;#xD;Erasmus Medical Centre, Rotterdam, The Netherlands.&amp;#xD;WHO Country Office - Iraq, Baghdad, Iraq.&amp;#xD;KIT Royal Tropical Institute, Amsterdam, The Netherlands.&lt;/auth-address&gt;&lt;titles&gt;&lt;title&gt;An assessment of the quality of care provided at primary health care centres in camps for internally displaced persons in Iraq in 2018&lt;/title&gt;&lt;secondary-title&gt;Confl Health&lt;/secondary-title&gt;&lt;/titles&gt;&lt;periodical&gt;&lt;full-title&gt;Confl Health&lt;/full-title&gt;&lt;/periodical&gt;&lt;pages&gt;67&lt;/pages&gt;&lt;volume&gt;15&lt;/volume&gt;&lt;number&gt;1&lt;/number&gt;&lt;edition&gt;2021/09/10&lt;/edition&gt;&lt;keywords&gt;&lt;keyword&gt;Camp&lt;/keyword&gt;&lt;keyword&gt;Complex emergencies&lt;/keyword&gt;&lt;keyword&gt;Internally displaced persons&lt;/keyword&gt;&lt;keyword&gt;Iraq&lt;/keyword&gt;&lt;keyword&gt;Primary health care&lt;/keyword&gt;&lt;keyword&gt;Quality of care&lt;/keyword&gt;&lt;keyword&gt;periodically&lt;/keyword&gt;&lt;keyword&gt;none of the partners have any objections&lt;/keyword&gt;&lt;keyword&gt;they are used this data&lt;/keyword&gt;&lt;keyword&gt;as a baseline to either improve or sustain its quality-of-service provision.&lt;/keyword&gt;&lt;/keywords&gt;&lt;dates&gt;&lt;year&gt;2021&lt;/year&gt;&lt;pub-dates&gt;&lt;date&gt;Sep 8&lt;/date&gt;&lt;/pub-dates&gt;&lt;/dates&gt;&lt;isbn&gt;1752-1505 (Print)&amp;#xD;1752-1505&lt;/isbn&gt;&lt;accession-num&gt;34496920&lt;/accession-num&gt;&lt;urls&gt;&lt;/urls&gt;&lt;custom2&gt;PMC8425107&lt;/custom2&gt;&lt;electronic-resource-num&gt;10.1186/s13031-021-00402-4&lt;/electronic-resource-num&gt;&lt;remote-database-provider&gt;NLM&lt;/remote-database-provider&gt;&lt;language&gt;eng&lt;/language&gt;&lt;/record&gt;&lt;/Cite&gt;&lt;/EndNote&gt;</w:instrText>
            </w:r>
            <w:r w:rsidR="003C6925" w:rsidRPr="00F15867">
              <w:rPr>
                <w:rFonts w:ascii="Times New Roman" w:hAnsi="Times New Roman" w:cs="Times New Roman"/>
                <w:sz w:val="18"/>
                <w:szCs w:val="18"/>
                <w:shd w:val="clear" w:color="auto" w:fill="FFFFFF"/>
              </w:rPr>
              <w:fldChar w:fldCharType="separate"/>
            </w:r>
            <w:r w:rsidR="0064756B" w:rsidRPr="00F15867">
              <w:rPr>
                <w:rFonts w:ascii="Times New Roman" w:hAnsi="Times New Roman" w:cs="Times New Roman"/>
                <w:noProof/>
                <w:sz w:val="18"/>
                <w:szCs w:val="18"/>
                <w:shd w:val="clear" w:color="auto" w:fill="FFFFFF"/>
              </w:rPr>
              <w:t>[46]</w:t>
            </w:r>
            <w:r w:rsidR="003C6925" w:rsidRPr="00F15867">
              <w:rPr>
                <w:rFonts w:ascii="Times New Roman" w:hAnsi="Times New Roman" w:cs="Times New Roman"/>
                <w:sz w:val="18"/>
                <w:szCs w:val="18"/>
                <w:shd w:val="clear" w:color="auto" w:fill="FFFFFF"/>
              </w:rPr>
              <w:fldChar w:fldCharType="end"/>
            </w:r>
          </w:p>
        </w:tc>
        <w:tc>
          <w:tcPr>
            <w:tcW w:w="3503" w:type="dxa"/>
            <w:shd w:val="clear" w:color="auto" w:fill="auto"/>
            <w:vAlign w:val="center"/>
          </w:tcPr>
          <w:p w14:paraId="43E06732" w14:textId="77777777" w:rsidR="00222D7B" w:rsidRPr="00F15867" w:rsidRDefault="0096570C"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A framework based on five components</w:t>
            </w:r>
          </w:p>
        </w:tc>
        <w:tc>
          <w:tcPr>
            <w:tcW w:w="3868" w:type="dxa"/>
            <w:shd w:val="clear" w:color="auto" w:fill="auto"/>
            <w:vAlign w:val="center"/>
          </w:tcPr>
          <w:p w14:paraId="12E3CAE0" w14:textId="77777777" w:rsidR="00222D7B" w:rsidRPr="00F15867" w:rsidRDefault="002E6857"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535,253 individuals spread over 55 camps</w:t>
            </w:r>
          </w:p>
          <w:p w14:paraId="47EAA175" w14:textId="77777777" w:rsidR="00CA2D17" w:rsidRPr="00F15867" w:rsidRDefault="00CA2D17"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513,978 individuals from 2,47 camps</w:t>
            </w:r>
          </w:p>
        </w:tc>
        <w:tc>
          <w:tcPr>
            <w:tcW w:w="1843" w:type="dxa"/>
            <w:shd w:val="clear" w:color="auto" w:fill="auto"/>
            <w:vAlign w:val="center"/>
          </w:tcPr>
          <w:p w14:paraId="0F40D42F" w14:textId="77777777" w:rsidR="00222D7B" w:rsidRPr="00F15867" w:rsidRDefault="00D225D5"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color w:val="333333"/>
                <w:sz w:val="18"/>
                <w:szCs w:val="18"/>
                <w:shd w:val="clear" w:color="auto" w:fill="FFFFFF"/>
              </w:rPr>
              <w:t xml:space="preserve">Baghdad, </w:t>
            </w:r>
            <w:r w:rsidR="00B315ED" w:rsidRPr="00F15867">
              <w:rPr>
                <w:rFonts w:ascii="Times New Roman" w:hAnsi="Times New Roman" w:cs="Times New Roman"/>
                <w:sz w:val="18"/>
                <w:szCs w:val="18"/>
                <w:shd w:val="clear" w:color="auto" w:fill="FFFFFF"/>
              </w:rPr>
              <w:t>Iraq</w:t>
            </w:r>
          </w:p>
        </w:tc>
        <w:tc>
          <w:tcPr>
            <w:tcW w:w="4205" w:type="dxa"/>
            <w:shd w:val="clear" w:color="auto" w:fill="auto"/>
            <w:vAlign w:val="center"/>
          </w:tcPr>
          <w:p w14:paraId="4518B7E9" w14:textId="326D0CEA" w:rsidR="00222D7B" w:rsidRPr="00F15867" w:rsidRDefault="008C2C89" w:rsidP="007915EC">
            <w:pPr>
              <w:pStyle w:val="a3"/>
              <w:jc w:val="center"/>
              <w:rPr>
                <w:sz w:val="18"/>
                <w:szCs w:val="18"/>
              </w:rPr>
            </w:pPr>
            <w:r w:rsidRPr="00F15867">
              <w:rPr>
                <w:sz w:val="18"/>
                <w:szCs w:val="18"/>
              </w:rPr>
              <w:t>Framework assessment indicated high-quality care in Baghdad camps.</w:t>
            </w:r>
          </w:p>
        </w:tc>
      </w:tr>
      <w:tr w:rsidR="00830629" w:rsidRPr="00F15867" w14:paraId="61CFBAE4" w14:textId="77777777" w:rsidTr="00B831FF">
        <w:tc>
          <w:tcPr>
            <w:tcW w:w="2781" w:type="dxa"/>
            <w:shd w:val="clear" w:color="auto" w:fill="auto"/>
            <w:vAlign w:val="center"/>
          </w:tcPr>
          <w:p w14:paraId="1B0BAA1C" w14:textId="77777777" w:rsidR="00830629" w:rsidRPr="00F15867" w:rsidRDefault="00830629" w:rsidP="0064756B">
            <w:pPr>
              <w:jc w:val="center"/>
              <w:rPr>
                <w:rFonts w:ascii="Times New Roman" w:hAnsi="Times New Roman" w:cs="Times New Roman"/>
                <w:sz w:val="18"/>
                <w:szCs w:val="18"/>
                <w:shd w:val="clear" w:color="auto" w:fill="FFFFFF"/>
                <w:lang w:val="de-DE"/>
              </w:rPr>
            </w:pPr>
            <w:proofErr w:type="spellStart"/>
            <w:r w:rsidRPr="00F15867">
              <w:rPr>
                <w:rFonts w:ascii="Times New Roman" w:hAnsi="Times New Roman" w:cs="Times New Roman"/>
                <w:color w:val="212121"/>
                <w:sz w:val="18"/>
                <w:szCs w:val="18"/>
                <w:shd w:val="clear" w:color="auto" w:fill="FFFFFF"/>
              </w:rPr>
              <w:t>Shabila</w:t>
            </w:r>
            <w:proofErr w:type="spellEnd"/>
            <w:r w:rsidRPr="00F15867">
              <w:rPr>
                <w:rFonts w:ascii="Times New Roman" w:hAnsi="Times New Roman" w:cs="Times New Roman"/>
                <w:color w:val="212121"/>
                <w:sz w:val="18"/>
                <w:szCs w:val="18"/>
                <w:shd w:val="clear" w:color="auto" w:fill="FFFFFF"/>
              </w:rPr>
              <w:t xml:space="preserve"> </w:t>
            </w:r>
            <w:r w:rsidRPr="00F15867">
              <w:rPr>
                <w:rFonts w:ascii="Times New Roman" w:hAnsi="Times New Roman" w:cs="Times New Roman"/>
                <w:i/>
                <w:iCs/>
                <w:sz w:val="18"/>
                <w:szCs w:val="18"/>
                <w:shd w:val="clear" w:color="auto" w:fill="FFFFFF"/>
                <w:lang w:val="de-DE"/>
              </w:rPr>
              <w:t>et al</w:t>
            </w:r>
            <w:r w:rsidRPr="00F15867">
              <w:rPr>
                <w:rFonts w:ascii="Times New Roman" w:hAnsi="Times New Roman" w:cs="Times New Roman"/>
                <w:sz w:val="18"/>
                <w:szCs w:val="18"/>
                <w:shd w:val="clear" w:color="auto" w:fill="FFFFFF"/>
                <w:lang w:val="de-DE"/>
              </w:rPr>
              <w:t>. 201</w:t>
            </w:r>
            <w:r w:rsidR="00B15794" w:rsidRPr="00F15867">
              <w:rPr>
                <w:rFonts w:ascii="Times New Roman" w:hAnsi="Times New Roman" w:cs="Times New Roman"/>
                <w:sz w:val="18"/>
                <w:szCs w:val="18"/>
                <w:shd w:val="clear" w:color="auto" w:fill="FFFFFF"/>
                <w:lang w:val="de-DE"/>
              </w:rPr>
              <w:t>4</w:t>
            </w:r>
            <w:r w:rsidRPr="00F15867">
              <w:rPr>
                <w:rFonts w:ascii="Times New Roman" w:hAnsi="Times New Roman" w:cs="Times New Roman"/>
                <w:sz w:val="18"/>
                <w:szCs w:val="18"/>
                <w:shd w:val="clear" w:color="auto" w:fill="FFFFFF"/>
                <w:lang w:val="de-DE"/>
              </w:rPr>
              <w:t xml:space="preserve"> </w:t>
            </w:r>
            <w:r w:rsidR="00F94983" w:rsidRPr="00F15867">
              <w:rPr>
                <w:rFonts w:ascii="Times New Roman" w:hAnsi="Times New Roman" w:cs="Times New Roman"/>
                <w:sz w:val="18"/>
                <w:szCs w:val="18"/>
                <w:shd w:val="clear" w:color="auto" w:fill="FFFFFF"/>
                <w:lang w:val="de-DE"/>
              </w:rPr>
              <w:fldChar w:fldCharType="begin"/>
            </w:r>
            <w:r w:rsidR="0064756B" w:rsidRPr="00F15867">
              <w:rPr>
                <w:rFonts w:ascii="Times New Roman" w:hAnsi="Times New Roman" w:cs="Times New Roman"/>
                <w:sz w:val="18"/>
                <w:szCs w:val="18"/>
                <w:shd w:val="clear" w:color="auto" w:fill="FFFFFF"/>
                <w:lang w:val="de-DE"/>
              </w:rPr>
              <w:instrText xml:space="preserve"> ADDIN EN.CITE &lt;EndNote&gt;&lt;Cite&gt;&lt;Author&gt;Shabila&lt;/Author&gt;&lt;Year&gt;2014&lt;/Year&gt;&lt;RecNum&gt;49&lt;/RecNum&gt;&lt;DisplayText&gt;[47]&lt;/DisplayText&gt;&lt;record&gt;&lt;rec-number&gt;49&lt;/rec-number&gt;&lt;foreign-keys&gt;&lt;key app="EN" db-id="xzwzxtwp8vzpeoedfrmpv9v45xde0f550zzs" timestamp="1719990131"&gt;49&lt;/key&gt;&lt;/foreign-keys&gt;&lt;ref-type name="Journal Article"&gt;17&lt;/ref-type&gt;&lt;contributors&gt;&lt;authors&gt;&lt;author&gt;Shabila, N. P.&lt;/author&gt;&lt;author&gt;Al-Tawil, N. G.&lt;/author&gt;&lt;author&gt;Al-Hadithi, T. S.&lt;/author&gt;&lt;author&gt;Sondorp, E.&lt;/author&gt;&lt;/authors&gt;&lt;/contributors&gt;&lt;auth-address&gt;Department of Community Medicine, College of Medicine, Hawler Medical University, Erbil, Iraq. nazarshabila@gmail.com.&lt;/auth-address&gt;&lt;titles&gt;&lt;title&gt;Using Q-methodology to explore people&amp;apos;s health seeking behavior and perception of the quality of primary care services&lt;/title&gt;&lt;secondary-title&gt;BMC Public Health&lt;/secondary-title&gt;&lt;/titles&gt;&lt;periodical&gt;&lt;full-title&gt;BMC Public Health&lt;/full-title&gt;&lt;/periodical&gt;&lt;pages&gt;2&lt;/pages&gt;&lt;volume&gt;14&lt;/volume&gt;&lt;edition&gt;2014/01/07&lt;/edition&gt;&lt;keywords&gt;&lt;keyword&gt;Administrative Personnel&lt;/keyword&gt;&lt;keyword&gt;Adult&lt;/keyword&gt;&lt;keyword&gt;Factor Analysis, Statistical&lt;/keyword&gt;&lt;keyword&gt;Female&lt;/keyword&gt;&lt;keyword&gt;Health Behavior&lt;/keyword&gt;&lt;keyword&gt;*Health Services/standards/statistics &amp;amp; numerical data&lt;/keyword&gt;&lt;keyword&gt;Humans&lt;/keyword&gt;&lt;keyword&gt;Iraq&lt;/keyword&gt;&lt;keyword&gt;Male&lt;/keyword&gt;&lt;keyword&gt;Middle Aged&lt;/keyword&gt;&lt;keyword&gt;Patient Acceptance of Health Care&lt;/keyword&gt;&lt;keyword&gt;*Patient Satisfaction&lt;/keyword&gt;&lt;keyword&gt;Perception&lt;/keyword&gt;&lt;keyword&gt;*Primary Health Care/standards/statistics &amp;amp; numerical data&lt;/keyword&gt;&lt;keyword&gt;Private Sector&lt;/keyword&gt;&lt;keyword&gt;*Quality of Health Care&lt;/keyword&gt;&lt;/keywords&gt;&lt;dates&gt;&lt;year&gt;2014&lt;/year&gt;&lt;pub-dates&gt;&lt;date&gt;Jan 6&lt;/date&gt;&lt;/pub-dates&gt;&lt;/dates&gt;&lt;isbn&gt;1471-2458&lt;/isbn&gt;&lt;accession-num&gt;24387106&lt;/accession-num&gt;&lt;urls&gt;&lt;/urls&gt;&lt;custom2&gt;PMC3882479&lt;/custom2&gt;&lt;electronic-resource-num&gt;10.1186/1471-2458-14-2&lt;/electronic-resource-num&gt;&lt;remote-database-provider&gt;NLM&lt;/remote-database-provider&gt;&lt;language&gt;eng&lt;/language&gt;&lt;/record&gt;&lt;/Cite&gt;&lt;/EndNote&gt;</w:instrText>
            </w:r>
            <w:r w:rsidR="00F94983" w:rsidRPr="00F15867">
              <w:rPr>
                <w:rFonts w:ascii="Times New Roman" w:hAnsi="Times New Roman" w:cs="Times New Roman"/>
                <w:sz w:val="18"/>
                <w:szCs w:val="18"/>
                <w:shd w:val="clear" w:color="auto" w:fill="FFFFFF"/>
                <w:lang w:val="de-DE"/>
              </w:rPr>
              <w:fldChar w:fldCharType="separate"/>
            </w:r>
            <w:r w:rsidR="0064756B" w:rsidRPr="00F15867">
              <w:rPr>
                <w:rFonts w:ascii="Times New Roman" w:hAnsi="Times New Roman" w:cs="Times New Roman"/>
                <w:noProof/>
                <w:sz w:val="18"/>
                <w:szCs w:val="18"/>
                <w:shd w:val="clear" w:color="auto" w:fill="FFFFFF"/>
                <w:lang w:val="de-DE"/>
              </w:rPr>
              <w:t>[47]</w:t>
            </w:r>
            <w:r w:rsidR="00F94983" w:rsidRPr="00F15867">
              <w:rPr>
                <w:rFonts w:ascii="Times New Roman" w:hAnsi="Times New Roman" w:cs="Times New Roman"/>
                <w:sz w:val="18"/>
                <w:szCs w:val="18"/>
                <w:shd w:val="clear" w:color="auto" w:fill="FFFFFF"/>
                <w:lang w:val="de-DE"/>
              </w:rPr>
              <w:fldChar w:fldCharType="end"/>
            </w:r>
          </w:p>
        </w:tc>
        <w:tc>
          <w:tcPr>
            <w:tcW w:w="3503" w:type="dxa"/>
            <w:shd w:val="clear" w:color="auto" w:fill="auto"/>
            <w:vAlign w:val="center"/>
          </w:tcPr>
          <w:p w14:paraId="2989B390" w14:textId="42DC5AA7" w:rsidR="00830629" w:rsidRPr="00F15867" w:rsidRDefault="00F13B33" w:rsidP="003539E9">
            <w:pPr>
              <w:jc w:val="center"/>
              <w:rPr>
                <w:rFonts w:ascii="Times New Roman" w:hAnsi="Times New Roman" w:cs="Times New Roman"/>
                <w:sz w:val="18"/>
                <w:szCs w:val="18"/>
                <w:shd w:val="clear" w:color="auto" w:fill="FFFFFF"/>
              </w:rPr>
            </w:pPr>
            <w:r w:rsidRPr="00F15867">
              <w:rPr>
                <w:rFonts w:ascii="Times New Roman" w:hAnsi="Times New Roman" w:cs="Times New Roman"/>
                <w:color w:val="212121"/>
                <w:sz w:val="18"/>
                <w:szCs w:val="18"/>
                <w:shd w:val="clear" w:color="auto" w:fill="FFFFFF"/>
              </w:rPr>
              <w:t xml:space="preserve">Q-methodology for eliciting subjective viewpoints and </w:t>
            </w:r>
            <w:r w:rsidR="00475EDB" w:rsidRPr="00F15867">
              <w:rPr>
                <w:rFonts w:ascii="Times New Roman" w:hAnsi="Times New Roman" w:cs="Times New Roman"/>
                <w:color w:val="212121"/>
                <w:sz w:val="18"/>
                <w:szCs w:val="18"/>
                <w:shd w:val="clear" w:color="auto" w:fill="FFFFFF"/>
              </w:rPr>
              <w:t>identifying</w:t>
            </w:r>
            <w:r w:rsidRPr="00F15867">
              <w:rPr>
                <w:rFonts w:ascii="Times New Roman" w:hAnsi="Times New Roman" w:cs="Times New Roman"/>
                <w:color w:val="212121"/>
                <w:sz w:val="18"/>
                <w:szCs w:val="18"/>
                <w:shd w:val="clear" w:color="auto" w:fill="FFFFFF"/>
              </w:rPr>
              <w:t xml:space="preserve"> shared patterns among individuals</w:t>
            </w:r>
          </w:p>
        </w:tc>
        <w:tc>
          <w:tcPr>
            <w:tcW w:w="3868" w:type="dxa"/>
            <w:shd w:val="clear" w:color="auto" w:fill="auto"/>
            <w:vAlign w:val="center"/>
          </w:tcPr>
          <w:p w14:paraId="22BA686A" w14:textId="77777777" w:rsidR="00830629" w:rsidRPr="00F15867" w:rsidRDefault="005F7CB8"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color w:val="212121"/>
                <w:sz w:val="18"/>
                <w:szCs w:val="18"/>
                <w:shd w:val="clear" w:color="auto" w:fill="FFFFFF"/>
              </w:rPr>
              <w:t>40 persons</w:t>
            </w:r>
            <w:r w:rsidR="00B70171" w:rsidRPr="00F15867">
              <w:rPr>
                <w:rFonts w:ascii="Times New Roman" w:hAnsi="Times New Roman" w:cs="Times New Roman"/>
                <w:color w:val="212121"/>
                <w:sz w:val="18"/>
                <w:szCs w:val="18"/>
                <w:shd w:val="clear" w:color="auto" w:fill="FFFFFF"/>
              </w:rPr>
              <w:t xml:space="preserve"> PHC providers</w:t>
            </w:r>
          </w:p>
        </w:tc>
        <w:tc>
          <w:tcPr>
            <w:tcW w:w="1843" w:type="dxa"/>
            <w:shd w:val="clear" w:color="auto" w:fill="auto"/>
            <w:vAlign w:val="center"/>
          </w:tcPr>
          <w:p w14:paraId="644480D3" w14:textId="77777777" w:rsidR="00830629" w:rsidRPr="00F15867" w:rsidRDefault="007B4583"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Erbil, Iraq</w:t>
            </w:r>
          </w:p>
        </w:tc>
        <w:tc>
          <w:tcPr>
            <w:tcW w:w="4205" w:type="dxa"/>
            <w:shd w:val="clear" w:color="auto" w:fill="auto"/>
            <w:vAlign w:val="center"/>
          </w:tcPr>
          <w:p w14:paraId="330F0215" w14:textId="7E80BD74" w:rsidR="00830629" w:rsidRPr="00F15867" w:rsidRDefault="007B0327" w:rsidP="007B0327">
            <w:pPr>
              <w:jc w:val="center"/>
              <w:rPr>
                <w:rFonts w:ascii="Times New Roman" w:eastAsia="Times New Roman" w:hAnsi="Times New Roman" w:cs="Times New Roman"/>
                <w:sz w:val="18"/>
                <w:szCs w:val="18"/>
                <w:lang w:val="en-US"/>
              </w:rPr>
            </w:pPr>
            <w:r w:rsidRPr="00F15867">
              <w:rPr>
                <w:rFonts w:ascii="Times New Roman" w:eastAsia="Times New Roman" w:hAnsi="Times New Roman" w:cs="Times New Roman"/>
                <w:sz w:val="18"/>
                <w:szCs w:val="18"/>
                <w:lang w:val="en-US"/>
              </w:rPr>
              <w:t xml:space="preserve">Sharing </w:t>
            </w:r>
            <w:r w:rsidR="008C2C89" w:rsidRPr="00F15867">
              <w:rPr>
                <w:rFonts w:ascii="Times New Roman" w:eastAsia="Times New Roman" w:hAnsi="Times New Roman" w:cs="Times New Roman"/>
                <w:sz w:val="18"/>
                <w:szCs w:val="18"/>
                <w:lang w:val="en-US"/>
              </w:rPr>
              <w:t>PHC service</w:t>
            </w:r>
            <w:r w:rsidRPr="00F15867">
              <w:rPr>
                <w:rFonts w:ascii="Times New Roman" w:eastAsia="Times New Roman" w:hAnsi="Times New Roman" w:cs="Times New Roman"/>
                <w:sz w:val="18"/>
                <w:szCs w:val="18"/>
                <w:lang w:val="en-US"/>
              </w:rPr>
              <w:t xml:space="preserve"> complaints </w:t>
            </w:r>
            <w:r w:rsidR="008C2C89" w:rsidRPr="00F15867">
              <w:rPr>
                <w:rFonts w:ascii="Times New Roman" w:eastAsia="Times New Roman" w:hAnsi="Times New Roman" w:cs="Times New Roman"/>
                <w:sz w:val="18"/>
                <w:szCs w:val="18"/>
                <w:lang w:val="en-US"/>
              </w:rPr>
              <w:t>can</w:t>
            </w:r>
            <w:r w:rsidRPr="00F15867">
              <w:rPr>
                <w:rFonts w:ascii="Times New Roman" w:eastAsia="Times New Roman" w:hAnsi="Times New Roman" w:cs="Times New Roman"/>
                <w:sz w:val="18"/>
                <w:szCs w:val="18"/>
                <w:lang w:val="en-US"/>
              </w:rPr>
              <w:t xml:space="preserve"> enhanc</w:t>
            </w:r>
            <w:r w:rsidR="008C2C89" w:rsidRPr="00F15867">
              <w:rPr>
                <w:rFonts w:ascii="Times New Roman" w:eastAsia="Times New Roman" w:hAnsi="Times New Roman" w:cs="Times New Roman"/>
                <w:sz w:val="18"/>
                <w:szCs w:val="18"/>
                <w:lang w:val="en-US"/>
              </w:rPr>
              <w:t>e</w:t>
            </w:r>
            <w:r w:rsidRPr="00F15867">
              <w:rPr>
                <w:rFonts w:ascii="Times New Roman" w:eastAsia="Times New Roman" w:hAnsi="Times New Roman" w:cs="Times New Roman"/>
                <w:sz w:val="18"/>
                <w:szCs w:val="18"/>
                <w:lang w:val="en-US"/>
              </w:rPr>
              <w:t xml:space="preserve"> the system</w:t>
            </w:r>
            <w:r w:rsidR="008C2C89" w:rsidRPr="00F15867">
              <w:rPr>
                <w:rFonts w:ascii="Times New Roman" w:eastAsia="Times New Roman" w:hAnsi="Times New Roman" w:cs="Times New Roman"/>
                <w:sz w:val="18"/>
                <w:szCs w:val="18"/>
                <w:lang w:val="en-US"/>
              </w:rPr>
              <w:t xml:space="preserve"> in Erbil</w:t>
            </w:r>
          </w:p>
        </w:tc>
      </w:tr>
      <w:tr w:rsidR="001D31BE" w:rsidRPr="00F15867" w14:paraId="1DAFE7E7" w14:textId="77777777" w:rsidTr="00B831FF">
        <w:tc>
          <w:tcPr>
            <w:tcW w:w="2781" w:type="dxa"/>
            <w:shd w:val="clear" w:color="auto" w:fill="auto"/>
            <w:vAlign w:val="center"/>
          </w:tcPr>
          <w:p w14:paraId="79419FCE" w14:textId="77777777" w:rsidR="001D31BE" w:rsidRPr="00F15867" w:rsidRDefault="001D31BE" w:rsidP="0064756B">
            <w:pPr>
              <w:jc w:val="center"/>
              <w:rPr>
                <w:rFonts w:ascii="Times New Roman" w:hAnsi="Times New Roman" w:cs="Times New Roman"/>
                <w:color w:val="212121"/>
                <w:sz w:val="18"/>
                <w:szCs w:val="18"/>
                <w:shd w:val="clear" w:color="auto" w:fill="FFFFFF"/>
              </w:rPr>
            </w:pPr>
            <w:proofErr w:type="spellStart"/>
            <w:r w:rsidRPr="00F15867">
              <w:rPr>
                <w:rFonts w:ascii="Times New Roman" w:hAnsi="Times New Roman" w:cs="Times New Roman"/>
                <w:color w:val="212121"/>
                <w:sz w:val="18"/>
                <w:szCs w:val="18"/>
                <w:shd w:val="clear" w:color="auto" w:fill="FFFFFF"/>
              </w:rPr>
              <w:t>Shabila</w:t>
            </w:r>
            <w:proofErr w:type="spellEnd"/>
            <w:r w:rsidRPr="00F15867">
              <w:rPr>
                <w:rFonts w:ascii="Times New Roman" w:hAnsi="Times New Roman" w:cs="Times New Roman"/>
                <w:color w:val="212121"/>
                <w:sz w:val="18"/>
                <w:szCs w:val="18"/>
                <w:shd w:val="clear" w:color="auto" w:fill="FFFFFF"/>
              </w:rPr>
              <w:t xml:space="preserve"> </w:t>
            </w:r>
            <w:r w:rsidRPr="00F15867">
              <w:rPr>
                <w:rFonts w:ascii="Times New Roman" w:hAnsi="Times New Roman" w:cs="Times New Roman"/>
                <w:i/>
                <w:iCs/>
                <w:sz w:val="18"/>
                <w:szCs w:val="18"/>
                <w:shd w:val="clear" w:color="auto" w:fill="FFFFFF"/>
                <w:lang w:val="de-DE"/>
              </w:rPr>
              <w:t>et al</w:t>
            </w:r>
            <w:r w:rsidRPr="00F15867">
              <w:rPr>
                <w:rFonts w:ascii="Times New Roman" w:hAnsi="Times New Roman" w:cs="Times New Roman"/>
                <w:sz w:val="18"/>
                <w:szCs w:val="18"/>
                <w:shd w:val="clear" w:color="auto" w:fill="FFFFFF"/>
                <w:lang w:val="de-DE"/>
              </w:rPr>
              <w:t xml:space="preserve">. 2013 </w:t>
            </w:r>
            <w:r w:rsidRPr="00F15867">
              <w:rPr>
                <w:rFonts w:ascii="Times New Roman" w:hAnsi="Times New Roman" w:cs="Times New Roman"/>
                <w:sz w:val="18"/>
                <w:szCs w:val="18"/>
                <w:shd w:val="clear" w:color="auto" w:fill="FFFFFF"/>
                <w:lang w:val="de-DE"/>
              </w:rPr>
              <w:fldChar w:fldCharType="begin"/>
            </w:r>
            <w:r w:rsidR="0064756B" w:rsidRPr="00F15867">
              <w:rPr>
                <w:rFonts w:ascii="Times New Roman" w:hAnsi="Times New Roman" w:cs="Times New Roman"/>
                <w:sz w:val="18"/>
                <w:szCs w:val="18"/>
                <w:shd w:val="clear" w:color="auto" w:fill="FFFFFF"/>
                <w:lang w:val="de-DE"/>
              </w:rPr>
              <w:instrText xml:space="preserve"> ADDIN EN.CITE &lt;EndNote&gt;&lt;Cite&gt;&lt;Author&gt;Shabila&lt;/Author&gt;&lt;Year&gt;2013&lt;/Year&gt;&lt;RecNum&gt;50&lt;/RecNum&gt;&lt;DisplayText&gt;[48]&lt;/DisplayText&gt;&lt;record&gt;&lt;rec-number&gt;50&lt;/rec-number&gt;&lt;foreign-keys&gt;&lt;key app="EN" db-id="xzwzxtwp8vzpeoedfrmpv9v45xde0f550zzs" timestamp="1719990592"&gt;50&lt;/key&gt;&lt;/foreign-keys&gt;&lt;ref-type name="Journal Article"&gt;17&lt;/ref-type&gt;&lt;contributors&gt;&lt;authors&gt;&lt;author&gt;Shabila, N. P.&lt;/author&gt;&lt;author&gt;Al-Tawil, N. G.&lt;/author&gt;&lt;author&gt;Al-Hadithi, T. S.&lt;/author&gt;&lt;author&gt;Sondorp, E.&lt;/author&gt;&lt;/authors&gt;&lt;/contributors&gt;&lt;auth-address&gt;Department of Community Medicine, College of Medicine, Hawler Medical University, Erbil, Iraq. nazarshabila@gmail.com&lt;/auth-address&gt;&lt;titles&gt;&lt;title&gt;The range and diversity of providers&amp;apos; viewpoints towards the Iraqi primary health care system: an exploration using Q-methodology&lt;/title&gt;&lt;secondary-title&gt;BMC Int Health Hum Rights&lt;/secondary-title&gt;&lt;/titles&gt;&lt;periodical&gt;&lt;full-title&gt;BMC Int Health Hum Rights&lt;/full-title&gt;&lt;/periodical&gt;&lt;pages&gt;18&lt;/pages&gt;&lt;volume&gt;13&lt;/volume&gt;&lt;edition&gt;2013/03/22&lt;/edition&gt;&lt;keywords&gt;&lt;keyword&gt;Delivery of Health Care/*organization &amp;amp; administration/standards&lt;/keyword&gt;&lt;keyword&gt;Evaluation Studies as Topic&lt;/keyword&gt;&lt;keyword&gt;Health Personnel/*psychology&lt;/keyword&gt;&lt;keyword&gt;Health Services Accessibility/organization &amp;amp; administration/standards&lt;/keyword&gt;&lt;keyword&gt;Humans&lt;/keyword&gt;&lt;keyword&gt;Iraq&lt;/keyword&gt;&lt;keyword&gt;Leadership&lt;/keyword&gt;&lt;keyword&gt;Primary Health Care/organization &amp;amp; administration/*standards&lt;/keyword&gt;&lt;keyword&gt;Warfare&lt;/keyword&gt;&lt;keyword&gt;Primary health care, Q-methodology, Providers, Assessment&lt;/keyword&gt;&lt;/keywords&gt;&lt;dates&gt;&lt;year&gt;2013&lt;/year&gt;&lt;pub-dates&gt;&lt;date&gt;Mar 21&lt;/date&gt;&lt;/pub-dates&gt;&lt;/dates&gt;&lt;isbn&gt;1472-698X (Print)&amp;#xD;1472-698x&lt;/isbn&gt;&lt;accession-num&gt;23514334&lt;/accession-num&gt;&lt;urls&gt;&lt;/urls&gt;&lt;custom2&gt;PMC3606603&lt;/custom2&gt;&lt;electronic-resource-num&gt;10.1186/1472-698x-13-18&lt;/electronic-resource-num&gt;&lt;remote-database-provider&gt;NLM&lt;/remote-database-provider&gt;&lt;language&gt;eng&lt;/language&gt;&lt;/record&gt;&lt;/Cite&gt;&lt;/EndNote&gt;</w:instrText>
            </w:r>
            <w:r w:rsidRPr="00F15867">
              <w:rPr>
                <w:rFonts w:ascii="Times New Roman" w:hAnsi="Times New Roman" w:cs="Times New Roman"/>
                <w:sz w:val="18"/>
                <w:szCs w:val="18"/>
                <w:shd w:val="clear" w:color="auto" w:fill="FFFFFF"/>
                <w:lang w:val="de-DE"/>
              </w:rPr>
              <w:fldChar w:fldCharType="separate"/>
            </w:r>
            <w:r w:rsidR="0064756B" w:rsidRPr="00F15867">
              <w:rPr>
                <w:rFonts w:ascii="Times New Roman" w:hAnsi="Times New Roman" w:cs="Times New Roman"/>
                <w:noProof/>
                <w:sz w:val="18"/>
                <w:szCs w:val="18"/>
                <w:shd w:val="clear" w:color="auto" w:fill="FFFFFF"/>
                <w:lang w:val="de-DE"/>
              </w:rPr>
              <w:t>[48]</w:t>
            </w:r>
            <w:r w:rsidRPr="00F15867">
              <w:rPr>
                <w:rFonts w:ascii="Times New Roman" w:hAnsi="Times New Roman" w:cs="Times New Roman"/>
                <w:sz w:val="18"/>
                <w:szCs w:val="18"/>
                <w:shd w:val="clear" w:color="auto" w:fill="FFFFFF"/>
                <w:lang w:val="de-DE"/>
              </w:rPr>
              <w:fldChar w:fldCharType="end"/>
            </w:r>
          </w:p>
        </w:tc>
        <w:tc>
          <w:tcPr>
            <w:tcW w:w="3503" w:type="dxa"/>
            <w:shd w:val="clear" w:color="auto" w:fill="auto"/>
            <w:vAlign w:val="center"/>
          </w:tcPr>
          <w:p w14:paraId="659CA003" w14:textId="1A2D89C2" w:rsidR="001D31BE" w:rsidRPr="00F15867" w:rsidRDefault="00AD683F" w:rsidP="006B56AE">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color w:val="212121"/>
                <w:sz w:val="18"/>
                <w:szCs w:val="18"/>
                <w:shd w:val="clear" w:color="auto" w:fill="FFFFFF"/>
              </w:rPr>
              <w:t xml:space="preserve">Q-methodology for eliciting subjective viewpoints and </w:t>
            </w:r>
            <w:r w:rsidR="00475EDB" w:rsidRPr="00F15867">
              <w:rPr>
                <w:rFonts w:ascii="Times New Roman" w:hAnsi="Times New Roman" w:cs="Times New Roman"/>
                <w:color w:val="212121"/>
                <w:sz w:val="18"/>
                <w:szCs w:val="18"/>
                <w:shd w:val="clear" w:color="auto" w:fill="FFFFFF"/>
              </w:rPr>
              <w:t>identifying</w:t>
            </w:r>
            <w:r w:rsidRPr="00F15867">
              <w:rPr>
                <w:rFonts w:ascii="Times New Roman" w:hAnsi="Times New Roman" w:cs="Times New Roman"/>
                <w:color w:val="212121"/>
                <w:sz w:val="18"/>
                <w:szCs w:val="18"/>
                <w:shd w:val="clear" w:color="auto" w:fill="FFFFFF"/>
              </w:rPr>
              <w:t xml:space="preserve"> shared patterns among individuals</w:t>
            </w:r>
          </w:p>
        </w:tc>
        <w:tc>
          <w:tcPr>
            <w:tcW w:w="3868" w:type="dxa"/>
            <w:shd w:val="clear" w:color="auto" w:fill="auto"/>
            <w:vAlign w:val="center"/>
          </w:tcPr>
          <w:p w14:paraId="44B38ECC" w14:textId="77777777" w:rsidR="001D31BE" w:rsidRPr="00F15867" w:rsidRDefault="0014719A" w:rsidP="0014719A">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color w:val="212121"/>
                <w:sz w:val="18"/>
                <w:szCs w:val="18"/>
                <w:shd w:val="clear" w:color="auto" w:fill="FFFFFF"/>
              </w:rPr>
              <w:t xml:space="preserve">Forty primary health care providers representing eight PHC </w:t>
            </w:r>
            <w:r w:rsidR="00ED5C24" w:rsidRPr="00F15867">
              <w:rPr>
                <w:rFonts w:ascii="Times New Roman" w:hAnsi="Times New Roman" w:cs="Times New Roman"/>
                <w:color w:val="212121"/>
                <w:sz w:val="18"/>
                <w:szCs w:val="18"/>
                <w:shd w:val="clear" w:color="auto" w:fill="FFFFFF"/>
              </w:rPr>
              <w:t>centres</w:t>
            </w:r>
          </w:p>
        </w:tc>
        <w:tc>
          <w:tcPr>
            <w:tcW w:w="1843" w:type="dxa"/>
            <w:shd w:val="clear" w:color="auto" w:fill="auto"/>
            <w:vAlign w:val="center"/>
          </w:tcPr>
          <w:p w14:paraId="3779FDAE" w14:textId="77777777" w:rsidR="001D31BE" w:rsidRPr="00F15867" w:rsidRDefault="00E928B8"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sz w:val="18"/>
                <w:szCs w:val="18"/>
                <w:shd w:val="clear" w:color="auto" w:fill="FFFFFF"/>
              </w:rPr>
              <w:t>Erbil, Iraq</w:t>
            </w:r>
          </w:p>
        </w:tc>
        <w:tc>
          <w:tcPr>
            <w:tcW w:w="4205" w:type="dxa"/>
            <w:shd w:val="clear" w:color="auto" w:fill="auto"/>
            <w:vAlign w:val="center"/>
          </w:tcPr>
          <w:p w14:paraId="5E05C052" w14:textId="77777777" w:rsidR="001D31BE" w:rsidRPr="00F15867" w:rsidRDefault="00695F74" w:rsidP="00695F74">
            <w:pPr>
              <w:jc w:val="center"/>
              <w:rPr>
                <w:rFonts w:ascii="Times New Roman" w:eastAsia="Times New Roman" w:hAnsi="Times New Roman" w:cs="Times New Roman"/>
                <w:sz w:val="18"/>
                <w:szCs w:val="18"/>
                <w:lang w:val="en-US"/>
              </w:rPr>
            </w:pPr>
            <w:r w:rsidRPr="00F15867">
              <w:rPr>
                <w:rFonts w:ascii="Times New Roman" w:eastAsia="Times New Roman" w:hAnsi="Times New Roman" w:cs="Times New Roman"/>
                <w:sz w:val="18"/>
                <w:szCs w:val="18"/>
                <w:lang w:val="en-US"/>
              </w:rPr>
              <w:t>Knowledge of the opinions held by PHC providers regarding the system may improve its functionality.</w:t>
            </w:r>
          </w:p>
        </w:tc>
      </w:tr>
      <w:tr w:rsidR="00B70169" w:rsidRPr="00F15867" w14:paraId="183C65AB" w14:textId="77777777" w:rsidTr="00B831FF">
        <w:trPr>
          <w:trHeight w:val="144"/>
        </w:trPr>
        <w:tc>
          <w:tcPr>
            <w:tcW w:w="2781" w:type="dxa"/>
            <w:shd w:val="clear" w:color="auto" w:fill="auto"/>
            <w:vAlign w:val="center"/>
          </w:tcPr>
          <w:p w14:paraId="006041CB" w14:textId="77777777" w:rsidR="00B70169" w:rsidRPr="00F15867" w:rsidRDefault="00B70169" w:rsidP="0064756B">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color w:val="212121"/>
                <w:sz w:val="18"/>
                <w:szCs w:val="18"/>
                <w:shd w:val="clear" w:color="auto" w:fill="FFFFFF"/>
              </w:rPr>
              <w:t xml:space="preserve">Burnham </w:t>
            </w:r>
            <w:r w:rsidRPr="00F15867">
              <w:rPr>
                <w:rFonts w:ascii="Times New Roman" w:hAnsi="Times New Roman" w:cs="Times New Roman"/>
                <w:i/>
                <w:iCs/>
                <w:sz w:val="18"/>
                <w:szCs w:val="18"/>
                <w:shd w:val="clear" w:color="auto" w:fill="FFFFFF"/>
              </w:rPr>
              <w:t>et al</w:t>
            </w:r>
            <w:r w:rsidRPr="00F15867">
              <w:rPr>
                <w:rFonts w:ascii="Times New Roman" w:hAnsi="Times New Roman" w:cs="Times New Roman"/>
                <w:sz w:val="18"/>
                <w:szCs w:val="18"/>
                <w:shd w:val="clear" w:color="auto" w:fill="FFFFFF"/>
              </w:rPr>
              <w:t xml:space="preserve">. 2012 </w:t>
            </w:r>
            <w:r w:rsidRPr="00F15867">
              <w:rPr>
                <w:rFonts w:ascii="Times New Roman" w:hAnsi="Times New Roman" w:cs="Times New Roman"/>
                <w:sz w:val="18"/>
                <w:szCs w:val="18"/>
                <w:shd w:val="clear" w:color="auto" w:fill="FFFFFF"/>
              </w:rPr>
              <w:fldChar w:fldCharType="begin"/>
            </w:r>
            <w:r w:rsidR="0064756B" w:rsidRPr="00F15867">
              <w:rPr>
                <w:rFonts w:ascii="Times New Roman" w:hAnsi="Times New Roman" w:cs="Times New Roman"/>
                <w:sz w:val="18"/>
                <w:szCs w:val="18"/>
                <w:shd w:val="clear" w:color="auto" w:fill="FFFFFF"/>
              </w:rPr>
              <w:instrText xml:space="preserve"> ADDIN EN.CITE &lt;EndNote&gt;&lt;Cite&gt;&lt;Author&gt;Burnham&lt;/Author&gt;&lt;Year&gt;2012&lt;/Year&gt;&lt;RecNum&gt;51&lt;/RecNum&gt;&lt;DisplayText&gt;[49]&lt;/DisplayText&gt;&lt;record&gt;&lt;rec-number&gt;51&lt;/rec-number&gt;&lt;foreign-keys&gt;&lt;key app="EN" db-id="xzwzxtwp8vzpeoedfrmpv9v45xde0f550zzs" timestamp="1719992873"&gt;51&lt;/key&gt;&lt;/foreign-keys&gt;&lt;ref-type name="Journal Article"&gt;17&lt;/ref-type&gt;&lt;contributors&gt;&lt;authors&gt;&lt;author&gt;Burnham, G.&lt;/author&gt;&lt;author&gt;Taylor, C. H.&lt;/author&gt;&lt;author&gt;Hung, Y. W.&lt;/author&gt;&lt;author&gt;Ferati, A.&lt;/author&gt;&lt;author&gt;Dyer, A.&lt;/author&gt;&lt;author&gt;Hifi, T. A.&lt;/author&gt;&lt;author&gt;Aboud, R.&lt;/author&gt;&lt;author&gt;Hasoon, T.&lt;/author&gt;&lt;/authors&gt;&lt;/contributors&gt;&lt;auth-address&gt;Johns Hopkins Bloomberg School of Public Health, Center for Refugee and Disaster Response, Baltimore, MD USA. gburnham@jhsph.edu&lt;/auth-address&gt;&lt;titles&gt;&lt;title&gt;Perceptions and utilization of primary healthcare services in Iraq: findings from a national household survey&lt;/title&gt;&lt;secondary-title&gt;World Health Popul&lt;/secondary-title&gt;&lt;/titles&gt;&lt;periodical&gt;&lt;full-title&gt;World Health Popul&lt;/full-title&gt;&lt;/periodical&gt;&lt;pages&gt;68-79&lt;/pages&gt;&lt;volume&gt;13&lt;/volume&gt;&lt;number&gt;3&lt;/number&gt;&lt;edition&gt;2012/05/05&lt;/edition&gt;&lt;dates&gt;&lt;year&gt;2012&lt;/year&gt;&lt;/dates&gt;&lt;isbn&gt;1718-3340 (Print)&lt;/isbn&gt;&lt;accession-num&gt;22555121&lt;/accession-num&gt;&lt;urls&gt;&lt;/urls&gt;&lt;electronic-resource-num&gt;10.12927/whp.2012.22873&lt;/electronic-resource-num&gt;&lt;remote-database-provider&gt;NLM&lt;/remote-database-provider&gt;&lt;language&gt;eng&lt;/language&gt;&lt;/record&gt;&lt;/Cite&gt;&lt;/EndNote&gt;</w:instrText>
            </w:r>
            <w:r w:rsidRPr="00F15867">
              <w:rPr>
                <w:rFonts w:ascii="Times New Roman" w:hAnsi="Times New Roman" w:cs="Times New Roman"/>
                <w:sz w:val="18"/>
                <w:szCs w:val="18"/>
                <w:shd w:val="clear" w:color="auto" w:fill="FFFFFF"/>
              </w:rPr>
              <w:fldChar w:fldCharType="separate"/>
            </w:r>
            <w:r w:rsidR="0064756B" w:rsidRPr="00F15867">
              <w:rPr>
                <w:rFonts w:ascii="Times New Roman" w:hAnsi="Times New Roman" w:cs="Times New Roman"/>
                <w:noProof/>
                <w:sz w:val="18"/>
                <w:szCs w:val="18"/>
                <w:shd w:val="clear" w:color="auto" w:fill="FFFFFF"/>
              </w:rPr>
              <w:t>[49]</w:t>
            </w:r>
            <w:r w:rsidRPr="00F15867">
              <w:rPr>
                <w:rFonts w:ascii="Times New Roman" w:hAnsi="Times New Roman" w:cs="Times New Roman"/>
                <w:sz w:val="18"/>
                <w:szCs w:val="18"/>
                <w:shd w:val="clear" w:color="auto" w:fill="FFFFFF"/>
              </w:rPr>
              <w:fldChar w:fldCharType="end"/>
            </w:r>
          </w:p>
        </w:tc>
        <w:tc>
          <w:tcPr>
            <w:tcW w:w="3503" w:type="dxa"/>
            <w:shd w:val="clear" w:color="auto" w:fill="auto"/>
            <w:vAlign w:val="center"/>
          </w:tcPr>
          <w:p w14:paraId="07C8B70E" w14:textId="77777777" w:rsidR="00B70169" w:rsidRPr="00F15867" w:rsidRDefault="001F1780" w:rsidP="006B56AE">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color w:val="212121"/>
                <w:sz w:val="18"/>
                <w:szCs w:val="18"/>
                <w:shd w:val="clear" w:color="auto" w:fill="FFFFFF"/>
              </w:rPr>
              <w:t>Household national survey</w:t>
            </w:r>
          </w:p>
        </w:tc>
        <w:tc>
          <w:tcPr>
            <w:tcW w:w="3868" w:type="dxa"/>
            <w:shd w:val="clear" w:color="auto" w:fill="auto"/>
            <w:vAlign w:val="center"/>
          </w:tcPr>
          <w:p w14:paraId="3A23514E" w14:textId="77777777" w:rsidR="00B70169" w:rsidRPr="00F15867" w:rsidRDefault="001E303E" w:rsidP="00B81F62">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color w:val="212121"/>
                <w:sz w:val="18"/>
                <w:szCs w:val="18"/>
                <w:shd w:val="clear" w:color="auto" w:fill="FFFFFF"/>
              </w:rPr>
              <w:t>A cluster of 10 households of seven public sector PHC facilities in each of 17 of Iraq's 18 governorates</w:t>
            </w:r>
          </w:p>
        </w:tc>
        <w:tc>
          <w:tcPr>
            <w:tcW w:w="1843" w:type="dxa"/>
            <w:shd w:val="clear" w:color="auto" w:fill="auto"/>
            <w:vAlign w:val="center"/>
          </w:tcPr>
          <w:p w14:paraId="77F2EE8C" w14:textId="77777777" w:rsidR="00B70169" w:rsidRPr="00F15867" w:rsidRDefault="00ED2004" w:rsidP="006B56AE">
            <w:pPr>
              <w:jc w:val="center"/>
              <w:rPr>
                <w:rFonts w:ascii="Times New Roman" w:hAnsi="Times New Roman" w:cs="Times New Roman"/>
                <w:sz w:val="18"/>
                <w:szCs w:val="18"/>
                <w:shd w:val="clear" w:color="auto" w:fill="FFFFFF"/>
              </w:rPr>
            </w:pPr>
            <w:r w:rsidRPr="00F15867">
              <w:rPr>
                <w:rFonts w:ascii="Times New Roman" w:hAnsi="Times New Roman" w:cs="Times New Roman"/>
                <w:color w:val="333333"/>
                <w:sz w:val="18"/>
                <w:szCs w:val="18"/>
                <w:shd w:val="clear" w:color="auto" w:fill="FFFFFF"/>
              </w:rPr>
              <w:t>Baghdad, Iraq</w:t>
            </w:r>
          </w:p>
        </w:tc>
        <w:tc>
          <w:tcPr>
            <w:tcW w:w="4205" w:type="dxa"/>
            <w:shd w:val="clear" w:color="auto" w:fill="auto"/>
            <w:vAlign w:val="center"/>
          </w:tcPr>
          <w:p w14:paraId="3DB65DE1" w14:textId="10CF0CAF" w:rsidR="00B70169" w:rsidRPr="00F15867" w:rsidRDefault="00E53981" w:rsidP="00791C55">
            <w:pPr>
              <w:jc w:val="center"/>
              <w:rPr>
                <w:rFonts w:ascii="Times New Roman" w:eastAsia="Times New Roman" w:hAnsi="Times New Roman" w:cs="Times New Roman"/>
                <w:sz w:val="18"/>
                <w:szCs w:val="18"/>
                <w:lang w:val="en-US"/>
              </w:rPr>
            </w:pPr>
            <w:r w:rsidRPr="00F15867">
              <w:rPr>
                <w:rFonts w:ascii="Times New Roman" w:eastAsia="Times New Roman" w:hAnsi="Times New Roman" w:cs="Times New Roman"/>
                <w:sz w:val="18"/>
                <w:szCs w:val="18"/>
                <w:lang w:val="en-US"/>
              </w:rPr>
              <w:t xml:space="preserve">Lower-income individuals predominantly utilize public sector </w:t>
            </w:r>
            <w:r w:rsidR="00791C55" w:rsidRPr="00F15867">
              <w:rPr>
                <w:rFonts w:ascii="Times New Roman" w:eastAsia="Times New Roman" w:hAnsi="Times New Roman" w:cs="Times New Roman"/>
                <w:sz w:val="18"/>
                <w:szCs w:val="18"/>
                <w:lang w:val="en-US"/>
              </w:rPr>
              <w:t>PHC</w:t>
            </w:r>
            <w:r w:rsidRPr="00F15867">
              <w:rPr>
                <w:rFonts w:ascii="Times New Roman" w:eastAsia="Times New Roman" w:hAnsi="Times New Roman" w:cs="Times New Roman"/>
                <w:sz w:val="18"/>
                <w:szCs w:val="18"/>
                <w:lang w:val="en-US"/>
              </w:rPr>
              <w:t xml:space="preserve"> Centers as crucial healthcare providers</w:t>
            </w:r>
            <w:r w:rsidR="008C2C89" w:rsidRPr="00F15867">
              <w:rPr>
                <w:rFonts w:ascii="Times New Roman" w:eastAsia="Times New Roman" w:hAnsi="Times New Roman" w:cs="Times New Roman"/>
                <w:sz w:val="18"/>
                <w:szCs w:val="18"/>
                <w:lang w:val="en-US"/>
              </w:rPr>
              <w:t xml:space="preserve"> in Baghdad</w:t>
            </w:r>
            <w:r w:rsidRPr="00F15867">
              <w:rPr>
                <w:rFonts w:ascii="Times New Roman" w:eastAsia="Times New Roman" w:hAnsi="Times New Roman" w:cs="Times New Roman"/>
                <w:sz w:val="18"/>
                <w:szCs w:val="18"/>
                <w:lang w:val="en-US"/>
              </w:rPr>
              <w:t>.</w:t>
            </w:r>
          </w:p>
        </w:tc>
      </w:tr>
      <w:tr w:rsidR="00F14890" w:rsidRPr="00F15867" w14:paraId="3A36176E" w14:textId="77777777" w:rsidTr="00B831FF">
        <w:tc>
          <w:tcPr>
            <w:tcW w:w="2781" w:type="dxa"/>
            <w:vAlign w:val="center"/>
          </w:tcPr>
          <w:p w14:paraId="60151E4C" w14:textId="77777777" w:rsidR="00F14890" w:rsidRPr="00F15867" w:rsidRDefault="00F14890" w:rsidP="006B56AE">
            <w:pPr>
              <w:jc w:val="center"/>
              <w:rPr>
                <w:rFonts w:ascii="Times New Roman" w:hAnsi="Times New Roman" w:cs="Times New Roman"/>
                <w:sz w:val="18"/>
                <w:szCs w:val="18"/>
                <w:lang w:bidi="fa-IR"/>
              </w:rPr>
            </w:pPr>
            <w:proofErr w:type="spellStart"/>
            <w:r w:rsidRPr="00F15867">
              <w:rPr>
                <w:rFonts w:ascii="Times New Roman" w:hAnsi="Times New Roman" w:cs="Times New Roman"/>
                <w:sz w:val="18"/>
                <w:szCs w:val="18"/>
                <w:shd w:val="clear" w:color="auto" w:fill="FFFFFF"/>
              </w:rPr>
              <w:t>Shabila</w:t>
            </w:r>
            <w:proofErr w:type="spellEnd"/>
            <w:r w:rsidRPr="00F15867">
              <w:rPr>
                <w:rFonts w:ascii="Times New Roman" w:hAnsi="Times New Roman" w:cs="Times New Roman"/>
                <w:sz w:val="18"/>
                <w:szCs w:val="18"/>
                <w:shd w:val="clear" w:color="auto" w:fill="FFFFFF"/>
              </w:rPr>
              <w:t xml:space="preserve"> </w:t>
            </w:r>
            <w:r w:rsidRPr="00F15867">
              <w:rPr>
                <w:rFonts w:ascii="Times New Roman" w:hAnsi="Times New Roman" w:cs="Times New Roman"/>
                <w:i/>
                <w:iCs/>
                <w:sz w:val="18"/>
                <w:szCs w:val="18"/>
                <w:shd w:val="clear" w:color="auto" w:fill="FFFFFF"/>
              </w:rPr>
              <w:t>et al</w:t>
            </w:r>
            <w:r w:rsidRPr="00F15867">
              <w:rPr>
                <w:rFonts w:ascii="Times New Roman" w:hAnsi="Times New Roman" w:cs="Times New Roman"/>
                <w:sz w:val="18"/>
                <w:szCs w:val="18"/>
                <w:shd w:val="clear" w:color="auto" w:fill="FFFFFF"/>
              </w:rPr>
              <w:t xml:space="preserve">. 2012 </w:t>
            </w:r>
            <w:r w:rsidRPr="00F15867">
              <w:rPr>
                <w:rFonts w:ascii="Times New Roman" w:hAnsi="Times New Roman" w:cs="Times New Roman"/>
                <w:sz w:val="18"/>
                <w:szCs w:val="18"/>
                <w:shd w:val="clear" w:color="auto" w:fill="FFFFFF"/>
              </w:rPr>
              <w:fldChar w:fldCharType="begin"/>
            </w:r>
            <w:r w:rsidRPr="00F15867">
              <w:rPr>
                <w:rFonts w:ascii="Times New Roman" w:hAnsi="Times New Roman" w:cs="Times New Roman"/>
                <w:sz w:val="18"/>
                <w:szCs w:val="18"/>
                <w:shd w:val="clear" w:color="auto" w:fill="FFFFFF"/>
              </w:rPr>
              <w:instrText xml:space="preserve"> ADDIN EN.CITE &lt;EndNote&gt;&lt;Cite&gt;&lt;Author&gt;Shabila&lt;/Author&gt;&lt;Year&gt;2012&lt;/Year&gt;&lt;RecNum&gt;39&lt;/RecNum&gt;&lt;DisplayText&gt;[33]&lt;/DisplayText&gt;&lt;record&gt;&lt;rec-number&gt;39&lt;/rec-number&gt;&lt;foreign-keys&gt;&lt;key app="EN" db-id="xzwzxtwp8vzpeoedfrmpv9v45xde0f550zzs" timestamp="1719958483"&gt;39&lt;/key&gt;&lt;/foreign-keys&gt;&lt;ref-type name="Journal Article"&gt;17&lt;/ref-type&gt;&lt;contributors&gt;&lt;authors&gt;&lt;author&gt;Shabila, N. P.&lt;/author&gt;&lt;author&gt;Al-Tawil, N. G.&lt;/author&gt;&lt;author&gt;Al-Hadithi, T. S.&lt;/author&gt;&lt;author&gt;Sondorp, E.&lt;/author&gt;&lt;/authors&gt;&lt;/contributors&gt;&lt;auth-address&gt;Department of Community Medicine, Hawler Medical University, Erbil, Iraq. nazarshabila@gmail.com&lt;/auth-address&gt;&lt;titles&gt;&lt;title&gt;A qualitative assessment of the Iraqi primary healthcare system&lt;/title&gt;&lt;secondary-title&gt;World Health Popul&lt;/secondary-title&gt;&lt;/titles&gt;&lt;periodical&gt;&lt;full-title&gt;World Health Popul&lt;/full-title&gt;&lt;/periodical&gt;&lt;pages&gt;18-27&lt;/pages&gt;&lt;volume&gt;13&lt;/volume&gt;&lt;number&gt;3&lt;/number&gt;&lt;edition&gt;2012/05/05&lt;/edition&gt;&lt;keywords&gt;&lt;keyword&gt;Adult&lt;/keyword&gt;&lt;keyword&gt;Clinical Competence&lt;/keyword&gt;&lt;keyword&gt;Drug Utilization&lt;/keyword&gt;&lt;keyword&gt;Female&lt;/keyword&gt;&lt;keyword&gt;Health Workforce&lt;/keyword&gt;&lt;keyword&gt;Humans&lt;/keyword&gt;&lt;keyword&gt;Iraq&lt;/keyword&gt;&lt;keyword&gt;Male&lt;/keyword&gt;&lt;keyword&gt;Middle Aged&lt;/keyword&gt;&lt;keyword&gt;Prenatal Care/organization &amp;amp; administration&lt;/keyword&gt;&lt;keyword&gt;Prescription Drugs/supply &amp;amp; distribution&lt;/keyword&gt;&lt;keyword&gt;Preventive Health Services/economics/organization &amp;amp; administration/statistics &amp;amp;&lt;/keyword&gt;&lt;keyword&gt;numerical data&lt;/keyword&gt;&lt;keyword&gt;Primary Health Care/economics/*organization &amp;amp; administration/statistics &amp;amp;&lt;/keyword&gt;&lt;keyword&gt;numerical data&lt;/keyword&gt;&lt;keyword&gt;Qualitative Research&lt;/keyword&gt;&lt;keyword&gt;Quality of Health Care/organization &amp;amp; administration&lt;/keyword&gt;&lt;/keywords&gt;&lt;dates&gt;&lt;year&gt;2012&lt;/year&gt;&lt;/dates&gt;&lt;isbn&gt;1718-3340 (Print)&lt;/isbn&gt;&lt;accession-num&gt;22555117&lt;/accession-num&gt;&lt;urls&gt;&lt;/urls&gt;&lt;electronic-resource-num&gt;10.12927/whp.2012.22817&lt;/electronic-resource-num&gt;&lt;remote-database-provider&gt;NLM&lt;/remote-database-provider&gt;&lt;language&gt;eng&lt;/language&gt;&lt;/record&gt;&lt;/Cite&gt;&lt;/EndNote&gt;</w:instrText>
            </w:r>
            <w:r w:rsidRPr="00F15867">
              <w:rPr>
                <w:rFonts w:ascii="Times New Roman" w:hAnsi="Times New Roman" w:cs="Times New Roman"/>
                <w:sz w:val="18"/>
                <w:szCs w:val="18"/>
                <w:shd w:val="clear" w:color="auto" w:fill="FFFFFF"/>
              </w:rPr>
              <w:fldChar w:fldCharType="separate"/>
            </w:r>
            <w:r w:rsidRPr="00F15867">
              <w:rPr>
                <w:rFonts w:ascii="Times New Roman" w:hAnsi="Times New Roman" w:cs="Times New Roman"/>
                <w:noProof/>
                <w:sz w:val="18"/>
                <w:szCs w:val="18"/>
                <w:shd w:val="clear" w:color="auto" w:fill="FFFFFF"/>
              </w:rPr>
              <w:t>[33]</w:t>
            </w:r>
            <w:r w:rsidRPr="00F15867">
              <w:rPr>
                <w:rFonts w:ascii="Times New Roman" w:hAnsi="Times New Roman" w:cs="Times New Roman"/>
                <w:sz w:val="18"/>
                <w:szCs w:val="18"/>
                <w:shd w:val="clear" w:color="auto" w:fill="FFFFFF"/>
              </w:rPr>
              <w:fldChar w:fldCharType="end"/>
            </w:r>
          </w:p>
        </w:tc>
        <w:tc>
          <w:tcPr>
            <w:tcW w:w="3503" w:type="dxa"/>
            <w:vAlign w:val="center"/>
          </w:tcPr>
          <w:p w14:paraId="253826E6" w14:textId="77777777" w:rsidR="00F14890" w:rsidRPr="00F15867" w:rsidRDefault="00F14890" w:rsidP="006B56AE">
            <w:pPr>
              <w:jc w:val="center"/>
              <w:rPr>
                <w:rFonts w:ascii="Times New Roman" w:hAnsi="Times New Roman" w:cs="Times New Roman"/>
                <w:sz w:val="18"/>
                <w:szCs w:val="18"/>
                <w:lang w:bidi="fa-IR"/>
              </w:rPr>
            </w:pPr>
            <w:r w:rsidRPr="00F15867">
              <w:rPr>
                <w:rFonts w:ascii="Times New Roman" w:hAnsi="Times New Roman" w:cs="Times New Roman"/>
                <w:sz w:val="18"/>
                <w:szCs w:val="18"/>
                <w:shd w:val="clear" w:color="auto" w:fill="FFFFFF"/>
              </w:rPr>
              <w:t xml:space="preserve">A qualitative study </w:t>
            </w:r>
            <w:r w:rsidR="008D648C" w:rsidRPr="00F15867">
              <w:rPr>
                <w:rFonts w:ascii="Times New Roman" w:hAnsi="Times New Roman" w:cs="Times New Roman"/>
                <w:sz w:val="18"/>
                <w:szCs w:val="18"/>
                <w:shd w:val="clear" w:color="auto" w:fill="FFFFFF"/>
              </w:rPr>
              <w:t>using</w:t>
            </w:r>
            <w:r w:rsidRPr="00F15867">
              <w:rPr>
                <w:rFonts w:ascii="Times New Roman" w:hAnsi="Times New Roman" w:cs="Times New Roman"/>
                <w:sz w:val="18"/>
                <w:szCs w:val="18"/>
                <w:shd w:val="clear" w:color="auto" w:fill="FFFFFF"/>
              </w:rPr>
              <w:t xml:space="preserve"> a self-administered questionnaire survey</w:t>
            </w:r>
          </w:p>
        </w:tc>
        <w:tc>
          <w:tcPr>
            <w:tcW w:w="3868" w:type="dxa"/>
            <w:vAlign w:val="center"/>
          </w:tcPr>
          <w:p w14:paraId="7638FE7F" w14:textId="77777777" w:rsidR="00F14890" w:rsidRPr="00F15867" w:rsidRDefault="00F14890" w:rsidP="006B56AE">
            <w:pPr>
              <w:jc w:val="center"/>
              <w:rPr>
                <w:rFonts w:ascii="Times New Roman" w:hAnsi="Times New Roman" w:cs="Times New Roman"/>
                <w:sz w:val="18"/>
                <w:szCs w:val="18"/>
                <w:lang w:bidi="fa-IR"/>
              </w:rPr>
            </w:pPr>
            <w:r w:rsidRPr="00F15867">
              <w:rPr>
                <w:rFonts w:ascii="Times New Roman" w:hAnsi="Times New Roman" w:cs="Times New Roman"/>
                <w:sz w:val="18"/>
                <w:szCs w:val="18"/>
                <w:shd w:val="clear" w:color="auto" w:fill="FFFFFF"/>
              </w:rPr>
              <w:t>46 primary care managers, public health professionals and academics</w:t>
            </w:r>
          </w:p>
        </w:tc>
        <w:tc>
          <w:tcPr>
            <w:tcW w:w="1843" w:type="dxa"/>
            <w:vAlign w:val="center"/>
          </w:tcPr>
          <w:p w14:paraId="03885024" w14:textId="77777777" w:rsidR="00F14890" w:rsidRPr="00F15867" w:rsidRDefault="00732CBB" w:rsidP="006B56AE">
            <w:pPr>
              <w:jc w:val="center"/>
              <w:rPr>
                <w:rFonts w:ascii="Times New Roman" w:hAnsi="Times New Roman" w:cs="Times New Roman"/>
                <w:sz w:val="18"/>
                <w:szCs w:val="18"/>
                <w:lang w:bidi="fa-IR"/>
              </w:rPr>
            </w:pPr>
            <w:r w:rsidRPr="00F15867">
              <w:rPr>
                <w:rFonts w:ascii="Times New Roman" w:hAnsi="Times New Roman" w:cs="Times New Roman"/>
                <w:sz w:val="18"/>
                <w:szCs w:val="18"/>
                <w:shd w:val="clear" w:color="auto" w:fill="FFFFFF"/>
              </w:rPr>
              <w:t>Erbil, Iraq</w:t>
            </w:r>
          </w:p>
        </w:tc>
        <w:tc>
          <w:tcPr>
            <w:tcW w:w="4205" w:type="dxa"/>
            <w:vAlign w:val="center"/>
          </w:tcPr>
          <w:p w14:paraId="1F772E40" w14:textId="77777777" w:rsidR="00F14890" w:rsidRPr="00F15867" w:rsidRDefault="003D7D9D" w:rsidP="006B56AE">
            <w:pPr>
              <w:jc w:val="center"/>
              <w:rPr>
                <w:rFonts w:ascii="Times New Roman" w:eastAsia="Times New Roman" w:hAnsi="Times New Roman" w:cs="Times New Roman"/>
                <w:sz w:val="18"/>
                <w:szCs w:val="18"/>
                <w:lang w:val="en-US"/>
              </w:rPr>
            </w:pPr>
            <w:r w:rsidRPr="00F15867">
              <w:rPr>
                <w:rFonts w:ascii="Times New Roman" w:eastAsia="Times New Roman" w:hAnsi="Times New Roman" w:cs="Times New Roman"/>
                <w:sz w:val="18"/>
                <w:szCs w:val="18"/>
                <w:lang w:val="en-US"/>
              </w:rPr>
              <w:t>F</w:t>
            </w:r>
            <w:r w:rsidR="0040704B" w:rsidRPr="00F15867">
              <w:rPr>
                <w:rFonts w:ascii="Times New Roman" w:eastAsia="Times New Roman" w:hAnsi="Times New Roman" w:cs="Times New Roman"/>
                <w:sz w:val="18"/>
                <w:szCs w:val="18"/>
                <w:lang w:val="en-US"/>
              </w:rPr>
              <w:t>ound significant barriers to PHC services, including system organization and management concerns, a shortage of and poor medications, and unbalanced staffing and experience distribution.</w:t>
            </w:r>
          </w:p>
        </w:tc>
      </w:tr>
      <w:tr w:rsidR="003928C1" w:rsidRPr="00F15867" w14:paraId="01E1A937" w14:textId="77777777" w:rsidTr="00B831FF">
        <w:tc>
          <w:tcPr>
            <w:tcW w:w="2781" w:type="dxa"/>
            <w:vAlign w:val="center"/>
          </w:tcPr>
          <w:p w14:paraId="482DAA0E" w14:textId="77777777" w:rsidR="003928C1" w:rsidRPr="00F15867" w:rsidRDefault="00E04BE8" w:rsidP="0064756B">
            <w:pPr>
              <w:pStyle w:val="a3"/>
              <w:jc w:val="center"/>
              <w:rPr>
                <w:color w:val="212121"/>
                <w:sz w:val="18"/>
                <w:szCs w:val="18"/>
                <w:shd w:val="clear" w:color="auto" w:fill="FFFFFF"/>
              </w:rPr>
            </w:pPr>
            <w:r w:rsidRPr="00F15867">
              <w:rPr>
                <w:color w:val="212121"/>
                <w:sz w:val="18"/>
                <w:szCs w:val="18"/>
                <w:shd w:val="clear" w:color="auto" w:fill="FFFFFF"/>
              </w:rPr>
              <w:t xml:space="preserve">Sadik </w:t>
            </w:r>
            <w:r w:rsidRPr="00F15867">
              <w:rPr>
                <w:i/>
                <w:iCs/>
                <w:color w:val="212121"/>
                <w:sz w:val="18"/>
                <w:szCs w:val="18"/>
                <w:shd w:val="clear" w:color="auto" w:fill="FFFFFF"/>
              </w:rPr>
              <w:t>et al</w:t>
            </w:r>
            <w:r w:rsidRPr="00F15867">
              <w:rPr>
                <w:color w:val="212121"/>
                <w:sz w:val="18"/>
                <w:szCs w:val="18"/>
                <w:shd w:val="clear" w:color="auto" w:fill="FFFFFF"/>
              </w:rPr>
              <w:t xml:space="preserve">. 2011 </w:t>
            </w:r>
            <w:r w:rsidR="0097163A" w:rsidRPr="00F15867">
              <w:rPr>
                <w:color w:val="212121"/>
                <w:sz w:val="18"/>
                <w:szCs w:val="18"/>
                <w:shd w:val="clear" w:color="auto" w:fill="FFFFFF"/>
              </w:rPr>
              <w:fldChar w:fldCharType="begin"/>
            </w:r>
            <w:r w:rsidR="0064756B" w:rsidRPr="00F15867">
              <w:rPr>
                <w:color w:val="212121"/>
                <w:sz w:val="18"/>
                <w:szCs w:val="18"/>
                <w:shd w:val="clear" w:color="auto" w:fill="FFFFFF"/>
              </w:rPr>
              <w:instrText xml:space="preserve"> ADDIN EN.CITE &lt;EndNote&gt;&lt;Cite&gt;&lt;Author&gt;Sadik&lt;/Author&gt;&lt;Year&gt;2011&lt;/Year&gt;&lt;RecNum&gt;52&lt;/RecNum&gt;&lt;DisplayText&gt;[50]&lt;/DisplayText&gt;&lt;record&gt;&lt;rec-number&gt;52&lt;/rec-number&gt;&lt;foreign-keys&gt;&lt;key app="EN" db-id="xzwzxtwp8vzpeoedfrmpv9v45xde0f550zzs" timestamp="1719993296"&gt;52&lt;/key&gt;&lt;/foreign-keys&gt;&lt;ref-type name="Journal Article"&gt;17&lt;/ref-type&gt;&lt;contributors&gt;&lt;authors&gt;&lt;author&gt;Sadik, S.&lt;/author&gt;&lt;author&gt;Abdulrahman, S.&lt;/author&gt;&lt;author&gt;Bradley, M.&lt;/author&gt;&lt;author&gt;Jenkins, R.&lt;/author&gt;&lt;/authors&gt;&lt;/contributors&gt;&lt;auth-address&gt;Director of Training and Development, Ministry of Health, Baghdad, Iraq.&lt;/auth-address&gt;&lt;titles&gt;&lt;title&gt;Integrating mental health into primary health care in Iraq&lt;/title&gt;&lt;secondary-title&gt;Ment Health Fam Med&lt;/secondary-title&gt;&lt;/titles&gt;&lt;periodical&gt;&lt;full-title&gt;Ment Health Fam Med&lt;/full-title&gt;&lt;/periodical&gt;&lt;pages&gt;39-49&lt;/pages&gt;&lt;volume&gt;8&lt;/volume&gt;&lt;number&gt;1&lt;/number&gt;&lt;edition&gt;2012/04/06&lt;/edition&gt;&lt;keywords&gt;&lt;keyword&gt;evaluation&lt;/keyword&gt;&lt;keyword&gt;mental health&lt;/keyword&gt;&lt;keyword&gt;primary care&lt;/keyword&gt;&lt;keyword&gt;training&lt;/keyword&gt;&lt;/keywords&gt;&lt;dates&gt;&lt;year&gt;2011&lt;/year&gt;&lt;pub-dates&gt;&lt;date&gt;Mar&lt;/date&gt;&lt;/pub-dates&gt;&lt;/dates&gt;&lt;isbn&gt;1756-834X (Print)&amp;#xD;1756-834x&lt;/isbn&gt;&lt;accession-num&gt;22479291&lt;/accession-num&gt;&lt;urls&gt;&lt;/urls&gt;&lt;custom2&gt;PMC3134212&lt;/custom2&gt;&lt;remote-database-provider&gt;NLM&lt;/remote-database-provider&gt;&lt;language&gt;eng&lt;/language&gt;&lt;/record&gt;&lt;/Cite&gt;&lt;/EndNote&gt;</w:instrText>
            </w:r>
            <w:r w:rsidR="0097163A" w:rsidRPr="00F15867">
              <w:rPr>
                <w:color w:val="212121"/>
                <w:sz w:val="18"/>
                <w:szCs w:val="18"/>
                <w:shd w:val="clear" w:color="auto" w:fill="FFFFFF"/>
              </w:rPr>
              <w:fldChar w:fldCharType="separate"/>
            </w:r>
            <w:r w:rsidR="0064756B" w:rsidRPr="00F15867">
              <w:rPr>
                <w:noProof/>
                <w:color w:val="212121"/>
                <w:sz w:val="18"/>
                <w:szCs w:val="18"/>
                <w:shd w:val="clear" w:color="auto" w:fill="FFFFFF"/>
              </w:rPr>
              <w:t>[50]</w:t>
            </w:r>
            <w:r w:rsidR="0097163A" w:rsidRPr="00F15867">
              <w:rPr>
                <w:color w:val="212121"/>
                <w:sz w:val="18"/>
                <w:szCs w:val="18"/>
                <w:shd w:val="clear" w:color="auto" w:fill="FFFFFF"/>
              </w:rPr>
              <w:fldChar w:fldCharType="end"/>
            </w:r>
          </w:p>
        </w:tc>
        <w:tc>
          <w:tcPr>
            <w:tcW w:w="3503" w:type="dxa"/>
            <w:vAlign w:val="center"/>
          </w:tcPr>
          <w:p w14:paraId="1AE1C5C9" w14:textId="77777777" w:rsidR="003928C1" w:rsidRPr="00F15867" w:rsidRDefault="00E26E94" w:rsidP="00A85BCE">
            <w:pPr>
              <w:pStyle w:val="a3"/>
              <w:jc w:val="center"/>
              <w:rPr>
                <w:color w:val="212121"/>
                <w:sz w:val="18"/>
                <w:szCs w:val="18"/>
                <w:shd w:val="clear" w:color="auto" w:fill="FFFFFF"/>
              </w:rPr>
            </w:pPr>
            <w:r w:rsidRPr="00F15867">
              <w:rPr>
                <w:color w:val="212121"/>
                <w:sz w:val="18"/>
                <w:szCs w:val="18"/>
                <w:shd w:val="clear" w:color="auto" w:fill="FFFFFF"/>
              </w:rPr>
              <w:t>M</w:t>
            </w:r>
            <w:r w:rsidR="00A85BCE" w:rsidRPr="00F15867">
              <w:rPr>
                <w:color w:val="212121"/>
                <w:sz w:val="18"/>
                <w:szCs w:val="18"/>
                <w:shd w:val="clear" w:color="auto" w:fill="FFFFFF"/>
              </w:rPr>
              <w:t>ultistage evaluation using a pre- and post-test questionnaire</w:t>
            </w:r>
          </w:p>
        </w:tc>
        <w:tc>
          <w:tcPr>
            <w:tcW w:w="3868" w:type="dxa"/>
            <w:vAlign w:val="center"/>
          </w:tcPr>
          <w:p w14:paraId="626D7CAB" w14:textId="77777777" w:rsidR="003928C1" w:rsidRPr="00F15867" w:rsidRDefault="00DB1125" w:rsidP="002966B2">
            <w:pPr>
              <w:pStyle w:val="a3"/>
              <w:jc w:val="center"/>
              <w:rPr>
                <w:color w:val="212121"/>
                <w:sz w:val="18"/>
                <w:szCs w:val="18"/>
                <w:shd w:val="clear" w:color="auto" w:fill="FFFFFF"/>
              </w:rPr>
            </w:pPr>
            <w:r w:rsidRPr="00F15867">
              <w:rPr>
                <w:color w:val="212121"/>
                <w:sz w:val="18"/>
                <w:szCs w:val="18"/>
                <w:shd w:val="clear" w:color="auto" w:fill="FFFFFF"/>
              </w:rPr>
              <w:t xml:space="preserve">PHC providers from 143 </w:t>
            </w:r>
            <w:r w:rsidR="00ED5C24" w:rsidRPr="00F15867">
              <w:rPr>
                <w:color w:val="212121"/>
                <w:sz w:val="18"/>
                <w:szCs w:val="18"/>
                <w:shd w:val="clear" w:color="auto" w:fill="FFFFFF"/>
              </w:rPr>
              <w:t>centers</w:t>
            </w:r>
          </w:p>
        </w:tc>
        <w:tc>
          <w:tcPr>
            <w:tcW w:w="1843" w:type="dxa"/>
            <w:vAlign w:val="center"/>
          </w:tcPr>
          <w:p w14:paraId="1D54A55C" w14:textId="77777777" w:rsidR="003928C1" w:rsidRPr="00F15867" w:rsidRDefault="002966B2" w:rsidP="002966B2">
            <w:pPr>
              <w:pStyle w:val="a3"/>
              <w:jc w:val="center"/>
              <w:rPr>
                <w:color w:val="212121"/>
                <w:sz w:val="18"/>
                <w:szCs w:val="18"/>
                <w:shd w:val="clear" w:color="auto" w:fill="FFFFFF"/>
              </w:rPr>
            </w:pPr>
            <w:r w:rsidRPr="00F15867">
              <w:rPr>
                <w:color w:val="212121"/>
                <w:sz w:val="18"/>
                <w:szCs w:val="18"/>
                <w:shd w:val="clear" w:color="auto" w:fill="FFFFFF"/>
              </w:rPr>
              <w:t xml:space="preserve">Baghdad, </w:t>
            </w:r>
            <w:proofErr w:type="spellStart"/>
            <w:r w:rsidRPr="00F15867">
              <w:rPr>
                <w:color w:val="212121"/>
                <w:sz w:val="18"/>
                <w:szCs w:val="18"/>
                <w:shd w:val="clear" w:color="auto" w:fill="FFFFFF"/>
              </w:rPr>
              <w:t>Babil</w:t>
            </w:r>
            <w:proofErr w:type="spellEnd"/>
            <w:r w:rsidRPr="00F15867">
              <w:rPr>
                <w:color w:val="212121"/>
                <w:sz w:val="18"/>
                <w:szCs w:val="18"/>
                <w:shd w:val="clear" w:color="auto" w:fill="FFFFFF"/>
              </w:rPr>
              <w:t xml:space="preserve">, </w:t>
            </w:r>
            <w:proofErr w:type="spellStart"/>
            <w:r w:rsidRPr="00F15867">
              <w:rPr>
                <w:color w:val="212121"/>
                <w:sz w:val="18"/>
                <w:szCs w:val="18"/>
                <w:shd w:val="clear" w:color="auto" w:fill="FFFFFF"/>
              </w:rPr>
              <w:t>Basrah</w:t>
            </w:r>
            <w:proofErr w:type="spellEnd"/>
            <w:r w:rsidRPr="00F15867">
              <w:rPr>
                <w:color w:val="212121"/>
                <w:sz w:val="18"/>
                <w:szCs w:val="18"/>
                <w:shd w:val="clear" w:color="auto" w:fill="FFFFFF"/>
              </w:rPr>
              <w:t xml:space="preserve">, </w:t>
            </w:r>
            <w:proofErr w:type="spellStart"/>
            <w:r w:rsidRPr="00F15867">
              <w:rPr>
                <w:color w:val="212121"/>
                <w:sz w:val="18"/>
                <w:szCs w:val="18"/>
              </w:rPr>
              <w:t>Dewaniyah</w:t>
            </w:r>
            <w:proofErr w:type="spellEnd"/>
            <w:r w:rsidRPr="00F15867">
              <w:rPr>
                <w:color w:val="212121"/>
                <w:sz w:val="18"/>
                <w:szCs w:val="18"/>
                <w:shd w:val="clear" w:color="auto" w:fill="FFFCF0"/>
              </w:rPr>
              <w:t>, Karbala, and Najaf</w:t>
            </w:r>
          </w:p>
        </w:tc>
        <w:tc>
          <w:tcPr>
            <w:tcW w:w="4205" w:type="dxa"/>
            <w:vAlign w:val="center"/>
          </w:tcPr>
          <w:p w14:paraId="535869DA" w14:textId="77777777" w:rsidR="003928C1" w:rsidRPr="00F15867" w:rsidRDefault="009E7450" w:rsidP="009E7450">
            <w:pPr>
              <w:jc w:val="center"/>
              <w:rPr>
                <w:rFonts w:ascii="Times New Roman" w:eastAsia="Times New Roman" w:hAnsi="Times New Roman" w:cs="Times New Roman"/>
                <w:sz w:val="18"/>
                <w:szCs w:val="18"/>
                <w:lang w:val="en-US"/>
              </w:rPr>
            </w:pPr>
            <w:r w:rsidRPr="00F15867">
              <w:rPr>
                <w:rFonts w:ascii="Times New Roman" w:eastAsia="Times New Roman" w:hAnsi="Times New Roman" w:cs="Times New Roman"/>
                <w:sz w:val="18"/>
                <w:szCs w:val="18"/>
                <w:lang w:val="en-US"/>
              </w:rPr>
              <w:t>There is a notable transformation, not just in understanding, but also in the subsequent display of practical abilities by trained professionals.</w:t>
            </w:r>
          </w:p>
        </w:tc>
      </w:tr>
      <w:tr w:rsidR="00BA2E5E" w:rsidRPr="00F15867" w14:paraId="6250DFAC" w14:textId="77777777" w:rsidTr="00B831FF">
        <w:tc>
          <w:tcPr>
            <w:tcW w:w="2781" w:type="dxa"/>
            <w:vAlign w:val="center"/>
          </w:tcPr>
          <w:p w14:paraId="49254E5D" w14:textId="77777777" w:rsidR="00BA2E5E" w:rsidRPr="00F15867" w:rsidRDefault="00BA2E5E" w:rsidP="0064756B">
            <w:pPr>
              <w:pStyle w:val="a3"/>
              <w:jc w:val="center"/>
              <w:rPr>
                <w:color w:val="212121"/>
                <w:sz w:val="18"/>
                <w:szCs w:val="18"/>
                <w:shd w:val="clear" w:color="auto" w:fill="FFFFFF"/>
              </w:rPr>
            </w:pPr>
            <w:r w:rsidRPr="00F15867">
              <w:rPr>
                <w:color w:val="212121"/>
                <w:sz w:val="18"/>
                <w:szCs w:val="18"/>
                <w:shd w:val="clear" w:color="auto" w:fill="FFFFFF"/>
              </w:rPr>
              <w:t xml:space="preserve">Burnham </w:t>
            </w:r>
            <w:r w:rsidRPr="00F15867">
              <w:rPr>
                <w:i/>
                <w:iCs/>
                <w:sz w:val="18"/>
                <w:szCs w:val="18"/>
                <w:shd w:val="clear" w:color="auto" w:fill="FFFFFF"/>
              </w:rPr>
              <w:t>et al</w:t>
            </w:r>
            <w:r w:rsidRPr="00F15867">
              <w:rPr>
                <w:sz w:val="18"/>
                <w:szCs w:val="18"/>
                <w:shd w:val="clear" w:color="auto" w:fill="FFFFFF"/>
              </w:rPr>
              <w:t xml:space="preserve">. 2011 </w:t>
            </w:r>
            <w:r w:rsidRPr="00F15867">
              <w:rPr>
                <w:sz w:val="18"/>
                <w:szCs w:val="18"/>
                <w:shd w:val="clear" w:color="auto" w:fill="FFFFFF"/>
              </w:rPr>
              <w:fldChar w:fldCharType="begin"/>
            </w:r>
            <w:r w:rsidR="0064756B" w:rsidRPr="00F15867">
              <w:rPr>
                <w:sz w:val="18"/>
                <w:szCs w:val="18"/>
                <w:shd w:val="clear" w:color="auto" w:fill="FFFFFF"/>
              </w:rPr>
              <w:instrText xml:space="preserve"> ADDIN EN.CITE &lt;EndNote&gt;&lt;Cite&gt;&lt;Author&gt;Burnham&lt;/Author&gt;&lt;Year&gt;2011&lt;/Year&gt;&lt;RecNum&gt;53&lt;/RecNum&gt;&lt;DisplayText&gt;[51]&lt;/DisplayText&gt;&lt;record&gt;&lt;rec-number&gt;53&lt;/rec-number&gt;&lt;foreign-keys&gt;&lt;key app="EN" db-id="xzwzxtwp8vzpeoedfrmpv9v45xde0f550zzs" timestamp="1719993722"&gt;53&lt;/key&gt;&lt;/foreign-keys&gt;&lt;ref-type name="Journal Article"&gt;17&lt;/ref-type&gt;&lt;contributors&gt;&lt;authors&gt;&lt;author&gt;Burnham, G.&lt;/author&gt;&lt;author&gt;Hoe, C.&lt;/author&gt;&lt;author&gt;Hung, Y. W.&lt;/author&gt;&lt;author&gt;Ferati, A.&lt;/author&gt;&lt;author&gt;Dyer, A.&lt;/author&gt;&lt;author&gt;Hifi, T. A.&lt;/author&gt;&lt;author&gt;Aboud, R.&lt;/author&gt;&lt;author&gt;Hasoon, T.&lt;/author&gt;&lt;/authors&gt;&lt;/contributors&gt;&lt;auth-address&gt;Johns Hopkins Bloomberg School of Public Health, Center for Refugee and Disaster Response, Baltimore, MD USA. gburnham@jhsph.edu.&lt;/auth-address&gt;&lt;titles&gt;&lt;title&gt;Perceptions and utilization of primary health care services in Iraq: findings from a national household survey&lt;/title&gt;&lt;secondary-title&gt;BMC Int Health Hum Rights&lt;/secondary-title&gt;&lt;/titles&gt;&lt;periodical&gt;&lt;full-title&gt;BMC Int Health Hum Rights&lt;/full-title&gt;&lt;/periodical&gt;&lt;pages&gt;15&lt;/pages&gt;&lt;volume&gt;11&lt;/volume&gt;&lt;edition&gt;2011/12/20&lt;/edition&gt;&lt;dates&gt;&lt;year&gt;2011&lt;/year&gt;&lt;pub-dates&gt;&lt;date&gt;Dec 16&lt;/date&gt;&lt;/pub-dates&gt;&lt;/dates&gt;&lt;isbn&gt;1472-698x&lt;/isbn&gt;&lt;accession-num&gt;22176866&lt;/accession-num&gt;&lt;urls&gt;&lt;/urls&gt;&lt;custom2&gt;PMC3266634&lt;/custom2&gt;&lt;electronic-resource-num&gt;10.1186/1472-698x-11-15&lt;/electronic-resource-num&gt;&lt;remote-database-provider&gt;NLM&lt;/remote-database-provider&gt;&lt;language&gt;eng&lt;/language&gt;&lt;/record&gt;&lt;/Cite&gt;&lt;/EndNote&gt;</w:instrText>
            </w:r>
            <w:r w:rsidRPr="00F15867">
              <w:rPr>
                <w:sz w:val="18"/>
                <w:szCs w:val="18"/>
                <w:shd w:val="clear" w:color="auto" w:fill="FFFFFF"/>
              </w:rPr>
              <w:fldChar w:fldCharType="separate"/>
            </w:r>
            <w:r w:rsidR="0064756B" w:rsidRPr="00F15867">
              <w:rPr>
                <w:noProof/>
                <w:sz w:val="18"/>
                <w:szCs w:val="18"/>
                <w:shd w:val="clear" w:color="auto" w:fill="FFFFFF"/>
              </w:rPr>
              <w:t>[51]</w:t>
            </w:r>
            <w:r w:rsidRPr="00F15867">
              <w:rPr>
                <w:sz w:val="18"/>
                <w:szCs w:val="18"/>
                <w:shd w:val="clear" w:color="auto" w:fill="FFFFFF"/>
              </w:rPr>
              <w:fldChar w:fldCharType="end"/>
            </w:r>
          </w:p>
        </w:tc>
        <w:tc>
          <w:tcPr>
            <w:tcW w:w="3503" w:type="dxa"/>
            <w:vAlign w:val="center"/>
          </w:tcPr>
          <w:p w14:paraId="373C2625" w14:textId="77777777" w:rsidR="00BA2E5E" w:rsidRPr="00F15867" w:rsidRDefault="00E34A80" w:rsidP="00A85BCE">
            <w:pPr>
              <w:pStyle w:val="a3"/>
              <w:jc w:val="center"/>
              <w:rPr>
                <w:color w:val="212121"/>
                <w:sz w:val="18"/>
                <w:szCs w:val="18"/>
                <w:shd w:val="clear" w:color="auto" w:fill="FFFFFF"/>
              </w:rPr>
            </w:pPr>
            <w:r w:rsidRPr="00F15867">
              <w:rPr>
                <w:color w:val="212121"/>
                <w:sz w:val="18"/>
                <w:szCs w:val="18"/>
                <w:shd w:val="clear" w:color="auto" w:fill="FFFFFF"/>
              </w:rPr>
              <w:t>Household national survey</w:t>
            </w:r>
          </w:p>
        </w:tc>
        <w:tc>
          <w:tcPr>
            <w:tcW w:w="3868" w:type="dxa"/>
            <w:vAlign w:val="center"/>
          </w:tcPr>
          <w:p w14:paraId="19903A8D" w14:textId="77777777" w:rsidR="00BA2E5E" w:rsidRPr="00F15867" w:rsidRDefault="00B81F62" w:rsidP="002966B2">
            <w:pPr>
              <w:pStyle w:val="a3"/>
              <w:jc w:val="center"/>
              <w:rPr>
                <w:color w:val="212121"/>
                <w:sz w:val="18"/>
                <w:szCs w:val="18"/>
                <w:shd w:val="clear" w:color="auto" w:fill="FFFFFF"/>
              </w:rPr>
            </w:pPr>
            <w:r w:rsidRPr="00F15867">
              <w:rPr>
                <w:color w:val="212121"/>
                <w:sz w:val="18"/>
                <w:szCs w:val="18"/>
                <w:shd w:val="clear" w:color="auto" w:fill="FFFFFF"/>
              </w:rPr>
              <w:t>A cluster of 10 households of seven public sector PHC center</w:t>
            </w:r>
          </w:p>
        </w:tc>
        <w:tc>
          <w:tcPr>
            <w:tcW w:w="1843" w:type="dxa"/>
            <w:vAlign w:val="center"/>
          </w:tcPr>
          <w:p w14:paraId="4D22F648" w14:textId="77777777" w:rsidR="00BA2E5E" w:rsidRPr="00F15867" w:rsidRDefault="00947D4B" w:rsidP="002966B2">
            <w:pPr>
              <w:pStyle w:val="a3"/>
              <w:jc w:val="center"/>
              <w:rPr>
                <w:color w:val="212121"/>
                <w:sz w:val="18"/>
                <w:szCs w:val="18"/>
                <w:shd w:val="clear" w:color="auto" w:fill="FFFFFF"/>
              </w:rPr>
            </w:pPr>
            <w:r w:rsidRPr="00F15867">
              <w:rPr>
                <w:color w:val="333333"/>
                <w:sz w:val="18"/>
                <w:szCs w:val="18"/>
                <w:shd w:val="clear" w:color="auto" w:fill="FFFFFF"/>
              </w:rPr>
              <w:t>Baghdad, Iraq</w:t>
            </w:r>
          </w:p>
        </w:tc>
        <w:tc>
          <w:tcPr>
            <w:tcW w:w="4205" w:type="dxa"/>
            <w:vAlign w:val="center"/>
          </w:tcPr>
          <w:p w14:paraId="514F17CC" w14:textId="77777777" w:rsidR="00BA2E5E" w:rsidRPr="00F15867" w:rsidRDefault="00A62915" w:rsidP="009E7450">
            <w:pPr>
              <w:jc w:val="center"/>
              <w:rPr>
                <w:rFonts w:ascii="Times New Roman" w:eastAsia="Times New Roman" w:hAnsi="Times New Roman" w:cs="Times New Roman"/>
                <w:sz w:val="18"/>
                <w:szCs w:val="18"/>
                <w:lang w:val="en-US"/>
              </w:rPr>
            </w:pPr>
            <w:r w:rsidRPr="00F15867">
              <w:rPr>
                <w:rFonts w:ascii="Times New Roman" w:eastAsia="Times New Roman" w:hAnsi="Times New Roman" w:cs="Times New Roman"/>
                <w:sz w:val="18"/>
                <w:szCs w:val="18"/>
                <w:lang w:val="en-US"/>
              </w:rPr>
              <w:t>Lower-income individuals predominantly utilize public sector PHC Centers as crucial healthcare providers.</w:t>
            </w:r>
          </w:p>
        </w:tc>
      </w:tr>
      <w:tr w:rsidR="00E07C2D" w:rsidRPr="00F15867" w14:paraId="105D78D2" w14:textId="77777777" w:rsidTr="00B831FF">
        <w:tc>
          <w:tcPr>
            <w:tcW w:w="2781" w:type="dxa"/>
            <w:vAlign w:val="center"/>
          </w:tcPr>
          <w:p w14:paraId="53A1BF45" w14:textId="77777777" w:rsidR="00E07C2D" w:rsidRPr="00F15867" w:rsidRDefault="00E07C2D" w:rsidP="0064756B">
            <w:pPr>
              <w:pStyle w:val="a3"/>
              <w:jc w:val="center"/>
              <w:rPr>
                <w:color w:val="212121"/>
                <w:sz w:val="18"/>
                <w:szCs w:val="18"/>
                <w:shd w:val="clear" w:color="auto" w:fill="FFFFFF"/>
              </w:rPr>
            </w:pPr>
            <w:r w:rsidRPr="00F15867">
              <w:rPr>
                <w:color w:val="212121"/>
                <w:sz w:val="18"/>
                <w:szCs w:val="18"/>
                <w:shd w:val="clear" w:color="auto" w:fill="FFFFFF"/>
              </w:rPr>
              <w:t xml:space="preserve">Noël </w:t>
            </w:r>
            <w:r w:rsidRPr="00F15867">
              <w:rPr>
                <w:i/>
                <w:iCs/>
                <w:sz w:val="18"/>
                <w:szCs w:val="18"/>
                <w:shd w:val="clear" w:color="auto" w:fill="FFFFFF"/>
              </w:rPr>
              <w:t>et al</w:t>
            </w:r>
            <w:r w:rsidRPr="00F15867">
              <w:rPr>
                <w:sz w:val="18"/>
                <w:szCs w:val="18"/>
                <w:shd w:val="clear" w:color="auto" w:fill="FFFFFF"/>
              </w:rPr>
              <w:t xml:space="preserve">. 2011 </w:t>
            </w:r>
            <w:r w:rsidRPr="00F15867">
              <w:rPr>
                <w:sz w:val="18"/>
                <w:szCs w:val="18"/>
                <w:shd w:val="clear" w:color="auto" w:fill="FFFFFF"/>
              </w:rPr>
              <w:fldChar w:fldCharType="begin"/>
            </w:r>
            <w:r w:rsidR="0064756B" w:rsidRPr="00F15867">
              <w:rPr>
                <w:sz w:val="18"/>
                <w:szCs w:val="18"/>
                <w:shd w:val="clear" w:color="auto" w:fill="FFFFFF"/>
              </w:rPr>
              <w:instrText xml:space="preserve"> ADDIN EN.CITE &lt;EndNote&gt;&lt;Cite&gt;&lt;Author&gt;Noël&lt;/Author&gt;&lt;Year&gt;2011&lt;/Year&gt;&lt;RecNum&gt;54&lt;/RecNum&gt;&lt;DisplayText&gt;[52]&lt;/DisplayText&gt;&lt;record&gt;&lt;rec-number&gt;54&lt;/rec-number&gt;&lt;foreign-keys&gt;&lt;key app="EN" db-id="xzwzxtwp8vzpeoedfrmpv9v45xde0f550zzs" timestamp="1719994162"&gt;54&lt;/key&gt;&lt;/foreign-keys&gt;&lt;ref-type name="Journal Article"&gt;17&lt;/ref-type&gt;&lt;contributors&gt;&lt;authors&gt;&lt;author&gt;Noël, P. H.&lt;/author&gt;&lt;author&gt;Zeber, J. E.&lt;/author&gt;&lt;author&gt;Pugh, M. J.&lt;/author&gt;&lt;author&gt;Finley, E. P.&lt;/author&gt;&lt;author&gt;Parchman, M. L.&lt;/author&gt;&lt;/authors&gt;&lt;/contributors&gt;&lt;auth-address&gt;VERDICT, Central Texas Veterans Health Care System Scott &amp;amp; White, 7400 Merton Minter Blvd, San Antonio, Texas 78229, USA. noelp@uthscsa.edu&lt;/auth-address&gt;&lt;titles&gt;&lt;title&gt;A pilot survey of post-deployment health care needs in small community-based primary care clinics&lt;/title&gt;&lt;secondary-title&gt;BMC Fam Pract&lt;/secondary-title&gt;&lt;/titles&gt;&lt;periodical&gt;&lt;full-title&gt;BMC Fam Pract&lt;/full-title&gt;&lt;/periodical&gt;&lt;pages&gt;79&lt;/pages&gt;&lt;volume&gt;12&lt;/volume&gt;&lt;edition&gt;2011/08/02&lt;/edition&gt;&lt;keywords&gt;&lt;keyword&gt;*Community Health Centers&lt;/keyword&gt;&lt;keyword&gt;Cross-Sectional Studies&lt;/keyword&gt;&lt;keyword&gt;Humans&lt;/keyword&gt;&lt;keyword&gt;*Needs Assessment&lt;/keyword&gt;&lt;keyword&gt;Pilot Projects&lt;/keyword&gt;&lt;keyword&gt;*Primary Health Care&lt;/keyword&gt;&lt;keyword&gt;United States&lt;/keyword&gt;&lt;keyword&gt;*Veterans Health&lt;/keyword&gt;&lt;/keywords&gt;&lt;dates&gt;&lt;year&gt;2011&lt;/year&gt;&lt;pub-dates&gt;&lt;date&gt;Jul 29&lt;/date&gt;&lt;/pub-dates&gt;&lt;/dates&gt;&lt;isbn&gt;1471-2296&lt;/isbn&gt;&lt;accession-num&gt;21801356&lt;/accession-num&gt;&lt;urls&gt;&lt;/urls&gt;&lt;custom2&gt;PMC3162896&lt;/custom2&gt;&lt;electronic-resource-num&gt;10.1186/1471-2296-12-79&lt;/electronic-resource-num&gt;&lt;remote-database-provider&gt;NLM&lt;/remote-database-provider&gt;&lt;language&gt;eng&lt;/language&gt;&lt;/record&gt;&lt;/Cite&gt;&lt;/EndNote&gt;</w:instrText>
            </w:r>
            <w:r w:rsidRPr="00F15867">
              <w:rPr>
                <w:sz w:val="18"/>
                <w:szCs w:val="18"/>
                <w:shd w:val="clear" w:color="auto" w:fill="FFFFFF"/>
              </w:rPr>
              <w:fldChar w:fldCharType="separate"/>
            </w:r>
            <w:r w:rsidR="0064756B" w:rsidRPr="00F15867">
              <w:rPr>
                <w:noProof/>
                <w:sz w:val="18"/>
                <w:szCs w:val="18"/>
                <w:shd w:val="clear" w:color="auto" w:fill="FFFFFF"/>
              </w:rPr>
              <w:t>[52]</w:t>
            </w:r>
            <w:r w:rsidRPr="00F15867">
              <w:rPr>
                <w:sz w:val="18"/>
                <w:szCs w:val="18"/>
                <w:shd w:val="clear" w:color="auto" w:fill="FFFFFF"/>
              </w:rPr>
              <w:fldChar w:fldCharType="end"/>
            </w:r>
          </w:p>
        </w:tc>
        <w:tc>
          <w:tcPr>
            <w:tcW w:w="3503" w:type="dxa"/>
            <w:vAlign w:val="center"/>
          </w:tcPr>
          <w:p w14:paraId="7F33A895" w14:textId="77777777" w:rsidR="00E07C2D" w:rsidRPr="00F15867" w:rsidRDefault="00E07C2D" w:rsidP="00E07C2D">
            <w:pPr>
              <w:pStyle w:val="a3"/>
              <w:jc w:val="center"/>
              <w:rPr>
                <w:color w:val="212121"/>
                <w:sz w:val="18"/>
                <w:szCs w:val="18"/>
                <w:shd w:val="clear" w:color="auto" w:fill="FFFFFF"/>
              </w:rPr>
            </w:pPr>
            <w:r w:rsidRPr="00F15867">
              <w:rPr>
                <w:color w:val="212121"/>
                <w:sz w:val="18"/>
                <w:szCs w:val="18"/>
                <w:shd w:val="clear" w:color="auto" w:fill="FFFFFF"/>
              </w:rPr>
              <w:t>pilot study conducted a cross-sectional survey </w:t>
            </w:r>
          </w:p>
        </w:tc>
        <w:tc>
          <w:tcPr>
            <w:tcW w:w="3868" w:type="dxa"/>
            <w:vAlign w:val="center"/>
          </w:tcPr>
          <w:p w14:paraId="7BD75941" w14:textId="77777777" w:rsidR="00E07C2D" w:rsidRPr="00F15867" w:rsidRDefault="00E07C2D" w:rsidP="00E03F01">
            <w:pPr>
              <w:pStyle w:val="a3"/>
              <w:jc w:val="center"/>
              <w:rPr>
                <w:color w:val="212121"/>
                <w:sz w:val="18"/>
                <w:szCs w:val="18"/>
                <w:shd w:val="clear" w:color="auto" w:fill="FFFFFF"/>
              </w:rPr>
            </w:pPr>
            <w:r w:rsidRPr="00F15867">
              <w:rPr>
                <w:color w:val="212121"/>
                <w:sz w:val="18"/>
                <w:szCs w:val="18"/>
                <w:shd w:val="clear" w:color="auto" w:fill="FFFFFF"/>
              </w:rPr>
              <w:t>37 PHC providers</w:t>
            </w:r>
          </w:p>
        </w:tc>
        <w:tc>
          <w:tcPr>
            <w:tcW w:w="1843" w:type="dxa"/>
            <w:vAlign w:val="center"/>
          </w:tcPr>
          <w:p w14:paraId="0F881FDB" w14:textId="77777777" w:rsidR="00E07C2D" w:rsidRPr="00F15867" w:rsidRDefault="00E07C2D" w:rsidP="00E07C2D">
            <w:pPr>
              <w:pStyle w:val="a3"/>
              <w:jc w:val="center"/>
              <w:rPr>
                <w:color w:val="212121"/>
                <w:sz w:val="18"/>
                <w:szCs w:val="18"/>
                <w:shd w:val="clear" w:color="auto" w:fill="FFFFFF"/>
              </w:rPr>
            </w:pPr>
            <w:r w:rsidRPr="00F15867">
              <w:rPr>
                <w:color w:val="333333"/>
                <w:sz w:val="18"/>
                <w:szCs w:val="18"/>
                <w:shd w:val="clear" w:color="auto" w:fill="FFFFFF"/>
              </w:rPr>
              <w:t>Baghdad, Iraq</w:t>
            </w:r>
          </w:p>
        </w:tc>
        <w:tc>
          <w:tcPr>
            <w:tcW w:w="4205" w:type="dxa"/>
            <w:vAlign w:val="center"/>
          </w:tcPr>
          <w:p w14:paraId="743AD72B" w14:textId="51EB9919" w:rsidR="00E07C2D" w:rsidRPr="00F15867" w:rsidRDefault="00AD6CCD" w:rsidP="00E07C2D">
            <w:pPr>
              <w:jc w:val="center"/>
              <w:rPr>
                <w:rFonts w:ascii="Times New Roman" w:eastAsia="Times New Roman" w:hAnsi="Times New Roman" w:cs="Times New Roman"/>
                <w:sz w:val="18"/>
                <w:szCs w:val="18"/>
                <w:lang w:val="en-US"/>
              </w:rPr>
            </w:pPr>
            <w:r w:rsidRPr="00F15867">
              <w:rPr>
                <w:rFonts w:ascii="Times New Roman" w:hAnsi="Times New Roman" w:cs="Times New Roman"/>
                <w:color w:val="212121"/>
                <w:sz w:val="18"/>
                <w:szCs w:val="18"/>
                <w:shd w:val="clear" w:color="auto" w:fill="FFFFFF"/>
              </w:rPr>
              <w:t>PHC providers should be aware of common post-deployment health conditions</w:t>
            </w:r>
          </w:p>
        </w:tc>
      </w:tr>
      <w:tr w:rsidR="002B7992" w:rsidRPr="00F15867" w14:paraId="24A23982" w14:textId="77777777" w:rsidTr="00B831FF">
        <w:tc>
          <w:tcPr>
            <w:tcW w:w="2781" w:type="dxa"/>
            <w:vAlign w:val="center"/>
          </w:tcPr>
          <w:p w14:paraId="6CF0CEDA" w14:textId="77777777" w:rsidR="002B7992" w:rsidRPr="00F15867" w:rsidRDefault="002B7992" w:rsidP="0064756B">
            <w:pPr>
              <w:pStyle w:val="a3"/>
              <w:jc w:val="center"/>
              <w:rPr>
                <w:color w:val="212121"/>
                <w:sz w:val="18"/>
                <w:szCs w:val="18"/>
                <w:shd w:val="clear" w:color="auto" w:fill="FFFFFF"/>
              </w:rPr>
            </w:pPr>
            <w:proofErr w:type="spellStart"/>
            <w:r w:rsidRPr="00F15867">
              <w:rPr>
                <w:color w:val="212121"/>
                <w:sz w:val="18"/>
                <w:szCs w:val="18"/>
                <w:shd w:val="clear" w:color="auto" w:fill="FFFFFF"/>
              </w:rPr>
              <w:lastRenderedPageBreak/>
              <w:t>Boscarino</w:t>
            </w:r>
            <w:proofErr w:type="spellEnd"/>
            <w:r w:rsidRPr="00F15867">
              <w:rPr>
                <w:color w:val="212121"/>
                <w:sz w:val="18"/>
                <w:szCs w:val="18"/>
                <w:shd w:val="clear" w:color="auto" w:fill="FFFFFF"/>
              </w:rPr>
              <w:t xml:space="preserve"> </w:t>
            </w:r>
            <w:r w:rsidRPr="00F15867">
              <w:rPr>
                <w:i/>
                <w:iCs/>
                <w:sz w:val="18"/>
                <w:szCs w:val="18"/>
                <w:shd w:val="clear" w:color="auto" w:fill="FFFFFF"/>
              </w:rPr>
              <w:t>et al</w:t>
            </w:r>
            <w:r w:rsidRPr="00F15867">
              <w:rPr>
                <w:sz w:val="18"/>
                <w:szCs w:val="18"/>
                <w:shd w:val="clear" w:color="auto" w:fill="FFFFFF"/>
              </w:rPr>
              <w:t xml:space="preserve">. 2010 </w:t>
            </w:r>
            <w:r w:rsidR="00574792" w:rsidRPr="00F15867">
              <w:rPr>
                <w:sz w:val="18"/>
                <w:szCs w:val="18"/>
                <w:shd w:val="clear" w:color="auto" w:fill="FFFFFF"/>
              </w:rPr>
              <w:fldChar w:fldCharType="begin">
                <w:fldData xml:space="preserve">PEVuZE5vdGU+PENpdGU+PEF1dGhvcj5Cb3NjYXJpbm88L0F1dGhvcj48WWVhcj4yMDEwPC9ZZWFy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</w:fldData>
              </w:fldChar>
            </w:r>
            <w:r w:rsidR="0064756B" w:rsidRPr="00F15867">
              <w:rPr>
                <w:sz w:val="18"/>
                <w:szCs w:val="18"/>
                <w:shd w:val="clear" w:color="auto" w:fill="FFFFFF"/>
              </w:rPr>
              <w:instrText xml:space="preserve"> ADDIN EN.CITE </w:instrText>
            </w:r>
            <w:r w:rsidR="0064756B" w:rsidRPr="00F15867">
              <w:rPr>
                <w:sz w:val="18"/>
                <w:szCs w:val="18"/>
                <w:shd w:val="clear" w:color="auto" w:fill="FFFFFF"/>
              </w:rPr>
              <w:fldChar w:fldCharType="begin">
                <w:fldData xml:space="preserve">PEVuZE5vdGU+PENpdGU+PEF1dGhvcj5Cb3NjYXJpbm88L0F1dGhvcj48WWVhcj4yMDEwPC9ZZWFy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</w:fldData>
              </w:fldChar>
            </w:r>
            <w:r w:rsidR="0064756B" w:rsidRPr="00F15867">
              <w:rPr>
                <w:sz w:val="18"/>
                <w:szCs w:val="18"/>
                <w:shd w:val="clear" w:color="auto" w:fill="FFFFFF"/>
              </w:rPr>
              <w:instrText xml:space="preserve"> ADDIN EN.CITE.DATA </w:instrText>
            </w:r>
            <w:r w:rsidR="0064756B" w:rsidRPr="00F15867">
              <w:rPr>
                <w:sz w:val="18"/>
                <w:szCs w:val="18"/>
                <w:shd w:val="clear" w:color="auto" w:fill="FFFFFF"/>
              </w:rPr>
            </w:r>
            <w:r w:rsidR="0064756B" w:rsidRPr="00F15867">
              <w:rPr>
                <w:sz w:val="18"/>
                <w:szCs w:val="18"/>
                <w:shd w:val="clear" w:color="auto" w:fill="FFFFFF"/>
              </w:rPr>
              <w:fldChar w:fldCharType="end"/>
            </w:r>
            <w:r w:rsidR="00574792" w:rsidRPr="00F15867">
              <w:rPr>
                <w:sz w:val="18"/>
                <w:szCs w:val="18"/>
                <w:shd w:val="clear" w:color="auto" w:fill="FFFFFF"/>
              </w:rPr>
            </w:r>
            <w:r w:rsidR="00574792" w:rsidRPr="00F15867">
              <w:rPr>
                <w:sz w:val="18"/>
                <w:szCs w:val="18"/>
                <w:shd w:val="clear" w:color="auto" w:fill="FFFFFF"/>
              </w:rPr>
              <w:fldChar w:fldCharType="separate"/>
            </w:r>
            <w:r w:rsidR="0064756B" w:rsidRPr="00F15867">
              <w:rPr>
                <w:noProof/>
                <w:sz w:val="18"/>
                <w:szCs w:val="18"/>
                <w:shd w:val="clear" w:color="auto" w:fill="FFFFFF"/>
              </w:rPr>
              <w:t>[53]</w:t>
            </w:r>
            <w:r w:rsidR="00574792" w:rsidRPr="00F15867">
              <w:rPr>
                <w:sz w:val="18"/>
                <w:szCs w:val="18"/>
                <w:shd w:val="clear" w:color="auto" w:fill="FFFFFF"/>
              </w:rPr>
              <w:fldChar w:fldCharType="end"/>
            </w:r>
          </w:p>
        </w:tc>
        <w:tc>
          <w:tcPr>
            <w:tcW w:w="3503" w:type="dxa"/>
            <w:vAlign w:val="center"/>
          </w:tcPr>
          <w:p w14:paraId="6D3C74BB" w14:textId="77777777" w:rsidR="002B7992" w:rsidRPr="00F15867" w:rsidRDefault="007A79F6" w:rsidP="007A79F6">
            <w:pPr>
              <w:pStyle w:val="a3"/>
              <w:jc w:val="center"/>
              <w:rPr>
                <w:color w:val="212121"/>
                <w:sz w:val="18"/>
                <w:szCs w:val="18"/>
                <w:shd w:val="clear" w:color="auto" w:fill="FFFFFF"/>
              </w:rPr>
            </w:pPr>
            <w:r w:rsidRPr="00F15867">
              <w:rPr>
                <w:color w:val="212121"/>
                <w:sz w:val="18"/>
                <w:szCs w:val="18"/>
                <w:shd w:val="clear" w:color="auto" w:fill="FFFFFF"/>
              </w:rPr>
              <w:t>Need assessment of PHC providers' knowledge and awareness</w:t>
            </w:r>
          </w:p>
        </w:tc>
        <w:tc>
          <w:tcPr>
            <w:tcW w:w="3868" w:type="dxa"/>
            <w:vAlign w:val="center"/>
          </w:tcPr>
          <w:p w14:paraId="43572D95" w14:textId="77777777" w:rsidR="002B7992" w:rsidRPr="00F15867" w:rsidRDefault="00B64E50" w:rsidP="00B64E50">
            <w:pPr>
              <w:pStyle w:val="a3"/>
              <w:jc w:val="center"/>
              <w:rPr>
                <w:color w:val="212121"/>
                <w:sz w:val="18"/>
                <w:szCs w:val="18"/>
                <w:shd w:val="clear" w:color="auto" w:fill="FFFFFF"/>
              </w:rPr>
            </w:pPr>
            <w:r w:rsidRPr="00F15867">
              <w:rPr>
                <w:color w:val="212121"/>
                <w:sz w:val="18"/>
                <w:szCs w:val="18"/>
                <w:shd w:val="clear" w:color="auto" w:fill="FFFFFF"/>
              </w:rPr>
              <w:t>1,200 patients and 3,600 of their family members</w:t>
            </w:r>
          </w:p>
        </w:tc>
        <w:tc>
          <w:tcPr>
            <w:tcW w:w="1843" w:type="dxa"/>
            <w:vAlign w:val="center"/>
          </w:tcPr>
          <w:p w14:paraId="027C8C84" w14:textId="77777777" w:rsidR="002B7992" w:rsidRPr="00F15867" w:rsidRDefault="00C62F45" w:rsidP="00E07C2D">
            <w:pPr>
              <w:pStyle w:val="a3"/>
              <w:jc w:val="center"/>
              <w:rPr>
                <w:color w:val="333333"/>
                <w:sz w:val="18"/>
                <w:szCs w:val="18"/>
                <w:shd w:val="clear" w:color="auto" w:fill="FFFFFF"/>
              </w:rPr>
            </w:pPr>
            <w:r w:rsidRPr="00F15867">
              <w:rPr>
                <w:color w:val="333333"/>
                <w:sz w:val="18"/>
                <w:szCs w:val="18"/>
                <w:shd w:val="clear" w:color="auto" w:fill="FFFFFF"/>
              </w:rPr>
              <w:t>Baghdad, Iraq</w:t>
            </w:r>
          </w:p>
        </w:tc>
        <w:tc>
          <w:tcPr>
            <w:tcW w:w="4205" w:type="dxa"/>
            <w:vAlign w:val="center"/>
          </w:tcPr>
          <w:p w14:paraId="7F276031" w14:textId="77777777" w:rsidR="002B7992" w:rsidRPr="00F15867" w:rsidRDefault="00EC1C54" w:rsidP="00E07C2D">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color w:val="212121"/>
                <w:sz w:val="18"/>
                <w:szCs w:val="18"/>
                <w:shd w:val="clear" w:color="auto" w:fill="FFFFFF"/>
              </w:rPr>
              <w:t>Significant mental health gaps discovered</w:t>
            </w:r>
          </w:p>
        </w:tc>
      </w:tr>
      <w:tr w:rsidR="00926785" w:rsidRPr="00F15867" w14:paraId="61F18FB5" w14:textId="77777777" w:rsidTr="00B831FF">
        <w:tc>
          <w:tcPr>
            <w:tcW w:w="2781" w:type="dxa"/>
            <w:vAlign w:val="center"/>
          </w:tcPr>
          <w:p w14:paraId="7E84E473" w14:textId="77777777" w:rsidR="00926785" w:rsidRPr="00F15867" w:rsidRDefault="00987BBB" w:rsidP="0064756B">
            <w:pPr>
              <w:pStyle w:val="a3"/>
              <w:jc w:val="center"/>
              <w:rPr>
                <w:color w:val="212121"/>
                <w:sz w:val="18"/>
                <w:szCs w:val="18"/>
                <w:shd w:val="clear" w:color="auto" w:fill="FFFFFF"/>
              </w:rPr>
            </w:pPr>
            <w:r w:rsidRPr="00F15867">
              <w:rPr>
                <w:color w:val="212121"/>
                <w:sz w:val="18"/>
                <w:szCs w:val="18"/>
                <w:shd w:val="clear" w:color="auto" w:fill="FFFFFF"/>
              </w:rPr>
              <w:t>Al-</w:t>
            </w:r>
            <w:proofErr w:type="spellStart"/>
            <w:r w:rsidRPr="00F15867">
              <w:rPr>
                <w:color w:val="212121"/>
                <w:sz w:val="18"/>
                <w:szCs w:val="18"/>
                <w:shd w:val="clear" w:color="auto" w:fill="FFFFFF"/>
              </w:rPr>
              <w:t>Zwaini</w:t>
            </w:r>
            <w:proofErr w:type="spellEnd"/>
            <w:r w:rsidRPr="00F15867">
              <w:rPr>
                <w:color w:val="212121"/>
                <w:sz w:val="18"/>
                <w:szCs w:val="18"/>
                <w:shd w:val="clear" w:color="auto" w:fill="FFFFFF"/>
              </w:rPr>
              <w:t xml:space="preserve"> </w:t>
            </w:r>
            <w:r w:rsidRPr="00F15867">
              <w:rPr>
                <w:i/>
                <w:iCs/>
                <w:sz w:val="18"/>
                <w:szCs w:val="18"/>
                <w:shd w:val="clear" w:color="auto" w:fill="FFFFFF"/>
              </w:rPr>
              <w:t>et al</w:t>
            </w:r>
            <w:r w:rsidRPr="00F15867">
              <w:rPr>
                <w:sz w:val="18"/>
                <w:szCs w:val="18"/>
                <w:shd w:val="clear" w:color="auto" w:fill="FFFFFF"/>
              </w:rPr>
              <w:t xml:space="preserve">. 2008 </w:t>
            </w:r>
            <w:r w:rsidR="008F7633" w:rsidRPr="00F15867">
              <w:rPr>
                <w:sz w:val="18"/>
                <w:szCs w:val="18"/>
                <w:shd w:val="clear" w:color="auto" w:fill="FFFFFF"/>
              </w:rPr>
              <w:fldChar w:fldCharType="begin"/>
            </w:r>
            <w:r w:rsidR="0064756B" w:rsidRPr="00F15867">
              <w:rPr>
                <w:sz w:val="18"/>
                <w:szCs w:val="18"/>
                <w:shd w:val="clear" w:color="auto" w:fill="FFFFFF"/>
              </w:rPr>
              <w:instrText xml:space="preserve"> ADDIN EN.CITE &lt;EndNote&gt;&lt;Cite&gt;&lt;Author&gt;Al-Zwaini&lt;/Author&gt;&lt;Year&gt;2008&lt;/Year&gt;&lt;RecNum&gt;56&lt;/RecNum&gt;&lt;DisplayText&gt;[54]&lt;/DisplayText&gt;&lt;record&gt;&lt;rec-number&gt;56&lt;/rec-number&gt;&lt;foreign-keys&gt;&lt;key app="EN" db-id="xzwzxtwp8vzpeoedfrmpv9v45xde0f550zzs" timestamp="1719995467"&gt;56&lt;/key&gt;&lt;/foreign-keys&gt;&lt;ref-type name="Journal Article"&gt;17&lt;/ref-type&gt;&lt;contributors&gt;&lt;authors&gt;&lt;author&gt;Al-Zwaini, E. J.&lt;/author&gt;&lt;author&gt;Al-Haili, S. J.&lt;/author&gt;&lt;author&gt;Al-Alousi, T. M.&lt;/author&gt;&lt;/authors&gt;&lt;/contributors&gt;&lt;auth-address&gt;Department of Paediatrics, Al-Kindey College of Medicine, Baghdad University, Baghdad, Iraq. ejkzwaini@yahoo.com&lt;/auth-address&gt;&lt;titles&gt;&lt;title&gt;Knowledge of Iraqi primary health care physicians about breastfeeding&lt;/title&gt;&lt;secondary-title&gt;East Mediterr Health J&lt;/secondary-title&gt;&lt;/titles&gt;&lt;periodical&gt;&lt;full-title&gt;East Mediterr Health J&lt;/full-title&gt;&lt;/periodical&gt;&lt;pages&gt;381-8&lt;/pages&gt;&lt;volume&gt;14&lt;/volume&gt;&lt;number&gt;2&lt;/number&gt;&lt;edition&gt;2008/06/20&lt;/edition&gt;&lt;keywords&gt;&lt;keyword&gt;Adult&lt;/keyword&gt;&lt;keyword&gt;Attitude of Health Personnel&lt;/keyword&gt;&lt;keyword&gt;*Breast Feeding/adverse effects/psychology&lt;/keyword&gt;&lt;keyword&gt;Clinical Competence/*standards&lt;/keyword&gt;&lt;keyword&gt;Cross-Sectional Studies&lt;/keyword&gt;&lt;keyword&gt;Educational Measurement&lt;/keyword&gt;&lt;keyword&gt;Female&lt;/keyword&gt;&lt;keyword&gt;*Health Knowledge, Attitudes, Practice&lt;/keyword&gt;&lt;keyword&gt;Health Services Needs and Demand&lt;/keyword&gt;&lt;keyword&gt;Humans&lt;/keyword&gt;&lt;keyword&gt;Infant&lt;/keyword&gt;&lt;keyword&gt;Infant Care/methods&lt;/keyword&gt;&lt;keyword&gt;Iraq&lt;/keyword&gt;&lt;keyword&gt;Male&lt;/keyword&gt;&lt;keyword&gt;Pacifiers&lt;/keyword&gt;&lt;keyword&gt;Physician&amp;apos;s Role&lt;/keyword&gt;&lt;keyword&gt;Physicians, Family/*education/psychology&lt;/keyword&gt;&lt;keyword&gt;Surveys and Questionnaires&lt;/keyword&gt;&lt;keyword&gt;Urban Health&lt;/keyword&gt;&lt;keyword&gt;Weaning&lt;/keyword&gt;&lt;/keywords&gt;&lt;dates&gt;&lt;year&gt;2008&lt;/year&gt;&lt;pub-dates&gt;&lt;date&gt;Mar-Apr&lt;/date&gt;&lt;/pub-dates&gt;&lt;/dates&gt;&lt;isbn&gt;1020-3397 (Print)&amp;#xD;1020-3397&lt;/isbn&gt;&lt;accession-num&gt;18561731&lt;/accession-num&gt;&lt;urls&gt;&lt;/urls&gt;&lt;remote-database-provider&gt;NLM&lt;/remote-database-provider&gt;&lt;language&gt;eng&lt;/language&gt;&lt;/record&gt;&lt;/Cite&gt;&lt;/EndNote&gt;</w:instrText>
            </w:r>
            <w:r w:rsidR="008F7633" w:rsidRPr="00F15867">
              <w:rPr>
                <w:sz w:val="18"/>
                <w:szCs w:val="18"/>
                <w:shd w:val="clear" w:color="auto" w:fill="FFFFFF"/>
              </w:rPr>
              <w:fldChar w:fldCharType="separate"/>
            </w:r>
            <w:r w:rsidR="0064756B" w:rsidRPr="00F15867">
              <w:rPr>
                <w:noProof/>
                <w:sz w:val="18"/>
                <w:szCs w:val="18"/>
                <w:shd w:val="clear" w:color="auto" w:fill="FFFFFF"/>
              </w:rPr>
              <w:t>[54]</w:t>
            </w:r>
            <w:r w:rsidR="008F7633" w:rsidRPr="00F15867">
              <w:rPr>
                <w:sz w:val="18"/>
                <w:szCs w:val="18"/>
                <w:shd w:val="clear" w:color="auto" w:fill="FFFFFF"/>
              </w:rPr>
              <w:fldChar w:fldCharType="end"/>
            </w:r>
          </w:p>
        </w:tc>
        <w:tc>
          <w:tcPr>
            <w:tcW w:w="3503" w:type="dxa"/>
            <w:vAlign w:val="center"/>
          </w:tcPr>
          <w:p w14:paraId="4B3D00C5" w14:textId="77777777" w:rsidR="00926785" w:rsidRPr="00F15867" w:rsidRDefault="00E03F01" w:rsidP="007A79F6">
            <w:pPr>
              <w:pStyle w:val="a3"/>
              <w:jc w:val="center"/>
              <w:rPr>
                <w:color w:val="212121"/>
                <w:sz w:val="18"/>
                <w:szCs w:val="18"/>
                <w:shd w:val="clear" w:color="auto" w:fill="FFFFFF"/>
              </w:rPr>
            </w:pPr>
            <w:r w:rsidRPr="00F15867">
              <w:rPr>
                <w:color w:val="212121"/>
                <w:sz w:val="18"/>
                <w:szCs w:val="18"/>
                <w:shd w:val="clear" w:color="auto" w:fill="FFFFFF"/>
              </w:rPr>
              <w:t>A questionnaire survey</w:t>
            </w:r>
          </w:p>
        </w:tc>
        <w:tc>
          <w:tcPr>
            <w:tcW w:w="3868" w:type="dxa"/>
            <w:vAlign w:val="center"/>
          </w:tcPr>
          <w:p w14:paraId="7E535C1B" w14:textId="77777777" w:rsidR="00926785" w:rsidRPr="00F15867" w:rsidRDefault="00E03F01" w:rsidP="00B64E50">
            <w:pPr>
              <w:pStyle w:val="a3"/>
              <w:jc w:val="center"/>
              <w:rPr>
                <w:color w:val="212121"/>
                <w:sz w:val="18"/>
                <w:szCs w:val="18"/>
                <w:shd w:val="clear" w:color="auto" w:fill="FFFFFF"/>
              </w:rPr>
            </w:pPr>
            <w:r w:rsidRPr="00F15867">
              <w:rPr>
                <w:color w:val="212121"/>
                <w:sz w:val="18"/>
                <w:szCs w:val="18"/>
                <w:shd w:val="clear" w:color="auto" w:fill="FFFFFF"/>
              </w:rPr>
              <w:t>50 persons PHC providers</w:t>
            </w:r>
          </w:p>
        </w:tc>
        <w:tc>
          <w:tcPr>
            <w:tcW w:w="1843" w:type="dxa"/>
            <w:vAlign w:val="center"/>
          </w:tcPr>
          <w:p w14:paraId="5F017024" w14:textId="77777777" w:rsidR="00926785" w:rsidRPr="00F15867" w:rsidRDefault="00547631" w:rsidP="00547631">
            <w:pPr>
              <w:pStyle w:val="a3"/>
              <w:jc w:val="center"/>
              <w:rPr>
                <w:color w:val="333333"/>
                <w:sz w:val="18"/>
                <w:szCs w:val="18"/>
                <w:shd w:val="clear" w:color="auto" w:fill="FFFFFF"/>
              </w:rPr>
            </w:pPr>
            <w:r w:rsidRPr="00F15867">
              <w:rPr>
                <w:color w:val="212121"/>
                <w:sz w:val="18"/>
                <w:szCs w:val="18"/>
                <w:shd w:val="clear" w:color="auto" w:fill="FFFFFF"/>
              </w:rPr>
              <w:t>Ramadi, Iraq</w:t>
            </w:r>
          </w:p>
        </w:tc>
        <w:tc>
          <w:tcPr>
            <w:tcW w:w="4205" w:type="dxa"/>
            <w:vAlign w:val="center"/>
          </w:tcPr>
          <w:p w14:paraId="55380A57" w14:textId="77777777" w:rsidR="00926785" w:rsidRPr="00F15867" w:rsidRDefault="00296237" w:rsidP="00E07C2D">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color w:val="212121"/>
                <w:sz w:val="18"/>
                <w:szCs w:val="18"/>
                <w:shd w:val="clear" w:color="auto" w:fill="FFFFFF"/>
              </w:rPr>
              <w:t>Needs for improving the knowledge and training</w:t>
            </w:r>
          </w:p>
        </w:tc>
      </w:tr>
      <w:tr w:rsidR="000D0550" w:rsidRPr="00F15867" w14:paraId="032A858B" w14:textId="77777777" w:rsidTr="00B831FF">
        <w:tc>
          <w:tcPr>
            <w:tcW w:w="2781" w:type="dxa"/>
            <w:vAlign w:val="center"/>
          </w:tcPr>
          <w:p w14:paraId="0B23065F" w14:textId="77777777" w:rsidR="000D0550" w:rsidRPr="00F15867" w:rsidRDefault="000D0550" w:rsidP="0064756B">
            <w:pPr>
              <w:pStyle w:val="a3"/>
              <w:jc w:val="center"/>
              <w:rPr>
                <w:color w:val="212121"/>
                <w:sz w:val="18"/>
                <w:szCs w:val="18"/>
                <w:shd w:val="clear" w:color="auto" w:fill="FFFFFF"/>
              </w:rPr>
            </w:pPr>
            <w:proofErr w:type="spellStart"/>
            <w:r w:rsidRPr="00F15867">
              <w:rPr>
                <w:color w:val="212121"/>
                <w:sz w:val="18"/>
                <w:szCs w:val="18"/>
                <w:shd w:val="clear" w:color="auto" w:fill="FFFFFF"/>
              </w:rPr>
              <w:t>Godichet</w:t>
            </w:r>
            <w:proofErr w:type="spellEnd"/>
            <w:r w:rsidRPr="00F15867">
              <w:rPr>
                <w:color w:val="212121"/>
                <w:sz w:val="18"/>
                <w:szCs w:val="18"/>
                <w:shd w:val="clear" w:color="auto" w:fill="FFFFFF"/>
              </w:rPr>
              <w:t xml:space="preserve"> and Ghanem, 2004  </w:t>
            </w:r>
            <w:r w:rsidR="00FD075A" w:rsidRPr="00F15867">
              <w:rPr>
                <w:color w:val="212121"/>
                <w:sz w:val="18"/>
                <w:szCs w:val="18"/>
                <w:shd w:val="clear" w:color="auto" w:fill="FFFFFF"/>
              </w:rPr>
              <w:fldChar w:fldCharType="begin">
                <w:fldData xml:space="preserve">PEVuZE5vdGU+PENpdGU+PEF1dGhvcj5Hb2RpY2hldDwvQXV0aG9yPjxZZWFyPjIwMDQ8L1llYXI+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</w:fldData>
              </w:fldChar>
            </w:r>
            <w:r w:rsidR="0064756B" w:rsidRPr="00F15867">
              <w:rPr>
                <w:color w:val="212121"/>
                <w:sz w:val="18"/>
                <w:szCs w:val="18"/>
                <w:shd w:val="clear" w:color="auto" w:fill="FFFFFF"/>
              </w:rPr>
              <w:instrText xml:space="preserve"> ADDIN EN.CITE </w:instrText>
            </w:r>
            <w:r w:rsidR="0064756B" w:rsidRPr="00F15867">
              <w:rPr>
                <w:color w:val="212121"/>
                <w:sz w:val="18"/>
                <w:szCs w:val="18"/>
                <w:shd w:val="clear" w:color="auto" w:fill="FFFFFF"/>
              </w:rPr>
              <w:fldChar w:fldCharType="begin">
                <w:fldData xml:space="preserve">PEVuZE5vdGU+PENpdGU+PEF1dGhvcj5Hb2RpY2hldDwvQXV0aG9yPjxZZWFyPjIwMDQ8L1llYXI+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</w:fldData>
              </w:fldChar>
            </w:r>
            <w:r w:rsidR="0064756B" w:rsidRPr="00F15867">
              <w:rPr>
                <w:color w:val="212121"/>
                <w:sz w:val="18"/>
                <w:szCs w:val="18"/>
                <w:shd w:val="clear" w:color="auto" w:fill="FFFFFF"/>
              </w:rPr>
              <w:instrText xml:space="preserve"> ADDIN EN.CITE.DATA </w:instrText>
            </w:r>
            <w:r w:rsidR="0064756B" w:rsidRPr="00F15867">
              <w:rPr>
                <w:color w:val="212121"/>
                <w:sz w:val="18"/>
                <w:szCs w:val="18"/>
                <w:shd w:val="clear" w:color="auto" w:fill="FFFFFF"/>
              </w:rPr>
            </w:r>
            <w:r w:rsidR="0064756B" w:rsidRPr="00F15867">
              <w:rPr>
                <w:color w:val="212121"/>
                <w:sz w:val="18"/>
                <w:szCs w:val="18"/>
                <w:shd w:val="clear" w:color="auto" w:fill="FFFFFF"/>
              </w:rPr>
              <w:fldChar w:fldCharType="end"/>
            </w:r>
            <w:r w:rsidR="00FD075A" w:rsidRPr="00F15867">
              <w:rPr>
                <w:color w:val="212121"/>
                <w:sz w:val="18"/>
                <w:szCs w:val="18"/>
                <w:shd w:val="clear" w:color="auto" w:fill="FFFFFF"/>
              </w:rPr>
            </w:r>
            <w:r w:rsidR="00FD075A" w:rsidRPr="00F15867">
              <w:rPr>
                <w:color w:val="212121"/>
                <w:sz w:val="18"/>
                <w:szCs w:val="18"/>
                <w:shd w:val="clear" w:color="auto" w:fill="FFFFFF"/>
              </w:rPr>
              <w:fldChar w:fldCharType="separate"/>
            </w:r>
            <w:r w:rsidR="0064756B" w:rsidRPr="00F15867">
              <w:rPr>
                <w:noProof/>
                <w:color w:val="212121"/>
                <w:sz w:val="18"/>
                <w:szCs w:val="18"/>
                <w:shd w:val="clear" w:color="auto" w:fill="FFFFFF"/>
              </w:rPr>
              <w:t>[55]</w:t>
            </w:r>
            <w:r w:rsidR="00FD075A" w:rsidRPr="00F15867">
              <w:rPr>
                <w:color w:val="212121"/>
                <w:sz w:val="18"/>
                <w:szCs w:val="18"/>
                <w:shd w:val="clear" w:color="auto" w:fill="FFFFFF"/>
              </w:rPr>
              <w:fldChar w:fldCharType="end"/>
            </w:r>
          </w:p>
        </w:tc>
        <w:tc>
          <w:tcPr>
            <w:tcW w:w="3503" w:type="dxa"/>
            <w:vAlign w:val="center"/>
          </w:tcPr>
          <w:p w14:paraId="59B82867" w14:textId="77777777" w:rsidR="000D0550" w:rsidRPr="00F15867" w:rsidRDefault="00487BC7" w:rsidP="007A79F6">
            <w:pPr>
              <w:pStyle w:val="a3"/>
              <w:jc w:val="center"/>
              <w:rPr>
                <w:color w:val="212121"/>
                <w:sz w:val="18"/>
                <w:szCs w:val="18"/>
                <w:shd w:val="clear" w:color="auto" w:fill="FFFFFF"/>
              </w:rPr>
            </w:pPr>
            <w:r w:rsidRPr="00F15867">
              <w:rPr>
                <w:color w:val="212121"/>
                <w:sz w:val="18"/>
                <w:szCs w:val="18"/>
                <w:shd w:val="clear" w:color="auto" w:fill="FFFFFF"/>
              </w:rPr>
              <w:t>A questionnaire survey</w:t>
            </w:r>
          </w:p>
        </w:tc>
        <w:tc>
          <w:tcPr>
            <w:tcW w:w="3868" w:type="dxa"/>
            <w:vAlign w:val="center"/>
          </w:tcPr>
          <w:p w14:paraId="08F2D29C" w14:textId="77777777" w:rsidR="000D0550" w:rsidRPr="00F15867" w:rsidRDefault="001F2317" w:rsidP="00B64E50">
            <w:pPr>
              <w:pStyle w:val="a3"/>
              <w:jc w:val="center"/>
              <w:rPr>
                <w:color w:val="212121"/>
                <w:sz w:val="18"/>
                <w:szCs w:val="18"/>
                <w:shd w:val="clear" w:color="auto" w:fill="FFFFFF"/>
              </w:rPr>
            </w:pPr>
            <w:r w:rsidRPr="00F15867">
              <w:rPr>
                <w:sz w:val="18"/>
                <w:szCs w:val="18"/>
              </w:rPr>
              <w:t>10 people in all 4 PHC center</w:t>
            </w:r>
          </w:p>
        </w:tc>
        <w:tc>
          <w:tcPr>
            <w:tcW w:w="1843" w:type="dxa"/>
            <w:vAlign w:val="center"/>
          </w:tcPr>
          <w:p w14:paraId="66866052" w14:textId="77777777" w:rsidR="000D0550" w:rsidRPr="00F15867" w:rsidRDefault="001C307D" w:rsidP="00547631">
            <w:pPr>
              <w:pStyle w:val="a3"/>
              <w:jc w:val="center"/>
              <w:rPr>
                <w:color w:val="212121"/>
                <w:sz w:val="18"/>
                <w:szCs w:val="18"/>
                <w:shd w:val="clear" w:color="auto" w:fill="FFFFFF"/>
              </w:rPr>
            </w:pPr>
            <w:r w:rsidRPr="00F15867">
              <w:rPr>
                <w:color w:val="212121"/>
                <w:sz w:val="18"/>
                <w:szCs w:val="18"/>
                <w:shd w:val="clear" w:color="auto" w:fill="FFFFFF"/>
              </w:rPr>
              <w:t>Mosul, Iraq</w:t>
            </w:r>
          </w:p>
        </w:tc>
        <w:tc>
          <w:tcPr>
            <w:tcW w:w="4205" w:type="dxa"/>
            <w:vAlign w:val="center"/>
          </w:tcPr>
          <w:p w14:paraId="4C2A05BA" w14:textId="77777777" w:rsidR="000D0550" w:rsidRPr="00F15867" w:rsidRDefault="00560890" w:rsidP="00560890">
            <w:pPr>
              <w:jc w:val="center"/>
              <w:rPr>
                <w:rFonts w:ascii="Times New Roman" w:hAnsi="Times New Roman" w:cs="Times New Roman"/>
                <w:color w:val="212121"/>
                <w:sz w:val="18"/>
                <w:szCs w:val="18"/>
                <w:shd w:val="clear" w:color="auto" w:fill="FFFFFF"/>
              </w:rPr>
            </w:pPr>
            <w:r w:rsidRPr="00F15867">
              <w:rPr>
                <w:rFonts w:ascii="Times New Roman" w:hAnsi="Times New Roman" w:cs="Times New Roman"/>
                <w:sz w:val="18"/>
                <w:szCs w:val="18"/>
              </w:rPr>
              <w:t xml:space="preserve">obvious need to explore ways to adapt profiles of medical consumption in the PHC </w:t>
            </w:r>
            <w:proofErr w:type="spellStart"/>
            <w:r w:rsidRPr="00F15867">
              <w:rPr>
                <w:rFonts w:ascii="Times New Roman" w:hAnsi="Times New Roman" w:cs="Times New Roman"/>
                <w:sz w:val="18"/>
                <w:szCs w:val="18"/>
              </w:rPr>
              <w:t>centers</w:t>
            </w:r>
            <w:proofErr w:type="spellEnd"/>
          </w:p>
        </w:tc>
      </w:tr>
      <w:tr w:rsidR="00CC17E4" w:rsidRPr="00F15867" w14:paraId="543C40B6" w14:textId="77777777" w:rsidTr="00B831FF">
        <w:tc>
          <w:tcPr>
            <w:tcW w:w="2781" w:type="dxa"/>
            <w:vAlign w:val="center"/>
          </w:tcPr>
          <w:p w14:paraId="1151D83A" w14:textId="77777777" w:rsidR="00CC17E4" w:rsidRPr="00F15867" w:rsidRDefault="00CC17E4" w:rsidP="0064756B">
            <w:pPr>
              <w:pStyle w:val="a3"/>
              <w:jc w:val="center"/>
              <w:rPr>
                <w:color w:val="212121"/>
                <w:sz w:val="18"/>
                <w:szCs w:val="18"/>
                <w:shd w:val="clear" w:color="auto" w:fill="FFFFFF"/>
              </w:rPr>
            </w:pPr>
            <w:r w:rsidRPr="00F15867">
              <w:rPr>
                <w:color w:val="212121"/>
                <w:sz w:val="18"/>
                <w:szCs w:val="18"/>
                <w:shd w:val="clear" w:color="auto" w:fill="FFFFFF"/>
              </w:rPr>
              <w:t xml:space="preserve">Hashim </w:t>
            </w:r>
            <w:r w:rsidRPr="00F15867">
              <w:rPr>
                <w:i/>
                <w:iCs/>
                <w:sz w:val="18"/>
                <w:szCs w:val="18"/>
                <w:shd w:val="clear" w:color="auto" w:fill="FFFFFF"/>
              </w:rPr>
              <w:t>et al</w:t>
            </w:r>
            <w:r w:rsidRPr="00F15867">
              <w:rPr>
                <w:sz w:val="18"/>
                <w:szCs w:val="18"/>
                <w:shd w:val="clear" w:color="auto" w:fill="FFFFFF"/>
              </w:rPr>
              <w:t xml:space="preserve">. 2003 </w:t>
            </w:r>
            <w:r w:rsidR="00057720" w:rsidRPr="00F15867">
              <w:rPr>
                <w:sz w:val="18"/>
                <w:szCs w:val="18"/>
                <w:shd w:val="clear" w:color="auto" w:fill="FFFFFF"/>
              </w:rPr>
              <w:fldChar w:fldCharType="begin">
                <w:fldData xml:space="preserve">PEVuZE5vdGU+PENpdGU+PEF1dGhvcj5IYXNoaW08L0F1dGhvcj48WWVhcj4yMDAzPC9ZZWFyPjxS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</w:fldData>
              </w:fldChar>
            </w:r>
            <w:r w:rsidR="0064756B" w:rsidRPr="00F15867">
              <w:rPr>
                <w:sz w:val="18"/>
                <w:szCs w:val="18"/>
                <w:shd w:val="clear" w:color="auto" w:fill="FFFFFF"/>
              </w:rPr>
              <w:instrText xml:space="preserve"> ADDIN EN.CITE </w:instrText>
            </w:r>
            <w:r w:rsidR="0064756B" w:rsidRPr="00F15867">
              <w:rPr>
                <w:sz w:val="18"/>
                <w:szCs w:val="18"/>
                <w:shd w:val="clear" w:color="auto" w:fill="FFFFFF"/>
              </w:rPr>
              <w:fldChar w:fldCharType="begin">
                <w:fldData xml:space="preserve">PEVuZE5vdGU+PENpdGU+PEF1dGhvcj5IYXNoaW08L0F1dGhvcj48WWVhcj4yMDAzPC9ZZWFyPjxS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</w:fldData>
              </w:fldChar>
            </w:r>
            <w:r w:rsidR="0064756B" w:rsidRPr="00F15867">
              <w:rPr>
                <w:sz w:val="18"/>
                <w:szCs w:val="18"/>
                <w:shd w:val="clear" w:color="auto" w:fill="FFFFFF"/>
              </w:rPr>
              <w:instrText xml:space="preserve"> ADDIN EN.CITE.DATA </w:instrText>
            </w:r>
            <w:r w:rsidR="0064756B" w:rsidRPr="00F15867">
              <w:rPr>
                <w:sz w:val="18"/>
                <w:szCs w:val="18"/>
                <w:shd w:val="clear" w:color="auto" w:fill="FFFFFF"/>
              </w:rPr>
            </w:r>
            <w:r w:rsidR="0064756B" w:rsidRPr="00F15867">
              <w:rPr>
                <w:sz w:val="18"/>
                <w:szCs w:val="18"/>
                <w:shd w:val="clear" w:color="auto" w:fill="FFFFFF"/>
              </w:rPr>
              <w:fldChar w:fldCharType="end"/>
            </w:r>
            <w:r w:rsidR="00057720" w:rsidRPr="00F15867">
              <w:rPr>
                <w:sz w:val="18"/>
                <w:szCs w:val="18"/>
                <w:shd w:val="clear" w:color="auto" w:fill="FFFFFF"/>
              </w:rPr>
            </w:r>
            <w:r w:rsidR="00057720" w:rsidRPr="00F15867">
              <w:rPr>
                <w:sz w:val="18"/>
                <w:szCs w:val="18"/>
                <w:shd w:val="clear" w:color="auto" w:fill="FFFFFF"/>
              </w:rPr>
              <w:fldChar w:fldCharType="separate"/>
            </w:r>
            <w:r w:rsidR="0064756B" w:rsidRPr="00F15867">
              <w:rPr>
                <w:noProof/>
                <w:sz w:val="18"/>
                <w:szCs w:val="18"/>
                <w:shd w:val="clear" w:color="auto" w:fill="FFFFFF"/>
              </w:rPr>
              <w:t>[56]</w:t>
            </w:r>
            <w:r w:rsidR="00057720" w:rsidRPr="00F15867">
              <w:rPr>
                <w:sz w:val="18"/>
                <w:szCs w:val="18"/>
                <w:shd w:val="clear" w:color="auto" w:fill="FFFFFF"/>
              </w:rPr>
              <w:fldChar w:fldCharType="end"/>
            </w:r>
          </w:p>
        </w:tc>
        <w:tc>
          <w:tcPr>
            <w:tcW w:w="3503" w:type="dxa"/>
            <w:vAlign w:val="center"/>
          </w:tcPr>
          <w:p w14:paraId="0BE0DB6E" w14:textId="77777777" w:rsidR="00CC17E4" w:rsidRPr="00F15867" w:rsidRDefault="0058016B" w:rsidP="007A79F6">
            <w:pPr>
              <w:pStyle w:val="a3"/>
              <w:jc w:val="center"/>
              <w:rPr>
                <w:color w:val="212121"/>
                <w:sz w:val="18"/>
                <w:szCs w:val="18"/>
                <w:shd w:val="clear" w:color="auto" w:fill="FFFFFF"/>
              </w:rPr>
            </w:pPr>
            <w:r w:rsidRPr="00F15867">
              <w:rPr>
                <w:color w:val="212121"/>
                <w:sz w:val="18"/>
                <w:szCs w:val="18"/>
                <w:shd w:val="clear" w:color="auto" w:fill="FFFFFF"/>
              </w:rPr>
              <w:t xml:space="preserve">A structured questionnaire </w:t>
            </w:r>
            <w:proofErr w:type="gramStart"/>
            <w:r w:rsidRPr="00F15867">
              <w:rPr>
                <w:color w:val="212121"/>
                <w:sz w:val="18"/>
                <w:szCs w:val="18"/>
                <w:shd w:val="clear" w:color="auto" w:fill="FFFFFF"/>
              </w:rPr>
              <w:t>interviews</w:t>
            </w:r>
            <w:proofErr w:type="gramEnd"/>
          </w:p>
        </w:tc>
        <w:tc>
          <w:tcPr>
            <w:tcW w:w="3868" w:type="dxa"/>
            <w:vAlign w:val="center"/>
          </w:tcPr>
          <w:p w14:paraId="4C4EB179" w14:textId="77777777" w:rsidR="00CC17E4" w:rsidRPr="00F15867" w:rsidRDefault="00C76326" w:rsidP="00C76326">
            <w:pPr>
              <w:pStyle w:val="a3"/>
              <w:jc w:val="center"/>
              <w:rPr>
                <w:sz w:val="18"/>
                <w:szCs w:val="18"/>
              </w:rPr>
            </w:pPr>
            <w:r w:rsidRPr="00F15867">
              <w:rPr>
                <w:color w:val="212121"/>
                <w:sz w:val="18"/>
                <w:szCs w:val="18"/>
                <w:shd w:val="clear" w:color="auto" w:fill="FFFFFF"/>
              </w:rPr>
              <w:t xml:space="preserve">500 patients and 500 health care workers selected from 250 PHC </w:t>
            </w:r>
            <w:r w:rsidR="00ED5C24" w:rsidRPr="00F15867">
              <w:rPr>
                <w:color w:val="212121"/>
                <w:sz w:val="18"/>
                <w:szCs w:val="18"/>
                <w:shd w:val="clear" w:color="auto" w:fill="FFFFFF"/>
              </w:rPr>
              <w:t>centers</w:t>
            </w:r>
          </w:p>
        </w:tc>
        <w:tc>
          <w:tcPr>
            <w:tcW w:w="1843" w:type="dxa"/>
            <w:vAlign w:val="center"/>
          </w:tcPr>
          <w:p w14:paraId="01FB56BD" w14:textId="77777777" w:rsidR="00CC17E4" w:rsidRPr="00F15867" w:rsidRDefault="00ED5C24" w:rsidP="00547631">
            <w:pPr>
              <w:pStyle w:val="a3"/>
              <w:jc w:val="center"/>
              <w:rPr>
                <w:color w:val="212121"/>
                <w:sz w:val="18"/>
                <w:szCs w:val="18"/>
                <w:shd w:val="clear" w:color="auto" w:fill="FFFFFF"/>
              </w:rPr>
            </w:pPr>
            <w:r w:rsidRPr="00F15867">
              <w:rPr>
                <w:color w:val="333333"/>
                <w:sz w:val="18"/>
                <w:szCs w:val="18"/>
                <w:shd w:val="clear" w:color="auto" w:fill="FFFFFF"/>
              </w:rPr>
              <w:t>Baghdad, Iraq</w:t>
            </w:r>
          </w:p>
        </w:tc>
        <w:tc>
          <w:tcPr>
            <w:tcW w:w="4205" w:type="dxa"/>
            <w:vAlign w:val="center"/>
          </w:tcPr>
          <w:p w14:paraId="223B33BB" w14:textId="77777777" w:rsidR="00CC17E4" w:rsidRPr="00F15867" w:rsidRDefault="004A6E19" w:rsidP="004A6E19">
            <w:pPr>
              <w:jc w:val="center"/>
              <w:rPr>
                <w:rFonts w:ascii="Times New Roman" w:eastAsia="Times New Roman" w:hAnsi="Times New Roman" w:cs="Times New Roman"/>
                <w:sz w:val="18"/>
                <w:szCs w:val="18"/>
                <w:lang w:val="en-US"/>
              </w:rPr>
            </w:pPr>
            <w:r w:rsidRPr="00F15867">
              <w:rPr>
                <w:rFonts w:ascii="Times New Roman" w:eastAsia="Times New Roman" w:hAnsi="Times New Roman" w:cs="Times New Roman"/>
                <w:sz w:val="18"/>
                <w:szCs w:val="18"/>
                <w:lang w:val="en-US"/>
              </w:rPr>
              <w:t xml:space="preserve">The national tuberculosis (TB) program has significantly enhanced the understanding </w:t>
            </w:r>
          </w:p>
        </w:tc>
      </w:tr>
    </w:tbl>
    <w:p w14:paraId="4C93C42D" w14:textId="77777777" w:rsidR="00DD40F1" w:rsidRPr="00F15867" w:rsidRDefault="00DD40F1" w:rsidP="00DD40F1">
      <w:pPr>
        <w:rPr>
          <w:rFonts w:ascii="Times New Roman" w:hAnsi="Times New Roman" w:cs="Times New Roman"/>
          <w:lang w:val="en-US" w:bidi="fa-IR"/>
        </w:rPr>
      </w:pPr>
    </w:p>
    <w:p w14:paraId="5BD9C2E5" w14:textId="77777777" w:rsidR="00750677" w:rsidRPr="00F15867" w:rsidRDefault="00750677" w:rsidP="00DD40F1">
      <w:pPr>
        <w:rPr>
          <w:rFonts w:ascii="Times New Roman" w:hAnsi="Times New Roman" w:cs="Times New Roman"/>
          <w:lang w:val="en-US" w:bidi="fa-IR"/>
        </w:rPr>
        <w:sectPr w:rsidR="00750677" w:rsidRPr="00F15867" w:rsidSect="00F17EC0">
          <w:pgSz w:w="16838" w:h="11906" w:orient="landscape"/>
          <w:pgMar w:top="1440" w:right="1440" w:bottom="1440" w:left="1440" w:header="720" w:footer="720" w:gutter="0"/>
          <w:cols w:space="720"/>
          <w:docGrid w:linePitch="360"/>
        </w:sectPr>
      </w:pPr>
    </w:p>
    <w:p w14:paraId="55925D63" w14:textId="77777777" w:rsidR="008709BB" w:rsidRPr="00F15867" w:rsidRDefault="008709BB"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lastRenderedPageBreak/>
        <w:t xml:space="preserve">The data was </w:t>
      </w:r>
      <w:proofErr w:type="spellStart"/>
      <w:r w:rsidRPr="00F15867">
        <w:rPr>
          <w:rFonts w:ascii="Times New Roman" w:hAnsi="Times New Roman" w:cs="Times New Roman"/>
          <w:sz w:val="24"/>
          <w:szCs w:val="24"/>
        </w:rPr>
        <w:t>analyzed</w:t>
      </w:r>
      <w:proofErr w:type="spellEnd"/>
      <w:r w:rsidRPr="00F15867">
        <w:rPr>
          <w:rFonts w:ascii="Times New Roman" w:hAnsi="Times New Roman" w:cs="Times New Roman"/>
          <w:sz w:val="24"/>
          <w:szCs w:val="24"/>
        </w:rPr>
        <w:t xml:space="preserve"> using Ritchie and Spencer's framework analysis approach, resulting in the identification of several key themes:</w:t>
      </w:r>
    </w:p>
    <w:p w14:paraId="6B158B3C" w14:textId="4F11663A" w:rsidR="008709BB" w:rsidRPr="00F15867" w:rsidRDefault="008709BB" w:rsidP="004D3670">
      <w:pPr>
        <w:pStyle w:val="a6"/>
        <w:numPr>
          <w:ilvl w:val="0"/>
          <w:numId w:val="3"/>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Governance and leadership: Challenges in organization, communication, and inter-sectoral cooperation.</w:t>
      </w:r>
    </w:p>
    <w:p w14:paraId="348B68B2" w14:textId="6DA76D1E" w:rsidR="008709BB" w:rsidRPr="00F15867" w:rsidRDefault="008709BB" w:rsidP="004D3670">
      <w:pPr>
        <w:pStyle w:val="a6"/>
        <w:numPr>
          <w:ilvl w:val="0"/>
          <w:numId w:val="3"/>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Financing: Need for improved allocation and utilization of resources.</w:t>
      </w:r>
    </w:p>
    <w:p w14:paraId="633C3DB8" w14:textId="561CCFEC" w:rsidR="008709BB" w:rsidRPr="00F15867" w:rsidRDefault="008709BB" w:rsidP="004D3670">
      <w:pPr>
        <w:pStyle w:val="a6"/>
        <w:numPr>
          <w:ilvl w:val="0"/>
          <w:numId w:val="3"/>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Human resources: Insufficient staffing and motivation among health workers.</w:t>
      </w:r>
    </w:p>
    <w:p w14:paraId="19189982" w14:textId="7B993C44" w:rsidR="008709BB" w:rsidRPr="00F15867" w:rsidRDefault="008709BB" w:rsidP="004D3670">
      <w:pPr>
        <w:pStyle w:val="a6"/>
        <w:numPr>
          <w:ilvl w:val="0"/>
          <w:numId w:val="3"/>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Technology: Limited adoption of modern technologies and information systems.</w:t>
      </w:r>
    </w:p>
    <w:p w14:paraId="378D05BA" w14:textId="77777777" w:rsidR="00D67777" w:rsidRPr="00F15867" w:rsidRDefault="008709BB" w:rsidP="004D3670">
      <w:pPr>
        <w:pStyle w:val="a6"/>
        <w:numPr>
          <w:ilvl w:val="0"/>
          <w:numId w:val="3"/>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Medicine and equipment: Shortage and uneven distribution.</w:t>
      </w:r>
    </w:p>
    <w:p w14:paraId="413C5EB3" w14:textId="2AD442FE" w:rsidR="008709BB" w:rsidRPr="00F15867" w:rsidRDefault="008709BB" w:rsidP="004D3670">
      <w:pPr>
        <w:pStyle w:val="a6"/>
        <w:numPr>
          <w:ilvl w:val="0"/>
          <w:numId w:val="3"/>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Health services</w:t>
      </w:r>
      <w:r w:rsidR="00D67777" w:rsidRPr="00F15867">
        <w:rPr>
          <w:rFonts w:ascii="Times New Roman" w:hAnsi="Times New Roman" w:cs="Times New Roman"/>
          <w:sz w:val="24"/>
          <w:szCs w:val="24"/>
        </w:rPr>
        <w:t xml:space="preserve"> delivery</w:t>
      </w:r>
      <w:r w:rsidRPr="00F15867">
        <w:rPr>
          <w:rFonts w:ascii="Times New Roman" w:hAnsi="Times New Roman" w:cs="Times New Roman"/>
          <w:sz w:val="24"/>
          <w:szCs w:val="24"/>
        </w:rPr>
        <w:t>: Need for better service delivery and patient satisfaction.</w:t>
      </w:r>
    </w:p>
    <w:p w14:paraId="4409DA5C" w14:textId="77777777" w:rsidR="008709BB" w:rsidRPr="00F15867" w:rsidRDefault="008709BB" w:rsidP="004D3670">
      <w:pPr>
        <w:spacing w:before="240" w:line="360" w:lineRule="auto"/>
        <w:jc w:val="both"/>
        <w:rPr>
          <w:rFonts w:ascii="Times New Roman" w:hAnsi="Times New Roman" w:cs="Times New Roman"/>
          <w:sz w:val="24"/>
          <w:szCs w:val="24"/>
        </w:rPr>
      </w:pPr>
      <w:r w:rsidRPr="00F15867">
        <w:rPr>
          <w:rFonts w:ascii="Times New Roman" w:hAnsi="Times New Roman" w:cs="Times New Roman"/>
          <w:sz w:val="24"/>
          <w:szCs w:val="24"/>
        </w:rPr>
        <w:t>Thematic analysis resulted in the following implications for practice:</w:t>
      </w:r>
    </w:p>
    <w:p w14:paraId="490AD363" w14:textId="20AA0FA2" w:rsidR="008709BB" w:rsidRPr="00F15867" w:rsidRDefault="008709BB" w:rsidP="004D3670">
      <w:pPr>
        <w:pStyle w:val="a6"/>
        <w:numPr>
          <w:ilvl w:val="0"/>
          <w:numId w:val="5"/>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AI and smart technologies: Potential to improve decision-making, patient care, and operational efficiency.</w:t>
      </w:r>
    </w:p>
    <w:p w14:paraId="3F5C603F" w14:textId="38C618BE" w:rsidR="008709BB" w:rsidRPr="00F15867" w:rsidRDefault="008709BB" w:rsidP="004D3670">
      <w:pPr>
        <w:pStyle w:val="a6"/>
        <w:numPr>
          <w:ilvl w:val="0"/>
          <w:numId w:val="5"/>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Community engagement: Essential for the sustainability and effectiveness of PHC interventions.</w:t>
      </w:r>
    </w:p>
    <w:p w14:paraId="55E51E36" w14:textId="35E75CF0" w:rsidR="008709BB" w:rsidRPr="00F15867" w:rsidRDefault="008709BB" w:rsidP="004D3670">
      <w:pPr>
        <w:pStyle w:val="a6"/>
        <w:numPr>
          <w:ilvl w:val="0"/>
          <w:numId w:val="5"/>
        </w:num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Training and development: Continuous education and training programs are necessary for health workers.</w:t>
      </w:r>
    </w:p>
    <w:p w14:paraId="4C16AF25" w14:textId="77777777" w:rsidR="00C15864" w:rsidRPr="00F15867" w:rsidRDefault="00FF2923" w:rsidP="004D3670">
      <w:pPr>
        <w:spacing w:line="360" w:lineRule="auto"/>
        <w:jc w:val="both"/>
        <w:rPr>
          <w:rFonts w:ascii="Times New Roman" w:hAnsi="Times New Roman" w:cs="Times New Roman"/>
          <w:b/>
          <w:bCs/>
          <w:sz w:val="24"/>
          <w:szCs w:val="24"/>
          <w:u w:val="single"/>
        </w:rPr>
      </w:pPr>
      <w:r w:rsidRPr="00F15867">
        <w:rPr>
          <w:rFonts w:ascii="Times New Roman" w:hAnsi="Times New Roman" w:cs="Times New Roman"/>
          <w:b/>
          <w:bCs/>
          <w:sz w:val="24"/>
          <w:szCs w:val="24"/>
          <w:u w:val="single"/>
        </w:rPr>
        <w:t>Discussion</w:t>
      </w:r>
    </w:p>
    <w:p w14:paraId="19570330" w14:textId="77777777" w:rsidR="00EA71A4" w:rsidRPr="00F15867" w:rsidRDefault="0004501E"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This study was conducted with the aim of identifying solutions to strengthen Ira</w:t>
      </w:r>
      <w:r w:rsidR="00F028FD" w:rsidRPr="00F15867">
        <w:rPr>
          <w:rFonts w:ascii="Times New Roman" w:hAnsi="Times New Roman" w:cs="Times New Roman"/>
          <w:sz w:val="24"/>
          <w:szCs w:val="24"/>
        </w:rPr>
        <w:t>q</w:t>
      </w:r>
      <w:r w:rsidRPr="00F15867">
        <w:rPr>
          <w:rFonts w:ascii="Times New Roman" w:hAnsi="Times New Roman" w:cs="Times New Roman"/>
          <w:sz w:val="24"/>
          <w:szCs w:val="24"/>
        </w:rPr>
        <w:t xml:space="preserve">'s </w:t>
      </w:r>
      <w:r w:rsidR="007D2CFC" w:rsidRPr="00F15867">
        <w:rPr>
          <w:rFonts w:ascii="Times New Roman" w:hAnsi="Times New Roman" w:cs="Times New Roman"/>
          <w:sz w:val="24"/>
          <w:szCs w:val="24"/>
        </w:rPr>
        <w:t>PHC</w:t>
      </w:r>
      <w:r w:rsidRPr="00F15867">
        <w:rPr>
          <w:rFonts w:ascii="Times New Roman" w:hAnsi="Times New Roman" w:cs="Times New Roman"/>
          <w:sz w:val="24"/>
          <w:szCs w:val="24"/>
        </w:rPr>
        <w:t xml:space="preserve"> system</w:t>
      </w:r>
      <w:r w:rsidR="008709BB" w:rsidRPr="00F15867">
        <w:rPr>
          <w:rFonts w:ascii="Times New Roman" w:hAnsi="Times New Roman" w:cs="Times New Roman"/>
          <w:sz w:val="24"/>
          <w:szCs w:val="24"/>
        </w:rPr>
        <w:t xml:space="preserve"> in the context of Society 5</w:t>
      </w:r>
      <w:r w:rsidRPr="00F15867">
        <w:rPr>
          <w:rFonts w:ascii="Times New Roman" w:hAnsi="Times New Roman" w:cs="Times New Roman"/>
          <w:sz w:val="24"/>
          <w:szCs w:val="24"/>
        </w:rPr>
        <w:t xml:space="preserve">. Strengthening the </w:t>
      </w:r>
      <w:r w:rsidR="006239E2" w:rsidRPr="00F15867">
        <w:rPr>
          <w:rFonts w:ascii="Times New Roman" w:hAnsi="Times New Roman" w:cs="Times New Roman"/>
          <w:sz w:val="24"/>
          <w:szCs w:val="24"/>
        </w:rPr>
        <w:t>PHC</w:t>
      </w:r>
      <w:r w:rsidRPr="00F15867">
        <w:rPr>
          <w:rFonts w:ascii="Times New Roman" w:hAnsi="Times New Roman" w:cs="Times New Roman"/>
          <w:sz w:val="24"/>
          <w:szCs w:val="24"/>
        </w:rPr>
        <w:t xml:space="preserve"> system plays a significant role in increasing universal health coverage, increasing access to health services and benefiting from them, improving the quality of health services, reducing the costs of the health system and paying out of people's pockets, improving justice in health, reducing the rate of illness and death, and promoting community health.</w:t>
      </w:r>
    </w:p>
    <w:p w14:paraId="62B6EA9B" w14:textId="4B8C4683" w:rsidR="00EA71A4" w:rsidRPr="00F15867" w:rsidRDefault="00EA71A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Society 5.0, a concept introduced by Japan, represents a vision for a super-smart society where digital transformation and technological advancements, such as AI, IoT, and robotics, are leveraged to solve social challenges and improve quality of life. In healthcare, Society 5.0 aims to enhance decision-making, patient care, and service delivery through smart technologies.</w:t>
      </w:r>
    </w:p>
    <w:p w14:paraId="4FF41C11" w14:textId="355D98AD" w:rsidR="008709BB" w:rsidRPr="00F15867" w:rsidRDefault="0004501E"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 xml:space="preserve">In this study, 18 </w:t>
      </w:r>
      <w:r w:rsidR="00941EF2" w:rsidRPr="00F15867">
        <w:rPr>
          <w:rFonts w:ascii="Times New Roman" w:hAnsi="Times New Roman" w:cs="Times New Roman"/>
          <w:sz w:val="24"/>
          <w:szCs w:val="24"/>
        </w:rPr>
        <w:t>published papers</w:t>
      </w:r>
      <w:r w:rsidRPr="00F15867">
        <w:rPr>
          <w:rFonts w:ascii="Times New Roman" w:hAnsi="Times New Roman" w:cs="Times New Roman"/>
          <w:sz w:val="24"/>
          <w:szCs w:val="24"/>
        </w:rPr>
        <w:t xml:space="preserve"> </w:t>
      </w:r>
      <w:r w:rsidR="00941EF2" w:rsidRPr="00F15867">
        <w:rPr>
          <w:rFonts w:ascii="Times New Roman" w:hAnsi="Times New Roman" w:cs="Times New Roman"/>
          <w:sz w:val="24"/>
          <w:szCs w:val="24"/>
        </w:rPr>
        <w:t>describing</w:t>
      </w:r>
      <w:r w:rsidRPr="00F15867">
        <w:rPr>
          <w:rFonts w:ascii="Times New Roman" w:hAnsi="Times New Roman" w:cs="Times New Roman"/>
          <w:sz w:val="24"/>
          <w:szCs w:val="24"/>
        </w:rPr>
        <w:t xml:space="preserve"> strengthen</w:t>
      </w:r>
      <w:r w:rsidR="00851CA9" w:rsidRPr="00F15867">
        <w:rPr>
          <w:rFonts w:ascii="Times New Roman" w:hAnsi="Times New Roman" w:cs="Times New Roman"/>
          <w:sz w:val="24"/>
          <w:szCs w:val="24"/>
        </w:rPr>
        <w:t>ing</w:t>
      </w:r>
      <w:r w:rsidRPr="00F15867">
        <w:rPr>
          <w:rFonts w:ascii="Times New Roman" w:hAnsi="Times New Roman" w:cs="Times New Roman"/>
          <w:sz w:val="24"/>
          <w:szCs w:val="24"/>
        </w:rPr>
        <w:t xml:space="preserve"> the </w:t>
      </w:r>
      <w:r w:rsidR="00941EF2" w:rsidRPr="00F15867">
        <w:rPr>
          <w:rFonts w:ascii="Times New Roman" w:hAnsi="Times New Roman" w:cs="Times New Roman"/>
          <w:sz w:val="24"/>
          <w:szCs w:val="24"/>
        </w:rPr>
        <w:t>PHC</w:t>
      </w:r>
      <w:r w:rsidRPr="00F15867">
        <w:rPr>
          <w:rFonts w:ascii="Times New Roman" w:hAnsi="Times New Roman" w:cs="Times New Roman"/>
          <w:sz w:val="24"/>
          <w:szCs w:val="24"/>
        </w:rPr>
        <w:t xml:space="preserve"> system were identified and categorized into six areas</w:t>
      </w:r>
      <w:r w:rsidR="00EA71A4" w:rsidRPr="00F15867">
        <w:rPr>
          <w:rFonts w:ascii="Times New Roman" w:hAnsi="Times New Roman" w:cs="Times New Roman"/>
          <w:sz w:val="24"/>
          <w:szCs w:val="24"/>
        </w:rPr>
        <w:t>:</w:t>
      </w:r>
      <w:r w:rsidRPr="00F15867">
        <w:rPr>
          <w:rFonts w:ascii="Times New Roman" w:hAnsi="Times New Roman" w:cs="Times New Roman"/>
          <w:sz w:val="24"/>
          <w:szCs w:val="24"/>
        </w:rPr>
        <w:t xml:space="preserve"> governance and leadership, financing, human resources, technology, medicine and equipment, information systems, and providing health services.</w:t>
      </w:r>
      <w:r w:rsidR="007023A7" w:rsidRPr="00F15867">
        <w:rPr>
          <w:rFonts w:ascii="Times New Roman" w:hAnsi="Times New Roman" w:cs="Times New Roman"/>
          <w:sz w:val="24"/>
          <w:szCs w:val="24"/>
        </w:rPr>
        <w:t xml:space="preserve"> </w:t>
      </w:r>
    </w:p>
    <w:p w14:paraId="26630022" w14:textId="2CB9E3AD" w:rsidR="00EC116F" w:rsidRPr="00F15867" w:rsidRDefault="008709BB"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i/>
          <w:iCs/>
          <w:sz w:val="24"/>
          <w:szCs w:val="24"/>
        </w:rPr>
        <w:lastRenderedPageBreak/>
        <w:t xml:space="preserve">Governance and </w:t>
      </w:r>
      <w:r w:rsidR="00031EAB" w:rsidRPr="00F15867">
        <w:rPr>
          <w:rFonts w:ascii="Times New Roman" w:hAnsi="Times New Roman" w:cs="Times New Roman"/>
          <w:i/>
          <w:iCs/>
          <w:sz w:val="24"/>
          <w:szCs w:val="24"/>
          <w:lang w:val="en-US"/>
        </w:rPr>
        <w:t>l</w:t>
      </w:r>
      <w:proofErr w:type="spellStart"/>
      <w:r w:rsidRPr="00F15867">
        <w:rPr>
          <w:rFonts w:ascii="Times New Roman" w:hAnsi="Times New Roman" w:cs="Times New Roman"/>
          <w:i/>
          <w:iCs/>
          <w:sz w:val="24"/>
          <w:szCs w:val="24"/>
        </w:rPr>
        <w:t>eadership</w:t>
      </w:r>
      <w:proofErr w:type="spellEnd"/>
      <w:r w:rsidRPr="00F15867">
        <w:rPr>
          <w:rFonts w:ascii="Times New Roman" w:hAnsi="Times New Roman" w:cs="Times New Roman"/>
          <w:i/>
          <w:iCs/>
          <w:sz w:val="24"/>
          <w:szCs w:val="24"/>
        </w:rPr>
        <w:t>.</w:t>
      </w:r>
      <w:r w:rsidRPr="00F15867">
        <w:rPr>
          <w:rFonts w:ascii="Times New Roman" w:hAnsi="Times New Roman" w:cs="Times New Roman"/>
          <w:sz w:val="24"/>
          <w:szCs w:val="24"/>
        </w:rPr>
        <w:t xml:space="preserve"> </w:t>
      </w:r>
      <w:r w:rsidR="000D7AB6" w:rsidRPr="00F15867">
        <w:rPr>
          <w:rFonts w:ascii="Times New Roman" w:hAnsi="Times New Roman" w:cs="Times New Roman"/>
          <w:sz w:val="24"/>
          <w:szCs w:val="24"/>
        </w:rPr>
        <w:t>Governance entails establishing a mechanism to improve the management of the health system. The health system's governance process includes elements such as organization, communication, inter</w:t>
      </w:r>
      <w:r w:rsidR="00867244" w:rsidRPr="00F15867">
        <w:rPr>
          <w:rFonts w:ascii="Times New Roman" w:hAnsi="Times New Roman" w:cs="Times New Roman"/>
          <w:sz w:val="24"/>
          <w:szCs w:val="24"/>
        </w:rPr>
        <w:t>-</w:t>
      </w:r>
      <w:r w:rsidR="000D7AB6" w:rsidRPr="00F15867">
        <w:rPr>
          <w:rFonts w:ascii="Times New Roman" w:hAnsi="Times New Roman" w:cs="Times New Roman"/>
          <w:sz w:val="24"/>
          <w:szCs w:val="24"/>
        </w:rPr>
        <w:t xml:space="preserve">sectoral cooperation, policy formulation and planning, supervision and leadership, and monitoring and evaluation </w:t>
      </w:r>
      <w:r w:rsidR="00E632B5" w:rsidRPr="00F15867">
        <w:rPr>
          <w:rFonts w:ascii="Times New Roman" w:hAnsi="Times New Roman" w:cs="Times New Roman"/>
          <w:sz w:val="24"/>
          <w:szCs w:val="24"/>
        </w:rPr>
        <w:fldChar w:fldCharType="begin"/>
      </w:r>
      <w:r w:rsidR="00E632B5" w:rsidRPr="00F15867">
        <w:rPr>
          <w:rFonts w:ascii="Times New Roman" w:hAnsi="Times New Roman" w:cs="Times New Roman"/>
          <w:sz w:val="24"/>
          <w:szCs w:val="24"/>
        </w:rPr>
        <w:instrText xml:space="preserve"> ADDIN EN.CITE &lt;EndNote&gt;&lt;Cite&gt;&lt;Author&gt;Khosravi&lt;/Author&gt;&lt;Year&gt;2023&lt;/Year&gt;&lt;RecNum&gt;60&lt;/RecNum&gt;&lt;DisplayText&gt;[57]&lt;/DisplayText&gt;&lt;record&gt;&lt;rec-number&gt;60&lt;/rec-number&gt;&lt;foreign-keys&gt;&lt;key app="EN" db-id="xzwzxtwp8vzpeoedfrmpv9v45xde0f550zzs" timestamp="1720040855"&gt;60&lt;/key&gt;&lt;/foreign-keys&gt;&lt;ref-type name="Journal Article"&gt;17&lt;/ref-type&gt;&lt;contributors&gt;&lt;authors&gt;&lt;author&gt;Khosravi, M. F.&lt;/author&gt;&lt;author&gt;Mosadeghrad, A. M.&lt;/author&gt;&lt;author&gt;Arab, M.&lt;/author&gt;&lt;/authors&gt;&lt;/contributors&gt;&lt;auth-address&gt;Department of Management Sciences and Health Economics, School of Public Health, Tehran University of Medical Sciences, Tehran, Iran.&lt;/auth-address&gt;&lt;titles&gt;&lt;title&gt;Health System Governance Evaluation: A Scoping Review&lt;/title&gt;&lt;secondary-title&gt;Iran J Public Health&lt;/secondary-title&gt;&lt;/titles&gt;&lt;periodical&gt;&lt;full-title&gt;Iran J Public Health&lt;/full-title&gt;&lt;/periodical&gt;&lt;pages&gt;265-277&lt;/pages&gt;&lt;volume&gt;52&lt;/volume&gt;&lt;number&gt;2&lt;/number&gt;&lt;edition&gt;2023/04/24&lt;/edition&gt;&lt;keywords&gt;&lt;keyword&gt;Evaluation&lt;/keyword&gt;&lt;keyword&gt;Governance&lt;/keyword&gt;&lt;keyword&gt;Health system&lt;/keyword&gt;&lt;/keywords&gt;&lt;dates&gt;&lt;year&gt;2023&lt;/year&gt;&lt;pub-dates&gt;&lt;date&gt;Feb&lt;/date&gt;&lt;/pub-dates&gt;&lt;/dates&gt;&lt;isbn&gt;2251-6085 (Print)&amp;#xD;2251-6085&lt;/isbn&gt;&lt;accession-num&gt;37089156&lt;/accession-num&gt;&lt;urls&gt;&lt;/urls&gt;&lt;custom2&gt;PMC10113585&lt;/custom2&gt;&lt;electronic-resource-num&gt;10.18502/ijph.v52i2.11880&lt;/electronic-resource-num&gt;&lt;remote-database-provider&gt;NLM&lt;/remote-database-provider&gt;&lt;language&gt;eng&lt;/language&gt;&lt;/record&gt;&lt;/Cite&gt;&lt;/EndNote&gt;</w:instrText>
      </w:r>
      <w:r w:rsidR="00E632B5" w:rsidRPr="00F15867">
        <w:rPr>
          <w:rFonts w:ascii="Times New Roman" w:hAnsi="Times New Roman" w:cs="Times New Roman"/>
          <w:sz w:val="24"/>
          <w:szCs w:val="24"/>
        </w:rPr>
        <w:fldChar w:fldCharType="separate"/>
      </w:r>
      <w:r w:rsidR="00E632B5" w:rsidRPr="00F15867">
        <w:rPr>
          <w:rFonts w:ascii="Times New Roman" w:hAnsi="Times New Roman" w:cs="Times New Roman"/>
          <w:noProof/>
          <w:sz w:val="24"/>
          <w:szCs w:val="24"/>
        </w:rPr>
        <w:t>[57]</w:t>
      </w:r>
      <w:r w:rsidR="00E632B5" w:rsidRPr="00F15867">
        <w:rPr>
          <w:rFonts w:ascii="Times New Roman" w:hAnsi="Times New Roman" w:cs="Times New Roman"/>
          <w:sz w:val="24"/>
          <w:szCs w:val="24"/>
        </w:rPr>
        <w:fldChar w:fldCharType="end"/>
      </w:r>
      <w:r w:rsidR="000D7AB6" w:rsidRPr="00F15867">
        <w:rPr>
          <w:rFonts w:ascii="Times New Roman" w:hAnsi="Times New Roman" w:cs="Times New Roman"/>
          <w:sz w:val="24"/>
          <w:szCs w:val="24"/>
        </w:rPr>
        <w:t xml:space="preserve">. </w:t>
      </w:r>
      <w:r w:rsidR="00B831FF" w:rsidRPr="00F15867">
        <w:rPr>
          <w:rFonts w:ascii="Times New Roman" w:hAnsi="Times New Roman" w:cs="Times New Roman"/>
          <w:sz w:val="24"/>
          <w:szCs w:val="24"/>
        </w:rPr>
        <w:t xml:space="preserve">The study showed that governance challenges in Iraq’s healthcare include issues in organization, communication, inter-sectoral cooperation, and policy formulation [33, 41, 43, 47, 50]. </w:t>
      </w:r>
      <w:r w:rsidR="000D7AB6" w:rsidRPr="00F15867">
        <w:rPr>
          <w:rFonts w:ascii="Times New Roman" w:hAnsi="Times New Roman" w:cs="Times New Roman"/>
          <w:sz w:val="24"/>
          <w:szCs w:val="24"/>
        </w:rPr>
        <w:t xml:space="preserve">The </w:t>
      </w:r>
      <w:r w:rsidR="000624F4" w:rsidRPr="00F15867">
        <w:rPr>
          <w:rFonts w:ascii="Times New Roman" w:hAnsi="Times New Roman" w:cs="Times New Roman"/>
          <w:sz w:val="24"/>
          <w:szCs w:val="24"/>
        </w:rPr>
        <w:t>PHC</w:t>
      </w:r>
      <w:r w:rsidR="000D7AB6" w:rsidRPr="00F15867">
        <w:rPr>
          <w:rFonts w:ascii="Times New Roman" w:hAnsi="Times New Roman" w:cs="Times New Roman"/>
          <w:sz w:val="24"/>
          <w:szCs w:val="24"/>
        </w:rPr>
        <w:t xml:space="preserve"> system in low and middle-income countries faces significant governance issues, including the dispersion of public, private, and non-profit health organizations, weak legislation, a lack of transparency, low efficiency, and inadequate accountability and responsibility. These challenges hinder the effectiveness and efficiency of the system </w:t>
      </w:r>
      <w:r w:rsidR="000B3767" w:rsidRPr="00F15867">
        <w:rPr>
          <w:rFonts w:ascii="Times New Roman" w:hAnsi="Times New Roman" w:cs="Times New Roman"/>
          <w:sz w:val="24"/>
          <w:szCs w:val="24"/>
        </w:rPr>
        <w:fldChar w:fldCharType="begin"/>
      </w:r>
      <w:r w:rsidR="000B3767" w:rsidRPr="00F15867">
        <w:rPr>
          <w:rFonts w:ascii="Times New Roman" w:hAnsi="Times New Roman" w:cs="Times New Roman"/>
          <w:sz w:val="24"/>
          <w:szCs w:val="24"/>
        </w:rPr>
        <w:instrText xml:space="preserve"> ADDIN EN.CITE &lt;EndNote&gt;&lt;Cite&gt;&lt;Author&gt;Langlois&lt;/Author&gt;&lt;Year&gt;2020&lt;/Year&gt;&lt;RecNum&gt;61&lt;/RecNum&gt;&lt;DisplayText&gt;[58]&lt;/DisplayText&gt;&lt;record&gt;&lt;rec-number&gt;61&lt;/rec-number&gt;&lt;foreign-keys&gt;&lt;key app="EN" db-id="xzwzxtwp8vzpeoedfrmpv9v45xde0f550zzs" timestamp="1720042293"&gt;61&lt;/key&gt;&lt;/foreign-keys&gt;&lt;ref-type name="Journal Article"&gt;17&lt;/ref-type&gt;&lt;contributors&gt;&lt;authors&gt;&lt;author&gt;Langlois, E. V.&lt;/author&gt;&lt;author&gt;McKenzie, A.&lt;/author&gt;&lt;author&gt;Schneider, H.&lt;/author&gt;&lt;author&gt;Mecaskey, J. W.&lt;/author&gt;&lt;/authors&gt;&lt;/contributors&gt;&lt;auth-address&gt;Partnership for Maternal, Newborn and Child Health, World Health Organization, Avenue Appia 20, 1211 Geneva 27, Switzerland.&amp;#xD;DAI Global Health, London, England.&amp;#xD;South African Medical Research Council Health Services to Systems Unit, University of the Western Cape School of Public Health, Cape Town, South Africa.&lt;/auth-address&gt;&lt;titles&gt;&lt;title&gt;Measures to strengthen primary health-care systems in low- and middle-income countries&lt;/title&gt;&lt;secondary-title&gt;Bull World Health Organ&lt;/secondary-title&gt;&lt;/titles&gt;&lt;periodical&gt;&lt;full-title&gt;Bull World Health Organ&lt;/full-title&gt;&lt;/periodical&gt;&lt;pages&gt;781-791&lt;/pages&gt;&lt;volume&gt;98&lt;/volume&gt;&lt;number&gt;11&lt;/number&gt;&lt;edition&gt;2020/11/13&lt;/edition&gt;&lt;keywords&gt;&lt;keyword&gt;*Developing Countries&lt;/keyword&gt;&lt;keyword&gt;Health Expenditures&lt;/keyword&gt;&lt;keyword&gt;Healthcare Financing&lt;/keyword&gt;&lt;keyword&gt;Humans&lt;/keyword&gt;&lt;keyword&gt;Income&lt;/keyword&gt;&lt;keyword&gt;Insurance, Health&lt;/keyword&gt;&lt;keyword&gt;*Universal Health Insurance&lt;/keyword&gt;&lt;/keywords&gt;&lt;dates&gt;&lt;year&gt;2020&lt;/year&gt;&lt;pub-dates&gt;&lt;date&gt;Nov 1&lt;/date&gt;&lt;/pub-dates&gt;&lt;/dates&gt;&lt;isbn&gt;0042-9686 (Print)&amp;#xD;0042-9686&lt;/isbn&gt;&lt;accession-num&gt;33177775&lt;/accession-num&gt;&lt;urls&gt;&lt;/urls&gt;&lt;custom2&gt;PMC7607465&lt;/custom2&gt;&lt;electronic-resource-num&gt;10.2471/blt.20.252742&lt;/electronic-resource-num&gt;&lt;remote-database-provider&gt;NLM&lt;/remote-database-provider&gt;&lt;language&gt;eng&lt;/language&gt;&lt;/record&gt;&lt;/Cite&gt;&lt;/EndNote&gt;</w:instrText>
      </w:r>
      <w:r w:rsidR="000B3767" w:rsidRPr="00F15867">
        <w:rPr>
          <w:rFonts w:ascii="Times New Roman" w:hAnsi="Times New Roman" w:cs="Times New Roman"/>
          <w:sz w:val="24"/>
          <w:szCs w:val="24"/>
        </w:rPr>
        <w:fldChar w:fldCharType="separate"/>
      </w:r>
      <w:r w:rsidR="000B3767" w:rsidRPr="00F15867">
        <w:rPr>
          <w:rFonts w:ascii="Times New Roman" w:hAnsi="Times New Roman" w:cs="Times New Roman"/>
          <w:noProof/>
          <w:sz w:val="24"/>
          <w:szCs w:val="24"/>
        </w:rPr>
        <w:t>[58]</w:t>
      </w:r>
      <w:r w:rsidR="000B3767" w:rsidRPr="00F15867">
        <w:rPr>
          <w:rFonts w:ascii="Times New Roman" w:hAnsi="Times New Roman" w:cs="Times New Roman"/>
          <w:sz w:val="24"/>
          <w:szCs w:val="24"/>
        </w:rPr>
        <w:fldChar w:fldCharType="end"/>
      </w:r>
      <w:r w:rsidR="000D7AB6" w:rsidRPr="00F15867">
        <w:rPr>
          <w:rFonts w:ascii="Times New Roman" w:hAnsi="Times New Roman" w:cs="Times New Roman"/>
          <w:sz w:val="24"/>
          <w:szCs w:val="24"/>
        </w:rPr>
        <w:t xml:space="preserve">. </w:t>
      </w:r>
      <w:r w:rsidR="00080918" w:rsidRPr="00F15867">
        <w:rPr>
          <w:rFonts w:ascii="Times New Roman" w:hAnsi="Times New Roman" w:cs="Times New Roman"/>
          <w:sz w:val="24"/>
          <w:szCs w:val="24"/>
        </w:rPr>
        <w:t xml:space="preserve">In Iraq, the Ministry of Health is accountable for the management, monitoring, and evaluation of primary health services, as is the case in other countries </w:t>
      </w:r>
      <w:r w:rsidR="00080918" w:rsidRPr="00F15867">
        <w:rPr>
          <w:rFonts w:ascii="Times New Roman" w:hAnsi="Times New Roman" w:cs="Times New Roman"/>
          <w:sz w:val="24"/>
          <w:szCs w:val="24"/>
        </w:rPr>
        <w:fldChar w:fldCharType="begin"/>
      </w:r>
      <w:r w:rsidR="00080918" w:rsidRPr="00F15867">
        <w:rPr>
          <w:rFonts w:ascii="Times New Roman" w:hAnsi="Times New Roman" w:cs="Times New Roman"/>
          <w:sz w:val="24"/>
          <w:szCs w:val="24"/>
        </w:rPr>
        <w:instrText xml:space="preserve"> ADDIN EN.CITE &lt;EndNote&gt;&lt;Cite&gt;&lt;Author&gt;Al-Ashbal&lt;/Author&gt;&lt;Year&gt;2023&lt;/Year&gt;&lt;RecNum&gt;62&lt;/RecNum&gt;&lt;DisplayText&gt;[59]&lt;/DisplayText&gt;&lt;record&gt;&lt;rec-number&gt;62&lt;/rec-number&gt;&lt;foreign-keys&gt;&lt;key app="EN" db-id="xzwzxtwp8vzpeoedfrmpv9v45xde0f550zzs" timestamp="1720042508"&gt;62&lt;/key&gt;&lt;/foreign-keys&gt;&lt;ref-type name="Journal Article"&gt;17&lt;/ref-type&gt;&lt;contributors&gt;&lt;authors&gt;&lt;author&gt;Al-Ashbal, M. A.&lt;/author&gt;&lt;author&gt;Lami, F. H.&lt;/author&gt;&lt;/authors&gt;&lt;/contributors&gt;&lt;auth-address&gt;Department of Community Medicine, College of Medicine, University of Baghdad, Baghdad, Iraq.&amp;#xD;Department of Family and Community Medicine, College of Medicine, University of Baghdad, Baghdad, Iraq.&lt;/auth-address&gt;&lt;titles&gt;&lt;title&gt;Performance evaluation of health houses in Iraq 2021-2022: A descriptive study&lt;/title&gt;&lt;secondary-title&gt;J Family Community Med&lt;/secondary-title&gt;&lt;/titles&gt;&lt;periodical&gt;&lt;full-title&gt;J Family Community Med&lt;/full-title&gt;&lt;/periodical&gt;&lt;pages&gt;116-122&lt;/pages&gt;&lt;volume&gt;30&lt;/volume&gt;&lt;number&gt;2&lt;/number&gt;&lt;edition&gt;2023/06/12&lt;/edition&gt;&lt;keywords&gt;&lt;keyword&gt;Blocks&lt;/keyword&gt;&lt;keyword&gt;World Health Organization&lt;/keyword&gt;&lt;keyword&gt;evaluation&lt;/keyword&gt;&lt;keyword&gt;health&lt;/keyword&gt;&lt;keyword&gt;houses&lt;/keyword&gt;&lt;keyword&gt;performance&lt;/keyword&gt;&lt;keyword&gt;rural&lt;/keyword&gt;&lt;/keywords&gt;&lt;dates&gt;&lt;year&gt;2023&lt;/year&gt;&lt;pub-dates&gt;&lt;date&gt;Apr-Jun&lt;/date&gt;&lt;/pub-dates&gt;&lt;/dates&gt;&lt;isbn&gt;1319-1683 (Print)&amp;#xD;1319-1683&lt;/isbn&gt;&lt;accession-num&gt;37303842&lt;/accession-num&gt;&lt;urls&gt;&lt;/urls&gt;&lt;custom2&gt;PMC10252635&lt;/custom2&gt;&lt;electronic-resource-num&gt;10.4103/jfcm.jfcm_362_22&lt;/electronic-resource-num&gt;&lt;remote-database-provider&gt;NLM&lt;/remote-database-provider&gt;&lt;language&gt;eng&lt;/language&gt;&lt;/record&gt;&lt;/Cite&gt;&lt;/EndNote&gt;</w:instrText>
      </w:r>
      <w:r w:rsidR="00080918" w:rsidRPr="00F15867">
        <w:rPr>
          <w:rFonts w:ascii="Times New Roman" w:hAnsi="Times New Roman" w:cs="Times New Roman"/>
          <w:sz w:val="24"/>
          <w:szCs w:val="24"/>
        </w:rPr>
        <w:fldChar w:fldCharType="separate"/>
      </w:r>
      <w:r w:rsidR="00080918" w:rsidRPr="00F15867">
        <w:rPr>
          <w:rFonts w:ascii="Times New Roman" w:hAnsi="Times New Roman" w:cs="Times New Roman"/>
          <w:noProof/>
          <w:sz w:val="24"/>
          <w:szCs w:val="24"/>
        </w:rPr>
        <w:t>[59]</w:t>
      </w:r>
      <w:r w:rsidR="00080918" w:rsidRPr="00F15867">
        <w:rPr>
          <w:rFonts w:ascii="Times New Roman" w:hAnsi="Times New Roman" w:cs="Times New Roman"/>
          <w:sz w:val="24"/>
          <w:szCs w:val="24"/>
        </w:rPr>
        <w:fldChar w:fldCharType="end"/>
      </w:r>
      <w:r w:rsidR="000D7AB6" w:rsidRPr="00F15867">
        <w:rPr>
          <w:rFonts w:ascii="Times New Roman" w:hAnsi="Times New Roman" w:cs="Times New Roman"/>
          <w:sz w:val="24"/>
          <w:szCs w:val="24"/>
        </w:rPr>
        <w:t xml:space="preserve">. This includes establishing an appropriate structure for services such as family </w:t>
      </w:r>
      <w:r w:rsidR="00E152F5" w:rsidRPr="00F15867">
        <w:rPr>
          <w:rFonts w:ascii="Times New Roman" w:hAnsi="Times New Roman" w:cs="Times New Roman"/>
          <w:sz w:val="24"/>
          <w:szCs w:val="24"/>
        </w:rPr>
        <w:t>physicians</w:t>
      </w:r>
      <w:r w:rsidR="000D7AB6" w:rsidRPr="00F15867">
        <w:rPr>
          <w:rFonts w:ascii="Times New Roman" w:hAnsi="Times New Roman" w:cs="Times New Roman"/>
          <w:sz w:val="24"/>
          <w:szCs w:val="24"/>
        </w:rPr>
        <w:t xml:space="preserve"> and home healthcare, as well as improving the referral system and promoting collaboration between different departments. Actively encouraging their engagement is one way to increase the involvement of private and non-profit organizations in planning and management. Furthermore, promoting individual responsibility and self-care, as well as evaluating the health system and publicly announcing performance indicators, can help to improve overall healthcare.</w:t>
      </w:r>
    </w:p>
    <w:p w14:paraId="43BAE578" w14:textId="175207B7" w:rsidR="001E5905" w:rsidRPr="00F15867" w:rsidRDefault="001E5905"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Implementing AI-driven decision support systems can streamline governance processes, enhance inter-sectoral communication, and improve policy formulation through data-driven insights. AI tools can provide real-time data analysis and predictive analytics, aiding in strategic planning and effective governance [</w:t>
      </w:r>
      <w:r w:rsidR="00CA5CDD" w:rsidRPr="00F15867">
        <w:rPr>
          <w:rFonts w:ascii="Times New Roman" w:hAnsi="Times New Roman" w:cs="Times New Roman"/>
          <w:sz w:val="24"/>
          <w:szCs w:val="24"/>
        </w:rPr>
        <w:t>33</w:t>
      </w:r>
      <w:r w:rsidRPr="00F15867">
        <w:rPr>
          <w:rFonts w:ascii="Times New Roman" w:hAnsi="Times New Roman" w:cs="Times New Roman"/>
          <w:sz w:val="24"/>
          <w:szCs w:val="24"/>
        </w:rPr>
        <w:t>]</w:t>
      </w:r>
      <w:r w:rsidR="00CA5CDD" w:rsidRPr="00F15867">
        <w:rPr>
          <w:rFonts w:ascii="Times New Roman" w:hAnsi="Times New Roman" w:cs="Times New Roman"/>
          <w:sz w:val="24"/>
          <w:szCs w:val="24"/>
        </w:rPr>
        <w:t>.</w:t>
      </w:r>
    </w:p>
    <w:p w14:paraId="3F08D50B" w14:textId="0A6DD9C5" w:rsidR="00A52E43" w:rsidRPr="00F15867" w:rsidRDefault="001E5905"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i/>
          <w:iCs/>
          <w:sz w:val="24"/>
          <w:szCs w:val="24"/>
        </w:rPr>
        <w:t>Resource allocation and f</w:t>
      </w:r>
      <w:r w:rsidR="00A45447" w:rsidRPr="00F15867">
        <w:rPr>
          <w:rFonts w:ascii="Times New Roman" w:hAnsi="Times New Roman" w:cs="Times New Roman"/>
          <w:i/>
          <w:iCs/>
          <w:sz w:val="24"/>
          <w:szCs w:val="24"/>
        </w:rPr>
        <w:t>inancing</w:t>
      </w:r>
      <w:r w:rsidR="00A45447" w:rsidRPr="00F15867">
        <w:rPr>
          <w:rFonts w:ascii="Times New Roman" w:hAnsi="Times New Roman" w:cs="Times New Roman"/>
          <w:sz w:val="24"/>
          <w:szCs w:val="24"/>
        </w:rPr>
        <w:t xml:space="preserve">. </w:t>
      </w:r>
      <w:r w:rsidR="00AB0313" w:rsidRPr="00F15867">
        <w:rPr>
          <w:rFonts w:ascii="Times New Roman" w:hAnsi="Times New Roman" w:cs="Times New Roman"/>
          <w:sz w:val="24"/>
          <w:szCs w:val="24"/>
        </w:rPr>
        <w:t>The review identified the need for improved allocation and utilization of resources</w:t>
      </w:r>
      <w:r w:rsidR="00B831FF" w:rsidRPr="00F15867">
        <w:rPr>
          <w:rFonts w:ascii="Times New Roman" w:hAnsi="Times New Roman" w:cs="Times New Roman"/>
          <w:sz w:val="24"/>
          <w:szCs w:val="24"/>
        </w:rPr>
        <w:t xml:space="preserve"> in Iraq’s PHC system</w:t>
      </w:r>
      <w:r w:rsidR="00BC0B86" w:rsidRPr="00F15867">
        <w:rPr>
          <w:rFonts w:ascii="Times New Roman" w:hAnsi="Times New Roman" w:cs="Times New Roman"/>
          <w:sz w:val="24"/>
          <w:szCs w:val="24"/>
        </w:rPr>
        <w:t xml:space="preserve"> [33, 47, 49]</w:t>
      </w:r>
      <w:r w:rsidR="00AB0313" w:rsidRPr="00F15867">
        <w:rPr>
          <w:rFonts w:ascii="Times New Roman" w:hAnsi="Times New Roman" w:cs="Times New Roman"/>
          <w:sz w:val="24"/>
          <w:szCs w:val="24"/>
        </w:rPr>
        <w:t xml:space="preserve">. </w:t>
      </w:r>
      <w:r w:rsidR="00A55E6A" w:rsidRPr="00F15867">
        <w:rPr>
          <w:rFonts w:ascii="Times New Roman" w:hAnsi="Times New Roman" w:cs="Times New Roman"/>
          <w:sz w:val="24"/>
          <w:szCs w:val="24"/>
        </w:rPr>
        <w:t xml:space="preserve">Active </w:t>
      </w:r>
      <w:r w:rsidR="008370D6" w:rsidRPr="00F15867">
        <w:rPr>
          <w:rFonts w:ascii="Times New Roman" w:hAnsi="Times New Roman" w:cs="Times New Roman"/>
          <w:sz w:val="24"/>
          <w:szCs w:val="24"/>
        </w:rPr>
        <w:t>society</w:t>
      </w:r>
      <w:r w:rsidR="00A55E6A" w:rsidRPr="00F15867">
        <w:rPr>
          <w:rFonts w:ascii="Times New Roman" w:hAnsi="Times New Roman" w:cs="Times New Roman"/>
          <w:sz w:val="24"/>
          <w:szCs w:val="24"/>
        </w:rPr>
        <w:t xml:space="preserve"> involvement in the </w:t>
      </w:r>
      <w:r w:rsidR="008370D6" w:rsidRPr="00F15867">
        <w:rPr>
          <w:rFonts w:ascii="Times New Roman" w:hAnsi="Times New Roman" w:cs="Times New Roman"/>
          <w:sz w:val="24"/>
          <w:szCs w:val="24"/>
        </w:rPr>
        <w:t>PHC</w:t>
      </w:r>
      <w:r w:rsidR="00A55E6A" w:rsidRPr="00F15867">
        <w:rPr>
          <w:rFonts w:ascii="Times New Roman" w:hAnsi="Times New Roman" w:cs="Times New Roman"/>
          <w:sz w:val="24"/>
          <w:szCs w:val="24"/>
        </w:rPr>
        <w:t xml:space="preserve"> system enhances its long-term viability and efficient utilization of healthcare services. Understanding the social, economic, and cultural determinants that impact a society's health will result in the most suitable healthcare program being implemented. In Africa, the implementation of the health intervention program, which relied on community engagement, resulted in a significant rise in the provision of health services and improved accessibility to healthcare for individuals residing in underserved regions. The program's endorsement by the government, the formation of a large group of enthusiastic volunteers, the education of healthcare professionals and volunteers, the role of the facilitator, the substantial expense of the intervention, the shortage of healthcare personnel and resources, the decreased motivation </w:t>
      </w:r>
      <w:r w:rsidR="00A55E6A" w:rsidRPr="00F15867">
        <w:rPr>
          <w:rFonts w:ascii="Times New Roman" w:hAnsi="Times New Roman" w:cs="Times New Roman"/>
          <w:sz w:val="24"/>
          <w:szCs w:val="24"/>
        </w:rPr>
        <w:lastRenderedPageBreak/>
        <w:t xml:space="preserve">of certain workers, and the significant distance between some villages and the healthcare </w:t>
      </w:r>
      <w:proofErr w:type="spellStart"/>
      <w:r w:rsidR="00A55E6A" w:rsidRPr="00F15867">
        <w:rPr>
          <w:rFonts w:ascii="Times New Roman" w:hAnsi="Times New Roman" w:cs="Times New Roman"/>
          <w:sz w:val="24"/>
          <w:szCs w:val="24"/>
        </w:rPr>
        <w:t>centers</w:t>
      </w:r>
      <w:proofErr w:type="spellEnd"/>
      <w:r w:rsidR="00A55E6A" w:rsidRPr="00F15867">
        <w:rPr>
          <w:rFonts w:ascii="Times New Roman" w:hAnsi="Times New Roman" w:cs="Times New Roman"/>
          <w:sz w:val="24"/>
          <w:szCs w:val="24"/>
        </w:rPr>
        <w:t xml:space="preserve"> all contributed to this success</w:t>
      </w:r>
      <w:r w:rsidR="007E2021" w:rsidRPr="00F15867">
        <w:rPr>
          <w:rFonts w:ascii="Times New Roman" w:hAnsi="Times New Roman" w:cs="Times New Roman"/>
          <w:sz w:val="24"/>
          <w:szCs w:val="24"/>
        </w:rPr>
        <w:t xml:space="preserve"> </w:t>
      </w:r>
      <w:r w:rsidR="00AA2A7B" w:rsidRPr="00F15867">
        <w:rPr>
          <w:rFonts w:ascii="Times New Roman" w:hAnsi="Times New Roman" w:cs="Times New Roman"/>
          <w:sz w:val="24"/>
          <w:szCs w:val="24"/>
        </w:rPr>
        <w:fldChar w:fldCharType="begin"/>
      </w:r>
      <w:r w:rsidR="003F3F49" w:rsidRPr="00F15867">
        <w:rPr>
          <w:rFonts w:ascii="Times New Roman" w:hAnsi="Times New Roman" w:cs="Times New Roman"/>
          <w:sz w:val="24"/>
          <w:szCs w:val="24"/>
        </w:rPr>
        <w:instrText xml:space="preserve"> ADDIN EN.CITE &lt;EndNote&gt;&lt;Cite&gt;&lt;Author&gt;Makaula&lt;/Author&gt;&lt;Year&gt;2019&lt;/Year&gt;&lt;RecNum&gt;63&lt;/RecNum&gt;&lt;DisplayText&gt;[61]&lt;/DisplayText&gt;&lt;record&gt;&lt;rec-number&gt;63&lt;/rec-number&gt;&lt;foreign-keys&gt;&lt;key app="EN" db-id="xzwzxtwp8vzpeoedfrmpv9v45xde0f550zzs" timestamp="1720043405"&gt;63&lt;/key&gt;&lt;/foreign-keys&gt;&lt;ref-type name="Journal Article"&gt;17&lt;/ref-type&gt;&lt;contributors&gt;&lt;authors&gt;&lt;author&gt;Makaula, Peter&lt;/author&gt;&lt;author&gt;Funsanani, Mathias&lt;/author&gt;&lt;author&gt;Mamba, Kondwani Chidzammbuyo&lt;/author&gt;&lt;author&gt;Musaya, Janelisa&lt;/author&gt;&lt;author&gt;Bloch, Paul&lt;/author&gt;&lt;/authors&gt;&lt;/contributors&gt;&lt;titles&gt;&lt;title&gt;Strengthening primary health care at district-level in Malawi - determining the coverage, costs and benefits of community-directed interventions&lt;/title&gt;&lt;secondary-title&gt;BMC Health Services Research&lt;/secondary-title&gt;&lt;/titles&gt;&lt;periodical&gt;&lt;full-title&gt;BMC Health Services Research&lt;/full-title&gt;&lt;/periodical&gt;&lt;pages&gt;509&lt;/pages&gt;&lt;volume&gt;19&lt;/volume&gt;&lt;number&gt;1&lt;/number&gt;&lt;dates&gt;&lt;year&gt;2019&lt;/year&gt;&lt;pub-dates&gt;&lt;date&gt;2019/07/22&lt;/date&gt;&lt;/pub-dates&gt;&lt;/dates&gt;&lt;isbn&gt;1472-6963&lt;/isbn&gt;&lt;urls&gt;&lt;related-urls&gt;&lt;url&gt;https://doi.org/10.1186/s12913-019-4341-5&lt;/url&gt;&lt;/related-urls&gt;&lt;/urls&gt;&lt;electronic-resource-num&gt;10.1186/s12913-019-4341-5&lt;/electronic-resource-num&gt;&lt;/record&gt;&lt;/Cite&gt;&lt;/EndNote&gt;</w:instrText>
      </w:r>
      <w:r w:rsidR="00AA2A7B" w:rsidRPr="00F15867">
        <w:rPr>
          <w:rFonts w:ascii="Times New Roman" w:hAnsi="Times New Roman" w:cs="Times New Roman"/>
          <w:sz w:val="24"/>
          <w:szCs w:val="24"/>
        </w:rPr>
        <w:fldChar w:fldCharType="separate"/>
      </w:r>
      <w:r w:rsidR="003F3F49" w:rsidRPr="00F15867">
        <w:rPr>
          <w:rFonts w:ascii="Times New Roman" w:hAnsi="Times New Roman" w:cs="Times New Roman"/>
          <w:noProof/>
          <w:sz w:val="24"/>
          <w:szCs w:val="24"/>
        </w:rPr>
        <w:t>[6</w:t>
      </w:r>
      <w:r w:rsidR="00CC4AFC" w:rsidRPr="00F15867">
        <w:rPr>
          <w:rFonts w:ascii="Times New Roman" w:hAnsi="Times New Roman" w:cs="Times New Roman"/>
          <w:noProof/>
          <w:sz w:val="24"/>
          <w:szCs w:val="24"/>
        </w:rPr>
        <w:t>0</w:t>
      </w:r>
      <w:r w:rsidR="003F3F49" w:rsidRPr="00F15867">
        <w:rPr>
          <w:rFonts w:ascii="Times New Roman" w:hAnsi="Times New Roman" w:cs="Times New Roman"/>
          <w:noProof/>
          <w:sz w:val="24"/>
          <w:szCs w:val="24"/>
        </w:rPr>
        <w:t>]</w:t>
      </w:r>
      <w:r w:rsidR="00AA2A7B" w:rsidRPr="00F15867">
        <w:rPr>
          <w:rFonts w:ascii="Times New Roman" w:hAnsi="Times New Roman" w:cs="Times New Roman"/>
          <w:sz w:val="24"/>
          <w:szCs w:val="24"/>
        </w:rPr>
        <w:fldChar w:fldCharType="end"/>
      </w:r>
      <w:r w:rsidR="00A55E6A" w:rsidRPr="00F15867">
        <w:rPr>
          <w:rFonts w:ascii="Times New Roman" w:hAnsi="Times New Roman" w:cs="Times New Roman"/>
          <w:sz w:val="24"/>
          <w:szCs w:val="24"/>
        </w:rPr>
        <w:t>.</w:t>
      </w:r>
    </w:p>
    <w:p w14:paraId="4006124C" w14:textId="7FA8E1E3" w:rsidR="00475EDB" w:rsidRPr="00F15867" w:rsidRDefault="00475EDB"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 xml:space="preserve">Big data analytics and AI can optimize resource allocation by predicting healthcare needs and efficiently distributing financial resources. This ensures equitable access to healthcare services and better financial management </w:t>
      </w:r>
      <w:r w:rsidR="00CA5CDD" w:rsidRPr="00F15867">
        <w:rPr>
          <w:rFonts w:ascii="Times New Roman" w:hAnsi="Times New Roman" w:cs="Times New Roman"/>
          <w:sz w:val="24"/>
          <w:szCs w:val="24"/>
        </w:rPr>
        <w:t>[29]</w:t>
      </w:r>
      <w:r w:rsidRPr="00F15867">
        <w:rPr>
          <w:rFonts w:ascii="Times New Roman" w:hAnsi="Times New Roman" w:cs="Times New Roman"/>
          <w:sz w:val="24"/>
          <w:szCs w:val="24"/>
        </w:rPr>
        <w:t>.</w:t>
      </w:r>
    </w:p>
    <w:p w14:paraId="2AA873CC" w14:textId="64F07928" w:rsidR="00A45447" w:rsidRPr="00F15867" w:rsidRDefault="00A45447"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i/>
          <w:iCs/>
          <w:sz w:val="24"/>
          <w:szCs w:val="24"/>
        </w:rPr>
        <w:t xml:space="preserve">Human </w:t>
      </w:r>
      <w:r w:rsidR="00EE14E1" w:rsidRPr="00F15867">
        <w:rPr>
          <w:rFonts w:ascii="Times New Roman" w:hAnsi="Times New Roman" w:cs="Times New Roman"/>
          <w:i/>
          <w:iCs/>
          <w:sz w:val="24"/>
          <w:szCs w:val="24"/>
        </w:rPr>
        <w:t>r</w:t>
      </w:r>
      <w:r w:rsidRPr="00F15867">
        <w:rPr>
          <w:rFonts w:ascii="Times New Roman" w:hAnsi="Times New Roman" w:cs="Times New Roman"/>
          <w:i/>
          <w:iCs/>
          <w:sz w:val="24"/>
          <w:szCs w:val="24"/>
        </w:rPr>
        <w:t>esource</w:t>
      </w:r>
      <w:r w:rsidR="00EE14E1" w:rsidRPr="00F15867">
        <w:rPr>
          <w:rFonts w:ascii="Times New Roman" w:hAnsi="Times New Roman" w:cs="Times New Roman"/>
          <w:i/>
          <w:iCs/>
          <w:sz w:val="24"/>
          <w:szCs w:val="24"/>
        </w:rPr>
        <w:t xml:space="preserve"> management</w:t>
      </w:r>
      <w:r w:rsidRPr="00F15867">
        <w:rPr>
          <w:rFonts w:ascii="Times New Roman" w:hAnsi="Times New Roman" w:cs="Times New Roman"/>
          <w:sz w:val="24"/>
          <w:szCs w:val="24"/>
        </w:rPr>
        <w:t xml:space="preserve">. </w:t>
      </w:r>
      <w:r w:rsidR="00475EDB" w:rsidRPr="00F15867">
        <w:rPr>
          <w:rFonts w:ascii="Times New Roman" w:hAnsi="Times New Roman" w:cs="Times New Roman"/>
          <w:sz w:val="24"/>
          <w:szCs w:val="24"/>
        </w:rPr>
        <w:t>Our study found that insufficient staffing and lack of motivation among health workers are significant issues</w:t>
      </w:r>
      <w:r w:rsidR="00B831FF" w:rsidRPr="00F15867">
        <w:rPr>
          <w:rFonts w:ascii="Times New Roman" w:hAnsi="Times New Roman" w:cs="Times New Roman"/>
          <w:sz w:val="24"/>
          <w:szCs w:val="24"/>
        </w:rPr>
        <w:t xml:space="preserve"> in Iraq</w:t>
      </w:r>
      <w:r w:rsidR="00475EDB" w:rsidRPr="00F15867">
        <w:rPr>
          <w:rFonts w:ascii="Times New Roman" w:hAnsi="Times New Roman" w:cs="Times New Roman"/>
          <w:sz w:val="24"/>
          <w:szCs w:val="24"/>
        </w:rPr>
        <w:t xml:space="preserve"> [</w:t>
      </w:r>
      <w:r w:rsidR="00031EAB" w:rsidRPr="00F15867">
        <w:rPr>
          <w:rFonts w:ascii="Times New Roman" w:hAnsi="Times New Roman" w:cs="Times New Roman"/>
          <w:sz w:val="24"/>
          <w:szCs w:val="24"/>
        </w:rPr>
        <w:t xml:space="preserve">40, 43-47, </w:t>
      </w:r>
      <w:r w:rsidR="006E222E" w:rsidRPr="00F15867">
        <w:rPr>
          <w:rFonts w:ascii="Times New Roman" w:hAnsi="Times New Roman" w:cs="Times New Roman"/>
          <w:sz w:val="24"/>
          <w:szCs w:val="24"/>
        </w:rPr>
        <w:t xml:space="preserve">50, </w:t>
      </w:r>
      <w:r w:rsidR="00031EAB" w:rsidRPr="00F15867">
        <w:rPr>
          <w:rFonts w:ascii="Times New Roman" w:hAnsi="Times New Roman" w:cs="Times New Roman"/>
          <w:sz w:val="24"/>
          <w:szCs w:val="24"/>
        </w:rPr>
        <w:t>56</w:t>
      </w:r>
      <w:r w:rsidR="00475EDB" w:rsidRPr="00F15867">
        <w:rPr>
          <w:rFonts w:ascii="Times New Roman" w:hAnsi="Times New Roman" w:cs="Times New Roman"/>
          <w:sz w:val="24"/>
          <w:szCs w:val="24"/>
        </w:rPr>
        <w:t xml:space="preserve">]. </w:t>
      </w:r>
      <w:r w:rsidR="00031EAB" w:rsidRPr="00F15867">
        <w:rPr>
          <w:rFonts w:ascii="Times New Roman" w:hAnsi="Times New Roman" w:cs="Times New Roman"/>
          <w:sz w:val="24"/>
          <w:szCs w:val="24"/>
        </w:rPr>
        <w:t>There is a need in</w:t>
      </w:r>
      <w:r w:rsidR="00A52E43" w:rsidRPr="00F15867">
        <w:rPr>
          <w:rFonts w:ascii="Times New Roman" w:hAnsi="Times New Roman" w:cs="Times New Roman"/>
          <w:sz w:val="24"/>
          <w:szCs w:val="24"/>
        </w:rPr>
        <w:t xml:space="preserve"> continuous provi</w:t>
      </w:r>
      <w:r w:rsidR="00031EAB" w:rsidRPr="00F15867">
        <w:rPr>
          <w:rFonts w:ascii="Times New Roman" w:hAnsi="Times New Roman" w:cs="Times New Roman"/>
          <w:sz w:val="24"/>
          <w:szCs w:val="24"/>
        </w:rPr>
        <w:t>sion of</w:t>
      </w:r>
      <w:r w:rsidR="00A52E43" w:rsidRPr="00F15867">
        <w:rPr>
          <w:rFonts w:ascii="Times New Roman" w:hAnsi="Times New Roman" w:cs="Times New Roman"/>
          <w:sz w:val="24"/>
          <w:szCs w:val="24"/>
        </w:rPr>
        <w:t xml:space="preserve"> adequate and necessary training for both health service providers and recipients. To provide quality and affordable health services, health workers must be educated and trained in evidence-based working methods. Training programs should include all employees of the </w:t>
      </w:r>
      <w:r w:rsidR="00843FBF" w:rsidRPr="00F15867">
        <w:rPr>
          <w:rFonts w:ascii="Times New Roman" w:hAnsi="Times New Roman" w:cs="Times New Roman"/>
          <w:sz w:val="24"/>
          <w:szCs w:val="24"/>
        </w:rPr>
        <w:t>PHC</w:t>
      </w:r>
      <w:r w:rsidR="00A52E43" w:rsidRPr="00F15867">
        <w:rPr>
          <w:rFonts w:ascii="Times New Roman" w:hAnsi="Times New Roman" w:cs="Times New Roman"/>
          <w:sz w:val="24"/>
          <w:szCs w:val="24"/>
        </w:rPr>
        <w:t xml:space="preserve"> system, including managers, doctors, nurses, and other staff. In Africa, the training of non-physician health workers led to increased access to health care, especially in rural areas</w:t>
      </w:r>
      <w:r w:rsidR="00211F10" w:rsidRPr="00F15867">
        <w:rPr>
          <w:rFonts w:ascii="Times New Roman" w:hAnsi="Times New Roman" w:cs="Times New Roman"/>
          <w:sz w:val="24"/>
          <w:szCs w:val="24"/>
        </w:rPr>
        <w:t xml:space="preserve"> </w:t>
      </w:r>
      <w:r w:rsidR="00211F10" w:rsidRPr="00F15867">
        <w:rPr>
          <w:rFonts w:ascii="Times New Roman" w:hAnsi="Times New Roman" w:cs="Times New Roman"/>
          <w:sz w:val="24"/>
          <w:szCs w:val="24"/>
        </w:rPr>
        <w:fldChar w:fldCharType="begin"/>
      </w:r>
      <w:r w:rsidR="00211F10" w:rsidRPr="00F15867">
        <w:rPr>
          <w:rFonts w:ascii="Times New Roman" w:hAnsi="Times New Roman" w:cs="Times New Roman"/>
          <w:sz w:val="24"/>
          <w:szCs w:val="24"/>
        </w:rPr>
        <w:instrText xml:space="preserve"> ADDIN EN.CITE &lt;EndNote&gt;&lt;Cite&gt;&lt;Author&gt;Mullan&lt;/Author&gt;&lt;Year&gt;2007&lt;/Year&gt;&lt;RecNum&gt;66&lt;/RecNum&gt;&lt;DisplayText&gt;[63]&lt;/DisplayText&gt;&lt;record&gt;&lt;rec-number&gt;66&lt;/rec-number&gt;&lt;foreign-keys&gt;&lt;key app="EN" db-id="xzwzxtwp8vzpeoedfrmpv9v45xde0f550zzs" timestamp="1720045246"&gt;66&lt;/key&gt;&lt;/foreign-keys&gt;&lt;ref-type name="Journal Article"&gt;17&lt;/ref-type&gt;&lt;contributors&gt;&lt;authors&gt;&lt;author&gt;Mullan, F.&lt;/author&gt;&lt;author&gt;Frehywot, S.&lt;/author&gt;&lt;/authors&gt;&lt;/contributors&gt;&lt;auth-address&gt;George Washington University, School of Public Health and Health Services, Department of Health Policy, Washington, DC, USA. fmullan@gwu.edu&lt;/auth-address&gt;&lt;titles&gt;&lt;title&gt;Non-physician clinicians in 47 sub-Saharan African countries&lt;/title&gt;&lt;secondary-title&gt;Lancet&lt;/secondary-title&gt;&lt;/titles&gt;&lt;periodical&gt;&lt;full-title&gt;Lancet&lt;/full-title&gt;&lt;/periodical&gt;&lt;pages&gt;2158-63&lt;/pages&gt;&lt;volume&gt;370&lt;/volume&gt;&lt;number&gt;9605&lt;/number&gt;&lt;edition&gt;2007/06/19&lt;/edition&gt;&lt;keywords&gt;&lt;keyword&gt;Africa South of the Sahara&lt;/keyword&gt;&lt;keyword&gt;Allied Health Personnel/education/*statistics &amp;amp; numerical data/trends&lt;/keyword&gt;&lt;keyword&gt;Humans&lt;/keyword&gt;&lt;keyword&gt;Rural Health Services/statistics &amp;amp; numerical data&lt;/keyword&gt;&lt;keyword&gt;Urban Health Services/statistics &amp;amp; numerical data&lt;/keyword&gt;&lt;keyword&gt;Workforce&lt;/keyword&gt;&lt;/keywords&gt;&lt;dates&gt;&lt;year&gt;2007&lt;/year&gt;&lt;pub-dates&gt;&lt;date&gt;Dec 22&lt;/date&gt;&lt;/pub-dates&gt;&lt;/dates&gt;&lt;isbn&gt;0140-6736&lt;/isbn&gt;&lt;accession-num&gt;17574662&lt;/accession-num&gt;&lt;urls&gt;&lt;/urls&gt;&lt;electronic-resource-num&gt;10.1016/s0140-6736(07)60785-5&lt;/electronic-resource-num&gt;&lt;remote-database-provider&gt;NLM&lt;/remote-database-provider&gt;&lt;language&gt;eng&lt;/language&gt;&lt;/record&gt;&lt;/Cite&gt;&lt;/EndNote&gt;</w:instrText>
      </w:r>
      <w:r w:rsidR="00211F10" w:rsidRPr="00F15867">
        <w:rPr>
          <w:rFonts w:ascii="Times New Roman" w:hAnsi="Times New Roman" w:cs="Times New Roman"/>
          <w:sz w:val="24"/>
          <w:szCs w:val="24"/>
        </w:rPr>
        <w:fldChar w:fldCharType="separate"/>
      </w:r>
      <w:r w:rsidR="00211F10" w:rsidRPr="00F15867">
        <w:rPr>
          <w:rFonts w:ascii="Times New Roman" w:hAnsi="Times New Roman" w:cs="Times New Roman"/>
          <w:noProof/>
          <w:sz w:val="24"/>
          <w:szCs w:val="24"/>
        </w:rPr>
        <w:t>[6</w:t>
      </w:r>
      <w:r w:rsidR="00CC4AFC" w:rsidRPr="00F15867">
        <w:rPr>
          <w:rFonts w:ascii="Times New Roman" w:hAnsi="Times New Roman" w:cs="Times New Roman"/>
          <w:noProof/>
          <w:sz w:val="24"/>
          <w:szCs w:val="24"/>
        </w:rPr>
        <w:t>1</w:t>
      </w:r>
      <w:r w:rsidR="00211F10" w:rsidRPr="00F15867">
        <w:rPr>
          <w:rFonts w:ascii="Times New Roman" w:hAnsi="Times New Roman" w:cs="Times New Roman"/>
          <w:noProof/>
          <w:sz w:val="24"/>
          <w:szCs w:val="24"/>
        </w:rPr>
        <w:t>]</w:t>
      </w:r>
      <w:r w:rsidR="00211F10" w:rsidRPr="00F15867">
        <w:rPr>
          <w:rFonts w:ascii="Times New Roman" w:hAnsi="Times New Roman" w:cs="Times New Roman"/>
          <w:sz w:val="24"/>
          <w:szCs w:val="24"/>
        </w:rPr>
        <w:fldChar w:fldCharType="end"/>
      </w:r>
      <w:r w:rsidR="00A52E43" w:rsidRPr="00F15867">
        <w:rPr>
          <w:rFonts w:ascii="Times New Roman" w:hAnsi="Times New Roman" w:cs="Times New Roman"/>
          <w:sz w:val="24"/>
          <w:szCs w:val="24"/>
        </w:rPr>
        <w:t>.</w:t>
      </w:r>
    </w:p>
    <w:p w14:paraId="51CA93C0" w14:textId="56EE7D69" w:rsidR="00031EAB" w:rsidRPr="00F15867" w:rsidRDefault="00031EAB"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AI-powered training and development platforms can enhance skillsets and motivation among healthcare workers. Additionally, robotic assistants and AI tools can augment the workforce, reducing the burden on human resources and improving service efficiency</w:t>
      </w:r>
      <w:r w:rsidR="00CA5CDD" w:rsidRPr="00F15867">
        <w:rPr>
          <w:rFonts w:ascii="Times New Roman" w:hAnsi="Times New Roman" w:cs="Times New Roman"/>
          <w:sz w:val="24"/>
          <w:szCs w:val="24"/>
        </w:rPr>
        <w:t xml:space="preserve"> [61]</w:t>
      </w:r>
      <w:r w:rsidRPr="00F15867">
        <w:rPr>
          <w:rFonts w:ascii="Times New Roman" w:hAnsi="Times New Roman" w:cs="Times New Roman"/>
          <w:sz w:val="24"/>
          <w:szCs w:val="24"/>
        </w:rPr>
        <w:t>.</w:t>
      </w:r>
    </w:p>
    <w:p w14:paraId="50E1E5C8" w14:textId="4D01BD1B" w:rsidR="00A82690" w:rsidRPr="00F15867" w:rsidRDefault="00A45447"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i/>
          <w:iCs/>
          <w:sz w:val="24"/>
          <w:szCs w:val="24"/>
        </w:rPr>
        <w:t>Technology and Information Systems</w:t>
      </w:r>
      <w:r w:rsidRPr="00F15867">
        <w:rPr>
          <w:rFonts w:ascii="Times New Roman" w:hAnsi="Times New Roman" w:cs="Times New Roman"/>
          <w:sz w:val="24"/>
          <w:szCs w:val="24"/>
        </w:rPr>
        <w:t xml:space="preserve">. </w:t>
      </w:r>
      <w:r w:rsidR="00031EAB" w:rsidRPr="00F15867">
        <w:rPr>
          <w:rFonts w:ascii="Times New Roman" w:hAnsi="Times New Roman" w:cs="Times New Roman"/>
          <w:sz w:val="24"/>
          <w:szCs w:val="24"/>
        </w:rPr>
        <w:t>The review showed a limited adoption of modern technologies and weak information systems in Iraq’s PHS system [</w:t>
      </w:r>
      <w:r w:rsidR="00D536B0" w:rsidRPr="00F15867">
        <w:rPr>
          <w:rFonts w:ascii="Times New Roman" w:hAnsi="Times New Roman" w:cs="Times New Roman"/>
          <w:sz w:val="24"/>
          <w:szCs w:val="24"/>
        </w:rPr>
        <w:t xml:space="preserve">33, </w:t>
      </w:r>
      <w:r w:rsidR="00031EAB" w:rsidRPr="00F15867">
        <w:rPr>
          <w:rFonts w:ascii="Times New Roman" w:hAnsi="Times New Roman" w:cs="Times New Roman"/>
          <w:sz w:val="24"/>
          <w:szCs w:val="24"/>
        </w:rPr>
        <w:t xml:space="preserve">40, </w:t>
      </w:r>
      <w:r w:rsidR="006E222E" w:rsidRPr="00F15867">
        <w:rPr>
          <w:rFonts w:ascii="Times New Roman" w:hAnsi="Times New Roman" w:cs="Times New Roman"/>
          <w:sz w:val="24"/>
          <w:szCs w:val="24"/>
          <w:lang w:val="en-US"/>
        </w:rPr>
        <w:t xml:space="preserve">41, 43, </w:t>
      </w:r>
      <w:r w:rsidR="006E222E" w:rsidRPr="00F15867">
        <w:rPr>
          <w:rFonts w:ascii="Times New Roman" w:hAnsi="Times New Roman" w:cs="Times New Roman"/>
          <w:sz w:val="24"/>
          <w:szCs w:val="24"/>
        </w:rPr>
        <w:t xml:space="preserve">50, </w:t>
      </w:r>
      <w:r w:rsidR="00031EAB" w:rsidRPr="00F15867">
        <w:rPr>
          <w:rFonts w:ascii="Times New Roman" w:hAnsi="Times New Roman" w:cs="Times New Roman"/>
          <w:sz w:val="24"/>
          <w:szCs w:val="24"/>
        </w:rPr>
        <w:t>55</w:t>
      </w:r>
      <w:r w:rsidR="00D536B0" w:rsidRPr="00F15867">
        <w:rPr>
          <w:rFonts w:ascii="Times New Roman" w:hAnsi="Times New Roman" w:cs="Times New Roman"/>
          <w:sz w:val="24"/>
          <w:szCs w:val="24"/>
        </w:rPr>
        <w:t>, 56</w:t>
      </w:r>
      <w:r w:rsidR="00031EAB" w:rsidRPr="00F15867">
        <w:rPr>
          <w:rFonts w:ascii="Times New Roman" w:hAnsi="Times New Roman" w:cs="Times New Roman"/>
          <w:sz w:val="24"/>
          <w:szCs w:val="24"/>
        </w:rPr>
        <w:t xml:space="preserve">]. It hinders the PHC system's effectiveness. </w:t>
      </w:r>
      <w:r w:rsidR="00F1570C" w:rsidRPr="00F15867">
        <w:rPr>
          <w:rFonts w:ascii="Times New Roman" w:hAnsi="Times New Roman" w:cs="Times New Roman"/>
          <w:sz w:val="24"/>
          <w:szCs w:val="24"/>
        </w:rPr>
        <w:t>It is essential to get precise, reliable, and prompt information from healthcare institutions to furnish the requisite proof for policymakers</w:t>
      </w:r>
      <w:r w:rsidR="00B34545" w:rsidRPr="00F15867">
        <w:rPr>
          <w:rFonts w:ascii="Times New Roman" w:hAnsi="Times New Roman" w:cs="Times New Roman"/>
          <w:sz w:val="24"/>
          <w:szCs w:val="24"/>
        </w:rPr>
        <w:t>’</w:t>
      </w:r>
      <w:r w:rsidR="00F1570C" w:rsidRPr="00F15867">
        <w:rPr>
          <w:rFonts w:ascii="Times New Roman" w:hAnsi="Times New Roman" w:cs="Times New Roman"/>
          <w:sz w:val="24"/>
          <w:szCs w:val="24"/>
        </w:rPr>
        <w:t xml:space="preserve"> and managers' decision-making </w:t>
      </w:r>
      <w:r w:rsidR="004238EF" w:rsidRPr="00F15867">
        <w:rPr>
          <w:rFonts w:ascii="Times New Roman" w:hAnsi="Times New Roman" w:cs="Times New Roman"/>
          <w:sz w:val="24"/>
          <w:szCs w:val="24"/>
        </w:rPr>
        <w:fldChar w:fldCharType="begin"/>
      </w:r>
      <w:r w:rsidR="004238EF" w:rsidRPr="00F15867">
        <w:rPr>
          <w:rFonts w:ascii="Times New Roman" w:hAnsi="Times New Roman" w:cs="Times New Roman"/>
          <w:sz w:val="24"/>
          <w:szCs w:val="24"/>
        </w:rPr>
        <w:instrText xml:space="preserve"> ADDIN EN.CITE &lt;EndNote&gt;&lt;Cite&gt;&lt;Author&gt;Mutale&lt;/Author&gt;&lt;Year&gt;2013&lt;/Year&gt;&lt;RecNum&gt;67&lt;/RecNum&gt;&lt;DisplayText&gt;[64]&lt;/DisplayText&gt;&lt;record&gt;&lt;rec-number&gt;67&lt;/rec-number&gt;&lt;foreign-keys&gt;&lt;key app="EN" db-id="xzwzxtwp8vzpeoedfrmpv9v45xde0f550zzs" timestamp="1720045574"&gt;67&lt;/key&gt;&lt;/foreign-keys&gt;&lt;ref-type name="Journal Article"&gt;17&lt;/ref-type&gt;&lt;contributors&gt;&lt;authors&gt;&lt;author&gt;Mutale, Wilbroad&lt;/author&gt;&lt;author&gt;Chintu, Namwinga&lt;/author&gt;&lt;author&gt;Amoroso, Cheryl&lt;/author&gt;&lt;author&gt;Awoonor-Williams, Koku&lt;/author&gt;&lt;author&gt;Phillips, James&lt;/author&gt;&lt;author&gt;Baynes, Colin&lt;/author&gt;&lt;author&gt;Michel, Cathy&lt;/author&gt;&lt;author&gt;Taylor, Angela&lt;/author&gt;&lt;author&gt;Sherr, Kenneth&lt;/author&gt;&lt;author&gt;with input from the Population Health, Implementation&lt;/author&gt;&lt;author&gt;Training – Africa Health Initiative Data, Collaborative&lt;/author&gt;&lt;/authors&gt;&lt;/contributors&gt;&lt;titles&gt;&lt;title&gt;Improving health information systems for decision making across five sub-Saharan African countries: Implementation strategies from the African Health Initiative&lt;/title&gt;&lt;secondary-title&gt;BMC Health Services Research&lt;/secondary-title&gt;&lt;/titles&gt;&lt;periodical&gt;&lt;full-title&gt;BMC Health Services Research&lt;/full-title&gt;&lt;/periodical&gt;&lt;pages&gt;S9&lt;/pages&gt;&lt;volume&gt;13&lt;/volume&gt;&lt;number&gt;2&lt;/number&gt;&lt;dates&gt;&lt;year&gt;2013&lt;/year&gt;&lt;pub-dates&gt;&lt;date&gt;2013/05/31&lt;/date&gt;&lt;/pub-dates&gt;&lt;/dates&gt;&lt;isbn&gt;1472-6963&lt;/isbn&gt;&lt;urls&gt;&lt;related-urls&gt;&lt;url&gt;https://doi.org/10.1186/1472-6963-13-S2-S9&lt;/url&gt;&lt;/related-urls&gt;&lt;/urls&gt;&lt;electronic-resource-num&gt;10.1186/1472-6963-13-S2-S9&lt;/electronic-resource-num&gt;&lt;/record&gt;&lt;/Cite&gt;&lt;/EndNote&gt;</w:instrText>
      </w:r>
      <w:r w:rsidR="004238EF" w:rsidRPr="00F15867">
        <w:rPr>
          <w:rFonts w:ascii="Times New Roman" w:hAnsi="Times New Roman" w:cs="Times New Roman"/>
          <w:sz w:val="24"/>
          <w:szCs w:val="24"/>
        </w:rPr>
        <w:fldChar w:fldCharType="separate"/>
      </w:r>
      <w:r w:rsidR="004238EF" w:rsidRPr="00F15867">
        <w:rPr>
          <w:rFonts w:ascii="Times New Roman" w:hAnsi="Times New Roman" w:cs="Times New Roman"/>
          <w:noProof/>
          <w:sz w:val="24"/>
          <w:szCs w:val="24"/>
        </w:rPr>
        <w:t>[6</w:t>
      </w:r>
      <w:r w:rsidR="00CC4AFC" w:rsidRPr="00F15867">
        <w:rPr>
          <w:rFonts w:ascii="Times New Roman" w:hAnsi="Times New Roman" w:cs="Times New Roman"/>
          <w:noProof/>
          <w:sz w:val="24"/>
          <w:szCs w:val="24"/>
        </w:rPr>
        <w:t>2</w:t>
      </w:r>
      <w:r w:rsidR="004238EF" w:rsidRPr="00F15867">
        <w:rPr>
          <w:rFonts w:ascii="Times New Roman" w:hAnsi="Times New Roman" w:cs="Times New Roman"/>
          <w:noProof/>
          <w:sz w:val="24"/>
          <w:szCs w:val="24"/>
        </w:rPr>
        <w:t>]</w:t>
      </w:r>
      <w:r w:rsidR="004238EF" w:rsidRPr="00F15867">
        <w:rPr>
          <w:rFonts w:ascii="Times New Roman" w:hAnsi="Times New Roman" w:cs="Times New Roman"/>
          <w:sz w:val="24"/>
          <w:szCs w:val="24"/>
        </w:rPr>
        <w:fldChar w:fldCharType="end"/>
      </w:r>
      <w:r w:rsidR="00F1570C" w:rsidRPr="00F15867">
        <w:rPr>
          <w:rFonts w:ascii="Times New Roman" w:hAnsi="Times New Roman" w:cs="Times New Roman"/>
          <w:sz w:val="24"/>
          <w:szCs w:val="24"/>
        </w:rPr>
        <w:t>. The inadequacy of the basic healthcare information management system results in a lack of prompt access to comprehensive information regarding healthcare requirements, priorities, resources, performance, and quality. The process of information management encompasses the creation of an information management system, which consists of both software and hardware components. It entails information collection, analysis, exchange, and utilization. We are enhancing the integrated primary health care information management system to promote evidence-based decision-making and create connections with public sector data. To instil public confidence, it is crucial to build a comprehensive and easily accessible information and health performance reporting system.</w:t>
      </w:r>
      <w:r w:rsidR="00F1570C" w:rsidRPr="00F15867">
        <w:rPr>
          <w:rFonts w:ascii="Times New Roman" w:hAnsi="Times New Roman" w:cs="Times New Roman"/>
        </w:rPr>
        <w:t> </w:t>
      </w:r>
      <w:r w:rsidR="00A82690" w:rsidRPr="00F15867">
        <w:rPr>
          <w:rFonts w:ascii="Times New Roman" w:hAnsi="Times New Roman" w:cs="Times New Roman"/>
        </w:rPr>
        <w:t xml:space="preserve"> </w:t>
      </w:r>
      <w:r w:rsidR="00A82690" w:rsidRPr="00F15867">
        <w:rPr>
          <w:rFonts w:ascii="Times New Roman" w:hAnsi="Times New Roman" w:cs="Times New Roman"/>
          <w:sz w:val="24"/>
          <w:szCs w:val="24"/>
        </w:rPr>
        <w:t xml:space="preserve">In 2014, the implementation of the electronic health record system in China, in conjunction with the chronic illness self-management program, resulted in an improvement in the quality of life for diabetes patients. Enhancing patient accountability and mitigating stress significantly influenced the achievement of these findings </w:t>
      </w:r>
      <w:r w:rsidR="001A4CC3" w:rsidRPr="00F15867">
        <w:rPr>
          <w:rFonts w:ascii="Times New Roman" w:hAnsi="Times New Roman" w:cs="Times New Roman"/>
          <w:sz w:val="24"/>
          <w:szCs w:val="24"/>
        </w:rPr>
        <w:fldChar w:fldCharType="begin">
          <w:fldData xml:space="preserve">PEVuZE5vdGU+PENpdGU+PEF1dGhvcj5Ccm93bmluZzwvQXV0aG9yPjxZZWFyPjIwMTQ8L1llYXI+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</w:fldData>
        </w:fldChar>
      </w:r>
      <w:r w:rsidR="001A4CC3" w:rsidRPr="00F15867">
        <w:rPr>
          <w:rFonts w:ascii="Times New Roman" w:hAnsi="Times New Roman" w:cs="Times New Roman"/>
          <w:sz w:val="24"/>
          <w:szCs w:val="24"/>
        </w:rPr>
        <w:instrText xml:space="preserve"> ADDIN EN.CITE </w:instrText>
      </w:r>
      <w:r w:rsidR="001A4CC3" w:rsidRPr="00F15867">
        <w:rPr>
          <w:rFonts w:ascii="Times New Roman" w:hAnsi="Times New Roman" w:cs="Times New Roman"/>
          <w:sz w:val="24"/>
          <w:szCs w:val="24"/>
        </w:rPr>
        <w:fldChar w:fldCharType="begin">
          <w:fldData xml:space="preserve">PEVuZE5vdGU+PENpdGU+PEF1dGhvcj5Ccm93bmluZzwvQXV0aG9yPjxZZWFyPjIwMTQ8L1llYXI+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</w:fldData>
        </w:fldChar>
      </w:r>
      <w:r w:rsidR="001A4CC3" w:rsidRPr="00F15867">
        <w:rPr>
          <w:rFonts w:ascii="Times New Roman" w:hAnsi="Times New Roman" w:cs="Times New Roman"/>
          <w:sz w:val="24"/>
          <w:szCs w:val="24"/>
        </w:rPr>
        <w:instrText xml:space="preserve"> ADDIN EN.CITE.DATA </w:instrText>
      </w:r>
      <w:r w:rsidR="001A4CC3" w:rsidRPr="00F15867">
        <w:rPr>
          <w:rFonts w:ascii="Times New Roman" w:hAnsi="Times New Roman" w:cs="Times New Roman"/>
          <w:sz w:val="24"/>
          <w:szCs w:val="24"/>
        </w:rPr>
      </w:r>
      <w:r w:rsidR="001A4CC3" w:rsidRPr="00F15867">
        <w:rPr>
          <w:rFonts w:ascii="Times New Roman" w:hAnsi="Times New Roman" w:cs="Times New Roman"/>
          <w:sz w:val="24"/>
          <w:szCs w:val="24"/>
        </w:rPr>
        <w:fldChar w:fldCharType="end"/>
      </w:r>
      <w:r w:rsidR="001A4CC3" w:rsidRPr="00F15867">
        <w:rPr>
          <w:rFonts w:ascii="Times New Roman" w:hAnsi="Times New Roman" w:cs="Times New Roman"/>
          <w:sz w:val="24"/>
          <w:szCs w:val="24"/>
        </w:rPr>
      </w:r>
      <w:r w:rsidR="001A4CC3" w:rsidRPr="00F15867">
        <w:rPr>
          <w:rFonts w:ascii="Times New Roman" w:hAnsi="Times New Roman" w:cs="Times New Roman"/>
          <w:sz w:val="24"/>
          <w:szCs w:val="24"/>
        </w:rPr>
        <w:fldChar w:fldCharType="separate"/>
      </w:r>
      <w:r w:rsidR="001A4CC3" w:rsidRPr="00F15867">
        <w:rPr>
          <w:rFonts w:ascii="Times New Roman" w:hAnsi="Times New Roman" w:cs="Times New Roman"/>
          <w:noProof/>
          <w:sz w:val="24"/>
          <w:szCs w:val="24"/>
        </w:rPr>
        <w:t>[6</w:t>
      </w:r>
      <w:r w:rsidR="00CC4AFC" w:rsidRPr="00F15867">
        <w:rPr>
          <w:rFonts w:ascii="Times New Roman" w:hAnsi="Times New Roman" w:cs="Times New Roman"/>
          <w:noProof/>
          <w:sz w:val="24"/>
          <w:szCs w:val="24"/>
        </w:rPr>
        <w:t>3</w:t>
      </w:r>
      <w:r w:rsidR="001A4CC3" w:rsidRPr="00F15867">
        <w:rPr>
          <w:rFonts w:ascii="Times New Roman" w:hAnsi="Times New Roman" w:cs="Times New Roman"/>
          <w:noProof/>
          <w:sz w:val="24"/>
          <w:szCs w:val="24"/>
        </w:rPr>
        <w:t>]</w:t>
      </w:r>
      <w:r w:rsidR="001A4CC3" w:rsidRPr="00F15867">
        <w:rPr>
          <w:rFonts w:ascii="Times New Roman" w:hAnsi="Times New Roman" w:cs="Times New Roman"/>
          <w:sz w:val="24"/>
          <w:szCs w:val="24"/>
        </w:rPr>
        <w:fldChar w:fldCharType="end"/>
      </w:r>
      <w:r w:rsidR="00A82690" w:rsidRPr="00F15867">
        <w:rPr>
          <w:rFonts w:ascii="Times New Roman" w:hAnsi="Times New Roman" w:cs="Times New Roman"/>
          <w:sz w:val="24"/>
          <w:szCs w:val="24"/>
        </w:rPr>
        <w:t xml:space="preserve">. The primary healthcare information </w:t>
      </w:r>
      <w:r w:rsidR="00A82690" w:rsidRPr="00F15867">
        <w:rPr>
          <w:rFonts w:ascii="Times New Roman" w:hAnsi="Times New Roman" w:cs="Times New Roman"/>
          <w:sz w:val="24"/>
          <w:szCs w:val="24"/>
        </w:rPr>
        <w:lastRenderedPageBreak/>
        <w:t>management system must incorporate a mechanism to facilitate ongoing knowledge acquisition. Managers must consistently gather, examine, and stay informed on data pertaining to critical performance metrics. Health organizations' personnel should exploit this knowledge to optimize their performance.</w:t>
      </w:r>
      <w:r w:rsidR="006E222E" w:rsidRPr="00F15867">
        <w:rPr>
          <w:rFonts w:ascii="Times New Roman" w:hAnsi="Times New Roman" w:cs="Times New Roman"/>
          <w:sz w:val="24"/>
          <w:szCs w:val="24"/>
        </w:rPr>
        <w:t xml:space="preserve"> Society 5.0 promotes the integration of IoT devices, AI, and advanced information systems in healthcare. These technologies can provide real-time data, improve patient monitoring, and enhance health information management systems </w:t>
      </w:r>
      <w:r w:rsidR="00CA5CDD" w:rsidRPr="00F15867">
        <w:rPr>
          <w:rFonts w:ascii="Times New Roman" w:hAnsi="Times New Roman" w:cs="Times New Roman"/>
          <w:sz w:val="24"/>
          <w:szCs w:val="24"/>
        </w:rPr>
        <w:t>[28,</w:t>
      </w:r>
      <w:r w:rsidR="006E222E" w:rsidRPr="00F15867">
        <w:rPr>
          <w:rFonts w:ascii="Times New Roman" w:hAnsi="Times New Roman" w:cs="Times New Roman"/>
          <w:sz w:val="24"/>
          <w:szCs w:val="24"/>
        </w:rPr>
        <w:t xml:space="preserve"> </w:t>
      </w:r>
      <w:r w:rsidR="00CA5CDD" w:rsidRPr="00F15867">
        <w:rPr>
          <w:rFonts w:ascii="Times New Roman" w:hAnsi="Times New Roman" w:cs="Times New Roman"/>
          <w:sz w:val="24"/>
          <w:szCs w:val="24"/>
        </w:rPr>
        <w:t>63]</w:t>
      </w:r>
      <w:r w:rsidR="006E222E" w:rsidRPr="00F15867">
        <w:rPr>
          <w:rFonts w:ascii="Times New Roman" w:hAnsi="Times New Roman" w:cs="Times New Roman"/>
          <w:sz w:val="24"/>
          <w:szCs w:val="24"/>
        </w:rPr>
        <w:t>.</w:t>
      </w:r>
    </w:p>
    <w:p w14:paraId="1DCFBC6E" w14:textId="6B353076" w:rsidR="00CC4AFC" w:rsidRPr="00F15867" w:rsidRDefault="00CC4AFC"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 xml:space="preserve">The IoT can collect the data required for the implementation of these technologies, allowing smart connected devices to acquire personalized information about an individual's health, environment, and </w:t>
      </w:r>
      <w:proofErr w:type="spellStart"/>
      <w:r w:rsidRPr="00F15867">
        <w:rPr>
          <w:rFonts w:ascii="Times New Roman" w:hAnsi="Times New Roman" w:cs="Times New Roman"/>
          <w:sz w:val="24"/>
          <w:szCs w:val="24"/>
        </w:rPr>
        <w:t>behavior</w:t>
      </w:r>
      <w:proofErr w:type="spellEnd"/>
      <w:r w:rsidRPr="00F15867">
        <w:rPr>
          <w:rFonts w:ascii="Times New Roman" w:hAnsi="Times New Roman" w:cs="Times New Roman"/>
          <w:sz w:val="24"/>
          <w:szCs w:val="24"/>
        </w:rPr>
        <w:t xml:space="preserve">. To achieve success, it is vital to use digital information in a way that leads to the convergence of the virtual and physical realms through the integration of cyber-physical systems. Implementation of these new developments will necessitate a radical shift in the healthcare landscape. The adoption of this emerging healthcare technology also raises new legal issues, ethical quandaries, and concerns about the reorganization of the healthcare ecosystem. The persistent global energy crisis impedes the implementation of these revolutionary technologies. Efforts are underway to resolve these issues. We use AI, IoT, and digital twins to design and manage modern electrical grids and simplify the integration of alternative energy sources. Furthermore, blockchain technology </w:t>
      </w:r>
      <w:proofErr w:type="gramStart"/>
      <w:r w:rsidRPr="00F15867">
        <w:rPr>
          <w:rFonts w:ascii="Times New Roman" w:hAnsi="Times New Roman" w:cs="Times New Roman"/>
          <w:sz w:val="24"/>
          <w:szCs w:val="24"/>
        </w:rPr>
        <w:t>has the ability to</w:t>
      </w:r>
      <w:proofErr w:type="gramEnd"/>
      <w:r w:rsidRPr="00F15867">
        <w:rPr>
          <w:rFonts w:ascii="Times New Roman" w:hAnsi="Times New Roman" w:cs="Times New Roman"/>
          <w:sz w:val="24"/>
          <w:szCs w:val="24"/>
        </w:rPr>
        <w:t xml:space="preserve"> address concerns about data security and management. Using these technologies, implementing healthcare based on the Society 5.0 concept has the potential to improve people's well-being, lengthen their lives, and increase productivity </w:t>
      </w:r>
      <w:r w:rsidRPr="00F15867">
        <w:rPr>
          <w:rFonts w:ascii="Times New Roman" w:hAnsi="Times New Roman" w:cs="Times New Roman"/>
          <w:sz w:val="24"/>
          <w:szCs w:val="24"/>
        </w:rPr>
        <w:fldChar w:fldCharType="begin"/>
      </w:r>
      <w:r w:rsidRPr="00F15867">
        <w:rPr>
          <w:rFonts w:ascii="Times New Roman" w:hAnsi="Times New Roman" w:cs="Times New Roman"/>
          <w:sz w:val="24"/>
          <w:szCs w:val="24"/>
        </w:rPr>
        <w:instrText xml:space="preserve"> ADDIN EN.CITE &lt;EndNote&gt;&lt;Cite&gt;&lt;Author&gt;Dlamini&lt;/Author&gt;&lt;Year&gt;2023&lt;/Year&gt;&lt;RecNum&gt;65&lt;/RecNum&gt;&lt;DisplayText&gt;[62]&lt;/DisplayText&gt;&lt;record&gt;&lt;rec-number&gt;65&lt;/rec-number&gt;&lt;foreign-keys&gt;&lt;key app="EN" db-id="xzwzxtwp8vzpeoedfrmpv9v45xde0f550zzs" timestamp="1720044944"&gt;65&lt;/key&gt;&lt;/foreign-keys&gt;&lt;ref-type name="Book Section"&gt;5&lt;/ref-type&gt;&lt;contributors&gt;&lt;authors&gt;&lt;author&gt;Dlamini, Zodwa&lt;/author&gt;&lt;author&gt;Miya, Thabiso&lt;/author&gt;&lt;author&gt;Hull, Rodney&lt;/author&gt;&lt;author&gt;Molefi, Thulo&lt;/author&gt;&lt;author&gt;Khanyile, Richard&lt;/author&gt;&lt;author&gt;Vasconcellos, Jaira&lt;/author&gt;&lt;/authors&gt;&lt;/contributors&gt;&lt;titles&gt;&lt;title&gt;Society 5.0: Realizing Next-Generation Healthcare&lt;/title&gt;&lt;/titles&gt;&lt;pages&gt;1-30&lt;/pages&gt;&lt;dates&gt;&lt;year&gt;2023&lt;/year&gt;&lt;/dates&gt;&lt;isbn&gt;978-3-031-36460-0&lt;/isbn&gt;&lt;urls&gt;&lt;/urls&gt;&lt;electronic-resource-num&gt;10.1007/978-3-031-36461-7_1&lt;/electronic-resource-num&gt;&lt;/record&gt;&lt;/Cite&gt;&lt;/EndNote&gt;</w:instrText>
      </w:r>
      <w:r w:rsidRPr="00F15867">
        <w:rPr>
          <w:rFonts w:ascii="Times New Roman" w:hAnsi="Times New Roman" w:cs="Times New Roman"/>
          <w:sz w:val="24"/>
          <w:szCs w:val="24"/>
        </w:rPr>
        <w:fldChar w:fldCharType="separate"/>
      </w:r>
      <w:r w:rsidRPr="00F15867">
        <w:rPr>
          <w:rFonts w:ascii="Times New Roman" w:hAnsi="Times New Roman" w:cs="Times New Roman"/>
          <w:noProof/>
          <w:sz w:val="24"/>
          <w:szCs w:val="24"/>
        </w:rPr>
        <w:t>[64]</w:t>
      </w:r>
      <w:r w:rsidRPr="00F15867">
        <w:rPr>
          <w:rFonts w:ascii="Times New Roman" w:hAnsi="Times New Roman" w:cs="Times New Roman"/>
          <w:sz w:val="24"/>
          <w:szCs w:val="24"/>
        </w:rPr>
        <w:fldChar w:fldCharType="end"/>
      </w:r>
      <w:r w:rsidRPr="00F15867">
        <w:rPr>
          <w:rFonts w:ascii="Times New Roman" w:hAnsi="Times New Roman" w:cs="Times New Roman"/>
          <w:sz w:val="24"/>
          <w:szCs w:val="24"/>
        </w:rPr>
        <w:t>. </w:t>
      </w:r>
    </w:p>
    <w:p w14:paraId="6294006A" w14:textId="56246F13" w:rsidR="00EA71A4" w:rsidRPr="00F15867" w:rsidRDefault="00EA71A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i/>
          <w:iCs/>
          <w:sz w:val="24"/>
          <w:szCs w:val="24"/>
        </w:rPr>
        <w:t xml:space="preserve">Medicine and </w:t>
      </w:r>
      <w:r w:rsidR="006E222E" w:rsidRPr="00F15867">
        <w:rPr>
          <w:rFonts w:ascii="Times New Roman" w:hAnsi="Times New Roman" w:cs="Times New Roman"/>
          <w:i/>
          <w:iCs/>
          <w:sz w:val="24"/>
          <w:szCs w:val="24"/>
        </w:rPr>
        <w:t>e</w:t>
      </w:r>
      <w:r w:rsidRPr="00F15867">
        <w:rPr>
          <w:rFonts w:ascii="Times New Roman" w:hAnsi="Times New Roman" w:cs="Times New Roman"/>
          <w:i/>
          <w:iCs/>
          <w:sz w:val="24"/>
          <w:szCs w:val="24"/>
        </w:rPr>
        <w:t>quipment</w:t>
      </w:r>
      <w:r w:rsidRPr="00F15867">
        <w:rPr>
          <w:rFonts w:ascii="Times New Roman" w:hAnsi="Times New Roman" w:cs="Times New Roman"/>
          <w:sz w:val="24"/>
          <w:szCs w:val="24"/>
        </w:rPr>
        <w:t>. There is a shortage and uneven distribution of medical supplies and equipment</w:t>
      </w:r>
      <w:r w:rsidR="006E222E" w:rsidRPr="00F15867">
        <w:rPr>
          <w:rFonts w:ascii="Times New Roman" w:hAnsi="Times New Roman" w:cs="Times New Roman"/>
          <w:sz w:val="24"/>
          <w:szCs w:val="24"/>
        </w:rPr>
        <w:t xml:space="preserve"> in the PHC system in Iraq [40, 41, 55]</w:t>
      </w:r>
      <w:r w:rsidRPr="00F15867">
        <w:rPr>
          <w:rFonts w:ascii="Times New Roman" w:hAnsi="Times New Roman" w:cs="Times New Roman"/>
          <w:sz w:val="24"/>
          <w:szCs w:val="24"/>
        </w:rPr>
        <w:t>. AI-driven supply chain management systems can predict demand, optimize inventory, and ensure the timely distribution of medical supplies and equipment, thereby addressing shortages and distribution issues</w:t>
      </w:r>
      <w:r w:rsidR="006E222E" w:rsidRPr="00F15867">
        <w:rPr>
          <w:rFonts w:ascii="Times New Roman" w:hAnsi="Times New Roman" w:cs="Times New Roman"/>
          <w:sz w:val="24"/>
          <w:szCs w:val="24"/>
        </w:rPr>
        <w:t xml:space="preserve"> [65].</w:t>
      </w:r>
    </w:p>
    <w:p w14:paraId="6B493E78" w14:textId="5E14AE5D" w:rsidR="00141509" w:rsidRPr="00F15867" w:rsidRDefault="00141509"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 xml:space="preserve">IoT devices play a vital role in delivering uninterrupted, instantaneous patient monitoring. You can use wearable technology like fitness trackers, biosensors, and smartwatches to monitor a patient's vital signs, including their pulse, blood pressure, glucose levels, and sleep patterns. By broadening the scope of precision medicine, physicians will be able to make very accurate diagnoses. </w:t>
      </w:r>
    </w:p>
    <w:p w14:paraId="0C21356F" w14:textId="795E8E72" w:rsidR="00EA71A4" w:rsidRPr="00F15867" w:rsidRDefault="00EA71A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i/>
          <w:iCs/>
          <w:sz w:val="24"/>
          <w:szCs w:val="24"/>
        </w:rPr>
        <w:t xml:space="preserve">Health </w:t>
      </w:r>
      <w:r w:rsidR="006E222E" w:rsidRPr="00F15867">
        <w:rPr>
          <w:rFonts w:ascii="Times New Roman" w:hAnsi="Times New Roman" w:cs="Times New Roman"/>
          <w:i/>
          <w:iCs/>
          <w:sz w:val="24"/>
          <w:szCs w:val="24"/>
        </w:rPr>
        <w:t>s</w:t>
      </w:r>
      <w:r w:rsidRPr="00F15867">
        <w:rPr>
          <w:rFonts w:ascii="Times New Roman" w:hAnsi="Times New Roman" w:cs="Times New Roman"/>
          <w:i/>
          <w:iCs/>
          <w:sz w:val="24"/>
          <w:szCs w:val="24"/>
        </w:rPr>
        <w:t>ervices</w:t>
      </w:r>
      <w:r w:rsidR="006E222E" w:rsidRPr="00F15867">
        <w:rPr>
          <w:rFonts w:ascii="Times New Roman" w:hAnsi="Times New Roman" w:cs="Times New Roman"/>
          <w:i/>
          <w:iCs/>
          <w:sz w:val="24"/>
          <w:szCs w:val="24"/>
        </w:rPr>
        <w:t xml:space="preserve"> delivery</w:t>
      </w:r>
      <w:r w:rsidRPr="00F15867">
        <w:rPr>
          <w:rFonts w:ascii="Times New Roman" w:hAnsi="Times New Roman" w:cs="Times New Roman"/>
          <w:sz w:val="24"/>
          <w:szCs w:val="24"/>
        </w:rPr>
        <w:t xml:space="preserve">. </w:t>
      </w:r>
      <w:r w:rsidR="00D536B0" w:rsidRPr="00F15867">
        <w:rPr>
          <w:rFonts w:ascii="Times New Roman" w:hAnsi="Times New Roman" w:cs="Times New Roman"/>
          <w:sz w:val="24"/>
          <w:szCs w:val="24"/>
        </w:rPr>
        <w:t>The reviewed literature showed that i</w:t>
      </w:r>
      <w:r w:rsidRPr="00F15867">
        <w:rPr>
          <w:rFonts w:ascii="Times New Roman" w:hAnsi="Times New Roman" w:cs="Times New Roman"/>
          <w:sz w:val="24"/>
          <w:szCs w:val="24"/>
        </w:rPr>
        <w:t>mprovement in service delivery and patient satisfaction is necessary</w:t>
      </w:r>
      <w:r w:rsidR="00D536B0" w:rsidRPr="00F15867">
        <w:rPr>
          <w:rFonts w:ascii="Times New Roman" w:hAnsi="Times New Roman" w:cs="Times New Roman"/>
          <w:sz w:val="24"/>
          <w:szCs w:val="24"/>
        </w:rPr>
        <w:t xml:space="preserve"> [33, 41-43, 47, 55, 56]</w:t>
      </w:r>
      <w:r w:rsidRPr="00F15867">
        <w:rPr>
          <w:rFonts w:ascii="Times New Roman" w:hAnsi="Times New Roman" w:cs="Times New Roman"/>
          <w:sz w:val="24"/>
          <w:szCs w:val="24"/>
        </w:rPr>
        <w:t xml:space="preserve">. Telemedicine, AI-assisted diagnostics, and personalized medicine are key components of Society 5.0. These technologies </w:t>
      </w:r>
      <w:r w:rsidRPr="00F15867">
        <w:rPr>
          <w:rFonts w:ascii="Times New Roman" w:hAnsi="Times New Roman" w:cs="Times New Roman"/>
          <w:sz w:val="24"/>
          <w:szCs w:val="24"/>
        </w:rPr>
        <w:lastRenderedPageBreak/>
        <w:t>can improve service delivery by providing remote consultations, accurate diagnoses, and tailored treatment plans, enhancing overall patient satisfaction</w:t>
      </w:r>
      <w:r w:rsidR="00D536B0" w:rsidRPr="00F15867">
        <w:rPr>
          <w:rFonts w:ascii="Times New Roman" w:hAnsi="Times New Roman" w:cs="Times New Roman"/>
          <w:sz w:val="24"/>
          <w:szCs w:val="24"/>
        </w:rPr>
        <w:t xml:space="preserve"> </w:t>
      </w:r>
      <w:r w:rsidR="00CA5CDD" w:rsidRPr="00F15867">
        <w:rPr>
          <w:rFonts w:ascii="Times New Roman" w:hAnsi="Times New Roman" w:cs="Times New Roman"/>
          <w:sz w:val="24"/>
          <w:szCs w:val="24"/>
        </w:rPr>
        <w:t>[</w:t>
      </w:r>
      <w:r w:rsidR="00D536B0" w:rsidRPr="00F15867">
        <w:rPr>
          <w:rFonts w:ascii="Times New Roman" w:hAnsi="Times New Roman" w:cs="Times New Roman"/>
          <w:sz w:val="24"/>
          <w:szCs w:val="24"/>
        </w:rPr>
        <w:t>20, 2</w:t>
      </w:r>
      <w:r w:rsidR="00CA5CDD" w:rsidRPr="00F15867">
        <w:rPr>
          <w:rFonts w:ascii="Times New Roman" w:hAnsi="Times New Roman" w:cs="Times New Roman"/>
          <w:sz w:val="24"/>
          <w:szCs w:val="24"/>
        </w:rPr>
        <w:t>2]</w:t>
      </w:r>
      <w:r w:rsidRPr="00F15867">
        <w:rPr>
          <w:rFonts w:ascii="Times New Roman" w:hAnsi="Times New Roman" w:cs="Times New Roman"/>
          <w:sz w:val="24"/>
          <w:szCs w:val="24"/>
        </w:rPr>
        <w:t>.</w:t>
      </w:r>
    </w:p>
    <w:p w14:paraId="7793BF4F" w14:textId="6650EC0F" w:rsidR="008975E0" w:rsidRPr="00F15867" w:rsidRDefault="008975E0" w:rsidP="004D3670">
      <w:pPr>
        <w:spacing w:line="360" w:lineRule="auto"/>
        <w:jc w:val="both"/>
        <w:rPr>
          <w:rFonts w:ascii="Times New Roman" w:hAnsi="Times New Roman" w:cs="Times New Roman"/>
          <w:sz w:val="24"/>
          <w:szCs w:val="24"/>
        </w:rPr>
      </w:pPr>
      <w:r w:rsidRPr="00F15867">
        <w:rPr>
          <w:rFonts w:ascii="Times New Roman" w:hAnsi="Times New Roman" w:cs="Times New Roman"/>
          <w:sz w:val="24"/>
          <w:szCs w:val="24"/>
        </w:rPr>
        <w:t>Society 5.0 will revolutionize healthcare by adopting a proactive approach and providing 24/7 accessibility. In the context of society 5.0, the healthcare sector can use the integration of these developing technologies to achieve this goal. AI, ML, and DL enable the creation of automated systems capable of learning, detecting characteristics in patient data, and making choices about diagnosis, prognosis, and treatment alternatives. AI may also process massive amounts of data to create digital replicas of patients or populations, allowing for more exact modelling in a variety of healthcare settings and facilitating the deployment of precision medicine.</w:t>
      </w:r>
    </w:p>
    <w:p w14:paraId="5EF5182F" w14:textId="75BCBD96" w:rsidR="00CA5CDD" w:rsidRPr="00F15867" w:rsidRDefault="00D536B0" w:rsidP="004D3670">
      <w:pPr>
        <w:spacing w:line="360" w:lineRule="auto"/>
        <w:jc w:val="both"/>
        <w:rPr>
          <w:rFonts w:ascii="Times New Roman" w:hAnsi="Times New Roman" w:cs="Times New Roman"/>
          <w:sz w:val="24"/>
          <w:szCs w:val="24"/>
        </w:rPr>
      </w:pPr>
      <w:r w:rsidRPr="00F15867">
        <w:rPr>
          <w:rFonts w:ascii="Times New Roman" w:hAnsi="Times New Roman" w:cs="Times New Roman"/>
          <w:i/>
          <w:iCs/>
          <w:sz w:val="24"/>
          <w:szCs w:val="24"/>
        </w:rPr>
        <w:t>Practical applications and ethical considerations</w:t>
      </w:r>
      <w:r w:rsidR="008975E0" w:rsidRPr="00F15867">
        <w:rPr>
          <w:rFonts w:ascii="Times New Roman" w:hAnsi="Times New Roman" w:cs="Times New Roman"/>
          <w:sz w:val="24"/>
          <w:szCs w:val="24"/>
        </w:rPr>
        <w:t xml:space="preserve">. The </w:t>
      </w:r>
      <w:proofErr w:type="gramStart"/>
      <w:r w:rsidR="008975E0" w:rsidRPr="00F15867">
        <w:rPr>
          <w:rFonts w:ascii="Times New Roman" w:hAnsi="Times New Roman" w:cs="Times New Roman"/>
          <w:sz w:val="24"/>
          <w:szCs w:val="24"/>
        </w:rPr>
        <w:t>general public</w:t>
      </w:r>
      <w:proofErr w:type="gramEnd"/>
      <w:r w:rsidR="008975E0" w:rsidRPr="00F15867">
        <w:rPr>
          <w:rFonts w:ascii="Times New Roman" w:hAnsi="Times New Roman" w:cs="Times New Roman"/>
          <w:sz w:val="24"/>
          <w:szCs w:val="24"/>
        </w:rPr>
        <w:t xml:space="preserve"> will have access to research-derived medical information. AI algorithms will tailor this information, often without any regulatory oversight from the healthcare system. </w:t>
      </w:r>
      <w:r w:rsidR="00CA5CDD" w:rsidRPr="00F15867">
        <w:rPr>
          <w:rFonts w:ascii="Times New Roman" w:hAnsi="Times New Roman" w:cs="Times New Roman"/>
          <w:sz w:val="24"/>
          <w:szCs w:val="24"/>
        </w:rPr>
        <w:t xml:space="preserve">AI algorithms can support clinical decisions in complex care situations, reducing errors and improving patient outcomes [25]. AI and robotics can streamline procedures like documentation, allowing healthcare professionals to focus more on patient care [23]. </w:t>
      </w:r>
      <w:r w:rsidR="008975E0" w:rsidRPr="00F15867">
        <w:rPr>
          <w:rFonts w:ascii="Times New Roman" w:hAnsi="Times New Roman" w:cs="Times New Roman"/>
          <w:sz w:val="24"/>
          <w:szCs w:val="24"/>
        </w:rPr>
        <w:t>This illustrates the concept of "democratization of healthcare." The primary obstacle to the widespread adoption of IoT is the presence of data that has the potential to infringe on human rights and core values, such as privacy, security, and safety. This problem is particularly prevalent in countries that have limited resources</w:t>
      </w:r>
      <w:r w:rsidR="00CA5CDD" w:rsidRPr="00F15867">
        <w:rPr>
          <w:rFonts w:ascii="Times New Roman" w:hAnsi="Times New Roman" w:cs="Times New Roman"/>
          <w:sz w:val="24"/>
          <w:szCs w:val="24"/>
        </w:rPr>
        <w:t xml:space="preserve"> </w:t>
      </w:r>
      <w:r w:rsidR="008975E0" w:rsidRPr="00F15867">
        <w:rPr>
          <w:rFonts w:ascii="Times New Roman" w:hAnsi="Times New Roman" w:cs="Times New Roman"/>
          <w:sz w:val="24"/>
          <w:szCs w:val="24"/>
        </w:rPr>
        <w:fldChar w:fldCharType="begin"/>
      </w:r>
      <w:r w:rsidR="008975E0" w:rsidRPr="00F15867">
        <w:rPr>
          <w:rFonts w:ascii="Times New Roman" w:hAnsi="Times New Roman" w:cs="Times New Roman"/>
          <w:sz w:val="24"/>
          <w:szCs w:val="24"/>
        </w:rPr>
        <w:instrText xml:space="preserve"> ADDIN EN.CITE &lt;EndNote&gt;&lt;Cite&gt;&lt;Author&gt;Demetriou&lt;/Author&gt;&lt;Year&gt;2023&lt;/Year&gt;&lt;RecNum&gt;64&lt;/RecNum&gt;&lt;DisplayText&gt;[60]&lt;/DisplayText&gt;&lt;record&gt;&lt;rec-number&gt;64&lt;/rec-number&gt;&lt;foreign-keys&gt;&lt;key app="EN" db-id="xzwzxtwp8vzpeoedfrmpv9v45xde0f550zzs" timestamp="1720044548"&gt;64&lt;/key&gt;&lt;/foreign-keys&gt;&lt;ref-type name="Book Section"&gt;5&lt;/ref-type&gt;&lt;contributors&gt;&lt;authors&gt;&lt;author&gt;Demetriou, Demetra&lt;/author&gt;&lt;author&gt;Mathabe, Kgomotso&lt;/author&gt;&lt;author&gt;Lolas, Georgios&lt;/author&gt;&lt;author&gt;Dlamini, Zodwa&lt;/author&gt;&lt;/authors&gt;&lt;/contributors&gt;&lt;titles&gt;&lt;title&gt;Internet of Things in Society 5.0 and the Democratization of Healthcare&lt;/title&gt;&lt;/titles&gt;&lt;pages&gt;111-130&lt;/pages&gt;&lt;dates&gt;&lt;year&gt;2023&lt;/year&gt;&lt;/dates&gt;&lt;isbn&gt;978-3-031-36460-0&lt;/isbn&gt;&lt;urls&gt;&lt;/urls&gt;&lt;electronic-resource-num&gt;10.1007/978-3-031-36461-7_5&lt;/electronic-resource-num&gt;&lt;/record&gt;&lt;/Cite&gt;&lt;/EndNote&gt;</w:instrText>
      </w:r>
      <w:r w:rsidR="008975E0" w:rsidRPr="00F15867">
        <w:rPr>
          <w:rFonts w:ascii="Times New Roman" w:hAnsi="Times New Roman" w:cs="Times New Roman"/>
          <w:sz w:val="24"/>
          <w:szCs w:val="24"/>
        </w:rPr>
        <w:fldChar w:fldCharType="separate"/>
      </w:r>
      <w:r w:rsidR="008975E0" w:rsidRPr="00F15867">
        <w:rPr>
          <w:rFonts w:ascii="Times New Roman" w:hAnsi="Times New Roman" w:cs="Times New Roman"/>
          <w:noProof/>
          <w:sz w:val="24"/>
          <w:szCs w:val="24"/>
        </w:rPr>
        <w:t>[6</w:t>
      </w:r>
      <w:r w:rsidR="00BE0E8D" w:rsidRPr="00F15867">
        <w:rPr>
          <w:rFonts w:ascii="Times New Roman" w:hAnsi="Times New Roman" w:cs="Times New Roman"/>
          <w:noProof/>
          <w:sz w:val="24"/>
          <w:szCs w:val="24"/>
        </w:rPr>
        <w:t>5</w:t>
      </w:r>
      <w:r w:rsidR="008975E0" w:rsidRPr="00F15867">
        <w:rPr>
          <w:rFonts w:ascii="Times New Roman" w:hAnsi="Times New Roman" w:cs="Times New Roman"/>
          <w:noProof/>
          <w:sz w:val="24"/>
          <w:szCs w:val="24"/>
        </w:rPr>
        <w:t>]</w:t>
      </w:r>
      <w:r w:rsidR="008975E0" w:rsidRPr="00F15867">
        <w:rPr>
          <w:rFonts w:ascii="Times New Roman" w:hAnsi="Times New Roman" w:cs="Times New Roman"/>
          <w:sz w:val="24"/>
          <w:szCs w:val="24"/>
        </w:rPr>
        <w:fldChar w:fldCharType="end"/>
      </w:r>
      <w:r w:rsidR="008975E0" w:rsidRPr="00F15867">
        <w:rPr>
          <w:rFonts w:ascii="Times New Roman" w:hAnsi="Times New Roman" w:cs="Times New Roman"/>
          <w:sz w:val="24"/>
          <w:szCs w:val="24"/>
        </w:rPr>
        <w:t>.</w:t>
      </w:r>
      <w:r w:rsidR="00CA5CDD" w:rsidRPr="00F15867">
        <w:rPr>
          <w:rFonts w:ascii="Times New Roman" w:hAnsi="Times New Roman" w:cs="Times New Roman"/>
          <w:sz w:val="24"/>
          <w:szCs w:val="24"/>
        </w:rPr>
        <w:t xml:space="preserve"> The integration of AI and smart technologies raises ethical issues, including data privacy, algorithmic transparency, and the potential loss of the human element in healthcare. Addressing these concerns is crucial for the ethical adoption of Society 5.0 principles </w:t>
      </w:r>
      <w:r w:rsidR="00181025" w:rsidRPr="00F15867">
        <w:rPr>
          <w:rFonts w:ascii="Times New Roman" w:hAnsi="Times New Roman" w:cs="Times New Roman"/>
          <w:sz w:val="24"/>
          <w:szCs w:val="24"/>
        </w:rPr>
        <w:t>[24]</w:t>
      </w:r>
      <w:r w:rsidR="00CA5CDD" w:rsidRPr="00F15867">
        <w:rPr>
          <w:rFonts w:ascii="Times New Roman" w:hAnsi="Times New Roman" w:cs="Times New Roman"/>
          <w:sz w:val="24"/>
          <w:szCs w:val="24"/>
        </w:rPr>
        <w:t>.</w:t>
      </w:r>
    </w:p>
    <w:p w14:paraId="7BA1DC9C" w14:textId="77777777" w:rsidR="00F34107" w:rsidRPr="00F15867" w:rsidRDefault="00F34107" w:rsidP="004D3670">
      <w:pPr>
        <w:pStyle w:val="a3"/>
        <w:spacing w:after="0" w:afterAutospacing="0" w:line="360" w:lineRule="auto"/>
        <w:jc w:val="both"/>
        <w:rPr>
          <w:b/>
          <w:bCs/>
          <w:u w:val="single"/>
        </w:rPr>
      </w:pPr>
      <w:r w:rsidRPr="00F15867">
        <w:rPr>
          <w:b/>
          <w:bCs/>
          <w:u w:val="single"/>
        </w:rPr>
        <w:t>Limitations</w:t>
      </w:r>
    </w:p>
    <w:p w14:paraId="70B597CA" w14:textId="4C991E8E" w:rsidR="00F34107" w:rsidRPr="00F15867" w:rsidRDefault="00F34107" w:rsidP="004D3670">
      <w:pPr>
        <w:pStyle w:val="a3"/>
        <w:spacing w:before="0" w:beforeAutospacing="0" w:after="0" w:afterAutospacing="0" w:line="360" w:lineRule="auto"/>
        <w:jc w:val="both"/>
      </w:pPr>
      <w:r w:rsidRPr="00F15867">
        <w:t>The study primarily focuses on Iraq's PHC system, which may have unique challenges and conditions that are not applicable to other countries. The findings and proposed strategies might not be directly transferable to other regions with different healthcare infrastructures, economic conditions, or cultural contexts. This limits the ability to generalize the results to a broader global context.</w:t>
      </w:r>
    </w:p>
    <w:p w14:paraId="2F0E64BB" w14:textId="63C7B8B9" w:rsidR="00F34107" w:rsidRPr="00F15867" w:rsidRDefault="00F34107"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The study relies on available literature, which may include biases, incomplete data, or varying levels of methodological rigor. The quality and comprehensiveness of the data can influence the reliability of the findings. Incomplete or biased data sources may lead to skewed conclusions, potentially overlooking important factors or misrepresenting the effectiveness of certain strategies.</w:t>
      </w:r>
    </w:p>
    <w:p w14:paraId="23DC0A2D" w14:textId="25B7E748" w:rsidR="00F34107" w:rsidRPr="00F15867" w:rsidRDefault="00F34107"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lastRenderedPageBreak/>
        <w:t>The integration of Society 5.0 technologies, such as AI and IoT, is discussed in theoretical terms without extensive empirical evidence from within Iraq. Therefore, the practical implementation of these technologies in Iraq's PHC system may face unforeseen challenges, such as infrastructure limitations, resistance to change, or ethical concerns. This uncertainty can impact the feasibility and effectiveness of the proposed strategies.</w:t>
      </w:r>
    </w:p>
    <w:p w14:paraId="1F539850" w14:textId="7E6BAFB7" w:rsidR="00F34107" w:rsidRPr="00F15867" w:rsidRDefault="00F34107"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The study uses a systematic literature review, which, while comprehensive, is limited by the scope of the selected articles and the criteria for inclusion. The exclusion of non-English articles and the specific time frame may result in the omission of relevant studies, potentially affecting the breadth and depth of the review. This could lead to incomplete conclusions or a lack of consideration for recent developments and innovative approaches outside the reviewed literature.</w:t>
      </w:r>
    </w:p>
    <w:p w14:paraId="56AED54F" w14:textId="155E097C" w:rsidR="00F34107" w:rsidRPr="00F15867" w:rsidRDefault="00F34107"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The ethical implications of AI, including data privacy, algorithmic transparency, and the potential loss of the human element in healthcare, are acknowledged but not deeply explored. Overlooking these considerations can lead to ethical dilemmas and practical challenges in implementing AI-driven solutions. Failure to address these issues comprehensively may hinder the acceptance and success of integrating smart technologies into the PHC system.</w:t>
      </w:r>
    </w:p>
    <w:p w14:paraId="0B993700" w14:textId="0B9F1357" w:rsidR="00F34107" w:rsidRPr="00F15867" w:rsidRDefault="00F34107" w:rsidP="004D3670">
      <w:pPr>
        <w:pStyle w:val="a3"/>
        <w:spacing w:before="0" w:beforeAutospacing="0" w:line="360" w:lineRule="auto"/>
        <w:jc w:val="both"/>
      </w:pPr>
      <w:r w:rsidRPr="00F15867">
        <w:t>It is critical to establish clear and specific rules and laws for the advancement and implementation of AI in the healthcare industry. This will guarantee the ethical generation of AI technology that aligns with societal needs. systems use data and algorithms to make recommendations; nevertheless, these recommendations may not fully understand a patient's specific needs and preferences. AI's ability to deliver physical care is limited. AI systems cannot administer medication or perform medical procedures, which are essential components of nursing and midwifery care. AI systems may have a limited capacity to handle complex circumstances, such as those experienced by healthcare staff, which require critical thinking and decision-making abilities. Intelligent systems use precise and detailed data to make recommendations. Data quality issues, such as insufficient or erroneous data, might limit the accuracy of artificial intelligence suggestions. The cost of developing and implementing smart technologies may limit their availability and adoption in particular healthcare areas. Guidelines and regulations are required to ensure safety and transparency when using artificial intelligence in healthcare. Intelligent technologies in healthcare necessitate the collection of personal and sensitive data, which requires protection against cyberattacks and the preservation of patient confidentiality. Accountability is critical to the development and deployment of smart technologies in the healthcare business.</w:t>
      </w:r>
    </w:p>
    <w:p w14:paraId="2CE92373" w14:textId="621298EB" w:rsidR="008C3314" w:rsidRPr="00F15867" w:rsidRDefault="008C3314" w:rsidP="004D3670">
      <w:pPr>
        <w:pStyle w:val="a3"/>
        <w:spacing w:before="0" w:beforeAutospacing="0" w:after="0" w:afterAutospacing="0" w:line="360" w:lineRule="auto"/>
        <w:jc w:val="both"/>
        <w:rPr>
          <w:b/>
          <w:bCs/>
        </w:rPr>
      </w:pPr>
      <w:r w:rsidRPr="00F15867">
        <w:rPr>
          <w:b/>
          <w:bCs/>
        </w:rPr>
        <w:lastRenderedPageBreak/>
        <w:t>Implication for policymakers</w:t>
      </w:r>
      <w:r w:rsidR="00B71FC7" w:rsidRPr="00F15867">
        <w:rPr>
          <w:b/>
          <w:bCs/>
        </w:rPr>
        <w:t>,</w:t>
      </w:r>
      <w:r w:rsidRPr="00F15867">
        <w:rPr>
          <w:b/>
          <w:bCs/>
        </w:rPr>
        <w:t xml:space="preserve"> practitioners</w:t>
      </w:r>
      <w:r w:rsidR="00B71FC7" w:rsidRPr="00F15867">
        <w:rPr>
          <w:b/>
          <w:bCs/>
        </w:rPr>
        <w:t xml:space="preserve"> and researchers</w:t>
      </w:r>
    </w:p>
    <w:p w14:paraId="52920161" w14:textId="40E4B2D9" w:rsidR="00734677" w:rsidRPr="00F15867" w:rsidRDefault="008C331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Policymakers need to develop robust governance structures that foster inter-sectoral collaboration, transparent decision-making, and accountability. Effective leadership training programs should be established to enhance the capabilities of healthcare managers and leaders.</w:t>
      </w:r>
    </w:p>
    <w:p w14:paraId="62B2572E" w14:textId="7EA2F0BF" w:rsidR="008C3314" w:rsidRPr="00F15867" w:rsidRDefault="008C331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Efficient allocation and utilization of financial resources are crucial. Policymakers should focus on equitable distribution of resources to ensure all regions have access to quality healthcare.</w:t>
      </w:r>
    </w:p>
    <w:p w14:paraId="37F0EB2C" w14:textId="2403CDF7" w:rsidR="008C3314" w:rsidRPr="00F15867" w:rsidRDefault="00734677"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To predict healthcare needs and optimize resource distribution they should u</w:t>
      </w:r>
      <w:r w:rsidR="008C3314" w:rsidRPr="00F15867">
        <w:rPr>
          <w:rFonts w:ascii="Times New Roman" w:hAnsi="Times New Roman" w:cs="Times New Roman"/>
          <w:sz w:val="24"/>
          <w:szCs w:val="24"/>
        </w:rPr>
        <w:t>tiliz</w:t>
      </w:r>
      <w:r w:rsidRPr="00F15867">
        <w:rPr>
          <w:rFonts w:ascii="Times New Roman" w:hAnsi="Times New Roman" w:cs="Times New Roman"/>
          <w:sz w:val="24"/>
          <w:szCs w:val="24"/>
        </w:rPr>
        <w:t>e</w:t>
      </w:r>
      <w:r w:rsidR="008C3314" w:rsidRPr="00F15867">
        <w:rPr>
          <w:rFonts w:ascii="Times New Roman" w:hAnsi="Times New Roman" w:cs="Times New Roman"/>
          <w:sz w:val="24"/>
          <w:szCs w:val="24"/>
        </w:rPr>
        <w:t xml:space="preserve"> big data analytics.</w:t>
      </w:r>
      <w:r w:rsidRPr="00F15867">
        <w:rPr>
          <w:rFonts w:ascii="Times New Roman" w:hAnsi="Times New Roman" w:cs="Times New Roman"/>
          <w:sz w:val="24"/>
          <w:szCs w:val="24"/>
        </w:rPr>
        <w:t xml:space="preserve"> The i</w:t>
      </w:r>
      <w:r w:rsidR="008C3314" w:rsidRPr="00F15867">
        <w:rPr>
          <w:rFonts w:ascii="Times New Roman" w:hAnsi="Times New Roman" w:cs="Times New Roman"/>
          <w:sz w:val="24"/>
          <w:szCs w:val="24"/>
        </w:rPr>
        <w:t>ntroduc</w:t>
      </w:r>
      <w:r w:rsidRPr="00F15867">
        <w:rPr>
          <w:rFonts w:ascii="Times New Roman" w:hAnsi="Times New Roman" w:cs="Times New Roman"/>
          <w:sz w:val="24"/>
          <w:szCs w:val="24"/>
        </w:rPr>
        <w:t>tion of</w:t>
      </w:r>
      <w:r w:rsidR="008C3314" w:rsidRPr="00F15867">
        <w:rPr>
          <w:rFonts w:ascii="Times New Roman" w:hAnsi="Times New Roman" w:cs="Times New Roman"/>
          <w:sz w:val="24"/>
          <w:szCs w:val="24"/>
        </w:rPr>
        <w:t xml:space="preserve"> performance-based financing </w:t>
      </w:r>
      <w:r w:rsidRPr="00F15867">
        <w:rPr>
          <w:rFonts w:ascii="Times New Roman" w:hAnsi="Times New Roman" w:cs="Times New Roman"/>
          <w:sz w:val="24"/>
          <w:szCs w:val="24"/>
        </w:rPr>
        <w:t>will</w:t>
      </w:r>
      <w:r w:rsidR="008C3314" w:rsidRPr="00F15867">
        <w:rPr>
          <w:rFonts w:ascii="Times New Roman" w:hAnsi="Times New Roman" w:cs="Times New Roman"/>
          <w:sz w:val="24"/>
          <w:szCs w:val="24"/>
        </w:rPr>
        <w:t xml:space="preserve"> incentivize improvements in healthcare delivery.</w:t>
      </w:r>
    </w:p>
    <w:p w14:paraId="1AA048C4" w14:textId="4B82308D" w:rsidR="008C3314" w:rsidRPr="00F15867" w:rsidRDefault="008C331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Investing in continuous education and training for healthcare workers is essential to maintain a skilled workforce. Policymakers should address motivational issues and ensure adequate staffing levels.</w:t>
      </w:r>
      <w:r w:rsidR="00734677" w:rsidRPr="00F15867">
        <w:rPr>
          <w:rFonts w:ascii="Times New Roman" w:hAnsi="Times New Roman" w:cs="Times New Roman"/>
          <w:sz w:val="24"/>
          <w:szCs w:val="24"/>
        </w:rPr>
        <w:t xml:space="preserve"> Implementing AI in developing</w:t>
      </w:r>
      <w:r w:rsidRPr="00F15867">
        <w:rPr>
          <w:rFonts w:ascii="Times New Roman" w:hAnsi="Times New Roman" w:cs="Times New Roman"/>
          <w:sz w:val="24"/>
          <w:szCs w:val="24"/>
        </w:rPr>
        <w:t xml:space="preserve"> training programs </w:t>
      </w:r>
      <w:r w:rsidR="00734677" w:rsidRPr="00F15867">
        <w:rPr>
          <w:rFonts w:ascii="Times New Roman" w:hAnsi="Times New Roman" w:cs="Times New Roman"/>
          <w:sz w:val="24"/>
          <w:szCs w:val="24"/>
        </w:rPr>
        <w:t>will</w:t>
      </w:r>
      <w:r w:rsidRPr="00F15867">
        <w:rPr>
          <w:rFonts w:ascii="Times New Roman" w:hAnsi="Times New Roman" w:cs="Times New Roman"/>
          <w:sz w:val="24"/>
          <w:szCs w:val="24"/>
        </w:rPr>
        <w:t xml:space="preserve"> provide personalized learning experiences.</w:t>
      </w:r>
      <w:r w:rsidR="00734677" w:rsidRPr="00F15867">
        <w:rPr>
          <w:rFonts w:ascii="Times New Roman" w:hAnsi="Times New Roman" w:cs="Times New Roman"/>
          <w:sz w:val="24"/>
          <w:szCs w:val="24"/>
        </w:rPr>
        <w:t xml:space="preserve"> The i</w:t>
      </w:r>
      <w:r w:rsidRPr="00F15867">
        <w:rPr>
          <w:rFonts w:ascii="Times New Roman" w:hAnsi="Times New Roman" w:cs="Times New Roman"/>
          <w:sz w:val="24"/>
          <w:szCs w:val="24"/>
        </w:rPr>
        <w:t>ntroduc</w:t>
      </w:r>
      <w:r w:rsidR="00734677" w:rsidRPr="00F15867">
        <w:rPr>
          <w:rFonts w:ascii="Times New Roman" w:hAnsi="Times New Roman" w:cs="Times New Roman"/>
          <w:sz w:val="24"/>
          <w:szCs w:val="24"/>
        </w:rPr>
        <w:t>tion of</w:t>
      </w:r>
      <w:r w:rsidRPr="00F15867">
        <w:rPr>
          <w:rFonts w:ascii="Times New Roman" w:hAnsi="Times New Roman" w:cs="Times New Roman"/>
          <w:sz w:val="24"/>
          <w:szCs w:val="24"/>
        </w:rPr>
        <w:t xml:space="preserve"> incentives and career development opportunities </w:t>
      </w:r>
      <w:r w:rsidR="00734677" w:rsidRPr="00F15867">
        <w:rPr>
          <w:rFonts w:ascii="Times New Roman" w:hAnsi="Times New Roman" w:cs="Times New Roman"/>
          <w:sz w:val="24"/>
          <w:szCs w:val="24"/>
        </w:rPr>
        <w:t>will</w:t>
      </w:r>
      <w:r w:rsidRPr="00F15867">
        <w:rPr>
          <w:rFonts w:ascii="Times New Roman" w:hAnsi="Times New Roman" w:cs="Times New Roman"/>
          <w:sz w:val="24"/>
          <w:szCs w:val="24"/>
        </w:rPr>
        <w:t xml:space="preserve"> boost motivation and retention among healthcare workers.</w:t>
      </w:r>
    </w:p>
    <w:p w14:paraId="0B621E56" w14:textId="31DC4C8E" w:rsidR="008C3314" w:rsidRPr="00F15867" w:rsidRDefault="008C331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The integration of modern technologies such as AI, IoT, and electronic health records (EHR) can significantly enhance healthcare delivery. Policymakers must ensure the necessary infrastructure and regulatory frameworks are in place.</w:t>
      </w:r>
      <w:r w:rsidR="00734677" w:rsidRPr="00F15867">
        <w:rPr>
          <w:rFonts w:ascii="Times New Roman" w:hAnsi="Times New Roman" w:cs="Times New Roman"/>
          <w:sz w:val="24"/>
          <w:szCs w:val="24"/>
        </w:rPr>
        <w:t xml:space="preserve"> </w:t>
      </w:r>
      <w:r w:rsidRPr="00F15867">
        <w:rPr>
          <w:rFonts w:ascii="Times New Roman" w:hAnsi="Times New Roman" w:cs="Times New Roman"/>
          <w:sz w:val="24"/>
          <w:szCs w:val="24"/>
        </w:rPr>
        <w:t xml:space="preserve">Pilot AI and IoT projects in selected PHC </w:t>
      </w:r>
      <w:proofErr w:type="spellStart"/>
      <w:r w:rsidRPr="00F15867">
        <w:rPr>
          <w:rFonts w:ascii="Times New Roman" w:hAnsi="Times New Roman" w:cs="Times New Roman"/>
          <w:sz w:val="24"/>
          <w:szCs w:val="24"/>
        </w:rPr>
        <w:t>centers</w:t>
      </w:r>
      <w:proofErr w:type="spellEnd"/>
      <w:r w:rsidRPr="00F15867">
        <w:rPr>
          <w:rFonts w:ascii="Times New Roman" w:hAnsi="Times New Roman" w:cs="Times New Roman"/>
          <w:sz w:val="24"/>
          <w:szCs w:val="24"/>
        </w:rPr>
        <w:t xml:space="preserve"> </w:t>
      </w:r>
      <w:r w:rsidR="00734677" w:rsidRPr="00F15867">
        <w:rPr>
          <w:rFonts w:ascii="Times New Roman" w:hAnsi="Times New Roman" w:cs="Times New Roman"/>
          <w:sz w:val="24"/>
          <w:szCs w:val="24"/>
        </w:rPr>
        <w:t xml:space="preserve">must be implemented </w:t>
      </w:r>
      <w:r w:rsidRPr="00F15867">
        <w:rPr>
          <w:rFonts w:ascii="Times New Roman" w:hAnsi="Times New Roman" w:cs="Times New Roman"/>
          <w:sz w:val="24"/>
          <w:szCs w:val="24"/>
        </w:rPr>
        <w:t>to evaluate their impact and scalability.</w:t>
      </w:r>
      <w:r w:rsidR="00734677" w:rsidRPr="00F15867">
        <w:rPr>
          <w:rFonts w:ascii="Times New Roman" w:hAnsi="Times New Roman" w:cs="Times New Roman"/>
          <w:sz w:val="24"/>
          <w:szCs w:val="24"/>
        </w:rPr>
        <w:t xml:space="preserve"> To ensure data privacy and security while using these technologies </w:t>
      </w:r>
      <w:r w:rsidRPr="00F15867">
        <w:rPr>
          <w:rFonts w:ascii="Times New Roman" w:hAnsi="Times New Roman" w:cs="Times New Roman"/>
          <w:sz w:val="24"/>
          <w:szCs w:val="24"/>
        </w:rPr>
        <w:t>regulatory guidelines</w:t>
      </w:r>
      <w:r w:rsidR="00734677" w:rsidRPr="00F15867">
        <w:rPr>
          <w:rFonts w:ascii="Times New Roman" w:hAnsi="Times New Roman" w:cs="Times New Roman"/>
          <w:sz w:val="24"/>
          <w:szCs w:val="24"/>
        </w:rPr>
        <w:t xml:space="preserve"> should be established</w:t>
      </w:r>
      <w:r w:rsidRPr="00F15867">
        <w:rPr>
          <w:rFonts w:ascii="Times New Roman" w:hAnsi="Times New Roman" w:cs="Times New Roman"/>
          <w:sz w:val="24"/>
          <w:szCs w:val="24"/>
        </w:rPr>
        <w:t>.</w:t>
      </w:r>
    </w:p>
    <w:p w14:paraId="1D7F6FBC" w14:textId="092D1372" w:rsidR="008C3314" w:rsidRPr="00F15867" w:rsidRDefault="008C331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Enhancing the delivery of health services is critical for patient satisfaction and overall system effectiveness. Practitioners should adopt patient-</w:t>
      </w:r>
      <w:proofErr w:type="spellStart"/>
      <w:r w:rsidRPr="00F15867">
        <w:rPr>
          <w:rFonts w:ascii="Times New Roman" w:hAnsi="Times New Roman" w:cs="Times New Roman"/>
          <w:sz w:val="24"/>
          <w:szCs w:val="24"/>
        </w:rPr>
        <w:t>centered</w:t>
      </w:r>
      <w:proofErr w:type="spellEnd"/>
      <w:r w:rsidRPr="00F15867">
        <w:rPr>
          <w:rFonts w:ascii="Times New Roman" w:hAnsi="Times New Roman" w:cs="Times New Roman"/>
          <w:sz w:val="24"/>
          <w:szCs w:val="24"/>
        </w:rPr>
        <w:t xml:space="preserve"> approaches and leverage technology for better service delivery.</w:t>
      </w:r>
      <w:r w:rsidR="00734677" w:rsidRPr="00F15867">
        <w:rPr>
          <w:rFonts w:ascii="Times New Roman" w:hAnsi="Times New Roman" w:cs="Times New Roman"/>
          <w:sz w:val="24"/>
          <w:szCs w:val="24"/>
        </w:rPr>
        <w:t xml:space="preserve"> To improve access to care, especially in remote areas,</w:t>
      </w:r>
      <w:r w:rsidRPr="00F15867">
        <w:rPr>
          <w:rFonts w:ascii="Times New Roman" w:hAnsi="Times New Roman" w:cs="Times New Roman"/>
          <w:sz w:val="24"/>
          <w:szCs w:val="24"/>
        </w:rPr>
        <w:t xml:space="preserve"> telemedicine services</w:t>
      </w:r>
      <w:r w:rsidR="00734677" w:rsidRPr="00F15867">
        <w:rPr>
          <w:rFonts w:ascii="Times New Roman" w:hAnsi="Times New Roman" w:cs="Times New Roman"/>
          <w:sz w:val="24"/>
          <w:szCs w:val="24"/>
        </w:rPr>
        <w:t xml:space="preserve"> can be used</w:t>
      </w:r>
      <w:r w:rsidRPr="00F15867">
        <w:rPr>
          <w:rFonts w:ascii="Times New Roman" w:hAnsi="Times New Roman" w:cs="Times New Roman"/>
          <w:sz w:val="24"/>
          <w:szCs w:val="24"/>
        </w:rPr>
        <w:t>.</w:t>
      </w:r>
      <w:r w:rsidR="00734677" w:rsidRPr="00F15867">
        <w:rPr>
          <w:rFonts w:ascii="Times New Roman" w:hAnsi="Times New Roman" w:cs="Times New Roman"/>
          <w:sz w:val="24"/>
          <w:szCs w:val="24"/>
        </w:rPr>
        <w:t xml:space="preserve"> </w:t>
      </w:r>
      <w:r w:rsidRPr="00F15867">
        <w:rPr>
          <w:rFonts w:ascii="Times New Roman" w:hAnsi="Times New Roman" w:cs="Times New Roman"/>
          <w:sz w:val="24"/>
          <w:szCs w:val="24"/>
        </w:rPr>
        <w:t xml:space="preserve">AI-assisted diagnostics and personalized medicine </w:t>
      </w:r>
      <w:r w:rsidR="00734677" w:rsidRPr="00F15867">
        <w:rPr>
          <w:rFonts w:ascii="Times New Roman" w:hAnsi="Times New Roman" w:cs="Times New Roman"/>
          <w:sz w:val="24"/>
          <w:szCs w:val="24"/>
        </w:rPr>
        <w:t>will</w:t>
      </w:r>
      <w:r w:rsidRPr="00F15867">
        <w:rPr>
          <w:rFonts w:ascii="Times New Roman" w:hAnsi="Times New Roman" w:cs="Times New Roman"/>
          <w:sz w:val="24"/>
          <w:szCs w:val="24"/>
        </w:rPr>
        <w:t xml:space="preserve"> enhance the accuracy and efficiency of treatments.</w:t>
      </w:r>
    </w:p>
    <w:p w14:paraId="50DC362E" w14:textId="00AC7A98" w:rsidR="008C3314" w:rsidRPr="00F15867" w:rsidRDefault="008C3314"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 xml:space="preserve">Future </w:t>
      </w:r>
      <w:r w:rsidR="00B71FC7" w:rsidRPr="00F15867">
        <w:rPr>
          <w:rFonts w:ascii="Times New Roman" w:hAnsi="Times New Roman" w:cs="Times New Roman"/>
          <w:sz w:val="24"/>
          <w:szCs w:val="24"/>
        </w:rPr>
        <w:t>r</w:t>
      </w:r>
      <w:r w:rsidRPr="00F15867">
        <w:rPr>
          <w:rFonts w:ascii="Times New Roman" w:hAnsi="Times New Roman" w:cs="Times New Roman"/>
          <w:sz w:val="24"/>
          <w:szCs w:val="24"/>
        </w:rPr>
        <w:t>esearch</w:t>
      </w:r>
      <w:r w:rsidR="00B71FC7" w:rsidRPr="00F15867">
        <w:rPr>
          <w:rFonts w:ascii="Times New Roman" w:hAnsi="Times New Roman" w:cs="Times New Roman"/>
          <w:sz w:val="24"/>
          <w:szCs w:val="24"/>
        </w:rPr>
        <w:t xml:space="preserve"> can be focused on e</w:t>
      </w:r>
      <w:r w:rsidRPr="00F15867">
        <w:rPr>
          <w:rFonts w:ascii="Times New Roman" w:hAnsi="Times New Roman" w:cs="Times New Roman"/>
          <w:sz w:val="24"/>
          <w:szCs w:val="24"/>
        </w:rPr>
        <w:t xml:space="preserve">mpirical </w:t>
      </w:r>
      <w:r w:rsidR="00B71FC7" w:rsidRPr="00F15867">
        <w:rPr>
          <w:rFonts w:ascii="Times New Roman" w:hAnsi="Times New Roman" w:cs="Times New Roman"/>
          <w:sz w:val="24"/>
          <w:szCs w:val="24"/>
        </w:rPr>
        <w:t>v</w:t>
      </w:r>
      <w:r w:rsidRPr="00F15867">
        <w:rPr>
          <w:rFonts w:ascii="Times New Roman" w:hAnsi="Times New Roman" w:cs="Times New Roman"/>
          <w:sz w:val="24"/>
          <w:szCs w:val="24"/>
        </w:rPr>
        <w:t xml:space="preserve">alidation of </w:t>
      </w:r>
      <w:r w:rsidR="00B71FC7" w:rsidRPr="00F15867">
        <w:rPr>
          <w:rFonts w:ascii="Times New Roman" w:hAnsi="Times New Roman" w:cs="Times New Roman"/>
          <w:sz w:val="24"/>
          <w:szCs w:val="24"/>
        </w:rPr>
        <w:t>the effectiveness and feasibility of integrating AI and smart technologies in Iraq’s PHC system. Carrying out</w:t>
      </w:r>
      <w:r w:rsidRPr="00F15867">
        <w:rPr>
          <w:rFonts w:ascii="Times New Roman" w:hAnsi="Times New Roman" w:cs="Times New Roman"/>
          <w:sz w:val="24"/>
          <w:szCs w:val="24"/>
        </w:rPr>
        <w:t xml:space="preserve"> longitudinal studies to assess the long-term impact of proposed strategies on health outcomes and patient satisfaction.</w:t>
      </w:r>
      <w:r w:rsidR="00B71FC7" w:rsidRPr="00F15867">
        <w:rPr>
          <w:rFonts w:ascii="Times New Roman" w:hAnsi="Times New Roman" w:cs="Times New Roman"/>
          <w:sz w:val="24"/>
          <w:szCs w:val="24"/>
        </w:rPr>
        <w:t xml:space="preserve"> </w:t>
      </w:r>
      <w:r w:rsidR="0017076C" w:rsidRPr="00F15867">
        <w:rPr>
          <w:rFonts w:ascii="Times New Roman" w:hAnsi="Times New Roman" w:cs="Times New Roman"/>
          <w:sz w:val="24"/>
          <w:szCs w:val="24"/>
        </w:rPr>
        <w:t>The development of comprehensive e</w:t>
      </w:r>
      <w:r w:rsidRPr="00F15867">
        <w:rPr>
          <w:rFonts w:ascii="Times New Roman" w:hAnsi="Times New Roman" w:cs="Times New Roman"/>
          <w:sz w:val="24"/>
          <w:szCs w:val="24"/>
        </w:rPr>
        <w:t xml:space="preserve">thical and </w:t>
      </w:r>
      <w:r w:rsidR="00B71FC7" w:rsidRPr="00F15867">
        <w:rPr>
          <w:rFonts w:ascii="Times New Roman" w:hAnsi="Times New Roman" w:cs="Times New Roman"/>
          <w:sz w:val="24"/>
          <w:szCs w:val="24"/>
        </w:rPr>
        <w:t>r</w:t>
      </w:r>
      <w:r w:rsidRPr="00F15867">
        <w:rPr>
          <w:rFonts w:ascii="Times New Roman" w:hAnsi="Times New Roman" w:cs="Times New Roman"/>
          <w:sz w:val="24"/>
          <w:szCs w:val="24"/>
        </w:rPr>
        <w:t xml:space="preserve">egulatory </w:t>
      </w:r>
      <w:r w:rsidR="00B71FC7" w:rsidRPr="00F15867">
        <w:rPr>
          <w:rFonts w:ascii="Times New Roman" w:hAnsi="Times New Roman" w:cs="Times New Roman"/>
          <w:sz w:val="24"/>
          <w:szCs w:val="24"/>
        </w:rPr>
        <w:t>f</w:t>
      </w:r>
      <w:r w:rsidRPr="00F15867">
        <w:rPr>
          <w:rFonts w:ascii="Times New Roman" w:hAnsi="Times New Roman" w:cs="Times New Roman"/>
          <w:sz w:val="24"/>
          <w:szCs w:val="24"/>
        </w:rPr>
        <w:t>rameworks for</w:t>
      </w:r>
      <w:r w:rsidR="0017076C" w:rsidRPr="00F15867">
        <w:rPr>
          <w:rFonts w:ascii="Times New Roman" w:hAnsi="Times New Roman" w:cs="Times New Roman"/>
          <w:sz w:val="24"/>
          <w:szCs w:val="24"/>
        </w:rPr>
        <w:t xml:space="preserve"> the use of AI in healthcare, ensuring data privacy, transparency, and the preservation of the human element</w:t>
      </w:r>
      <w:r w:rsidR="00B71FC7" w:rsidRPr="00F15867">
        <w:rPr>
          <w:rFonts w:ascii="Times New Roman" w:hAnsi="Times New Roman" w:cs="Times New Roman"/>
          <w:sz w:val="24"/>
          <w:szCs w:val="24"/>
        </w:rPr>
        <w:t xml:space="preserve"> is another </w:t>
      </w:r>
      <w:r w:rsidR="0017076C" w:rsidRPr="00F15867">
        <w:rPr>
          <w:rFonts w:ascii="Times New Roman" w:hAnsi="Times New Roman" w:cs="Times New Roman"/>
          <w:sz w:val="24"/>
          <w:szCs w:val="24"/>
        </w:rPr>
        <w:t xml:space="preserve">important </w:t>
      </w:r>
      <w:r w:rsidR="00B71FC7" w:rsidRPr="00F15867">
        <w:rPr>
          <w:rFonts w:ascii="Times New Roman" w:hAnsi="Times New Roman" w:cs="Times New Roman"/>
          <w:sz w:val="24"/>
          <w:szCs w:val="24"/>
        </w:rPr>
        <w:t>research topic</w:t>
      </w:r>
      <w:r w:rsidR="0017076C" w:rsidRPr="00F15867">
        <w:rPr>
          <w:rFonts w:ascii="Times New Roman" w:hAnsi="Times New Roman" w:cs="Times New Roman"/>
          <w:sz w:val="24"/>
          <w:szCs w:val="24"/>
        </w:rPr>
        <w:t>.</w:t>
      </w:r>
    </w:p>
    <w:p w14:paraId="2C85974E" w14:textId="66F147BF" w:rsidR="008C3314" w:rsidRPr="00F15867" w:rsidRDefault="0017076C"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t xml:space="preserve">To find strategies for fostering greater community involvement in the planning and implementation of PHC services, </w:t>
      </w:r>
      <w:r w:rsidR="008C3314" w:rsidRPr="00F15867">
        <w:rPr>
          <w:rFonts w:ascii="Times New Roman" w:hAnsi="Times New Roman" w:cs="Times New Roman"/>
          <w:sz w:val="24"/>
          <w:szCs w:val="24"/>
        </w:rPr>
        <w:t>the role of community engagement in enhancing the effectiveness and sustainability of PHC interventions</w:t>
      </w:r>
      <w:r w:rsidRPr="00F15867">
        <w:rPr>
          <w:rFonts w:ascii="Times New Roman" w:hAnsi="Times New Roman" w:cs="Times New Roman"/>
          <w:sz w:val="24"/>
          <w:szCs w:val="24"/>
        </w:rPr>
        <w:t xml:space="preserve"> should be explored</w:t>
      </w:r>
      <w:r w:rsidR="008C3314" w:rsidRPr="00F15867">
        <w:rPr>
          <w:rFonts w:ascii="Times New Roman" w:hAnsi="Times New Roman" w:cs="Times New Roman"/>
          <w:sz w:val="24"/>
          <w:szCs w:val="24"/>
        </w:rPr>
        <w:t>.</w:t>
      </w:r>
    </w:p>
    <w:p w14:paraId="6C7ACF7E" w14:textId="717AB580" w:rsidR="008C3314" w:rsidRPr="00F15867" w:rsidRDefault="0017076C" w:rsidP="004D3670">
      <w:pPr>
        <w:spacing w:after="0" w:line="360" w:lineRule="auto"/>
        <w:jc w:val="both"/>
        <w:rPr>
          <w:rFonts w:ascii="Times New Roman" w:hAnsi="Times New Roman" w:cs="Times New Roman"/>
          <w:sz w:val="24"/>
          <w:szCs w:val="24"/>
        </w:rPr>
      </w:pPr>
      <w:r w:rsidRPr="00F15867">
        <w:rPr>
          <w:rFonts w:ascii="Times New Roman" w:hAnsi="Times New Roman" w:cs="Times New Roman"/>
          <w:sz w:val="24"/>
          <w:szCs w:val="24"/>
        </w:rPr>
        <w:lastRenderedPageBreak/>
        <w:t>At last, it is important to i</w:t>
      </w:r>
      <w:r w:rsidR="008C3314" w:rsidRPr="00F15867">
        <w:rPr>
          <w:rFonts w:ascii="Times New Roman" w:hAnsi="Times New Roman" w:cs="Times New Roman"/>
          <w:sz w:val="24"/>
          <w:szCs w:val="24"/>
        </w:rPr>
        <w:t>nvestigate the impact of smart technologies on health disparities and access to care, particularly in marginalized populations.</w:t>
      </w:r>
      <w:r w:rsidRPr="00F15867">
        <w:rPr>
          <w:rFonts w:ascii="Times New Roman" w:hAnsi="Times New Roman" w:cs="Times New Roman"/>
          <w:sz w:val="24"/>
          <w:szCs w:val="24"/>
        </w:rPr>
        <w:t xml:space="preserve"> Future research must answer such questions as h</w:t>
      </w:r>
      <w:r w:rsidR="008C3314" w:rsidRPr="00F15867">
        <w:rPr>
          <w:rFonts w:ascii="Times New Roman" w:hAnsi="Times New Roman" w:cs="Times New Roman"/>
          <w:sz w:val="24"/>
          <w:szCs w:val="24"/>
        </w:rPr>
        <w:t xml:space="preserve">ow </w:t>
      </w:r>
      <w:proofErr w:type="gramStart"/>
      <w:r w:rsidR="008C3314" w:rsidRPr="00F15867">
        <w:rPr>
          <w:rFonts w:ascii="Times New Roman" w:hAnsi="Times New Roman" w:cs="Times New Roman"/>
          <w:sz w:val="24"/>
          <w:szCs w:val="24"/>
        </w:rPr>
        <w:t>do AI and telemedicine services affect</w:t>
      </w:r>
      <w:proofErr w:type="gramEnd"/>
      <w:r w:rsidR="008C3314" w:rsidRPr="00F15867">
        <w:rPr>
          <w:rFonts w:ascii="Times New Roman" w:hAnsi="Times New Roman" w:cs="Times New Roman"/>
          <w:sz w:val="24"/>
          <w:szCs w:val="24"/>
        </w:rPr>
        <w:t xml:space="preserve"> health outcomes in economically disadvantaged communities</w:t>
      </w:r>
      <w:r w:rsidRPr="00F15867">
        <w:rPr>
          <w:rFonts w:ascii="Times New Roman" w:hAnsi="Times New Roman" w:cs="Times New Roman"/>
          <w:sz w:val="24"/>
          <w:szCs w:val="24"/>
        </w:rPr>
        <w:t>, or w</w:t>
      </w:r>
      <w:r w:rsidR="008C3314" w:rsidRPr="00F15867">
        <w:rPr>
          <w:rFonts w:ascii="Times New Roman" w:hAnsi="Times New Roman" w:cs="Times New Roman"/>
          <w:sz w:val="24"/>
          <w:szCs w:val="24"/>
        </w:rPr>
        <w:t>hat are the barriers to technology adoption in low-income areas, and how can they be overcome</w:t>
      </w:r>
      <w:r w:rsidRPr="00F15867">
        <w:rPr>
          <w:rFonts w:ascii="Times New Roman" w:hAnsi="Times New Roman" w:cs="Times New Roman"/>
          <w:sz w:val="24"/>
          <w:szCs w:val="24"/>
        </w:rPr>
        <w:t>.</w:t>
      </w:r>
    </w:p>
    <w:p w14:paraId="0538FAE2" w14:textId="53579F85" w:rsidR="00A82690" w:rsidRPr="00F15867" w:rsidRDefault="008935D6" w:rsidP="004D3670">
      <w:pPr>
        <w:spacing w:before="240" w:after="0" w:line="360" w:lineRule="auto"/>
        <w:jc w:val="both"/>
        <w:rPr>
          <w:rFonts w:ascii="Times New Roman" w:hAnsi="Times New Roman" w:cs="Times New Roman"/>
          <w:b/>
          <w:bCs/>
          <w:sz w:val="24"/>
          <w:szCs w:val="24"/>
          <w:u w:val="single"/>
          <w:lang w:val="en-US"/>
        </w:rPr>
      </w:pPr>
      <w:r w:rsidRPr="00F15867">
        <w:rPr>
          <w:rFonts w:ascii="Times New Roman" w:hAnsi="Times New Roman" w:cs="Times New Roman"/>
          <w:b/>
          <w:bCs/>
          <w:sz w:val="24"/>
          <w:szCs w:val="24"/>
          <w:u w:val="single"/>
          <w:lang w:val="en-US"/>
        </w:rPr>
        <w:t>Conclusion</w:t>
      </w:r>
    </w:p>
    <w:p w14:paraId="75FD5FAE" w14:textId="3C60D73B" w:rsidR="00B40302" w:rsidRPr="00F15867" w:rsidRDefault="008935D6" w:rsidP="004D3670">
      <w:pPr>
        <w:pStyle w:val="a3"/>
        <w:spacing w:before="0" w:beforeAutospacing="0" w:after="0" w:afterAutospacing="0" w:line="360" w:lineRule="auto"/>
        <w:jc w:val="both"/>
      </w:pPr>
      <w:r w:rsidRPr="00F15867">
        <w:t xml:space="preserve">The health system </w:t>
      </w:r>
      <w:r w:rsidR="00CC787D" w:rsidRPr="00F15867">
        <w:t xml:space="preserve">in Iraq </w:t>
      </w:r>
      <w:r w:rsidRPr="00F15867">
        <w:t xml:space="preserve">is </w:t>
      </w:r>
      <w:r w:rsidR="00B56E9A" w:rsidRPr="00F15867">
        <w:t>currently facing significant challenges</w:t>
      </w:r>
      <w:r w:rsidRPr="00F15867">
        <w:t xml:space="preserve">, including the escalating burden of chronic non-communicable diseases, the </w:t>
      </w:r>
      <w:r w:rsidR="00B56E9A" w:rsidRPr="00F15867">
        <w:t>emergence</w:t>
      </w:r>
      <w:r w:rsidRPr="00F15867">
        <w:t xml:space="preserve"> of novel diseases like COVID-19, and the rise of antimicrobial resistance. Hence, </w:t>
      </w:r>
      <w:r w:rsidR="008C3314" w:rsidRPr="00F15867">
        <w:t>health system policymakers must</w:t>
      </w:r>
      <w:r w:rsidRPr="00F15867">
        <w:t xml:space="preserve"> shift their </w:t>
      </w:r>
      <w:r w:rsidR="00FD2EBA" w:rsidRPr="00F15867">
        <w:t>focus</w:t>
      </w:r>
      <w:r w:rsidRPr="00F15867">
        <w:t xml:space="preserve"> from disease </w:t>
      </w:r>
      <w:r w:rsidR="00D803E4" w:rsidRPr="00F15867">
        <w:t xml:space="preserve">treatment </w:t>
      </w:r>
      <w:r w:rsidRPr="00F15867">
        <w:t>to prevention.</w:t>
      </w:r>
      <w:r w:rsidR="00D803E4" w:rsidRPr="00F15867">
        <w:t xml:space="preserve"> Strengthening the PHC system is crucial for improving population health and reducing illness and death rates.</w:t>
      </w:r>
      <w:r w:rsidR="00197C3C" w:rsidRPr="00F15867">
        <w:t xml:space="preserve"> </w:t>
      </w:r>
      <w:r w:rsidR="00D803E4" w:rsidRPr="00F15867">
        <w:t>A</w:t>
      </w:r>
      <w:r w:rsidR="00FD2EBA" w:rsidRPr="00F15867">
        <w:t xml:space="preserve"> one-size-fits-all approach cannot be applied </w:t>
      </w:r>
      <w:r w:rsidRPr="00F15867">
        <w:t xml:space="preserve">to enhance the </w:t>
      </w:r>
      <w:r w:rsidR="00D26F2F" w:rsidRPr="00F15867">
        <w:t>PHC</w:t>
      </w:r>
      <w:r w:rsidRPr="00F15867">
        <w:t xml:space="preserve"> system in various countries. When rebuilding and strengthening the </w:t>
      </w:r>
      <w:r w:rsidR="00D26F2F" w:rsidRPr="00F15867">
        <w:t>PHC</w:t>
      </w:r>
      <w:r w:rsidRPr="00F15867">
        <w:t xml:space="preserve"> system, it is </w:t>
      </w:r>
      <w:r w:rsidR="00FD2EBA" w:rsidRPr="00F15867">
        <w:t>essential</w:t>
      </w:r>
      <w:r w:rsidRPr="00F15867">
        <w:t xml:space="preserve"> to address the historical, social, cultural, and economic variables that impact it. </w:t>
      </w:r>
      <w:r w:rsidR="00FD2EBA" w:rsidRPr="00F15867">
        <w:t>A</w:t>
      </w:r>
      <w:r w:rsidRPr="00F15867">
        <w:t xml:space="preserve"> systematic strategy</w:t>
      </w:r>
      <w:r w:rsidR="00D803E4" w:rsidRPr="00F15867">
        <w:t>, grounded in systems thinking,</w:t>
      </w:r>
      <w:r w:rsidRPr="00F15867">
        <w:t xml:space="preserve"> is </w:t>
      </w:r>
      <w:r w:rsidR="00D803E4" w:rsidRPr="00F15867">
        <w:t>essential</w:t>
      </w:r>
      <w:r w:rsidRPr="00F15867">
        <w:t>.</w:t>
      </w:r>
    </w:p>
    <w:p w14:paraId="4E3A23AD" w14:textId="26CB94E2" w:rsidR="001074E8" w:rsidRPr="00F15867" w:rsidRDefault="00D803E4" w:rsidP="004D3670">
      <w:pPr>
        <w:pStyle w:val="a3"/>
        <w:spacing w:before="0" w:beforeAutospacing="0" w:after="0" w:afterAutospacing="0" w:line="360" w:lineRule="auto"/>
        <w:jc w:val="both"/>
      </w:pPr>
      <w:r w:rsidRPr="00F15867">
        <w:t xml:space="preserve">Effective PHC requires robust governance, sustainable financing, efficient information management, and high-quality service delivery. Synchronizing PHC reforms with broader health system reforms is critical </w:t>
      </w:r>
      <w:r w:rsidR="001074E8" w:rsidRPr="00F15867">
        <w:t xml:space="preserve">to </w:t>
      </w:r>
      <w:r w:rsidR="008935D6" w:rsidRPr="00F15867">
        <w:t>address</w:t>
      </w:r>
      <w:r w:rsidR="00EF6B76" w:rsidRPr="00F15867">
        <w:t>ing</w:t>
      </w:r>
      <w:r w:rsidR="008935D6" w:rsidRPr="00F15867">
        <w:t xml:space="preserve"> ag</w:t>
      </w:r>
      <w:r w:rsidR="00B34545" w:rsidRPr="00F15867">
        <w:t>e</w:t>
      </w:r>
      <w:r w:rsidR="008935D6" w:rsidRPr="00F15867">
        <w:t>ing population</w:t>
      </w:r>
      <w:r w:rsidRPr="00F15867">
        <w:t>s</w:t>
      </w:r>
      <w:r w:rsidR="008935D6" w:rsidRPr="00F15867">
        <w:t xml:space="preserve"> and </w:t>
      </w:r>
      <w:r w:rsidRPr="00F15867">
        <w:t xml:space="preserve">chronic disease </w:t>
      </w:r>
      <w:r w:rsidR="008935D6" w:rsidRPr="00F15867">
        <w:t>burden</w:t>
      </w:r>
      <w:r w:rsidRPr="00F15867">
        <w:t>,</w:t>
      </w:r>
      <w:r w:rsidR="008935D6" w:rsidRPr="00F15867">
        <w:t xml:space="preserve"> enhanc</w:t>
      </w:r>
      <w:r w:rsidRPr="00F15867">
        <w:t>ing</w:t>
      </w:r>
      <w:r w:rsidR="008935D6" w:rsidRPr="00F15867">
        <w:t xml:space="preserve"> collaboration and coordination </w:t>
      </w:r>
      <w:r w:rsidRPr="00F15867">
        <w:t>within</w:t>
      </w:r>
      <w:r w:rsidR="008935D6" w:rsidRPr="00F15867">
        <w:t xml:space="preserve"> the health system.</w:t>
      </w:r>
    </w:p>
    <w:p w14:paraId="579DAB9D" w14:textId="0E43DDED" w:rsidR="00D803E4" w:rsidRDefault="00D803E4" w:rsidP="004D3670">
      <w:pPr>
        <w:pStyle w:val="a3"/>
        <w:spacing w:before="0" w:beforeAutospacing="0" w:after="0" w:afterAutospacing="0" w:line="360" w:lineRule="auto"/>
        <w:jc w:val="both"/>
      </w:pPr>
      <w:r w:rsidRPr="00F15867">
        <w:t>Integrating smart technologies from Society 5.0 into healthcare can improve decision-making, patient care, and system efficiency. AI can support clinical decisions, streamline administrative tasks, and enhance diagnostic accuracy, though it cannot replace the human elements of care. Ethical considerations, such as data privacy and compassionate care, must guide the use of AI.</w:t>
      </w:r>
      <w:r w:rsidR="00197C3C" w:rsidRPr="00F15867">
        <w:t xml:space="preserve"> </w:t>
      </w:r>
      <w:r w:rsidRPr="00F15867">
        <w:t>Smart technologies offer innovative ways to provide healthcare, helping practitioners learn more effectively and deliver better services. By leveraging these advancements, Iraq can build a resilient and responsive PHC system that aligns with Society 5.0 and meets the healthcare needs of its population.</w:t>
      </w:r>
    </w:p>
    <w:p w14:paraId="6B7FE48D" w14:textId="77777777" w:rsidR="00B849D9" w:rsidRDefault="00B849D9" w:rsidP="004D3670">
      <w:pPr>
        <w:pStyle w:val="a3"/>
        <w:spacing w:before="0" w:beforeAutospacing="0" w:after="0" w:afterAutospacing="0" w:line="360" w:lineRule="auto"/>
        <w:jc w:val="both"/>
        <w:rPr>
          <w:b/>
          <w:bCs/>
        </w:rPr>
      </w:pPr>
    </w:p>
    <w:p w14:paraId="79A37860" w14:textId="18395BB5" w:rsidR="00B849D9" w:rsidRPr="00B849D9" w:rsidRDefault="00B849D9" w:rsidP="004D3670">
      <w:pPr>
        <w:pStyle w:val="a3"/>
        <w:spacing w:before="0" w:beforeAutospacing="0" w:after="0" w:afterAutospacing="0" w:line="360" w:lineRule="auto"/>
        <w:jc w:val="both"/>
        <w:rPr>
          <w:b/>
          <w:bCs/>
        </w:rPr>
      </w:pPr>
      <w:r w:rsidRPr="00B849D9">
        <w:rPr>
          <w:b/>
          <w:bCs/>
        </w:rPr>
        <w:t>Acknowledgments</w:t>
      </w:r>
    </w:p>
    <w:p w14:paraId="160F5748" w14:textId="574DFCB8" w:rsidR="00B849D9" w:rsidRDefault="00B849D9" w:rsidP="004D3670">
      <w:pPr>
        <w:pStyle w:val="a3"/>
        <w:spacing w:before="0" w:beforeAutospacing="0" w:after="0" w:afterAutospacing="0" w:line="360" w:lineRule="auto"/>
        <w:jc w:val="both"/>
      </w:pPr>
      <w:r w:rsidRPr="00823B50">
        <w:t>We are thankful to our colleagues from Department</w:t>
      </w:r>
      <w:r>
        <w:t xml:space="preserve"> of Medical Laboratory Technologies of the </w:t>
      </w:r>
      <w:proofErr w:type="spellStart"/>
      <w:r>
        <w:t>Alnoor</w:t>
      </w:r>
      <w:proofErr w:type="spellEnd"/>
      <w:r>
        <w:t xml:space="preserve"> Universit</w:t>
      </w:r>
      <w:r w:rsidR="00F17EC0">
        <w:t>y</w:t>
      </w:r>
      <w:r w:rsidRPr="00823B50">
        <w:t xml:space="preserve"> who provided expertise that greatly assisted the research</w:t>
      </w:r>
      <w:r>
        <w:t>.</w:t>
      </w:r>
    </w:p>
    <w:p w14:paraId="72CE8EE1" w14:textId="77777777" w:rsidR="00B849D9" w:rsidRDefault="00B849D9" w:rsidP="004D3670">
      <w:pPr>
        <w:pStyle w:val="a3"/>
        <w:spacing w:before="0" w:beforeAutospacing="0" w:after="0" w:afterAutospacing="0" w:line="360" w:lineRule="auto"/>
        <w:jc w:val="both"/>
        <w:rPr>
          <w:b/>
          <w:bCs/>
        </w:rPr>
      </w:pPr>
    </w:p>
    <w:p w14:paraId="7E328B63" w14:textId="768D16AA" w:rsidR="00B849D9" w:rsidRPr="00B849D9" w:rsidRDefault="00B849D9" w:rsidP="004D3670">
      <w:pPr>
        <w:pStyle w:val="a3"/>
        <w:spacing w:before="0" w:beforeAutospacing="0" w:after="0" w:afterAutospacing="0" w:line="360" w:lineRule="auto"/>
        <w:jc w:val="both"/>
        <w:rPr>
          <w:b/>
          <w:bCs/>
        </w:rPr>
      </w:pPr>
      <w:r w:rsidRPr="00B849D9">
        <w:rPr>
          <w:b/>
          <w:bCs/>
        </w:rPr>
        <w:t>Co</w:t>
      </w:r>
      <w:r w:rsidR="00F17EC0">
        <w:rPr>
          <w:b/>
          <w:bCs/>
        </w:rPr>
        <w:t>nflict</w:t>
      </w:r>
      <w:r w:rsidRPr="00B849D9">
        <w:rPr>
          <w:b/>
          <w:bCs/>
        </w:rPr>
        <w:t xml:space="preserve"> </w:t>
      </w:r>
      <w:r w:rsidR="00F17EC0">
        <w:rPr>
          <w:b/>
          <w:bCs/>
        </w:rPr>
        <w:t xml:space="preserve">of </w:t>
      </w:r>
      <w:r w:rsidRPr="00B849D9">
        <w:rPr>
          <w:b/>
          <w:bCs/>
        </w:rPr>
        <w:t>Interest</w:t>
      </w:r>
    </w:p>
    <w:p w14:paraId="3FB9AC07" w14:textId="77777777" w:rsidR="0043657A" w:rsidRPr="0043657A" w:rsidRDefault="0043657A" w:rsidP="0043657A">
      <w:pPr>
        <w:shd w:val="clear" w:color="auto" w:fill="FFFFFF"/>
        <w:spacing w:after="0" w:line="240" w:lineRule="auto"/>
        <w:jc w:val="both"/>
        <w:rPr>
          <w:rFonts w:ascii="Times New Roman" w:hAnsi="Times New Roman" w:cs="Times New Roman"/>
          <w:sz w:val="24"/>
          <w:szCs w:val="24"/>
        </w:rPr>
      </w:pPr>
      <w:r w:rsidRPr="0043657A">
        <w:rPr>
          <w:rFonts w:ascii="Times New Roman" w:hAnsi="Times New Roman" w:cs="Times New Roman"/>
          <w:color w:val="333333"/>
          <w:sz w:val="24"/>
          <w:szCs w:val="24"/>
        </w:rPr>
        <w:lastRenderedPageBreak/>
        <w:t>Kenesh Dzhusupov is an Editorial Board member of Public Health Challenge Journal and a co-author of this article. To minimize bias, he was excluded from all editorial decision-making related to the acceptance of this article for publication.</w:t>
      </w:r>
    </w:p>
    <w:p w14:paraId="53AC2401" w14:textId="77777777" w:rsidR="00B849D9" w:rsidRDefault="00B849D9" w:rsidP="004D3670">
      <w:pPr>
        <w:pStyle w:val="a3"/>
        <w:spacing w:before="0" w:beforeAutospacing="0" w:after="0" w:afterAutospacing="0" w:line="360" w:lineRule="auto"/>
        <w:jc w:val="both"/>
      </w:pPr>
    </w:p>
    <w:p w14:paraId="00509D0D" w14:textId="6ECC1EE3" w:rsidR="00B849D9" w:rsidRPr="00B849D9" w:rsidRDefault="00B849D9" w:rsidP="004D3670">
      <w:pPr>
        <w:pStyle w:val="a3"/>
        <w:spacing w:before="0" w:beforeAutospacing="0" w:after="0" w:afterAutospacing="0" w:line="360" w:lineRule="auto"/>
        <w:jc w:val="both"/>
        <w:rPr>
          <w:b/>
          <w:bCs/>
        </w:rPr>
      </w:pPr>
      <w:r w:rsidRPr="00B849D9">
        <w:rPr>
          <w:b/>
          <w:bCs/>
        </w:rPr>
        <w:t>Funding information</w:t>
      </w:r>
    </w:p>
    <w:p w14:paraId="057F136D" w14:textId="6EAC4B72" w:rsidR="00B849D9" w:rsidRDefault="00B849D9" w:rsidP="004D3670">
      <w:pPr>
        <w:pStyle w:val="a3"/>
        <w:spacing w:before="0" w:beforeAutospacing="0" w:after="0" w:afterAutospacing="0" w:line="360" w:lineRule="auto"/>
        <w:jc w:val="both"/>
      </w:pPr>
      <w:r>
        <w:t>No funding received for the study.</w:t>
      </w:r>
    </w:p>
    <w:p w14:paraId="4647AB08" w14:textId="77777777" w:rsidR="00B849D9" w:rsidRDefault="00B849D9" w:rsidP="004D3670">
      <w:pPr>
        <w:pStyle w:val="a3"/>
        <w:spacing w:before="0" w:beforeAutospacing="0" w:after="0" w:afterAutospacing="0" w:line="360" w:lineRule="auto"/>
        <w:jc w:val="both"/>
        <w:rPr>
          <w:b/>
          <w:bCs/>
        </w:rPr>
      </w:pPr>
    </w:p>
    <w:p w14:paraId="341BA815" w14:textId="60B2CBF7" w:rsidR="00B849D9" w:rsidRPr="00B849D9" w:rsidRDefault="00B849D9" w:rsidP="004D3670">
      <w:pPr>
        <w:pStyle w:val="a3"/>
        <w:spacing w:before="0" w:beforeAutospacing="0" w:after="0" w:afterAutospacing="0" w:line="360" w:lineRule="auto"/>
        <w:jc w:val="both"/>
        <w:rPr>
          <w:b/>
          <w:bCs/>
        </w:rPr>
      </w:pPr>
      <w:r w:rsidRPr="00B849D9">
        <w:rPr>
          <w:b/>
          <w:bCs/>
        </w:rPr>
        <w:t>Data availability statement</w:t>
      </w:r>
    </w:p>
    <w:p w14:paraId="7A2313CF" w14:textId="40D60C8D" w:rsidR="00B849D9" w:rsidRDefault="00B849D9" w:rsidP="004D3670">
      <w:pPr>
        <w:pStyle w:val="a3"/>
        <w:spacing w:before="0" w:beforeAutospacing="0" w:after="0" w:afterAutospacing="0" w:line="360" w:lineRule="auto"/>
        <w:jc w:val="both"/>
        <w:rPr>
          <w:lang w:val="en-GB"/>
        </w:rPr>
      </w:pPr>
      <w:r w:rsidRPr="00EC1710">
        <w:rPr>
          <w:lang w:val="en-GB"/>
        </w:rPr>
        <w:t>This study did not generate any new data. All relevant data are contained within the manuscript and its supplementary information files</w:t>
      </w:r>
      <w:r>
        <w:rPr>
          <w:lang w:val="en-GB"/>
        </w:rPr>
        <w:t>.</w:t>
      </w:r>
    </w:p>
    <w:p w14:paraId="30AA1A68" w14:textId="77777777" w:rsidR="00B849D9" w:rsidRDefault="00B849D9" w:rsidP="004D3670">
      <w:pPr>
        <w:pStyle w:val="a3"/>
        <w:spacing w:before="0" w:beforeAutospacing="0" w:after="0" w:afterAutospacing="0" w:line="360" w:lineRule="auto"/>
        <w:jc w:val="both"/>
        <w:rPr>
          <w:lang w:val="en-GB"/>
        </w:rPr>
      </w:pPr>
    </w:p>
    <w:p w14:paraId="5B4C3E1C" w14:textId="4E3437A8" w:rsidR="00B849D9" w:rsidRPr="00B849D9" w:rsidRDefault="00B849D9" w:rsidP="004D3670">
      <w:pPr>
        <w:pStyle w:val="a3"/>
        <w:spacing w:before="0" w:beforeAutospacing="0" w:after="0" w:afterAutospacing="0" w:line="360" w:lineRule="auto"/>
        <w:jc w:val="both"/>
        <w:rPr>
          <w:b/>
          <w:bCs/>
        </w:rPr>
      </w:pPr>
      <w:r w:rsidRPr="00B849D9">
        <w:rPr>
          <w:b/>
          <w:bCs/>
        </w:rPr>
        <w:t>Disclaimer</w:t>
      </w:r>
    </w:p>
    <w:p w14:paraId="183D880B" w14:textId="1CC15B3E" w:rsidR="00B849D9" w:rsidRPr="00F15867" w:rsidRDefault="00B849D9" w:rsidP="004D3670">
      <w:pPr>
        <w:pStyle w:val="a3"/>
        <w:spacing w:before="0" w:beforeAutospacing="0" w:after="0" w:afterAutospacing="0" w:line="360" w:lineRule="auto"/>
        <w:jc w:val="both"/>
      </w:pPr>
      <w:r w:rsidRPr="00EC1710">
        <w:rPr>
          <w:lang w:val="en-GB"/>
        </w:rPr>
        <w:t xml:space="preserve">The opinions, findings, and conclusions or recommendations expressed in this material are those of the author(s) and do not necessarily reflect the views of </w:t>
      </w:r>
      <w:r>
        <w:t>affiliated institutions.</w:t>
      </w:r>
    </w:p>
    <w:p w14:paraId="3BE43DF6" w14:textId="77777777" w:rsidR="007553A3" w:rsidRPr="00F15867" w:rsidRDefault="007553A3" w:rsidP="00E22E48">
      <w:pPr>
        <w:jc w:val="both"/>
        <w:rPr>
          <w:rFonts w:ascii="Times New Roman" w:hAnsi="Times New Roman" w:cs="Times New Roman"/>
          <w:b/>
          <w:bCs/>
          <w:sz w:val="24"/>
          <w:szCs w:val="24"/>
          <w:u w:val="single"/>
        </w:rPr>
      </w:pPr>
      <w:r w:rsidRPr="00F15867">
        <w:rPr>
          <w:rFonts w:ascii="Times New Roman" w:hAnsi="Times New Roman" w:cs="Times New Roman"/>
          <w:b/>
          <w:bCs/>
          <w:sz w:val="24"/>
          <w:szCs w:val="24"/>
          <w:u w:val="single"/>
        </w:rPr>
        <w:t>References</w:t>
      </w:r>
    </w:p>
    <w:p w14:paraId="272B2D6A" w14:textId="70C22948"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Piña, I.L., Cohen, P.D., Larson, D.B., Marion, L.N., Sills, M.R., Solberg, L.I. and </w:t>
      </w:r>
      <w:proofErr w:type="spellStart"/>
      <w:r w:rsidRPr="00F15867">
        <w:rPr>
          <w:rFonts w:ascii="Times New Roman" w:hAnsi="Times New Roman" w:cs="Times New Roman"/>
          <w:sz w:val="24"/>
          <w:szCs w:val="24"/>
        </w:rPr>
        <w:t>Zerzan</w:t>
      </w:r>
      <w:proofErr w:type="spellEnd"/>
      <w:r w:rsidRPr="00F15867">
        <w:rPr>
          <w:rFonts w:ascii="Times New Roman" w:hAnsi="Times New Roman" w:cs="Times New Roman"/>
          <w:sz w:val="24"/>
          <w:szCs w:val="24"/>
        </w:rPr>
        <w:t xml:space="preserve">, J., 2015. A framework for describing health care delivery organizations and systems. </w:t>
      </w:r>
      <w:r w:rsidRPr="00F15867">
        <w:rPr>
          <w:rStyle w:val="a8"/>
          <w:rFonts w:ascii="Times New Roman" w:hAnsi="Times New Roman" w:cs="Times New Roman"/>
          <w:sz w:val="24"/>
          <w:szCs w:val="24"/>
        </w:rPr>
        <w:t>American Journal of Public Health</w:t>
      </w:r>
      <w:r w:rsidRPr="00F15867">
        <w:rPr>
          <w:rFonts w:ascii="Times New Roman" w:hAnsi="Times New Roman" w:cs="Times New Roman"/>
          <w:sz w:val="24"/>
          <w:szCs w:val="24"/>
        </w:rPr>
        <w:t>, 105(4), pp.670-679.</w:t>
      </w:r>
    </w:p>
    <w:p w14:paraId="3E7A13A0" w14:textId="63838705"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Cueto, M., 2004. The origins of primary health care and selective primary health care. </w:t>
      </w:r>
      <w:r w:rsidRPr="00F15867">
        <w:rPr>
          <w:rStyle w:val="a8"/>
          <w:rFonts w:ascii="Times New Roman" w:hAnsi="Times New Roman" w:cs="Times New Roman"/>
          <w:sz w:val="24"/>
          <w:szCs w:val="24"/>
        </w:rPr>
        <w:t>American Journal of Public Health</w:t>
      </w:r>
      <w:r w:rsidRPr="00F15867">
        <w:rPr>
          <w:rFonts w:ascii="Times New Roman" w:hAnsi="Times New Roman" w:cs="Times New Roman"/>
          <w:sz w:val="24"/>
          <w:szCs w:val="24"/>
        </w:rPr>
        <w:t>, 94(11), pp.1864-1874.</w:t>
      </w:r>
    </w:p>
    <w:p w14:paraId="6C4FABFA" w14:textId="7D8F97CA"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Rifkin, S.B., 2018. Alma Ata after 40 years: Primary Health Care and Health for All-from consensus to complexity. </w:t>
      </w:r>
      <w:r w:rsidRPr="00F15867">
        <w:rPr>
          <w:rStyle w:val="a8"/>
          <w:rFonts w:ascii="Times New Roman" w:hAnsi="Times New Roman" w:cs="Times New Roman"/>
          <w:sz w:val="24"/>
          <w:szCs w:val="24"/>
        </w:rPr>
        <w:t>BMJ Global Health</w:t>
      </w:r>
      <w:r w:rsidRPr="00F15867">
        <w:rPr>
          <w:rFonts w:ascii="Times New Roman" w:hAnsi="Times New Roman" w:cs="Times New Roman"/>
          <w:sz w:val="24"/>
          <w:szCs w:val="24"/>
        </w:rPr>
        <w:t>, 3(</w:t>
      </w:r>
      <w:proofErr w:type="spellStart"/>
      <w:r w:rsidRPr="00F15867">
        <w:rPr>
          <w:rFonts w:ascii="Times New Roman" w:hAnsi="Times New Roman" w:cs="Times New Roman"/>
          <w:sz w:val="24"/>
          <w:szCs w:val="24"/>
        </w:rPr>
        <w:t>Suppl</w:t>
      </w:r>
      <w:proofErr w:type="spellEnd"/>
      <w:r w:rsidRPr="00F15867">
        <w:rPr>
          <w:rFonts w:ascii="Times New Roman" w:hAnsi="Times New Roman" w:cs="Times New Roman"/>
          <w:sz w:val="24"/>
          <w:szCs w:val="24"/>
        </w:rPr>
        <w:t xml:space="preserve"> 3), e001188.</w:t>
      </w:r>
    </w:p>
    <w:p w14:paraId="47858144" w14:textId="4CB3D148"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Chotchoungchatchai</w:t>
      </w:r>
      <w:proofErr w:type="spellEnd"/>
      <w:r w:rsidRPr="00F15867">
        <w:rPr>
          <w:rFonts w:ascii="Times New Roman" w:hAnsi="Times New Roman" w:cs="Times New Roman"/>
          <w:sz w:val="24"/>
          <w:szCs w:val="24"/>
        </w:rPr>
        <w:t xml:space="preserve">, S., Marshall, A.I., </w:t>
      </w:r>
      <w:proofErr w:type="spellStart"/>
      <w:r w:rsidRPr="00F15867">
        <w:rPr>
          <w:rFonts w:ascii="Times New Roman" w:hAnsi="Times New Roman" w:cs="Times New Roman"/>
          <w:sz w:val="24"/>
          <w:szCs w:val="24"/>
        </w:rPr>
        <w:t>Witthayapipopsakul</w:t>
      </w:r>
      <w:proofErr w:type="spellEnd"/>
      <w:r w:rsidRPr="00F15867">
        <w:rPr>
          <w:rFonts w:ascii="Times New Roman" w:hAnsi="Times New Roman" w:cs="Times New Roman"/>
          <w:sz w:val="24"/>
          <w:szCs w:val="24"/>
        </w:rPr>
        <w:t xml:space="preserve">, W., </w:t>
      </w:r>
      <w:proofErr w:type="spellStart"/>
      <w:r w:rsidRPr="00F15867">
        <w:rPr>
          <w:rFonts w:ascii="Times New Roman" w:hAnsi="Times New Roman" w:cs="Times New Roman"/>
          <w:sz w:val="24"/>
          <w:szCs w:val="24"/>
        </w:rPr>
        <w:t>Panichkriangkrai</w:t>
      </w:r>
      <w:proofErr w:type="spellEnd"/>
      <w:r w:rsidRPr="00F15867">
        <w:rPr>
          <w:rFonts w:ascii="Times New Roman" w:hAnsi="Times New Roman" w:cs="Times New Roman"/>
          <w:sz w:val="24"/>
          <w:szCs w:val="24"/>
        </w:rPr>
        <w:t xml:space="preserve">, W., </w:t>
      </w:r>
      <w:proofErr w:type="spellStart"/>
      <w:r w:rsidRPr="00F15867">
        <w:rPr>
          <w:rFonts w:ascii="Times New Roman" w:hAnsi="Times New Roman" w:cs="Times New Roman"/>
          <w:sz w:val="24"/>
          <w:szCs w:val="24"/>
        </w:rPr>
        <w:t>Patcharanarumol</w:t>
      </w:r>
      <w:proofErr w:type="spellEnd"/>
      <w:r w:rsidRPr="00F15867">
        <w:rPr>
          <w:rFonts w:ascii="Times New Roman" w:hAnsi="Times New Roman" w:cs="Times New Roman"/>
          <w:sz w:val="24"/>
          <w:szCs w:val="24"/>
        </w:rPr>
        <w:t xml:space="preserve">, W. and </w:t>
      </w:r>
      <w:proofErr w:type="spellStart"/>
      <w:r w:rsidRPr="00F15867">
        <w:rPr>
          <w:rFonts w:ascii="Times New Roman" w:hAnsi="Times New Roman" w:cs="Times New Roman"/>
          <w:sz w:val="24"/>
          <w:szCs w:val="24"/>
        </w:rPr>
        <w:t>Tangcharoensathien</w:t>
      </w:r>
      <w:proofErr w:type="spellEnd"/>
      <w:r w:rsidRPr="00F15867">
        <w:rPr>
          <w:rFonts w:ascii="Times New Roman" w:hAnsi="Times New Roman" w:cs="Times New Roman"/>
          <w:sz w:val="24"/>
          <w:szCs w:val="24"/>
        </w:rPr>
        <w:t xml:space="preserve">, V., 2020. Primary health care and sustainable development goals. </w:t>
      </w:r>
      <w:r w:rsidRPr="00F15867">
        <w:rPr>
          <w:rStyle w:val="a8"/>
          <w:rFonts w:ascii="Times New Roman" w:hAnsi="Times New Roman" w:cs="Times New Roman"/>
          <w:sz w:val="24"/>
          <w:szCs w:val="24"/>
        </w:rPr>
        <w:t>Bulletin of the World Health Organization</w:t>
      </w:r>
      <w:r w:rsidRPr="00F15867">
        <w:rPr>
          <w:rFonts w:ascii="Times New Roman" w:hAnsi="Times New Roman" w:cs="Times New Roman"/>
          <w:sz w:val="24"/>
          <w:szCs w:val="24"/>
        </w:rPr>
        <w:t>, 98(11), pp.792-800.</w:t>
      </w:r>
    </w:p>
    <w:p w14:paraId="67BCF9AC" w14:textId="7C278B28"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Behera, B.K., Prasad, R. and </w:t>
      </w:r>
      <w:proofErr w:type="spellStart"/>
      <w:r w:rsidRPr="00F15867">
        <w:rPr>
          <w:rFonts w:ascii="Times New Roman" w:hAnsi="Times New Roman" w:cs="Times New Roman"/>
          <w:sz w:val="24"/>
          <w:szCs w:val="24"/>
        </w:rPr>
        <w:t>Shyambhavee</w:t>
      </w:r>
      <w:proofErr w:type="spellEnd"/>
      <w:r w:rsidRPr="00F15867">
        <w:rPr>
          <w:rFonts w:ascii="Times New Roman" w:hAnsi="Times New Roman" w:cs="Times New Roman"/>
          <w:sz w:val="24"/>
          <w:szCs w:val="24"/>
        </w:rPr>
        <w:t xml:space="preserve">, 2022. Primary health-care goal and principles: Healthcare Strategies and Planning for Social Inclusion and Development. </w:t>
      </w:r>
      <w:r w:rsidRPr="00F15867">
        <w:rPr>
          <w:rStyle w:val="a8"/>
          <w:rFonts w:ascii="Times New Roman" w:hAnsi="Times New Roman" w:cs="Times New Roman"/>
          <w:sz w:val="24"/>
          <w:szCs w:val="24"/>
        </w:rPr>
        <w:t>Healthcare Strategies and Planning for Social Inclusion and Development</w:t>
      </w:r>
      <w:r w:rsidRPr="00F15867">
        <w:rPr>
          <w:rFonts w:ascii="Times New Roman" w:hAnsi="Times New Roman" w:cs="Times New Roman"/>
          <w:sz w:val="24"/>
          <w:szCs w:val="24"/>
        </w:rPr>
        <w:t xml:space="preserve">, pp.221-239. doi:10.1016/B978-0-323-90446-9.00008-3. </w:t>
      </w:r>
      <w:proofErr w:type="spellStart"/>
      <w:r w:rsidRPr="00F15867">
        <w:rPr>
          <w:rFonts w:ascii="Times New Roman" w:hAnsi="Times New Roman" w:cs="Times New Roman"/>
          <w:sz w:val="24"/>
          <w:szCs w:val="24"/>
        </w:rPr>
        <w:t>Epub</w:t>
      </w:r>
      <w:proofErr w:type="spellEnd"/>
      <w:r w:rsidRPr="00F15867">
        <w:rPr>
          <w:rFonts w:ascii="Times New Roman" w:hAnsi="Times New Roman" w:cs="Times New Roman"/>
          <w:sz w:val="24"/>
          <w:szCs w:val="24"/>
        </w:rPr>
        <w:t xml:space="preserve"> 2021 Nov 19.</w:t>
      </w:r>
    </w:p>
    <w:p w14:paraId="57C331DF" w14:textId="1E30D0FF"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Khatri, R., </w:t>
      </w:r>
      <w:proofErr w:type="spellStart"/>
      <w:r w:rsidRPr="00F15867">
        <w:rPr>
          <w:rFonts w:ascii="Times New Roman" w:hAnsi="Times New Roman" w:cs="Times New Roman"/>
          <w:sz w:val="24"/>
          <w:szCs w:val="24"/>
        </w:rPr>
        <w:t>Endalamaw</w:t>
      </w:r>
      <w:proofErr w:type="spellEnd"/>
      <w:r w:rsidRPr="00F15867">
        <w:rPr>
          <w:rFonts w:ascii="Times New Roman" w:hAnsi="Times New Roman" w:cs="Times New Roman"/>
          <w:sz w:val="24"/>
          <w:szCs w:val="24"/>
        </w:rPr>
        <w:t xml:space="preserve">, A., </w:t>
      </w:r>
      <w:proofErr w:type="spellStart"/>
      <w:r w:rsidRPr="00F15867">
        <w:rPr>
          <w:rFonts w:ascii="Times New Roman" w:hAnsi="Times New Roman" w:cs="Times New Roman"/>
          <w:sz w:val="24"/>
          <w:szCs w:val="24"/>
        </w:rPr>
        <w:t>Erku</w:t>
      </w:r>
      <w:proofErr w:type="spellEnd"/>
      <w:r w:rsidRPr="00F15867">
        <w:rPr>
          <w:rFonts w:ascii="Times New Roman" w:hAnsi="Times New Roman" w:cs="Times New Roman"/>
          <w:sz w:val="24"/>
          <w:szCs w:val="24"/>
        </w:rPr>
        <w:t xml:space="preserve">, D., </w:t>
      </w:r>
      <w:proofErr w:type="spellStart"/>
      <w:r w:rsidRPr="00F15867">
        <w:rPr>
          <w:rFonts w:ascii="Times New Roman" w:hAnsi="Times New Roman" w:cs="Times New Roman"/>
          <w:sz w:val="24"/>
          <w:szCs w:val="24"/>
        </w:rPr>
        <w:t>Wolka</w:t>
      </w:r>
      <w:proofErr w:type="spellEnd"/>
      <w:r w:rsidRPr="00F15867">
        <w:rPr>
          <w:rFonts w:ascii="Times New Roman" w:hAnsi="Times New Roman" w:cs="Times New Roman"/>
          <w:sz w:val="24"/>
          <w:szCs w:val="24"/>
        </w:rPr>
        <w:t xml:space="preserve">, E., Nigatu, F., Zewdie, A. and Assefa, Y., 2023. Continuity and care coordination of primary health care: a scoping review. </w:t>
      </w:r>
      <w:r w:rsidRPr="00F15867">
        <w:rPr>
          <w:rStyle w:val="a8"/>
          <w:rFonts w:ascii="Times New Roman" w:hAnsi="Times New Roman" w:cs="Times New Roman"/>
          <w:sz w:val="24"/>
          <w:szCs w:val="24"/>
        </w:rPr>
        <w:t>BMC Health Services Research</w:t>
      </w:r>
      <w:r w:rsidRPr="00F15867">
        <w:rPr>
          <w:rFonts w:ascii="Times New Roman" w:hAnsi="Times New Roman" w:cs="Times New Roman"/>
          <w:sz w:val="24"/>
          <w:szCs w:val="24"/>
        </w:rPr>
        <w:t>, 23(1), p.750.</w:t>
      </w:r>
    </w:p>
    <w:p w14:paraId="765D118C" w14:textId="4CE28F0C"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Kruk, M.E., </w:t>
      </w:r>
      <w:proofErr w:type="spellStart"/>
      <w:r w:rsidRPr="00F15867">
        <w:rPr>
          <w:rFonts w:ascii="Times New Roman" w:hAnsi="Times New Roman" w:cs="Times New Roman"/>
          <w:sz w:val="24"/>
          <w:szCs w:val="24"/>
        </w:rPr>
        <w:t>Porignon</w:t>
      </w:r>
      <w:proofErr w:type="spellEnd"/>
      <w:r w:rsidRPr="00F15867">
        <w:rPr>
          <w:rFonts w:ascii="Times New Roman" w:hAnsi="Times New Roman" w:cs="Times New Roman"/>
          <w:sz w:val="24"/>
          <w:szCs w:val="24"/>
        </w:rPr>
        <w:t xml:space="preserve">, D., Rockers, P.C. and Van </w:t>
      </w:r>
      <w:proofErr w:type="spellStart"/>
      <w:r w:rsidRPr="00F15867">
        <w:rPr>
          <w:rFonts w:ascii="Times New Roman" w:hAnsi="Times New Roman" w:cs="Times New Roman"/>
          <w:sz w:val="24"/>
          <w:szCs w:val="24"/>
        </w:rPr>
        <w:t>Lerberghe</w:t>
      </w:r>
      <w:proofErr w:type="spellEnd"/>
      <w:r w:rsidRPr="00F15867">
        <w:rPr>
          <w:rFonts w:ascii="Times New Roman" w:hAnsi="Times New Roman" w:cs="Times New Roman"/>
          <w:sz w:val="24"/>
          <w:szCs w:val="24"/>
        </w:rPr>
        <w:t xml:space="preserve">, W., 2010. The contribution of primary care to health and health systems in low- and middle-income countries: A critical review of major primary care initiatives. </w:t>
      </w:r>
      <w:r w:rsidRPr="00F15867">
        <w:rPr>
          <w:rStyle w:val="a8"/>
          <w:rFonts w:ascii="Times New Roman" w:hAnsi="Times New Roman" w:cs="Times New Roman"/>
          <w:sz w:val="24"/>
          <w:szCs w:val="24"/>
        </w:rPr>
        <w:t>Social Science &amp; Medicine</w:t>
      </w:r>
      <w:r w:rsidRPr="00F15867">
        <w:rPr>
          <w:rFonts w:ascii="Times New Roman" w:hAnsi="Times New Roman" w:cs="Times New Roman"/>
          <w:sz w:val="24"/>
          <w:szCs w:val="24"/>
        </w:rPr>
        <w:t>, 70(6), pp.904-911.</w:t>
      </w:r>
    </w:p>
    <w:p w14:paraId="6B772A62" w14:textId="5C56C727"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Lee, A., </w:t>
      </w:r>
      <w:proofErr w:type="spellStart"/>
      <w:r w:rsidRPr="00F15867">
        <w:rPr>
          <w:rFonts w:ascii="Times New Roman" w:hAnsi="Times New Roman" w:cs="Times New Roman"/>
          <w:sz w:val="24"/>
          <w:szCs w:val="24"/>
        </w:rPr>
        <w:t>Kiyu</w:t>
      </w:r>
      <w:proofErr w:type="spellEnd"/>
      <w:r w:rsidRPr="00F15867">
        <w:rPr>
          <w:rFonts w:ascii="Times New Roman" w:hAnsi="Times New Roman" w:cs="Times New Roman"/>
          <w:sz w:val="24"/>
          <w:szCs w:val="24"/>
        </w:rPr>
        <w:t xml:space="preserve">, A., </w:t>
      </w:r>
      <w:proofErr w:type="spellStart"/>
      <w:r w:rsidRPr="00F15867">
        <w:rPr>
          <w:rFonts w:ascii="Times New Roman" w:hAnsi="Times New Roman" w:cs="Times New Roman"/>
          <w:sz w:val="24"/>
          <w:szCs w:val="24"/>
        </w:rPr>
        <w:t>Milman</w:t>
      </w:r>
      <w:proofErr w:type="spellEnd"/>
      <w:r w:rsidRPr="00F15867">
        <w:rPr>
          <w:rFonts w:ascii="Times New Roman" w:hAnsi="Times New Roman" w:cs="Times New Roman"/>
          <w:sz w:val="24"/>
          <w:szCs w:val="24"/>
        </w:rPr>
        <w:t xml:space="preserve">, H.M. and Jimenez, J., 2007. Improving health and building human capital through an effective primary care system. </w:t>
      </w:r>
      <w:r w:rsidRPr="00F15867">
        <w:rPr>
          <w:rStyle w:val="a8"/>
          <w:rFonts w:ascii="Times New Roman" w:hAnsi="Times New Roman" w:cs="Times New Roman"/>
          <w:sz w:val="24"/>
          <w:szCs w:val="24"/>
        </w:rPr>
        <w:t>Journal of Urban Health</w:t>
      </w:r>
      <w:r w:rsidRPr="00F15867">
        <w:rPr>
          <w:rFonts w:ascii="Times New Roman" w:hAnsi="Times New Roman" w:cs="Times New Roman"/>
          <w:sz w:val="24"/>
          <w:szCs w:val="24"/>
        </w:rPr>
        <w:t xml:space="preserve">, 84(3 </w:t>
      </w:r>
      <w:proofErr w:type="spellStart"/>
      <w:r w:rsidRPr="00F15867">
        <w:rPr>
          <w:rFonts w:ascii="Times New Roman" w:hAnsi="Times New Roman" w:cs="Times New Roman"/>
          <w:sz w:val="24"/>
          <w:szCs w:val="24"/>
        </w:rPr>
        <w:t>Suppl</w:t>
      </w:r>
      <w:proofErr w:type="spellEnd"/>
      <w:r w:rsidRPr="00F15867">
        <w:rPr>
          <w:rFonts w:ascii="Times New Roman" w:hAnsi="Times New Roman" w:cs="Times New Roman"/>
          <w:sz w:val="24"/>
          <w:szCs w:val="24"/>
        </w:rPr>
        <w:t xml:space="preserve">), </w:t>
      </w:r>
      <w:proofErr w:type="gramStart"/>
      <w:r w:rsidRPr="00F15867">
        <w:rPr>
          <w:rFonts w:ascii="Times New Roman" w:hAnsi="Times New Roman" w:cs="Times New Roman"/>
          <w:sz w:val="24"/>
          <w:szCs w:val="24"/>
        </w:rPr>
        <w:t>pp.i</w:t>
      </w:r>
      <w:proofErr w:type="gramEnd"/>
      <w:r w:rsidRPr="00F15867">
        <w:rPr>
          <w:rFonts w:ascii="Times New Roman" w:hAnsi="Times New Roman" w:cs="Times New Roman"/>
          <w:sz w:val="24"/>
          <w:szCs w:val="24"/>
        </w:rPr>
        <w:t>75-85.</w:t>
      </w:r>
    </w:p>
    <w:p w14:paraId="55A1DB79" w14:textId="7E24B121"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lastRenderedPageBreak/>
        <w:t xml:space="preserve">Rasella, D., </w:t>
      </w:r>
      <w:proofErr w:type="spellStart"/>
      <w:r w:rsidRPr="00F15867">
        <w:rPr>
          <w:rFonts w:ascii="Times New Roman" w:hAnsi="Times New Roman" w:cs="Times New Roman"/>
          <w:sz w:val="24"/>
          <w:szCs w:val="24"/>
        </w:rPr>
        <w:t>Harhay</w:t>
      </w:r>
      <w:proofErr w:type="spellEnd"/>
      <w:r w:rsidRPr="00F15867">
        <w:rPr>
          <w:rFonts w:ascii="Times New Roman" w:hAnsi="Times New Roman" w:cs="Times New Roman"/>
          <w:sz w:val="24"/>
          <w:szCs w:val="24"/>
        </w:rPr>
        <w:t xml:space="preserve">, M.O., </w:t>
      </w:r>
      <w:proofErr w:type="spellStart"/>
      <w:r w:rsidRPr="00F15867">
        <w:rPr>
          <w:rFonts w:ascii="Times New Roman" w:hAnsi="Times New Roman" w:cs="Times New Roman"/>
          <w:sz w:val="24"/>
          <w:szCs w:val="24"/>
        </w:rPr>
        <w:t>Pamponet</w:t>
      </w:r>
      <w:proofErr w:type="spellEnd"/>
      <w:r w:rsidRPr="00F15867">
        <w:rPr>
          <w:rFonts w:ascii="Times New Roman" w:hAnsi="Times New Roman" w:cs="Times New Roman"/>
          <w:sz w:val="24"/>
          <w:szCs w:val="24"/>
        </w:rPr>
        <w:t xml:space="preserve">, M.L., Aquino, R. and Barreto, M.L., 2014. Impact of primary health care on mortality from heart and cerebrovascular diseases in Brazil: a nationwide analysis of longitudinal data. </w:t>
      </w:r>
      <w:r w:rsidRPr="00F15867">
        <w:rPr>
          <w:rStyle w:val="a8"/>
          <w:rFonts w:ascii="Times New Roman" w:hAnsi="Times New Roman" w:cs="Times New Roman"/>
          <w:sz w:val="24"/>
          <w:szCs w:val="24"/>
        </w:rPr>
        <w:t>BMJ</w:t>
      </w:r>
      <w:r w:rsidRPr="00F15867">
        <w:rPr>
          <w:rFonts w:ascii="Times New Roman" w:hAnsi="Times New Roman" w:cs="Times New Roman"/>
          <w:sz w:val="24"/>
          <w:szCs w:val="24"/>
        </w:rPr>
        <w:t>, 349, g4014.</w:t>
      </w:r>
    </w:p>
    <w:p w14:paraId="3D6DA41F" w14:textId="24A1B37A"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Macinko</w:t>
      </w:r>
      <w:proofErr w:type="spellEnd"/>
      <w:r w:rsidRPr="00F15867">
        <w:rPr>
          <w:rFonts w:ascii="Times New Roman" w:hAnsi="Times New Roman" w:cs="Times New Roman"/>
          <w:sz w:val="24"/>
          <w:szCs w:val="24"/>
        </w:rPr>
        <w:t xml:space="preserve">, J., </w:t>
      </w:r>
      <w:proofErr w:type="spellStart"/>
      <w:r w:rsidRPr="00F15867">
        <w:rPr>
          <w:rFonts w:ascii="Times New Roman" w:hAnsi="Times New Roman" w:cs="Times New Roman"/>
          <w:sz w:val="24"/>
          <w:szCs w:val="24"/>
        </w:rPr>
        <w:t>Dourado</w:t>
      </w:r>
      <w:proofErr w:type="spellEnd"/>
      <w:r w:rsidRPr="00F15867">
        <w:rPr>
          <w:rFonts w:ascii="Times New Roman" w:hAnsi="Times New Roman" w:cs="Times New Roman"/>
          <w:sz w:val="24"/>
          <w:szCs w:val="24"/>
        </w:rPr>
        <w:t xml:space="preserve">, I., Aquino, R., </w:t>
      </w:r>
      <w:proofErr w:type="spellStart"/>
      <w:r w:rsidRPr="00F15867">
        <w:rPr>
          <w:rFonts w:ascii="Times New Roman" w:hAnsi="Times New Roman" w:cs="Times New Roman"/>
          <w:sz w:val="24"/>
          <w:szCs w:val="24"/>
        </w:rPr>
        <w:t>Bonolo</w:t>
      </w:r>
      <w:proofErr w:type="spellEnd"/>
      <w:r w:rsidRPr="00F15867">
        <w:rPr>
          <w:rFonts w:ascii="Times New Roman" w:hAnsi="Times New Roman" w:cs="Times New Roman"/>
          <w:sz w:val="24"/>
          <w:szCs w:val="24"/>
        </w:rPr>
        <w:t xml:space="preserve">, P.F., Lima-Costa, M.F., Medina, M.G., Mota, E., de Oliveira, V.B. and </w:t>
      </w:r>
      <w:proofErr w:type="spellStart"/>
      <w:r w:rsidRPr="00F15867">
        <w:rPr>
          <w:rFonts w:ascii="Times New Roman" w:hAnsi="Times New Roman" w:cs="Times New Roman"/>
          <w:sz w:val="24"/>
          <w:szCs w:val="24"/>
        </w:rPr>
        <w:t>Turci</w:t>
      </w:r>
      <w:proofErr w:type="spellEnd"/>
      <w:r w:rsidRPr="00F15867">
        <w:rPr>
          <w:rFonts w:ascii="Times New Roman" w:hAnsi="Times New Roman" w:cs="Times New Roman"/>
          <w:sz w:val="24"/>
          <w:szCs w:val="24"/>
        </w:rPr>
        <w:t xml:space="preserve">, M.A., 2010. Major expansion of primary care in Brazil linked to decline in unnecessary hospitalization. </w:t>
      </w:r>
      <w:r w:rsidRPr="00F15867">
        <w:rPr>
          <w:rStyle w:val="a8"/>
          <w:rFonts w:ascii="Times New Roman" w:hAnsi="Times New Roman" w:cs="Times New Roman"/>
          <w:sz w:val="24"/>
          <w:szCs w:val="24"/>
        </w:rPr>
        <w:t>Health Affairs (Millwood)</w:t>
      </w:r>
      <w:r w:rsidRPr="00F15867">
        <w:rPr>
          <w:rFonts w:ascii="Times New Roman" w:hAnsi="Times New Roman" w:cs="Times New Roman"/>
          <w:sz w:val="24"/>
          <w:szCs w:val="24"/>
        </w:rPr>
        <w:t>, 29(12), pp.2149-2160.</w:t>
      </w:r>
    </w:p>
    <w:p w14:paraId="323E1A12" w14:textId="79B948DC"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Rasella, D., Aquino, R. and Barreto, M.L., 2010. Impact of the Family Health Program on the quality of vital information and reduction of child unattended deaths in Brazil: an ecological longitudinal study. </w:t>
      </w:r>
      <w:r w:rsidRPr="00F15867">
        <w:rPr>
          <w:rStyle w:val="a8"/>
          <w:rFonts w:ascii="Times New Roman" w:hAnsi="Times New Roman" w:cs="Times New Roman"/>
          <w:sz w:val="24"/>
          <w:szCs w:val="24"/>
        </w:rPr>
        <w:t>BMC Public Health</w:t>
      </w:r>
      <w:r w:rsidRPr="00F15867">
        <w:rPr>
          <w:rFonts w:ascii="Times New Roman" w:hAnsi="Times New Roman" w:cs="Times New Roman"/>
          <w:sz w:val="24"/>
          <w:szCs w:val="24"/>
        </w:rPr>
        <w:t>, 10, p.380.</w:t>
      </w:r>
    </w:p>
    <w:p w14:paraId="137AF218" w14:textId="1D4B298D"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Kruk, M.E., </w:t>
      </w:r>
      <w:proofErr w:type="spellStart"/>
      <w:r w:rsidRPr="00F15867">
        <w:rPr>
          <w:rFonts w:ascii="Times New Roman" w:hAnsi="Times New Roman" w:cs="Times New Roman"/>
          <w:sz w:val="24"/>
          <w:szCs w:val="24"/>
        </w:rPr>
        <w:t>Porignon</w:t>
      </w:r>
      <w:proofErr w:type="spellEnd"/>
      <w:r w:rsidRPr="00F15867">
        <w:rPr>
          <w:rFonts w:ascii="Times New Roman" w:hAnsi="Times New Roman" w:cs="Times New Roman"/>
          <w:sz w:val="24"/>
          <w:szCs w:val="24"/>
        </w:rPr>
        <w:t xml:space="preserve">, D., Rockers, P.C. and Van </w:t>
      </w:r>
      <w:proofErr w:type="spellStart"/>
      <w:r w:rsidRPr="00F15867">
        <w:rPr>
          <w:rFonts w:ascii="Times New Roman" w:hAnsi="Times New Roman" w:cs="Times New Roman"/>
          <w:sz w:val="24"/>
          <w:szCs w:val="24"/>
        </w:rPr>
        <w:t>Lerberghe</w:t>
      </w:r>
      <w:proofErr w:type="spellEnd"/>
      <w:r w:rsidRPr="00F15867">
        <w:rPr>
          <w:rFonts w:ascii="Times New Roman" w:hAnsi="Times New Roman" w:cs="Times New Roman"/>
          <w:sz w:val="24"/>
          <w:szCs w:val="24"/>
        </w:rPr>
        <w:t xml:space="preserve">, W., 2010. The contribution of primary care to health and health systems in low- and middle-income countries: a critical review of major primary care initiatives. </w:t>
      </w:r>
      <w:r w:rsidRPr="00F15867">
        <w:rPr>
          <w:rStyle w:val="a8"/>
          <w:rFonts w:ascii="Times New Roman" w:hAnsi="Times New Roman" w:cs="Times New Roman"/>
          <w:sz w:val="24"/>
          <w:szCs w:val="24"/>
        </w:rPr>
        <w:t>Social Science &amp; Medicine</w:t>
      </w:r>
      <w:r w:rsidRPr="00F15867">
        <w:rPr>
          <w:rFonts w:ascii="Times New Roman" w:hAnsi="Times New Roman" w:cs="Times New Roman"/>
          <w:sz w:val="24"/>
          <w:szCs w:val="24"/>
        </w:rPr>
        <w:t>, 70(6), pp.904-911.</w:t>
      </w:r>
    </w:p>
    <w:p w14:paraId="6EA6361E" w14:textId="0974171F"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L'Esperance</w:t>
      </w:r>
      <w:proofErr w:type="spellEnd"/>
      <w:r w:rsidRPr="00F15867">
        <w:rPr>
          <w:rFonts w:ascii="Times New Roman" w:hAnsi="Times New Roman" w:cs="Times New Roman"/>
          <w:sz w:val="24"/>
          <w:szCs w:val="24"/>
        </w:rPr>
        <w:t xml:space="preserve">, V., Sutton, M., Schofield, P., Round, T., Malik, U., White, P. and Ashworth, M., 2017. Impact of primary care funding on secondary care utilisation and patient outcomes: a retrospective cross-sectional study of English general practice. </w:t>
      </w:r>
      <w:r w:rsidRPr="00F15867">
        <w:rPr>
          <w:rStyle w:val="a8"/>
          <w:rFonts w:ascii="Times New Roman" w:hAnsi="Times New Roman" w:cs="Times New Roman"/>
          <w:sz w:val="24"/>
          <w:szCs w:val="24"/>
        </w:rPr>
        <w:t>British Journal of General Practice</w:t>
      </w:r>
      <w:r w:rsidRPr="00F15867">
        <w:rPr>
          <w:rFonts w:ascii="Times New Roman" w:hAnsi="Times New Roman" w:cs="Times New Roman"/>
          <w:sz w:val="24"/>
          <w:szCs w:val="24"/>
        </w:rPr>
        <w:t xml:space="preserve">, 67(664), </w:t>
      </w:r>
      <w:proofErr w:type="gramStart"/>
      <w:r w:rsidRPr="00F15867">
        <w:rPr>
          <w:rFonts w:ascii="Times New Roman" w:hAnsi="Times New Roman" w:cs="Times New Roman"/>
          <w:sz w:val="24"/>
          <w:szCs w:val="24"/>
        </w:rPr>
        <w:t>pp.e</w:t>
      </w:r>
      <w:proofErr w:type="gramEnd"/>
      <w:r w:rsidRPr="00F15867">
        <w:rPr>
          <w:rFonts w:ascii="Times New Roman" w:hAnsi="Times New Roman" w:cs="Times New Roman"/>
          <w:sz w:val="24"/>
          <w:szCs w:val="24"/>
        </w:rPr>
        <w:t>792-e799.</w:t>
      </w:r>
    </w:p>
    <w:p w14:paraId="79770DF6" w14:textId="4EAF116D"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Banerjee, A., 2020. Equity and Quality of Health-care Access: Where Do We Stand and the Way Forward? </w:t>
      </w:r>
      <w:r w:rsidRPr="00F15867">
        <w:rPr>
          <w:rStyle w:val="a8"/>
          <w:rFonts w:ascii="Times New Roman" w:hAnsi="Times New Roman" w:cs="Times New Roman"/>
          <w:sz w:val="24"/>
          <w:szCs w:val="24"/>
        </w:rPr>
        <w:t>Indian Journal of Community Medicine</w:t>
      </w:r>
      <w:r w:rsidRPr="00F15867">
        <w:rPr>
          <w:rFonts w:ascii="Times New Roman" w:hAnsi="Times New Roman" w:cs="Times New Roman"/>
          <w:sz w:val="24"/>
          <w:szCs w:val="24"/>
        </w:rPr>
        <w:t>, 45(1), pp.4-7.</w:t>
      </w:r>
    </w:p>
    <w:p w14:paraId="675F9A50" w14:textId="74B7CF03"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Starfield, B., Shi, L. and </w:t>
      </w:r>
      <w:proofErr w:type="spellStart"/>
      <w:r w:rsidRPr="00F15867">
        <w:rPr>
          <w:rFonts w:ascii="Times New Roman" w:hAnsi="Times New Roman" w:cs="Times New Roman"/>
          <w:sz w:val="24"/>
          <w:szCs w:val="24"/>
        </w:rPr>
        <w:t>Macinko</w:t>
      </w:r>
      <w:proofErr w:type="spellEnd"/>
      <w:r w:rsidRPr="00F15867">
        <w:rPr>
          <w:rFonts w:ascii="Times New Roman" w:hAnsi="Times New Roman" w:cs="Times New Roman"/>
          <w:sz w:val="24"/>
          <w:szCs w:val="24"/>
        </w:rPr>
        <w:t xml:space="preserve">, J., 2005. Contribution of primary care to health systems and health. </w:t>
      </w:r>
      <w:r w:rsidRPr="00F15867">
        <w:rPr>
          <w:rStyle w:val="a8"/>
          <w:rFonts w:ascii="Times New Roman" w:hAnsi="Times New Roman" w:cs="Times New Roman"/>
          <w:sz w:val="24"/>
          <w:szCs w:val="24"/>
        </w:rPr>
        <w:t>The Milbank Quarterly</w:t>
      </w:r>
      <w:r w:rsidRPr="00F15867">
        <w:rPr>
          <w:rFonts w:ascii="Times New Roman" w:hAnsi="Times New Roman" w:cs="Times New Roman"/>
          <w:sz w:val="24"/>
          <w:szCs w:val="24"/>
        </w:rPr>
        <w:t>, 83(3), pp.457-502.</w:t>
      </w:r>
    </w:p>
    <w:p w14:paraId="59AFEA51" w14:textId="1A6AB4A6"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Kringos, D.S., </w:t>
      </w:r>
      <w:proofErr w:type="spellStart"/>
      <w:r w:rsidRPr="00F15867">
        <w:rPr>
          <w:rFonts w:ascii="Times New Roman" w:hAnsi="Times New Roman" w:cs="Times New Roman"/>
          <w:sz w:val="24"/>
          <w:szCs w:val="24"/>
        </w:rPr>
        <w:t>Boerma</w:t>
      </w:r>
      <w:proofErr w:type="spellEnd"/>
      <w:r w:rsidRPr="00F15867">
        <w:rPr>
          <w:rFonts w:ascii="Times New Roman" w:hAnsi="Times New Roman" w:cs="Times New Roman"/>
          <w:sz w:val="24"/>
          <w:szCs w:val="24"/>
        </w:rPr>
        <w:t xml:space="preserve">, W., van der Zee, J. and Groenewegen, P., 2013. Europe's strong primary care systems are linked to better population health but also to higher health spending. </w:t>
      </w:r>
      <w:r w:rsidRPr="00F15867">
        <w:rPr>
          <w:rStyle w:val="a8"/>
          <w:rFonts w:ascii="Times New Roman" w:hAnsi="Times New Roman" w:cs="Times New Roman"/>
          <w:sz w:val="24"/>
          <w:szCs w:val="24"/>
        </w:rPr>
        <w:t>Health Affairs (Millwood)</w:t>
      </w:r>
      <w:r w:rsidRPr="00F15867">
        <w:rPr>
          <w:rFonts w:ascii="Times New Roman" w:hAnsi="Times New Roman" w:cs="Times New Roman"/>
          <w:sz w:val="24"/>
          <w:szCs w:val="24"/>
        </w:rPr>
        <w:t>, 32(4), pp.686-694.</w:t>
      </w:r>
    </w:p>
    <w:p w14:paraId="4CBD1DE9" w14:textId="6F1D3868"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Hansen, J., Groenewegen, P.P., </w:t>
      </w:r>
      <w:proofErr w:type="spellStart"/>
      <w:r w:rsidRPr="00F15867">
        <w:rPr>
          <w:rFonts w:ascii="Times New Roman" w:hAnsi="Times New Roman" w:cs="Times New Roman"/>
          <w:sz w:val="24"/>
          <w:szCs w:val="24"/>
        </w:rPr>
        <w:t>Boerma</w:t>
      </w:r>
      <w:proofErr w:type="spellEnd"/>
      <w:r w:rsidRPr="00F15867">
        <w:rPr>
          <w:rFonts w:ascii="Times New Roman" w:hAnsi="Times New Roman" w:cs="Times New Roman"/>
          <w:sz w:val="24"/>
          <w:szCs w:val="24"/>
        </w:rPr>
        <w:t xml:space="preserve">, W.G. and Kringos, D.S., 2015. Living In </w:t>
      </w:r>
      <w:proofErr w:type="gramStart"/>
      <w:r w:rsidRPr="00F15867">
        <w:rPr>
          <w:rFonts w:ascii="Times New Roman" w:hAnsi="Times New Roman" w:cs="Times New Roman"/>
          <w:sz w:val="24"/>
          <w:szCs w:val="24"/>
        </w:rPr>
        <w:t>A</w:t>
      </w:r>
      <w:proofErr w:type="gramEnd"/>
      <w:r w:rsidRPr="00F15867">
        <w:rPr>
          <w:rFonts w:ascii="Times New Roman" w:hAnsi="Times New Roman" w:cs="Times New Roman"/>
          <w:sz w:val="24"/>
          <w:szCs w:val="24"/>
        </w:rPr>
        <w:t xml:space="preserve"> Country With A Strong Primary Care System Is Beneficial To People With Chronic Conditions. </w:t>
      </w:r>
      <w:r w:rsidRPr="00F15867">
        <w:rPr>
          <w:rStyle w:val="a8"/>
          <w:rFonts w:ascii="Times New Roman" w:hAnsi="Times New Roman" w:cs="Times New Roman"/>
          <w:sz w:val="24"/>
          <w:szCs w:val="24"/>
        </w:rPr>
        <w:t>Health Affairs (Millwood)</w:t>
      </w:r>
      <w:r w:rsidRPr="00F15867">
        <w:rPr>
          <w:rFonts w:ascii="Times New Roman" w:hAnsi="Times New Roman" w:cs="Times New Roman"/>
          <w:sz w:val="24"/>
          <w:szCs w:val="24"/>
        </w:rPr>
        <w:t>, 34(9), pp.1531-1537.</w:t>
      </w:r>
    </w:p>
    <w:p w14:paraId="0E31507C" w14:textId="576E9351"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World Health Organization, 2018. Declaration of Astana. [online] Available at: </w:t>
      </w:r>
      <w:hyperlink r:id="rId17" w:tgtFrame="_new" w:history="1">
        <w:r w:rsidRPr="00F15867">
          <w:rPr>
            <w:rStyle w:val="a4"/>
            <w:rFonts w:ascii="Times New Roman" w:hAnsi="Times New Roman" w:cs="Times New Roman"/>
            <w:sz w:val="24"/>
            <w:szCs w:val="24"/>
          </w:rPr>
          <w:t>https://iris.who.int/handle/10665/328123</w:t>
        </w:r>
      </w:hyperlink>
      <w:r w:rsidRPr="00F15867">
        <w:rPr>
          <w:rFonts w:ascii="Times New Roman" w:hAnsi="Times New Roman" w:cs="Times New Roman"/>
          <w:sz w:val="24"/>
          <w:szCs w:val="24"/>
        </w:rPr>
        <w:t xml:space="preserve"> [Accessed 16 July 2024].</w:t>
      </w:r>
    </w:p>
    <w:p w14:paraId="14E95A8C" w14:textId="1CA24BBB"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Bailie, R., Matthews, V., Brands, J. and </w:t>
      </w:r>
      <w:proofErr w:type="spellStart"/>
      <w:r w:rsidRPr="00F15867">
        <w:rPr>
          <w:rFonts w:ascii="Times New Roman" w:hAnsi="Times New Roman" w:cs="Times New Roman"/>
          <w:sz w:val="24"/>
          <w:szCs w:val="24"/>
        </w:rPr>
        <w:t>Schierhout</w:t>
      </w:r>
      <w:proofErr w:type="spellEnd"/>
      <w:r w:rsidRPr="00F15867">
        <w:rPr>
          <w:rFonts w:ascii="Times New Roman" w:hAnsi="Times New Roman" w:cs="Times New Roman"/>
          <w:sz w:val="24"/>
          <w:szCs w:val="24"/>
        </w:rPr>
        <w:t xml:space="preserve">, G., 2013. A systems-based partnership learning model for strengthening primary healthcare. </w:t>
      </w:r>
      <w:r w:rsidRPr="00F15867">
        <w:rPr>
          <w:rStyle w:val="a8"/>
          <w:rFonts w:ascii="Times New Roman" w:hAnsi="Times New Roman" w:cs="Times New Roman"/>
          <w:sz w:val="24"/>
          <w:szCs w:val="24"/>
        </w:rPr>
        <w:t>Implementation Science</w:t>
      </w:r>
      <w:r w:rsidRPr="00F15867">
        <w:rPr>
          <w:rFonts w:ascii="Times New Roman" w:hAnsi="Times New Roman" w:cs="Times New Roman"/>
          <w:sz w:val="24"/>
          <w:szCs w:val="24"/>
        </w:rPr>
        <w:t>, 8, p.143.</w:t>
      </w:r>
    </w:p>
    <w:p w14:paraId="57437ADC" w14:textId="48975706"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Bajwa, J., Munir, U., Nori, A. and Williams, B., 2021. Artificial intelligence in healthcare: transforming the practice of medicine. </w:t>
      </w:r>
      <w:r w:rsidRPr="00F15867">
        <w:rPr>
          <w:rStyle w:val="a8"/>
          <w:rFonts w:ascii="Times New Roman" w:hAnsi="Times New Roman" w:cs="Times New Roman"/>
          <w:sz w:val="24"/>
          <w:szCs w:val="24"/>
        </w:rPr>
        <w:t>Future Healthcare Journal</w:t>
      </w:r>
      <w:r w:rsidRPr="00F15867">
        <w:rPr>
          <w:rFonts w:ascii="Times New Roman" w:hAnsi="Times New Roman" w:cs="Times New Roman"/>
          <w:sz w:val="24"/>
          <w:szCs w:val="24"/>
        </w:rPr>
        <w:t xml:space="preserve">, 8(2), </w:t>
      </w:r>
      <w:proofErr w:type="gramStart"/>
      <w:r w:rsidRPr="00F15867">
        <w:rPr>
          <w:rFonts w:ascii="Times New Roman" w:hAnsi="Times New Roman" w:cs="Times New Roman"/>
          <w:sz w:val="24"/>
          <w:szCs w:val="24"/>
        </w:rPr>
        <w:t>pp.e</w:t>
      </w:r>
      <w:proofErr w:type="gramEnd"/>
      <w:r w:rsidRPr="00F15867">
        <w:rPr>
          <w:rFonts w:ascii="Times New Roman" w:hAnsi="Times New Roman" w:cs="Times New Roman"/>
          <w:sz w:val="24"/>
          <w:szCs w:val="24"/>
        </w:rPr>
        <w:t>188-e194.</w:t>
      </w:r>
    </w:p>
    <w:p w14:paraId="52CD2722" w14:textId="5A10D34F"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Blease</w:t>
      </w:r>
      <w:proofErr w:type="spellEnd"/>
      <w:r w:rsidRPr="00F15867">
        <w:rPr>
          <w:rFonts w:ascii="Times New Roman" w:hAnsi="Times New Roman" w:cs="Times New Roman"/>
          <w:sz w:val="24"/>
          <w:szCs w:val="24"/>
        </w:rPr>
        <w:t xml:space="preserve">, C., </w:t>
      </w:r>
      <w:proofErr w:type="spellStart"/>
      <w:r w:rsidRPr="00F15867">
        <w:rPr>
          <w:rFonts w:ascii="Times New Roman" w:hAnsi="Times New Roman" w:cs="Times New Roman"/>
          <w:sz w:val="24"/>
          <w:szCs w:val="24"/>
        </w:rPr>
        <w:t>Kaptchuk</w:t>
      </w:r>
      <w:proofErr w:type="spellEnd"/>
      <w:r w:rsidRPr="00F15867">
        <w:rPr>
          <w:rFonts w:ascii="Times New Roman" w:hAnsi="Times New Roman" w:cs="Times New Roman"/>
          <w:sz w:val="24"/>
          <w:szCs w:val="24"/>
        </w:rPr>
        <w:t xml:space="preserve">, T.J., Bernstein, M.H., Mandl, K.D., </w:t>
      </w:r>
      <w:proofErr w:type="spellStart"/>
      <w:r w:rsidRPr="00F15867">
        <w:rPr>
          <w:rFonts w:ascii="Times New Roman" w:hAnsi="Times New Roman" w:cs="Times New Roman"/>
          <w:sz w:val="24"/>
          <w:szCs w:val="24"/>
        </w:rPr>
        <w:t>Halamka</w:t>
      </w:r>
      <w:proofErr w:type="spellEnd"/>
      <w:r w:rsidRPr="00F15867">
        <w:rPr>
          <w:rFonts w:ascii="Times New Roman" w:hAnsi="Times New Roman" w:cs="Times New Roman"/>
          <w:sz w:val="24"/>
          <w:szCs w:val="24"/>
        </w:rPr>
        <w:t xml:space="preserve">, J.D. and DesRoches, C.M., 2019. Artificial Intelligence and the Future of Primary Care: Exploratory Qualitative Study of UK General Practitioners' Views. </w:t>
      </w:r>
      <w:r w:rsidRPr="00F15867">
        <w:rPr>
          <w:rStyle w:val="a8"/>
          <w:rFonts w:ascii="Times New Roman" w:hAnsi="Times New Roman" w:cs="Times New Roman"/>
          <w:sz w:val="24"/>
          <w:szCs w:val="24"/>
        </w:rPr>
        <w:t>Journal of Medical Internet Research</w:t>
      </w:r>
      <w:r w:rsidRPr="00F15867">
        <w:rPr>
          <w:rFonts w:ascii="Times New Roman" w:hAnsi="Times New Roman" w:cs="Times New Roman"/>
          <w:sz w:val="24"/>
          <w:szCs w:val="24"/>
        </w:rPr>
        <w:t>, 21(3), e12802.</w:t>
      </w:r>
    </w:p>
    <w:p w14:paraId="23631BB2" w14:textId="1BAB4D21"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Aguirre, R.R., Suarez, O., Fuentes, M. and Sanchez-Gonzalez, M.A., 2019. Electronic Health Record Implementation: A Review of Resources and Tools. </w:t>
      </w:r>
      <w:proofErr w:type="spellStart"/>
      <w:r w:rsidRPr="00F15867">
        <w:rPr>
          <w:rStyle w:val="a8"/>
          <w:rFonts w:ascii="Times New Roman" w:hAnsi="Times New Roman" w:cs="Times New Roman"/>
          <w:sz w:val="24"/>
          <w:szCs w:val="24"/>
        </w:rPr>
        <w:t>Cureus</w:t>
      </w:r>
      <w:proofErr w:type="spellEnd"/>
      <w:r w:rsidRPr="00F15867">
        <w:rPr>
          <w:rFonts w:ascii="Times New Roman" w:hAnsi="Times New Roman" w:cs="Times New Roman"/>
          <w:sz w:val="24"/>
          <w:szCs w:val="24"/>
        </w:rPr>
        <w:t>, 11(9), e5649.</w:t>
      </w:r>
    </w:p>
    <w:p w14:paraId="2C2A3510" w14:textId="36CF8CE6"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lastRenderedPageBreak/>
        <w:t>Frank, E. and Olaoye, G., 2024. Privacy and data protection in AI-enabled healthcare systems.</w:t>
      </w:r>
    </w:p>
    <w:p w14:paraId="6A425F88" w14:textId="1F2662A9"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Farhud</w:t>
      </w:r>
      <w:proofErr w:type="spellEnd"/>
      <w:r w:rsidRPr="00F15867">
        <w:rPr>
          <w:rFonts w:ascii="Times New Roman" w:hAnsi="Times New Roman" w:cs="Times New Roman"/>
          <w:sz w:val="24"/>
          <w:szCs w:val="24"/>
        </w:rPr>
        <w:t xml:space="preserve">, D.D. and </w:t>
      </w:r>
      <w:proofErr w:type="spellStart"/>
      <w:r w:rsidRPr="00F15867">
        <w:rPr>
          <w:rFonts w:ascii="Times New Roman" w:hAnsi="Times New Roman" w:cs="Times New Roman"/>
          <w:sz w:val="24"/>
          <w:szCs w:val="24"/>
        </w:rPr>
        <w:t>Zokaei</w:t>
      </w:r>
      <w:proofErr w:type="spellEnd"/>
      <w:r w:rsidRPr="00F15867">
        <w:rPr>
          <w:rFonts w:ascii="Times New Roman" w:hAnsi="Times New Roman" w:cs="Times New Roman"/>
          <w:sz w:val="24"/>
          <w:szCs w:val="24"/>
        </w:rPr>
        <w:t xml:space="preserve">, S., 2021. Ethical Issues of Artificial Intelligence in Medicine and Healthcare. </w:t>
      </w:r>
      <w:r w:rsidRPr="00F15867">
        <w:rPr>
          <w:rStyle w:val="a8"/>
          <w:rFonts w:ascii="Times New Roman" w:hAnsi="Times New Roman" w:cs="Times New Roman"/>
          <w:sz w:val="24"/>
          <w:szCs w:val="24"/>
        </w:rPr>
        <w:t>Iranian Journal of Public Health</w:t>
      </w:r>
      <w:r w:rsidRPr="00F15867">
        <w:rPr>
          <w:rFonts w:ascii="Times New Roman" w:hAnsi="Times New Roman" w:cs="Times New Roman"/>
          <w:sz w:val="24"/>
          <w:szCs w:val="24"/>
        </w:rPr>
        <w:t xml:space="preserve">, 50(11), </w:t>
      </w:r>
      <w:proofErr w:type="spellStart"/>
      <w:proofErr w:type="gramStart"/>
      <w:r w:rsidRPr="00F15867">
        <w:rPr>
          <w:rFonts w:ascii="Times New Roman" w:hAnsi="Times New Roman" w:cs="Times New Roman"/>
          <w:sz w:val="24"/>
          <w:szCs w:val="24"/>
        </w:rPr>
        <w:t>pp.i</w:t>
      </w:r>
      <w:proofErr w:type="spellEnd"/>
      <w:proofErr w:type="gramEnd"/>
      <w:r w:rsidRPr="00F15867">
        <w:rPr>
          <w:rFonts w:ascii="Times New Roman" w:hAnsi="Times New Roman" w:cs="Times New Roman"/>
          <w:sz w:val="24"/>
          <w:szCs w:val="24"/>
        </w:rPr>
        <w:t>-v.</w:t>
      </w:r>
    </w:p>
    <w:p w14:paraId="0F57D181" w14:textId="1AE7BC64"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Rony, M.K.K., </w:t>
      </w:r>
      <w:proofErr w:type="spellStart"/>
      <w:r w:rsidRPr="00F15867">
        <w:rPr>
          <w:rFonts w:ascii="Times New Roman" w:hAnsi="Times New Roman" w:cs="Times New Roman"/>
          <w:sz w:val="24"/>
          <w:szCs w:val="24"/>
        </w:rPr>
        <w:t>Kayesh</w:t>
      </w:r>
      <w:proofErr w:type="spellEnd"/>
      <w:r w:rsidRPr="00F15867">
        <w:rPr>
          <w:rFonts w:ascii="Times New Roman" w:hAnsi="Times New Roman" w:cs="Times New Roman"/>
          <w:sz w:val="24"/>
          <w:szCs w:val="24"/>
        </w:rPr>
        <w:t xml:space="preserve">, I., Bala, S.D., Akter, F. and Parvin, M.R., 2024. Artificial intelligence in future nursing care: Exploring perspectives of nursing professionals - A descriptive qualitative study. </w:t>
      </w:r>
      <w:proofErr w:type="spellStart"/>
      <w:r w:rsidRPr="00F15867">
        <w:rPr>
          <w:rStyle w:val="a8"/>
          <w:rFonts w:ascii="Times New Roman" w:hAnsi="Times New Roman" w:cs="Times New Roman"/>
          <w:sz w:val="24"/>
          <w:szCs w:val="24"/>
        </w:rPr>
        <w:t>Heliyon</w:t>
      </w:r>
      <w:proofErr w:type="spellEnd"/>
      <w:r w:rsidRPr="00F15867">
        <w:rPr>
          <w:rFonts w:ascii="Times New Roman" w:hAnsi="Times New Roman" w:cs="Times New Roman"/>
          <w:sz w:val="24"/>
          <w:szCs w:val="24"/>
        </w:rPr>
        <w:t>, 10(4), e25718.</w:t>
      </w:r>
    </w:p>
    <w:p w14:paraId="370D0753" w14:textId="4BB68D43"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Singareddy</w:t>
      </w:r>
      <w:proofErr w:type="spellEnd"/>
      <w:r w:rsidRPr="00F15867">
        <w:rPr>
          <w:rFonts w:ascii="Times New Roman" w:hAnsi="Times New Roman" w:cs="Times New Roman"/>
          <w:sz w:val="24"/>
          <w:szCs w:val="24"/>
        </w:rPr>
        <w:t xml:space="preserve">, S., Sn, V.P., Jaramillo, A.P., Yasir, M., Iyer, N., Hussein, S. and Nath, T.S., 2023. Artificial Intelligence and Its Role in the Management of Chronic Medical Conditions: A Systematic Review. </w:t>
      </w:r>
      <w:proofErr w:type="spellStart"/>
      <w:r w:rsidRPr="00F15867">
        <w:rPr>
          <w:rStyle w:val="a8"/>
          <w:rFonts w:ascii="Times New Roman" w:hAnsi="Times New Roman" w:cs="Times New Roman"/>
          <w:sz w:val="24"/>
          <w:szCs w:val="24"/>
        </w:rPr>
        <w:t>Cureus</w:t>
      </w:r>
      <w:proofErr w:type="spellEnd"/>
      <w:r w:rsidRPr="00F15867">
        <w:rPr>
          <w:rFonts w:ascii="Times New Roman" w:hAnsi="Times New Roman" w:cs="Times New Roman"/>
          <w:sz w:val="24"/>
          <w:szCs w:val="24"/>
        </w:rPr>
        <w:t>, 15(9), e46066.</w:t>
      </w:r>
    </w:p>
    <w:p w14:paraId="09DEBD3E" w14:textId="39C7C474"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Wu, S.Z., Zhao, Q., Wu, Y., Yang, J. and Huang, X., 2023. Critical Array of Society 5.0. </w:t>
      </w:r>
      <w:r w:rsidRPr="00F15867">
        <w:rPr>
          <w:rStyle w:val="a8"/>
          <w:rFonts w:ascii="Times New Roman" w:hAnsi="Times New Roman" w:cs="Times New Roman"/>
          <w:sz w:val="24"/>
          <w:szCs w:val="24"/>
        </w:rPr>
        <w:t>Frontiers of Urban and Rural Planning</w:t>
      </w:r>
      <w:r w:rsidRPr="00F15867">
        <w:rPr>
          <w:rFonts w:ascii="Times New Roman" w:hAnsi="Times New Roman" w:cs="Times New Roman"/>
          <w:sz w:val="24"/>
          <w:szCs w:val="24"/>
        </w:rPr>
        <w:t>, 1(1), p.12.</w:t>
      </w:r>
    </w:p>
    <w:p w14:paraId="410EAEF1" w14:textId="14AE129A"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Nakatani, H., 2019. Population aging in Japan: policy transformation, sustainable development goals, universal health coverage, and social determinants of health. </w:t>
      </w:r>
      <w:r w:rsidRPr="00F15867">
        <w:rPr>
          <w:rStyle w:val="a8"/>
          <w:rFonts w:ascii="Times New Roman" w:hAnsi="Times New Roman" w:cs="Times New Roman"/>
          <w:sz w:val="24"/>
          <w:szCs w:val="24"/>
        </w:rPr>
        <w:t>Global Health &amp; Medicine</w:t>
      </w:r>
      <w:r w:rsidRPr="00F15867">
        <w:rPr>
          <w:rFonts w:ascii="Times New Roman" w:hAnsi="Times New Roman" w:cs="Times New Roman"/>
          <w:sz w:val="24"/>
          <w:szCs w:val="24"/>
        </w:rPr>
        <w:t>, 1(1), pp.3-10.</w:t>
      </w:r>
    </w:p>
    <w:p w14:paraId="6B5A2EF6" w14:textId="05E3F79C"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Burns, L.R. and Muller, R.W., 2008. Hospital-physician collaboration: landscape of economic integration and impact on clinical integration. </w:t>
      </w:r>
      <w:r w:rsidRPr="00F15867">
        <w:rPr>
          <w:rStyle w:val="a8"/>
          <w:rFonts w:ascii="Times New Roman" w:hAnsi="Times New Roman" w:cs="Times New Roman"/>
          <w:sz w:val="24"/>
          <w:szCs w:val="24"/>
        </w:rPr>
        <w:t>The Milbank Quarterly</w:t>
      </w:r>
      <w:r w:rsidRPr="00F15867">
        <w:rPr>
          <w:rFonts w:ascii="Times New Roman" w:hAnsi="Times New Roman" w:cs="Times New Roman"/>
          <w:sz w:val="24"/>
          <w:szCs w:val="24"/>
        </w:rPr>
        <w:t>, 86(3), pp.375-434.</w:t>
      </w:r>
    </w:p>
    <w:p w14:paraId="7DC88448" w14:textId="3822BF12"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Garfield, R., 2003. Challenges to health service development in Iraq. </w:t>
      </w:r>
      <w:r w:rsidRPr="00F15867">
        <w:rPr>
          <w:rStyle w:val="a8"/>
          <w:rFonts w:ascii="Times New Roman" w:hAnsi="Times New Roman" w:cs="Times New Roman"/>
          <w:sz w:val="24"/>
          <w:szCs w:val="24"/>
        </w:rPr>
        <w:t>The Lancet</w:t>
      </w:r>
      <w:r w:rsidRPr="00F15867">
        <w:rPr>
          <w:rFonts w:ascii="Times New Roman" w:hAnsi="Times New Roman" w:cs="Times New Roman"/>
          <w:sz w:val="24"/>
          <w:szCs w:val="24"/>
        </w:rPr>
        <w:t>, 362(9392), p.1324.</w:t>
      </w:r>
    </w:p>
    <w:p w14:paraId="1087B42C" w14:textId="200053CA"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Shabila</w:t>
      </w:r>
      <w:proofErr w:type="spellEnd"/>
      <w:r w:rsidRPr="00F15867">
        <w:rPr>
          <w:rFonts w:ascii="Times New Roman" w:hAnsi="Times New Roman" w:cs="Times New Roman"/>
          <w:sz w:val="24"/>
          <w:szCs w:val="24"/>
        </w:rPr>
        <w:t>, N.P., Al-Tawil, N.G., Al-</w:t>
      </w:r>
      <w:proofErr w:type="spellStart"/>
      <w:r w:rsidRPr="00F15867">
        <w:rPr>
          <w:rFonts w:ascii="Times New Roman" w:hAnsi="Times New Roman" w:cs="Times New Roman"/>
          <w:sz w:val="24"/>
          <w:szCs w:val="24"/>
        </w:rPr>
        <w:t>Hadithi</w:t>
      </w:r>
      <w:proofErr w:type="spellEnd"/>
      <w:r w:rsidRPr="00F15867">
        <w:rPr>
          <w:rFonts w:ascii="Times New Roman" w:hAnsi="Times New Roman" w:cs="Times New Roman"/>
          <w:sz w:val="24"/>
          <w:szCs w:val="24"/>
        </w:rPr>
        <w:t xml:space="preserve">, T.S., </w:t>
      </w:r>
      <w:proofErr w:type="spellStart"/>
      <w:r w:rsidRPr="00F15867">
        <w:rPr>
          <w:rFonts w:ascii="Times New Roman" w:hAnsi="Times New Roman" w:cs="Times New Roman"/>
          <w:sz w:val="24"/>
          <w:szCs w:val="24"/>
        </w:rPr>
        <w:t>Sondorp</w:t>
      </w:r>
      <w:proofErr w:type="spellEnd"/>
      <w:r w:rsidRPr="00F15867">
        <w:rPr>
          <w:rFonts w:ascii="Times New Roman" w:hAnsi="Times New Roman" w:cs="Times New Roman"/>
          <w:sz w:val="24"/>
          <w:szCs w:val="24"/>
        </w:rPr>
        <w:t xml:space="preserve">, E. and Vaughan, K., 2012. Iraqi primary care system in Kurdistan region: providers' perspectives on problems and opportunities for improvement. </w:t>
      </w:r>
      <w:r w:rsidRPr="00F15867">
        <w:rPr>
          <w:rStyle w:val="a8"/>
          <w:rFonts w:ascii="Times New Roman" w:hAnsi="Times New Roman" w:cs="Times New Roman"/>
          <w:sz w:val="24"/>
          <w:szCs w:val="24"/>
        </w:rPr>
        <w:t>BMC International Health and Human Rights</w:t>
      </w:r>
      <w:r w:rsidRPr="00F15867">
        <w:rPr>
          <w:rFonts w:ascii="Times New Roman" w:hAnsi="Times New Roman" w:cs="Times New Roman"/>
          <w:sz w:val="24"/>
          <w:szCs w:val="24"/>
        </w:rPr>
        <w:t>, 12, p.21.</w:t>
      </w:r>
    </w:p>
    <w:p w14:paraId="4117B2C2" w14:textId="128D98F1"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Al </w:t>
      </w:r>
      <w:proofErr w:type="spellStart"/>
      <w:r w:rsidRPr="00F15867">
        <w:rPr>
          <w:rFonts w:ascii="Times New Roman" w:hAnsi="Times New Roman" w:cs="Times New Roman"/>
          <w:sz w:val="24"/>
          <w:szCs w:val="24"/>
        </w:rPr>
        <w:t>Janabi</w:t>
      </w:r>
      <w:proofErr w:type="spellEnd"/>
      <w:r w:rsidRPr="00F15867">
        <w:rPr>
          <w:rFonts w:ascii="Times New Roman" w:hAnsi="Times New Roman" w:cs="Times New Roman"/>
          <w:sz w:val="24"/>
          <w:szCs w:val="24"/>
        </w:rPr>
        <w:t xml:space="preserve">, T., 2023. Barriers to the Utilization of Primary Health </w:t>
      </w:r>
      <w:proofErr w:type="spellStart"/>
      <w:r w:rsidRPr="00F15867">
        <w:rPr>
          <w:rFonts w:ascii="Times New Roman" w:hAnsi="Times New Roman" w:cs="Times New Roman"/>
          <w:sz w:val="24"/>
          <w:szCs w:val="24"/>
        </w:rPr>
        <w:t>Centers</w:t>
      </w:r>
      <w:proofErr w:type="spellEnd"/>
      <w:r w:rsidRPr="00F15867">
        <w:rPr>
          <w:rFonts w:ascii="Times New Roman" w:hAnsi="Times New Roman" w:cs="Times New Roman"/>
          <w:sz w:val="24"/>
          <w:szCs w:val="24"/>
        </w:rPr>
        <w:t xml:space="preserve"> (PHCs) in Iraq. </w:t>
      </w:r>
      <w:proofErr w:type="spellStart"/>
      <w:r w:rsidRPr="00F15867">
        <w:rPr>
          <w:rStyle w:val="a8"/>
          <w:rFonts w:ascii="Times New Roman" w:hAnsi="Times New Roman" w:cs="Times New Roman"/>
          <w:sz w:val="24"/>
          <w:szCs w:val="24"/>
        </w:rPr>
        <w:t>Epidemiologia</w:t>
      </w:r>
      <w:proofErr w:type="spellEnd"/>
      <w:r w:rsidRPr="00F15867">
        <w:rPr>
          <w:rStyle w:val="a8"/>
          <w:rFonts w:ascii="Times New Roman" w:hAnsi="Times New Roman" w:cs="Times New Roman"/>
          <w:sz w:val="24"/>
          <w:szCs w:val="24"/>
        </w:rPr>
        <w:t xml:space="preserve"> (Basel)</w:t>
      </w:r>
      <w:r w:rsidRPr="00F15867">
        <w:rPr>
          <w:rFonts w:ascii="Times New Roman" w:hAnsi="Times New Roman" w:cs="Times New Roman"/>
          <w:sz w:val="24"/>
          <w:szCs w:val="24"/>
        </w:rPr>
        <w:t>, 4(2), pp.121-133.</w:t>
      </w:r>
    </w:p>
    <w:p w14:paraId="45318DD9" w14:textId="1727C427"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Shabila</w:t>
      </w:r>
      <w:proofErr w:type="spellEnd"/>
      <w:r w:rsidRPr="00F15867">
        <w:rPr>
          <w:rFonts w:ascii="Times New Roman" w:hAnsi="Times New Roman" w:cs="Times New Roman"/>
          <w:sz w:val="24"/>
          <w:szCs w:val="24"/>
        </w:rPr>
        <w:t>, N.P., Al-Tawil, N.G., Al-</w:t>
      </w:r>
      <w:proofErr w:type="spellStart"/>
      <w:r w:rsidRPr="00F15867">
        <w:rPr>
          <w:rFonts w:ascii="Times New Roman" w:hAnsi="Times New Roman" w:cs="Times New Roman"/>
          <w:sz w:val="24"/>
          <w:szCs w:val="24"/>
        </w:rPr>
        <w:t>Hadithi</w:t>
      </w:r>
      <w:proofErr w:type="spellEnd"/>
      <w:r w:rsidRPr="00F15867">
        <w:rPr>
          <w:rFonts w:ascii="Times New Roman" w:hAnsi="Times New Roman" w:cs="Times New Roman"/>
          <w:sz w:val="24"/>
          <w:szCs w:val="24"/>
        </w:rPr>
        <w:t xml:space="preserve">, T.S. and </w:t>
      </w:r>
      <w:proofErr w:type="spellStart"/>
      <w:r w:rsidRPr="00F15867">
        <w:rPr>
          <w:rFonts w:ascii="Times New Roman" w:hAnsi="Times New Roman" w:cs="Times New Roman"/>
          <w:sz w:val="24"/>
          <w:szCs w:val="24"/>
        </w:rPr>
        <w:t>Sondorp</w:t>
      </w:r>
      <w:proofErr w:type="spellEnd"/>
      <w:r w:rsidRPr="00F15867">
        <w:rPr>
          <w:rFonts w:ascii="Times New Roman" w:hAnsi="Times New Roman" w:cs="Times New Roman"/>
          <w:sz w:val="24"/>
          <w:szCs w:val="24"/>
        </w:rPr>
        <w:t xml:space="preserve">, E., 2012. A qualitative assessment of the Iraqi primary healthcare system. </w:t>
      </w:r>
      <w:r w:rsidRPr="00F15867">
        <w:rPr>
          <w:rStyle w:val="a8"/>
          <w:rFonts w:ascii="Times New Roman" w:hAnsi="Times New Roman" w:cs="Times New Roman"/>
          <w:sz w:val="24"/>
          <w:szCs w:val="24"/>
        </w:rPr>
        <w:t>World Health &amp; Population</w:t>
      </w:r>
      <w:r w:rsidRPr="00F15867">
        <w:rPr>
          <w:rFonts w:ascii="Times New Roman" w:hAnsi="Times New Roman" w:cs="Times New Roman"/>
          <w:sz w:val="24"/>
          <w:szCs w:val="24"/>
        </w:rPr>
        <w:t>, 13(3), pp.18-27.</w:t>
      </w:r>
    </w:p>
    <w:p w14:paraId="191BA1B7" w14:textId="69DB4D5B"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Al </w:t>
      </w:r>
      <w:proofErr w:type="spellStart"/>
      <w:r w:rsidRPr="00F15867">
        <w:rPr>
          <w:rFonts w:ascii="Times New Roman" w:hAnsi="Times New Roman" w:cs="Times New Roman"/>
          <w:sz w:val="24"/>
          <w:szCs w:val="24"/>
        </w:rPr>
        <w:t>Janabi</w:t>
      </w:r>
      <w:proofErr w:type="spellEnd"/>
      <w:r w:rsidRPr="00F15867">
        <w:rPr>
          <w:rFonts w:ascii="Times New Roman" w:hAnsi="Times New Roman" w:cs="Times New Roman"/>
          <w:sz w:val="24"/>
          <w:szCs w:val="24"/>
        </w:rPr>
        <w:t xml:space="preserve">, T. and Chung, S., 2022. Current Impact and Long-Term Influence of the COVID-19 Pandemic on Iraqi Healthcare Systems: A Case Study. </w:t>
      </w:r>
      <w:proofErr w:type="spellStart"/>
      <w:r w:rsidRPr="00F15867">
        <w:rPr>
          <w:rStyle w:val="a8"/>
          <w:rFonts w:ascii="Times New Roman" w:hAnsi="Times New Roman" w:cs="Times New Roman"/>
          <w:sz w:val="24"/>
          <w:szCs w:val="24"/>
        </w:rPr>
        <w:t>Epidemiologia</w:t>
      </w:r>
      <w:proofErr w:type="spellEnd"/>
      <w:r w:rsidRPr="00F15867">
        <w:rPr>
          <w:rFonts w:ascii="Times New Roman" w:hAnsi="Times New Roman" w:cs="Times New Roman"/>
          <w:sz w:val="24"/>
          <w:szCs w:val="24"/>
        </w:rPr>
        <w:t>, 3(4), pp.412-433.</w:t>
      </w:r>
    </w:p>
    <w:p w14:paraId="5417A1D3" w14:textId="65381CDB"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Al </w:t>
      </w:r>
      <w:proofErr w:type="spellStart"/>
      <w:r w:rsidRPr="00F15867">
        <w:rPr>
          <w:rFonts w:ascii="Times New Roman" w:hAnsi="Times New Roman" w:cs="Times New Roman"/>
          <w:sz w:val="24"/>
          <w:szCs w:val="24"/>
        </w:rPr>
        <w:t>Janabi</w:t>
      </w:r>
      <w:proofErr w:type="spellEnd"/>
      <w:r w:rsidRPr="00F15867">
        <w:rPr>
          <w:rFonts w:ascii="Times New Roman" w:hAnsi="Times New Roman" w:cs="Times New Roman"/>
          <w:sz w:val="24"/>
          <w:szCs w:val="24"/>
        </w:rPr>
        <w:t xml:space="preserve">, T., 2023. Barriers to the Utilization of Primary Health </w:t>
      </w:r>
      <w:proofErr w:type="spellStart"/>
      <w:r w:rsidRPr="00F15867">
        <w:rPr>
          <w:rFonts w:ascii="Times New Roman" w:hAnsi="Times New Roman" w:cs="Times New Roman"/>
          <w:sz w:val="24"/>
          <w:szCs w:val="24"/>
        </w:rPr>
        <w:t>Centers</w:t>
      </w:r>
      <w:proofErr w:type="spellEnd"/>
      <w:r w:rsidRPr="00F15867">
        <w:rPr>
          <w:rFonts w:ascii="Times New Roman" w:hAnsi="Times New Roman" w:cs="Times New Roman"/>
          <w:sz w:val="24"/>
          <w:szCs w:val="24"/>
        </w:rPr>
        <w:t xml:space="preserve"> (PHCs) in Iraq. </w:t>
      </w:r>
      <w:proofErr w:type="spellStart"/>
      <w:r w:rsidRPr="00F15867">
        <w:rPr>
          <w:rStyle w:val="a8"/>
          <w:rFonts w:ascii="Times New Roman" w:hAnsi="Times New Roman" w:cs="Times New Roman"/>
          <w:sz w:val="24"/>
          <w:szCs w:val="24"/>
        </w:rPr>
        <w:t>Epidemiologia</w:t>
      </w:r>
      <w:proofErr w:type="spellEnd"/>
      <w:r w:rsidRPr="00F15867">
        <w:rPr>
          <w:rFonts w:ascii="Times New Roman" w:hAnsi="Times New Roman" w:cs="Times New Roman"/>
          <w:sz w:val="24"/>
          <w:szCs w:val="24"/>
        </w:rPr>
        <w:t>, 4(2), pp.121-133.</w:t>
      </w:r>
    </w:p>
    <w:p w14:paraId="29A80C45" w14:textId="702EC8D6"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Xiao, Y. and Watson, M., 2019. Guidance on Conducting a Systematic Literature Review. </w:t>
      </w:r>
      <w:r w:rsidRPr="00F15867">
        <w:rPr>
          <w:rStyle w:val="a8"/>
          <w:rFonts w:ascii="Times New Roman" w:hAnsi="Times New Roman" w:cs="Times New Roman"/>
          <w:sz w:val="24"/>
          <w:szCs w:val="24"/>
        </w:rPr>
        <w:t>Journal of Planning Education and Research</w:t>
      </w:r>
      <w:r w:rsidRPr="00F15867">
        <w:rPr>
          <w:rFonts w:ascii="Times New Roman" w:hAnsi="Times New Roman" w:cs="Times New Roman"/>
          <w:sz w:val="24"/>
          <w:szCs w:val="24"/>
        </w:rPr>
        <w:t>, 39(1), pp.93-112.</w:t>
      </w:r>
    </w:p>
    <w:p w14:paraId="2EEB8D22" w14:textId="1B69770F"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Deguchi</w:t>
      </w:r>
      <w:proofErr w:type="spellEnd"/>
      <w:r w:rsidRPr="00F15867">
        <w:rPr>
          <w:rFonts w:ascii="Times New Roman" w:hAnsi="Times New Roman" w:cs="Times New Roman"/>
          <w:sz w:val="24"/>
          <w:szCs w:val="24"/>
        </w:rPr>
        <w:t xml:space="preserve">, A., Hirai, C., Matsuoka, H., Nakano, T., Oshima, K. and Tai, M., 2020. What Is Society 5.0? In., </w:t>
      </w:r>
      <w:proofErr w:type="spellStart"/>
      <w:r w:rsidRPr="00F15867">
        <w:rPr>
          <w:rFonts w:ascii="Times New Roman" w:hAnsi="Times New Roman" w:cs="Times New Roman"/>
          <w:sz w:val="24"/>
          <w:szCs w:val="24"/>
        </w:rPr>
        <w:t>edn</w:t>
      </w:r>
      <w:proofErr w:type="spellEnd"/>
      <w:r w:rsidRPr="00F15867">
        <w:rPr>
          <w:rFonts w:ascii="Times New Roman" w:hAnsi="Times New Roman" w:cs="Times New Roman"/>
          <w:sz w:val="24"/>
          <w:szCs w:val="24"/>
        </w:rPr>
        <w:t>.; pp.1-23.</w:t>
      </w:r>
    </w:p>
    <w:p w14:paraId="1D921191" w14:textId="0DD90A82"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Ritchie, J. and Spencer, L., 2002. The Qualitative Researcher's Companion. In. Thousand Oaks. Thousand Oaks, California: SAGE Publications, Inc.</w:t>
      </w:r>
    </w:p>
    <w:p w14:paraId="07B8B4B5" w14:textId="20370EF3"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Tricco</w:t>
      </w:r>
      <w:proofErr w:type="spellEnd"/>
      <w:r w:rsidRPr="00F15867">
        <w:rPr>
          <w:rFonts w:ascii="Times New Roman" w:hAnsi="Times New Roman" w:cs="Times New Roman"/>
          <w:sz w:val="24"/>
          <w:szCs w:val="24"/>
        </w:rPr>
        <w:t xml:space="preserve">, A.C., Lillie, E., Zarin, W., O'Brien, K.K., Colquhoun, H., </w:t>
      </w:r>
      <w:proofErr w:type="spellStart"/>
      <w:r w:rsidRPr="00F15867">
        <w:rPr>
          <w:rFonts w:ascii="Times New Roman" w:hAnsi="Times New Roman" w:cs="Times New Roman"/>
          <w:sz w:val="24"/>
          <w:szCs w:val="24"/>
        </w:rPr>
        <w:t>Levac</w:t>
      </w:r>
      <w:proofErr w:type="spellEnd"/>
      <w:r w:rsidRPr="00F15867">
        <w:rPr>
          <w:rFonts w:ascii="Times New Roman" w:hAnsi="Times New Roman" w:cs="Times New Roman"/>
          <w:sz w:val="24"/>
          <w:szCs w:val="24"/>
        </w:rPr>
        <w:t>, D., Moher, D., Peters, M.D.J., Horsley, T., Weeks, L. et al., 2018. PRISMA Extension for Scoping Reviews (PRISMA-</w:t>
      </w:r>
      <w:proofErr w:type="spellStart"/>
      <w:r w:rsidRPr="00F15867">
        <w:rPr>
          <w:rFonts w:ascii="Times New Roman" w:hAnsi="Times New Roman" w:cs="Times New Roman"/>
          <w:sz w:val="24"/>
          <w:szCs w:val="24"/>
        </w:rPr>
        <w:t>ScR</w:t>
      </w:r>
      <w:proofErr w:type="spellEnd"/>
      <w:r w:rsidRPr="00F15867">
        <w:rPr>
          <w:rFonts w:ascii="Times New Roman" w:hAnsi="Times New Roman" w:cs="Times New Roman"/>
          <w:sz w:val="24"/>
          <w:szCs w:val="24"/>
        </w:rPr>
        <w:t xml:space="preserve">): Checklist and Explanation. </w:t>
      </w:r>
      <w:r w:rsidRPr="00F15867">
        <w:rPr>
          <w:rStyle w:val="a8"/>
          <w:rFonts w:ascii="Times New Roman" w:hAnsi="Times New Roman" w:cs="Times New Roman"/>
          <w:sz w:val="24"/>
          <w:szCs w:val="24"/>
        </w:rPr>
        <w:t>Annals of Internal Medicine</w:t>
      </w:r>
      <w:r w:rsidRPr="00F15867">
        <w:rPr>
          <w:rFonts w:ascii="Times New Roman" w:hAnsi="Times New Roman" w:cs="Times New Roman"/>
          <w:sz w:val="24"/>
          <w:szCs w:val="24"/>
        </w:rPr>
        <w:t>, 169(7), pp.467-473.</w:t>
      </w:r>
    </w:p>
    <w:p w14:paraId="53F92CBD" w14:textId="049A36C5"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lastRenderedPageBreak/>
        <w:t>Al-</w:t>
      </w:r>
      <w:proofErr w:type="spellStart"/>
      <w:r w:rsidRPr="00F15867">
        <w:rPr>
          <w:rFonts w:ascii="Times New Roman" w:hAnsi="Times New Roman" w:cs="Times New Roman"/>
          <w:sz w:val="24"/>
          <w:szCs w:val="24"/>
        </w:rPr>
        <w:t>Uzri</w:t>
      </w:r>
      <w:proofErr w:type="spellEnd"/>
      <w:r w:rsidRPr="00F15867">
        <w:rPr>
          <w:rFonts w:ascii="Times New Roman" w:hAnsi="Times New Roman" w:cs="Times New Roman"/>
          <w:sz w:val="24"/>
          <w:szCs w:val="24"/>
        </w:rPr>
        <w:t>, M., Al-</w:t>
      </w:r>
      <w:proofErr w:type="spellStart"/>
      <w:r w:rsidRPr="00F15867">
        <w:rPr>
          <w:rFonts w:ascii="Times New Roman" w:hAnsi="Times New Roman" w:cs="Times New Roman"/>
          <w:sz w:val="24"/>
          <w:szCs w:val="24"/>
        </w:rPr>
        <w:t>Taiar</w:t>
      </w:r>
      <w:proofErr w:type="spellEnd"/>
      <w:r w:rsidRPr="00F15867">
        <w:rPr>
          <w:rFonts w:ascii="Times New Roman" w:hAnsi="Times New Roman" w:cs="Times New Roman"/>
          <w:sz w:val="24"/>
          <w:szCs w:val="24"/>
        </w:rPr>
        <w:t xml:space="preserve">, H., Abdulghani, E.A. and Abbas, Y.A., 2024. Impact of </w:t>
      </w:r>
      <w:proofErr w:type="spellStart"/>
      <w:r w:rsidRPr="00F15867">
        <w:rPr>
          <w:rFonts w:ascii="Times New Roman" w:hAnsi="Times New Roman" w:cs="Times New Roman"/>
          <w:sz w:val="24"/>
          <w:szCs w:val="24"/>
        </w:rPr>
        <w:t>mhGAP</w:t>
      </w:r>
      <w:proofErr w:type="spellEnd"/>
      <w:r w:rsidRPr="00F15867">
        <w:rPr>
          <w:rFonts w:ascii="Times New Roman" w:hAnsi="Times New Roman" w:cs="Times New Roman"/>
          <w:sz w:val="24"/>
          <w:szCs w:val="24"/>
        </w:rPr>
        <w:t xml:space="preserve">-IG training on primary care physicians' knowledge of mental, neurological and substance use disorders in Iraq. </w:t>
      </w:r>
      <w:proofErr w:type="spellStart"/>
      <w:r w:rsidRPr="00F15867">
        <w:rPr>
          <w:rStyle w:val="a8"/>
          <w:rFonts w:ascii="Times New Roman" w:hAnsi="Times New Roman" w:cs="Times New Roman"/>
          <w:sz w:val="24"/>
          <w:szCs w:val="24"/>
        </w:rPr>
        <w:t>BJPsych</w:t>
      </w:r>
      <w:proofErr w:type="spellEnd"/>
      <w:r w:rsidRPr="00F15867">
        <w:rPr>
          <w:rStyle w:val="a8"/>
          <w:rFonts w:ascii="Times New Roman" w:hAnsi="Times New Roman" w:cs="Times New Roman"/>
          <w:sz w:val="24"/>
          <w:szCs w:val="24"/>
        </w:rPr>
        <w:t xml:space="preserve"> International</w:t>
      </w:r>
      <w:r w:rsidRPr="00F15867">
        <w:rPr>
          <w:rFonts w:ascii="Times New Roman" w:hAnsi="Times New Roman" w:cs="Times New Roman"/>
          <w:sz w:val="24"/>
          <w:szCs w:val="24"/>
        </w:rPr>
        <w:t>, 21(1), pp.14-16.</w:t>
      </w:r>
    </w:p>
    <w:p w14:paraId="19363637" w14:textId="1667CBEC"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Washi, G.A. and </w:t>
      </w:r>
      <w:proofErr w:type="spellStart"/>
      <w:r w:rsidRPr="00F15867">
        <w:rPr>
          <w:rFonts w:ascii="Times New Roman" w:hAnsi="Times New Roman" w:cs="Times New Roman"/>
          <w:sz w:val="24"/>
          <w:szCs w:val="24"/>
        </w:rPr>
        <w:t>Saadoon</w:t>
      </w:r>
      <w:proofErr w:type="spellEnd"/>
      <w:r w:rsidRPr="00F15867">
        <w:rPr>
          <w:rFonts w:ascii="Times New Roman" w:hAnsi="Times New Roman" w:cs="Times New Roman"/>
          <w:sz w:val="24"/>
          <w:szCs w:val="24"/>
        </w:rPr>
        <w:t xml:space="preserve">, N.Y., 2023. Evaluation of quality assurance for school health services in primary health care </w:t>
      </w:r>
      <w:proofErr w:type="spellStart"/>
      <w:r w:rsidRPr="00F15867">
        <w:rPr>
          <w:rFonts w:ascii="Times New Roman" w:hAnsi="Times New Roman" w:cs="Times New Roman"/>
          <w:sz w:val="24"/>
          <w:szCs w:val="24"/>
        </w:rPr>
        <w:t>centers</w:t>
      </w:r>
      <w:proofErr w:type="spellEnd"/>
      <w:r w:rsidRPr="00F15867">
        <w:rPr>
          <w:rFonts w:ascii="Times New Roman" w:hAnsi="Times New Roman" w:cs="Times New Roman"/>
          <w:sz w:val="24"/>
          <w:szCs w:val="24"/>
        </w:rPr>
        <w:t xml:space="preserve"> at Al-</w:t>
      </w:r>
      <w:proofErr w:type="spellStart"/>
      <w:r w:rsidRPr="00F15867">
        <w:rPr>
          <w:rFonts w:ascii="Times New Roman" w:hAnsi="Times New Roman" w:cs="Times New Roman"/>
          <w:sz w:val="24"/>
          <w:szCs w:val="24"/>
        </w:rPr>
        <w:t>Numaniyah</w:t>
      </w:r>
      <w:proofErr w:type="spellEnd"/>
      <w:r w:rsidRPr="00F15867">
        <w:rPr>
          <w:rFonts w:ascii="Times New Roman" w:hAnsi="Times New Roman" w:cs="Times New Roman"/>
          <w:sz w:val="24"/>
          <w:szCs w:val="24"/>
        </w:rPr>
        <w:t xml:space="preserve"> District. </w:t>
      </w:r>
      <w:r w:rsidRPr="00F15867">
        <w:rPr>
          <w:rStyle w:val="a8"/>
          <w:rFonts w:ascii="Times New Roman" w:hAnsi="Times New Roman" w:cs="Times New Roman"/>
          <w:sz w:val="24"/>
          <w:szCs w:val="24"/>
        </w:rPr>
        <w:t>Journal of Education and Health Promotion</w:t>
      </w:r>
      <w:r w:rsidRPr="00F15867">
        <w:rPr>
          <w:rFonts w:ascii="Times New Roman" w:hAnsi="Times New Roman" w:cs="Times New Roman"/>
          <w:sz w:val="24"/>
          <w:szCs w:val="24"/>
        </w:rPr>
        <w:t>, 12, p.186.</w:t>
      </w:r>
    </w:p>
    <w:p w14:paraId="4FCA9081" w14:textId="1C9C5287"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Mahmood, K.A. and Saleh, A.M., 2023. Barriers and facilitators influencing access to and utilization of primary healthcare services in Kurdistan-region, Iraq: a cross-sectional study. </w:t>
      </w:r>
      <w:r w:rsidRPr="00F15867">
        <w:rPr>
          <w:rStyle w:val="a8"/>
          <w:rFonts w:ascii="Times New Roman" w:hAnsi="Times New Roman" w:cs="Times New Roman"/>
          <w:sz w:val="24"/>
          <w:szCs w:val="24"/>
        </w:rPr>
        <w:t>Annals of Medicine and Surgery (London)</w:t>
      </w:r>
      <w:r w:rsidRPr="00F15867">
        <w:rPr>
          <w:rFonts w:ascii="Times New Roman" w:hAnsi="Times New Roman" w:cs="Times New Roman"/>
          <w:sz w:val="24"/>
          <w:szCs w:val="24"/>
        </w:rPr>
        <w:t>, 85(7), pp.3409-3417.</w:t>
      </w:r>
    </w:p>
    <w:p w14:paraId="29168B5E" w14:textId="6963926B"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Abdulrahman, M.A., Habeeb, Q.S. and </w:t>
      </w:r>
      <w:proofErr w:type="spellStart"/>
      <w:r w:rsidRPr="00F15867">
        <w:rPr>
          <w:rFonts w:ascii="Times New Roman" w:hAnsi="Times New Roman" w:cs="Times New Roman"/>
          <w:sz w:val="24"/>
          <w:szCs w:val="24"/>
        </w:rPr>
        <w:t>Teeli</w:t>
      </w:r>
      <w:proofErr w:type="spellEnd"/>
      <w:r w:rsidRPr="00F15867">
        <w:rPr>
          <w:rFonts w:ascii="Times New Roman" w:hAnsi="Times New Roman" w:cs="Times New Roman"/>
          <w:sz w:val="24"/>
          <w:szCs w:val="24"/>
        </w:rPr>
        <w:t xml:space="preserve">, R.H., 2020. Evaluation of child health booklet usage in primary healthcare centres in Duhok Province, Iraq. </w:t>
      </w:r>
      <w:r w:rsidRPr="00F15867">
        <w:rPr>
          <w:rStyle w:val="a8"/>
          <w:rFonts w:ascii="Times New Roman" w:hAnsi="Times New Roman" w:cs="Times New Roman"/>
          <w:sz w:val="24"/>
          <w:szCs w:val="24"/>
        </w:rPr>
        <w:t>Public Health</w:t>
      </w:r>
      <w:r w:rsidRPr="00F15867">
        <w:rPr>
          <w:rFonts w:ascii="Times New Roman" w:hAnsi="Times New Roman" w:cs="Times New Roman"/>
          <w:sz w:val="24"/>
          <w:szCs w:val="24"/>
        </w:rPr>
        <w:t>, 185, pp.375-380.</w:t>
      </w:r>
    </w:p>
    <w:p w14:paraId="60ED5B34" w14:textId="3BB89454"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Nguyen, A.J., Rykiel, N., Murray, L., Amin, A., </w:t>
      </w:r>
      <w:proofErr w:type="spellStart"/>
      <w:r w:rsidRPr="00F15867">
        <w:rPr>
          <w:rFonts w:ascii="Times New Roman" w:hAnsi="Times New Roman" w:cs="Times New Roman"/>
          <w:sz w:val="24"/>
          <w:szCs w:val="24"/>
        </w:rPr>
        <w:t>Haroz</w:t>
      </w:r>
      <w:proofErr w:type="spellEnd"/>
      <w:r w:rsidRPr="00F15867">
        <w:rPr>
          <w:rFonts w:ascii="Times New Roman" w:hAnsi="Times New Roman" w:cs="Times New Roman"/>
          <w:sz w:val="24"/>
          <w:szCs w:val="24"/>
        </w:rPr>
        <w:t xml:space="preserve">, E., Lee, C. and Bolton, P., 2019. Stakeholder perspectives on integration of mental health services into primary care: a mixed methods study in Northern Iraq. </w:t>
      </w:r>
      <w:r w:rsidRPr="00F15867">
        <w:rPr>
          <w:rStyle w:val="a8"/>
          <w:rFonts w:ascii="Times New Roman" w:hAnsi="Times New Roman" w:cs="Times New Roman"/>
          <w:sz w:val="24"/>
          <w:szCs w:val="24"/>
        </w:rPr>
        <w:t>International Journal of Mental Health Systems</w:t>
      </w:r>
      <w:r w:rsidRPr="00F15867">
        <w:rPr>
          <w:rFonts w:ascii="Times New Roman" w:hAnsi="Times New Roman" w:cs="Times New Roman"/>
          <w:sz w:val="24"/>
          <w:szCs w:val="24"/>
        </w:rPr>
        <w:t>, 13, p.75.</w:t>
      </w:r>
    </w:p>
    <w:p w14:paraId="0CD0D3BA" w14:textId="322C217D"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Amily</w:t>
      </w:r>
      <w:proofErr w:type="spellEnd"/>
      <w:r w:rsidRPr="00F15867">
        <w:rPr>
          <w:rFonts w:ascii="Times New Roman" w:hAnsi="Times New Roman" w:cs="Times New Roman"/>
          <w:sz w:val="24"/>
          <w:szCs w:val="24"/>
        </w:rPr>
        <w:t xml:space="preserve">, A.S., </w:t>
      </w:r>
      <w:proofErr w:type="spellStart"/>
      <w:r w:rsidRPr="00F15867">
        <w:rPr>
          <w:rFonts w:ascii="Times New Roman" w:hAnsi="Times New Roman" w:cs="Times New Roman"/>
          <w:sz w:val="24"/>
          <w:szCs w:val="24"/>
        </w:rPr>
        <w:t>Lami</w:t>
      </w:r>
      <w:proofErr w:type="spellEnd"/>
      <w:r w:rsidRPr="00F15867">
        <w:rPr>
          <w:rFonts w:ascii="Times New Roman" w:hAnsi="Times New Roman" w:cs="Times New Roman"/>
          <w:sz w:val="24"/>
          <w:szCs w:val="24"/>
        </w:rPr>
        <w:t xml:space="preserve">, F. and Khader, Y., 2019. Impact of Training of Primary Health Care </w:t>
      </w:r>
      <w:proofErr w:type="spellStart"/>
      <w:r w:rsidRPr="00F15867">
        <w:rPr>
          <w:rFonts w:ascii="Times New Roman" w:hAnsi="Times New Roman" w:cs="Times New Roman"/>
          <w:sz w:val="24"/>
          <w:szCs w:val="24"/>
        </w:rPr>
        <w:t>Centers'</w:t>
      </w:r>
      <w:proofErr w:type="spellEnd"/>
      <w:r w:rsidRPr="00F15867">
        <w:rPr>
          <w:rFonts w:ascii="Times New Roman" w:hAnsi="Times New Roman" w:cs="Times New Roman"/>
          <w:sz w:val="24"/>
          <w:szCs w:val="24"/>
        </w:rPr>
        <w:t xml:space="preserve"> Vaccinators on Immunization Session Practices in </w:t>
      </w:r>
      <w:proofErr w:type="spellStart"/>
      <w:r w:rsidRPr="00F15867">
        <w:rPr>
          <w:rFonts w:ascii="Times New Roman" w:hAnsi="Times New Roman" w:cs="Times New Roman"/>
          <w:sz w:val="24"/>
          <w:szCs w:val="24"/>
        </w:rPr>
        <w:t>Wasit</w:t>
      </w:r>
      <w:proofErr w:type="spellEnd"/>
      <w:r w:rsidRPr="00F15867">
        <w:rPr>
          <w:rFonts w:ascii="Times New Roman" w:hAnsi="Times New Roman" w:cs="Times New Roman"/>
          <w:sz w:val="24"/>
          <w:szCs w:val="24"/>
        </w:rPr>
        <w:t xml:space="preserve"> Governorate, Iraq: Interventional Study. </w:t>
      </w:r>
      <w:r w:rsidRPr="00F15867">
        <w:rPr>
          <w:rStyle w:val="a8"/>
          <w:rFonts w:ascii="Times New Roman" w:hAnsi="Times New Roman" w:cs="Times New Roman"/>
          <w:sz w:val="24"/>
          <w:szCs w:val="24"/>
        </w:rPr>
        <w:t>JMIR Public Health and Surveillance</w:t>
      </w:r>
      <w:r w:rsidRPr="00F15867">
        <w:rPr>
          <w:rFonts w:ascii="Times New Roman" w:hAnsi="Times New Roman" w:cs="Times New Roman"/>
          <w:sz w:val="24"/>
          <w:szCs w:val="24"/>
        </w:rPr>
        <w:t>, 5(4), e14451.</w:t>
      </w:r>
    </w:p>
    <w:p w14:paraId="42574762" w14:textId="5539DBED"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Khan, M.F., </w:t>
      </w:r>
      <w:proofErr w:type="spellStart"/>
      <w:r w:rsidRPr="00F15867">
        <w:rPr>
          <w:rFonts w:ascii="Times New Roman" w:hAnsi="Times New Roman" w:cs="Times New Roman"/>
          <w:sz w:val="24"/>
          <w:szCs w:val="24"/>
        </w:rPr>
        <w:t>Jeannetot</w:t>
      </w:r>
      <w:proofErr w:type="spellEnd"/>
      <w:r w:rsidRPr="00F15867">
        <w:rPr>
          <w:rFonts w:ascii="Times New Roman" w:hAnsi="Times New Roman" w:cs="Times New Roman"/>
          <w:sz w:val="24"/>
          <w:szCs w:val="24"/>
        </w:rPr>
        <w:t xml:space="preserve">, D., </w:t>
      </w:r>
      <w:proofErr w:type="spellStart"/>
      <w:r w:rsidRPr="00F15867">
        <w:rPr>
          <w:rFonts w:ascii="Times New Roman" w:hAnsi="Times New Roman" w:cs="Times New Roman"/>
          <w:sz w:val="24"/>
          <w:szCs w:val="24"/>
        </w:rPr>
        <w:t>Olleri</w:t>
      </w:r>
      <w:proofErr w:type="spellEnd"/>
      <w:r w:rsidRPr="00F15867">
        <w:rPr>
          <w:rFonts w:ascii="Times New Roman" w:hAnsi="Times New Roman" w:cs="Times New Roman"/>
          <w:sz w:val="24"/>
          <w:szCs w:val="24"/>
        </w:rPr>
        <w:t xml:space="preserve">, K.S., Bakker, M., </w:t>
      </w:r>
      <w:proofErr w:type="spellStart"/>
      <w:r w:rsidRPr="00F15867">
        <w:rPr>
          <w:rFonts w:ascii="Times New Roman" w:hAnsi="Times New Roman" w:cs="Times New Roman"/>
          <w:sz w:val="24"/>
          <w:szCs w:val="24"/>
        </w:rPr>
        <w:t>Musani</w:t>
      </w:r>
      <w:proofErr w:type="spellEnd"/>
      <w:r w:rsidRPr="00F15867">
        <w:rPr>
          <w:rFonts w:ascii="Times New Roman" w:hAnsi="Times New Roman" w:cs="Times New Roman"/>
          <w:sz w:val="24"/>
          <w:szCs w:val="24"/>
        </w:rPr>
        <w:t xml:space="preserve">, A.S., Abdel </w:t>
      </w:r>
      <w:proofErr w:type="spellStart"/>
      <w:r w:rsidRPr="00F15867">
        <w:rPr>
          <w:rFonts w:ascii="Times New Roman" w:hAnsi="Times New Roman" w:cs="Times New Roman"/>
          <w:sz w:val="24"/>
          <w:szCs w:val="24"/>
        </w:rPr>
        <w:t>Moneim</w:t>
      </w:r>
      <w:proofErr w:type="spellEnd"/>
      <w:r w:rsidRPr="00F15867">
        <w:rPr>
          <w:rFonts w:ascii="Times New Roman" w:hAnsi="Times New Roman" w:cs="Times New Roman"/>
          <w:sz w:val="24"/>
          <w:szCs w:val="24"/>
        </w:rPr>
        <w:t xml:space="preserve">, A.R.I., </w:t>
      </w:r>
      <w:proofErr w:type="spellStart"/>
      <w:r w:rsidRPr="00F15867">
        <w:rPr>
          <w:rFonts w:ascii="Times New Roman" w:hAnsi="Times New Roman" w:cs="Times New Roman"/>
          <w:sz w:val="24"/>
          <w:szCs w:val="24"/>
        </w:rPr>
        <w:t>Hatahit</w:t>
      </w:r>
      <w:proofErr w:type="spellEnd"/>
      <w:r w:rsidRPr="00F15867">
        <w:rPr>
          <w:rFonts w:ascii="Times New Roman" w:hAnsi="Times New Roman" w:cs="Times New Roman"/>
          <w:sz w:val="24"/>
          <w:szCs w:val="24"/>
        </w:rPr>
        <w:t xml:space="preserve">, W. and </w:t>
      </w:r>
      <w:proofErr w:type="spellStart"/>
      <w:r w:rsidRPr="00F15867">
        <w:rPr>
          <w:rFonts w:ascii="Times New Roman" w:hAnsi="Times New Roman" w:cs="Times New Roman"/>
          <w:sz w:val="24"/>
          <w:szCs w:val="24"/>
        </w:rPr>
        <w:t>Zwanikken</w:t>
      </w:r>
      <w:proofErr w:type="spellEnd"/>
      <w:r w:rsidRPr="00F15867">
        <w:rPr>
          <w:rFonts w:ascii="Times New Roman" w:hAnsi="Times New Roman" w:cs="Times New Roman"/>
          <w:sz w:val="24"/>
          <w:szCs w:val="24"/>
        </w:rPr>
        <w:t xml:space="preserve">, P., 2021. An assessment of the quality of care provided at primary health care centres in camps for internally displaced persons in Iraq in 2018. </w:t>
      </w:r>
      <w:r w:rsidRPr="00F15867">
        <w:rPr>
          <w:rStyle w:val="a8"/>
          <w:rFonts w:ascii="Times New Roman" w:hAnsi="Times New Roman" w:cs="Times New Roman"/>
          <w:sz w:val="24"/>
          <w:szCs w:val="24"/>
        </w:rPr>
        <w:t>Conflict and Health</w:t>
      </w:r>
      <w:r w:rsidRPr="00F15867">
        <w:rPr>
          <w:rFonts w:ascii="Times New Roman" w:hAnsi="Times New Roman" w:cs="Times New Roman"/>
          <w:sz w:val="24"/>
          <w:szCs w:val="24"/>
        </w:rPr>
        <w:t>, 15(1), p.67.</w:t>
      </w:r>
    </w:p>
    <w:p w14:paraId="295A5903" w14:textId="0A976380"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Shabila</w:t>
      </w:r>
      <w:proofErr w:type="spellEnd"/>
      <w:r w:rsidRPr="00F15867">
        <w:rPr>
          <w:rFonts w:ascii="Times New Roman" w:hAnsi="Times New Roman" w:cs="Times New Roman"/>
          <w:sz w:val="24"/>
          <w:szCs w:val="24"/>
        </w:rPr>
        <w:t>, N.P., Al-Tawil, N.G., Al-</w:t>
      </w:r>
      <w:proofErr w:type="spellStart"/>
      <w:r w:rsidRPr="00F15867">
        <w:rPr>
          <w:rFonts w:ascii="Times New Roman" w:hAnsi="Times New Roman" w:cs="Times New Roman"/>
          <w:sz w:val="24"/>
          <w:szCs w:val="24"/>
        </w:rPr>
        <w:t>Hadithi</w:t>
      </w:r>
      <w:proofErr w:type="spellEnd"/>
      <w:r w:rsidRPr="00F15867">
        <w:rPr>
          <w:rFonts w:ascii="Times New Roman" w:hAnsi="Times New Roman" w:cs="Times New Roman"/>
          <w:sz w:val="24"/>
          <w:szCs w:val="24"/>
        </w:rPr>
        <w:t xml:space="preserve">, T.S. and </w:t>
      </w:r>
      <w:proofErr w:type="spellStart"/>
      <w:r w:rsidRPr="00F15867">
        <w:rPr>
          <w:rFonts w:ascii="Times New Roman" w:hAnsi="Times New Roman" w:cs="Times New Roman"/>
          <w:sz w:val="24"/>
          <w:szCs w:val="24"/>
        </w:rPr>
        <w:t>Sondorp</w:t>
      </w:r>
      <w:proofErr w:type="spellEnd"/>
      <w:r w:rsidRPr="00F15867">
        <w:rPr>
          <w:rFonts w:ascii="Times New Roman" w:hAnsi="Times New Roman" w:cs="Times New Roman"/>
          <w:sz w:val="24"/>
          <w:szCs w:val="24"/>
        </w:rPr>
        <w:t xml:space="preserve">, E., 2014. Using Q-methodology to explore people's health seeking </w:t>
      </w:r>
      <w:proofErr w:type="spellStart"/>
      <w:r w:rsidRPr="00F15867">
        <w:rPr>
          <w:rFonts w:ascii="Times New Roman" w:hAnsi="Times New Roman" w:cs="Times New Roman"/>
          <w:sz w:val="24"/>
          <w:szCs w:val="24"/>
        </w:rPr>
        <w:t>behavior</w:t>
      </w:r>
      <w:proofErr w:type="spellEnd"/>
      <w:r w:rsidRPr="00F15867">
        <w:rPr>
          <w:rFonts w:ascii="Times New Roman" w:hAnsi="Times New Roman" w:cs="Times New Roman"/>
          <w:sz w:val="24"/>
          <w:szCs w:val="24"/>
        </w:rPr>
        <w:t xml:space="preserve"> and perception of the quality of primary care services. </w:t>
      </w:r>
      <w:r w:rsidRPr="00F15867">
        <w:rPr>
          <w:rStyle w:val="a8"/>
          <w:rFonts w:ascii="Times New Roman" w:hAnsi="Times New Roman" w:cs="Times New Roman"/>
          <w:sz w:val="24"/>
          <w:szCs w:val="24"/>
        </w:rPr>
        <w:t>BMC Public Health</w:t>
      </w:r>
      <w:r w:rsidRPr="00F15867">
        <w:rPr>
          <w:rFonts w:ascii="Times New Roman" w:hAnsi="Times New Roman" w:cs="Times New Roman"/>
          <w:sz w:val="24"/>
          <w:szCs w:val="24"/>
        </w:rPr>
        <w:t>, 14, p.2.</w:t>
      </w:r>
    </w:p>
    <w:p w14:paraId="0A159CD6" w14:textId="162D677E"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Shabila</w:t>
      </w:r>
      <w:proofErr w:type="spellEnd"/>
      <w:r w:rsidRPr="00F15867">
        <w:rPr>
          <w:rFonts w:ascii="Times New Roman" w:hAnsi="Times New Roman" w:cs="Times New Roman"/>
          <w:sz w:val="24"/>
          <w:szCs w:val="24"/>
        </w:rPr>
        <w:t>, N.P., Al-Tawil, N.G., Al-</w:t>
      </w:r>
      <w:proofErr w:type="spellStart"/>
      <w:r w:rsidRPr="00F15867">
        <w:rPr>
          <w:rFonts w:ascii="Times New Roman" w:hAnsi="Times New Roman" w:cs="Times New Roman"/>
          <w:sz w:val="24"/>
          <w:szCs w:val="24"/>
        </w:rPr>
        <w:t>Hadithi</w:t>
      </w:r>
      <w:proofErr w:type="spellEnd"/>
      <w:r w:rsidRPr="00F15867">
        <w:rPr>
          <w:rFonts w:ascii="Times New Roman" w:hAnsi="Times New Roman" w:cs="Times New Roman"/>
          <w:sz w:val="24"/>
          <w:szCs w:val="24"/>
        </w:rPr>
        <w:t xml:space="preserve">, T.S. and </w:t>
      </w:r>
      <w:proofErr w:type="spellStart"/>
      <w:r w:rsidRPr="00F15867">
        <w:rPr>
          <w:rFonts w:ascii="Times New Roman" w:hAnsi="Times New Roman" w:cs="Times New Roman"/>
          <w:sz w:val="24"/>
          <w:szCs w:val="24"/>
        </w:rPr>
        <w:t>Sondorp</w:t>
      </w:r>
      <w:proofErr w:type="spellEnd"/>
      <w:r w:rsidRPr="00F15867">
        <w:rPr>
          <w:rFonts w:ascii="Times New Roman" w:hAnsi="Times New Roman" w:cs="Times New Roman"/>
          <w:sz w:val="24"/>
          <w:szCs w:val="24"/>
        </w:rPr>
        <w:t xml:space="preserve">, E., 2013. The range and diversity of providers' viewpoints towards the Iraqi primary health care system: an exploration using Q-methodology. </w:t>
      </w:r>
      <w:r w:rsidRPr="00F15867">
        <w:rPr>
          <w:rStyle w:val="a8"/>
          <w:rFonts w:ascii="Times New Roman" w:hAnsi="Times New Roman" w:cs="Times New Roman"/>
          <w:sz w:val="24"/>
          <w:szCs w:val="24"/>
        </w:rPr>
        <w:t>BMC International Health and Human Rights</w:t>
      </w:r>
      <w:r w:rsidRPr="00F15867">
        <w:rPr>
          <w:rFonts w:ascii="Times New Roman" w:hAnsi="Times New Roman" w:cs="Times New Roman"/>
          <w:sz w:val="24"/>
          <w:szCs w:val="24"/>
        </w:rPr>
        <w:t>, 13, p.18.</w:t>
      </w:r>
    </w:p>
    <w:p w14:paraId="7A2E81EC" w14:textId="42DF086C"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Burnham, G., Taylor, C.H., Hung, Y.W., </w:t>
      </w:r>
      <w:proofErr w:type="spellStart"/>
      <w:r w:rsidRPr="00F15867">
        <w:rPr>
          <w:rFonts w:ascii="Times New Roman" w:hAnsi="Times New Roman" w:cs="Times New Roman"/>
          <w:sz w:val="24"/>
          <w:szCs w:val="24"/>
        </w:rPr>
        <w:t>Ferati</w:t>
      </w:r>
      <w:proofErr w:type="spellEnd"/>
      <w:r w:rsidRPr="00F15867">
        <w:rPr>
          <w:rFonts w:ascii="Times New Roman" w:hAnsi="Times New Roman" w:cs="Times New Roman"/>
          <w:sz w:val="24"/>
          <w:szCs w:val="24"/>
        </w:rPr>
        <w:t xml:space="preserve">, A., Dyer, A., </w:t>
      </w:r>
      <w:proofErr w:type="spellStart"/>
      <w:r w:rsidRPr="00F15867">
        <w:rPr>
          <w:rFonts w:ascii="Times New Roman" w:hAnsi="Times New Roman" w:cs="Times New Roman"/>
          <w:sz w:val="24"/>
          <w:szCs w:val="24"/>
        </w:rPr>
        <w:t>Hifi</w:t>
      </w:r>
      <w:proofErr w:type="spellEnd"/>
      <w:r w:rsidRPr="00F15867">
        <w:rPr>
          <w:rFonts w:ascii="Times New Roman" w:hAnsi="Times New Roman" w:cs="Times New Roman"/>
          <w:sz w:val="24"/>
          <w:szCs w:val="24"/>
        </w:rPr>
        <w:t xml:space="preserve">, T.A., </w:t>
      </w:r>
      <w:proofErr w:type="spellStart"/>
      <w:r w:rsidRPr="00F15867">
        <w:rPr>
          <w:rFonts w:ascii="Times New Roman" w:hAnsi="Times New Roman" w:cs="Times New Roman"/>
          <w:sz w:val="24"/>
          <w:szCs w:val="24"/>
        </w:rPr>
        <w:t>Aboud</w:t>
      </w:r>
      <w:proofErr w:type="spellEnd"/>
      <w:r w:rsidRPr="00F15867">
        <w:rPr>
          <w:rFonts w:ascii="Times New Roman" w:hAnsi="Times New Roman" w:cs="Times New Roman"/>
          <w:sz w:val="24"/>
          <w:szCs w:val="24"/>
        </w:rPr>
        <w:t xml:space="preserve">, R. and </w:t>
      </w:r>
      <w:proofErr w:type="spellStart"/>
      <w:r w:rsidRPr="00F15867">
        <w:rPr>
          <w:rFonts w:ascii="Times New Roman" w:hAnsi="Times New Roman" w:cs="Times New Roman"/>
          <w:sz w:val="24"/>
          <w:szCs w:val="24"/>
        </w:rPr>
        <w:t>Hasoon</w:t>
      </w:r>
      <w:proofErr w:type="spellEnd"/>
      <w:r w:rsidRPr="00F15867">
        <w:rPr>
          <w:rFonts w:ascii="Times New Roman" w:hAnsi="Times New Roman" w:cs="Times New Roman"/>
          <w:sz w:val="24"/>
          <w:szCs w:val="24"/>
        </w:rPr>
        <w:t xml:space="preserve">, T., 2012. Perceptions and utilization of primary healthcare services in Iraq: findings from a national household survey. </w:t>
      </w:r>
      <w:r w:rsidRPr="00F15867">
        <w:rPr>
          <w:rStyle w:val="a8"/>
          <w:rFonts w:ascii="Times New Roman" w:hAnsi="Times New Roman" w:cs="Times New Roman"/>
          <w:sz w:val="24"/>
          <w:szCs w:val="24"/>
        </w:rPr>
        <w:t>World Health &amp; Population</w:t>
      </w:r>
      <w:r w:rsidRPr="00F15867">
        <w:rPr>
          <w:rFonts w:ascii="Times New Roman" w:hAnsi="Times New Roman" w:cs="Times New Roman"/>
          <w:sz w:val="24"/>
          <w:szCs w:val="24"/>
        </w:rPr>
        <w:t>, 13(3), pp.68-79.</w:t>
      </w:r>
    </w:p>
    <w:p w14:paraId="653B462D" w14:textId="606FC394"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Sadik, S., Abdulrahman, S., Bradley, M. and Jenkins, R., 2011. Integrating mental health into primary health care in Iraq. </w:t>
      </w:r>
      <w:r w:rsidRPr="00F15867">
        <w:rPr>
          <w:rStyle w:val="a8"/>
          <w:rFonts w:ascii="Times New Roman" w:hAnsi="Times New Roman" w:cs="Times New Roman"/>
          <w:sz w:val="24"/>
          <w:szCs w:val="24"/>
        </w:rPr>
        <w:t>Mental Health in Family Medicine</w:t>
      </w:r>
      <w:r w:rsidRPr="00F15867">
        <w:rPr>
          <w:rFonts w:ascii="Times New Roman" w:hAnsi="Times New Roman" w:cs="Times New Roman"/>
          <w:sz w:val="24"/>
          <w:szCs w:val="24"/>
        </w:rPr>
        <w:t>, 8(1), pp.39-49.</w:t>
      </w:r>
    </w:p>
    <w:p w14:paraId="2E000789" w14:textId="2144F186"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Burnham, G., Hoe, C., Hung, Y.W., </w:t>
      </w:r>
      <w:proofErr w:type="spellStart"/>
      <w:r w:rsidRPr="00F15867">
        <w:rPr>
          <w:rFonts w:ascii="Times New Roman" w:hAnsi="Times New Roman" w:cs="Times New Roman"/>
          <w:sz w:val="24"/>
          <w:szCs w:val="24"/>
        </w:rPr>
        <w:t>Ferati</w:t>
      </w:r>
      <w:proofErr w:type="spellEnd"/>
      <w:r w:rsidRPr="00F15867">
        <w:rPr>
          <w:rFonts w:ascii="Times New Roman" w:hAnsi="Times New Roman" w:cs="Times New Roman"/>
          <w:sz w:val="24"/>
          <w:szCs w:val="24"/>
        </w:rPr>
        <w:t xml:space="preserve">, A., Dyer, A., </w:t>
      </w:r>
      <w:proofErr w:type="spellStart"/>
      <w:r w:rsidRPr="00F15867">
        <w:rPr>
          <w:rFonts w:ascii="Times New Roman" w:hAnsi="Times New Roman" w:cs="Times New Roman"/>
          <w:sz w:val="24"/>
          <w:szCs w:val="24"/>
        </w:rPr>
        <w:t>Hifi</w:t>
      </w:r>
      <w:proofErr w:type="spellEnd"/>
      <w:r w:rsidRPr="00F15867">
        <w:rPr>
          <w:rFonts w:ascii="Times New Roman" w:hAnsi="Times New Roman" w:cs="Times New Roman"/>
          <w:sz w:val="24"/>
          <w:szCs w:val="24"/>
        </w:rPr>
        <w:t xml:space="preserve">, T.A., </w:t>
      </w:r>
      <w:proofErr w:type="spellStart"/>
      <w:r w:rsidRPr="00F15867">
        <w:rPr>
          <w:rFonts w:ascii="Times New Roman" w:hAnsi="Times New Roman" w:cs="Times New Roman"/>
          <w:sz w:val="24"/>
          <w:szCs w:val="24"/>
        </w:rPr>
        <w:t>Aboud</w:t>
      </w:r>
      <w:proofErr w:type="spellEnd"/>
      <w:r w:rsidRPr="00F15867">
        <w:rPr>
          <w:rFonts w:ascii="Times New Roman" w:hAnsi="Times New Roman" w:cs="Times New Roman"/>
          <w:sz w:val="24"/>
          <w:szCs w:val="24"/>
        </w:rPr>
        <w:t xml:space="preserve">, R. and </w:t>
      </w:r>
      <w:proofErr w:type="spellStart"/>
      <w:r w:rsidRPr="00F15867">
        <w:rPr>
          <w:rFonts w:ascii="Times New Roman" w:hAnsi="Times New Roman" w:cs="Times New Roman"/>
          <w:sz w:val="24"/>
          <w:szCs w:val="24"/>
        </w:rPr>
        <w:t>Hasoon</w:t>
      </w:r>
      <w:proofErr w:type="spellEnd"/>
      <w:r w:rsidRPr="00F15867">
        <w:rPr>
          <w:rFonts w:ascii="Times New Roman" w:hAnsi="Times New Roman" w:cs="Times New Roman"/>
          <w:sz w:val="24"/>
          <w:szCs w:val="24"/>
        </w:rPr>
        <w:t xml:space="preserve">, T., 2011. Perceptions and utilization of primary health care services in Iraq: findings from a national household survey. </w:t>
      </w:r>
      <w:r w:rsidRPr="00F15867">
        <w:rPr>
          <w:rStyle w:val="a8"/>
          <w:rFonts w:ascii="Times New Roman" w:hAnsi="Times New Roman" w:cs="Times New Roman"/>
          <w:sz w:val="24"/>
          <w:szCs w:val="24"/>
        </w:rPr>
        <w:t>BMC International Health and Human Rights</w:t>
      </w:r>
      <w:r w:rsidRPr="00F15867">
        <w:rPr>
          <w:rFonts w:ascii="Times New Roman" w:hAnsi="Times New Roman" w:cs="Times New Roman"/>
          <w:sz w:val="24"/>
          <w:szCs w:val="24"/>
        </w:rPr>
        <w:t>, 11, p.15.</w:t>
      </w:r>
    </w:p>
    <w:p w14:paraId="522DEEC8" w14:textId="0466F3B9"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Noël, P.H., </w:t>
      </w:r>
      <w:proofErr w:type="spellStart"/>
      <w:r w:rsidRPr="00F15867">
        <w:rPr>
          <w:rFonts w:ascii="Times New Roman" w:hAnsi="Times New Roman" w:cs="Times New Roman"/>
          <w:sz w:val="24"/>
          <w:szCs w:val="24"/>
        </w:rPr>
        <w:t>Zeber</w:t>
      </w:r>
      <w:proofErr w:type="spellEnd"/>
      <w:r w:rsidRPr="00F15867">
        <w:rPr>
          <w:rFonts w:ascii="Times New Roman" w:hAnsi="Times New Roman" w:cs="Times New Roman"/>
          <w:sz w:val="24"/>
          <w:szCs w:val="24"/>
        </w:rPr>
        <w:t xml:space="preserve">, J.E., Pugh, M.J., Finley, E.P. and </w:t>
      </w:r>
      <w:proofErr w:type="spellStart"/>
      <w:r w:rsidRPr="00F15867">
        <w:rPr>
          <w:rFonts w:ascii="Times New Roman" w:hAnsi="Times New Roman" w:cs="Times New Roman"/>
          <w:sz w:val="24"/>
          <w:szCs w:val="24"/>
        </w:rPr>
        <w:t>Parchman</w:t>
      </w:r>
      <w:proofErr w:type="spellEnd"/>
      <w:r w:rsidRPr="00F15867">
        <w:rPr>
          <w:rFonts w:ascii="Times New Roman" w:hAnsi="Times New Roman" w:cs="Times New Roman"/>
          <w:sz w:val="24"/>
          <w:szCs w:val="24"/>
        </w:rPr>
        <w:t xml:space="preserve">, M.L., 2011. A pilot survey of post-deployment health care needs in small community-based primary care clinics. </w:t>
      </w:r>
      <w:r w:rsidRPr="00F15867">
        <w:rPr>
          <w:rStyle w:val="a8"/>
          <w:rFonts w:ascii="Times New Roman" w:hAnsi="Times New Roman" w:cs="Times New Roman"/>
          <w:sz w:val="24"/>
          <w:szCs w:val="24"/>
        </w:rPr>
        <w:t>BMC Family Practice</w:t>
      </w:r>
      <w:r w:rsidRPr="00F15867">
        <w:rPr>
          <w:rFonts w:ascii="Times New Roman" w:hAnsi="Times New Roman" w:cs="Times New Roman"/>
          <w:sz w:val="24"/>
          <w:szCs w:val="24"/>
        </w:rPr>
        <w:t>, 12, p.79.</w:t>
      </w:r>
    </w:p>
    <w:p w14:paraId="472E4A98" w14:textId="11925511"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Boscarino</w:t>
      </w:r>
      <w:proofErr w:type="spellEnd"/>
      <w:r w:rsidRPr="00F15867">
        <w:rPr>
          <w:rFonts w:ascii="Times New Roman" w:hAnsi="Times New Roman" w:cs="Times New Roman"/>
          <w:sz w:val="24"/>
          <w:szCs w:val="24"/>
        </w:rPr>
        <w:t xml:space="preserve">, J.A., Larson, S., Ladd, I., Hill, E. and </w:t>
      </w:r>
      <w:proofErr w:type="spellStart"/>
      <w:r w:rsidRPr="00F15867">
        <w:rPr>
          <w:rFonts w:ascii="Times New Roman" w:hAnsi="Times New Roman" w:cs="Times New Roman"/>
          <w:sz w:val="24"/>
          <w:szCs w:val="24"/>
        </w:rPr>
        <w:t>Paolucci</w:t>
      </w:r>
      <w:proofErr w:type="spellEnd"/>
      <w:r w:rsidRPr="00F15867">
        <w:rPr>
          <w:rFonts w:ascii="Times New Roman" w:hAnsi="Times New Roman" w:cs="Times New Roman"/>
          <w:sz w:val="24"/>
          <w:szCs w:val="24"/>
        </w:rPr>
        <w:t xml:space="preserve">, S.J., 2010. Mental health experiences and needs among primary care providers treating OEF/OIF veterans: </w:t>
      </w:r>
      <w:r w:rsidRPr="00F15867">
        <w:rPr>
          <w:rFonts w:ascii="Times New Roman" w:hAnsi="Times New Roman" w:cs="Times New Roman"/>
          <w:sz w:val="24"/>
          <w:szCs w:val="24"/>
        </w:rPr>
        <w:lastRenderedPageBreak/>
        <w:t xml:space="preserve">preliminary findings from the Geisinger Veterans Initiative. </w:t>
      </w:r>
      <w:r w:rsidRPr="00F15867">
        <w:rPr>
          <w:rStyle w:val="a8"/>
          <w:rFonts w:ascii="Times New Roman" w:hAnsi="Times New Roman" w:cs="Times New Roman"/>
          <w:sz w:val="24"/>
          <w:szCs w:val="24"/>
        </w:rPr>
        <w:t>International Journal of Emergency Mental Health</w:t>
      </w:r>
      <w:r w:rsidRPr="00F15867">
        <w:rPr>
          <w:rFonts w:ascii="Times New Roman" w:hAnsi="Times New Roman" w:cs="Times New Roman"/>
          <w:sz w:val="24"/>
          <w:szCs w:val="24"/>
        </w:rPr>
        <w:t>, 12(3), pp.161-170.</w:t>
      </w:r>
    </w:p>
    <w:p w14:paraId="55F07E30" w14:textId="5A8A2D57"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Al-</w:t>
      </w:r>
      <w:proofErr w:type="spellStart"/>
      <w:r w:rsidRPr="00F15867">
        <w:rPr>
          <w:rFonts w:ascii="Times New Roman" w:hAnsi="Times New Roman" w:cs="Times New Roman"/>
          <w:sz w:val="24"/>
          <w:szCs w:val="24"/>
        </w:rPr>
        <w:t>Zwaini</w:t>
      </w:r>
      <w:proofErr w:type="spellEnd"/>
      <w:r w:rsidRPr="00F15867">
        <w:rPr>
          <w:rFonts w:ascii="Times New Roman" w:hAnsi="Times New Roman" w:cs="Times New Roman"/>
          <w:sz w:val="24"/>
          <w:szCs w:val="24"/>
        </w:rPr>
        <w:t>, E.J., Al-</w:t>
      </w:r>
      <w:proofErr w:type="spellStart"/>
      <w:r w:rsidRPr="00F15867">
        <w:rPr>
          <w:rFonts w:ascii="Times New Roman" w:hAnsi="Times New Roman" w:cs="Times New Roman"/>
          <w:sz w:val="24"/>
          <w:szCs w:val="24"/>
        </w:rPr>
        <w:t>Haili</w:t>
      </w:r>
      <w:proofErr w:type="spellEnd"/>
      <w:r w:rsidRPr="00F15867">
        <w:rPr>
          <w:rFonts w:ascii="Times New Roman" w:hAnsi="Times New Roman" w:cs="Times New Roman"/>
          <w:sz w:val="24"/>
          <w:szCs w:val="24"/>
        </w:rPr>
        <w:t>, S.J. and Al-</w:t>
      </w:r>
      <w:proofErr w:type="spellStart"/>
      <w:r w:rsidRPr="00F15867">
        <w:rPr>
          <w:rFonts w:ascii="Times New Roman" w:hAnsi="Times New Roman" w:cs="Times New Roman"/>
          <w:sz w:val="24"/>
          <w:szCs w:val="24"/>
        </w:rPr>
        <w:t>Alousi</w:t>
      </w:r>
      <w:proofErr w:type="spellEnd"/>
      <w:r w:rsidRPr="00F15867">
        <w:rPr>
          <w:rFonts w:ascii="Times New Roman" w:hAnsi="Times New Roman" w:cs="Times New Roman"/>
          <w:sz w:val="24"/>
          <w:szCs w:val="24"/>
        </w:rPr>
        <w:t xml:space="preserve">, T.M., 2008. Knowledge of Iraqi primary health care physicians about breastfeeding. </w:t>
      </w:r>
      <w:r w:rsidRPr="00F15867">
        <w:rPr>
          <w:rStyle w:val="a8"/>
          <w:rFonts w:ascii="Times New Roman" w:hAnsi="Times New Roman" w:cs="Times New Roman"/>
          <w:sz w:val="24"/>
          <w:szCs w:val="24"/>
        </w:rPr>
        <w:t>Eastern Mediterranean Health Journal</w:t>
      </w:r>
      <w:r w:rsidRPr="00F15867">
        <w:rPr>
          <w:rFonts w:ascii="Times New Roman" w:hAnsi="Times New Roman" w:cs="Times New Roman"/>
          <w:sz w:val="24"/>
          <w:szCs w:val="24"/>
        </w:rPr>
        <w:t>, 14(2), pp.381-388.</w:t>
      </w:r>
    </w:p>
    <w:p w14:paraId="0625D088" w14:textId="2860EFAC"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Godichet</w:t>
      </w:r>
      <w:proofErr w:type="spellEnd"/>
      <w:r w:rsidRPr="00F15867">
        <w:rPr>
          <w:rFonts w:ascii="Times New Roman" w:hAnsi="Times New Roman" w:cs="Times New Roman"/>
          <w:sz w:val="24"/>
          <w:szCs w:val="24"/>
        </w:rPr>
        <w:t xml:space="preserve">, O. and Ghanem, V., 2004. Iraqi system of primary health care: a communitarian system of family medicine under a dictatorship framework. </w:t>
      </w:r>
      <w:r w:rsidRPr="00F15867">
        <w:rPr>
          <w:rStyle w:val="a8"/>
          <w:rFonts w:ascii="Times New Roman" w:hAnsi="Times New Roman" w:cs="Times New Roman"/>
          <w:sz w:val="24"/>
          <w:szCs w:val="24"/>
        </w:rPr>
        <w:t>Contemporary Nurse</w:t>
      </w:r>
      <w:r w:rsidRPr="00F15867">
        <w:rPr>
          <w:rFonts w:ascii="Times New Roman" w:hAnsi="Times New Roman" w:cs="Times New Roman"/>
          <w:sz w:val="24"/>
          <w:szCs w:val="24"/>
        </w:rPr>
        <w:t>, 17(1-2), pp.113-124.</w:t>
      </w:r>
    </w:p>
    <w:p w14:paraId="73BDA3C1" w14:textId="2C63B8E2"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Hashim, D.S., Al </w:t>
      </w:r>
      <w:proofErr w:type="spellStart"/>
      <w:r w:rsidRPr="00F15867">
        <w:rPr>
          <w:rFonts w:ascii="Times New Roman" w:hAnsi="Times New Roman" w:cs="Times New Roman"/>
          <w:sz w:val="24"/>
          <w:szCs w:val="24"/>
        </w:rPr>
        <w:t>Kubaisy</w:t>
      </w:r>
      <w:proofErr w:type="spellEnd"/>
      <w:r w:rsidRPr="00F15867">
        <w:rPr>
          <w:rFonts w:ascii="Times New Roman" w:hAnsi="Times New Roman" w:cs="Times New Roman"/>
          <w:sz w:val="24"/>
          <w:szCs w:val="24"/>
        </w:rPr>
        <w:t xml:space="preserve">, W. and Al </w:t>
      </w:r>
      <w:proofErr w:type="spellStart"/>
      <w:r w:rsidRPr="00F15867">
        <w:rPr>
          <w:rFonts w:ascii="Times New Roman" w:hAnsi="Times New Roman" w:cs="Times New Roman"/>
          <w:sz w:val="24"/>
          <w:szCs w:val="24"/>
        </w:rPr>
        <w:t>Dulayme</w:t>
      </w:r>
      <w:proofErr w:type="spellEnd"/>
      <w:r w:rsidRPr="00F15867">
        <w:rPr>
          <w:rFonts w:ascii="Times New Roman" w:hAnsi="Times New Roman" w:cs="Times New Roman"/>
          <w:sz w:val="24"/>
          <w:szCs w:val="24"/>
        </w:rPr>
        <w:t xml:space="preserve">, A., 2003. Knowledge, attitudes and practices survey among health care workers and tuberculosis patients in Iraq. </w:t>
      </w:r>
      <w:r w:rsidRPr="00F15867">
        <w:rPr>
          <w:rStyle w:val="a8"/>
          <w:rFonts w:ascii="Times New Roman" w:hAnsi="Times New Roman" w:cs="Times New Roman"/>
          <w:sz w:val="24"/>
          <w:szCs w:val="24"/>
        </w:rPr>
        <w:t>Eastern Mediterranean Health Journal</w:t>
      </w:r>
      <w:r w:rsidRPr="00F15867">
        <w:rPr>
          <w:rFonts w:ascii="Times New Roman" w:hAnsi="Times New Roman" w:cs="Times New Roman"/>
          <w:sz w:val="24"/>
          <w:szCs w:val="24"/>
        </w:rPr>
        <w:t>, 9(4), pp.718-731.</w:t>
      </w:r>
    </w:p>
    <w:p w14:paraId="4D4025B6" w14:textId="210467EB" w:rsidR="00F628A5" w:rsidRPr="00F15867" w:rsidRDefault="00F628A5" w:rsidP="00F17EC0">
      <w:pPr>
        <w:pStyle w:val="a6"/>
        <w:numPr>
          <w:ilvl w:val="0"/>
          <w:numId w:val="9"/>
        </w:numPr>
        <w:ind w:left="426"/>
        <w:rPr>
          <w:rFonts w:ascii="Times New Roman" w:hAnsi="Times New Roman" w:cs="Times New Roman"/>
          <w:sz w:val="24"/>
          <w:szCs w:val="24"/>
        </w:rPr>
      </w:pPr>
      <w:proofErr w:type="spellStart"/>
      <w:r w:rsidRPr="00F15867">
        <w:rPr>
          <w:rFonts w:ascii="Times New Roman" w:hAnsi="Times New Roman" w:cs="Times New Roman"/>
          <w:sz w:val="24"/>
          <w:szCs w:val="24"/>
        </w:rPr>
        <w:t>Khosravi</w:t>
      </w:r>
      <w:proofErr w:type="spellEnd"/>
      <w:r w:rsidRPr="00F15867">
        <w:rPr>
          <w:rFonts w:ascii="Times New Roman" w:hAnsi="Times New Roman" w:cs="Times New Roman"/>
          <w:sz w:val="24"/>
          <w:szCs w:val="24"/>
        </w:rPr>
        <w:t xml:space="preserve">, M.F., </w:t>
      </w:r>
      <w:proofErr w:type="spellStart"/>
      <w:r w:rsidRPr="00F15867">
        <w:rPr>
          <w:rFonts w:ascii="Times New Roman" w:hAnsi="Times New Roman" w:cs="Times New Roman"/>
          <w:sz w:val="24"/>
          <w:szCs w:val="24"/>
        </w:rPr>
        <w:t>Mosadeghrad</w:t>
      </w:r>
      <w:proofErr w:type="spellEnd"/>
      <w:r w:rsidRPr="00F15867">
        <w:rPr>
          <w:rFonts w:ascii="Times New Roman" w:hAnsi="Times New Roman" w:cs="Times New Roman"/>
          <w:sz w:val="24"/>
          <w:szCs w:val="24"/>
        </w:rPr>
        <w:t xml:space="preserve">, A.M. and Arab, M., 2023. Health System Governance Evaluation: A Scoping Review. </w:t>
      </w:r>
      <w:r w:rsidRPr="00F15867">
        <w:rPr>
          <w:rStyle w:val="a8"/>
          <w:rFonts w:ascii="Times New Roman" w:hAnsi="Times New Roman" w:cs="Times New Roman"/>
          <w:sz w:val="24"/>
          <w:szCs w:val="24"/>
        </w:rPr>
        <w:t>Iranian Journal of Public Health</w:t>
      </w:r>
      <w:r w:rsidRPr="00F15867">
        <w:rPr>
          <w:rFonts w:ascii="Times New Roman" w:hAnsi="Times New Roman" w:cs="Times New Roman"/>
          <w:sz w:val="24"/>
          <w:szCs w:val="24"/>
        </w:rPr>
        <w:t>, 52(2), pp.265-277.</w:t>
      </w:r>
    </w:p>
    <w:p w14:paraId="30F3A809" w14:textId="2FEC6F43"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Langlois, E.V., McKenzie, A., Schneider, H. and </w:t>
      </w:r>
      <w:proofErr w:type="spellStart"/>
      <w:r w:rsidRPr="00F15867">
        <w:rPr>
          <w:rFonts w:ascii="Times New Roman" w:hAnsi="Times New Roman" w:cs="Times New Roman"/>
          <w:sz w:val="24"/>
          <w:szCs w:val="24"/>
        </w:rPr>
        <w:t>Mecaskey</w:t>
      </w:r>
      <w:proofErr w:type="spellEnd"/>
      <w:r w:rsidRPr="00F15867">
        <w:rPr>
          <w:rFonts w:ascii="Times New Roman" w:hAnsi="Times New Roman" w:cs="Times New Roman"/>
          <w:sz w:val="24"/>
          <w:szCs w:val="24"/>
        </w:rPr>
        <w:t xml:space="preserve">, J.W., 2020. Measures to strengthen primary health-care systems in low- and middle-income countries. </w:t>
      </w:r>
      <w:r w:rsidRPr="00F15867">
        <w:rPr>
          <w:rStyle w:val="a8"/>
          <w:rFonts w:ascii="Times New Roman" w:hAnsi="Times New Roman" w:cs="Times New Roman"/>
          <w:sz w:val="24"/>
          <w:szCs w:val="24"/>
        </w:rPr>
        <w:t>Bulletin of the World Health Organization</w:t>
      </w:r>
      <w:r w:rsidRPr="00F15867">
        <w:rPr>
          <w:rFonts w:ascii="Times New Roman" w:hAnsi="Times New Roman" w:cs="Times New Roman"/>
          <w:sz w:val="24"/>
          <w:szCs w:val="24"/>
        </w:rPr>
        <w:t>, 98(11), pp.781-791.</w:t>
      </w:r>
    </w:p>
    <w:p w14:paraId="0E8230D9" w14:textId="1676C317"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Al-</w:t>
      </w:r>
      <w:proofErr w:type="spellStart"/>
      <w:r w:rsidRPr="00F15867">
        <w:rPr>
          <w:rFonts w:ascii="Times New Roman" w:hAnsi="Times New Roman" w:cs="Times New Roman"/>
          <w:sz w:val="24"/>
          <w:szCs w:val="24"/>
        </w:rPr>
        <w:t>Ashbal</w:t>
      </w:r>
      <w:proofErr w:type="spellEnd"/>
      <w:r w:rsidRPr="00F15867">
        <w:rPr>
          <w:rFonts w:ascii="Times New Roman" w:hAnsi="Times New Roman" w:cs="Times New Roman"/>
          <w:sz w:val="24"/>
          <w:szCs w:val="24"/>
        </w:rPr>
        <w:t xml:space="preserve">, M.A. and </w:t>
      </w:r>
      <w:proofErr w:type="spellStart"/>
      <w:r w:rsidRPr="00F15867">
        <w:rPr>
          <w:rFonts w:ascii="Times New Roman" w:hAnsi="Times New Roman" w:cs="Times New Roman"/>
          <w:sz w:val="24"/>
          <w:szCs w:val="24"/>
        </w:rPr>
        <w:t>Lami</w:t>
      </w:r>
      <w:proofErr w:type="spellEnd"/>
      <w:r w:rsidRPr="00F15867">
        <w:rPr>
          <w:rFonts w:ascii="Times New Roman" w:hAnsi="Times New Roman" w:cs="Times New Roman"/>
          <w:sz w:val="24"/>
          <w:szCs w:val="24"/>
        </w:rPr>
        <w:t xml:space="preserve">, F.H., 2023. Performance evaluation of health houses in Iraq 2021-2022: A descriptive study. </w:t>
      </w:r>
      <w:r w:rsidRPr="00F15867">
        <w:rPr>
          <w:rStyle w:val="a8"/>
          <w:rFonts w:ascii="Times New Roman" w:hAnsi="Times New Roman" w:cs="Times New Roman"/>
          <w:sz w:val="24"/>
          <w:szCs w:val="24"/>
        </w:rPr>
        <w:t>Journal of Family and Community Medicine</w:t>
      </w:r>
      <w:r w:rsidRPr="00F15867">
        <w:rPr>
          <w:rFonts w:ascii="Times New Roman" w:hAnsi="Times New Roman" w:cs="Times New Roman"/>
          <w:sz w:val="24"/>
          <w:szCs w:val="24"/>
        </w:rPr>
        <w:t>, 30(2), pp.116-122.</w:t>
      </w:r>
    </w:p>
    <w:p w14:paraId="3398A490" w14:textId="4324B5AF"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Makaula, P., </w:t>
      </w:r>
      <w:proofErr w:type="spellStart"/>
      <w:r w:rsidRPr="00F15867">
        <w:rPr>
          <w:rFonts w:ascii="Times New Roman" w:hAnsi="Times New Roman" w:cs="Times New Roman"/>
          <w:sz w:val="24"/>
          <w:szCs w:val="24"/>
        </w:rPr>
        <w:t>Funsanani</w:t>
      </w:r>
      <w:proofErr w:type="spellEnd"/>
      <w:r w:rsidRPr="00F15867">
        <w:rPr>
          <w:rFonts w:ascii="Times New Roman" w:hAnsi="Times New Roman" w:cs="Times New Roman"/>
          <w:sz w:val="24"/>
          <w:szCs w:val="24"/>
        </w:rPr>
        <w:t xml:space="preserve">, M., Mamba, K.C., </w:t>
      </w:r>
      <w:proofErr w:type="spellStart"/>
      <w:r w:rsidRPr="00F15867">
        <w:rPr>
          <w:rFonts w:ascii="Times New Roman" w:hAnsi="Times New Roman" w:cs="Times New Roman"/>
          <w:sz w:val="24"/>
          <w:szCs w:val="24"/>
        </w:rPr>
        <w:t>Musaya</w:t>
      </w:r>
      <w:proofErr w:type="spellEnd"/>
      <w:r w:rsidRPr="00F15867">
        <w:rPr>
          <w:rFonts w:ascii="Times New Roman" w:hAnsi="Times New Roman" w:cs="Times New Roman"/>
          <w:sz w:val="24"/>
          <w:szCs w:val="24"/>
        </w:rPr>
        <w:t xml:space="preserve">, J. and Bloch, P., 2019. Strengthening primary health care at district-level in Malawi - determining the coverage, costs and benefits of community-directed interventions. </w:t>
      </w:r>
      <w:r w:rsidRPr="00F15867">
        <w:rPr>
          <w:rStyle w:val="a8"/>
          <w:rFonts w:ascii="Times New Roman" w:hAnsi="Times New Roman" w:cs="Times New Roman"/>
          <w:sz w:val="24"/>
          <w:szCs w:val="24"/>
        </w:rPr>
        <w:t>BMC Health Services Research</w:t>
      </w:r>
      <w:r w:rsidRPr="00F15867">
        <w:rPr>
          <w:rFonts w:ascii="Times New Roman" w:hAnsi="Times New Roman" w:cs="Times New Roman"/>
          <w:sz w:val="24"/>
          <w:szCs w:val="24"/>
        </w:rPr>
        <w:t>, 19(1), p.509.</w:t>
      </w:r>
    </w:p>
    <w:p w14:paraId="01EDF6D7" w14:textId="59475775"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Mullan, F. and </w:t>
      </w:r>
      <w:proofErr w:type="spellStart"/>
      <w:r w:rsidRPr="00F15867">
        <w:rPr>
          <w:rFonts w:ascii="Times New Roman" w:hAnsi="Times New Roman" w:cs="Times New Roman"/>
          <w:sz w:val="24"/>
          <w:szCs w:val="24"/>
        </w:rPr>
        <w:t>Frehywot</w:t>
      </w:r>
      <w:proofErr w:type="spellEnd"/>
      <w:r w:rsidRPr="00F15867">
        <w:rPr>
          <w:rFonts w:ascii="Times New Roman" w:hAnsi="Times New Roman" w:cs="Times New Roman"/>
          <w:sz w:val="24"/>
          <w:szCs w:val="24"/>
        </w:rPr>
        <w:t xml:space="preserve">, S., 2007. Non-physician clinicians in 47 sub-Saharan African countries. </w:t>
      </w:r>
      <w:r w:rsidRPr="00F15867">
        <w:rPr>
          <w:rStyle w:val="a8"/>
          <w:rFonts w:ascii="Times New Roman" w:hAnsi="Times New Roman" w:cs="Times New Roman"/>
          <w:sz w:val="24"/>
          <w:szCs w:val="24"/>
        </w:rPr>
        <w:t>The Lancet</w:t>
      </w:r>
      <w:r w:rsidRPr="00F15867">
        <w:rPr>
          <w:rFonts w:ascii="Times New Roman" w:hAnsi="Times New Roman" w:cs="Times New Roman"/>
          <w:sz w:val="24"/>
          <w:szCs w:val="24"/>
        </w:rPr>
        <w:t>, 370(9605), pp.2158-2163.</w:t>
      </w:r>
    </w:p>
    <w:p w14:paraId="2123575F" w14:textId="7323664F"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Mutale, W., Chintu, N., Amoroso, C., </w:t>
      </w:r>
      <w:proofErr w:type="spellStart"/>
      <w:r w:rsidRPr="00F15867">
        <w:rPr>
          <w:rFonts w:ascii="Times New Roman" w:hAnsi="Times New Roman" w:cs="Times New Roman"/>
          <w:sz w:val="24"/>
          <w:szCs w:val="24"/>
        </w:rPr>
        <w:t>Awoonor</w:t>
      </w:r>
      <w:proofErr w:type="spellEnd"/>
      <w:r w:rsidRPr="00F15867">
        <w:rPr>
          <w:rFonts w:ascii="Times New Roman" w:hAnsi="Times New Roman" w:cs="Times New Roman"/>
          <w:sz w:val="24"/>
          <w:szCs w:val="24"/>
        </w:rPr>
        <w:t xml:space="preserve">-Williams, K., Phillips, J., Baynes, C., Michel, C., Taylor, A. and </w:t>
      </w:r>
      <w:proofErr w:type="spellStart"/>
      <w:r w:rsidRPr="00F15867">
        <w:rPr>
          <w:rFonts w:ascii="Times New Roman" w:hAnsi="Times New Roman" w:cs="Times New Roman"/>
          <w:sz w:val="24"/>
          <w:szCs w:val="24"/>
        </w:rPr>
        <w:t>Sherr</w:t>
      </w:r>
      <w:proofErr w:type="spellEnd"/>
      <w:r w:rsidRPr="00F15867">
        <w:rPr>
          <w:rFonts w:ascii="Times New Roman" w:hAnsi="Times New Roman" w:cs="Times New Roman"/>
          <w:sz w:val="24"/>
          <w:szCs w:val="24"/>
        </w:rPr>
        <w:t xml:space="preserve">, K., with input from the Population Health Implementation and Training Partnership (PHIT Partnership), 2013. Improving health information systems for decision making across five sub-Saharan African countries: Implementation strategies from the African Health Initiative. </w:t>
      </w:r>
      <w:r w:rsidRPr="00F15867">
        <w:rPr>
          <w:rStyle w:val="a8"/>
          <w:rFonts w:ascii="Times New Roman" w:hAnsi="Times New Roman" w:cs="Times New Roman"/>
          <w:sz w:val="24"/>
          <w:szCs w:val="24"/>
        </w:rPr>
        <w:t>BMC Health Services Research</w:t>
      </w:r>
      <w:r w:rsidRPr="00F15867">
        <w:rPr>
          <w:rFonts w:ascii="Times New Roman" w:hAnsi="Times New Roman" w:cs="Times New Roman"/>
          <w:sz w:val="24"/>
          <w:szCs w:val="24"/>
        </w:rPr>
        <w:t>, 13(2), S9.</w:t>
      </w:r>
    </w:p>
    <w:p w14:paraId="63DB9301" w14:textId="72B698ED"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Browning, C.J., Yang, H., Zhang, T., Chapman, A., Liu, S., </w:t>
      </w:r>
      <w:proofErr w:type="spellStart"/>
      <w:r w:rsidRPr="00F15867">
        <w:rPr>
          <w:rFonts w:ascii="Times New Roman" w:hAnsi="Times New Roman" w:cs="Times New Roman"/>
          <w:sz w:val="24"/>
          <w:szCs w:val="24"/>
        </w:rPr>
        <w:t>Enticott</w:t>
      </w:r>
      <w:proofErr w:type="spellEnd"/>
      <w:r w:rsidRPr="00F15867">
        <w:rPr>
          <w:rFonts w:ascii="Times New Roman" w:hAnsi="Times New Roman" w:cs="Times New Roman"/>
          <w:sz w:val="24"/>
          <w:szCs w:val="24"/>
        </w:rPr>
        <w:t xml:space="preserve">, J. and Thomas, S.A., 2014. Implementing a chronic disease self-management program into China: the happy life club™. </w:t>
      </w:r>
      <w:r w:rsidRPr="00F15867">
        <w:rPr>
          <w:rStyle w:val="a8"/>
          <w:rFonts w:ascii="Times New Roman" w:hAnsi="Times New Roman" w:cs="Times New Roman"/>
          <w:sz w:val="24"/>
          <w:szCs w:val="24"/>
        </w:rPr>
        <w:t>Frontiers in Public Health</w:t>
      </w:r>
      <w:r w:rsidRPr="00F15867">
        <w:rPr>
          <w:rFonts w:ascii="Times New Roman" w:hAnsi="Times New Roman" w:cs="Times New Roman"/>
          <w:sz w:val="24"/>
          <w:szCs w:val="24"/>
        </w:rPr>
        <w:t>, 2, p.181.</w:t>
      </w:r>
    </w:p>
    <w:p w14:paraId="79A386BE" w14:textId="4F57AFBB" w:rsidR="00F628A5" w:rsidRPr="00F15867" w:rsidRDefault="00F628A5" w:rsidP="00F17EC0">
      <w:pPr>
        <w:pStyle w:val="a6"/>
        <w:numPr>
          <w:ilvl w:val="0"/>
          <w:numId w:val="9"/>
        </w:numPr>
        <w:ind w:left="426"/>
        <w:rPr>
          <w:rFonts w:ascii="Times New Roman" w:hAnsi="Times New Roman" w:cs="Times New Roman"/>
          <w:sz w:val="24"/>
          <w:szCs w:val="24"/>
        </w:rPr>
      </w:pPr>
      <w:r w:rsidRPr="00F15867">
        <w:rPr>
          <w:rFonts w:ascii="Times New Roman" w:hAnsi="Times New Roman" w:cs="Times New Roman"/>
          <w:sz w:val="24"/>
          <w:szCs w:val="24"/>
        </w:rPr>
        <w:t xml:space="preserve">Dlamini, Z., Miya, T., Hull, R., Molefi, T., </w:t>
      </w:r>
      <w:proofErr w:type="spellStart"/>
      <w:r w:rsidRPr="00F15867">
        <w:rPr>
          <w:rFonts w:ascii="Times New Roman" w:hAnsi="Times New Roman" w:cs="Times New Roman"/>
          <w:sz w:val="24"/>
          <w:szCs w:val="24"/>
        </w:rPr>
        <w:t>Khanyile</w:t>
      </w:r>
      <w:proofErr w:type="spellEnd"/>
      <w:r w:rsidRPr="00F15867">
        <w:rPr>
          <w:rFonts w:ascii="Times New Roman" w:hAnsi="Times New Roman" w:cs="Times New Roman"/>
          <w:sz w:val="24"/>
          <w:szCs w:val="24"/>
        </w:rPr>
        <w:t xml:space="preserve">, R. and Vasconcellos, J., 2023. Society 5.0: Realizing Next-Generation Healthcare. In., </w:t>
      </w:r>
      <w:proofErr w:type="spellStart"/>
      <w:r w:rsidRPr="00F15867">
        <w:rPr>
          <w:rFonts w:ascii="Times New Roman" w:hAnsi="Times New Roman" w:cs="Times New Roman"/>
          <w:sz w:val="24"/>
          <w:szCs w:val="24"/>
        </w:rPr>
        <w:t>edn</w:t>
      </w:r>
      <w:proofErr w:type="spellEnd"/>
      <w:r w:rsidRPr="00F15867">
        <w:rPr>
          <w:rFonts w:ascii="Times New Roman" w:hAnsi="Times New Roman" w:cs="Times New Roman"/>
          <w:sz w:val="24"/>
          <w:szCs w:val="24"/>
        </w:rPr>
        <w:t>.; pp.1-30.</w:t>
      </w:r>
    </w:p>
    <w:p w14:paraId="6726B672" w14:textId="077A1340" w:rsidR="00F15867" w:rsidRPr="00B7394B" w:rsidRDefault="00F628A5" w:rsidP="00F17EC0">
      <w:pPr>
        <w:pStyle w:val="a6"/>
        <w:numPr>
          <w:ilvl w:val="0"/>
          <w:numId w:val="9"/>
        </w:numPr>
        <w:ind w:left="426"/>
        <w:jc w:val="both"/>
        <w:rPr>
          <w:rFonts w:ascii="Times New Roman" w:hAnsi="Times New Roman" w:cs="Times New Roman"/>
          <w:sz w:val="24"/>
          <w:szCs w:val="24"/>
        </w:rPr>
      </w:pPr>
      <w:r w:rsidRPr="00F15867">
        <w:rPr>
          <w:rFonts w:ascii="Times New Roman" w:hAnsi="Times New Roman" w:cs="Times New Roman"/>
          <w:sz w:val="24"/>
          <w:szCs w:val="24"/>
        </w:rPr>
        <w:t xml:space="preserve">Demetriou, D., </w:t>
      </w:r>
      <w:proofErr w:type="spellStart"/>
      <w:r w:rsidRPr="00F15867">
        <w:rPr>
          <w:rFonts w:ascii="Times New Roman" w:hAnsi="Times New Roman" w:cs="Times New Roman"/>
          <w:sz w:val="24"/>
          <w:szCs w:val="24"/>
        </w:rPr>
        <w:t>Mathabe</w:t>
      </w:r>
      <w:proofErr w:type="spellEnd"/>
      <w:r w:rsidRPr="00F15867">
        <w:rPr>
          <w:rFonts w:ascii="Times New Roman" w:hAnsi="Times New Roman" w:cs="Times New Roman"/>
          <w:sz w:val="24"/>
          <w:szCs w:val="24"/>
        </w:rPr>
        <w:t xml:space="preserve">, K., </w:t>
      </w:r>
      <w:proofErr w:type="spellStart"/>
      <w:r w:rsidRPr="00F15867">
        <w:rPr>
          <w:rFonts w:ascii="Times New Roman" w:hAnsi="Times New Roman" w:cs="Times New Roman"/>
          <w:sz w:val="24"/>
          <w:szCs w:val="24"/>
        </w:rPr>
        <w:t>Lolas</w:t>
      </w:r>
      <w:proofErr w:type="spellEnd"/>
      <w:r w:rsidRPr="00F15867">
        <w:rPr>
          <w:rFonts w:ascii="Times New Roman" w:hAnsi="Times New Roman" w:cs="Times New Roman"/>
          <w:sz w:val="24"/>
          <w:szCs w:val="24"/>
        </w:rPr>
        <w:t xml:space="preserve">, G. and Dlamini, Z., 2023. Internet of Things in Society 5.0 and the Democratization of Healthcare. In., </w:t>
      </w:r>
      <w:proofErr w:type="spellStart"/>
      <w:r w:rsidRPr="00F15867">
        <w:rPr>
          <w:rFonts w:ascii="Times New Roman" w:hAnsi="Times New Roman" w:cs="Times New Roman"/>
          <w:sz w:val="24"/>
          <w:szCs w:val="24"/>
        </w:rPr>
        <w:t>edn</w:t>
      </w:r>
      <w:proofErr w:type="spellEnd"/>
      <w:r w:rsidRPr="00F15867">
        <w:rPr>
          <w:rFonts w:ascii="Times New Roman" w:hAnsi="Times New Roman" w:cs="Times New Roman"/>
          <w:sz w:val="24"/>
          <w:szCs w:val="24"/>
        </w:rPr>
        <w:t>.; pp.111-130.</w:t>
      </w:r>
    </w:p>
    <w:sectPr w:rsidR="00F15867" w:rsidRPr="00B7394B" w:rsidSect="00F17EC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BD9B6" w14:textId="77777777" w:rsidR="00BA165B" w:rsidRDefault="00BA165B" w:rsidP="00B7394B">
      <w:pPr>
        <w:spacing w:after="0" w:line="240" w:lineRule="auto"/>
      </w:pPr>
      <w:r>
        <w:separator/>
      </w:r>
    </w:p>
  </w:endnote>
  <w:endnote w:type="continuationSeparator" w:id="0">
    <w:p w14:paraId="349C4056" w14:textId="77777777" w:rsidR="00BA165B" w:rsidRDefault="00BA165B" w:rsidP="00B73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auto"/>
    <w:pitch w:val="variable"/>
    <w:sig w:usb0="A00002FF" w:usb1="7800205A" w:usb2="14600000"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b"/>
      </w:rPr>
      <w:id w:val="-431904959"/>
      <w:docPartObj>
        <w:docPartGallery w:val="Page Numbers (Bottom of Page)"/>
        <w:docPartUnique/>
      </w:docPartObj>
    </w:sdtPr>
    <w:sdtContent>
      <w:p w14:paraId="52AF6D40" w14:textId="07D435CF" w:rsidR="00B7394B" w:rsidRDefault="00B7394B" w:rsidP="00E869DC">
        <w:pPr>
          <w:pStyle w:val="a9"/>
          <w:framePr w:wrap="none" w:vAnchor="text" w:hAnchor="margin" w:xAlign="right" w:y="1"/>
          <w:rPr>
            <w:rStyle w:val="ab"/>
          </w:rPr>
        </w:pPr>
        <w:r>
          <w:rPr>
            <w:rStyle w:val="ab"/>
          </w:rPr>
          <w:fldChar w:fldCharType="begin"/>
        </w:r>
        <w:r>
          <w:rPr>
            <w:rStyle w:val="ab"/>
          </w:rPr>
          <w:instrText xml:space="preserve"> PAGE </w:instrText>
        </w:r>
        <w:r>
          <w:rPr>
            <w:rStyle w:val="ab"/>
          </w:rPr>
          <w:fldChar w:fldCharType="end"/>
        </w:r>
      </w:p>
    </w:sdtContent>
  </w:sdt>
  <w:p w14:paraId="69007C5A" w14:textId="77777777" w:rsidR="00B7394B" w:rsidRDefault="00B7394B" w:rsidP="00B7394B">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b"/>
      </w:rPr>
      <w:id w:val="776139778"/>
      <w:docPartObj>
        <w:docPartGallery w:val="Page Numbers (Bottom of Page)"/>
        <w:docPartUnique/>
      </w:docPartObj>
    </w:sdtPr>
    <w:sdtContent>
      <w:p w14:paraId="64FD21A5" w14:textId="25819A17" w:rsidR="00B7394B" w:rsidRDefault="00B7394B" w:rsidP="00E869DC">
        <w:pPr>
          <w:pStyle w:val="a9"/>
          <w:framePr w:wrap="none" w:vAnchor="text" w:hAnchor="margin" w:xAlign="right" w:y="1"/>
          <w:rPr>
            <w:rStyle w:val="ab"/>
          </w:rPr>
        </w:pPr>
        <w:r>
          <w:rPr>
            <w:rStyle w:val="ab"/>
          </w:rPr>
          <w:fldChar w:fldCharType="begin"/>
        </w:r>
        <w:r>
          <w:rPr>
            <w:rStyle w:val="ab"/>
          </w:rPr>
          <w:instrText xml:space="preserve"> PAGE </w:instrText>
        </w:r>
        <w:r>
          <w:rPr>
            <w:rStyle w:val="ab"/>
          </w:rPr>
          <w:fldChar w:fldCharType="separate"/>
        </w:r>
        <w:r>
          <w:rPr>
            <w:rStyle w:val="ab"/>
            <w:noProof/>
          </w:rPr>
          <w:t>1</w:t>
        </w:r>
        <w:r>
          <w:rPr>
            <w:rStyle w:val="ab"/>
          </w:rPr>
          <w:fldChar w:fldCharType="end"/>
        </w:r>
      </w:p>
    </w:sdtContent>
  </w:sdt>
  <w:p w14:paraId="5CC74DB6" w14:textId="77777777" w:rsidR="00B7394B" w:rsidRDefault="00B7394B" w:rsidP="00B7394B">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7454E" w14:textId="77777777" w:rsidR="00BA165B" w:rsidRDefault="00BA165B" w:rsidP="00B7394B">
      <w:pPr>
        <w:spacing w:after="0" w:line="240" w:lineRule="auto"/>
      </w:pPr>
      <w:r>
        <w:separator/>
      </w:r>
    </w:p>
  </w:footnote>
  <w:footnote w:type="continuationSeparator" w:id="0">
    <w:p w14:paraId="2E4F4189" w14:textId="77777777" w:rsidR="00BA165B" w:rsidRDefault="00BA165B" w:rsidP="00B739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2A9A"/>
    <w:multiLevelType w:val="hybridMultilevel"/>
    <w:tmpl w:val="081C5B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6C183C"/>
    <w:multiLevelType w:val="hybridMultilevel"/>
    <w:tmpl w:val="736C7C32"/>
    <w:lvl w:ilvl="0" w:tplc="5C3E37AE">
      <w:numFmt w:val="bullet"/>
      <w:lvlText w:val="-"/>
      <w:lvlJc w:val="left"/>
      <w:pPr>
        <w:ind w:left="720" w:hanging="360"/>
      </w:pPr>
      <w:rPr>
        <w:rFonts w:ascii="Palatino" w:eastAsiaTheme="minorHAnsi" w:hAnsi="Palatino"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E84D3B"/>
    <w:multiLevelType w:val="hybridMultilevel"/>
    <w:tmpl w:val="0FCA0FC4"/>
    <w:lvl w:ilvl="0" w:tplc="A26699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CD6387"/>
    <w:multiLevelType w:val="hybridMultilevel"/>
    <w:tmpl w:val="6B307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F20BC3"/>
    <w:multiLevelType w:val="hybridMultilevel"/>
    <w:tmpl w:val="E1869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E64B0E"/>
    <w:multiLevelType w:val="hybridMultilevel"/>
    <w:tmpl w:val="2FE85852"/>
    <w:lvl w:ilvl="0" w:tplc="68B8D524">
      <w:start w:val="1"/>
      <w:numFmt w:val="decimal"/>
      <w:lvlText w:val="%1."/>
      <w:lvlJc w:val="left"/>
      <w:pPr>
        <w:ind w:left="720" w:hanging="360"/>
      </w:pPr>
      <w:rPr>
        <w:rFonts w:ascii="Times New Roman" w:hAnsi="Times New Roman" w:hint="cs"/>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ED36F9"/>
    <w:multiLevelType w:val="hybridMultilevel"/>
    <w:tmpl w:val="696CF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651FF8"/>
    <w:multiLevelType w:val="hybridMultilevel"/>
    <w:tmpl w:val="081C5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E901C3"/>
    <w:multiLevelType w:val="hybridMultilevel"/>
    <w:tmpl w:val="6524B332"/>
    <w:lvl w:ilvl="0" w:tplc="A26699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7045A56"/>
    <w:multiLevelType w:val="multilevel"/>
    <w:tmpl w:val="D304B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8CD1D79"/>
    <w:multiLevelType w:val="hybridMultilevel"/>
    <w:tmpl w:val="C76E47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E563B5"/>
    <w:multiLevelType w:val="hybridMultilevel"/>
    <w:tmpl w:val="BE683BDC"/>
    <w:lvl w:ilvl="0" w:tplc="A26699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F7864B2"/>
    <w:multiLevelType w:val="hybridMultilevel"/>
    <w:tmpl w:val="1D3E59EC"/>
    <w:lvl w:ilvl="0" w:tplc="74567048">
      <w:numFmt w:val="bullet"/>
      <w:lvlText w:val="-"/>
      <w:lvlJc w:val="left"/>
      <w:pPr>
        <w:ind w:left="720" w:hanging="360"/>
      </w:pPr>
      <w:rPr>
        <w:rFonts w:ascii="Palatino" w:eastAsiaTheme="minorHAnsi" w:hAnsi="Palatino"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7916164">
    <w:abstractNumId w:val="4"/>
  </w:num>
  <w:num w:numId="2" w16cid:durableId="1190414884">
    <w:abstractNumId w:val="6"/>
  </w:num>
  <w:num w:numId="3" w16cid:durableId="1329406221">
    <w:abstractNumId w:val="2"/>
  </w:num>
  <w:num w:numId="4" w16cid:durableId="2130977542">
    <w:abstractNumId w:val="12"/>
  </w:num>
  <w:num w:numId="5" w16cid:durableId="1462458239">
    <w:abstractNumId w:val="11"/>
  </w:num>
  <w:num w:numId="6" w16cid:durableId="2065177568">
    <w:abstractNumId w:val="1"/>
  </w:num>
  <w:num w:numId="7" w16cid:durableId="247352805">
    <w:abstractNumId w:val="8"/>
  </w:num>
  <w:num w:numId="8" w16cid:durableId="214581583">
    <w:abstractNumId w:val="3"/>
  </w:num>
  <w:num w:numId="9" w16cid:durableId="1769345903">
    <w:abstractNumId w:val="5"/>
  </w:num>
  <w:num w:numId="10" w16cid:durableId="793328541">
    <w:abstractNumId w:val="7"/>
  </w:num>
  <w:num w:numId="11" w16cid:durableId="341204815">
    <w:abstractNumId w:val="9"/>
  </w:num>
  <w:num w:numId="12" w16cid:durableId="39787165">
    <w:abstractNumId w:val="0"/>
  </w:num>
  <w:num w:numId="13" w16cid:durableId="16730723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MC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zwzxtwp8vzpeoedfrmpv9v45xde0f550zzs&quot;&gt;Article 8&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record-ids&gt;&lt;/item&gt;&lt;/Libraries&gt;"/>
  </w:docVars>
  <w:rsids>
    <w:rsidRoot w:val="000203A1"/>
    <w:rsid w:val="00014264"/>
    <w:rsid w:val="000176E2"/>
    <w:rsid w:val="000203A1"/>
    <w:rsid w:val="00030CC5"/>
    <w:rsid w:val="00031EAB"/>
    <w:rsid w:val="000323EB"/>
    <w:rsid w:val="00032BC7"/>
    <w:rsid w:val="0004501E"/>
    <w:rsid w:val="00057720"/>
    <w:rsid w:val="000624F4"/>
    <w:rsid w:val="000736FD"/>
    <w:rsid w:val="00080918"/>
    <w:rsid w:val="00095FB6"/>
    <w:rsid w:val="000B3767"/>
    <w:rsid w:val="000B4DE3"/>
    <w:rsid w:val="000C763B"/>
    <w:rsid w:val="000D0550"/>
    <w:rsid w:val="000D1E86"/>
    <w:rsid w:val="000D5936"/>
    <w:rsid w:val="000D7191"/>
    <w:rsid w:val="000D7AB6"/>
    <w:rsid w:val="000E6CB4"/>
    <w:rsid w:val="000F16B1"/>
    <w:rsid w:val="000F3C82"/>
    <w:rsid w:val="001074E8"/>
    <w:rsid w:val="00132EFF"/>
    <w:rsid w:val="00141509"/>
    <w:rsid w:val="00142FFD"/>
    <w:rsid w:val="001457B7"/>
    <w:rsid w:val="001457C6"/>
    <w:rsid w:val="0014719A"/>
    <w:rsid w:val="00153CE1"/>
    <w:rsid w:val="00161FC7"/>
    <w:rsid w:val="0017076C"/>
    <w:rsid w:val="001708A4"/>
    <w:rsid w:val="00177A52"/>
    <w:rsid w:val="00181025"/>
    <w:rsid w:val="00192599"/>
    <w:rsid w:val="00194C01"/>
    <w:rsid w:val="00196A70"/>
    <w:rsid w:val="00197C3C"/>
    <w:rsid w:val="001A270E"/>
    <w:rsid w:val="001A4CC3"/>
    <w:rsid w:val="001B45DC"/>
    <w:rsid w:val="001B7F6F"/>
    <w:rsid w:val="001C307D"/>
    <w:rsid w:val="001C7E3F"/>
    <w:rsid w:val="001D31BE"/>
    <w:rsid w:val="001D7861"/>
    <w:rsid w:val="001E1068"/>
    <w:rsid w:val="001E303E"/>
    <w:rsid w:val="001E330B"/>
    <w:rsid w:val="001E3E04"/>
    <w:rsid w:val="001E5905"/>
    <w:rsid w:val="001F1780"/>
    <w:rsid w:val="001F1D4A"/>
    <w:rsid w:val="001F2317"/>
    <w:rsid w:val="001F2E53"/>
    <w:rsid w:val="00201E13"/>
    <w:rsid w:val="002042BC"/>
    <w:rsid w:val="002045E0"/>
    <w:rsid w:val="00211F10"/>
    <w:rsid w:val="002152ED"/>
    <w:rsid w:val="00216820"/>
    <w:rsid w:val="0022023A"/>
    <w:rsid w:val="00222D7B"/>
    <w:rsid w:val="00224041"/>
    <w:rsid w:val="00230407"/>
    <w:rsid w:val="0023205E"/>
    <w:rsid w:val="00235EEE"/>
    <w:rsid w:val="00237710"/>
    <w:rsid w:val="00254F03"/>
    <w:rsid w:val="0026360B"/>
    <w:rsid w:val="00267AE9"/>
    <w:rsid w:val="00270414"/>
    <w:rsid w:val="002728B4"/>
    <w:rsid w:val="0027418E"/>
    <w:rsid w:val="0028034D"/>
    <w:rsid w:val="00296237"/>
    <w:rsid w:val="002966B2"/>
    <w:rsid w:val="002A519E"/>
    <w:rsid w:val="002B64A5"/>
    <w:rsid w:val="002B7992"/>
    <w:rsid w:val="002C7BFE"/>
    <w:rsid w:val="002E0B49"/>
    <w:rsid w:val="002E6857"/>
    <w:rsid w:val="002F7507"/>
    <w:rsid w:val="003134F7"/>
    <w:rsid w:val="0031614A"/>
    <w:rsid w:val="003313AD"/>
    <w:rsid w:val="003323E8"/>
    <w:rsid w:val="00334B4D"/>
    <w:rsid w:val="00342240"/>
    <w:rsid w:val="00351690"/>
    <w:rsid w:val="0035370B"/>
    <w:rsid w:val="003539E9"/>
    <w:rsid w:val="00354BB2"/>
    <w:rsid w:val="003927DC"/>
    <w:rsid w:val="003928C1"/>
    <w:rsid w:val="00397585"/>
    <w:rsid w:val="003A414F"/>
    <w:rsid w:val="003B0896"/>
    <w:rsid w:val="003B1DD2"/>
    <w:rsid w:val="003B2261"/>
    <w:rsid w:val="003B25A7"/>
    <w:rsid w:val="003B6F3C"/>
    <w:rsid w:val="003C64E2"/>
    <w:rsid w:val="003C6925"/>
    <w:rsid w:val="003D7D9D"/>
    <w:rsid w:val="003E4884"/>
    <w:rsid w:val="003F3F49"/>
    <w:rsid w:val="003F6B62"/>
    <w:rsid w:val="003F7CE3"/>
    <w:rsid w:val="0040619E"/>
    <w:rsid w:val="0040704B"/>
    <w:rsid w:val="0041493F"/>
    <w:rsid w:val="004238EF"/>
    <w:rsid w:val="0043089D"/>
    <w:rsid w:val="00430924"/>
    <w:rsid w:val="00430E41"/>
    <w:rsid w:val="00431AA6"/>
    <w:rsid w:val="0043620F"/>
    <w:rsid w:val="004362B1"/>
    <w:rsid w:val="0043657A"/>
    <w:rsid w:val="004445C8"/>
    <w:rsid w:val="00453DBA"/>
    <w:rsid w:val="00462359"/>
    <w:rsid w:val="0046506E"/>
    <w:rsid w:val="00475EDB"/>
    <w:rsid w:val="00476348"/>
    <w:rsid w:val="00477A00"/>
    <w:rsid w:val="00487BC7"/>
    <w:rsid w:val="00492DAC"/>
    <w:rsid w:val="00493367"/>
    <w:rsid w:val="0049643D"/>
    <w:rsid w:val="004A190A"/>
    <w:rsid w:val="004A2DAB"/>
    <w:rsid w:val="004A6E19"/>
    <w:rsid w:val="004B6AE8"/>
    <w:rsid w:val="004B77AA"/>
    <w:rsid w:val="004C00FB"/>
    <w:rsid w:val="004C1054"/>
    <w:rsid w:val="004C2F6C"/>
    <w:rsid w:val="004C3075"/>
    <w:rsid w:val="004C30C5"/>
    <w:rsid w:val="004D2901"/>
    <w:rsid w:val="004D2AA8"/>
    <w:rsid w:val="004D3670"/>
    <w:rsid w:val="004D6E3C"/>
    <w:rsid w:val="004E13C3"/>
    <w:rsid w:val="004E78D8"/>
    <w:rsid w:val="004F7807"/>
    <w:rsid w:val="0050518B"/>
    <w:rsid w:val="00511686"/>
    <w:rsid w:val="00517C86"/>
    <w:rsid w:val="00517C87"/>
    <w:rsid w:val="005464ED"/>
    <w:rsid w:val="00547631"/>
    <w:rsid w:val="00555103"/>
    <w:rsid w:val="00560890"/>
    <w:rsid w:val="00562099"/>
    <w:rsid w:val="00566D73"/>
    <w:rsid w:val="00574792"/>
    <w:rsid w:val="0058016B"/>
    <w:rsid w:val="005842BA"/>
    <w:rsid w:val="00591C5C"/>
    <w:rsid w:val="005930B8"/>
    <w:rsid w:val="005A37E4"/>
    <w:rsid w:val="005A5134"/>
    <w:rsid w:val="005A6F61"/>
    <w:rsid w:val="005A7DB2"/>
    <w:rsid w:val="005A7E36"/>
    <w:rsid w:val="005B0841"/>
    <w:rsid w:val="005B0F46"/>
    <w:rsid w:val="005B12F0"/>
    <w:rsid w:val="005C420E"/>
    <w:rsid w:val="005C7577"/>
    <w:rsid w:val="005C78FD"/>
    <w:rsid w:val="005D4CD5"/>
    <w:rsid w:val="005F190B"/>
    <w:rsid w:val="005F7CB8"/>
    <w:rsid w:val="00602557"/>
    <w:rsid w:val="006045C8"/>
    <w:rsid w:val="0060740D"/>
    <w:rsid w:val="006239E2"/>
    <w:rsid w:val="00630662"/>
    <w:rsid w:val="006314D6"/>
    <w:rsid w:val="00637C3D"/>
    <w:rsid w:val="0064756B"/>
    <w:rsid w:val="00651BD2"/>
    <w:rsid w:val="00656266"/>
    <w:rsid w:val="006642BF"/>
    <w:rsid w:val="00666772"/>
    <w:rsid w:val="00677E8F"/>
    <w:rsid w:val="0069382A"/>
    <w:rsid w:val="00695F74"/>
    <w:rsid w:val="006A7106"/>
    <w:rsid w:val="006B0659"/>
    <w:rsid w:val="006B56AE"/>
    <w:rsid w:val="006C67C8"/>
    <w:rsid w:val="006D7C8F"/>
    <w:rsid w:val="006E222E"/>
    <w:rsid w:val="006E5AEA"/>
    <w:rsid w:val="006E6A8F"/>
    <w:rsid w:val="006F4BBB"/>
    <w:rsid w:val="007023A7"/>
    <w:rsid w:val="00703E88"/>
    <w:rsid w:val="00706F52"/>
    <w:rsid w:val="00725E84"/>
    <w:rsid w:val="007326A9"/>
    <w:rsid w:val="00732CBB"/>
    <w:rsid w:val="00734677"/>
    <w:rsid w:val="007353F9"/>
    <w:rsid w:val="00750677"/>
    <w:rsid w:val="007553A3"/>
    <w:rsid w:val="00763476"/>
    <w:rsid w:val="007727CF"/>
    <w:rsid w:val="007915EC"/>
    <w:rsid w:val="00791C55"/>
    <w:rsid w:val="007A4661"/>
    <w:rsid w:val="007A79F6"/>
    <w:rsid w:val="007B0327"/>
    <w:rsid w:val="007B208D"/>
    <w:rsid w:val="007B4583"/>
    <w:rsid w:val="007B5FB9"/>
    <w:rsid w:val="007C0E0B"/>
    <w:rsid w:val="007D2CFC"/>
    <w:rsid w:val="007E2021"/>
    <w:rsid w:val="007E2A5F"/>
    <w:rsid w:val="007F43F5"/>
    <w:rsid w:val="00800D88"/>
    <w:rsid w:val="00805BC7"/>
    <w:rsid w:val="008077DF"/>
    <w:rsid w:val="0081525F"/>
    <w:rsid w:val="00817641"/>
    <w:rsid w:val="00822956"/>
    <w:rsid w:val="00830629"/>
    <w:rsid w:val="008370D6"/>
    <w:rsid w:val="00843FBF"/>
    <w:rsid w:val="00851CA9"/>
    <w:rsid w:val="008542B9"/>
    <w:rsid w:val="00867244"/>
    <w:rsid w:val="008709BB"/>
    <w:rsid w:val="00875440"/>
    <w:rsid w:val="008833A9"/>
    <w:rsid w:val="008935D6"/>
    <w:rsid w:val="008975E0"/>
    <w:rsid w:val="0089797D"/>
    <w:rsid w:val="008A0AF5"/>
    <w:rsid w:val="008B1A4D"/>
    <w:rsid w:val="008B6FE3"/>
    <w:rsid w:val="008C21E4"/>
    <w:rsid w:val="008C2C89"/>
    <w:rsid w:val="008C30BB"/>
    <w:rsid w:val="008C3314"/>
    <w:rsid w:val="008D648C"/>
    <w:rsid w:val="008F26A6"/>
    <w:rsid w:val="008F7633"/>
    <w:rsid w:val="00917EAA"/>
    <w:rsid w:val="00926785"/>
    <w:rsid w:val="00935F00"/>
    <w:rsid w:val="009371D8"/>
    <w:rsid w:val="00941EF2"/>
    <w:rsid w:val="00945C40"/>
    <w:rsid w:val="00946EFD"/>
    <w:rsid w:val="00947D4B"/>
    <w:rsid w:val="00952871"/>
    <w:rsid w:val="00962415"/>
    <w:rsid w:val="00963B8C"/>
    <w:rsid w:val="0096570C"/>
    <w:rsid w:val="00971327"/>
    <w:rsid w:val="0097163A"/>
    <w:rsid w:val="009827C3"/>
    <w:rsid w:val="00987BBB"/>
    <w:rsid w:val="00990659"/>
    <w:rsid w:val="00991A7A"/>
    <w:rsid w:val="009939A1"/>
    <w:rsid w:val="009A4D1E"/>
    <w:rsid w:val="009A7121"/>
    <w:rsid w:val="009B34F4"/>
    <w:rsid w:val="009C4409"/>
    <w:rsid w:val="009C4621"/>
    <w:rsid w:val="009C6862"/>
    <w:rsid w:val="009D20E9"/>
    <w:rsid w:val="009E7450"/>
    <w:rsid w:val="009F1B58"/>
    <w:rsid w:val="009F3852"/>
    <w:rsid w:val="00A07FD1"/>
    <w:rsid w:val="00A13FD2"/>
    <w:rsid w:val="00A153E5"/>
    <w:rsid w:val="00A2123D"/>
    <w:rsid w:val="00A3400F"/>
    <w:rsid w:val="00A4468A"/>
    <w:rsid w:val="00A45447"/>
    <w:rsid w:val="00A52E43"/>
    <w:rsid w:val="00A55752"/>
    <w:rsid w:val="00A55E6A"/>
    <w:rsid w:val="00A62915"/>
    <w:rsid w:val="00A65A5D"/>
    <w:rsid w:val="00A74801"/>
    <w:rsid w:val="00A77D5F"/>
    <w:rsid w:val="00A82690"/>
    <w:rsid w:val="00A8429E"/>
    <w:rsid w:val="00A85BCE"/>
    <w:rsid w:val="00A94B81"/>
    <w:rsid w:val="00A960D3"/>
    <w:rsid w:val="00AA1465"/>
    <w:rsid w:val="00AA2A7B"/>
    <w:rsid w:val="00AA738C"/>
    <w:rsid w:val="00AB0313"/>
    <w:rsid w:val="00AB1F2D"/>
    <w:rsid w:val="00AC74B4"/>
    <w:rsid w:val="00AD5140"/>
    <w:rsid w:val="00AD683F"/>
    <w:rsid w:val="00AD6CCD"/>
    <w:rsid w:val="00AE146C"/>
    <w:rsid w:val="00AE3776"/>
    <w:rsid w:val="00AF0318"/>
    <w:rsid w:val="00B03BC0"/>
    <w:rsid w:val="00B1445A"/>
    <w:rsid w:val="00B15299"/>
    <w:rsid w:val="00B15794"/>
    <w:rsid w:val="00B315ED"/>
    <w:rsid w:val="00B31875"/>
    <w:rsid w:val="00B342C6"/>
    <w:rsid w:val="00B34545"/>
    <w:rsid w:val="00B3576E"/>
    <w:rsid w:val="00B36958"/>
    <w:rsid w:val="00B40302"/>
    <w:rsid w:val="00B473DF"/>
    <w:rsid w:val="00B51835"/>
    <w:rsid w:val="00B52538"/>
    <w:rsid w:val="00B54D4D"/>
    <w:rsid w:val="00B56E9A"/>
    <w:rsid w:val="00B60601"/>
    <w:rsid w:val="00B64B18"/>
    <w:rsid w:val="00B64E50"/>
    <w:rsid w:val="00B66618"/>
    <w:rsid w:val="00B67D7F"/>
    <w:rsid w:val="00B70169"/>
    <w:rsid w:val="00B70171"/>
    <w:rsid w:val="00B71FC7"/>
    <w:rsid w:val="00B7394B"/>
    <w:rsid w:val="00B779B5"/>
    <w:rsid w:val="00B81F62"/>
    <w:rsid w:val="00B831FF"/>
    <w:rsid w:val="00B83466"/>
    <w:rsid w:val="00B849D9"/>
    <w:rsid w:val="00BA165B"/>
    <w:rsid w:val="00BA2E5E"/>
    <w:rsid w:val="00BA5837"/>
    <w:rsid w:val="00BB0DB1"/>
    <w:rsid w:val="00BC0B86"/>
    <w:rsid w:val="00BD3573"/>
    <w:rsid w:val="00BD4C65"/>
    <w:rsid w:val="00BD61F1"/>
    <w:rsid w:val="00BD6831"/>
    <w:rsid w:val="00BE0E8D"/>
    <w:rsid w:val="00BF35E8"/>
    <w:rsid w:val="00C02F6E"/>
    <w:rsid w:val="00C043C6"/>
    <w:rsid w:val="00C059B0"/>
    <w:rsid w:val="00C0732C"/>
    <w:rsid w:val="00C12DFF"/>
    <w:rsid w:val="00C15864"/>
    <w:rsid w:val="00C16205"/>
    <w:rsid w:val="00C20200"/>
    <w:rsid w:val="00C2641D"/>
    <w:rsid w:val="00C40AB1"/>
    <w:rsid w:val="00C42A14"/>
    <w:rsid w:val="00C50F11"/>
    <w:rsid w:val="00C535D2"/>
    <w:rsid w:val="00C62F45"/>
    <w:rsid w:val="00C652C3"/>
    <w:rsid w:val="00C76326"/>
    <w:rsid w:val="00C95679"/>
    <w:rsid w:val="00CA2D17"/>
    <w:rsid w:val="00CA5CDD"/>
    <w:rsid w:val="00CB4E16"/>
    <w:rsid w:val="00CC17E4"/>
    <w:rsid w:val="00CC4AFC"/>
    <w:rsid w:val="00CC6475"/>
    <w:rsid w:val="00CC787D"/>
    <w:rsid w:val="00CD7DDA"/>
    <w:rsid w:val="00CE483F"/>
    <w:rsid w:val="00CE67C9"/>
    <w:rsid w:val="00CE78D0"/>
    <w:rsid w:val="00D1228F"/>
    <w:rsid w:val="00D1615C"/>
    <w:rsid w:val="00D1733D"/>
    <w:rsid w:val="00D225D5"/>
    <w:rsid w:val="00D26F2F"/>
    <w:rsid w:val="00D412FC"/>
    <w:rsid w:val="00D42E02"/>
    <w:rsid w:val="00D536B0"/>
    <w:rsid w:val="00D5489F"/>
    <w:rsid w:val="00D54FC5"/>
    <w:rsid w:val="00D57D3B"/>
    <w:rsid w:val="00D611F6"/>
    <w:rsid w:val="00D66613"/>
    <w:rsid w:val="00D67777"/>
    <w:rsid w:val="00D70BB7"/>
    <w:rsid w:val="00D765BC"/>
    <w:rsid w:val="00D803E4"/>
    <w:rsid w:val="00D869CE"/>
    <w:rsid w:val="00D90004"/>
    <w:rsid w:val="00D9428E"/>
    <w:rsid w:val="00D95455"/>
    <w:rsid w:val="00DA18FC"/>
    <w:rsid w:val="00DB1125"/>
    <w:rsid w:val="00DD40F1"/>
    <w:rsid w:val="00DD7038"/>
    <w:rsid w:val="00DE5007"/>
    <w:rsid w:val="00DE7EAD"/>
    <w:rsid w:val="00E03F01"/>
    <w:rsid w:val="00E04BE8"/>
    <w:rsid w:val="00E07C2D"/>
    <w:rsid w:val="00E107EF"/>
    <w:rsid w:val="00E11014"/>
    <w:rsid w:val="00E12BB2"/>
    <w:rsid w:val="00E1460D"/>
    <w:rsid w:val="00E14990"/>
    <w:rsid w:val="00E152F5"/>
    <w:rsid w:val="00E22E48"/>
    <w:rsid w:val="00E26E94"/>
    <w:rsid w:val="00E301E9"/>
    <w:rsid w:val="00E34A80"/>
    <w:rsid w:val="00E36BE9"/>
    <w:rsid w:val="00E45D6E"/>
    <w:rsid w:val="00E53981"/>
    <w:rsid w:val="00E54A6E"/>
    <w:rsid w:val="00E607AA"/>
    <w:rsid w:val="00E632B5"/>
    <w:rsid w:val="00E827E2"/>
    <w:rsid w:val="00E82CD7"/>
    <w:rsid w:val="00E928B8"/>
    <w:rsid w:val="00E96631"/>
    <w:rsid w:val="00EA3197"/>
    <w:rsid w:val="00EA5936"/>
    <w:rsid w:val="00EA71A4"/>
    <w:rsid w:val="00EB782B"/>
    <w:rsid w:val="00EC116F"/>
    <w:rsid w:val="00EC1C54"/>
    <w:rsid w:val="00EC59B7"/>
    <w:rsid w:val="00ED19FB"/>
    <w:rsid w:val="00ED2004"/>
    <w:rsid w:val="00ED3CDF"/>
    <w:rsid w:val="00ED5C24"/>
    <w:rsid w:val="00EE14E1"/>
    <w:rsid w:val="00EE6E72"/>
    <w:rsid w:val="00EF35C1"/>
    <w:rsid w:val="00EF6B76"/>
    <w:rsid w:val="00F00D75"/>
    <w:rsid w:val="00F028FD"/>
    <w:rsid w:val="00F04A3F"/>
    <w:rsid w:val="00F13B33"/>
    <w:rsid w:val="00F14890"/>
    <w:rsid w:val="00F1570C"/>
    <w:rsid w:val="00F15867"/>
    <w:rsid w:val="00F17EC0"/>
    <w:rsid w:val="00F21E73"/>
    <w:rsid w:val="00F24FDF"/>
    <w:rsid w:val="00F335DC"/>
    <w:rsid w:val="00F33C29"/>
    <w:rsid w:val="00F34107"/>
    <w:rsid w:val="00F42579"/>
    <w:rsid w:val="00F450E6"/>
    <w:rsid w:val="00F46297"/>
    <w:rsid w:val="00F46A21"/>
    <w:rsid w:val="00F53873"/>
    <w:rsid w:val="00F53D3F"/>
    <w:rsid w:val="00F560EA"/>
    <w:rsid w:val="00F569DF"/>
    <w:rsid w:val="00F576FE"/>
    <w:rsid w:val="00F6105D"/>
    <w:rsid w:val="00F61A3C"/>
    <w:rsid w:val="00F6217D"/>
    <w:rsid w:val="00F628A5"/>
    <w:rsid w:val="00F63DF7"/>
    <w:rsid w:val="00F7063F"/>
    <w:rsid w:val="00F70D46"/>
    <w:rsid w:val="00F7352F"/>
    <w:rsid w:val="00F751EA"/>
    <w:rsid w:val="00F778CC"/>
    <w:rsid w:val="00F82D34"/>
    <w:rsid w:val="00F94983"/>
    <w:rsid w:val="00F95A8E"/>
    <w:rsid w:val="00FC5AA7"/>
    <w:rsid w:val="00FD075A"/>
    <w:rsid w:val="00FD1653"/>
    <w:rsid w:val="00FD2EBA"/>
    <w:rsid w:val="00FE01D1"/>
    <w:rsid w:val="00FE4621"/>
    <w:rsid w:val="00FF15CA"/>
    <w:rsid w:val="00FF2923"/>
    <w:rsid w:val="00FF569D"/>
    <w:rsid w:val="00FF59FD"/>
    <w:rsid w:val="00FF62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86357"/>
  <w15:chartTrackingRefBased/>
  <w15:docId w15:val="{B5AA7C8A-AA4E-42DA-BF7C-0594AAE78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751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C95679"/>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190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EndNoteBibliographyTitle">
    <w:name w:val="EndNote Bibliography Title"/>
    <w:basedOn w:val="a"/>
    <w:link w:val="EndNoteBibliographyTitleChar"/>
    <w:rsid w:val="007553A3"/>
    <w:pPr>
      <w:spacing w:after="0"/>
      <w:jc w:val="center"/>
    </w:pPr>
    <w:rPr>
      <w:rFonts w:ascii="Calibri" w:hAnsi="Calibri" w:cs="Calibri"/>
      <w:noProof/>
      <w:lang w:val="en-US"/>
    </w:rPr>
  </w:style>
  <w:style w:type="character" w:customStyle="1" w:styleId="EndNoteBibliographyTitleChar">
    <w:name w:val="EndNote Bibliography Title Char"/>
    <w:basedOn w:val="a0"/>
    <w:link w:val="EndNoteBibliographyTitle"/>
    <w:rsid w:val="007553A3"/>
    <w:rPr>
      <w:rFonts w:ascii="Calibri" w:hAnsi="Calibri" w:cs="Calibri"/>
      <w:noProof/>
      <w:lang w:val="en-US"/>
    </w:rPr>
  </w:style>
  <w:style w:type="paragraph" w:customStyle="1" w:styleId="EndNoteBibliography">
    <w:name w:val="EndNote Bibliography"/>
    <w:basedOn w:val="a"/>
    <w:link w:val="EndNoteBibliographyChar"/>
    <w:rsid w:val="007553A3"/>
    <w:pPr>
      <w:spacing w:line="240" w:lineRule="auto"/>
      <w:jc w:val="both"/>
    </w:pPr>
    <w:rPr>
      <w:rFonts w:ascii="Calibri" w:hAnsi="Calibri" w:cs="Calibri"/>
      <w:noProof/>
      <w:lang w:val="en-US"/>
    </w:rPr>
  </w:style>
  <w:style w:type="character" w:customStyle="1" w:styleId="EndNoteBibliographyChar">
    <w:name w:val="EndNote Bibliography Char"/>
    <w:basedOn w:val="a0"/>
    <w:link w:val="EndNoteBibliography"/>
    <w:rsid w:val="007553A3"/>
    <w:rPr>
      <w:rFonts w:ascii="Calibri" w:hAnsi="Calibri" w:cs="Calibri"/>
      <w:noProof/>
      <w:lang w:val="en-US"/>
    </w:rPr>
  </w:style>
  <w:style w:type="character" w:styleId="a4">
    <w:name w:val="Hyperlink"/>
    <w:basedOn w:val="a0"/>
    <w:uiPriority w:val="99"/>
    <w:unhideWhenUsed/>
    <w:rsid w:val="002E0B49"/>
    <w:rPr>
      <w:color w:val="0000FF" w:themeColor="hyperlink"/>
      <w:u w:val="single"/>
    </w:rPr>
  </w:style>
  <w:style w:type="character" w:customStyle="1" w:styleId="20">
    <w:name w:val="Заголовок 2 Знак"/>
    <w:basedOn w:val="a0"/>
    <w:link w:val="2"/>
    <w:uiPriority w:val="9"/>
    <w:rsid w:val="00C95679"/>
    <w:rPr>
      <w:rFonts w:ascii="Times New Roman" w:eastAsia="Times New Roman" w:hAnsi="Times New Roman" w:cs="Times New Roman"/>
      <w:b/>
      <w:bCs/>
      <w:sz w:val="36"/>
      <w:szCs w:val="36"/>
      <w:lang w:val="en-US"/>
    </w:rPr>
  </w:style>
  <w:style w:type="table" w:styleId="a5">
    <w:name w:val="Table Grid"/>
    <w:basedOn w:val="a1"/>
    <w:uiPriority w:val="59"/>
    <w:rsid w:val="00B47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751EA"/>
    <w:rPr>
      <w:rFonts w:asciiTheme="majorHAnsi" w:eastAsiaTheme="majorEastAsia" w:hAnsiTheme="majorHAnsi" w:cstheme="majorBidi"/>
      <w:color w:val="365F91" w:themeColor="accent1" w:themeShade="BF"/>
      <w:sz w:val="32"/>
      <w:szCs w:val="32"/>
    </w:rPr>
  </w:style>
  <w:style w:type="paragraph" w:styleId="a6">
    <w:name w:val="List Paragraph"/>
    <w:basedOn w:val="a"/>
    <w:uiPriority w:val="34"/>
    <w:qFormat/>
    <w:rsid w:val="00F576FE"/>
    <w:pPr>
      <w:ind w:left="720"/>
      <w:contextualSpacing/>
    </w:pPr>
  </w:style>
  <w:style w:type="character" w:styleId="a7">
    <w:name w:val="Strong"/>
    <w:basedOn w:val="a0"/>
    <w:uiPriority w:val="22"/>
    <w:qFormat/>
    <w:rsid w:val="00CE67C9"/>
    <w:rPr>
      <w:b/>
      <w:bCs/>
    </w:rPr>
  </w:style>
  <w:style w:type="character" w:styleId="a8">
    <w:name w:val="Emphasis"/>
    <w:basedOn w:val="a0"/>
    <w:uiPriority w:val="20"/>
    <w:qFormat/>
    <w:rsid w:val="00F628A5"/>
    <w:rPr>
      <w:i/>
      <w:iCs/>
    </w:rPr>
  </w:style>
  <w:style w:type="paragraph" w:styleId="a9">
    <w:name w:val="footer"/>
    <w:basedOn w:val="a"/>
    <w:link w:val="aa"/>
    <w:uiPriority w:val="99"/>
    <w:unhideWhenUsed/>
    <w:rsid w:val="00B7394B"/>
    <w:pPr>
      <w:tabs>
        <w:tab w:val="center" w:pos="4513"/>
        <w:tab w:val="right" w:pos="9026"/>
      </w:tabs>
      <w:spacing w:after="0" w:line="240" w:lineRule="auto"/>
    </w:pPr>
  </w:style>
  <w:style w:type="character" w:customStyle="1" w:styleId="aa">
    <w:name w:val="Нижний колонтитул Знак"/>
    <w:basedOn w:val="a0"/>
    <w:link w:val="a9"/>
    <w:uiPriority w:val="99"/>
    <w:rsid w:val="00B7394B"/>
  </w:style>
  <w:style w:type="character" w:styleId="ab">
    <w:name w:val="page number"/>
    <w:basedOn w:val="a0"/>
    <w:uiPriority w:val="99"/>
    <w:semiHidden/>
    <w:unhideWhenUsed/>
    <w:rsid w:val="00B7394B"/>
  </w:style>
  <w:style w:type="character" w:styleId="ac">
    <w:name w:val="line number"/>
    <w:basedOn w:val="a0"/>
    <w:uiPriority w:val="99"/>
    <w:semiHidden/>
    <w:unhideWhenUsed/>
    <w:rsid w:val="00235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6451">
      <w:bodyDiv w:val="1"/>
      <w:marLeft w:val="0"/>
      <w:marRight w:val="0"/>
      <w:marTop w:val="0"/>
      <w:marBottom w:val="0"/>
      <w:divBdr>
        <w:top w:val="none" w:sz="0" w:space="0" w:color="auto"/>
        <w:left w:val="none" w:sz="0" w:space="0" w:color="auto"/>
        <w:bottom w:val="none" w:sz="0" w:space="0" w:color="auto"/>
        <w:right w:val="none" w:sz="0" w:space="0" w:color="auto"/>
      </w:divBdr>
    </w:div>
    <w:div w:id="31464673">
      <w:bodyDiv w:val="1"/>
      <w:marLeft w:val="0"/>
      <w:marRight w:val="0"/>
      <w:marTop w:val="0"/>
      <w:marBottom w:val="0"/>
      <w:divBdr>
        <w:top w:val="none" w:sz="0" w:space="0" w:color="auto"/>
        <w:left w:val="none" w:sz="0" w:space="0" w:color="auto"/>
        <w:bottom w:val="none" w:sz="0" w:space="0" w:color="auto"/>
        <w:right w:val="none" w:sz="0" w:space="0" w:color="auto"/>
      </w:divBdr>
    </w:div>
    <w:div w:id="102656206">
      <w:bodyDiv w:val="1"/>
      <w:marLeft w:val="0"/>
      <w:marRight w:val="0"/>
      <w:marTop w:val="0"/>
      <w:marBottom w:val="0"/>
      <w:divBdr>
        <w:top w:val="none" w:sz="0" w:space="0" w:color="auto"/>
        <w:left w:val="none" w:sz="0" w:space="0" w:color="auto"/>
        <w:bottom w:val="none" w:sz="0" w:space="0" w:color="auto"/>
        <w:right w:val="none" w:sz="0" w:space="0" w:color="auto"/>
      </w:divBdr>
    </w:div>
    <w:div w:id="136535494">
      <w:bodyDiv w:val="1"/>
      <w:marLeft w:val="0"/>
      <w:marRight w:val="0"/>
      <w:marTop w:val="0"/>
      <w:marBottom w:val="0"/>
      <w:divBdr>
        <w:top w:val="none" w:sz="0" w:space="0" w:color="auto"/>
        <w:left w:val="none" w:sz="0" w:space="0" w:color="auto"/>
        <w:bottom w:val="none" w:sz="0" w:space="0" w:color="auto"/>
        <w:right w:val="none" w:sz="0" w:space="0" w:color="auto"/>
      </w:divBdr>
    </w:div>
    <w:div w:id="138308539">
      <w:bodyDiv w:val="1"/>
      <w:marLeft w:val="0"/>
      <w:marRight w:val="0"/>
      <w:marTop w:val="0"/>
      <w:marBottom w:val="0"/>
      <w:divBdr>
        <w:top w:val="none" w:sz="0" w:space="0" w:color="auto"/>
        <w:left w:val="none" w:sz="0" w:space="0" w:color="auto"/>
        <w:bottom w:val="none" w:sz="0" w:space="0" w:color="auto"/>
        <w:right w:val="none" w:sz="0" w:space="0" w:color="auto"/>
      </w:divBdr>
    </w:div>
    <w:div w:id="154999996">
      <w:bodyDiv w:val="1"/>
      <w:marLeft w:val="0"/>
      <w:marRight w:val="0"/>
      <w:marTop w:val="0"/>
      <w:marBottom w:val="0"/>
      <w:divBdr>
        <w:top w:val="none" w:sz="0" w:space="0" w:color="auto"/>
        <w:left w:val="none" w:sz="0" w:space="0" w:color="auto"/>
        <w:bottom w:val="none" w:sz="0" w:space="0" w:color="auto"/>
        <w:right w:val="none" w:sz="0" w:space="0" w:color="auto"/>
      </w:divBdr>
    </w:div>
    <w:div w:id="179200689">
      <w:bodyDiv w:val="1"/>
      <w:marLeft w:val="0"/>
      <w:marRight w:val="0"/>
      <w:marTop w:val="0"/>
      <w:marBottom w:val="0"/>
      <w:divBdr>
        <w:top w:val="none" w:sz="0" w:space="0" w:color="auto"/>
        <w:left w:val="none" w:sz="0" w:space="0" w:color="auto"/>
        <w:bottom w:val="none" w:sz="0" w:space="0" w:color="auto"/>
        <w:right w:val="none" w:sz="0" w:space="0" w:color="auto"/>
      </w:divBdr>
    </w:div>
    <w:div w:id="314529672">
      <w:bodyDiv w:val="1"/>
      <w:marLeft w:val="0"/>
      <w:marRight w:val="0"/>
      <w:marTop w:val="0"/>
      <w:marBottom w:val="0"/>
      <w:divBdr>
        <w:top w:val="none" w:sz="0" w:space="0" w:color="auto"/>
        <w:left w:val="none" w:sz="0" w:space="0" w:color="auto"/>
        <w:bottom w:val="none" w:sz="0" w:space="0" w:color="auto"/>
        <w:right w:val="none" w:sz="0" w:space="0" w:color="auto"/>
      </w:divBdr>
    </w:div>
    <w:div w:id="332418303">
      <w:bodyDiv w:val="1"/>
      <w:marLeft w:val="0"/>
      <w:marRight w:val="0"/>
      <w:marTop w:val="0"/>
      <w:marBottom w:val="0"/>
      <w:divBdr>
        <w:top w:val="none" w:sz="0" w:space="0" w:color="auto"/>
        <w:left w:val="none" w:sz="0" w:space="0" w:color="auto"/>
        <w:bottom w:val="none" w:sz="0" w:space="0" w:color="auto"/>
        <w:right w:val="none" w:sz="0" w:space="0" w:color="auto"/>
      </w:divBdr>
    </w:div>
    <w:div w:id="335886203">
      <w:bodyDiv w:val="1"/>
      <w:marLeft w:val="0"/>
      <w:marRight w:val="0"/>
      <w:marTop w:val="0"/>
      <w:marBottom w:val="0"/>
      <w:divBdr>
        <w:top w:val="none" w:sz="0" w:space="0" w:color="auto"/>
        <w:left w:val="none" w:sz="0" w:space="0" w:color="auto"/>
        <w:bottom w:val="none" w:sz="0" w:space="0" w:color="auto"/>
        <w:right w:val="none" w:sz="0" w:space="0" w:color="auto"/>
      </w:divBdr>
    </w:div>
    <w:div w:id="353266839">
      <w:bodyDiv w:val="1"/>
      <w:marLeft w:val="0"/>
      <w:marRight w:val="0"/>
      <w:marTop w:val="0"/>
      <w:marBottom w:val="0"/>
      <w:divBdr>
        <w:top w:val="none" w:sz="0" w:space="0" w:color="auto"/>
        <w:left w:val="none" w:sz="0" w:space="0" w:color="auto"/>
        <w:bottom w:val="none" w:sz="0" w:space="0" w:color="auto"/>
        <w:right w:val="none" w:sz="0" w:space="0" w:color="auto"/>
      </w:divBdr>
    </w:div>
    <w:div w:id="365564073">
      <w:bodyDiv w:val="1"/>
      <w:marLeft w:val="0"/>
      <w:marRight w:val="0"/>
      <w:marTop w:val="0"/>
      <w:marBottom w:val="0"/>
      <w:divBdr>
        <w:top w:val="none" w:sz="0" w:space="0" w:color="auto"/>
        <w:left w:val="none" w:sz="0" w:space="0" w:color="auto"/>
        <w:bottom w:val="none" w:sz="0" w:space="0" w:color="auto"/>
        <w:right w:val="none" w:sz="0" w:space="0" w:color="auto"/>
      </w:divBdr>
    </w:div>
    <w:div w:id="384255397">
      <w:bodyDiv w:val="1"/>
      <w:marLeft w:val="0"/>
      <w:marRight w:val="0"/>
      <w:marTop w:val="0"/>
      <w:marBottom w:val="0"/>
      <w:divBdr>
        <w:top w:val="none" w:sz="0" w:space="0" w:color="auto"/>
        <w:left w:val="none" w:sz="0" w:space="0" w:color="auto"/>
        <w:bottom w:val="none" w:sz="0" w:space="0" w:color="auto"/>
        <w:right w:val="none" w:sz="0" w:space="0" w:color="auto"/>
      </w:divBdr>
    </w:div>
    <w:div w:id="403112763">
      <w:bodyDiv w:val="1"/>
      <w:marLeft w:val="0"/>
      <w:marRight w:val="0"/>
      <w:marTop w:val="0"/>
      <w:marBottom w:val="0"/>
      <w:divBdr>
        <w:top w:val="none" w:sz="0" w:space="0" w:color="auto"/>
        <w:left w:val="none" w:sz="0" w:space="0" w:color="auto"/>
        <w:bottom w:val="none" w:sz="0" w:space="0" w:color="auto"/>
        <w:right w:val="none" w:sz="0" w:space="0" w:color="auto"/>
      </w:divBdr>
    </w:div>
    <w:div w:id="435910783">
      <w:bodyDiv w:val="1"/>
      <w:marLeft w:val="0"/>
      <w:marRight w:val="0"/>
      <w:marTop w:val="0"/>
      <w:marBottom w:val="0"/>
      <w:divBdr>
        <w:top w:val="none" w:sz="0" w:space="0" w:color="auto"/>
        <w:left w:val="none" w:sz="0" w:space="0" w:color="auto"/>
        <w:bottom w:val="none" w:sz="0" w:space="0" w:color="auto"/>
        <w:right w:val="none" w:sz="0" w:space="0" w:color="auto"/>
      </w:divBdr>
    </w:div>
    <w:div w:id="516235729">
      <w:bodyDiv w:val="1"/>
      <w:marLeft w:val="0"/>
      <w:marRight w:val="0"/>
      <w:marTop w:val="0"/>
      <w:marBottom w:val="0"/>
      <w:divBdr>
        <w:top w:val="none" w:sz="0" w:space="0" w:color="auto"/>
        <w:left w:val="none" w:sz="0" w:space="0" w:color="auto"/>
        <w:bottom w:val="none" w:sz="0" w:space="0" w:color="auto"/>
        <w:right w:val="none" w:sz="0" w:space="0" w:color="auto"/>
      </w:divBdr>
    </w:div>
    <w:div w:id="526141349">
      <w:bodyDiv w:val="1"/>
      <w:marLeft w:val="0"/>
      <w:marRight w:val="0"/>
      <w:marTop w:val="0"/>
      <w:marBottom w:val="0"/>
      <w:divBdr>
        <w:top w:val="none" w:sz="0" w:space="0" w:color="auto"/>
        <w:left w:val="none" w:sz="0" w:space="0" w:color="auto"/>
        <w:bottom w:val="none" w:sz="0" w:space="0" w:color="auto"/>
        <w:right w:val="none" w:sz="0" w:space="0" w:color="auto"/>
      </w:divBdr>
    </w:div>
    <w:div w:id="548341817">
      <w:bodyDiv w:val="1"/>
      <w:marLeft w:val="0"/>
      <w:marRight w:val="0"/>
      <w:marTop w:val="0"/>
      <w:marBottom w:val="0"/>
      <w:divBdr>
        <w:top w:val="none" w:sz="0" w:space="0" w:color="auto"/>
        <w:left w:val="none" w:sz="0" w:space="0" w:color="auto"/>
        <w:bottom w:val="none" w:sz="0" w:space="0" w:color="auto"/>
        <w:right w:val="none" w:sz="0" w:space="0" w:color="auto"/>
      </w:divBdr>
    </w:div>
    <w:div w:id="549416761">
      <w:bodyDiv w:val="1"/>
      <w:marLeft w:val="0"/>
      <w:marRight w:val="0"/>
      <w:marTop w:val="0"/>
      <w:marBottom w:val="0"/>
      <w:divBdr>
        <w:top w:val="none" w:sz="0" w:space="0" w:color="auto"/>
        <w:left w:val="none" w:sz="0" w:space="0" w:color="auto"/>
        <w:bottom w:val="none" w:sz="0" w:space="0" w:color="auto"/>
        <w:right w:val="none" w:sz="0" w:space="0" w:color="auto"/>
      </w:divBdr>
    </w:div>
    <w:div w:id="550966914">
      <w:bodyDiv w:val="1"/>
      <w:marLeft w:val="0"/>
      <w:marRight w:val="0"/>
      <w:marTop w:val="0"/>
      <w:marBottom w:val="0"/>
      <w:divBdr>
        <w:top w:val="none" w:sz="0" w:space="0" w:color="auto"/>
        <w:left w:val="none" w:sz="0" w:space="0" w:color="auto"/>
        <w:bottom w:val="none" w:sz="0" w:space="0" w:color="auto"/>
        <w:right w:val="none" w:sz="0" w:space="0" w:color="auto"/>
      </w:divBdr>
    </w:div>
    <w:div w:id="607855570">
      <w:bodyDiv w:val="1"/>
      <w:marLeft w:val="0"/>
      <w:marRight w:val="0"/>
      <w:marTop w:val="0"/>
      <w:marBottom w:val="0"/>
      <w:divBdr>
        <w:top w:val="none" w:sz="0" w:space="0" w:color="auto"/>
        <w:left w:val="none" w:sz="0" w:space="0" w:color="auto"/>
        <w:bottom w:val="none" w:sz="0" w:space="0" w:color="auto"/>
        <w:right w:val="none" w:sz="0" w:space="0" w:color="auto"/>
      </w:divBdr>
    </w:div>
    <w:div w:id="680666335">
      <w:bodyDiv w:val="1"/>
      <w:marLeft w:val="0"/>
      <w:marRight w:val="0"/>
      <w:marTop w:val="0"/>
      <w:marBottom w:val="0"/>
      <w:divBdr>
        <w:top w:val="none" w:sz="0" w:space="0" w:color="auto"/>
        <w:left w:val="none" w:sz="0" w:space="0" w:color="auto"/>
        <w:bottom w:val="none" w:sz="0" w:space="0" w:color="auto"/>
        <w:right w:val="none" w:sz="0" w:space="0" w:color="auto"/>
      </w:divBdr>
    </w:div>
    <w:div w:id="694162705">
      <w:bodyDiv w:val="1"/>
      <w:marLeft w:val="0"/>
      <w:marRight w:val="0"/>
      <w:marTop w:val="0"/>
      <w:marBottom w:val="0"/>
      <w:divBdr>
        <w:top w:val="none" w:sz="0" w:space="0" w:color="auto"/>
        <w:left w:val="none" w:sz="0" w:space="0" w:color="auto"/>
        <w:bottom w:val="none" w:sz="0" w:space="0" w:color="auto"/>
        <w:right w:val="none" w:sz="0" w:space="0" w:color="auto"/>
      </w:divBdr>
    </w:div>
    <w:div w:id="712383289">
      <w:bodyDiv w:val="1"/>
      <w:marLeft w:val="0"/>
      <w:marRight w:val="0"/>
      <w:marTop w:val="0"/>
      <w:marBottom w:val="0"/>
      <w:divBdr>
        <w:top w:val="none" w:sz="0" w:space="0" w:color="auto"/>
        <w:left w:val="none" w:sz="0" w:space="0" w:color="auto"/>
        <w:bottom w:val="none" w:sz="0" w:space="0" w:color="auto"/>
        <w:right w:val="none" w:sz="0" w:space="0" w:color="auto"/>
      </w:divBdr>
    </w:div>
    <w:div w:id="731805959">
      <w:bodyDiv w:val="1"/>
      <w:marLeft w:val="0"/>
      <w:marRight w:val="0"/>
      <w:marTop w:val="0"/>
      <w:marBottom w:val="0"/>
      <w:divBdr>
        <w:top w:val="none" w:sz="0" w:space="0" w:color="auto"/>
        <w:left w:val="none" w:sz="0" w:space="0" w:color="auto"/>
        <w:bottom w:val="none" w:sz="0" w:space="0" w:color="auto"/>
        <w:right w:val="none" w:sz="0" w:space="0" w:color="auto"/>
      </w:divBdr>
    </w:div>
    <w:div w:id="744179837">
      <w:bodyDiv w:val="1"/>
      <w:marLeft w:val="0"/>
      <w:marRight w:val="0"/>
      <w:marTop w:val="0"/>
      <w:marBottom w:val="0"/>
      <w:divBdr>
        <w:top w:val="none" w:sz="0" w:space="0" w:color="auto"/>
        <w:left w:val="none" w:sz="0" w:space="0" w:color="auto"/>
        <w:bottom w:val="none" w:sz="0" w:space="0" w:color="auto"/>
        <w:right w:val="none" w:sz="0" w:space="0" w:color="auto"/>
      </w:divBdr>
    </w:div>
    <w:div w:id="818809163">
      <w:bodyDiv w:val="1"/>
      <w:marLeft w:val="0"/>
      <w:marRight w:val="0"/>
      <w:marTop w:val="0"/>
      <w:marBottom w:val="0"/>
      <w:divBdr>
        <w:top w:val="none" w:sz="0" w:space="0" w:color="auto"/>
        <w:left w:val="none" w:sz="0" w:space="0" w:color="auto"/>
        <w:bottom w:val="none" w:sz="0" w:space="0" w:color="auto"/>
        <w:right w:val="none" w:sz="0" w:space="0" w:color="auto"/>
      </w:divBdr>
    </w:div>
    <w:div w:id="871457097">
      <w:bodyDiv w:val="1"/>
      <w:marLeft w:val="0"/>
      <w:marRight w:val="0"/>
      <w:marTop w:val="0"/>
      <w:marBottom w:val="0"/>
      <w:divBdr>
        <w:top w:val="none" w:sz="0" w:space="0" w:color="auto"/>
        <w:left w:val="none" w:sz="0" w:space="0" w:color="auto"/>
        <w:bottom w:val="none" w:sz="0" w:space="0" w:color="auto"/>
        <w:right w:val="none" w:sz="0" w:space="0" w:color="auto"/>
      </w:divBdr>
    </w:div>
    <w:div w:id="893347673">
      <w:bodyDiv w:val="1"/>
      <w:marLeft w:val="0"/>
      <w:marRight w:val="0"/>
      <w:marTop w:val="0"/>
      <w:marBottom w:val="0"/>
      <w:divBdr>
        <w:top w:val="none" w:sz="0" w:space="0" w:color="auto"/>
        <w:left w:val="none" w:sz="0" w:space="0" w:color="auto"/>
        <w:bottom w:val="none" w:sz="0" w:space="0" w:color="auto"/>
        <w:right w:val="none" w:sz="0" w:space="0" w:color="auto"/>
      </w:divBdr>
    </w:div>
    <w:div w:id="933169375">
      <w:bodyDiv w:val="1"/>
      <w:marLeft w:val="0"/>
      <w:marRight w:val="0"/>
      <w:marTop w:val="0"/>
      <w:marBottom w:val="0"/>
      <w:divBdr>
        <w:top w:val="none" w:sz="0" w:space="0" w:color="auto"/>
        <w:left w:val="none" w:sz="0" w:space="0" w:color="auto"/>
        <w:bottom w:val="none" w:sz="0" w:space="0" w:color="auto"/>
        <w:right w:val="none" w:sz="0" w:space="0" w:color="auto"/>
      </w:divBdr>
    </w:div>
    <w:div w:id="969477518">
      <w:bodyDiv w:val="1"/>
      <w:marLeft w:val="0"/>
      <w:marRight w:val="0"/>
      <w:marTop w:val="0"/>
      <w:marBottom w:val="0"/>
      <w:divBdr>
        <w:top w:val="none" w:sz="0" w:space="0" w:color="auto"/>
        <w:left w:val="none" w:sz="0" w:space="0" w:color="auto"/>
        <w:bottom w:val="none" w:sz="0" w:space="0" w:color="auto"/>
        <w:right w:val="none" w:sz="0" w:space="0" w:color="auto"/>
      </w:divBdr>
    </w:div>
    <w:div w:id="970207026">
      <w:bodyDiv w:val="1"/>
      <w:marLeft w:val="0"/>
      <w:marRight w:val="0"/>
      <w:marTop w:val="0"/>
      <w:marBottom w:val="0"/>
      <w:divBdr>
        <w:top w:val="none" w:sz="0" w:space="0" w:color="auto"/>
        <w:left w:val="none" w:sz="0" w:space="0" w:color="auto"/>
        <w:bottom w:val="none" w:sz="0" w:space="0" w:color="auto"/>
        <w:right w:val="none" w:sz="0" w:space="0" w:color="auto"/>
      </w:divBdr>
    </w:div>
    <w:div w:id="1016267516">
      <w:bodyDiv w:val="1"/>
      <w:marLeft w:val="0"/>
      <w:marRight w:val="0"/>
      <w:marTop w:val="0"/>
      <w:marBottom w:val="0"/>
      <w:divBdr>
        <w:top w:val="none" w:sz="0" w:space="0" w:color="auto"/>
        <w:left w:val="none" w:sz="0" w:space="0" w:color="auto"/>
        <w:bottom w:val="none" w:sz="0" w:space="0" w:color="auto"/>
        <w:right w:val="none" w:sz="0" w:space="0" w:color="auto"/>
      </w:divBdr>
    </w:div>
    <w:div w:id="1025132354">
      <w:bodyDiv w:val="1"/>
      <w:marLeft w:val="0"/>
      <w:marRight w:val="0"/>
      <w:marTop w:val="0"/>
      <w:marBottom w:val="0"/>
      <w:divBdr>
        <w:top w:val="none" w:sz="0" w:space="0" w:color="auto"/>
        <w:left w:val="none" w:sz="0" w:space="0" w:color="auto"/>
        <w:bottom w:val="none" w:sz="0" w:space="0" w:color="auto"/>
        <w:right w:val="none" w:sz="0" w:space="0" w:color="auto"/>
      </w:divBdr>
    </w:div>
    <w:div w:id="1100174700">
      <w:bodyDiv w:val="1"/>
      <w:marLeft w:val="0"/>
      <w:marRight w:val="0"/>
      <w:marTop w:val="0"/>
      <w:marBottom w:val="0"/>
      <w:divBdr>
        <w:top w:val="none" w:sz="0" w:space="0" w:color="auto"/>
        <w:left w:val="none" w:sz="0" w:space="0" w:color="auto"/>
        <w:bottom w:val="none" w:sz="0" w:space="0" w:color="auto"/>
        <w:right w:val="none" w:sz="0" w:space="0" w:color="auto"/>
      </w:divBdr>
    </w:div>
    <w:div w:id="1120954395">
      <w:bodyDiv w:val="1"/>
      <w:marLeft w:val="0"/>
      <w:marRight w:val="0"/>
      <w:marTop w:val="0"/>
      <w:marBottom w:val="0"/>
      <w:divBdr>
        <w:top w:val="none" w:sz="0" w:space="0" w:color="auto"/>
        <w:left w:val="none" w:sz="0" w:space="0" w:color="auto"/>
        <w:bottom w:val="none" w:sz="0" w:space="0" w:color="auto"/>
        <w:right w:val="none" w:sz="0" w:space="0" w:color="auto"/>
      </w:divBdr>
    </w:div>
    <w:div w:id="1135101854">
      <w:bodyDiv w:val="1"/>
      <w:marLeft w:val="0"/>
      <w:marRight w:val="0"/>
      <w:marTop w:val="0"/>
      <w:marBottom w:val="0"/>
      <w:divBdr>
        <w:top w:val="none" w:sz="0" w:space="0" w:color="auto"/>
        <w:left w:val="none" w:sz="0" w:space="0" w:color="auto"/>
        <w:bottom w:val="none" w:sz="0" w:space="0" w:color="auto"/>
        <w:right w:val="none" w:sz="0" w:space="0" w:color="auto"/>
      </w:divBdr>
    </w:div>
    <w:div w:id="1137718691">
      <w:bodyDiv w:val="1"/>
      <w:marLeft w:val="0"/>
      <w:marRight w:val="0"/>
      <w:marTop w:val="0"/>
      <w:marBottom w:val="0"/>
      <w:divBdr>
        <w:top w:val="none" w:sz="0" w:space="0" w:color="auto"/>
        <w:left w:val="none" w:sz="0" w:space="0" w:color="auto"/>
        <w:bottom w:val="none" w:sz="0" w:space="0" w:color="auto"/>
        <w:right w:val="none" w:sz="0" w:space="0" w:color="auto"/>
      </w:divBdr>
    </w:div>
    <w:div w:id="1139565991">
      <w:bodyDiv w:val="1"/>
      <w:marLeft w:val="0"/>
      <w:marRight w:val="0"/>
      <w:marTop w:val="0"/>
      <w:marBottom w:val="0"/>
      <w:divBdr>
        <w:top w:val="none" w:sz="0" w:space="0" w:color="auto"/>
        <w:left w:val="none" w:sz="0" w:space="0" w:color="auto"/>
        <w:bottom w:val="none" w:sz="0" w:space="0" w:color="auto"/>
        <w:right w:val="none" w:sz="0" w:space="0" w:color="auto"/>
      </w:divBdr>
    </w:div>
    <w:div w:id="1188524956">
      <w:bodyDiv w:val="1"/>
      <w:marLeft w:val="0"/>
      <w:marRight w:val="0"/>
      <w:marTop w:val="0"/>
      <w:marBottom w:val="0"/>
      <w:divBdr>
        <w:top w:val="none" w:sz="0" w:space="0" w:color="auto"/>
        <w:left w:val="none" w:sz="0" w:space="0" w:color="auto"/>
        <w:bottom w:val="none" w:sz="0" w:space="0" w:color="auto"/>
        <w:right w:val="none" w:sz="0" w:space="0" w:color="auto"/>
      </w:divBdr>
    </w:div>
    <w:div w:id="1245843979">
      <w:bodyDiv w:val="1"/>
      <w:marLeft w:val="0"/>
      <w:marRight w:val="0"/>
      <w:marTop w:val="0"/>
      <w:marBottom w:val="0"/>
      <w:divBdr>
        <w:top w:val="none" w:sz="0" w:space="0" w:color="auto"/>
        <w:left w:val="none" w:sz="0" w:space="0" w:color="auto"/>
        <w:bottom w:val="none" w:sz="0" w:space="0" w:color="auto"/>
        <w:right w:val="none" w:sz="0" w:space="0" w:color="auto"/>
      </w:divBdr>
    </w:div>
    <w:div w:id="1268470007">
      <w:bodyDiv w:val="1"/>
      <w:marLeft w:val="0"/>
      <w:marRight w:val="0"/>
      <w:marTop w:val="0"/>
      <w:marBottom w:val="0"/>
      <w:divBdr>
        <w:top w:val="none" w:sz="0" w:space="0" w:color="auto"/>
        <w:left w:val="none" w:sz="0" w:space="0" w:color="auto"/>
        <w:bottom w:val="none" w:sz="0" w:space="0" w:color="auto"/>
        <w:right w:val="none" w:sz="0" w:space="0" w:color="auto"/>
      </w:divBdr>
    </w:div>
    <w:div w:id="1273710747">
      <w:bodyDiv w:val="1"/>
      <w:marLeft w:val="0"/>
      <w:marRight w:val="0"/>
      <w:marTop w:val="0"/>
      <w:marBottom w:val="0"/>
      <w:divBdr>
        <w:top w:val="none" w:sz="0" w:space="0" w:color="auto"/>
        <w:left w:val="none" w:sz="0" w:space="0" w:color="auto"/>
        <w:bottom w:val="none" w:sz="0" w:space="0" w:color="auto"/>
        <w:right w:val="none" w:sz="0" w:space="0" w:color="auto"/>
      </w:divBdr>
    </w:div>
    <w:div w:id="1283226378">
      <w:bodyDiv w:val="1"/>
      <w:marLeft w:val="0"/>
      <w:marRight w:val="0"/>
      <w:marTop w:val="0"/>
      <w:marBottom w:val="0"/>
      <w:divBdr>
        <w:top w:val="none" w:sz="0" w:space="0" w:color="auto"/>
        <w:left w:val="none" w:sz="0" w:space="0" w:color="auto"/>
        <w:bottom w:val="none" w:sz="0" w:space="0" w:color="auto"/>
        <w:right w:val="none" w:sz="0" w:space="0" w:color="auto"/>
      </w:divBdr>
    </w:div>
    <w:div w:id="1290672527">
      <w:bodyDiv w:val="1"/>
      <w:marLeft w:val="0"/>
      <w:marRight w:val="0"/>
      <w:marTop w:val="0"/>
      <w:marBottom w:val="0"/>
      <w:divBdr>
        <w:top w:val="none" w:sz="0" w:space="0" w:color="auto"/>
        <w:left w:val="none" w:sz="0" w:space="0" w:color="auto"/>
        <w:bottom w:val="none" w:sz="0" w:space="0" w:color="auto"/>
        <w:right w:val="none" w:sz="0" w:space="0" w:color="auto"/>
      </w:divBdr>
    </w:div>
    <w:div w:id="1341812381">
      <w:bodyDiv w:val="1"/>
      <w:marLeft w:val="0"/>
      <w:marRight w:val="0"/>
      <w:marTop w:val="0"/>
      <w:marBottom w:val="0"/>
      <w:divBdr>
        <w:top w:val="none" w:sz="0" w:space="0" w:color="auto"/>
        <w:left w:val="none" w:sz="0" w:space="0" w:color="auto"/>
        <w:bottom w:val="none" w:sz="0" w:space="0" w:color="auto"/>
        <w:right w:val="none" w:sz="0" w:space="0" w:color="auto"/>
      </w:divBdr>
    </w:div>
    <w:div w:id="1354186621">
      <w:bodyDiv w:val="1"/>
      <w:marLeft w:val="0"/>
      <w:marRight w:val="0"/>
      <w:marTop w:val="0"/>
      <w:marBottom w:val="0"/>
      <w:divBdr>
        <w:top w:val="none" w:sz="0" w:space="0" w:color="auto"/>
        <w:left w:val="none" w:sz="0" w:space="0" w:color="auto"/>
        <w:bottom w:val="none" w:sz="0" w:space="0" w:color="auto"/>
        <w:right w:val="none" w:sz="0" w:space="0" w:color="auto"/>
      </w:divBdr>
    </w:div>
    <w:div w:id="1430127786">
      <w:bodyDiv w:val="1"/>
      <w:marLeft w:val="0"/>
      <w:marRight w:val="0"/>
      <w:marTop w:val="0"/>
      <w:marBottom w:val="0"/>
      <w:divBdr>
        <w:top w:val="none" w:sz="0" w:space="0" w:color="auto"/>
        <w:left w:val="none" w:sz="0" w:space="0" w:color="auto"/>
        <w:bottom w:val="none" w:sz="0" w:space="0" w:color="auto"/>
        <w:right w:val="none" w:sz="0" w:space="0" w:color="auto"/>
      </w:divBdr>
    </w:div>
    <w:div w:id="1438016144">
      <w:bodyDiv w:val="1"/>
      <w:marLeft w:val="0"/>
      <w:marRight w:val="0"/>
      <w:marTop w:val="0"/>
      <w:marBottom w:val="0"/>
      <w:divBdr>
        <w:top w:val="none" w:sz="0" w:space="0" w:color="auto"/>
        <w:left w:val="none" w:sz="0" w:space="0" w:color="auto"/>
        <w:bottom w:val="none" w:sz="0" w:space="0" w:color="auto"/>
        <w:right w:val="none" w:sz="0" w:space="0" w:color="auto"/>
      </w:divBdr>
    </w:div>
    <w:div w:id="1441485006">
      <w:bodyDiv w:val="1"/>
      <w:marLeft w:val="0"/>
      <w:marRight w:val="0"/>
      <w:marTop w:val="0"/>
      <w:marBottom w:val="0"/>
      <w:divBdr>
        <w:top w:val="none" w:sz="0" w:space="0" w:color="auto"/>
        <w:left w:val="none" w:sz="0" w:space="0" w:color="auto"/>
        <w:bottom w:val="none" w:sz="0" w:space="0" w:color="auto"/>
        <w:right w:val="none" w:sz="0" w:space="0" w:color="auto"/>
      </w:divBdr>
    </w:div>
    <w:div w:id="1469515311">
      <w:bodyDiv w:val="1"/>
      <w:marLeft w:val="0"/>
      <w:marRight w:val="0"/>
      <w:marTop w:val="0"/>
      <w:marBottom w:val="0"/>
      <w:divBdr>
        <w:top w:val="none" w:sz="0" w:space="0" w:color="auto"/>
        <w:left w:val="none" w:sz="0" w:space="0" w:color="auto"/>
        <w:bottom w:val="none" w:sz="0" w:space="0" w:color="auto"/>
        <w:right w:val="none" w:sz="0" w:space="0" w:color="auto"/>
      </w:divBdr>
    </w:div>
    <w:div w:id="1506743340">
      <w:bodyDiv w:val="1"/>
      <w:marLeft w:val="0"/>
      <w:marRight w:val="0"/>
      <w:marTop w:val="0"/>
      <w:marBottom w:val="0"/>
      <w:divBdr>
        <w:top w:val="none" w:sz="0" w:space="0" w:color="auto"/>
        <w:left w:val="none" w:sz="0" w:space="0" w:color="auto"/>
        <w:bottom w:val="none" w:sz="0" w:space="0" w:color="auto"/>
        <w:right w:val="none" w:sz="0" w:space="0" w:color="auto"/>
      </w:divBdr>
    </w:div>
    <w:div w:id="1509252413">
      <w:bodyDiv w:val="1"/>
      <w:marLeft w:val="0"/>
      <w:marRight w:val="0"/>
      <w:marTop w:val="0"/>
      <w:marBottom w:val="0"/>
      <w:divBdr>
        <w:top w:val="none" w:sz="0" w:space="0" w:color="auto"/>
        <w:left w:val="none" w:sz="0" w:space="0" w:color="auto"/>
        <w:bottom w:val="none" w:sz="0" w:space="0" w:color="auto"/>
        <w:right w:val="none" w:sz="0" w:space="0" w:color="auto"/>
      </w:divBdr>
    </w:div>
    <w:div w:id="1527980980">
      <w:bodyDiv w:val="1"/>
      <w:marLeft w:val="0"/>
      <w:marRight w:val="0"/>
      <w:marTop w:val="0"/>
      <w:marBottom w:val="0"/>
      <w:divBdr>
        <w:top w:val="none" w:sz="0" w:space="0" w:color="auto"/>
        <w:left w:val="none" w:sz="0" w:space="0" w:color="auto"/>
        <w:bottom w:val="none" w:sz="0" w:space="0" w:color="auto"/>
        <w:right w:val="none" w:sz="0" w:space="0" w:color="auto"/>
      </w:divBdr>
    </w:div>
    <w:div w:id="1683509727">
      <w:bodyDiv w:val="1"/>
      <w:marLeft w:val="0"/>
      <w:marRight w:val="0"/>
      <w:marTop w:val="0"/>
      <w:marBottom w:val="0"/>
      <w:divBdr>
        <w:top w:val="none" w:sz="0" w:space="0" w:color="auto"/>
        <w:left w:val="none" w:sz="0" w:space="0" w:color="auto"/>
        <w:bottom w:val="none" w:sz="0" w:space="0" w:color="auto"/>
        <w:right w:val="none" w:sz="0" w:space="0" w:color="auto"/>
      </w:divBdr>
    </w:div>
    <w:div w:id="1703550275">
      <w:bodyDiv w:val="1"/>
      <w:marLeft w:val="0"/>
      <w:marRight w:val="0"/>
      <w:marTop w:val="0"/>
      <w:marBottom w:val="0"/>
      <w:divBdr>
        <w:top w:val="none" w:sz="0" w:space="0" w:color="auto"/>
        <w:left w:val="none" w:sz="0" w:space="0" w:color="auto"/>
        <w:bottom w:val="none" w:sz="0" w:space="0" w:color="auto"/>
        <w:right w:val="none" w:sz="0" w:space="0" w:color="auto"/>
      </w:divBdr>
    </w:div>
    <w:div w:id="1744258717">
      <w:bodyDiv w:val="1"/>
      <w:marLeft w:val="0"/>
      <w:marRight w:val="0"/>
      <w:marTop w:val="0"/>
      <w:marBottom w:val="0"/>
      <w:divBdr>
        <w:top w:val="none" w:sz="0" w:space="0" w:color="auto"/>
        <w:left w:val="none" w:sz="0" w:space="0" w:color="auto"/>
        <w:bottom w:val="none" w:sz="0" w:space="0" w:color="auto"/>
        <w:right w:val="none" w:sz="0" w:space="0" w:color="auto"/>
      </w:divBdr>
    </w:div>
    <w:div w:id="1806115588">
      <w:bodyDiv w:val="1"/>
      <w:marLeft w:val="0"/>
      <w:marRight w:val="0"/>
      <w:marTop w:val="0"/>
      <w:marBottom w:val="0"/>
      <w:divBdr>
        <w:top w:val="none" w:sz="0" w:space="0" w:color="auto"/>
        <w:left w:val="none" w:sz="0" w:space="0" w:color="auto"/>
        <w:bottom w:val="none" w:sz="0" w:space="0" w:color="auto"/>
        <w:right w:val="none" w:sz="0" w:space="0" w:color="auto"/>
      </w:divBdr>
    </w:div>
    <w:div w:id="1925068789">
      <w:bodyDiv w:val="1"/>
      <w:marLeft w:val="0"/>
      <w:marRight w:val="0"/>
      <w:marTop w:val="0"/>
      <w:marBottom w:val="0"/>
      <w:divBdr>
        <w:top w:val="none" w:sz="0" w:space="0" w:color="auto"/>
        <w:left w:val="none" w:sz="0" w:space="0" w:color="auto"/>
        <w:bottom w:val="none" w:sz="0" w:space="0" w:color="auto"/>
        <w:right w:val="none" w:sz="0" w:space="0" w:color="auto"/>
      </w:divBdr>
    </w:div>
    <w:div w:id="1963537726">
      <w:bodyDiv w:val="1"/>
      <w:marLeft w:val="0"/>
      <w:marRight w:val="0"/>
      <w:marTop w:val="0"/>
      <w:marBottom w:val="0"/>
      <w:divBdr>
        <w:top w:val="none" w:sz="0" w:space="0" w:color="auto"/>
        <w:left w:val="none" w:sz="0" w:space="0" w:color="auto"/>
        <w:bottom w:val="none" w:sz="0" w:space="0" w:color="auto"/>
        <w:right w:val="none" w:sz="0" w:space="0" w:color="auto"/>
      </w:divBdr>
    </w:div>
    <w:div w:id="1998336913">
      <w:bodyDiv w:val="1"/>
      <w:marLeft w:val="0"/>
      <w:marRight w:val="0"/>
      <w:marTop w:val="0"/>
      <w:marBottom w:val="0"/>
      <w:divBdr>
        <w:top w:val="none" w:sz="0" w:space="0" w:color="auto"/>
        <w:left w:val="none" w:sz="0" w:space="0" w:color="auto"/>
        <w:bottom w:val="none" w:sz="0" w:space="0" w:color="auto"/>
        <w:right w:val="none" w:sz="0" w:space="0" w:color="auto"/>
      </w:divBdr>
    </w:div>
    <w:div w:id="2095006743">
      <w:bodyDiv w:val="1"/>
      <w:marLeft w:val="0"/>
      <w:marRight w:val="0"/>
      <w:marTop w:val="0"/>
      <w:marBottom w:val="0"/>
      <w:divBdr>
        <w:top w:val="none" w:sz="0" w:space="0" w:color="auto"/>
        <w:left w:val="none" w:sz="0" w:space="0" w:color="auto"/>
        <w:bottom w:val="none" w:sz="0" w:space="0" w:color="auto"/>
        <w:right w:val="none" w:sz="0" w:space="0" w:color="auto"/>
      </w:divBdr>
    </w:div>
    <w:div w:id="213374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2857-4562" TargetMode="External"/><Relationship Id="rId13" Type="http://schemas.openxmlformats.org/officeDocument/2006/relationships/hyperlink" Target="https://orcid.org/0000-0002-2213-137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cid.org/0000-0003-3226-1363" TargetMode="External"/><Relationship Id="rId17" Type="http://schemas.openxmlformats.org/officeDocument/2006/relationships/hyperlink" Target="https://iris.who.int/handle/10665/328123" TargetMode="Externa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2857-456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rcid.org/0000-0002-2213-137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rcid.org/0000-0003-3226-1363" TargetMode="External"/><Relationship Id="rId14"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9713F-0F6D-7945-B881-62D884AC6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24</Pages>
  <Words>18987</Words>
  <Characters>108232</Characters>
  <Application>Microsoft Office Word</Application>
  <DocSecurity>0</DocSecurity>
  <Lines>901</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126966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Kenesh Dzhusupov</cp:lastModifiedBy>
  <cp:revision>12</cp:revision>
  <dcterms:created xsi:type="dcterms:W3CDTF">2024-07-15T18:51:00Z</dcterms:created>
  <dcterms:modified xsi:type="dcterms:W3CDTF">2024-07-18T06:21:00Z</dcterms:modified>
</cp:coreProperties>
</file>