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7E8DC">
      <w:pPr>
        <w:spacing w:after="212" w:line="265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I: Baseline characteristics of the study population are elaborated in the table      below as either percentages or Mean ± Standard deviation:</w:t>
      </w:r>
    </w:p>
    <w:tbl>
      <w:tblPr>
        <w:tblStyle w:val="4"/>
        <w:tblW w:w="7938" w:type="dxa"/>
        <w:tblInd w:w="67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695"/>
        <w:gridCol w:w="2410"/>
        <w:gridCol w:w="2976"/>
      </w:tblGrid>
      <w:tr w14:paraId="2B4731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2552" w:type="dxa"/>
            <w:gridSpan w:val="2"/>
            <w:vMerge w:val="restart"/>
          </w:tcPr>
          <w:p w14:paraId="0C6D1738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GENDER</w:t>
            </w:r>
          </w:p>
          <w:p w14:paraId="502063E8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(total number of babies = 97)</w:t>
            </w:r>
          </w:p>
        </w:tc>
        <w:tc>
          <w:tcPr>
            <w:tcW w:w="2410" w:type="dxa"/>
          </w:tcPr>
          <w:p w14:paraId="05A5ADB3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MALE</w:t>
            </w:r>
          </w:p>
        </w:tc>
        <w:tc>
          <w:tcPr>
            <w:tcW w:w="2976" w:type="dxa"/>
          </w:tcPr>
          <w:p w14:paraId="40056D84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45.4%</w:t>
            </w:r>
          </w:p>
        </w:tc>
      </w:tr>
      <w:tr w14:paraId="21D8FB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552" w:type="dxa"/>
            <w:gridSpan w:val="2"/>
            <w:vMerge w:val="continue"/>
          </w:tcPr>
          <w:p w14:paraId="653D1FB6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4F67709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FEMALE</w:t>
            </w:r>
          </w:p>
        </w:tc>
        <w:tc>
          <w:tcPr>
            <w:tcW w:w="2976" w:type="dxa"/>
          </w:tcPr>
          <w:p w14:paraId="2E418005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54.6%</w:t>
            </w:r>
          </w:p>
        </w:tc>
      </w:tr>
      <w:tr w14:paraId="548D9A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2552" w:type="dxa"/>
            <w:gridSpan w:val="2"/>
            <w:vMerge w:val="restart"/>
          </w:tcPr>
          <w:p w14:paraId="1C254878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MODE OF DELIVERY</w:t>
            </w:r>
          </w:p>
        </w:tc>
        <w:tc>
          <w:tcPr>
            <w:tcW w:w="2410" w:type="dxa"/>
          </w:tcPr>
          <w:p w14:paraId="5D59F663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LSCS</w:t>
            </w:r>
          </w:p>
        </w:tc>
        <w:tc>
          <w:tcPr>
            <w:tcW w:w="2976" w:type="dxa"/>
          </w:tcPr>
          <w:p w14:paraId="5F4E2927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85.6%</w:t>
            </w:r>
          </w:p>
        </w:tc>
      </w:tr>
      <w:tr w14:paraId="549369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2552" w:type="dxa"/>
            <w:gridSpan w:val="2"/>
            <w:vMerge w:val="continue"/>
          </w:tcPr>
          <w:p w14:paraId="576573B5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A14CAA2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NVD</w:t>
            </w:r>
          </w:p>
        </w:tc>
        <w:tc>
          <w:tcPr>
            <w:tcW w:w="2976" w:type="dxa"/>
          </w:tcPr>
          <w:p w14:paraId="3AAE8790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12.4%</w:t>
            </w:r>
          </w:p>
        </w:tc>
      </w:tr>
      <w:tr w14:paraId="0029EB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2552" w:type="dxa"/>
            <w:gridSpan w:val="2"/>
            <w:vMerge w:val="continue"/>
          </w:tcPr>
          <w:p w14:paraId="3645B9BE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BF36E3D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VAVD</w:t>
            </w:r>
          </w:p>
        </w:tc>
        <w:tc>
          <w:tcPr>
            <w:tcW w:w="2976" w:type="dxa"/>
          </w:tcPr>
          <w:p w14:paraId="34D8E730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2%</w:t>
            </w:r>
          </w:p>
        </w:tc>
      </w:tr>
      <w:tr w14:paraId="222FB4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962" w:type="dxa"/>
            <w:gridSpan w:val="3"/>
          </w:tcPr>
          <w:p w14:paraId="63476592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APGAR at 1 minute</w:t>
            </w:r>
          </w:p>
        </w:tc>
        <w:tc>
          <w:tcPr>
            <w:tcW w:w="2976" w:type="dxa"/>
          </w:tcPr>
          <w:p w14:paraId="45106CEE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7.46 ± 0.693</w:t>
            </w:r>
          </w:p>
        </w:tc>
      </w:tr>
      <w:tr w14:paraId="78CBD6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962" w:type="dxa"/>
            <w:gridSpan w:val="3"/>
          </w:tcPr>
          <w:p w14:paraId="1B3F0F2D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APGAR at 5 minutes</w:t>
            </w:r>
          </w:p>
        </w:tc>
        <w:tc>
          <w:tcPr>
            <w:tcW w:w="2976" w:type="dxa"/>
          </w:tcPr>
          <w:p w14:paraId="5D35ECD7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8.64 ± 0.521</w:t>
            </w:r>
          </w:p>
        </w:tc>
      </w:tr>
      <w:tr w14:paraId="797F08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962" w:type="dxa"/>
            <w:gridSpan w:val="3"/>
          </w:tcPr>
          <w:p w14:paraId="3EF03FD8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BIRTHWEIGHT (grams)</w:t>
            </w:r>
          </w:p>
        </w:tc>
        <w:tc>
          <w:tcPr>
            <w:tcW w:w="2976" w:type="dxa"/>
          </w:tcPr>
          <w:p w14:paraId="21CE116B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 xml:space="preserve">2895  ± 612 </w:t>
            </w:r>
          </w:p>
        </w:tc>
      </w:tr>
      <w:tr w14:paraId="350936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962" w:type="dxa"/>
            <w:gridSpan w:val="3"/>
          </w:tcPr>
          <w:p w14:paraId="1973B756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GESTATIONAL AGE (weeks)</w:t>
            </w:r>
          </w:p>
        </w:tc>
        <w:tc>
          <w:tcPr>
            <w:tcW w:w="2976" w:type="dxa"/>
          </w:tcPr>
          <w:p w14:paraId="074D2175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37.4  ± 1.88</w:t>
            </w:r>
          </w:p>
        </w:tc>
      </w:tr>
      <w:tr w14:paraId="5FAB5E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962" w:type="dxa"/>
            <w:gridSpan w:val="3"/>
          </w:tcPr>
          <w:p w14:paraId="3D772B62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FiO2 (21% -100%)</w:t>
            </w:r>
          </w:p>
          <w:p w14:paraId="1FC81EC7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(In the delivery room)</w:t>
            </w:r>
          </w:p>
        </w:tc>
        <w:tc>
          <w:tcPr>
            <w:tcW w:w="2976" w:type="dxa"/>
          </w:tcPr>
          <w:p w14:paraId="5B517968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33.65 ± 12.04</w:t>
            </w:r>
          </w:p>
        </w:tc>
      </w:tr>
      <w:tr w14:paraId="707AF7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962" w:type="dxa"/>
            <w:gridSpan w:val="3"/>
          </w:tcPr>
          <w:p w14:paraId="4C5CE3A6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SA SCORE (0-10)</w:t>
            </w:r>
          </w:p>
          <w:p w14:paraId="2296435A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(In the delivery room/transition nursery)</w:t>
            </w:r>
          </w:p>
        </w:tc>
        <w:tc>
          <w:tcPr>
            <w:tcW w:w="2976" w:type="dxa"/>
          </w:tcPr>
          <w:p w14:paraId="79A2AAAF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3.53 ± 0.81</w:t>
            </w:r>
          </w:p>
        </w:tc>
      </w:tr>
      <w:tr w14:paraId="5B9DB4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962" w:type="dxa"/>
            <w:gridSpan w:val="3"/>
          </w:tcPr>
          <w:p w14:paraId="38703A99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LUS SCORE (0-18)</w:t>
            </w:r>
          </w:p>
          <w:p w14:paraId="4484BFA5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(In the delivery room/transition nursery)</w:t>
            </w:r>
          </w:p>
        </w:tc>
        <w:tc>
          <w:tcPr>
            <w:tcW w:w="2976" w:type="dxa"/>
          </w:tcPr>
          <w:p w14:paraId="33B90265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4.58 ± 1.74</w:t>
            </w:r>
          </w:p>
        </w:tc>
      </w:tr>
      <w:tr w14:paraId="6EADCE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857" w:type="dxa"/>
            <w:vMerge w:val="restart"/>
          </w:tcPr>
          <w:p w14:paraId="4C1A14F5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TYPE OF RESPIRATORY SUPPORT</w:t>
            </w:r>
          </w:p>
        </w:tc>
        <w:tc>
          <w:tcPr>
            <w:tcW w:w="3105" w:type="dxa"/>
            <w:gridSpan w:val="2"/>
          </w:tcPr>
          <w:p w14:paraId="1FA2DCF0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CPAP</w:t>
            </w:r>
          </w:p>
        </w:tc>
        <w:tc>
          <w:tcPr>
            <w:tcW w:w="2976" w:type="dxa"/>
          </w:tcPr>
          <w:p w14:paraId="4602A62C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67%</w:t>
            </w:r>
          </w:p>
        </w:tc>
      </w:tr>
      <w:tr w14:paraId="30A262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857" w:type="dxa"/>
            <w:vMerge w:val="continue"/>
          </w:tcPr>
          <w:p w14:paraId="1CDDF9B8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gridSpan w:val="2"/>
          </w:tcPr>
          <w:p w14:paraId="0AC1D6E6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LOW FLOW O2</w:t>
            </w:r>
          </w:p>
        </w:tc>
        <w:tc>
          <w:tcPr>
            <w:tcW w:w="2976" w:type="dxa"/>
          </w:tcPr>
          <w:p w14:paraId="495DDADE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33%</w:t>
            </w:r>
          </w:p>
        </w:tc>
      </w:tr>
      <w:tr w14:paraId="385F2C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57" w:type="dxa"/>
            <w:vMerge w:val="restart"/>
          </w:tcPr>
          <w:p w14:paraId="60973ED1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NICU ADMISSION</w:t>
            </w:r>
          </w:p>
        </w:tc>
        <w:tc>
          <w:tcPr>
            <w:tcW w:w="3105" w:type="dxa"/>
            <w:gridSpan w:val="2"/>
          </w:tcPr>
          <w:p w14:paraId="2551D26F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YES</w:t>
            </w:r>
          </w:p>
        </w:tc>
        <w:tc>
          <w:tcPr>
            <w:tcW w:w="2976" w:type="dxa"/>
          </w:tcPr>
          <w:p w14:paraId="4F02C57D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43.3%</w:t>
            </w:r>
          </w:p>
        </w:tc>
      </w:tr>
      <w:tr w14:paraId="5B67E7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57" w:type="dxa"/>
            <w:vMerge w:val="continue"/>
          </w:tcPr>
          <w:p w14:paraId="362B6CD6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gridSpan w:val="2"/>
          </w:tcPr>
          <w:p w14:paraId="3AFB1899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NO</w:t>
            </w:r>
          </w:p>
        </w:tc>
        <w:tc>
          <w:tcPr>
            <w:tcW w:w="2976" w:type="dxa"/>
          </w:tcPr>
          <w:p w14:paraId="4DEB6AAA">
            <w:pPr>
              <w:spacing w:after="212" w:line="265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56.7%</w:t>
            </w:r>
          </w:p>
        </w:tc>
      </w:tr>
    </w:tbl>
    <w:p w14:paraId="49481C75"/>
    <w:p w14:paraId="348BD470"/>
    <w:p w14:paraId="0085D256"/>
    <w:p w14:paraId="301C3B1D"/>
    <w:p w14:paraId="166874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2C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II: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Comparison of study variables in relation to NICU admission of patients studied:</w:t>
      </w:r>
    </w:p>
    <w:p w14:paraId="22B5D6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8795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1244"/>
        <w:gridCol w:w="1409"/>
        <w:gridCol w:w="1540"/>
        <w:gridCol w:w="1074"/>
      </w:tblGrid>
      <w:tr w14:paraId="4DBEC3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14:paraId="35024F02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14:paraId="349DD99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NICU ADMISSION</w:t>
            </w:r>
          </w:p>
        </w:tc>
        <w:tc>
          <w:tcPr>
            <w:tcW w:w="1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14:paraId="26B06159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14:paraId="57936CB8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Value</w:t>
            </w:r>
          </w:p>
        </w:tc>
      </w:tr>
      <w:tr w14:paraId="675AA8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18" w:hRule="atLeast"/>
          <w:jc w:val="center"/>
        </w:trPr>
        <w:tc>
          <w:tcPr>
            <w:tcW w:w="3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C4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14:paraId="30D2DC3F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14:paraId="24581768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1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6C5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F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</w:p>
        </w:tc>
      </w:tr>
      <w:tr w14:paraId="1202DA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E2A5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MOD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9F85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7BFD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7B6C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CF36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4C1199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574D1">
            <w:pPr>
              <w:pStyle w:val="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NVD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F2AA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6(10.9%)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503E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6(14.3%)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321E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12(12.4%)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7D63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0.602</w:t>
            </w:r>
          </w:p>
        </w:tc>
      </w:tr>
      <w:tr w14:paraId="69784E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328D">
            <w:pPr>
              <w:pStyle w:val="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VAVD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E265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2(3.6%)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86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0(0%)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97E9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2(2.1%)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9C8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6EBD0F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95619">
            <w:pPr>
              <w:pStyle w:val="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LSCS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8DE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47(85.5%)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7BFD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36(85.7%)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6F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83(85.6%)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2B3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7A55CE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9AEA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PPV (in the delivery room)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E9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D6F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DB98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2940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160745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584AE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No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FE10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52(94.5%)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9816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41(97.6%)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5D91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93(95.9%)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5C8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0.630</w:t>
            </w:r>
          </w:p>
        </w:tc>
      </w:tr>
      <w:tr w14:paraId="7F0DF0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ADA0B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Yes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B928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3(5.5%)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0A67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1(2.4%)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F459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4(4.1%)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DF00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6882DC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3813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RESP. SUPPORT TYPE (In delivery room/transition nursery)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859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E741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8F4A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F1B3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7F0E5E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422CE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CPAP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83DA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27(49.1%)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33E5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38(90.5%)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3CD2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65(67%)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5FF42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&lt;0.001</w:t>
            </w:r>
          </w:p>
        </w:tc>
      </w:tr>
      <w:tr w14:paraId="1D1360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D26D4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LOW FLOW O2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786C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28(50.9%)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A727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4(9.5%)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6D1F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32(33%)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2DA09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61111D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CFD6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SAS SCORE (In delivery room/Transition nursery)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14F1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367C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0983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BE01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5F3863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087C7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1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5BC6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0(0%)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89BF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0(0%)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464E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0(0%)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04D7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&lt;0.001</w:t>
            </w:r>
          </w:p>
        </w:tc>
      </w:tr>
      <w:tr w14:paraId="164706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C303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2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6F54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6(10.9%)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B63B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3(7.1%)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CC6D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9(9.3%)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5B1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7AF5B0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F0169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3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EAA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29(52.7%)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6D9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7(16.7%)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076D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36(37.1%)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D140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0B6A50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2D58F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4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79B9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19(34.5%)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35D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26(61.9%)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68B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45(46.4%)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833D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45E212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5907C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5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88C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1(1.8%)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0798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4(9.5%)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5F0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5(5.2%)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51BA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305E08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0AEB6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IN"/>
              </w:rPr>
              <w:t>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B2CE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0(0%)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6308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2(4.8%)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13F2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2(2.1%)</w:t>
            </w: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0A24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75CE93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93C1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Fi02 (% in delivery room/Transition nursery)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3288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6ABA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3A24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610C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3A5092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F0CF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21-30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186C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39(70.9%)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B228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30(71.4%)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795E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69(71.1%)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BE1C4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0.548</w:t>
            </w:r>
          </w:p>
        </w:tc>
      </w:tr>
      <w:tr w14:paraId="7B019A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2AAC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31-40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669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10(18.2%)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FB32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5(11.9%)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9BD0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15(15.5%)</w:t>
            </w:r>
          </w:p>
        </w:tc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B4D2A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79DCBF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F885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&gt;40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D49B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6(10.9%)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0E2F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7(16.7%)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00B8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13(13.4%)</w:t>
            </w:r>
          </w:p>
        </w:tc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60B5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62B006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8776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LUS SCORE (In delivery room/Transition nursery)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8F33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6A40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528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D981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4A4998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8FBF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1-3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612D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28(50.9%)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D5DC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1(2.4%)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2900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29(29.9%)</w:t>
            </w:r>
          </w:p>
        </w:tc>
        <w:tc>
          <w:tcPr>
            <w:tcW w:w="10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5B369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&lt;0.001</w:t>
            </w:r>
          </w:p>
        </w:tc>
      </w:tr>
      <w:tr w14:paraId="088333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77319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4-6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474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27(49.1%)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5FCF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25(59.5%)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033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52(53.6%)</w:t>
            </w:r>
          </w:p>
        </w:tc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36485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70B629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96679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7-10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D0AD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0(0%)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5E6F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16(38.1%)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AA48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16(16.5%)</w:t>
            </w:r>
          </w:p>
        </w:tc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62F6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14:paraId="72B7D1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4" w:hRule="atLeast"/>
          <w:jc w:val="center"/>
        </w:trPr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F7F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D3F5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55(100%)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641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42(100%)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29EE4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  <w:t>97(100%)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66BF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14:paraId="620CB6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4C50C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647BF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3D30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III:</w:t>
      </w:r>
      <w:r>
        <w:rPr>
          <w:rFonts w:ascii="Times New Roman" w:hAnsi="Times New Roman" w:cs="Times New Roman"/>
          <w:sz w:val="24"/>
          <w:szCs w:val="24"/>
        </w:rPr>
        <w:t xml:space="preserve"> ROC result describing prediction for NICU admission in relation to LUS score.</w:t>
      </w:r>
    </w:p>
    <w:tbl>
      <w:tblPr>
        <w:tblStyle w:val="3"/>
        <w:tblW w:w="87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283"/>
        <w:gridCol w:w="1283"/>
        <w:gridCol w:w="756"/>
        <w:gridCol w:w="644"/>
        <w:gridCol w:w="716"/>
        <w:gridCol w:w="1096"/>
        <w:gridCol w:w="886"/>
        <w:gridCol w:w="928"/>
      </w:tblGrid>
      <w:tr w14:paraId="0C7CA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2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26878EB1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Variables</w:t>
            </w:r>
          </w:p>
        </w:tc>
        <w:tc>
          <w:tcPr>
            <w:tcW w:w="39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1479497A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ROC results to predict NICU ADMISSION</w:t>
            </w: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51B23DA1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Cut-off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1D04F819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AUROC</w:t>
            </w:r>
          </w:p>
        </w:tc>
        <w:tc>
          <w:tcPr>
            <w:tcW w:w="8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56D2146E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</w:t>
            </w:r>
          </w:p>
        </w:tc>
        <w:tc>
          <w:tcPr>
            <w:tcW w:w="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1636423D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14:paraId="4BD1F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7F1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0F9CEB93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Sensitivity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32010946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Specificity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71FA60EB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LR+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 w:themeFill="text2" w:themeFillTint="33"/>
            <w:vAlign w:val="center"/>
          </w:tcPr>
          <w:p w14:paraId="79CDBFB5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LR-</w:t>
            </w: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9A5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3FD4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9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B873B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14:paraId="53409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7516A">
            <w:pPr>
              <w:pStyle w:val="5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 SCORE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65430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64.29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4F1FB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98.18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A4443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35.36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FB20A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D55F9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479AE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10373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0.0288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186CFF">
            <w:pPr>
              <w:pStyle w:val="5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</w:tbl>
    <w:p w14:paraId="430B9B6A">
      <w:pPr>
        <w:rPr>
          <w:rFonts w:ascii="Times New Roman" w:hAnsi="Times New Roman" w:cs="Times New Roman"/>
          <w:sz w:val="24"/>
          <w:szCs w:val="24"/>
        </w:rPr>
      </w:pPr>
    </w:p>
    <w:p w14:paraId="153FF37E">
      <w:pPr>
        <w:rPr>
          <w:rFonts w:ascii="Times New Roman" w:hAnsi="Times New Roman" w:cs="Times New Roman"/>
          <w:sz w:val="24"/>
          <w:szCs w:val="24"/>
        </w:rPr>
      </w:pPr>
    </w:p>
    <w:p w14:paraId="5976F162">
      <w:pPr>
        <w:rPr>
          <w:rFonts w:ascii="Times New Roman" w:hAnsi="Times New Roman" w:cs="Times New Roman"/>
          <w:sz w:val="24"/>
          <w:szCs w:val="24"/>
        </w:rPr>
      </w:pPr>
    </w:p>
    <w:p w14:paraId="0CB4AD18">
      <w:pPr>
        <w:rPr>
          <w:rFonts w:ascii="Times New Roman" w:hAnsi="Times New Roman" w:cs="Times New Roman"/>
          <w:sz w:val="24"/>
          <w:szCs w:val="24"/>
        </w:rPr>
      </w:pPr>
    </w:p>
    <w:p w14:paraId="3743C221">
      <w:pPr>
        <w:rPr>
          <w:rFonts w:ascii="Times New Roman" w:hAnsi="Times New Roman" w:cs="Times New Roman"/>
          <w:sz w:val="24"/>
          <w:szCs w:val="24"/>
        </w:rPr>
      </w:pPr>
    </w:p>
    <w:p w14:paraId="21C836A4">
      <w:pPr>
        <w:rPr>
          <w:rFonts w:ascii="Times New Roman" w:hAnsi="Times New Roman" w:cs="Times New Roman"/>
          <w:sz w:val="24"/>
          <w:szCs w:val="24"/>
        </w:rPr>
      </w:pPr>
    </w:p>
    <w:p w14:paraId="0FD166CC">
      <w:pPr>
        <w:rPr>
          <w:rFonts w:ascii="Times New Roman" w:hAnsi="Times New Roman" w:cs="Times New Roman"/>
          <w:sz w:val="24"/>
          <w:szCs w:val="24"/>
        </w:rPr>
      </w:pPr>
    </w:p>
    <w:p w14:paraId="556D3A0C">
      <w:pPr>
        <w:rPr>
          <w:rFonts w:ascii="Times New Roman" w:hAnsi="Times New Roman" w:cs="Times New Roman"/>
          <w:sz w:val="24"/>
          <w:szCs w:val="24"/>
        </w:rPr>
      </w:pPr>
    </w:p>
    <w:p w14:paraId="6873E177">
      <w:pPr>
        <w:rPr>
          <w:rFonts w:ascii="Times New Roman" w:hAnsi="Times New Roman" w:cs="Times New Roman"/>
          <w:sz w:val="24"/>
          <w:szCs w:val="24"/>
        </w:rPr>
      </w:pPr>
    </w:p>
    <w:p w14:paraId="04167971">
      <w:pPr>
        <w:rPr>
          <w:rFonts w:ascii="Times New Roman" w:hAnsi="Times New Roman" w:cs="Times New Roman"/>
          <w:sz w:val="24"/>
          <w:szCs w:val="24"/>
        </w:rPr>
      </w:pPr>
    </w:p>
    <w:p w14:paraId="1F2B198E">
      <w:pPr>
        <w:rPr>
          <w:rFonts w:ascii="Times New Roman" w:hAnsi="Times New Roman" w:cs="Times New Roman"/>
          <w:sz w:val="24"/>
          <w:szCs w:val="24"/>
        </w:rPr>
      </w:pPr>
    </w:p>
    <w:p w14:paraId="6D741A25">
      <w:pPr>
        <w:rPr>
          <w:rFonts w:ascii="Times New Roman" w:hAnsi="Times New Roman" w:cs="Times New Roman"/>
          <w:sz w:val="24"/>
          <w:szCs w:val="24"/>
        </w:rPr>
      </w:pPr>
    </w:p>
    <w:p w14:paraId="1506C206">
      <w:pPr>
        <w:rPr>
          <w:rFonts w:ascii="Times New Roman" w:hAnsi="Times New Roman" w:cs="Times New Roman"/>
          <w:sz w:val="24"/>
          <w:szCs w:val="24"/>
        </w:rPr>
      </w:pPr>
    </w:p>
    <w:p w14:paraId="1DD2B721">
      <w:pPr>
        <w:rPr>
          <w:rFonts w:ascii="Times New Roman" w:hAnsi="Times New Roman" w:cs="Times New Roman"/>
          <w:sz w:val="24"/>
          <w:szCs w:val="24"/>
        </w:rPr>
      </w:pPr>
    </w:p>
    <w:p w14:paraId="3F666397">
      <w:pPr>
        <w:rPr>
          <w:rFonts w:ascii="Times New Roman" w:hAnsi="Times New Roman" w:cs="Times New Roman"/>
          <w:sz w:val="24"/>
          <w:szCs w:val="24"/>
        </w:rPr>
      </w:pPr>
    </w:p>
    <w:p w14:paraId="5AEE5865">
      <w:pPr>
        <w:rPr>
          <w:rFonts w:ascii="Times New Roman" w:hAnsi="Times New Roman" w:cs="Times New Roman"/>
          <w:sz w:val="24"/>
          <w:szCs w:val="24"/>
        </w:rPr>
      </w:pPr>
    </w:p>
    <w:p w14:paraId="2EFC31C7">
      <w:pPr>
        <w:rPr>
          <w:rFonts w:ascii="Times New Roman" w:hAnsi="Times New Roman" w:cs="Times New Roman"/>
          <w:sz w:val="24"/>
          <w:szCs w:val="24"/>
        </w:rPr>
      </w:pPr>
    </w:p>
    <w:p w14:paraId="2FF3A328">
      <w:pPr>
        <w:rPr>
          <w:rFonts w:ascii="Times New Roman" w:hAnsi="Times New Roman" w:cs="Times New Roman"/>
          <w:sz w:val="24"/>
          <w:szCs w:val="24"/>
        </w:rPr>
      </w:pPr>
    </w:p>
    <w:p w14:paraId="3EEC7528">
      <w:pPr>
        <w:rPr>
          <w:rFonts w:ascii="Times New Roman" w:hAnsi="Times New Roman" w:cs="Times New Roman"/>
          <w:sz w:val="24"/>
          <w:szCs w:val="24"/>
        </w:rPr>
      </w:pPr>
    </w:p>
    <w:p w14:paraId="13E357B5">
      <w:pPr>
        <w:rPr>
          <w:rFonts w:ascii="Times New Roman" w:hAnsi="Times New Roman" w:cs="Times New Roman"/>
          <w:sz w:val="24"/>
          <w:szCs w:val="24"/>
        </w:rPr>
      </w:pPr>
    </w:p>
    <w:p w14:paraId="0ECB97AF">
      <w:pPr>
        <w:rPr>
          <w:rFonts w:ascii="Times New Roman" w:hAnsi="Times New Roman" w:cs="Times New Roman"/>
          <w:sz w:val="24"/>
          <w:szCs w:val="24"/>
        </w:rPr>
      </w:pPr>
    </w:p>
    <w:p w14:paraId="53420195">
      <w:pPr>
        <w:rPr>
          <w:rFonts w:ascii="Times New Roman" w:hAnsi="Times New Roman" w:cs="Times New Roman"/>
          <w:sz w:val="24"/>
          <w:szCs w:val="24"/>
        </w:rPr>
      </w:pPr>
    </w:p>
    <w:p w14:paraId="27FC3E6D">
      <w:pPr>
        <w:rPr>
          <w:rFonts w:ascii="Times New Roman" w:hAnsi="Times New Roman" w:cs="Times New Roman"/>
          <w:sz w:val="24"/>
          <w:szCs w:val="24"/>
        </w:rPr>
      </w:pPr>
    </w:p>
    <w:p w14:paraId="6698DC55">
      <w:pPr>
        <w:rPr>
          <w:rFonts w:ascii="Times New Roman" w:hAnsi="Times New Roman" w:cs="Times New Roman"/>
          <w:sz w:val="24"/>
          <w:szCs w:val="24"/>
        </w:rPr>
      </w:pPr>
    </w:p>
    <w:p w14:paraId="3D645D87">
      <w:pPr>
        <w:rPr>
          <w:rFonts w:ascii="Times New Roman" w:hAnsi="Times New Roman" w:cs="Times New Roman"/>
          <w:sz w:val="24"/>
          <w:szCs w:val="24"/>
        </w:rPr>
      </w:pPr>
    </w:p>
    <w:p w14:paraId="0B2BA62D">
      <w:pPr>
        <w:spacing w:after="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1:</w:t>
      </w:r>
      <w:r>
        <w:rPr>
          <w:rFonts w:ascii="Times New Roman" w:hAnsi="Times New Roman" w:cs="Times New Roman"/>
          <w:sz w:val="24"/>
          <w:szCs w:val="24"/>
        </w:rPr>
        <w:t xml:space="preserve"> ROC curve for prediction of NICU admission with criterion taken as LUS Score &gt;5</w:t>
      </w:r>
    </w:p>
    <w:p w14:paraId="7F75814E">
      <w:pPr>
        <w:rPr>
          <w:rFonts w:ascii="Times New Roman" w:hAnsi="Times New Roman" w:cs="Times New Roman"/>
          <w:sz w:val="24"/>
          <w:szCs w:val="24"/>
        </w:rPr>
      </w:pPr>
    </w:p>
    <w:p w14:paraId="333C9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302885" cy="3865245"/>
            <wp:effectExtent l="0" t="0" r="12065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9195" cy="3920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97A12">
      <w:pPr>
        <w:rPr>
          <w:rFonts w:ascii="Times New Roman" w:hAnsi="Times New Roman" w:cs="Times New Roman"/>
          <w:sz w:val="24"/>
          <w:szCs w:val="24"/>
        </w:rPr>
      </w:pPr>
    </w:p>
    <w:p w14:paraId="7415E74C">
      <w:pPr>
        <w:rPr>
          <w:rFonts w:ascii="Times New Roman" w:hAnsi="Times New Roman" w:cs="Times New Roman"/>
          <w:sz w:val="24"/>
          <w:szCs w:val="24"/>
        </w:rPr>
      </w:pPr>
    </w:p>
    <w:p w14:paraId="0F947DB8">
      <w:pPr>
        <w:rPr>
          <w:rFonts w:ascii="Times New Roman" w:hAnsi="Times New Roman" w:cs="Times New Roman"/>
          <w:sz w:val="24"/>
          <w:szCs w:val="24"/>
        </w:rPr>
      </w:pPr>
    </w:p>
    <w:p w14:paraId="399EB6E2">
      <w:pPr>
        <w:rPr>
          <w:rFonts w:ascii="Times New Roman" w:hAnsi="Times New Roman" w:cs="Times New Roman"/>
          <w:sz w:val="24"/>
          <w:szCs w:val="24"/>
        </w:rPr>
      </w:pPr>
    </w:p>
    <w:p w14:paraId="4FCC33B7">
      <w:pPr>
        <w:rPr>
          <w:rFonts w:ascii="Times New Roman" w:hAnsi="Times New Roman" w:cs="Times New Roman"/>
          <w:sz w:val="24"/>
          <w:szCs w:val="24"/>
        </w:rPr>
      </w:pPr>
    </w:p>
    <w:p w14:paraId="46606CAF">
      <w:pPr>
        <w:rPr>
          <w:rFonts w:ascii="Times New Roman" w:hAnsi="Times New Roman" w:cs="Times New Roman"/>
          <w:sz w:val="24"/>
          <w:szCs w:val="24"/>
        </w:rPr>
      </w:pPr>
    </w:p>
    <w:p w14:paraId="59939285">
      <w:pPr>
        <w:rPr>
          <w:rFonts w:ascii="Times New Roman" w:hAnsi="Times New Roman" w:cs="Times New Roman"/>
          <w:sz w:val="24"/>
          <w:szCs w:val="24"/>
        </w:rPr>
      </w:pPr>
    </w:p>
    <w:p w14:paraId="3DC6F618">
      <w:pPr>
        <w:rPr>
          <w:rFonts w:ascii="Times New Roman" w:hAnsi="Times New Roman" w:cs="Times New Roman"/>
          <w:sz w:val="24"/>
          <w:szCs w:val="24"/>
        </w:rPr>
      </w:pPr>
    </w:p>
    <w:p w14:paraId="1EB290D1">
      <w:pPr>
        <w:rPr>
          <w:rFonts w:ascii="Times New Roman" w:hAnsi="Times New Roman" w:cs="Times New Roman"/>
          <w:sz w:val="24"/>
          <w:szCs w:val="24"/>
        </w:rPr>
      </w:pPr>
    </w:p>
    <w:p w14:paraId="55D9C7F0">
      <w:pPr>
        <w:rPr>
          <w:rFonts w:ascii="Times New Roman" w:hAnsi="Times New Roman" w:cs="Times New Roman"/>
          <w:sz w:val="24"/>
          <w:szCs w:val="24"/>
        </w:rPr>
      </w:pPr>
    </w:p>
    <w:p w14:paraId="260E6122">
      <w:pPr>
        <w:rPr>
          <w:rFonts w:ascii="Times New Roman" w:hAnsi="Times New Roman" w:cs="Times New Roman"/>
          <w:sz w:val="24"/>
          <w:szCs w:val="24"/>
        </w:rPr>
      </w:pPr>
    </w:p>
    <w:p w14:paraId="0BEF99F0">
      <w:pPr>
        <w:rPr>
          <w:rFonts w:ascii="Times New Roman" w:hAnsi="Times New Roman" w:cs="Times New Roman"/>
          <w:sz w:val="24"/>
          <w:szCs w:val="24"/>
        </w:rPr>
      </w:pPr>
    </w:p>
    <w:p w14:paraId="7E4C3F4A">
      <w:pPr>
        <w:spacing w:after="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II:</w:t>
      </w:r>
      <w:r>
        <w:rPr>
          <w:rFonts w:ascii="Times New Roman" w:hAnsi="Times New Roman" w:cs="Times New Roman"/>
          <w:sz w:val="24"/>
          <w:szCs w:val="24"/>
        </w:rPr>
        <w:t xml:space="preserve"> Scatterplot showing a positive correlation between the SA Score and the LUS Score</w:t>
      </w:r>
    </w:p>
    <w:p w14:paraId="6525D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299075" cy="2830195"/>
            <wp:effectExtent l="0" t="0" r="15875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9881" cy="283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34103"/>
    <w:multiLevelType w:val="multilevel"/>
    <w:tmpl w:val="1383410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105AD"/>
    <w:rsid w:val="02A1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rPr>
      <w:kern w:val="0"/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kern w:val="0"/>
      <w:sz w:val="22"/>
      <w:szCs w:val="22"/>
      <w:lang w:val="en-US" w:eastAsia="en-US" w:bidi="ar-SA"/>
      <w14:ligatures w14:val="standardContextual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2024-07-27T04:45:00Z</dcterms:created>
  <dc:creator>prakruthi c mahesh</dc:creator>
  <cp:lastModifiedBy>prakruthi c mahesh</cp:lastModifiedBy>
  <dcterms:modified xsi:type="dcterms:W3CDTF">2024-07-27T05:06:48Z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414C58F7A50148058385BDC0368093BC_11</vt:lpwstr>
  </property>
</Properties>
</file>