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D4D0CA" w14:textId="4147F4E1" w:rsidR="005979FA" w:rsidRPr="00AF5440" w:rsidRDefault="005979FA" w:rsidP="005979FA">
      <w:pPr>
        <w:keepNext/>
        <w:rPr>
          <w:lang w:val="en-US"/>
        </w:rPr>
      </w:pPr>
    </w:p>
    <w:p w14:paraId="2557F649" w14:textId="4340ADEF" w:rsidR="005979FA" w:rsidRPr="00AF5440" w:rsidRDefault="005979FA" w:rsidP="005979FA">
      <w:pPr>
        <w:keepNext/>
        <w:rPr>
          <w:lang w:val="en-US"/>
        </w:rPr>
      </w:pPr>
      <w:r w:rsidRPr="00AF5440">
        <w:rPr>
          <w:lang w:val="en-US"/>
        </w:rPr>
        <w:t>Table 1: Demographic</w:t>
      </w:r>
      <w:r w:rsidR="00B92294">
        <w:rPr>
          <w:lang w:val="en-US"/>
        </w:rPr>
        <w:t>s</w:t>
      </w:r>
      <w:bookmarkStart w:id="0" w:name="_GoBack"/>
      <w:bookmarkEnd w:id="0"/>
      <w:r w:rsidRPr="00AF5440">
        <w:rPr>
          <w:lang w:val="en-US"/>
        </w:rPr>
        <w:t xml:space="preserve"> and biochemical results of the three patients around the time of diagnosis (Pre-T, prior to treatment; Post-T, after commencement of targeted treatment for MTHFR deficiency for at least one week).</w:t>
      </w:r>
    </w:p>
    <w:tbl>
      <w:tblPr>
        <w:tblStyle w:val="TableGrid"/>
        <w:tblW w:w="4875" w:type="pct"/>
        <w:tblLook w:val="04A0" w:firstRow="1" w:lastRow="0" w:firstColumn="1" w:lastColumn="0" w:noHBand="0" w:noVBand="1"/>
      </w:tblPr>
      <w:tblGrid>
        <w:gridCol w:w="3301"/>
        <w:gridCol w:w="816"/>
        <w:gridCol w:w="924"/>
        <w:gridCol w:w="815"/>
        <w:gridCol w:w="924"/>
        <w:gridCol w:w="1047"/>
        <w:gridCol w:w="958"/>
      </w:tblGrid>
      <w:tr w:rsidR="005979FA" w:rsidRPr="005E6853" w14:paraId="1F255277" w14:textId="77777777" w:rsidTr="00B0054B">
        <w:tc>
          <w:tcPr>
            <w:tcW w:w="1878" w:type="pct"/>
            <w:shd w:val="clear" w:color="auto" w:fill="D9D9D9" w:themeFill="background1" w:themeFillShade="D9"/>
          </w:tcPr>
          <w:p w14:paraId="086A568E" w14:textId="4EFE1FB9" w:rsidR="005979FA" w:rsidRPr="00AF5440" w:rsidRDefault="005979FA" w:rsidP="00337E4C">
            <w:pPr>
              <w:rPr>
                <w:b/>
                <w:lang w:val="en-US"/>
              </w:rPr>
            </w:pPr>
            <w:r w:rsidRPr="00AF5440">
              <w:rPr>
                <w:b/>
                <w:lang w:val="en-US"/>
              </w:rPr>
              <w:t>Demographic</w:t>
            </w:r>
            <w:r w:rsidR="00B92294">
              <w:rPr>
                <w:b/>
                <w:lang w:val="en-US"/>
              </w:rPr>
              <w:t>s</w:t>
            </w:r>
          </w:p>
        </w:tc>
        <w:tc>
          <w:tcPr>
            <w:tcW w:w="990" w:type="pct"/>
            <w:gridSpan w:val="2"/>
            <w:shd w:val="clear" w:color="auto" w:fill="D9D9D9" w:themeFill="background1" w:themeFillShade="D9"/>
          </w:tcPr>
          <w:p w14:paraId="72874280" w14:textId="77777777" w:rsidR="005979FA" w:rsidRPr="00AF5440" w:rsidRDefault="005979FA" w:rsidP="00337E4C">
            <w:pPr>
              <w:rPr>
                <w:b/>
                <w:lang w:val="en-US"/>
              </w:rPr>
            </w:pPr>
            <w:r w:rsidRPr="00AF5440">
              <w:rPr>
                <w:b/>
                <w:lang w:val="en-US"/>
              </w:rPr>
              <w:t>Case 1</w:t>
            </w:r>
          </w:p>
        </w:tc>
        <w:tc>
          <w:tcPr>
            <w:tcW w:w="990" w:type="pct"/>
            <w:gridSpan w:val="2"/>
            <w:shd w:val="clear" w:color="auto" w:fill="D9D9D9" w:themeFill="background1" w:themeFillShade="D9"/>
          </w:tcPr>
          <w:p w14:paraId="4A0F1C30" w14:textId="77777777" w:rsidR="005979FA" w:rsidRPr="00AF5440" w:rsidRDefault="005979FA" w:rsidP="00337E4C">
            <w:pPr>
              <w:rPr>
                <w:b/>
                <w:lang w:val="en-US"/>
              </w:rPr>
            </w:pPr>
            <w:r w:rsidRPr="00AF5440">
              <w:rPr>
                <w:b/>
                <w:lang w:val="en-US"/>
              </w:rPr>
              <w:t>Case 2</w:t>
            </w:r>
          </w:p>
        </w:tc>
        <w:tc>
          <w:tcPr>
            <w:tcW w:w="1141" w:type="pct"/>
            <w:gridSpan w:val="2"/>
            <w:shd w:val="clear" w:color="auto" w:fill="D9D9D9" w:themeFill="background1" w:themeFillShade="D9"/>
          </w:tcPr>
          <w:p w14:paraId="40B948A9" w14:textId="77777777" w:rsidR="005979FA" w:rsidRPr="00AF5440" w:rsidRDefault="005979FA" w:rsidP="00337E4C">
            <w:pPr>
              <w:rPr>
                <w:b/>
                <w:lang w:val="en-US"/>
              </w:rPr>
            </w:pPr>
            <w:r w:rsidRPr="00AF5440">
              <w:rPr>
                <w:b/>
                <w:lang w:val="en-US"/>
              </w:rPr>
              <w:t>Case 3</w:t>
            </w:r>
          </w:p>
        </w:tc>
      </w:tr>
      <w:tr w:rsidR="005979FA" w:rsidRPr="005E6853" w14:paraId="51844203" w14:textId="77777777" w:rsidTr="00B0054B">
        <w:tc>
          <w:tcPr>
            <w:tcW w:w="1878" w:type="pct"/>
          </w:tcPr>
          <w:p w14:paraId="75D95540" w14:textId="77777777" w:rsidR="005979FA" w:rsidRPr="00AF5440" w:rsidRDefault="005979FA" w:rsidP="00337E4C">
            <w:pPr>
              <w:rPr>
                <w:b/>
                <w:bCs/>
                <w:lang w:val="en-US"/>
              </w:rPr>
            </w:pPr>
            <w:r w:rsidRPr="00AF5440">
              <w:rPr>
                <w:b/>
                <w:bCs/>
                <w:lang w:val="en-US"/>
              </w:rPr>
              <w:t>Gender</w:t>
            </w:r>
          </w:p>
        </w:tc>
        <w:tc>
          <w:tcPr>
            <w:tcW w:w="990" w:type="pct"/>
            <w:gridSpan w:val="2"/>
          </w:tcPr>
          <w:p w14:paraId="2DA87708" w14:textId="77777777" w:rsidR="005979FA" w:rsidRPr="00AF5440" w:rsidRDefault="005979FA" w:rsidP="00337E4C">
            <w:pPr>
              <w:rPr>
                <w:lang w:val="en-US"/>
              </w:rPr>
            </w:pPr>
            <w:r w:rsidRPr="00AF5440">
              <w:rPr>
                <w:lang w:val="en-US"/>
              </w:rPr>
              <w:t>female</w:t>
            </w:r>
          </w:p>
        </w:tc>
        <w:tc>
          <w:tcPr>
            <w:tcW w:w="990" w:type="pct"/>
            <w:gridSpan w:val="2"/>
          </w:tcPr>
          <w:p w14:paraId="32EB2E45" w14:textId="77777777" w:rsidR="005979FA" w:rsidRPr="00AF5440" w:rsidRDefault="005979FA" w:rsidP="00337E4C">
            <w:pPr>
              <w:rPr>
                <w:lang w:val="en-US"/>
              </w:rPr>
            </w:pPr>
            <w:r w:rsidRPr="00AF5440">
              <w:rPr>
                <w:lang w:val="en-US"/>
              </w:rPr>
              <w:t>male</w:t>
            </w:r>
          </w:p>
        </w:tc>
        <w:tc>
          <w:tcPr>
            <w:tcW w:w="1141" w:type="pct"/>
            <w:gridSpan w:val="2"/>
          </w:tcPr>
          <w:p w14:paraId="035AE809" w14:textId="77777777" w:rsidR="005979FA" w:rsidRPr="00AF5440" w:rsidRDefault="005979FA" w:rsidP="00337E4C">
            <w:pPr>
              <w:rPr>
                <w:lang w:val="en-US"/>
              </w:rPr>
            </w:pPr>
            <w:r w:rsidRPr="00AF5440">
              <w:rPr>
                <w:lang w:val="en-US"/>
              </w:rPr>
              <w:t>female</w:t>
            </w:r>
          </w:p>
        </w:tc>
      </w:tr>
      <w:tr w:rsidR="005979FA" w:rsidRPr="005E6853" w14:paraId="7A9E6EA3" w14:textId="77777777" w:rsidTr="00B0054B">
        <w:tc>
          <w:tcPr>
            <w:tcW w:w="1878" w:type="pct"/>
          </w:tcPr>
          <w:p w14:paraId="2F91D849" w14:textId="0613DE38" w:rsidR="005979FA" w:rsidRPr="00AF5440" w:rsidRDefault="005979FA" w:rsidP="00B0054B">
            <w:pPr>
              <w:rPr>
                <w:lang w:val="en-US"/>
              </w:rPr>
            </w:pPr>
            <w:r w:rsidRPr="00AF5440">
              <w:rPr>
                <w:b/>
                <w:bCs/>
                <w:lang w:val="en-US"/>
              </w:rPr>
              <w:t xml:space="preserve">Age at </w:t>
            </w:r>
            <w:r w:rsidR="00B92294">
              <w:rPr>
                <w:b/>
                <w:bCs/>
                <w:lang w:val="en-US"/>
              </w:rPr>
              <w:t xml:space="preserve">metabolic </w:t>
            </w:r>
            <w:r w:rsidRPr="00AF5440">
              <w:rPr>
                <w:b/>
                <w:bCs/>
                <w:lang w:val="en-US"/>
              </w:rPr>
              <w:t>diagnosis</w:t>
            </w:r>
          </w:p>
        </w:tc>
        <w:tc>
          <w:tcPr>
            <w:tcW w:w="990" w:type="pct"/>
            <w:gridSpan w:val="2"/>
          </w:tcPr>
          <w:p w14:paraId="0923334D" w14:textId="77777777" w:rsidR="005979FA" w:rsidRPr="00AF5440" w:rsidRDefault="005979FA" w:rsidP="00337E4C">
            <w:pPr>
              <w:rPr>
                <w:lang w:val="en-US"/>
              </w:rPr>
            </w:pPr>
            <w:r w:rsidRPr="00AF5440">
              <w:rPr>
                <w:lang w:val="en-US"/>
              </w:rPr>
              <w:t>2 years</w:t>
            </w:r>
          </w:p>
        </w:tc>
        <w:tc>
          <w:tcPr>
            <w:tcW w:w="990" w:type="pct"/>
            <w:gridSpan w:val="2"/>
          </w:tcPr>
          <w:p w14:paraId="2673CF17" w14:textId="77777777" w:rsidR="005979FA" w:rsidRPr="00AF5440" w:rsidRDefault="005979FA" w:rsidP="00337E4C">
            <w:pPr>
              <w:rPr>
                <w:lang w:val="en-US"/>
              </w:rPr>
            </w:pPr>
            <w:r w:rsidRPr="00AF5440">
              <w:rPr>
                <w:lang w:val="en-US"/>
              </w:rPr>
              <w:t>12 years</w:t>
            </w:r>
          </w:p>
        </w:tc>
        <w:tc>
          <w:tcPr>
            <w:tcW w:w="1141" w:type="pct"/>
            <w:gridSpan w:val="2"/>
          </w:tcPr>
          <w:p w14:paraId="43DC6F16" w14:textId="50EB83CD" w:rsidR="005979FA" w:rsidRPr="00AF5440" w:rsidRDefault="005979FA" w:rsidP="00B0054B">
            <w:pPr>
              <w:rPr>
                <w:lang w:val="en-US"/>
              </w:rPr>
            </w:pPr>
            <w:r w:rsidRPr="00AF5440">
              <w:rPr>
                <w:lang w:val="en-US"/>
              </w:rPr>
              <w:t xml:space="preserve">10 years </w:t>
            </w:r>
          </w:p>
        </w:tc>
      </w:tr>
      <w:tr w:rsidR="00453E9D" w:rsidRPr="005E6853" w14:paraId="08D95354" w14:textId="77777777" w:rsidTr="00B0054B">
        <w:tc>
          <w:tcPr>
            <w:tcW w:w="1878" w:type="pct"/>
            <w:shd w:val="clear" w:color="auto" w:fill="D9D9D9" w:themeFill="background1" w:themeFillShade="D9"/>
          </w:tcPr>
          <w:p w14:paraId="2B0766A4" w14:textId="77777777" w:rsidR="00453E9D" w:rsidRPr="00AF5440" w:rsidRDefault="00453E9D" w:rsidP="00453E9D">
            <w:pPr>
              <w:rPr>
                <w:b/>
                <w:bCs/>
                <w:lang w:val="en-US"/>
              </w:rPr>
            </w:pPr>
            <w:r w:rsidRPr="00AF5440">
              <w:rPr>
                <w:b/>
                <w:bCs/>
                <w:lang w:val="en-US"/>
              </w:rPr>
              <w:t>Biochemical results</w:t>
            </w:r>
          </w:p>
        </w:tc>
        <w:tc>
          <w:tcPr>
            <w:tcW w:w="464" w:type="pct"/>
            <w:shd w:val="clear" w:color="auto" w:fill="D9D9D9" w:themeFill="background1" w:themeFillShade="D9"/>
          </w:tcPr>
          <w:p w14:paraId="36740913" w14:textId="39B21D59" w:rsidR="00453E9D" w:rsidRPr="00AF5440" w:rsidRDefault="00453E9D" w:rsidP="00453E9D">
            <w:pPr>
              <w:rPr>
                <w:lang w:val="en-US"/>
              </w:rPr>
            </w:pPr>
            <w:r w:rsidRPr="00AF5440">
              <w:rPr>
                <w:lang w:val="en-US"/>
              </w:rPr>
              <w:t>Pre-T</w:t>
            </w:r>
          </w:p>
        </w:tc>
        <w:tc>
          <w:tcPr>
            <w:tcW w:w="526" w:type="pct"/>
            <w:shd w:val="clear" w:color="auto" w:fill="D9D9D9" w:themeFill="background1" w:themeFillShade="D9"/>
          </w:tcPr>
          <w:p w14:paraId="55F96C21" w14:textId="2BA5D7CA" w:rsidR="00453E9D" w:rsidRPr="00AF5440" w:rsidRDefault="00453E9D" w:rsidP="00453E9D">
            <w:pPr>
              <w:rPr>
                <w:lang w:val="en-US"/>
              </w:rPr>
            </w:pPr>
            <w:r w:rsidRPr="00AF5440">
              <w:rPr>
                <w:lang w:val="en-US"/>
              </w:rPr>
              <w:t>Post-T</w:t>
            </w:r>
          </w:p>
        </w:tc>
        <w:tc>
          <w:tcPr>
            <w:tcW w:w="464" w:type="pct"/>
            <w:shd w:val="clear" w:color="auto" w:fill="D9D9D9" w:themeFill="background1" w:themeFillShade="D9"/>
          </w:tcPr>
          <w:p w14:paraId="46462519" w14:textId="65D87DB0" w:rsidR="00453E9D" w:rsidRPr="00AF5440" w:rsidRDefault="00453E9D" w:rsidP="00453E9D">
            <w:pPr>
              <w:tabs>
                <w:tab w:val="left" w:pos="2340"/>
              </w:tabs>
              <w:rPr>
                <w:lang w:val="en-US"/>
              </w:rPr>
            </w:pPr>
            <w:r w:rsidRPr="00AF5440">
              <w:rPr>
                <w:lang w:val="en-US"/>
              </w:rPr>
              <w:t xml:space="preserve">Pre-T </w:t>
            </w:r>
          </w:p>
        </w:tc>
        <w:tc>
          <w:tcPr>
            <w:tcW w:w="526" w:type="pct"/>
            <w:shd w:val="clear" w:color="auto" w:fill="D9D9D9" w:themeFill="background1" w:themeFillShade="D9"/>
          </w:tcPr>
          <w:p w14:paraId="5CB623ED" w14:textId="5EE6ECDA" w:rsidR="00453E9D" w:rsidRPr="00AF5440" w:rsidRDefault="00453E9D" w:rsidP="00453E9D">
            <w:pPr>
              <w:tabs>
                <w:tab w:val="left" w:pos="2340"/>
              </w:tabs>
              <w:rPr>
                <w:lang w:val="en-US"/>
              </w:rPr>
            </w:pPr>
            <w:r w:rsidRPr="00AF5440">
              <w:rPr>
                <w:lang w:val="en-US"/>
              </w:rPr>
              <w:t>Post-T</w:t>
            </w:r>
          </w:p>
        </w:tc>
        <w:tc>
          <w:tcPr>
            <w:tcW w:w="596" w:type="pct"/>
            <w:shd w:val="clear" w:color="auto" w:fill="D9D9D9" w:themeFill="background1" w:themeFillShade="D9"/>
          </w:tcPr>
          <w:p w14:paraId="2D4E6108" w14:textId="5627DCB9" w:rsidR="00453E9D" w:rsidRPr="00AF5440" w:rsidRDefault="00453E9D" w:rsidP="00453E9D">
            <w:pPr>
              <w:tabs>
                <w:tab w:val="left" w:pos="2340"/>
              </w:tabs>
              <w:rPr>
                <w:lang w:val="en-US"/>
              </w:rPr>
            </w:pPr>
            <w:r w:rsidRPr="00AF5440">
              <w:rPr>
                <w:lang w:val="en-US"/>
              </w:rPr>
              <w:t xml:space="preserve">Pre-T </w:t>
            </w:r>
          </w:p>
        </w:tc>
        <w:tc>
          <w:tcPr>
            <w:tcW w:w="545" w:type="pct"/>
            <w:shd w:val="clear" w:color="auto" w:fill="D9D9D9" w:themeFill="background1" w:themeFillShade="D9"/>
          </w:tcPr>
          <w:p w14:paraId="528D1131" w14:textId="524B8DBB" w:rsidR="00453E9D" w:rsidRPr="00AF5440" w:rsidRDefault="00453E9D" w:rsidP="00453E9D">
            <w:pPr>
              <w:tabs>
                <w:tab w:val="left" w:pos="2340"/>
              </w:tabs>
              <w:rPr>
                <w:lang w:val="en-US"/>
              </w:rPr>
            </w:pPr>
            <w:r w:rsidRPr="00AF5440">
              <w:rPr>
                <w:lang w:val="en-US"/>
              </w:rPr>
              <w:t>Post-T</w:t>
            </w:r>
          </w:p>
        </w:tc>
      </w:tr>
      <w:tr w:rsidR="00453E9D" w:rsidRPr="005E6853" w14:paraId="77BD6D6A" w14:textId="77777777" w:rsidTr="00B0054B">
        <w:tc>
          <w:tcPr>
            <w:tcW w:w="1878" w:type="pct"/>
          </w:tcPr>
          <w:p w14:paraId="145E7EC8" w14:textId="77777777" w:rsidR="00453E9D" w:rsidRPr="00AF5440" w:rsidRDefault="00453E9D" w:rsidP="00453E9D">
            <w:pPr>
              <w:rPr>
                <w:b/>
                <w:bCs/>
                <w:lang w:val="en-US"/>
              </w:rPr>
            </w:pPr>
            <w:r w:rsidRPr="00AF5440">
              <w:rPr>
                <w:b/>
                <w:bCs/>
                <w:lang w:val="en-US"/>
              </w:rPr>
              <w:t>Total Homocysteine</w:t>
            </w:r>
          </w:p>
          <w:p w14:paraId="08327A27" w14:textId="77777777" w:rsidR="00453E9D" w:rsidRPr="00AF5440" w:rsidRDefault="00453E9D" w:rsidP="00453E9D">
            <w:pPr>
              <w:rPr>
                <w:lang w:val="en-US"/>
              </w:rPr>
            </w:pPr>
            <w:r w:rsidRPr="00AF5440">
              <w:rPr>
                <w:lang w:val="en-US"/>
              </w:rPr>
              <w:t>(umol/L);</w:t>
            </w:r>
          </w:p>
          <w:p w14:paraId="1384E630" w14:textId="77777777" w:rsidR="00453E9D" w:rsidRPr="00AF5440" w:rsidRDefault="00453E9D" w:rsidP="00453E9D">
            <w:pPr>
              <w:rPr>
                <w:lang w:val="en-US"/>
              </w:rPr>
            </w:pPr>
            <w:r w:rsidRPr="00AF5440">
              <w:rPr>
                <w:lang w:val="en-US"/>
              </w:rPr>
              <w:t xml:space="preserve">reference 3-8 </w:t>
            </w:r>
          </w:p>
        </w:tc>
        <w:tc>
          <w:tcPr>
            <w:tcW w:w="464" w:type="pct"/>
          </w:tcPr>
          <w:p w14:paraId="54A9E7DC" w14:textId="5C475982" w:rsidR="00453E9D" w:rsidRPr="00AF5440" w:rsidRDefault="00453E9D" w:rsidP="00453E9D">
            <w:pPr>
              <w:rPr>
                <w:lang w:val="en-US"/>
              </w:rPr>
            </w:pPr>
            <w:r w:rsidRPr="00AF5440">
              <w:rPr>
                <w:lang w:val="en-US"/>
              </w:rPr>
              <w:t>149</w:t>
            </w:r>
          </w:p>
        </w:tc>
        <w:tc>
          <w:tcPr>
            <w:tcW w:w="526" w:type="pct"/>
          </w:tcPr>
          <w:p w14:paraId="6C7F85DE" w14:textId="01A6C5D3" w:rsidR="00453E9D" w:rsidRPr="00AF5440" w:rsidRDefault="00453E9D" w:rsidP="00453E9D">
            <w:pPr>
              <w:rPr>
                <w:lang w:val="en-US"/>
              </w:rPr>
            </w:pPr>
            <w:r w:rsidRPr="00AF5440">
              <w:rPr>
                <w:lang w:val="en-US"/>
              </w:rPr>
              <w:t>55</w:t>
            </w:r>
          </w:p>
        </w:tc>
        <w:tc>
          <w:tcPr>
            <w:tcW w:w="464" w:type="pct"/>
          </w:tcPr>
          <w:p w14:paraId="600AFF8A" w14:textId="6F681C81" w:rsidR="00453E9D" w:rsidRPr="00AF5440" w:rsidRDefault="00453E9D" w:rsidP="00453E9D">
            <w:pPr>
              <w:rPr>
                <w:lang w:val="en-US"/>
              </w:rPr>
            </w:pPr>
            <w:r w:rsidRPr="00AF5440">
              <w:rPr>
                <w:lang w:val="en-US"/>
              </w:rPr>
              <w:t>86</w:t>
            </w:r>
          </w:p>
        </w:tc>
        <w:tc>
          <w:tcPr>
            <w:tcW w:w="526" w:type="pct"/>
          </w:tcPr>
          <w:p w14:paraId="733F8BF5" w14:textId="00DDADF1" w:rsidR="00453E9D" w:rsidRPr="00AF5440" w:rsidRDefault="00453E9D" w:rsidP="00453E9D">
            <w:pPr>
              <w:rPr>
                <w:lang w:val="en-US"/>
              </w:rPr>
            </w:pPr>
            <w:r w:rsidRPr="00AF5440">
              <w:rPr>
                <w:lang w:val="en-US"/>
              </w:rPr>
              <w:t>97</w:t>
            </w:r>
          </w:p>
        </w:tc>
        <w:tc>
          <w:tcPr>
            <w:tcW w:w="596" w:type="pct"/>
          </w:tcPr>
          <w:p w14:paraId="1D81CC05" w14:textId="59589D9A" w:rsidR="00453E9D" w:rsidRPr="00AF5440" w:rsidRDefault="00453E9D" w:rsidP="00453E9D">
            <w:pPr>
              <w:rPr>
                <w:lang w:val="en-US"/>
              </w:rPr>
            </w:pPr>
            <w:r w:rsidRPr="00AF5440">
              <w:rPr>
                <w:lang w:val="en-US"/>
              </w:rPr>
              <w:t>330</w:t>
            </w:r>
          </w:p>
        </w:tc>
        <w:tc>
          <w:tcPr>
            <w:tcW w:w="545" w:type="pct"/>
          </w:tcPr>
          <w:p w14:paraId="67E92F03" w14:textId="23804FA3" w:rsidR="00453E9D" w:rsidRPr="00AF5440" w:rsidRDefault="00453E9D" w:rsidP="00453E9D">
            <w:pPr>
              <w:rPr>
                <w:lang w:val="en-US"/>
              </w:rPr>
            </w:pPr>
            <w:r w:rsidRPr="00AF5440">
              <w:rPr>
                <w:lang w:val="en-US"/>
              </w:rPr>
              <w:t>72</w:t>
            </w:r>
          </w:p>
        </w:tc>
      </w:tr>
      <w:tr w:rsidR="00453E9D" w:rsidRPr="005E6853" w14:paraId="2E4E64D0" w14:textId="77777777" w:rsidTr="00B0054B">
        <w:tc>
          <w:tcPr>
            <w:tcW w:w="1878" w:type="pct"/>
          </w:tcPr>
          <w:p w14:paraId="391B67DB" w14:textId="77777777" w:rsidR="00453E9D" w:rsidRPr="00AF5440" w:rsidRDefault="00453E9D" w:rsidP="00453E9D">
            <w:pPr>
              <w:rPr>
                <w:b/>
                <w:bCs/>
                <w:lang w:val="en-US"/>
              </w:rPr>
            </w:pPr>
            <w:r w:rsidRPr="00AF5440">
              <w:rPr>
                <w:b/>
                <w:bCs/>
                <w:lang w:val="en-US"/>
              </w:rPr>
              <w:t>Free Homocystine</w:t>
            </w:r>
          </w:p>
          <w:p w14:paraId="6B6C0935" w14:textId="77777777" w:rsidR="00453E9D" w:rsidRPr="00AF5440" w:rsidRDefault="00453E9D" w:rsidP="00453E9D">
            <w:pPr>
              <w:rPr>
                <w:lang w:val="en-US"/>
              </w:rPr>
            </w:pPr>
            <w:r w:rsidRPr="00AF5440">
              <w:rPr>
                <w:lang w:val="en-US"/>
              </w:rPr>
              <w:t xml:space="preserve">(umol/L); reference &lt;5 </w:t>
            </w:r>
          </w:p>
        </w:tc>
        <w:tc>
          <w:tcPr>
            <w:tcW w:w="464" w:type="pct"/>
          </w:tcPr>
          <w:p w14:paraId="67EC03EF" w14:textId="2B8C9022" w:rsidR="00453E9D" w:rsidRPr="00AF5440" w:rsidRDefault="00453E9D" w:rsidP="00453E9D">
            <w:pPr>
              <w:rPr>
                <w:lang w:val="en-US"/>
              </w:rPr>
            </w:pPr>
            <w:r w:rsidRPr="00AF5440">
              <w:rPr>
                <w:lang w:val="en-US"/>
              </w:rPr>
              <w:t>30</w:t>
            </w:r>
          </w:p>
        </w:tc>
        <w:tc>
          <w:tcPr>
            <w:tcW w:w="526" w:type="pct"/>
          </w:tcPr>
          <w:p w14:paraId="2AAA2F7D" w14:textId="18A8B935" w:rsidR="00453E9D" w:rsidRPr="00AF5440" w:rsidRDefault="00453E9D" w:rsidP="00453E9D">
            <w:pPr>
              <w:rPr>
                <w:lang w:val="en-US"/>
              </w:rPr>
            </w:pPr>
            <w:r w:rsidRPr="00AF5440">
              <w:rPr>
                <w:lang w:val="en-US"/>
              </w:rPr>
              <w:t>&lt;5</w:t>
            </w:r>
          </w:p>
        </w:tc>
        <w:tc>
          <w:tcPr>
            <w:tcW w:w="464" w:type="pct"/>
          </w:tcPr>
          <w:p w14:paraId="0A187E9C" w14:textId="71C7BBB5" w:rsidR="00453E9D" w:rsidRPr="00AF5440" w:rsidRDefault="00453E9D" w:rsidP="00453E9D">
            <w:pPr>
              <w:rPr>
                <w:lang w:val="en-US"/>
              </w:rPr>
            </w:pPr>
            <w:r w:rsidRPr="00AF5440">
              <w:rPr>
                <w:lang w:val="en-US"/>
              </w:rPr>
              <w:t>5</w:t>
            </w:r>
          </w:p>
        </w:tc>
        <w:tc>
          <w:tcPr>
            <w:tcW w:w="526" w:type="pct"/>
          </w:tcPr>
          <w:p w14:paraId="5DECA45A" w14:textId="443FFDD4" w:rsidR="00453E9D" w:rsidRPr="00AF5440" w:rsidRDefault="00453E9D" w:rsidP="00453E9D">
            <w:pPr>
              <w:rPr>
                <w:lang w:val="en-US"/>
              </w:rPr>
            </w:pPr>
            <w:r w:rsidRPr="00AF5440">
              <w:rPr>
                <w:lang w:val="en-US"/>
              </w:rPr>
              <w:t>5</w:t>
            </w:r>
          </w:p>
        </w:tc>
        <w:tc>
          <w:tcPr>
            <w:tcW w:w="596" w:type="pct"/>
          </w:tcPr>
          <w:p w14:paraId="555E6AC0" w14:textId="128102CE" w:rsidR="00453E9D" w:rsidRPr="00AF5440" w:rsidRDefault="00453E9D" w:rsidP="00453E9D">
            <w:pPr>
              <w:rPr>
                <w:lang w:val="en-US"/>
              </w:rPr>
            </w:pPr>
            <w:r w:rsidRPr="00AF5440">
              <w:rPr>
                <w:lang w:val="en-US"/>
              </w:rPr>
              <w:t>36</w:t>
            </w:r>
          </w:p>
        </w:tc>
        <w:tc>
          <w:tcPr>
            <w:tcW w:w="545" w:type="pct"/>
          </w:tcPr>
          <w:p w14:paraId="5A69F7A5" w14:textId="4796676A" w:rsidR="00453E9D" w:rsidRPr="00AF5440" w:rsidRDefault="00453E9D" w:rsidP="00453E9D">
            <w:pPr>
              <w:rPr>
                <w:lang w:val="en-US"/>
              </w:rPr>
            </w:pPr>
            <w:r w:rsidRPr="00AF5440">
              <w:rPr>
                <w:lang w:val="en-US"/>
              </w:rPr>
              <w:t>5</w:t>
            </w:r>
          </w:p>
        </w:tc>
      </w:tr>
      <w:tr w:rsidR="00453E9D" w:rsidRPr="005E6853" w14:paraId="7937E72F" w14:textId="77777777" w:rsidTr="00B0054B">
        <w:tc>
          <w:tcPr>
            <w:tcW w:w="1878" w:type="pct"/>
          </w:tcPr>
          <w:p w14:paraId="107E3A4F" w14:textId="77777777" w:rsidR="00453E9D" w:rsidRPr="00AF5440" w:rsidRDefault="00453E9D" w:rsidP="00453E9D">
            <w:pPr>
              <w:rPr>
                <w:b/>
                <w:bCs/>
                <w:lang w:val="en-US"/>
              </w:rPr>
            </w:pPr>
            <w:r w:rsidRPr="00AF5440">
              <w:rPr>
                <w:b/>
                <w:bCs/>
                <w:lang w:val="en-US"/>
              </w:rPr>
              <w:t>Cystine</w:t>
            </w:r>
          </w:p>
          <w:p w14:paraId="558FABC2" w14:textId="77777777" w:rsidR="00453E9D" w:rsidRPr="00AF5440" w:rsidRDefault="00453E9D" w:rsidP="00453E9D">
            <w:pPr>
              <w:rPr>
                <w:lang w:val="en-US"/>
              </w:rPr>
            </w:pPr>
            <w:r w:rsidRPr="00AF5440">
              <w:rPr>
                <w:lang w:val="en-US"/>
              </w:rPr>
              <w:t xml:space="preserve">(umol/L); reference 27 - 107 </w:t>
            </w:r>
          </w:p>
        </w:tc>
        <w:tc>
          <w:tcPr>
            <w:tcW w:w="464" w:type="pct"/>
          </w:tcPr>
          <w:p w14:paraId="6B994D47" w14:textId="1893E8EA" w:rsidR="00453E9D" w:rsidRPr="00AF5440" w:rsidRDefault="00453E9D" w:rsidP="00453E9D">
            <w:pPr>
              <w:rPr>
                <w:lang w:val="en-US"/>
              </w:rPr>
            </w:pPr>
            <w:r w:rsidRPr="00AF5440">
              <w:rPr>
                <w:lang w:val="en-US"/>
              </w:rPr>
              <w:t>&lt;5</w:t>
            </w:r>
          </w:p>
        </w:tc>
        <w:tc>
          <w:tcPr>
            <w:tcW w:w="526" w:type="pct"/>
          </w:tcPr>
          <w:p w14:paraId="03BD2120" w14:textId="1601FA4F" w:rsidR="00453E9D" w:rsidRPr="00AF5440" w:rsidRDefault="00453E9D" w:rsidP="00453E9D">
            <w:pPr>
              <w:rPr>
                <w:lang w:val="en-US"/>
              </w:rPr>
            </w:pPr>
            <w:r w:rsidRPr="00AF5440">
              <w:rPr>
                <w:lang w:val="en-US"/>
              </w:rPr>
              <w:t>32</w:t>
            </w:r>
          </w:p>
        </w:tc>
        <w:tc>
          <w:tcPr>
            <w:tcW w:w="464" w:type="pct"/>
          </w:tcPr>
          <w:p w14:paraId="78CE6951" w14:textId="46FA88DF" w:rsidR="00453E9D" w:rsidRPr="00AF5440" w:rsidRDefault="00453E9D" w:rsidP="00453E9D">
            <w:pPr>
              <w:rPr>
                <w:lang w:val="en-US"/>
              </w:rPr>
            </w:pPr>
            <w:r w:rsidRPr="00AF5440">
              <w:rPr>
                <w:lang w:val="en-US"/>
              </w:rPr>
              <w:t>38</w:t>
            </w:r>
          </w:p>
        </w:tc>
        <w:tc>
          <w:tcPr>
            <w:tcW w:w="526" w:type="pct"/>
          </w:tcPr>
          <w:p w14:paraId="09AC6E78" w14:textId="390B2BA9" w:rsidR="00453E9D" w:rsidRPr="00AF5440" w:rsidRDefault="00453E9D" w:rsidP="00453E9D">
            <w:pPr>
              <w:rPr>
                <w:lang w:val="en-US"/>
              </w:rPr>
            </w:pPr>
            <w:r w:rsidRPr="00AF5440">
              <w:rPr>
                <w:lang w:val="en-US"/>
              </w:rPr>
              <w:t>53</w:t>
            </w:r>
          </w:p>
        </w:tc>
        <w:tc>
          <w:tcPr>
            <w:tcW w:w="596" w:type="pct"/>
          </w:tcPr>
          <w:p w14:paraId="15ED5D90" w14:textId="4EC43893" w:rsidR="00453E9D" w:rsidRPr="00AF5440" w:rsidRDefault="00453E9D" w:rsidP="00453E9D">
            <w:pPr>
              <w:rPr>
                <w:lang w:val="en-US"/>
              </w:rPr>
            </w:pPr>
            <w:r w:rsidRPr="00AF5440">
              <w:rPr>
                <w:lang w:val="en-US"/>
              </w:rPr>
              <w:t>21</w:t>
            </w:r>
          </w:p>
        </w:tc>
        <w:tc>
          <w:tcPr>
            <w:tcW w:w="545" w:type="pct"/>
          </w:tcPr>
          <w:p w14:paraId="37169AA8" w14:textId="5717BA35" w:rsidR="00453E9D" w:rsidRPr="00AF5440" w:rsidRDefault="00453E9D" w:rsidP="00453E9D">
            <w:pPr>
              <w:rPr>
                <w:lang w:val="en-US"/>
              </w:rPr>
            </w:pPr>
            <w:r w:rsidRPr="00AF5440">
              <w:rPr>
                <w:lang w:val="en-US"/>
              </w:rPr>
              <w:t>37</w:t>
            </w:r>
          </w:p>
        </w:tc>
      </w:tr>
      <w:tr w:rsidR="00453E9D" w:rsidRPr="005E6853" w14:paraId="15CD2042" w14:textId="77777777" w:rsidTr="00B0054B">
        <w:tc>
          <w:tcPr>
            <w:tcW w:w="1878" w:type="pct"/>
          </w:tcPr>
          <w:p w14:paraId="70ACF334" w14:textId="77777777" w:rsidR="00453E9D" w:rsidRPr="00AF5440" w:rsidRDefault="00453E9D" w:rsidP="00453E9D">
            <w:pPr>
              <w:rPr>
                <w:b/>
                <w:bCs/>
                <w:lang w:val="en-US"/>
              </w:rPr>
            </w:pPr>
            <w:r w:rsidRPr="00AF5440">
              <w:rPr>
                <w:b/>
                <w:bCs/>
                <w:lang w:val="en-US"/>
              </w:rPr>
              <w:t>Methionine</w:t>
            </w:r>
          </w:p>
          <w:p w14:paraId="35FAF8EB" w14:textId="77777777" w:rsidR="00453E9D" w:rsidRPr="00AF5440" w:rsidRDefault="00453E9D" w:rsidP="00453E9D">
            <w:pPr>
              <w:rPr>
                <w:lang w:val="en-US"/>
              </w:rPr>
            </w:pPr>
            <w:r w:rsidRPr="00AF5440">
              <w:rPr>
                <w:lang w:val="en-US"/>
              </w:rPr>
              <w:t>(umol/L); reference 5-77</w:t>
            </w:r>
          </w:p>
        </w:tc>
        <w:tc>
          <w:tcPr>
            <w:tcW w:w="464" w:type="pct"/>
          </w:tcPr>
          <w:p w14:paraId="705C8CF2" w14:textId="36CBF0A0" w:rsidR="00453E9D" w:rsidRPr="00AF5440" w:rsidRDefault="00453E9D" w:rsidP="00453E9D">
            <w:pPr>
              <w:rPr>
                <w:lang w:val="en-US"/>
              </w:rPr>
            </w:pPr>
            <w:r w:rsidRPr="00AF5440">
              <w:rPr>
                <w:lang w:val="en-US"/>
              </w:rPr>
              <w:t>5</w:t>
            </w:r>
          </w:p>
        </w:tc>
        <w:tc>
          <w:tcPr>
            <w:tcW w:w="526" w:type="pct"/>
          </w:tcPr>
          <w:p w14:paraId="782C1FEA" w14:textId="61BA789A" w:rsidR="00453E9D" w:rsidRPr="00AF5440" w:rsidRDefault="00453E9D" w:rsidP="00453E9D">
            <w:pPr>
              <w:rPr>
                <w:lang w:val="en-US"/>
              </w:rPr>
            </w:pPr>
            <w:r w:rsidRPr="00AF5440">
              <w:rPr>
                <w:lang w:val="en-US"/>
              </w:rPr>
              <w:t>32</w:t>
            </w:r>
          </w:p>
        </w:tc>
        <w:tc>
          <w:tcPr>
            <w:tcW w:w="464" w:type="pct"/>
          </w:tcPr>
          <w:p w14:paraId="09C5BD0F" w14:textId="6D9095DD" w:rsidR="00453E9D" w:rsidRPr="00AF5440" w:rsidRDefault="00453E9D" w:rsidP="00453E9D">
            <w:pPr>
              <w:rPr>
                <w:lang w:val="en-US"/>
              </w:rPr>
            </w:pPr>
            <w:r w:rsidRPr="00AF5440">
              <w:rPr>
                <w:lang w:val="en-US"/>
              </w:rPr>
              <w:t>34</w:t>
            </w:r>
          </w:p>
        </w:tc>
        <w:tc>
          <w:tcPr>
            <w:tcW w:w="526" w:type="pct"/>
          </w:tcPr>
          <w:p w14:paraId="4FD15E53" w14:textId="68596615" w:rsidR="00453E9D" w:rsidRPr="00AF5440" w:rsidRDefault="00453E9D" w:rsidP="00453E9D">
            <w:pPr>
              <w:rPr>
                <w:lang w:val="en-US"/>
              </w:rPr>
            </w:pPr>
            <w:r w:rsidRPr="00AF5440">
              <w:rPr>
                <w:lang w:val="en-US"/>
              </w:rPr>
              <w:t>35</w:t>
            </w:r>
          </w:p>
        </w:tc>
        <w:tc>
          <w:tcPr>
            <w:tcW w:w="596" w:type="pct"/>
          </w:tcPr>
          <w:p w14:paraId="72BE7CAB" w14:textId="62EA71D4" w:rsidR="00453E9D" w:rsidRPr="00AF5440" w:rsidRDefault="00453E9D" w:rsidP="00453E9D">
            <w:pPr>
              <w:rPr>
                <w:lang w:val="en-US"/>
              </w:rPr>
            </w:pPr>
            <w:r w:rsidRPr="00AF5440">
              <w:rPr>
                <w:lang w:val="en-US"/>
              </w:rPr>
              <w:t>7</w:t>
            </w:r>
          </w:p>
        </w:tc>
        <w:tc>
          <w:tcPr>
            <w:tcW w:w="545" w:type="pct"/>
          </w:tcPr>
          <w:p w14:paraId="2E1C7BFB" w14:textId="06E19FB6" w:rsidR="00453E9D" w:rsidRPr="00AF5440" w:rsidRDefault="00453E9D" w:rsidP="00453E9D">
            <w:pPr>
              <w:rPr>
                <w:lang w:val="en-US"/>
              </w:rPr>
            </w:pPr>
            <w:r w:rsidRPr="00AF5440">
              <w:rPr>
                <w:lang w:val="en-US"/>
              </w:rPr>
              <w:t>35</w:t>
            </w:r>
          </w:p>
        </w:tc>
      </w:tr>
    </w:tbl>
    <w:p w14:paraId="6D5B954E" w14:textId="6BDF98B9" w:rsidR="00284242" w:rsidRPr="00AF5440" w:rsidRDefault="00284242">
      <w:pPr>
        <w:rPr>
          <w:lang w:val="en-US" w:eastAsia="en-GB"/>
        </w:rPr>
      </w:pPr>
    </w:p>
    <w:sectPr w:rsidR="00284242" w:rsidRPr="00AF5440" w:rsidSect="00E8295F">
      <w:headerReference w:type="default" r:id="rId8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C1C749" w14:textId="77777777" w:rsidR="00ED24DE" w:rsidRDefault="00ED24DE" w:rsidP="001944F3">
      <w:r>
        <w:separator/>
      </w:r>
    </w:p>
  </w:endnote>
  <w:endnote w:type="continuationSeparator" w:id="0">
    <w:p w14:paraId="286C8BE0" w14:textId="77777777" w:rsidR="00ED24DE" w:rsidRDefault="00ED24DE" w:rsidP="00194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FCF18B" w14:textId="77777777" w:rsidR="00ED24DE" w:rsidRDefault="00ED24DE" w:rsidP="001944F3">
      <w:r>
        <w:separator/>
      </w:r>
    </w:p>
  </w:footnote>
  <w:footnote w:type="continuationSeparator" w:id="0">
    <w:p w14:paraId="44151668" w14:textId="77777777" w:rsidR="00ED24DE" w:rsidRDefault="00ED24DE" w:rsidP="001944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808080" w:themeColor="background1" w:themeShade="80"/>
        <w:spacing w:val="60"/>
      </w:rPr>
      <w:id w:val="-1667079746"/>
      <w:docPartObj>
        <w:docPartGallery w:val="Page Numbers (Top of Page)"/>
        <w:docPartUnique/>
      </w:docPartObj>
    </w:sdtPr>
    <w:sdtEndPr>
      <w:rPr>
        <w:b/>
        <w:bCs/>
        <w:noProof/>
        <w:color w:val="auto"/>
        <w:spacing w:val="0"/>
      </w:rPr>
    </w:sdtEndPr>
    <w:sdtContent>
      <w:p w14:paraId="015ACFE3" w14:textId="5ECFBB9F" w:rsidR="0084196A" w:rsidRDefault="0084196A" w:rsidP="00AF5440">
        <w:pPr>
          <w:pStyle w:val="Header"/>
          <w:pBdr>
            <w:bottom w:val="single" w:sz="4" w:space="1" w:color="D9D9D9" w:themeColor="background1" w:themeShade="D9"/>
          </w:pBdr>
          <w:jc w:val="right"/>
        </w:pPr>
        <w:r>
          <w:rPr>
            <w:color w:val="808080" w:themeColor="background1" w:themeShade="80"/>
            <w:spacing w:val="60"/>
          </w:rPr>
          <w:t>Page</w:t>
        </w:r>
        <w:r>
          <w:t xml:space="preserve">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2294" w:rsidRPr="00B92294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313B49"/>
    <w:multiLevelType w:val="hybridMultilevel"/>
    <w:tmpl w:val="60062544"/>
    <w:lvl w:ilvl="0" w:tplc="1B5020A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7D7FC4"/>
    <w:multiLevelType w:val="hybridMultilevel"/>
    <w:tmpl w:val="98BE4268"/>
    <w:lvl w:ilvl="0" w:tplc="08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B515E"/>
    <w:multiLevelType w:val="multilevel"/>
    <w:tmpl w:val="B01EE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57356E1"/>
    <w:multiLevelType w:val="hybridMultilevel"/>
    <w:tmpl w:val="762A91B0"/>
    <w:lvl w:ilvl="0" w:tplc="4F7CDF2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BA4E2C"/>
    <w:multiLevelType w:val="multilevel"/>
    <w:tmpl w:val="5D8C441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5" w15:restartNumberingAfterBreak="0">
    <w:nsid w:val="7FAC49FA"/>
    <w:multiLevelType w:val="hybridMultilevel"/>
    <w:tmpl w:val="C734998E"/>
    <w:lvl w:ilvl="0" w:tplc="D318C8B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91D"/>
    <w:rsid w:val="00000B43"/>
    <w:rsid w:val="00006A30"/>
    <w:rsid w:val="00011A20"/>
    <w:rsid w:val="000168A2"/>
    <w:rsid w:val="00025D84"/>
    <w:rsid w:val="000355D6"/>
    <w:rsid w:val="00044635"/>
    <w:rsid w:val="000475D2"/>
    <w:rsid w:val="00055A4C"/>
    <w:rsid w:val="00057A5A"/>
    <w:rsid w:val="00062AA2"/>
    <w:rsid w:val="00067ADC"/>
    <w:rsid w:val="00076112"/>
    <w:rsid w:val="000766E1"/>
    <w:rsid w:val="00082C50"/>
    <w:rsid w:val="00084E0F"/>
    <w:rsid w:val="0008676A"/>
    <w:rsid w:val="000929F4"/>
    <w:rsid w:val="00095203"/>
    <w:rsid w:val="000A1AC1"/>
    <w:rsid w:val="000A1F0D"/>
    <w:rsid w:val="000A7041"/>
    <w:rsid w:val="000D1F6D"/>
    <w:rsid w:val="000E1413"/>
    <w:rsid w:val="000E40B8"/>
    <w:rsid w:val="000E7AD8"/>
    <w:rsid w:val="000F09B0"/>
    <w:rsid w:val="000F0EFC"/>
    <w:rsid w:val="000F63DF"/>
    <w:rsid w:val="000F6B88"/>
    <w:rsid w:val="00104C61"/>
    <w:rsid w:val="00136D65"/>
    <w:rsid w:val="00137239"/>
    <w:rsid w:val="00142301"/>
    <w:rsid w:val="001461A4"/>
    <w:rsid w:val="00152489"/>
    <w:rsid w:val="001810C1"/>
    <w:rsid w:val="00192DEF"/>
    <w:rsid w:val="001944F3"/>
    <w:rsid w:val="001A5F07"/>
    <w:rsid w:val="001B5433"/>
    <w:rsid w:val="001C4B24"/>
    <w:rsid w:val="001E3309"/>
    <w:rsid w:val="001E47A9"/>
    <w:rsid w:val="002074AE"/>
    <w:rsid w:val="002106CD"/>
    <w:rsid w:val="002272C6"/>
    <w:rsid w:val="00231C95"/>
    <w:rsid w:val="00233881"/>
    <w:rsid w:val="00235124"/>
    <w:rsid w:val="00235AA9"/>
    <w:rsid w:val="00237CD7"/>
    <w:rsid w:val="00240C30"/>
    <w:rsid w:val="00252C83"/>
    <w:rsid w:val="00252D0B"/>
    <w:rsid w:val="00253E86"/>
    <w:rsid w:val="00256358"/>
    <w:rsid w:val="00265E16"/>
    <w:rsid w:val="0026780A"/>
    <w:rsid w:val="00270F65"/>
    <w:rsid w:val="00284242"/>
    <w:rsid w:val="00290E25"/>
    <w:rsid w:val="00295787"/>
    <w:rsid w:val="002A04BC"/>
    <w:rsid w:val="002B4557"/>
    <w:rsid w:val="002B5F09"/>
    <w:rsid w:val="002B63EF"/>
    <w:rsid w:val="002B6A25"/>
    <w:rsid w:val="002C16D5"/>
    <w:rsid w:val="002C451E"/>
    <w:rsid w:val="002C5D68"/>
    <w:rsid w:val="002C68D5"/>
    <w:rsid w:val="002D0E46"/>
    <w:rsid w:val="002D2352"/>
    <w:rsid w:val="002D4BE9"/>
    <w:rsid w:val="002E4E19"/>
    <w:rsid w:val="002E543D"/>
    <w:rsid w:val="002F4301"/>
    <w:rsid w:val="00302C70"/>
    <w:rsid w:val="00320379"/>
    <w:rsid w:val="003307DA"/>
    <w:rsid w:val="0033349E"/>
    <w:rsid w:val="0033549B"/>
    <w:rsid w:val="0034793D"/>
    <w:rsid w:val="0035661E"/>
    <w:rsid w:val="00362A93"/>
    <w:rsid w:val="0037013B"/>
    <w:rsid w:val="00376BBB"/>
    <w:rsid w:val="0038175D"/>
    <w:rsid w:val="003851E4"/>
    <w:rsid w:val="003909C8"/>
    <w:rsid w:val="003964A1"/>
    <w:rsid w:val="003A293B"/>
    <w:rsid w:val="003B44DD"/>
    <w:rsid w:val="003B45B7"/>
    <w:rsid w:val="003C5996"/>
    <w:rsid w:val="003C6C25"/>
    <w:rsid w:val="003D4E1B"/>
    <w:rsid w:val="003D77A4"/>
    <w:rsid w:val="003E5F11"/>
    <w:rsid w:val="003F0184"/>
    <w:rsid w:val="003F1FF6"/>
    <w:rsid w:val="003F5CD8"/>
    <w:rsid w:val="004024A3"/>
    <w:rsid w:val="00412B9F"/>
    <w:rsid w:val="00427D0A"/>
    <w:rsid w:val="00452A1D"/>
    <w:rsid w:val="004534B4"/>
    <w:rsid w:val="00453E9D"/>
    <w:rsid w:val="00465E4B"/>
    <w:rsid w:val="00472891"/>
    <w:rsid w:val="0048488F"/>
    <w:rsid w:val="0049643E"/>
    <w:rsid w:val="004A0F83"/>
    <w:rsid w:val="004A60E7"/>
    <w:rsid w:val="004A791A"/>
    <w:rsid w:val="004B1511"/>
    <w:rsid w:val="004D4A7E"/>
    <w:rsid w:val="004D4B78"/>
    <w:rsid w:val="004D5E2E"/>
    <w:rsid w:val="004D6889"/>
    <w:rsid w:val="004E0A07"/>
    <w:rsid w:val="004E6977"/>
    <w:rsid w:val="004E6ACF"/>
    <w:rsid w:val="004F1951"/>
    <w:rsid w:val="004F1E3A"/>
    <w:rsid w:val="004F2EFE"/>
    <w:rsid w:val="004F6859"/>
    <w:rsid w:val="005032A1"/>
    <w:rsid w:val="00504916"/>
    <w:rsid w:val="0051712E"/>
    <w:rsid w:val="00523155"/>
    <w:rsid w:val="00530173"/>
    <w:rsid w:val="005325D3"/>
    <w:rsid w:val="0053325F"/>
    <w:rsid w:val="00533635"/>
    <w:rsid w:val="00535E50"/>
    <w:rsid w:val="0055096E"/>
    <w:rsid w:val="00565BE3"/>
    <w:rsid w:val="0056722B"/>
    <w:rsid w:val="0057048A"/>
    <w:rsid w:val="005720CB"/>
    <w:rsid w:val="005979FA"/>
    <w:rsid w:val="005A0025"/>
    <w:rsid w:val="005A29C5"/>
    <w:rsid w:val="005A5402"/>
    <w:rsid w:val="005A70A6"/>
    <w:rsid w:val="005C6DAE"/>
    <w:rsid w:val="005D1926"/>
    <w:rsid w:val="005E2657"/>
    <w:rsid w:val="005E6853"/>
    <w:rsid w:val="00602D7C"/>
    <w:rsid w:val="00626A28"/>
    <w:rsid w:val="00632DCA"/>
    <w:rsid w:val="00641B82"/>
    <w:rsid w:val="00672F91"/>
    <w:rsid w:val="00677F75"/>
    <w:rsid w:val="006810C7"/>
    <w:rsid w:val="0069453A"/>
    <w:rsid w:val="006A5460"/>
    <w:rsid w:val="006B3941"/>
    <w:rsid w:val="006C17DF"/>
    <w:rsid w:val="006C371E"/>
    <w:rsid w:val="006C730D"/>
    <w:rsid w:val="006D4077"/>
    <w:rsid w:val="006D58EB"/>
    <w:rsid w:val="006D5CCD"/>
    <w:rsid w:val="006D6AF5"/>
    <w:rsid w:val="006E72AF"/>
    <w:rsid w:val="006F0F03"/>
    <w:rsid w:val="006F46FC"/>
    <w:rsid w:val="006F6DED"/>
    <w:rsid w:val="00706382"/>
    <w:rsid w:val="00717B62"/>
    <w:rsid w:val="00721D29"/>
    <w:rsid w:val="00722129"/>
    <w:rsid w:val="00733B75"/>
    <w:rsid w:val="00741D13"/>
    <w:rsid w:val="00742046"/>
    <w:rsid w:val="00745575"/>
    <w:rsid w:val="00752F1A"/>
    <w:rsid w:val="00754AE8"/>
    <w:rsid w:val="0079043A"/>
    <w:rsid w:val="00792E6B"/>
    <w:rsid w:val="00793830"/>
    <w:rsid w:val="00795C88"/>
    <w:rsid w:val="007A1E6F"/>
    <w:rsid w:val="007B269D"/>
    <w:rsid w:val="007C1F17"/>
    <w:rsid w:val="007C6B1F"/>
    <w:rsid w:val="007D4DC4"/>
    <w:rsid w:val="007D5E5F"/>
    <w:rsid w:val="007E4C07"/>
    <w:rsid w:val="007F17DE"/>
    <w:rsid w:val="00805DBE"/>
    <w:rsid w:val="00810DC9"/>
    <w:rsid w:val="0081595E"/>
    <w:rsid w:val="00831C34"/>
    <w:rsid w:val="00831E47"/>
    <w:rsid w:val="00836499"/>
    <w:rsid w:val="0084196A"/>
    <w:rsid w:val="00843A07"/>
    <w:rsid w:val="0084446F"/>
    <w:rsid w:val="00845123"/>
    <w:rsid w:val="00846691"/>
    <w:rsid w:val="0085201D"/>
    <w:rsid w:val="00856828"/>
    <w:rsid w:val="0086556D"/>
    <w:rsid w:val="00865DCC"/>
    <w:rsid w:val="008714FC"/>
    <w:rsid w:val="008716CA"/>
    <w:rsid w:val="008745D6"/>
    <w:rsid w:val="00877D0C"/>
    <w:rsid w:val="008842B6"/>
    <w:rsid w:val="00893151"/>
    <w:rsid w:val="008B0874"/>
    <w:rsid w:val="008B15FD"/>
    <w:rsid w:val="008C52AE"/>
    <w:rsid w:val="008C5B84"/>
    <w:rsid w:val="008D3EE6"/>
    <w:rsid w:val="008D4AED"/>
    <w:rsid w:val="008D5110"/>
    <w:rsid w:val="008E12CB"/>
    <w:rsid w:val="008E2310"/>
    <w:rsid w:val="009001BC"/>
    <w:rsid w:val="00911B4E"/>
    <w:rsid w:val="00911DFA"/>
    <w:rsid w:val="00913BDE"/>
    <w:rsid w:val="00915C9B"/>
    <w:rsid w:val="009217D2"/>
    <w:rsid w:val="0094491D"/>
    <w:rsid w:val="009463F5"/>
    <w:rsid w:val="00951F68"/>
    <w:rsid w:val="00961AC8"/>
    <w:rsid w:val="00963D35"/>
    <w:rsid w:val="00966043"/>
    <w:rsid w:val="00966D87"/>
    <w:rsid w:val="00974F91"/>
    <w:rsid w:val="00976229"/>
    <w:rsid w:val="00976419"/>
    <w:rsid w:val="00980423"/>
    <w:rsid w:val="00982ED9"/>
    <w:rsid w:val="0099157C"/>
    <w:rsid w:val="00992A12"/>
    <w:rsid w:val="009968C8"/>
    <w:rsid w:val="009A62D5"/>
    <w:rsid w:val="009A7B73"/>
    <w:rsid w:val="009B09E7"/>
    <w:rsid w:val="009C0EA4"/>
    <w:rsid w:val="009C37E7"/>
    <w:rsid w:val="009C6353"/>
    <w:rsid w:val="009D6B58"/>
    <w:rsid w:val="009D7729"/>
    <w:rsid w:val="00A05DDB"/>
    <w:rsid w:val="00A310CB"/>
    <w:rsid w:val="00A333EA"/>
    <w:rsid w:val="00A34256"/>
    <w:rsid w:val="00A54793"/>
    <w:rsid w:val="00A608E5"/>
    <w:rsid w:val="00A61FFA"/>
    <w:rsid w:val="00A66F50"/>
    <w:rsid w:val="00A72E64"/>
    <w:rsid w:val="00A844F3"/>
    <w:rsid w:val="00A87C5A"/>
    <w:rsid w:val="00A91A28"/>
    <w:rsid w:val="00A96501"/>
    <w:rsid w:val="00AA1283"/>
    <w:rsid w:val="00AA4488"/>
    <w:rsid w:val="00AA59FB"/>
    <w:rsid w:val="00AB4A5A"/>
    <w:rsid w:val="00AC707E"/>
    <w:rsid w:val="00AD17E0"/>
    <w:rsid w:val="00AD1918"/>
    <w:rsid w:val="00AD55B5"/>
    <w:rsid w:val="00AD5BE5"/>
    <w:rsid w:val="00AE086C"/>
    <w:rsid w:val="00AE16EF"/>
    <w:rsid w:val="00AF2B8B"/>
    <w:rsid w:val="00AF3C2A"/>
    <w:rsid w:val="00AF5440"/>
    <w:rsid w:val="00B0054B"/>
    <w:rsid w:val="00B016B6"/>
    <w:rsid w:val="00B02A1D"/>
    <w:rsid w:val="00B02FE9"/>
    <w:rsid w:val="00B03384"/>
    <w:rsid w:val="00B052FE"/>
    <w:rsid w:val="00B1378F"/>
    <w:rsid w:val="00B23BFF"/>
    <w:rsid w:val="00B33DFB"/>
    <w:rsid w:val="00B35159"/>
    <w:rsid w:val="00B371B7"/>
    <w:rsid w:val="00B37620"/>
    <w:rsid w:val="00B401C9"/>
    <w:rsid w:val="00B478DF"/>
    <w:rsid w:val="00B50F5F"/>
    <w:rsid w:val="00B5346F"/>
    <w:rsid w:val="00B60418"/>
    <w:rsid w:val="00B60F97"/>
    <w:rsid w:val="00B629C4"/>
    <w:rsid w:val="00B7057C"/>
    <w:rsid w:val="00B705DE"/>
    <w:rsid w:val="00B71EDF"/>
    <w:rsid w:val="00B8531B"/>
    <w:rsid w:val="00B90847"/>
    <w:rsid w:val="00B92294"/>
    <w:rsid w:val="00B92B1B"/>
    <w:rsid w:val="00B954EC"/>
    <w:rsid w:val="00BA772F"/>
    <w:rsid w:val="00BB02F5"/>
    <w:rsid w:val="00BC32B3"/>
    <w:rsid w:val="00BE41A9"/>
    <w:rsid w:val="00BE4696"/>
    <w:rsid w:val="00BE66D9"/>
    <w:rsid w:val="00BF4E35"/>
    <w:rsid w:val="00C14192"/>
    <w:rsid w:val="00C14CD9"/>
    <w:rsid w:val="00C14DF0"/>
    <w:rsid w:val="00C16E62"/>
    <w:rsid w:val="00C2079B"/>
    <w:rsid w:val="00C220C5"/>
    <w:rsid w:val="00C23336"/>
    <w:rsid w:val="00C23340"/>
    <w:rsid w:val="00C26A9C"/>
    <w:rsid w:val="00C338E8"/>
    <w:rsid w:val="00C33EC4"/>
    <w:rsid w:val="00C37162"/>
    <w:rsid w:val="00C41F7F"/>
    <w:rsid w:val="00C47DF2"/>
    <w:rsid w:val="00C65A22"/>
    <w:rsid w:val="00C748C4"/>
    <w:rsid w:val="00C832DB"/>
    <w:rsid w:val="00C8384B"/>
    <w:rsid w:val="00C96B89"/>
    <w:rsid w:val="00CB2AFF"/>
    <w:rsid w:val="00CB4034"/>
    <w:rsid w:val="00CB603C"/>
    <w:rsid w:val="00CC4FCE"/>
    <w:rsid w:val="00CD34C4"/>
    <w:rsid w:val="00CD6D86"/>
    <w:rsid w:val="00CE22E7"/>
    <w:rsid w:val="00D001F5"/>
    <w:rsid w:val="00D020E2"/>
    <w:rsid w:val="00D027CF"/>
    <w:rsid w:val="00D03B95"/>
    <w:rsid w:val="00D20082"/>
    <w:rsid w:val="00D3664E"/>
    <w:rsid w:val="00D37401"/>
    <w:rsid w:val="00D4445B"/>
    <w:rsid w:val="00D44798"/>
    <w:rsid w:val="00D53F85"/>
    <w:rsid w:val="00D61736"/>
    <w:rsid w:val="00D72C2B"/>
    <w:rsid w:val="00D759E9"/>
    <w:rsid w:val="00D75A9A"/>
    <w:rsid w:val="00D856C4"/>
    <w:rsid w:val="00D93277"/>
    <w:rsid w:val="00D93824"/>
    <w:rsid w:val="00D96B62"/>
    <w:rsid w:val="00D9715F"/>
    <w:rsid w:val="00DA10C5"/>
    <w:rsid w:val="00DA1B71"/>
    <w:rsid w:val="00DB32F3"/>
    <w:rsid w:val="00DB330F"/>
    <w:rsid w:val="00DC14BC"/>
    <w:rsid w:val="00DD14D4"/>
    <w:rsid w:val="00DD1CE6"/>
    <w:rsid w:val="00DE5E11"/>
    <w:rsid w:val="00DE6C17"/>
    <w:rsid w:val="00DE79E3"/>
    <w:rsid w:val="00DF1696"/>
    <w:rsid w:val="00DF29CC"/>
    <w:rsid w:val="00E014BD"/>
    <w:rsid w:val="00E11F88"/>
    <w:rsid w:val="00E17CC7"/>
    <w:rsid w:val="00E17E0B"/>
    <w:rsid w:val="00E2749F"/>
    <w:rsid w:val="00E344F5"/>
    <w:rsid w:val="00E36242"/>
    <w:rsid w:val="00E66B4E"/>
    <w:rsid w:val="00E75EA4"/>
    <w:rsid w:val="00E8295F"/>
    <w:rsid w:val="00E84804"/>
    <w:rsid w:val="00E8761C"/>
    <w:rsid w:val="00EB2A06"/>
    <w:rsid w:val="00EB2E55"/>
    <w:rsid w:val="00EC014F"/>
    <w:rsid w:val="00EC5C2B"/>
    <w:rsid w:val="00ED24DE"/>
    <w:rsid w:val="00ED5B76"/>
    <w:rsid w:val="00EE0AFD"/>
    <w:rsid w:val="00EE3FEF"/>
    <w:rsid w:val="00EF69D8"/>
    <w:rsid w:val="00EF71F3"/>
    <w:rsid w:val="00F0152F"/>
    <w:rsid w:val="00F01AEF"/>
    <w:rsid w:val="00F05FCE"/>
    <w:rsid w:val="00F066FC"/>
    <w:rsid w:val="00F12810"/>
    <w:rsid w:val="00F1752E"/>
    <w:rsid w:val="00F20A4C"/>
    <w:rsid w:val="00F2112D"/>
    <w:rsid w:val="00F220C1"/>
    <w:rsid w:val="00F26617"/>
    <w:rsid w:val="00F302FB"/>
    <w:rsid w:val="00F5211D"/>
    <w:rsid w:val="00F62B64"/>
    <w:rsid w:val="00F71078"/>
    <w:rsid w:val="00F72873"/>
    <w:rsid w:val="00F74012"/>
    <w:rsid w:val="00F8025A"/>
    <w:rsid w:val="00F900E1"/>
    <w:rsid w:val="00F94C54"/>
    <w:rsid w:val="00FA745E"/>
    <w:rsid w:val="00FB1D6B"/>
    <w:rsid w:val="00FB3214"/>
    <w:rsid w:val="00FB5A00"/>
    <w:rsid w:val="00FD457E"/>
    <w:rsid w:val="00FE28C2"/>
    <w:rsid w:val="00FE4D0D"/>
    <w:rsid w:val="00FF4499"/>
    <w:rsid w:val="00FF60FB"/>
    <w:rsid w:val="0A1FBA03"/>
    <w:rsid w:val="0DCDC884"/>
    <w:rsid w:val="10865067"/>
    <w:rsid w:val="13D70A25"/>
    <w:rsid w:val="1E15841A"/>
    <w:rsid w:val="3CF9FB41"/>
    <w:rsid w:val="3E2998AD"/>
    <w:rsid w:val="435F3CB6"/>
    <w:rsid w:val="617C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AE53EDA"/>
  <w15:docId w15:val="{FF6F7000-43E5-43AC-8FDC-CBBA57345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I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F2B8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008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016B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016B6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6229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6229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59"/>
    <w:rsid w:val="00D001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944F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44F3"/>
  </w:style>
  <w:style w:type="paragraph" w:styleId="Footer">
    <w:name w:val="footer"/>
    <w:basedOn w:val="Normal"/>
    <w:link w:val="FooterChar"/>
    <w:uiPriority w:val="99"/>
    <w:unhideWhenUsed/>
    <w:rsid w:val="001944F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44F3"/>
  </w:style>
  <w:style w:type="character" w:styleId="LineNumber">
    <w:name w:val="line number"/>
    <w:basedOn w:val="DefaultParagraphFont"/>
    <w:uiPriority w:val="99"/>
    <w:semiHidden/>
    <w:unhideWhenUsed/>
    <w:rsid w:val="0084196A"/>
  </w:style>
  <w:style w:type="paragraph" w:styleId="Caption">
    <w:name w:val="caption"/>
    <w:basedOn w:val="Normal"/>
    <w:next w:val="Normal"/>
    <w:uiPriority w:val="35"/>
    <w:unhideWhenUsed/>
    <w:qFormat/>
    <w:rsid w:val="006D4077"/>
    <w:pPr>
      <w:spacing w:after="200"/>
    </w:pPr>
    <w:rPr>
      <w:b/>
      <w:bCs/>
      <w:color w:val="4472C4" w:themeColor="accent1"/>
      <w:sz w:val="18"/>
      <w:szCs w:val="18"/>
    </w:rPr>
  </w:style>
  <w:style w:type="character" w:customStyle="1" w:styleId="units2">
    <w:name w:val="units2"/>
    <w:basedOn w:val="DefaultParagraphFont"/>
    <w:rsid w:val="0053325F"/>
  </w:style>
  <w:style w:type="character" w:customStyle="1" w:styleId="reference-range">
    <w:name w:val="reference-range"/>
    <w:basedOn w:val="DefaultParagraphFont"/>
    <w:rsid w:val="0053325F"/>
  </w:style>
  <w:style w:type="paragraph" w:styleId="Revision">
    <w:name w:val="Revision"/>
    <w:hidden/>
    <w:uiPriority w:val="99"/>
    <w:semiHidden/>
    <w:rsid w:val="00FF60FB"/>
  </w:style>
  <w:style w:type="character" w:styleId="CommentReference">
    <w:name w:val="annotation reference"/>
    <w:basedOn w:val="DefaultParagraphFont"/>
    <w:uiPriority w:val="99"/>
    <w:semiHidden/>
    <w:unhideWhenUsed/>
    <w:rsid w:val="00FF60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60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60F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0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0FB"/>
    <w:rPr>
      <w:b/>
      <w:bCs/>
      <w:sz w:val="20"/>
      <w:szCs w:val="20"/>
    </w:rPr>
  </w:style>
  <w:style w:type="character" w:customStyle="1" w:styleId="mim-font">
    <w:name w:val="mim-font"/>
    <w:basedOn w:val="DefaultParagraphFont"/>
    <w:rsid w:val="00FF60FB"/>
  </w:style>
  <w:style w:type="character" w:customStyle="1" w:styleId="Heading1Char">
    <w:name w:val="Heading 1 Char"/>
    <w:basedOn w:val="DefaultParagraphFont"/>
    <w:link w:val="Heading1"/>
    <w:uiPriority w:val="9"/>
    <w:rsid w:val="00AF2B8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231C95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5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96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42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06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2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0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86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2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73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3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91946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07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D85D23-937B-44E6-B5F1-FC1275715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Eimear Loftus</dc:creator>
  <cp:lastModifiedBy>Ina Knerr</cp:lastModifiedBy>
  <cp:revision>4</cp:revision>
  <cp:lastPrinted>2023-10-11T11:44:00Z</cp:lastPrinted>
  <dcterms:created xsi:type="dcterms:W3CDTF">2024-07-27T15:14:00Z</dcterms:created>
  <dcterms:modified xsi:type="dcterms:W3CDTF">2024-07-27T15:20:00Z</dcterms:modified>
</cp:coreProperties>
</file>