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22B4E8" w14:textId="77777777" w:rsidR="00387F30" w:rsidRPr="00E75C3D" w:rsidRDefault="00387F30" w:rsidP="00387F30">
      <w:pPr>
        <w:spacing w:after="0" w:line="360" w:lineRule="auto"/>
        <w:rPr>
          <w:rFonts w:ascii="Times New Roman" w:hAnsi="Times New Roman" w:cs="Times New Roman"/>
          <w:b/>
          <w:bCs/>
          <w:sz w:val="32"/>
          <w:szCs w:val="32"/>
          <w:lang w:val="en-GB"/>
        </w:rPr>
      </w:pPr>
      <w:r w:rsidRPr="00CB3EC8">
        <w:rPr>
          <w:rFonts w:ascii="Times New Roman" w:hAnsi="Times New Roman" w:cs="Times New Roman"/>
          <w:b/>
          <w:bCs/>
          <w:sz w:val="32"/>
          <w:szCs w:val="32"/>
          <w:lang w:val="en-GB"/>
        </w:rPr>
        <w:t xml:space="preserve">Balancing </w:t>
      </w:r>
      <w:r>
        <w:rPr>
          <w:rFonts w:ascii="Times New Roman" w:hAnsi="Times New Roman" w:cs="Times New Roman"/>
          <w:b/>
          <w:bCs/>
          <w:sz w:val="32"/>
          <w:szCs w:val="32"/>
          <w:lang w:val="en-GB"/>
        </w:rPr>
        <w:t>o</w:t>
      </w:r>
      <w:r w:rsidRPr="00CB3EC8">
        <w:rPr>
          <w:rFonts w:ascii="Times New Roman" w:hAnsi="Times New Roman" w:cs="Times New Roman"/>
          <w:b/>
          <w:bCs/>
          <w:sz w:val="32"/>
          <w:szCs w:val="32"/>
          <w:lang w:val="en-GB"/>
        </w:rPr>
        <w:t xml:space="preserve">verpopulation and </w:t>
      </w:r>
      <w:r>
        <w:rPr>
          <w:rFonts w:ascii="Times New Roman" w:hAnsi="Times New Roman" w:cs="Times New Roman"/>
          <w:b/>
          <w:bCs/>
          <w:sz w:val="32"/>
          <w:szCs w:val="32"/>
          <w:lang w:val="en-GB"/>
        </w:rPr>
        <w:t>c</w:t>
      </w:r>
      <w:r w:rsidRPr="00CB3EC8">
        <w:rPr>
          <w:rFonts w:ascii="Times New Roman" w:hAnsi="Times New Roman" w:cs="Times New Roman"/>
          <w:b/>
          <w:bCs/>
          <w:sz w:val="32"/>
          <w:szCs w:val="32"/>
          <w:lang w:val="en-GB"/>
        </w:rPr>
        <w:t>onservation</w:t>
      </w:r>
      <w:r>
        <w:rPr>
          <w:rFonts w:ascii="Times New Roman" w:hAnsi="Times New Roman" w:cs="Times New Roman"/>
          <w:b/>
          <w:bCs/>
          <w:sz w:val="32"/>
          <w:szCs w:val="32"/>
          <w:lang w:val="en-GB"/>
        </w:rPr>
        <w:t xml:space="preserve"> targets to o</w:t>
      </w:r>
      <w:r w:rsidRPr="00CB3EC8">
        <w:rPr>
          <w:rFonts w:ascii="Times New Roman" w:hAnsi="Times New Roman" w:cs="Times New Roman"/>
          <w:b/>
          <w:bCs/>
          <w:sz w:val="32"/>
          <w:szCs w:val="32"/>
          <w:lang w:val="en-GB"/>
        </w:rPr>
        <w:t>ptimi</w:t>
      </w:r>
      <w:r>
        <w:rPr>
          <w:rFonts w:ascii="Times New Roman" w:hAnsi="Times New Roman" w:cs="Times New Roman"/>
          <w:b/>
          <w:bCs/>
          <w:sz w:val="32"/>
          <w:szCs w:val="32"/>
          <w:lang w:val="en-GB"/>
        </w:rPr>
        <w:t>ze</w:t>
      </w:r>
      <w:r w:rsidRPr="00CB3EC8">
        <w:rPr>
          <w:rFonts w:ascii="Times New Roman" w:hAnsi="Times New Roman" w:cs="Times New Roman"/>
          <w:b/>
          <w:bCs/>
          <w:sz w:val="32"/>
          <w:szCs w:val="32"/>
          <w:lang w:val="en-GB"/>
        </w:rPr>
        <w:t xml:space="preserve"> </w:t>
      </w:r>
      <w:r>
        <w:rPr>
          <w:rFonts w:ascii="Times New Roman" w:hAnsi="Times New Roman" w:cs="Times New Roman"/>
          <w:b/>
          <w:bCs/>
          <w:sz w:val="32"/>
          <w:szCs w:val="32"/>
          <w:lang w:val="en-GB"/>
        </w:rPr>
        <w:t>k</w:t>
      </w:r>
      <w:r w:rsidRPr="00CB3EC8">
        <w:rPr>
          <w:rFonts w:ascii="Times New Roman" w:hAnsi="Times New Roman" w:cs="Times New Roman"/>
          <w:b/>
          <w:bCs/>
          <w:sz w:val="32"/>
          <w:szCs w:val="32"/>
          <w:lang w:val="en-GB"/>
        </w:rPr>
        <w:t xml:space="preserve">oala </w:t>
      </w:r>
      <w:r>
        <w:rPr>
          <w:rFonts w:ascii="Times New Roman" w:hAnsi="Times New Roman" w:cs="Times New Roman"/>
          <w:b/>
          <w:bCs/>
          <w:sz w:val="32"/>
          <w:szCs w:val="32"/>
          <w:lang w:val="en-GB"/>
        </w:rPr>
        <w:t>m</w:t>
      </w:r>
      <w:r w:rsidRPr="00CB3EC8">
        <w:rPr>
          <w:rFonts w:ascii="Times New Roman" w:hAnsi="Times New Roman" w:cs="Times New Roman"/>
          <w:b/>
          <w:bCs/>
          <w:sz w:val="32"/>
          <w:szCs w:val="32"/>
          <w:lang w:val="en-GB"/>
        </w:rPr>
        <w:t xml:space="preserve">anagement </w:t>
      </w:r>
      <w:r>
        <w:rPr>
          <w:rFonts w:ascii="Times New Roman" w:hAnsi="Times New Roman" w:cs="Times New Roman"/>
          <w:b/>
          <w:bCs/>
          <w:sz w:val="32"/>
          <w:szCs w:val="32"/>
          <w:lang w:val="en-GB"/>
        </w:rPr>
        <w:t>s</w:t>
      </w:r>
      <w:r w:rsidRPr="00CB3EC8">
        <w:rPr>
          <w:rFonts w:ascii="Times New Roman" w:hAnsi="Times New Roman" w:cs="Times New Roman"/>
          <w:b/>
          <w:bCs/>
          <w:sz w:val="32"/>
          <w:szCs w:val="32"/>
          <w:lang w:val="en-GB"/>
        </w:rPr>
        <w:t>trategies</w:t>
      </w:r>
    </w:p>
    <w:p w14:paraId="22832198" w14:textId="77777777" w:rsidR="00387F30" w:rsidRPr="00E75C3D" w:rsidRDefault="00387F30" w:rsidP="00387F30">
      <w:pPr>
        <w:spacing w:after="0" w:line="360" w:lineRule="auto"/>
        <w:rPr>
          <w:rFonts w:ascii="Times New Roman" w:hAnsi="Times New Roman" w:cs="Times New Roman"/>
          <w:b/>
          <w:bCs/>
          <w:lang w:val="en-GB"/>
        </w:rPr>
      </w:pPr>
    </w:p>
    <w:p w14:paraId="1BAC7A9F" w14:textId="4B021AA0" w:rsidR="00387F30" w:rsidRPr="00E75C3D" w:rsidRDefault="00387F30" w:rsidP="00387F30">
      <w:pPr>
        <w:spacing w:after="0" w:line="360" w:lineRule="auto"/>
        <w:rPr>
          <w:rFonts w:ascii="Times New Roman" w:hAnsi="Times New Roman" w:cs="Times New Roman"/>
          <w:vertAlign w:val="superscript"/>
          <w:lang w:val="en-GB"/>
        </w:rPr>
      </w:pPr>
      <w:proofErr w:type="spellStart"/>
      <w:r w:rsidRPr="00E75C3D">
        <w:rPr>
          <w:rFonts w:ascii="Times New Roman" w:hAnsi="Times New Roman" w:cs="Times New Roman"/>
          <w:lang w:val="en-GB"/>
        </w:rPr>
        <w:t>Frédérik</w:t>
      </w:r>
      <w:proofErr w:type="spellEnd"/>
      <w:r w:rsidRPr="00E75C3D">
        <w:rPr>
          <w:rFonts w:ascii="Times New Roman" w:hAnsi="Times New Roman" w:cs="Times New Roman"/>
          <w:lang w:val="en-GB"/>
        </w:rPr>
        <w:t xml:space="preserve"> Saltré</w:t>
      </w:r>
      <w:r w:rsidRPr="00E75C3D">
        <w:rPr>
          <w:rFonts w:ascii="Times New Roman" w:hAnsi="Times New Roman" w:cs="Times New Roman"/>
          <w:vertAlign w:val="superscript"/>
          <w:lang w:val="en-GB"/>
        </w:rPr>
        <w:t>1,2</w:t>
      </w:r>
      <w:r>
        <w:rPr>
          <w:rFonts w:ascii="Times New Roman" w:hAnsi="Times New Roman" w:cs="Times New Roman"/>
          <w:vertAlign w:val="superscript"/>
          <w:lang w:val="en-GB"/>
        </w:rPr>
        <w:t>,3,4</w:t>
      </w:r>
      <w:r w:rsidRPr="00E75C3D">
        <w:rPr>
          <w:rFonts w:ascii="Times New Roman" w:hAnsi="Times New Roman" w:cs="Times New Roman"/>
          <w:vertAlign w:val="superscript"/>
          <w:lang w:val="en-GB"/>
        </w:rPr>
        <w:t>*</w:t>
      </w:r>
      <w:r w:rsidRPr="00E75C3D">
        <w:rPr>
          <w:rFonts w:ascii="Times New Roman" w:hAnsi="Times New Roman" w:cs="Times New Roman"/>
          <w:lang w:val="en-GB"/>
        </w:rPr>
        <w:t>, Katharina J. Peters</w:t>
      </w:r>
      <w:r>
        <w:rPr>
          <w:rFonts w:ascii="Times New Roman" w:hAnsi="Times New Roman" w:cs="Times New Roman"/>
          <w:vertAlign w:val="superscript"/>
          <w:lang w:val="en-GB"/>
        </w:rPr>
        <w:t>5</w:t>
      </w:r>
      <w:r w:rsidRPr="00E75C3D">
        <w:rPr>
          <w:rFonts w:ascii="Times New Roman" w:hAnsi="Times New Roman" w:cs="Times New Roman"/>
          <w:lang w:val="en-GB"/>
        </w:rPr>
        <w:t>, Daniel J. Rogers</w:t>
      </w:r>
      <w:r w:rsidR="001851E6">
        <w:rPr>
          <w:rFonts w:ascii="Times New Roman" w:hAnsi="Times New Roman" w:cs="Times New Roman"/>
          <w:vertAlign w:val="superscript"/>
          <w:lang w:val="en-GB"/>
        </w:rPr>
        <w:t>6</w:t>
      </w:r>
      <w:r>
        <w:rPr>
          <w:rFonts w:ascii="Times New Roman" w:hAnsi="Times New Roman" w:cs="Times New Roman"/>
          <w:vertAlign w:val="superscript"/>
          <w:lang w:val="en-GB"/>
        </w:rPr>
        <w:t>,7</w:t>
      </w:r>
      <w:r w:rsidRPr="00E75C3D">
        <w:rPr>
          <w:rFonts w:ascii="Times New Roman" w:hAnsi="Times New Roman" w:cs="Times New Roman"/>
          <w:lang w:val="en-GB"/>
        </w:rPr>
        <w:t xml:space="preserve">, </w:t>
      </w:r>
      <w:r>
        <w:rPr>
          <w:rFonts w:ascii="Times New Roman" w:hAnsi="Times New Roman" w:cs="Times New Roman"/>
          <w:lang w:val="en-GB"/>
        </w:rPr>
        <w:t>Joël Chadoeuf</w:t>
      </w:r>
      <w:r>
        <w:rPr>
          <w:rFonts w:ascii="Times New Roman" w:hAnsi="Times New Roman" w:cs="Times New Roman"/>
          <w:vertAlign w:val="superscript"/>
          <w:lang w:val="en-GB"/>
        </w:rPr>
        <w:t>8</w:t>
      </w:r>
      <w:r>
        <w:rPr>
          <w:rFonts w:ascii="Times New Roman" w:hAnsi="Times New Roman" w:cs="Times New Roman"/>
          <w:lang w:val="en-GB"/>
        </w:rPr>
        <w:t xml:space="preserve">, </w:t>
      </w:r>
      <w:r w:rsidRPr="00E75C3D">
        <w:rPr>
          <w:rFonts w:ascii="Times New Roman" w:hAnsi="Times New Roman" w:cs="Times New Roman"/>
          <w:lang w:val="en-GB"/>
        </w:rPr>
        <w:t>Vera Weisbecker</w:t>
      </w:r>
      <w:r>
        <w:rPr>
          <w:rFonts w:ascii="Times New Roman" w:hAnsi="Times New Roman" w:cs="Times New Roman"/>
          <w:vertAlign w:val="superscript"/>
          <w:lang w:val="en-GB"/>
        </w:rPr>
        <w:t>4</w:t>
      </w:r>
      <w:r w:rsidRPr="00E75C3D">
        <w:rPr>
          <w:rFonts w:ascii="Times New Roman" w:hAnsi="Times New Roman" w:cs="Times New Roman"/>
          <w:lang w:val="en-GB"/>
        </w:rPr>
        <w:t>, Corey J. A. Bradshaw</w:t>
      </w:r>
      <w:r>
        <w:rPr>
          <w:rFonts w:ascii="Times New Roman" w:hAnsi="Times New Roman" w:cs="Times New Roman"/>
          <w:vertAlign w:val="superscript"/>
          <w:lang w:val="en-GB"/>
        </w:rPr>
        <w:t>3</w:t>
      </w:r>
      <w:r w:rsidRPr="00E75C3D">
        <w:rPr>
          <w:rFonts w:ascii="Times New Roman" w:hAnsi="Times New Roman" w:cs="Times New Roman"/>
          <w:vertAlign w:val="superscript"/>
          <w:lang w:val="en-GB"/>
        </w:rPr>
        <w:t>,</w:t>
      </w:r>
      <w:r>
        <w:rPr>
          <w:rFonts w:ascii="Times New Roman" w:hAnsi="Times New Roman" w:cs="Times New Roman"/>
          <w:vertAlign w:val="superscript"/>
          <w:lang w:val="en-GB"/>
        </w:rPr>
        <w:t>4</w:t>
      </w:r>
    </w:p>
    <w:p w14:paraId="42E8D44B" w14:textId="77777777" w:rsidR="00387F30" w:rsidRPr="00E75C3D" w:rsidRDefault="00387F30" w:rsidP="00387F30">
      <w:pPr>
        <w:spacing w:after="0" w:line="360" w:lineRule="auto"/>
        <w:rPr>
          <w:rFonts w:ascii="Times New Roman" w:hAnsi="Times New Roman" w:cs="Times New Roman"/>
          <w:lang w:val="en-GB"/>
        </w:rPr>
      </w:pPr>
    </w:p>
    <w:p w14:paraId="7925135D" w14:textId="77777777" w:rsidR="00387F30" w:rsidRPr="00E75C3D" w:rsidRDefault="00387F30" w:rsidP="00387F30">
      <w:pPr>
        <w:spacing w:after="0" w:line="360" w:lineRule="auto"/>
        <w:rPr>
          <w:rFonts w:ascii="Times New Roman" w:hAnsi="Times New Roman" w:cs="Times New Roman"/>
          <w:b/>
          <w:bCs/>
          <w:lang w:val="en-GB"/>
        </w:rPr>
      </w:pPr>
      <w:r w:rsidRPr="00E75C3D">
        <w:rPr>
          <w:rFonts w:ascii="Times New Roman" w:hAnsi="Times New Roman" w:cs="Times New Roman"/>
          <w:b/>
          <w:bCs/>
          <w:lang w:val="en-GB"/>
        </w:rPr>
        <w:t>Author affiliations:</w:t>
      </w:r>
    </w:p>
    <w:p w14:paraId="031F7EBE" w14:textId="468905C9" w:rsidR="00387F30" w:rsidRPr="00387F30" w:rsidRDefault="00387F30" w:rsidP="00387F30">
      <w:pPr>
        <w:spacing w:after="0" w:line="360" w:lineRule="auto"/>
        <w:rPr>
          <w:rFonts w:ascii="Times New Roman" w:hAnsi="Times New Roman" w:cs="Times New Roman"/>
          <w:bCs/>
        </w:rPr>
      </w:pPr>
      <w:r w:rsidRPr="00387F30">
        <w:rPr>
          <w:rFonts w:ascii="Times New Roman" w:hAnsi="Times New Roman" w:cs="Times New Roman"/>
          <w:bCs/>
          <w:vertAlign w:val="superscript"/>
        </w:rPr>
        <w:t>1</w:t>
      </w:r>
      <w:r w:rsidRPr="00387F30">
        <w:rPr>
          <w:rFonts w:ascii="Times New Roman" w:hAnsi="Times New Roman" w:cs="Times New Roman"/>
          <w:bCs/>
        </w:rPr>
        <w:t>Biogeography Ecology &amp; Modelling, School of Life Sciences, University Technology Sydney, Sydney, New South Wales 2007, Australia</w:t>
      </w:r>
    </w:p>
    <w:p w14:paraId="6A4DDF04" w14:textId="326BD44A" w:rsidR="00387F30" w:rsidRPr="00387F30" w:rsidRDefault="00387F30" w:rsidP="00387F30">
      <w:pPr>
        <w:spacing w:after="0" w:line="360" w:lineRule="auto"/>
        <w:rPr>
          <w:rFonts w:ascii="Times New Roman" w:hAnsi="Times New Roman" w:cs="Times New Roman"/>
          <w:bCs/>
        </w:rPr>
      </w:pPr>
      <w:r w:rsidRPr="00387F30">
        <w:rPr>
          <w:rFonts w:ascii="Times New Roman" w:hAnsi="Times New Roman" w:cs="Times New Roman"/>
          <w:bCs/>
          <w:vertAlign w:val="superscript"/>
        </w:rPr>
        <w:t>2</w:t>
      </w:r>
      <w:r w:rsidRPr="00387F30">
        <w:rPr>
          <w:rFonts w:ascii="Times New Roman" w:hAnsi="Times New Roman" w:cs="Times New Roman"/>
          <w:bCs/>
        </w:rPr>
        <w:t>Australian Museum Research Institute, Australian Museum, Sydney, New South Wales 2010, Australia</w:t>
      </w:r>
    </w:p>
    <w:p w14:paraId="1E64D9FD" w14:textId="7E9B745C" w:rsidR="00387F30" w:rsidRPr="00387F30" w:rsidRDefault="00387F30" w:rsidP="00387F30">
      <w:pPr>
        <w:spacing w:after="0" w:line="360" w:lineRule="auto"/>
        <w:rPr>
          <w:rFonts w:ascii="Times New Roman" w:hAnsi="Times New Roman" w:cs="Times New Roman"/>
          <w:lang w:val="en-GB"/>
        </w:rPr>
      </w:pPr>
      <w:r w:rsidRPr="00387F30">
        <w:rPr>
          <w:rFonts w:ascii="Times New Roman" w:hAnsi="Times New Roman" w:cs="Times New Roman"/>
          <w:vertAlign w:val="superscript"/>
          <w:lang w:val="en-GB"/>
        </w:rPr>
        <w:t>3</w:t>
      </w:r>
      <w:r w:rsidRPr="00387F30">
        <w:rPr>
          <w:rFonts w:ascii="Times New Roman" w:hAnsi="Times New Roman" w:cs="Times New Roman"/>
          <w:lang w:val="en-GB"/>
        </w:rPr>
        <w:t xml:space="preserve">Global Ecology, College of Science and Engineering, Flinders University, Adelaide, SA, 5001, Australia. </w:t>
      </w:r>
    </w:p>
    <w:p w14:paraId="1E0B747C" w14:textId="3A257BAA" w:rsidR="00387F30" w:rsidRPr="00387F30" w:rsidRDefault="00387F30" w:rsidP="00387F30">
      <w:pPr>
        <w:spacing w:after="0" w:line="360" w:lineRule="auto"/>
        <w:rPr>
          <w:rFonts w:ascii="Times New Roman" w:hAnsi="Times New Roman" w:cs="Times New Roman"/>
        </w:rPr>
      </w:pPr>
      <w:r w:rsidRPr="00387F30">
        <w:rPr>
          <w:rFonts w:ascii="Times New Roman" w:hAnsi="Times New Roman" w:cs="Times New Roman"/>
          <w:vertAlign w:val="superscript"/>
        </w:rPr>
        <w:t>4</w:t>
      </w:r>
      <w:r w:rsidRPr="00387F30">
        <w:rPr>
          <w:rFonts w:ascii="Times New Roman" w:hAnsi="Times New Roman" w:cs="Times New Roman"/>
        </w:rPr>
        <w:t>Australian Research Council Centre of Excellence for Australian Biodiversity and Heritage, EpicAustralia.org.au, Wollongong, NSW 2522, Australia</w:t>
      </w:r>
    </w:p>
    <w:p w14:paraId="38808E04" w14:textId="75785B9F" w:rsidR="00387F30" w:rsidRPr="0050195D" w:rsidRDefault="00387F30" w:rsidP="00387F30">
      <w:pPr>
        <w:spacing w:after="0" w:line="360" w:lineRule="auto"/>
        <w:rPr>
          <w:rFonts w:ascii="Times New Roman" w:hAnsi="Times New Roman" w:cs="Times New Roman"/>
        </w:rPr>
      </w:pPr>
      <w:r>
        <w:rPr>
          <w:rFonts w:ascii="Times New Roman" w:hAnsi="Times New Roman" w:cs="Times New Roman"/>
          <w:vertAlign w:val="superscript"/>
          <w:lang w:val="en-GB"/>
        </w:rPr>
        <w:t>5</w:t>
      </w:r>
      <w:r w:rsidRPr="00FF3E92">
        <w:rPr>
          <w:rFonts w:ascii="Times New Roman" w:hAnsi="Times New Roman" w:cs="Times New Roman"/>
          <w:lang w:val="en-GB"/>
        </w:rPr>
        <w:t>Marine Vertebrate Ecology,</w:t>
      </w:r>
      <w:r>
        <w:rPr>
          <w:rFonts w:ascii="Times New Roman" w:hAnsi="Times New Roman" w:cs="Times New Roman"/>
          <w:vertAlign w:val="superscript"/>
          <w:lang w:val="en-GB"/>
        </w:rPr>
        <w:t xml:space="preserve"> </w:t>
      </w:r>
      <w:r>
        <w:rPr>
          <w:rFonts w:ascii="Times New Roman" w:hAnsi="Times New Roman" w:cs="Times New Roman"/>
          <w:lang w:val="en-GB"/>
        </w:rPr>
        <w:t xml:space="preserve">Environmental Futures, </w:t>
      </w:r>
      <w:r w:rsidRPr="00E75C3D">
        <w:rPr>
          <w:rFonts w:ascii="Times New Roman" w:hAnsi="Times New Roman" w:cs="Times New Roman"/>
          <w:lang w:val="en-GB"/>
        </w:rPr>
        <w:t>School o</w:t>
      </w:r>
      <w:r>
        <w:rPr>
          <w:rFonts w:ascii="Times New Roman" w:hAnsi="Times New Roman" w:cs="Times New Roman"/>
        </w:rPr>
        <w:t xml:space="preserve">f Earth, Atmospheric and Life </w:t>
      </w:r>
      <w:r w:rsidRPr="00161BC2">
        <w:rPr>
          <w:rFonts w:ascii="Times New Roman" w:hAnsi="Times New Roman" w:cs="Times New Roman"/>
        </w:rPr>
        <w:t xml:space="preserve">Sciences, </w:t>
      </w:r>
      <w:r>
        <w:rPr>
          <w:rFonts w:ascii="Times New Roman" w:hAnsi="Times New Roman" w:cs="Times New Roman"/>
        </w:rPr>
        <w:t>University of Wollongong</w:t>
      </w:r>
      <w:r w:rsidRPr="00161BC2">
        <w:rPr>
          <w:rFonts w:ascii="Times New Roman" w:hAnsi="Times New Roman" w:cs="Times New Roman"/>
        </w:rPr>
        <w:t xml:space="preserve">, </w:t>
      </w:r>
      <w:r>
        <w:rPr>
          <w:rFonts w:ascii="Times New Roman" w:hAnsi="Times New Roman" w:cs="Times New Roman"/>
        </w:rPr>
        <w:t>Wollongong, NSW, 2522</w:t>
      </w:r>
      <w:r w:rsidRPr="00161BC2">
        <w:rPr>
          <w:rFonts w:ascii="Times New Roman" w:hAnsi="Times New Roman" w:cs="Times New Roman"/>
        </w:rPr>
        <w:t xml:space="preserve">, </w:t>
      </w:r>
      <w:r>
        <w:rPr>
          <w:rFonts w:ascii="Times New Roman" w:hAnsi="Times New Roman" w:cs="Times New Roman"/>
        </w:rPr>
        <w:t>Australia</w:t>
      </w:r>
    </w:p>
    <w:p w14:paraId="36D5088B" w14:textId="57AFAB68" w:rsidR="00387F30" w:rsidRPr="0090588A" w:rsidRDefault="00387F30" w:rsidP="00387F30">
      <w:pPr>
        <w:spacing w:after="0" w:line="360" w:lineRule="auto"/>
        <w:rPr>
          <w:rFonts w:ascii="Times New Roman" w:hAnsi="Times New Roman" w:cs="Times New Roman"/>
          <w:lang w:val="en-GB"/>
        </w:rPr>
      </w:pPr>
      <w:r>
        <w:rPr>
          <w:rFonts w:ascii="Times New Roman" w:hAnsi="Times New Roman" w:cs="Times New Roman"/>
          <w:vertAlign w:val="superscript"/>
          <w:lang w:val="en-GB"/>
        </w:rPr>
        <w:t>6</w:t>
      </w:r>
      <w:r w:rsidRPr="0090588A">
        <w:rPr>
          <w:rFonts w:ascii="Times New Roman" w:hAnsi="Times New Roman" w:cs="Times New Roman"/>
          <w:lang w:val="en-GB"/>
        </w:rPr>
        <w:t xml:space="preserve">Department for Environment and Water, Adelaide, </w:t>
      </w:r>
      <w:r>
        <w:rPr>
          <w:rFonts w:ascii="Times New Roman" w:hAnsi="Times New Roman" w:cs="Times New Roman"/>
          <w:lang w:val="en-GB"/>
        </w:rPr>
        <w:t>SA</w:t>
      </w:r>
      <w:r w:rsidRPr="0090588A">
        <w:rPr>
          <w:rFonts w:ascii="Times New Roman" w:hAnsi="Times New Roman" w:cs="Times New Roman"/>
          <w:lang w:val="en-GB"/>
        </w:rPr>
        <w:t>, 5000, Australia</w:t>
      </w:r>
    </w:p>
    <w:p w14:paraId="25B59537" w14:textId="1A0C5284" w:rsidR="00387F30" w:rsidRDefault="00387F30" w:rsidP="00387F30">
      <w:pPr>
        <w:spacing w:after="0" w:line="360" w:lineRule="auto"/>
        <w:rPr>
          <w:rFonts w:ascii="Times New Roman" w:hAnsi="Times New Roman" w:cs="Times New Roman"/>
          <w:lang w:val="en-GB"/>
        </w:rPr>
      </w:pPr>
      <w:r>
        <w:rPr>
          <w:rFonts w:ascii="Times New Roman" w:hAnsi="Times New Roman" w:cs="Times New Roman"/>
          <w:vertAlign w:val="superscript"/>
          <w:lang w:val="en-GB"/>
        </w:rPr>
        <w:t>7</w:t>
      </w:r>
      <w:r w:rsidRPr="00E75C3D">
        <w:rPr>
          <w:rFonts w:ascii="Times New Roman" w:hAnsi="Times New Roman" w:cs="Times New Roman"/>
          <w:lang w:val="en-GB"/>
        </w:rPr>
        <w:t xml:space="preserve">School of Biological Sciences, University of Adelaide, Adelaide, </w:t>
      </w:r>
      <w:r>
        <w:rPr>
          <w:rFonts w:ascii="Times New Roman" w:hAnsi="Times New Roman" w:cs="Times New Roman"/>
          <w:lang w:val="en-GB"/>
        </w:rPr>
        <w:t>SA</w:t>
      </w:r>
      <w:r w:rsidRPr="00E75C3D">
        <w:rPr>
          <w:rFonts w:ascii="Times New Roman" w:hAnsi="Times New Roman" w:cs="Times New Roman"/>
          <w:lang w:val="en-GB"/>
        </w:rPr>
        <w:t>, 5005, Australia</w:t>
      </w:r>
    </w:p>
    <w:p w14:paraId="422A14DB" w14:textId="6DC93BBD" w:rsidR="00387F30" w:rsidRPr="00E75C3D" w:rsidRDefault="00387F30" w:rsidP="00387F30">
      <w:pPr>
        <w:spacing w:after="0" w:line="360" w:lineRule="auto"/>
        <w:rPr>
          <w:rFonts w:ascii="Times New Roman" w:hAnsi="Times New Roman" w:cs="Times New Roman"/>
          <w:lang w:val="en-GB"/>
        </w:rPr>
      </w:pPr>
      <w:r>
        <w:rPr>
          <w:rFonts w:ascii="Times New Roman" w:hAnsi="Times New Roman" w:cs="Times New Roman"/>
          <w:vertAlign w:val="superscript"/>
          <w:lang w:val="en-GB"/>
        </w:rPr>
        <w:t>8</w:t>
      </w:r>
      <w:r w:rsidRPr="00124CAA">
        <w:rPr>
          <w:rFonts w:ascii="Times New Roman" w:hAnsi="Times New Roman" w:cs="Times New Roman"/>
          <w:lang w:val="en-GB"/>
        </w:rPr>
        <w:t xml:space="preserve">UR 1052, French National Institute for Agricultural Research (INRA), </w:t>
      </w:r>
      <w:proofErr w:type="spellStart"/>
      <w:r w:rsidRPr="00124CAA">
        <w:rPr>
          <w:rFonts w:ascii="Times New Roman" w:hAnsi="Times New Roman" w:cs="Times New Roman"/>
          <w:lang w:val="en-GB"/>
        </w:rPr>
        <w:t>Montfavet</w:t>
      </w:r>
      <w:proofErr w:type="spellEnd"/>
      <w:r w:rsidRPr="00124CAA">
        <w:rPr>
          <w:rFonts w:ascii="Times New Roman" w:hAnsi="Times New Roman" w:cs="Times New Roman"/>
          <w:lang w:val="en-GB"/>
        </w:rPr>
        <w:t>, France</w:t>
      </w:r>
    </w:p>
    <w:p w14:paraId="636EE009" w14:textId="77777777" w:rsidR="00387F30" w:rsidRPr="00E75C3D" w:rsidRDefault="00387F30" w:rsidP="00387F30">
      <w:pPr>
        <w:spacing w:after="0" w:line="360" w:lineRule="auto"/>
        <w:rPr>
          <w:rFonts w:ascii="Times New Roman" w:hAnsi="Times New Roman" w:cs="Times New Roman"/>
          <w:lang w:val="en-GB"/>
        </w:rPr>
      </w:pPr>
    </w:p>
    <w:p w14:paraId="2F95A83D" w14:textId="7767DB67" w:rsidR="00387F30" w:rsidRPr="00E75C3D" w:rsidRDefault="00387F30" w:rsidP="00387F30">
      <w:pPr>
        <w:spacing w:after="0" w:line="360" w:lineRule="auto"/>
        <w:rPr>
          <w:rFonts w:ascii="Times New Roman" w:hAnsi="Times New Roman" w:cs="Times New Roman"/>
          <w:lang w:val="en-GB"/>
        </w:rPr>
      </w:pPr>
      <w:r w:rsidRPr="00E75C3D">
        <w:rPr>
          <w:rFonts w:ascii="Times New Roman" w:hAnsi="Times New Roman" w:cs="Times New Roman"/>
          <w:lang w:val="en-GB"/>
        </w:rPr>
        <w:t xml:space="preserve">*Corresponding authors: </w:t>
      </w:r>
      <w:proofErr w:type="spellStart"/>
      <w:r w:rsidRPr="00E75C3D">
        <w:rPr>
          <w:rFonts w:ascii="Times New Roman" w:hAnsi="Times New Roman" w:cs="Times New Roman"/>
          <w:lang w:val="en-GB"/>
        </w:rPr>
        <w:t>Frédérik</w:t>
      </w:r>
      <w:proofErr w:type="spellEnd"/>
      <w:r w:rsidRPr="00E75C3D">
        <w:rPr>
          <w:rFonts w:ascii="Times New Roman" w:hAnsi="Times New Roman" w:cs="Times New Roman"/>
          <w:lang w:val="en-GB"/>
        </w:rPr>
        <w:t xml:space="preserve"> </w:t>
      </w:r>
      <w:proofErr w:type="spellStart"/>
      <w:r w:rsidRPr="00E75C3D">
        <w:rPr>
          <w:rFonts w:ascii="Times New Roman" w:hAnsi="Times New Roman" w:cs="Times New Roman"/>
          <w:lang w:val="en-GB"/>
        </w:rPr>
        <w:t>Saltré</w:t>
      </w:r>
      <w:proofErr w:type="spellEnd"/>
      <w:r w:rsidRPr="00E75C3D">
        <w:rPr>
          <w:rFonts w:ascii="Times New Roman" w:hAnsi="Times New Roman" w:cs="Times New Roman"/>
          <w:lang w:val="en-GB"/>
        </w:rPr>
        <w:t xml:space="preserve">, </w:t>
      </w:r>
      <w:r>
        <w:rPr>
          <w:rFonts w:ascii="Times New Roman" w:hAnsi="Times New Roman" w:cs="Times New Roman"/>
          <w:lang w:val="en-GB"/>
        </w:rPr>
        <w:t>F</w:t>
      </w:r>
      <w:r w:rsidRPr="007428DE">
        <w:rPr>
          <w:rFonts w:ascii="Times New Roman" w:hAnsi="Times New Roman" w:cs="Times New Roman"/>
          <w:lang w:val="en-GB"/>
        </w:rPr>
        <w:t>rederik.saltre@</w:t>
      </w:r>
      <w:r>
        <w:rPr>
          <w:rFonts w:ascii="Times New Roman" w:hAnsi="Times New Roman" w:cs="Times New Roman"/>
          <w:lang w:val="en-GB"/>
        </w:rPr>
        <w:t>uts.edu.au</w:t>
      </w:r>
    </w:p>
    <w:p w14:paraId="1D6335A9" w14:textId="517D0FA3" w:rsidR="00387F30" w:rsidRPr="00387F30" w:rsidRDefault="00387F30" w:rsidP="00387F30">
      <w:pPr>
        <w:snapToGrid/>
        <w:spacing w:after="0" w:line="240" w:lineRule="auto"/>
        <w:rPr>
          <w:rFonts w:ascii="Times New Roman" w:hAnsi="Times New Roman" w:cs="Times New Roman"/>
          <w:b/>
          <w:bCs/>
        </w:rPr>
      </w:pPr>
      <w:r>
        <w:rPr>
          <w:rFonts w:ascii="Times New Roman" w:hAnsi="Times New Roman" w:cs="Times New Roman"/>
        </w:rPr>
        <w:br w:type="page"/>
      </w:r>
    </w:p>
    <w:p w14:paraId="20A85015" w14:textId="28D20DAC" w:rsidR="003A4266" w:rsidRPr="00D45A36" w:rsidRDefault="003F3DC0" w:rsidP="00A869B2">
      <w:pPr>
        <w:pStyle w:val="Title"/>
        <w:spacing w:before="0" w:after="0"/>
        <w:rPr>
          <w:rFonts w:ascii="Times New Roman" w:hAnsi="Times New Roman" w:cs="Times New Roman"/>
          <w:sz w:val="28"/>
          <w:szCs w:val="28"/>
        </w:rPr>
      </w:pPr>
      <w:r w:rsidRPr="00D27CA8">
        <w:rPr>
          <w:rFonts w:ascii="Times New Roman" w:hAnsi="Times New Roman" w:cs="Times New Roman"/>
          <w:sz w:val="28"/>
          <w:szCs w:val="28"/>
        </w:rPr>
        <w:lastRenderedPageBreak/>
        <w:t>Abstract</w:t>
      </w:r>
    </w:p>
    <w:p w14:paraId="17B18E82" w14:textId="0D079BE1" w:rsidR="00E83641" w:rsidRDefault="003A4266" w:rsidP="00A869B2">
      <w:pPr>
        <w:spacing w:after="0"/>
        <w:rPr>
          <w:rFonts w:ascii="Times New Roman" w:hAnsi="Times New Roman" w:cs="Times New Roman"/>
        </w:rPr>
      </w:pPr>
      <w:r w:rsidRPr="003A4266">
        <w:rPr>
          <w:rFonts w:ascii="Times New Roman" w:hAnsi="Times New Roman" w:cs="Times New Roman"/>
        </w:rPr>
        <w:t>The koala (</w:t>
      </w:r>
      <w:r w:rsidRPr="00CC7E41">
        <w:rPr>
          <w:rFonts w:ascii="Times New Roman" w:hAnsi="Times New Roman" w:cs="Times New Roman"/>
          <w:i/>
          <w:iCs/>
        </w:rPr>
        <w:t>Phascolarctos cinereus</w:t>
      </w:r>
      <w:r w:rsidRPr="003A4266">
        <w:rPr>
          <w:rFonts w:ascii="Times New Roman" w:hAnsi="Times New Roman" w:cs="Times New Roman"/>
        </w:rPr>
        <w:t>)</w:t>
      </w:r>
      <w:r w:rsidR="005558F3">
        <w:rPr>
          <w:rFonts w:ascii="Times New Roman" w:hAnsi="Times New Roman" w:cs="Times New Roman"/>
        </w:rPr>
        <w:t xml:space="preserve"> is </w:t>
      </w:r>
      <w:r w:rsidRPr="003A4266">
        <w:rPr>
          <w:rFonts w:ascii="Times New Roman" w:hAnsi="Times New Roman" w:cs="Times New Roman"/>
        </w:rPr>
        <w:t>Australia’s largest arboreal folivore</w:t>
      </w:r>
      <w:r w:rsidR="005558F3">
        <w:rPr>
          <w:rFonts w:ascii="Times New Roman" w:hAnsi="Times New Roman" w:cs="Times New Roman"/>
        </w:rPr>
        <w:t xml:space="preserve"> that</w:t>
      </w:r>
      <w:r w:rsidR="005558F3" w:rsidRPr="003A4266">
        <w:rPr>
          <w:rFonts w:ascii="Times New Roman" w:hAnsi="Times New Roman" w:cs="Times New Roman"/>
        </w:rPr>
        <w:t xml:space="preserve"> </w:t>
      </w:r>
      <w:r w:rsidRPr="003A4266">
        <w:rPr>
          <w:rFonts w:ascii="Times New Roman" w:hAnsi="Times New Roman" w:cs="Times New Roman"/>
        </w:rPr>
        <w:t>inhabits eastern and south</w:t>
      </w:r>
      <w:r w:rsidR="005558F3">
        <w:rPr>
          <w:rFonts w:ascii="Times New Roman" w:hAnsi="Times New Roman" w:cs="Times New Roman"/>
        </w:rPr>
        <w:t>-</w:t>
      </w:r>
      <w:r w:rsidRPr="003A4266">
        <w:rPr>
          <w:rFonts w:ascii="Times New Roman" w:hAnsi="Times New Roman" w:cs="Times New Roman"/>
        </w:rPr>
        <w:t xml:space="preserve">eastern Australia. While </w:t>
      </w:r>
      <w:r w:rsidR="005558F3">
        <w:rPr>
          <w:rFonts w:ascii="Times New Roman" w:hAnsi="Times New Roman" w:cs="Times New Roman"/>
        </w:rPr>
        <w:t xml:space="preserve">its </w:t>
      </w:r>
      <w:r w:rsidRPr="003A4266">
        <w:rPr>
          <w:rFonts w:ascii="Times New Roman" w:hAnsi="Times New Roman" w:cs="Times New Roman"/>
        </w:rPr>
        <w:t>population</w:t>
      </w:r>
      <w:r w:rsidR="005558F3">
        <w:rPr>
          <w:rFonts w:ascii="Times New Roman" w:hAnsi="Times New Roman" w:cs="Times New Roman"/>
        </w:rPr>
        <w:t>s</w:t>
      </w:r>
      <w:r w:rsidRPr="003A4266">
        <w:rPr>
          <w:rFonts w:ascii="Times New Roman" w:hAnsi="Times New Roman" w:cs="Times New Roman"/>
        </w:rPr>
        <w:t xml:space="preserve"> </w:t>
      </w:r>
      <w:r w:rsidR="005558F3">
        <w:rPr>
          <w:rFonts w:ascii="Times New Roman" w:hAnsi="Times New Roman" w:cs="Times New Roman"/>
        </w:rPr>
        <w:t xml:space="preserve">are in </w:t>
      </w:r>
      <w:r w:rsidRPr="003A4266">
        <w:rPr>
          <w:rFonts w:ascii="Times New Roman" w:hAnsi="Times New Roman" w:cs="Times New Roman"/>
        </w:rPr>
        <w:t xml:space="preserve">decline in areas </w:t>
      </w:r>
      <w:r w:rsidR="005558F3">
        <w:rPr>
          <w:rFonts w:ascii="Times New Roman" w:hAnsi="Times New Roman" w:cs="Times New Roman"/>
        </w:rPr>
        <w:t>of</w:t>
      </w:r>
      <w:r w:rsidR="005558F3" w:rsidRPr="003A4266">
        <w:rPr>
          <w:rFonts w:ascii="Times New Roman" w:hAnsi="Times New Roman" w:cs="Times New Roman"/>
        </w:rPr>
        <w:t xml:space="preserve"> </w:t>
      </w:r>
      <w:r w:rsidRPr="003A4266">
        <w:rPr>
          <w:rFonts w:ascii="Times New Roman" w:hAnsi="Times New Roman" w:cs="Times New Roman"/>
        </w:rPr>
        <w:t xml:space="preserve">New South Wales and Queensland, </w:t>
      </w:r>
      <w:r w:rsidR="005558F3">
        <w:rPr>
          <w:rFonts w:ascii="Times New Roman" w:hAnsi="Times New Roman" w:cs="Times New Roman"/>
        </w:rPr>
        <w:t xml:space="preserve">high and increasing </w:t>
      </w:r>
      <w:r w:rsidR="00CC7E41">
        <w:rPr>
          <w:rFonts w:ascii="Times New Roman" w:hAnsi="Times New Roman" w:cs="Times New Roman"/>
        </w:rPr>
        <w:t xml:space="preserve">densities </w:t>
      </w:r>
      <w:r w:rsidRPr="003A4266">
        <w:rPr>
          <w:rFonts w:ascii="Times New Roman" w:hAnsi="Times New Roman" w:cs="Times New Roman"/>
        </w:rPr>
        <w:t>in the Mount Lofty Ranges</w:t>
      </w:r>
      <w:r w:rsidR="005558F3">
        <w:rPr>
          <w:rFonts w:ascii="Times New Roman" w:hAnsi="Times New Roman" w:cs="Times New Roman"/>
        </w:rPr>
        <w:t xml:space="preserve"> of</w:t>
      </w:r>
      <w:r w:rsidRPr="003A4266">
        <w:rPr>
          <w:rFonts w:ascii="Times New Roman" w:hAnsi="Times New Roman" w:cs="Times New Roman"/>
        </w:rPr>
        <w:t xml:space="preserve"> South Australia raise concerns </w:t>
      </w:r>
      <w:r w:rsidR="005558F3">
        <w:rPr>
          <w:rFonts w:ascii="Times New Roman" w:hAnsi="Times New Roman" w:cs="Times New Roman"/>
        </w:rPr>
        <w:t>of</w:t>
      </w:r>
      <w:r w:rsidRPr="003A4266">
        <w:rPr>
          <w:rFonts w:ascii="Times New Roman" w:hAnsi="Times New Roman" w:cs="Times New Roman"/>
        </w:rPr>
        <w:t xml:space="preserve"> </w:t>
      </w:r>
      <w:proofErr w:type="spellStart"/>
      <w:r w:rsidRPr="003A4266">
        <w:rPr>
          <w:rFonts w:ascii="Times New Roman" w:hAnsi="Times New Roman" w:cs="Times New Roman"/>
        </w:rPr>
        <w:t>overbrowsing</w:t>
      </w:r>
      <w:proofErr w:type="spellEnd"/>
      <w:r w:rsidRPr="003A4266">
        <w:rPr>
          <w:rFonts w:ascii="Times New Roman" w:hAnsi="Times New Roman" w:cs="Times New Roman"/>
        </w:rPr>
        <w:t>. This challenge highlights the need for optimized fertility</w:t>
      </w:r>
      <w:r w:rsidR="009D1BE2">
        <w:rPr>
          <w:rFonts w:ascii="Times New Roman" w:hAnsi="Times New Roman" w:cs="Times New Roman"/>
        </w:rPr>
        <w:t>-</w:t>
      </w:r>
      <w:r w:rsidRPr="003A4266">
        <w:rPr>
          <w:rFonts w:ascii="Times New Roman" w:hAnsi="Times New Roman" w:cs="Times New Roman"/>
        </w:rPr>
        <w:t xml:space="preserve">control strategies to balance sustainable population management with ecological, ethical, and logistic complexities. Demographic models are valuable tools for predicting population dynamics, but their accuracy hinges on reliable </w:t>
      </w:r>
      <w:r w:rsidR="005D35B9">
        <w:rPr>
          <w:rFonts w:ascii="Times New Roman" w:hAnsi="Times New Roman" w:cs="Times New Roman"/>
        </w:rPr>
        <w:t>estimates of population</w:t>
      </w:r>
      <w:r w:rsidR="005D35B9" w:rsidRPr="003A4266">
        <w:rPr>
          <w:rFonts w:ascii="Times New Roman" w:hAnsi="Times New Roman" w:cs="Times New Roman"/>
        </w:rPr>
        <w:t xml:space="preserve"> </w:t>
      </w:r>
      <w:r w:rsidRPr="003A4266">
        <w:rPr>
          <w:rFonts w:ascii="Times New Roman" w:hAnsi="Times New Roman" w:cs="Times New Roman"/>
        </w:rPr>
        <w:t>density, often influenced by biases in expert</w:t>
      </w:r>
      <w:r w:rsidR="005D35B9">
        <w:rPr>
          <w:rFonts w:ascii="Times New Roman" w:hAnsi="Times New Roman" w:cs="Times New Roman"/>
        </w:rPr>
        <w:t>-elicited</w:t>
      </w:r>
      <w:r w:rsidRPr="003A4266">
        <w:rPr>
          <w:rFonts w:ascii="Times New Roman" w:hAnsi="Times New Roman" w:cs="Times New Roman"/>
        </w:rPr>
        <w:t xml:space="preserve"> and citizen</w:t>
      </w:r>
      <w:r w:rsidR="009D1BE2">
        <w:rPr>
          <w:rFonts w:ascii="Times New Roman" w:hAnsi="Times New Roman" w:cs="Times New Roman"/>
        </w:rPr>
        <w:t>-</w:t>
      </w:r>
      <w:r w:rsidRPr="003A4266">
        <w:rPr>
          <w:rFonts w:ascii="Times New Roman" w:hAnsi="Times New Roman" w:cs="Times New Roman"/>
        </w:rPr>
        <w:t>science data</w:t>
      </w:r>
      <w:r w:rsidR="009D1BE2">
        <w:rPr>
          <w:rFonts w:ascii="Times New Roman" w:hAnsi="Times New Roman" w:cs="Times New Roman"/>
        </w:rPr>
        <w:t>. W</w:t>
      </w:r>
      <w:r>
        <w:rPr>
          <w:rFonts w:ascii="Times New Roman" w:hAnsi="Times New Roman" w:cs="Times New Roman"/>
        </w:rPr>
        <w:t>e developed and combine</w:t>
      </w:r>
      <w:r w:rsidR="009D1BE2">
        <w:rPr>
          <w:rFonts w:ascii="Times New Roman" w:hAnsi="Times New Roman" w:cs="Times New Roman"/>
        </w:rPr>
        <w:t>d</w:t>
      </w:r>
      <w:r>
        <w:rPr>
          <w:rFonts w:ascii="Times New Roman" w:hAnsi="Times New Roman" w:cs="Times New Roman"/>
        </w:rPr>
        <w:t xml:space="preserve"> a point-process model, a</w:t>
      </w:r>
      <w:r w:rsidR="00E83641">
        <w:rPr>
          <w:rFonts w:ascii="Times New Roman" w:hAnsi="Times New Roman" w:cs="Times New Roman"/>
        </w:rPr>
        <w:t>n ensemble</w:t>
      </w:r>
      <w:r>
        <w:rPr>
          <w:rFonts w:ascii="Times New Roman" w:hAnsi="Times New Roman" w:cs="Times New Roman"/>
        </w:rPr>
        <w:t xml:space="preserve"> species distribution model</w:t>
      </w:r>
      <w:r w:rsidR="00E83641">
        <w:rPr>
          <w:rFonts w:ascii="Times New Roman" w:hAnsi="Times New Roman" w:cs="Times New Roman"/>
        </w:rPr>
        <w:t>,</w:t>
      </w:r>
      <w:r>
        <w:rPr>
          <w:rFonts w:ascii="Times New Roman" w:hAnsi="Times New Roman" w:cs="Times New Roman"/>
        </w:rPr>
        <w:t xml:space="preserve"> and a demographic model </w:t>
      </w:r>
      <w:r w:rsidRPr="003A4266">
        <w:rPr>
          <w:rFonts w:ascii="Times New Roman" w:hAnsi="Times New Roman" w:cs="Times New Roman"/>
        </w:rPr>
        <w:t>to project koala population</w:t>
      </w:r>
      <w:r w:rsidR="009D1BE2">
        <w:rPr>
          <w:rFonts w:ascii="Times New Roman" w:hAnsi="Times New Roman" w:cs="Times New Roman"/>
        </w:rPr>
        <w:t>s</w:t>
      </w:r>
      <w:r w:rsidRPr="003A4266">
        <w:rPr>
          <w:rFonts w:ascii="Times New Roman" w:hAnsi="Times New Roman" w:cs="Times New Roman"/>
        </w:rPr>
        <w:t xml:space="preserve"> in the Mount Lofty Ranges over </w:t>
      </w:r>
      <w:r>
        <w:rPr>
          <w:rFonts w:ascii="Times New Roman" w:hAnsi="Times New Roman" w:cs="Times New Roman"/>
        </w:rPr>
        <w:t xml:space="preserve">the next </w:t>
      </w:r>
      <w:r w:rsidRPr="003A4266">
        <w:rPr>
          <w:rFonts w:ascii="Times New Roman" w:hAnsi="Times New Roman" w:cs="Times New Roman"/>
        </w:rPr>
        <w:t xml:space="preserve">25 years </w:t>
      </w:r>
      <w:r w:rsidR="00E83641">
        <w:rPr>
          <w:rFonts w:ascii="Times New Roman" w:hAnsi="Times New Roman" w:cs="Times New Roman"/>
        </w:rPr>
        <w:t>to</w:t>
      </w:r>
      <w:r w:rsidRPr="003A4266">
        <w:rPr>
          <w:rFonts w:ascii="Times New Roman" w:hAnsi="Times New Roman" w:cs="Times New Roman"/>
        </w:rPr>
        <w:t xml:space="preserve"> assess the </w:t>
      </w:r>
      <w:r w:rsidR="005D35B9">
        <w:rPr>
          <w:rFonts w:ascii="Times New Roman" w:hAnsi="Times New Roman" w:cs="Times New Roman"/>
        </w:rPr>
        <w:t xml:space="preserve">efficiency and </w:t>
      </w:r>
      <w:r w:rsidRPr="003A4266">
        <w:rPr>
          <w:rFonts w:ascii="Times New Roman" w:hAnsi="Times New Roman" w:cs="Times New Roman"/>
        </w:rPr>
        <w:t>cost-effectiveness of fertility</w:t>
      </w:r>
      <w:r w:rsidR="005D35B9">
        <w:rPr>
          <w:rFonts w:ascii="Times New Roman" w:hAnsi="Times New Roman" w:cs="Times New Roman"/>
        </w:rPr>
        <w:t>-control</w:t>
      </w:r>
      <w:r w:rsidRPr="003A4266">
        <w:rPr>
          <w:rFonts w:ascii="Times New Roman" w:hAnsi="Times New Roman" w:cs="Times New Roman"/>
        </w:rPr>
        <w:t xml:space="preserve"> </w:t>
      </w:r>
      <w:r w:rsidR="005D35B9">
        <w:rPr>
          <w:rFonts w:ascii="Times New Roman" w:hAnsi="Times New Roman" w:cs="Times New Roman"/>
        </w:rPr>
        <w:t>interventions</w:t>
      </w:r>
      <w:r w:rsidRPr="003A4266">
        <w:rPr>
          <w:rFonts w:ascii="Times New Roman" w:hAnsi="Times New Roman" w:cs="Times New Roman"/>
        </w:rPr>
        <w:t xml:space="preserve">. </w:t>
      </w:r>
      <w:r w:rsidR="009D1BE2">
        <w:rPr>
          <w:rFonts w:ascii="Times New Roman" w:hAnsi="Times New Roman" w:cs="Times New Roman"/>
        </w:rPr>
        <w:t>W</w:t>
      </w:r>
      <w:r>
        <w:rPr>
          <w:rFonts w:ascii="Times New Roman" w:hAnsi="Times New Roman" w:cs="Times New Roman"/>
        </w:rPr>
        <w:t>e test</w:t>
      </w:r>
      <w:r w:rsidR="009D1BE2">
        <w:rPr>
          <w:rFonts w:ascii="Times New Roman" w:hAnsi="Times New Roman" w:cs="Times New Roman"/>
        </w:rPr>
        <w:t>ed</w:t>
      </w:r>
      <w:r>
        <w:rPr>
          <w:rFonts w:ascii="Times New Roman" w:hAnsi="Times New Roman" w:cs="Times New Roman"/>
        </w:rPr>
        <w:t xml:space="preserve"> two </w:t>
      </w:r>
      <w:r w:rsidRPr="003A4266">
        <w:rPr>
          <w:rFonts w:ascii="Times New Roman" w:hAnsi="Times New Roman" w:cs="Times New Roman"/>
        </w:rPr>
        <w:t xml:space="preserve">hypotheses: (1) </w:t>
      </w:r>
      <w:r w:rsidR="009D1BE2">
        <w:rPr>
          <w:rFonts w:ascii="Times New Roman" w:hAnsi="Times New Roman" w:cs="Times New Roman"/>
        </w:rPr>
        <w:t>k</w:t>
      </w:r>
      <w:r w:rsidR="009D1BE2" w:rsidRPr="003A4266">
        <w:rPr>
          <w:rFonts w:ascii="Times New Roman" w:hAnsi="Times New Roman" w:cs="Times New Roman"/>
        </w:rPr>
        <w:t xml:space="preserve">oala </w:t>
      </w:r>
      <w:r w:rsidRPr="003A4266">
        <w:rPr>
          <w:rFonts w:ascii="Times New Roman" w:hAnsi="Times New Roman" w:cs="Times New Roman"/>
        </w:rPr>
        <w:t>distribution is driven by rainfall, temperature, and native vegetation, with summer rainfall boosting habitat suitability</w:t>
      </w:r>
      <w:r w:rsidR="009D1BE2">
        <w:rPr>
          <w:rFonts w:ascii="Times New Roman" w:hAnsi="Times New Roman" w:cs="Times New Roman"/>
        </w:rPr>
        <w:t>, and</w:t>
      </w:r>
      <w:r w:rsidR="009D1BE2" w:rsidRPr="003A4266">
        <w:rPr>
          <w:rFonts w:ascii="Times New Roman" w:hAnsi="Times New Roman" w:cs="Times New Roman"/>
        </w:rPr>
        <w:t xml:space="preserve"> </w:t>
      </w:r>
      <w:r w:rsidRPr="003A4266">
        <w:rPr>
          <w:rFonts w:ascii="Times New Roman" w:hAnsi="Times New Roman" w:cs="Times New Roman"/>
        </w:rPr>
        <w:t xml:space="preserve">(2) </w:t>
      </w:r>
      <w:r w:rsidR="009D1BE2">
        <w:rPr>
          <w:rFonts w:ascii="Times New Roman" w:hAnsi="Times New Roman" w:cs="Times New Roman"/>
        </w:rPr>
        <w:t>s</w:t>
      </w:r>
      <w:r w:rsidR="009D1BE2" w:rsidRPr="003A4266">
        <w:rPr>
          <w:rFonts w:ascii="Times New Roman" w:hAnsi="Times New Roman" w:cs="Times New Roman"/>
        </w:rPr>
        <w:t xml:space="preserve">patially </w:t>
      </w:r>
      <w:r w:rsidRPr="003A4266">
        <w:rPr>
          <w:rFonts w:ascii="Times New Roman" w:hAnsi="Times New Roman" w:cs="Times New Roman"/>
        </w:rPr>
        <w:t xml:space="preserve">targeted fertility </w:t>
      </w:r>
      <w:r w:rsidR="005D35B9">
        <w:rPr>
          <w:rFonts w:ascii="Times New Roman" w:hAnsi="Times New Roman" w:cs="Times New Roman"/>
        </w:rPr>
        <w:t>intervention</w:t>
      </w:r>
      <w:r w:rsidR="005D35B9" w:rsidRPr="003A4266">
        <w:rPr>
          <w:rFonts w:ascii="Times New Roman" w:hAnsi="Times New Roman" w:cs="Times New Roman"/>
        </w:rPr>
        <w:t xml:space="preserve"> </w:t>
      </w:r>
      <w:r w:rsidRPr="003A4266">
        <w:rPr>
          <w:rFonts w:ascii="Times New Roman" w:hAnsi="Times New Roman" w:cs="Times New Roman"/>
        </w:rPr>
        <w:t xml:space="preserve">is more cost-effective than generalized strategies due to subpopulation connectivity. </w:t>
      </w:r>
      <w:r w:rsidR="009D1BE2">
        <w:rPr>
          <w:rFonts w:ascii="Times New Roman" w:hAnsi="Times New Roman" w:cs="Times New Roman"/>
        </w:rPr>
        <w:t>A</w:t>
      </w:r>
      <w:r w:rsidRPr="003A4266">
        <w:rPr>
          <w:rFonts w:ascii="Times New Roman" w:hAnsi="Times New Roman" w:cs="Times New Roman"/>
        </w:rPr>
        <w:t xml:space="preserve">ccounting for sampling biases and local densities, </w:t>
      </w:r>
      <w:r w:rsidR="009D1BE2">
        <w:rPr>
          <w:rFonts w:ascii="Times New Roman" w:hAnsi="Times New Roman" w:cs="Times New Roman"/>
        </w:rPr>
        <w:t xml:space="preserve">our models </w:t>
      </w:r>
      <w:r w:rsidRPr="003A4266">
        <w:rPr>
          <w:rFonts w:ascii="Times New Roman" w:hAnsi="Times New Roman" w:cs="Times New Roman"/>
        </w:rPr>
        <w:t>estimate that highly suitable areas in the Mount Lofty Ranges</w:t>
      </w:r>
      <w:r w:rsidR="009D1BE2">
        <w:rPr>
          <w:rFonts w:ascii="Times New Roman" w:hAnsi="Times New Roman" w:cs="Times New Roman"/>
        </w:rPr>
        <w:t xml:space="preserve"> are determined</w:t>
      </w:r>
      <w:r w:rsidR="00E83641">
        <w:rPr>
          <w:rFonts w:ascii="Times New Roman" w:hAnsi="Times New Roman" w:cs="Times New Roman"/>
        </w:rPr>
        <w:t xml:space="preserve"> </w:t>
      </w:r>
      <w:r w:rsidR="00E83641" w:rsidRPr="00E83641">
        <w:rPr>
          <w:rFonts w:ascii="Times New Roman" w:hAnsi="Times New Roman" w:cs="Times New Roman"/>
        </w:rPr>
        <w:t>by rainfall, temperature, and vegetation</w:t>
      </w:r>
      <w:r w:rsidR="00E83641">
        <w:rPr>
          <w:rFonts w:ascii="Times New Roman" w:hAnsi="Times New Roman" w:cs="Times New Roman"/>
        </w:rPr>
        <w:t>.</w:t>
      </w:r>
      <w:r w:rsidRPr="003A4266">
        <w:rPr>
          <w:rFonts w:ascii="Times New Roman" w:hAnsi="Times New Roman" w:cs="Times New Roman"/>
        </w:rPr>
        <w:t xml:space="preserve"> Without intervention, this population could </w:t>
      </w:r>
      <w:r w:rsidR="005D35B9">
        <w:rPr>
          <w:rFonts w:ascii="Times New Roman" w:hAnsi="Times New Roman" w:cs="Times New Roman"/>
        </w:rPr>
        <w:t>increase by ~10%</w:t>
      </w:r>
      <w:r w:rsidRPr="003A4266">
        <w:rPr>
          <w:rFonts w:ascii="Times New Roman" w:hAnsi="Times New Roman" w:cs="Times New Roman"/>
        </w:rPr>
        <w:t xml:space="preserve"> in 25 years. Fertility control focusing on adult females </w:t>
      </w:r>
      <w:r w:rsidR="005D35B9">
        <w:rPr>
          <w:rFonts w:ascii="Times New Roman" w:hAnsi="Times New Roman" w:cs="Times New Roman"/>
        </w:rPr>
        <w:t>was</w:t>
      </w:r>
      <w:r w:rsidR="009D1BE2" w:rsidRPr="003A4266">
        <w:rPr>
          <w:rFonts w:ascii="Times New Roman" w:hAnsi="Times New Roman" w:cs="Times New Roman"/>
        </w:rPr>
        <w:t xml:space="preserve"> </w:t>
      </w:r>
      <w:r w:rsidR="009D1BE2">
        <w:rPr>
          <w:rFonts w:ascii="Times New Roman" w:hAnsi="Times New Roman" w:cs="Times New Roman"/>
        </w:rPr>
        <w:t xml:space="preserve">the </w:t>
      </w:r>
      <w:r w:rsidRPr="003A4266">
        <w:rPr>
          <w:rFonts w:ascii="Times New Roman" w:hAnsi="Times New Roman" w:cs="Times New Roman"/>
        </w:rPr>
        <w:t>most cost-effective (~AU$28 million)</w:t>
      </w:r>
      <w:r w:rsidR="00E83641">
        <w:rPr>
          <w:rFonts w:ascii="Times New Roman" w:hAnsi="Times New Roman" w:cs="Times New Roman"/>
        </w:rPr>
        <w:t xml:space="preserve"> </w:t>
      </w:r>
      <w:r w:rsidR="005D35B9">
        <w:rPr>
          <w:rFonts w:ascii="Times New Roman" w:hAnsi="Times New Roman" w:cs="Times New Roman"/>
        </w:rPr>
        <w:t>strategy</w:t>
      </w:r>
      <w:r w:rsidRPr="003A4266">
        <w:rPr>
          <w:rFonts w:ascii="Times New Roman" w:hAnsi="Times New Roman" w:cs="Times New Roman"/>
        </w:rPr>
        <w:t>, although</w:t>
      </w:r>
      <w:r w:rsidR="00E83641">
        <w:rPr>
          <w:rFonts w:ascii="Times New Roman" w:hAnsi="Times New Roman" w:cs="Times New Roman"/>
        </w:rPr>
        <w:t xml:space="preserve"> </w:t>
      </w:r>
      <w:r w:rsidR="005D35B9">
        <w:rPr>
          <w:rFonts w:ascii="Times New Roman" w:hAnsi="Times New Roman" w:cs="Times New Roman"/>
        </w:rPr>
        <w:t>this scenario was</w:t>
      </w:r>
      <w:r w:rsidR="009D1BE2">
        <w:rPr>
          <w:rFonts w:ascii="Times New Roman" w:hAnsi="Times New Roman" w:cs="Times New Roman"/>
        </w:rPr>
        <w:t xml:space="preserve"> </w:t>
      </w:r>
      <w:r w:rsidRPr="003A4266">
        <w:rPr>
          <w:rFonts w:ascii="Times New Roman" w:hAnsi="Times New Roman" w:cs="Times New Roman"/>
        </w:rPr>
        <w:t>slower at reducing population</w:t>
      </w:r>
      <w:r w:rsidR="009D1BE2">
        <w:rPr>
          <w:rFonts w:ascii="Times New Roman" w:hAnsi="Times New Roman" w:cs="Times New Roman"/>
        </w:rPr>
        <w:t xml:space="preserve"> size</w:t>
      </w:r>
      <w:r w:rsidRPr="003A4266">
        <w:rPr>
          <w:rFonts w:ascii="Times New Roman" w:hAnsi="Times New Roman" w:cs="Times New Roman"/>
        </w:rPr>
        <w:t xml:space="preserve"> compared to</w:t>
      </w:r>
      <w:r w:rsidR="009D1BE2">
        <w:rPr>
          <w:rFonts w:ascii="Times New Roman" w:hAnsi="Times New Roman" w:cs="Times New Roman"/>
        </w:rPr>
        <w:t xml:space="preserve"> </w:t>
      </w:r>
      <w:r w:rsidR="005D35B9">
        <w:rPr>
          <w:rFonts w:ascii="Times New Roman" w:hAnsi="Times New Roman" w:cs="Times New Roman"/>
        </w:rPr>
        <w:t>an intervention</w:t>
      </w:r>
      <w:r w:rsidRPr="003A4266">
        <w:rPr>
          <w:rFonts w:ascii="Times New Roman" w:hAnsi="Times New Roman" w:cs="Times New Roman"/>
        </w:rPr>
        <w:t xml:space="preserve"> also sterilizing female back young. </w:t>
      </w:r>
      <w:r w:rsidR="00E83641" w:rsidRPr="00E83641">
        <w:rPr>
          <w:rFonts w:ascii="Times New Roman" w:hAnsi="Times New Roman" w:cs="Times New Roman"/>
        </w:rPr>
        <w:t xml:space="preserve">While the choice of sterilization scenario has minimal impact on overall costs, ethical considerations and long-term conservation goals such as population density thresholds will have </w:t>
      </w:r>
      <w:r w:rsidR="005D35B9">
        <w:rPr>
          <w:rFonts w:ascii="Times New Roman" w:hAnsi="Times New Roman" w:cs="Times New Roman"/>
        </w:rPr>
        <w:t>more</w:t>
      </w:r>
      <w:r w:rsidR="00E83641" w:rsidRPr="00E83641">
        <w:rPr>
          <w:rFonts w:ascii="Times New Roman" w:hAnsi="Times New Roman" w:cs="Times New Roman"/>
        </w:rPr>
        <w:t xml:space="preserve"> influence on managing expenses effectively.</w:t>
      </w:r>
    </w:p>
    <w:p w14:paraId="7D186ADD" w14:textId="77777777" w:rsidR="00E83641" w:rsidRPr="00D27CA8" w:rsidRDefault="00E83641" w:rsidP="00A869B2">
      <w:pPr>
        <w:spacing w:after="0"/>
        <w:ind w:firstLine="720"/>
        <w:rPr>
          <w:rFonts w:ascii="Times New Roman" w:hAnsi="Times New Roman" w:cs="Times New Roman"/>
        </w:rPr>
      </w:pPr>
    </w:p>
    <w:p w14:paraId="2F97F40A" w14:textId="15149450" w:rsidR="00180127" w:rsidRPr="00D27CA8" w:rsidRDefault="00180127" w:rsidP="00A869B2">
      <w:pPr>
        <w:spacing w:after="0"/>
        <w:rPr>
          <w:rFonts w:ascii="Times New Roman" w:hAnsi="Times New Roman" w:cs="Times New Roman"/>
        </w:rPr>
      </w:pPr>
      <w:r w:rsidRPr="00D27CA8">
        <w:rPr>
          <w:rFonts w:ascii="Times New Roman" w:hAnsi="Times New Roman" w:cs="Times New Roman"/>
          <w:b/>
          <w:bCs/>
        </w:rPr>
        <w:lastRenderedPageBreak/>
        <w:t>Keywords</w:t>
      </w:r>
      <w:r w:rsidR="00E64AE3" w:rsidRPr="00D27CA8">
        <w:rPr>
          <w:rFonts w:ascii="Times New Roman" w:hAnsi="Times New Roman" w:cs="Times New Roman"/>
        </w:rPr>
        <w:t>: matrix population model, fertility control</w:t>
      </w:r>
      <w:r w:rsidR="00E83641">
        <w:rPr>
          <w:rFonts w:ascii="Times New Roman" w:hAnsi="Times New Roman" w:cs="Times New Roman"/>
        </w:rPr>
        <w:t xml:space="preserve"> scenarios</w:t>
      </w:r>
      <w:r w:rsidR="00E64AE3" w:rsidRPr="00D27CA8">
        <w:rPr>
          <w:rFonts w:ascii="Times New Roman" w:hAnsi="Times New Roman" w:cs="Times New Roman"/>
        </w:rPr>
        <w:t>,</w:t>
      </w:r>
      <w:r w:rsidR="00991772">
        <w:rPr>
          <w:rFonts w:ascii="Times New Roman" w:hAnsi="Times New Roman" w:cs="Times New Roman"/>
        </w:rPr>
        <w:t xml:space="preserve"> </w:t>
      </w:r>
      <w:r w:rsidR="00E83641">
        <w:rPr>
          <w:rFonts w:ascii="Times New Roman" w:hAnsi="Times New Roman" w:cs="Times New Roman"/>
        </w:rPr>
        <w:t xml:space="preserve">spatial prioritisation, </w:t>
      </w:r>
      <w:r w:rsidR="00E83641" w:rsidRPr="00B43D9F">
        <w:rPr>
          <w:rFonts w:ascii="Times New Roman" w:hAnsi="Times New Roman" w:cs="Times New Roman"/>
        </w:rPr>
        <w:t>inhomogeneous Poisson process</w:t>
      </w:r>
    </w:p>
    <w:p w14:paraId="47A6EDE0" w14:textId="7286ED6F" w:rsidR="00D27CA8" w:rsidRDefault="00D27CA8" w:rsidP="00A869B2">
      <w:pPr>
        <w:snapToGrid/>
        <w:spacing w:after="0"/>
        <w:rPr>
          <w:rFonts w:ascii="Times New Roman" w:hAnsi="Times New Roman" w:cs="Times New Roman"/>
        </w:rPr>
      </w:pPr>
      <w:r>
        <w:rPr>
          <w:rFonts w:ascii="Times New Roman" w:hAnsi="Times New Roman" w:cs="Times New Roman"/>
        </w:rPr>
        <w:br w:type="page"/>
      </w:r>
    </w:p>
    <w:p w14:paraId="45E8CD37" w14:textId="29BB7D3F" w:rsidR="00E35E1B" w:rsidRPr="00D6187E" w:rsidRDefault="003F3DC0" w:rsidP="004C6641">
      <w:pPr>
        <w:pStyle w:val="Title"/>
        <w:spacing w:before="0" w:after="0"/>
        <w:rPr>
          <w:rFonts w:ascii="Times New Roman" w:hAnsi="Times New Roman" w:cs="Times New Roman"/>
          <w:sz w:val="28"/>
          <w:szCs w:val="28"/>
        </w:rPr>
      </w:pPr>
      <w:r w:rsidRPr="00D6187E">
        <w:rPr>
          <w:rFonts w:ascii="Times New Roman" w:hAnsi="Times New Roman" w:cs="Times New Roman"/>
          <w:sz w:val="28"/>
          <w:szCs w:val="28"/>
        </w:rPr>
        <w:lastRenderedPageBreak/>
        <w:t>Introduction</w:t>
      </w:r>
    </w:p>
    <w:p w14:paraId="1AF500BD" w14:textId="1BA05889" w:rsidR="000C02F4" w:rsidRDefault="009331AC" w:rsidP="004C6641">
      <w:pPr>
        <w:spacing w:after="0"/>
        <w:rPr>
          <w:rFonts w:ascii="Times New Roman" w:hAnsi="Times New Roman" w:cs="Times New Roman"/>
        </w:rPr>
      </w:pPr>
      <w:r w:rsidRPr="00D6187E">
        <w:rPr>
          <w:rFonts w:ascii="Times New Roman" w:hAnsi="Times New Roman" w:cs="Times New Roman"/>
        </w:rPr>
        <w:t>The koala (</w:t>
      </w:r>
      <w:r w:rsidRPr="00D6187E">
        <w:rPr>
          <w:rFonts w:ascii="Times New Roman" w:hAnsi="Times New Roman" w:cs="Times New Roman"/>
          <w:i/>
          <w:iCs/>
        </w:rPr>
        <w:t>Phascolarctos cinereus</w:t>
      </w:r>
      <w:r w:rsidRPr="00D6187E">
        <w:rPr>
          <w:rFonts w:ascii="Times New Roman" w:hAnsi="Times New Roman" w:cs="Times New Roman"/>
        </w:rPr>
        <w:t xml:space="preserve">) is Australia’s largest extant arboreal folivore and the only remaining species within the </w:t>
      </w:r>
      <w:proofErr w:type="spellStart"/>
      <w:r w:rsidRPr="00D6187E">
        <w:rPr>
          <w:rFonts w:ascii="Times New Roman" w:hAnsi="Times New Roman" w:cs="Times New Roman"/>
        </w:rPr>
        <w:t>Phascolarctidae</w:t>
      </w:r>
      <w:proofErr w:type="spellEnd"/>
      <w:r w:rsidRPr="00D6187E">
        <w:rPr>
          <w:rFonts w:ascii="Times New Roman" w:hAnsi="Times New Roman" w:cs="Times New Roman"/>
        </w:rPr>
        <w:t xml:space="preserve"> </w:t>
      </w:r>
      <w:r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&lt;EndNote&gt;&lt;Cite&gt;&lt;Author&gt;Black&lt;/Author&gt;&lt;Year&gt;2014&lt;/Year&gt;&lt;RecNum&gt;4005&lt;/RecNum&gt;&lt;DisplayText&gt;(Black&lt;style face="italic"&gt; et al.&lt;/style&gt; 2014)&lt;/DisplayText&gt;&lt;record&gt;&lt;rec-number&gt;4005&lt;/rec-number&gt;&lt;foreign-keys&gt;&lt;key app="EN" db-id="dvstw00v5p95ejevzwmpzr9rzfd0szxa5et2" timestamp="1521784755"&gt;4005&lt;/key&gt;&lt;/foreign-keys&gt;&lt;ref-type name="Journal Article"&gt;17&lt;/ref-type&gt;&lt;contributors&gt;&lt;authors&gt;&lt;author&gt;Black, Karen H&lt;/author&gt;&lt;author&gt;Price, Gilbert J&lt;/author&gt;&lt;author&gt;Archer, Michael&lt;/author&gt;&lt;author&gt;Hand, Suzanne J&lt;/author&gt;&lt;/authors&gt;&lt;/contributors&gt;&lt;titles&gt;&lt;title&gt;Bearing up well? Understanding the past, present and future of Australia&amp;apos;s koalas&lt;/title&gt;&lt;secondary-title&gt;Gondwana Research&lt;/secondary-title&gt;&lt;/titles&gt;&lt;periodical&gt;&lt;full-title&gt;Gondwana Research&lt;/full-title&gt;&lt;/periodical&gt;&lt;pages&gt;1186-1201&lt;/pages&gt;&lt;volume&gt;25&lt;/volume&gt;&lt;number&gt;3&lt;/number&gt;&lt;dates&gt;&lt;year&gt;2014&lt;/year&gt;&lt;/dates&gt;&lt;isbn&gt;1342-937X&lt;/isbn&gt;&lt;urls&gt;&lt;/urls&gt;&lt;/record&gt;&lt;/Cite&gt;&lt;/EndNote&gt;</w:instrText>
      </w:r>
      <w:r w:rsidRPr="00D6187E">
        <w:rPr>
          <w:rFonts w:ascii="Times New Roman" w:hAnsi="Times New Roman" w:cs="Times New Roman"/>
        </w:rPr>
        <w:fldChar w:fldCharType="separate"/>
      </w:r>
      <w:r w:rsidR="009807B8">
        <w:rPr>
          <w:rFonts w:ascii="Times New Roman" w:hAnsi="Times New Roman" w:cs="Times New Roman"/>
          <w:noProof/>
        </w:rPr>
        <w:t>(Black</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w:t>
      </w:r>
      <w:r w:rsidRPr="00D6187E">
        <w:rPr>
          <w:rFonts w:ascii="Times New Roman" w:hAnsi="Times New Roman" w:cs="Times New Roman"/>
        </w:rPr>
        <w:fldChar w:fldCharType="end"/>
      </w:r>
      <w:r w:rsidRPr="00D6187E">
        <w:rPr>
          <w:rFonts w:ascii="Times New Roman" w:hAnsi="Times New Roman" w:cs="Times New Roman"/>
        </w:rPr>
        <w:t>. While during the late Pleistocene (~</w:t>
      </w:r>
      <w:r w:rsidR="00B17646" w:rsidRPr="00D6187E">
        <w:rPr>
          <w:rFonts w:ascii="Times New Roman" w:hAnsi="Times New Roman" w:cs="Times New Roman"/>
        </w:rPr>
        <w:t xml:space="preserve"> </w:t>
      </w:r>
      <w:r w:rsidRPr="00D6187E">
        <w:rPr>
          <w:rFonts w:ascii="Times New Roman" w:hAnsi="Times New Roman" w:cs="Times New Roman"/>
        </w:rPr>
        <w:t>126</w:t>
      </w:r>
      <w:r w:rsidR="00DB5F9F" w:rsidRPr="00D6187E">
        <w:rPr>
          <w:rFonts w:ascii="Times New Roman" w:hAnsi="Times New Roman" w:cs="Times New Roman"/>
        </w:rPr>
        <w:t>,</w:t>
      </w:r>
      <w:r w:rsidRPr="00D6187E">
        <w:rPr>
          <w:rFonts w:ascii="Times New Roman" w:hAnsi="Times New Roman" w:cs="Times New Roman"/>
        </w:rPr>
        <w:t xml:space="preserve">000 years ago) the species ranged from the eastern states to south Western Australia, today </w:t>
      </w:r>
      <w:r w:rsidR="00B17646" w:rsidRPr="00D6187E">
        <w:rPr>
          <w:rFonts w:ascii="Times New Roman" w:hAnsi="Times New Roman" w:cs="Times New Roman"/>
        </w:rPr>
        <w:t xml:space="preserve">its </w:t>
      </w:r>
      <w:r w:rsidRPr="00D6187E">
        <w:rPr>
          <w:rFonts w:ascii="Times New Roman" w:hAnsi="Times New Roman" w:cs="Times New Roman"/>
        </w:rPr>
        <w:t>natural range is restricted to the eastern states (i.e., Queensland, New South Wales, Victoria</w:t>
      </w:r>
      <w:r w:rsidR="00B17646" w:rsidRPr="00D6187E">
        <w:rPr>
          <w:rFonts w:ascii="Times New Roman" w:hAnsi="Times New Roman" w:cs="Times New Roman"/>
        </w:rPr>
        <w:t>,</w:t>
      </w:r>
      <w:r w:rsidRPr="00D6187E">
        <w:rPr>
          <w:rFonts w:ascii="Times New Roman" w:hAnsi="Times New Roman" w:cs="Times New Roman"/>
        </w:rPr>
        <w:t xml:space="preserve"> and Australian Capital Territory)</w:t>
      </w:r>
      <w:r w:rsidR="00B17646" w:rsidRPr="00D6187E">
        <w:rPr>
          <w:rFonts w:ascii="Times New Roman" w:hAnsi="Times New Roman" w:cs="Times New Roman"/>
        </w:rPr>
        <w:t>,</w:t>
      </w:r>
      <w:r w:rsidRPr="00D6187E">
        <w:rPr>
          <w:rFonts w:ascii="Times New Roman" w:hAnsi="Times New Roman" w:cs="Times New Roman"/>
        </w:rPr>
        <w:t xml:space="preserve"> and a small portion of the southern and eastern regions of South Australia </w:t>
      </w:r>
      <w:r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&lt;EndNote&gt;&lt;Cite&gt;&lt;Author&gt;Shabani&lt;/Author&gt;&lt;Year&gt;2019&lt;/Year&gt;&lt;RecNum&gt;5335&lt;/RecNum&gt;&lt;DisplayText&gt;(Shabani&lt;style face="italic"&gt; et al.&lt;/style&gt; 2019)&lt;/DisplayText&gt;&lt;record&gt;&lt;rec-number&gt;5335&lt;/rec-number&gt;&lt;foreign-keys&gt;&lt;key app="EN" db-id="dvstw00v5p95ejevzwmpzr9rzfd0szxa5et2" timestamp="1643863136"&gt;5335&lt;/key&gt;&lt;/foreign-keys&gt;&lt;ref-type name="Journal Article"&gt;17&lt;/ref-type&gt;&lt;contributors&gt;&lt;authors&gt;&lt;author&gt;Shabani, Farzin&lt;/author&gt;&lt;author&gt;Ahmadi, Mohsen&lt;/author&gt;&lt;author&gt;Peters, Katharina J&lt;/author&gt;&lt;author&gt;Haberle, Simon&lt;/author&gt;&lt;author&gt;Champreux, Antoine&lt;/author&gt;&lt;author&gt;Saltré, Frédérik&lt;/author&gt;&lt;author&gt;Bradshaw, Corey JA&lt;/author&gt;&lt;/authors&gt;&lt;/contributors&gt;&lt;titles&gt;&lt;title&gt;Climate‐driven shifts in the distribution of koala‐browse species from the Last Interglacial to the near future&lt;/title&gt;&lt;secondary-title&gt;Ecography&lt;/secondary-title&gt;&lt;/titles&gt;&lt;periodical&gt;&lt;full-title&gt;Ecography&lt;/full-title&gt;&lt;abbr-1&gt;Ecography&lt;/abbr-1&gt;&lt;abbr-2&gt;Ecography&lt;/abbr-2&gt;&lt;/periodical&gt;&lt;pages&gt;1587-1599&lt;/pages&gt;&lt;volume&gt;42&lt;/volume&gt;&lt;number&gt;9&lt;/number&gt;&lt;dates&gt;&lt;year&gt;2019&lt;/year&gt;&lt;/dates&gt;&lt;isbn&gt;0906-7590&lt;/isbn&gt;&lt;urls&gt;&lt;/urls&gt;&lt;/record&gt;&lt;/Cite&gt;&lt;/EndNote&gt;</w:instrText>
      </w:r>
      <w:r w:rsidRPr="00D6187E">
        <w:rPr>
          <w:rFonts w:ascii="Times New Roman" w:hAnsi="Times New Roman" w:cs="Times New Roman"/>
        </w:rPr>
        <w:fldChar w:fldCharType="separate"/>
      </w:r>
      <w:r w:rsidR="009807B8">
        <w:rPr>
          <w:rFonts w:ascii="Times New Roman" w:hAnsi="Times New Roman" w:cs="Times New Roman"/>
          <w:noProof/>
        </w:rPr>
        <w:t>(Shabani</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2019)</w:t>
      </w:r>
      <w:r w:rsidRPr="00D6187E">
        <w:rPr>
          <w:rFonts w:ascii="Times New Roman" w:hAnsi="Times New Roman" w:cs="Times New Roman"/>
        </w:rPr>
        <w:fldChar w:fldCharType="end"/>
      </w:r>
      <w:r w:rsidRPr="00D6187E">
        <w:rPr>
          <w:rFonts w:ascii="Times New Roman" w:hAnsi="Times New Roman" w:cs="Times New Roman"/>
        </w:rPr>
        <w:t>.</w:t>
      </w:r>
      <w:r w:rsidR="007749E9">
        <w:rPr>
          <w:rFonts w:ascii="Times New Roman" w:hAnsi="Times New Roman" w:cs="Times New Roman"/>
        </w:rPr>
        <w:t xml:space="preserve"> </w:t>
      </w:r>
      <w:r w:rsidR="003E1949">
        <w:rPr>
          <w:rFonts w:ascii="Times New Roman" w:hAnsi="Times New Roman" w:cs="Times New Roman"/>
        </w:rPr>
        <w:t>Although</w:t>
      </w:r>
      <w:r w:rsidR="007749E9">
        <w:rPr>
          <w:rFonts w:ascii="Times New Roman" w:hAnsi="Times New Roman" w:cs="Times New Roman"/>
        </w:rPr>
        <w:t xml:space="preserve"> </w:t>
      </w:r>
      <w:r w:rsidR="003E1949">
        <w:rPr>
          <w:rFonts w:ascii="Times New Roman" w:hAnsi="Times New Roman" w:cs="Times New Roman"/>
        </w:rPr>
        <w:t>an increasing incidence of d</w:t>
      </w:r>
      <w:r w:rsidR="003E1949" w:rsidRPr="007749E9">
        <w:rPr>
          <w:rFonts w:ascii="Times New Roman" w:hAnsi="Times New Roman" w:cs="Times New Roman"/>
        </w:rPr>
        <w:t>rought and heat waves</w:t>
      </w:r>
      <w:r w:rsidR="003E1949">
        <w:rPr>
          <w:rFonts w:ascii="Times New Roman" w:hAnsi="Times New Roman" w:cs="Times New Roman"/>
        </w:rPr>
        <w:t xml:space="preserve"> is likely to have restricted </w:t>
      </w:r>
      <w:r w:rsidR="00004924">
        <w:rPr>
          <w:rFonts w:ascii="Times New Roman" w:hAnsi="Times New Roman" w:cs="Times New Roman"/>
        </w:rPr>
        <w:t>the</w:t>
      </w:r>
      <w:r w:rsidR="001412CF">
        <w:rPr>
          <w:rFonts w:ascii="Times New Roman" w:hAnsi="Times New Roman" w:cs="Times New Roman"/>
        </w:rPr>
        <w:t xml:space="preserve"> past suitability of</w:t>
      </w:r>
      <w:r w:rsidR="00004924">
        <w:rPr>
          <w:rFonts w:ascii="Times New Roman" w:hAnsi="Times New Roman" w:cs="Times New Roman"/>
        </w:rPr>
        <w:t xml:space="preserve"> </w:t>
      </w:r>
      <w:r w:rsidR="003E1949">
        <w:rPr>
          <w:rFonts w:ascii="Times New Roman" w:hAnsi="Times New Roman" w:cs="Times New Roman"/>
        </w:rPr>
        <w:t>koala</w:t>
      </w:r>
      <w:r w:rsidR="007749E9">
        <w:rPr>
          <w:rFonts w:ascii="Times New Roman" w:hAnsi="Times New Roman" w:cs="Times New Roman"/>
        </w:rPr>
        <w:t xml:space="preserve"> habitat</w:t>
      </w:r>
      <w:r w:rsidR="003E1949">
        <w:rPr>
          <w:rFonts w:ascii="Times New Roman" w:hAnsi="Times New Roman" w:cs="Times New Roman"/>
        </w:rPr>
        <w:t xml:space="preserve"> </w:t>
      </w:r>
      <w:r w:rsidR="000F1FC5">
        <w:rPr>
          <w:rFonts w:ascii="Times New Roman" w:hAnsi="Times New Roman" w:cs="Times New Roman"/>
        </w:rPr>
        <w:fldChar w:fldCharType="begin">
          <w:fldData xml:space="preserve">PEVuZE5vdGU+PENpdGU+PEF1dGhvcj5BZGFtcy1Ib3NraW5nPC9BdXRob3I+PFllYXI+MjAxMTwv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PEVuZE5vdGU+PENpdGU+PEF1dGhvcj5BZGFtcy1Ib3NraW5nPC9BdXRob3I+PFllYXI+MjAxMTwv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0F1FC5">
        <w:rPr>
          <w:rFonts w:ascii="Times New Roman" w:hAnsi="Times New Roman" w:cs="Times New Roman"/>
        </w:rPr>
      </w:r>
      <w:r w:rsidR="000F1FC5">
        <w:rPr>
          <w:rFonts w:ascii="Times New Roman" w:hAnsi="Times New Roman" w:cs="Times New Roman"/>
        </w:rPr>
        <w:fldChar w:fldCharType="separate"/>
      </w:r>
      <w:r w:rsidR="009807B8">
        <w:rPr>
          <w:rFonts w:ascii="Times New Roman" w:hAnsi="Times New Roman" w:cs="Times New Roman"/>
          <w:noProof/>
        </w:rPr>
        <w:t>(Adams-Hosking</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2011; Briscoe</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2016)</w:t>
      </w:r>
      <w:r w:rsidR="000F1FC5">
        <w:rPr>
          <w:rFonts w:ascii="Times New Roman" w:hAnsi="Times New Roman" w:cs="Times New Roman"/>
        </w:rPr>
        <w:fldChar w:fldCharType="end"/>
      </w:r>
      <w:r w:rsidR="000F1FC5">
        <w:rPr>
          <w:rFonts w:ascii="Times New Roman" w:hAnsi="Times New Roman" w:cs="Times New Roman"/>
        </w:rPr>
        <w:t xml:space="preserve">, </w:t>
      </w:r>
      <w:r w:rsidR="00424C46" w:rsidRPr="00D6187E">
        <w:rPr>
          <w:rFonts w:ascii="Times New Roman" w:hAnsi="Times New Roman" w:cs="Times New Roman"/>
        </w:rPr>
        <w:t>extensive land clearing and the international fur trade following European settlement</w:t>
      </w:r>
      <w:r w:rsidR="003E1949">
        <w:rPr>
          <w:rFonts w:ascii="Times New Roman" w:hAnsi="Times New Roman" w:cs="Times New Roman"/>
        </w:rPr>
        <w:t xml:space="preserve"> </w:t>
      </w:r>
      <w:r w:rsidR="00004924" w:rsidRPr="00D6187E">
        <w:rPr>
          <w:rFonts w:ascii="Times New Roman" w:hAnsi="Times New Roman" w:cs="Times New Roman"/>
        </w:rPr>
        <w:t xml:space="preserve">eventually </w:t>
      </w:r>
      <w:r w:rsidR="00004924">
        <w:rPr>
          <w:rFonts w:ascii="Times New Roman" w:hAnsi="Times New Roman" w:cs="Times New Roman"/>
        </w:rPr>
        <w:t>precipitated the</w:t>
      </w:r>
      <w:r w:rsidR="00424C46" w:rsidRPr="00D6187E">
        <w:rPr>
          <w:rFonts w:ascii="Times New Roman" w:hAnsi="Times New Roman" w:cs="Times New Roman"/>
        </w:rPr>
        <w:t xml:space="preserve"> extinct</w:t>
      </w:r>
      <w:r w:rsidR="003E1949">
        <w:rPr>
          <w:rFonts w:ascii="Times New Roman" w:hAnsi="Times New Roman" w:cs="Times New Roman"/>
        </w:rPr>
        <w:t>ion</w:t>
      </w:r>
      <w:r w:rsidR="00424C46" w:rsidRPr="00D6187E">
        <w:rPr>
          <w:rFonts w:ascii="Times New Roman" w:hAnsi="Times New Roman" w:cs="Times New Roman"/>
        </w:rPr>
        <w:t xml:space="preserve"> </w:t>
      </w:r>
      <w:r w:rsidR="00004924">
        <w:rPr>
          <w:rFonts w:ascii="Times New Roman" w:hAnsi="Times New Roman" w:cs="Times New Roman"/>
        </w:rPr>
        <w:t xml:space="preserve">of the species </w:t>
      </w:r>
      <w:r w:rsidR="00424C46" w:rsidRPr="00D6187E">
        <w:rPr>
          <w:rFonts w:ascii="Times New Roman" w:hAnsi="Times New Roman" w:cs="Times New Roman"/>
        </w:rPr>
        <w:t xml:space="preserve">in South Australia in the 1920s </w:t>
      </w:r>
      <w:r w:rsidR="00FF7494" w:rsidRPr="00D6187E">
        <w:rPr>
          <w:rFonts w:ascii="Times New Roman" w:hAnsi="Times New Roman" w:cs="Times New Roman"/>
        </w:rPr>
        <w:fldChar w:fldCharType="begin"/>
      </w:r>
      <w:r w:rsidR="00FF7494" w:rsidRPr="00D6187E">
        <w:rPr>
          <w:rFonts w:ascii="Times New Roman" w:hAnsi="Times New Roman" w:cs="Times New Roman"/>
        </w:rPr>
        <w:instrText xml:space="preserve"> ADDIN EN.CITE &lt;EndNote&gt;&lt;Cite&gt;&lt;Author&gt;Menkhorst&lt;/Author&gt;&lt;Year&gt;2008&lt;/Year&gt;&lt;RecNum&gt;352&lt;/RecNum&gt;&lt;DisplayText&gt;(Menkhorst 2008)&lt;/DisplayText&gt;&lt;record&gt;&lt;rec-number&gt;352&lt;/rec-number&gt;&lt;foreign-keys&gt;&lt;key app="EN" db-id="25vxzw5fbp5zvte2fs6xfvfds5t2wsdr2tf2" timestamp="1599546198"&gt;352&lt;/key&gt;&lt;/foreign-keys&gt;&lt;ref-type name="Journal Article"&gt;17&lt;/ref-type&gt;&lt;contributors&gt;&lt;authors&gt;&lt;author&gt;Menkhorst, Peter&lt;/author&gt;&lt;/authors&gt;&lt;/contributors&gt;&lt;titles&gt;&lt;title&gt;Hunted, marooned, re-introduced, contracepted: a history of koala management in Victoria&lt;/title&gt;&lt;secondary-title&gt;Too Close for Comfort: Contentious Issues in Human–Wildlife Encounters’.(Eds D. Lunney, A. Munn and W. Meikle.) pp&lt;/secondary-title&gt;&lt;/titles&gt;&lt;periodical&gt;&lt;full-title&gt;Too Close for Comfort: Contentious Issues in Human–Wildlife Encounters’.(Eds D. Lunney, A. Munn and W. Meikle.) pp&lt;/full-title&gt;&lt;/periodical&gt;&lt;pages&gt;73-92&lt;/pages&gt;&lt;dates&gt;&lt;year&gt;2008&lt;/year&gt;&lt;/dates&gt;&lt;urls&gt;&lt;/urls&gt;&lt;/record&gt;&lt;/Cite&gt;&lt;/EndNote&gt;</w:instrText>
      </w:r>
      <w:r w:rsidR="00FF7494" w:rsidRPr="00D6187E">
        <w:rPr>
          <w:rFonts w:ascii="Times New Roman" w:hAnsi="Times New Roman" w:cs="Times New Roman"/>
        </w:rPr>
        <w:fldChar w:fldCharType="separate"/>
      </w:r>
      <w:r w:rsidR="00FF7494" w:rsidRPr="00D6187E">
        <w:rPr>
          <w:rFonts w:ascii="Times New Roman" w:hAnsi="Times New Roman" w:cs="Times New Roman"/>
          <w:noProof/>
        </w:rPr>
        <w:t>(Menkhorst 2008)</w:t>
      </w:r>
      <w:r w:rsidR="00FF7494" w:rsidRPr="00D6187E">
        <w:rPr>
          <w:rFonts w:ascii="Times New Roman" w:hAnsi="Times New Roman" w:cs="Times New Roman"/>
        </w:rPr>
        <w:fldChar w:fldCharType="end"/>
      </w:r>
      <w:r w:rsidR="00FF7494" w:rsidRPr="00D6187E">
        <w:rPr>
          <w:rFonts w:ascii="Times New Roman" w:hAnsi="Times New Roman" w:cs="Times New Roman"/>
        </w:rPr>
        <w:t>.</w:t>
      </w:r>
      <w:r w:rsidR="00DA70F2">
        <w:rPr>
          <w:rFonts w:ascii="Times New Roman" w:hAnsi="Times New Roman" w:cs="Times New Roman"/>
        </w:rPr>
        <w:t xml:space="preserve"> </w:t>
      </w:r>
    </w:p>
    <w:p w14:paraId="3DE471D1" w14:textId="2AC620FA" w:rsidR="00394F67" w:rsidRPr="00D6187E" w:rsidRDefault="00333C91" w:rsidP="00D01E61">
      <w:pPr>
        <w:spacing w:after="0"/>
        <w:ind w:firstLine="284"/>
        <w:rPr>
          <w:rFonts w:ascii="Times New Roman" w:hAnsi="Times New Roman" w:cs="Times New Roman"/>
        </w:rPr>
      </w:pPr>
      <w:r>
        <w:rPr>
          <w:rFonts w:ascii="Times New Roman" w:hAnsi="Times New Roman" w:cs="Times New Roman"/>
        </w:rPr>
        <w:t>K</w:t>
      </w:r>
      <w:r w:rsidR="006A639D" w:rsidRPr="00D6187E">
        <w:rPr>
          <w:rFonts w:ascii="Times New Roman" w:hAnsi="Times New Roman" w:cs="Times New Roman"/>
        </w:rPr>
        <w:t xml:space="preserve">oalas were re-introduced </w:t>
      </w:r>
      <w:r w:rsidR="00B17646" w:rsidRPr="00D6187E">
        <w:rPr>
          <w:rFonts w:ascii="Times New Roman" w:hAnsi="Times New Roman" w:cs="Times New Roman"/>
        </w:rPr>
        <w:t xml:space="preserve">to Kangaroo Island </w:t>
      </w:r>
      <w:r w:rsidR="00004924">
        <w:rPr>
          <w:rFonts w:ascii="Times New Roman" w:hAnsi="Times New Roman" w:cs="Times New Roman"/>
        </w:rPr>
        <w:t>i</w:t>
      </w:r>
      <w:r w:rsidR="00004924" w:rsidRPr="00D6187E">
        <w:rPr>
          <w:rFonts w:ascii="Times New Roman" w:hAnsi="Times New Roman" w:cs="Times New Roman"/>
        </w:rPr>
        <w:t>n 1923 and 1925</w:t>
      </w:r>
      <w:r w:rsidR="00004924">
        <w:rPr>
          <w:rFonts w:ascii="Times New Roman" w:hAnsi="Times New Roman" w:cs="Times New Roman"/>
        </w:rPr>
        <w:t xml:space="preserve"> </w:t>
      </w:r>
      <w:r w:rsidR="006A639D" w:rsidRPr="00D6187E">
        <w:rPr>
          <w:rFonts w:ascii="Times New Roman" w:hAnsi="Times New Roman" w:cs="Times New Roman"/>
        </w:rPr>
        <w:t xml:space="preserve">from Victoria </w:t>
      </w:r>
      <w:r w:rsidR="006A639D"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&lt;EndNote&gt;&lt;Cite&gt;&lt;Author&gt;Wedrowicz&lt;/Author&gt;&lt;Year&gt;2017&lt;/Year&gt;&lt;RecNum&gt;351&lt;/RecNum&gt;&lt;DisplayText&gt;(Masters&lt;style face="italic"&gt; et al.&lt;/style&gt; 2004; Wedrowicz&lt;style face="italic"&gt; et al.&lt;/style&gt; 2017)&lt;/DisplayText&gt;&lt;record&gt;&lt;rec-number&gt;351&lt;/rec-number&gt;&lt;foreign-keys&gt;&lt;key app="EN" db-id="25vxzw5fbp5zvte2fs6xfvfds5t2wsdr2tf2" timestamp="1599544492"&gt;351&lt;/key&gt;&lt;/foreign-keys&gt;&lt;ref-type name="Journal Article"&gt;17&lt;/ref-type&gt;&lt;contributors&gt;&lt;authors&gt;&lt;author&gt;Wedrowicz, Faye&lt;/author&gt;&lt;author&gt;Wright, Wendy&lt;/author&gt;&lt;author&gt;Schlagloth, Rolf&lt;/author&gt;&lt;author&gt;Santamaria, Flavia&lt;/author&gt;&lt;author&gt;Cahir, Fred&lt;/author&gt;&lt;/authors&gt;&lt;/contributors&gt;&lt;titles&gt;&lt;title&gt;Landscape, koalas and people: A historical account of koala populations and their environment in South Gippsland&lt;/title&gt;&lt;secondary-title&gt;Australian Zoologist&lt;/secondary-title&gt;&lt;/titles&gt;&lt;periodical&gt;&lt;full-title&gt;Australian Zoologist&lt;/full-title&gt;&lt;abbr-1&gt;Aust. Zool.&lt;/abbr-1&gt;&lt;abbr-2&gt;Aust Zool&lt;/abbr-2&gt;&lt;/periodical&gt;&lt;pages&gt;518-536&lt;/pages&gt;&lt;volume&gt;38&lt;/volume&gt;&lt;number&gt;4&lt;/number&gt;&lt;dates&gt;&lt;year&gt;2017&lt;/year&gt;&lt;/dates&gt;&lt;isbn&gt;0067-2238&lt;/isbn&gt;&lt;urls&gt;&lt;/urls&gt;&lt;/record&gt;&lt;/Cite&gt;&lt;Cite&gt;&lt;Author&gt;Masters&lt;/Author&gt;&lt;Year&gt;2004&lt;/Year&gt;&lt;RecNum&gt;14573&lt;/RecNum&gt;&lt;record&gt;&lt;rec-number&gt;14573&lt;/rec-number&gt;&lt;foreign-keys&gt;&lt;key app="EN" db-id="x0rpe9ed9rts5sef2vivz2s1eep2zdws9z5a" timestamp="1569389355"&gt;14573&lt;/key&gt;&lt;/foreign-keys&gt;&lt;ref-type name="Journal Article"&gt;17&lt;/ref-type&gt;&lt;contributors&gt;&lt;authors&gt;&lt;author&gt;Masters, Pip&lt;/author&gt;&lt;author&gt;Duka, Toni&lt;/author&gt;&lt;author&gt;Berris, Steve&lt;/author&gt;&lt;author&gt;Moss, Graeme&lt;/author&gt;&lt;/authors&gt;&lt;/contributors&gt;&lt;titles&gt;&lt;title&gt;Koalas on Kangaroo Island: from introduction to pest status in less than a century&lt;/title&gt;&lt;secondary-title&gt;Wildlife Research&lt;/secondary-title&gt;&lt;/titles&gt;&lt;periodical&gt;&lt;full-title&gt;Wildlife Research&lt;/full-title&gt;&lt;abbr-1&gt;Wildl. Res.&lt;/abbr-1&gt;&lt;abbr-2&gt;Wildl. Res.&lt;/abbr-2&gt;&lt;/periodical&gt;&lt;pages&gt;267-272&lt;/pages&gt;&lt;volume&gt;31&lt;/volume&gt;&lt;number&gt;3&lt;/number&gt;&lt;dates&gt;&lt;year&gt;2004&lt;/year&gt;&lt;/dates&gt;&lt;urls&gt;&lt;related-urls&gt;&lt;url&gt;https://doi.org/10.1071/WR03007&lt;/url&gt;&lt;/related-urls&gt;&lt;/urls&gt;&lt;/record&gt;&lt;/Cite&gt;&lt;/EndNote&gt;</w:instrText>
      </w:r>
      <w:r w:rsidR="006A639D" w:rsidRPr="00D6187E">
        <w:rPr>
          <w:rFonts w:ascii="Times New Roman" w:hAnsi="Times New Roman" w:cs="Times New Roman"/>
        </w:rPr>
        <w:fldChar w:fldCharType="separate"/>
      </w:r>
      <w:r w:rsidR="009807B8">
        <w:rPr>
          <w:rFonts w:ascii="Times New Roman" w:hAnsi="Times New Roman" w:cs="Times New Roman"/>
          <w:noProof/>
        </w:rPr>
        <w:t>(Masters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2004; Wedrowicz</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2017)</w:t>
      </w:r>
      <w:r w:rsidR="006A639D" w:rsidRPr="00D6187E">
        <w:rPr>
          <w:rFonts w:ascii="Times New Roman" w:hAnsi="Times New Roman" w:cs="Times New Roman"/>
        </w:rPr>
        <w:fldChar w:fldCharType="end"/>
      </w:r>
      <w:r w:rsidR="006D0AE9">
        <w:rPr>
          <w:rFonts w:ascii="Times New Roman" w:hAnsi="Times New Roman" w:cs="Times New Roman"/>
        </w:rPr>
        <w:t xml:space="preserve">. </w:t>
      </w:r>
      <w:r w:rsidR="006D0AE9" w:rsidRPr="00D6187E">
        <w:rPr>
          <w:rFonts w:ascii="Times New Roman" w:hAnsi="Times New Roman" w:cs="Times New Roman"/>
        </w:rPr>
        <w:t>The translocated animals on Kangaroo Island established a population that grew to &gt;</w:t>
      </w:r>
      <w:r w:rsidR="00004924">
        <w:rPr>
          <w:rFonts w:ascii="Times New Roman" w:hAnsi="Times New Roman" w:cs="Times New Roman"/>
        </w:rPr>
        <w:t xml:space="preserve"> </w:t>
      </w:r>
      <w:r w:rsidR="006D0AE9" w:rsidRPr="00D6187E">
        <w:rPr>
          <w:rFonts w:ascii="Times New Roman" w:hAnsi="Times New Roman" w:cs="Times New Roman"/>
        </w:rPr>
        <w:t>5000 by 1994 (revised to 27</w:t>
      </w:r>
      <w:r w:rsidR="006D0AE9">
        <w:rPr>
          <w:rFonts w:ascii="Times New Roman" w:hAnsi="Times New Roman" w:cs="Times New Roman"/>
        </w:rPr>
        <w:t>,</w:t>
      </w:r>
      <w:r w:rsidR="006D0AE9" w:rsidRPr="00D6187E">
        <w:rPr>
          <w:rFonts w:ascii="Times New Roman" w:hAnsi="Times New Roman" w:cs="Times New Roman"/>
        </w:rPr>
        <w:t xml:space="preserve">000 in 2001) </w:t>
      </w:r>
      <w:r w:rsidR="006D0AE9"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&lt;EndNote&gt;&lt;Cite&gt;&lt;Author&gt;Duka&lt;/Author&gt;&lt;Year&gt;2005&lt;/Year&gt;&lt;RecNum&gt;7040&lt;/RecNum&gt;&lt;DisplayText&gt;(Masters&lt;style face="italic"&gt; et al.&lt;/style&gt; 2004; Duka &amp;amp; Masters 2005)&lt;/DisplayText&gt;&lt;record&gt;&lt;rec-number&gt;7040&lt;/rec-number&gt;&lt;foreign-keys&gt;&lt;key app="EN" db-id="rt0wsp5d1r5w0eezrw75dvacxs2292ep502x" timestamp="1716251114"&gt;7040&lt;/key&gt;&lt;/foreign-keys&gt;&lt;ref-type name="Journal Article"&gt;17&lt;/ref-type&gt;&lt;contributors&gt;&lt;authors&gt;&lt;author&gt;Duka, Toni&lt;/author&gt;&lt;author&gt;Masters, Pip&lt;/author&gt;&lt;/authors&gt;&lt;/contributors&gt;&lt;titles&gt;&lt;title&gt;Confronting a tough issue: fertility control and translocation for over‐abundant koalas on Kangaroo Island, South Australia&lt;/title&gt;&lt;secondary-title&gt;Ecological Management &amp;amp; Restoration&lt;/secondary-title&gt;&lt;/titles&gt;&lt;pages&gt;172-181&lt;/pages&gt;&lt;volume&gt;6&lt;/volume&gt;&lt;number&gt;3&lt;/number&gt;&lt;dates&gt;&lt;year&gt;2005&lt;/year&gt;&lt;/dates&gt;&lt;isbn&gt;1442-7001&lt;/isbn&gt;&lt;urls&gt;&lt;/urls&gt;&lt;/record&gt;&lt;/Cite&gt;&lt;Cite&gt;&lt;Author&gt;Masters&lt;/Author&gt;&lt;Year&gt;2004&lt;/Year&gt;&lt;RecNum&gt;14573&lt;/RecNum&gt;&lt;record&gt;&lt;rec-number&gt;14573&lt;/rec-number&gt;&lt;foreign-keys&gt;&lt;key app="EN" db-id="x0rpe9ed9rts5sef2vivz2s1eep2zdws9z5a" timestamp="1569389355"&gt;14573&lt;/key&gt;&lt;/foreign-keys&gt;&lt;ref-type name="Journal Article"&gt;17&lt;/ref-type&gt;&lt;contributors&gt;&lt;authors&gt;&lt;author&gt;Masters, Pip&lt;/author&gt;&lt;author&gt;Duka, Toni&lt;/author&gt;&lt;author&gt;Berris, Steve&lt;/author&gt;&lt;author&gt;Moss, Graeme&lt;/author&gt;&lt;/authors&gt;&lt;/contributors&gt;&lt;titles&gt;&lt;title&gt;Koalas on Kangaroo Island: from introduction to pest status in less than a century&lt;/title&gt;&lt;secondary-title&gt;Wildlife Research&lt;/secondary-title&gt;&lt;/titles&gt;&lt;periodical&gt;&lt;full-title&gt;Wildlife Research&lt;/full-title&gt;&lt;abbr-1&gt;Wildl. Res.&lt;/abbr-1&gt;&lt;abbr-2&gt;Wildl. Res.&lt;/abbr-2&gt;&lt;/periodical&gt;&lt;pages&gt;267-272&lt;/pages&gt;&lt;volume&gt;31&lt;/volume&gt;&lt;number&gt;3&lt;/number&gt;&lt;dates&gt;&lt;year&gt;2004&lt;/year&gt;&lt;/dates&gt;&lt;urls&gt;&lt;related-urls&gt;&lt;url&gt;https://doi.org/10.1071/WR03007&lt;/url&gt;&lt;/related-urls&gt;&lt;/urls&gt;&lt;/record&gt;&lt;/Cite&gt;&lt;/EndNote&gt;</w:instrText>
      </w:r>
      <w:r w:rsidR="006D0AE9" w:rsidRPr="00D6187E">
        <w:rPr>
          <w:rFonts w:ascii="Times New Roman" w:hAnsi="Times New Roman" w:cs="Times New Roman"/>
        </w:rPr>
        <w:fldChar w:fldCharType="separate"/>
      </w:r>
      <w:r w:rsidR="009807B8">
        <w:rPr>
          <w:rFonts w:ascii="Times New Roman" w:hAnsi="Times New Roman" w:cs="Times New Roman"/>
          <w:noProof/>
        </w:rPr>
        <w:t>(Masters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2004; Duka &amp; Masters 2005)</w:t>
      </w:r>
      <w:r w:rsidR="006D0AE9" w:rsidRPr="00D6187E">
        <w:rPr>
          <w:rFonts w:ascii="Times New Roman" w:hAnsi="Times New Roman" w:cs="Times New Roman"/>
        </w:rPr>
        <w:fldChar w:fldCharType="end"/>
      </w:r>
      <w:r w:rsidR="006D0AE9" w:rsidRPr="00D6187E">
        <w:rPr>
          <w:rFonts w:ascii="Times New Roman" w:hAnsi="Times New Roman" w:cs="Times New Roman"/>
        </w:rPr>
        <w:t xml:space="preserve">. </w:t>
      </w:r>
      <w:r w:rsidR="006D0AE9">
        <w:rPr>
          <w:rFonts w:ascii="Times New Roman" w:hAnsi="Times New Roman" w:cs="Times New Roman"/>
        </w:rPr>
        <w:t xml:space="preserve">Subsequent translocation </w:t>
      </w:r>
      <w:r w:rsidR="00846120">
        <w:rPr>
          <w:rFonts w:ascii="Times New Roman" w:hAnsi="Times New Roman" w:cs="Times New Roman"/>
        </w:rPr>
        <w:t>of koala</w:t>
      </w:r>
      <w:r w:rsidR="00004924">
        <w:rPr>
          <w:rFonts w:ascii="Times New Roman" w:hAnsi="Times New Roman" w:cs="Times New Roman"/>
        </w:rPr>
        <w:t>s</w:t>
      </w:r>
      <w:r w:rsidR="00846120">
        <w:rPr>
          <w:rFonts w:ascii="Times New Roman" w:hAnsi="Times New Roman" w:cs="Times New Roman"/>
        </w:rPr>
        <w:t xml:space="preserve"> </w:t>
      </w:r>
      <w:r w:rsidR="008B3E7A" w:rsidRPr="00D6187E">
        <w:rPr>
          <w:rFonts w:ascii="Times New Roman" w:hAnsi="Times New Roman" w:cs="Times New Roman"/>
        </w:rPr>
        <w:t>from Queensland, New South Wales</w:t>
      </w:r>
      <w:r w:rsidR="00991772">
        <w:rPr>
          <w:rFonts w:ascii="Times New Roman" w:hAnsi="Times New Roman" w:cs="Times New Roman"/>
        </w:rPr>
        <w:t>,</w:t>
      </w:r>
      <w:r w:rsidR="008B3E7A" w:rsidRPr="00D6187E">
        <w:rPr>
          <w:rFonts w:ascii="Times New Roman" w:hAnsi="Times New Roman" w:cs="Times New Roman"/>
        </w:rPr>
        <w:t xml:space="preserve"> and Victoria </w:t>
      </w:r>
      <w:r w:rsidR="00846120">
        <w:rPr>
          <w:rFonts w:ascii="Times New Roman" w:hAnsi="Times New Roman" w:cs="Times New Roman"/>
        </w:rPr>
        <w:t xml:space="preserve">occurred </w:t>
      </w:r>
      <w:r w:rsidR="008F6891" w:rsidRPr="001B296A">
        <w:rPr>
          <w:rFonts w:ascii="Times New Roman" w:hAnsi="Times New Roman" w:cs="Times New Roman"/>
        </w:rPr>
        <w:t xml:space="preserve">prior to 1940 </w:t>
      </w:r>
      <w:r w:rsidR="008B3E7A" w:rsidRPr="00D6187E">
        <w:rPr>
          <w:rFonts w:ascii="Times New Roman" w:hAnsi="Times New Roman" w:cs="Times New Roman"/>
        </w:rPr>
        <w:t>to the M</w:t>
      </w:r>
      <w:r w:rsidR="00004924">
        <w:rPr>
          <w:rFonts w:ascii="Times New Roman" w:hAnsi="Times New Roman" w:cs="Times New Roman"/>
        </w:rPr>
        <w:t>oun</w:t>
      </w:r>
      <w:r w:rsidR="008B3E7A" w:rsidRPr="00D6187E">
        <w:rPr>
          <w:rFonts w:ascii="Times New Roman" w:hAnsi="Times New Roman" w:cs="Times New Roman"/>
        </w:rPr>
        <w:t xml:space="preserve">t </w:t>
      </w:r>
      <w:r w:rsidR="008B3E7A" w:rsidRPr="000A7E73">
        <w:rPr>
          <w:rFonts w:ascii="Times New Roman" w:hAnsi="Times New Roman" w:cs="Times New Roman"/>
        </w:rPr>
        <w:t xml:space="preserve">Lofty Ranges </w:t>
      </w:r>
      <w:r w:rsidR="008B3E7A" w:rsidRPr="000A7E73">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&lt;EndNote&gt;&lt;Cite&gt;&lt;Author&gt;Melzer&lt;/Author&gt;&lt;Year&gt;2000&lt;/Year&gt;&lt;RecNum&gt;177&lt;/RecNum&gt;&lt;DisplayText&gt;(Melzer&lt;style face="italic"&gt; et al.&lt;/style&gt; 2000)&lt;/DisplayText&gt;&lt;record&gt;&lt;rec-number&gt;177&lt;/rec-number&gt;&lt;foreign-keys&gt;&lt;key app="EN" db-id="25vxzw5fbp5zvte2fs6xfvfds5t2wsdr2tf2" timestamp="1567478330"&gt;177&lt;/key&gt;&lt;/foreign-keys&gt;&lt;ref-type name="Journal Article"&gt;17&lt;/ref-type&gt;&lt;contributors&gt;&lt;authors&gt;&lt;author&gt;Melzer, Alistair&lt;/author&gt;&lt;author&gt;Carrick, Frank&lt;/author&gt;&lt;author&gt;Menkhorst, Peter&lt;/author&gt;&lt;author&gt;Lunney, Daniel&lt;/author&gt;&lt;author&gt;John, Barbara ST&lt;/author&gt;&lt;/authors&gt;&lt;/contributors&gt;&lt;titles&gt;&lt;title&gt;Overview, critical assessment, and conservation implications of koala distribution and abundance&lt;/title&gt;&lt;secondary-title&gt;Conservation Biology&lt;/secondary-title&gt;&lt;/titles&gt;&lt;periodical&gt;&lt;full-title&gt;Conservation Biology&lt;/full-title&gt;&lt;abbr-1&gt;Conserv. Biol.&lt;/abbr-1&gt;&lt;abbr-2&gt;Conserv Biol&lt;/abbr-2&gt;&lt;/periodical&gt;&lt;pages&gt;619-628&lt;/pages&gt;&lt;volume&gt;14&lt;/volume&gt;&lt;number&gt;3&lt;/number&gt;&lt;dates&gt;&lt;year&gt;2000&lt;/year&gt;&lt;/dates&gt;&lt;isbn&gt;0888-8892&lt;/isbn&gt;&lt;urls&gt;&lt;/urls&gt;&lt;/record&gt;&lt;/Cite&gt;&lt;/EndNote&gt;</w:instrText>
      </w:r>
      <w:r w:rsidR="008B3E7A" w:rsidRPr="000A7E73">
        <w:rPr>
          <w:rFonts w:ascii="Times New Roman" w:hAnsi="Times New Roman" w:cs="Times New Roman"/>
        </w:rPr>
        <w:fldChar w:fldCharType="separate"/>
      </w:r>
      <w:r w:rsidR="009807B8">
        <w:rPr>
          <w:rFonts w:ascii="Times New Roman" w:hAnsi="Times New Roman" w:cs="Times New Roman"/>
          <w:noProof/>
        </w:rPr>
        <w:t>(Melzer</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2000)</w:t>
      </w:r>
      <w:r w:rsidR="008B3E7A" w:rsidRPr="000A7E73">
        <w:rPr>
          <w:rFonts w:ascii="Times New Roman" w:hAnsi="Times New Roman" w:cs="Times New Roman"/>
        </w:rPr>
        <w:fldChar w:fldCharType="end"/>
      </w:r>
      <w:r w:rsidR="003E1949">
        <w:rPr>
          <w:rFonts w:ascii="Times New Roman" w:hAnsi="Times New Roman" w:cs="Times New Roman"/>
        </w:rPr>
        <w:t>,</w:t>
      </w:r>
      <w:r w:rsidR="00846120" w:rsidRPr="000A7E73">
        <w:rPr>
          <w:rFonts w:ascii="Times New Roman" w:hAnsi="Times New Roman" w:cs="Times New Roman"/>
        </w:rPr>
        <w:t xml:space="preserve"> </w:t>
      </w:r>
      <w:r w:rsidR="00394F67">
        <w:rPr>
          <w:rFonts w:ascii="Times New Roman" w:hAnsi="Times New Roman" w:cs="Times New Roman"/>
        </w:rPr>
        <w:t xml:space="preserve">but the population became </w:t>
      </w:r>
      <w:r w:rsidR="00004924">
        <w:rPr>
          <w:rFonts w:ascii="Times New Roman" w:hAnsi="Times New Roman" w:cs="Times New Roman"/>
        </w:rPr>
        <w:t xml:space="preserve">classified </w:t>
      </w:r>
      <w:r w:rsidR="00394F67">
        <w:rPr>
          <w:rFonts w:ascii="Times New Roman" w:hAnsi="Times New Roman" w:cs="Times New Roman"/>
        </w:rPr>
        <w:t xml:space="preserve">within a few decades as ‘overabundant’ </w:t>
      </w:r>
      <w:r w:rsidR="00004924">
        <w:rPr>
          <w:rFonts w:ascii="Times New Roman" w:hAnsi="Times New Roman" w:cs="Times New Roman"/>
        </w:rPr>
        <w:t xml:space="preserve">in some areas </w:t>
      </w:r>
      <w:r w:rsidR="009712F4">
        <w:rPr>
          <w:rFonts w:ascii="Times New Roman" w:hAnsi="Times New Roman" w:cs="Times New Roman"/>
        </w:rPr>
        <w:t>because</w:t>
      </w:r>
      <w:r w:rsidR="00394F67">
        <w:rPr>
          <w:rFonts w:ascii="Times New Roman" w:hAnsi="Times New Roman" w:cs="Times New Roman"/>
        </w:rPr>
        <w:t xml:space="preserve"> </w:t>
      </w:r>
      <w:r w:rsidR="00004924">
        <w:rPr>
          <w:rFonts w:ascii="Times New Roman" w:hAnsi="Times New Roman" w:cs="Times New Roman"/>
        </w:rPr>
        <w:t>of high</w:t>
      </w:r>
      <w:r w:rsidR="00394F67" w:rsidRPr="0081103F">
        <w:rPr>
          <w:rFonts w:ascii="Times New Roman" w:hAnsi="Times New Roman" w:cs="Times New Roman"/>
        </w:rPr>
        <w:t xml:space="preserve"> defoliation</w:t>
      </w:r>
      <w:r w:rsidR="00004924">
        <w:rPr>
          <w:rFonts w:ascii="Times New Roman" w:hAnsi="Times New Roman" w:cs="Times New Roman"/>
        </w:rPr>
        <w:t xml:space="preserve"> rates</w:t>
      </w:r>
      <w:r w:rsidR="00394F67" w:rsidRPr="0081103F">
        <w:rPr>
          <w:rFonts w:ascii="Times New Roman" w:hAnsi="Times New Roman" w:cs="Times New Roman"/>
        </w:rPr>
        <w:t xml:space="preserve"> </w:t>
      </w:r>
      <w:r w:rsidR="00394F67" w:rsidRPr="00394F67">
        <w:rPr>
          <w:rFonts w:ascii="Times New Roman" w:hAnsi="Times New Roman" w:cs="Times New Roman"/>
        </w:rPr>
        <w:t xml:space="preserve">of preferred food trees. </w:t>
      </w:r>
      <w:r w:rsidR="00394F67" w:rsidRPr="00D01E61">
        <w:rPr>
          <w:rFonts w:ascii="Times New Roman" w:hAnsi="Times New Roman" w:cs="Times New Roman"/>
        </w:rPr>
        <w:t xml:space="preserve">In some cases </w:t>
      </w:r>
      <w:r w:rsidR="00394F67">
        <w:rPr>
          <w:rFonts w:ascii="Times New Roman" w:hAnsi="Times New Roman" w:cs="Times New Roman"/>
        </w:rPr>
        <w:t xml:space="preserve">like </w:t>
      </w:r>
      <w:r>
        <w:rPr>
          <w:rFonts w:ascii="Times New Roman" w:hAnsi="Times New Roman" w:cs="Times New Roman"/>
        </w:rPr>
        <w:t xml:space="preserve">in </w:t>
      </w:r>
      <w:r w:rsidR="00394F67">
        <w:rPr>
          <w:rFonts w:ascii="Times New Roman" w:hAnsi="Times New Roman" w:cs="Times New Roman"/>
        </w:rPr>
        <w:t xml:space="preserve">Victoria, </w:t>
      </w:r>
      <w:r w:rsidR="00394F67" w:rsidRPr="00D01E61">
        <w:rPr>
          <w:rFonts w:ascii="Times New Roman" w:hAnsi="Times New Roman" w:cs="Times New Roman"/>
        </w:rPr>
        <w:t>high-density populations have caused complete and wide-spread canopy defoliation</w:t>
      </w:r>
      <w:r w:rsidR="00004924">
        <w:rPr>
          <w:rFonts w:ascii="Times New Roman" w:hAnsi="Times New Roman" w:cs="Times New Roman"/>
        </w:rPr>
        <w:t>, eventually causing</w:t>
      </w:r>
      <w:r w:rsidR="00394F67" w:rsidRPr="00D01E61">
        <w:rPr>
          <w:rFonts w:ascii="Times New Roman" w:hAnsi="Times New Roman" w:cs="Times New Roman"/>
        </w:rPr>
        <w:t xml:space="preserve"> </w:t>
      </w:r>
      <w:r w:rsidR="00394F67">
        <w:rPr>
          <w:rFonts w:ascii="Times New Roman" w:hAnsi="Times New Roman" w:cs="Times New Roman"/>
        </w:rPr>
        <w:t xml:space="preserve">not only </w:t>
      </w:r>
      <w:r w:rsidR="00394F67" w:rsidRPr="00D01E61">
        <w:rPr>
          <w:rFonts w:ascii="Times New Roman" w:hAnsi="Times New Roman" w:cs="Times New Roman"/>
        </w:rPr>
        <w:t>mass starvation of</w:t>
      </w:r>
      <w:r w:rsidR="00394F67">
        <w:rPr>
          <w:rFonts w:ascii="Times New Roman" w:hAnsi="Times New Roman" w:cs="Times New Roman"/>
        </w:rPr>
        <w:t xml:space="preserve"> </w:t>
      </w:r>
      <w:r w:rsidR="00394F67" w:rsidRPr="00D01E61">
        <w:rPr>
          <w:rFonts w:ascii="Times New Roman" w:hAnsi="Times New Roman" w:cs="Times New Roman"/>
        </w:rPr>
        <w:t>koalas (</w:t>
      </w:r>
      <w:proofErr w:type="spellStart"/>
      <w:r w:rsidR="00394F67" w:rsidRPr="00D01E61">
        <w:rPr>
          <w:rFonts w:ascii="Times New Roman" w:hAnsi="Times New Roman" w:cs="Times New Roman"/>
        </w:rPr>
        <w:t>Menkhorst</w:t>
      </w:r>
      <w:proofErr w:type="spellEnd"/>
      <w:r w:rsidR="00394F67" w:rsidRPr="00D01E61">
        <w:rPr>
          <w:rFonts w:ascii="Times New Roman" w:hAnsi="Times New Roman" w:cs="Times New Roman"/>
        </w:rPr>
        <w:t xml:space="preserve">, 2008; </w:t>
      </w:r>
      <w:proofErr w:type="spellStart"/>
      <w:r w:rsidR="00394F67" w:rsidRPr="00D01E61">
        <w:rPr>
          <w:rFonts w:ascii="Times New Roman" w:hAnsi="Times New Roman" w:cs="Times New Roman"/>
        </w:rPr>
        <w:t>Whisson</w:t>
      </w:r>
      <w:proofErr w:type="spellEnd"/>
      <w:r w:rsidR="00394F67" w:rsidRPr="00D01E61">
        <w:rPr>
          <w:rFonts w:ascii="Times New Roman" w:hAnsi="Times New Roman" w:cs="Times New Roman"/>
        </w:rPr>
        <w:t>, Dixon, Taylor, &amp; Melzer, 2016)</w:t>
      </w:r>
      <w:r w:rsidR="00004924">
        <w:rPr>
          <w:rFonts w:ascii="Times New Roman" w:hAnsi="Times New Roman" w:cs="Times New Roman"/>
        </w:rPr>
        <w:t>,</w:t>
      </w:r>
      <w:r w:rsidR="00394F67">
        <w:rPr>
          <w:rFonts w:ascii="Times New Roman" w:hAnsi="Times New Roman" w:cs="Times New Roman"/>
        </w:rPr>
        <w:t xml:space="preserve"> but also</w:t>
      </w:r>
      <w:r w:rsidR="00394F67" w:rsidRPr="00394F67">
        <w:rPr>
          <w:rFonts w:ascii="Times New Roman" w:hAnsi="Times New Roman" w:cs="Times New Roman"/>
        </w:rPr>
        <w:t xml:space="preserve"> </w:t>
      </w:r>
      <w:r w:rsidR="00394F67">
        <w:rPr>
          <w:rFonts w:ascii="Times New Roman" w:hAnsi="Times New Roman" w:cs="Times New Roman"/>
        </w:rPr>
        <w:t>a</w:t>
      </w:r>
      <w:r w:rsidR="00394F67" w:rsidRPr="00D6187E">
        <w:rPr>
          <w:rFonts w:ascii="Times New Roman" w:hAnsi="Times New Roman" w:cs="Times New Roman"/>
        </w:rPr>
        <w:t xml:space="preserve"> decline in avian species richness</w:t>
      </w:r>
      <w:r w:rsidR="00394F67">
        <w:rPr>
          <w:rFonts w:ascii="Times New Roman" w:hAnsi="Times New Roman" w:cs="Times New Roman"/>
        </w:rPr>
        <w:t xml:space="preserve"> </w:t>
      </w:r>
      <w:r w:rsidR="00394F67"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&lt;EndNote&gt;&lt;Cite&gt;&lt;Author&gt;Whisson&lt;/Author&gt;&lt;Year&gt;2016&lt;/Year&gt;&lt;RecNum&gt;380&lt;/RecNum&gt;&lt;DisplayText&gt;(Whisson&lt;style face="italic"&gt; et al.&lt;/style&gt; 2016; Whisson, Orlowski &amp;amp; Weston 2018)&lt;/DisplayText&gt;&lt;record&gt;&lt;rec-number&gt;380&lt;/rec-number&gt;&lt;foreign-keys&gt;&lt;key app="EN" db-id="25vxzw5fbp5zvte2fs6xfvfds5t2wsdr2tf2" timestamp="1615318027"&gt;380&lt;/key&gt;&lt;/foreign-keys&gt;&lt;ref-type name="Journal Article"&gt;17&lt;/ref-type&gt;&lt;contributors&gt;&lt;authors&gt;&lt;author&gt;Whisson, Desley A&lt;/author&gt;&lt;author&gt;Dixon, Victoria&lt;/author&gt;&lt;author&gt;Taylor, Megan L&lt;/author&gt;&lt;author&gt;Melzer, Alistair&lt;/author&gt;&lt;/authors&gt;&lt;/contributors&gt;&lt;titles&gt;&lt;title&gt;Failure to respond to food resource decline has catastrophic consequences for koalas in a high-density population in southern Australia&lt;/title&gt;&lt;secondary-title&gt;PLoS One&lt;/secondary-title&gt;&lt;/titles&gt;&lt;periodical&gt;&lt;full-title&gt;Plos One&lt;/full-title&gt;&lt;/periodical&gt;&lt;pages&gt;e0144348&lt;/pages&gt;&lt;volume&gt;11&lt;/volume&gt;&lt;number&gt;1&lt;/number&gt;&lt;dates&gt;&lt;year&gt;2016&lt;/year&gt;&lt;/dates&gt;&lt;isbn&gt;1932-6203&lt;/isbn&gt;&lt;urls&gt;&lt;/urls&gt;&lt;/record&gt;&lt;/Cite&gt;&lt;Cite&gt;&lt;Author&gt;Whisson&lt;/Author&gt;&lt;Year&gt;2018&lt;/Year&gt;&lt;RecNum&gt;381&lt;/RecNum&gt;&lt;record&gt;&lt;rec-number&gt;381&lt;/rec-number&gt;&lt;foreign-keys&gt;&lt;key app="EN" db-id="25vxzw5fbp5zvte2fs6xfvfds5t2wsdr2tf2" timestamp="1615318161"&gt;381&lt;/key&gt;&lt;/foreign-keys&gt;&lt;ref-type name="Journal Article"&gt;17&lt;/ref-type&gt;&lt;contributors&gt;&lt;authors&gt;&lt;author&gt;Whisson, Desley A&lt;/author&gt;&lt;author&gt;Orlowski, Amy&lt;/author&gt;&lt;author&gt;Weston, Michael A&lt;/author&gt;&lt;/authors&gt;&lt;/contributors&gt;&lt;titles&gt;&lt;title&gt;Tree canopy defoliation impacts avifauna&lt;/title&gt;&lt;secondary-title&gt;Forest ecology and management&lt;/secondary-title&gt;&lt;/titles&gt;&lt;periodical&gt;&lt;full-title&gt;Forest Ecology and Management&lt;/full-title&gt;&lt;abbr-1&gt;For. Ecol. Manag.&lt;/abbr-1&gt;&lt;abbr-2&gt;For Ecol Manag&lt;/abbr-2&gt;&lt;abbr-3&gt;Forest Ecology &amp;amp;amp; Management&lt;/abbr-3&gt;&lt;/periodical&gt;&lt;pages&gt;81-86&lt;/pages&gt;&lt;volume&gt;428&lt;/volume&gt;&lt;dates&gt;&lt;year&gt;2018&lt;/year&gt;&lt;/dates&gt;&lt;isbn&gt;0378-1127&lt;/isbn&gt;&lt;urls&gt;&lt;/urls&gt;&lt;/record&gt;&lt;/Cite&gt;&lt;/EndNote&gt;</w:instrText>
      </w:r>
      <w:r w:rsidR="00394F67" w:rsidRPr="00D6187E">
        <w:rPr>
          <w:rFonts w:ascii="Times New Roman" w:hAnsi="Times New Roman" w:cs="Times New Roman"/>
        </w:rPr>
        <w:fldChar w:fldCharType="separate"/>
      </w:r>
      <w:r w:rsidR="009807B8">
        <w:rPr>
          <w:rFonts w:ascii="Times New Roman" w:hAnsi="Times New Roman" w:cs="Times New Roman"/>
          <w:noProof/>
        </w:rPr>
        <w:t>(Whisson</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2016; Whisson, Orlowski &amp; Weston 2018)</w:t>
      </w:r>
      <w:r w:rsidR="00394F67" w:rsidRPr="00D6187E">
        <w:rPr>
          <w:rFonts w:ascii="Times New Roman" w:hAnsi="Times New Roman" w:cs="Times New Roman"/>
        </w:rPr>
        <w:fldChar w:fldCharType="end"/>
      </w:r>
      <w:r w:rsidR="00394F67" w:rsidRPr="00D6187E">
        <w:rPr>
          <w:rFonts w:ascii="Times New Roman" w:hAnsi="Times New Roman" w:cs="Times New Roman"/>
        </w:rPr>
        <w:t>.</w:t>
      </w:r>
      <w:r w:rsidR="00EC34BB">
        <w:rPr>
          <w:rFonts w:ascii="Times New Roman" w:hAnsi="Times New Roman" w:cs="Times New Roman"/>
        </w:rPr>
        <w:t xml:space="preserve"> Similarly, </w:t>
      </w:r>
      <w:r w:rsidR="00E77783" w:rsidRPr="00D6187E">
        <w:rPr>
          <w:rFonts w:ascii="Times New Roman" w:hAnsi="Times New Roman" w:cs="Times New Roman"/>
        </w:rPr>
        <w:t xml:space="preserve">in densely inhabited patches of the Mount Lofty Ranges, </w:t>
      </w:r>
      <w:proofErr w:type="spellStart"/>
      <w:r w:rsidR="00E77783" w:rsidRPr="00D6187E">
        <w:rPr>
          <w:rFonts w:ascii="Times New Roman" w:hAnsi="Times New Roman" w:cs="Times New Roman"/>
        </w:rPr>
        <w:t>overbrowsing</w:t>
      </w:r>
      <w:proofErr w:type="spellEnd"/>
      <w:r w:rsidR="00E77783" w:rsidRPr="00D6187E">
        <w:rPr>
          <w:rFonts w:ascii="Times New Roman" w:hAnsi="Times New Roman" w:cs="Times New Roman"/>
        </w:rPr>
        <w:t xml:space="preserve"> </w:t>
      </w:r>
      <w:r w:rsidR="00E77783">
        <w:rPr>
          <w:rFonts w:ascii="Times New Roman" w:hAnsi="Times New Roman" w:cs="Times New Roman"/>
        </w:rPr>
        <w:t xml:space="preserve">of </w:t>
      </w:r>
      <w:r w:rsidR="00E77783" w:rsidRPr="0015270E">
        <w:rPr>
          <w:rFonts w:ascii="Times New Roman" w:hAnsi="Times New Roman" w:cs="Times New Roman"/>
          <w:i/>
          <w:iCs/>
        </w:rPr>
        <w:t>Eucalyptus</w:t>
      </w:r>
      <w:r w:rsidR="00E77783">
        <w:rPr>
          <w:rFonts w:ascii="Times New Roman" w:hAnsi="Times New Roman" w:cs="Times New Roman"/>
        </w:rPr>
        <w:t xml:space="preserve"> spp. (especially manna gum </w:t>
      </w:r>
      <w:r w:rsidR="00E77783" w:rsidRPr="00D6187E">
        <w:rPr>
          <w:rFonts w:ascii="Times New Roman" w:hAnsi="Times New Roman" w:cs="Times New Roman"/>
          <w:i/>
          <w:iCs/>
        </w:rPr>
        <w:t xml:space="preserve">E. </w:t>
      </w:r>
      <w:proofErr w:type="spellStart"/>
      <w:r w:rsidR="00E77783" w:rsidRPr="00D6187E">
        <w:rPr>
          <w:rFonts w:ascii="Times New Roman" w:hAnsi="Times New Roman" w:cs="Times New Roman"/>
          <w:i/>
          <w:iCs/>
        </w:rPr>
        <w:t>viminalis</w:t>
      </w:r>
      <w:proofErr w:type="spellEnd"/>
      <w:r w:rsidR="00E77783">
        <w:rPr>
          <w:rFonts w:ascii="Times New Roman" w:hAnsi="Times New Roman" w:cs="Times New Roman"/>
        </w:rPr>
        <w:t xml:space="preserve">) </w:t>
      </w:r>
      <w:r w:rsidR="00E77783"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&lt;EndNote&gt;&lt;Cite&gt;&lt;Author&gt;Lee&lt;/Author&gt;&lt;Year&gt;1988&lt;/Year&gt;&lt;RecNum&gt;378&lt;/RecNum&gt;&lt;DisplayText&gt;(Lee &amp;amp; Martin 1988)&lt;/DisplayText&gt;&lt;record&gt;&lt;rec-number&gt;378&lt;/rec-number&gt;&lt;foreign-keys&gt;&lt;key app="EN" db-id="25vxzw5fbp5zvte2fs6xfvfds5t2wsdr2tf2" timestamp="1615316484"&gt;378&lt;/key&gt;&lt;/foreign-keys&gt;&lt;ref-type name="Book"&gt;6&lt;/ref-type&gt;&lt;contributors&gt;&lt;authors&gt;&lt;author&gt;Lee, Anthony Kingston&lt;/author&gt;&lt;author&gt;Martin, Roger William&lt;/author&gt;&lt;/authors&gt;&lt;/contributors&gt;&lt;titles&gt;&lt;title&gt;The koala: a natural history&lt;/title&gt;&lt;/titles&gt;&lt;dates&gt;&lt;year&gt;1988&lt;/year&gt;&lt;/dates&gt;&lt;publisher&gt;UNSW Press&lt;/publisher&gt;&lt;isbn&gt;0868403547&lt;/isbn&gt;&lt;urls&gt;&lt;/urls&gt;&lt;/record&gt;&lt;/Cite&gt;&lt;/EndNote&gt;</w:instrText>
      </w:r>
      <w:r w:rsidR="00E77783" w:rsidRPr="00D6187E">
        <w:rPr>
          <w:rFonts w:ascii="Times New Roman" w:hAnsi="Times New Roman" w:cs="Times New Roman"/>
        </w:rPr>
        <w:fldChar w:fldCharType="separate"/>
      </w:r>
      <w:r w:rsidR="009807B8">
        <w:rPr>
          <w:rFonts w:ascii="Times New Roman" w:hAnsi="Times New Roman" w:cs="Times New Roman"/>
          <w:noProof/>
        </w:rPr>
        <w:t>(Lee &amp; Martin 1988)</w:t>
      </w:r>
      <w:r w:rsidR="00E77783" w:rsidRPr="00D6187E">
        <w:rPr>
          <w:rFonts w:ascii="Times New Roman" w:hAnsi="Times New Roman" w:cs="Times New Roman"/>
        </w:rPr>
        <w:fldChar w:fldCharType="end"/>
      </w:r>
      <w:r w:rsidR="00E77783">
        <w:rPr>
          <w:rFonts w:ascii="Times New Roman" w:hAnsi="Times New Roman" w:cs="Times New Roman"/>
        </w:rPr>
        <w:t xml:space="preserve"> </w:t>
      </w:r>
      <w:r w:rsidR="00E77783" w:rsidRPr="00D6187E">
        <w:rPr>
          <w:rFonts w:ascii="Times New Roman" w:hAnsi="Times New Roman" w:cs="Times New Roman"/>
        </w:rPr>
        <w:t xml:space="preserve">has caused the loss of trees </w:t>
      </w:r>
      <w:r w:rsidR="00E77783">
        <w:rPr>
          <w:rFonts w:ascii="Times New Roman" w:hAnsi="Times New Roman" w:cs="Times New Roman"/>
        </w:rPr>
        <w:t xml:space="preserve">to the point where </w:t>
      </w:r>
      <w:r w:rsidR="00004924">
        <w:rPr>
          <w:rFonts w:ascii="Times New Roman" w:hAnsi="Times New Roman" w:cs="Times New Roman"/>
        </w:rPr>
        <w:t xml:space="preserve">this reduced food source, along </w:t>
      </w:r>
      <w:r w:rsidR="00E77783" w:rsidRPr="00D6187E">
        <w:rPr>
          <w:rFonts w:ascii="Times New Roman" w:hAnsi="Times New Roman" w:cs="Times New Roman"/>
        </w:rPr>
        <w:t xml:space="preserve">with </w:t>
      </w:r>
      <w:r w:rsidR="00E77783">
        <w:rPr>
          <w:rFonts w:ascii="Times New Roman" w:hAnsi="Times New Roman" w:cs="Times New Roman"/>
        </w:rPr>
        <w:t>frequent</w:t>
      </w:r>
      <w:r w:rsidR="00E77783" w:rsidRPr="00D6187E">
        <w:rPr>
          <w:rFonts w:ascii="Times New Roman" w:hAnsi="Times New Roman" w:cs="Times New Roman"/>
        </w:rPr>
        <w:t xml:space="preserve"> human-wildlife conflicts </w:t>
      </w:r>
      <w:r w:rsidR="00E77783">
        <w:rPr>
          <w:rFonts w:ascii="Times New Roman" w:hAnsi="Times New Roman" w:cs="Times New Roman"/>
        </w:rPr>
        <w:t>(e.g.,</w:t>
      </w:r>
      <w:r w:rsidR="00E77783" w:rsidRPr="00D6187E">
        <w:rPr>
          <w:rFonts w:ascii="Times New Roman" w:hAnsi="Times New Roman" w:cs="Times New Roman"/>
        </w:rPr>
        <w:t xml:space="preserve"> domestic dog attacks and vehicle collisions</w:t>
      </w:r>
      <w:r w:rsidR="00E77783">
        <w:rPr>
          <w:rFonts w:ascii="Times New Roman" w:hAnsi="Times New Roman" w:cs="Times New Roman"/>
        </w:rPr>
        <w:t xml:space="preserve">), </w:t>
      </w:r>
      <w:r>
        <w:rPr>
          <w:rFonts w:ascii="Times New Roman" w:hAnsi="Times New Roman" w:cs="Times New Roman"/>
        </w:rPr>
        <w:t xml:space="preserve">likely </w:t>
      </w:r>
      <w:r>
        <w:rPr>
          <w:rFonts w:ascii="Times New Roman" w:hAnsi="Times New Roman" w:cs="Times New Roman"/>
        </w:rPr>
        <w:lastRenderedPageBreak/>
        <w:t>place</w:t>
      </w:r>
      <w:r w:rsidR="00004924">
        <w:rPr>
          <w:rFonts w:ascii="Times New Roman" w:hAnsi="Times New Roman" w:cs="Times New Roman"/>
        </w:rPr>
        <w:t xml:space="preserve"> the </w:t>
      </w:r>
      <w:r w:rsidR="00E77783" w:rsidRPr="00D6187E">
        <w:rPr>
          <w:rFonts w:ascii="Times New Roman" w:hAnsi="Times New Roman" w:cs="Times New Roman"/>
        </w:rPr>
        <w:t xml:space="preserve">koala population in the Mount Lofty Ranges at </w:t>
      </w:r>
      <w:r w:rsidR="009712F4">
        <w:rPr>
          <w:rFonts w:ascii="Times New Roman" w:hAnsi="Times New Roman" w:cs="Times New Roman"/>
        </w:rPr>
        <w:t>(</w:t>
      </w:r>
      <w:r w:rsidR="00E77783" w:rsidRPr="00D6187E">
        <w:rPr>
          <w:rFonts w:ascii="Times New Roman" w:hAnsi="Times New Roman" w:cs="Times New Roman"/>
        </w:rPr>
        <w:t>or at least near</w:t>
      </w:r>
      <w:r w:rsidR="009712F4">
        <w:rPr>
          <w:rFonts w:ascii="Times New Roman" w:hAnsi="Times New Roman" w:cs="Times New Roman"/>
        </w:rPr>
        <w:t>)</w:t>
      </w:r>
      <w:r w:rsidR="00E77783" w:rsidRPr="00D6187E">
        <w:rPr>
          <w:rFonts w:ascii="Times New Roman" w:hAnsi="Times New Roman" w:cs="Times New Roman"/>
        </w:rPr>
        <w:t xml:space="preserve"> local carry</w:t>
      </w:r>
      <w:r w:rsidR="00E77783">
        <w:rPr>
          <w:rFonts w:ascii="Times New Roman" w:hAnsi="Times New Roman" w:cs="Times New Roman"/>
        </w:rPr>
        <w:t>ing</w:t>
      </w:r>
      <w:r w:rsidR="00E77783" w:rsidRPr="00D6187E">
        <w:rPr>
          <w:rFonts w:ascii="Times New Roman" w:hAnsi="Times New Roman" w:cs="Times New Roman"/>
        </w:rPr>
        <w:t xml:space="preserve"> capacity </w:t>
      </w:r>
      <w:r w:rsidR="00E77783"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&lt;EndNote&gt;&lt;Cite&gt;&lt;Author&gt;Sequeira&lt;/Author&gt;&lt;Year&gt;2014&lt;/Year&gt;&lt;RecNum&gt;179&lt;/RecNum&gt;&lt;DisplayText&gt;(Sequeira&lt;style face="italic"&gt; et al.&lt;/style&gt; 2014)&lt;/DisplayText&gt;&lt;record&gt;&lt;rec-number&gt;179&lt;/rec-number&gt;&lt;foreign-keys&gt;&lt;key app="EN" db-id="25vxzw5fbp5zvte2fs6xfvfds5t2wsdr2tf2" timestamp="1567478671"&gt;179&lt;/key&gt;&lt;/foreign-keys&gt;&lt;ref-type name="Journal Article"&gt;17&lt;/ref-type&gt;&lt;contributors&gt;&lt;authors&gt;&lt;author&gt;Sequeira, Ana MM&lt;/author&gt;&lt;author&gt;Roetman, Philip EJ&lt;/author&gt;&lt;author&gt;Daniels, Christopher B&lt;/author&gt;&lt;author&gt;Baker, Andrew K&lt;/author&gt;&lt;author&gt;Bradshaw, Corey JA&lt;/author&gt;&lt;/authors&gt;&lt;/contributors&gt;&lt;titles&gt;&lt;title&gt;Distribution models for koalas in South Australia using citizen science‐collected data&lt;/title&gt;&lt;secondary-title&gt;Ecology and Evolution&lt;/secondary-title&gt;&lt;/titles&gt;&lt;periodical&gt;&lt;full-title&gt;Ecology and Evolution&lt;/full-title&gt;&lt;abbr-1&gt;Ecol. Evol.&lt;/abbr-1&gt;&lt;/periodical&gt;&lt;pages&gt;2103-2114&lt;/pages&gt;&lt;volume&gt;4&lt;/volume&gt;&lt;number&gt;11&lt;/number&gt;&lt;dates&gt;&lt;year&gt;2014&lt;/year&gt;&lt;/dates&gt;&lt;isbn&gt;2045-7758&lt;/isbn&gt;&lt;urls&gt;&lt;/urls&gt;&lt;/record&gt;&lt;/Cite&gt;&lt;/EndNote&gt;</w:instrText>
      </w:r>
      <w:r w:rsidR="00E77783" w:rsidRPr="00D6187E">
        <w:rPr>
          <w:rFonts w:ascii="Times New Roman" w:hAnsi="Times New Roman" w:cs="Times New Roman"/>
        </w:rPr>
        <w:fldChar w:fldCharType="separate"/>
      </w:r>
      <w:r w:rsidR="009807B8">
        <w:rPr>
          <w:rFonts w:ascii="Times New Roman" w:hAnsi="Times New Roman" w:cs="Times New Roman"/>
          <w:noProof/>
        </w:rPr>
        <w:t>(Sequeira</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w:t>
      </w:r>
      <w:r w:rsidR="00E77783" w:rsidRPr="00D6187E">
        <w:rPr>
          <w:rFonts w:ascii="Times New Roman" w:hAnsi="Times New Roman" w:cs="Times New Roman"/>
        </w:rPr>
        <w:fldChar w:fldCharType="end"/>
      </w:r>
      <w:r w:rsidR="00E77783" w:rsidRPr="00D6187E">
        <w:rPr>
          <w:rFonts w:ascii="Times New Roman" w:hAnsi="Times New Roman" w:cs="Times New Roman"/>
        </w:rPr>
        <w:t>.</w:t>
      </w:r>
    </w:p>
    <w:p w14:paraId="514B12BF" w14:textId="01E677BA" w:rsidR="00D01E61" w:rsidRDefault="00544435" w:rsidP="00D6187E">
      <w:pPr>
        <w:spacing w:after="0"/>
        <w:ind w:firstLine="284"/>
        <w:rPr>
          <w:rFonts w:ascii="Times New Roman" w:hAnsi="Times New Roman" w:cs="Times New Roman"/>
        </w:rPr>
      </w:pPr>
      <w:r>
        <w:rPr>
          <w:rFonts w:ascii="Times New Roman" w:hAnsi="Times New Roman" w:cs="Times New Roman"/>
        </w:rPr>
        <w:t>The conundrum of m</w:t>
      </w:r>
      <w:r w:rsidR="00323EFA" w:rsidRPr="00E4062B">
        <w:rPr>
          <w:rFonts w:ascii="Times New Roman" w:hAnsi="Times New Roman" w:cs="Times New Roman"/>
        </w:rPr>
        <w:t>anag</w:t>
      </w:r>
      <w:r w:rsidR="00323EFA">
        <w:rPr>
          <w:rFonts w:ascii="Times New Roman" w:hAnsi="Times New Roman" w:cs="Times New Roman"/>
        </w:rPr>
        <w:t>ing</w:t>
      </w:r>
      <w:r w:rsidR="00323EFA" w:rsidRPr="00E4062B">
        <w:rPr>
          <w:rFonts w:ascii="Times New Roman" w:hAnsi="Times New Roman" w:cs="Times New Roman"/>
        </w:rPr>
        <w:t xml:space="preserve"> </w:t>
      </w:r>
      <w:r w:rsidR="004C6641">
        <w:rPr>
          <w:rFonts w:ascii="Times New Roman" w:hAnsi="Times New Roman" w:cs="Times New Roman"/>
        </w:rPr>
        <w:t xml:space="preserve">translocated </w:t>
      </w:r>
      <w:r w:rsidR="00323EFA" w:rsidRPr="00E4062B">
        <w:rPr>
          <w:rFonts w:ascii="Times New Roman" w:hAnsi="Times New Roman" w:cs="Times New Roman"/>
        </w:rPr>
        <w:t>koala</w:t>
      </w:r>
      <w:r w:rsidR="004C6641">
        <w:rPr>
          <w:rFonts w:ascii="Times New Roman" w:hAnsi="Times New Roman" w:cs="Times New Roman"/>
        </w:rPr>
        <w:t xml:space="preserve"> population</w:t>
      </w:r>
      <w:r w:rsidR="00004924">
        <w:rPr>
          <w:rFonts w:ascii="Times New Roman" w:hAnsi="Times New Roman" w:cs="Times New Roman"/>
        </w:rPr>
        <w:t>s</w:t>
      </w:r>
      <w:r w:rsidR="00323EFA" w:rsidRPr="00E4062B">
        <w:rPr>
          <w:rFonts w:ascii="Times New Roman" w:hAnsi="Times New Roman" w:cs="Times New Roman"/>
        </w:rPr>
        <w:t xml:space="preserve"> is </w:t>
      </w:r>
      <w:r w:rsidR="004E4E06">
        <w:rPr>
          <w:rFonts w:ascii="Times New Roman" w:hAnsi="Times New Roman" w:cs="Times New Roman"/>
        </w:rPr>
        <w:t xml:space="preserve">a challenge </w:t>
      </w:r>
      <w:r w:rsidR="00D213B0">
        <w:rPr>
          <w:rFonts w:ascii="Times New Roman" w:hAnsi="Times New Roman" w:cs="Times New Roman"/>
        </w:rPr>
        <w:t xml:space="preserve">because </w:t>
      </w:r>
      <w:r w:rsidR="00323EFA" w:rsidRPr="00E4062B">
        <w:rPr>
          <w:rFonts w:ascii="Times New Roman" w:hAnsi="Times New Roman" w:cs="Times New Roman"/>
        </w:rPr>
        <w:t xml:space="preserve">they are simultaneously </w:t>
      </w:r>
      <w:r w:rsidR="00011E69">
        <w:rPr>
          <w:rFonts w:ascii="Times New Roman" w:hAnsi="Times New Roman" w:cs="Times New Roman"/>
        </w:rPr>
        <w:t xml:space="preserve">cherished by the public that see these koala </w:t>
      </w:r>
      <w:r w:rsidR="004E4E06">
        <w:rPr>
          <w:rFonts w:ascii="Times New Roman" w:hAnsi="Times New Roman" w:cs="Times New Roman"/>
        </w:rPr>
        <w:t xml:space="preserve">in South Australia </w:t>
      </w:r>
      <w:r w:rsidR="00011E69">
        <w:rPr>
          <w:rFonts w:ascii="Times New Roman" w:hAnsi="Times New Roman" w:cs="Times New Roman"/>
        </w:rPr>
        <w:t>as</w:t>
      </w:r>
      <w:r w:rsidR="00323EFA" w:rsidRPr="00E4062B">
        <w:rPr>
          <w:rFonts w:ascii="Times New Roman" w:hAnsi="Times New Roman" w:cs="Times New Roman"/>
        </w:rPr>
        <w:t xml:space="preserve"> ‘native’ species</w:t>
      </w:r>
      <w:r w:rsidR="00004924">
        <w:rPr>
          <w:rFonts w:ascii="Times New Roman" w:hAnsi="Times New Roman" w:cs="Times New Roman"/>
        </w:rPr>
        <w:t>,</w:t>
      </w:r>
      <w:r w:rsidR="00F12EC7">
        <w:rPr>
          <w:rFonts w:ascii="Times New Roman" w:hAnsi="Times New Roman" w:cs="Times New Roman"/>
        </w:rPr>
        <w:t xml:space="preserve"> </w:t>
      </w:r>
      <w:r w:rsidR="00011E69">
        <w:rPr>
          <w:rFonts w:ascii="Times New Roman" w:hAnsi="Times New Roman" w:cs="Times New Roman"/>
        </w:rPr>
        <w:t xml:space="preserve">and </w:t>
      </w:r>
      <w:r w:rsidR="00004924">
        <w:rPr>
          <w:rFonts w:ascii="Times New Roman" w:hAnsi="Times New Roman" w:cs="Times New Roman"/>
        </w:rPr>
        <w:t xml:space="preserve">those who view them as </w:t>
      </w:r>
      <w:r w:rsidR="00011E69">
        <w:rPr>
          <w:rFonts w:ascii="Times New Roman" w:hAnsi="Times New Roman" w:cs="Times New Roman"/>
        </w:rPr>
        <w:t>a</w:t>
      </w:r>
      <w:r w:rsidR="004E4E06">
        <w:rPr>
          <w:rFonts w:ascii="Times New Roman" w:hAnsi="Times New Roman" w:cs="Times New Roman"/>
        </w:rPr>
        <w:t>n introduced</w:t>
      </w:r>
      <w:r w:rsidR="00011E69">
        <w:rPr>
          <w:rFonts w:ascii="Times New Roman" w:hAnsi="Times New Roman" w:cs="Times New Roman"/>
        </w:rPr>
        <w:t xml:space="preserve"> </w:t>
      </w:r>
      <w:r w:rsidR="00323EFA" w:rsidRPr="00E4062B">
        <w:rPr>
          <w:rFonts w:ascii="Times New Roman" w:hAnsi="Times New Roman" w:cs="Times New Roman"/>
        </w:rPr>
        <w:t>pest</w:t>
      </w:r>
      <w:r w:rsidR="00011E69">
        <w:rPr>
          <w:rFonts w:ascii="Times New Roman" w:hAnsi="Times New Roman" w:cs="Times New Roman"/>
        </w:rPr>
        <w:t xml:space="preserve"> </w:t>
      </w:r>
      <w:r w:rsidR="004E4E06">
        <w:rPr>
          <w:rFonts w:ascii="Times New Roman" w:hAnsi="Times New Roman" w:cs="Times New Roman"/>
        </w:rPr>
        <w:t>that causes</w:t>
      </w:r>
      <w:r w:rsidR="00011E69">
        <w:rPr>
          <w:rFonts w:ascii="Times New Roman" w:hAnsi="Times New Roman" w:cs="Times New Roman"/>
        </w:rPr>
        <w:t xml:space="preserve"> </w:t>
      </w:r>
      <w:proofErr w:type="spellStart"/>
      <w:r w:rsidR="00011E69">
        <w:rPr>
          <w:rFonts w:ascii="Times New Roman" w:hAnsi="Times New Roman" w:cs="Times New Roman"/>
        </w:rPr>
        <w:t>overbrowsing</w:t>
      </w:r>
      <w:proofErr w:type="spellEnd"/>
      <w:r w:rsidR="00323EFA" w:rsidRPr="00E4062B">
        <w:rPr>
          <w:rFonts w:ascii="Times New Roman" w:hAnsi="Times New Roman" w:cs="Times New Roman"/>
        </w:rPr>
        <w:t xml:space="preserve"> </w:t>
      </w:r>
      <w:r w:rsidR="00323EFA" w:rsidRPr="00E8655C">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&lt;EndNote&gt;&lt;Cite&gt;&lt;Author&gt;Phillips&lt;/Author&gt;&lt;Year&gt;2000&lt;/Year&gt;&lt;RecNum&gt;182&lt;/RecNum&gt;&lt;DisplayText&gt;(Phillips 2000; Masters&lt;style face="italic"&gt; et al.&lt;/style&gt; 2004)&lt;/DisplayText&gt;&lt;record&gt;&lt;rec-number&gt;182&lt;/rec-number&gt;&lt;foreign-keys&gt;&lt;key app="EN" db-id="25vxzw5fbp5zvte2fs6xfvfds5t2wsdr2tf2" timestamp="1567479061"&gt;182&lt;/key&gt;&lt;/foreign-keys&gt;&lt;ref-type name="Journal Article"&gt;17&lt;/ref-type&gt;&lt;contributors&gt;&lt;authors&gt;&lt;author&gt;Phillips, Stephen S&lt;/author&gt;&lt;/authors&gt;&lt;/contributors&gt;&lt;titles&gt;&lt;title&gt;Population trends and the koala conservation debate&lt;/title&gt;&lt;secondary-title&gt;Conservation Biology&lt;/secondary-title&gt;&lt;/titles&gt;&lt;periodical&gt;&lt;full-title&gt;Conservation Biology&lt;/full-title&gt;&lt;abbr-1&gt;Conserv. Biol.&lt;/abbr-1&gt;&lt;abbr-2&gt;Conserv Biol&lt;/abbr-2&gt;&lt;/periodical&gt;&lt;pages&gt;650-659&lt;/pages&gt;&lt;volume&gt;14&lt;/volume&gt;&lt;number&gt;3&lt;/number&gt;&lt;dates&gt;&lt;year&gt;2000&lt;/year&gt;&lt;/dates&gt;&lt;isbn&gt;0888-8892&lt;/isbn&gt;&lt;urls&gt;&lt;/urls&gt;&lt;/record&gt;&lt;/Cite&gt;&lt;Cite&gt;&lt;Author&gt;Masters&lt;/Author&gt;&lt;Year&gt;2004&lt;/Year&gt;&lt;RecNum&gt;14573&lt;/RecNum&gt;&lt;record&gt;&lt;rec-number&gt;14573&lt;/rec-number&gt;&lt;foreign-keys&gt;&lt;key app="EN" db-id="x0rpe9ed9rts5sef2vivz2s1eep2zdws9z5a" timestamp="1569389355"&gt;14573&lt;/key&gt;&lt;/foreign-keys&gt;&lt;ref-type name="Journal Article"&gt;17&lt;/ref-type&gt;&lt;contributors&gt;&lt;authors&gt;&lt;author&gt;Masters, Pip&lt;/author&gt;&lt;author&gt;Duka, Toni&lt;/author&gt;&lt;author&gt;Berris, Steve&lt;/author&gt;&lt;author&gt;Moss, Graeme&lt;/author&gt;&lt;/authors&gt;&lt;/contributors&gt;&lt;titles&gt;&lt;title&gt;Koalas on Kangaroo Island: from introduction to pest status in less than a century&lt;/title&gt;&lt;secondary-title&gt;Wildlife Research&lt;/secondary-title&gt;&lt;/titles&gt;&lt;periodical&gt;&lt;full-title&gt;Wildlife Research&lt;/full-title&gt;&lt;abbr-1&gt;Wildl. Res.&lt;/abbr-1&gt;&lt;abbr-2&gt;Wildl. Res.&lt;/abbr-2&gt;&lt;/periodical&gt;&lt;pages&gt;267-272&lt;/pages&gt;&lt;volume&gt;31&lt;/volume&gt;&lt;number&gt;3&lt;/number&gt;&lt;dates&gt;&lt;year&gt;2004&lt;/year&gt;&lt;/dates&gt;&lt;urls&gt;&lt;related-urls&gt;&lt;url&gt;https://doi.org/10.1071/WR03007&lt;/url&gt;&lt;/related-urls&gt;&lt;/urls&gt;&lt;/record&gt;&lt;/Cite&gt;&lt;/EndNote&gt;</w:instrText>
      </w:r>
      <w:r w:rsidR="00323EFA" w:rsidRPr="00E8655C">
        <w:rPr>
          <w:rFonts w:ascii="Times New Roman" w:hAnsi="Times New Roman" w:cs="Times New Roman"/>
        </w:rPr>
        <w:fldChar w:fldCharType="separate"/>
      </w:r>
      <w:r w:rsidR="009807B8">
        <w:rPr>
          <w:rFonts w:ascii="Times New Roman" w:hAnsi="Times New Roman" w:cs="Times New Roman"/>
          <w:noProof/>
        </w:rPr>
        <w:t>(Phillips 2000; Masters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2004)</w:t>
      </w:r>
      <w:r w:rsidR="00323EFA" w:rsidRPr="00E8655C">
        <w:rPr>
          <w:rFonts w:ascii="Times New Roman" w:hAnsi="Times New Roman" w:cs="Times New Roman"/>
        </w:rPr>
        <w:fldChar w:fldCharType="end"/>
      </w:r>
      <w:r w:rsidR="00011E69" w:rsidRPr="00E8655C">
        <w:rPr>
          <w:rFonts w:ascii="Times New Roman" w:hAnsi="Times New Roman" w:cs="Times New Roman"/>
        </w:rPr>
        <w:t>. This results in mixed messages</w:t>
      </w:r>
      <w:r w:rsidR="00004924" w:rsidRPr="00E8655C">
        <w:rPr>
          <w:rFonts w:ascii="Times New Roman" w:hAnsi="Times New Roman" w:cs="Times New Roman"/>
        </w:rPr>
        <w:t>:</w:t>
      </w:r>
      <w:r w:rsidR="00011E69" w:rsidRPr="00E8655C">
        <w:rPr>
          <w:rFonts w:ascii="Times New Roman" w:hAnsi="Times New Roman" w:cs="Times New Roman"/>
        </w:rPr>
        <w:t xml:space="preserve"> although </w:t>
      </w:r>
      <w:r w:rsidRPr="00E8655C">
        <w:rPr>
          <w:rFonts w:ascii="Times New Roman" w:hAnsi="Times New Roman" w:cs="Times New Roman"/>
        </w:rPr>
        <w:t xml:space="preserve">the </w:t>
      </w:r>
      <w:r w:rsidR="00842981">
        <w:rPr>
          <w:rFonts w:ascii="Times New Roman" w:hAnsi="Times New Roman" w:cs="Times New Roman"/>
        </w:rPr>
        <w:t xml:space="preserve">species is listed as </w:t>
      </w:r>
      <w:r w:rsidR="00842981" w:rsidRPr="00842981">
        <w:rPr>
          <w:rFonts w:ascii="Times New Roman" w:hAnsi="Times New Roman" w:cs="Times New Roman"/>
          <w:i/>
          <w:iCs/>
        </w:rPr>
        <w:t>Endangered</w:t>
      </w:r>
      <w:r w:rsidR="00842981">
        <w:rPr>
          <w:rFonts w:ascii="Times New Roman" w:hAnsi="Times New Roman" w:cs="Times New Roman"/>
        </w:rPr>
        <w:t xml:space="preserve"> in Queensland, New South Wales and Australian Capital Territory under the </w:t>
      </w:r>
      <w:r w:rsidR="00842981" w:rsidRPr="00842981">
        <w:rPr>
          <w:rFonts w:ascii="Times New Roman" w:hAnsi="Times New Roman" w:cs="Times New Roman"/>
        </w:rPr>
        <w:t>Environment Protection and Biodiversity Conservation Act 1999</w:t>
      </w:r>
      <w:r w:rsidR="009F2BAD">
        <w:rPr>
          <w:rFonts w:ascii="Times New Roman" w:hAnsi="Times New Roman" w:cs="Times New Roman"/>
        </w:rPr>
        <w:t xml:space="preserve"> </w:t>
      </w:r>
      <w:r w:rsidR="009F2BAD">
        <w:rPr>
          <w:rFonts w:ascii="Times New Roman" w:hAnsi="Times New Roman" w:cs="Times New Roman"/>
        </w:rPr>
        <w:fldChar w:fldCharType="begin"/>
      </w:r>
      <w:r w:rsidR="009F2BAD">
        <w:rPr>
          <w:rFonts w:ascii="Times New Roman" w:hAnsi="Times New Roman" w:cs="Times New Roman"/>
        </w:rPr>
        <w:instrText xml:space="preserve"> ADDIN EN.CITE &lt;EndNote&gt;&lt;Cite&gt;&lt;Author&gt;EPBC&lt;/Author&gt;&lt;Year&gt;2023&lt;/Year&gt;&lt;RecNum&gt;7075&lt;/RecNum&gt;&lt;DisplayText&gt;(EPBC 2023)&lt;/DisplayText&gt;&lt;record&gt;&lt;rec-number&gt;7075&lt;/rec-number&gt;&lt;foreign-keys&gt;&lt;key app="EN" db-id="rt0wsp5d1r5w0eezrw75dvacxs2292ep502x" timestamp="1725352093"&gt;7075&lt;/key&gt;&lt;/foreign-keys&gt;&lt;ref-type name="Web Page"&gt;12&lt;/ref-type&gt;&lt;contributors&gt;&lt;authors&gt;&lt;author&gt;EPBC&lt;/author&gt;&lt;/authors&gt;&lt;/contributors&gt;&lt;titles&gt;&lt;title&gt;the Environment Protection and Biodiversity Conservation Act 1999.&lt;/title&gt;&lt;/titles&gt;&lt;volume&gt;registered 21/12/2023&lt;/volume&gt;&lt;dates&gt;&lt;year&gt;2023&lt;/year&gt;&lt;pub-dates&gt;&lt;date&gt;Authorised Version C2023C00492 &lt;/date&gt;&lt;/pub-dates&gt;&lt;/dates&gt;&lt;urls&gt;&lt;/urls&gt;&lt;/record&gt;&lt;/Cite&gt;&lt;/EndNote&gt;</w:instrText>
      </w:r>
      <w:r w:rsidR="009F2BAD">
        <w:rPr>
          <w:rFonts w:ascii="Times New Roman" w:hAnsi="Times New Roman" w:cs="Times New Roman"/>
        </w:rPr>
        <w:fldChar w:fldCharType="separate"/>
      </w:r>
      <w:r w:rsidR="009F2BAD">
        <w:rPr>
          <w:rFonts w:ascii="Times New Roman" w:hAnsi="Times New Roman" w:cs="Times New Roman"/>
          <w:noProof/>
        </w:rPr>
        <w:t>(EPBC 2023)</w:t>
      </w:r>
      <w:r w:rsidR="009F2BAD">
        <w:rPr>
          <w:rFonts w:ascii="Times New Roman" w:hAnsi="Times New Roman" w:cs="Times New Roman"/>
        </w:rPr>
        <w:fldChar w:fldCharType="end"/>
      </w:r>
      <w:r w:rsidR="00842981">
        <w:rPr>
          <w:rFonts w:ascii="Times New Roman" w:hAnsi="Times New Roman" w:cs="Times New Roman"/>
        </w:rPr>
        <w:t xml:space="preserve">, and as </w:t>
      </w:r>
      <w:r w:rsidR="00842981" w:rsidRPr="00842981">
        <w:rPr>
          <w:rFonts w:ascii="Times New Roman" w:hAnsi="Times New Roman" w:cs="Times New Roman"/>
          <w:i/>
          <w:iCs/>
        </w:rPr>
        <w:t>Vulnerable</w:t>
      </w:r>
      <w:r w:rsidR="00842981">
        <w:rPr>
          <w:rFonts w:ascii="Times New Roman" w:hAnsi="Times New Roman" w:cs="Times New Roman"/>
        </w:rPr>
        <w:t xml:space="preserve"> as a whole in Australia under t</w:t>
      </w:r>
      <w:r w:rsidR="00842981" w:rsidRPr="00842981">
        <w:rPr>
          <w:rFonts w:ascii="Times New Roman" w:hAnsi="Times New Roman" w:cs="Times New Roman"/>
        </w:rPr>
        <w:t>he IUCN Red List of Threatened Species</w:t>
      </w:r>
      <w:r w:rsidR="00842981">
        <w:rPr>
          <w:rFonts w:ascii="Times New Roman" w:hAnsi="Times New Roman" w:cs="Times New Roman"/>
        </w:rPr>
        <w:t xml:space="preserve"> </w:t>
      </w:r>
      <w:r w:rsidR="009F2BAD">
        <w:rPr>
          <w:rFonts w:ascii="Times New Roman" w:hAnsi="Times New Roman" w:cs="Times New Roman"/>
        </w:rPr>
        <w:fldChar w:fldCharType="begin"/>
      </w:r>
      <w:r w:rsidR="009F2BAD">
        <w:rPr>
          <w:rFonts w:ascii="Times New Roman" w:hAnsi="Times New Roman" w:cs="Times New Roman"/>
        </w:rPr>
        <w:instrText xml:space="preserve"> ADDIN EN.CITE &lt;EndNote&gt;&lt;Cite&gt;&lt;Author&gt;IUCN&lt;/Author&gt;&lt;Year&gt;2024&lt;/Year&gt;&lt;RecNum&gt;7074&lt;/RecNum&gt;&lt;DisplayText&gt;(IUCN 2024)&lt;/DisplayText&gt;&lt;record&gt;&lt;rec-number&gt;7074&lt;/rec-number&gt;&lt;foreign-keys&gt;&lt;key app="EN" db-id="rt0wsp5d1r5w0eezrw75dvacxs2292ep502x" timestamp="1725351580"&gt;7074&lt;/key&gt;&lt;/foreign-keys&gt;&lt;ref-type name="Web Page"&gt;12&lt;/ref-type&gt;&lt;contributors&gt;&lt;authors&gt;&lt;author&gt;IUCN&lt;/author&gt;&lt;/authors&gt;&lt;/contributors&gt;&lt;titles&gt;&lt;title&gt;The IUCN Red List of Threatened Species. Version 2024-1&lt;/title&gt;&lt;/titles&gt;&lt;volume&gt;Accessed on 3/09/2024.&lt;/volume&gt;&lt;dates&gt;&lt;year&gt;2024&lt;/year&gt;&lt;/dates&gt;&lt;urls&gt;&lt;related-urls&gt;&lt;url&gt;https://www.iucnredlist.org.&lt;/url&gt;&lt;/related-urls&gt;&lt;/urls&gt;&lt;/record&gt;&lt;/Cite&gt;&lt;/EndNote&gt;</w:instrText>
      </w:r>
      <w:r w:rsidR="009F2BAD">
        <w:rPr>
          <w:rFonts w:ascii="Times New Roman" w:hAnsi="Times New Roman" w:cs="Times New Roman"/>
        </w:rPr>
        <w:fldChar w:fldCharType="separate"/>
      </w:r>
      <w:r w:rsidR="009F2BAD">
        <w:rPr>
          <w:rFonts w:ascii="Times New Roman" w:hAnsi="Times New Roman" w:cs="Times New Roman"/>
          <w:noProof/>
        </w:rPr>
        <w:t>(IUCN 2024)</w:t>
      </w:r>
      <w:r w:rsidR="009F2BAD">
        <w:rPr>
          <w:rFonts w:ascii="Times New Roman" w:hAnsi="Times New Roman" w:cs="Times New Roman"/>
        </w:rPr>
        <w:fldChar w:fldCharType="end"/>
      </w:r>
      <w:r w:rsidR="00842981">
        <w:rPr>
          <w:rFonts w:ascii="Times New Roman" w:hAnsi="Times New Roman" w:cs="Times New Roman"/>
        </w:rPr>
        <w:t xml:space="preserve">, </w:t>
      </w:r>
      <w:r w:rsidR="00011E69" w:rsidRPr="00E8655C">
        <w:rPr>
          <w:rFonts w:ascii="Times New Roman" w:hAnsi="Times New Roman" w:cs="Times New Roman"/>
        </w:rPr>
        <w:t>the</w:t>
      </w:r>
      <w:r>
        <w:rPr>
          <w:rFonts w:ascii="Times New Roman" w:hAnsi="Times New Roman" w:cs="Times New Roman"/>
        </w:rPr>
        <w:t xml:space="preserve"> species is not </w:t>
      </w:r>
      <w:r w:rsidR="00004924">
        <w:rPr>
          <w:rFonts w:ascii="Times New Roman" w:hAnsi="Times New Roman" w:cs="Times New Roman"/>
        </w:rPr>
        <w:t xml:space="preserve">yet </w:t>
      </w:r>
      <w:r w:rsidR="00E77783" w:rsidRPr="00E77783">
        <w:rPr>
          <w:rFonts w:ascii="Times New Roman" w:hAnsi="Times New Roman" w:cs="Times New Roman"/>
        </w:rPr>
        <w:t xml:space="preserve">listed as </w:t>
      </w:r>
      <w:r w:rsidR="00004924" w:rsidRPr="00842981">
        <w:rPr>
          <w:rFonts w:ascii="Times New Roman" w:hAnsi="Times New Roman" w:cs="Times New Roman"/>
          <w:i/>
          <w:iCs/>
        </w:rPr>
        <w:t>V</w:t>
      </w:r>
      <w:r w:rsidR="00E77783" w:rsidRPr="00842981">
        <w:rPr>
          <w:rFonts w:ascii="Times New Roman" w:hAnsi="Times New Roman" w:cs="Times New Roman"/>
          <w:i/>
          <w:iCs/>
        </w:rPr>
        <w:t>ulnerable</w:t>
      </w:r>
      <w:r w:rsidR="00E77783" w:rsidRPr="00E77783">
        <w:rPr>
          <w:rFonts w:ascii="Times New Roman" w:hAnsi="Times New Roman" w:cs="Times New Roman"/>
        </w:rPr>
        <w:t xml:space="preserve"> under </w:t>
      </w:r>
      <w:r w:rsidR="00004924">
        <w:rPr>
          <w:rFonts w:ascii="Times New Roman" w:hAnsi="Times New Roman" w:cs="Times New Roman"/>
        </w:rPr>
        <w:t>n</w:t>
      </w:r>
      <w:r w:rsidR="00004924" w:rsidRPr="00E77783">
        <w:rPr>
          <w:rFonts w:ascii="Times New Roman" w:hAnsi="Times New Roman" w:cs="Times New Roman"/>
        </w:rPr>
        <w:t xml:space="preserve">ational </w:t>
      </w:r>
      <w:r w:rsidR="00E77783" w:rsidRPr="00E77783">
        <w:rPr>
          <w:rFonts w:ascii="Times New Roman" w:hAnsi="Times New Roman" w:cs="Times New Roman"/>
        </w:rPr>
        <w:t>legislation, nor</w:t>
      </w:r>
      <w:r>
        <w:rPr>
          <w:rFonts w:ascii="Times New Roman" w:hAnsi="Times New Roman" w:cs="Times New Roman"/>
        </w:rPr>
        <w:t xml:space="preserve"> </w:t>
      </w:r>
      <w:r w:rsidR="00E77783" w:rsidRPr="00E77783">
        <w:rPr>
          <w:rFonts w:ascii="Times New Roman" w:hAnsi="Times New Roman" w:cs="Times New Roman"/>
        </w:rPr>
        <w:t xml:space="preserve">in any special conservation category </w:t>
      </w:r>
      <w:r w:rsidR="004E4E06">
        <w:rPr>
          <w:rFonts w:ascii="Times New Roman" w:hAnsi="Times New Roman" w:cs="Times New Roman"/>
        </w:rPr>
        <w:t>in</w:t>
      </w:r>
      <w:r w:rsidR="004E4E06" w:rsidRPr="00E77783">
        <w:rPr>
          <w:rFonts w:ascii="Times New Roman" w:hAnsi="Times New Roman" w:cs="Times New Roman"/>
        </w:rPr>
        <w:t xml:space="preserve"> </w:t>
      </w:r>
      <w:r w:rsidR="00004924">
        <w:rPr>
          <w:rFonts w:ascii="Times New Roman" w:hAnsi="Times New Roman" w:cs="Times New Roman"/>
        </w:rPr>
        <w:t>South Australia</w:t>
      </w:r>
      <w:r w:rsidR="00D213B0">
        <w:rPr>
          <w:rFonts w:ascii="Times New Roman" w:hAnsi="Times New Roman" w:cs="Times New Roman"/>
        </w:rPr>
        <w:t xml:space="preserve">. </w:t>
      </w:r>
      <w:r w:rsidR="00011E69">
        <w:rPr>
          <w:rFonts w:ascii="Times New Roman" w:hAnsi="Times New Roman" w:cs="Times New Roman"/>
        </w:rPr>
        <w:t>Because</w:t>
      </w:r>
      <w:r w:rsidR="00D213B0">
        <w:rPr>
          <w:rFonts w:ascii="Times New Roman" w:hAnsi="Times New Roman" w:cs="Times New Roman"/>
        </w:rPr>
        <w:t xml:space="preserve"> </w:t>
      </w:r>
      <w:r w:rsidR="00004924">
        <w:rPr>
          <w:rFonts w:ascii="Times New Roman" w:hAnsi="Times New Roman" w:cs="Times New Roman"/>
        </w:rPr>
        <w:t xml:space="preserve">even the proposal to </w:t>
      </w:r>
      <w:r w:rsidR="00D213B0">
        <w:rPr>
          <w:rFonts w:ascii="Times New Roman" w:hAnsi="Times New Roman" w:cs="Times New Roman"/>
        </w:rPr>
        <w:t>cull koala population</w:t>
      </w:r>
      <w:r w:rsidR="00004924">
        <w:rPr>
          <w:rFonts w:ascii="Times New Roman" w:hAnsi="Times New Roman" w:cs="Times New Roman"/>
        </w:rPr>
        <w:t>s</w:t>
      </w:r>
      <w:r w:rsidR="00011E69">
        <w:rPr>
          <w:rFonts w:ascii="Times New Roman" w:hAnsi="Times New Roman" w:cs="Times New Roman"/>
        </w:rPr>
        <w:t xml:space="preserve"> (commonly applied </w:t>
      </w:r>
      <w:r w:rsidR="00D213B0">
        <w:rPr>
          <w:rFonts w:ascii="Times New Roman" w:hAnsi="Times New Roman" w:cs="Times New Roman"/>
        </w:rPr>
        <w:t xml:space="preserve">to other native wildlife </w:t>
      </w:r>
      <w:r w:rsidR="00011E69">
        <w:rPr>
          <w:rFonts w:ascii="Times New Roman" w:hAnsi="Times New Roman" w:cs="Times New Roman"/>
        </w:rPr>
        <w:t xml:space="preserve">causing </w:t>
      </w:r>
      <w:r w:rsidR="00D213B0">
        <w:rPr>
          <w:rFonts w:ascii="Times New Roman" w:hAnsi="Times New Roman" w:cs="Times New Roman"/>
        </w:rPr>
        <w:t>environment</w:t>
      </w:r>
      <w:r w:rsidR="00011E69">
        <w:rPr>
          <w:rFonts w:ascii="Times New Roman" w:hAnsi="Times New Roman" w:cs="Times New Roman"/>
        </w:rPr>
        <w:t>al damage)</w:t>
      </w:r>
      <w:r w:rsidR="00D213B0">
        <w:rPr>
          <w:rFonts w:ascii="Times New Roman" w:hAnsi="Times New Roman" w:cs="Times New Roman"/>
        </w:rPr>
        <w:t xml:space="preserve"> is</w:t>
      </w:r>
      <w:r w:rsidR="00323EFA" w:rsidRPr="00E4062B">
        <w:rPr>
          <w:rFonts w:ascii="Times New Roman" w:hAnsi="Times New Roman" w:cs="Times New Roman"/>
        </w:rPr>
        <w:t xml:space="preserve"> politically and ethically </w:t>
      </w:r>
      <w:r w:rsidR="00011E69">
        <w:rPr>
          <w:rFonts w:ascii="Times New Roman" w:hAnsi="Times New Roman" w:cs="Times New Roman"/>
        </w:rPr>
        <w:t>contentious</w:t>
      </w:r>
      <w:r w:rsidR="00323EFA" w:rsidRPr="00E4062B">
        <w:rPr>
          <w:rFonts w:ascii="Times New Roman" w:hAnsi="Times New Roman" w:cs="Times New Roman"/>
        </w:rPr>
        <w:t xml:space="preserve"> </w:t>
      </w:r>
      <w:r w:rsidR="00323EFA" w:rsidRPr="00E4062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&lt;EndNote&gt;&lt;Cite&gt;&lt;Author&gt;Duka&lt;/Author&gt;&lt;Year&gt;2005&lt;/Year&gt;&lt;RecNum&gt;7040&lt;/RecNum&gt;&lt;DisplayText&gt;(Duka &amp;amp; Masters 2005)&lt;/DisplayText&gt;&lt;record&gt;&lt;rec-number&gt;7040&lt;/rec-number&gt;&lt;foreign-keys&gt;&lt;key app="EN" db-id="rt0wsp5d1r5w0eezrw75dvacxs2292ep502x" timestamp="1716251114"&gt;7040&lt;/key&gt;&lt;/foreign-keys&gt;&lt;ref-type name="Journal Article"&gt;17&lt;/ref-type&gt;&lt;contributors&gt;&lt;authors&gt;&lt;author&gt;Duka, Toni&lt;/author&gt;&lt;author&gt;Masters, Pip&lt;/author&gt;&lt;/authors&gt;&lt;/contributors&gt;&lt;titles&gt;&lt;title&gt;Confronting a tough issue: fertility control and translocation for over‐abundant koalas on Kangaroo Island, South Australia&lt;/title&gt;&lt;secondary-title&gt;Ecological Management &amp;amp; Restoration&lt;/secondary-title&gt;&lt;/titles&gt;&lt;pages&gt;172-181&lt;/pages&gt;&lt;volume&gt;6&lt;/volume&gt;&lt;number&gt;3&lt;/number&gt;&lt;dates&gt;&lt;year&gt;2005&lt;/year&gt;&lt;/dates&gt;&lt;isbn&gt;1442-7001&lt;/isbn&gt;&lt;urls&gt;&lt;/urls&gt;&lt;/record&gt;&lt;/Cite&gt;&lt;/EndNote&gt;</w:instrText>
      </w:r>
      <w:r w:rsidR="00323EFA" w:rsidRPr="00E4062B">
        <w:rPr>
          <w:rFonts w:ascii="Times New Roman" w:hAnsi="Times New Roman" w:cs="Times New Roman"/>
        </w:rPr>
        <w:fldChar w:fldCharType="separate"/>
      </w:r>
      <w:r w:rsidR="009807B8">
        <w:rPr>
          <w:rFonts w:ascii="Times New Roman" w:hAnsi="Times New Roman" w:cs="Times New Roman"/>
          <w:noProof/>
        </w:rPr>
        <w:t>(Duka &amp; Masters 2005)</w:t>
      </w:r>
      <w:r w:rsidR="00323EFA" w:rsidRPr="00E4062B">
        <w:rPr>
          <w:rFonts w:ascii="Times New Roman" w:hAnsi="Times New Roman" w:cs="Times New Roman"/>
        </w:rPr>
        <w:fldChar w:fldCharType="end"/>
      </w:r>
      <w:r w:rsidR="00011E69">
        <w:rPr>
          <w:rFonts w:ascii="Times New Roman" w:hAnsi="Times New Roman" w:cs="Times New Roman"/>
        </w:rPr>
        <w:t xml:space="preserve">, </w:t>
      </w:r>
      <w:r w:rsidR="00F12EC7">
        <w:rPr>
          <w:rFonts w:ascii="Times New Roman" w:hAnsi="Times New Roman" w:cs="Times New Roman"/>
        </w:rPr>
        <w:t xml:space="preserve">there has been </w:t>
      </w:r>
      <w:r w:rsidR="00E8655C">
        <w:rPr>
          <w:rFonts w:ascii="Times New Roman" w:hAnsi="Times New Roman" w:cs="Times New Roman"/>
        </w:rPr>
        <w:t>applications of</w:t>
      </w:r>
      <w:r w:rsidR="00011E69">
        <w:rPr>
          <w:rFonts w:ascii="Times New Roman" w:hAnsi="Times New Roman" w:cs="Times New Roman"/>
        </w:rPr>
        <w:t xml:space="preserve"> </w:t>
      </w:r>
      <w:r w:rsidR="00323EFA" w:rsidRPr="00E4062B">
        <w:rPr>
          <w:rFonts w:ascii="Times New Roman" w:hAnsi="Times New Roman" w:cs="Times New Roman"/>
        </w:rPr>
        <w:t xml:space="preserve">alternative management </w:t>
      </w:r>
      <w:r w:rsidR="00011E69">
        <w:rPr>
          <w:rFonts w:ascii="Times New Roman" w:hAnsi="Times New Roman" w:cs="Times New Roman"/>
        </w:rPr>
        <w:t xml:space="preserve">strategies such as </w:t>
      </w:r>
      <w:r w:rsidR="008B749A">
        <w:rPr>
          <w:rFonts w:ascii="Times New Roman" w:hAnsi="Times New Roman" w:cs="Times New Roman"/>
        </w:rPr>
        <w:t>fertility control</w:t>
      </w:r>
      <w:r w:rsidR="00882AD2">
        <w:rPr>
          <w:rFonts w:ascii="Times New Roman" w:hAnsi="Times New Roman" w:cs="Times New Roman"/>
        </w:rPr>
        <w:t xml:space="preserve"> and translocation</w:t>
      </w:r>
      <w:r w:rsidR="00011E69">
        <w:rPr>
          <w:rFonts w:ascii="Times New Roman" w:hAnsi="Times New Roman" w:cs="Times New Roman"/>
        </w:rPr>
        <w:t xml:space="preserve">. </w:t>
      </w:r>
      <w:r w:rsidR="000F2A6A">
        <w:rPr>
          <w:rFonts w:ascii="Times New Roman" w:hAnsi="Times New Roman" w:cs="Times New Roman"/>
        </w:rPr>
        <w:t>For example, b</w:t>
      </w:r>
      <w:r w:rsidR="00882AD2">
        <w:rPr>
          <w:rFonts w:ascii="Times New Roman" w:hAnsi="Times New Roman" w:cs="Times New Roman"/>
        </w:rPr>
        <w:t xml:space="preserve">etween </w:t>
      </w:r>
      <w:r w:rsidR="00882AD2" w:rsidRPr="000F1FC5">
        <w:rPr>
          <w:rFonts w:ascii="Times New Roman" w:hAnsi="Times New Roman" w:cs="Times New Roman"/>
        </w:rPr>
        <w:t xml:space="preserve">1997 and 2015, the South Australian Government </w:t>
      </w:r>
      <w:r w:rsidR="00003B0E">
        <w:rPr>
          <w:rFonts w:ascii="Times New Roman" w:hAnsi="Times New Roman" w:cs="Times New Roman"/>
        </w:rPr>
        <w:t>steriliz</w:t>
      </w:r>
      <w:r w:rsidR="00882AD2" w:rsidRPr="000F1FC5">
        <w:rPr>
          <w:rFonts w:ascii="Times New Roman" w:hAnsi="Times New Roman" w:cs="Times New Roman"/>
        </w:rPr>
        <w:t>ed &gt;</w:t>
      </w:r>
      <w:r w:rsidR="00004924">
        <w:rPr>
          <w:rFonts w:ascii="Times New Roman" w:hAnsi="Times New Roman" w:cs="Times New Roman"/>
        </w:rPr>
        <w:t xml:space="preserve"> </w:t>
      </w:r>
      <w:r w:rsidR="00882AD2" w:rsidRPr="000F1FC5">
        <w:rPr>
          <w:rFonts w:ascii="Times New Roman" w:hAnsi="Times New Roman" w:cs="Times New Roman"/>
        </w:rPr>
        <w:t xml:space="preserve">12,500 koalas </w:t>
      </w:r>
      <w:r w:rsidR="00004924">
        <w:rPr>
          <w:rFonts w:ascii="Times New Roman" w:hAnsi="Times New Roman" w:cs="Times New Roman"/>
        </w:rPr>
        <w:t>on</w:t>
      </w:r>
      <w:r w:rsidR="00004924" w:rsidRPr="000F1FC5">
        <w:rPr>
          <w:rFonts w:ascii="Times New Roman" w:hAnsi="Times New Roman" w:cs="Times New Roman"/>
        </w:rPr>
        <w:t xml:space="preserve"> </w:t>
      </w:r>
      <w:r w:rsidR="003C15A2" w:rsidRPr="000F1FC5">
        <w:rPr>
          <w:rFonts w:ascii="Times New Roman" w:hAnsi="Times New Roman" w:cs="Times New Roman"/>
        </w:rPr>
        <w:t>Kangaroo Island</w:t>
      </w:r>
      <w:r w:rsidR="00882AD2" w:rsidRPr="000F1FC5">
        <w:rPr>
          <w:rFonts w:ascii="Times New Roman" w:hAnsi="Times New Roman" w:cs="Times New Roman"/>
        </w:rPr>
        <w:t xml:space="preserve"> and translocated 3,801 individuals to the south-eastern mainland of South Australia </w:t>
      </w:r>
      <w:r w:rsidR="000F1FC5" w:rsidRPr="000F1FC5">
        <w:rPr>
          <w:rFonts w:ascii="Times New Roman" w:hAnsi="Times New Roman" w:cs="Times New Roman"/>
        </w:rPr>
        <w:fldChar w:fldCharType="begin">
          <w:fldData xml:space="preserve">PEVuZE5vdGU+PENpdGU+PEF1dGhvcj5NZWx6ZXI8L0F1dGhvcj48WWVhcj4yMDAwPC9ZZWFyPjxS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PEVuZE5vdGU+PENpdGU+PEF1dGhvcj5NZWx6ZXI8L0F1dGhvcj48WWVhcj4yMDAwPC9ZZWFyPjxS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0F1FC5" w:rsidRPr="000F1FC5">
        <w:rPr>
          <w:rFonts w:ascii="Times New Roman" w:hAnsi="Times New Roman" w:cs="Times New Roman"/>
        </w:rPr>
      </w:r>
      <w:r w:rsidR="000F1FC5" w:rsidRPr="000F1FC5">
        <w:rPr>
          <w:rFonts w:ascii="Times New Roman" w:hAnsi="Times New Roman" w:cs="Times New Roman"/>
        </w:rPr>
        <w:fldChar w:fldCharType="separate"/>
      </w:r>
      <w:r w:rsidR="009807B8">
        <w:rPr>
          <w:rFonts w:ascii="Times New Roman" w:hAnsi="Times New Roman" w:cs="Times New Roman"/>
          <w:noProof/>
        </w:rPr>
        <w:t>(Melzer</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2000; Duka &amp; Masters 2005; Molsher 2017)</w:t>
      </w:r>
      <w:r w:rsidR="000F1FC5" w:rsidRPr="000F1FC5">
        <w:rPr>
          <w:rFonts w:ascii="Times New Roman" w:hAnsi="Times New Roman" w:cs="Times New Roman"/>
        </w:rPr>
        <w:fldChar w:fldCharType="end"/>
      </w:r>
      <w:r w:rsidR="000F1FC5" w:rsidRPr="000F1FC5">
        <w:rPr>
          <w:rFonts w:ascii="Times New Roman" w:hAnsi="Times New Roman" w:cs="Times New Roman"/>
        </w:rPr>
        <w:t>.</w:t>
      </w:r>
      <w:r w:rsidR="00882AD2" w:rsidRPr="000F1FC5">
        <w:rPr>
          <w:rFonts w:ascii="Times New Roman" w:hAnsi="Times New Roman" w:cs="Times New Roman"/>
        </w:rPr>
        <w:t xml:space="preserve"> However, the</w:t>
      </w:r>
      <w:r w:rsidR="00882AD2">
        <w:rPr>
          <w:rFonts w:ascii="Times New Roman" w:hAnsi="Times New Roman" w:cs="Times New Roman"/>
        </w:rPr>
        <w:t xml:space="preserve"> associated cost</w:t>
      </w:r>
      <w:r w:rsidR="00211C76">
        <w:rPr>
          <w:rFonts w:ascii="Times New Roman" w:hAnsi="Times New Roman" w:cs="Times New Roman"/>
        </w:rPr>
        <w:t>s</w:t>
      </w:r>
      <w:r w:rsidR="00882AD2">
        <w:rPr>
          <w:rFonts w:ascii="Times New Roman" w:hAnsi="Times New Roman" w:cs="Times New Roman"/>
        </w:rPr>
        <w:t>, poor welfare outcome</w:t>
      </w:r>
      <w:r w:rsidR="00004924">
        <w:rPr>
          <w:rFonts w:ascii="Times New Roman" w:hAnsi="Times New Roman" w:cs="Times New Roman"/>
        </w:rPr>
        <w:t>s</w:t>
      </w:r>
      <w:r w:rsidR="00211C76">
        <w:rPr>
          <w:rFonts w:ascii="Times New Roman" w:hAnsi="Times New Roman" w:cs="Times New Roman"/>
        </w:rPr>
        <w:t>,</w:t>
      </w:r>
      <w:r w:rsidR="00882AD2">
        <w:rPr>
          <w:rFonts w:ascii="Times New Roman" w:hAnsi="Times New Roman" w:cs="Times New Roman"/>
        </w:rPr>
        <w:t xml:space="preserve"> and logistical </w:t>
      </w:r>
      <w:r w:rsidR="00004924">
        <w:rPr>
          <w:rFonts w:ascii="Times New Roman" w:hAnsi="Times New Roman" w:cs="Times New Roman"/>
        </w:rPr>
        <w:t xml:space="preserve">constraints </w:t>
      </w:r>
      <w:r w:rsidR="00211C76">
        <w:rPr>
          <w:rFonts w:ascii="Times New Roman" w:hAnsi="Times New Roman" w:cs="Times New Roman"/>
        </w:rPr>
        <w:t>restrict</w:t>
      </w:r>
      <w:r w:rsidR="00004924">
        <w:rPr>
          <w:rFonts w:ascii="Times New Roman" w:hAnsi="Times New Roman" w:cs="Times New Roman"/>
        </w:rPr>
        <w:t>ed</w:t>
      </w:r>
      <w:r w:rsidR="000F2A6A">
        <w:rPr>
          <w:rFonts w:ascii="Times New Roman" w:hAnsi="Times New Roman" w:cs="Times New Roman"/>
        </w:rPr>
        <w:t xml:space="preserve"> </w:t>
      </w:r>
      <w:r w:rsidR="00211C76">
        <w:rPr>
          <w:rFonts w:ascii="Times New Roman" w:hAnsi="Times New Roman" w:cs="Times New Roman"/>
        </w:rPr>
        <w:t>these</w:t>
      </w:r>
      <w:r w:rsidR="00882AD2">
        <w:rPr>
          <w:rFonts w:ascii="Times New Roman" w:hAnsi="Times New Roman" w:cs="Times New Roman"/>
        </w:rPr>
        <w:t xml:space="preserve"> </w:t>
      </w:r>
      <w:r w:rsidR="000F2A6A">
        <w:rPr>
          <w:rFonts w:ascii="Times New Roman" w:hAnsi="Times New Roman" w:cs="Times New Roman"/>
        </w:rPr>
        <w:t xml:space="preserve">management </w:t>
      </w:r>
      <w:r w:rsidR="00882AD2">
        <w:rPr>
          <w:rFonts w:ascii="Times New Roman" w:hAnsi="Times New Roman" w:cs="Times New Roman"/>
        </w:rPr>
        <w:t xml:space="preserve">options </w:t>
      </w:r>
      <w:r w:rsidR="000F2A6A">
        <w:rPr>
          <w:rFonts w:ascii="Times New Roman" w:hAnsi="Times New Roman" w:cs="Times New Roman"/>
        </w:rPr>
        <w:t>to</w:t>
      </w:r>
      <w:r w:rsidR="00882AD2">
        <w:rPr>
          <w:rFonts w:ascii="Times New Roman" w:hAnsi="Times New Roman" w:cs="Times New Roman"/>
        </w:rPr>
        <w:t xml:space="preserve"> small areas with a low potential for immigration </w:t>
      </w:r>
      <w:r w:rsidR="00004924">
        <w:rPr>
          <w:rFonts w:ascii="Times New Roman" w:hAnsi="Times New Roman" w:cs="Times New Roman"/>
        </w:rPr>
        <w:t>(e.g., islands)</w:t>
      </w:r>
      <w:r w:rsidR="00C476CC">
        <w:rPr>
          <w:rFonts w:ascii="Times New Roman" w:hAnsi="Times New Roman" w:cs="Times New Roman"/>
        </w:rPr>
        <w:t xml:space="preserve"> </w:t>
      </w:r>
      <w:r w:rsidR="00C476CC">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&lt;EndNote&gt;&lt;Cite&gt;&lt;Author&gt;Massei&lt;/Author&gt;&lt;Year&gt;2014&lt;/Year&gt;&lt;RecNum&gt;7057&lt;/RecNum&gt;&lt;DisplayText&gt;(Massei &amp;amp; Dave 2014)&lt;/DisplayText&gt;&lt;record&gt;&lt;rec-number&gt;7057&lt;/rec-number&gt;&lt;foreign-keys&gt;&lt;key app="EN" db-id="rt0wsp5d1r5w0eezrw75dvacxs2292ep502x" timestamp="1722826092"&gt;7057&lt;/key&gt;&lt;/foreign-keys&gt;&lt;ref-type name="Journal Article"&gt;17&lt;/ref-type&gt;&lt;contributors&gt;&lt;authors&gt;&lt;author&gt;Massei, Giovanna&lt;/author&gt;&lt;author&gt;Dave, Cowan&lt;/author&gt;&lt;/authors&gt;&lt;/contributors&gt;&lt;titles&gt;&lt;title&gt;Fertility control to mitigate human–wildlife conflicts: a review&lt;/title&gt;&lt;secondary-title&gt;Wildlife Research&lt;/secondary-title&gt;&lt;/titles&gt;&lt;periodical&gt;&lt;full-title&gt;Wildlife Research&lt;/full-title&gt;&lt;abbr-1&gt;Wildl. Res.&lt;/abbr-1&gt;&lt;abbr-2&gt;Wildl Res&lt;/abbr-2&gt;&lt;/periodical&gt;&lt;volume&gt;41&lt;/volume&gt;&lt;number&gt;1&lt;/number&gt;&lt;dates&gt;&lt;year&gt;2014&lt;/year&gt;&lt;/dates&gt;&lt;urls&gt;&lt;/urls&gt;&lt;electronic-resource-num&gt;doi.org/10.1071/WR13141.&lt;/electronic-resource-num&gt;&lt;/record&gt;&lt;/Cite&gt;&lt;/EndNote&gt;</w:instrText>
      </w:r>
      <w:r w:rsidR="00C476CC">
        <w:rPr>
          <w:rFonts w:ascii="Times New Roman" w:hAnsi="Times New Roman" w:cs="Times New Roman"/>
        </w:rPr>
        <w:fldChar w:fldCharType="separate"/>
      </w:r>
      <w:r w:rsidR="009807B8">
        <w:rPr>
          <w:rFonts w:ascii="Times New Roman" w:hAnsi="Times New Roman" w:cs="Times New Roman"/>
          <w:noProof/>
        </w:rPr>
        <w:t>(Massei &amp; Dave 2014)</w:t>
      </w:r>
      <w:r w:rsidR="00C476CC">
        <w:rPr>
          <w:rFonts w:ascii="Times New Roman" w:hAnsi="Times New Roman" w:cs="Times New Roman"/>
        </w:rPr>
        <w:fldChar w:fldCharType="end"/>
      </w:r>
      <w:r w:rsidR="000F2A6A">
        <w:rPr>
          <w:rFonts w:ascii="Times New Roman" w:hAnsi="Times New Roman" w:cs="Times New Roman"/>
        </w:rPr>
        <w:t>,</w:t>
      </w:r>
      <w:r w:rsidR="00EC7B87">
        <w:rPr>
          <w:rFonts w:ascii="Times New Roman" w:hAnsi="Times New Roman" w:cs="Times New Roman"/>
        </w:rPr>
        <w:t xml:space="preserve"> where </w:t>
      </w:r>
      <w:r w:rsidR="004821E5">
        <w:rPr>
          <w:rFonts w:ascii="Times New Roman" w:hAnsi="Times New Roman" w:cs="Times New Roman"/>
        </w:rPr>
        <w:t xml:space="preserve">density </w:t>
      </w:r>
      <w:r w:rsidR="00EC7B87">
        <w:rPr>
          <w:rFonts w:ascii="Times New Roman" w:hAnsi="Times New Roman" w:cs="Times New Roman"/>
        </w:rPr>
        <w:t>target</w:t>
      </w:r>
      <w:r w:rsidR="00004924">
        <w:rPr>
          <w:rFonts w:ascii="Times New Roman" w:hAnsi="Times New Roman" w:cs="Times New Roman"/>
        </w:rPr>
        <w:t>s</w:t>
      </w:r>
      <w:r w:rsidR="00EC7B87">
        <w:rPr>
          <w:rFonts w:ascii="Times New Roman" w:hAnsi="Times New Roman" w:cs="Times New Roman"/>
        </w:rPr>
        <w:t xml:space="preserve"> </w:t>
      </w:r>
      <w:r w:rsidR="00004924">
        <w:rPr>
          <w:rFonts w:ascii="Times New Roman" w:hAnsi="Times New Roman" w:cs="Times New Roman"/>
        </w:rPr>
        <w:t xml:space="preserve">have </w:t>
      </w:r>
      <w:r w:rsidR="00EC7B87">
        <w:rPr>
          <w:rFonts w:ascii="Times New Roman" w:hAnsi="Times New Roman" w:cs="Times New Roman"/>
        </w:rPr>
        <w:t>been set</w:t>
      </w:r>
      <w:r w:rsidR="00004924">
        <w:rPr>
          <w:rFonts w:ascii="Times New Roman" w:hAnsi="Times New Roman" w:cs="Times New Roman"/>
        </w:rPr>
        <w:t xml:space="preserve"> at</w:t>
      </w:r>
      <w:r w:rsidR="00EC7B87">
        <w:rPr>
          <w:rFonts w:ascii="Times New Roman" w:hAnsi="Times New Roman" w:cs="Times New Roman"/>
        </w:rPr>
        <w:t xml:space="preserve"> ~</w:t>
      </w:r>
      <w:r w:rsidR="00004924">
        <w:rPr>
          <w:rFonts w:ascii="Times New Roman" w:hAnsi="Times New Roman" w:cs="Times New Roman"/>
        </w:rPr>
        <w:t xml:space="preserve"> </w:t>
      </w:r>
      <w:r w:rsidR="00EC7B87">
        <w:rPr>
          <w:rFonts w:ascii="Times New Roman" w:hAnsi="Times New Roman" w:cs="Times New Roman"/>
        </w:rPr>
        <w:t>0.7</w:t>
      </w:r>
      <w:r w:rsidR="003C15A2">
        <w:rPr>
          <w:rFonts w:ascii="Times New Roman" w:hAnsi="Times New Roman" w:cs="Times New Roman"/>
        </w:rPr>
        <w:t>0</w:t>
      </w:r>
      <w:r w:rsidR="00EC7B87">
        <w:rPr>
          <w:rFonts w:ascii="Times New Roman" w:hAnsi="Times New Roman" w:cs="Times New Roman"/>
        </w:rPr>
        <w:t xml:space="preserve"> </w:t>
      </w:r>
      <w:r w:rsidR="00EC7B87" w:rsidRPr="00F44EED">
        <w:rPr>
          <w:rFonts w:ascii="Times New Roman" w:hAnsi="Times New Roman" w:cs="Times New Roman"/>
        </w:rPr>
        <w:t>koala</w:t>
      </w:r>
      <w:r w:rsidR="00004924" w:rsidRPr="00F44EED">
        <w:rPr>
          <w:rFonts w:ascii="Times New Roman" w:hAnsi="Times New Roman" w:cs="Times New Roman"/>
        </w:rPr>
        <w:t>s</w:t>
      </w:r>
      <w:r w:rsidR="00EC7B87" w:rsidRPr="00F44EED">
        <w:rPr>
          <w:rFonts w:ascii="Times New Roman" w:hAnsi="Times New Roman" w:cs="Times New Roman"/>
        </w:rPr>
        <w:t xml:space="preserve"> </w:t>
      </w:r>
      <w:r w:rsidR="00004924" w:rsidRPr="00F44EED">
        <w:rPr>
          <w:rFonts w:ascii="Times New Roman" w:hAnsi="Times New Roman" w:cs="Times New Roman"/>
        </w:rPr>
        <w:t>ha</w:t>
      </w:r>
      <w:r w:rsidR="00004924" w:rsidRPr="00F44EED">
        <w:rPr>
          <w:rFonts w:ascii="Times New Roman" w:hAnsi="Times New Roman" w:cs="Times New Roman"/>
          <w:vertAlign w:val="superscript"/>
        </w:rPr>
        <w:t>-1</w:t>
      </w:r>
      <w:r w:rsidR="001928A0" w:rsidRPr="00F44EED">
        <w:rPr>
          <w:rFonts w:ascii="Times New Roman" w:hAnsi="Times New Roman" w:cs="Times New Roman"/>
        </w:rPr>
        <w:t xml:space="preserve"> </w:t>
      </w:r>
      <w:r w:rsidR="001928A0" w:rsidRPr="00F44EED">
        <w:rPr>
          <w:rFonts w:ascii="Times New Roman" w:hAnsi="Times New Roman" w:cs="Times New Roman"/>
        </w:rPr>
        <w:fldChar w:fldCharType="begin"/>
      </w:r>
      <w:r w:rsidR="009807B8" w:rsidRPr="00F44EED">
        <w:rPr>
          <w:rFonts w:ascii="Times New Roman" w:hAnsi="Times New Roman" w:cs="Times New Roman"/>
        </w:rPr>
        <w:instrText xml:space="preserve"> ADDIN EN.CITE &lt;EndNote&gt;&lt;Cite&gt;&lt;Author&gt;Ramsey&lt;/Author&gt;&lt;Year&gt;2016&lt;/Year&gt;&lt;RecNum&gt;7067&lt;/RecNum&gt;&lt;DisplayText&gt;(National Parks and Wildlife South Australia 2002; Ramsey, Tolsma &amp;amp; Brown 2016)&lt;/DisplayText&gt;&lt;record&gt;&lt;rec-number&gt;7067&lt;/rec-number&gt;&lt;foreign-keys&gt;&lt;key app="EN" db-id="rt0wsp5d1r5w0eezrw75dvacxs2292ep502x" timestamp="1723603180"&gt;7067&lt;/key&gt;&lt;/foreign-keys&gt;&lt;ref-type name="Report"&gt;27&lt;/ref-type&gt;&lt;contributors&gt;&lt;authors&gt;&lt;author&gt;Ramsey, D. S. L.&lt;/author&gt;&lt;author&gt;Tolsma, A. D. &lt;/author&gt;&lt;author&gt;Brown, G. W. &lt;/author&gt;&lt;/authors&gt;&lt;/contributors&gt;&lt;titles&gt;&lt;title&gt;Towards a habitat condition assessment method for guiding the management of overabundant Koala populations.&lt;/title&gt;&lt;/titles&gt;&lt;dates&gt;&lt;year&gt;2016&lt;/year&gt;&lt;/dates&gt;&lt;pub-location&gt;Arthur Rylah Institute for Environmental Research, Department of Environment, Land, Water and Planning&lt;/pub-location&gt;&lt;urls&gt;&lt;/urls&gt;&lt;/record&gt;&lt;/Cite&gt;&lt;Cite&gt;&lt;Author&gt;National Parks and Wildlife South Australia&lt;/Author&gt;&lt;Year&gt;2002&lt;/Year&gt;&lt;RecNum&gt;7068&lt;/RecNum&gt;&lt;record&gt;&lt;rec-number&gt;7068&lt;/rec-number&gt;&lt;foreign-keys&gt;&lt;key app="EN" db-id="rt0wsp5d1r5w0eezrw75dvacxs2292ep502x" timestamp="1723603305"&gt;7068&lt;/key&gt;&lt;/foreign-keys&gt;&lt;ref-type name="Report"&gt;27&lt;/ref-type&gt;&lt;contributors&gt;&lt;authors&gt;&lt;author&gt;National Parks and Wildlife South Australia, &lt;/author&gt;&lt;/authors&gt;&lt;/contributors&gt;&lt;titles&gt;&lt;title&gt;A review of the Kangaroo Island Koala Management Program. 1996-2001&lt;/title&gt;&lt;/titles&gt;&lt;dates&gt;&lt;year&gt;2002&lt;/year&gt;&lt;/dates&gt;&lt;pub-location&gt;Adelaide, South Australia &lt;/pub-location&gt;&lt;publisher&gt;National Parks and Wildlife South Australia.&lt;/publisher&gt;&lt;urls&gt;&lt;/urls&gt;&lt;/record&gt;&lt;/Cite&gt;&lt;/EndNote&gt;</w:instrText>
      </w:r>
      <w:r w:rsidR="001928A0" w:rsidRPr="00F44EED">
        <w:rPr>
          <w:rFonts w:ascii="Times New Roman" w:hAnsi="Times New Roman" w:cs="Times New Roman"/>
        </w:rPr>
        <w:fldChar w:fldCharType="separate"/>
      </w:r>
      <w:r w:rsidR="009807B8" w:rsidRPr="00F44EED">
        <w:rPr>
          <w:rFonts w:ascii="Times New Roman" w:hAnsi="Times New Roman" w:cs="Times New Roman"/>
          <w:noProof/>
        </w:rPr>
        <w:t>(National Parks and Wildlife South Australia 2002; Ramsey, Tolsma &amp; Brown 2016)</w:t>
      </w:r>
      <w:r w:rsidR="001928A0" w:rsidRPr="00F44EED">
        <w:rPr>
          <w:rFonts w:ascii="Times New Roman" w:hAnsi="Times New Roman" w:cs="Times New Roman"/>
        </w:rPr>
        <w:fldChar w:fldCharType="end"/>
      </w:r>
      <w:r w:rsidR="00EC7B87" w:rsidRPr="00F44EED">
        <w:rPr>
          <w:rFonts w:ascii="Times New Roman" w:hAnsi="Times New Roman" w:cs="Times New Roman"/>
        </w:rPr>
        <w:t xml:space="preserve">. </w:t>
      </w:r>
      <w:r w:rsidR="00F44EED" w:rsidRPr="00F44EED">
        <w:rPr>
          <w:rFonts w:ascii="Times New Roman" w:hAnsi="Times New Roman" w:cs="Times New Roman"/>
        </w:rPr>
        <w:t>While proactive fertility control strategies in mainland regions</w:t>
      </w:r>
      <w:r w:rsidR="00696760">
        <w:rPr>
          <w:rFonts w:ascii="Times New Roman" w:hAnsi="Times New Roman" w:cs="Times New Roman"/>
        </w:rPr>
        <w:t xml:space="preserve"> </w:t>
      </w:r>
      <w:r w:rsidR="00F44EED" w:rsidRPr="00F44EED">
        <w:rPr>
          <w:rFonts w:ascii="Times New Roman" w:hAnsi="Times New Roman" w:cs="Times New Roman"/>
        </w:rPr>
        <w:t xml:space="preserve">could help avoiding drastic subsequent interventions </w:t>
      </w:r>
      <w:r w:rsidR="00F44EED" w:rsidRPr="00F44EED">
        <w:rPr>
          <w:rFonts w:ascii="Times New Roman" w:hAnsi="Times New Roman" w:cs="Times New Roman"/>
        </w:rPr>
        <w:fldChar w:fldCharType="begin"/>
      </w:r>
      <w:r w:rsidR="00F44EED" w:rsidRPr="00F44EED">
        <w:rPr>
          <w:rFonts w:ascii="Times New Roman" w:hAnsi="Times New Roman" w:cs="Times New Roman"/>
        </w:rPr>
        <w:instrText xml:space="preserve"> ADDIN EN.CITE &lt;EndNote&gt;&lt;Cite&gt;&lt;Author&gt;Whisson&lt;/Author&gt;&lt;Year&gt;2016&lt;/Year&gt;&lt;RecNum&gt;7076&lt;/RecNum&gt;&lt;DisplayText&gt;(Whisson&lt;style face="italic"&gt; et al.&lt;/style&gt; 2016)&lt;/DisplayText&gt;&lt;record&gt;&lt;rec-number&gt;7076&lt;/rec-number&gt;&lt;foreign-keys&gt;&lt;key app="EN" db-id="rt0wsp5d1r5w0eezrw75dvacxs2292ep502x" timestamp="1725352679"&gt;7076&lt;/key&gt;&lt;/foreign-keys&gt;&lt;ref-type name="Journal Article"&gt;17&lt;/ref-type&gt;&lt;contributors&gt;&lt;authors&gt;&lt;author&gt;Whisson, Desley A.&lt;/author&gt;&lt;author&gt;Dixon, Victoria&lt;/author&gt;&lt;author&gt;Taylor, Megan L.&lt;/author&gt;&lt;author&gt;Melzer, Alistair&lt;/author&gt;&lt;/authors&gt;&lt;/contributors&gt;&lt;titles&gt;&lt;title&gt;Failure to Respond to Food Resource Decline Has Catastrophic Consequences for Koalas in a High-Density Population in Southern Australia&lt;/title&gt;&lt;secondary-title&gt;PLOS ONE&lt;/secondary-title&gt;&lt;/titles&gt;&lt;periodical&gt;&lt;full-title&gt;Plos One&lt;/full-title&gt;&lt;/periodical&gt;&lt;pages&gt;e0144348&lt;/pages&gt;&lt;volume&gt;11&lt;/volume&gt;&lt;number&gt;1&lt;/number&gt;&lt;dates&gt;&lt;year&gt;2016&lt;/year&gt;&lt;/dates&gt;&lt;publisher&gt;Public Library of Science&lt;/publisher&gt;&lt;urls&gt;&lt;related-urls&gt;&lt;url&gt;https://doi.org/10.1371/journal.pone.0144348&lt;/url&gt;&lt;/related-urls&gt;&lt;/urls&gt;&lt;electronic-resource-num&gt;10.1371/journal.pone.0144348&lt;/electronic-resource-num&gt;&lt;/record&gt;&lt;/Cite&gt;&lt;/EndNote&gt;</w:instrText>
      </w:r>
      <w:r w:rsidR="00F44EED" w:rsidRPr="00F44EED">
        <w:rPr>
          <w:rFonts w:ascii="Times New Roman" w:hAnsi="Times New Roman" w:cs="Times New Roman"/>
        </w:rPr>
        <w:fldChar w:fldCharType="separate"/>
      </w:r>
      <w:r w:rsidR="00F44EED" w:rsidRPr="00F44EED">
        <w:rPr>
          <w:rFonts w:ascii="Times New Roman" w:hAnsi="Times New Roman" w:cs="Times New Roman"/>
          <w:noProof/>
        </w:rPr>
        <w:t>(Whisson</w:t>
      </w:r>
      <w:r w:rsidR="00F44EED" w:rsidRPr="00F44EED">
        <w:rPr>
          <w:rFonts w:ascii="Times New Roman" w:hAnsi="Times New Roman" w:cs="Times New Roman"/>
          <w:i/>
          <w:noProof/>
        </w:rPr>
        <w:t xml:space="preserve"> et al.</w:t>
      </w:r>
      <w:r w:rsidR="00F44EED" w:rsidRPr="00F44EED">
        <w:rPr>
          <w:rFonts w:ascii="Times New Roman" w:hAnsi="Times New Roman" w:cs="Times New Roman"/>
          <w:noProof/>
        </w:rPr>
        <w:t xml:space="preserve"> 2016)</w:t>
      </w:r>
      <w:r w:rsidR="00F44EED" w:rsidRPr="00F44EED">
        <w:rPr>
          <w:rFonts w:ascii="Times New Roman" w:hAnsi="Times New Roman" w:cs="Times New Roman"/>
        </w:rPr>
        <w:fldChar w:fldCharType="end"/>
      </w:r>
      <w:r w:rsidR="00F44EED" w:rsidRPr="00F44EED">
        <w:rPr>
          <w:rFonts w:ascii="Times New Roman" w:hAnsi="Times New Roman" w:cs="Times New Roman"/>
        </w:rPr>
        <w:t>, the</w:t>
      </w:r>
      <w:r w:rsidR="00EC7B87" w:rsidRPr="00F44EED">
        <w:rPr>
          <w:rFonts w:ascii="Times New Roman" w:hAnsi="Times New Roman" w:cs="Times New Roman"/>
        </w:rPr>
        <w:t xml:space="preserve"> potential costs of</w:t>
      </w:r>
      <w:r w:rsidR="00F44EED" w:rsidRPr="00F44EED">
        <w:rPr>
          <w:rFonts w:ascii="Times New Roman" w:hAnsi="Times New Roman" w:cs="Times New Roman"/>
        </w:rPr>
        <w:t xml:space="preserve"> these interventions </w:t>
      </w:r>
      <w:r w:rsidR="00696760">
        <w:rPr>
          <w:rFonts w:ascii="Times New Roman" w:hAnsi="Times New Roman" w:cs="Times New Roman"/>
        </w:rPr>
        <w:t xml:space="preserve">in </w:t>
      </w:r>
      <w:r w:rsidR="00696760" w:rsidRPr="00F44EED">
        <w:rPr>
          <w:rFonts w:ascii="Times New Roman" w:hAnsi="Times New Roman" w:cs="Times New Roman"/>
        </w:rPr>
        <w:t xml:space="preserve">the Mount Lofty Ranges </w:t>
      </w:r>
      <w:r w:rsidR="00011E69" w:rsidRPr="00F44EED">
        <w:rPr>
          <w:rFonts w:ascii="Times New Roman" w:hAnsi="Times New Roman" w:cs="Times New Roman"/>
        </w:rPr>
        <w:t>remain</w:t>
      </w:r>
      <w:r w:rsidR="00882AD2" w:rsidRPr="00F44EED">
        <w:rPr>
          <w:rFonts w:ascii="Times New Roman" w:hAnsi="Times New Roman" w:cs="Times New Roman"/>
        </w:rPr>
        <w:t xml:space="preserve"> unknown</w:t>
      </w:r>
      <w:r w:rsidR="00D01E61" w:rsidRPr="00F44EED">
        <w:rPr>
          <w:rFonts w:ascii="Times New Roman" w:hAnsi="Times New Roman" w:cs="Times New Roman"/>
        </w:rPr>
        <w:t>.</w:t>
      </w:r>
    </w:p>
    <w:p w14:paraId="78EB87B5" w14:textId="14029B6C" w:rsidR="00D77E5D" w:rsidRDefault="00491F8F" w:rsidP="00D77E5D">
      <w:pPr>
        <w:spacing w:after="0"/>
        <w:ind w:firstLine="284"/>
        <w:rPr>
          <w:rFonts w:ascii="Times New Roman" w:hAnsi="Times New Roman" w:cs="Times New Roman"/>
        </w:rPr>
      </w:pPr>
      <w:r w:rsidRPr="00D6187E">
        <w:rPr>
          <w:rFonts w:ascii="Times New Roman" w:hAnsi="Times New Roman" w:cs="Times New Roman"/>
        </w:rPr>
        <w:t>D</w:t>
      </w:r>
      <w:r w:rsidR="000A52E6" w:rsidRPr="00D6187E">
        <w:rPr>
          <w:rFonts w:ascii="Times New Roman" w:hAnsi="Times New Roman" w:cs="Times New Roman"/>
        </w:rPr>
        <w:t>emographic models</w:t>
      </w:r>
      <w:r w:rsidRPr="00D6187E">
        <w:rPr>
          <w:rFonts w:ascii="Times New Roman" w:hAnsi="Times New Roman" w:cs="Times New Roman"/>
        </w:rPr>
        <w:t xml:space="preserve"> </w:t>
      </w:r>
      <w:r w:rsidR="00F12EC7">
        <w:rPr>
          <w:rFonts w:ascii="Times New Roman" w:hAnsi="Times New Roman" w:cs="Times New Roman"/>
        </w:rPr>
        <w:t xml:space="preserve">can inform population control </w:t>
      </w:r>
      <w:r w:rsidR="0022387B">
        <w:rPr>
          <w:rFonts w:ascii="Times New Roman" w:hAnsi="Times New Roman" w:cs="Times New Roman"/>
        </w:rPr>
        <w:t xml:space="preserve">by </w:t>
      </w:r>
      <w:r w:rsidR="00A67438" w:rsidRPr="00D6187E">
        <w:rPr>
          <w:rFonts w:ascii="Times New Roman" w:hAnsi="Times New Roman" w:cs="Times New Roman"/>
        </w:rPr>
        <w:t>predict</w:t>
      </w:r>
      <w:r w:rsidR="0022387B">
        <w:rPr>
          <w:rFonts w:ascii="Times New Roman" w:hAnsi="Times New Roman" w:cs="Times New Roman"/>
        </w:rPr>
        <w:t>ing</w:t>
      </w:r>
      <w:r w:rsidR="00A67438" w:rsidRPr="00D6187E">
        <w:rPr>
          <w:rFonts w:ascii="Times New Roman" w:hAnsi="Times New Roman" w:cs="Times New Roman"/>
        </w:rPr>
        <w:t xml:space="preserve"> population growth and </w:t>
      </w:r>
      <w:r w:rsidR="003114C5">
        <w:rPr>
          <w:rFonts w:ascii="Times New Roman" w:hAnsi="Times New Roman" w:cs="Times New Roman"/>
        </w:rPr>
        <w:t xml:space="preserve">long-term </w:t>
      </w:r>
      <w:r w:rsidR="00A67438" w:rsidRPr="00D6187E">
        <w:rPr>
          <w:rFonts w:ascii="Times New Roman" w:hAnsi="Times New Roman" w:cs="Times New Roman"/>
        </w:rPr>
        <w:t>viability</w:t>
      </w:r>
      <w:r w:rsidR="00616456" w:rsidRPr="00D6187E">
        <w:rPr>
          <w:rFonts w:ascii="Times New Roman" w:hAnsi="Times New Roman" w:cs="Times New Roman"/>
        </w:rPr>
        <w:t xml:space="preserve"> </w:t>
      </w:r>
      <w:r w:rsidR="00460B28" w:rsidRPr="00D6187E">
        <w:rPr>
          <w:rFonts w:ascii="Times New Roman" w:hAnsi="Times New Roman" w:cs="Times New Roman"/>
        </w:rPr>
        <w:t xml:space="preserve">under different climatic and management </w:t>
      </w:r>
      <w:r w:rsidR="00616456" w:rsidRPr="00D6187E">
        <w:rPr>
          <w:rFonts w:ascii="Times New Roman" w:hAnsi="Times New Roman" w:cs="Times New Roman"/>
        </w:rPr>
        <w:t>scenarios</w:t>
      </w:r>
      <w:r w:rsidR="003114C5">
        <w:rPr>
          <w:rFonts w:ascii="Times New Roman" w:hAnsi="Times New Roman" w:cs="Times New Roman"/>
        </w:rPr>
        <w:t xml:space="preserve"> (e.g., </w:t>
      </w:r>
      <w:proofErr w:type="spellStart"/>
      <w:r w:rsidR="003114C5" w:rsidRPr="003114C5">
        <w:rPr>
          <w:rFonts w:ascii="Times New Roman" w:hAnsi="Times New Roman" w:cs="Times New Roman"/>
        </w:rPr>
        <w:t>Jenouvrier</w:t>
      </w:r>
      <w:proofErr w:type="spellEnd"/>
      <w:r w:rsidR="003114C5" w:rsidRPr="003114C5">
        <w:rPr>
          <w:rFonts w:ascii="Times New Roman" w:hAnsi="Times New Roman" w:cs="Times New Roman"/>
        </w:rPr>
        <w:t xml:space="preserve"> et al. </w:t>
      </w:r>
      <w:r w:rsidR="003114C5" w:rsidRPr="003114C5">
        <w:rPr>
          <w:rFonts w:ascii="Times New Roman" w:hAnsi="Times New Roman" w:cs="Times New Roman"/>
        </w:rPr>
        <w:lastRenderedPageBreak/>
        <w:t>2009</w:t>
      </w:r>
      <w:r w:rsidR="003114C5">
        <w:rPr>
          <w:rFonts w:ascii="Times New Roman" w:hAnsi="Times New Roman" w:cs="Times New Roman"/>
        </w:rPr>
        <w:t>;</w:t>
      </w:r>
      <w:r w:rsidR="003114C5" w:rsidRPr="003114C5">
        <w:rPr>
          <w:rFonts w:ascii="Times New Roman" w:hAnsi="Times New Roman" w:cs="Times New Roman"/>
        </w:rPr>
        <w:t xml:space="preserve"> Hunter et al. 2010</w:t>
      </w:r>
      <w:r w:rsidR="003114C5">
        <w:rPr>
          <w:rFonts w:ascii="Times New Roman" w:hAnsi="Times New Roman" w:cs="Times New Roman"/>
        </w:rPr>
        <w:t>;</w:t>
      </w:r>
      <w:r w:rsidR="003114C5" w:rsidRPr="003114C5">
        <w:rPr>
          <w:rFonts w:ascii="Times New Roman" w:hAnsi="Times New Roman" w:cs="Times New Roman"/>
        </w:rPr>
        <w:t xml:space="preserve"> Huang and </w:t>
      </w:r>
      <w:proofErr w:type="spellStart"/>
      <w:r w:rsidR="003114C5" w:rsidRPr="003114C5">
        <w:rPr>
          <w:rFonts w:ascii="Times New Roman" w:hAnsi="Times New Roman" w:cs="Times New Roman"/>
        </w:rPr>
        <w:t>Karczmarski</w:t>
      </w:r>
      <w:proofErr w:type="spellEnd"/>
      <w:r w:rsidR="003114C5" w:rsidRPr="003114C5">
        <w:rPr>
          <w:rFonts w:ascii="Times New Roman" w:hAnsi="Times New Roman" w:cs="Times New Roman"/>
        </w:rPr>
        <w:t xml:space="preserve"> 2014</w:t>
      </w:r>
      <w:r w:rsidR="003114C5">
        <w:rPr>
          <w:rFonts w:ascii="Times New Roman" w:hAnsi="Times New Roman" w:cs="Times New Roman"/>
        </w:rPr>
        <w:t>)</w:t>
      </w:r>
      <w:r w:rsidR="00460B28" w:rsidRPr="00D6187E">
        <w:rPr>
          <w:rFonts w:ascii="Times New Roman" w:hAnsi="Times New Roman" w:cs="Times New Roman"/>
        </w:rPr>
        <w:t xml:space="preserve">, or </w:t>
      </w:r>
      <w:r w:rsidR="003114C5">
        <w:rPr>
          <w:rFonts w:ascii="Times New Roman" w:hAnsi="Times New Roman" w:cs="Times New Roman"/>
        </w:rPr>
        <w:t xml:space="preserve">to determine the </w:t>
      </w:r>
      <w:r w:rsidR="00460B28" w:rsidRPr="00D6187E">
        <w:rPr>
          <w:rFonts w:ascii="Times New Roman" w:hAnsi="Times New Roman" w:cs="Times New Roman"/>
        </w:rPr>
        <w:t>efficient</w:t>
      </w:r>
      <w:r w:rsidR="003114C5">
        <w:rPr>
          <w:rFonts w:ascii="Times New Roman" w:hAnsi="Times New Roman" w:cs="Times New Roman"/>
        </w:rPr>
        <w:t xml:space="preserve"> reduction</w:t>
      </w:r>
      <w:r w:rsidR="00460B28" w:rsidRPr="00D6187E">
        <w:rPr>
          <w:rFonts w:ascii="Times New Roman" w:hAnsi="Times New Roman" w:cs="Times New Roman"/>
        </w:rPr>
        <w:t xml:space="preserve"> of problematic species</w:t>
      </w:r>
      <w:r w:rsidR="003114C5">
        <w:rPr>
          <w:rFonts w:ascii="Times New Roman" w:hAnsi="Times New Roman" w:cs="Times New Roman"/>
        </w:rPr>
        <w:t xml:space="preserve"> (e.g., </w:t>
      </w:r>
      <w:proofErr w:type="spellStart"/>
      <w:r w:rsidR="003114C5" w:rsidRPr="003114C5">
        <w:rPr>
          <w:rFonts w:ascii="Times New Roman" w:hAnsi="Times New Roman" w:cs="Times New Roman"/>
        </w:rPr>
        <w:t>Govindarajulu</w:t>
      </w:r>
      <w:proofErr w:type="spellEnd"/>
      <w:r w:rsidR="003114C5" w:rsidRPr="003114C5">
        <w:rPr>
          <w:rFonts w:ascii="Times New Roman" w:hAnsi="Times New Roman" w:cs="Times New Roman"/>
        </w:rPr>
        <w:t xml:space="preserve"> et al. 2005</w:t>
      </w:r>
      <w:r w:rsidR="003114C5">
        <w:rPr>
          <w:rFonts w:ascii="Times New Roman" w:hAnsi="Times New Roman" w:cs="Times New Roman"/>
        </w:rPr>
        <w:t>; Venning et al. 2021)</w:t>
      </w:r>
      <w:r w:rsidR="00A67438" w:rsidRPr="00D6187E">
        <w:rPr>
          <w:rFonts w:ascii="Times New Roman" w:hAnsi="Times New Roman" w:cs="Times New Roman"/>
        </w:rPr>
        <w:t>.</w:t>
      </w:r>
      <w:r w:rsidR="00460B28" w:rsidRPr="00D6187E">
        <w:rPr>
          <w:rFonts w:ascii="Times New Roman" w:hAnsi="Times New Roman" w:cs="Times New Roman"/>
        </w:rPr>
        <w:t xml:space="preserve"> </w:t>
      </w:r>
      <w:r w:rsidR="00AC2740">
        <w:rPr>
          <w:rFonts w:ascii="Times New Roman" w:hAnsi="Times New Roman" w:cs="Times New Roman"/>
        </w:rPr>
        <w:t xml:space="preserve">These </w:t>
      </w:r>
      <w:r w:rsidR="0084391E" w:rsidRPr="00D6187E">
        <w:rPr>
          <w:rFonts w:ascii="Times New Roman" w:hAnsi="Times New Roman" w:cs="Times New Roman"/>
        </w:rPr>
        <w:t xml:space="preserve">models </w:t>
      </w:r>
      <w:r w:rsidR="001752B6" w:rsidRPr="00D6187E">
        <w:rPr>
          <w:rFonts w:ascii="Times New Roman" w:hAnsi="Times New Roman" w:cs="Times New Roman"/>
        </w:rPr>
        <w:t>require a</w:t>
      </w:r>
      <w:r w:rsidR="00AA04CE">
        <w:rPr>
          <w:rFonts w:ascii="Times New Roman" w:hAnsi="Times New Roman" w:cs="Times New Roman"/>
        </w:rPr>
        <w:t xml:space="preserve"> realistic estimate of</w:t>
      </w:r>
      <w:r w:rsidR="001752B6" w:rsidRPr="00D6187E">
        <w:rPr>
          <w:rFonts w:ascii="Times New Roman" w:hAnsi="Times New Roman" w:cs="Times New Roman"/>
        </w:rPr>
        <w:t xml:space="preserve"> initial population size</w:t>
      </w:r>
      <w:r w:rsidR="00AC2740">
        <w:rPr>
          <w:rFonts w:ascii="Times New Roman" w:hAnsi="Times New Roman" w:cs="Times New Roman"/>
        </w:rPr>
        <w:t>,</w:t>
      </w:r>
      <w:r w:rsidR="001752B6" w:rsidRPr="00D6187E">
        <w:rPr>
          <w:rFonts w:ascii="Times New Roman" w:hAnsi="Times New Roman" w:cs="Times New Roman"/>
        </w:rPr>
        <w:t xml:space="preserve"> modif</w:t>
      </w:r>
      <w:r w:rsidR="00323EFA">
        <w:rPr>
          <w:rFonts w:ascii="Times New Roman" w:hAnsi="Times New Roman" w:cs="Times New Roman"/>
        </w:rPr>
        <w:t>ied</w:t>
      </w:r>
      <w:r w:rsidR="001752B6" w:rsidRPr="00D6187E">
        <w:rPr>
          <w:rFonts w:ascii="Times New Roman" w:hAnsi="Times New Roman" w:cs="Times New Roman"/>
        </w:rPr>
        <w:t xml:space="preserve"> over time by various processes such as birth</w:t>
      </w:r>
      <w:r w:rsidR="00AC2740">
        <w:rPr>
          <w:rFonts w:ascii="Times New Roman" w:hAnsi="Times New Roman" w:cs="Times New Roman"/>
        </w:rPr>
        <w:t>,</w:t>
      </w:r>
      <w:r w:rsidR="001752B6" w:rsidRPr="00D6187E">
        <w:rPr>
          <w:rFonts w:ascii="Times New Roman" w:hAnsi="Times New Roman" w:cs="Times New Roman"/>
        </w:rPr>
        <w:t xml:space="preserve"> death</w:t>
      </w:r>
      <w:r w:rsidR="00D01012">
        <w:rPr>
          <w:rFonts w:ascii="Times New Roman" w:hAnsi="Times New Roman" w:cs="Times New Roman"/>
        </w:rPr>
        <w:t>,</w:t>
      </w:r>
      <w:r w:rsidR="001752B6" w:rsidRPr="00D6187E">
        <w:rPr>
          <w:rFonts w:ascii="Times New Roman" w:hAnsi="Times New Roman" w:cs="Times New Roman"/>
        </w:rPr>
        <w:t xml:space="preserve"> and/or immigration and emigration </w:t>
      </w:r>
      <w:r w:rsidR="00E816E6" w:rsidRPr="00D6187E">
        <w:rPr>
          <w:rFonts w:ascii="Times New Roman" w:hAnsi="Times New Roman" w:cs="Times New Roman"/>
        </w:rPr>
        <w:fldChar w:fldCharType="begin"/>
      </w:r>
      <w:r w:rsidR="00DC1FA4">
        <w:rPr>
          <w:rFonts w:ascii="Times New Roman" w:hAnsi="Times New Roman" w:cs="Times New Roman"/>
        </w:rPr>
        <w:instrText xml:space="preserve"> ADDIN EN.CITE &lt;EndNote&gt;&lt;Cite&gt;&lt;Author&gt;Caswell&lt;/Author&gt;&lt;Year&gt;2001&lt;/Year&gt;&lt;RecNum&gt;6396&lt;/RecNum&gt;&lt;DisplayText&gt;(Caswell 2001)&lt;/DisplayText&gt;&lt;record&gt;&lt;rec-number&gt;6396&lt;/rec-number&gt;&lt;foreign-keys&gt;&lt;key app="EN" db-id="rt0wsp5d1r5w0eezrw75dvacxs2292ep502x" timestamp="1572997286"&gt;6396&lt;/key&gt;&lt;/foreign-keys&gt;&lt;ref-type name="Book"&gt;6&lt;/ref-type&gt;&lt;contributors&gt;&lt;authors&gt;&lt;author&gt;Caswell, H.&lt;/author&gt;&lt;/authors&gt;&lt;/contributors&gt;&lt;titles&gt;&lt;title&gt;Matrix Population Models: Construction, Analysis, and Interpretation&lt;/title&gt;&lt;/titles&gt;&lt;dates&gt;&lt;year&gt;2001&lt;/year&gt;&lt;/dates&gt;&lt;publisher&gt;Sinauer Associates&lt;/publisher&gt;&lt;isbn&gt;9780878930968&lt;/isbn&gt;&lt;urls&gt;&lt;related-urls&gt;&lt;url&gt;https://books.google.com.au/books?id=CPsTAQAAIAAJ&lt;/url&gt;&lt;/related-urls&gt;&lt;/urls&gt;&lt;/record&gt;&lt;/Cite&gt;&lt;/EndNote&gt;</w:instrText>
      </w:r>
      <w:r w:rsidR="00E816E6" w:rsidRPr="00D6187E">
        <w:rPr>
          <w:rFonts w:ascii="Times New Roman" w:hAnsi="Times New Roman" w:cs="Times New Roman"/>
        </w:rPr>
        <w:fldChar w:fldCharType="separate"/>
      </w:r>
      <w:r w:rsidR="00DC1FA4">
        <w:rPr>
          <w:rFonts w:ascii="Times New Roman" w:hAnsi="Times New Roman" w:cs="Times New Roman"/>
          <w:noProof/>
        </w:rPr>
        <w:t>(Caswell 2001)</w:t>
      </w:r>
      <w:r w:rsidR="00E816E6" w:rsidRPr="00D6187E">
        <w:rPr>
          <w:rFonts w:ascii="Times New Roman" w:hAnsi="Times New Roman" w:cs="Times New Roman"/>
        </w:rPr>
        <w:fldChar w:fldCharType="end"/>
      </w:r>
      <w:r w:rsidR="001752B6" w:rsidRPr="00D6187E">
        <w:rPr>
          <w:rFonts w:ascii="Times New Roman" w:hAnsi="Times New Roman" w:cs="Times New Roman"/>
        </w:rPr>
        <w:t xml:space="preserve">. </w:t>
      </w:r>
      <w:r w:rsidR="00AC2740">
        <w:rPr>
          <w:rFonts w:ascii="Times New Roman" w:hAnsi="Times New Roman" w:cs="Times New Roman"/>
        </w:rPr>
        <w:t xml:space="preserve">Despite </w:t>
      </w:r>
      <w:r w:rsidR="00C128D9" w:rsidRPr="00D6187E">
        <w:rPr>
          <w:rFonts w:ascii="Times New Roman" w:hAnsi="Times New Roman" w:cs="Times New Roman"/>
        </w:rPr>
        <w:t>the development of hundreds of field techniques designed for different species and survey conditions</w:t>
      </w:r>
      <w:r w:rsidR="004B7D17" w:rsidRPr="00D6187E">
        <w:rPr>
          <w:rFonts w:ascii="Times New Roman" w:hAnsi="Times New Roman" w:cs="Times New Roman"/>
        </w:rPr>
        <w:t xml:space="preserve"> </w:t>
      </w:r>
      <w:r w:rsidR="004B7D17" w:rsidRPr="00D6187E">
        <w:rPr>
          <w:rFonts w:ascii="Times New Roman" w:hAnsi="Times New Roman" w:cs="Times New Roman"/>
        </w:rPr>
        <w:fldChar w:fldCharType="begin"/>
      </w:r>
      <w:r w:rsidR="004B7D17" w:rsidRPr="00D6187E">
        <w:rPr>
          <w:rFonts w:ascii="Times New Roman" w:hAnsi="Times New Roman" w:cs="Times New Roman"/>
        </w:rPr>
        <w:instrText xml:space="preserve"> ADDIN EN.CITE &lt;EndNote&gt;&lt;Cite&gt;&lt;Author&gt;Bookhout&lt;/Author&gt;&lt;Year&gt;1994&lt;/Year&gt;&lt;RecNum&gt;6981&lt;/RecNum&gt;&lt;DisplayText&gt;(Bookhout 1994)&lt;/DisplayText&gt;&lt;record&gt;&lt;rec-number&gt;6981&lt;/rec-number&gt;&lt;foreign-keys&gt;&lt;key app="EN" db-id="rt0wsp5d1r5w0eezrw75dvacxs2292ep502x" timestamp="1657812214"&gt;6981&lt;/key&gt;&lt;/foreign-keys&gt;&lt;ref-type name="Book"&gt;6&lt;/ref-type&gt;&lt;contributors&gt;&lt;authors&gt;&lt;author&gt;Bookhout, Theodore Arnold&lt;/author&gt;&lt;/authors&gt;&lt;/contributors&gt;&lt;titles&gt;&lt;title&gt;Research and management techniques for wildlife and habitats&lt;/title&gt;&lt;/titles&gt;&lt;dates&gt;&lt;year&gt;1994&lt;/year&gt;&lt;/dates&gt;&lt;isbn&gt;0933564104&lt;/isbn&gt;&lt;urls&gt;&lt;/urls&gt;&lt;/record&gt;&lt;/Cite&gt;&lt;/EndNote&gt;</w:instrText>
      </w:r>
      <w:r w:rsidR="004B7D17" w:rsidRPr="00D6187E">
        <w:rPr>
          <w:rFonts w:ascii="Times New Roman" w:hAnsi="Times New Roman" w:cs="Times New Roman"/>
        </w:rPr>
        <w:fldChar w:fldCharType="separate"/>
      </w:r>
      <w:r w:rsidR="004B7D17" w:rsidRPr="00D6187E">
        <w:rPr>
          <w:rFonts w:ascii="Times New Roman" w:hAnsi="Times New Roman" w:cs="Times New Roman"/>
          <w:noProof/>
        </w:rPr>
        <w:t>(Bookhout 1994)</w:t>
      </w:r>
      <w:r w:rsidR="004B7D17" w:rsidRPr="00D6187E">
        <w:rPr>
          <w:rFonts w:ascii="Times New Roman" w:hAnsi="Times New Roman" w:cs="Times New Roman"/>
        </w:rPr>
        <w:fldChar w:fldCharType="end"/>
      </w:r>
      <w:r w:rsidR="00323EFA">
        <w:rPr>
          <w:rFonts w:ascii="Times New Roman" w:hAnsi="Times New Roman" w:cs="Times New Roman"/>
        </w:rPr>
        <w:t>,</w:t>
      </w:r>
      <w:r w:rsidR="00C128D9" w:rsidRPr="00D6187E">
        <w:rPr>
          <w:rFonts w:ascii="Times New Roman" w:hAnsi="Times New Roman" w:cs="Times New Roman"/>
        </w:rPr>
        <w:t xml:space="preserve"> </w:t>
      </w:r>
      <w:r w:rsidR="00AA04CE">
        <w:rPr>
          <w:rFonts w:ascii="Times New Roman" w:hAnsi="Times New Roman" w:cs="Times New Roman"/>
        </w:rPr>
        <w:t>collecting distribution and abundance data</w:t>
      </w:r>
      <w:r w:rsidR="00640A8D" w:rsidRPr="00D6187E">
        <w:rPr>
          <w:rFonts w:ascii="Times New Roman" w:hAnsi="Times New Roman" w:cs="Times New Roman"/>
        </w:rPr>
        <w:t xml:space="preserve"> </w:t>
      </w:r>
      <w:r w:rsidR="00323EFA">
        <w:rPr>
          <w:rFonts w:ascii="Times New Roman" w:hAnsi="Times New Roman" w:cs="Times New Roman"/>
        </w:rPr>
        <w:t xml:space="preserve">can </w:t>
      </w:r>
      <w:r w:rsidR="00EE0E92">
        <w:rPr>
          <w:rFonts w:ascii="Times New Roman" w:hAnsi="Times New Roman" w:cs="Times New Roman"/>
        </w:rPr>
        <w:t xml:space="preserve">still </w:t>
      </w:r>
      <w:r w:rsidR="00323EFA">
        <w:rPr>
          <w:rFonts w:ascii="Times New Roman" w:hAnsi="Times New Roman" w:cs="Times New Roman"/>
        </w:rPr>
        <w:t>be</w:t>
      </w:r>
      <w:r w:rsidR="00640A8D" w:rsidRPr="00D6187E">
        <w:rPr>
          <w:rFonts w:ascii="Times New Roman" w:hAnsi="Times New Roman" w:cs="Times New Roman"/>
        </w:rPr>
        <w:t xml:space="preserve"> </w:t>
      </w:r>
      <w:r w:rsidR="00323EFA" w:rsidRPr="00D6187E">
        <w:rPr>
          <w:rFonts w:ascii="Times New Roman" w:hAnsi="Times New Roman" w:cs="Times New Roman"/>
        </w:rPr>
        <w:t>time</w:t>
      </w:r>
      <w:r w:rsidR="00323EFA">
        <w:rPr>
          <w:rFonts w:ascii="Times New Roman" w:hAnsi="Times New Roman" w:cs="Times New Roman"/>
        </w:rPr>
        <w:t>-</w:t>
      </w:r>
      <w:r w:rsidR="00640A8D" w:rsidRPr="00D6187E">
        <w:rPr>
          <w:rFonts w:ascii="Times New Roman" w:hAnsi="Times New Roman" w:cs="Times New Roman"/>
        </w:rPr>
        <w:t>consuming, costly</w:t>
      </w:r>
      <w:r w:rsidR="00323EFA">
        <w:rPr>
          <w:rFonts w:ascii="Times New Roman" w:hAnsi="Times New Roman" w:cs="Times New Roman"/>
        </w:rPr>
        <w:t>,</w:t>
      </w:r>
      <w:r w:rsidR="00640A8D" w:rsidRPr="00D6187E">
        <w:rPr>
          <w:rFonts w:ascii="Times New Roman" w:hAnsi="Times New Roman" w:cs="Times New Roman"/>
        </w:rPr>
        <w:t xml:space="preserve"> and logistically challenging</w:t>
      </w:r>
      <w:r w:rsidR="00236B86" w:rsidRPr="00D6187E">
        <w:rPr>
          <w:rFonts w:ascii="Times New Roman" w:hAnsi="Times New Roman" w:cs="Times New Roman"/>
        </w:rPr>
        <w:t xml:space="preserve"> </w:t>
      </w:r>
      <w:r w:rsidR="00236B86" w:rsidRPr="00D6187E">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&lt;EndNote&gt;&lt;Cite&gt;&lt;Author&gt;Hauser&lt;/Author&gt;&lt;Year&gt;2006&lt;/Year&gt;&lt;RecNum&gt;6988&lt;/RecNum&gt;&lt;DisplayText&gt;(Hauser, Pople &amp;amp; Possingham 2006)&lt;/DisplayText&gt;&lt;record&gt;&lt;rec-number&gt;6988&lt;/rec-number&gt;&lt;foreign-keys&gt;&lt;key app="EN" db-id="rt0wsp5d1r5w0eezrw75dvacxs2292ep502x" timestamp="1657900445"&gt;6988&lt;/key&gt;&lt;/foreign-keys&gt;&lt;ref-type name="Journal Article"&gt;17&lt;/ref-type&gt;&lt;contributors&gt;&lt;authors&gt;&lt;author&gt;Hauser, Cindy E.&lt;/author&gt;&lt;author&gt;Pople, Anthony R.&lt;/author&gt;&lt;author&gt;Possingham, Hugh P.&lt;/author&gt;&lt;/authors&gt;&lt;/contributors&gt;&lt;titles&gt;&lt;title&gt;Should Managed Populations Be Monitored Every Year?&lt;/title&gt;&lt;secondary-title&gt;Ecological Applications&lt;/secondary-title&gt;&lt;/titles&gt;&lt;periodical&gt;&lt;full-title&gt;Ecological Applications&lt;/full-title&gt;&lt;abbr-1&gt;Ecol. Appl.&lt;/abbr-1&gt;&lt;abbr-2&gt;Ecol Appl&lt;/abbr-2&gt;&lt;/periodical&gt;&lt;pages&gt;807-819&lt;/pages&gt;&lt;volume&gt;16&lt;/volume&gt;&lt;number&gt;2&lt;/number&gt;&lt;dates&gt;&lt;year&gt;2006&lt;/year&gt;&lt;/dates&gt;&lt;isbn&gt;1051-0761&lt;/isbn&gt;&lt;urls&gt;&lt;related-urls&gt;&lt;url&gt;https://esajournals.onlinelibrary.wiley.com/doi/abs/10.1890/1051-0761%282006%29016%5B0807%3ASMPBME%5D2.0.CO%3B2&lt;/url&gt;&lt;/related-urls&gt;&lt;/urls&gt;&lt;electronic-resource-num&gt;https://doi.org/10.1890/1051-0761(2006)016[0807:SMPBME]2.0.CO;2&lt;/electronic-resource-num&gt;&lt;/record&gt;&lt;/Cite&gt;&lt;/EndNote&gt;</w:instrText>
      </w:r>
      <w:r w:rsidR="00236B86" w:rsidRPr="00D6187E">
        <w:rPr>
          <w:rFonts w:ascii="Times New Roman" w:hAnsi="Times New Roman" w:cs="Times New Roman"/>
        </w:rPr>
        <w:fldChar w:fldCharType="separate"/>
      </w:r>
      <w:r w:rsidR="009807B8">
        <w:rPr>
          <w:rFonts w:ascii="Times New Roman" w:hAnsi="Times New Roman" w:cs="Times New Roman"/>
          <w:noProof/>
        </w:rPr>
        <w:t>(Hauser, Pople &amp; Possingham 2006)</w:t>
      </w:r>
      <w:r w:rsidR="00236B86" w:rsidRPr="00D6187E">
        <w:rPr>
          <w:rFonts w:ascii="Times New Roman" w:hAnsi="Times New Roman" w:cs="Times New Roman"/>
        </w:rPr>
        <w:fldChar w:fldCharType="end"/>
      </w:r>
      <w:r w:rsidR="00640A8D" w:rsidRPr="00D6187E">
        <w:rPr>
          <w:rFonts w:ascii="Times New Roman" w:eastAsiaTheme="minorHAnsi" w:hAnsi="Times New Roman" w:cs="Times New Roman"/>
          <w:color w:val="auto"/>
          <w:lang w:val="en-GB" w:eastAsia="en-US"/>
        </w:rPr>
        <w:t>.</w:t>
      </w:r>
      <w:r w:rsidR="00640A8D" w:rsidRPr="00D6187E">
        <w:rPr>
          <w:rFonts w:ascii="Times New Roman" w:hAnsi="Times New Roman" w:cs="Times New Roman"/>
        </w:rPr>
        <w:t xml:space="preserve"> </w:t>
      </w:r>
      <w:r w:rsidR="000E6A8E" w:rsidRPr="00D6187E">
        <w:rPr>
          <w:rFonts w:ascii="Times New Roman" w:hAnsi="Times New Roman" w:cs="Times New Roman"/>
        </w:rPr>
        <w:t>T</w:t>
      </w:r>
      <w:r w:rsidR="00CD0BFE" w:rsidRPr="00D6187E">
        <w:rPr>
          <w:rFonts w:ascii="Times New Roman" w:hAnsi="Times New Roman" w:cs="Times New Roman"/>
        </w:rPr>
        <w:t xml:space="preserve">o </w:t>
      </w:r>
      <w:r w:rsidR="000E6A8E" w:rsidRPr="00D6187E">
        <w:rPr>
          <w:rFonts w:ascii="Times New Roman" w:hAnsi="Times New Roman" w:cs="Times New Roman"/>
        </w:rPr>
        <w:t xml:space="preserve">overcome </w:t>
      </w:r>
      <w:r w:rsidR="00AA04CE">
        <w:rPr>
          <w:rFonts w:ascii="Times New Roman" w:hAnsi="Times New Roman" w:cs="Times New Roman"/>
        </w:rPr>
        <w:t xml:space="preserve">some of </w:t>
      </w:r>
      <w:r w:rsidR="00323EFA">
        <w:rPr>
          <w:rFonts w:ascii="Times New Roman" w:hAnsi="Times New Roman" w:cs="Times New Roman"/>
        </w:rPr>
        <w:t>these challenges</w:t>
      </w:r>
      <w:r w:rsidR="000E6A8E" w:rsidRPr="00D6187E">
        <w:rPr>
          <w:rFonts w:ascii="Times New Roman" w:hAnsi="Times New Roman" w:cs="Times New Roman"/>
        </w:rPr>
        <w:t xml:space="preserve">, data collected by experts can be supplemented with volunteer citizen </w:t>
      </w:r>
      <w:r w:rsidR="003B4EC5">
        <w:rPr>
          <w:rFonts w:ascii="Times New Roman" w:hAnsi="Times New Roman" w:cs="Times New Roman"/>
        </w:rPr>
        <w:t>science</w:t>
      </w:r>
      <w:r w:rsidR="00EE0E92">
        <w:rPr>
          <w:rFonts w:ascii="Times New Roman" w:hAnsi="Times New Roman" w:cs="Times New Roman"/>
        </w:rPr>
        <w:t xml:space="preserve"> initiatives</w:t>
      </w:r>
      <w:r w:rsidR="000E6A8E" w:rsidRPr="00D6187E">
        <w:rPr>
          <w:rFonts w:ascii="Times New Roman" w:hAnsi="Times New Roman" w:cs="Times New Roman"/>
        </w:rPr>
        <w:t xml:space="preserve"> </w:t>
      </w:r>
      <w:r w:rsidR="00593414" w:rsidRPr="00D6187E">
        <w:rPr>
          <w:rFonts w:ascii="Times New Roman" w:hAnsi="Times New Roman" w:cs="Times New Roman"/>
        </w:rPr>
        <w:fldChar w:fldCharType="begin"/>
      </w:r>
      <w:r w:rsidR="00593414" w:rsidRPr="00D6187E">
        <w:rPr>
          <w:rFonts w:ascii="Times New Roman" w:hAnsi="Times New Roman" w:cs="Times New Roman"/>
        </w:rPr>
        <w:instrText xml:space="preserve"> ADDIN EN.CITE &lt;EndNote&gt;&lt;Cite&gt;&lt;Author&gt;Silvertown&lt;/Author&gt;&lt;Year&gt;2009&lt;/Year&gt;&lt;RecNum&gt;6989&lt;/RecNum&gt;&lt;DisplayText&gt;(Silvertown 2009)&lt;/DisplayText&gt;&lt;record&gt;&lt;rec-number&gt;6989&lt;/rec-number&gt;&lt;foreign-keys&gt;&lt;key app="EN" db-id="rt0wsp5d1r5w0eezrw75dvacxs2292ep502x" timestamp="1657900716"&gt;6989&lt;/key&gt;&lt;/foreign-keys&gt;&lt;ref-type name="Journal Article"&gt;17&lt;/ref-type&gt;&lt;contributors&gt;&lt;authors&gt;&lt;author&gt;Silvertown, Jonathan&lt;/author&gt;&lt;/authors&gt;&lt;/contributors&gt;&lt;titles&gt;&lt;title&gt;A new dawn for citizen science&lt;/title&gt;&lt;secondary-title&gt;Trends in Ecology &amp;amp; Evolution&lt;/secondary-title&gt;&lt;/titles&gt;&lt;periodical&gt;&lt;full-title&gt;Trends in Ecology &amp;amp; Evolution&lt;/full-title&gt;&lt;abbr-1&gt;Trends Ecol. Evol.&lt;/abbr-1&gt;&lt;/periodical&gt;&lt;pages&gt;467-471&lt;/pages&gt;&lt;volume&gt;24&lt;/volume&gt;&lt;number&gt;9&lt;/number&gt;&lt;dates&gt;&lt;year&gt;2009&lt;/year&gt;&lt;/dates&gt;&lt;publisher&gt;Elsevier&lt;/publisher&gt;&lt;isbn&gt;0169-5347&lt;/isbn&gt;&lt;urls&gt;&lt;related-urls&gt;&lt;url&gt;https://doi.org/10.1016/j.tree.2009.03.017&lt;/url&gt;&lt;/related-urls&gt;&lt;/urls&gt;&lt;electronic-resource-num&gt;10.1016/j.tree.2009.03.017&lt;/electronic-resource-num&gt;&lt;access-date&gt;2022/07/15&lt;/access-date&gt;&lt;/record&gt;&lt;/Cite&gt;&lt;/EndNote&gt;</w:instrText>
      </w:r>
      <w:r w:rsidR="00593414" w:rsidRPr="00D6187E">
        <w:rPr>
          <w:rFonts w:ascii="Times New Roman" w:hAnsi="Times New Roman" w:cs="Times New Roman"/>
        </w:rPr>
        <w:fldChar w:fldCharType="separate"/>
      </w:r>
      <w:r w:rsidR="00593414" w:rsidRPr="00D6187E">
        <w:rPr>
          <w:rFonts w:ascii="Times New Roman" w:hAnsi="Times New Roman" w:cs="Times New Roman"/>
          <w:noProof/>
        </w:rPr>
        <w:t>(Silvertown 2009)</w:t>
      </w:r>
      <w:r w:rsidR="00593414" w:rsidRPr="00D6187E">
        <w:rPr>
          <w:rFonts w:ascii="Times New Roman" w:hAnsi="Times New Roman" w:cs="Times New Roman"/>
        </w:rPr>
        <w:fldChar w:fldCharType="end"/>
      </w:r>
      <w:r w:rsidR="00593414" w:rsidRPr="00D6187E">
        <w:rPr>
          <w:rFonts w:ascii="Times New Roman" w:hAnsi="Times New Roman" w:cs="Times New Roman"/>
        </w:rPr>
        <w:t>.</w:t>
      </w:r>
      <w:r w:rsidR="00CD0BFE" w:rsidRPr="00D6187E">
        <w:rPr>
          <w:rFonts w:ascii="Times New Roman" w:hAnsi="Times New Roman" w:cs="Times New Roman"/>
        </w:rPr>
        <w:t xml:space="preserve"> </w:t>
      </w:r>
      <w:r w:rsidR="00712E6F">
        <w:rPr>
          <w:rFonts w:ascii="Times New Roman" w:hAnsi="Times New Roman" w:cs="Times New Roman"/>
        </w:rPr>
        <w:t>For example,</w:t>
      </w:r>
      <w:r w:rsidR="003B4EC5">
        <w:rPr>
          <w:rFonts w:ascii="Times New Roman" w:hAnsi="Times New Roman" w:cs="Times New Roman"/>
        </w:rPr>
        <w:t xml:space="preserve"> the</w:t>
      </w:r>
      <w:r w:rsidR="00712E6F">
        <w:rPr>
          <w:rFonts w:ascii="Times New Roman" w:hAnsi="Times New Roman" w:cs="Times New Roman"/>
        </w:rPr>
        <w:t xml:space="preserve"> </w:t>
      </w:r>
      <w:r w:rsidR="003B4EC5" w:rsidRPr="0015270E">
        <w:rPr>
          <w:rFonts w:ascii="Times New Roman" w:hAnsi="Times New Roman" w:cs="Times New Roman"/>
          <w:i/>
          <w:iCs/>
        </w:rPr>
        <w:t>Great Koala Counts</w:t>
      </w:r>
      <w:r w:rsidR="003B4EC5" w:rsidRPr="00D6187E">
        <w:rPr>
          <w:rFonts w:ascii="Times New Roman" w:hAnsi="Times New Roman" w:cs="Times New Roman"/>
        </w:rPr>
        <w:t xml:space="preserve"> </w:t>
      </w:r>
      <w:r w:rsidR="00712E6F">
        <w:rPr>
          <w:rFonts w:ascii="Times New Roman" w:hAnsi="Times New Roman" w:cs="Times New Roman"/>
        </w:rPr>
        <w:t>i</w:t>
      </w:r>
      <w:r w:rsidR="00AA04CE">
        <w:rPr>
          <w:rFonts w:ascii="Times New Roman" w:hAnsi="Times New Roman" w:cs="Times New Roman"/>
        </w:rPr>
        <w:t>n South Australia (2012 and 2016)</w:t>
      </w:r>
      <w:r w:rsidR="00CD0BFE" w:rsidRPr="00D6187E">
        <w:rPr>
          <w:rFonts w:ascii="Times New Roman" w:hAnsi="Times New Roman" w:cs="Times New Roman"/>
        </w:rPr>
        <w:t xml:space="preserve"> </w:t>
      </w:r>
      <w:r w:rsidR="003B4EC5">
        <w:rPr>
          <w:rFonts w:ascii="Times New Roman" w:hAnsi="Times New Roman" w:cs="Times New Roman"/>
        </w:rPr>
        <w:t>provide</w:t>
      </w:r>
      <w:r w:rsidR="0050368C">
        <w:rPr>
          <w:rFonts w:ascii="Times New Roman" w:hAnsi="Times New Roman" w:cs="Times New Roman"/>
        </w:rPr>
        <w:t xml:space="preserve"> data for estimating</w:t>
      </w:r>
      <w:r w:rsidR="00CD0BFE" w:rsidRPr="00D6187E">
        <w:rPr>
          <w:rFonts w:ascii="Times New Roman" w:hAnsi="Times New Roman" w:cs="Times New Roman"/>
        </w:rPr>
        <w:t xml:space="preserve"> koala densities</w:t>
      </w:r>
      <w:r w:rsidR="009C10C3">
        <w:rPr>
          <w:rFonts w:ascii="Times New Roman" w:hAnsi="Times New Roman" w:cs="Times New Roman"/>
        </w:rPr>
        <w:t xml:space="preserve"> and population size</w:t>
      </w:r>
      <w:r w:rsidR="00656771">
        <w:rPr>
          <w:rFonts w:ascii="Times New Roman" w:hAnsi="Times New Roman" w:cs="Times New Roman"/>
        </w:rPr>
        <w:t>,</w:t>
      </w:r>
      <w:r w:rsidR="00CD0BFE" w:rsidRPr="00D6187E">
        <w:rPr>
          <w:rFonts w:ascii="Times New Roman" w:hAnsi="Times New Roman" w:cs="Times New Roman"/>
        </w:rPr>
        <w:t xml:space="preserve"> </w:t>
      </w:r>
      <w:r w:rsidR="003B4EC5">
        <w:rPr>
          <w:rFonts w:ascii="Times New Roman" w:hAnsi="Times New Roman" w:cs="Times New Roman"/>
        </w:rPr>
        <w:t>and to gauge</w:t>
      </w:r>
      <w:r w:rsidR="00CD0BFE" w:rsidRPr="00D6187E">
        <w:rPr>
          <w:rFonts w:ascii="Times New Roman" w:hAnsi="Times New Roman" w:cs="Times New Roman"/>
        </w:rPr>
        <w:t xml:space="preserve"> </w:t>
      </w:r>
      <w:r w:rsidR="00AA04CE">
        <w:rPr>
          <w:rFonts w:ascii="Times New Roman" w:hAnsi="Times New Roman" w:cs="Times New Roman"/>
        </w:rPr>
        <w:t>public</w:t>
      </w:r>
      <w:r w:rsidR="00AA04CE" w:rsidRPr="00D6187E">
        <w:rPr>
          <w:rFonts w:ascii="Times New Roman" w:hAnsi="Times New Roman" w:cs="Times New Roman"/>
        </w:rPr>
        <w:t xml:space="preserve"> </w:t>
      </w:r>
      <w:r w:rsidR="00CD0BFE" w:rsidRPr="00D6187E">
        <w:rPr>
          <w:rFonts w:ascii="Times New Roman" w:hAnsi="Times New Roman" w:cs="Times New Roman"/>
        </w:rPr>
        <w:t xml:space="preserve">opinion </w:t>
      </w:r>
      <w:r w:rsidR="003B4EC5">
        <w:rPr>
          <w:rFonts w:ascii="Times New Roman" w:hAnsi="Times New Roman" w:cs="Times New Roman"/>
        </w:rPr>
        <w:t>on</w:t>
      </w:r>
      <w:r w:rsidR="00CD0BFE" w:rsidRPr="00D6187E">
        <w:rPr>
          <w:rFonts w:ascii="Times New Roman" w:hAnsi="Times New Roman" w:cs="Times New Roman"/>
        </w:rPr>
        <w:t xml:space="preserve"> koala management in the Mount Lofty Ranges</w:t>
      </w:r>
      <w:r w:rsidR="00E8655C">
        <w:rPr>
          <w:rFonts w:ascii="Times New Roman" w:hAnsi="Times New Roman" w:cs="Times New Roman"/>
        </w:rPr>
        <w:t xml:space="preserve"> </w:t>
      </w:r>
      <w:r w:rsidR="00E8655C">
        <w:rPr>
          <w:rFonts w:ascii="Times New Roman" w:hAnsi="Times New Roman" w:cs="Times New Roman"/>
        </w:rPr>
        <w:fldChar w:fldCharType="begin">
          <w:fldData xml:space="preserve">PEVuZE5vdGU+PENpdGU+PEF1dGhvcj5TZXF1ZWlyYTwvQXV0aG9yPjxZZWFyPjIwMTQ8L1llYXI+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==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PEVuZE5vdGU+PENpdGU+PEF1dGhvcj5TZXF1ZWlyYTwvQXV0aG9yPjxZZWFyPjIwMTQ8L1llYXI+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==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E8655C">
        <w:rPr>
          <w:rFonts w:ascii="Times New Roman" w:hAnsi="Times New Roman" w:cs="Times New Roman"/>
        </w:rPr>
      </w:r>
      <w:r w:rsidR="00E8655C">
        <w:rPr>
          <w:rFonts w:ascii="Times New Roman" w:hAnsi="Times New Roman" w:cs="Times New Roman"/>
        </w:rPr>
        <w:fldChar w:fldCharType="separate"/>
      </w:r>
      <w:r w:rsidR="009807B8">
        <w:rPr>
          <w:rFonts w:ascii="Times New Roman" w:hAnsi="Times New Roman" w:cs="Times New Roman"/>
          <w:noProof/>
        </w:rPr>
        <w:t>(Sequeira</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 Hollow</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2015)</w:t>
      </w:r>
      <w:r w:rsidR="00E8655C">
        <w:rPr>
          <w:rFonts w:ascii="Times New Roman" w:hAnsi="Times New Roman" w:cs="Times New Roman"/>
        </w:rPr>
        <w:fldChar w:fldCharType="end"/>
      </w:r>
      <w:r w:rsidR="00FE2C4B" w:rsidRPr="00D6187E">
        <w:rPr>
          <w:rFonts w:ascii="Times New Roman" w:hAnsi="Times New Roman" w:cs="Times New Roman"/>
        </w:rPr>
        <w:t xml:space="preserve"> </w:t>
      </w:r>
      <w:r w:rsidR="00CD0BFE" w:rsidRPr="00D6187E">
        <w:rPr>
          <w:rFonts w:ascii="Times New Roman" w:hAnsi="Times New Roman" w:cs="Times New Roman"/>
        </w:rPr>
        <w:t xml:space="preserve">. </w:t>
      </w:r>
    </w:p>
    <w:p w14:paraId="7D4C6AE5" w14:textId="422829D7" w:rsidR="009712F4" w:rsidRDefault="00DC492E" w:rsidP="00CD4CFA">
      <w:pPr>
        <w:spacing w:after="0"/>
        <w:ind w:firstLine="284"/>
        <w:rPr>
          <w:rFonts w:ascii="Times New Roman" w:hAnsi="Times New Roman" w:cs="Times New Roman"/>
        </w:rPr>
      </w:pPr>
      <w:r>
        <w:rPr>
          <w:rFonts w:ascii="Times New Roman" w:hAnsi="Times New Roman" w:cs="Times New Roman"/>
        </w:rPr>
        <w:t>While c</w:t>
      </w:r>
      <w:r w:rsidRPr="00E06F15">
        <w:rPr>
          <w:rFonts w:ascii="Times New Roman" w:hAnsi="Times New Roman" w:cs="Times New Roman"/>
        </w:rPr>
        <w:t xml:space="preserve">itizen </w:t>
      </w:r>
      <w:r w:rsidR="00EE5133" w:rsidRPr="00E06F15">
        <w:rPr>
          <w:rFonts w:ascii="Times New Roman" w:hAnsi="Times New Roman" w:cs="Times New Roman"/>
        </w:rPr>
        <w:t xml:space="preserve">science </w:t>
      </w:r>
      <w:r w:rsidR="00867182">
        <w:rPr>
          <w:rFonts w:ascii="Times New Roman" w:hAnsi="Times New Roman" w:cs="Times New Roman"/>
        </w:rPr>
        <w:t>expands</w:t>
      </w:r>
      <w:r w:rsidR="00EE5133" w:rsidRPr="00E06F15">
        <w:rPr>
          <w:rFonts w:ascii="Times New Roman" w:hAnsi="Times New Roman" w:cs="Times New Roman"/>
        </w:rPr>
        <w:t xml:space="preserve"> sampling effort </w:t>
      </w:r>
      <w:r w:rsidR="00A80D85">
        <w:rPr>
          <w:rFonts w:ascii="Times New Roman" w:hAnsi="Times New Roman" w:cs="Times New Roman"/>
        </w:rPr>
        <w:t>(</w:t>
      </w:r>
      <w:r w:rsidR="00EE5133" w:rsidRPr="00E06F15">
        <w:rPr>
          <w:rFonts w:ascii="Times New Roman" w:hAnsi="Times New Roman" w:cs="Times New Roman"/>
        </w:rPr>
        <w:t>spatially and temporally</w:t>
      </w:r>
      <w:r w:rsidR="00A80D85">
        <w:rPr>
          <w:rFonts w:ascii="Times New Roman" w:hAnsi="Times New Roman" w:cs="Times New Roman"/>
        </w:rPr>
        <w:t>)</w:t>
      </w:r>
      <w:r>
        <w:rPr>
          <w:rFonts w:ascii="Times New Roman" w:hAnsi="Times New Roman" w:cs="Times New Roman"/>
        </w:rPr>
        <w:t xml:space="preserve">, </w:t>
      </w:r>
      <w:r w:rsidR="00A80D85">
        <w:rPr>
          <w:rFonts w:ascii="Times New Roman" w:hAnsi="Times New Roman" w:cs="Times New Roman"/>
        </w:rPr>
        <w:t>and</w:t>
      </w:r>
      <w:r>
        <w:rPr>
          <w:rFonts w:ascii="Times New Roman" w:hAnsi="Times New Roman" w:cs="Times New Roman"/>
        </w:rPr>
        <w:t xml:space="preserve"> provid</w:t>
      </w:r>
      <w:r w:rsidR="00A80D85">
        <w:rPr>
          <w:rFonts w:ascii="Times New Roman" w:hAnsi="Times New Roman" w:cs="Times New Roman"/>
        </w:rPr>
        <w:t>es</w:t>
      </w:r>
      <w:r w:rsidR="00267569" w:rsidRPr="00E06F15">
        <w:rPr>
          <w:rFonts w:ascii="Times New Roman" w:hAnsi="Times New Roman" w:cs="Times New Roman"/>
        </w:rPr>
        <w:t xml:space="preserve"> </w:t>
      </w:r>
      <w:r w:rsidR="00EE5133" w:rsidRPr="00E06F15">
        <w:rPr>
          <w:rFonts w:ascii="Times New Roman" w:hAnsi="Times New Roman" w:cs="Times New Roman"/>
        </w:rPr>
        <w:t>new opportunities for cost-efficient data</w:t>
      </w:r>
      <w:r>
        <w:rPr>
          <w:rFonts w:ascii="Times New Roman" w:hAnsi="Times New Roman" w:cs="Times New Roman"/>
        </w:rPr>
        <w:t xml:space="preserve"> collection</w:t>
      </w:r>
      <w:r w:rsidR="00EE5133" w:rsidRPr="00E06F15">
        <w:rPr>
          <w:rFonts w:ascii="Times New Roman" w:hAnsi="Times New Roman" w:cs="Times New Roman"/>
        </w:rPr>
        <w:t xml:space="preserve">, </w:t>
      </w:r>
      <w:r w:rsidR="00267569" w:rsidRPr="00E06F15">
        <w:rPr>
          <w:rFonts w:ascii="Times New Roman" w:hAnsi="Times New Roman" w:cs="Times New Roman"/>
        </w:rPr>
        <w:t xml:space="preserve">it </w:t>
      </w:r>
      <w:r w:rsidR="00C476CC">
        <w:rPr>
          <w:rFonts w:ascii="Times New Roman" w:hAnsi="Times New Roman" w:cs="Times New Roman"/>
        </w:rPr>
        <w:t xml:space="preserve">is </w:t>
      </w:r>
      <w:r w:rsidR="00267569" w:rsidRPr="00E06F15">
        <w:rPr>
          <w:rFonts w:ascii="Times New Roman" w:hAnsi="Times New Roman" w:cs="Times New Roman"/>
        </w:rPr>
        <w:t xml:space="preserve">also </w:t>
      </w:r>
      <w:r w:rsidR="00C476CC">
        <w:rPr>
          <w:rFonts w:ascii="Times New Roman" w:hAnsi="Times New Roman" w:cs="Times New Roman"/>
        </w:rPr>
        <w:t>the source of</w:t>
      </w:r>
      <w:r w:rsidR="00D00B48" w:rsidRPr="00E06F15">
        <w:rPr>
          <w:rFonts w:ascii="Times New Roman" w:hAnsi="Times New Roman" w:cs="Times New Roman"/>
        </w:rPr>
        <w:t xml:space="preserve"> two main</w:t>
      </w:r>
      <w:r w:rsidR="00267569" w:rsidRPr="00E06F15">
        <w:rPr>
          <w:rFonts w:ascii="Times New Roman" w:hAnsi="Times New Roman" w:cs="Times New Roman"/>
        </w:rPr>
        <w:t xml:space="preserve"> methodological challenges</w:t>
      </w:r>
      <w:r w:rsidR="00D00B48" w:rsidRPr="00E06F15">
        <w:rPr>
          <w:rFonts w:ascii="Times New Roman" w:hAnsi="Times New Roman" w:cs="Times New Roman"/>
        </w:rPr>
        <w:t xml:space="preserve">. The first </w:t>
      </w:r>
      <w:r>
        <w:rPr>
          <w:rFonts w:ascii="Times New Roman" w:hAnsi="Times New Roman" w:cs="Times New Roman"/>
        </w:rPr>
        <w:t>a</w:t>
      </w:r>
      <w:r w:rsidR="00D00B48" w:rsidRPr="00E06F15">
        <w:rPr>
          <w:rFonts w:ascii="Times New Roman" w:hAnsi="Times New Roman" w:cs="Times New Roman"/>
        </w:rPr>
        <w:t>rises</w:t>
      </w:r>
      <w:r w:rsidR="00DF0E3D" w:rsidRPr="00E06F15">
        <w:rPr>
          <w:rFonts w:ascii="Times New Roman" w:hAnsi="Times New Roman" w:cs="Times New Roman"/>
        </w:rPr>
        <w:t xml:space="preserve"> b</w:t>
      </w:r>
      <w:r w:rsidR="00AB24B8" w:rsidRPr="00E06F15">
        <w:rPr>
          <w:rFonts w:ascii="Times New Roman" w:hAnsi="Times New Roman" w:cs="Times New Roman"/>
        </w:rPr>
        <w:t xml:space="preserve">ecause </w:t>
      </w:r>
      <w:r w:rsidR="00575411" w:rsidRPr="00E06F15">
        <w:rPr>
          <w:rFonts w:ascii="Times New Roman" w:hAnsi="Times New Roman" w:cs="Times New Roman"/>
        </w:rPr>
        <w:t>volunteers frequently collect data opportunistic</w:t>
      </w:r>
      <w:r>
        <w:rPr>
          <w:rFonts w:ascii="Times New Roman" w:hAnsi="Times New Roman" w:cs="Times New Roman"/>
        </w:rPr>
        <w:t>ally</w:t>
      </w:r>
      <w:r w:rsidR="00575411" w:rsidRPr="00E06F15">
        <w:rPr>
          <w:rFonts w:ascii="Times New Roman" w:hAnsi="Times New Roman" w:cs="Times New Roman"/>
        </w:rPr>
        <w:t xml:space="preserve"> and subjective</w:t>
      </w:r>
      <w:r>
        <w:rPr>
          <w:rFonts w:ascii="Times New Roman" w:hAnsi="Times New Roman" w:cs="Times New Roman"/>
        </w:rPr>
        <w:t>ly</w:t>
      </w:r>
      <w:r w:rsidR="00575411" w:rsidRPr="00E06F15">
        <w:rPr>
          <w:rFonts w:ascii="Times New Roman" w:hAnsi="Times New Roman" w:cs="Times New Roman"/>
        </w:rPr>
        <w:t xml:space="preserve"> </w:t>
      </w:r>
      <w:r w:rsidR="00593414" w:rsidRPr="00E06F15">
        <w:rPr>
          <w:rFonts w:ascii="Times New Roman" w:hAnsi="Times New Roman" w:cs="Times New Roman"/>
        </w:rPr>
        <w:fldChar w:fldCharType="begin">
          <w:fldData xml:space="preserve">PEVuZE5vdGU+PENpdGU+PEF1dGhvcj5Gb3VyY2FkZTwvQXV0aG9yPjxZZWFyPjIwMTQ8L1llYXI+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PEVuZE5vdGU+PENpdGU+PEF1dGhvcj5Gb3VyY2FkZTwvQXV0aG9yPjxZZWFyPjIwMTQ8L1llYXI+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593414" w:rsidRPr="00E06F15">
        <w:rPr>
          <w:rFonts w:ascii="Times New Roman" w:hAnsi="Times New Roman" w:cs="Times New Roman"/>
        </w:rPr>
      </w:r>
      <w:r w:rsidR="00593414" w:rsidRPr="00E06F15">
        <w:rPr>
          <w:rFonts w:ascii="Times New Roman" w:hAnsi="Times New Roman" w:cs="Times New Roman"/>
        </w:rPr>
        <w:fldChar w:fldCharType="separate"/>
      </w:r>
      <w:r w:rsidR="009807B8">
        <w:rPr>
          <w:rFonts w:ascii="Times New Roman" w:hAnsi="Times New Roman" w:cs="Times New Roman"/>
          <w:noProof/>
        </w:rPr>
        <w:t>(Fourcade</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w:t>
      </w:r>
      <w:r w:rsidR="00593414" w:rsidRPr="00E06F15">
        <w:rPr>
          <w:rFonts w:ascii="Times New Roman" w:hAnsi="Times New Roman" w:cs="Times New Roman"/>
        </w:rPr>
        <w:fldChar w:fldCharType="end"/>
      </w:r>
      <w:r>
        <w:rPr>
          <w:rFonts w:ascii="Times New Roman" w:hAnsi="Times New Roman" w:cs="Times New Roman"/>
        </w:rPr>
        <w:t>, thereby creating sampling</w:t>
      </w:r>
      <w:r w:rsidR="00575411" w:rsidRPr="00E06F15">
        <w:rPr>
          <w:rFonts w:ascii="Times New Roman" w:hAnsi="Times New Roman" w:cs="Times New Roman"/>
        </w:rPr>
        <w:t xml:space="preserve"> biases</w:t>
      </w:r>
      <w:r>
        <w:rPr>
          <w:rFonts w:ascii="Times New Roman" w:hAnsi="Times New Roman" w:cs="Times New Roman"/>
        </w:rPr>
        <w:t xml:space="preserve"> </w:t>
      </w:r>
      <w:r w:rsidR="00A80D85">
        <w:rPr>
          <w:rFonts w:ascii="Times New Roman" w:hAnsi="Times New Roman" w:cs="Times New Roman"/>
        </w:rPr>
        <w:t>in species</w:t>
      </w:r>
      <w:r>
        <w:rPr>
          <w:rFonts w:ascii="Times New Roman" w:hAnsi="Times New Roman" w:cs="Times New Roman"/>
        </w:rPr>
        <w:t xml:space="preserve"> distributions</w:t>
      </w:r>
      <w:r w:rsidR="00593414" w:rsidRPr="00E06F15">
        <w:rPr>
          <w:rFonts w:ascii="Times New Roman" w:hAnsi="Times New Roman" w:cs="Times New Roman"/>
        </w:rPr>
        <w:t xml:space="preserve"> </w:t>
      </w:r>
      <w:r w:rsidR="00593414" w:rsidRPr="00E06F15">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&lt;EndNote&gt;&lt;Cite&gt;&lt;Author&gt;Crall&lt;/Author&gt;&lt;Year&gt;2010&lt;/Year&gt;&lt;RecNum&gt;6991&lt;/RecNum&gt;&lt;DisplayText&gt;(Crall&lt;style face="italic"&gt; et al.&lt;/style&gt; 2010)&lt;/DisplayText&gt;&lt;record&gt;&lt;rec-number&gt;6991&lt;/rec-number&gt;&lt;foreign-keys&gt;&lt;key app="EN" db-id="rt0wsp5d1r5w0eezrw75dvacxs2292ep502x" timestamp="1657902336"&gt;6991&lt;/key&gt;&lt;/foreign-keys&gt;&lt;ref-type name="Journal Article"&gt;17&lt;/ref-type&gt;&lt;contributors&gt;&lt;authors&gt;&lt;author&gt;Crall, Alycia W.&lt;/author&gt;&lt;author&gt;Newman, Gregory J.&lt;/author&gt;&lt;author&gt;Jarnevich, Catherine S.&lt;/author&gt;&lt;author&gt;Stohlgren, Thomas J.&lt;/author&gt;&lt;author&gt;Waller, Donald M.&lt;/author&gt;&lt;author&gt;Graham, Jim&lt;/author&gt;&lt;/authors&gt;&lt;/contributors&gt;&lt;titles&gt;&lt;title&gt;Improving and integrating data on invasive species collected by citizen scientists&lt;/title&gt;&lt;secondary-title&gt;Biological Invasions&lt;/secondary-title&gt;&lt;/titles&gt;&lt;pages&gt;3419-3428&lt;/pages&gt;&lt;volume&gt;12&lt;/volume&gt;&lt;number&gt;10&lt;/number&gt;&lt;dates&gt;&lt;year&gt;2010&lt;/year&gt;&lt;pub-dates&gt;&lt;date&gt;2010/10/01&lt;/date&gt;&lt;/pub-dates&gt;&lt;/dates&gt;&lt;isbn&gt;1573-1464&lt;/isbn&gt;&lt;urls&gt;&lt;related-urls&gt;&lt;url&gt;https://doi.org/10.1007/s10530-010-9740-9&lt;/url&gt;&lt;/related-urls&gt;&lt;/urls&gt;&lt;electronic-resource-num&gt;10.1007/s10530-010-9740-9&lt;/electronic-resource-num&gt;&lt;/record&gt;&lt;/Cite&gt;&lt;/EndNote&gt;</w:instrText>
      </w:r>
      <w:r w:rsidR="00593414" w:rsidRPr="00E06F15">
        <w:rPr>
          <w:rFonts w:ascii="Times New Roman" w:hAnsi="Times New Roman" w:cs="Times New Roman"/>
        </w:rPr>
        <w:fldChar w:fldCharType="separate"/>
      </w:r>
      <w:r w:rsidR="009807B8">
        <w:rPr>
          <w:rFonts w:ascii="Times New Roman" w:hAnsi="Times New Roman" w:cs="Times New Roman"/>
          <w:noProof/>
        </w:rPr>
        <w:t>(Crall</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2010)</w:t>
      </w:r>
      <w:r w:rsidR="00593414" w:rsidRPr="00E06F15">
        <w:rPr>
          <w:rFonts w:ascii="Times New Roman" w:hAnsi="Times New Roman" w:cs="Times New Roman"/>
        </w:rPr>
        <w:fldChar w:fldCharType="end"/>
      </w:r>
      <w:r w:rsidR="00593414" w:rsidRPr="00E06F15">
        <w:rPr>
          <w:rFonts w:ascii="Times New Roman" w:hAnsi="Times New Roman" w:cs="Times New Roman"/>
        </w:rPr>
        <w:t xml:space="preserve">. </w:t>
      </w:r>
      <w:r w:rsidR="00CA5BE1" w:rsidRPr="00E06F15">
        <w:rPr>
          <w:rFonts w:ascii="Times New Roman" w:eastAsiaTheme="minorHAnsi" w:hAnsi="Times New Roman" w:cs="Times New Roman"/>
          <w:color w:val="auto"/>
          <w:lang w:val="en-GB" w:eastAsia="en-US"/>
        </w:rPr>
        <w:t xml:space="preserve">Moreover, observers differ in their </w:t>
      </w:r>
      <w:r w:rsidR="00EE0E92">
        <w:rPr>
          <w:rFonts w:ascii="Times New Roman" w:eastAsiaTheme="minorHAnsi" w:hAnsi="Times New Roman" w:cs="Times New Roman"/>
          <w:color w:val="auto"/>
          <w:lang w:val="en-GB" w:eastAsia="en-US"/>
        </w:rPr>
        <w:t>ability</w:t>
      </w:r>
      <w:r w:rsidR="00EE0E92" w:rsidRPr="00E06F15">
        <w:rPr>
          <w:rFonts w:ascii="Times New Roman" w:eastAsiaTheme="minorHAnsi" w:hAnsi="Times New Roman" w:cs="Times New Roman"/>
          <w:color w:val="auto"/>
          <w:lang w:val="en-GB" w:eastAsia="en-US"/>
        </w:rPr>
        <w:t xml:space="preserve"> </w:t>
      </w:r>
      <w:r w:rsidR="00CA5BE1" w:rsidRPr="00E06F15">
        <w:rPr>
          <w:rFonts w:ascii="Times New Roman" w:eastAsiaTheme="minorHAnsi" w:hAnsi="Times New Roman" w:cs="Times New Roman"/>
          <w:color w:val="auto"/>
          <w:lang w:val="en-GB" w:eastAsia="en-US"/>
        </w:rPr>
        <w:t xml:space="preserve">to </w:t>
      </w:r>
      <w:r w:rsidR="00D01012" w:rsidRPr="00E06F15">
        <w:rPr>
          <w:rFonts w:ascii="Times New Roman" w:eastAsiaTheme="minorHAnsi" w:hAnsi="Times New Roman" w:cs="Times New Roman"/>
          <w:color w:val="auto"/>
          <w:lang w:val="en-GB" w:eastAsia="en-US"/>
        </w:rPr>
        <w:t>recogni</w:t>
      </w:r>
      <w:r w:rsidR="00D01012">
        <w:rPr>
          <w:rFonts w:ascii="Times New Roman" w:eastAsiaTheme="minorHAnsi" w:hAnsi="Times New Roman" w:cs="Times New Roman"/>
          <w:color w:val="auto"/>
          <w:lang w:val="en-GB" w:eastAsia="en-US"/>
        </w:rPr>
        <w:t>z</w:t>
      </w:r>
      <w:r w:rsidR="00D01012" w:rsidRPr="00E06F15">
        <w:rPr>
          <w:rFonts w:ascii="Times New Roman" w:eastAsiaTheme="minorHAnsi" w:hAnsi="Times New Roman" w:cs="Times New Roman"/>
          <w:color w:val="auto"/>
          <w:lang w:val="en-GB" w:eastAsia="en-US"/>
        </w:rPr>
        <w:t xml:space="preserve">e </w:t>
      </w:r>
      <w:r>
        <w:rPr>
          <w:rFonts w:ascii="Times New Roman" w:eastAsiaTheme="minorHAnsi" w:hAnsi="Times New Roman" w:cs="Times New Roman"/>
          <w:color w:val="auto"/>
          <w:lang w:val="en-GB" w:eastAsia="en-US"/>
        </w:rPr>
        <w:t xml:space="preserve">target </w:t>
      </w:r>
      <w:r w:rsidR="00CA5BE1" w:rsidRPr="00E06F15">
        <w:rPr>
          <w:rFonts w:ascii="Times New Roman" w:eastAsiaTheme="minorHAnsi" w:hAnsi="Times New Roman" w:cs="Times New Roman"/>
          <w:color w:val="auto"/>
          <w:lang w:val="en-GB" w:eastAsia="en-US"/>
        </w:rPr>
        <w:t xml:space="preserve">species and the </w:t>
      </w:r>
      <w:r>
        <w:rPr>
          <w:rFonts w:ascii="Times New Roman" w:eastAsiaTheme="minorHAnsi" w:hAnsi="Times New Roman" w:cs="Times New Roman"/>
          <w:color w:val="auto"/>
          <w:lang w:val="en-GB" w:eastAsia="en-US"/>
        </w:rPr>
        <w:t>time</w:t>
      </w:r>
      <w:r w:rsidR="00CA5BE1" w:rsidRPr="00E06F15">
        <w:rPr>
          <w:rFonts w:ascii="Times New Roman" w:eastAsiaTheme="minorHAnsi" w:hAnsi="Times New Roman" w:cs="Times New Roman"/>
          <w:color w:val="auto"/>
          <w:lang w:val="en-GB" w:eastAsia="en-US"/>
        </w:rPr>
        <w:t xml:space="preserve"> </w:t>
      </w:r>
      <w:r w:rsidRPr="00E06F15">
        <w:rPr>
          <w:rFonts w:ascii="Times New Roman" w:eastAsiaTheme="minorHAnsi" w:hAnsi="Times New Roman" w:cs="Times New Roman"/>
          <w:color w:val="auto"/>
          <w:lang w:val="en-GB" w:eastAsia="en-US"/>
        </w:rPr>
        <w:t>spen</w:t>
      </w:r>
      <w:r>
        <w:rPr>
          <w:rFonts w:ascii="Times New Roman" w:eastAsiaTheme="minorHAnsi" w:hAnsi="Times New Roman" w:cs="Times New Roman"/>
          <w:color w:val="auto"/>
          <w:lang w:val="en-GB" w:eastAsia="en-US"/>
        </w:rPr>
        <w:t>t</w:t>
      </w:r>
      <w:r w:rsidRPr="00E06F15">
        <w:rPr>
          <w:rFonts w:ascii="Times New Roman" w:eastAsiaTheme="minorHAnsi" w:hAnsi="Times New Roman" w:cs="Times New Roman"/>
          <w:color w:val="auto"/>
          <w:lang w:val="en-GB" w:eastAsia="en-US"/>
        </w:rPr>
        <w:t xml:space="preserve"> </w:t>
      </w:r>
      <w:r w:rsidR="00CA5BE1" w:rsidRPr="00E06F15">
        <w:rPr>
          <w:rFonts w:ascii="Times New Roman" w:eastAsiaTheme="minorHAnsi" w:hAnsi="Times New Roman" w:cs="Times New Roman"/>
          <w:color w:val="auto"/>
          <w:lang w:val="en-GB" w:eastAsia="en-US"/>
        </w:rPr>
        <w:t xml:space="preserve">to </w:t>
      </w:r>
      <w:r w:rsidR="009648CA">
        <w:rPr>
          <w:rFonts w:ascii="Times New Roman" w:eastAsiaTheme="minorHAnsi" w:hAnsi="Times New Roman" w:cs="Times New Roman"/>
          <w:color w:val="auto"/>
          <w:lang w:val="en-GB" w:eastAsia="en-US"/>
        </w:rPr>
        <w:t>find</w:t>
      </w:r>
      <w:r w:rsidR="00CA5BE1" w:rsidRPr="00E06F15">
        <w:rPr>
          <w:rFonts w:ascii="Times New Roman" w:eastAsiaTheme="minorHAnsi" w:hAnsi="Times New Roman" w:cs="Times New Roman"/>
          <w:color w:val="auto"/>
          <w:lang w:val="en-GB" w:eastAsia="en-US"/>
        </w:rPr>
        <w:t xml:space="preserve"> </w:t>
      </w:r>
      <w:r>
        <w:rPr>
          <w:rFonts w:ascii="Times New Roman" w:eastAsiaTheme="minorHAnsi" w:hAnsi="Times New Roman" w:cs="Times New Roman"/>
          <w:color w:val="auto"/>
          <w:lang w:val="en-GB" w:eastAsia="en-US"/>
        </w:rPr>
        <w:t>them</w:t>
      </w:r>
      <w:r w:rsidR="000616D8" w:rsidRPr="00E06F15">
        <w:rPr>
          <w:rFonts w:ascii="Times New Roman" w:eastAsiaTheme="minorHAnsi" w:hAnsi="Times New Roman" w:cs="Times New Roman"/>
          <w:color w:val="auto"/>
          <w:lang w:val="en-GB" w:eastAsia="en-US"/>
        </w:rPr>
        <w:t xml:space="preserve"> </w:t>
      </w:r>
      <w:r w:rsidR="0075118C">
        <w:rPr>
          <w:rFonts w:ascii="Times New Roman" w:eastAsiaTheme="minorHAnsi" w:hAnsi="Times New Roman" w:cs="Times New Roman"/>
          <w:color w:val="auto"/>
          <w:lang w:val="en-GB" w:eastAsia="en-US"/>
        </w:rPr>
        <w:t>resulting in a range of detectability biases</w:t>
      </w:r>
      <w:r w:rsidR="009648CA">
        <w:rPr>
          <w:rFonts w:ascii="Times New Roman" w:eastAsiaTheme="minorHAnsi" w:hAnsi="Times New Roman" w:cs="Times New Roman"/>
          <w:color w:val="auto"/>
          <w:lang w:val="en-GB" w:eastAsia="en-US"/>
        </w:rPr>
        <w:t xml:space="preserve"> </w:t>
      </w:r>
      <w:r w:rsidR="009648CA" w:rsidRPr="00E06F15">
        <w:rPr>
          <w:rFonts w:ascii="Times New Roman" w:eastAsiaTheme="minorHAnsi" w:hAnsi="Times New Roman" w:cs="Times New Roman"/>
          <w:color w:val="auto"/>
          <w:lang w:val="en-GB" w:eastAsia="en-US"/>
        </w:rPr>
        <w:fldChar w:fldCharType="begin"/>
      </w:r>
      <w:r w:rsidR="009807B8">
        <w:rPr>
          <w:rFonts w:ascii="Times New Roman" w:eastAsiaTheme="minorHAnsi" w:hAnsi="Times New Roman" w:cs="Times New Roman"/>
          <w:color w:val="auto"/>
          <w:lang w:val="en-GB" w:eastAsia="en-US"/>
        </w:rPr>
        <w:instrText xml:space="preserve"> ADDIN EN.CITE &lt;EndNote&gt;&lt;Cite&gt;&lt;Author&gt;Isaac&lt;/Author&gt;&lt;Year&gt;2014&lt;/Year&gt;&lt;RecNum&gt;6983&lt;/RecNum&gt;&lt;DisplayText&gt;(Isaac&lt;style face="italic"&gt; et al.&lt;/style&gt; 2014)&lt;/DisplayText&gt;&lt;record&gt;&lt;rec-number&gt;6983&lt;/rec-number&gt;&lt;foreign-keys&gt;&lt;key app="EN" db-id="rt0wsp5d1r5w0eezrw75dvacxs2292ep502x" timestamp="1657879547"&gt;6983&lt;/key&gt;&lt;/foreign-keys&gt;&lt;ref-type name="Journal Article"&gt;17&lt;/ref-type&gt;&lt;contributors&gt;&lt;authors&gt;&lt;author&gt;Isaac, Nick J. B.&lt;/author&gt;&lt;author&gt;van Strien, Arco J.&lt;/author&gt;&lt;author&gt;August, Tom A.&lt;/author&gt;&lt;author&gt;de Zeeuw, Marnix P.&lt;/author&gt;&lt;author&gt;Roy, David B.&lt;/author&gt;&lt;/authors&gt;&lt;/contributors&gt;&lt;titles&gt;&lt;title&gt;Statistics for citizen science: extracting signals of change from noisy ecological data&lt;/title&gt;&lt;secondary-title&gt;Methods in Ecology and Evolution&lt;/secondary-title&gt;&lt;/titles&gt;&lt;periodical&gt;&lt;full-title&gt;Methods in Ecology and Evolution&lt;/full-title&gt;&lt;abbr-1&gt;Methods Ecol. Evol.&lt;/abbr-1&gt;&lt;abbr-2&gt;Methods Ecol Evol&lt;/abbr-2&gt;&lt;/periodical&gt;&lt;pages&gt;1052-1060&lt;/pages&gt;&lt;volume&gt;5&lt;/volume&gt;&lt;number&gt;10&lt;/number&gt;&lt;dates&gt;&lt;year&gt;2014&lt;/year&gt;&lt;/dates&gt;&lt;isbn&gt;2041-210X&lt;/isbn&gt;&lt;urls&gt;&lt;related-urls&gt;&lt;url&gt;https://besjournals.onlinelibrary.wiley.com/doi/abs/10.1111/2041-210X.12254&lt;/url&gt;&lt;/related-urls&gt;&lt;/urls&gt;&lt;electronic-resource-num&gt;https://doi.org/10.1111/2041-210X.12254&lt;/electronic-resource-num&gt;&lt;/record&gt;&lt;/Cite&gt;&lt;/EndNote&gt;</w:instrText>
      </w:r>
      <w:r w:rsidR="009648CA" w:rsidRPr="00E06F15">
        <w:rPr>
          <w:rFonts w:ascii="Times New Roman" w:eastAsiaTheme="minorHAnsi" w:hAnsi="Times New Roman" w:cs="Times New Roman"/>
          <w:color w:val="auto"/>
          <w:lang w:val="en-GB" w:eastAsia="en-US"/>
        </w:rPr>
        <w:fldChar w:fldCharType="separate"/>
      </w:r>
      <w:r w:rsidR="009807B8">
        <w:rPr>
          <w:rFonts w:ascii="Times New Roman" w:eastAsiaTheme="minorHAnsi" w:hAnsi="Times New Roman" w:cs="Times New Roman"/>
          <w:noProof/>
          <w:color w:val="auto"/>
          <w:lang w:val="en-GB" w:eastAsia="en-US"/>
        </w:rPr>
        <w:t>(Isaac</w:t>
      </w:r>
      <w:r w:rsidR="009807B8" w:rsidRPr="009807B8">
        <w:rPr>
          <w:rFonts w:ascii="Times New Roman" w:eastAsiaTheme="minorHAnsi" w:hAnsi="Times New Roman" w:cs="Times New Roman"/>
          <w:i/>
          <w:noProof/>
          <w:color w:val="auto"/>
          <w:lang w:val="en-GB" w:eastAsia="en-US"/>
        </w:rPr>
        <w:t xml:space="preserve"> et al.</w:t>
      </w:r>
      <w:r w:rsidR="009807B8">
        <w:rPr>
          <w:rFonts w:ascii="Times New Roman" w:eastAsiaTheme="minorHAnsi" w:hAnsi="Times New Roman" w:cs="Times New Roman"/>
          <w:noProof/>
          <w:color w:val="auto"/>
          <w:lang w:val="en-GB" w:eastAsia="en-US"/>
        </w:rPr>
        <w:t xml:space="preserve"> 2014)</w:t>
      </w:r>
      <w:r w:rsidR="009648CA" w:rsidRPr="00E06F15">
        <w:rPr>
          <w:rFonts w:ascii="Times New Roman" w:eastAsiaTheme="minorHAnsi" w:hAnsi="Times New Roman" w:cs="Times New Roman"/>
          <w:color w:val="auto"/>
          <w:lang w:val="en-GB" w:eastAsia="en-US"/>
        </w:rPr>
        <w:fldChar w:fldCharType="end"/>
      </w:r>
      <w:r w:rsidR="008764FC">
        <w:rPr>
          <w:rFonts w:ascii="Times New Roman" w:eastAsiaTheme="minorHAnsi" w:hAnsi="Times New Roman" w:cs="Times New Roman"/>
          <w:color w:val="auto"/>
          <w:lang w:val="en-GB" w:eastAsia="en-US"/>
        </w:rPr>
        <w:t>.</w:t>
      </w:r>
      <w:r w:rsidR="0075118C">
        <w:rPr>
          <w:rFonts w:ascii="Times New Roman" w:eastAsiaTheme="minorHAnsi" w:hAnsi="Times New Roman" w:cs="Times New Roman"/>
          <w:color w:val="auto"/>
          <w:lang w:val="en-GB" w:eastAsia="en-US"/>
        </w:rPr>
        <w:t xml:space="preserve"> </w:t>
      </w:r>
      <w:r>
        <w:rPr>
          <w:rFonts w:ascii="Times New Roman" w:eastAsiaTheme="minorHAnsi" w:hAnsi="Times New Roman" w:cs="Times New Roman"/>
          <w:color w:val="auto"/>
          <w:lang w:val="en-GB" w:eastAsia="en-US"/>
        </w:rPr>
        <w:t>At</w:t>
      </w:r>
      <w:r w:rsidR="00CA5BE1" w:rsidRPr="00E06F15">
        <w:rPr>
          <w:rFonts w:ascii="Times New Roman" w:eastAsiaTheme="minorHAnsi" w:hAnsi="Times New Roman" w:cs="Times New Roman"/>
          <w:color w:val="auto"/>
          <w:lang w:val="en-GB" w:eastAsia="en-US"/>
        </w:rPr>
        <w:t xml:space="preserve"> fine </w:t>
      </w:r>
      <w:r>
        <w:rPr>
          <w:rFonts w:ascii="Times New Roman" w:eastAsiaTheme="minorHAnsi" w:hAnsi="Times New Roman" w:cs="Times New Roman"/>
          <w:color w:val="auto"/>
          <w:lang w:val="en-GB" w:eastAsia="en-US"/>
        </w:rPr>
        <w:t xml:space="preserve">spatial </w:t>
      </w:r>
      <w:r w:rsidR="00CA5BE1" w:rsidRPr="00E06F15">
        <w:rPr>
          <w:rFonts w:ascii="Times New Roman" w:eastAsiaTheme="minorHAnsi" w:hAnsi="Times New Roman" w:cs="Times New Roman"/>
          <w:color w:val="auto"/>
          <w:lang w:val="en-GB" w:eastAsia="en-US"/>
        </w:rPr>
        <w:t>scales</w:t>
      </w:r>
      <w:r>
        <w:rPr>
          <w:rFonts w:ascii="Times New Roman" w:eastAsiaTheme="minorHAnsi" w:hAnsi="Times New Roman" w:cs="Times New Roman"/>
          <w:color w:val="auto"/>
          <w:lang w:val="en-GB" w:eastAsia="en-US"/>
        </w:rPr>
        <w:t xml:space="preserve"> (e.g., 100s of metres), such</w:t>
      </w:r>
      <w:r w:rsidR="00CA5BE1" w:rsidRPr="00E06F15">
        <w:rPr>
          <w:rFonts w:ascii="Times New Roman" w:eastAsiaTheme="minorHAnsi" w:hAnsi="Times New Roman" w:cs="Times New Roman"/>
          <w:color w:val="auto"/>
          <w:lang w:val="en-GB" w:eastAsia="en-US"/>
        </w:rPr>
        <w:t xml:space="preserve"> biases can </w:t>
      </w:r>
      <w:r>
        <w:rPr>
          <w:rFonts w:ascii="Times New Roman" w:eastAsiaTheme="minorHAnsi" w:hAnsi="Times New Roman" w:cs="Times New Roman"/>
          <w:color w:val="auto"/>
          <w:lang w:val="en-GB" w:eastAsia="en-US"/>
        </w:rPr>
        <w:t>produce misleading population estimates</w:t>
      </w:r>
      <w:r w:rsidR="00CA5BE1" w:rsidRPr="00E06F15">
        <w:rPr>
          <w:rFonts w:ascii="Times New Roman" w:eastAsiaTheme="minorHAnsi" w:hAnsi="Times New Roman" w:cs="Times New Roman"/>
          <w:color w:val="auto"/>
          <w:lang w:val="en-GB" w:eastAsia="en-US"/>
        </w:rPr>
        <w:t xml:space="preserve"> </w:t>
      </w:r>
      <w:r w:rsidR="000616D8" w:rsidRPr="00E06F15">
        <w:rPr>
          <w:rFonts w:ascii="Times New Roman" w:eastAsiaTheme="minorHAnsi" w:hAnsi="Times New Roman" w:cs="Times New Roman"/>
          <w:color w:val="auto"/>
          <w:lang w:val="en-GB" w:eastAsia="en-US"/>
        </w:rPr>
        <w:fldChar w:fldCharType="begin"/>
      </w:r>
      <w:r w:rsidR="009807B8">
        <w:rPr>
          <w:rFonts w:ascii="Times New Roman" w:eastAsiaTheme="minorHAnsi" w:hAnsi="Times New Roman" w:cs="Times New Roman"/>
          <w:color w:val="auto"/>
          <w:lang w:val="en-GB" w:eastAsia="en-US"/>
        </w:rPr>
        <w:instrText xml:space="preserve"> ADDIN EN.CITE &lt;EndNote&gt;&lt;Cite&gt;&lt;Author&gt;Sicacha-Parada&lt;/Author&gt;&lt;Year&gt;2021&lt;/Year&gt;&lt;RecNum&gt;6984&lt;/RecNum&gt;&lt;DisplayText&gt;(Sicacha-Parada&lt;style face="italic"&gt; et al.&lt;/style&gt; 2021)&lt;/DisplayText&gt;&lt;record&gt;&lt;rec-number&gt;6984&lt;/rec-number&gt;&lt;foreign-keys&gt;&lt;key app="EN" db-id="rt0wsp5d1r5w0eezrw75dvacxs2292ep502x" timestamp="1657879672"&gt;6984&lt;/key&gt;&lt;/foreign-keys&gt;&lt;ref-type name="Journal Article"&gt;17&lt;/ref-type&gt;&lt;contributors&gt;&lt;authors&gt;&lt;author&gt;Sicacha-Parada, Jorge&lt;/author&gt;&lt;author&gt;Steinsland, Ingelin&lt;/author&gt;&lt;author&gt;Cretois, Benjamin&lt;/author&gt;&lt;author&gt;Borgelt, Jan&lt;/author&gt;&lt;/authors&gt;&lt;/contributors&gt;&lt;titles&gt;&lt;title&gt;Accounting for spatial varying sampling effort due to accessibility in Citizen Science data: A case study of moose in Norway&lt;/title&gt;&lt;secondary-title&gt;Spatial Statistics&lt;/secondary-title&gt;&lt;/titles&gt;&lt;pages&gt;100446&lt;/pages&gt;&lt;volume&gt;42&lt;/volume&gt;&lt;keywords&gt;&lt;keyword&gt;Bayesian modeling&lt;/keyword&gt;&lt;keyword&gt;Citizen Science&lt;/keyword&gt;&lt;keyword&gt;Variation in sampling effort&lt;/keyword&gt;&lt;keyword&gt;Thinned point process models&lt;/keyword&gt;&lt;keyword&gt;Integrated Nested Laplace Approximation (INLA)&lt;/keyword&gt;&lt;keyword&gt;Log-Gaussian Cox process (LGCP)&lt;/keyword&gt;&lt;/keywords&gt;&lt;dates&gt;&lt;year&gt;2021&lt;/year&gt;&lt;pub-dates&gt;&lt;date&gt;2021/04/01/&lt;/date&gt;&lt;/pub-dates&gt;&lt;/dates&gt;&lt;isbn&gt;2211-6753&lt;/isbn&gt;&lt;urls&gt;&lt;related-urls&gt;&lt;url&gt;https://www.sciencedirect.com/science/article/pii/S2211675320300403&lt;/url&gt;&lt;/related-urls&gt;&lt;/urls&gt;&lt;electronic-resource-num&gt;https://doi.org/10.1016/j.spasta.2020.100446&lt;/electronic-resource-num&gt;&lt;/record&gt;&lt;/Cite&gt;&lt;/EndNote&gt;</w:instrText>
      </w:r>
      <w:r w:rsidR="000616D8" w:rsidRPr="00E06F15">
        <w:rPr>
          <w:rFonts w:ascii="Times New Roman" w:eastAsiaTheme="minorHAnsi" w:hAnsi="Times New Roman" w:cs="Times New Roman"/>
          <w:color w:val="auto"/>
          <w:lang w:val="en-GB" w:eastAsia="en-US"/>
        </w:rPr>
        <w:fldChar w:fldCharType="separate"/>
      </w:r>
      <w:r w:rsidR="009807B8">
        <w:rPr>
          <w:rFonts w:ascii="Times New Roman" w:eastAsiaTheme="minorHAnsi" w:hAnsi="Times New Roman" w:cs="Times New Roman"/>
          <w:noProof/>
          <w:color w:val="auto"/>
          <w:lang w:val="en-GB" w:eastAsia="en-US"/>
        </w:rPr>
        <w:t>(Sicacha-Parada</w:t>
      </w:r>
      <w:r w:rsidR="009807B8" w:rsidRPr="009807B8">
        <w:rPr>
          <w:rFonts w:ascii="Times New Roman" w:eastAsiaTheme="minorHAnsi" w:hAnsi="Times New Roman" w:cs="Times New Roman"/>
          <w:i/>
          <w:noProof/>
          <w:color w:val="auto"/>
          <w:lang w:val="en-GB" w:eastAsia="en-US"/>
        </w:rPr>
        <w:t xml:space="preserve"> et al.</w:t>
      </w:r>
      <w:r w:rsidR="009807B8">
        <w:rPr>
          <w:rFonts w:ascii="Times New Roman" w:eastAsiaTheme="minorHAnsi" w:hAnsi="Times New Roman" w:cs="Times New Roman"/>
          <w:noProof/>
          <w:color w:val="auto"/>
          <w:lang w:val="en-GB" w:eastAsia="en-US"/>
        </w:rPr>
        <w:t xml:space="preserve"> 2021)</w:t>
      </w:r>
      <w:r w:rsidR="000616D8" w:rsidRPr="00E06F15">
        <w:rPr>
          <w:rFonts w:ascii="Times New Roman" w:eastAsiaTheme="minorHAnsi" w:hAnsi="Times New Roman" w:cs="Times New Roman"/>
          <w:color w:val="auto"/>
          <w:lang w:val="en-GB" w:eastAsia="en-US"/>
        </w:rPr>
        <w:fldChar w:fldCharType="end"/>
      </w:r>
      <w:r w:rsidR="000616D8" w:rsidRPr="00E06F15">
        <w:rPr>
          <w:rFonts w:ascii="Times New Roman" w:eastAsiaTheme="minorHAnsi" w:hAnsi="Times New Roman" w:cs="Times New Roman"/>
          <w:color w:val="auto"/>
          <w:lang w:val="en-GB" w:eastAsia="en-US"/>
        </w:rPr>
        <w:t>.</w:t>
      </w:r>
      <w:r w:rsidR="00D00B48" w:rsidRPr="00E06F15">
        <w:rPr>
          <w:rFonts w:ascii="Times New Roman" w:eastAsiaTheme="minorHAnsi" w:hAnsi="Times New Roman" w:cs="Times New Roman"/>
          <w:color w:val="auto"/>
          <w:lang w:val="en-GB" w:eastAsia="en-US"/>
        </w:rPr>
        <w:t xml:space="preserve"> </w:t>
      </w:r>
      <w:r w:rsidR="00A80D85">
        <w:rPr>
          <w:rFonts w:ascii="Times New Roman" w:eastAsiaTheme="minorHAnsi" w:hAnsi="Times New Roman" w:cs="Times New Roman"/>
          <w:color w:val="auto"/>
          <w:lang w:val="en-GB" w:eastAsia="en-US"/>
        </w:rPr>
        <w:t>The</w:t>
      </w:r>
      <w:r w:rsidR="00917959">
        <w:rPr>
          <w:rFonts w:ascii="Times New Roman" w:eastAsiaTheme="minorHAnsi" w:hAnsi="Times New Roman" w:cs="Times New Roman"/>
          <w:color w:val="auto"/>
          <w:lang w:val="en-GB" w:eastAsia="en-US"/>
        </w:rPr>
        <w:t xml:space="preserve"> real</w:t>
      </w:r>
      <w:r w:rsidR="00A80D85">
        <w:rPr>
          <w:rFonts w:ascii="Times New Roman" w:eastAsiaTheme="minorHAnsi" w:hAnsi="Times New Roman" w:cs="Times New Roman"/>
          <w:color w:val="auto"/>
          <w:lang w:val="en-GB" w:eastAsia="en-US"/>
        </w:rPr>
        <w:t xml:space="preserve"> analytical</w:t>
      </w:r>
      <w:r w:rsidR="00917959">
        <w:rPr>
          <w:rFonts w:ascii="Times New Roman" w:eastAsiaTheme="minorHAnsi" w:hAnsi="Times New Roman" w:cs="Times New Roman"/>
          <w:color w:val="auto"/>
          <w:lang w:val="en-GB" w:eastAsia="en-US"/>
        </w:rPr>
        <w:t xml:space="preserve"> c</w:t>
      </w:r>
      <w:r>
        <w:rPr>
          <w:rFonts w:ascii="Times New Roman" w:eastAsiaTheme="minorHAnsi" w:hAnsi="Times New Roman" w:cs="Times New Roman"/>
          <w:color w:val="auto"/>
          <w:lang w:val="en-GB" w:eastAsia="en-US"/>
        </w:rPr>
        <w:t>hallenge is</w:t>
      </w:r>
      <w:r w:rsidR="00917959">
        <w:rPr>
          <w:rFonts w:ascii="Times New Roman" w:eastAsiaTheme="minorHAnsi" w:hAnsi="Times New Roman" w:cs="Times New Roman"/>
          <w:color w:val="auto"/>
          <w:lang w:val="en-GB" w:eastAsia="en-US"/>
        </w:rPr>
        <w:t xml:space="preserve"> to</w:t>
      </w:r>
      <w:r>
        <w:rPr>
          <w:rFonts w:ascii="Times New Roman" w:eastAsiaTheme="minorHAnsi" w:hAnsi="Times New Roman" w:cs="Times New Roman"/>
          <w:color w:val="auto"/>
          <w:lang w:val="en-GB" w:eastAsia="en-US"/>
        </w:rPr>
        <w:t xml:space="preserve"> </w:t>
      </w:r>
      <w:r w:rsidR="00917959">
        <w:rPr>
          <w:rFonts w:ascii="Times New Roman" w:eastAsiaTheme="minorHAnsi" w:hAnsi="Times New Roman" w:cs="Times New Roman"/>
          <w:color w:val="auto"/>
          <w:lang w:val="en-GB" w:eastAsia="en-US"/>
        </w:rPr>
        <w:t>avoid assuming</w:t>
      </w:r>
      <w:r>
        <w:rPr>
          <w:rFonts w:ascii="Times New Roman" w:eastAsiaTheme="minorHAnsi" w:hAnsi="Times New Roman" w:cs="Times New Roman"/>
          <w:color w:val="auto"/>
          <w:lang w:val="en-GB" w:eastAsia="en-US"/>
        </w:rPr>
        <w:t xml:space="preserve"> </w:t>
      </w:r>
      <w:r w:rsidR="00AC497C" w:rsidRPr="00E06F15">
        <w:rPr>
          <w:rFonts w:ascii="Times New Roman" w:eastAsiaTheme="minorHAnsi" w:hAnsi="Times New Roman" w:cs="Times New Roman"/>
          <w:color w:val="auto"/>
          <w:lang w:val="en-GB" w:eastAsia="en-US"/>
        </w:rPr>
        <w:t>that</w:t>
      </w:r>
      <w:r w:rsidR="00D00B48" w:rsidRPr="00E06F15">
        <w:rPr>
          <w:rFonts w:ascii="Times New Roman" w:eastAsiaTheme="minorHAnsi" w:hAnsi="Times New Roman" w:cs="Times New Roman"/>
          <w:color w:val="auto"/>
          <w:lang w:val="en-GB" w:eastAsia="en-US"/>
        </w:rPr>
        <w:t xml:space="preserve"> </w:t>
      </w:r>
      <w:r w:rsidR="0050368C">
        <w:rPr>
          <w:rFonts w:ascii="Times New Roman" w:eastAsiaTheme="minorHAnsi" w:hAnsi="Times New Roman" w:cs="Times New Roman"/>
          <w:color w:val="auto"/>
          <w:lang w:val="en-GB" w:eastAsia="en-US"/>
        </w:rPr>
        <w:t>opportunistically collected</w:t>
      </w:r>
      <w:r w:rsidR="00D00B48" w:rsidRPr="00E06F15">
        <w:rPr>
          <w:rFonts w:ascii="Times New Roman" w:eastAsiaTheme="minorHAnsi" w:hAnsi="Times New Roman" w:cs="Times New Roman"/>
          <w:color w:val="auto"/>
          <w:lang w:val="en-GB" w:eastAsia="en-US"/>
        </w:rPr>
        <w:t xml:space="preserve"> data represent the </w:t>
      </w:r>
      <w:r>
        <w:rPr>
          <w:rFonts w:ascii="Times New Roman" w:eastAsiaTheme="minorHAnsi" w:hAnsi="Times New Roman" w:cs="Times New Roman"/>
          <w:color w:val="auto"/>
          <w:lang w:val="en-GB" w:eastAsia="en-US"/>
        </w:rPr>
        <w:t>true</w:t>
      </w:r>
      <w:r w:rsidRPr="00E06F15">
        <w:rPr>
          <w:rFonts w:ascii="Times New Roman" w:eastAsiaTheme="minorHAnsi" w:hAnsi="Times New Roman" w:cs="Times New Roman"/>
          <w:color w:val="auto"/>
          <w:lang w:val="en-GB" w:eastAsia="en-US"/>
        </w:rPr>
        <w:t xml:space="preserve"> </w:t>
      </w:r>
      <w:r w:rsidR="00D00B48" w:rsidRPr="00E06F15">
        <w:rPr>
          <w:rFonts w:ascii="Times New Roman" w:eastAsiaTheme="minorHAnsi" w:hAnsi="Times New Roman" w:cs="Times New Roman"/>
          <w:color w:val="auto"/>
          <w:lang w:val="en-GB" w:eastAsia="en-US"/>
        </w:rPr>
        <w:t>distribution</w:t>
      </w:r>
      <w:r w:rsidR="00917959">
        <w:rPr>
          <w:rFonts w:ascii="Times New Roman" w:eastAsiaTheme="minorHAnsi" w:hAnsi="Times New Roman" w:cs="Times New Roman"/>
          <w:color w:val="auto"/>
          <w:lang w:val="en-GB" w:eastAsia="en-US"/>
        </w:rPr>
        <w:t xml:space="preserve"> of any species</w:t>
      </w:r>
      <w:r w:rsidR="00C01674" w:rsidRPr="00E06F15">
        <w:rPr>
          <w:rFonts w:ascii="Times New Roman" w:eastAsiaTheme="minorHAnsi" w:hAnsi="Times New Roman" w:cs="Times New Roman"/>
          <w:color w:val="auto"/>
          <w:lang w:val="en-GB" w:eastAsia="en-US"/>
        </w:rPr>
        <w:t xml:space="preserve">. </w:t>
      </w:r>
      <w:r>
        <w:rPr>
          <w:rFonts w:ascii="Times New Roman" w:eastAsiaTheme="minorHAnsi" w:hAnsi="Times New Roman" w:cs="Times New Roman"/>
          <w:color w:val="auto"/>
          <w:lang w:val="en-GB" w:eastAsia="en-US"/>
        </w:rPr>
        <w:t>B</w:t>
      </w:r>
      <w:r w:rsidR="00AC497C" w:rsidRPr="00E06F15">
        <w:rPr>
          <w:rFonts w:ascii="Times New Roman" w:eastAsiaTheme="minorHAnsi" w:hAnsi="Times New Roman" w:cs="Times New Roman"/>
          <w:color w:val="auto"/>
          <w:lang w:val="en-GB" w:eastAsia="en-US"/>
        </w:rPr>
        <w:t xml:space="preserve">ecause </w:t>
      </w:r>
      <w:r w:rsidR="00AC497C" w:rsidRPr="00E06F15">
        <w:rPr>
          <w:rFonts w:ascii="Times New Roman" w:hAnsi="Times New Roman" w:cs="Times New Roman"/>
        </w:rPr>
        <w:t xml:space="preserve">environmental conditions determining </w:t>
      </w:r>
      <w:r w:rsidR="00917959">
        <w:rPr>
          <w:rFonts w:ascii="Times New Roman" w:hAnsi="Times New Roman" w:cs="Times New Roman"/>
        </w:rPr>
        <w:t xml:space="preserve">species </w:t>
      </w:r>
      <w:r w:rsidR="00AC497C" w:rsidRPr="00E06F15">
        <w:rPr>
          <w:rFonts w:ascii="Times New Roman" w:hAnsi="Times New Roman" w:cs="Times New Roman"/>
        </w:rPr>
        <w:t>occupancy result from a hierarchical selection process</w:t>
      </w:r>
      <w:r w:rsidR="00FE2C4B" w:rsidRPr="00E06F15">
        <w:rPr>
          <w:rFonts w:ascii="Times New Roman" w:hAnsi="Times New Roman" w:cs="Times New Roman"/>
        </w:rPr>
        <w:t xml:space="preserve"> </w:t>
      </w:r>
      <w:r w:rsidR="00FE2C4B" w:rsidRPr="00E06F15">
        <w:rPr>
          <w:rFonts w:ascii="Times New Roman" w:hAnsi="Times New Roman" w:cs="Times New Roman"/>
        </w:rPr>
        <w:fldChar w:fldCharType="begin"/>
      </w:r>
      <w:r w:rsidR="00FE2C4B" w:rsidRPr="00E06F15">
        <w:rPr>
          <w:rFonts w:ascii="Times New Roman" w:hAnsi="Times New Roman" w:cs="Times New Roman"/>
        </w:rPr>
        <w:instrText xml:space="preserve"> ADDIN EN.CITE &lt;EndNote&gt;&lt;Cite&gt;&lt;Author&gt;Johnson&lt;/Author&gt;&lt;Year&gt;1980&lt;/Year&gt;&lt;RecNum&gt;6992&lt;/RecNum&gt;&lt;DisplayText&gt;(Johnson 1980)&lt;/DisplayText&gt;&lt;record&gt;&lt;rec-number&gt;6992&lt;/rec-number&gt;&lt;foreign-keys&gt;&lt;key app="EN" db-id="rt0wsp5d1r5w0eezrw75dvacxs2292ep502x" timestamp="1657902587"&gt;6992&lt;/key&gt;&lt;/foreign-keys&gt;&lt;ref-type name="Journal Article"&gt;17&lt;/ref-type&gt;&lt;contributors&gt;&lt;authors&gt;&lt;author&gt;Johnson, Douglas H.&lt;/author&gt;&lt;/authors&gt;&lt;/contributors&gt;&lt;titles&gt;&lt;title&gt;The Comparison of Usage and Availability Measurements for Evaluating Resource Preference&lt;/title&gt;&lt;secondary-title&gt;Ecology&lt;/secondary-title&gt;&lt;/titles&gt;&lt;periodical&gt;&lt;full-title&gt;Ecology&lt;/full-title&gt;&lt;abbr-1&gt;Ecology&lt;/abbr-1&gt;&lt;/periodical&gt;&lt;pages&gt;65-71&lt;/pages&gt;&lt;volume&gt;61&lt;/volume&gt;&lt;number&gt;1&lt;/number&gt;&lt;dates&gt;&lt;year&gt;1980&lt;/year&gt;&lt;/dates&gt;&lt;isbn&gt;0012-9658&lt;/isbn&gt;&lt;urls&gt;&lt;related-urls&gt;&lt;url&gt;https://esajournals.onlinelibrary.wiley.com/doi/abs/10.2307/1937156&lt;/url&gt;&lt;/related-urls&gt;&lt;/urls&gt;&lt;electronic-resource-num&gt;https://doi.org/10.2307/1937156&lt;/electronic-resource-num&gt;&lt;/record&gt;&lt;/Cite&gt;&lt;/EndNote&gt;</w:instrText>
      </w:r>
      <w:r w:rsidR="00FE2C4B" w:rsidRPr="00E06F15">
        <w:rPr>
          <w:rFonts w:ascii="Times New Roman" w:hAnsi="Times New Roman" w:cs="Times New Roman"/>
        </w:rPr>
        <w:fldChar w:fldCharType="separate"/>
      </w:r>
      <w:r w:rsidR="00FE2C4B" w:rsidRPr="00E06F15">
        <w:rPr>
          <w:rFonts w:ascii="Times New Roman" w:hAnsi="Times New Roman" w:cs="Times New Roman"/>
          <w:noProof/>
        </w:rPr>
        <w:t>(Johnson 1980)</w:t>
      </w:r>
      <w:r w:rsidR="00FE2C4B" w:rsidRPr="00E06F15">
        <w:rPr>
          <w:rFonts w:ascii="Times New Roman" w:hAnsi="Times New Roman" w:cs="Times New Roman"/>
        </w:rPr>
        <w:fldChar w:fldCharType="end"/>
      </w:r>
      <w:r w:rsidR="00AC497C" w:rsidRPr="00E06F15">
        <w:rPr>
          <w:rFonts w:ascii="Times New Roman" w:hAnsi="Times New Roman" w:cs="Times New Roman"/>
        </w:rPr>
        <w:t>, opportunistic</w:t>
      </w:r>
      <w:r w:rsidR="0050368C">
        <w:rPr>
          <w:rFonts w:ascii="Times New Roman" w:hAnsi="Times New Roman" w:cs="Times New Roman"/>
        </w:rPr>
        <w:t>ally collected</w:t>
      </w:r>
      <w:r w:rsidR="00AC497C" w:rsidRPr="00E06F15">
        <w:rPr>
          <w:rFonts w:ascii="Times New Roman" w:hAnsi="Times New Roman" w:cs="Times New Roman"/>
        </w:rPr>
        <w:t xml:space="preserve"> data are conditional </w:t>
      </w:r>
      <w:r w:rsidR="00A80D85">
        <w:rPr>
          <w:rFonts w:ascii="Times New Roman" w:hAnsi="Times New Roman" w:cs="Times New Roman"/>
        </w:rPr>
        <w:t>on observer presence and detection ability</w:t>
      </w:r>
      <w:r w:rsidR="000C7728" w:rsidRPr="00E06F15">
        <w:rPr>
          <w:rFonts w:ascii="Times New Roman" w:hAnsi="Times New Roman" w:cs="Times New Roman"/>
        </w:rPr>
        <w:t xml:space="preserve"> </w:t>
      </w:r>
      <w:r w:rsidR="000616D8" w:rsidRPr="00E06F15">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&lt;EndNote&gt;&lt;Cite&gt;&lt;Author&gt;Cretois&lt;/Author&gt;&lt;Year&gt;2021&lt;/Year&gt;&lt;RecNum&gt;6982&lt;/RecNum&gt;&lt;DisplayText&gt;(Cretois&lt;style face="italic"&gt; et al.&lt;/style&gt; 2021)&lt;/DisplayText&gt;&lt;record&gt;&lt;rec-number&gt;6982&lt;/rec-number&gt;&lt;foreign-keys&gt;&lt;key app="EN" db-id="rt0wsp5d1r5w0eezrw75dvacxs2292ep502x" timestamp="1657879449"&gt;6982&lt;/key&gt;&lt;/foreign-keys&gt;&lt;ref-type name="Journal Article"&gt;17&lt;/ref-type&gt;&lt;contributors&gt;&lt;authors&gt;&lt;author&gt;Cretois, Benjamin&lt;/author&gt;&lt;author&gt;Simmonds, Emily G.&lt;/author&gt;&lt;author&gt;Linnell, John D. C.&lt;/author&gt;&lt;author&gt;van Moorter, Bram&lt;/author&gt;&lt;author&gt;Rolandsen, Christer M.&lt;/author&gt;&lt;author&gt;Solberg, Erling J.&lt;/author&gt;&lt;author&gt;Strand, Olav&lt;/author&gt;&lt;author&gt;Gundersen, Vegard&lt;/author&gt;&lt;author&gt;Roer, Ole&lt;/author&gt;&lt;author&gt;Rød, Jan Ketil&lt;/author&gt;&lt;/authors&gt;&lt;/contributors&gt;&lt;titles&gt;&lt;title&gt;Identifying and correcting spatial bias in opportunistic citizen science data for wild ungulates in Norway&lt;/title&gt;&lt;secondary-title&gt;Ecology and Evolution&lt;/secondary-title&gt;&lt;/titles&gt;&lt;periodical&gt;&lt;full-title&gt;Ecology and Evolution&lt;/full-title&gt;&lt;abbr-1&gt;Ecol. Evol.&lt;/abbr-1&gt;&lt;/periodical&gt;&lt;pages&gt;15191-15204&lt;/pages&gt;&lt;volume&gt;11&lt;/volume&gt;&lt;number&gt;21&lt;/number&gt;&lt;dates&gt;&lt;year&gt;2021&lt;/year&gt;&lt;/dates&gt;&lt;isbn&gt;2045-7758&lt;/isbn&gt;&lt;urls&gt;&lt;related-urls&gt;&lt;url&gt;https://onlinelibrary.wiley.com/doi/abs/10.1002/ece3.8200&lt;/url&gt;&lt;/related-urls&gt;&lt;/urls&gt;&lt;electronic-resource-num&gt;https://doi.org/10.1002/ece3.8200&lt;/electronic-resource-num&gt;&lt;/record&gt;&lt;/Cite&gt;&lt;/EndNote&gt;</w:instrText>
      </w:r>
      <w:r w:rsidR="000616D8" w:rsidRPr="00E06F15">
        <w:rPr>
          <w:rFonts w:ascii="Times New Roman" w:hAnsi="Times New Roman" w:cs="Times New Roman"/>
        </w:rPr>
        <w:fldChar w:fldCharType="separate"/>
      </w:r>
      <w:r w:rsidR="009807B8">
        <w:rPr>
          <w:rFonts w:ascii="Times New Roman" w:hAnsi="Times New Roman" w:cs="Times New Roman"/>
          <w:noProof/>
        </w:rPr>
        <w:t>(Cretois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2021)</w:t>
      </w:r>
      <w:r w:rsidR="000616D8" w:rsidRPr="00E06F15">
        <w:rPr>
          <w:rFonts w:ascii="Times New Roman" w:hAnsi="Times New Roman" w:cs="Times New Roman"/>
        </w:rPr>
        <w:fldChar w:fldCharType="end"/>
      </w:r>
      <w:r w:rsidR="00AC497C" w:rsidRPr="00E06F15">
        <w:rPr>
          <w:rFonts w:ascii="Times New Roman" w:hAnsi="Times New Roman" w:cs="Times New Roman"/>
        </w:rPr>
        <w:t xml:space="preserve">. </w:t>
      </w:r>
      <w:r w:rsidR="00A7321F">
        <w:rPr>
          <w:rFonts w:ascii="Times New Roman" w:hAnsi="Times New Roman" w:cs="Times New Roman"/>
        </w:rPr>
        <w:t>As such</w:t>
      </w:r>
      <w:r w:rsidR="0050368C">
        <w:rPr>
          <w:rFonts w:ascii="Times New Roman" w:hAnsi="Times New Roman" w:cs="Times New Roman"/>
        </w:rPr>
        <w:t>, any</w:t>
      </w:r>
      <w:r w:rsidR="00C01674" w:rsidRPr="00E06F15">
        <w:rPr>
          <w:rFonts w:ascii="Times New Roman" w:hAnsi="Times New Roman" w:cs="Times New Roman"/>
        </w:rPr>
        <w:t xml:space="preserve"> </w:t>
      </w:r>
      <w:r w:rsidR="0050368C">
        <w:rPr>
          <w:rFonts w:ascii="Times New Roman" w:hAnsi="Times New Roman" w:cs="Times New Roman"/>
        </w:rPr>
        <w:t xml:space="preserve">estimates of </w:t>
      </w:r>
      <w:r w:rsidR="00C01674" w:rsidRPr="00E06F15">
        <w:rPr>
          <w:rFonts w:ascii="Times New Roman" w:hAnsi="Times New Roman" w:cs="Times New Roman"/>
        </w:rPr>
        <w:t xml:space="preserve">habitat </w:t>
      </w:r>
      <w:r w:rsidR="00A7321F">
        <w:rPr>
          <w:rFonts w:ascii="Times New Roman" w:hAnsi="Times New Roman" w:cs="Times New Roman"/>
        </w:rPr>
        <w:t>selection</w:t>
      </w:r>
      <w:r w:rsidR="00A7321F" w:rsidRPr="00E06F15">
        <w:rPr>
          <w:rFonts w:ascii="Times New Roman" w:hAnsi="Times New Roman" w:cs="Times New Roman"/>
        </w:rPr>
        <w:t xml:space="preserve"> </w:t>
      </w:r>
      <w:r w:rsidR="00C01674" w:rsidRPr="00E06F15">
        <w:rPr>
          <w:rFonts w:ascii="Times New Roman" w:hAnsi="Times New Roman" w:cs="Times New Roman"/>
        </w:rPr>
        <w:t xml:space="preserve">inferred </w:t>
      </w:r>
      <w:r w:rsidR="00A7321F">
        <w:rPr>
          <w:rFonts w:ascii="Times New Roman" w:hAnsi="Times New Roman" w:cs="Times New Roman"/>
        </w:rPr>
        <w:t>exclusively from</w:t>
      </w:r>
      <w:r w:rsidR="00A7321F" w:rsidRPr="00E06F15">
        <w:rPr>
          <w:rFonts w:ascii="Times New Roman" w:hAnsi="Times New Roman" w:cs="Times New Roman"/>
        </w:rPr>
        <w:t xml:space="preserve"> </w:t>
      </w:r>
      <w:r w:rsidR="00C01674" w:rsidRPr="00E06F15">
        <w:rPr>
          <w:rFonts w:ascii="Times New Roman" w:hAnsi="Times New Roman" w:cs="Times New Roman"/>
        </w:rPr>
        <w:t>citizen</w:t>
      </w:r>
      <w:r w:rsidR="00A7321F">
        <w:rPr>
          <w:rFonts w:ascii="Times New Roman" w:hAnsi="Times New Roman" w:cs="Times New Roman"/>
        </w:rPr>
        <w:t>-</w:t>
      </w:r>
      <w:r w:rsidR="00C01674" w:rsidRPr="00E06F15">
        <w:rPr>
          <w:rFonts w:ascii="Times New Roman" w:hAnsi="Times New Roman" w:cs="Times New Roman"/>
        </w:rPr>
        <w:t xml:space="preserve">science data only partially </w:t>
      </w:r>
      <w:r w:rsidR="00A7321F">
        <w:rPr>
          <w:rFonts w:ascii="Times New Roman" w:hAnsi="Times New Roman" w:cs="Times New Roman"/>
        </w:rPr>
        <w:lastRenderedPageBreak/>
        <w:t xml:space="preserve">measure </w:t>
      </w:r>
      <w:r w:rsidR="00C01674" w:rsidRPr="00E06F15">
        <w:rPr>
          <w:rFonts w:ascii="Times New Roman" w:hAnsi="Times New Roman" w:cs="Times New Roman"/>
        </w:rPr>
        <w:t xml:space="preserve">the </w:t>
      </w:r>
      <w:r w:rsidR="00A7321F">
        <w:rPr>
          <w:rFonts w:ascii="Times New Roman" w:hAnsi="Times New Roman" w:cs="Times New Roman"/>
        </w:rPr>
        <w:t>true</w:t>
      </w:r>
      <w:r w:rsidR="00A7321F" w:rsidRPr="00E06F15">
        <w:rPr>
          <w:rFonts w:ascii="Times New Roman" w:hAnsi="Times New Roman" w:cs="Times New Roman"/>
        </w:rPr>
        <w:t xml:space="preserve"> </w:t>
      </w:r>
      <w:r w:rsidR="00C01674" w:rsidRPr="00E06F15">
        <w:rPr>
          <w:rFonts w:ascii="Times New Roman" w:hAnsi="Times New Roman" w:cs="Times New Roman"/>
        </w:rPr>
        <w:t>distribution</w:t>
      </w:r>
      <w:r w:rsidR="00EE0E92">
        <w:rPr>
          <w:rFonts w:ascii="Times New Roman" w:hAnsi="Times New Roman" w:cs="Times New Roman"/>
        </w:rPr>
        <w:t xml:space="preserve"> of a species</w:t>
      </w:r>
      <w:r w:rsidR="00C01674" w:rsidRPr="00E06F15">
        <w:rPr>
          <w:rFonts w:ascii="Times New Roman" w:hAnsi="Times New Roman" w:cs="Times New Roman"/>
        </w:rPr>
        <w:t xml:space="preserve">. </w:t>
      </w:r>
      <w:r w:rsidR="008F516C">
        <w:rPr>
          <w:rFonts w:ascii="Times New Roman" w:hAnsi="Times New Roman" w:cs="Times New Roman"/>
        </w:rPr>
        <w:t>T</w:t>
      </w:r>
      <w:r w:rsidR="008F516C" w:rsidRPr="00D6187E">
        <w:rPr>
          <w:rFonts w:ascii="Times New Roman" w:hAnsi="Times New Roman" w:cs="Times New Roman"/>
        </w:rPr>
        <w:t xml:space="preserve">he </w:t>
      </w:r>
      <w:r w:rsidR="008F516C" w:rsidRPr="0015270E">
        <w:rPr>
          <w:rFonts w:ascii="Times New Roman" w:hAnsi="Times New Roman" w:cs="Times New Roman"/>
          <w:i/>
          <w:iCs/>
        </w:rPr>
        <w:t>Great Koala Count</w:t>
      </w:r>
      <w:r w:rsidR="008F516C" w:rsidRPr="00D6187E">
        <w:rPr>
          <w:rFonts w:ascii="Times New Roman" w:hAnsi="Times New Roman" w:cs="Times New Roman"/>
        </w:rPr>
        <w:t xml:space="preserve"> </w:t>
      </w:r>
      <w:r w:rsidR="008F516C" w:rsidRPr="007747F2">
        <w:rPr>
          <w:rFonts w:ascii="Times New Roman" w:hAnsi="Times New Roman" w:cs="Times New Roman"/>
        </w:rPr>
        <w:t>data</w:t>
      </w:r>
      <w:r w:rsidR="008F516C">
        <w:rPr>
          <w:rFonts w:ascii="Times New Roman" w:hAnsi="Times New Roman" w:cs="Times New Roman"/>
        </w:rPr>
        <w:t xml:space="preserve"> in South Australia </w:t>
      </w:r>
      <w:r w:rsidR="008F516C" w:rsidRPr="007747F2">
        <w:rPr>
          <w:rFonts w:ascii="Times New Roman" w:hAnsi="Times New Roman" w:cs="Times New Roman"/>
        </w:rPr>
        <w:t>were biased toward</w:t>
      </w:r>
      <w:r w:rsidR="008F516C">
        <w:rPr>
          <w:rFonts w:ascii="Times New Roman" w:hAnsi="Times New Roman" w:cs="Times New Roman"/>
        </w:rPr>
        <w:t xml:space="preserve"> </w:t>
      </w:r>
      <w:r w:rsidR="008F516C" w:rsidRPr="007747F2">
        <w:rPr>
          <w:rFonts w:ascii="Times New Roman" w:hAnsi="Times New Roman" w:cs="Times New Roman"/>
        </w:rPr>
        <w:t>unsealed and sealed roads</w:t>
      </w:r>
      <w:r w:rsidR="00C476CC">
        <w:rPr>
          <w:rFonts w:ascii="Times New Roman" w:hAnsi="Times New Roman" w:cs="Times New Roman"/>
        </w:rPr>
        <w:t xml:space="preserve"> </w:t>
      </w:r>
      <w:r w:rsidR="00B750FF">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&lt;EndNote&gt;&lt;Cite&gt;&lt;Author&gt;Sequeira&lt;/Author&gt;&lt;Year&gt;2014&lt;/Year&gt;&lt;RecNum&gt;10&lt;/RecNum&gt;&lt;DisplayText&gt;(Sequeira&lt;style face="italic"&gt; et al.&lt;/style&gt; 2014)&lt;/DisplayText&gt;&lt;record&gt;&lt;rec-number&gt;10&lt;/rec-number&gt;&lt;foreign-keys&gt;&lt;key app="EN" db-id="dr9fsfvd2ea0xqee95fxs95uxwxs5zap2f55" timestamp="1718589649"&gt;10&lt;/key&gt;&lt;/foreign-keys&gt;&lt;ref-type name="Journal Article"&gt;17&lt;/ref-type&gt;&lt;contributors&gt;&lt;authors&gt;&lt;author&gt;Sequeira, Ana MM&lt;/author&gt;&lt;author&gt;Roetman, Philip EJ&lt;/author&gt;&lt;author&gt;Daniels, Christopher B&lt;/author&gt;&lt;author&gt;Baker, Andrew K&lt;/author&gt;&lt;author&gt;Bradshaw, Corey JA&lt;/author&gt;&lt;/authors&gt;&lt;/contributors&gt;&lt;titles&gt;&lt;title&gt;Distribution models for koalas in South Australia using citizen science‐collected data&lt;/title&gt;&lt;secondary-title&gt;Ecology and Evolution&lt;/secondary-title&gt;&lt;/titles&gt;&lt;pages&gt;2103-2114&lt;/pages&gt;&lt;volume&gt;4&lt;/volume&gt;&lt;number&gt;11&lt;/number&gt;&lt;dates&gt;&lt;year&gt;2014&lt;/year&gt;&lt;/dates&gt;&lt;isbn&gt;2045-7758&lt;/isbn&gt;&lt;urls&gt;&lt;/urls&gt;&lt;/record&gt;&lt;/Cite&gt;&lt;/EndNote&gt;</w:instrText>
      </w:r>
      <w:r w:rsidR="00B750FF">
        <w:rPr>
          <w:rFonts w:ascii="Times New Roman" w:hAnsi="Times New Roman" w:cs="Times New Roman"/>
        </w:rPr>
        <w:fldChar w:fldCharType="separate"/>
      </w:r>
      <w:r w:rsidR="009807B8">
        <w:rPr>
          <w:rFonts w:ascii="Times New Roman" w:hAnsi="Times New Roman" w:cs="Times New Roman"/>
          <w:noProof/>
        </w:rPr>
        <w:t>(Sequeira</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w:t>
      </w:r>
      <w:r w:rsidR="00B750FF">
        <w:rPr>
          <w:rFonts w:ascii="Times New Roman" w:hAnsi="Times New Roman" w:cs="Times New Roman"/>
        </w:rPr>
        <w:fldChar w:fldCharType="end"/>
      </w:r>
      <w:r w:rsidR="006C22FF">
        <w:rPr>
          <w:rFonts w:ascii="Times New Roman" w:hAnsi="Times New Roman" w:cs="Times New Roman"/>
        </w:rPr>
        <w:t>,</w:t>
      </w:r>
      <w:r w:rsidR="008F516C">
        <w:rPr>
          <w:rFonts w:ascii="Times New Roman" w:hAnsi="Times New Roman" w:cs="Times New Roman"/>
        </w:rPr>
        <w:t xml:space="preserve"> which is problematic to estimate realistic population distribution and abundance </w:t>
      </w:r>
      <w:r w:rsidR="00B750FF">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&lt;EndNote&gt;&lt;Cite&gt;&lt;Author&gt;Hughes&lt;/Author&gt;&lt;Year&gt;2021&lt;/Year&gt;&lt;RecNum&gt;7042&lt;/RecNum&gt;&lt;DisplayText&gt;(Hughes&lt;style face="italic"&gt; et al.&lt;/style&gt; 2021)&lt;/DisplayText&gt;&lt;record&gt;&lt;rec-number&gt;7042&lt;/rec-number&gt;&lt;foreign-keys&gt;&lt;key app="EN" db-id="rt0wsp5d1r5w0eezrw75dvacxs2292ep502x" timestamp="1718589639"&gt;7042&lt;/key&gt;&lt;/foreign-keys&gt;&lt;ref-type name="Journal Article"&gt;17&lt;/ref-type&gt;&lt;contributors&gt;&lt;authors&gt;&lt;author&gt;Hughes, Alice C&lt;/author&gt;&lt;author&gt;Orr, Michael C&lt;/author&gt;&lt;author&gt;Ma, Keping&lt;/author&gt;&lt;author&gt;Costello, Mark J&lt;/author&gt;&lt;author&gt;Waller, John&lt;/author&gt;&lt;author&gt;Provoost, Pieter&lt;/author&gt;&lt;author&gt;Yang, Qinmin&lt;/author&gt;&lt;author&gt;Zhu, Chaodong&lt;/author&gt;&lt;author&gt;Qiao, Huijie&lt;/author&gt;&lt;/authors&gt;&lt;/contributors&gt;&lt;titles&gt;&lt;title&gt;Sampling biases shape our view of the natural world&lt;/title&gt;&lt;secondary-title&gt;Ecography&lt;/secondary-title&gt;&lt;/titles&gt;&lt;periodical&gt;&lt;full-title&gt;Ecography&lt;/full-title&gt;&lt;abbr-1&gt;Ecography&lt;/abbr-1&gt;&lt;abbr-2&gt;Ecography&lt;/abbr-2&gt;&lt;/periodical&gt;&lt;pages&gt;1259-1269&lt;/pages&gt;&lt;volume&gt;44&lt;/volume&gt;&lt;number&gt;9&lt;/number&gt;&lt;dates&gt;&lt;year&gt;2021&lt;/year&gt;&lt;/dates&gt;&lt;isbn&gt;0906-7590&lt;/isbn&gt;&lt;urls&gt;&lt;/urls&gt;&lt;/record&gt;&lt;/Cite&gt;&lt;/EndNote&gt;</w:instrText>
      </w:r>
      <w:r w:rsidR="00B750FF">
        <w:rPr>
          <w:rFonts w:ascii="Times New Roman" w:hAnsi="Times New Roman" w:cs="Times New Roman"/>
        </w:rPr>
        <w:fldChar w:fldCharType="separate"/>
      </w:r>
      <w:r w:rsidR="009807B8">
        <w:rPr>
          <w:rFonts w:ascii="Times New Roman" w:hAnsi="Times New Roman" w:cs="Times New Roman"/>
          <w:noProof/>
        </w:rPr>
        <w:t>(Hughes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2021)</w:t>
      </w:r>
      <w:r w:rsidR="00B750FF">
        <w:rPr>
          <w:rFonts w:ascii="Times New Roman" w:hAnsi="Times New Roman" w:cs="Times New Roman"/>
        </w:rPr>
        <w:fldChar w:fldCharType="end"/>
      </w:r>
      <w:r w:rsidR="00EC49B4">
        <w:rPr>
          <w:rFonts w:ascii="Times New Roman" w:hAnsi="Times New Roman" w:cs="Times New Roman"/>
        </w:rPr>
        <w:t xml:space="preserve"> </w:t>
      </w:r>
      <w:r w:rsidR="008F516C">
        <w:rPr>
          <w:rFonts w:ascii="Times New Roman" w:hAnsi="Times New Roman" w:cs="Times New Roman"/>
        </w:rPr>
        <w:t xml:space="preserve">and limit </w:t>
      </w:r>
      <w:r w:rsidR="008F516C" w:rsidRPr="003E6EAF">
        <w:rPr>
          <w:rFonts w:ascii="Times New Roman" w:hAnsi="Times New Roman" w:cs="Times New Roman"/>
        </w:rPr>
        <w:t>empirically guided discussion on how to manage koala populations</w:t>
      </w:r>
      <w:r w:rsidR="008F516C">
        <w:rPr>
          <w:rFonts w:ascii="Times New Roman" w:hAnsi="Times New Roman" w:cs="Times New Roman"/>
        </w:rPr>
        <w:t xml:space="preserve">. </w:t>
      </w:r>
    </w:p>
    <w:p w14:paraId="5CFFE6A3" w14:textId="1C6F386F" w:rsidR="009712F4" w:rsidRPr="0078232F" w:rsidRDefault="00BE7B73" w:rsidP="00410BA7">
      <w:pPr>
        <w:spacing w:after="0"/>
        <w:ind w:firstLine="284"/>
        <w:rPr>
          <w:rFonts w:ascii="Times New Roman" w:hAnsi="Times New Roman" w:cs="Times New Roman"/>
          <w:highlight w:val="yellow"/>
        </w:rPr>
      </w:pPr>
      <w:r>
        <w:rPr>
          <w:rFonts w:ascii="Times New Roman" w:hAnsi="Times New Roman" w:cs="Times New Roman"/>
        </w:rPr>
        <w:t>We</w:t>
      </w:r>
      <w:r w:rsidR="00467CB8" w:rsidRPr="00D37C8C">
        <w:rPr>
          <w:rFonts w:ascii="Times New Roman" w:hAnsi="Times New Roman" w:cs="Times New Roman"/>
        </w:rPr>
        <w:t xml:space="preserve"> reconstruct</w:t>
      </w:r>
      <w:r>
        <w:rPr>
          <w:rFonts w:ascii="Times New Roman" w:hAnsi="Times New Roman" w:cs="Times New Roman"/>
        </w:rPr>
        <w:t>ed</w:t>
      </w:r>
      <w:r w:rsidR="00467CB8" w:rsidRPr="00D37C8C">
        <w:rPr>
          <w:rFonts w:ascii="Times New Roman" w:hAnsi="Times New Roman" w:cs="Times New Roman"/>
        </w:rPr>
        <w:t xml:space="preserve"> and project</w:t>
      </w:r>
      <w:r>
        <w:rPr>
          <w:rFonts w:ascii="Times New Roman" w:hAnsi="Times New Roman" w:cs="Times New Roman"/>
        </w:rPr>
        <w:t>ed</w:t>
      </w:r>
      <w:r w:rsidR="00CD4CFA" w:rsidRPr="00D37C8C">
        <w:rPr>
          <w:rFonts w:ascii="Times New Roman" w:hAnsi="Times New Roman" w:cs="Times New Roman"/>
        </w:rPr>
        <w:t xml:space="preserve"> koala population</w:t>
      </w:r>
      <w:r w:rsidR="00467CB8" w:rsidRPr="00D37C8C">
        <w:rPr>
          <w:rFonts w:ascii="Times New Roman" w:hAnsi="Times New Roman" w:cs="Times New Roman"/>
        </w:rPr>
        <w:t xml:space="preserve"> dynamic</w:t>
      </w:r>
      <w:r>
        <w:rPr>
          <w:rFonts w:ascii="Times New Roman" w:hAnsi="Times New Roman" w:cs="Times New Roman"/>
        </w:rPr>
        <w:t>s</w:t>
      </w:r>
      <w:r w:rsidR="00CD4CFA" w:rsidRPr="00D37C8C">
        <w:rPr>
          <w:rFonts w:ascii="Times New Roman" w:hAnsi="Times New Roman" w:cs="Times New Roman"/>
        </w:rPr>
        <w:t xml:space="preserve"> across the Mount Lofty </w:t>
      </w:r>
      <w:r w:rsidR="00467CB8" w:rsidRPr="00D37C8C">
        <w:rPr>
          <w:rFonts w:ascii="Times New Roman" w:hAnsi="Times New Roman" w:cs="Times New Roman"/>
        </w:rPr>
        <w:t>R</w:t>
      </w:r>
      <w:r w:rsidR="00CD4CFA" w:rsidRPr="00D37C8C">
        <w:rPr>
          <w:rFonts w:ascii="Times New Roman" w:hAnsi="Times New Roman" w:cs="Times New Roman"/>
        </w:rPr>
        <w:t>ange</w:t>
      </w:r>
      <w:r w:rsidR="00467CB8" w:rsidRPr="00D37C8C">
        <w:rPr>
          <w:rFonts w:ascii="Times New Roman" w:hAnsi="Times New Roman" w:cs="Times New Roman"/>
        </w:rPr>
        <w:t xml:space="preserve">s </w:t>
      </w:r>
      <w:r>
        <w:rPr>
          <w:rFonts w:ascii="Times New Roman" w:hAnsi="Times New Roman" w:cs="Times New Roman"/>
        </w:rPr>
        <w:t>over</w:t>
      </w:r>
      <w:r w:rsidRPr="00D37C8C">
        <w:rPr>
          <w:rFonts w:ascii="Times New Roman" w:hAnsi="Times New Roman" w:cs="Times New Roman"/>
        </w:rPr>
        <w:t xml:space="preserve"> </w:t>
      </w:r>
      <w:r w:rsidR="00467CB8" w:rsidRPr="00D37C8C">
        <w:rPr>
          <w:rFonts w:ascii="Times New Roman" w:hAnsi="Times New Roman" w:cs="Times New Roman"/>
        </w:rPr>
        <w:t xml:space="preserve">the next </w:t>
      </w:r>
      <w:r w:rsidR="00234E8D">
        <w:rPr>
          <w:rFonts w:ascii="Times New Roman" w:hAnsi="Times New Roman" w:cs="Times New Roman"/>
        </w:rPr>
        <w:t>25</w:t>
      </w:r>
      <w:r w:rsidR="00467CB8" w:rsidRPr="00D37C8C">
        <w:rPr>
          <w:rFonts w:ascii="Times New Roman" w:hAnsi="Times New Roman" w:cs="Times New Roman"/>
        </w:rPr>
        <w:t xml:space="preserve"> years</w:t>
      </w:r>
      <w:r w:rsidR="00CD4CFA" w:rsidRPr="00D37C8C">
        <w:rPr>
          <w:rFonts w:ascii="Times New Roman" w:hAnsi="Times New Roman" w:cs="Times New Roman"/>
        </w:rPr>
        <w:t xml:space="preserve"> to </w:t>
      </w:r>
      <w:r w:rsidR="00467CB8" w:rsidRPr="00D37C8C">
        <w:rPr>
          <w:rFonts w:ascii="Times New Roman" w:hAnsi="Times New Roman" w:cs="Times New Roman"/>
        </w:rPr>
        <w:t xml:space="preserve">evaluate </w:t>
      </w:r>
      <w:r w:rsidR="00467CB8" w:rsidRPr="00D37C8C">
        <w:rPr>
          <w:rFonts w:ascii="Times New Roman" w:hAnsi="Times New Roman"/>
          <w:color w:val="000000"/>
        </w:rPr>
        <w:t xml:space="preserve">the relative cost-effectiveness of </w:t>
      </w:r>
      <w:r>
        <w:rPr>
          <w:rFonts w:ascii="Times New Roman" w:hAnsi="Times New Roman"/>
          <w:color w:val="000000"/>
        </w:rPr>
        <w:t>possible</w:t>
      </w:r>
      <w:r w:rsidRPr="00D37C8C">
        <w:rPr>
          <w:rFonts w:ascii="Times New Roman" w:hAnsi="Times New Roman"/>
          <w:color w:val="000000"/>
        </w:rPr>
        <w:t xml:space="preserve"> </w:t>
      </w:r>
      <w:r w:rsidR="00843608">
        <w:rPr>
          <w:rFonts w:ascii="Times New Roman" w:hAnsi="Times New Roman"/>
          <w:color w:val="000000"/>
        </w:rPr>
        <w:t>fertility</w:t>
      </w:r>
      <w:r>
        <w:rPr>
          <w:rFonts w:ascii="Times New Roman" w:hAnsi="Times New Roman"/>
          <w:color w:val="000000"/>
        </w:rPr>
        <w:t>-</w:t>
      </w:r>
      <w:r w:rsidR="00467CB8" w:rsidRPr="00D37C8C">
        <w:rPr>
          <w:rFonts w:ascii="Times New Roman" w:hAnsi="Times New Roman"/>
          <w:color w:val="000000"/>
        </w:rPr>
        <w:t xml:space="preserve">control </w:t>
      </w:r>
      <w:r w:rsidR="00EE0E92">
        <w:rPr>
          <w:rFonts w:ascii="Times New Roman" w:hAnsi="Times New Roman"/>
          <w:color w:val="000000"/>
        </w:rPr>
        <w:t>interventions</w:t>
      </w:r>
      <w:r w:rsidR="00467CB8" w:rsidRPr="00D37C8C">
        <w:rPr>
          <w:rFonts w:ascii="Times New Roman" w:hAnsi="Times New Roman"/>
          <w:color w:val="000000"/>
        </w:rPr>
        <w:t>. By combining</w:t>
      </w:r>
      <w:r w:rsidR="00467CB8" w:rsidRPr="00D37C8C">
        <w:rPr>
          <w:rFonts w:ascii="Times New Roman" w:hAnsi="Times New Roman" w:cs="Times New Roman"/>
        </w:rPr>
        <w:t xml:space="preserve"> habitat suitability and unbiased density estimates, we test</w:t>
      </w:r>
      <w:r w:rsidR="00EE0E92">
        <w:rPr>
          <w:rFonts w:ascii="Times New Roman" w:hAnsi="Times New Roman" w:cs="Times New Roman"/>
        </w:rPr>
        <w:t>ed</w:t>
      </w:r>
      <w:r w:rsidR="00467CB8" w:rsidRPr="00D37C8C">
        <w:rPr>
          <w:rFonts w:ascii="Times New Roman" w:hAnsi="Times New Roman" w:cs="Times New Roman"/>
        </w:rPr>
        <w:t xml:space="preserve"> two hypotheses: (1)</w:t>
      </w:r>
      <w:r w:rsidR="00410BA7" w:rsidRPr="00D37C8C">
        <w:rPr>
          <w:rFonts w:ascii="Times New Roman" w:hAnsi="Times New Roman" w:cs="Times New Roman"/>
        </w:rPr>
        <w:t xml:space="preserve"> </w:t>
      </w:r>
      <w:r w:rsidR="009648CA">
        <w:rPr>
          <w:rFonts w:ascii="Times New Roman" w:hAnsi="Times New Roman" w:cs="Times New Roman"/>
        </w:rPr>
        <w:t>k</w:t>
      </w:r>
      <w:r w:rsidR="00D37C8C" w:rsidRPr="00D37C8C">
        <w:rPr>
          <w:rFonts w:ascii="Times New Roman" w:hAnsi="Times New Roman" w:cs="Times New Roman"/>
        </w:rPr>
        <w:t xml:space="preserve">oala population </w:t>
      </w:r>
      <w:r w:rsidR="00285103">
        <w:rPr>
          <w:rFonts w:ascii="Times New Roman" w:hAnsi="Times New Roman" w:cs="Times New Roman"/>
        </w:rPr>
        <w:t>distribution</w:t>
      </w:r>
      <w:r w:rsidR="00D37C8C" w:rsidRPr="00D37C8C">
        <w:rPr>
          <w:rFonts w:ascii="Times New Roman" w:hAnsi="Times New Roman" w:cs="Times New Roman"/>
        </w:rPr>
        <w:t xml:space="preserve"> is primarily driven by a combination of rainfall, temperature</w:t>
      </w:r>
      <w:r>
        <w:rPr>
          <w:rFonts w:ascii="Times New Roman" w:hAnsi="Times New Roman" w:cs="Times New Roman"/>
        </w:rPr>
        <w:t>,</w:t>
      </w:r>
      <w:r w:rsidR="00D37C8C" w:rsidRPr="00D37C8C">
        <w:rPr>
          <w:rFonts w:ascii="Times New Roman" w:hAnsi="Times New Roman" w:cs="Times New Roman"/>
        </w:rPr>
        <w:t xml:space="preserve"> and </w:t>
      </w:r>
      <w:r>
        <w:rPr>
          <w:rFonts w:ascii="Times New Roman" w:hAnsi="Times New Roman" w:cs="Times New Roman"/>
        </w:rPr>
        <w:t xml:space="preserve">availability of </w:t>
      </w:r>
      <w:r w:rsidR="00D37C8C" w:rsidRPr="00D37C8C">
        <w:rPr>
          <w:rFonts w:ascii="Times New Roman" w:hAnsi="Times New Roman" w:cs="Times New Roman"/>
        </w:rPr>
        <w:t>native vegetation</w:t>
      </w:r>
      <w:r w:rsidR="00410BA7" w:rsidRPr="00D37C8C">
        <w:rPr>
          <w:rFonts w:ascii="Times New Roman" w:hAnsi="Times New Roman" w:cs="Times New Roman"/>
        </w:rPr>
        <w:t xml:space="preserve">. </w:t>
      </w:r>
      <w:r w:rsidR="00D37C8C" w:rsidRPr="00D37C8C">
        <w:rPr>
          <w:rFonts w:ascii="Times New Roman" w:hAnsi="Times New Roman" w:cs="Times New Roman"/>
        </w:rPr>
        <w:t xml:space="preserve">We expect that increasing summer rainfall improves habitat suitability by mitigating the </w:t>
      </w:r>
      <w:r w:rsidR="00285103">
        <w:rPr>
          <w:rFonts w:ascii="Times New Roman" w:hAnsi="Times New Roman" w:cs="Times New Roman"/>
        </w:rPr>
        <w:t>impact</w:t>
      </w:r>
      <w:r w:rsidR="00D37C8C" w:rsidRPr="00D37C8C">
        <w:rPr>
          <w:rFonts w:ascii="Times New Roman" w:hAnsi="Times New Roman" w:cs="Times New Roman"/>
        </w:rPr>
        <w:t xml:space="preserve"> of rising temperatures, drought, and fire risks</w:t>
      </w:r>
      <w:r w:rsidR="00285103">
        <w:rPr>
          <w:rFonts w:ascii="Times New Roman" w:hAnsi="Times New Roman" w:cs="Times New Roman"/>
        </w:rPr>
        <w:t>. However,</w:t>
      </w:r>
      <w:r w:rsidR="00D37C8C" w:rsidRPr="00D37C8C">
        <w:rPr>
          <w:rFonts w:ascii="Times New Roman" w:hAnsi="Times New Roman" w:cs="Times New Roman"/>
        </w:rPr>
        <w:t xml:space="preserve"> extreme</w:t>
      </w:r>
      <w:r w:rsidR="00285103">
        <w:rPr>
          <w:rFonts w:ascii="Times New Roman" w:hAnsi="Times New Roman" w:cs="Times New Roman"/>
        </w:rPr>
        <w:t xml:space="preserve"> </w:t>
      </w:r>
      <w:r w:rsidR="00D37C8C" w:rsidRPr="00D37C8C">
        <w:rPr>
          <w:rFonts w:ascii="Times New Roman" w:hAnsi="Times New Roman" w:cs="Times New Roman"/>
        </w:rPr>
        <w:t xml:space="preserve">and low temperatures challenge </w:t>
      </w:r>
      <w:r>
        <w:rPr>
          <w:rFonts w:ascii="Times New Roman" w:hAnsi="Times New Roman" w:cs="Times New Roman"/>
        </w:rPr>
        <w:t xml:space="preserve">the </w:t>
      </w:r>
      <w:r w:rsidR="00D37C8C" w:rsidRPr="00D37C8C">
        <w:rPr>
          <w:rFonts w:ascii="Times New Roman" w:hAnsi="Times New Roman" w:cs="Times New Roman"/>
        </w:rPr>
        <w:t>koala</w:t>
      </w:r>
      <w:r>
        <w:rPr>
          <w:rFonts w:ascii="Times New Roman" w:hAnsi="Times New Roman" w:cs="Times New Roman"/>
        </w:rPr>
        <w:t>’s</w:t>
      </w:r>
      <w:r w:rsidR="00D37C8C" w:rsidRPr="00D37C8C">
        <w:rPr>
          <w:rFonts w:ascii="Times New Roman" w:hAnsi="Times New Roman" w:cs="Times New Roman"/>
        </w:rPr>
        <w:t xml:space="preserve"> ability to </w:t>
      </w:r>
      <w:r>
        <w:rPr>
          <w:rFonts w:ascii="Times New Roman" w:hAnsi="Times New Roman" w:cs="Times New Roman"/>
        </w:rPr>
        <w:t>regulate</w:t>
      </w:r>
      <w:r w:rsidRPr="00D37C8C">
        <w:rPr>
          <w:rFonts w:ascii="Times New Roman" w:hAnsi="Times New Roman" w:cs="Times New Roman"/>
        </w:rPr>
        <w:t xml:space="preserve"> </w:t>
      </w:r>
      <w:r w:rsidR="00D37C8C" w:rsidRPr="00D37C8C">
        <w:rPr>
          <w:rFonts w:ascii="Times New Roman" w:hAnsi="Times New Roman" w:cs="Times New Roman"/>
        </w:rPr>
        <w:t xml:space="preserve">body temperature, making habitat selection and the availability of specific native tree species </w:t>
      </w:r>
      <w:r>
        <w:rPr>
          <w:rFonts w:ascii="Times New Roman" w:hAnsi="Times New Roman" w:cs="Times New Roman"/>
        </w:rPr>
        <w:t>essential</w:t>
      </w:r>
      <w:r w:rsidRPr="00D37C8C">
        <w:rPr>
          <w:rFonts w:ascii="Times New Roman" w:hAnsi="Times New Roman" w:cs="Times New Roman"/>
        </w:rPr>
        <w:t xml:space="preserve"> </w:t>
      </w:r>
      <w:r w:rsidR="00D37C8C" w:rsidRPr="00D37C8C">
        <w:rPr>
          <w:rFonts w:ascii="Times New Roman" w:hAnsi="Times New Roman" w:cs="Times New Roman"/>
        </w:rPr>
        <w:t>for survival.</w:t>
      </w:r>
      <w:r w:rsidR="00D37C8C">
        <w:rPr>
          <w:rFonts w:ascii="Times New Roman" w:hAnsi="Times New Roman" w:cs="Times New Roman"/>
        </w:rPr>
        <w:t xml:space="preserve"> (2) </w:t>
      </w:r>
      <w:r w:rsidR="00691672">
        <w:rPr>
          <w:rFonts w:ascii="Times New Roman" w:hAnsi="Times New Roman" w:cs="Times New Roman"/>
        </w:rPr>
        <w:t>S</w:t>
      </w:r>
      <w:r w:rsidR="00691672" w:rsidRPr="00EF00D2">
        <w:rPr>
          <w:rFonts w:ascii="Times New Roman" w:hAnsi="Times New Roman" w:cs="Times New Roman"/>
        </w:rPr>
        <w:t xml:space="preserve">patially </w:t>
      </w:r>
      <w:r w:rsidR="00285103" w:rsidRPr="00285103">
        <w:rPr>
          <w:rFonts w:ascii="Times New Roman" w:hAnsi="Times New Roman" w:cs="Times New Roman"/>
        </w:rPr>
        <w:t xml:space="preserve">targeted fertility control </w:t>
      </w:r>
      <w:r>
        <w:rPr>
          <w:rFonts w:ascii="Times New Roman" w:hAnsi="Times New Roman" w:cs="Times New Roman"/>
        </w:rPr>
        <w:t>is</w:t>
      </w:r>
      <w:r w:rsidR="00285103" w:rsidRPr="00285103">
        <w:rPr>
          <w:rFonts w:ascii="Times New Roman" w:hAnsi="Times New Roman" w:cs="Times New Roman"/>
        </w:rPr>
        <w:t xml:space="preserve"> more cost-effective than specific fertility</w:t>
      </w:r>
      <w:r>
        <w:rPr>
          <w:rFonts w:ascii="Times New Roman" w:hAnsi="Times New Roman" w:cs="Times New Roman"/>
        </w:rPr>
        <w:t>-</w:t>
      </w:r>
      <w:r w:rsidR="00285103" w:rsidRPr="00285103">
        <w:rPr>
          <w:rFonts w:ascii="Times New Roman" w:hAnsi="Times New Roman" w:cs="Times New Roman"/>
        </w:rPr>
        <w:t>control strategies,</w:t>
      </w:r>
      <w:r w:rsidR="00521D4D">
        <w:rPr>
          <w:rFonts w:ascii="Times New Roman" w:hAnsi="Times New Roman" w:cs="Times New Roman"/>
        </w:rPr>
        <w:t xml:space="preserve"> as </w:t>
      </w:r>
      <w:r w:rsidR="00521D4D" w:rsidRPr="00521D4D">
        <w:rPr>
          <w:rFonts w:ascii="Times New Roman" w:hAnsi="Times New Roman" w:cs="Times New Roman"/>
        </w:rPr>
        <w:t>it optimizes resource allocation</w:t>
      </w:r>
      <w:r w:rsidR="00521D4D">
        <w:rPr>
          <w:rFonts w:ascii="Times New Roman" w:hAnsi="Times New Roman" w:cs="Times New Roman"/>
        </w:rPr>
        <w:t xml:space="preserve"> and</w:t>
      </w:r>
      <w:r w:rsidR="00521D4D" w:rsidRPr="00521D4D">
        <w:rPr>
          <w:rFonts w:ascii="Times New Roman" w:hAnsi="Times New Roman" w:cs="Times New Roman"/>
        </w:rPr>
        <w:t xml:space="preserve"> enhances the impact of population control efforts</w:t>
      </w:r>
      <w:r w:rsidR="00285103" w:rsidRPr="00285103">
        <w:rPr>
          <w:rFonts w:ascii="Times New Roman" w:hAnsi="Times New Roman" w:cs="Times New Roman"/>
        </w:rPr>
        <w:t xml:space="preserve"> </w:t>
      </w:r>
      <w:r w:rsidR="00114AF3">
        <w:rPr>
          <w:rFonts w:ascii="Times New Roman" w:hAnsi="Times New Roman" w:cs="Times New Roman"/>
        </w:rPr>
        <w:fldChar w:fldCharType="begin">
          <w:fldData xml:space="preserve">PEVuZE5vdGU+PENpdGU+PEF1dGhvcj5QZXBpbjwvQXV0aG9yPjxZZWFyPjIwMTc8L1llYXI+PFJl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PEVuZE5vdGU+PENpdGU+PEF1dGhvcj5QZXBpbjwvQXV0aG9yPjxZZWFyPjIwMTc8L1llYXI+PFJl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114AF3">
        <w:rPr>
          <w:rFonts w:ascii="Times New Roman" w:hAnsi="Times New Roman" w:cs="Times New Roman"/>
        </w:rPr>
      </w:r>
      <w:r w:rsidR="00114AF3">
        <w:rPr>
          <w:rFonts w:ascii="Times New Roman" w:hAnsi="Times New Roman" w:cs="Times New Roman"/>
        </w:rPr>
        <w:fldChar w:fldCharType="separate"/>
      </w:r>
      <w:r w:rsidR="009807B8">
        <w:rPr>
          <w:rFonts w:ascii="Times New Roman" w:hAnsi="Times New Roman" w:cs="Times New Roman"/>
          <w:noProof/>
        </w:rPr>
        <w:t>(Margules &amp; Pressey 2000; Pepin, Davis &amp; VerCauteren 2017)</w:t>
      </w:r>
      <w:r w:rsidR="00114AF3">
        <w:rPr>
          <w:rFonts w:ascii="Times New Roman" w:hAnsi="Times New Roman" w:cs="Times New Roman"/>
        </w:rPr>
        <w:fldChar w:fldCharType="end"/>
      </w:r>
      <w:r w:rsidR="00285103" w:rsidRPr="00285103">
        <w:rPr>
          <w:rFonts w:ascii="Times New Roman" w:hAnsi="Times New Roman" w:cs="Times New Roman"/>
        </w:rPr>
        <w:t xml:space="preserve">. </w:t>
      </w:r>
      <w:r w:rsidR="00385C6D" w:rsidRPr="00385C6D">
        <w:rPr>
          <w:rFonts w:ascii="Times New Roman" w:hAnsi="Times New Roman" w:cs="Times New Roman"/>
        </w:rPr>
        <w:t xml:space="preserve">We anticipate that while some strategies might quickly reduce population size to meet </w:t>
      </w:r>
      <w:r>
        <w:rPr>
          <w:rFonts w:ascii="Times New Roman" w:hAnsi="Times New Roman" w:cs="Times New Roman"/>
        </w:rPr>
        <w:t>density</w:t>
      </w:r>
      <w:r w:rsidRPr="00385C6D">
        <w:rPr>
          <w:rFonts w:ascii="Times New Roman" w:hAnsi="Times New Roman" w:cs="Times New Roman"/>
        </w:rPr>
        <w:t xml:space="preserve"> </w:t>
      </w:r>
      <w:r w:rsidR="00385C6D" w:rsidRPr="00385C6D">
        <w:rPr>
          <w:rFonts w:ascii="Times New Roman" w:hAnsi="Times New Roman" w:cs="Times New Roman"/>
        </w:rPr>
        <w:t xml:space="preserve">targets, their higher implementation costs could make them </w:t>
      </w:r>
      <w:r w:rsidR="00E16C36">
        <w:rPr>
          <w:rFonts w:ascii="Times New Roman" w:hAnsi="Times New Roman" w:cs="Times New Roman"/>
        </w:rPr>
        <w:t>sub-</w:t>
      </w:r>
      <w:r w:rsidR="00385C6D" w:rsidRPr="00385C6D">
        <w:rPr>
          <w:rFonts w:ascii="Times New Roman" w:hAnsi="Times New Roman" w:cs="Times New Roman"/>
        </w:rPr>
        <w:t>optimal</w:t>
      </w:r>
      <w:r w:rsidR="00285103">
        <w:rPr>
          <w:rFonts w:ascii="Times New Roman" w:hAnsi="Times New Roman" w:cs="Times New Roman"/>
        </w:rPr>
        <w:t>.</w:t>
      </w:r>
    </w:p>
    <w:p w14:paraId="34DB04A9" w14:textId="557D79FB" w:rsidR="00AD4707" w:rsidRDefault="009712F4" w:rsidP="00321BD1">
      <w:pPr>
        <w:spacing w:after="0"/>
        <w:ind w:firstLine="284"/>
        <w:rPr>
          <w:rFonts w:ascii="Times New Roman" w:hAnsi="Times New Roman" w:cs="Times New Roman"/>
        </w:rPr>
      </w:pPr>
      <w:r>
        <w:rPr>
          <w:rFonts w:ascii="Times New Roman" w:hAnsi="Times New Roman" w:cs="Times New Roman"/>
        </w:rPr>
        <w:t>To test these hypotheses</w:t>
      </w:r>
      <w:r w:rsidR="00CD4CFA">
        <w:rPr>
          <w:rFonts w:ascii="Times New Roman" w:hAnsi="Times New Roman" w:cs="Times New Roman"/>
        </w:rPr>
        <w:t>,</w:t>
      </w:r>
      <w:r>
        <w:rPr>
          <w:rFonts w:ascii="Times New Roman" w:hAnsi="Times New Roman" w:cs="Times New Roman"/>
        </w:rPr>
        <w:t xml:space="preserve"> we</w:t>
      </w:r>
      <w:r w:rsidR="00091A80" w:rsidRPr="00CC3416">
        <w:rPr>
          <w:rFonts w:ascii="Times New Roman" w:eastAsiaTheme="minorHAnsi" w:hAnsi="Times New Roman" w:cs="Times New Roman"/>
          <w:color w:val="auto"/>
          <w:lang w:val="en-GB" w:eastAsia="en-US"/>
        </w:rPr>
        <w:t xml:space="preserve"> </w:t>
      </w:r>
      <w:r w:rsidR="005B1A23" w:rsidRPr="00CC3416">
        <w:rPr>
          <w:rFonts w:ascii="Times New Roman" w:eastAsiaTheme="minorHAnsi" w:hAnsi="Times New Roman" w:cs="Times New Roman"/>
          <w:color w:val="auto"/>
          <w:lang w:val="en-GB" w:eastAsia="en-US"/>
        </w:rPr>
        <w:t xml:space="preserve">overcame </w:t>
      </w:r>
      <w:r>
        <w:rPr>
          <w:rFonts w:ascii="Times New Roman" w:eastAsiaTheme="minorHAnsi" w:hAnsi="Times New Roman" w:cs="Times New Roman"/>
          <w:color w:val="auto"/>
          <w:lang w:val="en-GB" w:eastAsia="en-US"/>
        </w:rPr>
        <w:t>the aforementioned methodological</w:t>
      </w:r>
      <w:r w:rsidR="00091A80" w:rsidRPr="00CC3416">
        <w:rPr>
          <w:rFonts w:ascii="Times New Roman" w:eastAsiaTheme="minorHAnsi" w:hAnsi="Times New Roman" w:cs="Times New Roman"/>
          <w:color w:val="auto"/>
          <w:lang w:val="en-GB" w:eastAsia="en-US"/>
        </w:rPr>
        <w:t xml:space="preserve"> limitation</w:t>
      </w:r>
      <w:r w:rsidR="00E31F57" w:rsidRPr="00CC3416">
        <w:rPr>
          <w:rFonts w:ascii="Times New Roman" w:eastAsiaTheme="minorHAnsi" w:hAnsi="Times New Roman" w:cs="Times New Roman"/>
          <w:color w:val="auto"/>
          <w:lang w:val="en-GB" w:eastAsia="en-US"/>
        </w:rPr>
        <w:t>s</w:t>
      </w:r>
      <w:r w:rsidR="00091A80" w:rsidRPr="00CC3416">
        <w:rPr>
          <w:rFonts w:ascii="Times New Roman" w:eastAsiaTheme="minorHAnsi" w:hAnsi="Times New Roman" w:cs="Times New Roman"/>
          <w:color w:val="auto"/>
          <w:lang w:val="en-GB" w:eastAsia="en-US"/>
        </w:rPr>
        <w:t xml:space="preserve"> by </w:t>
      </w:r>
      <w:r w:rsidR="00E31F57" w:rsidRPr="00CC3416">
        <w:rPr>
          <w:rFonts w:ascii="Times New Roman" w:eastAsiaTheme="minorHAnsi" w:hAnsi="Times New Roman" w:cs="Times New Roman"/>
          <w:color w:val="auto"/>
          <w:lang w:val="en-GB" w:eastAsia="en-US"/>
        </w:rPr>
        <w:t>developing an approach to estimate the initial</w:t>
      </w:r>
      <w:r w:rsidR="00BE7B73">
        <w:rPr>
          <w:rFonts w:ascii="Times New Roman" w:eastAsiaTheme="minorHAnsi" w:hAnsi="Times New Roman" w:cs="Times New Roman"/>
          <w:color w:val="auto"/>
          <w:lang w:val="en-GB" w:eastAsia="en-US"/>
        </w:rPr>
        <w:t>,</w:t>
      </w:r>
      <w:r w:rsidR="00E31F57" w:rsidRPr="00CC3416">
        <w:rPr>
          <w:rFonts w:ascii="Times New Roman" w:eastAsiaTheme="minorHAnsi" w:hAnsi="Times New Roman" w:cs="Times New Roman"/>
          <w:color w:val="auto"/>
          <w:lang w:val="en-GB" w:eastAsia="en-US"/>
        </w:rPr>
        <w:t xml:space="preserve"> </w:t>
      </w:r>
      <w:r w:rsidR="008F516C" w:rsidRPr="00CC3416">
        <w:rPr>
          <w:rFonts w:ascii="Times New Roman" w:eastAsiaTheme="minorHAnsi" w:hAnsi="Times New Roman" w:cs="Times New Roman"/>
          <w:color w:val="auto"/>
          <w:lang w:val="en-GB" w:eastAsia="en-US"/>
        </w:rPr>
        <w:t xml:space="preserve">unbiased </w:t>
      </w:r>
      <w:r w:rsidR="00E31F57" w:rsidRPr="00CC3416">
        <w:rPr>
          <w:rFonts w:ascii="Times New Roman" w:eastAsiaTheme="minorHAnsi" w:hAnsi="Times New Roman" w:cs="Times New Roman"/>
          <w:color w:val="auto"/>
          <w:lang w:val="en-GB" w:eastAsia="en-US"/>
        </w:rPr>
        <w:t xml:space="preserve">population </w:t>
      </w:r>
      <w:r w:rsidR="00E31F57" w:rsidRPr="00CC3416">
        <w:rPr>
          <w:rFonts w:ascii="Times New Roman" w:eastAsiaTheme="minorHAnsi" w:hAnsi="Times New Roman" w:cs="Times New Roman"/>
          <w:lang w:val="en-GB" w:eastAsia="en-US"/>
        </w:rPr>
        <w:t>size</w:t>
      </w:r>
      <w:r w:rsidR="0080527B" w:rsidRPr="00CC3416">
        <w:rPr>
          <w:rFonts w:ascii="Times New Roman" w:eastAsiaTheme="minorHAnsi" w:hAnsi="Times New Roman" w:cs="Times New Roman"/>
          <w:lang w:val="en-GB" w:eastAsia="en-US"/>
        </w:rPr>
        <w:t xml:space="preserve"> of</w:t>
      </w:r>
      <w:r w:rsidR="00E31F57" w:rsidRPr="00CC3416">
        <w:rPr>
          <w:rFonts w:ascii="Times New Roman" w:eastAsiaTheme="minorHAnsi" w:hAnsi="Times New Roman" w:cs="Times New Roman"/>
          <w:lang w:val="en-GB" w:eastAsia="en-US"/>
        </w:rPr>
        <w:t xml:space="preserve"> </w:t>
      </w:r>
      <w:r w:rsidR="00E31F57" w:rsidRPr="00CC3416">
        <w:rPr>
          <w:rFonts w:ascii="Times New Roman" w:hAnsi="Times New Roman" w:cs="Times New Roman"/>
        </w:rPr>
        <w:t xml:space="preserve">the koala population </w:t>
      </w:r>
      <w:r w:rsidR="008E5111" w:rsidRPr="00CC3416">
        <w:rPr>
          <w:rFonts w:ascii="Times New Roman" w:hAnsi="Times New Roman" w:cs="Times New Roman"/>
        </w:rPr>
        <w:t xml:space="preserve">in </w:t>
      </w:r>
      <w:r w:rsidR="00E31F57" w:rsidRPr="00CC3416">
        <w:rPr>
          <w:rFonts w:ascii="Times New Roman" w:hAnsi="Times New Roman" w:cs="Times New Roman"/>
        </w:rPr>
        <w:t>the Mount Lofty Ranges</w:t>
      </w:r>
      <w:r w:rsidR="005B1A23" w:rsidRPr="00CC3416">
        <w:rPr>
          <w:rFonts w:ascii="Times New Roman" w:hAnsi="Times New Roman" w:cs="Times New Roman"/>
        </w:rPr>
        <w:t xml:space="preserve">, and then </w:t>
      </w:r>
      <w:r w:rsidR="008E5111" w:rsidRPr="00CC3416">
        <w:rPr>
          <w:rFonts w:ascii="Times New Roman" w:hAnsi="Times New Roman" w:cs="Times New Roman"/>
        </w:rPr>
        <w:t xml:space="preserve">constructed </w:t>
      </w:r>
      <w:r w:rsidR="005B1A23" w:rsidRPr="00CC3416">
        <w:rPr>
          <w:rFonts w:ascii="Times New Roman" w:hAnsi="Times New Roman" w:cs="Times New Roman"/>
        </w:rPr>
        <w:t xml:space="preserve">a </w:t>
      </w:r>
      <w:r w:rsidR="003E76EF" w:rsidRPr="00CC3416">
        <w:rPr>
          <w:rFonts w:ascii="Times New Roman" w:hAnsi="Times New Roman" w:cs="Times New Roman"/>
        </w:rPr>
        <w:t xml:space="preserve">demographic model to </w:t>
      </w:r>
      <w:r w:rsidR="00046ED5" w:rsidRPr="00CC3416">
        <w:rPr>
          <w:rFonts w:ascii="Times New Roman" w:hAnsi="Times New Roman" w:cs="Times New Roman"/>
        </w:rPr>
        <w:t>(</w:t>
      </w:r>
      <w:proofErr w:type="spellStart"/>
      <w:r w:rsidR="00046ED5" w:rsidRPr="00CC3416">
        <w:rPr>
          <w:rFonts w:ascii="Times New Roman" w:hAnsi="Times New Roman" w:cs="Times New Roman"/>
          <w:i/>
          <w:iCs/>
        </w:rPr>
        <w:t>i</w:t>
      </w:r>
      <w:proofErr w:type="spellEnd"/>
      <w:r w:rsidR="00023128" w:rsidRPr="00CC3416">
        <w:rPr>
          <w:rFonts w:ascii="Times New Roman" w:hAnsi="Times New Roman" w:cs="Times New Roman"/>
        </w:rPr>
        <w:t xml:space="preserve">) </w:t>
      </w:r>
      <w:r w:rsidR="00046ED5" w:rsidRPr="00CC3416">
        <w:rPr>
          <w:rFonts w:ascii="Times New Roman" w:hAnsi="Times New Roman" w:cs="Times New Roman"/>
        </w:rPr>
        <w:t xml:space="preserve">project the effectiveness of various </w:t>
      </w:r>
      <w:r w:rsidR="00003B0E">
        <w:rPr>
          <w:rFonts w:ascii="Times New Roman" w:hAnsi="Times New Roman" w:cs="Times New Roman"/>
        </w:rPr>
        <w:t>steriliz</w:t>
      </w:r>
      <w:r w:rsidR="00046ED5" w:rsidRPr="00CC3416">
        <w:rPr>
          <w:rFonts w:ascii="Times New Roman" w:hAnsi="Times New Roman" w:cs="Times New Roman"/>
        </w:rPr>
        <w:t xml:space="preserve">ation </w:t>
      </w:r>
      <w:r w:rsidR="005B1A23" w:rsidRPr="00CC3416">
        <w:rPr>
          <w:rFonts w:ascii="Times New Roman" w:hAnsi="Times New Roman" w:cs="Times New Roman"/>
        </w:rPr>
        <w:t xml:space="preserve">intensities </w:t>
      </w:r>
      <w:r w:rsidR="00046ED5" w:rsidRPr="00CC3416">
        <w:rPr>
          <w:rFonts w:ascii="Times New Roman" w:hAnsi="Times New Roman" w:cs="Times New Roman"/>
        </w:rPr>
        <w:t xml:space="preserve">on the long-term patterns of </w:t>
      </w:r>
      <w:r w:rsidR="005B1A23" w:rsidRPr="00CC3416">
        <w:rPr>
          <w:rFonts w:ascii="Times New Roman" w:hAnsi="Times New Roman" w:cs="Times New Roman"/>
        </w:rPr>
        <w:t xml:space="preserve">projected </w:t>
      </w:r>
      <w:r w:rsidR="00046ED5" w:rsidRPr="00CC3416">
        <w:rPr>
          <w:rFonts w:ascii="Times New Roman" w:hAnsi="Times New Roman" w:cs="Times New Roman"/>
        </w:rPr>
        <w:t>abundance</w:t>
      </w:r>
      <w:r w:rsidR="00046ED5" w:rsidRPr="00E06F15">
        <w:rPr>
          <w:rFonts w:ascii="Times New Roman" w:hAnsi="Times New Roman" w:cs="Times New Roman"/>
        </w:rPr>
        <w:t>, and (</w:t>
      </w:r>
      <w:r w:rsidR="00046ED5" w:rsidRPr="00E06F15">
        <w:rPr>
          <w:rFonts w:ascii="Times New Roman" w:hAnsi="Times New Roman" w:cs="Times New Roman"/>
          <w:i/>
          <w:iCs/>
        </w:rPr>
        <w:t>ii</w:t>
      </w:r>
      <w:r w:rsidR="00046ED5" w:rsidRPr="00E06F15">
        <w:rPr>
          <w:rFonts w:ascii="Times New Roman" w:hAnsi="Times New Roman" w:cs="Times New Roman"/>
        </w:rPr>
        <w:t xml:space="preserve">) </w:t>
      </w:r>
      <w:r w:rsidR="008811E1" w:rsidRPr="00E06F15">
        <w:rPr>
          <w:rFonts w:ascii="Times New Roman" w:hAnsi="Times New Roman" w:cs="Times New Roman"/>
        </w:rPr>
        <w:t xml:space="preserve">estimate the costs </w:t>
      </w:r>
      <w:r w:rsidR="00046ED5" w:rsidRPr="00E06F15">
        <w:rPr>
          <w:rFonts w:ascii="Times New Roman" w:hAnsi="Times New Roman" w:cs="Times New Roman"/>
        </w:rPr>
        <w:t xml:space="preserve">associated with </w:t>
      </w:r>
      <w:r w:rsidR="00321BD1">
        <w:rPr>
          <w:rFonts w:ascii="Times New Roman" w:hAnsi="Times New Roman" w:cs="Times New Roman"/>
        </w:rPr>
        <w:t>three</w:t>
      </w:r>
      <w:r w:rsidR="00BD6DD8" w:rsidRPr="00E06F15">
        <w:rPr>
          <w:rFonts w:ascii="Times New Roman" w:hAnsi="Times New Roman" w:cs="Times New Roman"/>
        </w:rPr>
        <w:t xml:space="preserve"> </w:t>
      </w:r>
      <w:r w:rsidR="00BE7B73" w:rsidRPr="00E06F15">
        <w:rPr>
          <w:rFonts w:ascii="Times New Roman" w:hAnsi="Times New Roman" w:cs="Times New Roman"/>
        </w:rPr>
        <w:t>sterili</w:t>
      </w:r>
      <w:r w:rsidR="00BE7B73">
        <w:rPr>
          <w:rFonts w:ascii="Times New Roman" w:hAnsi="Times New Roman" w:cs="Times New Roman"/>
        </w:rPr>
        <w:t>z</w:t>
      </w:r>
      <w:r w:rsidR="00BE7B73" w:rsidRPr="00E06F15">
        <w:rPr>
          <w:rFonts w:ascii="Times New Roman" w:hAnsi="Times New Roman" w:cs="Times New Roman"/>
        </w:rPr>
        <w:t xml:space="preserve">ation </w:t>
      </w:r>
      <w:r w:rsidR="008811E1" w:rsidRPr="00E06F15">
        <w:rPr>
          <w:rFonts w:ascii="Times New Roman" w:hAnsi="Times New Roman" w:cs="Times New Roman"/>
        </w:rPr>
        <w:t>strategies</w:t>
      </w:r>
      <w:r w:rsidR="00321BD1">
        <w:rPr>
          <w:rFonts w:ascii="Times New Roman" w:hAnsi="Times New Roman" w:cs="Times New Roman"/>
        </w:rPr>
        <w:t xml:space="preserve">: </w:t>
      </w:r>
      <w:r w:rsidR="00BE7B73">
        <w:rPr>
          <w:rFonts w:ascii="Times New Roman" w:hAnsi="Times New Roman" w:cs="Times New Roman"/>
        </w:rPr>
        <w:t xml:space="preserve">(1) </w:t>
      </w:r>
      <w:r w:rsidR="00321BD1">
        <w:rPr>
          <w:rFonts w:ascii="Times New Roman" w:hAnsi="Times New Roman" w:cs="Times New Roman"/>
        </w:rPr>
        <w:t xml:space="preserve">no intervention, </w:t>
      </w:r>
      <w:r w:rsidR="00BE7B73">
        <w:rPr>
          <w:rFonts w:ascii="Times New Roman" w:hAnsi="Times New Roman" w:cs="Times New Roman"/>
        </w:rPr>
        <w:t xml:space="preserve">(2) </w:t>
      </w:r>
      <w:r w:rsidR="00321BD1">
        <w:rPr>
          <w:rFonts w:ascii="Times New Roman" w:hAnsi="Times New Roman" w:cs="Times New Roman"/>
        </w:rPr>
        <w:t xml:space="preserve">only </w:t>
      </w:r>
      <w:r w:rsidR="00321BD1" w:rsidRPr="00AF3502">
        <w:rPr>
          <w:rFonts w:ascii="Times New Roman" w:hAnsi="Times New Roman" w:cs="Times New Roman"/>
        </w:rPr>
        <w:t xml:space="preserve">adult females </w:t>
      </w:r>
      <w:r w:rsidR="00003B0E">
        <w:rPr>
          <w:rFonts w:ascii="Times New Roman" w:hAnsi="Times New Roman" w:cs="Times New Roman"/>
        </w:rPr>
        <w:t>steriliz</w:t>
      </w:r>
      <w:r w:rsidR="00321BD1">
        <w:rPr>
          <w:rFonts w:ascii="Times New Roman" w:hAnsi="Times New Roman" w:cs="Times New Roman"/>
        </w:rPr>
        <w:t>ed</w:t>
      </w:r>
      <w:r w:rsidR="00321BD1" w:rsidRPr="00AF3502">
        <w:rPr>
          <w:rFonts w:ascii="Times New Roman" w:hAnsi="Times New Roman" w:cs="Times New Roman"/>
        </w:rPr>
        <w:t xml:space="preserve">, </w:t>
      </w:r>
      <w:r w:rsidR="00BE7B73">
        <w:rPr>
          <w:rFonts w:ascii="Times New Roman" w:hAnsi="Times New Roman" w:cs="Times New Roman"/>
        </w:rPr>
        <w:t xml:space="preserve">and (3) </w:t>
      </w:r>
      <w:r w:rsidR="00321BD1">
        <w:rPr>
          <w:rFonts w:ascii="Times New Roman" w:hAnsi="Times New Roman" w:cs="Times New Roman"/>
        </w:rPr>
        <w:t xml:space="preserve">female </w:t>
      </w:r>
      <w:r w:rsidR="00321BD1" w:rsidRPr="00AF3502">
        <w:rPr>
          <w:rFonts w:ascii="Times New Roman" w:hAnsi="Times New Roman" w:cs="Times New Roman"/>
        </w:rPr>
        <w:t xml:space="preserve">back young and </w:t>
      </w:r>
      <w:r w:rsidR="00321BD1">
        <w:rPr>
          <w:rFonts w:ascii="Times New Roman" w:hAnsi="Times New Roman" w:cs="Times New Roman"/>
        </w:rPr>
        <w:t xml:space="preserve">their </w:t>
      </w:r>
      <w:r w:rsidR="00321BD1" w:rsidRPr="00AF3502">
        <w:rPr>
          <w:rFonts w:ascii="Times New Roman" w:hAnsi="Times New Roman" w:cs="Times New Roman"/>
        </w:rPr>
        <w:t>mothers</w:t>
      </w:r>
      <w:r w:rsidR="00321BD1">
        <w:rPr>
          <w:rFonts w:ascii="Times New Roman" w:hAnsi="Times New Roman" w:cs="Times New Roman"/>
        </w:rPr>
        <w:t xml:space="preserve"> </w:t>
      </w:r>
      <w:r w:rsidR="00003B0E">
        <w:rPr>
          <w:rFonts w:ascii="Times New Roman" w:hAnsi="Times New Roman" w:cs="Times New Roman"/>
        </w:rPr>
        <w:t>steriliz</w:t>
      </w:r>
      <w:r w:rsidR="00321BD1">
        <w:rPr>
          <w:rFonts w:ascii="Times New Roman" w:hAnsi="Times New Roman" w:cs="Times New Roman"/>
        </w:rPr>
        <w:t>ed together at capture (see details in Method</w:t>
      </w:r>
      <w:r w:rsidR="00BE7B73">
        <w:rPr>
          <w:rFonts w:ascii="Times New Roman" w:hAnsi="Times New Roman" w:cs="Times New Roman"/>
        </w:rPr>
        <w:t>s</w:t>
      </w:r>
      <w:r w:rsidR="00321BD1">
        <w:rPr>
          <w:rFonts w:ascii="Times New Roman" w:hAnsi="Times New Roman" w:cs="Times New Roman"/>
        </w:rPr>
        <w:t>)</w:t>
      </w:r>
      <w:r w:rsidR="00023128" w:rsidRPr="00E06F15">
        <w:rPr>
          <w:rFonts w:ascii="Times New Roman" w:hAnsi="Times New Roman" w:cs="Times New Roman"/>
        </w:rPr>
        <w:t>.</w:t>
      </w:r>
      <w:r w:rsidR="00EE6702" w:rsidRPr="00E06F15">
        <w:rPr>
          <w:rFonts w:ascii="Times New Roman" w:hAnsi="Times New Roman" w:cs="Times New Roman"/>
        </w:rPr>
        <w:t xml:space="preserve"> </w:t>
      </w:r>
      <w:r w:rsidR="002C5DBA" w:rsidRPr="00E06F15">
        <w:rPr>
          <w:rFonts w:ascii="Times New Roman" w:hAnsi="Times New Roman" w:cs="Times New Roman"/>
        </w:rPr>
        <w:t xml:space="preserve">More </w:t>
      </w:r>
      <w:r w:rsidR="00812CCB" w:rsidRPr="00E06F15">
        <w:rPr>
          <w:rFonts w:ascii="Times New Roman" w:hAnsi="Times New Roman" w:cs="Times New Roman"/>
        </w:rPr>
        <w:t>specifically, we</w:t>
      </w:r>
      <w:r w:rsidR="000C055F" w:rsidRPr="00E06F15">
        <w:rPr>
          <w:rFonts w:ascii="Times New Roman" w:hAnsi="Times New Roman" w:cs="Times New Roman"/>
        </w:rPr>
        <w:t xml:space="preserve"> first </w:t>
      </w:r>
      <w:r w:rsidR="00755E70">
        <w:rPr>
          <w:rFonts w:ascii="Times New Roman" w:hAnsi="Times New Roman" w:cs="Times New Roman"/>
        </w:rPr>
        <w:t xml:space="preserve">developed </w:t>
      </w:r>
      <w:r w:rsidR="00755E70" w:rsidRPr="00E06F15">
        <w:rPr>
          <w:rFonts w:ascii="Times New Roman" w:hAnsi="Times New Roman" w:cs="Times New Roman"/>
        </w:rPr>
        <w:t xml:space="preserve">an inhomogeneous Poisson process </w:t>
      </w:r>
      <w:r w:rsidR="00755E70">
        <w:rPr>
          <w:rFonts w:ascii="Times New Roman" w:hAnsi="Times New Roman" w:cs="Times New Roman"/>
        </w:rPr>
        <w:t>that account</w:t>
      </w:r>
      <w:r w:rsidR="00BE7B73">
        <w:rPr>
          <w:rFonts w:ascii="Times New Roman" w:hAnsi="Times New Roman" w:cs="Times New Roman"/>
        </w:rPr>
        <w:t>ed</w:t>
      </w:r>
      <w:r w:rsidR="00755E70">
        <w:rPr>
          <w:rFonts w:ascii="Times New Roman" w:hAnsi="Times New Roman" w:cs="Times New Roman"/>
        </w:rPr>
        <w:t xml:space="preserve"> for </w:t>
      </w:r>
      <w:r w:rsidR="00812CCB" w:rsidRPr="00E06F15">
        <w:rPr>
          <w:rFonts w:ascii="Times New Roman" w:hAnsi="Times New Roman" w:cs="Times New Roman"/>
        </w:rPr>
        <w:t xml:space="preserve">the biases in </w:t>
      </w:r>
      <w:r w:rsidR="00755E70">
        <w:rPr>
          <w:rFonts w:ascii="Times New Roman" w:hAnsi="Times New Roman" w:cs="Times New Roman"/>
        </w:rPr>
        <w:t xml:space="preserve">uneven </w:t>
      </w:r>
      <w:r w:rsidR="00812CCB" w:rsidRPr="00E06F15">
        <w:rPr>
          <w:rFonts w:ascii="Times New Roman" w:hAnsi="Times New Roman" w:cs="Times New Roman"/>
        </w:rPr>
        <w:lastRenderedPageBreak/>
        <w:t xml:space="preserve">sampling effort in the </w:t>
      </w:r>
      <w:r w:rsidR="005B1A23">
        <w:rPr>
          <w:rFonts w:ascii="Times New Roman" w:hAnsi="Times New Roman" w:cs="Times New Roman"/>
        </w:rPr>
        <w:t xml:space="preserve">two </w:t>
      </w:r>
      <w:r w:rsidR="00812CCB" w:rsidRPr="0015270E">
        <w:rPr>
          <w:rFonts w:ascii="Times New Roman" w:hAnsi="Times New Roman" w:cs="Times New Roman"/>
          <w:i/>
          <w:iCs/>
        </w:rPr>
        <w:t xml:space="preserve">Great Koala </w:t>
      </w:r>
      <w:r w:rsidR="005B1A23" w:rsidRPr="0015270E">
        <w:rPr>
          <w:rFonts w:ascii="Times New Roman" w:hAnsi="Times New Roman" w:cs="Times New Roman"/>
          <w:i/>
          <w:iCs/>
        </w:rPr>
        <w:t>Counts</w:t>
      </w:r>
      <w:r w:rsidR="005B1A23">
        <w:rPr>
          <w:rFonts w:ascii="Times New Roman" w:hAnsi="Times New Roman" w:cs="Times New Roman"/>
        </w:rPr>
        <w:t xml:space="preserve"> </w:t>
      </w:r>
      <w:r w:rsidR="00755E70">
        <w:rPr>
          <w:rFonts w:ascii="Times New Roman" w:hAnsi="Times New Roman" w:cs="Times New Roman"/>
        </w:rPr>
        <w:t>that we</w:t>
      </w:r>
      <w:r w:rsidR="00812CCB" w:rsidRPr="00E06F15">
        <w:rPr>
          <w:rFonts w:ascii="Times New Roman" w:hAnsi="Times New Roman" w:cs="Times New Roman"/>
        </w:rPr>
        <w:t xml:space="preserve"> coupled with a habitat-based distribution model to estimate spatially average</w:t>
      </w:r>
      <w:r w:rsidR="008E5111">
        <w:rPr>
          <w:rFonts w:ascii="Times New Roman" w:hAnsi="Times New Roman" w:cs="Times New Roman"/>
        </w:rPr>
        <w:t>d</w:t>
      </w:r>
      <w:r w:rsidR="00427535" w:rsidRPr="00E06F15">
        <w:rPr>
          <w:rFonts w:ascii="Times New Roman" w:hAnsi="Times New Roman" w:cs="Times New Roman"/>
        </w:rPr>
        <w:t xml:space="preserve"> local</w:t>
      </w:r>
      <w:r w:rsidR="00812CCB" w:rsidRPr="00E06F15">
        <w:rPr>
          <w:rFonts w:ascii="Times New Roman" w:hAnsi="Times New Roman" w:cs="Times New Roman"/>
        </w:rPr>
        <w:t xml:space="preserve"> densit</w:t>
      </w:r>
      <w:r w:rsidR="00427535" w:rsidRPr="00E06F15">
        <w:rPr>
          <w:rFonts w:ascii="Times New Roman" w:hAnsi="Times New Roman" w:cs="Times New Roman"/>
        </w:rPr>
        <w:t>ies</w:t>
      </w:r>
      <w:r w:rsidR="00812CCB" w:rsidRPr="00E06F15">
        <w:rPr>
          <w:rFonts w:ascii="Times New Roman" w:hAnsi="Times New Roman" w:cs="Times New Roman"/>
        </w:rPr>
        <w:t xml:space="preserve"> across the Mount Lofty Range</w:t>
      </w:r>
      <w:r w:rsidR="00F37C3C" w:rsidRPr="00E06F15">
        <w:rPr>
          <w:rFonts w:ascii="Times New Roman" w:hAnsi="Times New Roman" w:cs="Times New Roman"/>
        </w:rPr>
        <w:t>s</w:t>
      </w:r>
      <w:r w:rsidR="00812CCB" w:rsidRPr="00E06F15">
        <w:rPr>
          <w:rFonts w:ascii="Times New Roman" w:hAnsi="Times New Roman" w:cs="Times New Roman"/>
        </w:rPr>
        <w:t xml:space="preserve"> as a function of environmental </w:t>
      </w:r>
      <w:r w:rsidR="005B1A23">
        <w:rPr>
          <w:rFonts w:ascii="Times New Roman" w:hAnsi="Times New Roman" w:cs="Times New Roman"/>
        </w:rPr>
        <w:t>conditions</w:t>
      </w:r>
      <w:r w:rsidR="00812CCB" w:rsidRPr="00E06F15">
        <w:rPr>
          <w:rFonts w:ascii="Times New Roman" w:hAnsi="Times New Roman" w:cs="Times New Roman"/>
        </w:rPr>
        <w:t xml:space="preserve">. </w:t>
      </w:r>
      <w:r w:rsidR="005B1A23">
        <w:rPr>
          <w:rFonts w:ascii="Times New Roman" w:hAnsi="Times New Roman" w:cs="Times New Roman"/>
        </w:rPr>
        <w:t xml:space="preserve">We then used </w:t>
      </w:r>
      <w:r w:rsidR="005B1A23" w:rsidRPr="00E06F15">
        <w:rPr>
          <w:rFonts w:ascii="Times New Roman" w:hAnsi="Times New Roman" w:cs="Times New Roman"/>
        </w:rPr>
        <w:t>the</w:t>
      </w:r>
      <w:r w:rsidR="005B1A23">
        <w:rPr>
          <w:rFonts w:ascii="Times New Roman" w:hAnsi="Times New Roman" w:cs="Times New Roman"/>
        </w:rPr>
        <w:t xml:space="preserve"> resultant</w:t>
      </w:r>
      <w:r w:rsidR="005B1A23" w:rsidRPr="00E06F15">
        <w:rPr>
          <w:rFonts w:ascii="Times New Roman" w:hAnsi="Times New Roman" w:cs="Times New Roman"/>
        </w:rPr>
        <w:t xml:space="preserve"> </w:t>
      </w:r>
      <w:r w:rsidR="00427535" w:rsidRPr="00E06F15">
        <w:rPr>
          <w:rFonts w:ascii="Times New Roman" w:hAnsi="Times New Roman" w:cs="Times New Roman"/>
        </w:rPr>
        <w:t xml:space="preserve">density estimates to </w:t>
      </w:r>
      <w:r w:rsidR="00BE7B73">
        <w:rPr>
          <w:rFonts w:ascii="Times New Roman" w:hAnsi="Times New Roman" w:cs="Times New Roman"/>
        </w:rPr>
        <w:t xml:space="preserve">calculate </w:t>
      </w:r>
      <w:r w:rsidR="005B1A23">
        <w:rPr>
          <w:rFonts w:ascii="Times New Roman" w:hAnsi="Times New Roman" w:cs="Times New Roman"/>
        </w:rPr>
        <w:t>the</w:t>
      </w:r>
      <w:r w:rsidR="00427535" w:rsidRPr="00E06F15">
        <w:rPr>
          <w:rFonts w:ascii="Times New Roman" w:hAnsi="Times New Roman" w:cs="Times New Roman"/>
        </w:rPr>
        <w:t xml:space="preserve"> initial </w:t>
      </w:r>
      <w:r w:rsidR="008F516C">
        <w:rPr>
          <w:rFonts w:ascii="Times New Roman" w:hAnsi="Times New Roman" w:cs="Times New Roman"/>
        </w:rPr>
        <w:t xml:space="preserve">unbiased </w:t>
      </w:r>
      <w:r w:rsidR="00427535" w:rsidRPr="00E06F15">
        <w:rPr>
          <w:rFonts w:ascii="Times New Roman" w:hAnsi="Times New Roman" w:cs="Times New Roman"/>
        </w:rPr>
        <w:t xml:space="preserve">population size in the demographic model </w:t>
      </w:r>
      <w:r w:rsidR="005B1A23">
        <w:rPr>
          <w:rFonts w:ascii="Times New Roman" w:hAnsi="Times New Roman" w:cs="Times New Roman"/>
        </w:rPr>
        <w:t>to</w:t>
      </w:r>
      <w:r w:rsidR="00427535" w:rsidRPr="00E06F15">
        <w:rPr>
          <w:rFonts w:ascii="Times New Roman" w:hAnsi="Times New Roman" w:cs="Times New Roman"/>
        </w:rPr>
        <w:t xml:space="preserve"> test </w:t>
      </w:r>
      <w:r w:rsidR="005B1A23">
        <w:rPr>
          <w:rFonts w:ascii="Times New Roman" w:hAnsi="Times New Roman" w:cs="Times New Roman"/>
        </w:rPr>
        <w:t xml:space="preserve">the </w:t>
      </w:r>
      <w:r w:rsidR="005B1A23" w:rsidRPr="00321BD1">
        <w:rPr>
          <w:rFonts w:ascii="Times New Roman" w:hAnsi="Times New Roman" w:cs="Times New Roman"/>
        </w:rPr>
        <w:t xml:space="preserve">effectiveness of </w:t>
      </w:r>
      <w:r w:rsidR="00427535" w:rsidRPr="00321BD1">
        <w:rPr>
          <w:rFonts w:ascii="Times New Roman" w:hAnsi="Times New Roman" w:cs="Times New Roman"/>
        </w:rPr>
        <w:t xml:space="preserve">different </w:t>
      </w:r>
      <w:r w:rsidR="00003B0E">
        <w:rPr>
          <w:rFonts w:ascii="Times New Roman" w:hAnsi="Times New Roman" w:cs="Times New Roman"/>
        </w:rPr>
        <w:t>steriliz</w:t>
      </w:r>
      <w:r w:rsidR="005B1A23" w:rsidRPr="00321BD1">
        <w:rPr>
          <w:rFonts w:ascii="Times New Roman" w:hAnsi="Times New Roman" w:cs="Times New Roman"/>
        </w:rPr>
        <w:t xml:space="preserve">ation </w:t>
      </w:r>
      <w:r w:rsidR="00427535" w:rsidRPr="00321BD1">
        <w:rPr>
          <w:rFonts w:ascii="Times New Roman" w:hAnsi="Times New Roman" w:cs="Times New Roman"/>
        </w:rPr>
        <w:t xml:space="preserve">scenarios </w:t>
      </w:r>
      <w:r w:rsidR="005B1A23" w:rsidRPr="00321BD1">
        <w:rPr>
          <w:rFonts w:ascii="Times New Roman" w:hAnsi="Times New Roman" w:cs="Times New Roman"/>
        </w:rPr>
        <w:t xml:space="preserve">on reducing abundance relative to </w:t>
      </w:r>
      <w:r w:rsidR="00427535" w:rsidRPr="00321BD1">
        <w:rPr>
          <w:rFonts w:ascii="Times New Roman" w:hAnsi="Times New Roman" w:cs="Times New Roman"/>
        </w:rPr>
        <w:t xml:space="preserve">their associated costs. </w:t>
      </w:r>
      <w:r w:rsidR="000463F8" w:rsidRPr="00321BD1">
        <w:rPr>
          <w:rFonts w:ascii="Times New Roman" w:hAnsi="Times New Roman" w:cs="Times New Roman"/>
        </w:rPr>
        <w:t>Ultimately, we</w:t>
      </w:r>
      <w:r w:rsidR="00D74631" w:rsidRPr="00321BD1">
        <w:rPr>
          <w:rFonts w:ascii="Times New Roman" w:hAnsi="Times New Roman" w:cs="Times New Roman"/>
        </w:rPr>
        <w:t xml:space="preserve"> identified the relative </w:t>
      </w:r>
      <w:r w:rsidR="00321BD1">
        <w:rPr>
          <w:rFonts w:ascii="Times New Roman" w:hAnsi="Times New Roman" w:cs="Times New Roman"/>
        </w:rPr>
        <w:t xml:space="preserve">yearly </w:t>
      </w:r>
      <w:r w:rsidR="00D74631" w:rsidRPr="00321BD1">
        <w:rPr>
          <w:rFonts w:ascii="Times New Roman" w:hAnsi="Times New Roman" w:cs="Times New Roman"/>
        </w:rPr>
        <w:t xml:space="preserve">costs of these </w:t>
      </w:r>
      <w:r w:rsidR="00BE7B73" w:rsidRPr="00321BD1">
        <w:rPr>
          <w:rFonts w:ascii="Times New Roman" w:hAnsi="Times New Roman" w:cs="Times New Roman"/>
        </w:rPr>
        <w:t>sterili</w:t>
      </w:r>
      <w:r w:rsidR="00BE7B73">
        <w:rPr>
          <w:rFonts w:ascii="Times New Roman" w:hAnsi="Times New Roman" w:cs="Times New Roman"/>
        </w:rPr>
        <w:t>z</w:t>
      </w:r>
      <w:r w:rsidR="00BE7B73" w:rsidRPr="00321BD1">
        <w:rPr>
          <w:rFonts w:ascii="Times New Roman" w:hAnsi="Times New Roman" w:cs="Times New Roman"/>
        </w:rPr>
        <w:t xml:space="preserve">ation </w:t>
      </w:r>
      <w:r w:rsidR="00D74631" w:rsidRPr="00321BD1">
        <w:rPr>
          <w:rFonts w:ascii="Times New Roman" w:hAnsi="Times New Roman" w:cs="Times New Roman"/>
        </w:rPr>
        <w:t xml:space="preserve">scenarios to provide the cheapest and most effective means of achieving population control </w:t>
      </w:r>
      <w:r w:rsidR="00BE7B73">
        <w:rPr>
          <w:rFonts w:ascii="Times New Roman" w:hAnsi="Times New Roman" w:cs="Times New Roman"/>
        </w:rPr>
        <w:t>over</w:t>
      </w:r>
      <w:r w:rsidR="00BE7B73" w:rsidRPr="00321BD1">
        <w:rPr>
          <w:rFonts w:ascii="Times New Roman" w:hAnsi="Times New Roman" w:cs="Times New Roman"/>
        </w:rPr>
        <w:t xml:space="preserve"> </w:t>
      </w:r>
      <w:r w:rsidR="00D74631" w:rsidRPr="00321BD1">
        <w:rPr>
          <w:rFonts w:ascii="Times New Roman" w:hAnsi="Times New Roman" w:cs="Times New Roman"/>
        </w:rPr>
        <w:t xml:space="preserve">the next three decades.  </w:t>
      </w:r>
      <w:r w:rsidR="000463F8" w:rsidRPr="00321BD1">
        <w:rPr>
          <w:rFonts w:ascii="Times New Roman" w:hAnsi="Times New Roman" w:cs="Times New Roman"/>
        </w:rPr>
        <w:t xml:space="preserve"> </w:t>
      </w:r>
    </w:p>
    <w:p w14:paraId="3DE2F962" w14:textId="77777777" w:rsidR="003E76EF" w:rsidRPr="00E06F15" w:rsidRDefault="003E76EF" w:rsidP="009E79C7">
      <w:pPr>
        <w:pStyle w:val="Title"/>
        <w:spacing w:before="0" w:after="0"/>
        <w:rPr>
          <w:rFonts w:ascii="Times New Roman" w:hAnsi="Times New Roman" w:cs="Times New Roman"/>
        </w:rPr>
      </w:pPr>
    </w:p>
    <w:p w14:paraId="3AF6C84E" w14:textId="08351681" w:rsidR="00D5143B" w:rsidRPr="00AB71AB" w:rsidRDefault="00180127" w:rsidP="0080527B">
      <w:pPr>
        <w:pStyle w:val="Title"/>
        <w:spacing w:before="0" w:after="0"/>
        <w:rPr>
          <w:rFonts w:ascii="Times New Roman" w:hAnsi="Times New Roman" w:cs="Times New Roman"/>
          <w:sz w:val="28"/>
          <w:szCs w:val="28"/>
        </w:rPr>
      </w:pPr>
      <w:r w:rsidRPr="00AB71AB">
        <w:rPr>
          <w:rFonts w:ascii="Times New Roman" w:hAnsi="Times New Roman" w:cs="Times New Roman"/>
          <w:sz w:val="28"/>
          <w:szCs w:val="28"/>
        </w:rPr>
        <w:t>M</w:t>
      </w:r>
      <w:r w:rsidR="003F3DC0" w:rsidRPr="00AB71AB">
        <w:rPr>
          <w:rFonts w:ascii="Times New Roman" w:hAnsi="Times New Roman" w:cs="Times New Roman"/>
          <w:sz w:val="28"/>
          <w:szCs w:val="28"/>
        </w:rPr>
        <w:t>ethods</w:t>
      </w:r>
    </w:p>
    <w:p w14:paraId="4B613C11" w14:textId="1A64D7CD" w:rsidR="003F3DC0" w:rsidRPr="00AB71AB" w:rsidRDefault="003F3DC0" w:rsidP="009E79C7">
      <w:pPr>
        <w:pStyle w:val="Subtitle"/>
        <w:spacing w:before="0" w:after="0"/>
        <w:rPr>
          <w:rFonts w:ascii="Times New Roman" w:hAnsi="Times New Roman" w:cs="Times New Roman"/>
        </w:rPr>
      </w:pPr>
      <w:r w:rsidRPr="00AB71AB">
        <w:rPr>
          <w:rFonts w:ascii="Times New Roman" w:hAnsi="Times New Roman" w:cs="Times New Roman"/>
        </w:rPr>
        <w:t xml:space="preserve">Study </w:t>
      </w:r>
      <w:r w:rsidR="00903D5B">
        <w:rPr>
          <w:rFonts w:ascii="Times New Roman" w:hAnsi="Times New Roman" w:cs="Times New Roman"/>
        </w:rPr>
        <w:t>area</w:t>
      </w:r>
    </w:p>
    <w:p w14:paraId="38544478" w14:textId="47333617" w:rsidR="00EC2C61" w:rsidRPr="00AB71AB" w:rsidRDefault="00EC2C61" w:rsidP="009E79C7">
      <w:pPr>
        <w:spacing w:after="0"/>
        <w:rPr>
          <w:rFonts w:ascii="Times New Roman" w:hAnsi="Times New Roman" w:cs="Times New Roman"/>
        </w:rPr>
      </w:pPr>
      <w:r w:rsidRPr="00AB71AB">
        <w:rPr>
          <w:rFonts w:ascii="Times New Roman" w:hAnsi="Times New Roman" w:cs="Times New Roman"/>
        </w:rPr>
        <w:t xml:space="preserve">The </w:t>
      </w:r>
      <w:r w:rsidR="006E08D8" w:rsidRPr="00AB71AB">
        <w:rPr>
          <w:rFonts w:ascii="Times New Roman" w:hAnsi="Times New Roman" w:cs="Times New Roman"/>
        </w:rPr>
        <w:t xml:space="preserve">Mount </w:t>
      </w:r>
      <w:r w:rsidRPr="00AB71AB">
        <w:rPr>
          <w:rFonts w:ascii="Times New Roman" w:hAnsi="Times New Roman" w:cs="Times New Roman"/>
        </w:rPr>
        <w:t xml:space="preserve">Lofty Ranges (35° S, 138.7° E) of South Australia is a region </w:t>
      </w:r>
      <w:r w:rsidR="00AD6727" w:rsidRPr="00AB71AB">
        <w:rPr>
          <w:rFonts w:ascii="Times New Roman" w:hAnsi="Times New Roman" w:cs="Times New Roman"/>
        </w:rPr>
        <w:t>adjacent to the capital city of</w:t>
      </w:r>
      <w:r w:rsidRPr="00AB71AB">
        <w:rPr>
          <w:rFonts w:ascii="Times New Roman" w:hAnsi="Times New Roman" w:cs="Times New Roman"/>
        </w:rPr>
        <w:t xml:space="preserve"> Adelaide</w:t>
      </w:r>
      <w:r w:rsidR="00AD6727" w:rsidRPr="00AB71AB">
        <w:rPr>
          <w:rFonts w:ascii="Times New Roman" w:hAnsi="Times New Roman" w:cs="Times New Roman"/>
        </w:rPr>
        <w:t>,</w:t>
      </w:r>
      <w:r w:rsidR="008A1FAB" w:rsidRPr="00AB71AB">
        <w:rPr>
          <w:rFonts w:ascii="Times New Roman" w:hAnsi="Times New Roman" w:cs="Times New Roman"/>
        </w:rPr>
        <w:t xml:space="preserve"> including the Adelaide Hills and </w:t>
      </w:r>
      <w:proofErr w:type="spellStart"/>
      <w:r w:rsidR="008A1FAB" w:rsidRPr="00AB71AB">
        <w:rPr>
          <w:rFonts w:ascii="Times New Roman" w:hAnsi="Times New Roman" w:cs="Times New Roman"/>
        </w:rPr>
        <w:t>Fleurieu</w:t>
      </w:r>
      <w:proofErr w:type="spellEnd"/>
      <w:r w:rsidR="008A1FAB" w:rsidRPr="00AB71AB">
        <w:rPr>
          <w:rFonts w:ascii="Times New Roman" w:hAnsi="Times New Roman" w:cs="Times New Roman"/>
        </w:rPr>
        <w:t xml:space="preserve"> Peninsula</w:t>
      </w:r>
      <w:r w:rsidR="00AD6727" w:rsidRPr="00AB71AB">
        <w:rPr>
          <w:rFonts w:ascii="Times New Roman" w:hAnsi="Times New Roman" w:cs="Times New Roman"/>
        </w:rPr>
        <w:t>. The region</w:t>
      </w:r>
      <w:r w:rsidRPr="00AB71AB">
        <w:rPr>
          <w:rFonts w:ascii="Times New Roman" w:hAnsi="Times New Roman" w:cs="Times New Roman"/>
        </w:rPr>
        <w:t xml:space="preserve"> receive</w:t>
      </w:r>
      <w:r w:rsidR="008A1FAB" w:rsidRPr="00AB71AB">
        <w:rPr>
          <w:rFonts w:ascii="Times New Roman" w:hAnsi="Times New Roman" w:cs="Times New Roman"/>
        </w:rPr>
        <w:t>s</w:t>
      </w:r>
      <w:r w:rsidRPr="00AB71AB">
        <w:rPr>
          <w:rFonts w:ascii="Times New Roman" w:hAnsi="Times New Roman" w:cs="Times New Roman"/>
        </w:rPr>
        <w:t xml:space="preserve"> 400–1100 mm</w:t>
      </w:r>
      <w:r w:rsidR="00B84AF6">
        <w:rPr>
          <w:rFonts w:ascii="Times New Roman" w:hAnsi="Times New Roman" w:cs="Times New Roman"/>
        </w:rPr>
        <w:t xml:space="preserve"> rainfall</w:t>
      </w:r>
      <w:r w:rsidR="006E08D8" w:rsidRPr="00AB71AB">
        <w:rPr>
          <w:rFonts w:ascii="Times New Roman" w:hAnsi="Times New Roman" w:cs="Times New Roman"/>
        </w:rPr>
        <w:t xml:space="preserve"> </w:t>
      </w:r>
      <w:r w:rsidR="00B84AF6">
        <w:rPr>
          <w:rFonts w:ascii="Times New Roman" w:hAnsi="Times New Roman" w:cs="Times New Roman"/>
        </w:rPr>
        <w:t>annually</w:t>
      </w:r>
      <w:r w:rsidRPr="00AB71AB">
        <w:rPr>
          <w:rFonts w:ascii="Times New Roman" w:hAnsi="Times New Roman" w:cs="Times New Roman"/>
        </w:rPr>
        <w:t xml:space="preserve"> within an otherwise semi-arid landscape </w:t>
      </w:r>
      <w:r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&lt;EndNote&gt;&lt;Cite&gt;&lt;Author&gt;Westphal&lt;/Author&gt;&lt;Year&gt;2003&lt;/Year&gt;&lt;RecNum&gt;354&lt;/RecNum&gt;&lt;DisplayText&gt;(Westphal&lt;style face="italic"&gt; et al.&lt;/style&gt; 2003)&lt;/DisplayText&gt;&lt;record&gt;&lt;rec-number&gt;354&lt;/rec-number&gt;&lt;foreign-keys&gt;&lt;key app="EN" db-id="25vxzw5fbp5zvte2fs6xfvfds5t2wsdr2tf2" timestamp="1599790010"&gt;354&lt;/key&gt;&lt;/foreign-keys&gt;&lt;ref-type name="Journal Article"&gt;17&lt;/ref-type&gt;&lt;contributors&gt;&lt;authors&gt;&lt;author&gt;Westphal, Michael I&lt;/author&gt;&lt;author&gt;Field, SA&lt;/author&gt;&lt;author&gt;Tyre, AJ&lt;/author&gt;&lt;author&gt;Paton, D&lt;/author&gt;&lt;author&gt;Possingham, HP&lt;/author&gt;&lt;/authors&gt;&lt;/contributors&gt;&lt;titles&gt;&lt;title&gt;Effects of landscape pattern on bird species distribution in the Mt. Lofty Ranges, South Australia&lt;/title&gt;&lt;secondary-title&gt;Landscape ecology&lt;/secondary-title&gt;&lt;/titles&gt;&lt;periodical&gt;&lt;full-title&gt;Landscape Ecology&lt;/full-title&gt;&lt;abbr-1&gt;Landsc. Ecol.&lt;/abbr-1&gt;&lt;abbr-2&gt;Landsc Ecol&lt;/abbr-2&gt;&lt;/periodical&gt;&lt;pages&gt;413-426&lt;/pages&gt;&lt;volume&gt;18&lt;/volume&gt;&lt;number&gt;4&lt;/number&gt;&lt;dates&gt;&lt;year&gt;2003&lt;/year&gt;&lt;/dates&gt;&lt;isbn&gt;0921-2973&lt;/isbn&gt;&lt;urls&gt;&lt;/urls&gt;&lt;/record&gt;&lt;/Cite&gt;&lt;/EndNote&gt;</w:instrText>
      </w:r>
      <w:r w:rsidRPr="00AB71AB">
        <w:rPr>
          <w:rFonts w:ascii="Times New Roman" w:hAnsi="Times New Roman" w:cs="Times New Roman"/>
        </w:rPr>
        <w:fldChar w:fldCharType="separate"/>
      </w:r>
      <w:r w:rsidR="009807B8">
        <w:rPr>
          <w:rFonts w:ascii="Times New Roman" w:hAnsi="Times New Roman" w:cs="Times New Roman"/>
          <w:noProof/>
        </w:rPr>
        <w:t>(Westphal</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2003)</w:t>
      </w:r>
      <w:r w:rsidRPr="00AB71AB">
        <w:rPr>
          <w:rFonts w:ascii="Times New Roman" w:hAnsi="Times New Roman" w:cs="Times New Roman"/>
        </w:rPr>
        <w:fldChar w:fldCharType="end"/>
      </w:r>
      <w:r w:rsidRPr="00AB71AB">
        <w:rPr>
          <w:rFonts w:ascii="Times New Roman" w:hAnsi="Times New Roman" w:cs="Times New Roman"/>
        </w:rPr>
        <w:t xml:space="preserve">. From its total </w:t>
      </w:r>
      <w:r w:rsidR="00B84AF6">
        <w:rPr>
          <w:rFonts w:ascii="Times New Roman" w:hAnsi="Times New Roman" w:cs="Times New Roman"/>
        </w:rPr>
        <w:t>area</w:t>
      </w:r>
      <w:r w:rsidR="00B84AF6" w:rsidRPr="00AB71AB">
        <w:rPr>
          <w:rFonts w:ascii="Times New Roman" w:hAnsi="Times New Roman" w:cs="Times New Roman"/>
        </w:rPr>
        <w:t xml:space="preserve"> </w:t>
      </w:r>
      <w:r w:rsidRPr="00AB71AB">
        <w:rPr>
          <w:rFonts w:ascii="Times New Roman" w:hAnsi="Times New Roman" w:cs="Times New Roman"/>
        </w:rPr>
        <w:t xml:space="preserve">of 5000 </w:t>
      </w:r>
      <w:r w:rsidR="00AD6727" w:rsidRPr="00AB71AB">
        <w:rPr>
          <w:rFonts w:ascii="Times New Roman" w:hAnsi="Times New Roman" w:cs="Times New Roman"/>
        </w:rPr>
        <w:t>km</w:t>
      </w:r>
      <w:r w:rsidR="00AD6727" w:rsidRPr="00AB71AB">
        <w:rPr>
          <w:rFonts w:ascii="Times New Roman" w:hAnsi="Times New Roman" w:cs="Times New Roman"/>
          <w:vertAlign w:val="superscript"/>
        </w:rPr>
        <w:t>2</w:t>
      </w:r>
      <w:r w:rsidRPr="00AB71AB">
        <w:rPr>
          <w:rFonts w:ascii="Times New Roman" w:hAnsi="Times New Roman" w:cs="Times New Roman"/>
        </w:rPr>
        <w:t>, only ~</w:t>
      </w:r>
      <w:r w:rsidR="006E08D8" w:rsidRPr="00AB71AB">
        <w:rPr>
          <w:rFonts w:ascii="Times New Roman" w:hAnsi="Times New Roman" w:cs="Times New Roman"/>
        </w:rPr>
        <w:t xml:space="preserve"> </w:t>
      </w:r>
      <w:r w:rsidRPr="00AB71AB">
        <w:rPr>
          <w:rFonts w:ascii="Times New Roman" w:hAnsi="Times New Roman" w:cs="Times New Roman"/>
        </w:rPr>
        <w:t>10</w:t>
      </w:r>
      <w:r w:rsidR="006E08D8" w:rsidRPr="00AB71AB">
        <w:rPr>
          <w:rFonts w:ascii="Times New Roman" w:hAnsi="Times New Roman" w:cs="Times New Roman"/>
        </w:rPr>
        <w:t>–</w:t>
      </w:r>
      <w:r w:rsidRPr="00AB71AB">
        <w:rPr>
          <w:rFonts w:ascii="Times New Roman" w:hAnsi="Times New Roman" w:cs="Times New Roman"/>
        </w:rPr>
        <w:t xml:space="preserve">18% </w:t>
      </w:r>
      <w:r w:rsidR="00143A1C" w:rsidRPr="00AB71AB">
        <w:rPr>
          <w:rFonts w:ascii="Times New Roman" w:hAnsi="Times New Roman" w:cs="Times New Roman"/>
        </w:rPr>
        <w:t>of</w:t>
      </w:r>
      <w:r w:rsidRPr="00AB71AB">
        <w:rPr>
          <w:rFonts w:ascii="Times New Roman" w:hAnsi="Times New Roman" w:cs="Times New Roman"/>
        </w:rPr>
        <w:t xml:space="preserve"> native </w:t>
      </w:r>
      <w:r w:rsidR="00143A1C" w:rsidRPr="00AB71AB">
        <w:rPr>
          <w:rFonts w:ascii="Times New Roman" w:hAnsi="Times New Roman" w:cs="Times New Roman"/>
        </w:rPr>
        <w:t>woodlands remain</w:t>
      </w:r>
      <w:r w:rsidR="00B84AF6">
        <w:rPr>
          <w:rFonts w:ascii="Times New Roman" w:hAnsi="Times New Roman" w:cs="Times New Roman"/>
        </w:rPr>
        <w:t xml:space="preserve"> (Bradshaw 2012)</w:t>
      </w:r>
      <w:r w:rsidRPr="00AB71AB">
        <w:rPr>
          <w:rFonts w:ascii="Times New Roman" w:hAnsi="Times New Roman" w:cs="Times New Roman"/>
        </w:rPr>
        <w:t xml:space="preserve">, </w:t>
      </w:r>
      <w:r w:rsidR="00F50789">
        <w:rPr>
          <w:rFonts w:ascii="Times New Roman" w:hAnsi="Times New Roman" w:cs="Times New Roman"/>
        </w:rPr>
        <w:t>w</w:t>
      </w:r>
      <w:r w:rsidR="00A60BE6">
        <w:rPr>
          <w:rFonts w:ascii="Times New Roman" w:hAnsi="Times New Roman" w:cs="Times New Roman"/>
        </w:rPr>
        <w:t>ith overstoreys dominated</w:t>
      </w:r>
      <w:r w:rsidRPr="00AB71AB">
        <w:rPr>
          <w:rFonts w:ascii="Times New Roman" w:hAnsi="Times New Roman" w:cs="Times New Roman"/>
        </w:rPr>
        <w:t xml:space="preserve"> primarily </w:t>
      </w:r>
      <w:r w:rsidR="00BE7B73">
        <w:rPr>
          <w:rFonts w:ascii="Times New Roman" w:hAnsi="Times New Roman" w:cs="Times New Roman"/>
        </w:rPr>
        <w:t>by</w:t>
      </w:r>
      <w:r w:rsidR="00BE7B73" w:rsidRPr="00AB71AB">
        <w:rPr>
          <w:rFonts w:ascii="Times New Roman" w:hAnsi="Times New Roman" w:cs="Times New Roman"/>
        </w:rPr>
        <w:t xml:space="preserve"> </w:t>
      </w:r>
      <w:r w:rsidRPr="00AB71AB">
        <w:rPr>
          <w:rFonts w:ascii="Times New Roman" w:hAnsi="Times New Roman" w:cs="Times New Roman"/>
        </w:rPr>
        <w:t>eucalypt species (</w:t>
      </w:r>
      <w:r w:rsidRPr="00AB71AB">
        <w:rPr>
          <w:rFonts w:ascii="Times New Roman" w:hAnsi="Times New Roman" w:cs="Times New Roman"/>
          <w:i/>
          <w:iCs/>
        </w:rPr>
        <w:t xml:space="preserve">Eucalyptus </w:t>
      </w:r>
      <w:proofErr w:type="spellStart"/>
      <w:r w:rsidRPr="00AB71AB">
        <w:rPr>
          <w:rFonts w:ascii="Times New Roman" w:hAnsi="Times New Roman" w:cs="Times New Roman"/>
          <w:i/>
          <w:iCs/>
        </w:rPr>
        <w:t>baxteri</w:t>
      </w:r>
      <w:proofErr w:type="spellEnd"/>
      <w:r w:rsidRPr="00AB71AB">
        <w:rPr>
          <w:rFonts w:ascii="Times New Roman" w:hAnsi="Times New Roman" w:cs="Times New Roman"/>
        </w:rPr>
        <w:t xml:space="preserve">, </w:t>
      </w:r>
      <w:r w:rsidR="006E08D8" w:rsidRPr="00AB71AB">
        <w:rPr>
          <w:rFonts w:ascii="Times New Roman" w:hAnsi="Times New Roman" w:cs="Times New Roman"/>
          <w:i/>
          <w:iCs/>
        </w:rPr>
        <w:t xml:space="preserve">E. </w:t>
      </w:r>
      <w:proofErr w:type="spellStart"/>
      <w:r w:rsidRPr="00AB71AB">
        <w:rPr>
          <w:rFonts w:ascii="Times New Roman" w:hAnsi="Times New Roman" w:cs="Times New Roman"/>
          <w:i/>
          <w:iCs/>
        </w:rPr>
        <w:t>fasciculosa</w:t>
      </w:r>
      <w:proofErr w:type="spellEnd"/>
      <w:r w:rsidRPr="00AB71AB">
        <w:rPr>
          <w:rFonts w:ascii="Times New Roman" w:hAnsi="Times New Roman" w:cs="Times New Roman"/>
        </w:rPr>
        <w:t xml:space="preserve">, </w:t>
      </w:r>
      <w:r w:rsidR="006E08D8" w:rsidRPr="00AB71AB">
        <w:rPr>
          <w:rFonts w:ascii="Times New Roman" w:hAnsi="Times New Roman" w:cs="Times New Roman"/>
          <w:i/>
          <w:iCs/>
        </w:rPr>
        <w:t xml:space="preserve">E. </w:t>
      </w:r>
      <w:proofErr w:type="spellStart"/>
      <w:r w:rsidRPr="00AB71AB">
        <w:rPr>
          <w:rFonts w:ascii="Times New Roman" w:hAnsi="Times New Roman" w:cs="Times New Roman"/>
          <w:i/>
          <w:iCs/>
        </w:rPr>
        <w:t>leucoxylon</w:t>
      </w:r>
      <w:proofErr w:type="spellEnd"/>
      <w:r w:rsidRPr="00AB71AB">
        <w:rPr>
          <w:rFonts w:ascii="Times New Roman" w:hAnsi="Times New Roman" w:cs="Times New Roman"/>
        </w:rPr>
        <w:t xml:space="preserve">, </w:t>
      </w:r>
      <w:r w:rsidR="006E08D8" w:rsidRPr="00AB71AB">
        <w:rPr>
          <w:rFonts w:ascii="Times New Roman" w:hAnsi="Times New Roman" w:cs="Times New Roman"/>
          <w:i/>
          <w:iCs/>
        </w:rPr>
        <w:t xml:space="preserve">E. </w:t>
      </w:r>
      <w:proofErr w:type="spellStart"/>
      <w:r w:rsidRPr="00AB71AB">
        <w:rPr>
          <w:rFonts w:ascii="Times New Roman" w:hAnsi="Times New Roman" w:cs="Times New Roman"/>
          <w:i/>
          <w:iCs/>
        </w:rPr>
        <w:t>obliqua</w:t>
      </w:r>
      <w:proofErr w:type="spellEnd"/>
      <w:r w:rsidR="00BF300A" w:rsidRPr="00AB71AB">
        <w:rPr>
          <w:rFonts w:ascii="Times New Roman" w:hAnsi="Times New Roman" w:cs="Times New Roman"/>
        </w:rPr>
        <w:t xml:space="preserve"> and</w:t>
      </w:r>
      <w:r w:rsidRPr="00AB71AB">
        <w:rPr>
          <w:rFonts w:ascii="Times New Roman" w:hAnsi="Times New Roman" w:cs="Times New Roman"/>
          <w:i/>
          <w:iCs/>
        </w:rPr>
        <w:t xml:space="preserve"> </w:t>
      </w:r>
      <w:r w:rsidR="006E08D8" w:rsidRPr="00AB71AB">
        <w:rPr>
          <w:rFonts w:ascii="Times New Roman" w:hAnsi="Times New Roman" w:cs="Times New Roman"/>
          <w:i/>
          <w:iCs/>
        </w:rPr>
        <w:t xml:space="preserve">E. </w:t>
      </w:r>
      <w:proofErr w:type="spellStart"/>
      <w:r w:rsidR="006E08D8" w:rsidRPr="00AB71AB">
        <w:rPr>
          <w:rFonts w:ascii="Times New Roman" w:hAnsi="Times New Roman" w:cs="Times New Roman"/>
          <w:i/>
          <w:iCs/>
        </w:rPr>
        <w:t>viminalis</w:t>
      </w:r>
      <w:proofErr w:type="spellEnd"/>
      <w:r w:rsidRPr="00AB71AB">
        <w:rPr>
          <w:rFonts w:ascii="Times New Roman" w:hAnsi="Times New Roman" w:cs="Times New Roman"/>
        </w:rPr>
        <w:t xml:space="preserve">). The </w:t>
      </w:r>
      <w:r w:rsidR="00786623" w:rsidRPr="00AB71AB">
        <w:rPr>
          <w:rFonts w:ascii="Times New Roman" w:hAnsi="Times New Roman" w:cs="Times New Roman"/>
        </w:rPr>
        <w:t>rest</w:t>
      </w:r>
      <w:r w:rsidRPr="00AB71AB">
        <w:rPr>
          <w:rFonts w:ascii="Times New Roman" w:hAnsi="Times New Roman" w:cs="Times New Roman"/>
        </w:rPr>
        <w:t xml:space="preserve"> of the </w:t>
      </w:r>
      <w:r w:rsidR="00AD6727" w:rsidRPr="00AB71AB">
        <w:rPr>
          <w:rFonts w:ascii="Times New Roman" w:hAnsi="Times New Roman" w:cs="Times New Roman"/>
        </w:rPr>
        <w:t xml:space="preserve">region </w:t>
      </w:r>
      <w:r w:rsidRPr="00AB71AB">
        <w:rPr>
          <w:rFonts w:ascii="Times New Roman" w:hAnsi="Times New Roman" w:cs="Times New Roman"/>
        </w:rPr>
        <w:t xml:space="preserve">is </w:t>
      </w:r>
      <w:r w:rsidR="00AD6727" w:rsidRPr="00AB71AB">
        <w:rPr>
          <w:rFonts w:ascii="Times New Roman" w:hAnsi="Times New Roman" w:cs="Times New Roman"/>
        </w:rPr>
        <w:t xml:space="preserve">devoted primarily to </w:t>
      </w:r>
      <w:r w:rsidR="00C801EF">
        <w:rPr>
          <w:rFonts w:ascii="Times New Roman" w:hAnsi="Times New Roman" w:cs="Times New Roman"/>
        </w:rPr>
        <w:t xml:space="preserve">urban and peri-urban residential housing, </w:t>
      </w:r>
      <w:r w:rsidR="00BF300A" w:rsidRPr="00AB71AB">
        <w:rPr>
          <w:rFonts w:ascii="Times New Roman" w:hAnsi="Times New Roman" w:cs="Times New Roman"/>
        </w:rPr>
        <w:t>pasture</w:t>
      </w:r>
      <w:r w:rsidR="00F30947" w:rsidRPr="00AB71AB">
        <w:rPr>
          <w:rFonts w:ascii="Times New Roman" w:hAnsi="Times New Roman" w:cs="Times New Roman"/>
        </w:rPr>
        <w:t xml:space="preserve">, </w:t>
      </w:r>
      <w:r w:rsidR="00C801EF">
        <w:rPr>
          <w:rFonts w:ascii="Times New Roman" w:hAnsi="Times New Roman" w:cs="Times New Roman"/>
        </w:rPr>
        <w:t xml:space="preserve">plantations, </w:t>
      </w:r>
      <w:r w:rsidR="00F30947" w:rsidRPr="00AB71AB">
        <w:rPr>
          <w:rFonts w:ascii="Times New Roman" w:hAnsi="Times New Roman" w:cs="Times New Roman"/>
        </w:rPr>
        <w:t>cropland, vineyard</w:t>
      </w:r>
      <w:r w:rsidR="00BE7B73">
        <w:rPr>
          <w:rFonts w:ascii="Times New Roman" w:hAnsi="Times New Roman" w:cs="Times New Roman"/>
        </w:rPr>
        <w:t>s</w:t>
      </w:r>
      <w:r w:rsidR="00AD6727" w:rsidRPr="00AB71AB">
        <w:rPr>
          <w:rFonts w:ascii="Times New Roman" w:hAnsi="Times New Roman" w:cs="Times New Roman"/>
        </w:rPr>
        <w:t>,</w:t>
      </w:r>
      <w:r w:rsidR="00F30947" w:rsidRPr="00AB71AB">
        <w:rPr>
          <w:rFonts w:ascii="Times New Roman" w:hAnsi="Times New Roman" w:cs="Times New Roman"/>
        </w:rPr>
        <w:t xml:space="preserve"> and orchard</w:t>
      </w:r>
      <w:r w:rsidR="00B84AF6" w:rsidRPr="00B84AF6">
        <w:rPr>
          <w:rFonts w:ascii="Times New Roman" w:hAnsi="Times New Roman" w:cs="Times New Roman"/>
        </w:rPr>
        <w:t xml:space="preserve"> </w:t>
      </w:r>
      <w:r w:rsidR="00B84AF6" w:rsidRPr="00BB3BA7">
        <w:rPr>
          <w:rFonts w:ascii="Times New Roman" w:hAnsi="Times New Roman" w:cs="Times New Roman"/>
        </w:rPr>
        <w:t>agriculture</w:t>
      </w:r>
      <w:r w:rsidR="002D5B27">
        <w:rPr>
          <w:rFonts w:ascii="Times New Roman" w:hAnsi="Times New Roman" w:cs="Times New Roman"/>
        </w:rPr>
        <w:t xml:space="preserve"> </w:t>
      </w:r>
      <w:r w:rsidR="00F30947"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&lt;EndNote&gt;&lt;Cite&gt;&lt;Author&gt;Bryan&lt;/Author&gt;&lt;Year&gt;2000&lt;/Year&gt;&lt;RecNum&gt;355&lt;/RecNum&gt;&lt;DisplayText&gt;(Bryan 2000; ForestrySA 2014)&lt;/DisplayText&gt;&lt;record&gt;&lt;rec-number&gt;355&lt;/rec-number&gt;&lt;foreign-keys&gt;&lt;key app="EN" db-id="25vxzw5fbp5zvte2fs6xfvfds5t2wsdr2tf2" timestamp="1599790303"&gt;355&lt;/key&gt;&lt;/foreign-keys&gt;&lt;ref-type name="Thesis"&gt;32&lt;/ref-type&gt;&lt;contributors&gt;&lt;authors&gt;&lt;author&gt;Bryan, Brett A&lt;/author&gt;&lt;/authors&gt;&lt;/contributors&gt;&lt;titles&gt;&lt;title&gt;Strategic revegetation planning in an agricultural landscape: a spatial information technology approach&lt;/title&gt;&lt;/titles&gt;&lt;dates&gt;&lt;year&gt;2000&lt;/year&gt;&lt;/dates&gt;&lt;urls&gt;&lt;/urls&gt;&lt;/record&gt;&lt;/Cite&gt;&lt;Cite&gt;&lt;Author&gt;ForestrySA&lt;/Author&gt;&lt;Year&gt;2014&lt;/Year&gt;&lt;RecNum&gt;7043&lt;/RecNum&gt;&lt;record&gt;&lt;rec-number&gt;7043&lt;/rec-number&gt;&lt;foreign-keys&gt;&lt;key app="EN" db-id="rt0wsp5d1r5w0eezrw75dvacxs2292ep502x" timestamp="1718599012"&gt;7043&lt;/key&gt;&lt;/foreign-keys&gt;&lt;ref-type name="Report"&gt;27&lt;/ref-type&gt;&lt;contributors&gt;&lt;authors&gt;&lt;author&gt;ForestrySA&lt;/author&gt;&lt;/authors&gt;&lt;/contributors&gt;&lt;titles&gt;&lt;title&gt;Mount Lofty Ranges Forest Reserves Management Plan&lt;/title&gt;&lt;/titles&gt;&lt;dates&gt;&lt;year&gt;2014&lt;/year&gt;&lt;/dates&gt;&lt;urls&gt;&lt;/urls&gt;&lt;/record&gt;&lt;/Cite&gt;&lt;/EndNote&gt;</w:instrText>
      </w:r>
      <w:r w:rsidR="00F30947" w:rsidRPr="00AB71AB">
        <w:rPr>
          <w:rFonts w:ascii="Times New Roman" w:hAnsi="Times New Roman" w:cs="Times New Roman"/>
        </w:rPr>
        <w:fldChar w:fldCharType="separate"/>
      </w:r>
      <w:r w:rsidR="009807B8">
        <w:rPr>
          <w:rFonts w:ascii="Times New Roman" w:hAnsi="Times New Roman" w:cs="Times New Roman"/>
          <w:noProof/>
        </w:rPr>
        <w:t>(Bryan 2000; ForestrySA 2014)</w:t>
      </w:r>
      <w:r w:rsidR="00F30947" w:rsidRPr="00AB71AB">
        <w:rPr>
          <w:rFonts w:ascii="Times New Roman" w:hAnsi="Times New Roman" w:cs="Times New Roman"/>
        </w:rPr>
        <w:fldChar w:fldCharType="end"/>
      </w:r>
      <w:r w:rsidR="00D16554">
        <w:rPr>
          <w:rFonts w:ascii="Times New Roman" w:hAnsi="Times New Roman" w:cs="Times New Roman"/>
        </w:rPr>
        <w:t>.</w:t>
      </w:r>
      <w:r w:rsidR="00F87A72" w:rsidRPr="00AB71AB">
        <w:rPr>
          <w:rFonts w:ascii="Times New Roman" w:hAnsi="Times New Roman" w:cs="Times New Roman"/>
        </w:rPr>
        <w:t xml:space="preserve"> There are no records of koalas in this region</w:t>
      </w:r>
      <w:r w:rsidR="00AD6727" w:rsidRPr="00AB71AB">
        <w:rPr>
          <w:rFonts w:ascii="Times New Roman" w:hAnsi="Times New Roman" w:cs="Times New Roman"/>
        </w:rPr>
        <w:t xml:space="preserve"> during the Holocene</w:t>
      </w:r>
      <w:r w:rsidR="00B84AF6">
        <w:rPr>
          <w:rFonts w:ascii="Times New Roman" w:hAnsi="Times New Roman" w:cs="Times New Roman"/>
        </w:rPr>
        <w:t xml:space="preserve"> </w:t>
      </w:r>
      <w:r w:rsidR="00C801EF">
        <w:rPr>
          <w:rFonts w:ascii="Times New Roman" w:hAnsi="Times New Roman" w:cs="Times New Roman"/>
        </w:rPr>
        <w:t xml:space="preserve">(~ 12,000 years ago) </w:t>
      </w:r>
      <w:r w:rsidR="00B84AF6">
        <w:rPr>
          <w:rFonts w:ascii="Times New Roman" w:hAnsi="Times New Roman" w:cs="Times New Roman"/>
        </w:rPr>
        <w:t>prior to European invasion</w:t>
      </w:r>
      <w:r w:rsidR="00F87A72" w:rsidRPr="00AB71AB">
        <w:rPr>
          <w:rFonts w:ascii="Times New Roman" w:hAnsi="Times New Roman" w:cs="Times New Roman"/>
        </w:rPr>
        <w:t xml:space="preserve"> </w:t>
      </w:r>
      <w:r w:rsidR="00B84AF6"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&lt;EndNote&gt;&lt;Cite&gt;&lt;Author&gt;Robinson&lt;/Author&gt;&lt;Year&gt;1989&lt;/Year&gt;&lt;RecNum&gt;353&lt;/RecNum&gt;&lt;DisplayText&gt;(Robinson, Spark &amp;amp; Halstead 1989)&lt;/DisplayText&gt;&lt;record&gt;&lt;rec-number&gt;353&lt;/rec-number&gt;&lt;foreign-keys&gt;&lt;key app="EN" db-id="25vxzw5fbp5zvte2fs6xfvfds5t2wsdr2tf2" timestamp="1599548065"&gt;353&lt;/key&gt;&lt;/foreign-keys&gt;&lt;ref-type name="Journal Article"&gt;17&lt;/ref-type&gt;&lt;contributors&gt;&lt;authors&gt;&lt;author&gt;Robinson, AC&lt;/author&gt;&lt;author&gt;Spark, R&lt;/author&gt;&lt;author&gt;Halstead, C&lt;/author&gt;&lt;/authors&gt;&lt;/contributors&gt;&lt;titles&gt;&lt;title&gt;&lt;style face="normal" font="default" size="100%"&gt;The distribution and management of the koala (&lt;/style&gt;&lt;style face="italic" font="default" size="100%"&gt;Phascolarctos&lt;/style&gt;&lt;style face="normal" font="default" size="100%"&gt; &lt;/style&gt;&lt;style face="italic" font="default" size="100%"&gt;cinereus&lt;/style&gt;&lt;style face="normal" font="default" size="100%"&gt;) in South Australia&lt;/style&gt;&lt;/title&gt;&lt;secondary-title&gt;South Australian Naturalist&lt;/secondary-title&gt;&lt;/titles&gt;&lt;periodical&gt;&lt;full-title&gt;South Australian Naturalist&lt;/full-title&gt;&lt;abbr-1&gt;S. Aust. Nat.&lt;/abbr-1&gt;&lt;abbr-2&gt;S Aust Nat&lt;/abbr-2&gt;&lt;/periodical&gt;&lt;pages&gt;4-25&lt;/pages&gt;&lt;volume&gt;64&lt;/volume&gt;&lt;number&gt;1&lt;/number&gt;&lt;dates&gt;&lt;year&gt;1989&lt;/year&gt;&lt;/dates&gt;&lt;urls&gt;&lt;/urls&gt;&lt;/record&gt;&lt;/Cite&gt;&lt;/EndNote&gt;</w:instrText>
      </w:r>
      <w:r w:rsidR="00B84AF6" w:rsidRPr="00AB71AB">
        <w:rPr>
          <w:rFonts w:ascii="Times New Roman" w:hAnsi="Times New Roman" w:cs="Times New Roman"/>
        </w:rPr>
        <w:fldChar w:fldCharType="separate"/>
      </w:r>
      <w:r w:rsidR="009807B8">
        <w:rPr>
          <w:rFonts w:ascii="Times New Roman" w:hAnsi="Times New Roman" w:cs="Times New Roman"/>
          <w:noProof/>
        </w:rPr>
        <w:t>(Robinson, Spark &amp; Halstead 1989)</w:t>
      </w:r>
      <w:r w:rsidR="00B84AF6" w:rsidRPr="00AB71AB">
        <w:rPr>
          <w:rFonts w:ascii="Times New Roman" w:hAnsi="Times New Roman" w:cs="Times New Roman"/>
        </w:rPr>
        <w:fldChar w:fldCharType="end"/>
      </w:r>
      <w:r w:rsidR="00B84AF6">
        <w:rPr>
          <w:rFonts w:ascii="Times New Roman" w:hAnsi="Times New Roman" w:cs="Times New Roman"/>
        </w:rPr>
        <w:t>;</w:t>
      </w:r>
      <w:r w:rsidR="00B84AF6" w:rsidRPr="00AB71AB">
        <w:rPr>
          <w:rFonts w:ascii="Times New Roman" w:hAnsi="Times New Roman" w:cs="Times New Roman"/>
        </w:rPr>
        <w:t xml:space="preserve"> </w:t>
      </w:r>
      <w:r w:rsidR="00B84AF6">
        <w:rPr>
          <w:rFonts w:ascii="Times New Roman" w:hAnsi="Times New Roman" w:cs="Times New Roman"/>
        </w:rPr>
        <w:t>i</w:t>
      </w:r>
      <w:r w:rsidR="00B84AF6" w:rsidRPr="00AB71AB">
        <w:rPr>
          <w:rFonts w:ascii="Times New Roman" w:hAnsi="Times New Roman" w:cs="Times New Roman"/>
        </w:rPr>
        <w:t>nstead</w:t>
      </w:r>
      <w:r w:rsidR="00F87A72" w:rsidRPr="00AB71AB">
        <w:rPr>
          <w:rFonts w:ascii="Times New Roman" w:hAnsi="Times New Roman" w:cs="Times New Roman"/>
        </w:rPr>
        <w:t xml:space="preserve">, the </w:t>
      </w:r>
      <w:r w:rsidR="002F6DA1">
        <w:rPr>
          <w:rFonts w:ascii="Times New Roman" w:hAnsi="Times New Roman" w:cs="Times New Roman"/>
        </w:rPr>
        <w:t xml:space="preserve">current </w:t>
      </w:r>
      <w:r w:rsidR="00F87A72" w:rsidRPr="00AB71AB">
        <w:rPr>
          <w:rFonts w:ascii="Times New Roman" w:hAnsi="Times New Roman" w:cs="Times New Roman"/>
        </w:rPr>
        <w:t xml:space="preserve">population is </w:t>
      </w:r>
      <w:r w:rsidR="00B84AF6">
        <w:rPr>
          <w:rFonts w:ascii="Times New Roman" w:hAnsi="Times New Roman" w:cs="Times New Roman"/>
        </w:rPr>
        <w:t>derived from</w:t>
      </w:r>
      <w:r w:rsidR="00F87A72" w:rsidRPr="00AB71AB">
        <w:rPr>
          <w:rFonts w:ascii="Times New Roman" w:hAnsi="Times New Roman" w:cs="Times New Roman"/>
        </w:rPr>
        <w:t xml:space="preserve"> deliberate translocations from Kangaroo Island </w:t>
      </w:r>
      <w:r w:rsidR="00F87A72"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&lt;EndNote&gt;&lt;Cite&gt;&lt;Author&gt;Duka&lt;/Author&gt;&lt;Year&gt;2005&lt;/Year&gt;&lt;RecNum&gt;7040&lt;/RecNum&gt;&lt;DisplayText&gt;(Melzer&lt;style face="italic"&gt; et al.&lt;/style&gt; 2000; Duka &amp;amp; Masters 2005)&lt;/DisplayText&gt;&lt;record&gt;&lt;rec-number&gt;7040&lt;/rec-number&gt;&lt;foreign-keys&gt;&lt;key app="EN" db-id="rt0wsp5d1r5w0eezrw75dvacxs2292ep502x" timestamp="1716251114"&gt;7040&lt;/key&gt;&lt;/foreign-keys&gt;&lt;ref-type name="Journal Article"&gt;17&lt;/ref-type&gt;&lt;contributors&gt;&lt;authors&gt;&lt;author&gt;Duka, Toni&lt;/author&gt;&lt;author&gt;Masters, Pip&lt;/author&gt;&lt;/authors&gt;&lt;/contributors&gt;&lt;titles&gt;&lt;title&gt;Confronting a tough issue: fertility control and translocation for over‐abundant koalas on Kangaroo Island, South Australia&lt;/title&gt;&lt;secondary-title&gt;Ecological Management &amp;amp; Restoration&lt;/secondary-title&gt;&lt;/titles&gt;&lt;pages&gt;172-181&lt;/pages&gt;&lt;volume&gt;6&lt;/volume&gt;&lt;number&gt;3&lt;/number&gt;&lt;dates&gt;&lt;year&gt;2005&lt;/year&gt;&lt;/dates&gt;&lt;isbn&gt;1442-7001&lt;/isbn&gt;&lt;urls&gt;&lt;/urls&gt;&lt;/record&gt;&lt;/Cite&gt;&lt;Cite&gt;&lt;Author&gt;Melzer&lt;/Author&gt;&lt;Year&gt;2000&lt;/Year&gt;&lt;RecNum&gt;177&lt;/RecNum&gt;&lt;record&gt;&lt;rec-number&gt;177&lt;/rec-number&gt;&lt;foreign-keys&gt;&lt;key app="EN" db-id="25vxzw5fbp5zvte2fs6xfvfds5t2wsdr2tf2" timestamp="1567478330"&gt;177&lt;/key&gt;&lt;/foreign-keys&gt;&lt;ref-type name="Journal Article"&gt;17&lt;/ref-type&gt;&lt;contributors&gt;&lt;authors&gt;&lt;author&gt;Melzer, Alistair&lt;/author&gt;&lt;author&gt;Carrick, Frank&lt;/author&gt;&lt;author&gt;Menkhorst, Peter&lt;/author&gt;&lt;author&gt;Lunney, Daniel&lt;/author&gt;&lt;author&gt;John, Barbara ST&lt;/author&gt;&lt;/authors&gt;&lt;/contributors&gt;&lt;titles&gt;&lt;title&gt;Overview, critical assessment, and conservation implications of koala distribution and abundance&lt;/title&gt;&lt;secondary-title&gt;Conservation Biology&lt;/secondary-title&gt;&lt;/titles&gt;&lt;periodical&gt;&lt;full-title&gt;Conservation Biology&lt;/full-title&gt;&lt;abbr-1&gt;Conserv. Biol.&lt;/abbr-1&gt;&lt;abbr-2&gt;Conserv Biol&lt;/abbr-2&gt;&lt;/periodical&gt;&lt;pages&gt;619-628&lt;/pages&gt;&lt;volume&gt;14&lt;/volume&gt;&lt;number&gt;3&lt;/number&gt;&lt;dates&gt;&lt;year&gt;2000&lt;/year&gt;&lt;/dates&gt;&lt;isbn&gt;0888-8892&lt;/isbn&gt;&lt;urls&gt;&lt;/urls&gt;&lt;/record&gt;&lt;/Cite&gt;&lt;/EndNote&gt;</w:instrText>
      </w:r>
      <w:r w:rsidR="00F87A72" w:rsidRPr="00AB71AB">
        <w:rPr>
          <w:rFonts w:ascii="Times New Roman" w:hAnsi="Times New Roman" w:cs="Times New Roman"/>
        </w:rPr>
        <w:fldChar w:fldCharType="separate"/>
      </w:r>
      <w:r w:rsidR="009807B8">
        <w:rPr>
          <w:rFonts w:ascii="Times New Roman" w:hAnsi="Times New Roman" w:cs="Times New Roman"/>
          <w:noProof/>
        </w:rPr>
        <w:t>(Melzer</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2000; Duka &amp; Masters 2005)</w:t>
      </w:r>
      <w:r w:rsidR="00F87A72" w:rsidRPr="00AB71AB">
        <w:rPr>
          <w:rFonts w:ascii="Times New Roman" w:hAnsi="Times New Roman" w:cs="Times New Roman"/>
        </w:rPr>
        <w:fldChar w:fldCharType="end"/>
      </w:r>
      <w:r w:rsidR="00F87A72" w:rsidRPr="00AB71AB">
        <w:rPr>
          <w:rFonts w:ascii="Times New Roman" w:hAnsi="Times New Roman" w:cs="Times New Roman"/>
        </w:rPr>
        <w:t xml:space="preserve">, as well as escaped animals from Cleland and Belair Wildlife Parks </w:t>
      </w:r>
      <w:r w:rsidR="00F87A72"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&lt;EndNote&gt;&lt;Cite&gt;&lt;Author&gt;Robinson&lt;/Author&gt;&lt;Year&gt;1978&lt;/Year&gt;&lt;RecNum&gt;358&lt;/RecNum&gt;&lt;DisplayText&gt;(Robinson &amp;amp; Bergin 1978)&lt;/DisplayText&gt;&lt;record&gt;&lt;rec-number&gt;358&lt;/rec-number&gt;&lt;foreign-keys&gt;&lt;key app="EN" db-id="25vxzw5fbp5zvte2fs6xfvfds5t2wsdr2tf2" timestamp="1600316640"&gt;358&lt;/key&gt;&lt;/foreign-keys&gt;&lt;ref-type name="Conference Proceedings"&gt;10&lt;/ref-type&gt;&lt;contributors&gt;&lt;authors&gt;&lt;author&gt;Robinson, AC&lt;/author&gt;&lt;author&gt;Bergin, TJ&lt;/author&gt;&lt;/authors&gt;&lt;/contributors&gt;&lt;titles&gt;&lt;title&gt;The koala in South Australia&lt;/title&gt;&lt;secondary-title&gt;The Koala: Proceedings of the Taronga Symposium’.(Ed. TJ Bergin.) pp&lt;/secondary-title&gt;&lt;/titles&gt;&lt;pages&gt;132-143&lt;/pages&gt;&lt;dates&gt;&lt;year&gt;1978&lt;/year&gt;&lt;/dates&gt;&lt;urls&gt;&lt;/urls&gt;&lt;/record&gt;&lt;/Cite&gt;&lt;/EndNote&gt;</w:instrText>
      </w:r>
      <w:r w:rsidR="00F87A72" w:rsidRPr="00AB71AB">
        <w:rPr>
          <w:rFonts w:ascii="Times New Roman" w:hAnsi="Times New Roman" w:cs="Times New Roman"/>
        </w:rPr>
        <w:fldChar w:fldCharType="separate"/>
      </w:r>
      <w:r w:rsidR="009807B8">
        <w:rPr>
          <w:rFonts w:ascii="Times New Roman" w:hAnsi="Times New Roman" w:cs="Times New Roman"/>
          <w:noProof/>
        </w:rPr>
        <w:t>(Robinson &amp; Bergin 1978)</w:t>
      </w:r>
      <w:r w:rsidR="00F87A72" w:rsidRPr="00AB71AB">
        <w:rPr>
          <w:rFonts w:ascii="Times New Roman" w:hAnsi="Times New Roman" w:cs="Times New Roman"/>
        </w:rPr>
        <w:fldChar w:fldCharType="end"/>
      </w:r>
      <w:r w:rsidR="00F87A72" w:rsidRPr="00AB71AB">
        <w:rPr>
          <w:rFonts w:ascii="Times New Roman" w:hAnsi="Times New Roman" w:cs="Times New Roman"/>
        </w:rPr>
        <w:t>.</w:t>
      </w:r>
    </w:p>
    <w:p w14:paraId="4D058CAF" w14:textId="12E4240E" w:rsidR="00715E2B" w:rsidRPr="00AB71AB" w:rsidRDefault="00715E2B" w:rsidP="0013437A">
      <w:pPr>
        <w:spacing w:after="0"/>
        <w:rPr>
          <w:rFonts w:ascii="Times New Roman" w:hAnsi="Times New Roman" w:cs="Times New Roman"/>
        </w:rPr>
      </w:pPr>
    </w:p>
    <w:p w14:paraId="5547F5D7" w14:textId="5D4A26FC" w:rsidR="00715E2B" w:rsidRPr="00AB71AB" w:rsidRDefault="00E23349" w:rsidP="0013437A">
      <w:pPr>
        <w:spacing w:after="0"/>
        <w:rPr>
          <w:rFonts w:ascii="Times New Roman" w:hAnsi="Times New Roman" w:cs="Times New Roman"/>
          <w:b/>
          <w:bCs/>
        </w:rPr>
      </w:pPr>
      <w:r w:rsidRPr="00AB71AB">
        <w:rPr>
          <w:rFonts w:ascii="Times New Roman" w:hAnsi="Times New Roman" w:cs="Times New Roman"/>
          <w:b/>
          <w:bCs/>
        </w:rPr>
        <w:lastRenderedPageBreak/>
        <w:t>Koala d</w:t>
      </w:r>
      <w:r w:rsidR="00CF43E8" w:rsidRPr="00AB71AB">
        <w:rPr>
          <w:rFonts w:ascii="Times New Roman" w:hAnsi="Times New Roman" w:cs="Times New Roman"/>
          <w:b/>
          <w:bCs/>
        </w:rPr>
        <w:t>istribution data</w:t>
      </w:r>
    </w:p>
    <w:p w14:paraId="60B459CA" w14:textId="548AF81A" w:rsidR="006E08D8" w:rsidRPr="00AB71AB" w:rsidRDefault="00C90B98" w:rsidP="00CD0BFE">
      <w:pPr>
        <w:spacing w:after="0"/>
        <w:rPr>
          <w:rFonts w:ascii="Times New Roman" w:hAnsi="Times New Roman" w:cs="Times New Roman"/>
        </w:rPr>
      </w:pPr>
      <w:r w:rsidRPr="00AB71AB">
        <w:rPr>
          <w:rFonts w:ascii="Times New Roman" w:hAnsi="Times New Roman" w:cs="Times New Roman"/>
        </w:rPr>
        <w:t xml:space="preserve">Koala occurrence data were collected during two events of the </w:t>
      </w:r>
      <w:r w:rsidRPr="0015270E">
        <w:rPr>
          <w:rFonts w:ascii="Times New Roman" w:hAnsi="Times New Roman" w:cs="Times New Roman"/>
          <w:i/>
          <w:iCs/>
        </w:rPr>
        <w:t>Great Koala Counts</w:t>
      </w:r>
      <w:r w:rsidRPr="00AB71AB">
        <w:rPr>
          <w:rFonts w:ascii="Times New Roman" w:hAnsi="Times New Roman" w:cs="Times New Roman"/>
        </w:rPr>
        <w:t xml:space="preserve"> on 28 November 2012 and 26</w:t>
      </w:r>
      <w:r w:rsidR="00CF6B1C">
        <w:rPr>
          <w:rFonts w:ascii="Times New Roman" w:hAnsi="Times New Roman" w:cs="Times New Roman"/>
        </w:rPr>
        <w:t>–</w:t>
      </w:r>
      <w:r w:rsidRPr="00AB71AB">
        <w:rPr>
          <w:rFonts w:ascii="Times New Roman" w:hAnsi="Times New Roman" w:cs="Times New Roman"/>
        </w:rPr>
        <w:t>27 November 2016</w:t>
      </w:r>
      <w:r w:rsidR="002D5B27">
        <w:rPr>
          <w:rFonts w:ascii="Times New Roman" w:hAnsi="Times New Roman" w:cs="Times New Roman"/>
        </w:rPr>
        <w:t>,</w:t>
      </w:r>
      <w:r w:rsidRPr="00AB71AB">
        <w:rPr>
          <w:rFonts w:ascii="Times New Roman" w:hAnsi="Times New Roman" w:cs="Times New Roman"/>
        </w:rPr>
        <w:t xml:space="preserve"> mainly in Adelaide and </w:t>
      </w:r>
      <w:r w:rsidR="00D931B9">
        <w:rPr>
          <w:rFonts w:ascii="Times New Roman" w:hAnsi="Times New Roman" w:cs="Times New Roman"/>
        </w:rPr>
        <w:t xml:space="preserve">the </w:t>
      </w:r>
      <w:r w:rsidRPr="00AB71AB">
        <w:rPr>
          <w:rFonts w:ascii="Times New Roman" w:hAnsi="Times New Roman" w:cs="Times New Roman"/>
        </w:rPr>
        <w:t xml:space="preserve">Mount Lofty </w:t>
      </w:r>
      <w:r w:rsidR="00D931B9">
        <w:rPr>
          <w:rFonts w:ascii="Times New Roman" w:hAnsi="Times New Roman" w:cs="Times New Roman"/>
        </w:rPr>
        <w:t>R</w:t>
      </w:r>
      <w:r w:rsidR="00D931B9" w:rsidRPr="00AB71AB">
        <w:rPr>
          <w:rFonts w:ascii="Times New Roman" w:hAnsi="Times New Roman" w:cs="Times New Roman"/>
        </w:rPr>
        <w:t xml:space="preserve">anges </w:t>
      </w:r>
      <w:r w:rsidRPr="00AB71AB">
        <w:rPr>
          <w:rFonts w:ascii="Times New Roman" w:hAnsi="Times New Roman" w:cs="Times New Roman"/>
        </w:rPr>
        <w:t>of South Australia</w:t>
      </w:r>
      <w:r w:rsidR="00857E98">
        <w:rPr>
          <w:rFonts w:ascii="Times New Roman" w:hAnsi="Times New Roman" w:cs="Times New Roman"/>
        </w:rPr>
        <w:t xml:space="preserve"> </w:t>
      </w:r>
      <w:r w:rsidR="00857E98">
        <w:rPr>
          <w:rFonts w:ascii="Times New Roman" w:hAnsi="Times New Roman" w:cs="Times New Roman"/>
        </w:rPr>
        <w:fldChar w:fldCharType="begin">
          <w:fldData xml:space="preserve">PEVuZE5vdGU+PENpdGU+PEF1dGhvcj5Ib2xsb3c8L0F1dGhvcj48WWVhcj4yMDE1PC9ZZWFyPjxS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PEVuZE5vdGU+PENpdGU+PEF1dGhvcj5Ib2xsb3c8L0F1dGhvcj48WWVhcj4yMDE1PC9ZZWFyPjxS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857E98">
        <w:rPr>
          <w:rFonts w:ascii="Times New Roman" w:hAnsi="Times New Roman" w:cs="Times New Roman"/>
        </w:rPr>
      </w:r>
      <w:r w:rsidR="00857E98">
        <w:rPr>
          <w:rFonts w:ascii="Times New Roman" w:hAnsi="Times New Roman" w:cs="Times New Roman"/>
        </w:rPr>
        <w:fldChar w:fldCharType="separate"/>
      </w:r>
      <w:r w:rsidR="009807B8">
        <w:rPr>
          <w:rFonts w:ascii="Times New Roman" w:hAnsi="Times New Roman" w:cs="Times New Roman"/>
          <w:noProof/>
        </w:rPr>
        <w:t>(Sequeira</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 Hollow</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2015; Sbrocchi</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2015)</w:t>
      </w:r>
      <w:r w:rsidR="00857E98">
        <w:rPr>
          <w:rFonts w:ascii="Times New Roman" w:hAnsi="Times New Roman" w:cs="Times New Roman"/>
        </w:rPr>
        <w:fldChar w:fldCharType="end"/>
      </w:r>
      <w:r w:rsidRPr="00AB71AB">
        <w:rPr>
          <w:rFonts w:ascii="Times New Roman" w:hAnsi="Times New Roman" w:cs="Times New Roman"/>
        </w:rPr>
        <w:t>.</w:t>
      </w:r>
      <w:r w:rsidR="002D5B27">
        <w:rPr>
          <w:rFonts w:ascii="Times New Roman" w:hAnsi="Times New Roman" w:cs="Times New Roman"/>
        </w:rPr>
        <w:t xml:space="preserve"> </w:t>
      </w:r>
      <w:r w:rsidR="00712E6F" w:rsidRPr="00D6187E">
        <w:rPr>
          <w:rFonts w:ascii="Times New Roman" w:hAnsi="Times New Roman" w:cs="Times New Roman"/>
        </w:rPr>
        <w:t xml:space="preserve">As part of these surveys, citizen scientists were tasked </w:t>
      </w:r>
      <w:r w:rsidR="00712E6F">
        <w:rPr>
          <w:rFonts w:ascii="Times New Roman" w:hAnsi="Times New Roman" w:cs="Times New Roman"/>
        </w:rPr>
        <w:t>with</w:t>
      </w:r>
      <w:r w:rsidR="00712E6F" w:rsidRPr="00D6187E">
        <w:rPr>
          <w:rFonts w:ascii="Times New Roman" w:hAnsi="Times New Roman" w:cs="Times New Roman"/>
        </w:rPr>
        <w:t xml:space="preserve"> search</w:t>
      </w:r>
      <w:r w:rsidR="00712E6F">
        <w:rPr>
          <w:rFonts w:ascii="Times New Roman" w:hAnsi="Times New Roman" w:cs="Times New Roman"/>
        </w:rPr>
        <w:t>ing</w:t>
      </w:r>
      <w:r w:rsidR="00712E6F" w:rsidRPr="00D6187E">
        <w:rPr>
          <w:rFonts w:ascii="Times New Roman" w:hAnsi="Times New Roman" w:cs="Times New Roman"/>
        </w:rPr>
        <w:t xml:space="preserve"> for koalas on </w:t>
      </w:r>
      <w:r w:rsidR="00712E6F">
        <w:rPr>
          <w:rFonts w:ascii="Times New Roman" w:hAnsi="Times New Roman" w:cs="Times New Roman"/>
        </w:rPr>
        <w:t>the specified</w:t>
      </w:r>
      <w:r w:rsidR="00712E6F" w:rsidRPr="00E06F15">
        <w:rPr>
          <w:rFonts w:ascii="Times New Roman" w:hAnsi="Times New Roman" w:cs="Times New Roman"/>
        </w:rPr>
        <w:t xml:space="preserve"> days of the </w:t>
      </w:r>
      <w:r w:rsidR="00712E6F">
        <w:rPr>
          <w:rFonts w:ascii="Times New Roman" w:hAnsi="Times New Roman" w:cs="Times New Roman"/>
        </w:rPr>
        <w:t>surveys</w:t>
      </w:r>
      <w:r w:rsidR="00712E6F" w:rsidRPr="00E06F15">
        <w:rPr>
          <w:rFonts w:ascii="Times New Roman" w:hAnsi="Times New Roman" w:cs="Times New Roman"/>
        </w:rPr>
        <w:t xml:space="preserve"> and to report both sightings and non-sightings (i.e., presences and absences). Reports could be made through the Great Koala Count website (koalacount.ala.org.au), or in near-real time via Apple® and Android® smartphone apps adapted from existing mobile applications created to feed citizen-science data to the </w:t>
      </w:r>
      <w:r w:rsidR="00712E6F" w:rsidRPr="0015270E">
        <w:rPr>
          <w:rFonts w:ascii="Times New Roman" w:hAnsi="Times New Roman" w:cs="Times New Roman"/>
          <w:i/>
          <w:iCs/>
        </w:rPr>
        <w:t xml:space="preserve">Atlas of Living Australia </w:t>
      </w:r>
      <w:r w:rsidR="00712E6F" w:rsidRPr="00E06F15">
        <w:rPr>
          <w:rFonts w:ascii="Times New Roman" w:hAnsi="Times New Roman" w:cs="Times New Roman"/>
        </w:rPr>
        <w:t>(ala.org.au)</w:t>
      </w:r>
      <w:r w:rsidR="007D207C">
        <w:rPr>
          <w:rFonts w:ascii="Times New Roman" w:hAnsi="Times New Roman" w:cs="Times New Roman"/>
        </w:rPr>
        <w:t xml:space="preserve"> </w:t>
      </w:r>
      <w:r w:rsidR="00857E98">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&lt;EndNote&gt;&lt;Cite&gt;&lt;Author&gt;Stenhouse&lt;/Author&gt;&lt;Year&gt;2020&lt;/Year&gt;&lt;RecNum&gt;7073&lt;/RecNum&gt;&lt;DisplayText&gt;(Stenhouse&lt;style face="italic"&gt; et al.&lt;/style&gt; 2020)&lt;/DisplayText&gt;&lt;record&gt;&lt;rec-number&gt;7073&lt;/rec-number&gt;&lt;foreign-keys&gt;&lt;key app="EN" db-id="rt0wsp5d1r5w0eezrw75dvacxs2292ep502x" timestamp="1724809306"&gt;7073&lt;/key&gt;&lt;/foreign-keys&gt;&lt;ref-type name="Journal Article"&gt;17&lt;/ref-type&gt;&lt;contributors&gt;&lt;authors&gt;&lt;author&gt;Stenhouse, Alan&lt;/author&gt;&lt;author&gt;Roetman, Philip&lt;/author&gt;&lt;author&gt;Lewis, Megan&lt;/author&gt;&lt;author&gt;Koh, Lian Pin&lt;/author&gt;&lt;/authors&gt;&lt;/contributors&gt;&lt;titles&gt;&lt;title&gt;Koala Counter: Recording Citizen Scientists’ search paths to Improve Data Quality&lt;/title&gt;&lt;secondary-title&gt;Global Ecology and Conservation&lt;/secondary-title&gt;&lt;/titles&gt;&lt;periodical&gt;&lt;full-title&gt;Global Ecology and Conservation&lt;/full-title&gt;&lt;abbr-1&gt;Glob. Ecol. Conserv.&lt;/abbr-1&gt;&lt;abbr-2&gt;Glob Ecol Cons&lt;/abbr-2&gt;&lt;/periodical&gt;&lt;pages&gt;e01376&lt;/pages&gt;&lt;volume&gt;24&lt;/volume&gt;&lt;keywords&gt;&lt;keyword&gt;Biodiversity monitoring&lt;/keyword&gt;&lt;keyword&gt;Citizen science&lt;/keyword&gt;&lt;keyword&gt;Conservation&lt;/keyword&gt;&lt;keyword&gt;Data quality&lt;/keyword&gt;&lt;keyword&gt;Koala&lt;/keyword&gt;&lt;keyword&gt;Mobile app&lt;/keyword&gt;&lt;keyword&gt;Track location&lt;/keyword&gt;&lt;keyword&gt;Search path&lt;/keyword&gt;&lt;/keywords&gt;&lt;dates&gt;&lt;year&gt;2020&lt;/year&gt;&lt;pub-dates&gt;&lt;date&gt;2020/12/01/&lt;/date&gt;&lt;/pub-dates&gt;&lt;/dates&gt;&lt;isbn&gt;2351-9894&lt;/isbn&gt;&lt;urls&gt;&lt;related-urls&gt;&lt;url&gt;https://www.sciencedirect.com/science/article/pii/S2351989420309173&lt;/url&gt;&lt;/related-urls&gt;&lt;/urls&gt;&lt;electronic-resource-num&gt;https://doi.org/10.1016/j.gecco.2020.e01376&lt;/electronic-resource-num&gt;&lt;/record&gt;&lt;/Cite&gt;&lt;/EndNote&gt;</w:instrText>
      </w:r>
      <w:r w:rsidR="00857E98">
        <w:rPr>
          <w:rFonts w:ascii="Times New Roman" w:hAnsi="Times New Roman" w:cs="Times New Roman"/>
        </w:rPr>
        <w:fldChar w:fldCharType="separate"/>
      </w:r>
      <w:r w:rsidR="009807B8">
        <w:rPr>
          <w:rFonts w:ascii="Times New Roman" w:hAnsi="Times New Roman" w:cs="Times New Roman"/>
          <w:noProof/>
        </w:rPr>
        <w:t>(Stenhouse</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2020)</w:t>
      </w:r>
      <w:r w:rsidR="00857E98">
        <w:rPr>
          <w:rFonts w:ascii="Times New Roman" w:hAnsi="Times New Roman" w:cs="Times New Roman"/>
        </w:rPr>
        <w:fldChar w:fldCharType="end"/>
      </w:r>
      <w:r w:rsidR="00857E98">
        <w:rPr>
          <w:rFonts w:ascii="Times New Roman" w:hAnsi="Times New Roman" w:cs="Times New Roman"/>
        </w:rPr>
        <w:t>.</w:t>
      </w:r>
      <w:r w:rsidR="00C801EF">
        <w:rPr>
          <w:rFonts w:ascii="Times New Roman" w:hAnsi="Times New Roman" w:cs="Times New Roman"/>
        </w:rPr>
        <w:t xml:space="preserve"> </w:t>
      </w:r>
      <w:r w:rsidR="00E3072A">
        <w:rPr>
          <w:rFonts w:ascii="Times New Roman" w:hAnsi="Times New Roman" w:cs="Times New Roman"/>
        </w:rPr>
        <w:t>D</w:t>
      </w:r>
      <w:r w:rsidR="007C1D1B" w:rsidRPr="00AB71AB">
        <w:rPr>
          <w:rFonts w:ascii="Times New Roman" w:hAnsi="Times New Roman" w:cs="Times New Roman"/>
        </w:rPr>
        <w:t xml:space="preserve">ata collected included: </w:t>
      </w:r>
      <w:r w:rsidR="00774F7C" w:rsidRPr="00AB71AB">
        <w:rPr>
          <w:rFonts w:ascii="Times New Roman" w:hAnsi="Times New Roman" w:cs="Times New Roman"/>
        </w:rPr>
        <w:t>(</w:t>
      </w:r>
      <w:proofErr w:type="spellStart"/>
      <w:r w:rsidR="007C1D1B" w:rsidRPr="00AB71AB">
        <w:rPr>
          <w:rFonts w:ascii="Times New Roman" w:hAnsi="Times New Roman" w:cs="Times New Roman"/>
          <w:i/>
          <w:iCs/>
        </w:rPr>
        <w:t>i</w:t>
      </w:r>
      <w:proofErr w:type="spellEnd"/>
      <w:r w:rsidR="00774F7C" w:rsidRPr="00AB71AB">
        <w:rPr>
          <w:rFonts w:ascii="Times New Roman" w:hAnsi="Times New Roman" w:cs="Times New Roman"/>
        </w:rPr>
        <w:t>) location (longitude and latitude, recorded by mobile GPS</w:t>
      </w:r>
      <w:r w:rsidR="00E3072A">
        <w:rPr>
          <w:rFonts w:ascii="Times New Roman" w:hAnsi="Times New Roman" w:cs="Times New Roman"/>
        </w:rPr>
        <w:t>)</w:t>
      </w:r>
      <w:r w:rsidR="00774F7C" w:rsidRPr="00AB71AB">
        <w:rPr>
          <w:rFonts w:ascii="Times New Roman" w:hAnsi="Times New Roman" w:cs="Times New Roman"/>
        </w:rPr>
        <w:t>, (</w:t>
      </w:r>
      <w:r w:rsidR="007C1D1B" w:rsidRPr="00AB71AB">
        <w:rPr>
          <w:rFonts w:ascii="Times New Roman" w:hAnsi="Times New Roman" w:cs="Times New Roman"/>
          <w:i/>
          <w:iCs/>
        </w:rPr>
        <w:t>ii</w:t>
      </w:r>
      <w:r w:rsidR="00774F7C" w:rsidRPr="00AB71AB">
        <w:rPr>
          <w:rFonts w:ascii="Times New Roman" w:hAnsi="Times New Roman" w:cs="Times New Roman"/>
        </w:rPr>
        <w:t xml:space="preserve">) </w:t>
      </w:r>
      <w:r w:rsidR="007C1D1B" w:rsidRPr="00AB71AB">
        <w:rPr>
          <w:rFonts w:ascii="Times New Roman" w:hAnsi="Times New Roman" w:cs="Times New Roman"/>
        </w:rPr>
        <w:t xml:space="preserve">a photograph for </w:t>
      </w:r>
      <w:r w:rsidR="00E3072A">
        <w:rPr>
          <w:rFonts w:ascii="Times New Roman" w:hAnsi="Times New Roman" w:cs="Times New Roman"/>
        </w:rPr>
        <w:t xml:space="preserve">sighting </w:t>
      </w:r>
      <w:r w:rsidR="007C1D1B" w:rsidRPr="00AB71AB">
        <w:rPr>
          <w:rFonts w:ascii="Times New Roman" w:hAnsi="Times New Roman" w:cs="Times New Roman"/>
        </w:rPr>
        <w:t>validation, (</w:t>
      </w:r>
      <w:r w:rsidR="007C1D1B" w:rsidRPr="00AB71AB">
        <w:rPr>
          <w:rFonts w:ascii="Times New Roman" w:hAnsi="Times New Roman" w:cs="Times New Roman"/>
          <w:i/>
          <w:iCs/>
        </w:rPr>
        <w:t>iii</w:t>
      </w:r>
      <w:r w:rsidR="007C1D1B" w:rsidRPr="00AB71AB">
        <w:rPr>
          <w:rFonts w:ascii="Times New Roman" w:hAnsi="Times New Roman" w:cs="Times New Roman"/>
        </w:rPr>
        <w:t>) search effort in minutes, (</w:t>
      </w:r>
      <w:r w:rsidR="007C1D1B" w:rsidRPr="00AB71AB">
        <w:rPr>
          <w:rFonts w:ascii="Times New Roman" w:hAnsi="Times New Roman" w:cs="Times New Roman"/>
          <w:i/>
          <w:iCs/>
        </w:rPr>
        <w:t>iv</w:t>
      </w:r>
      <w:r w:rsidR="007C1D1B" w:rsidRPr="00AB71AB">
        <w:rPr>
          <w:rFonts w:ascii="Times New Roman" w:hAnsi="Times New Roman" w:cs="Times New Roman"/>
        </w:rPr>
        <w:t xml:space="preserve">) </w:t>
      </w:r>
      <w:r w:rsidR="00E3072A">
        <w:rPr>
          <w:rFonts w:ascii="Times New Roman" w:hAnsi="Times New Roman" w:cs="Times New Roman"/>
        </w:rPr>
        <w:t>descriptions of</w:t>
      </w:r>
      <w:r w:rsidR="007C1D1B" w:rsidRPr="00AB71AB">
        <w:rPr>
          <w:rFonts w:ascii="Times New Roman" w:hAnsi="Times New Roman" w:cs="Times New Roman"/>
        </w:rPr>
        <w:t xml:space="preserve"> activity of the observed koala(s) (e.g., </w:t>
      </w:r>
      <w:r w:rsidR="007C1D1B" w:rsidRPr="00AB71AB">
        <w:rPr>
          <w:rFonts w:ascii="Times New Roman" w:hAnsi="Times New Roman" w:cs="Times New Roman"/>
          <w:i/>
          <w:iCs/>
        </w:rPr>
        <w:t>sleeping</w:t>
      </w:r>
      <w:r w:rsidR="007C1D1B" w:rsidRPr="00AB71AB">
        <w:rPr>
          <w:rFonts w:ascii="Times New Roman" w:hAnsi="Times New Roman" w:cs="Times New Roman"/>
        </w:rPr>
        <w:t xml:space="preserve">, </w:t>
      </w:r>
      <w:r w:rsidR="007C1D1B" w:rsidRPr="00AB71AB">
        <w:rPr>
          <w:rFonts w:ascii="Times New Roman" w:hAnsi="Times New Roman" w:cs="Times New Roman"/>
          <w:i/>
          <w:iCs/>
        </w:rPr>
        <w:t>sitting</w:t>
      </w:r>
      <w:r w:rsidR="007C1D1B" w:rsidRPr="00AB71AB">
        <w:rPr>
          <w:rFonts w:ascii="Times New Roman" w:hAnsi="Times New Roman" w:cs="Times New Roman"/>
        </w:rPr>
        <w:t xml:space="preserve">, </w:t>
      </w:r>
      <w:r w:rsidR="007C1D1B" w:rsidRPr="00AB71AB">
        <w:rPr>
          <w:rFonts w:ascii="Times New Roman" w:hAnsi="Times New Roman" w:cs="Times New Roman"/>
          <w:i/>
          <w:iCs/>
        </w:rPr>
        <w:t>eating</w:t>
      </w:r>
      <w:r w:rsidR="007C1D1B" w:rsidRPr="00AB71AB">
        <w:rPr>
          <w:rFonts w:ascii="Times New Roman" w:hAnsi="Times New Roman" w:cs="Times New Roman"/>
        </w:rPr>
        <w:t xml:space="preserve">, </w:t>
      </w:r>
      <w:r w:rsidR="007C1D1B" w:rsidRPr="00AB71AB">
        <w:rPr>
          <w:rFonts w:ascii="Times New Roman" w:hAnsi="Times New Roman" w:cs="Times New Roman"/>
          <w:i/>
          <w:iCs/>
        </w:rPr>
        <w:t>climbing</w:t>
      </w:r>
      <w:r w:rsidR="007C1D1B" w:rsidRPr="00AB71AB">
        <w:rPr>
          <w:rFonts w:ascii="Times New Roman" w:hAnsi="Times New Roman" w:cs="Times New Roman"/>
        </w:rPr>
        <w:t xml:space="preserve">, </w:t>
      </w:r>
      <w:r w:rsidR="007C1D1B" w:rsidRPr="00AB71AB">
        <w:rPr>
          <w:rFonts w:ascii="Times New Roman" w:hAnsi="Times New Roman" w:cs="Times New Roman"/>
          <w:i/>
          <w:iCs/>
        </w:rPr>
        <w:t>drinking</w:t>
      </w:r>
      <w:r w:rsidR="007C1D1B" w:rsidRPr="00AB71AB">
        <w:rPr>
          <w:rFonts w:ascii="Times New Roman" w:hAnsi="Times New Roman" w:cs="Times New Roman"/>
        </w:rPr>
        <w:t xml:space="preserve">, </w:t>
      </w:r>
      <w:r w:rsidR="007C1D1B" w:rsidRPr="00AB71AB">
        <w:rPr>
          <w:rFonts w:ascii="Times New Roman" w:hAnsi="Times New Roman" w:cs="Times New Roman"/>
          <w:i/>
          <w:iCs/>
        </w:rPr>
        <w:t>walking</w:t>
      </w:r>
      <w:r w:rsidR="007C1D1B" w:rsidRPr="00AB71AB">
        <w:rPr>
          <w:rFonts w:ascii="Times New Roman" w:hAnsi="Times New Roman" w:cs="Times New Roman"/>
        </w:rPr>
        <w:t xml:space="preserve">, </w:t>
      </w:r>
      <w:r w:rsidR="007C1D1B" w:rsidRPr="00AB71AB">
        <w:rPr>
          <w:rFonts w:ascii="Times New Roman" w:hAnsi="Times New Roman" w:cs="Times New Roman"/>
          <w:i/>
          <w:iCs/>
        </w:rPr>
        <w:t>dead</w:t>
      </w:r>
      <w:r w:rsidR="007C1D1B" w:rsidRPr="00AB71AB">
        <w:rPr>
          <w:rFonts w:ascii="Times New Roman" w:hAnsi="Times New Roman" w:cs="Times New Roman"/>
        </w:rPr>
        <w:t xml:space="preserve">, </w:t>
      </w:r>
      <w:r w:rsidR="007C1D1B" w:rsidRPr="00AB71AB">
        <w:rPr>
          <w:rFonts w:ascii="Times New Roman" w:hAnsi="Times New Roman" w:cs="Times New Roman"/>
          <w:i/>
          <w:iCs/>
        </w:rPr>
        <w:t>other</w:t>
      </w:r>
      <w:r w:rsidR="00E3072A" w:rsidRPr="00AB71AB">
        <w:rPr>
          <w:rFonts w:ascii="Times New Roman" w:hAnsi="Times New Roman" w:cs="Times New Roman"/>
        </w:rPr>
        <w:t>)</w:t>
      </w:r>
      <w:r w:rsidR="00E3072A">
        <w:rPr>
          <w:rFonts w:ascii="Times New Roman" w:hAnsi="Times New Roman" w:cs="Times New Roman"/>
        </w:rPr>
        <w:t>,</w:t>
      </w:r>
      <w:r w:rsidR="00E3072A" w:rsidRPr="00AB71AB">
        <w:rPr>
          <w:rFonts w:ascii="Times New Roman" w:hAnsi="Times New Roman" w:cs="Times New Roman"/>
        </w:rPr>
        <w:t xml:space="preserve"> </w:t>
      </w:r>
      <w:r w:rsidR="00774F7C" w:rsidRPr="00AB71AB">
        <w:rPr>
          <w:rFonts w:ascii="Times New Roman" w:hAnsi="Times New Roman" w:cs="Times New Roman"/>
        </w:rPr>
        <w:t>(</w:t>
      </w:r>
      <w:r w:rsidR="007C1D1B" w:rsidRPr="00AB71AB">
        <w:rPr>
          <w:rFonts w:ascii="Times New Roman" w:hAnsi="Times New Roman" w:cs="Times New Roman"/>
          <w:i/>
          <w:iCs/>
        </w:rPr>
        <w:t>v</w:t>
      </w:r>
      <w:r w:rsidR="00774F7C" w:rsidRPr="00AB71AB">
        <w:rPr>
          <w:rFonts w:ascii="Times New Roman" w:hAnsi="Times New Roman" w:cs="Times New Roman"/>
        </w:rPr>
        <w:t xml:space="preserve">) </w:t>
      </w:r>
      <w:r w:rsidR="007C1D1B" w:rsidRPr="00AB71AB">
        <w:rPr>
          <w:rFonts w:ascii="Times New Roman" w:hAnsi="Times New Roman" w:cs="Times New Roman"/>
        </w:rPr>
        <w:t xml:space="preserve">whether </w:t>
      </w:r>
      <w:r w:rsidR="00774F7C" w:rsidRPr="00AB71AB">
        <w:rPr>
          <w:rFonts w:ascii="Times New Roman" w:hAnsi="Times New Roman" w:cs="Times New Roman"/>
        </w:rPr>
        <w:t>participant</w:t>
      </w:r>
      <w:r w:rsidR="007C1D1B" w:rsidRPr="00AB71AB">
        <w:rPr>
          <w:rFonts w:ascii="Times New Roman" w:hAnsi="Times New Roman" w:cs="Times New Roman"/>
        </w:rPr>
        <w:t>s</w:t>
      </w:r>
      <w:r w:rsidR="00774F7C" w:rsidRPr="00AB71AB">
        <w:rPr>
          <w:rFonts w:ascii="Times New Roman" w:hAnsi="Times New Roman" w:cs="Times New Roman"/>
        </w:rPr>
        <w:t xml:space="preserve"> expect</w:t>
      </w:r>
      <w:r w:rsidR="007C1D1B" w:rsidRPr="00AB71AB">
        <w:rPr>
          <w:rFonts w:ascii="Times New Roman" w:hAnsi="Times New Roman" w:cs="Times New Roman"/>
        </w:rPr>
        <w:t>ed</w:t>
      </w:r>
      <w:r w:rsidR="00774F7C" w:rsidRPr="00AB71AB">
        <w:rPr>
          <w:rFonts w:ascii="Times New Roman" w:hAnsi="Times New Roman" w:cs="Times New Roman"/>
        </w:rPr>
        <w:t xml:space="preserve"> to </w:t>
      </w:r>
      <w:r w:rsidR="007C1D1B" w:rsidRPr="00AB71AB">
        <w:rPr>
          <w:rFonts w:ascii="Times New Roman" w:hAnsi="Times New Roman" w:cs="Times New Roman"/>
        </w:rPr>
        <w:t>spot</w:t>
      </w:r>
      <w:r w:rsidR="00774F7C" w:rsidRPr="00AB71AB">
        <w:rPr>
          <w:rFonts w:ascii="Times New Roman" w:hAnsi="Times New Roman" w:cs="Times New Roman"/>
        </w:rPr>
        <w:t xml:space="preserve"> a koala in the area, (</w:t>
      </w:r>
      <w:r w:rsidR="007C1D1B" w:rsidRPr="00AB71AB">
        <w:rPr>
          <w:rFonts w:ascii="Times New Roman" w:hAnsi="Times New Roman" w:cs="Times New Roman"/>
          <w:i/>
          <w:iCs/>
        </w:rPr>
        <w:t>vi</w:t>
      </w:r>
      <w:r w:rsidR="00774F7C" w:rsidRPr="00AB71AB">
        <w:rPr>
          <w:rFonts w:ascii="Times New Roman" w:hAnsi="Times New Roman" w:cs="Times New Roman"/>
        </w:rPr>
        <w:t>) location type (</w:t>
      </w:r>
      <w:r w:rsidR="007C1D1B" w:rsidRPr="00AB71AB">
        <w:rPr>
          <w:rFonts w:ascii="Times New Roman" w:hAnsi="Times New Roman" w:cs="Times New Roman"/>
        </w:rPr>
        <w:t xml:space="preserve">e.g., </w:t>
      </w:r>
      <w:r w:rsidR="00774F7C" w:rsidRPr="00AB71AB">
        <w:rPr>
          <w:rFonts w:ascii="Times New Roman" w:hAnsi="Times New Roman" w:cs="Times New Roman"/>
          <w:i/>
          <w:iCs/>
        </w:rPr>
        <w:t>private garden</w:t>
      </w:r>
      <w:r w:rsidR="00774F7C" w:rsidRPr="00AB71AB">
        <w:rPr>
          <w:rFonts w:ascii="Times New Roman" w:hAnsi="Times New Roman" w:cs="Times New Roman"/>
        </w:rPr>
        <w:t xml:space="preserve">, </w:t>
      </w:r>
      <w:r w:rsidR="00774F7C" w:rsidRPr="00AB71AB">
        <w:rPr>
          <w:rFonts w:ascii="Times New Roman" w:hAnsi="Times New Roman" w:cs="Times New Roman"/>
          <w:i/>
          <w:iCs/>
        </w:rPr>
        <w:t>public park</w:t>
      </w:r>
      <w:r w:rsidR="00774F7C" w:rsidRPr="00AB71AB">
        <w:rPr>
          <w:rFonts w:ascii="Times New Roman" w:hAnsi="Times New Roman" w:cs="Times New Roman"/>
        </w:rPr>
        <w:t xml:space="preserve">, </w:t>
      </w:r>
      <w:r w:rsidR="00774F7C" w:rsidRPr="00AB71AB">
        <w:rPr>
          <w:rFonts w:ascii="Times New Roman" w:hAnsi="Times New Roman" w:cs="Times New Roman"/>
          <w:i/>
          <w:iCs/>
        </w:rPr>
        <w:t>roadside</w:t>
      </w:r>
      <w:r w:rsidR="00774F7C" w:rsidRPr="00AB71AB">
        <w:rPr>
          <w:rFonts w:ascii="Times New Roman" w:hAnsi="Times New Roman" w:cs="Times New Roman"/>
        </w:rPr>
        <w:t xml:space="preserve">, </w:t>
      </w:r>
      <w:r w:rsidR="00774F7C" w:rsidRPr="00AB71AB">
        <w:rPr>
          <w:rFonts w:ascii="Times New Roman" w:hAnsi="Times New Roman" w:cs="Times New Roman"/>
          <w:i/>
          <w:iCs/>
        </w:rPr>
        <w:t>on road</w:t>
      </w:r>
      <w:r w:rsidR="00774F7C" w:rsidRPr="00AB71AB">
        <w:rPr>
          <w:rFonts w:ascii="Times New Roman" w:hAnsi="Times New Roman" w:cs="Times New Roman"/>
        </w:rPr>
        <w:t>,</w:t>
      </w:r>
      <w:r w:rsidR="007C1D1B" w:rsidRPr="00AB71AB">
        <w:rPr>
          <w:rFonts w:ascii="Times New Roman" w:hAnsi="Times New Roman" w:cs="Times New Roman"/>
        </w:rPr>
        <w:t xml:space="preserve"> </w:t>
      </w:r>
      <w:r w:rsidR="00774F7C" w:rsidRPr="00AB71AB">
        <w:rPr>
          <w:rFonts w:ascii="Times New Roman" w:hAnsi="Times New Roman" w:cs="Times New Roman"/>
          <w:i/>
          <w:iCs/>
        </w:rPr>
        <w:t>other</w:t>
      </w:r>
      <w:r w:rsidR="00774F7C" w:rsidRPr="00AB71AB">
        <w:rPr>
          <w:rFonts w:ascii="Times New Roman" w:hAnsi="Times New Roman" w:cs="Times New Roman"/>
        </w:rPr>
        <w:t>), (</w:t>
      </w:r>
      <w:r w:rsidR="007C1D1B" w:rsidRPr="00AB71AB">
        <w:rPr>
          <w:rFonts w:ascii="Times New Roman" w:hAnsi="Times New Roman" w:cs="Times New Roman"/>
          <w:i/>
          <w:iCs/>
        </w:rPr>
        <w:t>vii</w:t>
      </w:r>
      <w:r w:rsidR="00774F7C" w:rsidRPr="00AB71AB">
        <w:rPr>
          <w:rFonts w:ascii="Times New Roman" w:hAnsi="Times New Roman" w:cs="Times New Roman"/>
        </w:rPr>
        <w:t xml:space="preserve">) </w:t>
      </w:r>
      <w:r w:rsidR="007C1D1B" w:rsidRPr="00AB71AB">
        <w:rPr>
          <w:rFonts w:ascii="Times New Roman" w:hAnsi="Times New Roman" w:cs="Times New Roman"/>
        </w:rPr>
        <w:t>sighting frequency</w:t>
      </w:r>
      <w:r w:rsidR="00774F7C" w:rsidRPr="00AB71AB">
        <w:rPr>
          <w:rFonts w:ascii="Times New Roman" w:hAnsi="Times New Roman" w:cs="Times New Roman"/>
        </w:rPr>
        <w:t xml:space="preserve"> in the area, (</w:t>
      </w:r>
      <w:r w:rsidR="007C1D1B" w:rsidRPr="00AB71AB">
        <w:rPr>
          <w:rFonts w:ascii="Times New Roman" w:hAnsi="Times New Roman" w:cs="Times New Roman"/>
          <w:i/>
          <w:iCs/>
        </w:rPr>
        <w:t>viii</w:t>
      </w:r>
      <w:r w:rsidR="00774F7C" w:rsidRPr="00AB71AB">
        <w:rPr>
          <w:rFonts w:ascii="Times New Roman" w:hAnsi="Times New Roman" w:cs="Times New Roman"/>
        </w:rPr>
        <w:t xml:space="preserve">) species of tree </w:t>
      </w:r>
      <w:r w:rsidR="00E3072A">
        <w:rPr>
          <w:rFonts w:ascii="Times New Roman" w:hAnsi="Times New Roman" w:cs="Times New Roman"/>
        </w:rPr>
        <w:t>in which</w:t>
      </w:r>
      <w:r w:rsidR="00E3072A" w:rsidRPr="00AB71AB">
        <w:rPr>
          <w:rFonts w:ascii="Times New Roman" w:hAnsi="Times New Roman" w:cs="Times New Roman"/>
        </w:rPr>
        <w:t xml:space="preserve"> </w:t>
      </w:r>
      <w:r w:rsidR="00774F7C" w:rsidRPr="00AB71AB">
        <w:rPr>
          <w:rFonts w:ascii="Times New Roman" w:hAnsi="Times New Roman" w:cs="Times New Roman"/>
        </w:rPr>
        <w:t>koala was sighted, (</w:t>
      </w:r>
      <w:r w:rsidR="004C4862" w:rsidRPr="00AB71AB">
        <w:rPr>
          <w:rFonts w:ascii="Times New Roman" w:hAnsi="Times New Roman" w:cs="Times New Roman"/>
          <w:i/>
          <w:iCs/>
        </w:rPr>
        <w:t>ix</w:t>
      </w:r>
      <w:r w:rsidR="00774F7C" w:rsidRPr="00AB71AB">
        <w:rPr>
          <w:rFonts w:ascii="Times New Roman" w:hAnsi="Times New Roman" w:cs="Times New Roman"/>
        </w:rPr>
        <w:t xml:space="preserve">) presence/absence of </w:t>
      </w:r>
      <w:r w:rsidR="00F72F60" w:rsidRPr="00AB71AB">
        <w:rPr>
          <w:rFonts w:ascii="Times New Roman" w:hAnsi="Times New Roman" w:cs="Times New Roman"/>
        </w:rPr>
        <w:t>offspring</w:t>
      </w:r>
      <w:r w:rsidR="007C1D1B" w:rsidRPr="00AB71AB">
        <w:rPr>
          <w:rFonts w:ascii="Times New Roman" w:hAnsi="Times New Roman" w:cs="Times New Roman"/>
        </w:rPr>
        <w:t>, (</w:t>
      </w:r>
      <w:r w:rsidR="004C4862" w:rsidRPr="00AB71AB">
        <w:rPr>
          <w:rFonts w:ascii="Times New Roman" w:hAnsi="Times New Roman" w:cs="Times New Roman"/>
          <w:i/>
          <w:iCs/>
        </w:rPr>
        <w:t>x</w:t>
      </w:r>
      <w:r w:rsidR="007C1D1B" w:rsidRPr="00AB71AB">
        <w:rPr>
          <w:rFonts w:ascii="Times New Roman" w:hAnsi="Times New Roman" w:cs="Times New Roman"/>
        </w:rPr>
        <w:t xml:space="preserve">) tree health (e.g., </w:t>
      </w:r>
      <w:r w:rsidR="004C4862" w:rsidRPr="00AB71AB">
        <w:rPr>
          <w:rFonts w:ascii="Times New Roman" w:hAnsi="Times New Roman" w:cs="Times New Roman"/>
          <w:i/>
          <w:iCs/>
        </w:rPr>
        <w:t>dead</w:t>
      </w:r>
      <w:r w:rsidR="004C4862" w:rsidRPr="00AB71AB">
        <w:rPr>
          <w:rFonts w:ascii="Times New Roman" w:hAnsi="Times New Roman" w:cs="Times New Roman"/>
        </w:rPr>
        <w:t xml:space="preserve">, </w:t>
      </w:r>
      <w:r w:rsidR="004C4862" w:rsidRPr="00AB71AB">
        <w:rPr>
          <w:rFonts w:ascii="Times New Roman" w:hAnsi="Times New Roman" w:cs="Times New Roman"/>
          <w:i/>
          <w:iCs/>
        </w:rPr>
        <w:t>lots of leaves</w:t>
      </w:r>
      <w:r w:rsidR="004C4862" w:rsidRPr="00AB71AB">
        <w:rPr>
          <w:rFonts w:ascii="Times New Roman" w:hAnsi="Times New Roman" w:cs="Times New Roman"/>
        </w:rPr>
        <w:t xml:space="preserve">, </w:t>
      </w:r>
      <w:r w:rsidR="00F72F60" w:rsidRPr="00AB71AB">
        <w:rPr>
          <w:rFonts w:ascii="Times New Roman" w:hAnsi="Times New Roman" w:cs="Times New Roman"/>
          <w:i/>
          <w:iCs/>
        </w:rPr>
        <w:t>scarce leaves</w:t>
      </w:r>
      <w:r w:rsidR="00F72F60" w:rsidRPr="00AB71AB">
        <w:rPr>
          <w:rFonts w:ascii="Times New Roman" w:hAnsi="Times New Roman" w:cs="Times New Roman"/>
        </w:rPr>
        <w:t xml:space="preserve">, </w:t>
      </w:r>
      <w:r w:rsidR="004C4862" w:rsidRPr="00AB71AB">
        <w:rPr>
          <w:rFonts w:ascii="Times New Roman" w:hAnsi="Times New Roman" w:cs="Times New Roman"/>
        </w:rPr>
        <w:t>etc.</w:t>
      </w:r>
      <w:r w:rsidR="007C1D1B" w:rsidRPr="00AB71AB">
        <w:rPr>
          <w:rFonts w:ascii="Times New Roman" w:hAnsi="Times New Roman" w:cs="Times New Roman"/>
        </w:rPr>
        <w:t>)</w:t>
      </w:r>
      <w:r w:rsidR="00E3072A">
        <w:rPr>
          <w:rFonts w:ascii="Times New Roman" w:hAnsi="Times New Roman" w:cs="Times New Roman"/>
        </w:rPr>
        <w:t>,</w:t>
      </w:r>
      <w:r w:rsidR="007C1D1B" w:rsidRPr="00AB71AB">
        <w:rPr>
          <w:rFonts w:ascii="Times New Roman" w:hAnsi="Times New Roman" w:cs="Times New Roman"/>
        </w:rPr>
        <w:t xml:space="preserve"> and (</w:t>
      </w:r>
      <w:r w:rsidR="004C4862" w:rsidRPr="00AB71AB">
        <w:rPr>
          <w:rFonts w:ascii="Times New Roman" w:hAnsi="Times New Roman" w:cs="Times New Roman"/>
          <w:i/>
          <w:iCs/>
        </w:rPr>
        <w:t>xi</w:t>
      </w:r>
      <w:r w:rsidR="007C1D1B" w:rsidRPr="00AB71AB">
        <w:rPr>
          <w:rFonts w:ascii="Times New Roman" w:hAnsi="Times New Roman" w:cs="Times New Roman"/>
        </w:rPr>
        <w:t xml:space="preserve">) </w:t>
      </w:r>
      <w:r w:rsidR="00774F7C" w:rsidRPr="00AB71AB">
        <w:rPr>
          <w:rFonts w:ascii="Times New Roman" w:hAnsi="Times New Roman" w:cs="Times New Roman"/>
        </w:rPr>
        <w:t xml:space="preserve">any additional comments. </w:t>
      </w:r>
      <w:r w:rsidR="00F72F60" w:rsidRPr="00AB71AB">
        <w:rPr>
          <w:rFonts w:ascii="Times New Roman" w:hAnsi="Times New Roman" w:cs="Times New Roman"/>
        </w:rPr>
        <w:t xml:space="preserve">We </w:t>
      </w:r>
      <w:r w:rsidR="000656CB" w:rsidRPr="00AB71AB">
        <w:rPr>
          <w:rFonts w:ascii="Times New Roman" w:hAnsi="Times New Roman" w:cs="Times New Roman"/>
        </w:rPr>
        <w:t>quality</w:t>
      </w:r>
      <w:r w:rsidR="000656CB">
        <w:rPr>
          <w:rFonts w:ascii="Times New Roman" w:hAnsi="Times New Roman" w:cs="Times New Roman"/>
        </w:rPr>
        <w:t>-</w:t>
      </w:r>
      <w:r w:rsidR="00F72F60" w:rsidRPr="00AB71AB">
        <w:rPr>
          <w:rFonts w:ascii="Times New Roman" w:hAnsi="Times New Roman" w:cs="Times New Roman"/>
        </w:rPr>
        <w:t>checked all records by removing duplicates or obviously erroneous entries (e.g., other species)</w:t>
      </w:r>
      <w:r w:rsidR="001558F5">
        <w:rPr>
          <w:rFonts w:ascii="Times New Roman" w:hAnsi="Times New Roman" w:cs="Times New Roman"/>
        </w:rPr>
        <w:t>,</w:t>
      </w:r>
      <w:r w:rsidR="00F72F60" w:rsidRPr="00AB71AB">
        <w:rPr>
          <w:rFonts w:ascii="Times New Roman" w:hAnsi="Times New Roman" w:cs="Times New Roman"/>
        </w:rPr>
        <w:t xml:space="preserve"> result</w:t>
      </w:r>
      <w:r w:rsidR="000656CB">
        <w:rPr>
          <w:rFonts w:ascii="Times New Roman" w:hAnsi="Times New Roman" w:cs="Times New Roman"/>
        </w:rPr>
        <w:t>ing</w:t>
      </w:r>
      <w:r w:rsidR="00F72F60" w:rsidRPr="00AB71AB">
        <w:rPr>
          <w:rFonts w:ascii="Times New Roman" w:hAnsi="Times New Roman" w:cs="Times New Roman"/>
        </w:rPr>
        <w:t xml:space="preserve"> in a total of </w:t>
      </w:r>
      <w:r w:rsidR="00774F7C" w:rsidRPr="00AB71AB">
        <w:rPr>
          <w:rFonts w:ascii="Times New Roman" w:hAnsi="Times New Roman" w:cs="Times New Roman"/>
        </w:rPr>
        <w:t xml:space="preserve">3026 </w:t>
      </w:r>
      <w:r w:rsidR="00F72F60" w:rsidRPr="00AB71AB">
        <w:rPr>
          <w:rFonts w:ascii="Times New Roman" w:hAnsi="Times New Roman" w:cs="Times New Roman"/>
        </w:rPr>
        <w:t xml:space="preserve">recorded </w:t>
      </w:r>
      <w:r w:rsidR="00774F7C" w:rsidRPr="00AB71AB">
        <w:rPr>
          <w:rFonts w:ascii="Times New Roman" w:hAnsi="Times New Roman" w:cs="Times New Roman"/>
        </w:rPr>
        <w:t xml:space="preserve">sightings </w:t>
      </w:r>
      <w:r w:rsidR="00F72F60" w:rsidRPr="00AB71AB">
        <w:rPr>
          <w:rFonts w:ascii="Times New Roman" w:hAnsi="Times New Roman" w:cs="Times New Roman"/>
        </w:rPr>
        <w:t xml:space="preserve">across the Mount Lofty </w:t>
      </w:r>
      <w:r w:rsidR="00C5676C">
        <w:rPr>
          <w:rFonts w:ascii="Times New Roman" w:hAnsi="Times New Roman" w:cs="Times New Roman"/>
        </w:rPr>
        <w:t>R</w:t>
      </w:r>
      <w:r w:rsidR="00C5676C" w:rsidRPr="00AB71AB">
        <w:rPr>
          <w:rFonts w:ascii="Times New Roman" w:hAnsi="Times New Roman" w:cs="Times New Roman"/>
        </w:rPr>
        <w:t>anges</w:t>
      </w:r>
      <w:r w:rsidR="00FD7C16">
        <w:rPr>
          <w:rFonts w:ascii="Times New Roman" w:hAnsi="Times New Roman" w:cs="Times New Roman"/>
        </w:rPr>
        <w:t xml:space="preserve"> (Table S1)</w:t>
      </w:r>
      <w:r w:rsidR="00F72F60" w:rsidRPr="00AB71AB">
        <w:rPr>
          <w:rFonts w:ascii="Times New Roman" w:hAnsi="Times New Roman" w:cs="Times New Roman"/>
        </w:rPr>
        <w:t xml:space="preserve">. </w:t>
      </w:r>
    </w:p>
    <w:p w14:paraId="2098F2C0" w14:textId="77777777" w:rsidR="00774F7C" w:rsidRPr="00AB71AB" w:rsidRDefault="00774F7C" w:rsidP="00774F7C">
      <w:pPr>
        <w:spacing w:after="0"/>
        <w:rPr>
          <w:rFonts w:ascii="Times New Roman" w:hAnsi="Times New Roman" w:cs="Times New Roman"/>
          <w:color w:val="C00000"/>
        </w:rPr>
      </w:pPr>
    </w:p>
    <w:p w14:paraId="5CBD4927" w14:textId="632169C7" w:rsidR="00EF1115" w:rsidRPr="00AB71AB" w:rsidRDefault="00E23349" w:rsidP="0013437A">
      <w:pPr>
        <w:pStyle w:val="Subtitle"/>
        <w:spacing w:before="0" w:after="0"/>
        <w:rPr>
          <w:rFonts w:ascii="Times New Roman" w:hAnsi="Times New Roman" w:cs="Times New Roman"/>
        </w:rPr>
      </w:pPr>
      <w:r w:rsidRPr="00AB71AB">
        <w:rPr>
          <w:rFonts w:ascii="Times New Roman" w:hAnsi="Times New Roman" w:cs="Times New Roman"/>
        </w:rPr>
        <w:t>Sampling biases and d</w:t>
      </w:r>
      <w:r w:rsidR="00C55A96" w:rsidRPr="00AB71AB">
        <w:rPr>
          <w:rFonts w:ascii="Times New Roman" w:hAnsi="Times New Roman" w:cs="Times New Roman"/>
        </w:rPr>
        <w:t>ensity estimates</w:t>
      </w:r>
    </w:p>
    <w:p w14:paraId="603DFBD5" w14:textId="52D03676" w:rsidR="00444ED8" w:rsidRPr="00AB71AB" w:rsidRDefault="00251CF7" w:rsidP="0013437A">
      <w:pPr>
        <w:pStyle w:val="Subtitle"/>
        <w:spacing w:before="0" w:after="0"/>
        <w:rPr>
          <w:rFonts w:ascii="Times New Roman" w:hAnsi="Times New Roman" w:cs="Times New Roman"/>
          <w:b w:val="0"/>
          <w:bCs w:val="0"/>
        </w:rPr>
      </w:pPr>
      <w:r w:rsidRPr="00AB71AB">
        <w:rPr>
          <w:rFonts w:ascii="Times New Roman" w:hAnsi="Times New Roman" w:cs="Times New Roman"/>
          <w:b w:val="0"/>
          <w:bCs w:val="0"/>
        </w:rPr>
        <w:t xml:space="preserve">Given the potential </w:t>
      </w:r>
      <w:r w:rsidR="007B3CF3" w:rsidRPr="00AB71AB">
        <w:rPr>
          <w:rFonts w:ascii="Times New Roman" w:hAnsi="Times New Roman" w:cs="Times New Roman"/>
          <w:b w:val="0"/>
          <w:bCs w:val="0"/>
        </w:rPr>
        <w:t xml:space="preserve">sampling biases </w:t>
      </w:r>
      <w:r w:rsidRPr="00AB71AB">
        <w:rPr>
          <w:rFonts w:ascii="Times New Roman" w:hAnsi="Times New Roman" w:cs="Times New Roman"/>
          <w:b w:val="0"/>
          <w:bCs w:val="0"/>
        </w:rPr>
        <w:t xml:space="preserve">that </w:t>
      </w:r>
      <w:r w:rsidR="007B3CF3" w:rsidRPr="00AB71AB">
        <w:rPr>
          <w:rFonts w:ascii="Times New Roman" w:hAnsi="Times New Roman" w:cs="Times New Roman"/>
          <w:b w:val="0"/>
          <w:bCs w:val="0"/>
        </w:rPr>
        <w:t xml:space="preserve">need to be </w:t>
      </w:r>
      <w:r w:rsidR="00356E02">
        <w:rPr>
          <w:rFonts w:ascii="Times New Roman" w:hAnsi="Times New Roman" w:cs="Times New Roman"/>
          <w:b w:val="0"/>
          <w:bCs w:val="0"/>
        </w:rPr>
        <w:t xml:space="preserve">corrected </w:t>
      </w:r>
      <w:r w:rsidR="007B3CF3" w:rsidRPr="00AB71AB">
        <w:rPr>
          <w:rFonts w:ascii="Times New Roman" w:hAnsi="Times New Roman" w:cs="Times New Roman"/>
          <w:b w:val="0"/>
          <w:bCs w:val="0"/>
        </w:rPr>
        <w:t>to produce reliable inferences</w:t>
      </w:r>
      <w:r w:rsidR="00B61A2B" w:rsidRPr="00AB71AB">
        <w:rPr>
          <w:rFonts w:ascii="Times New Roman" w:hAnsi="Times New Roman" w:cs="Times New Roman"/>
          <w:b w:val="0"/>
          <w:bCs w:val="0"/>
        </w:rPr>
        <w:t>, citizen</w:t>
      </w:r>
      <w:r w:rsidR="00356E02">
        <w:rPr>
          <w:rFonts w:ascii="Times New Roman" w:hAnsi="Times New Roman" w:cs="Times New Roman"/>
          <w:b w:val="0"/>
          <w:bCs w:val="0"/>
        </w:rPr>
        <w:t>-</w:t>
      </w:r>
      <w:r w:rsidR="00B61A2B" w:rsidRPr="00AB71AB">
        <w:rPr>
          <w:rFonts w:ascii="Times New Roman" w:hAnsi="Times New Roman" w:cs="Times New Roman"/>
          <w:b w:val="0"/>
          <w:bCs w:val="0"/>
        </w:rPr>
        <w:t xml:space="preserve">science datasets can be </w:t>
      </w:r>
      <w:r w:rsidR="00356E02">
        <w:rPr>
          <w:rFonts w:ascii="Times New Roman" w:hAnsi="Times New Roman" w:cs="Times New Roman"/>
          <w:b w:val="0"/>
          <w:bCs w:val="0"/>
        </w:rPr>
        <w:t>treated</w:t>
      </w:r>
      <w:r w:rsidR="00356E02" w:rsidRPr="00AB71AB">
        <w:rPr>
          <w:rFonts w:ascii="Times New Roman" w:hAnsi="Times New Roman" w:cs="Times New Roman"/>
          <w:b w:val="0"/>
          <w:bCs w:val="0"/>
        </w:rPr>
        <w:t xml:space="preserve"> </w:t>
      </w:r>
      <w:r w:rsidR="00B61A2B" w:rsidRPr="00AB71AB">
        <w:rPr>
          <w:rFonts w:ascii="Times New Roman" w:hAnsi="Times New Roman" w:cs="Times New Roman"/>
          <w:b w:val="0"/>
          <w:bCs w:val="0"/>
        </w:rPr>
        <w:t>as point patterns that have been degraded by many factor</w:t>
      </w:r>
      <w:r w:rsidR="00C24B6A" w:rsidRPr="00AB71AB">
        <w:rPr>
          <w:rFonts w:ascii="Times New Roman" w:hAnsi="Times New Roman" w:cs="Times New Roman"/>
          <w:b w:val="0"/>
          <w:bCs w:val="0"/>
        </w:rPr>
        <w:t>s</w:t>
      </w:r>
      <w:r w:rsidR="00B61A2B" w:rsidRPr="00AB71AB">
        <w:rPr>
          <w:rFonts w:ascii="Times New Roman" w:hAnsi="Times New Roman" w:cs="Times New Roman"/>
          <w:b w:val="0"/>
          <w:bCs w:val="0"/>
        </w:rPr>
        <w:t xml:space="preserve"> such as sampling effort, </w:t>
      </w:r>
      <w:r w:rsidR="00C24B6A" w:rsidRPr="00AB71AB">
        <w:rPr>
          <w:rFonts w:ascii="Times New Roman" w:hAnsi="Times New Roman" w:cs="Times New Roman"/>
          <w:b w:val="0"/>
          <w:bCs w:val="0"/>
        </w:rPr>
        <w:t>detectability,</w:t>
      </w:r>
      <w:r w:rsidR="00B61A2B" w:rsidRPr="00AB71AB">
        <w:rPr>
          <w:rFonts w:ascii="Times New Roman" w:hAnsi="Times New Roman" w:cs="Times New Roman"/>
          <w:b w:val="0"/>
          <w:bCs w:val="0"/>
        </w:rPr>
        <w:t xml:space="preserve"> or misidentification</w:t>
      </w:r>
      <w:r w:rsidR="00D400A1" w:rsidRPr="00AB71AB">
        <w:rPr>
          <w:rFonts w:ascii="Times New Roman" w:hAnsi="Times New Roman" w:cs="Times New Roman"/>
          <w:b w:val="0"/>
          <w:bCs w:val="0"/>
        </w:rPr>
        <w:t>.</w:t>
      </w:r>
      <w:r w:rsidR="00B61A2B" w:rsidRPr="00AB71AB">
        <w:rPr>
          <w:rFonts w:ascii="Times New Roman" w:hAnsi="Times New Roman" w:cs="Times New Roman"/>
          <w:b w:val="0"/>
          <w:bCs w:val="0"/>
        </w:rPr>
        <w:t xml:space="preserve"> </w:t>
      </w:r>
      <w:r w:rsidR="00C51DCB" w:rsidRPr="00AB71AB">
        <w:rPr>
          <w:rFonts w:ascii="Times New Roman" w:hAnsi="Times New Roman" w:cs="Times New Roman"/>
          <w:b w:val="0"/>
          <w:bCs w:val="0"/>
        </w:rPr>
        <w:t>Th</w:t>
      </w:r>
      <w:r w:rsidR="00B61A2B" w:rsidRPr="00AB71AB">
        <w:rPr>
          <w:rFonts w:ascii="Times New Roman" w:hAnsi="Times New Roman" w:cs="Times New Roman"/>
          <w:b w:val="0"/>
          <w:bCs w:val="0"/>
        </w:rPr>
        <w:t>e</w:t>
      </w:r>
      <w:r w:rsidR="00284610">
        <w:rPr>
          <w:rFonts w:ascii="Times New Roman" w:hAnsi="Times New Roman" w:cs="Times New Roman"/>
          <w:b w:val="0"/>
          <w:bCs w:val="0"/>
        </w:rPr>
        <w:t xml:space="preserve"> South Australian</w:t>
      </w:r>
      <w:r w:rsidR="00C51DCB" w:rsidRPr="00AB71AB">
        <w:rPr>
          <w:rFonts w:ascii="Times New Roman" w:hAnsi="Times New Roman" w:cs="Times New Roman"/>
          <w:b w:val="0"/>
          <w:bCs w:val="0"/>
        </w:rPr>
        <w:t xml:space="preserve"> </w:t>
      </w:r>
      <w:r w:rsidR="00F820E6" w:rsidRPr="0015270E">
        <w:rPr>
          <w:rFonts w:ascii="Times New Roman" w:hAnsi="Times New Roman" w:cs="Times New Roman"/>
          <w:b w:val="0"/>
          <w:bCs w:val="0"/>
          <w:i/>
          <w:iCs/>
        </w:rPr>
        <w:t xml:space="preserve">Great </w:t>
      </w:r>
      <w:r w:rsidR="00C51DCB" w:rsidRPr="0015270E">
        <w:rPr>
          <w:rFonts w:ascii="Times New Roman" w:hAnsi="Times New Roman" w:cs="Times New Roman"/>
          <w:b w:val="0"/>
          <w:bCs w:val="0"/>
          <w:i/>
          <w:iCs/>
        </w:rPr>
        <w:t xml:space="preserve">Koala </w:t>
      </w:r>
      <w:r w:rsidR="00F820E6" w:rsidRPr="0015270E">
        <w:rPr>
          <w:rFonts w:ascii="Times New Roman" w:hAnsi="Times New Roman" w:cs="Times New Roman"/>
          <w:b w:val="0"/>
          <w:bCs w:val="0"/>
          <w:i/>
          <w:iCs/>
        </w:rPr>
        <w:t>Count</w:t>
      </w:r>
      <w:r w:rsidR="00F820E6" w:rsidRPr="00AB71AB">
        <w:rPr>
          <w:rFonts w:ascii="Times New Roman" w:hAnsi="Times New Roman" w:cs="Times New Roman"/>
          <w:b w:val="0"/>
          <w:bCs w:val="0"/>
        </w:rPr>
        <w:t xml:space="preserve"> </w:t>
      </w:r>
      <w:r w:rsidR="00C51DCB" w:rsidRPr="00AB71AB">
        <w:rPr>
          <w:rFonts w:ascii="Times New Roman" w:hAnsi="Times New Roman" w:cs="Times New Roman"/>
          <w:b w:val="0"/>
          <w:bCs w:val="0"/>
        </w:rPr>
        <w:t>dataset</w:t>
      </w:r>
      <w:r w:rsidR="00356E02">
        <w:rPr>
          <w:rFonts w:ascii="Times New Roman" w:hAnsi="Times New Roman" w:cs="Times New Roman"/>
          <w:b w:val="0"/>
          <w:bCs w:val="0"/>
        </w:rPr>
        <w:t>s</w:t>
      </w:r>
      <w:r w:rsidR="00C51DCB" w:rsidRPr="00AB71AB">
        <w:rPr>
          <w:rFonts w:ascii="Times New Roman" w:hAnsi="Times New Roman" w:cs="Times New Roman"/>
          <w:b w:val="0"/>
          <w:bCs w:val="0"/>
        </w:rPr>
        <w:t xml:space="preserve"> </w:t>
      </w:r>
      <w:r w:rsidR="00356E02">
        <w:rPr>
          <w:rFonts w:ascii="Times New Roman" w:hAnsi="Times New Roman" w:cs="Times New Roman"/>
          <w:b w:val="0"/>
          <w:bCs w:val="0"/>
        </w:rPr>
        <w:t>are</w:t>
      </w:r>
      <w:r w:rsidR="00356E02" w:rsidRPr="00AB71AB">
        <w:rPr>
          <w:rFonts w:ascii="Times New Roman" w:hAnsi="Times New Roman" w:cs="Times New Roman"/>
          <w:b w:val="0"/>
          <w:bCs w:val="0"/>
        </w:rPr>
        <w:t xml:space="preserve"> </w:t>
      </w:r>
      <w:r w:rsidR="00C51DCB" w:rsidRPr="00AB71AB">
        <w:rPr>
          <w:rFonts w:ascii="Times New Roman" w:hAnsi="Times New Roman" w:cs="Times New Roman"/>
          <w:b w:val="0"/>
          <w:bCs w:val="0"/>
        </w:rPr>
        <w:t>no exception</w:t>
      </w:r>
      <w:r w:rsidR="00284610">
        <w:rPr>
          <w:rFonts w:ascii="Times New Roman" w:hAnsi="Times New Roman" w:cs="Times New Roman"/>
          <w:b w:val="0"/>
          <w:bCs w:val="0"/>
        </w:rPr>
        <w:t>,</w:t>
      </w:r>
      <w:r w:rsidR="00C17D68">
        <w:rPr>
          <w:rFonts w:ascii="Times New Roman" w:hAnsi="Times New Roman" w:cs="Times New Roman"/>
          <w:b w:val="0"/>
          <w:bCs w:val="0"/>
        </w:rPr>
        <w:t xml:space="preserve"> </w:t>
      </w:r>
      <w:r w:rsidR="00356E02">
        <w:rPr>
          <w:rFonts w:ascii="Times New Roman" w:hAnsi="Times New Roman" w:cs="Times New Roman"/>
          <w:b w:val="0"/>
          <w:bCs w:val="0"/>
        </w:rPr>
        <w:t>with</w:t>
      </w:r>
      <w:r w:rsidR="00C51DCB" w:rsidRPr="00AB71AB">
        <w:rPr>
          <w:rFonts w:ascii="Times New Roman" w:hAnsi="Times New Roman" w:cs="Times New Roman"/>
          <w:b w:val="0"/>
          <w:bCs w:val="0"/>
        </w:rPr>
        <w:t xml:space="preserve"> </w:t>
      </w:r>
      <w:r w:rsidR="00356E02">
        <w:rPr>
          <w:rFonts w:ascii="Times New Roman" w:hAnsi="Times New Roman" w:cs="Times New Roman"/>
          <w:b w:val="0"/>
          <w:bCs w:val="0"/>
        </w:rPr>
        <w:t>three main</w:t>
      </w:r>
      <w:r w:rsidR="00C51DCB" w:rsidRPr="00AB71AB">
        <w:rPr>
          <w:rFonts w:ascii="Times New Roman" w:hAnsi="Times New Roman" w:cs="Times New Roman"/>
          <w:b w:val="0"/>
          <w:bCs w:val="0"/>
        </w:rPr>
        <w:t xml:space="preserve"> source</w:t>
      </w:r>
      <w:r w:rsidR="00E23349" w:rsidRPr="00AB71AB">
        <w:rPr>
          <w:rFonts w:ascii="Times New Roman" w:hAnsi="Times New Roman" w:cs="Times New Roman"/>
          <w:b w:val="0"/>
          <w:bCs w:val="0"/>
        </w:rPr>
        <w:t>s</w:t>
      </w:r>
      <w:r w:rsidR="00C51DCB" w:rsidRPr="00AB71AB">
        <w:rPr>
          <w:rFonts w:ascii="Times New Roman" w:hAnsi="Times New Roman" w:cs="Times New Roman"/>
          <w:b w:val="0"/>
          <w:bCs w:val="0"/>
        </w:rPr>
        <w:t xml:space="preserve"> of biases </w:t>
      </w:r>
      <w:r w:rsidR="00832C88" w:rsidRPr="009E5E7E">
        <w:rPr>
          <w:rFonts w:ascii="Times New Roman" w:hAnsi="Times New Roman" w:cs="Times New Roman"/>
          <w:b w:val="0"/>
          <w:bCs w:val="0"/>
        </w:rPr>
        <w:t>identified</w:t>
      </w:r>
      <w:r w:rsidR="006C22FF">
        <w:rPr>
          <w:rFonts w:ascii="Times New Roman" w:hAnsi="Times New Roman" w:cs="Times New Roman"/>
          <w:b w:val="0"/>
          <w:bCs w:val="0"/>
        </w:rPr>
        <w:t xml:space="preserve"> </w:t>
      </w:r>
      <w:r w:rsidR="00B750FF">
        <w:rPr>
          <w:rFonts w:ascii="Times New Roman" w:hAnsi="Times New Roman" w:cs="Times New Roman"/>
          <w:b w:val="0"/>
          <w:bCs w:val="0"/>
        </w:rPr>
        <w:lastRenderedPageBreak/>
        <w:fldChar w:fldCharType="begin"/>
      </w:r>
      <w:r w:rsidR="009807B8">
        <w:rPr>
          <w:rFonts w:ascii="Times New Roman" w:hAnsi="Times New Roman" w:cs="Times New Roman"/>
          <w:b w:val="0"/>
          <w:bCs w:val="0"/>
        </w:rPr>
        <w:instrText xml:space="preserve"> ADDIN EN.CITE &lt;EndNote&gt;&lt;Cite&gt;&lt;Author&gt;Sequeira&lt;/Author&gt;&lt;Year&gt;2014&lt;/Year&gt;&lt;RecNum&gt;10&lt;/RecNum&gt;&lt;DisplayText&gt;(Sequeira&lt;style face="italic"&gt; et al.&lt;/style&gt; 2014)&lt;/DisplayText&gt;&lt;record&gt;&lt;rec-number&gt;10&lt;/rec-number&gt;&lt;foreign-keys&gt;&lt;key app="EN" db-id="dr9fsfvd2ea0xqee95fxs95uxwxs5zap2f55" timestamp="1718589649"&gt;10&lt;/key&gt;&lt;/foreign-keys&gt;&lt;ref-type name="Journal Article"&gt;17&lt;/ref-type&gt;&lt;contributors&gt;&lt;authors&gt;&lt;author&gt;Sequeira, Ana MM&lt;/author&gt;&lt;author&gt;Roetman, Philip EJ&lt;/author&gt;&lt;author&gt;Daniels, Christopher B&lt;/author&gt;&lt;author&gt;Baker, Andrew K&lt;/author&gt;&lt;author&gt;Bradshaw, Corey JA&lt;/author&gt;&lt;/authors&gt;&lt;/contributors&gt;&lt;titles&gt;&lt;title&gt;Distribution models for koalas in South Australia using citizen science‐collected data&lt;/title&gt;&lt;secondary-title&gt;Ecology and Evolution&lt;/secondary-title&gt;&lt;/titles&gt;&lt;pages&gt;2103-2114&lt;/pages&gt;&lt;volume&gt;4&lt;/volume&gt;&lt;number&gt;11&lt;/number&gt;&lt;dates&gt;&lt;year&gt;2014&lt;/year&gt;&lt;/dates&gt;&lt;isbn&gt;2045-7758&lt;/isbn&gt;&lt;urls&gt;&lt;/urls&gt;&lt;/record&gt;&lt;/Cite&gt;&lt;/EndNote&gt;</w:instrText>
      </w:r>
      <w:r w:rsidR="00B750FF">
        <w:rPr>
          <w:rFonts w:ascii="Times New Roman" w:hAnsi="Times New Roman" w:cs="Times New Roman"/>
          <w:b w:val="0"/>
          <w:bCs w:val="0"/>
        </w:rPr>
        <w:fldChar w:fldCharType="separate"/>
      </w:r>
      <w:r w:rsidR="009807B8">
        <w:rPr>
          <w:rFonts w:ascii="Times New Roman" w:hAnsi="Times New Roman" w:cs="Times New Roman"/>
          <w:b w:val="0"/>
          <w:bCs w:val="0"/>
          <w:noProof/>
        </w:rPr>
        <w:t>(Sequeira</w:t>
      </w:r>
      <w:r w:rsidR="009807B8" w:rsidRPr="009807B8">
        <w:rPr>
          <w:rFonts w:ascii="Times New Roman" w:hAnsi="Times New Roman" w:cs="Times New Roman"/>
          <w:b w:val="0"/>
          <w:bCs w:val="0"/>
          <w:i/>
          <w:noProof/>
        </w:rPr>
        <w:t xml:space="preserve"> et al.</w:t>
      </w:r>
      <w:r w:rsidR="009807B8">
        <w:rPr>
          <w:rFonts w:ascii="Times New Roman" w:hAnsi="Times New Roman" w:cs="Times New Roman"/>
          <w:b w:val="0"/>
          <w:bCs w:val="0"/>
          <w:noProof/>
        </w:rPr>
        <w:t xml:space="preserve"> 2014)</w:t>
      </w:r>
      <w:r w:rsidR="00B750FF">
        <w:rPr>
          <w:rFonts w:ascii="Times New Roman" w:hAnsi="Times New Roman" w:cs="Times New Roman"/>
          <w:b w:val="0"/>
          <w:bCs w:val="0"/>
        </w:rPr>
        <w:fldChar w:fldCharType="end"/>
      </w:r>
      <w:r w:rsidR="00A7237A" w:rsidRPr="00AB71AB">
        <w:rPr>
          <w:rFonts w:ascii="Times New Roman" w:hAnsi="Times New Roman" w:cs="Times New Roman"/>
          <w:b w:val="0"/>
          <w:bCs w:val="0"/>
        </w:rPr>
        <w:t>.</w:t>
      </w:r>
      <w:r w:rsidR="00F15F71" w:rsidRPr="00AB71AB">
        <w:rPr>
          <w:rFonts w:ascii="Times New Roman" w:hAnsi="Times New Roman" w:cs="Times New Roman"/>
          <w:b w:val="0"/>
          <w:bCs w:val="0"/>
        </w:rPr>
        <w:t xml:space="preserve"> </w:t>
      </w:r>
      <w:r w:rsidR="000903DB" w:rsidRPr="00AB71AB">
        <w:rPr>
          <w:rFonts w:ascii="Times New Roman" w:hAnsi="Times New Roman" w:cs="Times New Roman"/>
          <w:b w:val="0"/>
          <w:bCs w:val="0"/>
        </w:rPr>
        <w:t>First, the data are strongly clustered around</w:t>
      </w:r>
      <w:r w:rsidR="00356E02">
        <w:rPr>
          <w:rFonts w:ascii="Times New Roman" w:hAnsi="Times New Roman" w:cs="Times New Roman"/>
          <w:b w:val="0"/>
          <w:bCs w:val="0"/>
        </w:rPr>
        <w:t xml:space="preserve"> the frequently visited</w:t>
      </w:r>
      <w:r w:rsidR="000903DB" w:rsidRPr="00AB71AB">
        <w:rPr>
          <w:rFonts w:ascii="Times New Roman" w:hAnsi="Times New Roman" w:cs="Times New Roman"/>
          <w:b w:val="0"/>
          <w:bCs w:val="0"/>
        </w:rPr>
        <w:t xml:space="preserve"> Cleland Wildlife </w:t>
      </w:r>
      <w:r w:rsidR="00356E02" w:rsidRPr="00AB71AB">
        <w:rPr>
          <w:rFonts w:ascii="Times New Roman" w:hAnsi="Times New Roman" w:cs="Times New Roman"/>
          <w:b w:val="0"/>
          <w:bCs w:val="0"/>
        </w:rPr>
        <w:t>Par</w:t>
      </w:r>
      <w:r w:rsidR="00356E02">
        <w:rPr>
          <w:rFonts w:ascii="Times New Roman" w:hAnsi="Times New Roman" w:cs="Times New Roman"/>
          <w:b w:val="0"/>
          <w:bCs w:val="0"/>
        </w:rPr>
        <w:t xml:space="preserve">k, where </w:t>
      </w:r>
      <w:r w:rsidR="000903DB" w:rsidRPr="00AB71AB">
        <w:rPr>
          <w:rFonts w:ascii="Times New Roman" w:hAnsi="Times New Roman" w:cs="Times New Roman"/>
          <w:b w:val="0"/>
          <w:bCs w:val="0"/>
        </w:rPr>
        <w:t xml:space="preserve">a </w:t>
      </w:r>
      <w:r w:rsidR="00F47DED" w:rsidRPr="00AB71AB">
        <w:rPr>
          <w:rFonts w:ascii="Times New Roman" w:hAnsi="Times New Roman" w:cs="Times New Roman"/>
          <w:b w:val="0"/>
          <w:bCs w:val="0"/>
        </w:rPr>
        <w:t>local</w:t>
      </w:r>
      <w:r w:rsidR="000903DB" w:rsidRPr="00AB71AB">
        <w:rPr>
          <w:rFonts w:ascii="Times New Roman" w:hAnsi="Times New Roman" w:cs="Times New Roman"/>
          <w:b w:val="0"/>
          <w:bCs w:val="0"/>
        </w:rPr>
        <w:t xml:space="preserve"> peak in the density of koala detections</w:t>
      </w:r>
      <w:r w:rsidR="00444ED8" w:rsidRPr="00AB71AB">
        <w:rPr>
          <w:rFonts w:ascii="Times New Roman" w:hAnsi="Times New Roman" w:cs="Times New Roman"/>
          <w:b w:val="0"/>
          <w:bCs w:val="0"/>
        </w:rPr>
        <w:t xml:space="preserve"> </w:t>
      </w:r>
      <w:r w:rsidR="00356E02">
        <w:rPr>
          <w:rFonts w:ascii="Times New Roman" w:hAnsi="Times New Roman" w:cs="Times New Roman"/>
          <w:b w:val="0"/>
          <w:bCs w:val="0"/>
        </w:rPr>
        <w:t>describes a higher probability of detection the</w:t>
      </w:r>
      <w:r w:rsidR="00444ED8" w:rsidRPr="00AB71AB">
        <w:rPr>
          <w:rFonts w:ascii="Times New Roman" w:hAnsi="Times New Roman" w:cs="Times New Roman"/>
          <w:b w:val="0"/>
          <w:bCs w:val="0"/>
        </w:rPr>
        <w:t xml:space="preserve"> closer </w:t>
      </w:r>
      <w:r w:rsidR="00356E02">
        <w:rPr>
          <w:rFonts w:ascii="Times New Roman" w:hAnsi="Times New Roman" w:cs="Times New Roman"/>
          <w:b w:val="0"/>
          <w:bCs w:val="0"/>
        </w:rPr>
        <w:t xml:space="preserve">the observer is </w:t>
      </w:r>
      <w:r w:rsidR="00284610">
        <w:rPr>
          <w:rFonts w:ascii="Times New Roman" w:hAnsi="Times New Roman" w:cs="Times New Roman"/>
          <w:b w:val="0"/>
          <w:bCs w:val="0"/>
        </w:rPr>
        <w:t xml:space="preserve">to </w:t>
      </w:r>
      <w:r w:rsidR="00356E02">
        <w:rPr>
          <w:rFonts w:ascii="Times New Roman" w:hAnsi="Times New Roman" w:cs="Times New Roman"/>
          <w:b w:val="0"/>
          <w:bCs w:val="0"/>
        </w:rPr>
        <w:t xml:space="preserve">the </w:t>
      </w:r>
      <w:r w:rsidR="000656CB">
        <w:rPr>
          <w:rFonts w:ascii="Times New Roman" w:hAnsi="Times New Roman" w:cs="Times New Roman"/>
          <w:b w:val="0"/>
          <w:bCs w:val="0"/>
        </w:rPr>
        <w:t>p</w:t>
      </w:r>
      <w:r w:rsidR="00D931B9">
        <w:rPr>
          <w:rFonts w:ascii="Times New Roman" w:hAnsi="Times New Roman" w:cs="Times New Roman"/>
          <w:b w:val="0"/>
          <w:bCs w:val="0"/>
        </w:rPr>
        <w:t>ark</w:t>
      </w:r>
      <w:r w:rsidR="000903DB" w:rsidRPr="00AB71AB">
        <w:rPr>
          <w:rFonts w:ascii="Times New Roman" w:hAnsi="Times New Roman" w:cs="Times New Roman"/>
          <w:b w:val="0"/>
          <w:bCs w:val="0"/>
        </w:rPr>
        <w:t xml:space="preserve">. </w:t>
      </w:r>
      <w:r w:rsidR="00BB67C0" w:rsidRPr="00AB71AB">
        <w:rPr>
          <w:rFonts w:ascii="Times New Roman" w:hAnsi="Times New Roman" w:cs="Times New Roman"/>
          <w:b w:val="0"/>
          <w:bCs w:val="0"/>
        </w:rPr>
        <w:t>The second bias is also related to</w:t>
      </w:r>
      <w:r w:rsidR="0006571C">
        <w:rPr>
          <w:rFonts w:ascii="Times New Roman" w:hAnsi="Times New Roman" w:cs="Times New Roman"/>
          <w:b w:val="0"/>
          <w:bCs w:val="0"/>
        </w:rPr>
        <w:t xml:space="preserve"> the</w:t>
      </w:r>
      <w:r w:rsidR="00BB67C0" w:rsidRPr="00AB71AB">
        <w:rPr>
          <w:rFonts w:ascii="Times New Roman" w:hAnsi="Times New Roman" w:cs="Times New Roman"/>
          <w:b w:val="0"/>
          <w:bCs w:val="0"/>
        </w:rPr>
        <w:t xml:space="preserve"> presence of </w:t>
      </w:r>
      <w:r w:rsidR="0006571C">
        <w:rPr>
          <w:rFonts w:ascii="Times New Roman" w:hAnsi="Times New Roman" w:cs="Times New Roman"/>
          <w:b w:val="0"/>
          <w:bCs w:val="0"/>
        </w:rPr>
        <w:t xml:space="preserve">a </w:t>
      </w:r>
      <w:r w:rsidR="00BB67C0" w:rsidRPr="00AB71AB">
        <w:rPr>
          <w:rFonts w:ascii="Times New Roman" w:hAnsi="Times New Roman" w:cs="Times New Roman"/>
          <w:b w:val="0"/>
          <w:bCs w:val="0"/>
        </w:rPr>
        <w:t xml:space="preserve">national </w:t>
      </w:r>
      <w:r w:rsidR="0006571C" w:rsidRPr="00AB71AB">
        <w:rPr>
          <w:rFonts w:ascii="Times New Roman" w:hAnsi="Times New Roman" w:cs="Times New Roman"/>
          <w:b w:val="0"/>
          <w:bCs w:val="0"/>
        </w:rPr>
        <w:t>par</w:t>
      </w:r>
      <w:r w:rsidR="0006571C">
        <w:rPr>
          <w:rFonts w:ascii="Times New Roman" w:hAnsi="Times New Roman" w:cs="Times New Roman"/>
          <w:b w:val="0"/>
          <w:bCs w:val="0"/>
        </w:rPr>
        <w:t>k, although the effect is not as pronounced as for Cleland —</w:t>
      </w:r>
      <w:r w:rsidR="00D400A1" w:rsidRPr="00AB71AB">
        <w:rPr>
          <w:rFonts w:ascii="Times New Roman" w:hAnsi="Times New Roman" w:cs="Times New Roman"/>
          <w:b w:val="0"/>
          <w:bCs w:val="0"/>
        </w:rPr>
        <w:t xml:space="preserve"> </w:t>
      </w:r>
      <w:r w:rsidR="0006571C">
        <w:rPr>
          <w:rFonts w:ascii="Times New Roman" w:hAnsi="Times New Roman" w:cs="Times New Roman"/>
          <w:b w:val="0"/>
          <w:bCs w:val="0"/>
        </w:rPr>
        <w:t>observers appear more likely to detect a koala inside compared to outside a national park</w:t>
      </w:r>
      <w:r w:rsidR="00D400A1" w:rsidRPr="00AB71AB">
        <w:rPr>
          <w:rFonts w:ascii="Times New Roman" w:hAnsi="Times New Roman" w:cs="Times New Roman"/>
          <w:b w:val="0"/>
          <w:bCs w:val="0"/>
        </w:rPr>
        <w:t xml:space="preserve">. </w:t>
      </w:r>
      <w:r w:rsidR="00006855" w:rsidRPr="00AB71AB">
        <w:rPr>
          <w:rFonts w:ascii="Times New Roman" w:hAnsi="Times New Roman" w:cs="Times New Roman"/>
          <w:b w:val="0"/>
          <w:bCs w:val="0"/>
        </w:rPr>
        <w:t xml:space="preserve">Finally, the distance to the nearest road is also a strong driver </w:t>
      </w:r>
      <w:r w:rsidR="0006571C">
        <w:rPr>
          <w:rFonts w:ascii="Times New Roman" w:hAnsi="Times New Roman" w:cs="Times New Roman"/>
          <w:b w:val="0"/>
          <w:bCs w:val="0"/>
        </w:rPr>
        <w:t>of</w:t>
      </w:r>
      <w:r w:rsidR="0006571C" w:rsidRPr="00AB71AB">
        <w:rPr>
          <w:rFonts w:ascii="Times New Roman" w:hAnsi="Times New Roman" w:cs="Times New Roman"/>
          <w:b w:val="0"/>
          <w:bCs w:val="0"/>
        </w:rPr>
        <w:t xml:space="preserve"> </w:t>
      </w:r>
      <w:r w:rsidR="00006855" w:rsidRPr="00AB71AB">
        <w:rPr>
          <w:rFonts w:ascii="Times New Roman" w:hAnsi="Times New Roman" w:cs="Times New Roman"/>
          <w:b w:val="0"/>
          <w:bCs w:val="0"/>
        </w:rPr>
        <w:t>variation in sampling effort</w:t>
      </w:r>
      <w:r w:rsidR="0006571C">
        <w:rPr>
          <w:rFonts w:ascii="Times New Roman" w:hAnsi="Times New Roman" w:cs="Times New Roman"/>
          <w:b w:val="0"/>
          <w:bCs w:val="0"/>
        </w:rPr>
        <w:t xml:space="preserve"> (Sequeira et al. 2014), such </w:t>
      </w:r>
      <w:r w:rsidR="00006855" w:rsidRPr="00AB71AB">
        <w:rPr>
          <w:rFonts w:ascii="Times New Roman" w:hAnsi="Times New Roman" w:cs="Times New Roman"/>
          <w:b w:val="0"/>
          <w:bCs w:val="0"/>
        </w:rPr>
        <w:t xml:space="preserve">that the closer </w:t>
      </w:r>
      <w:r w:rsidR="0006571C">
        <w:rPr>
          <w:rFonts w:ascii="Times New Roman" w:hAnsi="Times New Roman" w:cs="Times New Roman"/>
          <w:b w:val="0"/>
          <w:bCs w:val="0"/>
        </w:rPr>
        <w:t xml:space="preserve">an observer is </w:t>
      </w:r>
      <w:r w:rsidR="00006855" w:rsidRPr="00AB71AB">
        <w:rPr>
          <w:rFonts w:ascii="Times New Roman" w:hAnsi="Times New Roman" w:cs="Times New Roman"/>
          <w:b w:val="0"/>
          <w:bCs w:val="0"/>
        </w:rPr>
        <w:t>to the road</w:t>
      </w:r>
      <w:r w:rsidR="0006571C">
        <w:rPr>
          <w:rFonts w:ascii="Times New Roman" w:hAnsi="Times New Roman" w:cs="Times New Roman"/>
          <w:b w:val="0"/>
          <w:bCs w:val="0"/>
        </w:rPr>
        <w:t xml:space="preserve">, </w:t>
      </w:r>
      <w:r w:rsidR="00006855" w:rsidRPr="00AB71AB">
        <w:rPr>
          <w:rFonts w:ascii="Times New Roman" w:hAnsi="Times New Roman" w:cs="Times New Roman"/>
          <w:b w:val="0"/>
          <w:bCs w:val="0"/>
        </w:rPr>
        <w:t xml:space="preserve">the </w:t>
      </w:r>
      <w:r w:rsidR="0006571C">
        <w:rPr>
          <w:rFonts w:ascii="Times New Roman" w:hAnsi="Times New Roman" w:cs="Times New Roman"/>
          <w:b w:val="0"/>
          <w:bCs w:val="0"/>
        </w:rPr>
        <w:t>higher the detection likelihood</w:t>
      </w:r>
      <w:r w:rsidR="00006855" w:rsidRPr="00AB71AB">
        <w:rPr>
          <w:rFonts w:ascii="Times New Roman" w:hAnsi="Times New Roman" w:cs="Times New Roman"/>
          <w:b w:val="0"/>
          <w:bCs w:val="0"/>
        </w:rPr>
        <w:t xml:space="preserve">. </w:t>
      </w:r>
    </w:p>
    <w:p w14:paraId="3A68CE9F" w14:textId="79503FC9" w:rsidR="001E4E0A" w:rsidRDefault="00D8659C" w:rsidP="0013437A">
      <w:pPr>
        <w:spacing w:after="0"/>
        <w:ind w:firstLine="284"/>
        <w:rPr>
          <w:rFonts w:ascii="Times New Roman" w:hAnsi="Times New Roman" w:cs="Times New Roman"/>
        </w:rPr>
      </w:pPr>
      <w:r>
        <w:rPr>
          <w:rFonts w:ascii="Times New Roman" w:hAnsi="Times New Roman" w:cs="Times New Roman"/>
        </w:rPr>
        <w:t xml:space="preserve">Here, we described </w:t>
      </w:r>
      <w:r w:rsidRPr="00AB71AB">
        <w:rPr>
          <w:rFonts w:ascii="Times New Roman" w:hAnsi="Times New Roman" w:cs="Times New Roman"/>
        </w:rPr>
        <w:t xml:space="preserve">the spatial pattern of the </w:t>
      </w:r>
      <w:r w:rsidR="004734DE">
        <w:rPr>
          <w:rFonts w:ascii="Times New Roman" w:hAnsi="Times New Roman" w:cs="Times New Roman"/>
        </w:rPr>
        <w:t>censused</w:t>
      </w:r>
      <w:r w:rsidR="004734DE" w:rsidRPr="00AB71AB">
        <w:rPr>
          <w:rFonts w:ascii="Times New Roman" w:hAnsi="Times New Roman" w:cs="Times New Roman"/>
        </w:rPr>
        <w:t xml:space="preserve"> </w:t>
      </w:r>
      <w:r w:rsidRPr="00AB71AB">
        <w:rPr>
          <w:rFonts w:ascii="Times New Roman" w:hAnsi="Times New Roman" w:cs="Times New Roman"/>
        </w:rPr>
        <w:t xml:space="preserve">koala population across the Mount Lofty </w:t>
      </w:r>
      <w:r>
        <w:rPr>
          <w:rFonts w:ascii="Times New Roman" w:hAnsi="Times New Roman" w:cs="Times New Roman"/>
        </w:rPr>
        <w:t>R</w:t>
      </w:r>
      <w:r w:rsidRPr="00AB71AB">
        <w:rPr>
          <w:rFonts w:ascii="Times New Roman" w:hAnsi="Times New Roman" w:cs="Times New Roman"/>
        </w:rPr>
        <w:t>ange</w:t>
      </w:r>
      <w:r>
        <w:rPr>
          <w:rFonts w:ascii="Times New Roman" w:hAnsi="Times New Roman" w:cs="Times New Roman"/>
        </w:rPr>
        <w:t>s</w:t>
      </w:r>
      <w:r w:rsidRPr="00AB71AB">
        <w:rPr>
          <w:rFonts w:ascii="Times New Roman" w:hAnsi="Times New Roman" w:cs="Times New Roman"/>
        </w:rPr>
        <w:t xml:space="preserve"> </w:t>
      </w:r>
      <w:r w:rsidR="004734DE">
        <w:rPr>
          <w:rFonts w:ascii="Times New Roman" w:hAnsi="Times New Roman" w:cs="Times New Roman"/>
        </w:rPr>
        <w:t>using</w:t>
      </w:r>
      <w:r w:rsidR="004734DE" w:rsidRPr="00AB71AB">
        <w:rPr>
          <w:rFonts w:ascii="Times New Roman" w:hAnsi="Times New Roman" w:cs="Times New Roman"/>
        </w:rPr>
        <w:t xml:space="preserve"> </w:t>
      </w:r>
      <w:r w:rsidRPr="00AB71AB">
        <w:rPr>
          <w:rFonts w:ascii="Times New Roman" w:hAnsi="Times New Roman" w:cs="Times New Roman"/>
        </w:rPr>
        <w:t>an inhomogeneous Poisson point</w:t>
      </w:r>
      <w:r>
        <w:rPr>
          <w:rFonts w:ascii="Times New Roman" w:hAnsi="Times New Roman" w:cs="Times New Roman"/>
        </w:rPr>
        <w:t>-</w:t>
      </w:r>
      <w:r w:rsidRPr="00AB71AB">
        <w:rPr>
          <w:rFonts w:ascii="Times New Roman" w:hAnsi="Times New Roman" w:cs="Times New Roman"/>
        </w:rPr>
        <w:t xml:space="preserve">process model </w:t>
      </w:r>
      <w:r>
        <w:rPr>
          <w:rFonts w:ascii="Times New Roman" w:hAnsi="Times New Roman" w:cs="Times New Roman"/>
        </w:rPr>
        <w:t>a</w:t>
      </w:r>
      <w:r w:rsidRPr="00AB71AB">
        <w:rPr>
          <w:rFonts w:ascii="Times New Roman" w:hAnsi="Times New Roman" w:cs="Times New Roman"/>
        </w:rPr>
        <w:t xml:space="preserve">ssuming </w:t>
      </w:r>
      <w:r w:rsidR="00832C88" w:rsidRPr="00B60A23">
        <w:rPr>
          <w:rFonts w:ascii="Times New Roman" w:hAnsi="Times New Roman" w:cs="Times New Roman"/>
        </w:rPr>
        <w:t xml:space="preserve">that </w:t>
      </w:r>
      <w:r w:rsidR="00AD12A4" w:rsidRPr="00AB71AB">
        <w:rPr>
          <w:rFonts w:ascii="Times New Roman" w:hAnsi="Times New Roman" w:cs="Times New Roman"/>
        </w:rPr>
        <w:t>(</w:t>
      </w:r>
      <w:proofErr w:type="spellStart"/>
      <w:r w:rsidR="00AD12A4" w:rsidRPr="00AB71AB">
        <w:rPr>
          <w:rFonts w:ascii="Times New Roman" w:hAnsi="Times New Roman" w:cs="Times New Roman"/>
          <w:i/>
          <w:iCs/>
        </w:rPr>
        <w:t>i</w:t>
      </w:r>
      <w:proofErr w:type="spellEnd"/>
      <w:r w:rsidR="00AD12A4" w:rsidRPr="00AB71AB">
        <w:rPr>
          <w:rFonts w:ascii="Times New Roman" w:hAnsi="Times New Roman" w:cs="Times New Roman"/>
        </w:rPr>
        <w:t xml:space="preserve">) </w:t>
      </w:r>
      <w:r w:rsidR="00832C88" w:rsidRPr="00F23A66">
        <w:rPr>
          <w:rFonts w:ascii="Times New Roman" w:hAnsi="Times New Roman" w:cs="Times New Roman"/>
        </w:rPr>
        <w:t xml:space="preserve">individual </w:t>
      </w:r>
      <w:r w:rsidR="00E3571D" w:rsidRPr="00AB71AB">
        <w:rPr>
          <w:rFonts w:ascii="Times New Roman" w:hAnsi="Times New Roman" w:cs="Times New Roman"/>
        </w:rPr>
        <w:t>koala</w:t>
      </w:r>
      <w:r w:rsidR="00832C88">
        <w:rPr>
          <w:rFonts w:ascii="Times New Roman" w:hAnsi="Times New Roman" w:cs="Times New Roman"/>
        </w:rPr>
        <w:t>s</w:t>
      </w:r>
      <w:r w:rsidR="00E3571D" w:rsidRPr="00AB71AB">
        <w:rPr>
          <w:rFonts w:ascii="Times New Roman" w:hAnsi="Times New Roman" w:cs="Times New Roman"/>
        </w:rPr>
        <w:t xml:space="preserve"> do not have strong social interactions that could affect their spatial distribution (i.e., spatial locations are independent), (</w:t>
      </w:r>
      <w:r w:rsidR="00E3571D" w:rsidRPr="00AB71AB">
        <w:rPr>
          <w:rFonts w:ascii="Times New Roman" w:hAnsi="Times New Roman" w:cs="Times New Roman"/>
          <w:i/>
          <w:iCs/>
        </w:rPr>
        <w:t>ii</w:t>
      </w:r>
      <w:r w:rsidR="00E3571D" w:rsidRPr="00AB71AB">
        <w:rPr>
          <w:rFonts w:ascii="Times New Roman" w:hAnsi="Times New Roman" w:cs="Times New Roman"/>
        </w:rPr>
        <w:t xml:space="preserve">) </w:t>
      </w:r>
      <w:r w:rsidR="00AD12A4">
        <w:rPr>
          <w:rFonts w:ascii="Times New Roman" w:hAnsi="Times New Roman" w:cs="Times New Roman"/>
        </w:rPr>
        <w:t xml:space="preserve">koalas </w:t>
      </w:r>
      <w:r w:rsidR="00E3571D" w:rsidRPr="00AB71AB">
        <w:rPr>
          <w:rFonts w:ascii="Times New Roman" w:hAnsi="Times New Roman" w:cs="Times New Roman"/>
        </w:rPr>
        <w:t xml:space="preserve">do not live in </w:t>
      </w:r>
      <w:r w:rsidR="001E4E0A">
        <w:rPr>
          <w:rFonts w:ascii="Times New Roman" w:hAnsi="Times New Roman" w:cs="Times New Roman"/>
        </w:rPr>
        <w:t>large</w:t>
      </w:r>
      <w:r w:rsidR="001E4E0A" w:rsidRPr="00AB71AB">
        <w:rPr>
          <w:rFonts w:ascii="Times New Roman" w:hAnsi="Times New Roman" w:cs="Times New Roman"/>
        </w:rPr>
        <w:t xml:space="preserve"> </w:t>
      </w:r>
      <w:r w:rsidR="00E3571D" w:rsidRPr="00AB71AB">
        <w:rPr>
          <w:rFonts w:ascii="Times New Roman" w:hAnsi="Times New Roman" w:cs="Times New Roman"/>
        </w:rPr>
        <w:t>groups, (</w:t>
      </w:r>
      <w:r w:rsidR="00E3571D" w:rsidRPr="00AB71AB">
        <w:rPr>
          <w:rFonts w:ascii="Times New Roman" w:hAnsi="Times New Roman" w:cs="Times New Roman"/>
          <w:i/>
          <w:iCs/>
        </w:rPr>
        <w:t>iii</w:t>
      </w:r>
      <w:r w:rsidR="00E3571D" w:rsidRPr="00AB71AB">
        <w:rPr>
          <w:rFonts w:ascii="Times New Roman" w:hAnsi="Times New Roman" w:cs="Times New Roman"/>
        </w:rPr>
        <w:t xml:space="preserve">) </w:t>
      </w:r>
      <w:r w:rsidR="00AD12A4">
        <w:rPr>
          <w:rFonts w:ascii="Times New Roman" w:hAnsi="Times New Roman" w:cs="Times New Roman"/>
        </w:rPr>
        <w:t xml:space="preserve">they </w:t>
      </w:r>
      <w:r w:rsidR="00E3571D" w:rsidRPr="00AB71AB">
        <w:rPr>
          <w:rFonts w:ascii="Times New Roman" w:hAnsi="Times New Roman" w:cs="Times New Roman"/>
        </w:rPr>
        <w:t>are not aggressively territorial,</w:t>
      </w:r>
      <w:r w:rsidR="00CE090F" w:rsidRPr="00AB71AB">
        <w:rPr>
          <w:rFonts w:ascii="Times New Roman" w:hAnsi="Times New Roman" w:cs="Times New Roman"/>
        </w:rPr>
        <w:t xml:space="preserve"> and</w:t>
      </w:r>
      <w:r w:rsidR="00E3571D" w:rsidRPr="00AB71AB">
        <w:rPr>
          <w:rFonts w:ascii="Times New Roman" w:hAnsi="Times New Roman" w:cs="Times New Roman"/>
        </w:rPr>
        <w:t xml:space="preserve"> </w:t>
      </w:r>
      <w:r w:rsidR="00CE090F" w:rsidRPr="00AB71AB">
        <w:rPr>
          <w:rFonts w:ascii="Times New Roman" w:hAnsi="Times New Roman" w:cs="Times New Roman"/>
        </w:rPr>
        <w:t>(</w:t>
      </w:r>
      <w:r w:rsidR="00CE090F" w:rsidRPr="00AB71AB">
        <w:rPr>
          <w:rFonts w:ascii="Times New Roman" w:hAnsi="Times New Roman" w:cs="Times New Roman"/>
          <w:i/>
          <w:iCs/>
        </w:rPr>
        <w:t>iv</w:t>
      </w:r>
      <w:r w:rsidR="00CE090F" w:rsidRPr="00AB71AB">
        <w:rPr>
          <w:rFonts w:ascii="Times New Roman" w:hAnsi="Times New Roman" w:cs="Times New Roman"/>
        </w:rPr>
        <w:t xml:space="preserve">) </w:t>
      </w:r>
      <w:r w:rsidR="009E46AC" w:rsidRPr="009E46AC">
        <w:rPr>
          <w:rFonts w:ascii="Times New Roman" w:hAnsi="Times New Roman" w:cs="Times New Roman"/>
        </w:rPr>
        <w:t xml:space="preserve">the probability to detect a given koala is conditional </w:t>
      </w:r>
      <w:r w:rsidR="004734DE">
        <w:rPr>
          <w:rFonts w:ascii="Times New Roman" w:hAnsi="Times New Roman" w:cs="Times New Roman"/>
        </w:rPr>
        <w:t>on</w:t>
      </w:r>
      <w:r w:rsidR="004734DE" w:rsidRPr="009E46AC">
        <w:rPr>
          <w:rFonts w:ascii="Times New Roman" w:hAnsi="Times New Roman" w:cs="Times New Roman"/>
        </w:rPr>
        <w:t xml:space="preserve"> </w:t>
      </w:r>
      <w:r w:rsidR="009E46AC">
        <w:rPr>
          <w:rFonts w:ascii="Times New Roman" w:hAnsi="Times New Roman" w:cs="Times New Roman"/>
        </w:rPr>
        <w:t xml:space="preserve">local </w:t>
      </w:r>
      <w:r w:rsidR="009E46AC" w:rsidRPr="009E46AC">
        <w:rPr>
          <w:rFonts w:ascii="Times New Roman" w:hAnsi="Times New Roman" w:cs="Times New Roman"/>
        </w:rPr>
        <w:t>environment</w:t>
      </w:r>
      <w:r w:rsidR="009E46AC">
        <w:rPr>
          <w:rFonts w:ascii="Times New Roman" w:hAnsi="Times New Roman" w:cs="Times New Roman"/>
        </w:rPr>
        <w:t>al conditions</w:t>
      </w:r>
      <w:r w:rsidR="009E46AC" w:rsidRPr="009E46AC">
        <w:rPr>
          <w:rFonts w:ascii="Times New Roman" w:hAnsi="Times New Roman" w:cs="Times New Roman"/>
        </w:rPr>
        <w:t xml:space="preserve"> but independent of the probability </w:t>
      </w:r>
      <w:r w:rsidR="004734DE">
        <w:rPr>
          <w:rFonts w:ascii="Times New Roman" w:hAnsi="Times New Roman" w:cs="Times New Roman"/>
        </w:rPr>
        <w:t>of</w:t>
      </w:r>
      <w:r w:rsidR="004734DE" w:rsidRPr="009E46AC">
        <w:rPr>
          <w:rFonts w:ascii="Times New Roman" w:hAnsi="Times New Roman" w:cs="Times New Roman"/>
        </w:rPr>
        <w:t xml:space="preserve"> </w:t>
      </w:r>
      <w:r w:rsidR="009E46AC" w:rsidRPr="009E46AC">
        <w:rPr>
          <w:rFonts w:ascii="Times New Roman" w:hAnsi="Times New Roman" w:cs="Times New Roman"/>
        </w:rPr>
        <w:t>detect</w:t>
      </w:r>
      <w:r w:rsidR="004734DE">
        <w:rPr>
          <w:rFonts w:ascii="Times New Roman" w:hAnsi="Times New Roman" w:cs="Times New Roman"/>
        </w:rPr>
        <w:t>ing</w:t>
      </w:r>
      <w:r w:rsidR="009E46AC" w:rsidRPr="009E46AC">
        <w:rPr>
          <w:rFonts w:ascii="Times New Roman" w:hAnsi="Times New Roman" w:cs="Times New Roman"/>
        </w:rPr>
        <w:t xml:space="preserve"> any another </w:t>
      </w:r>
      <w:r w:rsidR="004734DE">
        <w:rPr>
          <w:rFonts w:ascii="Times New Roman" w:hAnsi="Times New Roman" w:cs="Times New Roman"/>
        </w:rPr>
        <w:t xml:space="preserve">individual koala </w:t>
      </w:r>
      <w:r w:rsidR="009E46AC">
        <w:rPr>
          <w:rFonts w:ascii="Times New Roman" w:hAnsi="Times New Roman" w:cs="Times New Roman"/>
        </w:rPr>
        <w:t xml:space="preserve">in the area. </w:t>
      </w:r>
      <w:r w:rsidR="001E4E0A">
        <w:rPr>
          <w:rFonts w:ascii="Times New Roman" w:hAnsi="Times New Roman" w:cs="Times New Roman"/>
        </w:rPr>
        <w:t>This point process can</w:t>
      </w:r>
      <w:r w:rsidR="00E3571D" w:rsidRPr="00AB71AB">
        <w:rPr>
          <w:rFonts w:ascii="Times New Roman" w:hAnsi="Times New Roman" w:cs="Times New Roman"/>
        </w:rPr>
        <w:t xml:space="preserve"> </w:t>
      </w:r>
      <w:r w:rsidR="00224B5E" w:rsidRPr="00AB71AB">
        <w:rPr>
          <w:rFonts w:ascii="Times New Roman" w:hAnsi="Times New Roman" w:cs="Times New Roman"/>
        </w:rPr>
        <w:t>account for</w:t>
      </w:r>
      <w:r w:rsidR="009B1C03" w:rsidRPr="00AB71AB">
        <w:rPr>
          <w:rFonts w:ascii="Times New Roman" w:hAnsi="Times New Roman" w:cs="Times New Roman"/>
        </w:rPr>
        <w:t xml:space="preserve"> the distance </w:t>
      </w:r>
      <w:r w:rsidR="001E4E0A">
        <w:rPr>
          <w:rFonts w:ascii="Times New Roman" w:hAnsi="Times New Roman" w:cs="Times New Roman"/>
        </w:rPr>
        <w:t xml:space="preserve">an observer is </w:t>
      </w:r>
      <w:r w:rsidR="009B1C03" w:rsidRPr="00AB71AB">
        <w:rPr>
          <w:rFonts w:ascii="Times New Roman" w:hAnsi="Times New Roman" w:cs="Times New Roman"/>
        </w:rPr>
        <w:t xml:space="preserve">from </w:t>
      </w:r>
      <w:r w:rsidR="001E4E0A">
        <w:rPr>
          <w:rFonts w:ascii="Times New Roman" w:hAnsi="Times New Roman" w:cs="Times New Roman"/>
        </w:rPr>
        <w:t>a</w:t>
      </w:r>
      <w:r w:rsidR="001E4E0A" w:rsidRPr="00AB71AB">
        <w:rPr>
          <w:rFonts w:ascii="Times New Roman" w:hAnsi="Times New Roman" w:cs="Times New Roman"/>
        </w:rPr>
        <w:t xml:space="preserve"> </w:t>
      </w:r>
      <w:r w:rsidR="009B1C03" w:rsidRPr="00AB71AB">
        <w:rPr>
          <w:rFonts w:ascii="Times New Roman" w:hAnsi="Times New Roman" w:cs="Times New Roman"/>
        </w:rPr>
        <w:t>koala</w:t>
      </w:r>
      <w:r w:rsidR="00D931B9">
        <w:rPr>
          <w:rFonts w:ascii="Times New Roman" w:hAnsi="Times New Roman" w:cs="Times New Roman"/>
        </w:rPr>
        <w:t>-</w:t>
      </w:r>
      <w:r w:rsidR="009B1C03" w:rsidRPr="00AB71AB">
        <w:rPr>
          <w:rFonts w:ascii="Times New Roman" w:hAnsi="Times New Roman" w:cs="Times New Roman"/>
        </w:rPr>
        <w:t xml:space="preserve">detection hotspot (i.e., Cleland Wildlife </w:t>
      </w:r>
      <w:r w:rsidR="001E4E0A" w:rsidRPr="00AB71AB">
        <w:rPr>
          <w:rFonts w:ascii="Times New Roman" w:hAnsi="Times New Roman" w:cs="Times New Roman"/>
        </w:rPr>
        <w:t>Par</w:t>
      </w:r>
      <w:r w:rsidR="001E4E0A">
        <w:rPr>
          <w:rFonts w:ascii="Times New Roman" w:hAnsi="Times New Roman" w:cs="Times New Roman"/>
        </w:rPr>
        <w:t>k</w:t>
      </w:r>
      <w:r w:rsidR="009B1C03" w:rsidRPr="00AB71AB">
        <w:rPr>
          <w:rFonts w:ascii="Times New Roman" w:hAnsi="Times New Roman" w:cs="Times New Roman"/>
        </w:rPr>
        <w:t>),</w:t>
      </w:r>
      <w:r w:rsidR="001E4E0A">
        <w:rPr>
          <w:rFonts w:ascii="Times New Roman" w:hAnsi="Times New Roman" w:cs="Times New Roman"/>
        </w:rPr>
        <w:t xml:space="preserve"> whether the observer is inside or outside a national park, or the distance an observer is from the nearest road</w:t>
      </w:r>
      <w:r w:rsidR="009B1C03" w:rsidRPr="00AB71AB">
        <w:rPr>
          <w:rFonts w:ascii="Times New Roman" w:hAnsi="Times New Roman" w:cs="Times New Roman"/>
        </w:rPr>
        <w:t>.</w:t>
      </w:r>
    </w:p>
    <w:p w14:paraId="1170F986" w14:textId="45232928" w:rsidR="00174B76" w:rsidRPr="00B43D9F" w:rsidRDefault="009E65CD" w:rsidP="0013437A">
      <w:pPr>
        <w:spacing w:after="0"/>
        <w:ind w:firstLine="284"/>
        <w:rPr>
          <w:rFonts w:ascii="Times New Roman" w:hAnsi="Times New Roman" w:cs="Times New Roman"/>
        </w:rPr>
      </w:pPr>
      <w:r w:rsidRPr="00AB71AB">
        <w:rPr>
          <w:rFonts w:ascii="Times New Roman" w:hAnsi="Times New Roman" w:cs="Times New Roman"/>
        </w:rPr>
        <w:t xml:space="preserve">The </w:t>
      </w:r>
      <w:r w:rsidR="00CE090F" w:rsidRPr="00AB71AB">
        <w:rPr>
          <w:rFonts w:ascii="Times New Roman" w:hAnsi="Times New Roman" w:cs="Times New Roman"/>
        </w:rPr>
        <w:t xml:space="preserve">homogeneous </w:t>
      </w:r>
      <w:r w:rsidRPr="00AB71AB">
        <w:rPr>
          <w:rFonts w:ascii="Times New Roman" w:hAnsi="Times New Roman" w:cs="Times New Roman"/>
        </w:rPr>
        <w:t>Poisson process</w:t>
      </w:r>
      <w:r w:rsidR="00E262F1" w:rsidRPr="00AB71AB">
        <w:rPr>
          <w:rFonts w:ascii="Times New Roman" w:hAnsi="Times New Roman" w:cs="Times New Roman"/>
        </w:rPr>
        <w:t xml:space="preserve"> (</w:t>
      </w:r>
      <m:oMath>
        <m:r>
          <w:rPr>
            <w:rFonts w:ascii="Cambria Math" w:hAnsi="Cambria Math" w:cs="Times New Roman"/>
            <w:vertAlign w:val="subscript"/>
          </w:rPr>
          <m:t>N</m:t>
        </m:r>
      </m:oMath>
      <w:r w:rsidR="00E262F1" w:rsidRPr="00AB71AB">
        <w:rPr>
          <w:rFonts w:ascii="Times New Roman" w:hAnsi="Times New Roman" w:cs="Times New Roman"/>
        </w:rPr>
        <w:t xml:space="preserve">) </w:t>
      </w:r>
      <w:r w:rsidRPr="00AB71AB">
        <w:rPr>
          <w:rFonts w:ascii="Times New Roman" w:hAnsi="Times New Roman" w:cs="Times New Roman"/>
        </w:rPr>
        <w:t xml:space="preserve">is a suitable model when the points are ‘randomly’ </w:t>
      </w:r>
      <w:r w:rsidR="00851F37" w:rsidRPr="00AB71AB">
        <w:rPr>
          <w:rFonts w:ascii="Times New Roman" w:hAnsi="Times New Roman" w:cs="Times New Roman"/>
        </w:rPr>
        <w:t xml:space="preserve">(i.e., the location of each point does not depend on the location of its neighbours) </w:t>
      </w:r>
      <w:r w:rsidRPr="00AB71AB">
        <w:rPr>
          <w:rFonts w:ascii="Times New Roman" w:hAnsi="Times New Roman" w:cs="Times New Roman"/>
        </w:rPr>
        <w:t>distributed in space</w:t>
      </w:r>
      <w:r w:rsidR="003A04AF" w:rsidRPr="00AB71AB">
        <w:rPr>
          <w:rFonts w:ascii="Times New Roman" w:hAnsi="Times New Roman" w:cs="Times New Roman"/>
        </w:rPr>
        <w:t xml:space="preserve"> </w:t>
      </w:r>
      <w:r w:rsidR="003A04AF" w:rsidRPr="00AB71A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&lt;EndNote&gt;&lt;Cite&gt;&lt;Author&gt;Illian&lt;/Author&gt;&lt;Year&gt;2008&lt;/Year&gt;&lt;RecNum&gt;1177&lt;/RecNum&gt;&lt;DisplayText&gt;(Illian&lt;style face="italic"&gt; et al.&lt;/style&gt; 2008)&lt;/DisplayText&gt;&lt;record&gt;&lt;rec-number&gt;1177&lt;/rec-number&gt;&lt;foreign-keys&gt;&lt;key app="EN" db-id="rt0wsp5d1r5w0eezrw75dvacxs2292ep502x" timestamp="1572997258"&gt;1177&lt;/key&gt;&lt;/foreign-keys&gt;&lt;ref-type name="Book"&gt;6&lt;/ref-type&gt;&lt;contributors&gt;&lt;authors&gt;&lt;author&gt;Illian, Janine&lt;/author&gt;&lt;author&gt;Penttinen, Antti&lt;/author&gt;&lt;author&gt;Stoyan, Helga&lt;/author&gt;&lt;author&gt;Stoyan, Dietrich&lt;/author&gt;&lt;/authors&gt;&lt;/contributors&gt;&lt;titles&gt;&lt;title&gt;Statistical analysis and modelling of spatial point patterns&lt;/title&gt;&lt;/titles&gt;&lt;pages&gt;534&lt;/pages&gt;&lt;dates&gt;&lt;year&gt;2008&lt;/year&gt;&lt;/dates&gt;&lt;pub-location&gt;West Sussex, England&lt;/pub-location&gt;&lt;publisher&gt;Wiley&lt;/publisher&gt;&lt;urls&gt;&lt;/urls&gt;&lt;/record&gt;&lt;/Cite&gt;&lt;/EndNote&gt;</w:instrText>
      </w:r>
      <w:r w:rsidR="003A04AF" w:rsidRPr="00AB71AB">
        <w:rPr>
          <w:rFonts w:ascii="Times New Roman" w:hAnsi="Times New Roman" w:cs="Times New Roman"/>
        </w:rPr>
        <w:fldChar w:fldCharType="separate"/>
      </w:r>
      <w:r w:rsidR="009807B8">
        <w:rPr>
          <w:rFonts w:ascii="Times New Roman" w:hAnsi="Times New Roman" w:cs="Times New Roman"/>
          <w:noProof/>
        </w:rPr>
        <w:t>(Illian</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2008)</w:t>
      </w:r>
      <w:r w:rsidR="003A04AF" w:rsidRPr="00AB71AB">
        <w:rPr>
          <w:rFonts w:ascii="Times New Roman" w:hAnsi="Times New Roman" w:cs="Times New Roman"/>
        </w:rPr>
        <w:fldChar w:fldCharType="end"/>
      </w:r>
      <w:r w:rsidRPr="00AB71AB">
        <w:rPr>
          <w:rFonts w:ascii="Times New Roman" w:hAnsi="Times New Roman" w:cs="Times New Roman"/>
        </w:rPr>
        <w:t>.</w:t>
      </w:r>
      <w:r w:rsidR="00E262F1" w:rsidRPr="00AB71AB">
        <w:rPr>
          <w:rFonts w:ascii="Times New Roman" w:hAnsi="Times New Roman" w:cs="Times New Roman"/>
        </w:rPr>
        <w:t xml:space="preserve"> This process is </w:t>
      </w:r>
      <w:r w:rsidR="004734DE" w:rsidRPr="00AB71AB">
        <w:rPr>
          <w:rFonts w:ascii="Times New Roman" w:hAnsi="Times New Roman" w:cs="Times New Roman"/>
        </w:rPr>
        <w:t>characteri</w:t>
      </w:r>
      <w:r w:rsidR="004734DE">
        <w:rPr>
          <w:rFonts w:ascii="Times New Roman" w:hAnsi="Times New Roman" w:cs="Times New Roman"/>
        </w:rPr>
        <w:t>z</w:t>
      </w:r>
      <w:r w:rsidR="004734DE" w:rsidRPr="00AB71AB">
        <w:rPr>
          <w:rFonts w:ascii="Times New Roman" w:hAnsi="Times New Roman" w:cs="Times New Roman"/>
        </w:rPr>
        <w:t xml:space="preserve">ed </w:t>
      </w:r>
      <w:r w:rsidR="00E262F1" w:rsidRPr="00AB71AB">
        <w:rPr>
          <w:rFonts w:ascii="Times New Roman" w:hAnsi="Times New Roman" w:cs="Times New Roman"/>
        </w:rPr>
        <w:t xml:space="preserve">by two fundamental properties: </w:t>
      </w:r>
      <w:r w:rsidR="001E4E0A">
        <w:rPr>
          <w:rFonts w:ascii="Times New Roman" w:hAnsi="Times New Roman" w:cs="Times New Roman"/>
        </w:rPr>
        <w:t>(</w:t>
      </w:r>
      <w:proofErr w:type="spellStart"/>
      <w:r w:rsidR="001E4E0A" w:rsidRPr="00AB71AB">
        <w:rPr>
          <w:rFonts w:ascii="Times New Roman" w:hAnsi="Times New Roman" w:cs="Times New Roman"/>
          <w:i/>
          <w:iCs/>
        </w:rPr>
        <w:t>i</w:t>
      </w:r>
      <w:proofErr w:type="spellEnd"/>
      <w:r w:rsidR="00AB5818" w:rsidRPr="00AB71AB">
        <w:rPr>
          <w:rFonts w:ascii="Times New Roman" w:hAnsi="Times New Roman" w:cs="Times New Roman"/>
        </w:rPr>
        <w:t>) the number of</w:t>
      </w:r>
      <w:r w:rsidR="001E4E0A">
        <w:rPr>
          <w:rFonts w:ascii="Times New Roman" w:hAnsi="Times New Roman" w:cs="Times New Roman"/>
        </w:rPr>
        <w:t xml:space="preserve"> d</w:t>
      </w:r>
      <w:r w:rsidR="00C9258B">
        <w:rPr>
          <w:rFonts w:ascii="Times New Roman" w:hAnsi="Times New Roman" w:cs="Times New Roman"/>
        </w:rPr>
        <w:t>et</w:t>
      </w:r>
      <w:r w:rsidR="001E4E0A">
        <w:rPr>
          <w:rFonts w:ascii="Times New Roman" w:hAnsi="Times New Roman" w:cs="Times New Roman"/>
        </w:rPr>
        <w:t>ections</w:t>
      </w:r>
      <w:r w:rsidR="00AB5818" w:rsidRPr="00AB71AB">
        <w:rPr>
          <w:rFonts w:ascii="Times New Roman" w:hAnsi="Times New Roman" w:cs="Times New Roman"/>
        </w:rPr>
        <w:t xml:space="preserve"> </w:t>
      </w:r>
      <m:oMath>
        <m:r>
          <w:rPr>
            <w:rFonts w:ascii="Cambria Math" w:hAnsi="Cambria Math" w:cs="Times New Roman"/>
            <w:vertAlign w:val="subscript"/>
          </w:rPr>
          <m:t>N</m:t>
        </m:r>
      </m:oMath>
      <w:r w:rsidR="00AB5818" w:rsidRPr="00AB71AB">
        <w:rPr>
          <w:rFonts w:ascii="Times New Roman" w:hAnsi="Times New Roman" w:cs="Times New Roman"/>
        </w:rPr>
        <w:t xml:space="preserve"> in any </w:t>
      </w:r>
      <w:r w:rsidR="00F56CCF" w:rsidRPr="00AB71AB">
        <w:rPr>
          <w:rFonts w:ascii="Times New Roman" w:hAnsi="Times New Roman" w:cs="Times New Roman"/>
        </w:rPr>
        <w:t xml:space="preserve">subset of the study area </w:t>
      </w:r>
      <m:oMath>
        <m:r>
          <w:rPr>
            <w:rFonts w:ascii="Cambria Math" w:hAnsi="Cambria Math" w:cs="Times New Roman"/>
            <w:vertAlign w:val="subscript"/>
          </w:rPr>
          <m:t>C</m:t>
        </m:r>
      </m:oMath>
      <w:r w:rsidR="00F56CCF" w:rsidRPr="00AB71AB">
        <w:rPr>
          <w:rFonts w:ascii="Times New Roman" w:hAnsi="Times New Roman" w:cs="Times New Roman"/>
          <w:vertAlign w:val="subscript"/>
        </w:rPr>
        <w:t xml:space="preserve"> </w:t>
      </w:r>
      <w:r w:rsidR="00F56CCF" w:rsidRPr="00AB71AB">
        <w:rPr>
          <w:rFonts w:ascii="Times New Roman" w:hAnsi="Times New Roman" w:cs="Times New Roman"/>
        </w:rPr>
        <w:t xml:space="preserve">follows a Poisson distribution with mean </w:t>
      </w:r>
      <m:oMath>
        <m:r>
          <w:rPr>
            <w:rFonts w:ascii="Cambria Math" w:eastAsiaTheme="minorEastAsia" w:hAnsi="Cambria Math" w:cs="Times New Roman"/>
            <w:vertAlign w:val="subscript"/>
          </w:rPr>
          <m:t>λv(C)</m:t>
        </m:r>
      </m:oMath>
      <w:r w:rsidR="001E4E0A">
        <w:rPr>
          <w:rFonts w:ascii="Times New Roman" w:hAnsi="Times New Roman" w:cs="Times New Roman"/>
        </w:rPr>
        <w:t>, where</w:t>
      </w:r>
      <w:r w:rsidR="001E4E0A" w:rsidRPr="00AB71AB">
        <w:rPr>
          <w:rFonts w:ascii="Times New Roman" w:hAnsi="Times New Roman" w:cs="Times New Roman"/>
        </w:rPr>
        <w:t xml:space="preserve"> </w:t>
      </w:r>
      <m:oMath>
        <m:r>
          <w:rPr>
            <w:rFonts w:ascii="Cambria Math" w:eastAsiaTheme="minorEastAsia" w:hAnsi="Cambria Math" w:cs="Times New Roman"/>
            <w:vertAlign w:val="subscript"/>
          </w:rPr>
          <m:t>λ</m:t>
        </m:r>
      </m:oMath>
      <w:r w:rsidR="00D84663" w:rsidRPr="00AB71AB">
        <w:rPr>
          <w:rFonts w:ascii="Times New Roman" w:hAnsi="Times New Roman" w:cs="Times New Roman"/>
        </w:rPr>
        <w:t xml:space="preserve"> </w:t>
      </w:r>
      <w:r w:rsidR="001D2978" w:rsidRPr="00AB71AB">
        <w:rPr>
          <w:rFonts w:ascii="Times New Roman" w:hAnsi="Times New Roman" w:cs="Times New Roman"/>
        </w:rPr>
        <w:t xml:space="preserve">(intensity or point density) </w:t>
      </w:r>
      <w:r w:rsidR="001E4E0A">
        <w:rPr>
          <w:rFonts w:ascii="Times New Roman" w:hAnsi="Times New Roman" w:cs="Times New Roman"/>
        </w:rPr>
        <w:t xml:space="preserve">= </w:t>
      </w:r>
      <w:r w:rsidR="00D84663" w:rsidRPr="00B43D9F">
        <w:rPr>
          <w:rFonts w:ascii="Times New Roman" w:hAnsi="Times New Roman" w:cs="Times New Roman"/>
        </w:rPr>
        <w:t>the mean number of points per unit area</w:t>
      </w:r>
      <w:r w:rsidR="001E4E0A" w:rsidRPr="00B43D9F">
        <w:rPr>
          <w:rFonts w:ascii="Times New Roman" w:hAnsi="Times New Roman" w:cs="Times New Roman"/>
        </w:rPr>
        <w:t>,</w:t>
      </w:r>
      <w:r w:rsidR="00D84663" w:rsidRPr="00B43D9F">
        <w:rPr>
          <w:rFonts w:ascii="Times New Roman" w:hAnsi="Times New Roman" w:cs="Times New Roman"/>
        </w:rPr>
        <w:t xml:space="preserve"> a</w:t>
      </w:r>
      <w:r w:rsidR="00F56CCF" w:rsidRPr="00B43D9F">
        <w:rPr>
          <w:rFonts w:ascii="Times New Roman" w:hAnsi="Times New Roman" w:cs="Times New Roman"/>
        </w:rPr>
        <w:t xml:space="preserve">nd </w:t>
      </w:r>
      <m:oMath>
        <m:r>
          <w:rPr>
            <w:rFonts w:ascii="Cambria Math" w:eastAsiaTheme="minorEastAsia" w:hAnsi="Cambria Math" w:cs="Times New Roman"/>
            <w:vertAlign w:val="subscript"/>
          </w:rPr>
          <m:t>v</m:t>
        </m:r>
      </m:oMath>
      <w:r w:rsidR="00D84663" w:rsidRPr="00B43D9F">
        <w:rPr>
          <w:rFonts w:ascii="Times New Roman" w:hAnsi="Times New Roman" w:cs="Times New Roman"/>
        </w:rPr>
        <w:t xml:space="preserve"> </w:t>
      </w:r>
      <w:r w:rsidR="001E4E0A" w:rsidRPr="00B43D9F">
        <w:rPr>
          <w:rFonts w:ascii="Times New Roman" w:hAnsi="Times New Roman" w:cs="Times New Roman"/>
        </w:rPr>
        <w:t xml:space="preserve">= </w:t>
      </w:r>
      <w:r w:rsidR="00D84663" w:rsidRPr="00B43D9F">
        <w:rPr>
          <w:rFonts w:ascii="Times New Roman" w:hAnsi="Times New Roman" w:cs="Times New Roman"/>
        </w:rPr>
        <w:t>a</w:t>
      </w:r>
      <w:r w:rsidR="00F56CCF" w:rsidRPr="00B43D9F">
        <w:rPr>
          <w:rFonts w:ascii="Times New Roman" w:hAnsi="Times New Roman" w:cs="Times New Roman"/>
        </w:rPr>
        <w:t xml:space="preserve"> neutral symbol referring to the are</w:t>
      </w:r>
      <w:r w:rsidR="00D84663" w:rsidRPr="00B43D9F">
        <w:rPr>
          <w:rFonts w:ascii="Times New Roman" w:hAnsi="Times New Roman" w:cs="Times New Roman"/>
        </w:rPr>
        <w:t>a (in km</w:t>
      </w:r>
      <w:r w:rsidR="00D84663" w:rsidRPr="00B43D9F">
        <w:rPr>
          <w:rFonts w:ascii="Times New Roman" w:hAnsi="Times New Roman" w:cs="Times New Roman"/>
          <w:vertAlign w:val="superscript"/>
        </w:rPr>
        <w:t>2</w:t>
      </w:r>
      <w:r w:rsidR="00D84663" w:rsidRPr="00B43D9F">
        <w:rPr>
          <w:rFonts w:ascii="Times New Roman" w:hAnsi="Times New Roman" w:cs="Times New Roman"/>
        </w:rPr>
        <w:t>)</w:t>
      </w:r>
      <w:r w:rsidR="00AD12A4" w:rsidRPr="00B43D9F">
        <w:rPr>
          <w:rFonts w:ascii="Times New Roman" w:hAnsi="Times New Roman" w:cs="Times New Roman"/>
        </w:rPr>
        <w:t>, and</w:t>
      </w:r>
      <w:r w:rsidR="00D84663" w:rsidRPr="00B43D9F">
        <w:rPr>
          <w:rFonts w:ascii="Times New Roman" w:hAnsi="Times New Roman" w:cs="Times New Roman"/>
        </w:rPr>
        <w:t xml:space="preserve"> </w:t>
      </w:r>
      <w:r w:rsidR="001E4E0A" w:rsidRPr="00B43D9F">
        <w:rPr>
          <w:rFonts w:ascii="Times New Roman" w:hAnsi="Times New Roman" w:cs="Times New Roman"/>
        </w:rPr>
        <w:t>(</w:t>
      </w:r>
      <w:r w:rsidR="001E4E0A" w:rsidRPr="00B43D9F">
        <w:rPr>
          <w:rFonts w:ascii="Times New Roman" w:hAnsi="Times New Roman" w:cs="Times New Roman"/>
          <w:i/>
          <w:iCs/>
        </w:rPr>
        <w:t>ii</w:t>
      </w:r>
      <w:r w:rsidR="00174B76" w:rsidRPr="00B43D9F">
        <w:rPr>
          <w:rFonts w:ascii="Times New Roman" w:hAnsi="Times New Roman" w:cs="Times New Roman"/>
        </w:rPr>
        <w:t xml:space="preserve">) </w:t>
      </w:r>
      <w:r w:rsidR="00AD12A4" w:rsidRPr="00B43D9F">
        <w:rPr>
          <w:rFonts w:ascii="Times New Roman" w:hAnsi="Times New Roman" w:cs="Times New Roman"/>
        </w:rPr>
        <w:t>t</w:t>
      </w:r>
      <w:r w:rsidR="00174B76" w:rsidRPr="00B43D9F">
        <w:rPr>
          <w:rFonts w:ascii="Times New Roman" w:hAnsi="Times New Roman" w:cs="Times New Roman"/>
        </w:rPr>
        <w:t xml:space="preserve">he number of </w:t>
      </w:r>
      <w:r w:rsidR="001E4E0A" w:rsidRPr="00B43D9F">
        <w:rPr>
          <w:rFonts w:ascii="Times New Roman" w:hAnsi="Times New Roman" w:cs="Times New Roman"/>
        </w:rPr>
        <w:t>detections</w:t>
      </w:r>
      <w:r w:rsidR="00174B76" w:rsidRPr="00B43D9F">
        <w:rPr>
          <w:rFonts w:ascii="Times New Roman" w:hAnsi="Times New Roman" w:cs="Times New Roman"/>
        </w:rPr>
        <w:t xml:space="preserve"> </w:t>
      </w:r>
      <m:oMath>
        <m:r>
          <w:rPr>
            <w:rFonts w:ascii="Cambria Math" w:hAnsi="Cambria Math" w:cs="Times New Roman"/>
            <w:vertAlign w:val="subscript"/>
          </w:rPr>
          <m:t>N</m:t>
        </m:r>
      </m:oMath>
      <w:r w:rsidR="00174B76" w:rsidRPr="00B43D9F">
        <w:rPr>
          <w:rFonts w:ascii="Times New Roman" w:hAnsi="Times New Roman" w:cs="Times New Roman"/>
        </w:rPr>
        <w:t xml:space="preserve"> in </w:t>
      </w:r>
      <m:oMath>
        <m:r>
          <w:rPr>
            <w:rFonts w:ascii="Cambria Math" w:hAnsi="Cambria Math" w:cs="Times New Roman"/>
            <w:vertAlign w:val="subscript"/>
          </w:rPr>
          <m:t>k</m:t>
        </m:r>
      </m:oMath>
      <w:r w:rsidR="00174B76" w:rsidRPr="00B43D9F">
        <w:rPr>
          <w:rFonts w:ascii="Times New Roman" w:hAnsi="Times New Roman" w:cs="Times New Roman"/>
        </w:rPr>
        <w:t xml:space="preserve"> disjoint </w:t>
      </w:r>
      <w:r w:rsidR="006A72D3" w:rsidRPr="00B43D9F">
        <w:rPr>
          <w:rFonts w:ascii="Times New Roman" w:hAnsi="Times New Roman" w:cs="Times New Roman"/>
        </w:rPr>
        <w:t>sub</w:t>
      </w:r>
      <w:r w:rsidR="00174B76" w:rsidRPr="00B43D9F">
        <w:rPr>
          <w:rFonts w:ascii="Times New Roman" w:hAnsi="Times New Roman" w:cs="Times New Roman"/>
        </w:rPr>
        <w:t>sets within</w:t>
      </w:r>
      <w:r w:rsidR="00174B76" w:rsidRPr="00B43D9F">
        <w:rPr>
          <w:rFonts w:ascii="Times New Roman" w:eastAsiaTheme="minorEastAsia" w:hAnsi="Times New Roman" w:cs="Times New Roman"/>
          <w:i/>
          <w:vertAlign w:val="subscript"/>
        </w:rPr>
        <w:t xml:space="preserve"> </w:t>
      </w:r>
      <m:oMath>
        <m:sSub>
          <m:sSubPr>
            <m:ctrlPr>
              <w:rPr>
                <w:rFonts w:ascii="Cambria Math" w:eastAsiaTheme="minorEastAsia" w:hAnsi="Cambria Math" w:cs="Times New Roman"/>
                <w:i/>
                <w:vertAlign w:val="subscript"/>
              </w:rPr>
            </m:ctrlPr>
          </m:sSubPr>
          <m:e>
            <m:r>
              <w:rPr>
                <w:rFonts w:ascii="Cambria Math" w:eastAsiaTheme="minorEastAsia" w:hAnsi="Cambria Math" w:cs="Times New Roman"/>
                <w:vertAlign w:val="subscript"/>
              </w:rPr>
              <m:t>C</m:t>
            </m:r>
          </m:e>
          <m:sub>
            <m:r>
              <w:rPr>
                <w:rFonts w:ascii="Cambria Math" w:eastAsiaTheme="minorEastAsia" w:hAnsi="Cambria Math" w:cs="Times New Roman"/>
                <w:vertAlign w:val="subscript"/>
              </w:rPr>
              <m:t>k</m:t>
            </m:r>
          </m:sub>
        </m:sSub>
      </m:oMath>
      <w:r w:rsidR="00174B76" w:rsidRPr="00B43D9F">
        <w:rPr>
          <w:rFonts w:ascii="Times New Roman" w:hAnsi="Times New Roman" w:cs="Times New Roman"/>
        </w:rPr>
        <w:t xml:space="preserve"> </w:t>
      </w:r>
      <w:r w:rsidR="00B43D9F">
        <w:rPr>
          <w:rFonts w:ascii="Times New Roman" w:hAnsi="Times New Roman" w:cs="Times New Roman"/>
        </w:rPr>
        <w:t>generate</w:t>
      </w:r>
      <w:r w:rsidR="00B43D9F" w:rsidRPr="00B43D9F">
        <w:rPr>
          <w:rFonts w:ascii="Times New Roman" w:hAnsi="Times New Roman" w:cs="Times New Roman"/>
        </w:rPr>
        <w:t xml:space="preserve"> </w:t>
      </w:r>
      <m:oMath>
        <m:r>
          <w:rPr>
            <w:rFonts w:ascii="Cambria Math" w:hAnsi="Cambria Math" w:cs="Times New Roman"/>
            <w:vertAlign w:val="subscript"/>
          </w:rPr>
          <m:t>k</m:t>
        </m:r>
      </m:oMath>
      <w:r w:rsidR="00174B76" w:rsidRPr="00B43D9F">
        <w:rPr>
          <w:rFonts w:ascii="Times New Roman" w:hAnsi="Times New Roman" w:cs="Times New Roman"/>
        </w:rPr>
        <w:t xml:space="preserve"> independent variables</w:t>
      </w:r>
      <w:r w:rsidR="006A72D3" w:rsidRPr="00B43D9F">
        <w:rPr>
          <w:rFonts w:ascii="Times New Roman" w:hAnsi="Times New Roman" w:cs="Times New Roman"/>
        </w:rPr>
        <w:t xml:space="preserve"> (</w:t>
      </w:r>
      <w:r w:rsidR="00174B76" w:rsidRPr="00B43D9F">
        <w:rPr>
          <w:rFonts w:ascii="Times New Roman" w:hAnsi="Times New Roman" w:cs="Times New Roman"/>
        </w:rPr>
        <w:t xml:space="preserve">for </w:t>
      </w:r>
      <w:r w:rsidR="001E4E0A" w:rsidRPr="00B43D9F">
        <w:rPr>
          <w:rFonts w:ascii="Times New Roman" w:hAnsi="Times New Roman" w:cs="Times New Roman"/>
        </w:rPr>
        <w:t xml:space="preserve">an </w:t>
      </w:r>
      <w:r w:rsidR="00174B76" w:rsidRPr="00B43D9F">
        <w:rPr>
          <w:rFonts w:ascii="Times New Roman" w:hAnsi="Times New Roman" w:cs="Times New Roman"/>
        </w:rPr>
        <w:t>arbitrary</w:t>
      </w:r>
      <w:r w:rsidR="001E4E0A" w:rsidRPr="00B43D9F">
        <w:rPr>
          <w:rFonts w:ascii="Times New Roman" w:hAnsi="Times New Roman" w:cs="Times New Roman"/>
        </w:rPr>
        <w:t xml:space="preserve"> value of</w:t>
      </w:r>
      <w:r w:rsidR="00174B76" w:rsidRPr="00B43D9F">
        <w:rPr>
          <w:rFonts w:ascii="Times New Roman" w:hAnsi="Times New Roman" w:cs="Times New Roman"/>
        </w:rPr>
        <w:t xml:space="preserve"> </w:t>
      </w:r>
      <m:oMath>
        <m:r>
          <w:rPr>
            <w:rFonts w:ascii="Cambria Math" w:hAnsi="Cambria Math" w:cs="Times New Roman"/>
            <w:vertAlign w:val="subscript"/>
          </w:rPr>
          <m:t>k</m:t>
        </m:r>
      </m:oMath>
      <w:r w:rsidR="006A72D3" w:rsidRPr="00B43D9F">
        <w:rPr>
          <w:rFonts w:ascii="Times New Roman" w:hAnsi="Times New Roman" w:cs="Times New Roman"/>
        </w:rPr>
        <w:t>).</w:t>
      </w:r>
      <w:r w:rsidR="002D5B27" w:rsidRPr="00B43D9F">
        <w:rPr>
          <w:rFonts w:ascii="Times New Roman" w:hAnsi="Times New Roman" w:cs="Times New Roman"/>
        </w:rPr>
        <w:t xml:space="preserve"> </w:t>
      </w:r>
    </w:p>
    <w:p w14:paraId="203A1B60" w14:textId="02106C08" w:rsidR="0018253B" w:rsidRPr="00AB71AB" w:rsidRDefault="00D84663" w:rsidP="00375156">
      <w:pPr>
        <w:spacing w:after="0"/>
        <w:ind w:firstLine="284"/>
        <w:rPr>
          <w:rFonts w:ascii="Times New Roman" w:hAnsi="Times New Roman" w:cs="Times New Roman"/>
        </w:rPr>
      </w:pPr>
      <w:r w:rsidRPr="00B43D9F">
        <w:rPr>
          <w:rFonts w:ascii="Times New Roman" w:hAnsi="Times New Roman" w:cs="Times New Roman"/>
        </w:rPr>
        <w:lastRenderedPageBreak/>
        <w:t xml:space="preserve">In </w:t>
      </w:r>
      <w:r w:rsidR="001E4E0A" w:rsidRPr="00B43D9F">
        <w:rPr>
          <w:rFonts w:ascii="Times New Roman" w:hAnsi="Times New Roman" w:cs="Times New Roman"/>
        </w:rPr>
        <w:t xml:space="preserve">an </w:t>
      </w:r>
      <w:r w:rsidR="001D2978" w:rsidRPr="00B43D9F">
        <w:rPr>
          <w:rFonts w:ascii="Times New Roman" w:hAnsi="Times New Roman" w:cs="Times New Roman"/>
        </w:rPr>
        <w:t>inhomogeneous</w:t>
      </w:r>
      <w:r w:rsidRPr="00B43D9F">
        <w:rPr>
          <w:rFonts w:ascii="Times New Roman" w:hAnsi="Times New Roman" w:cs="Times New Roman"/>
        </w:rPr>
        <w:t xml:space="preserve"> Po</w:t>
      </w:r>
      <w:r w:rsidR="001D2978" w:rsidRPr="00B43D9F">
        <w:rPr>
          <w:rFonts w:ascii="Times New Roman" w:hAnsi="Times New Roman" w:cs="Times New Roman"/>
        </w:rPr>
        <w:t>i</w:t>
      </w:r>
      <w:r w:rsidRPr="00B43D9F">
        <w:rPr>
          <w:rFonts w:ascii="Times New Roman" w:hAnsi="Times New Roman" w:cs="Times New Roman"/>
        </w:rPr>
        <w:t>sson process</w:t>
      </w:r>
      <w:r w:rsidR="001E4E0A" w:rsidRPr="00B43D9F">
        <w:rPr>
          <w:rFonts w:ascii="Times New Roman" w:hAnsi="Times New Roman" w:cs="Times New Roman"/>
        </w:rPr>
        <w:t>,</w:t>
      </w:r>
      <w:r w:rsidR="001D2978" w:rsidRPr="00B43D9F">
        <w:rPr>
          <w:rFonts w:ascii="Times New Roman" w:hAnsi="Times New Roman" w:cs="Times New Roman"/>
        </w:rPr>
        <w:t xml:space="preserve"> </w:t>
      </w:r>
      <m:oMath>
        <m:r>
          <w:rPr>
            <w:rFonts w:ascii="Cambria Math" w:eastAsiaTheme="minorEastAsia" w:hAnsi="Cambria Math" w:cs="Times New Roman"/>
            <w:vertAlign w:val="subscript"/>
          </w:rPr>
          <m:t>λ</m:t>
        </m:r>
      </m:oMath>
      <w:r w:rsidR="001D2978" w:rsidRPr="00B43D9F">
        <w:rPr>
          <w:rFonts w:ascii="Times New Roman" w:hAnsi="Times New Roman" w:cs="Times New Roman"/>
        </w:rPr>
        <w:t xml:space="preserve"> varies with location </w:t>
      </w:r>
      <m:oMath>
        <m:r>
          <w:rPr>
            <w:rFonts w:ascii="Cambria Math" w:eastAsiaTheme="minorEastAsia" w:hAnsi="Cambria Math" w:cs="Times New Roman"/>
            <w:vertAlign w:val="subscript"/>
          </w:rPr>
          <m:t>x</m:t>
        </m:r>
      </m:oMath>
      <w:r w:rsidR="00174B76" w:rsidRPr="00B43D9F">
        <w:rPr>
          <w:rFonts w:ascii="Times New Roman" w:hAnsi="Times New Roman" w:cs="Times New Roman"/>
        </w:rPr>
        <w:t xml:space="preserve"> </w:t>
      </w:r>
      <w:r w:rsidR="00922F09" w:rsidRPr="00B43D9F">
        <w:rPr>
          <w:rFonts w:ascii="Times New Roman" w:hAnsi="Times New Roman" w:cs="Times New Roman"/>
        </w:rPr>
        <w:t>on</w:t>
      </w:r>
      <w:r w:rsidR="001D2978" w:rsidRPr="00B43D9F">
        <w:rPr>
          <w:rFonts w:ascii="Times New Roman" w:hAnsi="Times New Roman" w:cs="Times New Roman"/>
          <w:color w:val="1D86CD" w:themeColor="accent1"/>
        </w:rPr>
        <w:t xml:space="preserve"> </w:t>
      </w:r>
      <m:oMath>
        <m:r>
          <w:rPr>
            <w:rFonts w:ascii="Cambria Math" w:hAnsi="Cambria Math" w:cs="Times New Roman"/>
            <w:vertAlign w:val="subscript"/>
          </w:rPr>
          <m:t>C</m:t>
        </m:r>
      </m:oMath>
      <w:r w:rsidR="001E4E0A" w:rsidRPr="00B43D9F">
        <w:rPr>
          <w:rFonts w:ascii="Times New Roman" w:hAnsi="Times New Roman" w:cs="Times New Roman"/>
        </w:rPr>
        <w:t xml:space="preserve">, </w:t>
      </w:r>
      <w:r w:rsidR="005B7D86" w:rsidRPr="00B43D9F">
        <w:rPr>
          <w:rFonts w:ascii="Times New Roman" w:hAnsi="Times New Roman" w:cs="Times New Roman"/>
        </w:rPr>
        <w:t>which</w:t>
      </w:r>
      <w:r w:rsidR="00F24B58" w:rsidRPr="00B43D9F">
        <w:rPr>
          <w:rFonts w:ascii="Times New Roman" w:hAnsi="Times New Roman" w:cs="Times New Roman"/>
        </w:rPr>
        <w:t xml:space="preserve"> in </w:t>
      </w:r>
      <w:r w:rsidR="00174B76" w:rsidRPr="00B43D9F">
        <w:rPr>
          <w:rFonts w:ascii="Times New Roman" w:hAnsi="Times New Roman" w:cs="Times New Roman"/>
        </w:rPr>
        <w:t>our</w:t>
      </w:r>
      <w:r w:rsidR="00F24B58" w:rsidRPr="00B43D9F">
        <w:rPr>
          <w:rFonts w:ascii="Times New Roman" w:hAnsi="Times New Roman" w:cs="Times New Roman"/>
        </w:rPr>
        <w:t xml:space="preserve"> case</w:t>
      </w:r>
      <w:r w:rsidR="00F24B58" w:rsidRPr="00AB71AB">
        <w:rPr>
          <w:rFonts w:ascii="Times New Roman" w:hAnsi="Times New Roman" w:cs="Times New Roman"/>
        </w:rPr>
        <w:t xml:space="preserve"> </w:t>
      </w:r>
      <w:r w:rsidR="00174B76" w:rsidRPr="00AB71AB">
        <w:rPr>
          <w:rFonts w:ascii="Times New Roman" w:hAnsi="Times New Roman" w:cs="Times New Roman"/>
        </w:rPr>
        <w:t xml:space="preserve">translates into a change in </w:t>
      </w:r>
      <w:r w:rsidR="00CE090F" w:rsidRPr="00AB71AB">
        <w:rPr>
          <w:rFonts w:ascii="Times New Roman" w:hAnsi="Times New Roman" w:cs="Times New Roman"/>
        </w:rPr>
        <w:t xml:space="preserve">sighted </w:t>
      </w:r>
      <w:r w:rsidR="00174B76" w:rsidRPr="00AB71AB">
        <w:rPr>
          <w:rFonts w:ascii="Times New Roman" w:hAnsi="Times New Roman" w:cs="Times New Roman"/>
        </w:rPr>
        <w:t xml:space="preserve">koala density across the Mount Lofty </w:t>
      </w:r>
      <w:r w:rsidR="001E4E0A">
        <w:rPr>
          <w:rFonts w:ascii="Times New Roman" w:hAnsi="Times New Roman" w:cs="Times New Roman"/>
        </w:rPr>
        <w:t>R</w:t>
      </w:r>
      <w:r w:rsidR="001E4E0A" w:rsidRPr="00AB71AB">
        <w:rPr>
          <w:rFonts w:ascii="Times New Roman" w:hAnsi="Times New Roman" w:cs="Times New Roman"/>
        </w:rPr>
        <w:t xml:space="preserve">anges </w:t>
      </w:r>
      <w:r w:rsidR="00174B76" w:rsidRPr="00AB71AB">
        <w:rPr>
          <w:rFonts w:ascii="Times New Roman" w:hAnsi="Times New Roman" w:cs="Times New Roman"/>
        </w:rPr>
        <w:t>driven by the heterogeneous sampling effort</w:t>
      </w:r>
      <w:r w:rsidR="001E4E0A">
        <w:rPr>
          <w:rFonts w:ascii="Times New Roman" w:hAnsi="Times New Roman" w:cs="Times New Roman"/>
        </w:rPr>
        <w:t xml:space="preserve"> of</w:t>
      </w:r>
      <w:r w:rsidR="00942016" w:rsidRPr="00AB71AB">
        <w:rPr>
          <w:rFonts w:ascii="Times New Roman" w:hAnsi="Times New Roman" w:cs="Times New Roman"/>
        </w:rPr>
        <w:t xml:space="preserve"> citizen scien</w:t>
      </w:r>
      <w:r w:rsidR="001E4E0A">
        <w:rPr>
          <w:rFonts w:ascii="Times New Roman" w:hAnsi="Times New Roman" w:cs="Times New Roman"/>
        </w:rPr>
        <w:t>tists</w:t>
      </w:r>
      <w:r w:rsidR="00174B76" w:rsidRPr="00AB71AB">
        <w:rPr>
          <w:rFonts w:ascii="Times New Roman" w:hAnsi="Times New Roman" w:cs="Times New Roman"/>
        </w:rPr>
        <w:t>.</w:t>
      </w:r>
      <w:r w:rsidR="00922F09" w:rsidRPr="00AB71AB">
        <w:rPr>
          <w:rFonts w:ascii="Times New Roman" w:hAnsi="Times New Roman" w:cs="Times New Roman"/>
        </w:rPr>
        <w:t xml:space="preserve"> </w:t>
      </w:r>
      <w:r w:rsidR="00942016" w:rsidRPr="00AB71AB">
        <w:rPr>
          <w:rFonts w:ascii="Times New Roman" w:hAnsi="Times New Roman" w:cs="Times New Roman"/>
        </w:rPr>
        <w:t xml:space="preserve">Therefore, by estimating </w:t>
      </w:r>
      <m:oMath>
        <m:r>
          <w:rPr>
            <w:rFonts w:ascii="Cambria Math" w:eastAsiaTheme="minorEastAsia" w:hAnsi="Cambria Math" w:cs="Times New Roman"/>
            <w:vertAlign w:val="subscript"/>
          </w:rPr>
          <m:t>λ(x)</m:t>
        </m:r>
      </m:oMath>
      <w:r w:rsidR="00942016" w:rsidRPr="00AB71AB">
        <w:rPr>
          <w:rFonts w:ascii="Times New Roman" w:hAnsi="Times New Roman" w:cs="Times New Roman"/>
        </w:rPr>
        <w:t xml:space="preserve"> we </w:t>
      </w:r>
      <w:r w:rsidR="00456DEF" w:rsidRPr="00AB71AB">
        <w:rPr>
          <w:rFonts w:ascii="Times New Roman" w:hAnsi="Times New Roman" w:cs="Times New Roman"/>
        </w:rPr>
        <w:t>obtain</w:t>
      </w:r>
      <w:r w:rsidR="00942016" w:rsidRPr="00AB71AB">
        <w:rPr>
          <w:rFonts w:ascii="Times New Roman" w:hAnsi="Times New Roman" w:cs="Times New Roman"/>
        </w:rPr>
        <w:t xml:space="preserve"> an average</w:t>
      </w:r>
      <w:r w:rsidR="00456DEF" w:rsidRPr="00AB71AB">
        <w:rPr>
          <w:rFonts w:ascii="Times New Roman" w:hAnsi="Times New Roman" w:cs="Times New Roman"/>
        </w:rPr>
        <w:t xml:space="preserve"> estimate of the density of </w:t>
      </w:r>
      <w:r w:rsidR="00D703E6">
        <w:rPr>
          <w:rFonts w:ascii="Times New Roman" w:hAnsi="Times New Roman" w:cs="Times New Roman"/>
        </w:rPr>
        <w:t xml:space="preserve">the </w:t>
      </w:r>
      <w:r w:rsidR="00942016" w:rsidRPr="00AB71AB">
        <w:rPr>
          <w:rFonts w:ascii="Times New Roman" w:hAnsi="Times New Roman" w:cs="Times New Roman"/>
        </w:rPr>
        <w:t xml:space="preserve">koala population </w:t>
      </w:r>
      <w:r w:rsidR="00456DEF" w:rsidRPr="00AB71AB">
        <w:rPr>
          <w:rFonts w:ascii="Times New Roman" w:hAnsi="Times New Roman" w:cs="Times New Roman"/>
        </w:rPr>
        <w:t xml:space="preserve">across the </w:t>
      </w:r>
      <w:r w:rsidR="00D703E6">
        <w:rPr>
          <w:rFonts w:ascii="Times New Roman" w:hAnsi="Times New Roman" w:cs="Times New Roman"/>
        </w:rPr>
        <w:t>M</w:t>
      </w:r>
      <w:r w:rsidR="00D703E6" w:rsidRPr="00AB71AB">
        <w:rPr>
          <w:rFonts w:ascii="Times New Roman" w:hAnsi="Times New Roman" w:cs="Times New Roman"/>
        </w:rPr>
        <w:t xml:space="preserve">ount </w:t>
      </w:r>
      <w:r w:rsidR="00D703E6">
        <w:rPr>
          <w:rFonts w:ascii="Times New Roman" w:hAnsi="Times New Roman" w:cs="Times New Roman"/>
        </w:rPr>
        <w:t>L</w:t>
      </w:r>
      <w:r w:rsidR="00D703E6" w:rsidRPr="00AB71AB">
        <w:rPr>
          <w:rFonts w:ascii="Times New Roman" w:hAnsi="Times New Roman" w:cs="Times New Roman"/>
        </w:rPr>
        <w:t xml:space="preserve">ofty </w:t>
      </w:r>
      <w:r w:rsidR="00D703E6">
        <w:rPr>
          <w:rFonts w:ascii="Times New Roman" w:hAnsi="Times New Roman" w:cs="Times New Roman"/>
        </w:rPr>
        <w:t>R</w:t>
      </w:r>
      <w:r w:rsidR="00D703E6" w:rsidRPr="00AB71AB">
        <w:rPr>
          <w:rFonts w:ascii="Times New Roman" w:hAnsi="Times New Roman" w:cs="Times New Roman"/>
        </w:rPr>
        <w:t xml:space="preserve">anges </w:t>
      </w:r>
      <w:r w:rsidR="00786399">
        <w:rPr>
          <w:rFonts w:ascii="Times New Roman" w:hAnsi="Times New Roman" w:cs="Times New Roman"/>
        </w:rPr>
        <w:t xml:space="preserve">while </w:t>
      </w:r>
      <w:r w:rsidR="00456DEF" w:rsidRPr="00AB71AB">
        <w:rPr>
          <w:rFonts w:ascii="Times New Roman" w:hAnsi="Times New Roman" w:cs="Times New Roman"/>
        </w:rPr>
        <w:t>accounting for biases in sampling effort and assuming that</w:t>
      </w:r>
      <w:r w:rsidR="008F4302" w:rsidRPr="00AB71AB">
        <w:rPr>
          <w:rFonts w:ascii="Times New Roman" w:hAnsi="Times New Roman" w:cs="Times New Roman"/>
        </w:rPr>
        <w:t xml:space="preserve"> </w:t>
      </w:r>
      <w:r w:rsidR="00456DEF" w:rsidRPr="00AB71AB">
        <w:rPr>
          <w:rFonts w:ascii="Times New Roman" w:hAnsi="Times New Roman" w:cs="Times New Roman"/>
        </w:rPr>
        <w:t>each koala has only been counted once</w:t>
      </w:r>
      <w:r w:rsidR="008F4302" w:rsidRPr="00AB71AB">
        <w:rPr>
          <w:rFonts w:ascii="Times New Roman" w:hAnsi="Times New Roman" w:cs="Times New Roman"/>
        </w:rPr>
        <w:t xml:space="preserve">. </w:t>
      </w:r>
      <w:r w:rsidR="00FE1B2C" w:rsidRPr="00AB71AB">
        <w:rPr>
          <w:rFonts w:ascii="Times New Roman" w:hAnsi="Times New Roman" w:cs="Times New Roman"/>
        </w:rPr>
        <w:t>B</w:t>
      </w:r>
      <w:r w:rsidR="00A70C82" w:rsidRPr="00AB71AB">
        <w:rPr>
          <w:rFonts w:ascii="Times New Roman" w:hAnsi="Times New Roman" w:cs="Times New Roman"/>
        </w:rPr>
        <w:t>ased on the</w:t>
      </w:r>
      <w:r w:rsidR="00FE1B2C" w:rsidRPr="00AB71AB">
        <w:rPr>
          <w:rFonts w:ascii="Times New Roman" w:hAnsi="Times New Roman" w:cs="Times New Roman"/>
        </w:rPr>
        <w:t>se</w:t>
      </w:r>
      <w:r w:rsidR="00A70C82" w:rsidRPr="00AB71AB">
        <w:rPr>
          <w:rFonts w:ascii="Times New Roman" w:hAnsi="Times New Roman" w:cs="Times New Roman"/>
        </w:rPr>
        <w:t xml:space="preserve"> two </w:t>
      </w:r>
      <w:r w:rsidR="008F4302" w:rsidRPr="00AB71AB">
        <w:rPr>
          <w:rFonts w:ascii="Times New Roman" w:hAnsi="Times New Roman" w:cs="Times New Roman"/>
        </w:rPr>
        <w:t xml:space="preserve">fundamental </w:t>
      </w:r>
      <w:r w:rsidR="00A70C82" w:rsidRPr="00AB71AB">
        <w:rPr>
          <w:rFonts w:ascii="Times New Roman" w:hAnsi="Times New Roman" w:cs="Times New Roman"/>
        </w:rPr>
        <w:t xml:space="preserve">properties, the probability of detection of </w:t>
      </w:r>
      <w:r w:rsidR="00D703E6">
        <w:rPr>
          <w:rFonts w:ascii="Times New Roman" w:hAnsi="Times New Roman" w:cs="Times New Roman"/>
        </w:rPr>
        <w:t xml:space="preserve">a </w:t>
      </w:r>
      <w:r w:rsidR="00FE1B2C" w:rsidRPr="00AB71AB">
        <w:rPr>
          <w:rFonts w:ascii="Times New Roman" w:hAnsi="Times New Roman" w:cs="Times New Roman"/>
        </w:rPr>
        <w:t xml:space="preserve">sighted </w:t>
      </w:r>
      <w:r w:rsidR="00A70C82" w:rsidRPr="00AB71AB">
        <w:rPr>
          <w:rFonts w:ascii="Times New Roman" w:hAnsi="Times New Roman" w:cs="Times New Roman"/>
        </w:rPr>
        <w:t xml:space="preserve">koala </w:t>
      </w:r>
      <w:r w:rsidR="00C8531F" w:rsidRPr="00B43D9F">
        <w:rPr>
          <w:rFonts w:ascii="Times New Roman" w:hAnsi="Times New Roman" w:cs="Times New Roman"/>
        </w:rPr>
        <w:t xml:space="preserve">in </w:t>
      </w:r>
      <m:oMath>
        <m:r>
          <w:rPr>
            <w:rFonts w:ascii="Cambria Math" w:hAnsi="Cambria Math" w:cs="Times New Roman"/>
            <w:vertAlign w:val="subscript"/>
          </w:rPr>
          <m:t>k</m:t>
        </m:r>
      </m:oMath>
      <w:r w:rsidR="00C8531F" w:rsidRPr="00B43D9F">
        <w:rPr>
          <w:rFonts w:ascii="Times New Roman" w:hAnsi="Times New Roman" w:cs="Times New Roman"/>
        </w:rPr>
        <w:t xml:space="preserve"> </w:t>
      </w:r>
      <w:r w:rsidR="00C8531F">
        <w:rPr>
          <w:rFonts w:ascii="Times New Roman" w:hAnsi="Times New Roman" w:cs="Times New Roman"/>
        </w:rPr>
        <w:t xml:space="preserve">non-overlapping areas </w:t>
      </w:r>
      <m:oMath>
        <m:sSub>
          <m:sSubPr>
            <m:ctrlPr>
              <w:rPr>
                <w:rFonts w:ascii="Cambria Math" w:hAnsi="Cambria Math" w:cs="Calibri"/>
                <w:i/>
                <w:vertAlign w:val="subscript"/>
              </w:rPr>
            </m:ctrlPr>
          </m:sSubPr>
          <m:e>
            <m:r>
              <w:rPr>
                <w:rFonts w:ascii="Cambria Math" w:hAnsi="Cambria Math" w:cs="Calibri"/>
                <w:vertAlign w:val="subscript"/>
              </w:rPr>
              <m:t>C</m:t>
            </m:r>
          </m:e>
          <m:sub>
            <m:r>
              <w:rPr>
                <w:rFonts w:ascii="Cambria Math" w:hAnsi="Cambria Math" w:cs="Calibri"/>
                <w:vertAlign w:val="subscript"/>
              </w:rPr>
              <m:t>i</m:t>
            </m:r>
          </m:sub>
        </m:sSub>
      </m:oMath>
      <w:r w:rsidR="00C8531F" w:rsidRPr="00B43D9F">
        <w:rPr>
          <w:rFonts w:ascii="Times New Roman" w:hAnsi="Times New Roman" w:cs="Times New Roman"/>
        </w:rPr>
        <w:t xml:space="preserve"> </w:t>
      </w:r>
      <w:r w:rsidR="00D703E6">
        <w:rPr>
          <w:rFonts w:ascii="Times New Roman" w:hAnsi="Times New Roman" w:cs="Times New Roman"/>
        </w:rPr>
        <w:t xml:space="preserve">follows </w:t>
      </w:r>
      <w:r w:rsidR="00A70C82" w:rsidRPr="00AB71AB">
        <w:rPr>
          <w:rFonts w:ascii="Times New Roman" w:hAnsi="Times New Roman" w:cs="Times New Roman"/>
        </w:rPr>
        <w:t>an inhomogeneous Poisson point process:</w:t>
      </w:r>
    </w:p>
    <w:p w14:paraId="143609D7" w14:textId="68B432E7" w:rsidR="0018253B" w:rsidRPr="00AB71AB" w:rsidRDefault="00A70C82" w:rsidP="00375156">
      <w:pPr>
        <w:spacing w:after="0"/>
        <w:jc w:val="right"/>
        <w:rPr>
          <w:rFonts w:ascii="Times New Roman" w:hAnsi="Times New Roman" w:cs="Times New Roman"/>
          <w:color w:val="1D86CD" w:themeColor="accent1"/>
          <w:highlight w:val="yellow"/>
        </w:rPr>
      </w:pPr>
      <m:oMath>
        <m:r>
          <w:rPr>
            <w:rFonts w:ascii="Cambria Math" w:hAnsi="Cambria Math" w:cs="Calibri"/>
            <w:vertAlign w:val="subscript"/>
          </w:rPr>
          <m:t>P</m:t>
        </m:r>
        <m:d>
          <m:dPr>
            <m:ctrlPr>
              <w:rPr>
                <w:rFonts w:ascii="Cambria Math" w:hAnsi="Cambria Math" w:cs="Calibri"/>
                <w:i/>
                <w:vertAlign w:val="subscript"/>
              </w:rPr>
            </m:ctrlPr>
          </m:dPr>
          <m:e>
            <m:r>
              <w:rPr>
                <w:rFonts w:ascii="Cambria Math" w:hAnsi="Cambria Math" w:cs="Calibri"/>
                <w:vertAlign w:val="subscript"/>
              </w:rPr>
              <m:t>N</m:t>
            </m:r>
            <m:d>
              <m:dPr>
                <m:ctrlPr>
                  <w:rPr>
                    <w:rFonts w:ascii="Cambria Math" w:hAnsi="Cambria Math" w:cs="Calibri"/>
                    <w:i/>
                    <w:vertAlign w:val="subscript"/>
                  </w:rPr>
                </m:ctrlPr>
              </m:dPr>
              <m:e>
                <m:sSub>
                  <m:sSubPr>
                    <m:ctrlPr>
                      <w:rPr>
                        <w:rFonts w:ascii="Cambria Math" w:hAnsi="Cambria Math" w:cs="Calibri"/>
                        <w:i/>
                        <w:vertAlign w:val="subscript"/>
                      </w:rPr>
                    </m:ctrlPr>
                  </m:sSubPr>
                  <m:e>
                    <m:r>
                      <w:rPr>
                        <w:rFonts w:ascii="Cambria Math" w:hAnsi="Cambria Math" w:cs="Calibri"/>
                        <w:vertAlign w:val="subscript"/>
                      </w:rPr>
                      <m:t>C</m:t>
                    </m:r>
                  </m:e>
                  <m:sub>
                    <m:r>
                      <w:rPr>
                        <w:rFonts w:ascii="Cambria Math" w:hAnsi="Cambria Math" w:cs="Calibri"/>
                        <w:vertAlign w:val="subscript"/>
                      </w:rPr>
                      <m:t>i</m:t>
                    </m:r>
                  </m:sub>
                </m:sSub>
              </m:e>
            </m:d>
            <m:r>
              <w:rPr>
                <w:rFonts w:ascii="Cambria Math" w:hAnsi="Cambria Math" w:cs="Calibri"/>
                <w:vertAlign w:val="subscript"/>
              </w:rPr>
              <m:t>=</m:t>
            </m:r>
            <m:sSub>
              <m:sSubPr>
                <m:ctrlPr>
                  <w:rPr>
                    <w:rFonts w:ascii="Cambria Math" w:eastAsiaTheme="minorEastAsia" w:hAnsi="Cambria Math" w:cs="Calibri"/>
                    <w:i/>
                    <w:vertAlign w:val="subscript"/>
                  </w:rPr>
                </m:ctrlPr>
              </m:sSubPr>
              <m:e>
                <m:r>
                  <w:rPr>
                    <w:rFonts w:ascii="Cambria Math" w:eastAsiaTheme="minorEastAsia" w:hAnsi="Cambria Math" w:cs="Calibri"/>
                    <w:vertAlign w:val="subscript"/>
                  </w:rPr>
                  <m:t>n</m:t>
                </m:r>
              </m:e>
              <m:sub>
                <m:r>
                  <w:rPr>
                    <w:rFonts w:ascii="Cambria Math" w:eastAsiaTheme="minorEastAsia" w:hAnsi="Cambria Math" w:cs="Calibri"/>
                    <w:vertAlign w:val="subscript"/>
                  </w:rPr>
                  <m:t>i</m:t>
                </m:r>
              </m:sub>
            </m:sSub>
            <m:r>
              <w:rPr>
                <w:rFonts w:ascii="Cambria Math" w:hAnsi="Cambria Math" w:cs="Calibri"/>
                <w:vertAlign w:val="subscript"/>
              </w:rPr>
              <m:t>, i=1,…,k</m:t>
            </m:r>
          </m:e>
        </m:d>
        <m:r>
          <w:rPr>
            <w:rFonts w:ascii="Cambria Math" w:eastAsiaTheme="minorEastAsia" w:hAnsi="Cambria Math" w:cs="Calibri"/>
            <w:vertAlign w:val="subscript"/>
          </w:rPr>
          <m:t>=</m:t>
        </m:r>
        <m:nary>
          <m:naryPr>
            <m:chr m:val="∏"/>
            <m:limLoc m:val="undOvr"/>
            <m:ctrlPr>
              <w:rPr>
                <w:rFonts w:ascii="Cambria Math" w:eastAsiaTheme="minorEastAsia" w:hAnsi="Cambria Math" w:cs="Calibri"/>
                <w:i/>
                <w:vertAlign w:val="subscript"/>
              </w:rPr>
            </m:ctrlPr>
          </m:naryPr>
          <m:sub>
            <m:r>
              <w:rPr>
                <w:rFonts w:ascii="Cambria Math" w:eastAsiaTheme="minorEastAsia" w:hAnsi="Cambria Math" w:cs="Calibri"/>
                <w:vertAlign w:val="subscript"/>
              </w:rPr>
              <m:t>i=1</m:t>
            </m:r>
          </m:sub>
          <m:sup>
            <m:r>
              <w:rPr>
                <w:rFonts w:ascii="Cambria Math" w:eastAsiaTheme="minorEastAsia" w:hAnsi="Cambria Math" w:cs="Calibri"/>
                <w:vertAlign w:val="subscript"/>
              </w:rPr>
              <m:t>k</m:t>
            </m:r>
          </m:sup>
          <m:e>
            <m:f>
              <m:fPr>
                <m:ctrlPr>
                  <w:rPr>
                    <w:rFonts w:ascii="Cambria Math" w:eastAsiaTheme="minorEastAsia" w:hAnsi="Cambria Math" w:cs="Calibri"/>
                    <w:i/>
                    <w:vertAlign w:val="subscript"/>
                  </w:rPr>
                </m:ctrlPr>
              </m:fPr>
              <m:num>
                <m:sSup>
                  <m:sSupPr>
                    <m:ctrlPr>
                      <w:rPr>
                        <w:rFonts w:ascii="Cambria Math" w:eastAsiaTheme="minorEastAsia" w:hAnsi="Cambria Math" w:cs="Calibri"/>
                        <w:i/>
                        <w:vertAlign w:val="subscript"/>
                      </w:rPr>
                    </m:ctrlPr>
                  </m:sSupPr>
                  <m:e>
                    <m:d>
                      <m:dPr>
                        <m:ctrlPr>
                          <w:rPr>
                            <w:rFonts w:ascii="Cambria Math" w:eastAsiaTheme="minorEastAsia" w:hAnsi="Cambria Math" w:cs="Calibri"/>
                            <w:i/>
                            <w:vertAlign w:val="subscript"/>
                          </w:rPr>
                        </m:ctrlPr>
                      </m:dPr>
                      <m:e>
                        <m:nary>
                          <m:naryPr>
                            <m:chr m:val="⋀"/>
                            <m:limLoc m:val="undOvr"/>
                            <m:subHide m:val="1"/>
                            <m:supHide m:val="1"/>
                            <m:ctrlPr>
                              <w:rPr>
                                <w:rFonts w:ascii="Cambria Math" w:eastAsiaTheme="minorEastAsia" w:hAnsi="Cambria Math" w:cs="Calibri"/>
                                <w:i/>
                                <w:vertAlign w:val="subscript"/>
                              </w:rPr>
                            </m:ctrlPr>
                          </m:naryPr>
                          <m:sub/>
                          <m:sup/>
                          <m:e>
                            <m:d>
                              <m:dPr>
                                <m:ctrlPr>
                                  <w:rPr>
                                    <w:rFonts w:ascii="Cambria Math" w:hAnsi="Cambria Math" w:cs="Calibri"/>
                                    <w:i/>
                                    <w:vertAlign w:val="subscript"/>
                                  </w:rPr>
                                </m:ctrlPr>
                              </m:dPr>
                              <m:e>
                                <m:sSub>
                                  <m:sSubPr>
                                    <m:ctrlPr>
                                      <w:rPr>
                                        <w:rFonts w:ascii="Cambria Math" w:hAnsi="Cambria Math" w:cs="Calibri"/>
                                        <w:i/>
                                        <w:vertAlign w:val="subscript"/>
                                      </w:rPr>
                                    </m:ctrlPr>
                                  </m:sSubPr>
                                  <m:e>
                                    <m:r>
                                      <w:rPr>
                                        <w:rFonts w:ascii="Cambria Math" w:hAnsi="Cambria Math" w:cs="Calibri"/>
                                        <w:vertAlign w:val="subscript"/>
                                      </w:rPr>
                                      <m:t>C</m:t>
                                    </m:r>
                                  </m:e>
                                  <m:sub>
                                    <m:r>
                                      <w:rPr>
                                        <w:rFonts w:ascii="Cambria Math" w:hAnsi="Cambria Math" w:cs="Calibri"/>
                                        <w:vertAlign w:val="subscript"/>
                                      </w:rPr>
                                      <m:t>i</m:t>
                                    </m:r>
                                  </m:sub>
                                </m:sSub>
                              </m:e>
                            </m:d>
                          </m:e>
                        </m:nary>
                      </m:e>
                    </m:d>
                  </m:e>
                  <m:sup>
                    <m:sSub>
                      <m:sSubPr>
                        <m:ctrlPr>
                          <w:rPr>
                            <w:rFonts w:ascii="Cambria Math" w:eastAsiaTheme="minorEastAsia" w:hAnsi="Cambria Math" w:cs="Calibri"/>
                            <w:i/>
                            <w:vertAlign w:val="subscript"/>
                          </w:rPr>
                        </m:ctrlPr>
                      </m:sSubPr>
                      <m:e>
                        <m:r>
                          <w:rPr>
                            <w:rFonts w:ascii="Cambria Math" w:eastAsiaTheme="minorEastAsia" w:hAnsi="Cambria Math" w:cs="Calibri"/>
                            <w:vertAlign w:val="subscript"/>
                          </w:rPr>
                          <m:t>n</m:t>
                        </m:r>
                      </m:e>
                      <m:sub>
                        <m:r>
                          <w:rPr>
                            <w:rFonts w:ascii="Cambria Math" w:eastAsiaTheme="minorEastAsia" w:hAnsi="Cambria Math" w:cs="Calibri"/>
                            <w:vertAlign w:val="subscript"/>
                          </w:rPr>
                          <m:t>i</m:t>
                        </m:r>
                      </m:sub>
                    </m:sSub>
                  </m:sup>
                </m:sSup>
              </m:num>
              <m:den>
                <m:sSub>
                  <m:sSubPr>
                    <m:ctrlPr>
                      <w:rPr>
                        <w:rFonts w:ascii="Cambria Math" w:eastAsiaTheme="minorEastAsia" w:hAnsi="Cambria Math" w:cs="Calibri"/>
                        <w:i/>
                        <w:vertAlign w:val="subscript"/>
                      </w:rPr>
                    </m:ctrlPr>
                  </m:sSubPr>
                  <m:e>
                    <m:r>
                      <w:rPr>
                        <w:rFonts w:ascii="Cambria Math" w:eastAsiaTheme="minorEastAsia" w:hAnsi="Cambria Math" w:cs="Calibri"/>
                        <w:vertAlign w:val="subscript"/>
                      </w:rPr>
                      <m:t>n</m:t>
                    </m:r>
                  </m:e>
                  <m:sub>
                    <m:r>
                      <w:rPr>
                        <w:rFonts w:ascii="Cambria Math" w:eastAsiaTheme="minorEastAsia" w:hAnsi="Cambria Math" w:cs="Calibri"/>
                        <w:vertAlign w:val="subscript"/>
                      </w:rPr>
                      <m:t>i</m:t>
                    </m:r>
                  </m:sub>
                </m:sSub>
                <m:r>
                  <w:rPr>
                    <w:rFonts w:ascii="Cambria Math" w:eastAsiaTheme="minorEastAsia" w:hAnsi="Cambria Math" w:cs="Calibri"/>
                    <w:vertAlign w:val="subscript"/>
                  </w:rPr>
                  <m:t>!</m:t>
                </m:r>
              </m:den>
            </m:f>
            <m:sSup>
              <m:sSupPr>
                <m:ctrlPr>
                  <w:rPr>
                    <w:rFonts w:ascii="Cambria Math" w:eastAsiaTheme="minorEastAsia" w:hAnsi="Cambria Math" w:cs="Calibri"/>
                    <w:i/>
                    <w:vertAlign w:val="subscript"/>
                  </w:rPr>
                </m:ctrlPr>
              </m:sSupPr>
              <m:e>
                <m:r>
                  <w:rPr>
                    <w:rFonts w:ascii="Cambria Math" w:eastAsiaTheme="minorEastAsia" w:hAnsi="Cambria Math" w:cs="Calibri"/>
                    <w:vertAlign w:val="subscript"/>
                  </w:rPr>
                  <m:t>e</m:t>
                </m:r>
              </m:e>
              <m:sup>
                <m:r>
                  <w:rPr>
                    <w:rFonts w:ascii="Cambria Math" w:eastAsiaTheme="minorEastAsia" w:hAnsi="Cambria Math" w:cs="Calibri"/>
                    <w:vertAlign w:val="subscript"/>
                  </w:rPr>
                  <m:t>-</m:t>
                </m:r>
                <m:nary>
                  <m:naryPr>
                    <m:chr m:val="⋀"/>
                    <m:limLoc m:val="undOvr"/>
                    <m:subHide m:val="1"/>
                    <m:supHide m:val="1"/>
                    <m:ctrlPr>
                      <w:rPr>
                        <w:rFonts w:ascii="Cambria Math" w:eastAsiaTheme="minorEastAsia" w:hAnsi="Cambria Math" w:cs="Calibri"/>
                        <w:i/>
                        <w:vertAlign w:val="subscript"/>
                      </w:rPr>
                    </m:ctrlPr>
                  </m:naryPr>
                  <m:sub/>
                  <m:sup/>
                  <m:e>
                    <m:d>
                      <m:dPr>
                        <m:ctrlPr>
                          <w:rPr>
                            <w:rFonts w:ascii="Cambria Math" w:hAnsi="Cambria Math" w:cs="Calibri"/>
                            <w:i/>
                            <w:vertAlign w:val="subscript"/>
                          </w:rPr>
                        </m:ctrlPr>
                      </m:dPr>
                      <m:e>
                        <m:sSub>
                          <m:sSubPr>
                            <m:ctrlPr>
                              <w:rPr>
                                <w:rFonts w:ascii="Cambria Math" w:hAnsi="Cambria Math" w:cs="Calibri"/>
                                <w:i/>
                                <w:vertAlign w:val="subscript"/>
                              </w:rPr>
                            </m:ctrlPr>
                          </m:sSubPr>
                          <m:e>
                            <m:r>
                              <w:rPr>
                                <w:rFonts w:ascii="Cambria Math" w:hAnsi="Cambria Math" w:cs="Calibri"/>
                                <w:vertAlign w:val="subscript"/>
                              </w:rPr>
                              <m:t>C</m:t>
                            </m:r>
                          </m:e>
                          <m:sub>
                            <m:r>
                              <w:rPr>
                                <w:rFonts w:ascii="Cambria Math" w:hAnsi="Cambria Math" w:cs="Calibri"/>
                                <w:vertAlign w:val="subscript"/>
                              </w:rPr>
                              <m:t>i</m:t>
                            </m:r>
                          </m:sub>
                        </m:sSub>
                      </m:e>
                    </m:d>
                  </m:e>
                </m:nary>
              </m:sup>
            </m:sSup>
          </m:e>
        </m:nary>
      </m:oMath>
      <w:r w:rsidR="0018253B" w:rsidRPr="0013437A">
        <w:rPr>
          <w:rFonts w:ascii="Calibri" w:hAnsi="Calibri" w:cs="Calibri"/>
        </w:rPr>
        <w:tab/>
      </w:r>
      <w:r w:rsidR="0018253B" w:rsidRPr="0013437A">
        <w:rPr>
          <w:rFonts w:ascii="Calibri" w:hAnsi="Calibri" w:cs="Calibri"/>
        </w:rPr>
        <w:tab/>
      </w:r>
      <w:r w:rsidR="0018253B" w:rsidRPr="00AB71AB">
        <w:rPr>
          <w:rFonts w:ascii="Times New Roman" w:hAnsi="Times New Roman" w:cs="Times New Roman"/>
        </w:rPr>
        <w:t xml:space="preserve">eq. </w:t>
      </w:r>
      <w:r w:rsidR="005B6C9E" w:rsidRPr="00AB71AB">
        <w:rPr>
          <w:rFonts w:ascii="Times New Roman" w:hAnsi="Times New Roman" w:cs="Times New Roman"/>
        </w:rPr>
        <w:t>1</w:t>
      </w:r>
    </w:p>
    <w:p w14:paraId="47E14524" w14:textId="04C4EACD" w:rsidR="0018253B" w:rsidRPr="00AB71AB" w:rsidRDefault="00D703E6" w:rsidP="0013437A">
      <w:pPr>
        <w:spacing w:after="0"/>
        <w:rPr>
          <w:rFonts w:ascii="Times New Roman" w:hAnsi="Times New Roman" w:cs="Times New Roman"/>
        </w:rPr>
      </w:pPr>
      <w:r>
        <w:rPr>
          <w:rFonts w:ascii="Times New Roman" w:eastAsiaTheme="minorHAnsi" w:hAnsi="Times New Roman" w:cs="Times New Roman"/>
          <w:color w:val="auto"/>
          <w:lang w:val="en-GB" w:eastAsia="en-US"/>
        </w:rPr>
        <w:t>where</w:t>
      </w:r>
      <w:r w:rsidRPr="00AB71AB">
        <w:rPr>
          <w:rFonts w:ascii="Times New Roman" w:eastAsiaTheme="minorHAnsi" w:hAnsi="Times New Roman" w:cs="Times New Roman"/>
          <w:color w:val="auto"/>
          <w:lang w:val="en-GB" w:eastAsia="en-US"/>
        </w:rPr>
        <w:t xml:space="preserve"> </w:t>
      </w:r>
      <m:oMath>
        <m:nary>
          <m:naryPr>
            <m:chr m:val="⋀"/>
            <m:limLoc m:val="undOvr"/>
            <m:subHide m:val="1"/>
            <m:supHide m:val="1"/>
            <m:ctrlPr>
              <w:rPr>
                <w:rFonts w:ascii="Cambria Math" w:eastAsiaTheme="minorEastAsia" w:hAnsi="Cambria Math" w:cs="Times New Roman"/>
                <w:i/>
                <w:vertAlign w:val="subscript"/>
              </w:rPr>
            </m:ctrlPr>
          </m:naryPr>
          <m:sub/>
          <m:sup/>
          <m:e>
            <m:d>
              <m:dPr>
                <m:ctrlPr>
                  <w:rPr>
                    <w:rFonts w:ascii="Cambria Math" w:hAnsi="Cambria Math" w:cs="Times New Roman"/>
                    <w:i/>
                    <w:vertAlign w:val="subscript"/>
                  </w:rPr>
                </m:ctrlPr>
              </m:dPr>
              <m:e>
                <m:r>
                  <w:rPr>
                    <w:rFonts w:ascii="Cambria Math" w:hAnsi="Cambria Math" w:cs="Times New Roman"/>
                    <w:vertAlign w:val="subscript"/>
                  </w:rPr>
                  <m:t>C</m:t>
                </m:r>
              </m:e>
            </m:d>
          </m:e>
        </m:nary>
        <m:r>
          <w:rPr>
            <w:rFonts w:ascii="Cambria Math" w:eastAsiaTheme="minorEastAsia" w:hAnsi="Cambria Math" w:cs="Times New Roman"/>
            <w:vertAlign w:val="subscript"/>
          </w:rPr>
          <m:t>=</m:t>
        </m:r>
        <m:nary>
          <m:naryPr>
            <m:limLoc m:val="subSup"/>
            <m:ctrlPr>
              <w:rPr>
                <w:rFonts w:ascii="Cambria Math" w:eastAsiaTheme="minorEastAsia" w:hAnsi="Cambria Math" w:cs="Times New Roman"/>
                <w:i/>
                <w:vertAlign w:val="subscript"/>
              </w:rPr>
            </m:ctrlPr>
          </m:naryPr>
          <m:sub>
            <m:r>
              <w:rPr>
                <w:rFonts w:ascii="Cambria Math" w:hAnsi="Cambria Math" w:cs="Times New Roman"/>
                <w:vertAlign w:val="subscript"/>
              </w:rPr>
              <m:t>C</m:t>
            </m:r>
          </m:sub>
          <m:sup/>
          <m:e>
            <m:r>
              <w:rPr>
                <w:rFonts w:ascii="Cambria Math" w:eastAsiaTheme="minorEastAsia" w:hAnsi="Cambria Math" w:cs="Times New Roman"/>
                <w:vertAlign w:val="subscript"/>
              </w:rPr>
              <m:t>λ</m:t>
            </m:r>
            <m:d>
              <m:dPr>
                <m:ctrlPr>
                  <w:rPr>
                    <w:rFonts w:ascii="Cambria Math" w:eastAsiaTheme="minorEastAsia" w:hAnsi="Cambria Math" w:cs="Times New Roman"/>
                    <w:i/>
                    <w:vertAlign w:val="subscript"/>
                  </w:rPr>
                </m:ctrlPr>
              </m:dPr>
              <m:e>
                <m:r>
                  <w:rPr>
                    <w:rFonts w:ascii="Cambria Math" w:eastAsiaTheme="minorEastAsia" w:hAnsi="Cambria Math" w:cs="Times New Roman"/>
                    <w:vertAlign w:val="subscript"/>
                  </w:rPr>
                  <m:t>x</m:t>
                </m:r>
              </m:e>
            </m:d>
            <m:r>
              <w:rPr>
                <w:rFonts w:ascii="Cambria Math" w:eastAsiaTheme="minorEastAsia" w:hAnsi="Cambria Math" w:cs="Times New Roman"/>
                <w:vertAlign w:val="subscript"/>
              </w:rPr>
              <m:t xml:space="preserve"> dx&lt;∞</m:t>
            </m:r>
          </m:e>
        </m:nary>
      </m:oMath>
      <w:r w:rsidR="00B709B1" w:rsidRPr="00AB71AB">
        <w:rPr>
          <w:rFonts w:ascii="Times New Roman" w:eastAsiaTheme="minorEastAsia" w:hAnsi="Times New Roman" w:cs="Times New Roman"/>
          <w:vertAlign w:val="subscript"/>
        </w:rPr>
        <w:t xml:space="preserve"> </w:t>
      </w:r>
      <w:r w:rsidR="008F4302" w:rsidRPr="00AB71AB">
        <w:rPr>
          <w:rFonts w:ascii="Times New Roman" w:eastAsiaTheme="minorHAnsi" w:hAnsi="Times New Roman" w:cs="Times New Roman"/>
          <w:color w:val="auto"/>
          <w:lang w:val="en-GB" w:eastAsia="en-US"/>
        </w:rPr>
        <w:t>, and t</w:t>
      </w:r>
      <w:r w:rsidR="00F24B58" w:rsidRPr="00AB71AB">
        <w:rPr>
          <w:rFonts w:ascii="Times New Roman" w:hAnsi="Times New Roman" w:cs="Times New Roman"/>
        </w:rPr>
        <w:t xml:space="preserve">he intensity function </w:t>
      </w:r>
      <m:oMath>
        <m:r>
          <w:rPr>
            <w:rFonts w:ascii="Cambria Math" w:eastAsiaTheme="minorEastAsia" w:hAnsi="Cambria Math" w:cs="Times New Roman"/>
            <w:vertAlign w:val="subscript"/>
          </w:rPr>
          <m:t>λ</m:t>
        </m:r>
        <m:d>
          <m:dPr>
            <m:ctrlPr>
              <w:rPr>
                <w:rFonts w:ascii="Cambria Math" w:eastAsiaTheme="minorEastAsia" w:hAnsi="Cambria Math" w:cs="Times New Roman"/>
                <w:i/>
                <w:vertAlign w:val="subscript"/>
              </w:rPr>
            </m:ctrlPr>
          </m:dPr>
          <m:e>
            <m:r>
              <w:rPr>
                <w:rFonts w:ascii="Cambria Math" w:eastAsiaTheme="minorEastAsia" w:hAnsi="Cambria Math" w:cs="Times New Roman"/>
                <w:vertAlign w:val="subscript"/>
              </w:rPr>
              <m:t>x</m:t>
            </m:r>
          </m:e>
        </m:d>
      </m:oMath>
      <w:r w:rsidR="00F24B58" w:rsidRPr="00AB71AB">
        <w:rPr>
          <w:rFonts w:ascii="Times New Roman" w:hAnsi="Times New Roman" w:cs="Times New Roman"/>
        </w:rPr>
        <w:t xml:space="preserve"> can be estimated </w:t>
      </w:r>
      <w:r>
        <w:rPr>
          <w:rFonts w:ascii="Times New Roman" w:hAnsi="Times New Roman" w:cs="Times New Roman"/>
        </w:rPr>
        <w:t>using</w:t>
      </w:r>
      <w:r w:rsidR="008F4302" w:rsidRPr="00AB71AB">
        <w:rPr>
          <w:rFonts w:ascii="Times New Roman" w:hAnsi="Times New Roman" w:cs="Times New Roman"/>
        </w:rPr>
        <w:t xml:space="preserve"> </w:t>
      </w:r>
      <w:r>
        <w:rPr>
          <w:rFonts w:ascii="Times New Roman" w:hAnsi="Times New Roman" w:cs="Times New Roman"/>
        </w:rPr>
        <w:t xml:space="preserve">a </w:t>
      </w:r>
      <w:r w:rsidR="008F4302" w:rsidRPr="00AB71AB">
        <w:rPr>
          <w:rFonts w:ascii="Times New Roman" w:hAnsi="Times New Roman" w:cs="Times New Roman"/>
        </w:rPr>
        <w:t>likelihood function:</w:t>
      </w:r>
    </w:p>
    <w:p w14:paraId="15AD04A3" w14:textId="416A42C2" w:rsidR="0018253B" w:rsidRPr="00AB71AB" w:rsidRDefault="00D703E6" w:rsidP="00375156">
      <w:pPr>
        <w:spacing w:after="0"/>
        <w:jc w:val="right"/>
        <w:rPr>
          <w:rFonts w:ascii="Times New Roman" w:hAnsi="Times New Roman" w:cs="Times New Roman"/>
          <w:color w:val="1D86CD" w:themeColor="accent1"/>
          <w:highlight w:val="yellow"/>
        </w:rPr>
      </w:pPr>
      <m:oMath>
        <m:r>
          <m:rPr>
            <m:scr m:val="script"/>
          </m:rPr>
          <w:rPr>
            <w:rFonts w:ascii="Cambria Math" w:hAnsi="Cambria Math" w:cs="Calibri"/>
            <w:vertAlign w:val="subscript"/>
          </w:rPr>
          <m:t>L(</m:t>
        </m:r>
        <m:sSub>
          <m:sSubPr>
            <m:ctrlPr>
              <w:rPr>
                <w:rFonts w:ascii="Cambria Math" w:eastAsiaTheme="minorEastAsia" w:hAnsi="Cambria Math" w:cs="Calibri"/>
                <w:i/>
                <w:vertAlign w:val="subscript"/>
              </w:rPr>
            </m:ctrlPr>
          </m:sSubPr>
          <m:e>
            <m:r>
              <w:rPr>
                <w:rFonts w:ascii="Cambria Math" w:eastAsiaTheme="minorEastAsia" w:hAnsi="Cambria Math" w:cs="Calibri"/>
                <w:vertAlign w:val="subscript"/>
              </w:rPr>
              <m:t>x</m:t>
            </m:r>
          </m:e>
          <m:sub>
            <m:r>
              <w:rPr>
                <w:rFonts w:ascii="Cambria Math" w:eastAsiaTheme="minorEastAsia" w:hAnsi="Cambria Math" w:cs="Calibri"/>
                <w:vertAlign w:val="subscript"/>
              </w:rPr>
              <m:t>i</m:t>
            </m:r>
          </m:sub>
        </m:sSub>
        <m:r>
          <w:rPr>
            <w:rFonts w:ascii="Cambria Math" w:hAnsi="Cambria Math" w:cs="Calibri"/>
            <w:vertAlign w:val="subscript"/>
          </w:rPr>
          <m:t>, i=1,…,k)</m:t>
        </m:r>
        <m:r>
          <w:rPr>
            <w:rFonts w:ascii="Cambria Math" w:eastAsiaTheme="minorEastAsia" w:hAnsi="Cambria Math" w:cs="Calibri"/>
            <w:vertAlign w:val="subscript"/>
          </w:rPr>
          <m:t>=</m:t>
        </m:r>
        <m:sSup>
          <m:sSupPr>
            <m:ctrlPr>
              <w:rPr>
                <w:rFonts w:ascii="Cambria Math" w:eastAsiaTheme="minorEastAsia" w:hAnsi="Cambria Math" w:cs="Calibri"/>
                <w:i/>
                <w:vertAlign w:val="subscript"/>
              </w:rPr>
            </m:ctrlPr>
          </m:sSupPr>
          <m:e>
            <m:r>
              <w:rPr>
                <w:rFonts w:ascii="Cambria Math" w:eastAsiaTheme="minorEastAsia" w:hAnsi="Cambria Math" w:cs="Calibri"/>
                <w:vertAlign w:val="subscript"/>
              </w:rPr>
              <m:t>λ</m:t>
            </m:r>
          </m:e>
          <m:sup>
            <m:r>
              <w:rPr>
                <w:rFonts w:ascii="Cambria Math" w:eastAsiaTheme="minorEastAsia" w:hAnsi="Cambria Math" w:cs="Calibri"/>
                <w:vertAlign w:val="subscript"/>
              </w:rPr>
              <m:t>n</m:t>
            </m:r>
          </m:sup>
        </m:sSup>
        <m:f>
          <m:fPr>
            <m:ctrlPr>
              <w:rPr>
                <w:rFonts w:ascii="Cambria Math" w:eastAsiaTheme="minorEastAsia" w:hAnsi="Cambria Math" w:cs="Calibri"/>
                <w:i/>
                <w:vertAlign w:val="subscript"/>
              </w:rPr>
            </m:ctrlPr>
          </m:fPr>
          <m:num>
            <m:nary>
              <m:naryPr>
                <m:chr m:val="∏"/>
                <m:limLoc m:val="undOvr"/>
                <m:subHide m:val="1"/>
                <m:supHide m:val="1"/>
                <m:ctrlPr>
                  <w:rPr>
                    <w:rFonts w:ascii="Cambria Math" w:eastAsiaTheme="minorEastAsia" w:hAnsi="Cambria Math" w:cs="Calibri"/>
                    <w:i/>
                    <w:vertAlign w:val="subscript"/>
                  </w:rPr>
                </m:ctrlPr>
              </m:naryPr>
              <m:sub/>
              <m:sup/>
              <m:e>
                <m:r>
                  <w:rPr>
                    <w:rFonts w:ascii="Cambria Math" w:eastAsiaTheme="minorEastAsia" w:hAnsi="Cambria Math" w:cs="Calibri"/>
                    <w:vertAlign w:val="subscript"/>
                  </w:rPr>
                  <m:t>p(</m:t>
                </m:r>
                <m:sSub>
                  <m:sSubPr>
                    <m:ctrlPr>
                      <w:rPr>
                        <w:rFonts w:ascii="Cambria Math" w:eastAsiaTheme="minorEastAsia" w:hAnsi="Cambria Math" w:cs="Calibri"/>
                        <w:i/>
                        <w:vertAlign w:val="subscript"/>
                      </w:rPr>
                    </m:ctrlPr>
                  </m:sSubPr>
                  <m:e>
                    <m:r>
                      <w:rPr>
                        <w:rFonts w:ascii="Cambria Math" w:eastAsiaTheme="minorEastAsia" w:hAnsi="Cambria Math" w:cs="Calibri"/>
                        <w:vertAlign w:val="subscript"/>
                      </w:rPr>
                      <m:t>x</m:t>
                    </m:r>
                  </m:e>
                  <m:sub>
                    <m:r>
                      <w:rPr>
                        <w:rFonts w:ascii="Cambria Math" w:eastAsiaTheme="minorEastAsia" w:hAnsi="Cambria Math" w:cs="Calibri"/>
                        <w:vertAlign w:val="subscript"/>
                      </w:rPr>
                      <m:t>i</m:t>
                    </m:r>
                  </m:sub>
                </m:sSub>
                <m:r>
                  <w:rPr>
                    <w:rFonts w:ascii="Cambria Math" w:eastAsiaTheme="minorEastAsia" w:hAnsi="Cambria Math" w:cs="Calibri"/>
                    <w:vertAlign w:val="subscript"/>
                  </w:rPr>
                  <m:t>)</m:t>
                </m:r>
              </m:e>
            </m:nary>
          </m:num>
          <m:den>
            <m:r>
              <w:rPr>
                <w:rFonts w:ascii="Cambria Math" w:eastAsiaTheme="minorEastAsia" w:hAnsi="Cambria Math" w:cs="Calibri"/>
                <w:vertAlign w:val="subscript"/>
              </w:rPr>
              <m:t>n!</m:t>
            </m:r>
          </m:den>
        </m:f>
        <m:sSup>
          <m:sSupPr>
            <m:ctrlPr>
              <w:rPr>
                <w:rFonts w:ascii="Cambria Math" w:eastAsiaTheme="minorEastAsia" w:hAnsi="Cambria Math" w:cs="Calibri"/>
                <w:i/>
                <w:vertAlign w:val="subscript"/>
              </w:rPr>
            </m:ctrlPr>
          </m:sSupPr>
          <m:e>
            <m:r>
              <w:rPr>
                <w:rFonts w:ascii="Cambria Math" w:eastAsiaTheme="minorEastAsia" w:hAnsi="Cambria Math" w:cs="Calibri"/>
                <w:vertAlign w:val="subscript"/>
              </w:rPr>
              <m:t>e</m:t>
            </m:r>
          </m:e>
          <m:sup>
            <m:r>
              <w:rPr>
                <w:rFonts w:ascii="Cambria Math" w:eastAsiaTheme="minorEastAsia" w:hAnsi="Cambria Math" w:cs="Calibri"/>
                <w:vertAlign w:val="subscript"/>
              </w:rPr>
              <m:t xml:space="preserve">-λ </m:t>
            </m:r>
            <m:nary>
              <m:naryPr>
                <m:limLoc m:val="subSup"/>
                <m:ctrlPr>
                  <w:rPr>
                    <w:rFonts w:ascii="Cambria Math" w:eastAsiaTheme="minorEastAsia" w:hAnsi="Cambria Math" w:cs="Calibri"/>
                    <w:i/>
                    <w:vertAlign w:val="subscript"/>
                  </w:rPr>
                </m:ctrlPr>
              </m:naryPr>
              <m:sub>
                <m:r>
                  <w:rPr>
                    <w:rFonts w:ascii="Cambria Math" w:hAnsi="Cambria Math" w:cs="Calibri"/>
                    <w:vertAlign w:val="subscript"/>
                  </w:rPr>
                  <m:t>C</m:t>
                </m:r>
              </m:sub>
              <m:sup/>
              <m:e>
                <m:r>
                  <w:rPr>
                    <w:rFonts w:ascii="Cambria Math" w:eastAsiaTheme="minorEastAsia" w:hAnsi="Cambria Math" w:cs="Calibri"/>
                    <w:vertAlign w:val="subscript"/>
                  </w:rPr>
                  <m:t>p</m:t>
                </m:r>
                <m:d>
                  <m:dPr>
                    <m:ctrlPr>
                      <w:rPr>
                        <w:rFonts w:ascii="Cambria Math" w:eastAsiaTheme="minorEastAsia" w:hAnsi="Cambria Math" w:cs="Calibri"/>
                        <w:i/>
                        <w:vertAlign w:val="subscript"/>
                      </w:rPr>
                    </m:ctrlPr>
                  </m:dPr>
                  <m:e>
                    <m:r>
                      <w:rPr>
                        <w:rFonts w:ascii="Cambria Math" w:eastAsiaTheme="minorEastAsia" w:hAnsi="Cambria Math" w:cs="Calibri"/>
                        <w:vertAlign w:val="subscript"/>
                      </w:rPr>
                      <m:t>x</m:t>
                    </m:r>
                  </m:e>
                </m:d>
                <m:r>
                  <w:rPr>
                    <w:rFonts w:ascii="Cambria Math" w:eastAsiaTheme="minorEastAsia" w:hAnsi="Cambria Math" w:cs="Calibri"/>
                    <w:vertAlign w:val="subscript"/>
                  </w:rPr>
                  <m:t xml:space="preserve"> dx</m:t>
                </m:r>
              </m:e>
            </m:nary>
          </m:sup>
        </m:sSup>
      </m:oMath>
      <w:r w:rsidR="0018253B" w:rsidRPr="0013437A">
        <w:rPr>
          <w:rFonts w:ascii="Calibri" w:hAnsi="Calibri" w:cs="Calibri"/>
        </w:rPr>
        <w:tab/>
      </w:r>
      <w:r w:rsidR="0018253B" w:rsidRPr="0013437A">
        <w:rPr>
          <w:rFonts w:ascii="Calibri" w:hAnsi="Calibri" w:cs="Calibri"/>
        </w:rPr>
        <w:tab/>
      </w:r>
      <w:r w:rsidR="0018253B" w:rsidRPr="0013437A">
        <w:rPr>
          <w:rFonts w:ascii="Calibri" w:hAnsi="Calibri" w:cs="Calibri"/>
        </w:rPr>
        <w:tab/>
      </w:r>
      <w:r w:rsidR="0018253B" w:rsidRPr="00AB71AB">
        <w:rPr>
          <w:rFonts w:ascii="Times New Roman" w:hAnsi="Times New Roman" w:cs="Times New Roman"/>
        </w:rPr>
        <w:t xml:space="preserve">eq. </w:t>
      </w:r>
      <w:r w:rsidR="005B6C9E" w:rsidRPr="00AB71AB">
        <w:rPr>
          <w:rFonts w:ascii="Times New Roman" w:hAnsi="Times New Roman" w:cs="Times New Roman"/>
        </w:rPr>
        <w:t>2</w:t>
      </w:r>
    </w:p>
    <w:p w14:paraId="6C14D2DC" w14:textId="3D587C14" w:rsidR="002955E4" w:rsidRPr="00AB71AB" w:rsidRDefault="00B470B8" w:rsidP="0013437A">
      <w:pPr>
        <w:spacing w:after="0"/>
        <w:rPr>
          <w:rFonts w:ascii="Times New Roman" w:hAnsi="Times New Roman" w:cs="Times New Roman"/>
        </w:rPr>
      </w:pPr>
      <w:r w:rsidRPr="00AB71AB">
        <w:rPr>
          <w:rFonts w:ascii="Times New Roman" w:hAnsi="Times New Roman" w:cs="Times New Roman"/>
        </w:rPr>
        <w:t>w</w:t>
      </w:r>
      <w:r w:rsidR="002A7DBB" w:rsidRPr="00AB71AB">
        <w:rPr>
          <w:rFonts w:ascii="Times New Roman" w:hAnsi="Times New Roman" w:cs="Times New Roman"/>
        </w:rPr>
        <w:t>here</w:t>
      </w:r>
      <w:r w:rsidRPr="00AB71AB">
        <w:rPr>
          <w:rFonts w:ascii="Times New Roman" w:hAnsi="Times New Roman" w:cs="Times New Roman"/>
        </w:rPr>
        <w:t xml:space="preserve"> </w:t>
      </w:r>
      <m:oMath>
        <m:r>
          <w:rPr>
            <w:rFonts w:ascii="Cambria Math" w:eastAsiaTheme="minorEastAsia" w:hAnsi="Cambria Math" w:cs="Times New Roman"/>
          </w:rPr>
          <m:t>p</m:t>
        </m:r>
        <m:d>
          <m:dPr>
            <m:ctrlPr>
              <w:rPr>
                <w:rFonts w:ascii="Cambria Math" w:eastAsiaTheme="minorEastAsia" w:hAnsi="Cambria Math" w:cs="Times New Roman"/>
                <w:i/>
              </w:rPr>
            </m:ctrlPr>
          </m:dPr>
          <m:e>
            <m:r>
              <w:rPr>
                <w:rFonts w:ascii="Cambria Math" w:eastAsiaTheme="minorEastAsia" w:hAnsi="Cambria Math" w:cs="Times New Roman"/>
              </w:rPr>
              <m:t>x</m:t>
            </m:r>
          </m:e>
        </m:d>
      </m:oMath>
      <w:r w:rsidR="002A7DBB" w:rsidRPr="00AB71AB">
        <w:rPr>
          <w:rFonts w:ascii="Times New Roman" w:hAnsi="Times New Roman" w:cs="Times New Roman"/>
        </w:rPr>
        <w:t xml:space="preserve"> </w:t>
      </w:r>
      <w:r w:rsidR="00D703E6">
        <w:rPr>
          <w:rFonts w:ascii="Times New Roman" w:hAnsi="Times New Roman" w:cs="Times New Roman"/>
        </w:rPr>
        <w:t>=</w:t>
      </w:r>
      <w:r w:rsidR="00D703E6" w:rsidRPr="00AB71AB">
        <w:rPr>
          <w:rFonts w:ascii="Times New Roman" w:hAnsi="Times New Roman" w:cs="Times New Roman"/>
        </w:rPr>
        <w:t xml:space="preserve"> </w:t>
      </w:r>
      <w:r w:rsidR="002A7DBB" w:rsidRPr="00AB71AB">
        <w:rPr>
          <w:rFonts w:ascii="Times New Roman" w:hAnsi="Times New Roman" w:cs="Times New Roman"/>
        </w:rPr>
        <w:t xml:space="preserve">the probability of </w:t>
      </w:r>
      <w:r w:rsidR="00D703E6">
        <w:rPr>
          <w:rFonts w:ascii="Times New Roman" w:hAnsi="Times New Roman" w:cs="Times New Roman"/>
        </w:rPr>
        <w:t xml:space="preserve">a koala </w:t>
      </w:r>
      <w:r w:rsidR="002A7DBB" w:rsidRPr="00AB71AB">
        <w:rPr>
          <w:rFonts w:ascii="Times New Roman" w:hAnsi="Times New Roman" w:cs="Times New Roman"/>
        </w:rPr>
        <w:t xml:space="preserve">detection </w:t>
      </w:r>
      <w:r w:rsidR="00FE1B2C" w:rsidRPr="00AB71AB">
        <w:rPr>
          <w:rFonts w:ascii="Times New Roman" w:hAnsi="Times New Roman" w:cs="Times New Roman"/>
        </w:rPr>
        <w:t xml:space="preserve">at a given </w:t>
      </w:r>
      <m:oMath>
        <m:r>
          <w:rPr>
            <w:rFonts w:ascii="Cambria Math" w:eastAsiaTheme="minorEastAsia" w:hAnsi="Cambria Math" w:cs="Times New Roman"/>
            <w:vertAlign w:val="subscript"/>
          </w:rPr>
          <m:t>x</m:t>
        </m:r>
      </m:oMath>
      <w:r w:rsidR="00FE1B2C" w:rsidRPr="00AB71AB">
        <w:rPr>
          <w:rFonts w:ascii="Times New Roman" w:hAnsi="Times New Roman" w:cs="Times New Roman"/>
        </w:rPr>
        <w:t xml:space="preserve"> location </w:t>
      </w:r>
      <w:r w:rsidR="002A7DBB" w:rsidRPr="00AB71AB">
        <w:rPr>
          <w:rFonts w:ascii="Times New Roman" w:hAnsi="Times New Roman" w:cs="Times New Roman"/>
        </w:rPr>
        <w:t xml:space="preserve">as a function of </w:t>
      </w:r>
      <w:r w:rsidR="00FE1B2C" w:rsidRPr="00AB71AB">
        <w:rPr>
          <w:rFonts w:ascii="Times New Roman" w:hAnsi="Times New Roman" w:cs="Times New Roman"/>
        </w:rPr>
        <w:t>(</w:t>
      </w:r>
      <w:proofErr w:type="spellStart"/>
      <w:r w:rsidR="00FE1B2C" w:rsidRPr="00AB71AB">
        <w:rPr>
          <w:rFonts w:ascii="Times New Roman" w:hAnsi="Times New Roman" w:cs="Times New Roman"/>
          <w:i/>
          <w:iCs/>
        </w:rPr>
        <w:t>i</w:t>
      </w:r>
      <w:proofErr w:type="spellEnd"/>
      <w:r w:rsidR="00FE1B2C" w:rsidRPr="00AB71AB">
        <w:rPr>
          <w:rFonts w:ascii="Times New Roman" w:hAnsi="Times New Roman" w:cs="Times New Roman"/>
        </w:rPr>
        <w:t xml:space="preserve">) </w:t>
      </w:r>
      <w:r w:rsidR="002A7DBB" w:rsidRPr="00AB71AB">
        <w:rPr>
          <w:rFonts w:ascii="Times New Roman" w:hAnsi="Times New Roman" w:cs="Times New Roman"/>
        </w:rPr>
        <w:t>the distance to the density hotspot</w:t>
      </w:r>
      <w:r w:rsidR="0018253B" w:rsidRPr="00AB71AB">
        <w:rPr>
          <w:rFonts w:ascii="Times New Roman" w:hAnsi="Times New Roman" w:cs="Times New Roman"/>
        </w:rPr>
        <w:t xml:space="preserve"> (i.e., Cleland wildlife </w:t>
      </w:r>
      <w:r w:rsidR="00D703E6">
        <w:rPr>
          <w:rFonts w:ascii="Times New Roman" w:hAnsi="Times New Roman" w:cs="Times New Roman"/>
        </w:rPr>
        <w:t>P</w:t>
      </w:r>
      <w:r w:rsidR="00D703E6" w:rsidRPr="00AB71AB">
        <w:rPr>
          <w:rFonts w:ascii="Times New Roman" w:hAnsi="Times New Roman" w:cs="Times New Roman"/>
        </w:rPr>
        <w:t>ar</w:t>
      </w:r>
      <w:r w:rsidR="00C9258B">
        <w:rPr>
          <w:rFonts w:ascii="Times New Roman" w:hAnsi="Times New Roman" w:cs="Times New Roman"/>
        </w:rPr>
        <w:t>k</w:t>
      </w:r>
      <w:r w:rsidR="0018253B" w:rsidRPr="00AB71AB">
        <w:rPr>
          <w:rFonts w:ascii="Times New Roman" w:hAnsi="Times New Roman" w:cs="Times New Roman"/>
        </w:rPr>
        <w:t>)</w:t>
      </w:r>
      <w:r w:rsidR="002A7DBB" w:rsidRPr="00AB71AB">
        <w:rPr>
          <w:rFonts w:ascii="Times New Roman" w:hAnsi="Times New Roman" w:cs="Times New Roman"/>
        </w:rPr>
        <w:t>,</w:t>
      </w:r>
      <w:r w:rsidR="00FE1B2C" w:rsidRPr="00AB71AB">
        <w:rPr>
          <w:rFonts w:ascii="Times New Roman" w:hAnsi="Times New Roman" w:cs="Times New Roman"/>
        </w:rPr>
        <w:t xml:space="preserve"> (</w:t>
      </w:r>
      <w:r w:rsidR="00FE1B2C" w:rsidRPr="00AB71AB">
        <w:rPr>
          <w:rFonts w:ascii="Times New Roman" w:hAnsi="Times New Roman" w:cs="Times New Roman"/>
          <w:i/>
          <w:iCs/>
        </w:rPr>
        <w:t>ii</w:t>
      </w:r>
      <w:r w:rsidR="00FE1B2C" w:rsidRPr="00AB71AB">
        <w:rPr>
          <w:rFonts w:ascii="Times New Roman" w:hAnsi="Times New Roman" w:cs="Times New Roman"/>
        </w:rPr>
        <w:t>)</w:t>
      </w:r>
      <w:r w:rsidR="002A7DBB" w:rsidRPr="00AB71AB">
        <w:rPr>
          <w:rFonts w:ascii="Times New Roman" w:hAnsi="Times New Roman" w:cs="Times New Roman"/>
        </w:rPr>
        <w:t xml:space="preserve"> the probability </w:t>
      </w:r>
      <w:r w:rsidR="00D703E6">
        <w:rPr>
          <w:rFonts w:ascii="Times New Roman" w:hAnsi="Times New Roman" w:cs="Times New Roman"/>
        </w:rPr>
        <w:t>of being</w:t>
      </w:r>
      <w:r w:rsidR="002A7DBB" w:rsidRPr="00AB71AB">
        <w:rPr>
          <w:rFonts w:ascii="Times New Roman" w:hAnsi="Times New Roman" w:cs="Times New Roman"/>
        </w:rPr>
        <w:t xml:space="preserve"> inside or outside a</w:t>
      </w:r>
      <w:r w:rsidR="000318CF" w:rsidRPr="00AB71AB">
        <w:rPr>
          <w:rFonts w:ascii="Times New Roman" w:hAnsi="Times New Roman" w:cs="Times New Roman"/>
        </w:rPr>
        <w:t xml:space="preserve"> </w:t>
      </w:r>
      <w:r w:rsidR="00D703E6">
        <w:rPr>
          <w:rFonts w:ascii="Times New Roman" w:hAnsi="Times New Roman" w:cs="Times New Roman"/>
        </w:rPr>
        <w:t>n</w:t>
      </w:r>
      <w:r w:rsidR="000318CF" w:rsidRPr="00AB71AB">
        <w:rPr>
          <w:rFonts w:ascii="Times New Roman" w:hAnsi="Times New Roman" w:cs="Times New Roman"/>
        </w:rPr>
        <w:t xml:space="preserve">ational </w:t>
      </w:r>
      <w:r w:rsidR="00D703E6" w:rsidRPr="00AB71AB">
        <w:rPr>
          <w:rFonts w:ascii="Times New Roman" w:hAnsi="Times New Roman" w:cs="Times New Roman"/>
        </w:rPr>
        <w:t>par</w:t>
      </w:r>
      <w:r w:rsidR="00D703E6">
        <w:rPr>
          <w:rFonts w:ascii="Times New Roman" w:hAnsi="Times New Roman" w:cs="Times New Roman"/>
        </w:rPr>
        <w:t>k,</w:t>
      </w:r>
      <w:r w:rsidR="00D703E6" w:rsidRPr="00AB71AB">
        <w:rPr>
          <w:rFonts w:ascii="Times New Roman" w:hAnsi="Times New Roman" w:cs="Times New Roman"/>
        </w:rPr>
        <w:t xml:space="preserve"> </w:t>
      </w:r>
      <w:r w:rsidR="002A7DBB" w:rsidRPr="00AB71AB">
        <w:rPr>
          <w:rFonts w:ascii="Times New Roman" w:hAnsi="Times New Roman" w:cs="Times New Roman"/>
        </w:rPr>
        <w:t xml:space="preserve">and </w:t>
      </w:r>
      <w:r w:rsidR="00FE1B2C" w:rsidRPr="00AB71AB">
        <w:rPr>
          <w:rFonts w:ascii="Times New Roman" w:hAnsi="Times New Roman" w:cs="Times New Roman"/>
        </w:rPr>
        <w:t>(</w:t>
      </w:r>
      <w:r w:rsidR="00FE1B2C" w:rsidRPr="00AB71AB">
        <w:rPr>
          <w:rFonts w:ascii="Times New Roman" w:hAnsi="Times New Roman" w:cs="Times New Roman"/>
          <w:i/>
          <w:iCs/>
        </w:rPr>
        <w:t>iii</w:t>
      </w:r>
      <w:r w:rsidR="00FE1B2C" w:rsidRPr="00AB71AB">
        <w:rPr>
          <w:rFonts w:ascii="Times New Roman" w:hAnsi="Times New Roman" w:cs="Times New Roman"/>
        </w:rPr>
        <w:t xml:space="preserve">) </w:t>
      </w:r>
      <w:r w:rsidR="002A7DBB" w:rsidRPr="00AB71AB">
        <w:rPr>
          <w:rFonts w:ascii="Times New Roman" w:hAnsi="Times New Roman" w:cs="Times New Roman"/>
        </w:rPr>
        <w:t xml:space="preserve">the distance to the nearest road, </w:t>
      </w:r>
      <w:r w:rsidR="00D703E6" w:rsidRPr="00AB71AB">
        <w:rPr>
          <w:rFonts w:ascii="Times New Roman" w:hAnsi="Times New Roman" w:cs="Times New Roman"/>
        </w:rPr>
        <w:t>s</w:t>
      </w:r>
      <w:r w:rsidR="00D703E6">
        <w:rPr>
          <w:rFonts w:ascii="Times New Roman" w:hAnsi="Times New Roman" w:cs="Times New Roman"/>
        </w:rPr>
        <w:t>uch</w:t>
      </w:r>
      <w:r w:rsidR="00D703E6" w:rsidRPr="00AB71AB">
        <w:rPr>
          <w:rFonts w:ascii="Times New Roman" w:hAnsi="Times New Roman" w:cs="Times New Roman"/>
        </w:rPr>
        <w:t xml:space="preserve"> </w:t>
      </w:r>
      <w:r w:rsidR="002A7DBB" w:rsidRPr="00AB71AB">
        <w:rPr>
          <w:rFonts w:ascii="Times New Roman" w:hAnsi="Times New Roman" w:cs="Times New Roman"/>
        </w:rPr>
        <w:t>that:</w:t>
      </w:r>
    </w:p>
    <w:p w14:paraId="316F1BDA" w14:textId="191E056B" w:rsidR="00D87179" w:rsidRPr="00AB71AB" w:rsidRDefault="002A7DBB" w:rsidP="00E7237D">
      <w:pPr>
        <w:spacing w:after="0"/>
        <w:jc w:val="right"/>
        <w:rPr>
          <w:rFonts w:ascii="Times New Roman" w:hAnsi="Times New Roman" w:cs="Times New Roman"/>
          <w:color w:val="1D86CD" w:themeColor="accent1"/>
          <w:highlight w:val="yellow"/>
        </w:rPr>
      </w:pPr>
      <m:oMath>
        <m:r>
          <w:rPr>
            <w:rFonts w:ascii="Cambria Math" w:eastAsiaTheme="minorEastAsia" w:hAnsi="Cambria Math" w:cs="Calibri"/>
          </w:rPr>
          <m:t>p</m:t>
        </m:r>
        <m:d>
          <m:dPr>
            <m:ctrlPr>
              <w:rPr>
                <w:rFonts w:ascii="Cambria Math" w:eastAsiaTheme="minorEastAsia" w:hAnsi="Cambria Math" w:cs="Calibri"/>
                <w:i/>
              </w:rPr>
            </m:ctrlPr>
          </m:dPr>
          <m:e>
            <m:r>
              <w:rPr>
                <w:rFonts w:ascii="Cambria Math" w:eastAsiaTheme="minorEastAsia" w:hAnsi="Cambria Math" w:cs="Calibri"/>
              </w:rPr>
              <m:t>x</m:t>
            </m:r>
          </m:e>
        </m:d>
        <m:r>
          <w:rPr>
            <w:rFonts w:ascii="Cambria Math" w:eastAsiaTheme="minorEastAsia" w:hAnsi="Cambria Math" w:cs="Calibri"/>
          </w:rPr>
          <m:t>=</m:t>
        </m:r>
        <m:sSup>
          <m:sSupPr>
            <m:ctrlPr>
              <w:rPr>
                <w:rFonts w:ascii="Cambria Math" w:eastAsiaTheme="minorEastAsia" w:hAnsi="Cambria Math" w:cs="Calibri"/>
                <w:i/>
              </w:rPr>
            </m:ctrlPr>
          </m:sSupPr>
          <m:e>
            <m:sSub>
              <m:sSubPr>
                <m:ctrlPr>
                  <w:rPr>
                    <w:rFonts w:ascii="Cambria Math" w:eastAsiaTheme="minorEastAsia" w:hAnsi="Cambria Math" w:cs="Calibri"/>
                    <w:i/>
                  </w:rPr>
                </m:ctrlPr>
              </m:sSubPr>
              <m:e>
                <m:r>
                  <w:rPr>
                    <w:rFonts w:ascii="Cambria Math" w:eastAsiaTheme="minorEastAsia" w:hAnsi="Cambria Math" w:cs="Calibri"/>
                  </w:rPr>
                  <m:t>p</m:t>
                </m:r>
              </m:e>
              <m:sub>
                <m:r>
                  <w:rPr>
                    <w:rFonts w:ascii="Cambria Math" w:eastAsiaTheme="minorEastAsia" w:hAnsi="Cambria Math" w:cs="Calibri"/>
                  </w:rPr>
                  <m:t>o</m:t>
                </m:r>
              </m:sub>
            </m:sSub>
            <m:d>
              <m:dPr>
                <m:ctrlPr>
                  <w:rPr>
                    <w:rFonts w:ascii="Cambria Math" w:eastAsiaTheme="minorEastAsia" w:hAnsi="Cambria Math" w:cs="Calibri"/>
                    <w:i/>
                  </w:rPr>
                </m:ctrlPr>
              </m:dPr>
              <m:e>
                <m:r>
                  <w:rPr>
                    <w:rFonts w:ascii="Cambria Math" w:eastAsiaTheme="minorEastAsia" w:hAnsi="Cambria Math" w:cs="Calibri"/>
                  </w:rPr>
                  <m:t>x</m:t>
                </m:r>
              </m:e>
            </m:d>
            <m:r>
              <w:rPr>
                <w:rFonts w:ascii="Cambria Math" w:eastAsiaTheme="minorEastAsia" w:hAnsi="Cambria Math" w:cs="Calibri"/>
              </w:rPr>
              <m:t>e</m:t>
            </m:r>
          </m:e>
          <m:sup>
            <m:r>
              <w:rPr>
                <w:rFonts w:ascii="Cambria Math" w:eastAsiaTheme="minorEastAsia" w:hAnsi="Cambria Math" w:cs="Calibri"/>
              </w:rPr>
              <m:t>-ad</m:t>
            </m:r>
            <m:d>
              <m:dPr>
                <m:ctrlPr>
                  <w:rPr>
                    <w:rFonts w:ascii="Cambria Math" w:eastAsiaTheme="minorEastAsia" w:hAnsi="Cambria Math" w:cs="Calibri"/>
                    <w:i/>
                  </w:rPr>
                </m:ctrlPr>
              </m:dPr>
              <m:e>
                <m:r>
                  <w:rPr>
                    <w:rFonts w:ascii="Cambria Math" w:eastAsiaTheme="minorEastAsia" w:hAnsi="Cambria Math" w:cs="Calibri"/>
                  </w:rPr>
                  <m:t>x,h</m:t>
                </m:r>
              </m:e>
            </m:d>
          </m:sup>
        </m:sSup>
        <m:r>
          <w:rPr>
            <w:rFonts w:ascii="Cambria Math" w:eastAsiaTheme="minorEastAsia" w:hAnsi="Cambria Math" w:cs="Calibri"/>
          </w:rPr>
          <m:t xml:space="preserve"> </m:t>
        </m:r>
        <m:sSup>
          <m:sSupPr>
            <m:ctrlPr>
              <w:rPr>
                <w:rFonts w:ascii="Cambria Math" w:eastAsiaTheme="minorEastAsia" w:hAnsi="Cambria Math" w:cs="Calibri"/>
                <w:i/>
              </w:rPr>
            </m:ctrlPr>
          </m:sSupPr>
          <m:e>
            <m:r>
              <w:rPr>
                <w:rFonts w:ascii="Cambria Math" w:eastAsiaTheme="minorEastAsia" w:hAnsi="Cambria Math" w:cs="Calibri"/>
              </w:rPr>
              <m:t>e</m:t>
            </m:r>
          </m:e>
          <m:sup>
            <m:r>
              <w:rPr>
                <w:rFonts w:ascii="Cambria Math" w:eastAsiaTheme="minorEastAsia" w:hAnsi="Cambria Math" w:cs="Calibri"/>
              </w:rPr>
              <m:t>-c</m:t>
            </m:r>
            <m:sSub>
              <m:sSubPr>
                <m:ctrlPr>
                  <w:rPr>
                    <w:rFonts w:ascii="Cambria Math" w:eastAsiaTheme="minorEastAsia" w:hAnsi="Cambria Math" w:cs="Calibri"/>
                    <w:i/>
                  </w:rPr>
                </m:ctrlPr>
              </m:sSubPr>
              <m:e>
                <m:r>
                  <w:rPr>
                    <w:rFonts w:ascii="Cambria Math" w:eastAsiaTheme="minorEastAsia" w:hAnsi="Cambria Math" w:cs="Calibri"/>
                  </w:rPr>
                  <m:t>d</m:t>
                </m:r>
              </m:e>
              <m:sub>
                <m:r>
                  <w:rPr>
                    <w:rFonts w:ascii="Cambria Math" w:eastAsiaTheme="minorEastAsia" w:hAnsi="Cambria Math" w:cs="Calibri"/>
                  </w:rPr>
                  <m:t>r</m:t>
                </m:r>
              </m:sub>
            </m:sSub>
            <m:r>
              <w:rPr>
                <w:rFonts w:ascii="Cambria Math" w:eastAsiaTheme="minorEastAsia" w:hAnsi="Cambria Math" w:cs="Calibri"/>
              </w:rPr>
              <m:t>(x)</m:t>
            </m:r>
          </m:sup>
        </m:sSup>
      </m:oMath>
      <w:r w:rsidRPr="0013437A">
        <w:rPr>
          <w:rFonts w:ascii="Calibri" w:hAnsi="Calibri" w:cs="Calibri"/>
        </w:rPr>
        <w:tab/>
      </w:r>
      <w:r w:rsidRPr="0013437A">
        <w:rPr>
          <w:rFonts w:ascii="Calibri" w:hAnsi="Calibri" w:cs="Calibri"/>
        </w:rPr>
        <w:tab/>
      </w:r>
      <w:r w:rsidRPr="0013437A">
        <w:rPr>
          <w:rFonts w:ascii="Calibri" w:hAnsi="Calibri" w:cs="Calibri"/>
        </w:rPr>
        <w:tab/>
      </w:r>
      <w:r w:rsidRPr="0013437A">
        <w:rPr>
          <w:rFonts w:ascii="Calibri" w:hAnsi="Calibri" w:cs="Calibri"/>
        </w:rPr>
        <w:tab/>
      </w:r>
      <w:r w:rsidRPr="00AB71AB">
        <w:rPr>
          <w:rFonts w:ascii="Times New Roman" w:hAnsi="Times New Roman" w:cs="Times New Roman"/>
        </w:rPr>
        <w:t xml:space="preserve">eq. </w:t>
      </w:r>
      <w:r w:rsidR="005B6C9E" w:rsidRPr="00AB71AB">
        <w:rPr>
          <w:rFonts w:ascii="Times New Roman" w:hAnsi="Times New Roman" w:cs="Times New Roman"/>
        </w:rPr>
        <w:t>3</w:t>
      </w:r>
    </w:p>
    <w:p w14:paraId="3F768BB4" w14:textId="77777777" w:rsidR="009F514F" w:rsidRDefault="009F514F" w:rsidP="00261489">
      <w:pPr>
        <w:spacing w:after="0"/>
        <w:rPr>
          <w:rFonts w:ascii="Times New Roman" w:hAnsi="Times New Roman" w:cs="Times New Roman"/>
        </w:rPr>
      </w:pPr>
    </w:p>
    <w:p w14:paraId="04B715E0" w14:textId="79946ACF" w:rsidR="00BA606D" w:rsidRPr="00E11C66" w:rsidRDefault="009F514F" w:rsidP="00261489">
      <w:pPr>
        <w:spacing w:after="0"/>
        <w:rPr>
          <w:rFonts w:ascii="Times New Roman" w:hAnsi="Times New Roman" w:cs="Times New Roman"/>
        </w:rPr>
      </w:pPr>
      <w:r>
        <w:rPr>
          <w:rFonts w:ascii="Times New Roman" w:hAnsi="Times New Roman" w:cs="Times New Roman"/>
        </w:rPr>
        <w:t>where</w:t>
      </w:r>
      <w:r w:rsidRPr="00AB71AB">
        <w:rPr>
          <w:rFonts w:ascii="Times New Roman"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-c</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r</m:t>
                </m:r>
              </m:sub>
            </m:sSub>
            <m:r>
              <w:rPr>
                <w:rFonts w:ascii="Cambria Math" w:eastAsiaTheme="minorEastAsia" w:hAnsi="Cambria Math" w:cs="Times New Roman"/>
              </w:rPr>
              <m:t>(x)</m:t>
            </m:r>
          </m:sup>
        </m:sSup>
      </m:oMath>
      <w:r w:rsidRPr="00AB71AB">
        <w:rPr>
          <w:rFonts w:ascii="Times New Roman" w:hAnsi="Times New Roman" w:cs="Times New Roman"/>
        </w:rPr>
        <w:t xml:space="preserve"> represents the decreasing probability of </w:t>
      </w:r>
      <w:r>
        <w:rPr>
          <w:rFonts w:ascii="Times New Roman" w:hAnsi="Times New Roman" w:cs="Times New Roman"/>
        </w:rPr>
        <w:t xml:space="preserve">a koala </w:t>
      </w:r>
      <w:r w:rsidRPr="00AB71AB">
        <w:rPr>
          <w:rFonts w:ascii="Times New Roman" w:hAnsi="Times New Roman" w:cs="Times New Roman"/>
        </w:rPr>
        <w:t xml:space="preserve">detection as a function of </w:t>
      </w:r>
      <m:oMath>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r</m:t>
            </m:r>
          </m:sub>
        </m:sSub>
        <m:r>
          <w:rPr>
            <w:rFonts w:ascii="Cambria Math" w:eastAsiaTheme="minorEastAsia" w:hAnsi="Cambria Math" w:cs="Times New Roman"/>
          </w:rPr>
          <m:t>(x)</m:t>
        </m:r>
      </m:oMath>
      <w:r w:rsidR="003C2C47">
        <w:rPr>
          <w:rFonts w:ascii="Times New Roman" w:hAnsi="Times New Roman" w:cs="Times New Roman"/>
        </w:rPr>
        <w:t xml:space="preserve"> </w:t>
      </w:r>
      <w:r>
        <w:rPr>
          <w:rFonts w:ascii="Times New Roman" w:hAnsi="Times New Roman" w:cs="Times New Roman"/>
        </w:rPr>
        <w:t xml:space="preserve">= the distance </w:t>
      </w:r>
      <w:r w:rsidR="003C2C47">
        <w:rPr>
          <w:rFonts w:ascii="Times New Roman" w:hAnsi="Times New Roman" w:cs="Times New Roman"/>
        </w:rPr>
        <w:t xml:space="preserve">from </w:t>
      </w:r>
      <m:oMath>
        <m:r>
          <w:rPr>
            <w:rFonts w:ascii="Cambria Math" w:eastAsiaTheme="minorEastAsia" w:hAnsi="Cambria Math" w:cs="Times New Roman"/>
          </w:rPr>
          <m:t>x</m:t>
        </m:r>
      </m:oMath>
      <w:r w:rsidR="003C2C47">
        <w:rPr>
          <w:rFonts w:ascii="Times New Roman" w:hAnsi="Times New Roman" w:cs="Times New Roman"/>
        </w:rPr>
        <w:t xml:space="preserve"> </w:t>
      </w:r>
      <w:r>
        <w:rPr>
          <w:rFonts w:ascii="Times New Roman" w:hAnsi="Times New Roman" w:cs="Times New Roman"/>
        </w:rPr>
        <w:t>to</w:t>
      </w:r>
      <w:r w:rsidRPr="00AB71AB">
        <w:rPr>
          <w:rFonts w:ascii="Times New Roman" w:hAnsi="Times New Roman" w:cs="Times New Roman"/>
        </w:rPr>
        <w:t xml:space="preserve"> the nearest road</w:t>
      </w:r>
      <w:r>
        <w:rPr>
          <w:rFonts w:ascii="Times New Roman"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-ad(x,h)</m:t>
            </m:r>
          </m:sup>
        </m:sSup>
      </m:oMath>
      <w:r w:rsidR="005B6C9E" w:rsidRPr="00AB71AB">
        <w:rPr>
          <w:rFonts w:ascii="Times New Roman" w:hAnsi="Times New Roman" w:cs="Times New Roman"/>
        </w:rPr>
        <w:t xml:space="preserve"> </w:t>
      </w:r>
      <w:r w:rsidR="00D703E6">
        <w:rPr>
          <w:rFonts w:ascii="Times New Roman" w:hAnsi="Times New Roman" w:cs="Times New Roman"/>
        </w:rPr>
        <w:t>=</w:t>
      </w:r>
      <w:r w:rsidR="00D703E6" w:rsidRPr="00AB71AB">
        <w:rPr>
          <w:rFonts w:ascii="Times New Roman" w:hAnsi="Times New Roman" w:cs="Times New Roman"/>
        </w:rPr>
        <w:t xml:space="preserve"> </w:t>
      </w:r>
      <w:r w:rsidR="005B6C9E" w:rsidRPr="00AB71AB">
        <w:rPr>
          <w:rFonts w:ascii="Times New Roman" w:hAnsi="Times New Roman" w:cs="Times New Roman"/>
        </w:rPr>
        <w:t xml:space="preserve">the decreasing probability of </w:t>
      </w:r>
      <w:r w:rsidR="00D703E6">
        <w:rPr>
          <w:rFonts w:ascii="Times New Roman" w:hAnsi="Times New Roman" w:cs="Times New Roman"/>
        </w:rPr>
        <w:t xml:space="preserve">a koala </w:t>
      </w:r>
      <w:r w:rsidR="005B6C9E" w:rsidRPr="00AB71AB">
        <w:rPr>
          <w:rFonts w:ascii="Times New Roman" w:hAnsi="Times New Roman" w:cs="Times New Roman"/>
        </w:rPr>
        <w:t xml:space="preserve">detection </w:t>
      </w:r>
      <w:r w:rsidR="008F4B3B" w:rsidRPr="00AB71AB">
        <w:rPr>
          <w:rFonts w:ascii="Times New Roman" w:hAnsi="Times New Roman" w:cs="Times New Roman"/>
        </w:rPr>
        <w:t xml:space="preserve">as a function of </w:t>
      </w:r>
      <m:oMath>
        <m:r>
          <w:rPr>
            <w:rFonts w:ascii="Cambria Math" w:eastAsiaTheme="minorEastAsia" w:hAnsi="Cambria Math" w:cs="Times New Roman"/>
          </w:rPr>
          <m:t>d(x,h)</m:t>
        </m:r>
      </m:oMath>
      <w:r w:rsidR="00D703E6">
        <w:rPr>
          <w:rFonts w:ascii="Times New Roman" w:hAnsi="Times New Roman" w:cs="Times New Roman"/>
        </w:rPr>
        <w:t xml:space="preserve">, such that the </w:t>
      </w:r>
      <w:r w:rsidR="00786399">
        <w:rPr>
          <w:rFonts w:ascii="Times New Roman" w:hAnsi="Times New Roman" w:cs="Times New Roman"/>
        </w:rPr>
        <w:t xml:space="preserve">greater </w:t>
      </w:r>
      <w:r w:rsidR="00D703E6">
        <w:rPr>
          <w:rFonts w:ascii="Times New Roman" w:hAnsi="Times New Roman" w:cs="Times New Roman"/>
        </w:rPr>
        <w:t>the</w:t>
      </w:r>
      <w:r w:rsidR="008F4B3B" w:rsidRPr="00AB71AB">
        <w:rPr>
          <w:rFonts w:ascii="Times New Roman" w:hAnsi="Times New Roman" w:cs="Times New Roman"/>
        </w:rPr>
        <w:t xml:space="preserve"> distance </w:t>
      </w:r>
      <m:oMath>
        <m:r>
          <w:rPr>
            <w:rFonts w:ascii="Cambria Math" w:eastAsiaTheme="minorEastAsia" w:hAnsi="Cambria Math" w:cs="Times New Roman"/>
          </w:rPr>
          <m:t>x</m:t>
        </m:r>
      </m:oMath>
      <w:r w:rsidR="00331D25" w:rsidRPr="00AB71AB">
        <w:rPr>
          <w:rFonts w:ascii="Times New Roman" w:hAnsi="Times New Roman" w:cs="Times New Roman"/>
        </w:rPr>
        <w:t xml:space="preserve"> </w:t>
      </w:r>
      <w:r w:rsidR="00D703E6">
        <w:rPr>
          <w:rFonts w:ascii="Times New Roman" w:hAnsi="Times New Roman" w:cs="Times New Roman"/>
        </w:rPr>
        <w:t xml:space="preserve">is </w:t>
      </w:r>
      <w:r w:rsidR="00331D25" w:rsidRPr="00AB71AB">
        <w:rPr>
          <w:rFonts w:ascii="Times New Roman" w:hAnsi="Times New Roman" w:cs="Times New Roman"/>
        </w:rPr>
        <w:t xml:space="preserve">from </w:t>
      </w:r>
      <w:r w:rsidR="00D703E6">
        <w:rPr>
          <w:rFonts w:ascii="Times New Roman" w:hAnsi="Times New Roman" w:cs="Times New Roman"/>
        </w:rPr>
        <w:t>a</w:t>
      </w:r>
      <w:r w:rsidR="00D703E6" w:rsidRPr="00AB71AB">
        <w:rPr>
          <w:rFonts w:ascii="Times New Roman" w:hAnsi="Times New Roman" w:cs="Times New Roman"/>
        </w:rPr>
        <w:t xml:space="preserve"> </w:t>
      </w:r>
      <w:r w:rsidR="00331D25" w:rsidRPr="00AB71AB">
        <w:rPr>
          <w:rFonts w:ascii="Times New Roman" w:hAnsi="Times New Roman" w:cs="Times New Roman"/>
        </w:rPr>
        <w:t>hotspot of detection</w:t>
      </w:r>
      <w:r w:rsidR="008F4B3B" w:rsidRPr="00AB71AB">
        <w:rPr>
          <w:rFonts w:ascii="Times New Roman" w:hAnsi="Times New Roman" w:cs="Times New Roman"/>
        </w:rPr>
        <w:t xml:space="preserve"> </w:t>
      </w:r>
      <m:oMath>
        <m:r>
          <w:rPr>
            <w:rFonts w:ascii="Cambria Math" w:eastAsiaTheme="minorEastAsia" w:hAnsi="Cambria Math" w:cs="Times New Roman"/>
          </w:rPr>
          <m:t>h</m:t>
        </m:r>
      </m:oMath>
      <w:r w:rsidR="00331D25" w:rsidRPr="00AB71AB">
        <w:rPr>
          <w:rFonts w:ascii="Times New Roman" w:hAnsi="Times New Roman" w:cs="Times New Roman"/>
        </w:rPr>
        <w:t xml:space="preserve">, the less likely </w:t>
      </w:r>
      <w:r w:rsidR="00D703E6">
        <w:rPr>
          <w:rFonts w:ascii="Times New Roman" w:hAnsi="Times New Roman" w:cs="Times New Roman"/>
        </w:rPr>
        <w:t xml:space="preserve">it is </w:t>
      </w:r>
      <w:r w:rsidR="00331D25" w:rsidRPr="00AB71AB">
        <w:rPr>
          <w:rFonts w:ascii="Times New Roman" w:hAnsi="Times New Roman" w:cs="Times New Roman"/>
        </w:rPr>
        <w:t xml:space="preserve">to detect a koala. </w:t>
      </w:r>
      <w:r w:rsidR="005B6C9E" w:rsidRPr="00AB71AB">
        <w:rPr>
          <w:rFonts w:ascii="Times New Roman" w:hAnsi="Times New Roman" w:cs="Times New Roman"/>
        </w:rPr>
        <w:t xml:space="preserve">We </w:t>
      </w:r>
      <w:r w:rsidR="00590A12" w:rsidRPr="00AB71AB">
        <w:rPr>
          <w:rFonts w:ascii="Times New Roman" w:hAnsi="Times New Roman" w:cs="Times New Roman"/>
        </w:rPr>
        <w:t xml:space="preserve">also </w:t>
      </w:r>
      <w:r w:rsidR="005B6C9E" w:rsidRPr="00AB71AB">
        <w:rPr>
          <w:rFonts w:ascii="Times New Roman" w:hAnsi="Times New Roman" w:cs="Times New Roman"/>
        </w:rPr>
        <w:t>assume</w:t>
      </w:r>
      <w:r w:rsidR="00FF1635" w:rsidRPr="00AB71AB">
        <w:rPr>
          <w:rFonts w:ascii="Times New Roman" w:hAnsi="Times New Roman" w:cs="Times New Roman"/>
        </w:rPr>
        <w:t>d</w:t>
      </w:r>
      <w:r w:rsidR="005B6C9E" w:rsidRPr="00AB71AB">
        <w:rPr>
          <w:rFonts w:ascii="Times New Roman" w:hAnsi="Times New Roman" w:cs="Times New Roman"/>
        </w:rPr>
        <w:t xml:space="preserve"> that </w:t>
      </w:r>
      <w:r w:rsidR="00590A12" w:rsidRPr="00AB71AB">
        <w:rPr>
          <w:rFonts w:ascii="Times New Roman" w:hAnsi="Times New Roman" w:cs="Times New Roman"/>
        </w:rPr>
        <w:t>a</w:t>
      </w:r>
      <w:r w:rsidR="005B6C9E" w:rsidRPr="00AB71AB">
        <w:rPr>
          <w:rFonts w:ascii="Times New Roman" w:hAnsi="Times New Roman" w:cs="Times New Roman"/>
        </w:rPr>
        <w:t xml:space="preserve"> koala</w:t>
      </w:r>
      <w:r w:rsidR="00590A12" w:rsidRPr="00AB71AB">
        <w:rPr>
          <w:rFonts w:ascii="Times New Roman" w:hAnsi="Times New Roman" w:cs="Times New Roman"/>
        </w:rPr>
        <w:t xml:space="preserve"> cannot be missed at a short distance</w:t>
      </w:r>
      <w:r w:rsidR="00BA606D">
        <w:rPr>
          <w:rFonts w:ascii="Times New Roman" w:hAnsi="Times New Roman" w:cs="Times New Roman"/>
        </w:rPr>
        <w:t xml:space="preserve"> (e.g., &lt; 10 m)</w:t>
      </w:r>
      <w:r w:rsidR="00590A12" w:rsidRPr="00AB71AB">
        <w:rPr>
          <w:rFonts w:ascii="Times New Roman" w:hAnsi="Times New Roman" w:cs="Times New Roman"/>
        </w:rPr>
        <w:t xml:space="preserve"> from the observer and that</w:t>
      </w:r>
      <w:r w:rsidR="005B6C9E" w:rsidRPr="00AB71AB">
        <w:rPr>
          <w:rFonts w:ascii="Times New Roman" w:hAnsi="Times New Roman" w:cs="Times New Roman"/>
        </w:rPr>
        <w:t xml:space="preserve"> </w:t>
      </w:r>
      <w:r w:rsidR="00590A12" w:rsidRPr="00AB71AB">
        <w:rPr>
          <w:rFonts w:ascii="Times New Roman" w:hAnsi="Times New Roman" w:cs="Times New Roman"/>
        </w:rPr>
        <w:t xml:space="preserve">the koala will not try to escape </w:t>
      </w:r>
      <w:r w:rsidR="00BA606D">
        <w:rPr>
          <w:rFonts w:ascii="Times New Roman" w:hAnsi="Times New Roman" w:cs="Times New Roman"/>
        </w:rPr>
        <w:t xml:space="preserve">and avoid detection </w:t>
      </w:r>
      <w:r w:rsidR="00590A12" w:rsidRPr="00AB71AB">
        <w:rPr>
          <w:rFonts w:ascii="Times New Roman" w:hAnsi="Times New Roman" w:cs="Times New Roman"/>
        </w:rPr>
        <w:t>as the observer is approaching.</w:t>
      </w:r>
      <w:r w:rsidR="00FF1635" w:rsidRPr="00AB71AB">
        <w:rPr>
          <w:rFonts w:ascii="Times New Roman" w:hAnsi="Times New Roman" w:cs="Times New Roman"/>
        </w:rPr>
        <w:t xml:space="preserve"> The probability of </w:t>
      </w:r>
      <w:r w:rsidR="00FF1635" w:rsidRPr="00E11C66">
        <w:rPr>
          <w:rFonts w:ascii="Times New Roman" w:hAnsi="Times New Roman" w:cs="Times New Roman"/>
        </w:rPr>
        <w:t xml:space="preserve">detecting </w:t>
      </w:r>
      <w:r w:rsidR="00BA606D" w:rsidRPr="00E11C66">
        <w:rPr>
          <w:rFonts w:ascii="Times New Roman" w:hAnsi="Times New Roman" w:cs="Times New Roman"/>
        </w:rPr>
        <w:t xml:space="preserve">a </w:t>
      </w:r>
      <w:r w:rsidR="00FF1635" w:rsidRPr="00E11C66">
        <w:rPr>
          <w:rFonts w:ascii="Times New Roman" w:hAnsi="Times New Roman" w:cs="Times New Roman"/>
        </w:rPr>
        <w:t>koala inside and outside</w:t>
      </w:r>
      <w:r w:rsidR="00786399" w:rsidRPr="00E11C66">
        <w:rPr>
          <w:rFonts w:ascii="Times New Roman" w:hAnsi="Times New Roman" w:cs="Times New Roman"/>
        </w:rPr>
        <w:t xml:space="preserve"> a</w:t>
      </w:r>
      <w:r w:rsidR="00FF1635" w:rsidRPr="00E11C66">
        <w:rPr>
          <w:rFonts w:ascii="Times New Roman" w:hAnsi="Times New Roman" w:cs="Times New Roman"/>
        </w:rPr>
        <w:t xml:space="preserve"> </w:t>
      </w:r>
      <w:r w:rsidR="00BA606D" w:rsidRPr="00E11C66">
        <w:rPr>
          <w:rFonts w:ascii="Times New Roman" w:hAnsi="Times New Roman" w:cs="Times New Roman"/>
        </w:rPr>
        <w:t>n</w:t>
      </w:r>
      <w:r w:rsidR="000318CF" w:rsidRPr="00E11C66">
        <w:rPr>
          <w:rFonts w:ascii="Times New Roman" w:hAnsi="Times New Roman" w:cs="Times New Roman"/>
        </w:rPr>
        <w:t>ational</w:t>
      </w:r>
      <w:r w:rsidR="002D5B27" w:rsidRPr="00E11C66">
        <w:rPr>
          <w:rFonts w:ascii="Times New Roman" w:hAnsi="Times New Roman" w:cs="Times New Roman"/>
        </w:rPr>
        <w:t xml:space="preserve"> </w:t>
      </w:r>
      <w:r w:rsidR="00BA606D" w:rsidRPr="00E11C66">
        <w:rPr>
          <w:rFonts w:ascii="Times New Roman" w:hAnsi="Times New Roman" w:cs="Times New Roman"/>
        </w:rPr>
        <w:t xml:space="preserve">park </w:t>
      </w:r>
      <w:r w:rsidR="00FF1635" w:rsidRPr="00E11C66">
        <w:rPr>
          <w:rFonts w:ascii="Times New Roman" w:hAnsi="Times New Roman" w:cs="Times New Roman"/>
        </w:rPr>
        <w:t>is</w:t>
      </w:r>
      <w:r w:rsidR="00BA606D" w:rsidRPr="00E11C66">
        <w:rPr>
          <w:rFonts w:ascii="Times New Roman" w:hAnsi="Times New Roman" w:cs="Times New Roman"/>
        </w:rPr>
        <w:t>:</w:t>
      </w:r>
    </w:p>
    <w:p w14:paraId="7C2410F5" w14:textId="55F9538F" w:rsidR="00BA606D" w:rsidRPr="00E11C66" w:rsidRDefault="00000000" w:rsidP="00AB71AB">
      <w:pPr>
        <w:spacing w:after="0"/>
        <w:jc w:val="right"/>
        <w:rPr>
          <w:rFonts w:ascii="Times New Roman"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o</m:t>
            </m:r>
          </m:sub>
        </m:sSub>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1</m:t>
            </m:r>
          </m:e>
          <m:sub>
            <m:d>
              <m:dPr>
                <m:begChr m:val="{"/>
                <m:endChr m:val="}"/>
                <m:ctrlPr>
                  <w:rPr>
                    <w:rFonts w:ascii="Cambria Math" w:eastAsiaTheme="minorEastAsia" w:hAnsi="Cambria Math" w:cs="Times New Roman"/>
                    <w:i/>
                  </w:rPr>
                </m:ctrlPr>
              </m:dPr>
              <m:e>
                <m:r>
                  <w:rPr>
                    <w:rFonts w:ascii="Cambria Math" w:eastAsiaTheme="minorEastAsia" w:hAnsi="Cambria Math" w:cs="Times New Roman"/>
                  </w:rPr>
                  <m:t>x∈</m:t>
                </m:r>
                <m:r>
                  <m:rPr>
                    <m:nor/>
                  </m:rPr>
                  <w:rPr>
                    <w:rFonts w:ascii="Cambria Math" w:eastAsiaTheme="minorEastAsia" w:hAnsi="Cambria Math" w:cs="Times New Roman"/>
                  </w:rPr>
                  <m:t>park</m:t>
                </m:r>
              </m:e>
            </m:d>
          </m:sub>
        </m:sSub>
        <m:r>
          <w:rPr>
            <w:rFonts w:ascii="Cambria Math" w:eastAsiaTheme="minorEastAsia" w:hAnsi="Cambria Math" w:cs="Times New Roman"/>
          </w:rPr>
          <m:t>+b</m:t>
        </m:r>
        <m:sSub>
          <m:sSubPr>
            <m:ctrlPr>
              <w:rPr>
                <w:rFonts w:ascii="Cambria Math" w:eastAsiaTheme="minorEastAsia" w:hAnsi="Cambria Math" w:cs="Times New Roman"/>
                <w:i/>
              </w:rPr>
            </m:ctrlPr>
          </m:sSubPr>
          <m:e>
            <m:r>
              <w:rPr>
                <w:rFonts w:ascii="Cambria Math" w:eastAsiaTheme="minorEastAsia" w:hAnsi="Cambria Math" w:cs="Times New Roman"/>
              </w:rPr>
              <m:t xml:space="preserve"> . 1</m:t>
            </m:r>
          </m:e>
          <m:sub>
            <m:d>
              <m:dPr>
                <m:begChr m:val="{"/>
                <m:endChr m:val="}"/>
                <m:ctrlPr>
                  <w:rPr>
                    <w:rFonts w:ascii="Cambria Math" w:eastAsiaTheme="minorEastAsia" w:hAnsi="Cambria Math" w:cs="Times New Roman"/>
                    <w:i/>
                  </w:rPr>
                </m:ctrlPr>
              </m:dPr>
              <m:e>
                <m:r>
                  <w:rPr>
                    <w:rFonts w:ascii="Cambria Math" w:eastAsiaTheme="minorEastAsia" w:hAnsi="Cambria Math" w:cs="Times New Roman"/>
                  </w:rPr>
                  <m:t>x∉</m:t>
                </m:r>
                <m:r>
                  <m:rPr>
                    <m:nor/>
                  </m:rPr>
                  <w:rPr>
                    <w:rFonts w:ascii="Cambria Math" w:eastAsiaTheme="minorEastAsia" w:hAnsi="Cambria Math" w:cs="Times New Roman"/>
                  </w:rPr>
                  <m:t>park</m:t>
                </m:r>
              </m:e>
            </m:d>
          </m:sub>
        </m:sSub>
      </m:oMath>
      <w:r w:rsidR="007F3DB8" w:rsidRPr="00E11C66">
        <w:rPr>
          <w:rFonts w:ascii="Times New Roman" w:hAnsi="Times New Roman" w:cs="Times New Roman"/>
        </w:rPr>
        <w:t xml:space="preserve"> </w:t>
      </w:r>
      <w:r w:rsidR="00BA606D" w:rsidRPr="00E11C66">
        <w:rPr>
          <w:rFonts w:ascii="Times New Roman" w:hAnsi="Times New Roman" w:cs="Times New Roman"/>
        </w:rPr>
        <w:tab/>
      </w:r>
      <w:r w:rsidR="00BA606D" w:rsidRPr="00E11C66">
        <w:rPr>
          <w:rFonts w:ascii="Times New Roman" w:hAnsi="Times New Roman" w:cs="Times New Roman"/>
        </w:rPr>
        <w:tab/>
      </w:r>
      <w:r w:rsidR="00BA606D" w:rsidRPr="00E11C66">
        <w:rPr>
          <w:rFonts w:ascii="Times New Roman" w:hAnsi="Times New Roman" w:cs="Times New Roman"/>
        </w:rPr>
        <w:tab/>
      </w:r>
      <w:r w:rsidR="00BA606D" w:rsidRPr="00E11C66">
        <w:rPr>
          <w:rFonts w:ascii="Times New Roman" w:hAnsi="Times New Roman" w:cs="Times New Roman"/>
        </w:rPr>
        <w:tab/>
        <w:t>eq. 4</w:t>
      </w:r>
    </w:p>
    <w:p w14:paraId="4C8A2238" w14:textId="6AD61C5F" w:rsidR="00590A12" w:rsidRPr="00AB71AB" w:rsidRDefault="00DB1F0C" w:rsidP="00261489">
      <w:pPr>
        <w:spacing w:after="0"/>
        <w:rPr>
          <w:rFonts w:ascii="Times New Roman" w:hAnsi="Times New Roman" w:cs="Times New Roman"/>
        </w:rPr>
      </w:pPr>
      <w:r w:rsidRPr="00E11C66">
        <w:rPr>
          <w:rFonts w:ascii="Times New Roman" w:hAnsi="Times New Roman" w:cs="Times New Roman"/>
        </w:rPr>
        <w:t xml:space="preserve">with </w:t>
      </w:r>
      <m:oMath>
        <m:sSub>
          <m:sSubPr>
            <m:ctrlPr>
              <w:rPr>
                <w:rFonts w:ascii="Cambria Math" w:eastAsiaTheme="minorEastAsia" w:hAnsi="Cambria Math" w:cs="Times New Roman"/>
                <w:i/>
              </w:rPr>
            </m:ctrlPr>
          </m:sSubPr>
          <m:e>
            <m:r>
              <w:rPr>
                <w:rFonts w:ascii="Cambria Math" w:eastAsiaTheme="minorEastAsia" w:hAnsi="Cambria Math" w:cs="Times New Roman"/>
              </w:rPr>
              <m:t>1</m:t>
            </m:r>
          </m:e>
          <m:sub>
            <m:d>
              <m:dPr>
                <m:begChr m:val="{"/>
                <m:endChr m:val="}"/>
                <m:ctrlPr>
                  <w:rPr>
                    <w:rFonts w:ascii="Cambria Math" w:eastAsiaTheme="minorEastAsia" w:hAnsi="Cambria Math" w:cs="Times New Roman"/>
                    <w:i/>
                  </w:rPr>
                </m:ctrlPr>
              </m:dPr>
              <m:e>
                <m:r>
                  <w:rPr>
                    <w:rFonts w:ascii="Cambria Math" w:eastAsiaTheme="minorEastAsia" w:hAnsi="Cambria Math" w:cs="Times New Roman"/>
                  </w:rPr>
                  <m:t>x∈</m:t>
                </m:r>
                <m:r>
                  <m:rPr>
                    <m:nor/>
                  </m:rPr>
                  <w:rPr>
                    <w:rFonts w:ascii="Cambria Math" w:eastAsiaTheme="minorEastAsia" w:hAnsi="Cambria Math" w:cs="Times New Roman"/>
                  </w:rPr>
                  <m:t>park</m:t>
                </m:r>
              </m:e>
            </m:d>
          </m:sub>
        </m:sSub>
      </m:oMath>
      <w:r w:rsidRPr="00E11C66">
        <w:rPr>
          <w:rFonts w:ascii="Times New Roman" w:hAnsi="Times New Roman" w:cs="Times New Roman"/>
        </w:rPr>
        <w:t xml:space="preserve"> </w:t>
      </w:r>
      <w:r w:rsidR="00E11C66" w:rsidRPr="00E11C66">
        <w:rPr>
          <w:rFonts w:ascii="Times New Roman" w:hAnsi="Times New Roman" w:cs="Times New Roman"/>
        </w:rPr>
        <w:t xml:space="preserve">being </w:t>
      </w:r>
      <w:r w:rsidRPr="00E11C66">
        <w:rPr>
          <w:rFonts w:ascii="Times New Roman" w:hAnsi="Times New Roman" w:cs="Times New Roman"/>
        </w:rPr>
        <w:t xml:space="preserve">the indicative function that </w:t>
      </w:r>
      <m:oMath>
        <m:r>
          <w:rPr>
            <w:rFonts w:ascii="Cambria Math" w:eastAsiaTheme="minorEastAsia" w:hAnsi="Cambria Math" w:cs="Times New Roman"/>
          </w:rPr>
          <m:t>x</m:t>
        </m:r>
      </m:oMath>
      <w:r w:rsidRPr="00E11C66">
        <w:rPr>
          <w:rFonts w:ascii="Times New Roman" w:hAnsi="Times New Roman" w:cs="Times New Roman"/>
        </w:rPr>
        <w:t xml:space="preserve"> </w:t>
      </w:r>
      <w:r w:rsidR="00E11C66" w:rsidRPr="00E11C66">
        <w:rPr>
          <w:rFonts w:ascii="Times New Roman" w:hAnsi="Times New Roman" w:cs="Times New Roman"/>
        </w:rPr>
        <w:t>is located inside a park (= 1 if true otherwise</w:t>
      </w:r>
      <w:r w:rsidR="00E11C66">
        <w:rPr>
          <w:rFonts w:ascii="Times New Roman" w:hAnsi="Times New Roman" w:cs="Times New Roman"/>
        </w:rPr>
        <w:t xml:space="preserve"> = 0) </w:t>
      </w:r>
      <w:r w:rsidR="00E11C66" w:rsidRPr="00E11C66">
        <w:rPr>
          <w:rFonts w:ascii="Times New Roman" w:hAnsi="Times New Roman" w:cs="Times New Roman"/>
        </w:rPr>
        <w:t xml:space="preserve">and </w:t>
      </w:r>
      <m:oMath>
        <m:r>
          <w:rPr>
            <w:rFonts w:ascii="Cambria Math" w:eastAsiaTheme="minorEastAsia" w:hAnsi="Cambria Math" w:cs="Times New Roman"/>
          </w:rPr>
          <m:t>b</m:t>
        </m:r>
        <m:sSub>
          <m:sSubPr>
            <m:ctrlPr>
              <w:rPr>
                <w:rFonts w:ascii="Cambria Math" w:eastAsiaTheme="minorEastAsia" w:hAnsi="Cambria Math" w:cs="Times New Roman"/>
                <w:i/>
              </w:rPr>
            </m:ctrlPr>
          </m:sSubPr>
          <m:e>
            <m:r>
              <w:rPr>
                <w:rFonts w:ascii="Cambria Math" w:eastAsiaTheme="minorEastAsia" w:hAnsi="Cambria Math" w:cs="Times New Roman"/>
              </w:rPr>
              <m:t xml:space="preserve"> . 1</m:t>
            </m:r>
          </m:e>
          <m:sub>
            <m:d>
              <m:dPr>
                <m:begChr m:val="{"/>
                <m:endChr m:val="}"/>
                <m:ctrlPr>
                  <w:rPr>
                    <w:rFonts w:ascii="Cambria Math" w:eastAsiaTheme="minorEastAsia" w:hAnsi="Cambria Math" w:cs="Times New Roman"/>
                    <w:i/>
                  </w:rPr>
                </m:ctrlPr>
              </m:dPr>
              <m:e>
                <m:r>
                  <w:rPr>
                    <w:rFonts w:ascii="Cambria Math" w:eastAsiaTheme="minorEastAsia" w:hAnsi="Cambria Math" w:cs="Times New Roman"/>
                  </w:rPr>
                  <m:t>x∉</m:t>
                </m:r>
                <m:r>
                  <m:rPr>
                    <m:nor/>
                  </m:rPr>
                  <w:rPr>
                    <w:rFonts w:ascii="Cambria Math" w:eastAsiaTheme="minorEastAsia" w:hAnsi="Cambria Math" w:cs="Times New Roman"/>
                  </w:rPr>
                  <m:t>park</m:t>
                </m:r>
              </m:e>
            </m:d>
          </m:sub>
        </m:sSub>
      </m:oMath>
      <w:r w:rsidR="00E11C66" w:rsidRPr="00E11C66">
        <w:rPr>
          <w:rFonts w:ascii="Times New Roman" w:hAnsi="Times New Roman" w:cs="Times New Roman"/>
        </w:rPr>
        <w:t xml:space="preserve"> the indicative function that </w:t>
      </w:r>
      <m:oMath>
        <m:r>
          <w:rPr>
            <w:rFonts w:ascii="Cambria Math" w:eastAsiaTheme="minorEastAsia" w:hAnsi="Cambria Math" w:cs="Times New Roman"/>
          </w:rPr>
          <m:t>x</m:t>
        </m:r>
      </m:oMath>
      <w:r w:rsidR="00E11C66" w:rsidRPr="00E11C66">
        <w:rPr>
          <w:rFonts w:ascii="Times New Roman" w:hAnsi="Times New Roman" w:cs="Times New Roman"/>
        </w:rPr>
        <w:t xml:space="preserve"> is located outside a park (= </w:t>
      </w:r>
      <m:oMath>
        <m:r>
          <w:rPr>
            <w:rFonts w:ascii="Cambria Math" w:eastAsiaTheme="minorEastAsia" w:hAnsi="Cambria Math" w:cs="Times New Roman"/>
          </w:rPr>
          <m:t>b</m:t>
        </m:r>
      </m:oMath>
      <w:r w:rsidR="00E11C66" w:rsidRPr="00E11C66">
        <w:rPr>
          <w:rFonts w:ascii="Times New Roman" w:hAnsi="Times New Roman" w:cs="Times New Roman"/>
        </w:rPr>
        <w:t xml:space="preserve"> if true otherwise = 0).</w:t>
      </w:r>
      <w:r w:rsidR="00E11C66">
        <w:rPr>
          <w:rFonts w:ascii="Times New Roman" w:hAnsi="Times New Roman" w:cs="Times New Roman"/>
        </w:rPr>
        <w:t xml:space="preserve"> </w:t>
      </w:r>
      <w:r w:rsidR="009654E4" w:rsidRPr="00AB71AB">
        <w:rPr>
          <w:rFonts w:ascii="Times New Roman" w:hAnsi="Times New Roman" w:cs="Times New Roman"/>
        </w:rPr>
        <w:t xml:space="preserve">The parameters </w:t>
      </w:r>
      <m:oMath>
        <m:acc>
          <m:accPr>
            <m:ctrlPr>
              <w:rPr>
                <w:rFonts w:ascii="Cambria Math" w:eastAsiaTheme="minorEastAsia" w:hAnsi="Cambria Math" w:cs="Times New Roman"/>
                <w:i/>
              </w:rPr>
            </m:ctrlPr>
          </m:accPr>
          <m:e>
            <m:r>
              <w:rPr>
                <w:rFonts w:ascii="Cambria Math" w:eastAsiaTheme="minorEastAsia" w:hAnsi="Cambria Math" w:cs="Times New Roman"/>
              </w:rPr>
              <m:t>a</m:t>
            </m:r>
          </m:e>
        </m:acc>
      </m:oMath>
      <w:r w:rsidR="0009762C" w:rsidRPr="00AB71AB">
        <w:rPr>
          <w:rFonts w:ascii="Times New Roman" w:hAnsi="Times New Roman" w:cs="Times New Roman"/>
        </w:rPr>
        <w:t>,</w:t>
      </w:r>
      <w:r w:rsidR="00FF1635" w:rsidRPr="00AB71AB">
        <w:rPr>
          <w:rFonts w:ascii="Times New Roman" w:hAnsi="Times New Roman" w:cs="Times New Roman"/>
        </w:rPr>
        <w:t xml:space="preserve"> </w:t>
      </w:r>
      <m:oMath>
        <m:acc>
          <m:accPr>
            <m:ctrlPr>
              <w:rPr>
                <w:rFonts w:ascii="Cambria Math" w:eastAsiaTheme="minorEastAsia" w:hAnsi="Cambria Math" w:cs="Times New Roman"/>
                <w:i/>
              </w:rPr>
            </m:ctrlPr>
          </m:accPr>
          <m:e>
            <m:r>
              <w:rPr>
                <w:rFonts w:ascii="Cambria Math" w:eastAsiaTheme="minorEastAsia" w:hAnsi="Cambria Math" w:cs="Times New Roman"/>
              </w:rPr>
              <m:t>b</m:t>
            </m:r>
          </m:e>
        </m:acc>
      </m:oMath>
      <w:r w:rsidR="009654E4" w:rsidRPr="00AB71AB">
        <w:rPr>
          <w:rFonts w:ascii="Times New Roman" w:hAnsi="Times New Roman" w:cs="Times New Roman"/>
        </w:rPr>
        <w:t xml:space="preserve"> and </w:t>
      </w:r>
      <m:oMath>
        <m:acc>
          <m:accPr>
            <m:ctrlPr>
              <w:rPr>
                <w:rFonts w:ascii="Cambria Math" w:eastAsiaTheme="minorEastAsia" w:hAnsi="Cambria Math" w:cs="Times New Roman"/>
                <w:i/>
              </w:rPr>
            </m:ctrlPr>
          </m:accPr>
          <m:e>
            <m:r>
              <w:rPr>
                <w:rFonts w:ascii="Cambria Math" w:eastAsiaTheme="minorEastAsia" w:hAnsi="Cambria Math" w:cs="Times New Roman"/>
              </w:rPr>
              <m:t>c</m:t>
            </m:r>
          </m:e>
        </m:acc>
      </m:oMath>
      <w:r w:rsidR="00FF1635" w:rsidRPr="00AB71AB">
        <w:rPr>
          <w:rFonts w:ascii="Times New Roman" w:hAnsi="Times New Roman" w:cs="Times New Roman"/>
        </w:rPr>
        <w:t xml:space="preserve"> </w:t>
      </w:r>
      <w:r w:rsidR="0009762C" w:rsidRPr="00AB71AB">
        <w:rPr>
          <w:rFonts w:ascii="Times New Roman" w:hAnsi="Times New Roman" w:cs="Times New Roman"/>
        </w:rPr>
        <w:t>are estimated by maximum likelihood</w:t>
      </w:r>
      <w:r w:rsidR="00BA606D">
        <w:rPr>
          <w:rFonts w:ascii="Times New Roman" w:hAnsi="Times New Roman" w:cs="Times New Roman"/>
        </w:rPr>
        <w:t xml:space="preserve">: here, </w:t>
      </w:r>
      <m:oMath>
        <m:acc>
          <m:accPr>
            <m:ctrlPr>
              <w:rPr>
                <w:rFonts w:ascii="Cambria Math" w:eastAsiaTheme="minorEastAsia" w:hAnsi="Cambria Math" w:cs="Times New Roman"/>
                <w:i/>
              </w:rPr>
            </m:ctrlPr>
          </m:accPr>
          <m:e>
            <m:r>
              <w:rPr>
                <w:rFonts w:ascii="Cambria Math" w:eastAsiaTheme="minorEastAsia" w:hAnsi="Cambria Math" w:cs="Times New Roman"/>
              </w:rPr>
              <m:t>a</m:t>
            </m:r>
          </m:e>
        </m:acc>
        <m:r>
          <w:rPr>
            <w:rFonts w:ascii="Cambria Math" w:eastAsiaTheme="minorEastAsia" w:hAnsi="Cambria Math" w:cs="Times New Roman"/>
          </w:rPr>
          <m:t>=</m:t>
        </m:r>
      </m:oMath>
      <w:r w:rsidR="0009762C" w:rsidRPr="00AB71AB">
        <w:rPr>
          <w:rFonts w:ascii="Times New Roman" w:hAnsi="Times New Roman" w:cs="Times New Roman"/>
        </w:rPr>
        <w:t xml:space="preserve"> 0.26, </w:t>
      </w:r>
      <m:oMath>
        <m:acc>
          <m:accPr>
            <m:ctrlPr>
              <w:rPr>
                <w:rFonts w:ascii="Cambria Math" w:eastAsiaTheme="minorEastAsia" w:hAnsi="Cambria Math" w:cs="Times New Roman"/>
                <w:i/>
              </w:rPr>
            </m:ctrlPr>
          </m:accPr>
          <m:e>
            <m:r>
              <w:rPr>
                <w:rFonts w:ascii="Cambria Math" w:eastAsiaTheme="minorEastAsia" w:hAnsi="Cambria Math" w:cs="Times New Roman"/>
              </w:rPr>
              <m:t>b</m:t>
            </m:r>
          </m:e>
        </m:acc>
        <m:r>
          <w:rPr>
            <w:rFonts w:ascii="Cambria Math" w:eastAsiaTheme="minorEastAsia" w:hAnsi="Cambria Math" w:cs="Times New Roman"/>
          </w:rPr>
          <m:t>=</m:t>
        </m:r>
      </m:oMath>
      <w:r w:rsidR="0009762C" w:rsidRPr="00AB71AB">
        <w:rPr>
          <w:rFonts w:ascii="Times New Roman" w:hAnsi="Times New Roman" w:cs="Times New Roman"/>
        </w:rPr>
        <w:t xml:space="preserve"> 0.18 and </w:t>
      </w:r>
      <m:oMath>
        <m:acc>
          <m:accPr>
            <m:ctrlPr>
              <w:rPr>
                <w:rFonts w:ascii="Cambria Math" w:eastAsiaTheme="minorEastAsia" w:hAnsi="Cambria Math" w:cs="Times New Roman"/>
                <w:i/>
              </w:rPr>
            </m:ctrlPr>
          </m:accPr>
          <m:e>
            <m:r>
              <w:rPr>
                <w:rFonts w:ascii="Cambria Math" w:eastAsiaTheme="minorEastAsia" w:hAnsi="Cambria Math" w:cs="Times New Roman"/>
              </w:rPr>
              <m:t>c</m:t>
            </m:r>
          </m:e>
        </m:acc>
        <m:r>
          <w:rPr>
            <w:rFonts w:ascii="Cambria Math" w:eastAsiaTheme="minorEastAsia" w:hAnsi="Cambria Math" w:cs="Times New Roman"/>
          </w:rPr>
          <m:t>=</m:t>
        </m:r>
      </m:oMath>
      <w:r w:rsidR="0009762C" w:rsidRPr="00AB71AB">
        <w:rPr>
          <w:rFonts w:ascii="Times New Roman" w:hAnsi="Times New Roman" w:cs="Times New Roman"/>
        </w:rPr>
        <w:t xml:space="preserve"> 7</w:t>
      </w:r>
      <w:r w:rsidR="0009762C" w:rsidRPr="00AB71AB">
        <w:rPr>
          <w:rFonts w:ascii="Times New Roman" w:hAnsi="Times New Roman" w:cs="Times New Roman"/>
        </w:rPr>
        <w:sym w:font="Symbol" w:char="F020"/>
      </w:r>
      <w:r w:rsidR="0009762C" w:rsidRPr="00AB71AB">
        <w:rPr>
          <w:rFonts w:ascii="Times New Roman" w:hAnsi="Times New Roman" w:cs="Times New Roman"/>
        </w:rPr>
        <w:sym w:font="Symbol" w:char="F0B4"/>
      </w:r>
      <w:r w:rsidR="0009762C" w:rsidRPr="00AB71AB">
        <w:rPr>
          <w:rFonts w:ascii="Times New Roman" w:hAnsi="Times New Roman" w:cs="Times New Roman"/>
        </w:rPr>
        <w:t>10</w:t>
      </w:r>
      <w:r w:rsidR="0009762C" w:rsidRPr="00AB71AB">
        <w:rPr>
          <w:rFonts w:ascii="Times New Roman" w:hAnsi="Times New Roman" w:cs="Times New Roman"/>
          <w:vertAlign w:val="superscript"/>
        </w:rPr>
        <w:t>-4</w:t>
      </w:r>
      <w:r w:rsidR="007F3DB8" w:rsidRPr="00AB71AB">
        <w:rPr>
          <w:rFonts w:ascii="Times New Roman" w:hAnsi="Times New Roman" w:cs="Times New Roman"/>
        </w:rPr>
        <w:t xml:space="preserve">. </w:t>
      </w:r>
    </w:p>
    <w:p w14:paraId="4D97E7CF" w14:textId="5F195C10" w:rsidR="00C55A96" w:rsidRPr="00AB71AB" w:rsidRDefault="00327726" w:rsidP="00261489">
      <w:pPr>
        <w:spacing w:after="0"/>
        <w:ind w:firstLine="284"/>
        <w:rPr>
          <w:rFonts w:ascii="Times New Roman" w:hAnsi="Times New Roman" w:cs="Times New Roman"/>
          <w:color w:val="1D86CD" w:themeColor="accent1"/>
        </w:rPr>
      </w:pPr>
      <w:r w:rsidRPr="00AB71AB">
        <w:rPr>
          <w:rFonts w:ascii="Times New Roman" w:hAnsi="Times New Roman" w:cs="Times New Roman"/>
        </w:rPr>
        <w:t xml:space="preserve">We calculated a confidence interval for </w:t>
      </w:r>
      <m:oMath>
        <m:acc>
          <m:accPr>
            <m:ctrlPr>
              <w:rPr>
                <w:rFonts w:ascii="Cambria Math" w:eastAsiaTheme="minorEastAsia" w:hAnsi="Cambria Math" w:cs="Times New Roman"/>
                <w:i/>
                <w:vertAlign w:val="subscript"/>
              </w:rPr>
            </m:ctrlPr>
          </m:accPr>
          <m:e>
            <m:r>
              <w:rPr>
                <w:rFonts w:ascii="Cambria Math" w:eastAsiaTheme="minorEastAsia" w:hAnsi="Cambria Math" w:cs="Times New Roman"/>
                <w:vertAlign w:val="subscript"/>
              </w:rPr>
              <m:t>λ</m:t>
            </m:r>
          </m:e>
        </m:acc>
      </m:oMath>
      <w:r w:rsidRPr="00AB71AB">
        <w:rPr>
          <w:rFonts w:ascii="Times New Roman" w:hAnsi="Times New Roman" w:cs="Times New Roman"/>
        </w:rPr>
        <w:t xml:space="preserve"> using a parametric bootstrap approach</w:t>
      </w:r>
      <w:r w:rsidR="001A27F8" w:rsidRPr="00AB71AB">
        <w:rPr>
          <w:rFonts w:ascii="Times New Roman" w:hAnsi="Times New Roman" w:cs="Times New Roman"/>
        </w:rPr>
        <w:t xml:space="preserve"> </w:t>
      </w:r>
      <w:r w:rsidR="003A04AF" w:rsidRPr="00AB71AB">
        <w:rPr>
          <w:rFonts w:ascii="Times New Roman" w:hAnsi="Times New Roman" w:cs="Times New Roman"/>
        </w:rPr>
        <w:fldChar w:fldCharType="begin"/>
      </w:r>
      <w:r w:rsidR="003A04AF" w:rsidRPr="00AB71AB">
        <w:rPr>
          <w:rFonts w:ascii="Times New Roman" w:hAnsi="Times New Roman" w:cs="Times New Roman"/>
        </w:rPr>
        <w:instrText xml:space="preserve"> ADDIN EN.CITE &lt;EndNote&gt;&lt;Cite&gt;&lt;Author&gt;Manly&lt;/Author&gt;&lt;Year&gt;2006&lt;/Year&gt;&lt;RecNum&gt;6317&lt;/RecNum&gt;&lt;DisplayText&gt;(Manly 2006)&lt;/DisplayText&gt;&lt;record&gt;&lt;rec-number&gt;6317&lt;/rec-number&gt;&lt;foreign-keys&gt;&lt;key app="EN" db-id="rt0wsp5d1r5w0eezrw75dvacxs2292ep502x" timestamp="1572997286"&gt;6317&lt;/key&gt;&lt;/foreign-keys&gt;&lt;ref-type name="Book"&gt;6&lt;/ref-type&gt;&lt;contributors&gt;&lt;authors&gt;&lt;author&gt;Manly, B.F.J.&lt;/author&gt;&lt;/authors&gt;&lt;/contributors&gt;&lt;titles&gt;&lt;title&gt;Randomization, Bootstrap and Monte Carlo Methods in Biology, Third Edition&lt;/title&gt;&lt;/titles&gt;&lt;dates&gt;&lt;year&gt;2006&lt;/year&gt;&lt;/dates&gt;&lt;publisher&gt;Taylor &amp;amp; Francis&lt;/publisher&gt;&lt;isbn&gt;9781584885412&lt;/isbn&gt;&lt;urls&gt;&lt;related-urls&gt;&lt;url&gt;https://books.google.com.au/books?id=j2UN5xDMbIsC&lt;/url&gt;&lt;/related-urls&gt;&lt;/urls&gt;&lt;/record&gt;&lt;/Cite&gt;&lt;/EndNote&gt;</w:instrText>
      </w:r>
      <w:r w:rsidR="003A04AF" w:rsidRPr="00AB71AB">
        <w:rPr>
          <w:rFonts w:ascii="Times New Roman" w:hAnsi="Times New Roman" w:cs="Times New Roman"/>
        </w:rPr>
        <w:fldChar w:fldCharType="separate"/>
      </w:r>
      <w:r w:rsidR="003A04AF" w:rsidRPr="00AB71AB">
        <w:rPr>
          <w:rFonts w:ascii="Times New Roman" w:hAnsi="Times New Roman" w:cs="Times New Roman"/>
          <w:noProof/>
        </w:rPr>
        <w:t>(Manly 2006)</w:t>
      </w:r>
      <w:r w:rsidR="003A04AF" w:rsidRPr="00AB71AB">
        <w:rPr>
          <w:rFonts w:ascii="Times New Roman" w:hAnsi="Times New Roman" w:cs="Times New Roman"/>
        </w:rPr>
        <w:fldChar w:fldCharType="end"/>
      </w:r>
      <w:r w:rsidR="003A04AF" w:rsidRPr="00AB71AB">
        <w:rPr>
          <w:rFonts w:ascii="Times New Roman" w:hAnsi="Times New Roman" w:cs="Times New Roman"/>
        </w:rPr>
        <w:t>.</w:t>
      </w:r>
      <w:r w:rsidR="00F2542F" w:rsidRPr="00AB71AB">
        <w:rPr>
          <w:rFonts w:ascii="Times New Roman" w:hAnsi="Times New Roman" w:cs="Times New Roman"/>
        </w:rPr>
        <w:t xml:space="preserve"> </w:t>
      </w:r>
      <w:r w:rsidR="00694A56" w:rsidRPr="00AB71AB">
        <w:rPr>
          <w:rFonts w:ascii="Times New Roman" w:hAnsi="Times New Roman" w:cs="Times New Roman"/>
        </w:rPr>
        <w:t xml:space="preserve">We </w:t>
      </w:r>
      <w:r w:rsidR="001A27F8" w:rsidRPr="00AB71AB">
        <w:rPr>
          <w:rFonts w:ascii="Times New Roman" w:hAnsi="Times New Roman" w:cs="Times New Roman"/>
        </w:rPr>
        <w:t>first</w:t>
      </w:r>
      <w:r w:rsidR="00694A56" w:rsidRPr="00AB71AB">
        <w:rPr>
          <w:rFonts w:ascii="Times New Roman" w:hAnsi="Times New Roman" w:cs="Times New Roman"/>
        </w:rPr>
        <w:t xml:space="preserve"> simulated </w:t>
      </w:r>
      <m:oMath>
        <m:r>
          <w:rPr>
            <w:rFonts w:ascii="Cambria Math" w:eastAsiaTheme="minorEastAsia" w:hAnsi="Cambria Math" w:cs="Times New Roman"/>
          </w:rPr>
          <m:t>n=</m:t>
        </m:r>
      </m:oMath>
      <w:r w:rsidR="00694A56" w:rsidRPr="00AB71AB">
        <w:rPr>
          <w:rFonts w:ascii="Times New Roman" w:hAnsi="Times New Roman" w:cs="Times New Roman"/>
        </w:rPr>
        <w:t xml:space="preserve"> 1000 independent inhomogeneous Poisson process</w:t>
      </w:r>
      <w:r w:rsidR="002834C0">
        <w:rPr>
          <w:rFonts w:ascii="Times New Roman" w:hAnsi="Times New Roman" w:cs="Times New Roman"/>
        </w:rPr>
        <w:t>es</w:t>
      </w:r>
      <w:r w:rsidR="00694A56" w:rsidRPr="00AB71AB">
        <w:rPr>
          <w:rFonts w:ascii="Times New Roman" w:hAnsi="Times New Roman" w:cs="Times New Roman"/>
        </w:rPr>
        <w:t xml:space="preserve"> </w:t>
      </w:r>
      <w:r w:rsidR="001A27F8" w:rsidRPr="00AB71AB">
        <w:rPr>
          <w:rFonts w:ascii="Times New Roman" w:hAnsi="Times New Roman" w:cs="Times New Roman"/>
        </w:rPr>
        <w:t xml:space="preserve">of sighted koalas based </w:t>
      </w:r>
      <w:r w:rsidR="002834C0">
        <w:rPr>
          <w:rFonts w:ascii="Times New Roman" w:hAnsi="Times New Roman" w:cs="Times New Roman"/>
        </w:rPr>
        <w:t xml:space="preserve">on </w:t>
      </w:r>
      <w:r w:rsidR="001A27F8" w:rsidRPr="00AB71AB">
        <w:rPr>
          <w:rFonts w:ascii="Times New Roman" w:hAnsi="Times New Roman" w:cs="Times New Roman"/>
        </w:rPr>
        <w:t xml:space="preserve">the estimated parameters </w:t>
      </w:r>
      <m:oMath>
        <m:acc>
          <m:accPr>
            <m:ctrlPr>
              <w:rPr>
                <w:rFonts w:ascii="Cambria Math" w:eastAsiaTheme="minorEastAsia" w:hAnsi="Cambria Math" w:cs="Times New Roman"/>
                <w:i/>
                <w:vertAlign w:val="subscript"/>
              </w:rPr>
            </m:ctrlPr>
          </m:accPr>
          <m:e>
            <m:r>
              <w:rPr>
                <w:rFonts w:ascii="Cambria Math" w:eastAsiaTheme="minorEastAsia" w:hAnsi="Cambria Math" w:cs="Times New Roman"/>
                <w:vertAlign w:val="subscript"/>
              </w:rPr>
              <m:t>λ</m:t>
            </m:r>
          </m:e>
        </m:acc>
        <m:r>
          <w:rPr>
            <w:rFonts w:ascii="Cambria Math" w:eastAsiaTheme="minorEastAsia" w:hAnsi="Cambria Math" w:cs="Times New Roman"/>
            <w:vertAlign w:val="subscript"/>
          </w:rPr>
          <m:t>,</m:t>
        </m:r>
      </m:oMath>
      <w:r w:rsidR="001A27F8" w:rsidRPr="00AB71AB">
        <w:rPr>
          <w:rFonts w:ascii="Times New Roman" w:hAnsi="Times New Roman" w:cs="Times New Roman"/>
        </w:rPr>
        <w:t xml:space="preserve"> </w:t>
      </w:r>
      <m:oMath>
        <m:acc>
          <m:accPr>
            <m:ctrlPr>
              <w:rPr>
                <w:rFonts w:ascii="Cambria Math" w:eastAsiaTheme="minorEastAsia" w:hAnsi="Cambria Math" w:cs="Times New Roman"/>
                <w:i/>
              </w:rPr>
            </m:ctrlPr>
          </m:accPr>
          <m:e>
            <m:r>
              <w:rPr>
                <w:rFonts w:ascii="Cambria Math" w:eastAsiaTheme="minorEastAsia" w:hAnsi="Cambria Math" w:cs="Times New Roman"/>
              </w:rPr>
              <m:t>a</m:t>
            </m:r>
          </m:e>
        </m:acc>
      </m:oMath>
      <w:r w:rsidR="001A27F8" w:rsidRPr="00AB71AB">
        <w:rPr>
          <w:rFonts w:ascii="Times New Roman" w:hAnsi="Times New Roman" w:cs="Times New Roman"/>
        </w:rPr>
        <w:t xml:space="preserve">, </w:t>
      </w:r>
      <m:oMath>
        <m:acc>
          <m:accPr>
            <m:ctrlPr>
              <w:rPr>
                <w:rFonts w:ascii="Cambria Math" w:eastAsiaTheme="minorEastAsia" w:hAnsi="Cambria Math" w:cs="Times New Roman"/>
                <w:i/>
              </w:rPr>
            </m:ctrlPr>
          </m:accPr>
          <m:e>
            <m:r>
              <w:rPr>
                <w:rFonts w:ascii="Cambria Math" w:eastAsiaTheme="minorEastAsia" w:hAnsi="Cambria Math" w:cs="Times New Roman"/>
              </w:rPr>
              <m:t>b</m:t>
            </m:r>
          </m:e>
        </m:acc>
      </m:oMath>
      <w:r w:rsidR="001A27F8" w:rsidRPr="00AB71AB">
        <w:rPr>
          <w:rFonts w:ascii="Times New Roman" w:hAnsi="Times New Roman" w:cs="Times New Roman"/>
        </w:rPr>
        <w:t xml:space="preserve"> and </w:t>
      </w:r>
      <m:oMath>
        <m:acc>
          <m:accPr>
            <m:ctrlPr>
              <w:rPr>
                <w:rFonts w:ascii="Cambria Math" w:eastAsiaTheme="minorEastAsia" w:hAnsi="Cambria Math" w:cs="Times New Roman"/>
                <w:i/>
              </w:rPr>
            </m:ctrlPr>
          </m:accPr>
          <m:e>
            <m:r>
              <w:rPr>
                <w:rFonts w:ascii="Cambria Math" w:eastAsiaTheme="minorEastAsia" w:hAnsi="Cambria Math" w:cs="Times New Roman"/>
              </w:rPr>
              <m:t>c</m:t>
            </m:r>
          </m:e>
        </m:acc>
      </m:oMath>
      <w:r w:rsidR="002834C0">
        <w:rPr>
          <w:rFonts w:ascii="Times New Roman" w:hAnsi="Times New Roman" w:cs="Times New Roman"/>
        </w:rPr>
        <w:t xml:space="preserve">, </w:t>
      </w:r>
      <w:r w:rsidR="002834C0" w:rsidRPr="00AB71AB">
        <w:rPr>
          <w:rFonts w:ascii="Times New Roman" w:hAnsi="Times New Roman" w:cs="Times New Roman"/>
        </w:rPr>
        <w:t>s</w:t>
      </w:r>
      <w:r w:rsidR="002834C0">
        <w:rPr>
          <w:rFonts w:ascii="Times New Roman" w:hAnsi="Times New Roman" w:cs="Times New Roman"/>
        </w:rPr>
        <w:t>uch</w:t>
      </w:r>
      <w:r w:rsidR="002834C0" w:rsidRPr="00AB71AB">
        <w:rPr>
          <w:rFonts w:ascii="Times New Roman" w:hAnsi="Times New Roman" w:cs="Times New Roman"/>
        </w:rPr>
        <w:t xml:space="preserve"> </w:t>
      </w:r>
      <w:r w:rsidR="001A27F8" w:rsidRPr="00AB71AB">
        <w:rPr>
          <w:rFonts w:ascii="Times New Roman" w:hAnsi="Times New Roman" w:cs="Times New Roman"/>
        </w:rPr>
        <w:t>that each inhomogeneous Poisson process follow</w:t>
      </w:r>
      <w:r w:rsidR="002834C0">
        <w:rPr>
          <w:rFonts w:ascii="Times New Roman" w:hAnsi="Times New Roman" w:cs="Times New Roman"/>
        </w:rPr>
        <w:t>s</w:t>
      </w:r>
      <w:r w:rsidR="001A27F8" w:rsidRPr="00AB71AB">
        <w:rPr>
          <w:rFonts w:ascii="Times New Roman" w:hAnsi="Times New Roman" w:cs="Times New Roman"/>
        </w:rPr>
        <w:t xml:space="preserve"> the same spatial pattern and characteristics as </w:t>
      </w:r>
      <w:r w:rsidR="002834C0">
        <w:rPr>
          <w:rFonts w:ascii="Times New Roman" w:hAnsi="Times New Roman" w:cs="Times New Roman"/>
        </w:rPr>
        <w:t>the</w:t>
      </w:r>
      <w:r w:rsidR="002834C0" w:rsidRPr="00AB71AB">
        <w:rPr>
          <w:rFonts w:ascii="Times New Roman" w:hAnsi="Times New Roman" w:cs="Times New Roman"/>
        </w:rPr>
        <w:t xml:space="preserve"> </w:t>
      </w:r>
      <w:r w:rsidR="001A27F8" w:rsidRPr="00AB71AB">
        <w:rPr>
          <w:rFonts w:ascii="Times New Roman" w:hAnsi="Times New Roman" w:cs="Times New Roman"/>
        </w:rPr>
        <w:t xml:space="preserve">dataset (i.e., </w:t>
      </w:r>
      <w:r w:rsidR="002834C0" w:rsidRPr="00AC2107">
        <w:rPr>
          <w:rFonts w:ascii="Times New Roman" w:hAnsi="Times New Roman" w:cs="Times New Roman"/>
          <w:i/>
          <w:iCs/>
        </w:rPr>
        <w:t>Great Koala Counts</w:t>
      </w:r>
      <w:r w:rsidR="001A27F8" w:rsidRPr="00AB71AB">
        <w:rPr>
          <w:rFonts w:ascii="Times New Roman" w:hAnsi="Times New Roman" w:cs="Times New Roman"/>
        </w:rPr>
        <w:t>)</w:t>
      </w:r>
      <w:r w:rsidR="00694A56" w:rsidRPr="00AB71AB">
        <w:rPr>
          <w:rFonts w:ascii="Times New Roman" w:hAnsi="Times New Roman" w:cs="Times New Roman"/>
        </w:rPr>
        <w:t>.</w:t>
      </w:r>
      <w:r w:rsidR="002834C0">
        <w:rPr>
          <w:rFonts w:ascii="Times New Roman" w:hAnsi="Times New Roman" w:cs="Times New Roman"/>
        </w:rPr>
        <w:t xml:space="preserve"> W</w:t>
      </w:r>
      <w:r w:rsidR="00694A56" w:rsidRPr="00AB71AB">
        <w:rPr>
          <w:rFonts w:ascii="Times New Roman" w:hAnsi="Times New Roman" w:cs="Times New Roman"/>
        </w:rPr>
        <w:t xml:space="preserve">e </w:t>
      </w:r>
      <w:r w:rsidR="002834C0">
        <w:rPr>
          <w:rFonts w:ascii="Times New Roman" w:hAnsi="Times New Roman" w:cs="Times New Roman"/>
        </w:rPr>
        <w:t xml:space="preserve">then </w:t>
      </w:r>
      <w:r w:rsidR="003D5AB1" w:rsidRPr="00AB71AB">
        <w:rPr>
          <w:rFonts w:ascii="Times New Roman" w:hAnsi="Times New Roman" w:cs="Times New Roman"/>
        </w:rPr>
        <w:t>estimated</w:t>
      </w:r>
      <w:r w:rsidR="00694A56" w:rsidRPr="00AB71AB">
        <w:rPr>
          <w:rFonts w:ascii="Times New Roman" w:hAnsi="Times New Roman" w:cs="Times New Roman"/>
        </w:rPr>
        <w:t xml:space="preserve"> for each of the </w:t>
      </w:r>
      <m:oMath>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i</m:t>
            </m:r>
          </m:sub>
        </m:sSub>
      </m:oMath>
      <w:r w:rsidR="00694A56" w:rsidRPr="00AB71AB">
        <w:rPr>
          <w:rFonts w:ascii="Times New Roman" w:hAnsi="Times New Roman" w:cs="Times New Roman"/>
        </w:rPr>
        <w:t xml:space="preserve"> simulat</w:t>
      </w:r>
      <w:r w:rsidR="001A27F8" w:rsidRPr="00AB71AB">
        <w:rPr>
          <w:rFonts w:ascii="Times New Roman" w:hAnsi="Times New Roman" w:cs="Times New Roman"/>
        </w:rPr>
        <w:t xml:space="preserve">ed </w:t>
      </w:r>
      <w:r w:rsidR="003D5AB1" w:rsidRPr="00AB71AB">
        <w:rPr>
          <w:rFonts w:ascii="Times New Roman" w:hAnsi="Times New Roman" w:cs="Times New Roman"/>
        </w:rPr>
        <w:t>inhomogeneous Poisson</w:t>
      </w:r>
      <w:r w:rsidR="001A27F8" w:rsidRPr="00AB71AB">
        <w:rPr>
          <w:rFonts w:ascii="Times New Roman" w:hAnsi="Times New Roman" w:cs="Times New Roman"/>
        </w:rPr>
        <w:t xml:space="preserve"> process</w:t>
      </w:r>
      <w:r w:rsidR="004734DE">
        <w:rPr>
          <w:rFonts w:ascii="Times New Roman" w:hAnsi="Times New Roman" w:cs="Times New Roman"/>
        </w:rPr>
        <w:t>es</w:t>
      </w:r>
      <w:r w:rsidR="001A27F8" w:rsidRPr="00AB71AB">
        <w:rPr>
          <w:rFonts w:ascii="Times New Roman" w:hAnsi="Times New Roman" w:cs="Times New Roman"/>
        </w:rPr>
        <w:t xml:space="preserve"> the parameters</w:t>
      </w:r>
      <w:r w:rsidR="003D5AB1" w:rsidRPr="00AB71AB">
        <w:rPr>
          <w:rFonts w:ascii="Times New Roman" w:hAnsi="Times New Roman" w:cs="Times New Roman"/>
        </w:rPr>
        <w:t xml:space="preserve"> </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λ'</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m:t>
        </m:r>
      </m:oMath>
      <w:r w:rsidR="001A27F8" w:rsidRPr="00AB71AB">
        <w:rPr>
          <w:rFonts w:ascii="Times New Roman" w:hAnsi="Times New Roman" w:cs="Times New Roman"/>
        </w:rPr>
        <w:t xml:space="preserve"> </w:t>
      </w:r>
      <w:r w:rsidR="003D5AB1" w:rsidRPr="00AB71AB">
        <w:rPr>
          <w:rFonts w:ascii="Times New Roman" w:hAnsi="Times New Roman" w:cs="Times New Roman"/>
        </w:rPr>
        <w:t>based on equations 1</w:t>
      </w:r>
      <w:r w:rsidR="002834C0">
        <w:rPr>
          <w:rFonts w:ascii="Times New Roman" w:hAnsi="Times New Roman" w:cs="Times New Roman"/>
        </w:rPr>
        <w:t>–</w:t>
      </w:r>
      <w:r w:rsidR="003D5AB1" w:rsidRPr="00AB71AB">
        <w:rPr>
          <w:rFonts w:ascii="Times New Roman" w:hAnsi="Times New Roman" w:cs="Times New Roman"/>
        </w:rPr>
        <w:t xml:space="preserve">3, </w:t>
      </w:r>
      <w:r w:rsidR="001A27F8" w:rsidRPr="00AB71AB">
        <w:rPr>
          <w:rFonts w:ascii="Times New Roman" w:hAnsi="Times New Roman" w:cs="Times New Roman"/>
        </w:rPr>
        <w:t xml:space="preserve">which results in </w:t>
      </w:r>
      <w:r w:rsidR="00C50FD5" w:rsidRPr="00AB71AB">
        <w:rPr>
          <w:rFonts w:ascii="Times New Roman" w:hAnsi="Times New Roman" w:cs="Times New Roman"/>
        </w:rPr>
        <w:t xml:space="preserve">a vector of </w:t>
      </w:r>
      <w:r w:rsidR="003D5AB1" w:rsidRPr="00AB71AB">
        <w:rPr>
          <w:rFonts w:ascii="Times New Roman" w:hAnsi="Times New Roman" w:cs="Times New Roman"/>
        </w:rPr>
        <w:t xml:space="preserve">1000 estimates per parameter. We </w:t>
      </w:r>
      <w:r w:rsidR="00786399">
        <w:rPr>
          <w:rFonts w:ascii="Times New Roman" w:hAnsi="Times New Roman" w:cs="Times New Roman"/>
        </w:rPr>
        <w:t>subsequently</w:t>
      </w:r>
      <w:r w:rsidR="00786399" w:rsidRPr="00AB71AB">
        <w:rPr>
          <w:rFonts w:ascii="Times New Roman" w:hAnsi="Times New Roman" w:cs="Times New Roman"/>
        </w:rPr>
        <w:t xml:space="preserve"> </w:t>
      </w:r>
      <w:r w:rsidR="003D5AB1" w:rsidRPr="00AB71AB">
        <w:rPr>
          <w:rFonts w:ascii="Times New Roman" w:hAnsi="Times New Roman" w:cs="Times New Roman"/>
        </w:rPr>
        <w:t>calculated the confidence interval for each parameter (</w:t>
      </w:r>
      <m:oMath>
        <m:acc>
          <m:accPr>
            <m:ctrlPr>
              <w:rPr>
                <w:rFonts w:ascii="Cambria Math" w:eastAsiaTheme="minorEastAsia" w:hAnsi="Cambria Math" w:cs="Times New Roman"/>
                <w:i/>
                <w:vertAlign w:val="subscript"/>
              </w:rPr>
            </m:ctrlPr>
          </m:accPr>
          <m:e>
            <m:r>
              <w:rPr>
                <w:rFonts w:ascii="Cambria Math" w:eastAsiaTheme="minorEastAsia" w:hAnsi="Cambria Math" w:cs="Times New Roman"/>
                <w:vertAlign w:val="subscript"/>
              </w:rPr>
              <m:t>λ'</m:t>
            </m:r>
          </m:e>
        </m:acc>
        <m:r>
          <w:rPr>
            <w:rFonts w:ascii="Cambria Math" w:eastAsiaTheme="minorEastAsia" w:hAnsi="Cambria Math" w:cs="Times New Roman"/>
            <w:vertAlign w:val="subscript"/>
          </w:rPr>
          <m:t>,</m:t>
        </m:r>
      </m:oMath>
      <w:r w:rsidR="003D5AB1" w:rsidRPr="00AB71AB">
        <w:rPr>
          <w:rFonts w:ascii="Times New Roman" w:hAnsi="Times New Roman" w:cs="Times New Roman"/>
        </w:rPr>
        <w:t xml:space="preserve"> </w:t>
      </w:r>
      <m:oMath>
        <m:acc>
          <m:accPr>
            <m:ctrlPr>
              <w:rPr>
                <w:rFonts w:ascii="Cambria Math" w:eastAsiaTheme="minorEastAsia" w:hAnsi="Cambria Math" w:cs="Times New Roman"/>
                <w:i/>
              </w:rPr>
            </m:ctrlPr>
          </m:accPr>
          <m:e>
            <m:r>
              <w:rPr>
                <w:rFonts w:ascii="Cambria Math" w:eastAsiaTheme="minorEastAsia" w:hAnsi="Cambria Math" w:cs="Times New Roman"/>
              </w:rPr>
              <m:t>a'</m:t>
            </m:r>
          </m:e>
        </m:acc>
      </m:oMath>
      <w:r w:rsidR="003D5AB1" w:rsidRPr="00AB71AB">
        <w:rPr>
          <w:rFonts w:ascii="Times New Roman" w:hAnsi="Times New Roman" w:cs="Times New Roman"/>
        </w:rPr>
        <w:t xml:space="preserve">, </w:t>
      </w:r>
      <m:oMath>
        <m:acc>
          <m:accPr>
            <m:ctrlPr>
              <w:rPr>
                <w:rFonts w:ascii="Cambria Math" w:eastAsiaTheme="minorEastAsia" w:hAnsi="Cambria Math" w:cs="Times New Roman"/>
                <w:i/>
              </w:rPr>
            </m:ctrlPr>
          </m:accPr>
          <m:e>
            <m:r>
              <w:rPr>
                <w:rFonts w:ascii="Cambria Math" w:eastAsiaTheme="minorEastAsia" w:hAnsi="Cambria Math" w:cs="Times New Roman"/>
              </w:rPr>
              <m:t>b'</m:t>
            </m:r>
          </m:e>
        </m:acc>
      </m:oMath>
      <w:r w:rsidR="003D5AB1" w:rsidRPr="00AB71AB">
        <w:rPr>
          <w:rFonts w:ascii="Times New Roman" w:hAnsi="Times New Roman" w:cs="Times New Roman"/>
        </w:rPr>
        <w:t xml:space="preserve"> and </w:t>
      </w:r>
      <m:oMath>
        <m:acc>
          <m:accPr>
            <m:ctrlPr>
              <w:rPr>
                <w:rFonts w:ascii="Cambria Math" w:eastAsiaTheme="minorEastAsia" w:hAnsi="Cambria Math" w:cs="Times New Roman"/>
                <w:i/>
              </w:rPr>
            </m:ctrlPr>
          </m:accPr>
          <m:e>
            <m:r>
              <w:rPr>
                <w:rFonts w:ascii="Cambria Math" w:eastAsiaTheme="minorEastAsia" w:hAnsi="Cambria Math" w:cs="Times New Roman"/>
              </w:rPr>
              <m:t>c'</m:t>
            </m:r>
          </m:e>
        </m:acc>
      </m:oMath>
      <w:r w:rsidR="003D5AB1" w:rsidRPr="00AB71AB">
        <w:rPr>
          <w:rFonts w:ascii="Times New Roman" w:hAnsi="Times New Roman" w:cs="Times New Roman"/>
        </w:rPr>
        <w:t xml:space="preserve">) </w:t>
      </w:r>
      <w:r w:rsidR="00C50FD5" w:rsidRPr="00AB71AB">
        <w:rPr>
          <w:rFonts w:ascii="Times New Roman" w:hAnsi="Times New Roman" w:cs="Times New Roman"/>
        </w:rPr>
        <w:t xml:space="preserve">as the quantiles at 0.025 and 0.975 of the </w:t>
      </w:r>
      <m:oMath>
        <m:r>
          <w:rPr>
            <w:rFonts w:ascii="Cambria Math" w:eastAsiaTheme="minorEastAsia" w:hAnsi="Cambria Math" w:cs="Times New Roman"/>
          </w:rPr>
          <m:t>n</m:t>
        </m:r>
      </m:oMath>
      <w:r w:rsidR="00C50FD5" w:rsidRPr="00AB71AB">
        <w:rPr>
          <w:rFonts w:ascii="Times New Roman" w:hAnsi="Times New Roman" w:cs="Times New Roman"/>
        </w:rPr>
        <w:t xml:space="preserve"> values in each vector.</w:t>
      </w:r>
      <w:r w:rsidR="00EA120A" w:rsidRPr="00AB71AB">
        <w:rPr>
          <w:rFonts w:ascii="Times New Roman" w:hAnsi="Times New Roman" w:cs="Times New Roman"/>
          <w:color w:val="1D86CD" w:themeColor="accent1"/>
        </w:rPr>
        <w:br/>
      </w:r>
    </w:p>
    <w:p w14:paraId="34F58AD6" w14:textId="6739356E" w:rsidR="00654537" w:rsidRPr="00AB71AB" w:rsidRDefault="00C55A96" w:rsidP="00794969">
      <w:pPr>
        <w:pStyle w:val="Subtitle"/>
        <w:spacing w:before="0" w:after="0"/>
        <w:rPr>
          <w:rFonts w:ascii="Times New Roman" w:hAnsi="Times New Roman" w:cs="Times New Roman"/>
          <w:color w:val="auto"/>
        </w:rPr>
      </w:pPr>
      <w:r w:rsidRPr="00AB71AB">
        <w:rPr>
          <w:rFonts w:ascii="Times New Roman" w:hAnsi="Times New Roman" w:cs="Times New Roman"/>
          <w:color w:val="auto"/>
        </w:rPr>
        <w:t>Species distribution model</w:t>
      </w:r>
    </w:p>
    <w:p w14:paraId="16E17885" w14:textId="3B052DAF" w:rsidR="00654537" w:rsidRPr="00C9258B" w:rsidRDefault="00654537" w:rsidP="00C9258B">
      <w:pPr>
        <w:pStyle w:val="Subtitle"/>
        <w:spacing w:before="0" w:after="0"/>
        <w:rPr>
          <w:rFonts w:ascii="Times New Roman" w:hAnsi="Times New Roman" w:cs="Times New Roman"/>
          <w:b w:val="0"/>
          <w:bCs w:val="0"/>
          <w:i/>
          <w:iCs/>
          <w:lang w:val="en-GB"/>
        </w:rPr>
      </w:pPr>
      <w:r w:rsidRPr="00C9258B">
        <w:rPr>
          <w:rFonts w:ascii="Times New Roman" w:hAnsi="Times New Roman" w:cs="Times New Roman"/>
          <w:b w:val="0"/>
          <w:bCs w:val="0"/>
          <w:i/>
          <w:iCs/>
          <w:lang w:val="en-GB"/>
        </w:rPr>
        <w:t>Model overview</w:t>
      </w:r>
    </w:p>
    <w:p w14:paraId="3645681D" w14:textId="1CF5A22F" w:rsidR="002254B1" w:rsidRDefault="00801882" w:rsidP="00794969">
      <w:pPr>
        <w:spacing w:after="0"/>
        <w:rPr>
          <w:rFonts w:ascii="Times New Roman" w:hAnsi="Times New Roman" w:cs="Times New Roman"/>
          <w:color w:val="auto"/>
        </w:rPr>
      </w:pPr>
      <w:r w:rsidRPr="00C9258B">
        <w:rPr>
          <w:rFonts w:ascii="Times New Roman" w:hAnsi="Times New Roman" w:cs="Times New Roman"/>
        </w:rPr>
        <w:t>We</w:t>
      </w:r>
      <w:r w:rsidR="00E85C43" w:rsidRPr="00C9258B">
        <w:rPr>
          <w:rFonts w:ascii="Times New Roman" w:hAnsi="Times New Roman" w:cs="Times New Roman"/>
        </w:rPr>
        <w:t xml:space="preserve"> use</w:t>
      </w:r>
      <w:r w:rsidRPr="00C9258B">
        <w:rPr>
          <w:rFonts w:ascii="Times New Roman" w:hAnsi="Times New Roman" w:cs="Times New Roman"/>
        </w:rPr>
        <w:t>d</w:t>
      </w:r>
      <w:r w:rsidR="00E85C43" w:rsidRPr="00C9258B">
        <w:rPr>
          <w:rFonts w:ascii="Times New Roman" w:hAnsi="Times New Roman" w:cs="Times New Roman"/>
        </w:rPr>
        <w:t xml:space="preserve"> an ensemble of nine correlative </w:t>
      </w:r>
      <w:r w:rsidRPr="00C9258B">
        <w:rPr>
          <w:rFonts w:ascii="Times New Roman" w:hAnsi="Times New Roman" w:cs="Times New Roman"/>
        </w:rPr>
        <w:t xml:space="preserve">species distribution models </w:t>
      </w:r>
      <w:r w:rsidR="00E85C43" w:rsidRPr="00C9258B">
        <w:rPr>
          <w:rFonts w:ascii="Times New Roman" w:hAnsi="Times New Roman" w:cs="Times New Roman"/>
        </w:rPr>
        <w:t xml:space="preserve">to </w:t>
      </w:r>
      <w:r w:rsidRPr="00C9258B">
        <w:rPr>
          <w:rFonts w:ascii="Times New Roman" w:hAnsi="Times New Roman" w:cs="Times New Roman"/>
        </w:rPr>
        <w:t xml:space="preserve">estimate </w:t>
      </w:r>
      <w:r w:rsidR="005D759C">
        <w:rPr>
          <w:rFonts w:ascii="Times New Roman" w:hAnsi="Times New Roman" w:cs="Times New Roman"/>
        </w:rPr>
        <w:t xml:space="preserve">koala </w:t>
      </w:r>
      <w:r w:rsidRPr="00C9258B">
        <w:rPr>
          <w:rFonts w:ascii="Times New Roman" w:hAnsi="Times New Roman" w:cs="Times New Roman"/>
        </w:rPr>
        <w:t xml:space="preserve">habitat suitability across the Mount Lofty </w:t>
      </w:r>
      <w:r w:rsidR="005D759C">
        <w:rPr>
          <w:rFonts w:ascii="Times New Roman" w:hAnsi="Times New Roman" w:cs="Times New Roman"/>
        </w:rPr>
        <w:t>R</w:t>
      </w:r>
      <w:r w:rsidR="005D759C" w:rsidRPr="00C9258B">
        <w:rPr>
          <w:rFonts w:ascii="Times New Roman" w:hAnsi="Times New Roman" w:cs="Times New Roman"/>
        </w:rPr>
        <w:t xml:space="preserve">anges </w:t>
      </w:r>
      <w:r w:rsidRPr="00C9258B">
        <w:rPr>
          <w:rFonts w:ascii="Times New Roman" w:hAnsi="Times New Roman" w:cs="Times New Roman"/>
        </w:rPr>
        <w:t xml:space="preserve">as a function of </w:t>
      </w:r>
      <w:r w:rsidR="005D759C">
        <w:rPr>
          <w:rFonts w:ascii="Times New Roman" w:hAnsi="Times New Roman" w:cs="Times New Roman"/>
        </w:rPr>
        <w:t xml:space="preserve">nine </w:t>
      </w:r>
      <w:r w:rsidRPr="00C9258B">
        <w:rPr>
          <w:rFonts w:ascii="Times New Roman" w:hAnsi="Times New Roman" w:cs="Times New Roman"/>
        </w:rPr>
        <w:t>environmental variables</w:t>
      </w:r>
      <w:r w:rsidR="005D759C">
        <w:rPr>
          <w:rFonts w:ascii="Times New Roman" w:hAnsi="Times New Roman" w:cs="Times New Roman"/>
        </w:rPr>
        <w:t xml:space="preserve"> (see </w:t>
      </w:r>
      <w:r w:rsidR="00657232" w:rsidRPr="00074238">
        <w:rPr>
          <w:rFonts w:ascii="Times New Roman" w:hAnsi="Times New Roman" w:cs="Times New Roman"/>
          <w:i/>
          <w:iCs/>
        </w:rPr>
        <w:t>Environmental variables</w:t>
      </w:r>
      <w:r w:rsidR="005D759C">
        <w:rPr>
          <w:rFonts w:ascii="Times New Roman" w:hAnsi="Times New Roman" w:cs="Times New Roman"/>
        </w:rPr>
        <w:t>)</w:t>
      </w:r>
      <w:r w:rsidRPr="00C9258B">
        <w:rPr>
          <w:rFonts w:ascii="Times New Roman" w:hAnsi="Times New Roman" w:cs="Times New Roman"/>
        </w:rPr>
        <w:t>. Correlative species distribution models predict</w:t>
      </w:r>
      <w:r w:rsidR="00074238">
        <w:rPr>
          <w:rFonts w:ascii="Times New Roman" w:hAnsi="Times New Roman" w:cs="Times New Roman"/>
        </w:rPr>
        <w:t xml:space="preserve"> and map</w:t>
      </w:r>
      <w:r w:rsidRPr="00C9258B">
        <w:rPr>
          <w:rFonts w:ascii="Times New Roman" w:hAnsi="Times New Roman" w:cs="Times New Roman"/>
        </w:rPr>
        <w:t xml:space="preserve"> </w:t>
      </w:r>
      <w:r w:rsidR="00416310">
        <w:rPr>
          <w:rFonts w:ascii="Times New Roman" w:hAnsi="Times New Roman" w:cs="Times New Roman"/>
        </w:rPr>
        <w:t xml:space="preserve">species </w:t>
      </w:r>
      <w:r w:rsidRPr="00C9258B">
        <w:rPr>
          <w:rFonts w:ascii="Times New Roman" w:hAnsi="Times New Roman" w:cs="Times New Roman"/>
        </w:rPr>
        <w:t xml:space="preserve">habitat suitability by estimating the statistical relationship between </w:t>
      </w:r>
      <w:r w:rsidRPr="00C9258B">
        <w:rPr>
          <w:rFonts w:ascii="Times New Roman" w:hAnsi="Times New Roman" w:cs="Times New Roman"/>
          <w:i/>
          <w:iCs/>
        </w:rPr>
        <w:t>in</w:t>
      </w:r>
      <w:r w:rsidR="005D759C" w:rsidRPr="00EC58DF">
        <w:rPr>
          <w:rFonts w:ascii="Times New Roman" w:hAnsi="Times New Roman" w:cs="Times New Roman"/>
          <w:i/>
          <w:iCs/>
        </w:rPr>
        <w:t xml:space="preserve"> </w:t>
      </w:r>
      <w:r w:rsidRPr="00C9258B">
        <w:rPr>
          <w:rFonts w:ascii="Times New Roman" w:hAnsi="Times New Roman" w:cs="Times New Roman"/>
          <w:i/>
          <w:iCs/>
        </w:rPr>
        <w:t>situ</w:t>
      </w:r>
      <w:r w:rsidRPr="00C9258B">
        <w:rPr>
          <w:rFonts w:ascii="Times New Roman" w:hAnsi="Times New Roman" w:cs="Times New Roman"/>
        </w:rPr>
        <w:t xml:space="preserve"> occurrence (i.e., </w:t>
      </w:r>
      <w:r w:rsidR="005D759C">
        <w:rPr>
          <w:rFonts w:ascii="Times New Roman" w:hAnsi="Times New Roman" w:cs="Times New Roman"/>
        </w:rPr>
        <w:t xml:space="preserve">koala </w:t>
      </w:r>
      <w:r w:rsidRPr="00C9258B">
        <w:rPr>
          <w:rFonts w:ascii="Times New Roman" w:hAnsi="Times New Roman" w:cs="Times New Roman"/>
        </w:rPr>
        <w:t>observation</w:t>
      </w:r>
      <w:r w:rsidR="005D759C">
        <w:rPr>
          <w:rFonts w:ascii="Times New Roman" w:hAnsi="Times New Roman" w:cs="Times New Roman"/>
        </w:rPr>
        <w:t>s</w:t>
      </w:r>
      <w:r w:rsidRPr="00C9258B">
        <w:rPr>
          <w:rFonts w:ascii="Times New Roman" w:hAnsi="Times New Roman" w:cs="Times New Roman"/>
        </w:rPr>
        <w:t xml:space="preserve"> </w:t>
      </w:r>
      <w:r w:rsidR="005D759C">
        <w:rPr>
          <w:rFonts w:ascii="Times New Roman" w:hAnsi="Times New Roman" w:cs="Times New Roman"/>
        </w:rPr>
        <w:t>from</w:t>
      </w:r>
      <w:r w:rsidR="005D759C" w:rsidRPr="00C9258B">
        <w:rPr>
          <w:rFonts w:ascii="Times New Roman" w:hAnsi="Times New Roman" w:cs="Times New Roman"/>
        </w:rPr>
        <w:t xml:space="preserve"> </w:t>
      </w:r>
      <w:r w:rsidRPr="00C9258B">
        <w:rPr>
          <w:rFonts w:ascii="Times New Roman" w:hAnsi="Times New Roman" w:cs="Times New Roman"/>
        </w:rPr>
        <w:t xml:space="preserve">the </w:t>
      </w:r>
      <w:r w:rsidRPr="0015270E">
        <w:rPr>
          <w:rFonts w:ascii="Times New Roman" w:hAnsi="Times New Roman" w:cs="Times New Roman"/>
          <w:i/>
          <w:iCs/>
        </w:rPr>
        <w:t xml:space="preserve">Great Koala </w:t>
      </w:r>
      <w:r w:rsidR="003D7770" w:rsidRPr="0015270E">
        <w:rPr>
          <w:rFonts w:ascii="Times New Roman" w:hAnsi="Times New Roman" w:cs="Times New Roman"/>
          <w:i/>
          <w:iCs/>
        </w:rPr>
        <w:t>Count</w:t>
      </w:r>
      <w:r w:rsidRPr="00C9258B">
        <w:rPr>
          <w:rFonts w:ascii="Times New Roman" w:hAnsi="Times New Roman" w:cs="Times New Roman"/>
        </w:rPr>
        <w:t xml:space="preserve">) and the environmental </w:t>
      </w:r>
      <w:r w:rsidR="005D759C">
        <w:rPr>
          <w:rFonts w:ascii="Times New Roman" w:hAnsi="Times New Roman" w:cs="Times New Roman"/>
        </w:rPr>
        <w:t>conditions</w:t>
      </w:r>
      <w:r w:rsidR="005D759C" w:rsidRPr="00C9258B">
        <w:rPr>
          <w:rFonts w:ascii="Times New Roman" w:hAnsi="Times New Roman" w:cs="Times New Roman"/>
        </w:rPr>
        <w:t xml:space="preserve"> </w:t>
      </w:r>
      <w:r w:rsidRPr="00C9258B">
        <w:rPr>
          <w:rFonts w:ascii="Times New Roman" w:hAnsi="Times New Roman" w:cs="Times New Roman"/>
        </w:rPr>
        <w:t>of those locations</w:t>
      </w:r>
      <w:r w:rsidRPr="00C9258B">
        <w:rPr>
          <w:rFonts w:ascii="Times New Roman" w:hAnsi="Times New Roman" w:cs="Times New Roman"/>
          <w:color w:val="auto"/>
        </w:rPr>
        <w:t>.</w:t>
      </w:r>
      <w:r w:rsidR="00E85C43" w:rsidRPr="00C9258B">
        <w:rPr>
          <w:rFonts w:ascii="Times New Roman" w:hAnsi="Times New Roman" w:cs="Times New Roman"/>
          <w:color w:val="auto"/>
        </w:rPr>
        <w:t xml:space="preserve"> </w:t>
      </w:r>
      <w:r w:rsidR="00416310">
        <w:rPr>
          <w:rFonts w:ascii="Times New Roman" w:hAnsi="Times New Roman" w:cs="Times New Roman"/>
          <w:color w:val="auto"/>
        </w:rPr>
        <w:t xml:space="preserve">This statistical relationship is </w:t>
      </w:r>
      <w:r w:rsidR="002F6B79">
        <w:rPr>
          <w:rFonts w:ascii="Times New Roman" w:hAnsi="Times New Roman" w:cs="Times New Roman"/>
          <w:color w:val="auto"/>
        </w:rPr>
        <w:t xml:space="preserve">needed </w:t>
      </w:r>
      <w:r w:rsidR="00416310">
        <w:rPr>
          <w:rFonts w:ascii="Times New Roman" w:hAnsi="Times New Roman" w:cs="Times New Roman"/>
          <w:color w:val="auto"/>
        </w:rPr>
        <w:t xml:space="preserve">to capture the envelope of all suitable environmental conditions for a species </w:t>
      </w:r>
      <w:r w:rsidR="00FB03DD">
        <w:rPr>
          <w:rFonts w:ascii="Times New Roman" w:hAnsi="Times New Roman" w:cs="Times New Roman"/>
          <w:color w:val="auto"/>
        </w:rPr>
        <w:t>to survive, reproduce and thrive</w:t>
      </w:r>
      <w:r w:rsidR="00416310">
        <w:rPr>
          <w:rFonts w:ascii="Times New Roman" w:hAnsi="Times New Roman" w:cs="Times New Roman"/>
          <w:color w:val="auto"/>
        </w:rPr>
        <w:t xml:space="preserve">, which represents the </w:t>
      </w:r>
      <w:r w:rsidR="009B239C">
        <w:rPr>
          <w:rFonts w:ascii="Times New Roman" w:hAnsi="Times New Roman" w:cs="Times New Roman"/>
          <w:color w:val="auto"/>
        </w:rPr>
        <w:t xml:space="preserve">realized </w:t>
      </w:r>
      <w:r w:rsidR="00416310">
        <w:rPr>
          <w:rFonts w:ascii="Times New Roman" w:hAnsi="Times New Roman" w:cs="Times New Roman"/>
          <w:color w:val="auto"/>
        </w:rPr>
        <w:t>environmental niche of the species</w:t>
      </w:r>
      <w:r w:rsidR="006C22FF">
        <w:rPr>
          <w:rFonts w:ascii="Times New Roman" w:hAnsi="Times New Roman" w:cs="Times New Roman"/>
          <w:color w:val="auto"/>
        </w:rPr>
        <w:t xml:space="preserve"> </w:t>
      </w:r>
      <w:r w:rsidR="00B750FF">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&lt;EndNote&gt;&lt;Cite&gt;&lt;Author&gt;Guisan&lt;/Author&gt;&lt;Year&gt;2017&lt;/Year&gt;&lt;RecNum&gt;6951&lt;/RecNum&gt;&lt;DisplayText&gt;(Guisan, Thuiller &amp;amp; Zimmermann 2017)&lt;/DisplayText&gt;&lt;record&gt;&lt;rec-number&gt;6951&lt;/rec-number&gt;&lt;foreign-keys&gt;&lt;key app="EN" db-id="rt0wsp5d1r5w0eezrw75dvacxs2292ep502x" timestamp="1641760972"&gt;6951&lt;/key&gt;&lt;/foreign-keys&gt;&lt;ref-type name="Book"&gt;6&lt;/ref-type&gt;&lt;contributors&gt;&lt;authors&gt;&lt;author&gt;Guisan, A.&lt;/author&gt;&lt;author&gt;Thuiller, W.&lt;/author&gt;&lt;author&gt;Zimmermann, N.E.&lt;/author&gt;&lt;/authors&gt;&lt;/contributors&gt;&lt;titles&gt;&lt;title&gt;Habitat Suitability and Distribution Models: with Applications in R&lt;/title&gt;&lt;/titles&gt;&lt;dates&gt;&lt;year&gt;2017&lt;/year&gt;&lt;/dates&gt;&lt;publisher&gt;Cambridge University Press&lt;/publisher&gt;&lt;isbn&gt;9780521765138&lt;/isbn&gt;&lt;urls&gt;&lt;related-urls&gt;&lt;url&gt;https://books.google.com.au/books?id=rYswDwAAQBAJ&lt;/url&gt;&lt;/related-urls&gt;&lt;/urls&gt;&lt;/record&gt;&lt;/Cite&gt;&lt;/EndNote&gt;</w:instrText>
      </w:r>
      <w:r w:rsidR="00B750FF">
        <w:rPr>
          <w:rFonts w:ascii="Times New Roman" w:hAnsi="Times New Roman" w:cs="Times New Roman"/>
          <w:color w:val="auto"/>
        </w:rPr>
        <w:fldChar w:fldCharType="separate"/>
      </w:r>
      <w:r w:rsidR="009807B8">
        <w:rPr>
          <w:rFonts w:ascii="Times New Roman" w:hAnsi="Times New Roman" w:cs="Times New Roman"/>
          <w:noProof/>
          <w:color w:val="auto"/>
        </w:rPr>
        <w:t>(Guisan, Thuiller &amp; Zimmermann 2017)</w:t>
      </w:r>
      <w:r w:rsidR="00B750FF">
        <w:rPr>
          <w:rFonts w:ascii="Times New Roman" w:hAnsi="Times New Roman" w:cs="Times New Roman"/>
          <w:color w:val="auto"/>
        </w:rPr>
        <w:fldChar w:fldCharType="end"/>
      </w:r>
      <w:r w:rsidR="006C22FF">
        <w:rPr>
          <w:rFonts w:ascii="Times New Roman" w:hAnsi="Times New Roman" w:cs="Times New Roman"/>
          <w:color w:val="auto"/>
        </w:rPr>
        <w:t>.</w:t>
      </w:r>
    </w:p>
    <w:p w14:paraId="67609987" w14:textId="273BEBF6" w:rsidR="00B0287B" w:rsidRPr="00725D01" w:rsidRDefault="00E85C43" w:rsidP="00197B81">
      <w:pPr>
        <w:spacing w:after="0"/>
        <w:ind w:firstLine="284"/>
        <w:rPr>
          <w:rFonts w:ascii="Times New Roman" w:hAnsi="Times New Roman" w:cs="Times New Roman"/>
          <w:color w:val="auto"/>
        </w:rPr>
      </w:pPr>
      <w:r w:rsidRPr="00C9258B">
        <w:rPr>
          <w:rFonts w:ascii="Times New Roman" w:hAnsi="Times New Roman" w:cs="Times New Roman"/>
          <w:color w:val="auto"/>
        </w:rPr>
        <w:lastRenderedPageBreak/>
        <w:t xml:space="preserve">Among the broad range of available statistical algorithms to predict species distributions, we used an ensemble </w:t>
      </w:r>
      <w:r w:rsidR="00DB4FC7">
        <w:rPr>
          <w:rFonts w:ascii="Times New Roman" w:hAnsi="Times New Roman" w:cs="Times New Roman"/>
          <w:color w:val="auto"/>
        </w:rPr>
        <w:t xml:space="preserve">modelling </w:t>
      </w:r>
      <w:r w:rsidRPr="00C9258B">
        <w:rPr>
          <w:rFonts w:ascii="Times New Roman" w:hAnsi="Times New Roman" w:cs="Times New Roman"/>
          <w:color w:val="auto"/>
        </w:rPr>
        <w:t xml:space="preserve">approach based on nine widely used algorithms: </w:t>
      </w:r>
      <w:r w:rsidR="005D759C">
        <w:rPr>
          <w:rFonts w:ascii="Times New Roman" w:hAnsi="Times New Roman" w:cs="Times New Roman"/>
          <w:color w:val="auto"/>
        </w:rPr>
        <w:t>a</w:t>
      </w:r>
      <w:r w:rsidR="005D759C" w:rsidRPr="00C9258B">
        <w:rPr>
          <w:rFonts w:ascii="Times New Roman" w:hAnsi="Times New Roman" w:cs="Times New Roman"/>
          <w:color w:val="auto"/>
        </w:rPr>
        <w:t xml:space="preserve">rtificial </w:t>
      </w:r>
      <w:r w:rsidR="005D759C">
        <w:rPr>
          <w:rFonts w:ascii="Times New Roman" w:hAnsi="Times New Roman" w:cs="Times New Roman"/>
          <w:color w:val="auto"/>
        </w:rPr>
        <w:t>n</w:t>
      </w:r>
      <w:r w:rsidR="005D759C" w:rsidRPr="005D759C">
        <w:rPr>
          <w:rFonts w:ascii="Times New Roman" w:hAnsi="Times New Roman" w:cs="Times New Roman"/>
          <w:color w:val="auto"/>
        </w:rPr>
        <w:t xml:space="preserve">eural </w:t>
      </w:r>
      <w:r w:rsidR="005D759C">
        <w:rPr>
          <w:rFonts w:ascii="Times New Roman" w:hAnsi="Times New Roman" w:cs="Times New Roman"/>
          <w:color w:val="auto"/>
        </w:rPr>
        <w:t>n</w:t>
      </w:r>
      <w:r w:rsidR="005D759C" w:rsidRPr="005D759C">
        <w:rPr>
          <w:rFonts w:ascii="Times New Roman" w:hAnsi="Times New Roman" w:cs="Times New Roman"/>
          <w:color w:val="auto"/>
        </w:rPr>
        <w:t xml:space="preserve">etworks, </w:t>
      </w:r>
      <w:r w:rsidR="009B239C">
        <w:rPr>
          <w:rFonts w:ascii="Times New Roman" w:hAnsi="Times New Roman" w:cs="Times New Roman"/>
          <w:color w:val="auto"/>
        </w:rPr>
        <w:t>g</w:t>
      </w:r>
      <w:r w:rsidR="009B239C" w:rsidRPr="005D759C">
        <w:rPr>
          <w:rFonts w:ascii="Times New Roman" w:hAnsi="Times New Roman" w:cs="Times New Roman"/>
          <w:color w:val="auto"/>
        </w:rPr>
        <w:t>enerali</w:t>
      </w:r>
      <w:r w:rsidR="009B239C">
        <w:rPr>
          <w:rFonts w:ascii="Times New Roman" w:hAnsi="Times New Roman" w:cs="Times New Roman"/>
          <w:color w:val="auto"/>
        </w:rPr>
        <w:t>z</w:t>
      </w:r>
      <w:r w:rsidR="009B239C" w:rsidRPr="005D759C">
        <w:rPr>
          <w:rFonts w:ascii="Times New Roman" w:hAnsi="Times New Roman" w:cs="Times New Roman"/>
          <w:color w:val="auto"/>
        </w:rPr>
        <w:t xml:space="preserve">ed </w:t>
      </w:r>
      <w:r w:rsidR="005D759C" w:rsidRPr="005D759C">
        <w:rPr>
          <w:rFonts w:ascii="Times New Roman" w:hAnsi="Times New Roman" w:cs="Times New Roman"/>
          <w:color w:val="auto"/>
        </w:rPr>
        <w:t xml:space="preserve">additive models, </w:t>
      </w:r>
      <w:r w:rsidR="009B239C" w:rsidRPr="005D759C">
        <w:rPr>
          <w:rFonts w:ascii="Times New Roman" w:hAnsi="Times New Roman" w:cs="Times New Roman"/>
          <w:color w:val="auto"/>
        </w:rPr>
        <w:t>generali</w:t>
      </w:r>
      <w:r w:rsidR="009B239C">
        <w:rPr>
          <w:rFonts w:ascii="Times New Roman" w:hAnsi="Times New Roman" w:cs="Times New Roman"/>
          <w:color w:val="auto"/>
        </w:rPr>
        <w:t>z</w:t>
      </w:r>
      <w:r w:rsidR="009B239C" w:rsidRPr="005D759C">
        <w:rPr>
          <w:rFonts w:ascii="Times New Roman" w:hAnsi="Times New Roman" w:cs="Times New Roman"/>
          <w:color w:val="auto"/>
        </w:rPr>
        <w:t xml:space="preserve">ed </w:t>
      </w:r>
      <w:r w:rsidR="005D759C" w:rsidRPr="005D759C">
        <w:rPr>
          <w:rFonts w:ascii="Times New Roman" w:hAnsi="Times New Roman" w:cs="Times New Roman"/>
          <w:color w:val="auto"/>
        </w:rPr>
        <w:t>linear models, boosted regression trees, flexible discriminant analysis, multivariate adaptive regression splines, maximum entropy, random forest</w:t>
      </w:r>
      <w:r w:rsidR="005D759C">
        <w:rPr>
          <w:rFonts w:ascii="Times New Roman" w:hAnsi="Times New Roman" w:cs="Times New Roman"/>
          <w:color w:val="auto"/>
        </w:rPr>
        <w:t xml:space="preserve">, </w:t>
      </w:r>
      <w:r w:rsidR="005D759C" w:rsidRPr="005D759C">
        <w:rPr>
          <w:rFonts w:ascii="Times New Roman" w:hAnsi="Times New Roman" w:cs="Times New Roman"/>
          <w:color w:val="auto"/>
        </w:rPr>
        <w:t>and species</w:t>
      </w:r>
      <w:r w:rsidR="00981AFA">
        <w:rPr>
          <w:rFonts w:ascii="Times New Roman" w:hAnsi="Times New Roman" w:cs="Times New Roman"/>
          <w:color w:val="auto"/>
        </w:rPr>
        <w:t>-</w:t>
      </w:r>
      <w:r w:rsidR="005D759C" w:rsidRPr="005D759C">
        <w:rPr>
          <w:rFonts w:ascii="Times New Roman" w:hAnsi="Times New Roman" w:cs="Times New Roman"/>
          <w:color w:val="auto"/>
        </w:rPr>
        <w:t>range envelope</w:t>
      </w:r>
      <w:r w:rsidR="00981AFA">
        <w:rPr>
          <w:rFonts w:ascii="Times New Roman" w:hAnsi="Times New Roman" w:cs="Times New Roman"/>
          <w:color w:val="auto"/>
        </w:rPr>
        <w:t>s</w:t>
      </w:r>
      <w:r w:rsidR="005D759C" w:rsidRPr="005D759C">
        <w:rPr>
          <w:rFonts w:ascii="Times New Roman" w:hAnsi="Times New Roman" w:cs="Times New Roman"/>
          <w:color w:val="auto"/>
        </w:rPr>
        <w:t>.</w:t>
      </w:r>
      <w:r w:rsidR="00266930">
        <w:rPr>
          <w:rFonts w:ascii="Times New Roman" w:hAnsi="Times New Roman" w:cs="Times New Roman"/>
          <w:color w:val="auto"/>
        </w:rPr>
        <w:t xml:space="preserve"> Each algorithm returns a map of suitable habitat for the species (i.e., nine in total) that are used to generate a weighted-mean consensus map (i.e., the relative contribution of each algorithm on the final map depends on </w:t>
      </w:r>
      <w:r w:rsidR="002254B1">
        <w:rPr>
          <w:rFonts w:ascii="Times New Roman" w:hAnsi="Times New Roman" w:cs="Times New Roman"/>
          <w:color w:val="auto"/>
        </w:rPr>
        <w:t xml:space="preserve">their relative performance </w:t>
      </w:r>
      <w:r w:rsidR="00A62F11">
        <w:rPr>
          <w:rFonts w:ascii="Times New Roman" w:hAnsi="Times New Roman" w:cs="Times New Roman"/>
          <w:color w:val="auto"/>
        </w:rPr>
        <w:t xml:space="preserve">— </w:t>
      </w:r>
      <w:r w:rsidR="002254B1">
        <w:rPr>
          <w:rFonts w:ascii="Times New Roman" w:hAnsi="Times New Roman" w:cs="Times New Roman"/>
          <w:color w:val="auto"/>
        </w:rPr>
        <w:t xml:space="preserve">see </w:t>
      </w:r>
      <w:r w:rsidR="002254B1" w:rsidRPr="00C9258B">
        <w:rPr>
          <w:rFonts w:ascii="Times New Roman" w:hAnsi="Times New Roman" w:cs="Times New Roman"/>
          <w:i/>
          <w:iCs/>
          <w:lang w:val="en-GB"/>
        </w:rPr>
        <w:t>Model training, performance, and projections</w:t>
      </w:r>
      <w:r w:rsidR="002254B1">
        <w:rPr>
          <w:rFonts w:ascii="Times New Roman" w:hAnsi="Times New Roman" w:cs="Times New Roman"/>
          <w:color w:val="auto"/>
        </w:rPr>
        <w:t>).</w:t>
      </w:r>
      <w:r w:rsidRPr="00C9258B">
        <w:rPr>
          <w:rFonts w:ascii="Times New Roman" w:hAnsi="Times New Roman" w:cs="Times New Roman"/>
          <w:color w:val="auto"/>
        </w:rPr>
        <w:t xml:space="preserve"> This approach integrates statistical models of different complexities and statistical properties when projecting a species through time</w:t>
      </w:r>
      <w:r w:rsidR="00E94907" w:rsidRPr="00C9258B">
        <w:rPr>
          <w:rFonts w:ascii="Times New Roman" w:hAnsi="Times New Roman" w:cs="Times New Roman"/>
          <w:color w:val="auto"/>
        </w:rPr>
        <w:t xml:space="preserve"> </w:t>
      </w:r>
      <w:r w:rsidR="00E94907" w:rsidRPr="00C9258B">
        <w:rPr>
          <w:rFonts w:ascii="Times New Roman" w:hAnsi="Times New Roman" w:cs="Times New Roman"/>
          <w:color w:val="auto"/>
        </w:rPr>
        <w:fldChar w:fldCharType="begin">
          <w:fldData xml:space="preserve">PEVuZE5vdGU+PENpdGU+PEF1dGhvcj5BcmHDumpvPC9BdXRob3I+PFllYXI+MjAwNzwvWWVhcj48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</w:fldData>
        </w:fldChar>
      </w:r>
      <w:r w:rsidR="009807B8">
        <w:rPr>
          <w:rFonts w:ascii="Times New Roman" w:hAnsi="Times New Roman" w:cs="Times New Roman"/>
          <w:color w:val="auto"/>
        </w:rPr>
        <w:instrText xml:space="preserve"> ADDIN EN.CITE </w:instrText>
      </w:r>
      <w:r w:rsidR="009807B8">
        <w:rPr>
          <w:rFonts w:ascii="Times New Roman" w:hAnsi="Times New Roman" w:cs="Times New Roman"/>
          <w:color w:val="auto"/>
        </w:rPr>
        <w:fldChar w:fldCharType="begin">
          <w:fldData xml:space="preserve">PEVuZE5vdGU+PENpdGU+PEF1dGhvcj5BcmHDumpvPC9BdXRob3I+PFllYXI+MjAwNzwvWWVhcj48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</w:fldData>
        </w:fldChar>
      </w:r>
      <w:r w:rsidR="009807B8">
        <w:rPr>
          <w:rFonts w:ascii="Times New Roman" w:hAnsi="Times New Roman" w:cs="Times New Roman"/>
          <w:color w:val="auto"/>
        </w:rPr>
        <w:instrText xml:space="preserve"> ADDIN EN.CITE.DATA </w:instrText>
      </w:r>
      <w:r w:rsidR="009807B8">
        <w:rPr>
          <w:rFonts w:ascii="Times New Roman" w:hAnsi="Times New Roman" w:cs="Times New Roman"/>
          <w:color w:val="auto"/>
        </w:rPr>
      </w:r>
      <w:r w:rsidR="009807B8">
        <w:rPr>
          <w:rFonts w:ascii="Times New Roman" w:hAnsi="Times New Roman" w:cs="Times New Roman"/>
          <w:color w:val="auto"/>
        </w:rPr>
        <w:fldChar w:fldCharType="end"/>
      </w:r>
      <w:r w:rsidR="00E94907" w:rsidRPr="00C9258B">
        <w:rPr>
          <w:rFonts w:ascii="Times New Roman" w:hAnsi="Times New Roman" w:cs="Times New Roman"/>
          <w:color w:val="auto"/>
        </w:rPr>
      </w:r>
      <w:r w:rsidR="00E94907" w:rsidRPr="00C9258B">
        <w:rPr>
          <w:rFonts w:ascii="Times New Roman" w:hAnsi="Times New Roman" w:cs="Times New Roman"/>
          <w:color w:val="auto"/>
        </w:rPr>
        <w:fldChar w:fldCharType="separate"/>
      </w:r>
      <w:r w:rsidR="009807B8">
        <w:rPr>
          <w:rFonts w:ascii="Times New Roman" w:hAnsi="Times New Roman" w:cs="Times New Roman"/>
          <w:noProof/>
          <w:color w:val="auto"/>
        </w:rPr>
        <w:t>(Araújo &amp; New 2007; Elith</w:t>
      </w:r>
      <w:r w:rsidR="009807B8" w:rsidRPr="009807B8">
        <w:rPr>
          <w:rFonts w:ascii="Times New Roman" w:hAnsi="Times New Roman" w:cs="Times New Roman"/>
          <w:i/>
          <w:noProof/>
          <w:color w:val="auto"/>
        </w:rPr>
        <w:t xml:space="preserve"> et al.</w:t>
      </w:r>
      <w:r w:rsidR="009807B8">
        <w:rPr>
          <w:rFonts w:ascii="Times New Roman" w:hAnsi="Times New Roman" w:cs="Times New Roman"/>
          <w:noProof/>
          <w:color w:val="auto"/>
        </w:rPr>
        <w:t xml:space="preserve"> 2011)</w:t>
      </w:r>
      <w:r w:rsidR="00E94907" w:rsidRPr="00C9258B">
        <w:rPr>
          <w:rFonts w:ascii="Times New Roman" w:hAnsi="Times New Roman" w:cs="Times New Roman"/>
          <w:color w:val="auto"/>
        </w:rPr>
        <w:fldChar w:fldCharType="end"/>
      </w:r>
      <w:r w:rsidRPr="00C9258B">
        <w:rPr>
          <w:rFonts w:ascii="Times New Roman" w:hAnsi="Times New Roman" w:cs="Times New Roman"/>
          <w:color w:val="auto"/>
        </w:rPr>
        <w:t xml:space="preserve"> and ensures that several possible projections are considered </w:t>
      </w:r>
      <w:r w:rsidR="004C7A75">
        <w:rPr>
          <w:rFonts w:ascii="Times New Roman" w:hAnsi="Times New Roman" w:cs="Times New Roman"/>
          <w:color w:val="auto"/>
        </w:rPr>
        <w:t>for mapping</w:t>
      </w:r>
      <w:r w:rsidRPr="00C9258B">
        <w:rPr>
          <w:rFonts w:ascii="Times New Roman" w:hAnsi="Times New Roman" w:cs="Times New Roman"/>
          <w:color w:val="auto"/>
        </w:rPr>
        <w:t xml:space="preserve"> both the main trend (i.e., mean, median, or some other percentile) and the overall variation (and thus uncertainty) across all </w:t>
      </w:r>
      <w:r w:rsidRPr="00725D01">
        <w:rPr>
          <w:rFonts w:ascii="Times New Roman" w:hAnsi="Times New Roman" w:cs="Times New Roman"/>
          <w:color w:val="auto"/>
        </w:rPr>
        <w:t>models</w:t>
      </w:r>
      <w:r w:rsidR="00755B1D">
        <w:rPr>
          <w:rFonts w:ascii="Times New Roman" w:hAnsi="Times New Roman" w:cs="Times New Roman"/>
          <w:color w:val="auto"/>
        </w:rPr>
        <w:t xml:space="preserve"> (Fig. S3)</w:t>
      </w:r>
      <w:r w:rsidRPr="00725D01">
        <w:rPr>
          <w:rFonts w:ascii="Times New Roman" w:hAnsi="Times New Roman" w:cs="Times New Roman"/>
          <w:color w:val="auto"/>
        </w:rPr>
        <w:t>.</w:t>
      </w:r>
      <w:r w:rsidR="00654537" w:rsidRPr="00725D01">
        <w:rPr>
          <w:rFonts w:ascii="Times New Roman" w:hAnsi="Times New Roman" w:cs="Times New Roman"/>
          <w:color w:val="auto"/>
        </w:rPr>
        <w:t xml:space="preserve"> </w:t>
      </w:r>
    </w:p>
    <w:p w14:paraId="42501965" w14:textId="2937A73E" w:rsidR="00654537" w:rsidRPr="00C9258B" w:rsidRDefault="00DB4FC7" w:rsidP="00794969">
      <w:pPr>
        <w:spacing w:after="0"/>
        <w:ind w:firstLine="284"/>
        <w:rPr>
          <w:rFonts w:ascii="Times New Roman" w:hAnsi="Times New Roman" w:cs="Times New Roman"/>
          <w:color w:val="auto"/>
        </w:rPr>
      </w:pPr>
      <w:r w:rsidRPr="00725D01">
        <w:rPr>
          <w:rFonts w:ascii="Times New Roman" w:hAnsi="Times New Roman" w:cs="Times New Roman"/>
          <w:color w:val="auto"/>
        </w:rPr>
        <w:t xml:space="preserve">Some of the algorithms used in the ensemble modelling approach </w:t>
      </w:r>
      <w:r w:rsidR="00654537" w:rsidRPr="00725D01">
        <w:rPr>
          <w:rFonts w:ascii="Times New Roman" w:hAnsi="Times New Roman" w:cs="Times New Roman"/>
          <w:color w:val="auto"/>
        </w:rPr>
        <w:t xml:space="preserve">require </w:t>
      </w:r>
      <w:r w:rsidRPr="00725D01">
        <w:rPr>
          <w:rFonts w:ascii="Times New Roman" w:hAnsi="Times New Roman" w:cs="Times New Roman"/>
          <w:color w:val="auto"/>
        </w:rPr>
        <w:t xml:space="preserve">either </w:t>
      </w:r>
      <w:r w:rsidR="00654537" w:rsidRPr="00725D01">
        <w:rPr>
          <w:rFonts w:ascii="Times New Roman" w:hAnsi="Times New Roman" w:cs="Times New Roman"/>
          <w:color w:val="auto"/>
        </w:rPr>
        <w:t>presence/absence or presence only data</w:t>
      </w:r>
      <w:r w:rsidRPr="00725D01">
        <w:rPr>
          <w:rFonts w:ascii="Times New Roman" w:hAnsi="Times New Roman" w:cs="Times New Roman"/>
          <w:color w:val="auto"/>
        </w:rPr>
        <w:t>. We discarded the</w:t>
      </w:r>
      <w:r w:rsidR="00C01B95" w:rsidRPr="00725D01">
        <w:rPr>
          <w:rFonts w:ascii="Times New Roman" w:hAnsi="Times New Roman" w:cs="Times New Roman"/>
          <w:color w:val="auto"/>
        </w:rPr>
        <w:t xml:space="preserve"> </w:t>
      </w:r>
      <w:r w:rsidRPr="00725D01">
        <w:rPr>
          <w:rFonts w:ascii="Times New Roman" w:hAnsi="Times New Roman" w:cs="Times New Roman"/>
          <w:color w:val="auto"/>
        </w:rPr>
        <w:t>absence data collected</w:t>
      </w:r>
      <w:r w:rsidRPr="00C01B95">
        <w:rPr>
          <w:rFonts w:ascii="Times New Roman" w:hAnsi="Times New Roman" w:cs="Times New Roman"/>
          <w:color w:val="auto"/>
        </w:rPr>
        <w:t xml:space="preserve"> in the </w:t>
      </w:r>
      <w:r w:rsidRPr="005347C9">
        <w:rPr>
          <w:rFonts w:ascii="Times New Roman" w:hAnsi="Times New Roman" w:cs="Times New Roman"/>
          <w:i/>
          <w:iCs/>
          <w:color w:val="auto"/>
        </w:rPr>
        <w:t xml:space="preserve">Great Koala </w:t>
      </w:r>
      <w:r w:rsidR="00560D4A">
        <w:rPr>
          <w:rFonts w:ascii="Times New Roman" w:hAnsi="Times New Roman" w:cs="Times New Roman"/>
          <w:i/>
          <w:iCs/>
          <w:color w:val="auto"/>
        </w:rPr>
        <w:t>C</w:t>
      </w:r>
      <w:r w:rsidR="00560D4A" w:rsidRPr="005347C9">
        <w:rPr>
          <w:rFonts w:ascii="Times New Roman" w:hAnsi="Times New Roman" w:cs="Times New Roman"/>
          <w:i/>
          <w:iCs/>
          <w:color w:val="auto"/>
        </w:rPr>
        <w:t>ounts</w:t>
      </w:r>
      <w:r w:rsidR="00560D4A" w:rsidRPr="00C01B95">
        <w:rPr>
          <w:rFonts w:ascii="Times New Roman" w:hAnsi="Times New Roman" w:cs="Times New Roman"/>
          <w:color w:val="auto"/>
        </w:rPr>
        <w:t xml:space="preserve"> </w:t>
      </w:r>
      <w:r w:rsidR="00C01B95" w:rsidRPr="00C01B95">
        <w:rPr>
          <w:rFonts w:ascii="Times New Roman" w:hAnsi="Times New Roman" w:cs="Times New Roman"/>
          <w:color w:val="auto"/>
        </w:rPr>
        <w:t>because of their</w:t>
      </w:r>
      <w:r w:rsidRPr="00C01B95">
        <w:rPr>
          <w:rFonts w:ascii="Times New Roman" w:hAnsi="Times New Roman" w:cs="Times New Roman"/>
          <w:color w:val="auto"/>
        </w:rPr>
        <w:t xml:space="preserve"> unreliability</w:t>
      </w:r>
      <w:r w:rsidR="00C01B95" w:rsidRPr="00C01B95">
        <w:rPr>
          <w:rFonts w:ascii="Times New Roman" w:hAnsi="Times New Roman" w:cs="Times New Roman"/>
          <w:color w:val="auto"/>
        </w:rPr>
        <w:t>. Indeed, true absence</w:t>
      </w:r>
      <w:r w:rsidR="00C01B95">
        <w:rPr>
          <w:rFonts w:ascii="Times New Roman" w:hAnsi="Times New Roman" w:cs="Times New Roman"/>
          <w:color w:val="auto"/>
        </w:rPr>
        <w:t>s are</w:t>
      </w:r>
      <w:r w:rsidR="00C01B95" w:rsidRPr="00C01B95">
        <w:rPr>
          <w:rFonts w:ascii="Times New Roman" w:hAnsi="Times New Roman" w:cs="Times New Roman"/>
          <w:color w:val="auto"/>
        </w:rPr>
        <w:t xml:space="preserve"> usually estimated based </w:t>
      </w:r>
      <w:r w:rsidR="00C01B95" w:rsidRPr="005347C9">
        <w:rPr>
          <w:rFonts w:ascii="Times New Roman" w:hAnsi="Times New Roman" w:cs="Times New Roman"/>
        </w:rPr>
        <w:t>on repeated survey and using multiple methods</w:t>
      </w:r>
      <w:r w:rsidR="00E24502" w:rsidRPr="005347C9">
        <w:rPr>
          <w:rFonts w:ascii="Times New Roman" w:hAnsi="Times New Roman" w:cs="Times New Roman"/>
        </w:rPr>
        <w:t xml:space="preserve"> </w:t>
      </w:r>
      <w:r w:rsidR="00E24502" w:rsidRPr="005347C9">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&lt;EndNote&gt;&lt;Cite&gt;&lt;Author&gt;Woosnam-Merchez&lt;/Author&gt;&lt;Year&gt;2012&lt;/Year&gt;&lt;RecNum&gt;7046&lt;/RecNum&gt;&lt;DisplayText&gt;(Woosnam-Merchez&lt;style face="italic"&gt; et al.&lt;/style&gt; 2012)&lt;/DisplayText&gt;&lt;record&gt;&lt;rec-number&gt;7046&lt;/rec-number&gt;&lt;foreign-keys&gt;&lt;key app="EN" db-id="rt0wsp5d1r5w0eezrw75dvacxs2292ep502x" timestamp="1718599658"&gt;7046&lt;/key&gt;&lt;/foreign-keys&gt;&lt;ref-type name="Journal Article"&gt;17&lt;/ref-type&gt;&lt;contributors&gt;&lt;authors&gt;&lt;author&gt;Woosnam-Merchez, Olivia&lt;/author&gt;&lt;author&gt;Cristescu, Romane&lt;/author&gt;&lt;author&gt;Dique, David&lt;/author&gt;&lt;author&gt;Ellis, Bill&lt;/author&gt;&lt;author&gt;Beeton, Robert&lt;/author&gt;&lt;author&gt;Simmonds, Jeremy&lt;/author&gt;&lt;author&gt;Carrick, Frank&lt;/author&gt;&lt;/authors&gt;&lt;/contributors&gt;&lt;titles&gt;&lt;title&gt;What faecal pellet surveys can and can&amp;apos;t reveal about the ecology of koalas Phascolarctos cinereus&lt;/title&gt;&lt;secondary-title&gt;Australian Zoologist&lt;/secondary-title&gt;&lt;/titles&gt;&lt;periodical&gt;&lt;full-title&gt;Australian Zoologist&lt;/full-title&gt;&lt;abbr-1&gt;Aust. Zool.&lt;/abbr-1&gt;&lt;abbr-2&gt;Aust Zool&lt;/abbr-2&gt;&lt;/periodical&gt;&lt;pages&gt;192-200&lt;/pages&gt;&lt;volume&gt;36&lt;/volume&gt;&lt;number&gt;2&lt;/number&gt;&lt;dates&gt;&lt;year&gt;2012&lt;/year&gt;&lt;/dates&gt;&lt;isbn&gt;0067-2238&lt;/isbn&gt;&lt;urls&gt;&lt;/urls&gt;&lt;/record&gt;&lt;/Cite&gt;&lt;/EndNote&gt;</w:instrText>
      </w:r>
      <w:r w:rsidR="00E24502" w:rsidRPr="005347C9">
        <w:rPr>
          <w:rFonts w:ascii="Times New Roman" w:hAnsi="Times New Roman" w:cs="Times New Roman"/>
        </w:rPr>
        <w:fldChar w:fldCharType="separate"/>
      </w:r>
      <w:r w:rsidR="009807B8">
        <w:rPr>
          <w:rFonts w:ascii="Times New Roman" w:hAnsi="Times New Roman" w:cs="Times New Roman"/>
          <w:noProof/>
        </w:rPr>
        <w:t>(Woosnam-Merchez</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2012)</w:t>
      </w:r>
      <w:r w:rsidR="00E24502" w:rsidRPr="005347C9">
        <w:rPr>
          <w:rFonts w:ascii="Times New Roman" w:hAnsi="Times New Roman" w:cs="Times New Roman"/>
        </w:rPr>
        <w:fldChar w:fldCharType="end"/>
      </w:r>
      <w:r w:rsidR="00E24502" w:rsidRPr="005347C9">
        <w:rPr>
          <w:rFonts w:ascii="Times New Roman" w:hAnsi="Times New Roman" w:cs="Times New Roman"/>
        </w:rPr>
        <w:t xml:space="preserve">, </w:t>
      </w:r>
      <w:r w:rsidR="00C01B95" w:rsidRPr="005347C9">
        <w:rPr>
          <w:rFonts w:ascii="Times New Roman" w:hAnsi="Times New Roman" w:cs="Times New Roman"/>
        </w:rPr>
        <w:t>which was not the focus of the Great Koala counts (e.g.,</w:t>
      </w:r>
      <w:r w:rsidR="00C01B95" w:rsidRPr="005347C9">
        <w:rPr>
          <w:rFonts w:ascii="Times New Roman" w:eastAsiaTheme="minorHAnsi" w:hAnsi="Times New Roman" w:cs="Times New Roman"/>
          <w:lang w:val="en-GB" w:eastAsia="en-US"/>
        </w:rPr>
        <w:t xml:space="preserve"> most people </w:t>
      </w:r>
      <w:r w:rsidR="005B16E0">
        <w:rPr>
          <w:rFonts w:ascii="Times New Roman" w:eastAsiaTheme="minorHAnsi" w:hAnsi="Times New Roman" w:cs="Times New Roman"/>
          <w:lang w:val="en-GB" w:eastAsia="en-US"/>
        </w:rPr>
        <w:t>only started</w:t>
      </w:r>
      <w:r w:rsidR="00C01B95" w:rsidRPr="005347C9">
        <w:rPr>
          <w:rFonts w:ascii="Times New Roman" w:eastAsiaTheme="minorHAnsi" w:hAnsi="Times New Roman" w:cs="Times New Roman"/>
          <w:lang w:val="en-GB" w:eastAsia="en-US"/>
        </w:rPr>
        <w:t xml:space="preserve"> their survey when they spotted their first koala</w:t>
      </w:r>
      <w:r w:rsidR="00C01B95" w:rsidRPr="005347C9">
        <w:rPr>
          <w:rFonts w:ascii="Times New Roman" w:hAnsi="Times New Roman" w:cs="Times New Roman"/>
        </w:rPr>
        <w:t xml:space="preserve">). </w:t>
      </w:r>
      <w:r w:rsidR="00654537" w:rsidRPr="005347C9">
        <w:rPr>
          <w:rFonts w:ascii="Times New Roman" w:hAnsi="Times New Roman" w:cs="Times New Roman"/>
        </w:rPr>
        <w:t xml:space="preserve">Therefore, we generated a total of </w:t>
      </w:r>
      <w:r w:rsidR="00585BBA" w:rsidRPr="005347C9">
        <w:rPr>
          <w:rFonts w:ascii="Times New Roman" w:hAnsi="Times New Roman" w:cs="Times New Roman"/>
        </w:rPr>
        <w:t>2000</w:t>
      </w:r>
      <w:r w:rsidR="00654537" w:rsidRPr="005347C9">
        <w:rPr>
          <w:rFonts w:ascii="Times New Roman" w:hAnsi="Times New Roman" w:cs="Times New Roman"/>
        </w:rPr>
        <w:t xml:space="preserve"> pseudo</w:t>
      </w:r>
      <w:r w:rsidR="002F6B79">
        <w:rPr>
          <w:rFonts w:ascii="Times New Roman" w:hAnsi="Times New Roman" w:cs="Times New Roman"/>
        </w:rPr>
        <w:t>-</w:t>
      </w:r>
      <w:r w:rsidR="00654537" w:rsidRPr="005347C9">
        <w:rPr>
          <w:rFonts w:ascii="Times New Roman" w:hAnsi="Times New Roman" w:cs="Times New Roman"/>
        </w:rPr>
        <w:t>absence</w:t>
      </w:r>
      <w:r w:rsidR="004C7A75" w:rsidRPr="005347C9">
        <w:rPr>
          <w:rFonts w:ascii="Times New Roman" w:hAnsi="Times New Roman" w:cs="Times New Roman"/>
        </w:rPr>
        <w:t>s</w:t>
      </w:r>
      <w:r w:rsidR="00654537" w:rsidRPr="005347C9">
        <w:rPr>
          <w:rFonts w:ascii="Times New Roman" w:hAnsi="Times New Roman" w:cs="Times New Roman"/>
        </w:rPr>
        <w:t xml:space="preserve"> by </w:t>
      </w:r>
      <w:r w:rsidR="00654537" w:rsidRPr="00C9258B">
        <w:rPr>
          <w:rFonts w:ascii="Times New Roman" w:hAnsi="Times New Roman" w:cs="Times New Roman"/>
          <w:color w:val="auto"/>
        </w:rPr>
        <w:t xml:space="preserve">randomly sampling points within the study area where </w:t>
      </w:r>
      <w:r w:rsidR="004C7A75">
        <w:rPr>
          <w:rFonts w:ascii="Times New Roman" w:hAnsi="Times New Roman" w:cs="Times New Roman"/>
          <w:color w:val="auto"/>
        </w:rPr>
        <w:t>koalas were</w:t>
      </w:r>
      <w:r w:rsidR="00654537" w:rsidRPr="00C9258B">
        <w:rPr>
          <w:rFonts w:ascii="Times New Roman" w:hAnsi="Times New Roman" w:cs="Times New Roman"/>
          <w:color w:val="auto"/>
        </w:rPr>
        <w:t xml:space="preserve"> not recorded </w:t>
      </w:r>
      <w:r w:rsidR="003E47A6" w:rsidRPr="00C9258B">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&lt;EndNote&gt;&lt;Cite&gt;&lt;Author&gt;Barbet-Massin&lt;/Author&gt;&lt;Year&gt;2012&lt;/Year&gt;&lt;RecNum&gt;5102&lt;/RecNum&gt;&lt;DisplayText&gt;(Barbet-Massin&lt;style face="italic"&gt; et al.&lt;/style&gt; 2012)&lt;/DisplayText&gt;&lt;record&gt;&lt;rec-number&gt;5102&lt;/rec-number&gt;&lt;foreign-keys&gt;&lt;key app="EN" db-id="rt0wsp5d1r5w0eezrw75dvacxs2292ep502x" timestamp="1572997280"&gt;5102&lt;/key&gt;&lt;/foreign-keys&gt;&lt;ref-type name="Journal Article"&gt;17&lt;/ref-type&gt;&lt;contributors&gt;&lt;authors&gt;&lt;author&gt;Barbet-Massin, Morgane&lt;/author&gt;&lt;author&gt;Jiguet, Frédéric&lt;/author&gt;&lt;author&gt;Albert, Cécile Hélène&lt;/author&gt;&lt;author&gt;Thuiller, Wilfried&lt;/author&gt;&lt;/authors&gt;&lt;/contributors&gt;&lt;titles&gt;&lt;title&gt;Selecting pseudo-absences for species distribution models: how, where and how many?&lt;/title&gt;&lt;secondary-title&gt;Methods in Ecology and Evolution&lt;/secondary-title&gt;&lt;/titles&gt;&lt;periodical&gt;&lt;full-title&gt;Methods in Ecology and Evolution&lt;/full-title&gt;&lt;abbr-1&gt;Methods Ecol. Evol.&lt;/abbr-1&gt;&lt;abbr-2&gt;Methods Ecol Evol&lt;/abbr-2&gt;&lt;/periodical&gt;&lt;pages&gt;327-338&lt;/pages&gt;&lt;volume&gt;3&lt;/volume&gt;&lt;number&gt;2&lt;/number&gt;&lt;keywords&gt;&lt;keyword&gt;background data&lt;/keyword&gt;&lt;keyword&gt;bias&lt;/keyword&gt;&lt;keyword&gt;biomod&lt;/keyword&gt;&lt;keyword&gt;ecological niche modelling&lt;/keyword&gt;&lt;keyword&gt;sampling design&lt;/keyword&gt;&lt;keyword&gt;virtual species&lt;/keyword&gt;&lt;/keywords&gt;&lt;dates&gt;&lt;year&gt;2012&lt;/year&gt;&lt;/dates&gt;&lt;publisher&gt;Blackwell Publishing Ltd&lt;/publisher&gt;&lt;isbn&gt;2041-210X&lt;/isbn&gt;&lt;urls&gt;&lt;related-urls&gt;&lt;url&gt;http://dx.doi.org/10.1111/j.2041-210X.2011.00172.x&lt;/url&gt;&lt;/related-urls&gt;&lt;/urls&gt;&lt;electronic-resource-num&gt;10.1111/j.2041-210X.2011.00172.x&lt;/electronic-resource-num&gt;&lt;/record&gt;&lt;/Cite&gt;&lt;/EndNote&gt;</w:instrText>
      </w:r>
      <w:r w:rsidR="003E47A6" w:rsidRPr="00C9258B">
        <w:rPr>
          <w:rFonts w:ascii="Times New Roman" w:hAnsi="Times New Roman" w:cs="Times New Roman"/>
          <w:color w:val="auto"/>
        </w:rPr>
        <w:fldChar w:fldCharType="separate"/>
      </w:r>
      <w:r w:rsidR="009807B8">
        <w:rPr>
          <w:rFonts w:ascii="Times New Roman" w:hAnsi="Times New Roman" w:cs="Times New Roman"/>
          <w:noProof/>
          <w:color w:val="auto"/>
        </w:rPr>
        <w:t>(Barbet-Massin</w:t>
      </w:r>
      <w:r w:rsidR="009807B8" w:rsidRPr="009807B8">
        <w:rPr>
          <w:rFonts w:ascii="Times New Roman" w:hAnsi="Times New Roman" w:cs="Times New Roman"/>
          <w:i/>
          <w:noProof/>
          <w:color w:val="auto"/>
        </w:rPr>
        <w:t xml:space="preserve"> et al.</w:t>
      </w:r>
      <w:r w:rsidR="009807B8">
        <w:rPr>
          <w:rFonts w:ascii="Times New Roman" w:hAnsi="Times New Roman" w:cs="Times New Roman"/>
          <w:noProof/>
          <w:color w:val="auto"/>
        </w:rPr>
        <w:t xml:space="preserve"> 2012)</w:t>
      </w:r>
      <w:r w:rsidR="003E47A6" w:rsidRPr="00C9258B">
        <w:rPr>
          <w:rFonts w:ascii="Times New Roman" w:hAnsi="Times New Roman" w:cs="Times New Roman"/>
          <w:color w:val="auto"/>
        </w:rPr>
        <w:fldChar w:fldCharType="end"/>
      </w:r>
      <w:r w:rsidR="00654537" w:rsidRPr="00C9258B">
        <w:rPr>
          <w:rFonts w:ascii="Times New Roman" w:hAnsi="Times New Roman" w:cs="Times New Roman"/>
          <w:color w:val="auto"/>
        </w:rPr>
        <w:t xml:space="preserve">. </w:t>
      </w:r>
    </w:p>
    <w:p w14:paraId="6E27CD7C" w14:textId="77777777" w:rsidR="00D275C1" w:rsidRPr="00C9258B" w:rsidRDefault="00D275C1" w:rsidP="00794969">
      <w:pPr>
        <w:spacing w:after="0"/>
        <w:ind w:firstLine="284"/>
        <w:rPr>
          <w:rFonts w:ascii="Times New Roman" w:hAnsi="Times New Roman" w:cs="Times New Roman"/>
          <w:color w:val="auto"/>
        </w:rPr>
      </w:pPr>
    </w:p>
    <w:p w14:paraId="6FE30B55" w14:textId="19A6E464" w:rsidR="00B876BB" w:rsidRPr="00C9258B" w:rsidRDefault="00D275C1" w:rsidP="00EC58DF">
      <w:pPr>
        <w:pStyle w:val="Subtitle"/>
        <w:spacing w:before="0" w:after="0"/>
        <w:rPr>
          <w:rFonts w:ascii="Times New Roman" w:hAnsi="Times New Roman" w:cs="Times New Roman"/>
          <w:b w:val="0"/>
          <w:bCs w:val="0"/>
          <w:i/>
          <w:iCs/>
          <w:lang w:val="en-GB"/>
        </w:rPr>
      </w:pPr>
      <w:r w:rsidRPr="00C9258B">
        <w:rPr>
          <w:rFonts w:ascii="Times New Roman" w:hAnsi="Times New Roman" w:cs="Times New Roman"/>
          <w:b w:val="0"/>
          <w:bCs w:val="0"/>
          <w:i/>
          <w:iCs/>
          <w:lang w:val="en-GB"/>
        </w:rPr>
        <w:t xml:space="preserve">Model training, </w:t>
      </w:r>
      <w:r w:rsidR="00EA6AB9" w:rsidRPr="00C9258B">
        <w:rPr>
          <w:rFonts w:ascii="Times New Roman" w:hAnsi="Times New Roman" w:cs="Times New Roman"/>
          <w:b w:val="0"/>
          <w:bCs w:val="0"/>
          <w:i/>
          <w:iCs/>
          <w:lang w:val="en-GB"/>
        </w:rPr>
        <w:t>performance</w:t>
      </w:r>
      <w:r w:rsidRPr="00C9258B">
        <w:rPr>
          <w:rFonts w:ascii="Times New Roman" w:hAnsi="Times New Roman" w:cs="Times New Roman"/>
          <w:b w:val="0"/>
          <w:bCs w:val="0"/>
          <w:i/>
          <w:iCs/>
          <w:lang w:val="en-GB"/>
        </w:rPr>
        <w:t>, and projections</w:t>
      </w:r>
    </w:p>
    <w:p w14:paraId="5602F157" w14:textId="2B9E2163" w:rsidR="004D6C89" w:rsidRPr="00C9258B" w:rsidRDefault="00B876BB" w:rsidP="004D6C89">
      <w:pPr>
        <w:spacing w:after="0"/>
        <w:rPr>
          <w:rFonts w:ascii="Times New Roman" w:hAnsi="Times New Roman" w:cs="Times New Roman"/>
          <w:color w:val="auto"/>
        </w:rPr>
      </w:pPr>
      <w:r w:rsidRPr="00C9258B">
        <w:rPr>
          <w:rFonts w:ascii="Times New Roman" w:hAnsi="Times New Roman" w:cs="Times New Roman"/>
          <w:color w:val="auto"/>
        </w:rPr>
        <w:t>W</w:t>
      </w:r>
      <w:r w:rsidR="00E85C43" w:rsidRPr="00C9258B">
        <w:rPr>
          <w:rFonts w:ascii="Times New Roman" w:hAnsi="Times New Roman" w:cs="Times New Roman"/>
          <w:color w:val="auto"/>
        </w:rPr>
        <w:t xml:space="preserve">e first randomly split our dataset (including pseudo-absences) into </w:t>
      </w:r>
      <w:r w:rsidR="00585BBA">
        <w:rPr>
          <w:rFonts w:ascii="Times New Roman" w:hAnsi="Times New Roman" w:cs="Times New Roman"/>
          <w:color w:val="auto"/>
        </w:rPr>
        <w:t>8</w:t>
      </w:r>
      <w:r w:rsidR="00E85C43" w:rsidRPr="00C9258B">
        <w:rPr>
          <w:rFonts w:ascii="Times New Roman" w:hAnsi="Times New Roman" w:cs="Times New Roman"/>
          <w:color w:val="auto"/>
        </w:rPr>
        <w:t xml:space="preserve">0% </w:t>
      </w:r>
      <w:r w:rsidR="001A5A0F">
        <w:rPr>
          <w:rFonts w:ascii="Times New Roman" w:hAnsi="Times New Roman" w:cs="Times New Roman"/>
          <w:color w:val="auto"/>
        </w:rPr>
        <w:t xml:space="preserve">training and </w:t>
      </w:r>
      <w:r w:rsidR="00585BBA">
        <w:rPr>
          <w:rFonts w:ascii="Times New Roman" w:hAnsi="Times New Roman" w:cs="Times New Roman"/>
          <w:color w:val="auto"/>
        </w:rPr>
        <w:t>2</w:t>
      </w:r>
      <w:r w:rsidR="001A5A0F">
        <w:rPr>
          <w:rFonts w:ascii="Times New Roman" w:hAnsi="Times New Roman" w:cs="Times New Roman"/>
          <w:color w:val="auto"/>
        </w:rPr>
        <w:t>0% validation subsets</w:t>
      </w:r>
      <w:r w:rsidR="00E85C43" w:rsidRPr="00C9258B">
        <w:rPr>
          <w:rFonts w:ascii="Times New Roman" w:hAnsi="Times New Roman" w:cs="Times New Roman"/>
          <w:color w:val="auto"/>
        </w:rPr>
        <w:t xml:space="preserve">. To account for the stochasticity in pseudo-absence generation, we </w:t>
      </w:r>
      <w:r w:rsidR="00E85C43" w:rsidRPr="00C9258B">
        <w:rPr>
          <w:rFonts w:ascii="Times New Roman" w:hAnsi="Times New Roman" w:cs="Times New Roman"/>
          <w:color w:val="auto"/>
        </w:rPr>
        <w:lastRenderedPageBreak/>
        <w:t xml:space="preserve">repeated this process </w:t>
      </w:r>
      <w:r w:rsidR="00585BBA">
        <w:rPr>
          <w:rFonts w:ascii="Times New Roman" w:hAnsi="Times New Roman" w:cs="Times New Roman"/>
          <w:color w:val="auto"/>
        </w:rPr>
        <w:t>2</w:t>
      </w:r>
      <w:r w:rsidR="00223340">
        <w:rPr>
          <w:rFonts w:ascii="Times New Roman" w:hAnsi="Times New Roman" w:cs="Times New Roman"/>
          <w:color w:val="auto"/>
        </w:rPr>
        <w:t>0</w:t>
      </w:r>
      <w:r w:rsidR="00E85C43" w:rsidRPr="00C9258B">
        <w:rPr>
          <w:rFonts w:ascii="Times New Roman" w:hAnsi="Times New Roman" w:cs="Times New Roman"/>
          <w:color w:val="auto"/>
        </w:rPr>
        <w:t xml:space="preserve"> times, thus generating </w:t>
      </w:r>
      <w:r w:rsidR="00585BBA">
        <w:rPr>
          <w:rFonts w:ascii="Times New Roman" w:hAnsi="Times New Roman" w:cs="Times New Roman"/>
          <w:color w:val="auto"/>
        </w:rPr>
        <w:t>2</w:t>
      </w:r>
      <w:r w:rsidR="00223340">
        <w:rPr>
          <w:rFonts w:ascii="Times New Roman" w:hAnsi="Times New Roman" w:cs="Times New Roman"/>
          <w:color w:val="auto"/>
        </w:rPr>
        <w:t>0</w:t>
      </w:r>
      <w:r w:rsidR="00E85C43" w:rsidRPr="00C9258B">
        <w:rPr>
          <w:rFonts w:ascii="Times New Roman" w:hAnsi="Times New Roman" w:cs="Times New Roman"/>
          <w:color w:val="auto"/>
        </w:rPr>
        <w:t xml:space="preserve"> different training and evaluation datasets. </w:t>
      </w:r>
      <w:r w:rsidR="001A5A0F">
        <w:rPr>
          <w:rFonts w:ascii="Times New Roman" w:hAnsi="Times New Roman" w:cs="Times New Roman"/>
          <w:color w:val="auto"/>
        </w:rPr>
        <w:t>W</w:t>
      </w:r>
      <w:r w:rsidR="00E85C43" w:rsidRPr="00C9258B">
        <w:rPr>
          <w:rFonts w:ascii="Times New Roman" w:hAnsi="Times New Roman" w:cs="Times New Roman"/>
          <w:color w:val="auto"/>
        </w:rPr>
        <w:t xml:space="preserve">e </w:t>
      </w:r>
      <w:r w:rsidR="001A5A0F">
        <w:rPr>
          <w:rFonts w:ascii="Times New Roman" w:hAnsi="Times New Roman" w:cs="Times New Roman"/>
          <w:color w:val="auto"/>
        </w:rPr>
        <w:t xml:space="preserve">then </w:t>
      </w:r>
      <w:r w:rsidR="00E85C43" w:rsidRPr="00C9258B">
        <w:rPr>
          <w:rFonts w:ascii="Times New Roman" w:hAnsi="Times New Roman" w:cs="Times New Roman"/>
          <w:color w:val="auto"/>
        </w:rPr>
        <w:t xml:space="preserve">computed each of the nine models independently and </w:t>
      </w:r>
      <w:r w:rsidR="002530FC">
        <w:rPr>
          <w:rFonts w:ascii="Times New Roman" w:hAnsi="Times New Roman" w:cs="Times New Roman"/>
          <w:color w:val="auto"/>
        </w:rPr>
        <w:t xml:space="preserve">applied </w:t>
      </w:r>
      <w:r w:rsidR="002530FC" w:rsidRPr="00C9258B">
        <w:rPr>
          <w:rFonts w:ascii="Times New Roman" w:hAnsi="Times New Roman" w:cs="Times New Roman"/>
          <w:i/>
          <w:iCs/>
          <w:color w:val="auto"/>
        </w:rPr>
        <w:t>k</w:t>
      </w:r>
      <w:r w:rsidR="002530FC" w:rsidRPr="00D23A99">
        <w:rPr>
          <w:rFonts w:ascii="Times New Roman" w:hAnsi="Times New Roman" w:cs="Times New Roman"/>
          <w:color w:val="auto"/>
        </w:rPr>
        <w:t>-fold cross</w:t>
      </w:r>
      <w:r w:rsidR="002F6B79">
        <w:rPr>
          <w:rFonts w:ascii="Times New Roman" w:hAnsi="Times New Roman" w:cs="Times New Roman"/>
          <w:color w:val="auto"/>
        </w:rPr>
        <w:t>-</w:t>
      </w:r>
      <w:r w:rsidR="002530FC" w:rsidRPr="00D23A99">
        <w:rPr>
          <w:rFonts w:ascii="Times New Roman" w:hAnsi="Times New Roman" w:cs="Times New Roman"/>
          <w:color w:val="auto"/>
        </w:rPr>
        <w:t>validation</w:t>
      </w:r>
      <w:r w:rsidR="002530FC">
        <w:rPr>
          <w:rFonts w:ascii="Times New Roman" w:hAnsi="Times New Roman" w:cs="Times New Roman"/>
          <w:color w:val="auto"/>
        </w:rPr>
        <w:t xml:space="preserve"> </w:t>
      </w:r>
      <w:r w:rsidR="002530FC" w:rsidRPr="001C7281">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&lt;EndNote&gt;&lt;Cite&gt;&lt;Author&gt;Fielding&lt;/Author&gt;&lt;Year&gt;1997&lt;/Year&gt;&lt;RecNum&gt;4193&lt;/RecNum&gt;&lt;DisplayText&gt;(Fielding &amp;amp; Bell 1997)&lt;/DisplayText&gt;&lt;record&gt;&lt;rec-number&gt;4193&lt;/rec-number&gt;&lt;foreign-keys&gt;&lt;key app="EN" db-id="rt0wsp5d1r5w0eezrw75dvacxs2292ep502x" timestamp="1572997266"&gt;4193&lt;/key&gt;&lt;/foreign-keys&gt;&lt;ref-type name="Journal Article"&gt;17&lt;/ref-type&gt;&lt;contributors&gt;&lt;authors&gt;&lt;author&gt;Fielding, A. H.&lt;/author&gt;&lt;author&gt;Bell, J. F.&lt;/author&gt;&lt;/authors&gt;&lt;/contributors&gt;&lt;titles&gt;&lt;title&gt;A review of methods for the assessment of prediction errors in conservation presence/absence models&lt;/title&gt;&lt;secondary-title&gt;Environmental Conservation&lt;/secondary-title&gt;&lt;/titles&gt;&lt;periodical&gt;&lt;full-title&gt;Environmental Conservation&lt;/full-title&gt;&lt;abbr-1&gt;Environ. Conserv.&lt;/abbr-1&gt;&lt;abbr-2&gt;Environ Conserv&lt;/abbr-2&gt;&lt;/periodical&gt;&lt;pages&gt;38-49&lt;/pages&gt;&lt;volume&gt;24&lt;/volume&gt;&lt;number&gt;1&lt;/number&gt;&lt;dates&gt;&lt;year&gt;1997&lt;/year&gt;&lt;pub-dates&gt;&lt;date&gt;Mar&lt;/date&gt;&lt;/pub-dates&gt;&lt;/dates&gt;&lt;isbn&gt;0376-8929&lt;/isbn&gt;&lt;accession-num&gt;WOS:A1997XV97800008&lt;/accession-num&gt;&lt;urls&gt;&lt;related-urls&gt;&lt;url&gt;&amp;lt;Go to ISI&amp;gt;://WOS:A1997XV97800008&lt;/url&gt;&lt;/related-urls&gt;&lt;/urls&gt;&lt;electronic-resource-num&gt;10.1017/s0376892997000088&lt;/electronic-resource-num&gt;&lt;/record&gt;&lt;/Cite&gt;&lt;/EndNote&gt;</w:instrText>
      </w:r>
      <w:r w:rsidR="002530FC" w:rsidRPr="001C7281">
        <w:rPr>
          <w:rFonts w:ascii="Times New Roman" w:hAnsi="Times New Roman" w:cs="Times New Roman"/>
          <w:color w:val="auto"/>
        </w:rPr>
        <w:fldChar w:fldCharType="separate"/>
      </w:r>
      <w:r w:rsidR="009807B8">
        <w:rPr>
          <w:rFonts w:ascii="Times New Roman" w:hAnsi="Times New Roman" w:cs="Times New Roman"/>
          <w:noProof/>
          <w:color w:val="auto"/>
        </w:rPr>
        <w:t>(Fielding &amp; Bell 1997)</w:t>
      </w:r>
      <w:r w:rsidR="002530FC" w:rsidRPr="001C7281">
        <w:rPr>
          <w:rFonts w:ascii="Times New Roman" w:hAnsi="Times New Roman" w:cs="Times New Roman"/>
          <w:color w:val="auto"/>
        </w:rPr>
        <w:fldChar w:fldCharType="end"/>
      </w:r>
      <w:r w:rsidR="002530FC" w:rsidRPr="002530FC">
        <w:rPr>
          <w:rFonts w:ascii="Times New Roman" w:hAnsi="Times New Roman" w:cs="Times New Roman"/>
          <w:color w:val="auto"/>
        </w:rPr>
        <w:t xml:space="preserve"> </w:t>
      </w:r>
      <w:r w:rsidR="002530FC">
        <w:rPr>
          <w:rFonts w:ascii="Times New Roman" w:hAnsi="Times New Roman" w:cs="Times New Roman"/>
          <w:color w:val="auto"/>
        </w:rPr>
        <w:t>to evaluate performance using the</w:t>
      </w:r>
      <w:r w:rsidR="00E85C43" w:rsidRPr="00C9258B">
        <w:rPr>
          <w:rFonts w:ascii="Times New Roman" w:hAnsi="Times New Roman" w:cs="Times New Roman"/>
          <w:color w:val="auto"/>
        </w:rPr>
        <w:t xml:space="preserve"> </w:t>
      </w:r>
      <w:r w:rsidR="005A5A6C">
        <w:rPr>
          <w:rFonts w:ascii="Times New Roman" w:hAnsi="Times New Roman" w:cs="Times New Roman"/>
          <w:color w:val="auto"/>
        </w:rPr>
        <w:t>3</w:t>
      </w:r>
      <w:r w:rsidR="00E85C43" w:rsidRPr="00C9258B">
        <w:rPr>
          <w:rFonts w:ascii="Times New Roman" w:hAnsi="Times New Roman" w:cs="Times New Roman"/>
          <w:color w:val="auto"/>
        </w:rPr>
        <w:t xml:space="preserve">0% </w:t>
      </w:r>
      <w:r w:rsidR="002530FC">
        <w:rPr>
          <w:rFonts w:ascii="Times New Roman" w:hAnsi="Times New Roman" w:cs="Times New Roman"/>
          <w:color w:val="auto"/>
        </w:rPr>
        <w:t>validation subset</w:t>
      </w:r>
      <w:r w:rsidR="004D6C89" w:rsidRPr="00C9258B">
        <w:rPr>
          <w:rFonts w:ascii="Times New Roman" w:hAnsi="Times New Roman" w:cs="Times New Roman"/>
          <w:color w:val="auto"/>
        </w:rPr>
        <w:t>.</w:t>
      </w:r>
    </w:p>
    <w:p w14:paraId="3765C136" w14:textId="06825B71" w:rsidR="00E85C43" w:rsidRPr="00C9258B" w:rsidRDefault="00E85C43" w:rsidP="004D6C89">
      <w:pPr>
        <w:spacing w:after="0"/>
        <w:ind w:firstLine="284"/>
        <w:rPr>
          <w:rFonts w:ascii="Times New Roman" w:hAnsi="Times New Roman" w:cs="Times New Roman"/>
          <w:color w:val="auto"/>
        </w:rPr>
      </w:pPr>
      <w:r w:rsidRPr="00C9258B">
        <w:rPr>
          <w:rFonts w:ascii="Times New Roman" w:hAnsi="Times New Roman" w:cs="Times New Roman"/>
          <w:color w:val="auto"/>
        </w:rPr>
        <w:t xml:space="preserve">We evaluated model performance for each repetition using the area under the receiver operating characteristic curve (AUC) and the true skill statistic (TSS), two intuitive metrics to assess the predictive performance of species distribution models transposed into presence-absence mapping </w:t>
      </w:r>
      <w:r w:rsidR="003977B4" w:rsidRPr="00C9258B">
        <w:rPr>
          <w:rFonts w:ascii="Times New Roman" w:hAnsi="Times New Roman" w:cs="Times New Roman"/>
          <w:color w:val="auto"/>
        </w:rPr>
        <w:fldChar w:fldCharType="begin">
          <w:fldData xml:space="preserve">PEVuZE5vdGU+PENpdGU+PEF1dGhvcj5BbGxvdWNoZTwvQXV0aG9yPjxZZWFyPjIwMDY8L1llYXI+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</w:fldData>
        </w:fldChar>
      </w:r>
      <w:r w:rsidR="009807B8">
        <w:rPr>
          <w:rFonts w:ascii="Times New Roman" w:hAnsi="Times New Roman" w:cs="Times New Roman"/>
          <w:color w:val="auto"/>
        </w:rPr>
        <w:instrText xml:space="preserve"> ADDIN EN.CITE </w:instrText>
      </w:r>
      <w:r w:rsidR="009807B8">
        <w:rPr>
          <w:rFonts w:ascii="Times New Roman" w:hAnsi="Times New Roman" w:cs="Times New Roman"/>
          <w:color w:val="auto"/>
        </w:rPr>
        <w:fldChar w:fldCharType="begin">
          <w:fldData xml:space="preserve">PEVuZE5vdGU+PENpdGU+PEF1dGhvcj5BbGxvdWNoZTwvQXV0aG9yPjxZZWFyPjIwMDY8L1llYXI+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</w:fldData>
        </w:fldChar>
      </w:r>
      <w:r w:rsidR="009807B8">
        <w:rPr>
          <w:rFonts w:ascii="Times New Roman" w:hAnsi="Times New Roman" w:cs="Times New Roman"/>
          <w:color w:val="auto"/>
        </w:rPr>
        <w:instrText xml:space="preserve"> ADDIN EN.CITE.DATA </w:instrText>
      </w:r>
      <w:r w:rsidR="009807B8">
        <w:rPr>
          <w:rFonts w:ascii="Times New Roman" w:hAnsi="Times New Roman" w:cs="Times New Roman"/>
          <w:color w:val="auto"/>
        </w:rPr>
      </w:r>
      <w:r w:rsidR="009807B8">
        <w:rPr>
          <w:rFonts w:ascii="Times New Roman" w:hAnsi="Times New Roman" w:cs="Times New Roman"/>
          <w:color w:val="auto"/>
        </w:rPr>
        <w:fldChar w:fldCharType="end"/>
      </w:r>
      <w:r w:rsidR="003977B4" w:rsidRPr="00C9258B">
        <w:rPr>
          <w:rFonts w:ascii="Times New Roman" w:hAnsi="Times New Roman" w:cs="Times New Roman"/>
          <w:color w:val="auto"/>
        </w:rPr>
      </w:r>
      <w:r w:rsidR="003977B4" w:rsidRPr="00C9258B">
        <w:rPr>
          <w:rFonts w:ascii="Times New Roman" w:hAnsi="Times New Roman" w:cs="Times New Roman"/>
          <w:color w:val="auto"/>
        </w:rPr>
        <w:fldChar w:fldCharType="separate"/>
      </w:r>
      <w:r w:rsidR="009807B8">
        <w:rPr>
          <w:rFonts w:ascii="Times New Roman" w:hAnsi="Times New Roman" w:cs="Times New Roman"/>
          <w:noProof/>
          <w:color w:val="auto"/>
        </w:rPr>
        <w:t>(Swets 1988; Allouche, Tsoar &amp; Kadmon 2006)</w:t>
      </w:r>
      <w:r w:rsidR="003977B4" w:rsidRPr="00C9258B">
        <w:rPr>
          <w:rFonts w:ascii="Times New Roman" w:hAnsi="Times New Roman" w:cs="Times New Roman"/>
          <w:color w:val="auto"/>
        </w:rPr>
        <w:fldChar w:fldCharType="end"/>
      </w:r>
      <w:r w:rsidRPr="00C9258B">
        <w:rPr>
          <w:rFonts w:ascii="Times New Roman" w:hAnsi="Times New Roman" w:cs="Times New Roman"/>
          <w:color w:val="auto"/>
        </w:rPr>
        <w:t>. From the relative suitability map generated by each model for each repetition, we determined a threshold maximizing TSS (which includes both sensitivity and specificity</w:t>
      </w:r>
      <w:r w:rsidR="002B6218">
        <w:rPr>
          <w:rFonts w:ascii="Times New Roman" w:hAnsi="Times New Roman" w:cs="Times New Roman"/>
          <w:color w:val="auto"/>
        </w:rPr>
        <w:t xml:space="preserve">) </w:t>
      </w:r>
      <w:r w:rsidR="000F6809" w:rsidRPr="00C9258B">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&lt;EndNote&gt;&lt;Cite&gt;&lt;Author&gt;Guisan&lt;/Author&gt;&lt;Year&gt;1998&lt;/Year&gt;&lt;RecNum&gt;6994&lt;/RecNum&gt;&lt;DisplayText&gt;(Guisan, Theurillat &amp;amp; Kienast 1998)&lt;/DisplayText&gt;&lt;record&gt;&lt;rec-number&gt;6994&lt;/rec-number&gt;&lt;foreign-keys&gt;&lt;key app="EN" db-id="rt0wsp5d1r5w0eezrw75dvacxs2292ep502x" timestamp="1657904353"&gt;6994&lt;/key&gt;&lt;/foreign-keys&gt;&lt;ref-type name="Journal Article"&gt;17&lt;/ref-type&gt;&lt;contributors&gt;&lt;authors&gt;&lt;author&gt;Guisan, Antoine&lt;/author&gt;&lt;author&gt;Theurillat, Jean-Paul&lt;/author&gt;&lt;author&gt;Kienast, Felix&lt;/author&gt;&lt;/authors&gt;&lt;/contributors&gt;&lt;titles&gt;&lt;title&gt;Predicting the potential distribution of plant species in an alpine environment&lt;/title&gt;&lt;secondary-title&gt;Journal of Vegetation Science&lt;/secondary-title&gt;&lt;/titles&gt;&lt;periodical&gt;&lt;full-title&gt;Journal of Vegetation Science&lt;/full-title&gt;&lt;abbr-1&gt;J. Veg. Sci.&lt;/abbr-1&gt;&lt;abbr-2&gt;J Veg Sci&lt;/abbr-2&gt;&lt;/periodical&gt;&lt;pages&gt;65-74&lt;/pages&gt;&lt;volume&gt;9&lt;/volume&gt;&lt;number&gt;1&lt;/number&gt;&lt;dates&gt;&lt;year&gt;1998&lt;/year&gt;&lt;/dates&gt;&lt;isbn&gt;1100-9233&lt;/isbn&gt;&lt;urls&gt;&lt;related-urls&gt;&lt;url&gt;https://onlinelibrary.wiley.com/doi/abs/10.2307/3237224&lt;/url&gt;&lt;/related-urls&gt;&lt;/urls&gt;&lt;electronic-resource-num&gt;https://doi.org/10.2307/3237224&lt;/electronic-resource-num&gt;&lt;/record&gt;&lt;/Cite&gt;&lt;/EndNote&gt;</w:instrText>
      </w:r>
      <w:r w:rsidR="000F6809" w:rsidRPr="00C9258B">
        <w:rPr>
          <w:rFonts w:ascii="Times New Roman" w:hAnsi="Times New Roman" w:cs="Times New Roman"/>
          <w:color w:val="auto"/>
        </w:rPr>
        <w:fldChar w:fldCharType="separate"/>
      </w:r>
      <w:r w:rsidR="009807B8">
        <w:rPr>
          <w:rFonts w:ascii="Times New Roman" w:hAnsi="Times New Roman" w:cs="Times New Roman"/>
          <w:noProof/>
          <w:color w:val="auto"/>
        </w:rPr>
        <w:t>(Guisan, Theurillat &amp; Kienast 1998)</w:t>
      </w:r>
      <w:r w:rsidR="000F6809" w:rsidRPr="00C9258B">
        <w:rPr>
          <w:rFonts w:ascii="Times New Roman" w:hAnsi="Times New Roman" w:cs="Times New Roman"/>
          <w:color w:val="auto"/>
        </w:rPr>
        <w:fldChar w:fldCharType="end"/>
      </w:r>
      <w:r w:rsidR="000F6809" w:rsidRPr="00C9258B">
        <w:rPr>
          <w:rFonts w:ascii="Times New Roman" w:hAnsi="Times New Roman" w:cs="Times New Roman"/>
          <w:color w:val="auto"/>
        </w:rPr>
        <w:t xml:space="preserve"> </w:t>
      </w:r>
      <w:r w:rsidRPr="00C9258B">
        <w:rPr>
          <w:rFonts w:ascii="Times New Roman" w:hAnsi="Times New Roman" w:cs="Times New Roman"/>
          <w:color w:val="auto"/>
        </w:rPr>
        <w:t xml:space="preserve">below which we considered the species ‘absent’. This threshold method is commonly used to transform continuous probabilities of suitability into probabilities of presence/absence in species distribution models </w:t>
      </w:r>
      <w:r w:rsidR="000F6809" w:rsidRPr="00C9258B">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&lt;EndNote&gt;&lt;Cite&gt;&lt;Author&gt;Nenzen&lt;/Author&gt;&lt;Year&gt;2011&lt;/Year&gt;&lt;RecNum&gt;2925&lt;/RecNum&gt;&lt;DisplayText&gt;(Nenzen &amp;amp; Araújo 2011)&lt;/DisplayText&gt;&lt;record&gt;&lt;rec-number&gt;2925&lt;/rec-number&gt;&lt;foreign-keys&gt;&lt;key app="EN" db-id="rt0wsp5d1r5w0eezrw75dvacxs2292ep502x" timestamp="1572997262"&gt;2925&lt;/key&gt;&lt;/foreign-keys&gt;&lt;ref-type name="Journal Article"&gt;17&lt;/ref-type&gt;&lt;contributors&gt;&lt;authors&gt;&lt;author&gt;Nenzen, H. K.&lt;/author&gt;&lt;author&gt;Araújo, M. B.&lt;/author&gt;&lt;/authors&gt;&lt;/contributors&gt;&lt;titles&gt;&lt;title&gt;Choice of threshold alters projections of species range shifts under climate change&lt;/title&gt;&lt;secondary-title&gt;Ecological modelling&lt;/secondary-title&gt;&lt;/titles&gt;&lt;periodical&gt;&lt;full-title&gt;Ecological Modelling&lt;/full-title&gt;&lt;abbr-1&gt;Ecol. Model.&lt;/abbr-1&gt;&lt;abbr-2&gt;Ecol Model&lt;/abbr-2&gt;&lt;/periodical&gt;&lt;pages&gt;3346-3354&lt;/pages&gt;&lt;volume&gt;222&lt;/volume&gt;&lt;number&gt;18&lt;/number&gt;&lt;dates&gt;&lt;year&gt;2011&lt;/year&gt;&lt;pub-dates&gt;&lt;date&gt;Sep&lt;/date&gt;&lt;/pub-dates&gt;&lt;/dates&gt;&lt;isbn&gt;0304-3800&lt;/isbn&gt;&lt;accession-num&gt;WOS:000296124400004&lt;/accession-num&gt;&lt;urls&gt;&lt;related-urls&gt;&lt;url&gt;&amp;lt;Go to ISI&amp;gt;://WOS:000296124400004&lt;/url&gt;&lt;/related-urls&gt;&lt;/urls&gt;&lt;electronic-resource-num&gt;10.1016/j.ecolmodel.2011.07.011&lt;/electronic-resource-num&gt;&lt;/record&gt;&lt;/Cite&gt;&lt;/EndNote&gt;</w:instrText>
      </w:r>
      <w:r w:rsidR="000F6809" w:rsidRPr="00C9258B">
        <w:rPr>
          <w:rFonts w:ascii="Times New Roman" w:hAnsi="Times New Roman" w:cs="Times New Roman"/>
          <w:color w:val="auto"/>
        </w:rPr>
        <w:fldChar w:fldCharType="separate"/>
      </w:r>
      <w:r w:rsidR="009807B8">
        <w:rPr>
          <w:rFonts w:ascii="Times New Roman" w:hAnsi="Times New Roman" w:cs="Times New Roman"/>
          <w:noProof/>
          <w:color w:val="auto"/>
        </w:rPr>
        <w:t>(Nenzen &amp; Araújo 2011)</w:t>
      </w:r>
      <w:r w:rsidR="000F6809" w:rsidRPr="00C9258B">
        <w:rPr>
          <w:rFonts w:ascii="Times New Roman" w:hAnsi="Times New Roman" w:cs="Times New Roman"/>
          <w:color w:val="auto"/>
        </w:rPr>
        <w:fldChar w:fldCharType="end"/>
      </w:r>
      <w:r w:rsidR="000F6809" w:rsidRPr="00C9258B">
        <w:rPr>
          <w:rFonts w:ascii="Times New Roman" w:hAnsi="Times New Roman" w:cs="Times New Roman"/>
          <w:color w:val="auto"/>
        </w:rPr>
        <w:t>.</w:t>
      </w:r>
    </w:p>
    <w:p w14:paraId="5E08B10B" w14:textId="74085BF0" w:rsidR="00710651" w:rsidRPr="005D2B80" w:rsidRDefault="00E85C43" w:rsidP="00794969">
      <w:pPr>
        <w:spacing w:after="0"/>
        <w:ind w:firstLine="284"/>
        <w:rPr>
          <w:rFonts w:ascii="Times New Roman" w:hAnsi="Times New Roman" w:cs="Times New Roman"/>
          <w:color w:val="auto"/>
        </w:rPr>
      </w:pPr>
      <w:r w:rsidRPr="00C9258B">
        <w:rPr>
          <w:rFonts w:ascii="Times New Roman" w:hAnsi="Times New Roman" w:cs="Times New Roman"/>
          <w:color w:val="auto"/>
        </w:rPr>
        <w:t xml:space="preserve">We projected </w:t>
      </w:r>
      <w:r w:rsidR="005B4E2F">
        <w:rPr>
          <w:rFonts w:ascii="Times New Roman" w:hAnsi="Times New Roman" w:cs="Times New Roman"/>
          <w:color w:val="auto"/>
        </w:rPr>
        <w:t>to</w:t>
      </w:r>
      <w:r w:rsidR="005B4E2F" w:rsidRPr="00C9258B">
        <w:rPr>
          <w:rFonts w:ascii="Times New Roman" w:hAnsi="Times New Roman" w:cs="Times New Roman"/>
          <w:color w:val="auto"/>
        </w:rPr>
        <w:t xml:space="preserve"> </w:t>
      </w:r>
      <w:r w:rsidRPr="00C9258B">
        <w:rPr>
          <w:rFonts w:ascii="Times New Roman" w:hAnsi="Times New Roman" w:cs="Times New Roman"/>
          <w:color w:val="auto"/>
        </w:rPr>
        <w:t xml:space="preserve">the complete study site and averaged predictions for each model across the </w:t>
      </w:r>
      <w:r w:rsidR="00585BBA">
        <w:rPr>
          <w:rFonts w:ascii="Times New Roman" w:hAnsi="Times New Roman" w:cs="Times New Roman"/>
          <w:color w:val="auto"/>
        </w:rPr>
        <w:t>2</w:t>
      </w:r>
      <w:r w:rsidR="00AB272B">
        <w:rPr>
          <w:rFonts w:ascii="Times New Roman" w:hAnsi="Times New Roman" w:cs="Times New Roman"/>
          <w:color w:val="auto"/>
        </w:rPr>
        <w:t>0</w:t>
      </w:r>
      <w:r w:rsidRPr="00C9258B">
        <w:rPr>
          <w:rFonts w:ascii="Times New Roman" w:hAnsi="Times New Roman" w:cs="Times New Roman"/>
          <w:color w:val="auto"/>
        </w:rPr>
        <w:t xml:space="preserve"> repetitions. We then generated the final ensemble projection averaging the predicted occurrences across all models, while weighting each model contribution to the average based on its respective TSS </w:t>
      </w:r>
      <w:r w:rsidR="007E19E9" w:rsidRPr="00C9258B">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&lt;EndNote&gt;&lt;Cite&gt;&lt;Author&gt;Thuiller&lt;/Author&gt;&lt;Year&gt;2009&lt;/Year&gt;&lt;RecNum&gt;6996&lt;/RecNum&gt;&lt;DisplayText&gt;(Thuiller&lt;style face="italic"&gt; et al.&lt;/style&gt; 2009)&lt;/DisplayText&gt;&lt;record&gt;&lt;rec-number&gt;6996&lt;/rec-number&gt;&lt;foreign-keys&gt;&lt;key app="EN" db-id="rt0wsp5d1r5w0eezrw75dvacxs2292ep502x" timestamp="1657904631"&gt;6996&lt;/key&gt;&lt;/foreign-keys&gt;&lt;ref-type name="Journal Article"&gt;17&lt;/ref-type&gt;&lt;contributors&gt;&lt;authors&gt;&lt;author&gt;Thuiller, Wilfried&lt;/author&gt;&lt;author&gt;Lafourcade, Bruno&lt;/author&gt;&lt;author&gt;Engler, Robin&lt;/author&gt;&lt;author&gt;Araújo, Miguel B.&lt;/author&gt;&lt;/authors&gt;&lt;/contributors&gt;&lt;titles&gt;&lt;title&gt;BIOMOD – A Platform for Ensemble Forecasting of Species Distributions&lt;/title&gt;&lt;secondary-title&gt;Ecography&lt;/secondary-title&gt;&lt;/titles&gt;&lt;periodical&gt;&lt;full-title&gt;Ecography&lt;/full-title&gt;&lt;abbr-1&gt;Ecography&lt;/abbr-1&gt;&lt;abbr-2&gt;Ecography&lt;/abbr-2&gt;&lt;/periodical&gt;&lt;pages&gt;369-373&lt;/pages&gt;&lt;volume&gt;32&lt;/volume&gt;&lt;number&gt;3&lt;/number&gt;&lt;dates&gt;&lt;year&gt;2009&lt;/year&gt;&lt;/dates&gt;&lt;publisher&gt;[Nordic Society Oikos, Wiley]&lt;/publisher&gt;&lt;isbn&gt;09067590, 16000587&lt;/isbn&gt;&lt;urls&gt;&lt;related-urls&gt;&lt;url&gt;http://www.jstor.org/stable/30243260&lt;/url&gt;&lt;/related-urls&gt;&lt;/urls&gt;&lt;custom1&gt;Full publication date: Jun., 2009&lt;/custom1&gt;&lt;remote-database-name&gt;JSTOR&lt;/remote-database-name&gt;&lt;access-date&gt;2022/07/15/&lt;/access-date&gt;&lt;/record&gt;&lt;/Cite&gt;&lt;/EndNote&gt;</w:instrText>
      </w:r>
      <w:r w:rsidR="007E19E9" w:rsidRPr="00C9258B">
        <w:rPr>
          <w:rFonts w:ascii="Times New Roman" w:hAnsi="Times New Roman" w:cs="Times New Roman"/>
          <w:color w:val="auto"/>
        </w:rPr>
        <w:fldChar w:fldCharType="separate"/>
      </w:r>
      <w:r w:rsidR="009807B8">
        <w:rPr>
          <w:rFonts w:ascii="Times New Roman" w:hAnsi="Times New Roman" w:cs="Times New Roman"/>
          <w:noProof/>
          <w:color w:val="auto"/>
        </w:rPr>
        <w:t>(Thuiller</w:t>
      </w:r>
      <w:r w:rsidR="009807B8" w:rsidRPr="009807B8">
        <w:rPr>
          <w:rFonts w:ascii="Times New Roman" w:hAnsi="Times New Roman" w:cs="Times New Roman"/>
          <w:i/>
          <w:noProof/>
          <w:color w:val="auto"/>
        </w:rPr>
        <w:t xml:space="preserve"> et al.</w:t>
      </w:r>
      <w:r w:rsidR="009807B8">
        <w:rPr>
          <w:rFonts w:ascii="Times New Roman" w:hAnsi="Times New Roman" w:cs="Times New Roman"/>
          <w:noProof/>
          <w:color w:val="auto"/>
        </w:rPr>
        <w:t xml:space="preserve"> 2009)</w:t>
      </w:r>
      <w:r w:rsidR="007E19E9" w:rsidRPr="00C9258B">
        <w:rPr>
          <w:rFonts w:ascii="Times New Roman" w:hAnsi="Times New Roman" w:cs="Times New Roman"/>
          <w:color w:val="auto"/>
        </w:rPr>
        <w:fldChar w:fldCharType="end"/>
      </w:r>
      <w:r w:rsidR="007E19E9" w:rsidRPr="00C9258B">
        <w:rPr>
          <w:rFonts w:ascii="Times New Roman" w:hAnsi="Times New Roman" w:cs="Times New Roman"/>
          <w:color w:val="auto"/>
        </w:rPr>
        <w:t xml:space="preserve">, </w:t>
      </w:r>
      <w:r w:rsidRPr="00C9258B">
        <w:rPr>
          <w:rFonts w:ascii="Times New Roman" w:hAnsi="Times New Roman" w:cs="Times New Roman"/>
          <w:color w:val="auto"/>
        </w:rPr>
        <w:t xml:space="preserve">assuming that TSS is more reliable than AUC as a measure of accuracy when using dichotomous presence/absence data </w:t>
      </w:r>
      <w:r w:rsidR="007E19E9" w:rsidRPr="00C9258B">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&lt;EndNote&gt;&lt;Cite&gt;&lt;Author&gt;Allouche&lt;/Author&gt;&lt;Year&gt;2006&lt;/Year&gt;&lt;RecNum&gt;4068&lt;/RecNum&gt;&lt;DisplayText&gt;(Allouche, Tsoar &amp;amp; Kadmon 2006)&lt;/DisplayText&gt;&lt;record&gt;&lt;rec-number&gt;4068&lt;/rec-number&gt;&lt;foreign-keys&gt;&lt;key app="EN" db-id="rt0wsp5d1r5w0eezrw75dvacxs2292ep502x" timestamp="1572997266"&gt;4068&lt;/key&gt;&lt;/foreign-keys&gt;&lt;ref-type name="Journal Article"&gt;17&lt;/ref-type&gt;&lt;contributors&gt;&lt;authors&gt;&lt;author&gt;Allouche, Omri&lt;/author&gt;&lt;author&gt;Tsoar, Asaf&lt;/author&gt;&lt;author&gt;Kadmon, Ronen&lt;/author&gt;&lt;/authors&gt;&lt;/contributors&gt;&lt;titles&gt;&lt;title&gt;Assessing the accuracy of species distribution models: prevalence, kappa and the true skill statistic (TSS)&lt;/title&gt;&lt;secondary-title&gt;Journal of Applied Ecology&lt;/secondary-title&gt;&lt;/titles&gt;&lt;periodical&gt;&lt;full-title&gt;Journal of Applied Ecology&lt;/full-title&gt;&lt;abbr-1&gt;J. Appl. Ecol.&lt;/abbr-1&gt;&lt;abbr-2&gt;J Appl Ecol&lt;/abbr-2&gt;&lt;/periodical&gt;&lt;pages&gt;1223-1232&lt;/pages&gt;&lt;volume&gt;43&lt;/volume&gt;&lt;number&gt;6&lt;/number&gt;&lt;keywords&gt;&lt;keyword&gt;AUC&lt;/keyword&gt;&lt;keyword&gt;Mahalanobis distance&lt;/keyword&gt;&lt;keyword&gt;predictive maps&lt;/keyword&gt;&lt;keyword&gt;ROC curves&lt;/keyword&gt;&lt;keyword&gt;sensitivity&lt;/keyword&gt;&lt;keyword&gt;specificity&lt;/keyword&gt;&lt;keyword&gt;woody plants&lt;/keyword&gt;&lt;/keywords&gt;&lt;dates&gt;&lt;year&gt;2006&lt;/year&gt;&lt;/dates&gt;&lt;publisher&gt;Blackwell Publishing Ltd&lt;/publisher&gt;&lt;isbn&gt;1365-2664&lt;/isbn&gt;&lt;urls&gt;&lt;related-urls&gt;&lt;url&gt;http://dx.doi.org/10.1111/j.1365-2664.2006.01214.x&lt;/url&gt;&lt;/related-urls&gt;&lt;/urls&gt;&lt;electronic-resource-num&gt;10.1111/j.1365-2664.2006.01214.x&lt;/electronic-resource-num&gt;&lt;/record&gt;&lt;/Cite&gt;&lt;/EndNote&gt;</w:instrText>
      </w:r>
      <w:r w:rsidR="007E19E9" w:rsidRPr="00C9258B">
        <w:rPr>
          <w:rFonts w:ascii="Times New Roman" w:hAnsi="Times New Roman" w:cs="Times New Roman"/>
          <w:color w:val="auto"/>
        </w:rPr>
        <w:fldChar w:fldCharType="separate"/>
      </w:r>
      <w:r w:rsidR="009807B8">
        <w:rPr>
          <w:rFonts w:ascii="Times New Roman" w:hAnsi="Times New Roman" w:cs="Times New Roman"/>
          <w:noProof/>
          <w:color w:val="auto"/>
        </w:rPr>
        <w:t>(Allouche, Tsoar &amp; Kadmon 2006)</w:t>
      </w:r>
      <w:r w:rsidR="007E19E9" w:rsidRPr="00C9258B">
        <w:rPr>
          <w:rFonts w:ascii="Times New Roman" w:hAnsi="Times New Roman" w:cs="Times New Roman"/>
          <w:color w:val="auto"/>
        </w:rPr>
        <w:fldChar w:fldCharType="end"/>
      </w:r>
      <w:r w:rsidRPr="00C9258B">
        <w:rPr>
          <w:rFonts w:ascii="Times New Roman" w:hAnsi="Times New Roman" w:cs="Times New Roman"/>
          <w:color w:val="auto"/>
        </w:rPr>
        <w:t xml:space="preserve">. Models with higher TSS thus had a greater contribution to the </w:t>
      </w:r>
      <w:r w:rsidR="005B4E2F">
        <w:rPr>
          <w:rFonts w:ascii="Times New Roman" w:hAnsi="Times New Roman" w:cs="Times New Roman"/>
          <w:color w:val="auto"/>
        </w:rPr>
        <w:t>ensemble</w:t>
      </w:r>
      <w:r w:rsidRPr="005D2B80">
        <w:rPr>
          <w:rFonts w:ascii="Times New Roman" w:hAnsi="Times New Roman" w:cs="Times New Roman"/>
          <w:color w:val="auto"/>
        </w:rPr>
        <w:t xml:space="preserve"> estimate</w:t>
      </w:r>
      <w:r w:rsidR="00D275C1" w:rsidRPr="005D2B80">
        <w:rPr>
          <w:rFonts w:ascii="Times New Roman" w:hAnsi="Times New Roman" w:cs="Times New Roman"/>
          <w:color w:val="auto"/>
        </w:rPr>
        <w:t>.</w:t>
      </w:r>
    </w:p>
    <w:p w14:paraId="347E7DB6" w14:textId="77777777" w:rsidR="00D275C1" w:rsidRPr="005D2B80" w:rsidRDefault="00D275C1" w:rsidP="00794969">
      <w:pPr>
        <w:spacing w:after="0"/>
        <w:ind w:firstLine="284"/>
        <w:rPr>
          <w:rFonts w:ascii="Times New Roman" w:hAnsi="Times New Roman" w:cs="Times New Roman"/>
          <w:color w:val="auto"/>
        </w:rPr>
      </w:pPr>
    </w:p>
    <w:p w14:paraId="24297C11" w14:textId="0CD5B501" w:rsidR="00710651" w:rsidRPr="005D2B80" w:rsidRDefault="004E27C4" w:rsidP="005D2B80">
      <w:pPr>
        <w:pStyle w:val="Subtitle"/>
        <w:spacing w:before="0" w:after="0"/>
        <w:rPr>
          <w:rFonts w:ascii="Times New Roman" w:hAnsi="Times New Roman" w:cs="Times New Roman"/>
          <w:b w:val="0"/>
          <w:bCs w:val="0"/>
          <w:i/>
          <w:iCs/>
          <w:lang w:val="en-GB"/>
        </w:rPr>
      </w:pPr>
      <w:r w:rsidRPr="005D2B80">
        <w:rPr>
          <w:rFonts w:ascii="Times New Roman" w:hAnsi="Times New Roman" w:cs="Times New Roman"/>
          <w:b w:val="0"/>
          <w:bCs w:val="0"/>
          <w:i/>
          <w:iCs/>
          <w:lang w:val="en-GB"/>
        </w:rPr>
        <w:t>E</w:t>
      </w:r>
      <w:r w:rsidR="00710651" w:rsidRPr="005D2B80">
        <w:rPr>
          <w:rFonts w:ascii="Times New Roman" w:hAnsi="Times New Roman" w:cs="Times New Roman"/>
          <w:b w:val="0"/>
          <w:bCs w:val="0"/>
          <w:i/>
          <w:iCs/>
          <w:lang w:val="en-GB"/>
        </w:rPr>
        <w:t xml:space="preserve">nvironmental variables </w:t>
      </w:r>
    </w:p>
    <w:p w14:paraId="13976A69" w14:textId="292B2C58" w:rsidR="00D275C1" w:rsidRPr="005D2B80" w:rsidRDefault="00E11C66" w:rsidP="005D2B80">
      <w:pPr>
        <w:spacing w:after="0"/>
        <w:rPr>
          <w:rFonts w:ascii="Times New Roman" w:hAnsi="Times New Roman" w:cs="Times New Roman"/>
          <w:color w:val="auto"/>
        </w:rPr>
      </w:pPr>
      <w:r>
        <w:rPr>
          <w:rFonts w:ascii="Times New Roman" w:hAnsi="Times New Roman" w:cs="Times New Roman"/>
          <w:color w:val="auto"/>
        </w:rPr>
        <w:t xml:space="preserve">The </w:t>
      </w:r>
      <w:r w:rsidRPr="00AB272B">
        <w:rPr>
          <w:rFonts w:ascii="Times New Roman" w:hAnsi="Times New Roman" w:cs="Times New Roman"/>
          <w:color w:val="auto"/>
        </w:rPr>
        <w:t>ensuing nine environmental</w:t>
      </w:r>
      <w:r w:rsidRPr="005D2B80">
        <w:rPr>
          <w:rFonts w:ascii="Times New Roman" w:hAnsi="Times New Roman" w:cs="Times New Roman"/>
          <w:color w:val="auto"/>
        </w:rPr>
        <w:t xml:space="preserve"> variables </w:t>
      </w:r>
      <w:r>
        <w:rPr>
          <w:rFonts w:ascii="Times New Roman" w:hAnsi="Times New Roman" w:cs="Times New Roman"/>
          <w:color w:val="auto"/>
        </w:rPr>
        <w:t xml:space="preserve">used </w:t>
      </w:r>
      <w:r w:rsidRPr="005D2B80">
        <w:rPr>
          <w:rFonts w:ascii="Times New Roman" w:hAnsi="Times New Roman" w:cs="Times New Roman"/>
          <w:color w:val="auto"/>
        </w:rPr>
        <w:t xml:space="preserve">as predictors to build our </w:t>
      </w:r>
      <w:r>
        <w:rPr>
          <w:rFonts w:ascii="Times New Roman" w:hAnsi="Times New Roman" w:cs="Times New Roman"/>
          <w:color w:val="auto"/>
        </w:rPr>
        <w:t>species distribution models</w:t>
      </w:r>
      <w:r w:rsidRPr="005D2B80">
        <w:rPr>
          <w:rFonts w:ascii="Times New Roman" w:hAnsi="Times New Roman" w:cs="Times New Roman"/>
          <w:color w:val="auto"/>
        </w:rPr>
        <w:t xml:space="preserve"> predict</w:t>
      </w:r>
      <w:r>
        <w:rPr>
          <w:rFonts w:ascii="Times New Roman" w:hAnsi="Times New Roman" w:cs="Times New Roman"/>
          <w:color w:val="auto"/>
        </w:rPr>
        <w:t>ing</w:t>
      </w:r>
      <w:r w:rsidRPr="005D2B80">
        <w:rPr>
          <w:rFonts w:ascii="Times New Roman" w:hAnsi="Times New Roman" w:cs="Times New Roman"/>
          <w:color w:val="auto"/>
        </w:rPr>
        <w:t xml:space="preserve"> </w:t>
      </w:r>
      <w:r>
        <w:rPr>
          <w:rFonts w:ascii="Times New Roman" w:hAnsi="Times New Roman" w:cs="Times New Roman"/>
          <w:color w:val="auto"/>
        </w:rPr>
        <w:t>koala</w:t>
      </w:r>
      <w:r w:rsidRPr="005D2B80">
        <w:rPr>
          <w:rFonts w:ascii="Times New Roman" w:hAnsi="Times New Roman" w:cs="Times New Roman"/>
          <w:color w:val="auto"/>
        </w:rPr>
        <w:t xml:space="preserve"> habitat suitability </w:t>
      </w:r>
      <w:r>
        <w:rPr>
          <w:rFonts w:ascii="Times New Roman" w:hAnsi="Times New Roman" w:cs="Times New Roman"/>
          <w:color w:val="auto"/>
        </w:rPr>
        <w:t>were</w:t>
      </w:r>
      <w:r w:rsidRPr="005D2B80">
        <w:rPr>
          <w:rFonts w:ascii="Times New Roman" w:hAnsi="Times New Roman" w:cs="Times New Roman"/>
          <w:color w:val="auto"/>
        </w:rPr>
        <w:t xml:space="preserve">: (1) minimum temperature (°C), (2) distance to water bodies (m), </w:t>
      </w:r>
      <w:r w:rsidRPr="00B1695C">
        <w:rPr>
          <w:rFonts w:ascii="Times New Roman" w:hAnsi="Times New Roman" w:cs="Times New Roman"/>
          <w:color w:val="auto"/>
        </w:rPr>
        <w:t xml:space="preserve">(3) average rainfall for November (mm), (4) total water index, (5) </w:t>
      </w:r>
      <w:r>
        <w:rPr>
          <w:rFonts w:ascii="Times New Roman" w:hAnsi="Times New Roman" w:cs="Times New Roman"/>
          <w:color w:val="auto"/>
        </w:rPr>
        <w:t xml:space="preserve">likelihood </w:t>
      </w:r>
      <w:r w:rsidRPr="00A0749C">
        <w:rPr>
          <w:rFonts w:ascii="Times New Roman" w:hAnsi="Times New Roman" w:cs="Times New Roman"/>
          <w:color w:val="auto"/>
          <w:lang w:val="en-GB"/>
        </w:rPr>
        <w:t>of native vegetation being present in the grid cell</w:t>
      </w:r>
      <w:r>
        <w:rPr>
          <w:rFonts w:ascii="Times New Roman" w:hAnsi="Times New Roman" w:cs="Times New Roman"/>
          <w:color w:val="auto"/>
        </w:rPr>
        <w:t xml:space="preserve"> (%)</w:t>
      </w:r>
      <w:r w:rsidRPr="0043271A">
        <w:rPr>
          <w:rFonts w:ascii="Times New Roman" w:hAnsi="Times New Roman" w:cs="Times New Roman"/>
          <w:color w:val="auto"/>
        </w:rPr>
        <w:t xml:space="preserve">, (6) distance to roads (m), </w:t>
      </w:r>
      <w:r w:rsidRPr="0043271A">
        <w:rPr>
          <w:rFonts w:ascii="Times New Roman" w:hAnsi="Times New Roman" w:cs="Times New Roman"/>
          <w:color w:val="auto"/>
        </w:rPr>
        <w:lastRenderedPageBreak/>
        <w:t>(7) solar exposure (</w:t>
      </w:r>
      <w:r w:rsidRPr="00DC1FA4">
        <w:rPr>
          <w:rFonts w:ascii="Times New Roman" w:hAnsi="Times New Roman" w:cs="Times New Roman"/>
          <w:color w:val="000000"/>
          <w:shd w:val="clear" w:color="auto" w:fill="FFFFFF"/>
        </w:rPr>
        <w:t xml:space="preserve">megajoules </w:t>
      </w:r>
      <w:r>
        <w:rPr>
          <w:rFonts w:ascii="Times New Roman" w:hAnsi="Times New Roman" w:cs="Times New Roman"/>
          <w:color w:val="000000"/>
          <w:shd w:val="clear" w:color="auto" w:fill="FFFFFF"/>
        </w:rPr>
        <w:t>m</w:t>
      </w:r>
      <w:r w:rsidRPr="005347C9">
        <w:rPr>
          <w:rFonts w:ascii="Times New Roman" w:hAnsi="Times New Roman" w:cs="Times New Roman"/>
          <w:color w:val="000000"/>
          <w:shd w:val="clear" w:color="auto" w:fill="FFFFFF"/>
          <w:vertAlign w:val="superscript"/>
        </w:rPr>
        <w:t>-2</w:t>
      </w:r>
      <w:r>
        <w:rPr>
          <w:rFonts w:ascii="Times New Roman" w:hAnsi="Times New Roman" w:cs="Times New Roman"/>
          <w:color w:val="000000"/>
          <w:shd w:val="clear" w:color="auto" w:fill="FFFFFF"/>
        </w:rPr>
        <w:t xml:space="preserve">, </w:t>
      </w:r>
      <w:r w:rsidRPr="00DC1FA4">
        <w:rPr>
          <w:rFonts w:ascii="Times New Roman" w:hAnsi="Times New Roman" w:cs="Times New Roman"/>
          <w:color w:val="000000"/>
          <w:shd w:val="clear" w:color="auto" w:fill="FFFFFF"/>
        </w:rPr>
        <w:t>MJ</w:t>
      </w:r>
      <w:r>
        <w:rPr>
          <w:rFonts w:ascii="Times New Roman" w:hAnsi="Times New Roman" w:cs="Times New Roman"/>
          <w:color w:val="000000"/>
          <w:shd w:val="clear" w:color="auto" w:fill="FFFFFF"/>
        </w:rPr>
        <w:t xml:space="preserve"> </w:t>
      </w:r>
      <w:r w:rsidRPr="005347C9">
        <w:rPr>
          <w:rFonts w:ascii="Times New Roman" w:hAnsi="Times New Roman" w:cs="Times New Roman"/>
          <w:color w:val="000000"/>
          <w:shd w:val="clear" w:color="auto" w:fill="FFFFFF"/>
        </w:rPr>
        <w:t>m</w:t>
      </w:r>
      <w:r w:rsidRPr="005347C9">
        <w:rPr>
          <w:rFonts w:ascii="Times New Roman" w:hAnsi="Times New Roman" w:cs="Times New Roman"/>
          <w:color w:val="000000"/>
          <w:shd w:val="clear" w:color="auto" w:fill="FFFFFF"/>
          <w:vertAlign w:val="superscript"/>
        </w:rPr>
        <w:t>-2</w:t>
      </w:r>
      <w:r w:rsidRPr="0043271A">
        <w:rPr>
          <w:rFonts w:ascii="Times New Roman" w:hAnsi="Times New Roman" w:cs="Times New Roman"/>
          <w:color w:val="auto"/>
        </w:rPr>
        <w:t>), (8</w:t>
      </w:r>
      <w:r w:rsidRPr="00B1695C">
        <w:rPr>
          <w:rFonts w:ascii="Times New Roman" w:hAnsi="Times New Roman" w:cs="Times New Roman"/>
          <w:color w:val="auto"/>
        </w:rPr>
        <w:t>) water vapour pressure (</w:t>
      </w:r>
      <w:r w:rsidRPr="00DC1FA4">
        <w:rPr>
          <w:rFonts w:ascii="Times New Roman" w:hAnsi="Times New Roman" w:cs="Times New Roman"/>
          <w:color w:val="000000"/>
          <w:shd w:val="clear" w:color="auto" w:fill="FFFFFF"/>
        </w:rPr>
        <w:t>in hectopascals</w:t>
      </w:r>
      <w:r>
        <w:rPr>
          <w:rFonts w:ascii="Times New Roman" w:hAnsi="Times New Roman" w:cs="Times New Roman"/>
          <w:color w:val="000000"/>
          <w:shd w:val="clear" w:color="auto" w:fill="FFFFFF"/>
        </w:rPr>
        <w:t xml:space="preserve">, </w:t>
      </w:r>
      <w:proofErr w:type="spellStart"/>
      <w:r>
        <w:rPr>
          <w:rFonts w:ascii="Times New Roman" w:hAnsi="Times New Roman" w:cs="Times New Roman"/>
          <w:color w:val="000000"/>
          <w:shd w:val="clear" w:color="auto" w:fill="FFFFFF"/>
        </w:rPr>
        <w:t>hPa</w:t>
      </w:r>
      <w:proofErr w:type="spellEnd"/>
      <w:r w:rsidRPr="00B1695C">
        <w:rPr>
          <w:rFonts w:ascii="Times New Roman" w:hAnsi="Times New Roman" w:cs="Times New Roman"/>
          <w:color w:val="auto"/>
        </w:rPr>
        <w:t>), and (9) elevation (m).</w:t>
      </w:r>
      <w:r>
        <w:rPr>
          <w:rFonts w:ascii="Times New Roman" w:hAnsi="Times New Roman" w:cs="Times New Roman"/>
          <w:color w:val="auto"/>
        </w:rPr>
        <w:t xml:space="preserve"> </w:t>
      </w:r>
      <w:r w:rsidR="00FC599A" w:rsidRPr="005D2B80">
        <w:rPr>
          <w:rFonts w:ascii="Times New Roman" w:hAnsi="Times New Roman" w:cs="Times New Roman"/>
          <w:color w:val="auto"/>
        </w:rPr>
        <w:t>We obtained spatial data on vegetation, topographic water features, transport infrastructure (</w:t>
      </w:r>
      <w:r w:rsidR="00070C4C" w:rsidRPr="005D2B80">
        <w:rPr>
          <w:rFonts w:ascii="Times New Roman" w:hAnsi="Times New Roman" w:cs="Times New Roman"/>
          <w:color w:val="auto"/>
        </w:rPr>
        <w:t>distance to</w:t>
      </w:r>
      <w:r w:rsidR="00FC599A" w:rsidRPr="005D2B80">
        <w:rPr>
          <w:rFonts w:ascii="Times New Roman" w:hAnsi="Times New Roman" w:cs="Times New Roman"/>
          <w:color w:val="auto"/>
        </w:rPr>
        <w:t xml:space="preserve"> roads), and elevation from the Department of Environment</w:t>
      </w:r>
      <w:r w:rsidR="00981AFA">
        <w:rPr>
          <w:rFonts w:ascii="Times New Roman" w:hAnsi="Times New Roman" w:cs="Times New Roman"/>
          <w:color w:val="auto"/>
        </w:rPr>
        <w:t xml:space="preserve"> and</w:t>
      </w:r>
      <w:r w:rsidR="00FC599A" w:rsidRPr="005D2B80">
        <w:rPr>
          <w:rFonts w:ascii="Times New Roman" w:hAnsi="Times New Roman" w:cs="Times New Roman"/>
          <w:color w:val="auto"/>
        </w:rPr>
        <w:t xml:space="preserve"> Water, Government of South Australia</w:t>
      </w:r>
      <w:r w:rsidR="00755B1D">
        <w:rPr>
          <w:rFonts w:ascii="Times New Roman" w:hAnsi="Times New Roman" w:cs="Times New Roman"/>
          <w:color w:val="auto"/>
        </w:rPr>
        <w:t xml:space="preserve"> (</w:t>
      </w:r>
      <w:r w:rsidR="00AB1C2D" w:rsidRPr="00AB1C2D">
        <w:rPr>
          <w:rFonts w:ascii="Times New Roman" w:hAnsi="Times New Roman" w:cs="Times New Roman"/>
          <w:color w:val="auto"/>
        </w:rPr>
        <w:t>data.sa.gov.au</w:t>
      </w:r>
      <w:r w:rsidR="00AB1C2D">
        <w:rPr>
          <w:rFonts w:ascii="Times New Roman" w:hAnsi="Times New Roman" w:cs="Times New Roman"/>
          <w:color w:val="auto"/>
        </w:rPr>
        <w:t xml:space="preserve">, </w:t>
      </w:r>
      <w:r w:rsidR="00755B1D">
        <w:rPr>
          <w:rFonts w:ascii="Times New Roman" w:hAnsi="Times New Roman" w:cs="Times New Roman"/>
          <w:color w:val="auto"/>
        </w:rPr>
        <w:t>Fig. S1)</w:t>
      </w:r>
      <w:r w:rsidR="00FC599A" w:rsidRPr="005D2B80">
        <w:rPr>
          <w:rFonts w:ascii="Times New Roman" w:hAnsi="Times New Roman" w:cs="Times New Roman"/>
          <w:color w:val="auto"/>
        </w:rPr>
        <w:t>. From the Australian Government Bureau of Meteorology (</w:t>
      </w:r>
      <w:r w:rsidR="00B73522" w:rsidRPr="00EC58DF">
        <w:rPr>
          <w:rFonts w:ascii="Times New Roman" w:hAnsi="Times New Roman" w:cs="Times New Roman"/>
        </w:rPr>
        <w:t>bom.gov.au</w:t>
      </w:r>
      <w:r w:rsidR="00FC599A" w:rsidRPr="005D2B80">
        <w:rPr>
          <w:rFonts w:ascii="Times New Roman" w:hAnsi="Times New Roman" w:cs="Times New Roman"/>
          <w:color w:val="auto"/>
        </w:rPr>
        <w:t>), we obtained 20-year</w:t>
      </w:r>
      <w:r w:rsidR="00070C4C" w:rsidRPr="005D2B80">
        <w:rPr>
          <w:rFonts w:ascii="Times New Roman" w:hAnsi="Times New Roman" w:cs="Times New Roman"/>
          <w:color w:val="auto"/>
        </w:rPr>
        <w:t xml:space="preserve"> </w:t>
      </w:r>
      <w:r w:rsidR="00FC599A" w:rsidRPr="005D2B80">
        <w:rPr>
          <w:rFonts w:ascii="Times New Roman" w:hAnsi="Times New Roman" w:cs="Times New Roman"/>
          <w:color w:val="auto"/>
        </w:rPr>
        <w:t>monthly averages (from 1993 to 2012) of minimum temperature, water</w:t>
      </w:r>
      <w:r w:rsidR="00070C4C" w:rsidRPr="005D2B80">
        <w:rPr>
          <w:rFonts w:ascii="Times New Roman" w:hAnsi="Times New Roman" w:cs="Times New Roman"/>
          <w:color w:val="auto"/>
        </w:rPr>
        <w:t xml:space="preserve"> </w:t>
      </w:r>
      <w:r w:rsidR="00FC599A" w:rsidRPr="005D2B80">
        <w:rPr>
          <w:rFonts w:ascii="Times New Roman" w:hAnsi="Times New Roman" w:cs="Times New Roman"/>
          <w:color w:val="auto"/>
        </w:rPr>
        <w:t>vapo</w:t>
      </w:r>
      <w:r w:rsidR="00F20670">
        <w:rPr>
          <w:rFonts w:ascii="Times New Roman" w:hAnsi="Times New Roman" w:cs="Times New Roman"/>
          <w:color w:val="auto"/>
        </w:rPr>
        <w:t>u</w:t>
      </w:r>
      <w:r w:rsidR="00FC599A" w:rsidRPr="005D2B80">
        <w:rPr>
          <w:rFonts w:ascii="Times New Roman" w:hAnsi="Times New Roman" w:cs="Times New Roman"/>
          <w:color w:val="auto"/>
        </w:rPr>
        <w:t xml:space="preserve">r pressure, solar exposure (no data for November 2009), and rainfall. </w:t>
      </w:r>
      <w:r w:rsidR="003F4D0F" w:rsidRPr="00B1695C">
        <w:rPr>
          <w:rFonts w:ascii="Times New Roman" w:hAnsi="Times New Roman" w:cs="Times New Roman"/>
          <w:color w:val="auto"/>
        </w:rPr>
        <w:t xml:space="preserve">We used the distance to inundated areas as proxy for </w:t>
      </w:r>
      <w:r w:rsidR="00CB74AF" w:rsidRPr="00B1695C">
        <w:rPr>
          <w:rFonts w:ascii="Times New Roman" w:hAnsi="Times New Roman" w:cs="Times New Roman"/>
          <w:color w:val="auto"/>
        </w:rPr>
        <w:t xml:space="preserve">the availability of </w:t>
      </w:r>
      <w:r w:rsidR="003F4D0F" w:rsidRPr="00B1695C">
        <w:rPr>
          <w:rFonts w:ascii="Times New Roman" w:hAnsi="Times New Roman" w:cs="Times New Roman"/>
          <w:color w:val="auto"/>
        </w:rPr>
        <w:t>drinking</w:t>
      </w:r>
      <w:r w:rsidR="003F4D0F" w:rsidRPr="005D2B80">
        <w:rPr>
          <w:rFonts w:ascii="Times New Roman" w:hAnsi="Times New Roman" w:cs="Times New Roman"/>
          <w:color w:val="auto"/>
        </w:rPr>
        <w:t xml:space="preserve"> water, considering only year-round and seasonally inundated areas (water bodies). We also included the density of watercourses (i.e., rain watercourses) within each grid cell as a proxy for food quality (i.e., possibly reflecting leaf water content).</w:t>
      </w:r>
      <w:r w:rsidR="00CB74AF">
        <w:rPr>
          <w:rFonts w:ascii="Times New Roman" w:hAnsi="Times New Roman" w:cs="Times New Roman"/>
          <w:color w:val="auto"/>
        </w:rPr>
        <w:t xml:space="preserve"> </w:t>
      </w:r>
      <w:r w:rsidR="00E85C43" w:rsidRPr="005D2B80">
        <w:rPr>
          <w:rFonts w:ascii="Times New Roman" w:hAnsi="Times New Roman" w:cs="Times New Roman"/>
          <w:color w:val="auto"/>
        </w:rPr>
        <w:t xml:space="preserve">We </w:t>
      </w:r>
      <w:r w:rsidR="004614F4">
        <w:rPr>
          <w:rFonts w:ascii="Times New Roman" w:hAnsi="Times New Roman" w:cs="Times New Roman"/>
          <w:color w:val="auto"/>
        </w:rPr>
        <w:t xml:space="preserve">calculated </w:t>
      </w:r>
      <w:r w:rsidR="00E85C43" w:rsidRPr="005D2B80">
        <w:rPr>
          <w:rFonts w:ascii="Times New Roman" w:hAnsi="Times New Roman" w:cs="Times New Roman"/>
          <w:color w:val="auto"/>
        </w:rPr>
        <w:t xml:space="preserve">the variance inflation factor </w:t>
      </w:r>
      <w:r w:rsidR="004614F4">
        <w:rPr>
          <w:rFonts w:ascii="Times New Roman" w:hAnsi="Times New Roman" w:cs="Times New Roman"/>
          <w:color w:val="auto"/>
        </w:rPr>
        <w:t xml:space="preserve">for all </w:t>
      </w:r>
      <w:r w:rsidR="004614F4" w:rsidRPr="005D2B80">
        <w:rPr>
          <w:rFonts w:ascii="Times New Roman" w:hAnsi="Times New Roman" w:cs="Times New Roman"/>
          <w:color w:val="auto"/>
        </w:rPr>
        <w:t xml:space="preserve">climate variables </w:t>
      </w:r>
      <w:r w:rsidR="00E85C43" w:rsidRPr="005D2B80">
        <w:rPr>
          <w:rFonts w:ascii="Times New Roman" w:hAnsi="Times New Roman" w:cs="Times New Roman"/>
          <w:color w:val="auto"/>
        </w:rPr>
        <w:t xml:space="preserve">and ensured that all variables returned </w:t>
      </w:r>
      <w:r w:rsidR="00CB74AF">
        <w:rPr>
          <w:rFonts w:ascii="Times New Roman" w:hAnsi="Times New Roman" w:cs="Times New Roman"/>
          <w:color w:val="auto"/>
        </w:rPr>
        <w:t xml:space="preserve">a </w:t>
      </w:r>
      <w:r w:rsidR="00A331CA">
        <w:rPr>
          <w:rFonts w:ascii="Times New Roman" w:hAnsi="Times New Roman" w:cs="Times New Roman"/>
          <w:color w:val="auto"/>
        </w:rPr>
        <w:t xml:space="preserve">variance </w:t>
      </w:r>
      <w:r w:rsidR="00CB74AF">
        <w:rPr>
          <w:rFonts w:ascii="Times New Roman" w:hAnsi="Times New Roman" w:cs="Times New Roman"/>
          <w:color w:val="auto"/>
        </w:rPr>
        <w:t>inflation</w:t>
      </w:r>
      <w:r w:rsidR="00A331CA">
        <w:rPr>
          <w:rFonts w:ascii="Times New Roman" w:hAnsi="Times New Roman" w:cs="Times New Roman"/>
          <w:color w:val="auto"/>
        </w:rPr>
        <w:t xml:space="preserve"> factor</w:t>
      </w:r>
      <w:r w:rsidR="00A331CA" w:rsidRPr="005D2B80">
        <w:rPr>
          <w:rFonts w:ascii="Times New Roman" w:hAnsi="Times New Roman" w:cs="Times New Roman"/>
          <w:color w:val="auto"/>
        </w:rPr>
        <w:t xml:space="preserve"> </w:t>
      </w:r>
      <w:r w:rsidR="00E85C43" w:rsidRPr="005D2B80">
        <w:rPr>
          <w:rFonts w:ascii="Times New Roman" w:hAnsi="Times New Roman" w:cs="Times New Roman"/>
          <w:color w:val="auto"/>
        </w:rPr>
        <w:t xml:space="preserve">&lt; 10 to </w:t>
      </w:r>
      <w:r w:rsidR="00FA299B" w:rsidRPr="005D2B80">
        <w:rPr>
          <w:rFonts w:ascii="Times New Roman" w:hAnsi="Times New Roman" w:cs="Times New Roman"/>
          <w:color w:val="auto"/>
        </w:rPr>
        <w:t>minimi</w:t>
      </w:r>
      <w:r w:rsidR="00FA299B">
        <w:rPr>
          <w:rFonts w:ascii="Times New Roman" w:hAnsi="Times New Roman" w:cs="Times New Roman"/>
          <w:color w:val="auto"/>
        </w:rPr>
        <w:t>z</w:t>
      </w:r>
      <w:r w:rsidR="00FA299B" w:rsidRPr="005D2B80">
        <w:rPr>
          <w:rFonts w:ascii="Times New Roman" w:hAnsi="Times New Roman" w:cs="Times New Roman"/>
          <w:color w:val="auto"/>
        </w:rPr>
        <w:t xml:space="preserve">e </w:t>
      </w:r>
      <w:r w:rsidR="000D3AE1">
        <w:rPr>
          <w:rFonts w:ascii="Times New Roman" w:hAnsi="Times New Roman" w:cs="Times New Roman"/>
          <w:color w:val="auto"/>
        </w:rPr>
        <w:t>multicollinearity</w:t>
      </w:r>
      <w:r w:rsidR="00E85C43" w:rsidRPr="005D2B80">
        <w:rPr>
          <w:rFonts w:ascii="Times New Roman" w:hAnsi="Times New Roman" w:cs="Times New Roman"/>
          <w:color w:val="auto"/>
        </w:rPr>
        <w:t>.</w:t>
      </w:r>
    </w:p>
    <w:p w14:paraId="203025B9" w14:textId="77777777" w:rsidR="00D275C1" w:rsidRPr="005D2B80" w:rsidRDefault="00D275C1" w:rsidP="00794969">
      <w:pPr>
        <w:spacing w:after="0"/>
        <w:rPr>
          <w:rFonts w:ascii="Times New Roman" w:hAnsi="Times New Roman" w:cs="Times New Roman"/>
          <w:color w:val="auto"/>
        </w:rPr>
      </w:pPr>
    </w:p>
    <w:p w14:paraId="1B70FB20" w14:textId="0AA6F58D" w:rsidR="00654537" w:rsidRPr="005D2B80" w:rsidRDefault="00654537" w:rsidP="005D2B80">
      <w:pPr>
        <w:spacing w:after="0"/>
        <w:rPr>
          <w:rFonts w:ascii="Times New Roman" w:hAnsi="Times New Roman" w:cs="Times New Roman"/>
          <w:i/>
          <w:iCs/>
          <w:color w:val="auto"/>
        </w:rPr>
      </w:pPr>
      <w:r w:rsidRPr="005D2B80">
        <w:rPr>
          <w:rFonts w:ascii="Times New Roman" w:hAnsi="Times New Roman" w:cs="Times New Roman"/>
          <w:i/>
          <w:iCs/>
          <w:color w:val="auto"/>
        </w:rPr>
        <w:t>Variable importance and response curves</w:t>
      </w:r>
    </w:p>
    <w:p w14:paraId="7A6EF1CB" w14:textId="6E3DBA81" w:rsidR="00E85C43" w:rsidRPr="005D2B80" w:rsidRDefault="00E85C43" w:rsidP="00794969">
      <w:pPr>
        <w:spacing w:after="0"/>
        <w:rPr>
          <w:rFonts w:ascii="Times New Roman" w:hAnsi="Times New Roman" w:cs="Times New Roman"/>
          <w:color w:val="auto"/>
        </w:rPr>
      </w:pPr>
      <w:r w:rsidRPr="005D2B80">
        <w:rPr>
          <w:rFonts w:ascii="Times New Roman" w:hAnsi="Times New Roman" w:cs="Times New Roman"/>
          <w:color w:val="auto"/>
        </w:rPr>
        <w:t xml:space="preserve">We estimated the individual contribution of all variables in the species distribution models </w:t>
      </w:r>
      <w:r w:rsidR="007E19E9" w:rsidRPr="005D2B80">
        <w:rPr>
          <w:rFonts w:ascii="Times New Roman" w:hAnsi="Times New Roman" w:cs="Times New Roman"/>
          <w:color w:val="auto"/>
        </w:rPr>
        <w:fldChar w:fldCharType="begin"/>
      </w:r>
      <w:r w:rsidR="009807B8">
        <w:rPr>
          <w:rFonts w:ascii="Times New Roman" w:hAnsi="Times New Roman" w:cs="Times New Roman"/>
          <w:color w:val="auto"/>
        </w:rPr>
        <w:instrText xml:space="preserve"> ADDIN EN.CITE &lt;EndNote&gt;&lt;Cite&gt;&lt;Author&gt;Thuiller&lt;/Author&gt;&lt;Year&gt;2009&lt;/Year&gt;&lt;RecNum&gt;6996&lt;/RecNum&gt;&lt;DisplayText&gt;(Thuiller&lt;style face="italic"&gt; et al.&lt;/style&gt; 2009)&lt;/DisplayText&gt;&lt;record&gt;&lt;rec-number&gt;6996&lt;/rec-number&gt;&lt;foreign-keys&gt;&lt;key app="EN" db-id="rt0wsp5d1r5w0eezrw75dvacxs2292ep502x" timestamp="1657904631"&gt;6996&lt;/key&gt;&lt;/foreign-keys&gt;&lt;ref-type name="Journal Article"&gt;17&lt;/ref-type&gt;&lt;contributors&gt;&lt;authors&gt;&lt;author&gt;Thuiller, Wilfried&lt;/author&gt;&lt;author&gt;Lafourcade, Bruno&lt;/author&gt;&lt;author&gt;Engler, Robin&lt;/author&gt;&lt;author&gt;Araújo, Miguel B.&lt;/author&gt;&lt;/authors&gt;&lt;/contributors&gt;&lt;titles&gt;&lt;title&gt;BIOMOD – A Platform for Ensemble Forecasting of Species Distributions&lt;/title&gt;&lt;secondary-title&gt;Ecography&lt;/secondary-title&gt;&lt;/titles&gt;&lt;periodical&gt;&lt;full-title&gt;Ecography&lt;/full-title&gt;&lt;abbr-1&gt;Ecography&lt;/abbr-1&gt;&lt;abbr-2&gt;Ecography&lt;/abbr-2&gt;&lt;/periodical&gt;&lt;pages&gt;369-373&lt;/pages&gt;&lt;volume&gt;32&lt;/volume&gt;&lt;number&gt;3&lt;/number&gt;&lt;dates&gt;&lt;year&gt;2009&lt;/year&gt;&lt;/dates&gt;&lt;publisher&gt;[Nordic Society Oikos, Wiley]&lt;/publisher&gt;&lt;isbn&gt;09067590, 16000587&lt;/isbn&gt;&lt;urls&gt;&lt;related-urls&gt;&lt;url&gt;http://www.jstor.org/stable/30243260&lt;/url&gt;&lt;/related-urls&gt;&lt;/urls&gt;&lt;custom1&gt;Full publication date: Jun., 2009&lt;/custom1&gt;&lt;remote-database-name&gt;JSTOR&lt;/remote-database-name&gt;&lt;access-date&gt;2022/07/15/&lt;/access-date&gt;&lt;/record&gt;&lt;/Cite&gt;&lt;/EndNote&gt;</w:instrText>
      </w:r>
      <w:r w:rsidR="007E19E9" w:rsidRPr="005D2B80">
        <w:rPr>
          <w:rFonts w:ascii="Times New Roman" w:hAnsi="Times New Roman" w:cs="Times New Roman"/>
          <w:color w:val="auto"/>
        </w:rPr>
        <w:fldChar w:fldCharType="separate"/>
      </w:r>
      <w:r w:rsidR="009807B8">
        <w:rPr>
          <w:rFonts w:ascii="Times New Roman" w:hAnsi="Times New Roman" w:cs="Times New Roman"/>
          <w:noProof/>
          <w:color w:val="auto"/>
        </w:rPr>
        <w:t>(Thuiller</w:t>
      </w:r>
      <w:r w:rsidR="009807B8" w:rsidRPr="009807B8">
        <w:rPr>
          <w:rFonts w:ascii="Times New Roman" w:hAnsi="Times New Roman" w:cs="Times New Roman"/>
          <w:i/>
          <w:noProof/>
          <w:color w:val="auto"/>
        </w:rPr>
        <w:t xml:space="preserve"> et al.</w:t>
      </w:r>
      <w:r w:rsidR="009807B8">
        <w:rPr>
          <w:rFonts w:ascii="Times New Roman" w:hAnsi="Times New Roman" w:cs="Times New Roman"/>
          <w:noProof/>
          <w:color w:val="auto"/>
        </w:rPr>
        <w:t xml:space="preserve"> 2009)</w:t>
      </w:r>
      <w:r w:rsidR="007E19E9" w:rsidRPr="005D2B80">
        <w:rPr>
          <w:rFonts w:ascii="Times New Roman" w:hAnsi="Times New Roman" w:cs="Times New Roman"/>
          <w:color w:val="auto"/>
        </w:rPr>
        <w:fldChar w:fldCharType="end"/>
      </w:r>
      <w:r w:rsidR="00104B15">
        <w:rPr>
          <w:rFonts w:ascii="Times New Roman" w:hAnsi="Times New Roman" w:cs="Times New Roman"/>
          <w:color w:val="auto"/>
        </w:rPr>
        <w:t xml:space="preserve"> f</w:t>
      </w:r>
      <w:r w:rsidRPr="005D2B80">
        <w:rPr>
          <w:rFonts w:ascii="Times New Roman" w:hAnsi="Times New Roman" w:cs="Times New Roman"/>
          <w:color w:val="auto"/>
        </w:rPr>
        <w:t xml:space="preserve">or each of the nine statistical algorithms </w:t>
      </w:r>
      <w:r w:rsidR="00104B15">
        <w:rPr>
          <w:rFonts w:ascii="Times New Roman" w:hAnsi="Times New Roman" w:cs="Times New Roman"/>
          <w:color w:val="auto"/>
        </w:rPr>
        <w:t>based on</w:t>
      </w:r>
      <w:r w:rsidRPr="005D2B80">
        <w:rPr>
          <w:rFonts w:ascii="Times New Roman" w:hAnsi="Times New Roman" w:cs="Times New Roman"/>
          <w:color w:val="auto"/>
        </w:rPr>
        <w:t xml:space="preserve"> their present-day projection as a benchmark. </w:t>
      </w:r>
      <w:r w:rsidR="00104B15">
        <w:rPr>
          <w:rFonts w:ascii="Times New Roman" w:hAnsi="Times New Roman" w:cs="Times New Roman"/>
          <w:color w:val="auto"/>
        </w:rPr>
        <w:t>W</w:t>
      </w:r>
      <w:r w:rsidRPr="005D2B80">
        <w:rPr>
          <w:rFonts w:ascii="Times New Roman" w:hAnsi="Times New Roman" w:cs="Times New Roman"/>
          <w:color w:val="auto"/>
        </w:rPr>
        <w:t xml:space="preserve">e </w:t>
      </w:r>
      <w:r w:rsidR="00104B15">
        <w:rPr>
          <w:rFonts w:ascii="Times New Roman" w:hAnsi="Times New Roman" w:cs="Times New Roman"/>
          <w:color w:val="auto"/>
        </w:rPr>
        <w:t xml:space="preserve">then </w:t>
      </w:r>
      <w:r w:rsidRPr="005D2B80">
        <w:rPr>
          <w:rFonts w:ascii="Times New Roman" w:hAnsi="Times New Roman" w:cs="Times New Roman"/>
          <w:color w:val="auto"/>
        </w:rPr>
        <w:t xml:space="preserve">ran these algorithms with one environmental variable changed (randomly reshuffling </w:t>
      </w:r>
      <w:r w:rsidR="00104B15">
        <w:rPr>
          <w:rFonts w:ascii="Times New Roman" w:hAnsi="Times New Roman" w:cs="Times New Roman"/>
          <w:color w:val="auto"/>
        </w:rPr>
        <w:t xml:space="preserve">that variable’s </w:t>
      </w:r>
      <w:r w:rsidRPr="005D2B80">
        <w:rPr>
          <w:rFonts w:ascii="Times New Roman" w:hAnsi="Times New Roman" w:cs="Times New Roman"/>
          <w:color w:val="auto"/>
        </w:rPr>
        <w:t xml:space="preserve">values) while </w:t>
      </w:r>
      <w:r w:rsidR="00104B15">
        <w:rPr>
          <w:rFonts w:ascii="Times New Roman" w:hAnsi="Times New Roman" w:cs="Times New Roman"/>
          <w:color w:val="auto"/>
        </w:rPr>
        <w:t xml:space="preserve">maintaining </w:t>
      </w:r>
      <w:r w:rsidRPr="005D2B80">
        <w:rPr>
          <w:rFonts w:ascii="Times New Roman" w:hAnsi="Times New Roman" w:cs="Times New Roman"/>
          <w:color w:val="auto"/>
        </w:rPr>
        <w:t xml:space="preserve">the others </w:t>
      </w:r>
      <w:r w:rsidR="00104B15">
        <w:rPr>
          <w:rFonts w:ascii="Times New Roman" w:hAnsi="Times New Roman" w:cs="Times New Roman"/>
          <w:color w:val="auto"/>
        </w:rPr>
        <w:t>in the observed order</w:t>
      </w:r>
      <w:r w:rsidRPr="005D2B80">
        <w:rPr>
          <w:rFonts w:ascii="Times New Roman" w:hAnsi="Times New Roman" w:cs="Times New Roman"/>
          <w:color w:val="auto"/>
        </w:rPr>
        <w:t xml:space="preserve">. We then calculated </w:t>
      </w:r>
      <w:r w:rsidR="00104B15">
        <w:rPr>
          <w:rFonts w:ascii="Times New Roman" w:hAnsi="Times New Roman" w:cs="Times New Roman"/>
          <w:color w:val="auto"/>
        </w:rPr>
        <w:t>S</w:t>
      </w:r>
      <w:r w:rsidR="00104B15" w:rsidRPr="005D2B80">
        <w:rPr>
          <w:rFonts w:ascii="Times New Roman" w:hAnsi="Times New Roman" w:cs="Times New Roman"/>
          <w:color w:val="auto"/>
        </w:rPr>
        <w:t>pearman</w:t>
      </w:r>
      <w:r w:rsidR="00104B15">
        <w:rPr>
          <w:rFonts w:ascii="Times New Roman" w:hAnsi="Times New Roman" w:cs="Times New Roman"/>
          <w:color w:val="auto"/>
        </w:rPr>
        <w:t xml:space="preserve">’s </w:t>
      </w:r>
      <w:r w:rsidR="00104B15" w:rsidRPr="005D2B80">
        <w:rPr>
          <w:rFonts w:ascii="Times New Roman" w:hAnsi="Times New Roman" w:cs="Times New Roman"/>
          <w:i/>
          <w:iCs/>
          <w:color w:val="auto"/>
          <w:lang w:val="el-GR"/>
        </w:rPr>
        <w:t>ρ</w:t>
      </w:r>
      <w:r w:rsidR="00104B15">
        <w:rPr>
          <w:rFonts w:ascii="Times New Roman" w:hAnsi="Times New Roman" w:cs="Times New Roman"/>
          <w:color w:val="auto"/>
        </w:rPr>
        <w:t xml:space="preserve"> </w:t>
      </w:r>
      <w:r w:rsidRPr="005D2B80">
        <w:rPr>
          <w:rFonts w:ascii="Times New Roman" w:hAnsi="Times New Roman" w:cs="Times New Roman"/>
          <w:color w:val="auto"/>
        </w:rPr>
        <w:t xml:space="preserve">between the new prediction and the benchmark prediction as a metric of relative variable importance (high </w:t>
      </w:r>
      <w:r w:rsidR="00104B15" w:rsidRPr="003049F9">
        <w:rPr>
          <w:rFonts w:ascii="Times New Roman" w:hAnsi="Times New Roman" w:cs="Times New Roman"/>
          <w:i/>
          <w:iCs/>
          <w:color w:val="auto"/>
          <w:lang w:val="el-GR"/>
        </w:rPr>
        <w:t>ρ</w:t>
      </w:r>
      <w:r w:rsidR="00104B15">
        <w:rPr>
          <w:rFonts w:ascii="Times New Roman" w:hAnsi="Times New Roman" w:cs="Times New Roman"/>
          <w:color w:val="auto"/>
        </w:rPr>
        <w:t xml:space="preserve"> </w:t>
      </w:r>
      <w:r w:rsidR="00827292">
        <w:rPr>
          <w:rFonts w:ascii="Times New Roman" w:hAnsi="Times New Roman" w:cs="Times New Roman"/>
          <w:color w:val="auto"/>
        </w:rPr>
        <w:t xml:space="preserve">indicates </w:t>
      </w:r>
      <w:r w:rsidR="00827292" w:rsidRPr="005D2B80">
        <w:rPr>
          <w:rFonts w:ascii="Times New Roman" w:hAnsi="Times New Roman" w:cs="Times New Roman"/>
          <w:color w:val="auto"/>
        </w:rPr>
        <w:t>that</w:t>
      </w:r>
      <w:r w:rsidRPr="005D2B80">
        <w:rPr>
          <w:rFonts w:ascii="Times New Roman" w:hAnsi="Times New Roman" w:cs="Times New Roman"/>
          <w:color w:val="auto"/>
        </w:rPr>
        <w:t xml:space="preserve"> the </w:t>
      </w:r>
      <w:r w:rsidR="009B239C" w:rsidRPr="005D2B80">
        <w:rPr>
          <w:rFonts w:ascii="Times New Roman" w:hAnsi="Times New Roman" w:cs="Times New Roman"/>
          <w:color w:val="auto"/>
        </w:rPr>
        <w:t>randomi</w:t>
      </w:r>
      <w:r w:rsidR="009B239C">
        <w:rPr>
          <w:rFonts w:ascii="Times New Roman" w:hAnsi="Times New Roman" w:cs="Times New Roman"/>
          <w:color w:val="auto"/>
        </w:rPr>
        <w:t>z</w:t>
      </w:r>
      <w:r w:rsidR="009B239C" w:rsidRPr="005D2B80">
        <w:rPr>
          <w:rFonts w:ascii="Times New Roman" w:hAnsi="Times New Roman" w:cs="Times New Roman"/>
          <w:color w:val="auto"/>
        </w:rPr>
        <w:t xml:space="preserve">ed </w:t>
      </w:r>
      <w:r w:rsidRPr="005D2B80">
        <w:rPr>
          <w:rFonts w:ascii="Times New Roman" w:hAnsi="Times New Roman" w:cs="Times New Roman"/>
          <w:color w:val="auto"/>
        </w:rPr>
        <w:t xml:space="preserve">variable has little </w:t>
      </w:r>
      <w:r w:rsidR="00104B15">
        <w:rPr>
          <w:rFonts w:ascii="Times New Roman" w:hAnsi="Times New Roman" w:cs="Times New Roman"/>
          <w:color w:val="auto"/>
        </w:rPr>
        <w:t>effect on</w:t>
      </w:r>
      <w:r w:rsidRPr="005D2B80">
        <w:rPr>
          <w:rFonts w:ascii="Times New Roman" w:hAnsi="Times New Roman" w:cs="Times New Roman"/>
          <w:color w:val="auto"/>
        </w:rPr>
        <w:t xml:space="preserve"> final predictions). We repeated this process </w:t>
      </w:r>
      <w:r w:rsidR="00104B15">
        <w:rPr>
          <w:rFonts w:ascii="Times New Roman" w:hAnsi="Times New Roman" w:cs="Times New Roman"/>
          <w:color w:val="auto"/>
        </w:rPr>
        <w:t xml:space="preserve">for each </w:t>
      </w:r>
      <w:r w:rsidRPr="005D2B80">
        <w:rPr>
          <w:rFonts w:ascii="Times New Roman" w:hAnsi="Times New Roman" w:cs="Times New Roman"/>
          <w:color w:val="auto"/>
        </w:rPr>
        <w:t xml:space="preserve">environmental </w:t>
      </w:r>
      <w:r w:rsidR="00104B15">
        <w:rPr>
          <w:rFonts w:ascii="Times New Roman" w:hAnsi="Times New Roman" w:cs="Times New Roman"/>
          <w:color w:val="auto"/>
        </w:rPr>
        <w:t>variable in</w:t>
      </w:r>
      <w:r w:rsidRPr="005D2B80">
        <w:rPr>
          <w:rFonts w:ascii="Times New Roman" w:hAnsi="Times New Roman" w:cs="Times New Roman"/>
          <w:color w:val="auto"/>
        </w:rPr>
        <w:t xml:space="preserve"> all </w:t>
      </w:r>
      <w:r w:rsidR="00585BBA">
        <w:rPr>
          <w:rFonts w:ascii="Times New Roman" w:hAnsi="Times New Roman" w:cs="Times New Roman"/>
          <w:color w:val="auto"/>
        </w:rPr>
        <w:t>2</w:t>
      </w:r>
      <w:r w:rsidR="00AB272B">
        <w:rPr>
          <w:rFonts w:ascii="Times New Roman" w:hAnsi="Times New Roman" w:cs="Times New Roman"/>
          <w:color w:val="auto"/>
        </w:rPr>
        <w:t>0</w:t>
      </w:r>
      <w:r w:rsidRPr="005D2B80">
        <w:rPr>
          <w:rFonts w:ascii="Times New Roman" w:hAnsi="Times New Roman" w:cs="Times New Roman"/>
          <w:color w:val="auto"/>
        </w:rPr>
        <w:t xml:space="preserve"> training datasets</w:t>
      </w:r>
      <w:r w:rsidR="00104B15">
        <w:rPr>
          <w:rFonts w:ascii="Times New Roman" w:hAnsi="Times New Roman" w:cs="Times New Roman"/>
          <w:color w:val="auto"/>
        </w:rPr>
        <w:t xml:space="preserve"> (</w:t>
      </w:r>
      <w:r w:rsidR="00AB272B">
        <w:rPr>
          <w:rFonts w:ascii="Times New Roman" w:hAnsi="Times New Roman" w:cs="Times New Roman"/>
          <w:color w:val="auto"/>
        </w:rPr>
        <w:t>10</w:t>
      </w:r>
      <w:r w:rsidRPr="005D2B80">
        <w:rPr>
          <w:rFonts w:ascii="Times New Roman" w:hAnsi="Times New Roman" w:cs="Times New Roman"/>
          <w:color w:val="auto"/>
        </w:rPr>
        <w:t xml:space="preserve"> iterations per variable</w:t>
      </w:r>
      <w:r w:rsidR="00104B15">
        <w:rPr>
          <w:rFonts w:ascii="Times New Roman" w:hAnsi="Times New Roman" w:cs="Times New Roman"/>
          <w:color w:val="auto"/>
        </w:rPr>
        <w:t>)</w:t>
      </w:r>
      <w:r w:rsidRPr="005D2B80">
        <w:rPr>
          <w:rFonts w:ascii="Times New Roman" w:hAnsi="Times New Roman" w:cs="Times New Roman"/>
          <w:color w:val="auto"/>
        </w:rPr>
        <w:t xml:space="preserve">. We subsequently calculated the mean and standard deviation </w:t>
      </w:r>
      <w:r w:rsidR="00104B15">
        <w:rPr>
          <w:rFonts w:ascii="Times New Roman" w:hAnsi="Times New Roman" w:cs="Times New Roman"/>
          <w:color w:val="auto"/>
        </w:rPr>
        <w:t xml:space="preserve">of </w:t>
      </w:r>
      <w:r w:rsidRPr="005D2B80">
        <w:rPr>
          <w:rFonts w:ascii="Times New Roman" w:hAnsi="Times New Roman" w:cs="Times New Roman"/>
          <w:color w:val="auto"/>
        </w:rPr>
        <w:t xml:space="preserve">variable importance for each </w:t>
      </w:r>
      <w:r w:rsidRPr="005D2B80">
        <w:rPr>
          <w:rFonts w:ascii="Times New Roman" w:hAnsi="Times New Roman" w:cs="Times New Roman"/>
          <w:color w:val="auto"/>
        </w:rPr>
        <w:lastRenderedPageBreak/>
        <w:t xml:space="preserve">variable across the </w:t>
      </w:r>
      <w:r w:rsidR="00AB272B">
        <w:rPr>
          <w:rFonts w:ascii="Times New Roman" w:hAnsi="Times New Roman" w:cs="Times New Roman"/>
          <w:color w:val="auto"/>
        </w:rPr>
        <w:t>10</w:t>
      </w:r>
      <w:r w:rsidRPr="005D2B80">
        <w:rPr>
          <w:rFonts w:ascii="Times New Roman" w:hAnsi="Times New Roman" w:cs="Times New Roman"/>
          <w:color w:val="auto"/>
        </w:rPr>
        <w:t xml:space="preserve"> iterations per algorithm, and </w:t>
      </w:r>
      <w:r w:rsidR="00104B15">
        <w:rPr>
          <w:rFonts w:ascii="Times New Roman" w:hAnsi="Times New Roman" w:cs="Times New Roman"/>
          <w:color w:val="auto"/>
        </w:rPr>
        <w:t>then</w:t>
      </w:r>
      <w:r w:rsidR="00104B15" w:rsidRPr="005D2B80">
        <w:rPr>
          <w:rFonts w:ascii="Times New Roman" w:hAnsi="Times New Roman" w:cs="Times New Roman"/>
          <w:color w:val="auto"/>
        </w:rPr>
        <w:t xml:space="preserve"> </w:t>
      </w:r>
      <w:r w:rsidRPr="005D2B80">
        <w:rPr>
          <w:rFonts w:ascii="Times New Roman" w:hAnsi="Times New Roman" w:cs="Times New Roman"/>
          <w:color w:val="auto"/>
        </w:rPr>
        <w:t>calculated the ensemble predictions using the TSS-weighted average</w:t>
      </w:r>
      <w:r w:rsidR="00104B15">
        <w:rPr>
          <w:rFonts w:ascii="Times New Roman" w:hAnsi="Times New Roman" w:cs="Times New Roman"/>
          <w:color w:val="auto"/>
        </w:rPr>
        <w:t xml:space="preserve"> </w:t>
      </w:r>
      <w:r w:rsidRPr="005D2B80">
        <w:rPr>
          <w:rFonts w:ascii="Times New Roman" w:hAnsi="Times New Roman" w:cs="Times New Roman"/>
          <w:color w:val="auto"/>
        </w:rPr>
        <w:t>of the nine model algorithms.</w:t>
      </w:r>
    </w:p>
    <w:p w14:paraId="4E677112" w14:textId="0A0B5BC2" w:rsidR="00E85C43" w:rsidRPr="005D2B80" w:rsidRDefault="00E85C43" w:rsidP="00794969">
      <w:pPr>
        <w:spacing w:after="0"/>
        <w:ind w:firstLine="284"/>
        <w:rPr>
          <w:rFonts w:ascii="Times New Roman" w:hAnsi="Times New Roman" w:cs="Times New Roman"/>
          <w:color w:val="auto"/>
        </w:rPr>
      </w:pPr>
      <w:r w:rsidRPr="005D2B80">
        <w:rPr>
          <w:rFonts w:ascii="Times New Roman" w:hAnsi="Times New Roman" w:cs="Times New Roman"/>
          <w:color w:val="auto"/>
        </w:rPr>
        <w:t xml:space="preserve">We evaluated the responses of the species distributions to the gradients of explanatory variables based on the response curves derived from each model. </w:t>
      </w:r>
      <w:r w:rsidR="00141488">
        <w:rPr>
          <w:rFonts w:ascii="Times New Roman" w:hAnsi="Times New Roman" w:cs="Times New Roman"/>
          <w:color w:val="auto"/>
        </w:rPr>
        <w:t xml:space="preserve">We generated </w:t>
      </w:r>
      <w:r w:rsidRPr="005D2B80">
        <w:rPr>
          <w:rFonts w:ascii="Times New Roman" w:hAnsi="Times New Roman" w:cs="Times New Roman"/>
          <w:color w:val="auto"/>
        </w:rPr>
        <w:t xml:space="preserve">response curves </w:t>
      </w:r>
      <w:r w:rsidR="00141488">
        <w:rPr>
          <w:rFonts w:ascii="Times New Roman" w:hAnsi="Times New Roman" w:cs="Times New Roman"/>
          <w:color w:val="auto"/>
        </w:rPr>
        <w:t xml:space="preserve">by holding </w:t>
      </w:r>
      <w:r w:rsidR="00981AFA">
        <w:rPr>
          <w:rFonts w:ascii="Times New Roman" w:hAnsi="Times New Roman" w:cs="Times New Roman"/>
          <w:i/>
          <w:iCs/>
          <w:color w:val="auto"/>
        </w:rPr>
        <w:t>k</w:t>
      </w:r>
      <w:r w:rsidR="00981AFA">
        <w:rPr>
          <w:rFonts w:ascii="Times New Roman" w:hAnsi="Times New Roman" w:cs="Times New Roman"/>
          <w:color w:val="auto"/>
        </w:rPr>
        <w:t xml:space="preserve"> </w:t>
      </w:r>
      <w:r w:rsidRPr="005D2B80">
        <w:rPr>
          <w:rFonts w:ascii="Times New Roman" w:hAnsi="Times New Roman" w:cs="Times New Roman"/>
          <w:color w:val="auto"/>
        </w:rPr>
        <w:t>-</w:t>
      </w:r>
      <w:r w:rsidR="00141488">
        <w:rPr>
          <w:rFonts w:ascii="Times New Roman" w:hAnsi="Times New Roman" w:cs="Times New Roman"/>
          <w:color w:val="auto"/>
        </w:rPr>
        <w:t xml:space="preserve"> </w:t>
      </w:r>
      <w:r w:rsidRPr="005D2B80">
        <w:rPr>
          <w:rFonts w:ascii="Times New Roman" w:hAnsi="Times New Roman" w:cs="Times New Roman"/>
          <w:color w:val="auto"/>
        </w:rPr>
        <w:t xml:space="preserve">1 variables constant at their mean value </w:t>
      </w:r>
      <w:r w:rsidR="00141488" w:rsidRPr="005D2B80">
        <w:rPr>
          <w:rFonts w:ascii="Times New Roman" w:hAnsi="Times New Roman" w:cs="Times New Roman"/>
          <w:color w:val="auto"/>
        </w:rPr>
        <w:t>whil</w:t>
      </w:r>
      <w:r w:rsidR="00141488">
        <w:rPr>
          <w:rFonts w:ascii="Times New Roman" w:hAnsi="Times New Roman" w:cs="Times New Roman"/>
          <w:color w:val="auto"/>
        </w:rPr>
        <w:t>e</w:t>
      </w:r>
      <w:r w:rsidR="00141488" w:rsidRPr="005D2B80">
        <w:rPr>
          <w:rFonts w:ascii="Times New Roman" w:hAnsi="Times New Roman" w:cs="Times New Roman"/>
          <w:color w:val="auto"/>
        </w:rPr>
        <w:t xml:space="preserve"> </w:t>
      </w:r>
      <w:r w:rsidRPr="005D2B80">
        <w:rPr>
          <w:rFonts w:ascii="Times New Roman" w:hAnsi="Times New Roman" w:cs="Times New Roman"/>
          <w:color w:val="auto"/>
        </w:rPr>
        <w:t xml:space="preserve">the variable of interest contains 100 points varying </w:t>
      </w:r>
      <w:r w:rsidR="00141488">
        <w:rPr>
          <w:rFonts w:ascii="Times New Roman" w:hAnsi="Times New Roman" w:cs="Times New Roman"/>
          <w:color w:val="auto"/>
        </w:rPr>
        <w:t>from</w:t>
      </w:r>
      <w:r w:rsidR="00141488" w:rsidRPr="005D2B80">
        <w:rPr>
          <w:rFonts w:ascii="Times New Roman" w:hAnsi="Times New Roman" w:cs="Times New Roman"/>
          <w:color w:val="auto"/>
        </w:rPr>
        <w:t xml:space="preserve"> </w:t>
      </w:r>
      <w:r w:rsidRPr="005D2B80">
        <w:rPr>
          <w:rFonts w:ascii="Times New Roman" w:hAnsi="Times New Roman" w:cs="Times New Roman"/>
          <w:color w:val="auto"/>
        </w:rPr>
        <w:t xml:space="preserve">the maximum </w:t>
      </w:r>
      <w:r w:rsidR="00141488">
        <w:rPr>
          <w:rFonts w:ascii="Times New Roman" w:hAnsi="Times New Roman" w:cs="Times New Roman"/>
          <w:color w:val="auto"/>
        </w:rPr>
        <w:t>to</w:t>
      </w:r>
      <w:r w:rsidR="00141488" w:rsidRPr="005D2B80">
        <w:rPr>
          <w:rFonts w:ascii="Times New Roman" w:hAnsi="Times New Roman" w:cs="Times New Roman"/>
          <w:color w:val="auto"/>
        </w:rPr>
        <w:t xml:space="preserve"> </w:t>
      </w:r>
      <w:r w:rsidRPr="005D2B80">
        <w:rPr>
          <w:rFonts w:ascii="Times New Roman" w:hAnsi="Times New Roman" w:cs="Times New Roman"/>
          <w:color w:val="auto"/>
        </w:rPr>
        <w:t>the minimum of its range</w:t>
      </w:r>
      <w:r w:rsidR="00141488">
        <w:rPr>
          <w:rFonts w:ascii="Times New Roman" w:hAnsi="Times New Roman" w:cs="Times New Roman"/>
          <w:color w:val="auto"/>
        </w:rPr>
        <w:t>. Here, the</w:t>
      </w:r>
      <w:r w:rsidRPr="005D2B80">
        <w:rPr>
          <w:rFonts w:ascii="Times New Roman" w:hAnsi="Times New Roman" w:cs="Times New Roman"/>
          <w:color w:val="auto"/>
        </w:rPr>
        <w:t xml:space="preserve"> </w:t>
      </w:r>
      <w:r w:rsidR="00141488">
        <w:rPr>
          <w:rFonts w:ascii="Times New Roman" w:hAnsi="Times New Roman" w:cs="Times New Roman"/>
          <w:color w:val="auto"/>
        </w:rPr>
        <w:t>v</w:t>
      </w:r>
      <w:r w:rsidR="00141488" w:rsidRPr="005D2B80">
        <w:rPr>
          <w:rFonts w:ascii="Times New Roman" w:hAnsi="Times New Roman" w:cs="Times New Roman"/>
          <w:color w:val="auto"/>
        </w:rPr>
        <w:t xml:space="preserve">ariation </w:t>
      </w:r>
      <w:r w:rsidRPr="005D2B80">
        <w:rPr>
          <w:rFonts w:ascii="Times New Roman" w:hAnsi="Times New Roman" w:cs="Times New Roman"/>
          <w:color w:val="auto"/>
        </w:rPr>
        <w:t>in predictions</w:t>
      </w:r>
      <w:r w:rsidR="00141488">
        <w:rPr>
          <w:rFonts w:ascii="Times New Roman" w:hAnsi="Times New Roman" w:cs="Times New Roman"/>
          <w:color w:val="auto"/>
        </w:rPr>
        <w:t xml:space="preserve"> for </w:t>
      </w:r>
      <w:r w:rsidRPr="005D2B80">
        <w:rPr>
          <w:rFonts w:ascii="Times New Roman" w:hAnsi="Times New Roman" w:cs="Times New Roman"/>
          <w:color w:val="auto"/>
        </w:rPr>
        <w:t xml:space="preserve">these 100 cells only reflects the effects of one selected variable. Thus, a plot of these predictions </w:t>
      </w:r>
      <w:r w:rsidR="00FA299B">
        <w:rPr>
          <w:rFonts w:ascii="Times New Roman" w:hAnsi="Times New Roman" w:cs="Times New Roman"/>
          <w:color w:val="auto"/>
        </w:rPr>
        <w:t>visualizes</w:t>
      </w:r>
      <w:r w:rsidR="00FA299B" w:rsidRPr="005D2B80">
        <w:rPr>
          <w:rFonts w:ascii="Times New Roman" w:hAnsi="Times New Roman" w:cs="Times New Roman"/>
          <w:color w:val="auto"/>
        </w:rPr>
        <w:t xml:space="preserve"> </w:t>
      </w:r>
      <w:r w:rsidRPr="005D2B80">
        <w:rPr>
          <w:rFonts w:ascii="Times New Roman" w:hAnsi="Times New Roman" w:cs="Times New Roman"/>
          <w:color w:val="auto"/>
        </w:rPr>
        <w:t>the modelled response to the variable of interest, contingent on the other variables held constant.</w:t>
      </w:r>
    </w:p>
    <w:p w14:paraId="26643B27" w14:textId="4B87ABBF" w:rsidR="0000457A" w:rsidRPr="005D2B80" w:rsidRDefault="0000457A" w:rsidP="00794969">
      <w:pPr>
        <w:spacing w:after="0"/>
        <w:rPr>
          <w:rFonts w:ascii="Times New Roman" w:hAnsi="Times New Roman" w:cs="Times New Roman"/>
          <w:color w:val="1D86CD" w:themeColor="accent1"/>
        </w:rPr>
      </w:pPr>
    </w:p>
    <w:p w14:paraId="2ED49E39" w14:textId="1065043E" w:rsidR="0000457A" w:rsidRPr="005D2B80" w:rsidRDefault="00981AFA" w:rsidP="005D2B80">
      <w:pPr>
        <w:spacing w:after="0"/>
        <w:rPr>
          <w:rFonts w:ascii="Times New Roman" w:hAnsi="Times New Roman" w:cs="Times New Roman"/>
          <w:i/>
          <w:iCs/>
        </w:rPr>
      </w:pPr>
      <w:r>
        <w:rPr>
          <w:rFonts w:ascii="Times New Roman" w:hAnsi="Times New Roman" w:cs="Times New Roman"/>
          <w:i/>
          <w:iCs/>
        </w:rPr>
        <w:t>A</w:t>
      </w:r>
      <w:r w:rsidR="0000457A" w:rsidRPr="005D2B80">
        <w:rPr>
          <w:rFonts w:ascii="Times New Roman" w:hAnsi="Times New Roman" w:cs="Times New Roman"/>
          <w:i/>
          <w:iCs/>
        </w:rPr>
        <w:t>bundance</w:t>
      </w:r>
      <w:r>
        <w:rPr>
          <w:rFonts w:ascii="Times New Roman" w:hAnsi="Times New Roman" w:cs="Times New Roman"/>
          <w:i/>
          <w:iCs/>
        </w:rPr>
        <w:t xml:space="preserve"> estimates</w:t>
      </w:r>
    </w:p>
    <w:p w14:paraId="00EA43F1" w14:textId="4F3BD42D" w:rsidR="0000457A" w:rsidRPr="005D2B80" w:rsidRDefault="0000457A" w:rsidP="00794969">
      <w:pPr>
        <w:spacing w:after="0"/>
        <w:rPr>
          <w:rFonts w:ascii="Times New Roman" w:hAnsi="Times New Roman" w:cs="Times New Roman"/>
        </w:rPr>
      </w:pPr>
      <w:r w:rsidRPr="005D2B80">
        <w:rPr>
          <w:rFonts w:ascii="Times New Roman" w:hAnsi="Times New Roman" w:cs="Times New Roman"/>
        </w:rPr>
        <w:t>With no</w:t>
      </w:r>
      <w:r w:rsidR="002B432E" w:rsidRPr="005D2B80">
        <w:rPr>
          <w:rFonts w:ascii="Times New Roman" w:hAnsi="Times New Roman" w:cs="Times New Roman"/>
        </w:rPr>
        <w:t xml:space="preserve"> </w:t>
      </w:r>
      <w:r w:rsidRPr="005D2B80">
        <w:rPr>
          <w:rFonts w:ascii="Times New Roman" w:hAnsi="Times New Roman" w:cs="Times New Roman"/>
        </w:rPr>
        <w:t>specific information available for koalas, we assumed a simple linear relationship between relative habitat suitability index (0 = lowest; 1 = highest) and density</w:t>
      </w:r>
      <w:r w:rsidR="006643C4">
        <w:rPr>
          <w:rFonts w:ascii="Times New Roman" w:hAnsi="Times New Roman" w:cs="Times New Roman"/>
        </w:rPr>
        <w:t>,</w:t>
      </w:r>
      <w:r w:rsidRPr="005D2B80">
        <w:rPr>
          <w:rFonts w:ascii="Times New Roman" w:hAnsi="Times New Roman" w:cs="Times New Roman"/>
        </w:rPr>
        <w:t xml:space="preserve"> following the assumption that the relationship </w:t>
      </w:r>
      <w:r w:rsidR="00FC3E95" w:rsidRPr="005D2B80">
        <w:rPr>
          <w:rFonts w:ascii="Times New Roman" w:hAnsi="Times New Roman" w:cs="Times New Roman"/>
        </w:rPr>
        <w:t>increase</w:t>
      </w:r>
      <w:r w:rsidR="00FC3E95">
        <w:rPr>
          <w:rFonts w:ascii="Times New Roman" w:hAnsi="Times New Roman" w:cs="Times New Roman"/>
        </w:rPr>
        <w:t>s</w:t>
      </w:r>
      <w:r w:rsidR="00FC3E95" w:rsidRPr="005D2B80">
        <w:rPr>
          <w:rFonts w:ascii="Times New Roman" w:hAnsi="Times New Roman" w:cs="Times New Roman"/>
        </w:rPr>
        <w:t xml:space="preserve"> </w:t>
      </w:r>
      <w:r w:rsidRPr="005D2B80">
        <w:rPr>
          <w:rFonts w:ascii="Times New Roman" w:hAnsi="Times New Roman" w:cs="Times New Roman"/>
        </w:rPr>
        <w:t>linearly</w:t>
      </w:r>
      <w:r w:rsidR="008D37E9" w:rsidRPr="005D2B80">
        <w:rPr>
          <w:rFonts w:ascii="Times New Roman" w:hAnsi="Times New Roman" w:cs="Times New Roman"/>
        </w:rPr>
        <w:t xml:space="preserve"> with the highest habitat suitability score </w:t>
      </w:r>
      <w:r w:rsidR="005D2B80" w:rsidRPr="005D2B80">
        <w:rPr>
          <w:rFonts w:ascii="Times New Roman" w:hAnsi="Times New Roman" w:cs="Times New Roman"/>
        </w:rPr>
        <w:t>correspon</w:t>
      </w:r>
      <w:r w:rsidR="005D2B80">
        <w:rPr>
          <w:rFonts w:ascii="Times New Roman" w:hAnsi="Times New Roman" w:cs="Times New Roman"/>
        </w:rPr>
        <w:t>ding</w:t>
      </w:r>
      <w:r w:rsidR="00FC3E95" w:rsidRPr="005D2B80">
        <w:rPr>
          <w:rFonts w:ascii="Times New Roman" w:hAnsi="Times New Roman" w:cs="Times New Roman"/>
        </w:rPr>
        <w:t xml:space="preserve"> </w:t>
      </w:r>
      <w:r w:rsidR="008D37E9" w:rsidRPr="005D2B80">
        <w:rPr>
          <w:rFonts w:ascii="Times New Roman" w:hAnsi="Times New Roman" w:cs="Times New Roman"/>
        </w:rPr>
        <w:t>to the average population density estimated by the inhomogeneous Poisson process</w:t>
      </w:r>
      <w:r w:rsidRPr="005D2B80">
        <w:rPr>
          <w:rFonts w:ascii="Times New Roman" w:hAnsi="Times New Roman" w:cs="Times New Roman"/>
        </w:rPr>
        <w:t>. Summing over all 1-km</w:t>
      </w:r>
      <w:r w:rsidRPr="005D2B80">
        <w:rPr>
          <w:rFonts w:ascii="Times New Roman" w:hAnsi="Times New Roman" w:cs="Times New Roman"/>
          <w:vertAlign w:val="superscript"/>
        </w:rPr>
        <w:t>2</w:t>
      </w:r>
      <w:r w:rsidRPr="005D2B80">
        <w:rPr>
          <w:rFonts w:ascii="Times New Roman" w:hAnsi="Times New Roman" w:cs="Times New Roman"/>
        </w:rPr>
        <w:t xml:space="preserve"> grid cells provides an estimate of the total population size within the </w:t>
      </w:r>
      <w:r w:rsidR="00D92357" w:rsidRPr="005D2B80">
        <w:rPr>
          <w:rFonts w:ascii="Times New Roman" w:hAnsi="Times New Roman" w:cs="Times New Roman"/>
        </w:rPr>
        <w:t>3080</w:t>
      </w:r>
      <w:r w:rsidRPr="005D2B80">
        <w:rPr>
          <w:rFonts w:ascii="Times New Roman" w:hAnsi="Times New Roman" w:cs="Times New Roman"/>
        </w:rPr>
        <w:t>-km</w:t>
      </w:r>
      <w:r w:rsidRPr="005D2B80">
        <w:rPr>
          <w:rFonts w:ascii="Times New Roman" w:hAnsi="Times New Roman" w:cs="Times New Roman"/>
          <w:vertAlign w:val="superscript"/>
        </w:rPr>
        <w:t>2</w:t>
      </w:r>
      <w:r w:rsidRPr="005D2B80">
        <w:rPr>
          <w:rFonts w:ascii="Times New Roman" w:hAnsi="Times New Roman" w:cs="Times New Roman"/>
        </w:rPr>
        <w:t xml:space="preserve"> Adelaide–Mount Lofty ranges study area.</w:t>
      </w:r>
    </w:p>
    <w:p w14:paraId="0DD03104" w14:textId="77777777" w:rsidR="00E85C43" w:rsidRPr="005D2B80" w:rsidRDefault="00E85C43" w:rsidP="00E71BFA">
      <w:pPr>
        <w:spacing w:after="0"/>
        <w:rPr>
          <w:rFonts w:ascii="Times New Roman" w:hAnsi="Times New Roman" w:cs="Times New Roman"/>
          <w:color w:val="C00000"/>
        </w:rPr>
      </w:pPr>
    </w:p>
    <w:p w14:paraId="182BB273" w14:textId="75FC4C66" w:rsidR="00FA37E1" w:rsidRPr="00AF3502" w:rsidRDefault="00FA299B" w:rsidP="00E71BFA">
      <w:pPr>
        <w:pStyle w:val="Subtitle"/>
        <w:spacing w:before="0" w:after="0"/>
        <w:rPr>
          <w:rFonts w:ascii="Times New Roman" w:hAnsi="Times New Roman" w:cs="Times New Roman"/>
        </w:rPr>
      </w:pPr>
      <w:bookmarkStart w:id="0" w:name="_Toc34739413"/>
      <w:r>
        <w:rPr>
          <w:rFonts w:ascii="Times New Roman" w:hAnsi="Times New Roman" w:cs="Times New Roman"/>
        </w:rPr>
        <w:t xml:space="preserve">Sterilization </w:t>
      </w:r>
      <w:r w:rsidR="00E143E8">
        <w:rPr>
          <w:rFonts w:ascii="Times New Roman" w:hAnsi="Times New Roman" w:cs="Times New Roman"/>
        </w:rPr>
        <w:t>d</w:t>
      </w:r>
      <w:r w:rsidR="00E143E8" w:rsidRPr="00AF3502">
        <w:rPr>
          <w:rFonts w:ascii="Times New Roman" w:hAnsi="Times New Roman" w:cs="Times New Roman"/>
        </w:rPr>
        <w:t xml:space="preserve">emographic </w:t>
      </w:r>
      <w:r w:rsidR="008811E1" w:rsidRPr="00AF3502">
        <w:rPr>
          <w:rFonts w:ascii="Times New Roman" w:hAnsi="Times New Roman" w:cs="Times New Roman"/>
        </w:rPr>
        <w:t>model</w:t>
      </w:r>
      <w:bookmarkEnd w:id="0"/>
    </w:p>
    <w:p w14:paraId="466AE9C1" w14:textId="4CE4C3DA" w:rsidR="008811E1" w:rsidRPr="00AF3502" w:rsidRDefault="00B73522" w:rsidP="00AF3502">
      <w:pPr>
        <w:pStyle w:val="Subtitle"/>
        <w:spacing w:before="0" w:after="0"/>
        <w:rPr>
          <w:rFonts w:ascii="Times New Roman" w:hAnsi="Times New Roman" w:cs="Times New Roman"/>
          <w:b w:val="0"/>
          <w:bCs w:val="0"/>
          <w:i/>
          <w:iCs/>
        </w:rPr>
      </w:pPr>
      <w:r w:rsidRPr="00AF3502">
        <w:rPr>
          <w:rFonts w:ascii="Times New Roman" w:hAnsi="Times New Roman" w:cs="Times New Roman"/>
          <w:b w:val="0"/>
          <w:bCs w:val="0"/>
          <w:i/>
          <w:iCs/>
        </w:rPr>
        <w:t xml:space="preserve">Model </w:t>
      </w:r>
      <w:r w:rsidR="00FA37E1" w:rsidRPr="00AF3502">
        <w:rPr>
          <w:rFonts w:ascii="Times New Roman" w:hAnsi="Times New Roman" w:cs="Times New Roman"/>
          <w:b w:val="0"/>
          <w:bCs w:val="0"/>
          <w:i/>
          <w:iCs/>
        </w:rPr>
        <w:t>overview</w:t>
      </w:r>
      <w:r w:rsidR="008811E1" w:rsidRPr="00AF3502">
        <w:rPr>
          <w:rFonts w:ascii="Times New Roman" w:hAnsi="Times New Roman" w:cs="Times New Roman"/>
          <w:b w:val="0"/>
          <w:bCs w:val="0"/>
          <w:i/>
          <w:iCs/>
        </w:rPr>
        <w:t xml:space="preserve"> </w:t>
      </w:r>
    </w:p>
    <w:p w14:paraId="53D9E903" w14:textId="3048B49A" w:rsidR="00575B93" w:rsidRDefault="008811E1" w:rsidP="00E71BFA">
      <w:pPr>
        <w:spacing w:after="0"/>
        <w:rPr>
          <w:rFonts w:ascii="Times New Roman" w:hAnsi="Times New Roman" w:cs="Times New Roman"/>
        </w:rPr>
      </w:pPr>
      <w:r w:rsidRPr="00AF3502">
        <w:rPr>
          <w:rFonts w:ascii="Times New Roman" w:hAnsi="Times New Roman" w:cs="Times New Roman"/>
        </w:rPr>
        <w:t>We developed a</w:t>
      </w:r>
      <w:r w:rsidR="00DB1FCA" w:rsidRPr="00AF3502">
        <w:rPr>
          <w:rFonts w:ascii="Times New Roman" w:hAnsi="Times New Roman" w:cs="Times New Roman"/>
        </w:rPr>
        <w:t xml:space="preserve"> </w:t>
      </w:r>
      <w:r w:rsidR="00C1788F" w:rsidRPr="00AF3502">
        <w:rPr>
          <w:rFonts w:ascii="Times New Roman" w:hAnsi="Times New Roman" w:cs="Times New Roman"/>
        </w:rPr>
        <w:t>13</w:t>
      </w:r>
      <w:r w:rsidR="00DB1FCA" w:rsidRPr="00AF3502">
        <w:rPr>
          <w:rFonts w:ascii="Times New Roman" w:hAnsi="Times New Roman" w:cs="Times New Roman"/>
        </w:rPr>
        <w:t xml:space="preserve"> </w:t>
      </w:r>
      <w:r w:rsidR="00DB1FCA" w:rsidRPr="00AF3502">
        <w:rPr>
          <w:rFonts w:ascii="Times New Roman" w:hAnsi="Times New Roman" w:cs="Times New Roman"/>
          <w:lang w:val="en-US"/>
        </w:rPr>
        <w:t xml:space="preserve">× </w:t>
      </w:r>
      <w:r w:rsidR="00C1788F" w:rsidRPr="00AF3502">
        <w:rPr>
          <w:rFonts w:ascii="Times New Roman" w:hAnsi="Times New Roman" w:cs="Times New Roman"/>
          <w:lang w:val="en-US"/>
        </w:rPr>
        <w:t>13</w:t>
      </w:r>
      <w:r w:rsidR="004F4B11" w:rsidRPr="00AF3502">
        <w:rPr>
          <w:rFonts w:ascii="Times New Roman" w:hAnsi="Times New Roman" w:cs="Times New Roman"/>
        </w:rPr>
        <w:t xml:space="preserve"> age-classified (Leslie)</w:t>
      </w:r>
      <w:r w:rsidRPr="00AF3502">
        <w:rPr>
          <w:rFonts w:ascii="Times New Roman" w:hAnsi="Times New Roman" w:cs="Times New Roman"/>
        </w:rPr>
        <w:t xml:space="preserve"> matrix population model </w:t>
      </w:r>
      <w:r w:rsidR="00E8421E">
        <w:rPr>
          <w:rFonts w:ascii="Times New Roman" w:hAnsi="Times New Roman" w:cs="Times New Roman"/>
        </w:rPr>
        <w:t xml:space="preserve">(i.e., </w:t>
      </w:r>
      <w:r w:rsidR="00E8421E" w:rsidRPr="003049F9">
        <w:rPr>
          <w:rFonts w:ascii="Times New Roman" w:hAnsi="Times New Roman" w:cs="Times New Roman"/>
        </w:rPr>
        <w:t>a 12-year age-classified model</w:t>
      </w:r>
      <w:r w:rsidR="00E8421E">
        <w:rPr>
          <w:rFonts w:ascii="Times New Roman" w:hAnsi="Times New Roman" w:cs="Times New Roman"/>
        </w:rPr>
        <w:t xml:space="preserve"> produces a</w:t>
      </w:r>
      <w:r w:rsidR="00E8421E" w:rsidRPr="003049F9">
        <w:rPr>
          <w:rFonts w:ascii="Times New Roman" w:hAnsi="Times New Roman" w:cs="Times New Roman"/>
        </w:rPr>
        <w:t xml:space="preserve"> 13 </w:t>
      </w:r>
      <w:r w:rsidR="00E8421E" w:rsidRPr="003049F9">
        <w:rPr>
          <w:rFonts w:ascii="Times New Roman" w:hAnsi="Times New Roman" w:cs="Times New Roman"/>
          <w:lang w:val="en-US"/>
        </w:rPr>
        <w:t>× 13</w:t>
      </w:r>
      <w:r w:rsidR="00E8421E" w:rsidRPr="003049F9">
        <w:rPr>
          <w:rFonts w:ascii="Times New Roman" w:hAnsi="Times New Roman" w:cs="Times New Roman"/>
        </w:rPr>
        <w:t xml:space="preserve"> matrix including the 0–1 year transition based on the longevity reported for koalas</w:t>
      </w:r>
      <w:r w:rsidR="00E8421E">
        <w:rPr>
          <w:rFonts w:ascii="Times New Roman" w:hAnsi="Times New Roman" w:cs="Times New Roman"/>
        </w:rPr>
        <w:t>)</w:t>
      </w:r>
      <w:r w:rsidR="00E8421E" w:rsidRPr="003049F9">
        <w:rPr>
          <w:rFonts w:ascii="Times New Roman" w:hAnsi="Times New Roman" w:cs="Times New Roman"/>
        </w:rPr>
        <w:t xml:space="preserve"> </w:t>
      </w:r>
      <w:r w:rsidR="00E8421E" w:rsidRPr="003049F9">
        <w:rPr>
          <w:rFonts w:ascii="Times New Roman" w:hAnsi="Times New Roman" w:cs="Times New Roman"/>
        </w:rPr>
        <w:fldChar w:fldCharType="begin"/>
      </w:r>
      <w:r w:rsidR="00E8421E" w:rsidRPr="003049F9">
        <w:rPr>
          <w:rFonts w:ascii="Times New Roman" w:hAnsi="Times New Roman" w:cs="Times New Roman"/>
        </w:rPr>
        <w:instrText xml:space="preserve"> ADDIN EN.CITE &lt;EndNote&gt;&lt;Cite&gt;&lt;Author&gt;Smith&lt;/Author&gt;&lt;Year&gt;1979&lt;/Year&gt;&lt;RecNum&gt;307&lt;/RecNum&gt;&lt;DisplayText&gt;(Smith 1979)&lt;/DisplayText&gt;&lt;record&gt;&lt;rec-number&gt;307&lt;/rec-number&gt;&lt;foreign-keys&gt;&lt;key app="EN" db-id="25vxzw5fbp5zvte2fs6xfvfds5t2wsdr2tf2" timestamp="1583283545"&gt;307&lt;/key&gt;&lt;/foreign-keys&gt;&lt;ref-type name="Journal Article"&gt;17&lt;/ref-type&gt;&lt;contributors&gt;&lt;authors&gt;&lt;author&gt;Smith, Malcolm&lt;/author&gt;&lt;/authors&gt;&lt;/contributors&gt;&lt;titles&gt;&lt;title&gt;&lt;style face="normal" font="default" size="100%"&gt;Notes on reproduction and growth in the koala, &lt;/style&gt;&lt;style face="italic" font="default" size="100%"&gt;Phascolarctos cinereus &lt;/style&gt;&lt;style face="normal" font="default" size="100%"&gt;(Goldfuss)&lt;/style&gt;&lt;/title&gt;&lt;secondary-title&gt;Wildlife Research&lt;/secondary-title&gt;&lt;/titles&gt;&lt;periodical&gt;&lt;full-title&gt;Wildlife Research&lt;/full-title&gt;&lt;abbr-1&gt;Wildl. Res.&lt;/abbr-1&gt;&lt;abbr-2&gt;Wildl Res&lt;/abbr-2&gt;&lt;/periodical&gt;&lt;pages&gt;5-12&lt;/pages&gt;&lt;volume&gt;6&lt;/volume&gt;&lt;number&gt;1&lt;/number&gt;&lt;dates&gt;&lt;year&gt;1979&lt;/year&gt;&lt;/dates&gt;&lt;isbn&gt;1448-5494&lt;/isbn&gt;&lt;urls&gt;&lt;/urls&gt;&lt;/record&gt;&lt;/Cite&gt;&lt;/EndNote&gt;</w:instrText>
      </w:r>
      <w:r w:rsidR="00E8421E" w:rsidRPr="003049F9">
        <w:rPr>
          <w:rFonts w:ascii="Times New Roman" w:hAnsi="Times New Roman" w:cs="Times New Roman"/>
        </w:rPr>
        <w:fldChar w:fldCharType="separate"/>
      </w:r>
      <w:r w:rsidR="00E8421E" w:rsidRPr="003049F9">
        <w:rPr>
          <w:rFonts w:ascii="Times New Roman" w:hAnsi="Times New Roman" w:cs="Times New Roman"/>
          <w:noProof/>
        </w:rPr>
        <w:t>(Smith 1979)</w:t>
      </w:r>
      <w:r w:rsidR="00E8421E" w:rsidRPr="003049F9">
        <w:rPr>
          <w:rFonts w:ascii="Times New Roman" w:hAnsi="Times New Roman" w:cs="Times New Roman"/>
        </w:rPr>
        <w:fldChar w:fldCharType="end"/>
      </w:r>
      <w:r w:rsidR="00E8421E" w:rsidRPr="003049F9">
        <w:rPr>
          <w:rFonts w:ascii="Times New Roman" w:hAnsi="Times New Roman" w:cs="Times New Roman"/>
        </w:rPr>
        <w:t xml:space="preserve"> </w:t>
      </w:r>
      <w:r w:rsidRPr="00AF3502">
        <w:rPr>
          <w:rFonts w:ascii="Times New Roman" w:hAnsi="Times New Roman" w:cs="Times New Roman"/>
        </w:rPr>
        <w:t xml:space="preserve">to simulate the effect of fertility control for the koala population in the </w:t>
      </w:r>
      <w:r w:rsidR="004F4B11" w:rsidRPr="00AF3502">
        <w:rPr>
          <w:rFonts w:ascii="Times New Roman" w:hAnsi="Times New Roman" w:cs="Times New Roman"/>
        </w:rPr>
        <w:t xml:space="preserve">Mount </w:t>
      </w:r>
      <w:r w:rsidRPr="00AF3502">
        <w:rPr>
          <w:rFonts w:ascii="Times New Roman" w:hAnsi="Times New Roman" w:cs="Times New Roman"/>
        </w:rPr>
        <w:t>Lofty Ranges. We gathered input data from previously published studies on wild koala populations across Australia</w:t>
      </w:r>
      <w:r w:rsidR="00E8421E">
        <w:rPr>
          <w:rFonts w:ascii="Times New Roman" w:hAnsi="Times New Roman" w:cs="Times New Roman"/>
        </w:rPr>
        <w:t xml:space="preserve"> —</w:t>
      </w:r>
      <w:r w:rsidR="00E8421E" w:rsidRPr="00AF3502">
        <w:rPr>
          <w:rFonts w:ascii="Times New Roman" w:hAnsi="Times New Roman" w:cs="Times New Roman"/>
        </w:rPr>
        <w:t xml:space="preserve"> </w:t>
      </w:r>
      <w:r w:rsidR="004F4B11" w:rsidRPr="00AF3502">
        <w:rPr>
          <w:rFonts w:ascii="Times New Roman" w:hAnsi="Times New Roman" w:cs="Times New Roman"/>
        </w:rPr>
        <w:t xml:space="preserve">for fertilities, we acquired </w:t>
      </w:r>
      <w:r w:rsidR="00FC02DB">
        <w:rPr>
          <w:rFonts w:ascii="Times New Roman" w:hAnsi="Times New Roman" w:cs="Times New Roman"/>
        </w:rPr>
        <w:lastRenderedPageBreak/>
        <w:t>median</w:t>
      </w:r>
      <w:r w:rsidR="00732703">
        <w:rPr>
          <w:rFonts w:ascii="Times New Roman" w:hAnsi="Times New Roman" w:cs="Times New Roman"/>
        </w:rPr>
        <w:t xml:space="preserve"> values</w:t>
      </w:r>
      <w:r w:rsidR="001C31B1">
        <w:rPr>
          <w:rFonts w:ascii="Times New Roman" w:hAnsi="Times New Roman" w:cs="Times New Roman"/>
        </w:rPr>
        <w:t xml:space="preserve"> </w:t>
      </w:r>
      <w:r w:rsidR="004F4B11" w:rsidRPr="00AF3502">
        <w:rPr>
          <w:rFonts w:ascii="Times New Roman" w:hAnsi="Times New Roman" w:cs="Times New Roman"/>
        </w:rPr>
        <w:t>from</w:t>
      </w:r>
      <w:r w:rsidRPr="00AF3502">
        <w:rPr>
          <w:rFonts w:ascii="Times New Roman" w:hAnsi="Times New Roman" w:cs="Times New Roman"/>
        </w:rPr>
        <w:t xml:space="preserve"> </w:t>
      </w:r>
      <w:r w:rsidRPr="00AF3502">
        <w:rPr>
          <w:rFonts w:ascii="Times New Roman" w:hAnsi="Times New Roman" w:cs="Times New Roman"/>
        </w:rPr>
        <w:fldChar w:fldCharType="begin"/>
      </w:r>
      <w:r w:rsidR="009807B8">
        <w:rPr>
          <w:rFonts w:ascii="Times New Roman" w:hAnsi="Times New Roman" w:cs="Times New Roman"/>
        </w:rPr>
        <w:instrText xml:space="preserve"> ADDIN EN.CITE &lt;EndNote&gt;&lt;Cite AuthorYear="1"&gt;&lt;Author&gt;Rhodes&lt;/Author&gt;&lt;Year&gt;2011&lt;/Year&gt;&lt;RecNum&gt;190&lt;/RecNum&gt;&lt;DisplayText&gt;Rhodes&lt;style face="italic"&gt; et al.&lt;/style&gt; (2011)&lt;/DisplayText&gt;&lt;record&gt;&lt;rec-number&gt;190&lt;/rec-number&gt;&lt;foreign-keys&gt;&lt;key app="EN" db-id="25vxzw5fbp5zvte2fs6xfvfds5t2wsdr2tf2" timestamp="1567479506"&gt;190&lt;/key&gt;&lt;/foreign-keys&gt;&lt;ref-type name="Journal Article"&gt;17&lt;/ref-type&gt;&lt;contributors&gt;&lt;authors&gt;&lt;author&gt;Rhodes, Jonathan R&lt;/author&gt;&lt;author&gt;Ng, Chooi Fei&lt;/author&gt;&lt;author&gt;de Villiers, Deidré L&lt;/author&gt;&lt;author&gt;Preece, Harriet J&lt;/author&gt;&lt;author&gt;McAlpine, Clive A&lt;/author&gt;&lt;author&gt;Possingham, Hugh P&lt;/author&gt;&lt;/authors&gt;&lt;/contributors&gt;&lt;titles&gt;&lt;title&gt;Using integrated population modelling to quantify the implications of multiple threatening processes for a rapidly declining population&lt;/title&gt;&lt;secondary-title&gt;Biological conservation&lt;/secondary-title&gt;&lt;/titles&gt;&lt;periodical&gt;&lt;full-title&gt;Biological Conservation&lt;/full-title&gt;&lt;abbr-1&gt;Biol. Conserv.&lt;/abbr-1&gt;&lt;abbr-2&gt;Biol Conserv&lt;/abbr-2&gt;&lt;/periodical&gt;&lt;pages&gt;1081-1088&lt;/pages&gt;&lt;volume&gt;144&lt;/volume&gt;&lt;number&gt;3&lt;/number&gt;&lt;dates&gt;&lt;year&gt;2011&lt;/year&gt;&lt;/dates&gt;&lt;isbn&gt;0006-3207&lt;/isbn&gt;&lt;urls&gt;&lt;/urls&gt;&lt;/record&gt;&lt;/Cite&gt;&lt;/EndNote&gt;</w:instrText>
      </w:r>
      <w:r w:rsidRPr="00AF3502">
        <w:rPr>
          <w:rFonts w:ascii="Times New Roman" w:hAnsi="Times New Roman" w:cs="Times New Roman"/>
        </w:rPr>
        <w:fldChar w:fldCharType="separate"/>
      </w:r>
      <w:r w:rsidR="009807B8">
        <w:rPr>
          <w:rFonts w:ascii="Times New Roman" w:hAnsi="Times New Roman" w:cs="Times New Roman"/>
          <w:noProof/>
        </w:rPr>
        <w:t>Rhodes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(2011)</w:t>
      </w:r>
      <w:r w:rsidRPr="00AF3502">
        <w:rPr>
          <w:rFonts w:ascii="Times New Roman" w:hAnsi="Times New Roman" w:cs="Times New Roman"/>
        </w:rPr>
        <w:fldChar w:fldCharType="end"/>
      </w:r>
      <w:r w:rsidR="00732703">
        <w:rPr>
          <w:rFonts w:ascii="Times New Roman" w:hAnsi="Times New Roman" w:cs="Times New Roman"/>
        </w:rPr>
        <w:t xml:space="preserve"> (</w:t>
      </w:r>
      <w:r w:rsidR="00732703" w:rsidRPr="001E1AF8">
        <w:rPr>
          <w:rFonts w:ascii="Times New Roman" w:hAnsi="Times New Roman" w:cs="Times New Roman"/>
        </w:rPr>
        <w:t>Fig. S</w:t>
      </w:r>
      <w:r w:rsidR="001E1AF8" w:rsidRPr="001E1AF8">
        <w:rPr>
          <w:rFonts w:ascii="Times New Roman" w:hAnsi="Times New Roman" w:cs="Times New Roman"/>
        </w:rPr>
        <w:t>4</w:t>
      </w:r>
      <w:r w:rsidR="00732703">
        <w:rPr>
          <w:rFonts w:ascii="Times New Roman" w:hAnsi="Times New Roman" w:cs="Times New Roman"/>
        </w:rPr>
        <w:t>)</w:t>
      </w:r>
      <w:r w:rsidRPr="00AF3502">
        <w:rPr>
          <w:rFonts w:ascii="Times New Roman" w:hAnsi="Times New Roman" w:cs="Times New Roman"/>
        </w:rPr>
        <w:t>,</w:t>
      </w:r>
      <w:r w:rsidR="004F4B11" w:rsidRPr="00AF3502">
        <w:rPr>
          <w:rFonts w:ascii="Times New Roman" w:hAnsi="Times New Roman" w:cs="Times New Roman"/>
        </w:rPr>
        <w:t xml:space="preserve"> and for</w:t>
      </w:r>
      <w:r w:rsidRPr="00AF3502">
        <w:rPr>
          <w:rFonts w:ascii="Times New Roman" w:hAnsi="Times New Roman" w:cs="Times New Roman"/>
        </w:rPr>
        <w:t xml:space="preserve"> survival</w:t>
      </w:r>
      <w:r w:rsidR="004F4B11" w:rsidRPr="00AF3502">
        <w:rPr>
          <w:rFonts w:ascii="Times New Roman" w:hAnsi="Times New Roman" w:cs="Times New Roman"/>
        </w:rPr>
        <w:t>, we combined data from</w:t>
      </w:r>
      <w:r w:rsidRPr="00AF3502">
        <w:rPr>
          <w:rFonts w:ascii="Times New Roman" w:hAnsi="Times New Roman" w:cs="Times New Roman"/>
        </w:rPr>
        <w:t xml:space="preserve"> </w:t>
      </w:r>
      <w:r w:rsidRPr="00AF3502">
        <w:rPr>
          <w:rFonts w:ascii="Times New Roman" w:hAnsi="Times New Roman" w:cs="Times New Roman"/>
        </w:rPr>
        <w:fldChar w:fldCharType="begin">
          <w:fldData xml:space="preserve">PEVuZE5vdGU+PENpdGUgQXV0aG9yWWVhcj0iMSI+PEF1dGhvcj5SaG9kZXM8L0F1dGhvcj48WWVh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PEVuZE5vdGU+PENpdGUgQXV0aG9yWWVhcj0iMSI+PEF1dGhvcj5SaG9kZXM8L0F1dGhvcj48WWVh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Pr="00AF3502">
        <w:rPr>
          <w:rFonts w:ascii="Times New Roman" w:hAnsi="Times New Roman" w:cs="Times New Roman"/>
        </w:rPr>
      </w:r>
      <w:r w:rsidRPr="00AF3502">
        <w:rPr>
          <w:rFonts w:ascii="Times New Roman" w:hAnsi="Times New Roman" w:cs="Times New Roman"/>
        </w:rPr>
        <w:fldChar w:fldCharType="separate"/>
      </w:r>
      <w:r w:rsidR="009807B8">
        <w:rPr>
          <w:rFonts w:ascii="Times New Roman" w:hAnsi="Times New Roman" w:cs="Times New Roman"/>
          <w:noProof/>
        </w:rPr>
        <w:t>Penn</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w:t>
      </w:r>
      <w:r w:rsidR="009807B8" w:rsidRPr="009807B8">
        <w:rPr>
          <w:rFonts w:ascii="Times New Roman" w:hAnsi="Times New Roman" w:cs="Times New Roman"/>
          <w:noProof/>
          <w:lang w:val="fr-FR"/>
        </w:rPr>
        <w:t>(2000); Dique</w:t>
      </w:r>
      <w:r w:rsidR="009807B8" w:rsidRPr="009807B8">
        <w:rPr>
          <w:rFonts w:ascii="Times New Roman" w:hAnsi="Times New Roman" w:cs="Times New Roman"/>
          <w:i/>
          <w:noProof/>
          <w:lang w:val="fr-FR"/>
        </w:rPr>
        <w:t xml:space="preserve"> et al.</w:t>
      </w:r>
      <w:r w:rsidR="009807B8" w:rsidRPr="009807B8">
        <w:rPr>
          <w:rFonts w:ascii="Times New Roman" w:hAnsi="Times New Roman" w:cs="Times New Roman"/>
          <w:noProof/>
          <w:lang w:val="fr-FR"/>
        </w:rPr>
        <w:t xml:space="preserve"> (2003); Lunney</w:t>
      </w:r>
      <w:r w:rsidR="009807B8" w:rsidRPr="009807B8">
        <w:rPr>
          <w:rFonts w:ascii="Times New Roman" w:hAnsi="Times New Roman" w:cs="Times New Roman"/>
          <w:i/>
          <w:noProof/>
          <w:lang w:val="fr-FR"/>
        </w:rPr>
        <w:t xml:space="preserve"> et al.</w:t>
      </w:r>
      <w:r w:rsidR="009807B8" w:rsidRPr="009807B8">
        <w:rPr>
          <w:rFonts w:ascii="Times New Roman" w:hAnsi="Times New Roman" w:cs="Times New Roman"/>
          <w:noProof/>
          <w:lang w:val="fr-FR"/>
        </w:rPr>
        <w:t xml:space="preserve"> (2007); Rhodes</w:t>
      </w:r>
      <w:r w:rsidR="009807B8" w:rsidRPr="009807B8">
        <w:rPr>
          <w:rFonts w:ascii="Times New Roman" w:hAnsi="Times New Roman" w:cs="Times New Roman"/>
          <w:i/>
          <w:noProof/>
          <w:lang w:val="fr-FR"/>
        </w:rPr>
        <w:t xml:space="preserve"> et al.</w:t>
      </w:r>
      <w:r w:rsidR="009807B8" w:rsidRPr="009807B8">
        <w:rPr>
          <w:rFonts w:ascii="Times New Roman" w:hAnsi="Times New Roman" w:cs="Times New Roman"/>
          <w:noProof/>
          <w:lang w:val="fr-FR"/>
        </w:rPr>
        <w:t xml:space="preserve"> (2011)</w:t>
      </w:r>
      <w:r w:rsidRPr="00AF3502">
        <w:rPr>
          <w:rFonts w:ascii="Times New Roman" w:hAnsi="Times New Roman" w:cs="Times New Roman"/>
        </w:rPr>
        <w:fldChar w:fldCharType="end"/>
      </w:r>
      <w:r w:rsidR="004F4B11" w:rsidRPr="00632DB4">
        <w:rPr>
          <w:rFonts w:ascii="Times New Roman" w:hAnsi="Times New Roman" w:cs="Times New Roman"/>
          <w:lang w:val="fr-FR"/>
        </w:rPr>
        <w:t xml:space="preserve"> (</w:t>
      </w:r>
      <w:r w:rsidRPr="00632DB4">
        <w:rPr>
          <w:rFonts w:ascii="Times New Roman" w:hAnsi="Times New Roman" w:cs="Times New Roman"/>
          <w:lang w:val="fr-FR"/>
        </w:rPr>
        <w:t xml:space="preserve">Table </w:t>
      </w:r>
      <w:r w:rsidR="00E8421E" w:rsidRPr="00632DB4">
        <w:rPr>
          <w:rFonts w:ascii="Times New Roman" w:hAnsi="Times New Roman" w:cs="Times New Roman"/>
          <w:lang w:val="fr-FR"/>
        </w:rPr>
        <w:t>S</w:t>
      </w:r>
      <w:r w:rsidRPr="00632DB4">
        <w:rPr>
          <w:rFonts w:ascii="Times New Roman" w:hAnsi="Times New Roman" w:cs="Times New Roman"/>
          <w:lang w:val="fr-FR"/>
        </w:rPr>
        <w:t>1).</w:t>
      </w:r>
      <w:r w:rsidR="00A85034" w:rsidRPr="00632DB4">
        <w:rPr>
          <w:rFonts w:ascii="Times New Roman" w:hAnsi="Times New Roman" w:cs="Times New Roman"/>
          <w:lang w:val="fr-FR"/>
        </w:rPr>
        <w:t xml:space="preserve"> </w:t>
      </w:r>
      <w:r w:rsidR="00E86039">
        <w:rPr>
          <w:rFonts w:ascii="Times New Roman" w:hAnsi="Times New Roman" w:cs="Times New Roman"/>
        </w:rPr>
        <w:t xml:space="preserve">The model </w:t>
      </w:r>
      <w:r w:rsidR="00F048E4">
        <w:rPr>
          <w:rFonts w:ascii="Times New Roman" w:hAnsi="Times New Roman" w:cs="Times New Roman"/>
        </w:rPr>
        <w:t xml:space="preserve">ran </w:t>
      </w:r>
      <w:r w:rsidR="00E86039">
        <w:rPr>
          <w:rFonts w:ascii="Times New Roman" w:hAnsi="Times New Roman" w:cs="Times New Roman"/>
        </w:rPr>
        <w:t xml:space="preserve">over a 24-year period that describes the koala’s population dynamic from 2016 (i.e., date of </w:t>
      </w:r>
      <w:r w:rsidR="00E86039" w:rsidRPr="00B04C30">
        <w:rPr>
          <w:rFonts w:ascii="Times New Roman" w:hAnsi="Times New Roman" w:cs="Times New Roman"/>
          <w:i/>
          <w:iCs/>
        </w:rPr>
        <w:t xml:space="preserve">Great Koala </w:t>
      </w:r>
      <w:r w:rsidR="00FA299B">
        <w:rPr>
          <w:rFonts w:ascii="Times New Roman" w:hAnsi="Times New Roman" w:cs="Times New Roman"/>
          <w:i/>
          <w:iCs/>
        </w:rPr>
        <w:t>C</w:t>
      </w:r>
      <w:r w:rsidR="00FA299B" w:rsidRPr="00B04C30">
        <w:rPr>
          <w:rFonts w:ascii="Times New Roman" w:hAnsi="Times New Roman" w:cs="Times New Roman"/>
          <w:i/>
          <w:iCs/>
        </w:rPr>
        <w:t xml:space="preserve">ount </w:t>
      </w:r>
      <w:r w:rsidR="00E86039" w:rsidRPr="00B04C30">
        <w:rPr>
          <w:rFonts w:ascii="Times New Roman" w:hAnsi="Times New Roman" w:cs="Times New Roman"/>
          <w:i/>
          <w:iCs/>
        </w:rPr>
        <w:t>2</w:t>
      </w:r>
      <w:r w:rsidR="00E86039">
        <w:rPr>
          <w:rFonts w:ascii="Times New Roman" w:hAnsi="Times New Roman" w:cs="Times New Roman"/>
        </w:rPr>
        <w:t xml:space="preserve"> used to calculate the absolute population size) until 2040. </w:t>
      </w:r>
    </w:p>
    <w:p w14:paraId="388C300C" w14:textId="3D4EC4A4" w:rsidR="00575B93" w:rsidRDefault="00EC084A" w:rsidP="0015270E">
      <w:pPr>
        <w:spacing w:after="0"/>
        <w:ind w:firstLine="284"/>
        <w:rPr>
          <w:rFonts w:ascii="Times New Roman" w:hAnsi="Times New Roman" w:cs="Times New Roman"/>
        </w:rPr>
      </w:pPr>
      <w:r>
        <w:rPr>
          <w:rFonts w:ascii="Times New Roman" w:hAnsi="Times New Roman" w:cs="Times New Roman"/>
        </w:rPr>
        <w:t xml:space="preserve">To combine </w:t>
      </w:r>
      <w:r w:rsidR="001C31B1">
        <w:rPr>
          <w:rFonts w:ascii="Times New Roman" w:hAnsi="Times New Roman" w:cs="Times New Roman"/>
        </w:rPr>
        <w:t>the</w:t>
      </w:r>
      <w:r>
        <w:rPr>
          <w:rFonts w:ascii="Times New Roman" w:hAnsi="Times New Roman" w:cs="Times New Roman"/>
        </w:rPr>
        <w:t xml:space="preserve"> survival estimates across available studies, we developed a resampling approach where we first compiled the median and upper/lower limits of age-specific survival per study (i.e., ± 1.96 reported standard errors or confidence limits provided), and then </w:t>
      </w:r>
      <w:r w:rsidR="00FA299B">
        <w:rPr>
          <w:rFonts w:ascii="Times New Roman" w:hAnsi="Times New Roman" w:cs="Times New Roman"/>
        </w:rPr>
        <w:t xml:space="preserve">standardized </w:t>
      </w:r>
      <w:r>
        <w:rPr>
          <w:rFonts w:ascii="Times New Roman" w:hAnsi="Times New Roman" w:cs="Times New Roman"/>
        </w:rPr>
        <w:t xml:space="preserve">these uncertainties by back-calculating a standard deviation for each class per study. From this dataset, we randomly resampled </w:t>
      </w:r>
      <w:r w:rsidR="00575B93">
        <w:rPr>
          <w:rFonts w:ascii="Times New Roman" w:hAnsi="Times New Roman" w:cs="Times New Roman"/>
        </w:rPr>
        <w:t>10,000</w:t>
      </w:r>
      <w:r>
        <w:rPr>
          <w:rFonts w:ascii="Times New Roman" w:hAnsi="Times New Roman" w:cs="Times New Roman"/>
        </w:rPr>
        <w:t xml:space="preserve"> median</w:t>
      </w:r>
      <w:r w:rsidR="00575B93">
        <w:rPr>
          <w:rFonts w:ascii="Times New Roman" w:hAnsi="Times New Roman" w:cs="Times New Roman"/>
        </w:rPr>
        <w:t>s</w:t>
      </w:r>
      <w:r>
        <w:rPr>
          <w:rFonts w:ascii="Times New Roman" w:hAnsi="Times New Roman" w:cs="Times New Roman"/>
        </w:rPr>
        <w:t xml:space="preserve"> and standard deviation</w:t>
      </w:r>
      <w:r w:rsidR="00575B93">
        <w:rPr>
          <w:rFonts w:ascii="Times New Roman" w:hAnsi="Times New Roman" w:cs="Times New Roman"/>
        </w:rPr>
        <w:t>s</w:t>
      </w:r>
      <w:r>
        <w:rPr>
          <w:rFonts w:ascii="Times New Roman" w:hAnsi="Times New Roman" w:cs="Times New Roman"/>
        </w:rPr>
        <w:t xml:space="preserve"> per age class (interpolating missing data for a given age class from the mean of values for that age class), and then beta-sampled </w:t>
      </w:r>
      <w:r w:rsidR="00575B93">
        <w:rPr>
          <w:rFonts w:ascii="Times New Roman" w:hAnsi="Times New Roman" w:cs="Times New Roman"/>
        </w:rPr>
        <w:t>age-specific survival probabilities per iteration using the resampled medians and standard deviations. To smooth the stochastically resampled survivals, we applied an exponential association function:</w:t>
      </w:r>
    </w:p>
    <w:p w14:paraId="34988A7B" w14:textId="4D82CDB3" w:rsidR="00EC084A" w:rsidRDefault="00000000" w:rsidP="0015270E">
      <w:pPr>
        <w:spacing w:after="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i,x</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x</m:t>
                </m:r>
              </m:sup>
            </m:sSup>
          </m:sup>
        </m:sSup>
      </m:oMath>
      <w:r w:rsidR="004215E5">
        <w:rPr>
          <w:rFonts w:ascii="Times New Roman" w:hAnsi="Times New Roman" w:cs="Times New Roman"/>
        </w:rPr>
        <w:tab/>
      </w:r>
      <w:r w:rsidR="004215E5">
        <w:rPr>
          <w:rFonts w:ascii="Times New Roman" w:hAnsi="Times New Roman" w:cs="Times New Roman"/>
        </w:rPr>
        <w:tab/>
      </w:r>
      <w:r w:rsidR="004215E5">
        <w:rPr>
          <w:rFonts w:ascii="Times New Roman" w:hAnsi="Times New Roman" w:cs="Times New Roman"/>
        </w:rPr>
        <w:tab/>
      </w:r>
      <w:r w:rsidR="004215E5">
        <w:rPr>
          <w:rFonts w:ascii="Times New Roman" w:hAnsi="Times New Roman" w:cs="Times New Roman"/>
        </w:rPr>
        <w:tab/>
      </w:r>
      <w:r w:rsidR="004215E5">
        <w:rPr>
          <w:rFonts w:ascii="Times New Roman" w:hAnsi="Times New Roman" w:cs="Times New Roman"/>
        </w:rPr>
        <w:tab/>
        <w:t>eq. 5</w:t>
      </w:r>
    </w:p>
    <w:p w14:paraId="3E3E0589" w14:textId="1F779965" w:rsidR="008811E1" w:rsidRPr="00AF3502" w:rsidRDefault="00575B93" w:rsidP="00E71BFA">
      <w:pPr>
        <w:spacing w:after="0"/>
        <w:rPr>
          <w:rFonts w:ascii="Times New Roman" w:hAnsi="Times New Roman" w:cs="Times New Roman"/>
        </w:rPr>
      </w:pPr>
      <w:r>
        <w:rPr>
          <w:rFonts w:ascii="Times New Roman" w:hAnsi="Times New Roman" w:cs="Times New Roman"/>
        </w:rPr>
        <w:t xml:space="preserve">where </w:t>
      </w:r>
      <w:proofErr w:type="spellStart"/>
      <w:proofErr w:type="gramStart"/>
      <w:r w:rsidRPr="0015270E">
        <w:rPr>
          <w:rFonts w:ascii="Times New Roman" w:hAnsi="Times New Roman" w:cs="Times New Roman"/>
          <w:i/>
          <w:iCs/>
        </w:rPr>
        <w:t>s</w:t>
      </w:r>
      <w:r w:rsidRPr="0015270E">
        <w:rPr>
          <w:rFonts w:ascii="Times New Roman" w:hAnsi="Times New Roman" w:cs="Times New Roman"/>
          <w:i/>
          <w:iCs/>
          <w:vertAlign w:val="subscript"/>
        </w:rPr>
        <w:t>i,x</w:t>
      </w:r>
      <w:proofErr w:type="spellEnd"/>
      <w:proofErr w:type="gramEnd"/>
      <w:r>
        <w:rPr>
          <w:rFonts w:ascii="Times New Roman" w:hAnsi="Times New Roman" w:cs="Times New Roman"/>
        </w:rPr>
        <w:t xml:space="preserve"> = is the smoothed survival probability for age </w:t>
      </w:r>
      <w:r>
        <w:rPr>
          <w:rFonts w:ascii="Times New Roman" w:hAnsi="Times New Roman" w:cs="Times New Roman"/>
          <w:i/>
          <w:iCs/>
        </w:rPr>
        <w:t xml:space="preserve">x </w:t>
      </w:r>
      <w:r>
        <w:rPr>
          <w:rFonts w:ascii="Times New Roman" w:hAnsi="Times New Roman" w:cs="Times New Roman"/>
        </w:rPr>
        <w:t xml:space="preserve">in iteration </w:t>
      </w:r>
      <w:proofErr w:type="spellStart"/>
      <w:r>
        <w:rPr>
          <w:rFonts w:ascii="Times New Roman" w:hAnsi="Times New Roman" w:cs="Times New Roman"/>
          <w:i/>
          <w:iCs/>
        </w:rPr>
        <w:t>i</w:t>
      </w:r>
      <w:proofErr w:type="spellEnd"/>
      <w:r>
        <w:rPr>
          <w:rFonts w:ascii="Times New Roman" w:hAnsi="Times New Roman" w:cs="Times New Roman"/>
        </w:rPr>
        <w:t xml:space="preserve">, and </w:t>
      </w:r>
      <w:r>
        <w:rPr>
          <w:rFonts w:ascii="Times New Roman" w:hAnsi="Times New Roman" w:cs="Times New Roman"/>
          <w:i/>
          <w:iCs/>
        </w:rPr>
        <w:t>a</w:t>
      </w:r>
      <w:r w:rsidRPr="0015270E">
        <w:rPr>
          <w:rFonts w:ascii="Times New Roman" w:hAnsi="Times New Roman" w:cs="Times New Roman"/>
          <w:i/>
          <w:iCs/>
          <w:vertAlign w:val="subscript"/>
        </w:rPr>
        <w:t>i</w:t>
      </w:r>
      <w:r>
        <w:rPr>
          <w:rFonts w:ascii="Times New Roman" w:hAnsi="Times New Roman" w:cs="Times New Roman"/>
        </w:rPr>
        <w:t xml:space="preserve">, </w:t>
      </w:r>
      <w:r>
        <w:rPr>
          <w:rFonts w:ascii="Times New Roman" w:hAnsi="Times New Roman" w:cs="Times New Roman"/>
          <w:i/>
          <w:iCs/>
        </w:rPr>
        <w:t>b</w:t>
      </w:r>
      <w:r w:rsidRPr="003D03EB">
        <w:rPr>
          <w:rFonts w:ascii="Times New Roman" w:hAnsi="Times New Roman" w:cs="Times New Roman"/>
          <w:i/>
          <w:iCs/>
          <w:vertAlign w:val="subscript"/>
        </w:rPr>
        <w:t>i</w:t>
      </w:r>
      <w:r>
        <w:rPr>
          <w:rFonts w:ascii="Times New Roman" w:hAnsi="Times New Roman" w:cs="Times New Roman"/>
        </w:rPr>
        <w:t xml:space="preserve">, and </w:t>
      </w:r>
      <w:r>
        <w:rPr>
          <w:rFonts w:ascii="Times New Roman" w:hAnsi="Times New Roman" w:cs="Times New Roman"/>
          <w:i/>
          <w:iCs/>
        </w:rPr>
        <w:t>c</w:t>
      </w:r>
      <w:r w:rsidRPr="003D03EB">
        <w:rPr>
          <w:rFonts w:ascii="Times New Roman" w:hAnsi="Times New Roman" w:cs="Times New Roman"/>
          <w:i/>
          <w:iCs/>
          <w:vertAlign w:val="subscript"/>
        </w:rPr>
        <w:t>i</w:t>
      </w:r>
      <w:r>
        <w:rPr>
          <w:rFonts w:ascii="Times New Roman" w:hAnsi="Times New Roman" w:cs="Times New Roman"/>
        </w:rPr>
        <w:t xml:space="preserve"> are constants per iteration </w:t>
      </w:r>
      <w:proofErr w:type="spellStart"/>
      <w:r w:rsidRPr="0015270E">
        <w:rPr>
          <w:rFonts w:ascii="Times New Roman" w:hAnsi="Times New Roman" w:cs="Times New Roman"/>
          <w:i/>
          <w:iCs/>
        </w:rPr>
        <w:t>i</w:t>
      </w:r>
      <w:proofErr w:type="spellEnd"/>
      <w:r>
        <w:rPr>
          <w:rFonts w:ascii="Times New Roman" w:hAnsi="Times New Roman" w:cs="Times New Roman"/>
        </w:rPr>
        <w:t xml:space="preserve">. From the 10,000 estimates of </w:t>
      </w:r>
      <w:r>
        <w:rPr>
          <w:rFonts w:ascii="Times New Roman" w:hAnsi="Times New Roman" w:cs="Times New Roman"/>
          <w:i/>
          <w:iCs/>
        </w:rPr>
        <w:t>a</w:t>
      </w:r>
      <w:r>
        <w:rPr>
          <w:rFonts w:ascii="Times New Roman" w:hAnsi="Times New Roman" w:cs="Times New Roman"/>
        </w:rPr>
        <w:t xml:space="preserve">, </w:t>
      </w:r>
      <w:r>
        <w:rPr>
          <w:rFonts w:ascii="Times New Roman" w:hAnsi="Times New Roman" w:cs="Times New Roman"/>
          <w:i/>
          <w:iCs/>
        </w:rPr>
        <w:t>b</w:t>
      </w:r>
      <w:r>
        <w:rPr>
          <w:rFonts w:ascii="Times New Roman" w:hAnsi="Times New Roman" w:cs="Times New Roman"/>
        </w:rPr>
        <w:t xml:space="preserve">, and </w:t>
      </w:r>
      <w:r>
        <w:rPr>
          <w:rFonts w:ascii="Times New Roman" w:hAnsi="Times New Roman" w:cs="Times New Roman"/>
          <w:i/>
          <w:iCs/>
        </w:rPr>
        <w:t>c</w:t>
      </w:r>
      <w:r>
        <w:rPr>
          <w:rFonts w:ascii="Times New Roman" w:hAnsi="Times New Roman" w:cs="Times New Roman"/>
        </w:rPr>
        <w:t xml:space="preserve">, we took the mean and upper and lower 95 percentiles per age </w:t>
      </w:r>
      <w:r>
        <w:rPr>
          <w:rFonts w:ascii="Times New Roman" w:hAnsi="Times New Roman" w:cs="Times New Roman"/>
          <w:i/>
          <w:iCs/>
        </w:rPr>
        <w:t xml:space="preserve">x </w:t>
      </w:r>
      <w:r>
        <w:rPr>
          <w:rFonts w:ascii="Times New Roman" w:hAnsi="Times New Roman" w:cs="Times New Roman"/>
        </w:rPr>
        <w:t>from which we resampled stochastically following a beta distribution in the matrix projections (</w:t>
      </w:r>
      <w:r w:rsidRPr="00755B1D">
        <w:rPr>
          <w:rFonts w:ascii="Times New Roman" w:hAnsi="Times New Roman" w:cs="Times New Roman"/>
        </w:rPr>
        <w:t>Fig. S</w:t>
      </w:r>
      <w:r w:rsidR="00755B1D" w:rsidRPr="00755B1D">
        <w:rPr>
          <w:rFonts w:ascii="Times New Roman" w:hAnsi="Times New Roman" w:cs="Times New Roman"/>
        </w:rPr>
        <w:t>2</w:t>
      </w:r>
      <w:r w:rsidRPr="00755B1D">
        <w:rPr>
          <w:rFonts w:ascii="Times New Roman" w:hAnsi="Times New Roman" w:cs="Times New Roman"/>
        </w:rPr>
        <w:t>).</w:t>
      </w:r>
      <w:r w:rsidR="00FA299B" w:rsidRPr="00755B1D">
        <w:rPr>
          <w:rFonts w:ascii="Times New Roman" w:hAnsi="Times New Roman" w:cs="Times New Roman"/>
        </w:rPr>
        <w:t xml:space="preserve"> </w:t>
      </w:r>
      <w:r w:rsidR="00ED5F7E" w:rsidRPr="00755B1D">
        <w:rPr>
          <w:rFonts w:ascii="Times New Roman" w:hAnsi="Times New Roman" w:cs="Times New Roman"/>
        </w:rPr>
        <w:t>Our</w:t>
      </w:r>
      <w:r w:rsidR="00ED5F7E" w:rsidRPr="00AF3502">
        <w:rPr>
          <w:rFonts w:ascii="Times New Roman" w:hAnsi="Times New Roman" w:cs="Times New Roman"/>
        </w:rPr>
        <w:t xml:space="preserve"> model was female-only, assuming a pre-census design and a 1:1 sex ratio</w:t>
      </w:r>
      <w:r w:rsidR="00DC1FA4">
        <w:rPr>
          <w:rFonts w:ascii="Times New Roman" w:hAnsi="Times New Roman" w:cs="Times New Roman"/>
        </w:rPr>
        <w:t xml:space="preserve"> </w:t>
      </w:r>
      <w:r w:rsidR="00DC1FA4">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&lt;EndNote&gt;&lt;Cite&gt;&lt;Author&gt;Ellis&lt;/Author&gt;&lt;Year&gt;2010&lt;/Year&gt;&lt;RecNum&gt;7044&lt;/RecNum&gt;&lt;DisplayText&gt;(McLean 2007; Ellis&lt;style face="italic"&gt; et al.&lt;/style&gt; 2010)&lt;/DisplayText&gt;&lt;record&gt;&lt;rec-number&gt;7044&lt;/rec-number&gt;&lt;foreign-keys&gt;&lt;key app="EN" db-id="rt0wsp5d1r5w0eezrw75dvacxs2292ep502x" timestamp="1718599322"&gt;7044&lt;/key&gt;&lt;/foreign-keys&gt;&lt;ref-type name="Journal Article"&gt;17&lt;/ref-type&gt;&lt;contributors&gt;&lt;authors&gt;&lt;author&gt;Ellis, William&lt;/author&gt;&lt;author&gt;Bercovitch, Fred&lt;/author&gt;&lt;author&gt;FitzGibbon, Sean&lt;/author&gt;&lt;author&gt;Melzer, Alistair&lt;/author&gt;&lt;author&gt;De Villiers, Diedre&lt;/author&gt;&lt;author&gt;Dique, David&lt;/author&gt;&lt;/authors&gt;&lt;/contributors&gt;&lt;titles&gt;&lt;title&gt;Koala birth seasonality and sex ratios across multiple sites in Queensland, Australia&lt;/title&gt;&lt;secondary-title&gt;Journal of Mammalogy&lt;/secondary-title&gt;&lt;/titles&gt;&lt;periodical&gt;&lt;full-title&gt;Journal of Mammalogy&lt;/full-title&gt;&lt;abbr-1&gt;J. Mammal.&lt;/abbr-1&gt;&lt;abbr-2&gt;J Mammal&lt;/abbr-2&gt;&lt;/periodical&gt;&lt;pages&gt;177-182&lt;/pages&gt;&lt;volume&gt;91&lt;/volume&gt;&lt;number&gt;1&lt;/number&gt;&lt;dates&gt;&lt;year&gt;2010&lt;/year&gt;&lt;/dates&gt;&lt;isbn&gt;1545-1542&lt;/isbn&gt;&lt;urls&gt;&lt;/urls&gt;&lt;/record&gt;&lt;/Cite&gt;&lt;Cite&gt;&lt;Author&gt;McLean&lt;/Author&gt;&lt;Year&gt;2007&lt;/Year&gt;&lt;RecNum&gt;7045&lt;/RecNum&gt;&lt;record&gt;&lt;rec-number&gt;7045&lt;/rec-number&gt;&lt;foreign-keys&gt;&lt;key app="EN" db-id="rt0wsp5d1r5w0eezrw75dvacxs2292ep502x" timestamp="1718599376"&gt;7045&lt;/key&gt;&lt;/foreign-keys&gt;&lt;ref-type name="Thesis"&gt;32&lt;/ref-type&gt;&lt;contributors&gt;&lt;authors&gt;&lt;author&gt;McLean, Natasha&lt;/author&gt;&lt;/authors&gt;&lt;/contributors&gt;&lt;titles&gt;&lt;title&gt;Ecology and management of overabundant koala (Phascolarctos cinereus) populations&lt;/title&gt;&lt;/titles&gt;&lt;volume&gt;PhD&lt;/volume&gt;&lt;dates&gt;&lt;year&gt;2007&lt;/year&gt;&lt;/dates&gt;&lt;pub-location&gt;Melbourne, Australia&lt;/pub-location&gt;&lt;publisher&gt;The University of Melbourne&lt;/publisher&gt;&lt;urls&gt;&lt;/urls&gt;&lt;/record&gt;&lt;/Cite&gt;&lt;/EndNote&gt;</w:instrText>
      </w:r>
      <w:r w:rsidR="00DC1FA4">
        <w:rPr>
          <w:rFonts w:ascii="Times New Roman" w:hAnsi="Times New Roman" w:cs="Times New Roman"/>
        </w:rPr>
        <w:fldChar w:fldCharType="separate"/>
      </w:r>
      <w:r w:rsidR="009807B8">
        <w:rPr>
          <w:rFonts w:ascii="Times New Roman" w:hAnsi="Times New Roman" w:cs="Times New Roman"/>
          <w:noProof/>
        </w:rPr>
        <w:t>(McLean 2007; Ellis</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2010)</w:t>
      </w:r>
      <w:r w:rsidR="00DC1FA4">
        <w:rPr>
          <w:rFonts w:ascii="Times New Roman" w:hAnsi="Times New Roman" w:cs="Times New Roman"/>
        </w:rPr>
        <w:fldChar w:fldCharType="end"/>
      </w:r>
      <w:r w:rsidR="00DC1FA4">
        <w:rPr>
          <w:rFonts w:ascii="Times New Roman" w:hAnsi="Times New Roman" w:cs="Times New Roman"/>
        </w:rPr>
        <w:t>.</w:t>
      </w:r>
    </w:p>
    <w:p w14:paraId="7153E2BD" w14:textId="319D79B5" w:rsidR="00A85034" w:rsidRPr="00AF3502" w:rsidRDefault="00FC02DB" w:rsidP="00AF3502">
      <w:pPr>
        <w:spacing w:after="0"/>
        <w:ind w:firstLine="284"/>
        <w:rPr>
          <w:rFonts w:ascii="Times New Roman" w:hAnsi="Times New Roman" w:cs="Times New Roman"/>
        </w:rPr>
      </w:pPr>
      <w:r>
        <w:rPr>
          <w:rFonts w:ascii="Times New Roman" w:hAnsi="Times New Roman" w:cs="Times New Roman"/>
        </w:rPr>
        <w:t xml:space="preserve">For each projection scenario (see </w:t>
      </w:r>
      <w:r w:rsidR="00196149" w:rsidRPr="00725D01">
        <w:rPr>
          <w:rFonts w:ascii="Times New Roman" w:hAnsi="Times New Roman" w:cs="Times New Roman"/>
          <w:i/>
          <w:iCs/>
        </w:rPr>
        <w:t xml:space="preserve">Projection scenarios and associated </w:t>
      </w:r>
      <w:r w:rsidR="00003B0E">
        <w:rPr>
          <w:rFonts w:ascii="Times New Roman" w:hAnsi="Times New Roman" w:cs="Times New Roman"/>
          <w:i/>
          <w:iCs/>
        </w:rPr>
        <w:t>steriliz</w:t>
      </w:r>
      <w:r w:rsidR="00196149" w:rsidRPr="00725D01">
        <w:rPr>
          <w:rFonts w:ascii="Times New Roman" w:hAnsi="Times New Roman" w:cs="Times New Roman"/>
          <w:i/>
          <w:iCs/>
        </w:rPr>
        <w:t>ation costs</w:t>
      </w:r>
      <w:r>
        <w:rPr>
          <w:rFonts w:ascii="Times New Roman" w:hAnsi="Times New Roman" w:cs="Times New Roman"/>
        </w:rPr>
        <w:t>), w</w:t>
      </w:r>
      <w:r w:rsidRPr="00AF3502">
        <w:rPr>
          <w:rFonts w:ascii="Times New Roman" w:hAnsi="Times New Roman" w:cs="Times New Roman"/>
        </w:rPr>
        <w:t xml:space="preserve">e </w:t>
      </w:r>
      <w:r w:rsidR="00A85034" w:rsidRPr="00AF3502">
        <w:rPr>
          <w:rFonts w:ascii="Times New Roman" w:hAnsi="Times New Roman" w:cs="Times New Roman"/>
        </w:rPr>
        <w:t xml:space="preserve">stochastically resampled the </w:t>
      </w:r>
      <w:r w:rsidR="00DB1FCA" w:rsidRPr="00AF3502">
        <w:rPr>
          <w:rFonts w:ascii="Times New Roman" w:hAnsi="Times New Roman" w:cs="Times New Roman"/>
        </w:rPr>
        <w:t xml:space="preserve">age-specific </w:t>
      </w:r>
      <w:r>
        <w:rPr>
          <w:rFonts w:ascii="Times New Roman" w:hAnsi="Times New Roman" w:cs="Times New Roman"/>
        </w:rPr>
        <w:t>fertilities assuming a 3% standard deviation (Rhodes et al. 2011) and the survival</w:t>
      </w:r>
      <w:r w:rsidR="00FA299B">
        <w:rPr>
          <w:rFonts w:ascii="Times New Roman" w:hAnsi="Times New Roman" w:cs="Times New Roman"/>
        </w:rPr>
        <w:t xml:space="preserve"> probabilitie</w:t>
      </w:r>
      <w:r>
        <w:rPr>
          <w:rFonts w:ascii="Times New Roman" w:hAnsi="Times New Roman" w:cs="Times New Roman"/>
        </w:rPr>
        <w:t xml:space="preserve">s from the smoothed </w:t>
      </w:r>
      <w:r w:rsidR="00307AC2">
        <w:rPr>
          <w:rFonts w:ascii="Times New Roman" w:hAnsi="Times New Roman" w:cs="Times New Roman"/>
        </w:rPr>
        <w:t xml:space="preserve">mean values </w:t>
      </w:r>
      <w:r w:rsidR="00C95651">
        <w:rPr>
          <w:rFonts w:ascii="Times New Roman" w:hAnsi="Times New Roman" w:cs="Times New Roman"/>
        </w:rPr>
        <w:t>(</w:t>
      </w:r>
      <w:r w:rsidR="00C95651">
        <w:rPr>
          <w:rFonts w:ascii="math" w:hAnsi="math" w:cs="Times New Roman"/>
        </w:rPr>
        <w:t>±</w:t>
      </w:r>
      <w:r w:rsidR="00307AC2">
        <w:rPr>
          <w:rFonts w:ascii="Times New Roman" w:hAnsi="Times New Roman" w:cs="Times New Roman"/>
        </w:rPr>
        <w:t xml:space="preserve"> 5% standard deviation</w:t>
      </w:r>
      <w:r w:rsidR="00C95651">
        <w:rPr>
          <w:rFonts w:ascii="Times New Roman" w:hAnsi="Times New Roman" w:cs="Times New Roman"/>
        </w:rPr>
        <w:t>, see Eq. 5)</w:t>
      </w:r>
      <w:r w:rsidR="00A85034" w:rsidRPr="00AF3502">
        <w:rPr>
          <w:rFonts w:ascii="Times New Roman" w:hAnsi="Times New Roman" w:cs="Times New Roman"/>
        </w:rPr>
        <w:t xml:space="preserve">. </w:t>
      </w:r>
      <w:r w:rsidR="00487B4D" w:rsidRPr="00AF3502">
        <w:rPr>
          <w:rFonts w:ascii="Times New Roman" w:hAnsi="Times New Roman" w:cs="Times New Roman"/>
        </w:rPr>
        <w:t xml:space="preserve">We assumed a Gaussian distribution around the mean of fertility and </w:t>
      </w:r>
      <w:r w:rsidR="00E8421E">
        <w:rPr>
          <w:rFonts w:ascii="Times New Roman" w:hAnsi="Times New Roman" w:cs="Times New Roman"/>
        </w:rPr>
        <w:t>a</w:t>
      </w:r>
      <w:r w:rsidR="00E8421E" w:rsidRPr="00AF3502">
        <w:rPr>
          <w:rFonts w:ascii="Times New Roman" w:hAnsi="Times New Roman" w:cs="Times New Roman"/>
        </w:rPr>
        <w:t xml:space="preserve"> </w:t>
      </w:r>
      <w:r w:rsidR="00487B4D" w:rsidRPr="00AF3502">
        <w:rPr>
          <w:rFonts w:ascii="Times New Roman" w:hAnsi="Times New Roman" w:cs="Times New Roman"/>
          <w:i/>
          <w:iCs/>
          <w:lang w:val="el-GR"/>
        </w:rPr>
        <w:t>β</w:t>
      </w:r>
      <w:r w:rsidR="00487B4D" w:rsidRPr="00AF3502">
        <w:rPr>
          <w:rFonts w:ascii="Times New Roman" w:hAnsi="Times New Roman" w:cs="Times New Roman"/>
          <w:lang w:val="en-US"/>
        </w:rPr>
        <w:t xml:space="preserve"> distribution</w:t>
      </w:r>
      <w:r w:rsidR="00487B4D" w:rsidRPr="00AF3502">
        <w:rPr>
          <w:rFonts w:ascii="Times New Roman" w:hAnsi="Times New Roman" w:cs="Times New Roman"/>
        </w:rPr>
        <w:t xml:space="preserve"> for survival probability (Table 1)</w:t>
      </w:r>
      <w:r w:rsidR="00A85034" w:rsidRPr="00AF3502">
        <w:rPr>
          <w:rFonts w:ascii="Times New Roman" w:hAnsi="Times New Roman" w:cs="Times New Roman"/>
        </w:rPr>
        <w:t>.</w:t>
      </w:r>
      <w:r w:rsidR="00E8421E" w:rsidRPr="003049F9">
        <w:rPr>
          <w:rFonts w:ascii="Times New Roman" w:hAnsi="Times New Roman" w:cs="Times New Roman"/>
        </w:rPr>
        <w:t xml:space="preserve"> </w:t>
      </w:r>
      <w:r w:rsidR="00E8421E" w:rsidRPr="00994B9C">
        <w:rPr>
          <w:rFonts w:ascii="Times New Roman" w:hAnsi="Times New Roman" w:cs="Times New Roman"/>
        </w:rPr>
        <w:t xml:space="preserve">We calculated the population’s </w:t>
      </w:r>
      <w:r w:rsidR="00E8421E" w:rsidRPr="00994B9C">
        <w:rPr>
          <w:rFonts w:ascii="Times New Roman" w:hAnsi="Times New Roman" w:cs="Times New Roman"/>
        </w:rPr>
        <w:lastRenderedPageBreak/>
        <w:t>stable age distribution from the deterministic matrix</w:t>
      </w:r>
      <w:r w:rsidR="00DC1FA4">
        <w:rPr>
          <w:rFonts w:ascii="Times New Roman" w:hAnsi="Times New Roman" w:cs="Times New Roman"/>
        </w:rPr>
        <w:t xml:space="preserve"> </w:t>
      </w:r>
      <w:r w:rsidR="00DC1FA4">
        <w:rPr>
          <w:rFonts w:ascii="Times New Roman" w:hAnsi="Times New Roman" w:cs="Times New Roman"/>
        </w:rPr>
        <w:fldChar w:fldCharType="begin"/>
      </w:r>
      <w:r w:rsidR="00DC1FA4">
        <w:rPr>
          <w:rFonts w:ascii="Times New Roman" w:hAnsi="Times New Roman" w:cs="Times New Roman"/>
        </w:rPr>
        <w:instrText xml:space="preserve"> ADDIN EN.CITE &lt;EndNote&gt;&lt;Cite&gt;&lt;Author&gt;Caswell&lt;/Author&gt;&lt;Year&gt;2001&lt;/Year&gt;&lt;RecNum&gt;6396&lt;/RecNum&gt;&lt;DisplayText&gt;(Caswell 2001)&lt;/DisplayText&gt;&lt;record&gt;&lt;rec-number&gt;6396&lt;/rec-number&gt;&lt;foreign-keys&gt;&lt;key app="EN" db-id="rt0wsp5d1r5w0eezrw75dvacxs2292ep502x" timestamp="1572997286"&gt;6396&lt;/key&gt;&lt;/foreign-keys&gt;&lt;ref-type name="Book"&gt;6&lt;/ref-type&gt;&lt;contributors&gt;&lt;authors&gt;&lt;author&gt;Caswell, H.&lt;/author&gt;&lt;/authors&gt;&lt;/contributors&gt;&lt;titles&gt;&lt;title&gt;Matrix Population Models: Construction, Analysis, and Interpretation&lt;/title&gt;&lt;/titles&gt;&lt;dates&gt;&lt;year&gt;2001&lt;/year&gt;&lt;/dates&gt;&lt;publisher&gt;Sinauer Associates&lt;/publisher&gt;&lt;isbn&gt;9780878930968&lt;/isbn&gt;&lt;urls&gt;&lt;related-urls&gt;&lt;url&gt;https://books.google.com.au/books?id=CPsTAQAAIAAJ&lt;/url&gt;&lt;/related-urls&gt;&lt;/urls&gt;&lt;/record&gt;&lt;/Cite&gt;&lt;/EndNote&gt;</w:instrText>
      </w:r>
      <w:r w:rsidR="00DC1FA4">
        <w:rPr>
          <w:rFonts w:ascii="Times New Roman" w:hAnsi="Times New Roman" w:cs="Times New Roman"/>
        </w:rPr>
        <w:fldChar w:fldCharType="separate"/>
      </w:r>
      <w:r w:rsidR="00DC1FA4">
        <w:rPr>
          <w:rFonts w:ascii="Times New Roman" w:hAnsi="Times New Roman" w:cs="Times New Roman"/>
          <w:noProof/>
        </w:rPr>
        <w:t>(Caswell 2001)</w:t>
      </w:r>
      <w:r w:rsidR="00DC1FA4">
        <w:rPr>
          <w:rFonts w:ascii="Times New Roman" w:hAnsi="Times New Roman" w:cs="Times New Roman"/>
        </w:rPr>
        <w:fldChar w:fldCharType="end"/>
      </w:r>
      <w:r w:rsidR="00E8421E" w:rsidRPr="00994B9C">
        <w:rPr>
          <w:rFonts w:ascii="Times New Roman" w:hAnsi="Times New Roman" w:cs="Times New Roman"/>
        </w:rPr>
        <w:t xml:space="preserve">, and then multiplied this stable age structure by </w:t>
      </w:r>
      <w:r w:rsidR="00ED6E3D" w:rsidRPr="00994B9C">
        <w:rPr>
          <w:rFonts w:ascii="Times New Roman" w:hAnsi="Times New Roman" w:cs="Times New Roman"/>
        </w:rPr>
        <w:t>an</w:t>
      </w:r>
      <w:r w:rsidR="00E8421E" w:rsidRPr="00994B9C">
        <w:rPr>
          <w:rFonts w:ascii="Times New Roman" w:hAnsi="Times New Roman" w:cs="Times New Roman"/>
        </w:rPr>
        <w:t xml:space="preserve"> initial population size of</w:t>
      </w:r>
      <w:r w:rsidR="00981AFA" w:rsidRPr="00994B9C">
        <w:rPr>
          <w:rFonts w:ascii="Times New Roman" w:hAnsi="Times New Roman" w:cs="Times New Roman"/>
        </w:rPr>
        <w:t xml:space="preserve"> 32,231 – 38,119</w:t>
      </w:r>
      <w:r w:rsidR="00E8421E" w:rsidRPr="00994B9C">
        <w:rPr>
          <w:rFonts w:ascii="Times New Roman" w:hAnsi="Times New Roman" w:cs="Times New Roman"/>
        </w:rPr>
        <w:t xml:space="preserve"> individuals</w:t>
      </w:r>
      <w:r w:rsidR="00981AFA" w:rsidRPr="00994B9C">
        <w:rPr>
          <w:rFonts w:ascii="Times New Roman" w:hAnsi="Times New Roman" w:cs="Times New Roman"/>
        </w:rPr>
        <w:t xml:space="preserve"> (see Results)</w:t>
      </w:r>
      <w:r w:rsidR="00E8421E" w:rsidRPr="00994B9C">
        <w:rPr>
          <w:rFonts w:ascii="Times New Roman" w:hAnsi="Times New Roman" w:cs="Times New Roman"/>
        </w:rPr>
        <w:t>.</w:t>
      </w:r>
    </w:p>
    <w:p w14:paraId="6D6EA062" w14:textId="1268C015" w:rsidR="006E08D8" w:rsidRPr="00AF3502" w:rsidRDefault="006E08D8" w:rsidP="00E71BFA">
      <w:pPr>
        <w:spacing w:after="0"/>
        <w:rPr>
          <w:rFonts w:ascii="Times New Roman" w:hAnsi="Times New Roman" w:cs="Times New Roman"/>
          <w:iCs/>
        </w:rPr>
      </w:pPr>
    </w:p>
    <w:p w14:paraId="78C7EA22" w14:textId="0F08F664" w:rsidR="00FA37E1" w:rsidRPr="00AF3502" w:rsidRDefault="00B73522" w:rsidP="00AF3502">
      <w:pPr>
        <w:pStyle w:val="Subtitle"/>
        <w:spacing w:before="0" w:after="0"/>
        <w:rPr>
          <w:rFonts w:ascii="Times New Roman" w:hAnsi="Times New Roman" w:cs="Times New Roman"/>
          <w:b w:val="0"/>
          <w:bCs w:val="0"/>
          <w:i/>
          <w:iCs/>
        </w:rPr>
      </w:pPr>
      <w:r w:rsidRPr="00AF3502">
        <w:rPr>
          <w:rFonts w:ascii="Times New Roman" w:hAnsi="Times New Roman" w:cs="Times New Roman"/>
          <w:b w:val="0"/>
          <w:bCs w:val="0"/>
          <w:i/>
          <w:iCs/>
        </w:rPr>
        <w:t xml:space="preserve">Projection </w:t>
      </w:r>
      <w:r w:rsidR="00DF6832" w:rsidRPr="00AF3502">
        <w:rPr>
          <w:rFonts w:ascii="Times New Roman" w:hAnsi="Times New Roman" w:cs="Times New Roman"/>
          <w:b w:val="0"/>
          <w:bCs w:val="0"/>
          <w:i/>
          <w:iCs/>
        </w:rPr>
        <w:t>scenarios</w:t>
      </w:r>
      <w:r w:rsidR="00872219">
        <w:rPr>
          <w:rFonts w:ascii="Times New Roman" w:hAnsi="Times New Roman" w:cs="Times New Roman"/>
          <w:b w:val="0"/>
          <w:bCs w:val="0"/>
          <w:i/>
          <w:iCs/>
        </w:rPr>
        <w:t xml:space="preserve"> and associated </w:t>
      </w:r>
      <w:r w:rsidR="00003B0E">
        <w:rPr>
          <w:rFonts w:ascii="Times New Roman" w:hAnsi="Times New Roman" w:cs="Times New Roman"/>
          <w:b w:val="0"/>
          <w:bCs w:val="0"/>
          <w:i/>
          <w:iCs/>
        </w:rPr>
        <w:t>steriliz</w:t>
      </w:r>
      <w:r w:rsidR="00872219">
        <w:rPr>
          <w:rFonts w:ascii="Times New Roman" w:hAnsi="Times New Roman" w:cs="Times New Roman"/>
          <w:b w:val="0"/>
          <w:bCs w:val="0"/>
          <w:i/>
          <w:iCs/>
        </w:rPr>
        <w:t>ation costs</w:t>
      </w:r>
    </w:p>
    <w:p w14:paraId="21D72B0A" w14:textId="7B34911C" w:rsidR="008A145A" w:rsidRPr="00AF3502" w:rsidRDefault="00196149" w:rsidP="00D02E4B">
      <w:pPr>
        <w:pStyle w:val="Subtitle2"/>
        <w:numPr>
          <w:ilvl w:val="0"/>
          <w:numId w:val="0"/>
        </w:numPr>
        <w:rPr>
          <w:rFonts w:ascii="Times New Roman" w:hAnsi="Times New Roman" w:cs="Times New Roman"/>
        </w:rPr>
      </w:pPr>
      <w:r>
        <w:rPr>
          <w:rFonts w:ascii="Times New Roman" w:hAnsi="Times New Roman" w:cs="Times New Roman"/>
          <w:i w:val="0"/>
          <w:iCs w:val="0"/>
        </w:rPr>
        <w:t>B</w:t>
      </w:r>
      <w:r w:rsidRPr="00AF3502">
        <w:rPr>
          <w:rFonts w:ascii="Times New Roman" w:hAnsi="Times New Roman" w:cs="Times New Roman"/>
          <w:i w:val="0"/>
          <w:iCs w:val="0"/>
        </w:rPr>
        <w:t>aseline</w:t>
      </w:r>
      <w:r w:rsidR="00C95651">
        <w:rPr>
          <w:rFonts w:ascii="Times New Roman" w:hAnsi="Times New Roman" w:cs="Times New Roman"/>
          <w:i w:val="0"/>
          <w:iCs w:val="0"/>
        </w:rPr>
        <w:t xml:space="preserve"> (</w:t>
      </w:r>
      <w:r>
        <w:rPr>
          <w:rFonts w:ascii="Times New Roman" w:hAnsi="Times New Roman" w:cs="Times New Roman"/>
          <w:i w:val="0"/>
          <w:iCs w:val="0"/>
        </w:rPr>
        <w:t>n</w:t>
      </w:r>
      <w:r w:rsidR="00DF6832" w:rsidRPr="00AF3502">
        <w:rPr>
          <w:rFonts w:ascii="Times New Roman" w:hAnsi="Times New Roman" w:cs="Times New Roman"/>
          <w:i w:val="0"/>
          <w:iCs w:val="0"/>
        </w:rPr>
        <w:t>o</w:t>
      </w:r>
      <w:r w:rsidR="006712A1">
        <w:rPr>
          <w:rFonts w:ascii="Times New Roman" w:hAnsi="Times New Roman" w:cs="Times New Roman"/>
          <w:i w:val="0"/>
          <w:iCs w:val="0"/>
        </w:rPr>
        <w:t>-</w:t>
      </w:r>
      <w:r w:rsidR="00DF6832" w:rsidRPr="00AF3502">
        <w:rPr>
          <w:rFonts w:ascii="Times New Roman" w:hAnsi="Times New Roman" w:cs="Times New Roman"/>
          <w:i w:val="0"/>
          <w:iCs w:val="0"/>
        </w:rPr>
        <w:t>intervention</w:t>
      </w:r>
      <w:r w:rsidR="00C95651">
        <w:rPr>
          <w:rFonts w:ascii="Times New Roman" w:hAnsi="Times New Roman" w:cs="Times New Roman"/>
          <w:i w:val="0"/>
          <w:iCs w:val="0"/>
        </w:rPr>
        <w:t>)</w:t>
      </w:r>
      <w:r w:rsidR="006476AA">
        <w:rPr>
          <w:rFonts w:ascii="Times New Roman" w:hAnsi="Times New Roman" w:cs="Times New Roman"/>
          <w:i w:val="0"/>
          <w:iCs w:val="0"/>
        </w:rPr>
        <w:t xml:space="preserve"> </w:t>
      </w:r>
      <w:r w:rsidR="00E329E0">
        <w:rPr>
          <w:rFonts w:ascii="Times New Roman" w:hAnsi="Times New Roman" w:cs="Times New Roman"/>
          <w:i w:val="0"/>
          <w:iCs w:val="0"/>
        </w:rPr>
        <w:t xml:space="preserve">— </w:t>
      </w:r>
      <w:r w:rsidR="00A1738F" w:rsidRPr="00AF3502">
        <w:rPr>
          <w:rFonts w:ascii="Times New Roman" w:hAnsi="Times New Roman" w:cs="Times New Roman"/>
          <w:i w:val="0"/>
          <w:iCs w:val="0"/>
        </w:rPr>
        <w:t xml:space="preserve">To </w:t>
      </w:r>
      <w:r w:rsidR="00C1788F" w:rsidRPr="00AF3502">
        <w:rPr>
          <w:rFonts w:ascii="Times New Roman" w:hAnsi="Times New Roman" w:cs="Times New Roman"/>
          <w:i w:val="0"/>
          <w:iCs w:val="0"/>
        </w:rPr>
        <w:t xml:space="preserve">provide a realistic baseline expectation of population trajectory for comparison </w:t>
      </w:r>
      <w:r w:rsidR="00E8421E">
        <w:rPr>
          <w:rFonts w:ascii="Times New Roman" w:hAnsi="Times New Roman" w:cs="Times New Roman"/>
          <w:i w:val="0"/>
          <w:iCs w:val="0"/>
        </w:rPr>
        <w:t>to</w:t>
      </w:r>
      <w:r w:rsidR="00E8421E" w:rsidRPr="00AF3502">
        <w:rPr>
          <w:rFonts w:ascii="Times New Roman" w:hAnsi="Times New Roman" w:cs="Times New Roman"/>
          <w:i w:val="0"/>
          <w:iCs w:val="0"/>
        </w:rPr>
        <w:t xml:space="preserve"> </w:t>
      </w:r>
      <w:r w:rsidR="00C1788F" w:rsidRPr="00AF3502">
        <w:rPr>
          <w:rFonts w:ascii="Times New Roman" w:hAnsi="Times New Roman" w:cs="Times New Roman"/>
          <w:i w:val="0"/>
          <w:iCs w:val="0"/>
        </w:rPr>
        <w:t xml:space="preserve">the </w:t>
      </w:r>
      <w:r w:rsidR="00003B0E">
        <w:rPr>
          <w:rFonts w:ascii="Times New Roman" w:hAnsi="Times New Roman" w:cs="Times New Roman"/>
          <w:i w:val="0"/>
          <w:iCs w:val="0"/>
        </w:rPr>
        <w:t>steriliz</w:t>
      </w:r>
      <w:r w:rsidR="00C1788F" w:rsidRPr="00AF3502">
        <w:rPr>
          <w:rFonts w:ascii="Times New Roman" w:hAnsi="Times New Roman" w:cs="Times New Roman"/>
          <w:i w:val="0"/>
          <w:iCs w:val="0"/>
        </w:rPr>
        <w:t>ation interventions</w:t>
      </w:r>
      <w:r w:rsidR="00E8421E">
        <w:rPr>
          <w:rFonts w:ascii="Times New Roman" w:hAnsi="Times New Roman" w:cs="Times New Roman"/>
          <w:i w:val="0"/>
          <w:iCs w:val="0"/>
        </w:rPr>
        <w:t>, we used the</w:t>
      </w:r>
      <w:r w:rsidR="008A145A" w:rsidRPr="00AF3502">
        <w:rPr>
          <w:rFonts w:ascii="Times New Roman" w:hAnsi="Times New Roman" w:cs="Times New Roman"/>
          <w:i w:val="0"/>
          <w:iCs w:val="0"/>
        </w:rPr>
        <w:t xml:space="preserve"> population size</w:t>
      </w:r>
      <w:r w:rsidR="00E8421E">
        <w:rPr>
          <w:rFonts w:ascii="Times New Roman" w:hAnsi="Times New Roman" w:cs="Times New Roman"/>
          <w:i w:val="0"/>
          <w:iCs w:val="0"/>
        </w:rPr>
        <w:t xml:space="preserve"> estimated from the inhomogeneous Poisson point-process ensemble distribution model</w:t>
      </w:r>
      <w:r w:rsidR="008A145A" w:rsidRPr="00AF3502">
        <w:rPr>
          <w:rFonts w:ascii="Times New Roman" w:hAnsi="Times New Roman" w:cs="Times New Roman"/>
          <w:i w:val="0"/>
          <w:iCs w:val="0"/>
        </w:rPr>
        <w:t xml:space="preserve"> as the </w:t>
      </w:r>
      <w:r w:rsidR="00E8421E">
        <w:rPr>
          <w:rFonts w:ascii="Times New Roman" w:hAnsi="Times New Roman" w:cs="Times New Roman"/>
          <w:i w:val="0"/>
          <w:iCs w:val="0"/>
        </w:rPr>
        <w:t xml:space="preserve">founding </w:t>
      </w:r>
      <w:r w:rsidR="002047D0">
        <w:rPr>
          <w:rFonts w:ascii="Times New Roman" w:hAnsi="Times New Roman" w:cs="Times New Roman"/>
          <w:i w:val="0"/>
          <w:iCs w:val="0"/>
        </w:rPr>
        <w:t>population</w:t>
      </w:r>
      <w:r w:rsidR="00E8421E">
        <w:rPr>
          <w:rFonts w:ascii="Times New Roman" w:hAnsi="Times New Roman" w:cs="Times New Roman"/>
          <w:i w:val="0"/>
          <w:iCs w:val="0"/>
        </w:rPr>
        <w:t xml:space="preserve"> </w:t>
      </w:r>
      <w:proofErr w:type="gramStart"/>
      <w:r w:rsidR="00E8421E">
        <w:rPr>
          <w:rFonts w:ascii="Times New Roman" w:hAnsi="Times New Roman" w:cs="Times New Roman"/>
          <w:i w:val="0"/>
          <w:iCs w:val="0"/>
        </w:rPr>
        <w:t>size,</w:t>
      </w:r>
      <w:r w:rsidR="00E8421E" w:rsidRPr="00AF3502">
        <w:rPr>
          <w:rFonts w:ascii="Times New Roman" w:hAnsi="Times New Roman" w:cs="Times New Roman"/>
          <w:i w:val="0"/>
          <w:iCs w:val="0"/>
        </w:rPr>
        <w:t xml:space="preserve"> </w:t>
      </w:r>
      <w:r w:rsidR="008A145A" w:rsidRPr="00AF3502">
        <w:rPr>
          <w:rFonts w:ascii="Times New Roman" w:hAnsi="Times New Roman" w:cs="Times New Roman"/>
          <w:i w:val="0"/>
          <w:iCs w:val="0"/>
        </w:rPr>
        <w:t>and</w:t>
      </w:r>
      <w:proofErr w:type="gramEnd"/>
      <w:r w:rsidR="008A145A" w:rsidRPr="00AF3502">
        <w:rPr>
          <w:rFonts w:ascii="Times New Roman" w:hAnsi="Times New Roman" w:cs="Times New Roman"/>
          <w:i w:val="0"/>
          <w:iCs w:val="0"/>
        </w:rPr>
        <w:t xml:space="preserve"> expressed all subsequent projections as a proportion of </w:t>
      </w:r>
      <w:r w:rsidR="00E8421E">
        <w:rPr>
          <w:rFonts w:ascii="Times New Roman" w:hAnsi="Times New Roman" w:cs="Times New Roman"/>
          <w:i w:val="0"/>
          <w:iCs w:val="0"/>
        </w:rPr>
        <w:t>that initial abundance</w:t>
      </w:r>
      <w:r w:rsidR="008A145A" w:rsidRPr="00AF3502">
        <w:rPr>
          <w:rFonts w:ascii="Times New Roman" w:hAnsi="Times New Roman" w:cs="Times New Roman"/>
          <w:i w:val="0"/>
          <w:iCs w:val="0"/>
        </w:rPr>
        <w:t xml:space="preserve">. </w:t>
      </w:r>
      <w:r w:rsidR="00003B0E">
        <w:rPr>
          <w:rFonts w:ascii="Times New Roman" w:hAnsi="Times New Roman" w:cs="Times New Roman"/>
          <w:i w:val="0"/>
          <w:iCs w:val="0"/>
        </w:rPr>
        <w:t xml:space="preserve">Because </w:t>
      </w:r>
      <w:r>
        <w:rPr>
          <w:rFonts w:ascii="Times New Roman" w:hAnsi="Times New Roman" w:cs="Times New Roman"/>
          <w:i w:val="0"/>
          <w:iCs w:val="0"/>
        </w:rPr>
        <w:t>t</w:t>
      </w:r>
      <w:r w:rsidRPr="00AF3502">
        <w:rPr>
          <w:rFonts w:ascii="Times New Roman" w:hAnsi="Times New Roman" w:cs="Times New Roman"/>
          <w:i w:val="0"/>
          <w:iCs w:val="0"/>
        </w:rPr>
        <w:t xml:space="preserve">he </w:t>
      </w:r>
      <w:r w:rsidR="00C1788F" w:rsidRPr="00AF3502">
        <w:rPr>
          <w:rFonts w:ascii="Times New Roman" w:hAnsi="Times New Roman" w:cs="Times New Roman"/>
          <w:i w:val="0"/>
          <w:iCs w:val="0"/>
        </w:rPr>
        <w:t xml:space="preserve">Mount </w:t>
      </w:r>
      <w:r w:rsidR="008A145A" w:rsidRPr="00AF3502">
        <w:rPr>
          <w:rFonts w:ascii="Times New Roman" w:hAnsi="Times New Roman" w:cs="Times New Roman"/>
          <w:i w:val="0"/>
          <w:iCs w:val="0"/>
        </w:rPr>
        <w:t xml:space="preserve">Lofty Ranges are bounded by habitat that is </w:t>
      </w:r>
      <w:r w:rsidR="00BE2F8D" w:rsidRPr="00AF3502">
        <w:rPr>
          <w:rFonts w:ascii="Times New Roman" w:hAnsi="Times New Roman" w:cs="Times New Roman"/>
          <w:i w:val="0"/>
          <w:iCs w:val="0"/>
        </w:rPr>
        <w:t xml:space="preserve">largely </w:t>
      </w:r>
      <w:r w:rsidR="008A145A" w:rsidRPr="00AF3502">
        <w:rPr>
          <w:rFonts w:ascii="Times New Roman" w:hAnsi="Times New Roman" w:cs="Times New Roman"/>
          <w:i w:val="0"/>
          <w:iCs w:val="0"/>
        </w:rPr>
        <w:t xml:space="preserve">unsuitable for koalas </w:t>
      </w:r>
      <w:r w:rsidR="00C341DF">
        <w:rPr>
          <w:rFonts w:ascii="Times New Roman" w:hAnsi="Times New Roman" w:cs="Times New Roman"/>
          <w:i w:val="0"/>
          <w:iCs w:val="0"/>
        </w:rPr>
        <w:fldChar w:fldCharType="begin"/>
      </w:r>
      <w:r w:rsidR="009807B8">
        <w:rPr>
          <w:rFonts w:ascii="Times New Roman" w:hAnsi="Times New Roman" w:cs="Times New Roman"/>
          <w:i w:val="0"/>
          <w:iCs w:val="0"/>
        </w:rPr>
        <w:instrText xml:space="preserve"> ADDIN EN.CITE &lt;EndNote&gt;&lt;Cite&gt;&lt;Author&gt;Sequeira&lt;/Author&gt;&lt;Year&gt;2014&lt;/Year&gt;&lt;RecNum&gt;10&lt;/RecNum&gt;&lt;DisplayText&gt;(Sequeira&lt;style face="italic"&gt; et al.&lt;/style&gt; 2014; Whisson &amp;amp; Ashman 2020)&lt;/DisplayText&gt;&lt;record&gt;&lt;rec-number&gt;10&lt;/rec-number&gt;&lt;foreign-keys&gt;&lt;key app="EN" db-id="s5zsfe5euazv5sef9zmvz9s3rwfw00fpdzt0" timestamp="1718599041"&gt;10&lt;/key&gt;&lt;/foreign-keys&gt;&lt;ref-type name="Journal Article"&gt;17&lt;/ref-type&gt;&lt;contributors&gt;&lt;authors&gt;&lt;author&gt;Sequeira, Ana MM&lt;/author&gt;&lt;author&gt;Roetman, Philip EJ&lt;/author&gt;&lt;author&gt;Daniels, Christopher B&lt;/author&gt;&lt;author&gt;Baker, Andrew K&lt;/author&gt;&lt;author&gt;Bradshaw, Corey JA&lt;/author&gt;&lt;/authors&gt;&lt;/contributors&gt;&lt;titles&gt;&lt;title&gt;Distribution models for koalas in South Australia using citizen science‐collected data&lt;/title&gt;&lt;secondary-title&gt;Ecology and Evolution&lt;/secondary-title&gt;&lt;/titles&gt;&lt;pages&gt;2103-2114&lt;/pages&gt;&lt;volume&gt;4&lt;/volume&gt;&lt;number&gt;11&lt;/number&gt;&lt;dates&gt;&lt;year&gt;2014&lt;/year&gt;&lt;/dates&gt;&lt;isbn&gt;2045-7758&lt;/isbn&gt;&lt;urls&gt;&lt;/urls&gt;&lt;/record&gt;&lt;/Cite&gt;&lt;Cite&gt;&lt;Author&gt;Whisson&lt;/Author&gt;&lt;Year&gt;2020&lt;/Year&gt;&lt;RecNum&gt;7036&lt;/RecNum&gt;&lt;record&gt;&lt;rec-number&gt;7036&lt;/rec-number&gt;&lt;foreign-keys&gt;&lt;key app="EN" db-id="rt0wsp5d1r5w0eezrw75dvacxs2292ep502x" timestamp="1716250599"&gt;7036&lt;/key&gt;&lt;/foreign-keys&gt;&lt;ref-type name="Journal Article"&gt;17&lt;/ref-type&gt;&lt;contributors&gt;&lt;authors&gt;&lt;author&gt;Whisson, Desley A.&lt;/author&gt;&lt;author&gt;Ashman, Kita R.&lt;/author&gt;&lt;/authors&gt;&lt;/contributors&gt;&lt;titles&gt;&lt;title&gt;When an iconic native animal is overabundant: The koala in southern Australia&lt;/title&gt;&lt;secondary-title&gt;Conservation Science and Practice&lt;/secondary-title&gt;&lt;/titles&gt;&lt;pages&gt;e188&lt;/pages&gt;&lt;volume&gt;2&lt;/volume&gt;&lt;number&gt;5&lt;/number&gt;&lt;dates&gt;&lt;year&gt;2020&lt;/year&gt;&lt;/dates&gt;&lt;urls&gt;&lt;related-urls&gt;&lt;url&gt;https://conbio.onlinelibrary.wiley.com/doi/abs/10.1111/csp2.188&lt;/url&gt;&lt;/related-urls&gt;&lt;/urls&gt;&lt;electronic-resource-num&gt;https://doi.org/10.1111/csp2.188&lt;/electronic-resource-num&gt;&lt;/record&gt;&lt;/Cite&gt;&lt;/EndNote&gt;</w:instrText>
      </w:r>
      <w:r w:rsidR="00C341DF">
        <w:rPr>
          <w:rFonts w:ascii="Times New Roman" w:hAnsi="Times New Roman" w:cs="Times New Roman"/>
          <w:i w:val="0"/>
          <w:iCs w:val="0"/>
        </w:rPr>
        <w:fldChar w:fldCharType="separate"/>
      </w:r>
      <w:r w:rsidR="009807B8">
        <w:rPr>
          <w:rFonts w:ascii="Times New Roman" w:hAnsi="Times New Roman" w:cs="Times New Roman"/>
          <w:i w:val="0"/>
          <w:iCs w:val="0"/>
          <w:noProof/>
        </w:rPr>
        <w:t>(Sequeira</w:t>
      </w:r>
      <w:r w:rsidR="009807B8" w:rsidRPr="009807B8">
        <w:rPr>
          <w:rFonts w:ascii="Times New Roman" w:hAnsi="Times New Roman" w:cs="Times New Roman"/>
          <w:iCs w:val="0"/>
          <w:noProof/>
        </w:rPr>
        <w:t xml:space="preserve"> et al.</w:t>
      </w:r>
      <w:r w:rsidR="009807B8">
        <w:rPr>
          <w:rFonts w:ascii="Times New Roman" w:hAnsi="Times New Roman" w:cs="Times New Roman"/>
          <w:i w:val="0"/>
          <w:iCs w:val="0"/>
          <w:noProof/>
        </w:rPr>
        <w:t xml:space="preserve"> 2014; Whisson &amp; Ashman 2020)</w:t>
      </w:r>
      <w:r w:rsidR="00C341DF">
        <w:rPr>
          <w:rFonts w:ascii="Times New Roman" w:hAnsi="Times New Roman" w:cs="Times New Roman"/>
          <w:i w:val="0"/>
          <w:iCs w:val="0"/>
        </w:rPr>
        <w:fldChar w:fldCharType="end"/>
      </w:r>
      <w:r w:rsidR="008A145A" w:rsidRPr="00AF3502">
        <w:rPr>
          <w:rFonts w:ascii="Times New Roman" w:hAnsi="Times New Roman" w:cs="Times New Roman"/>
          <w:i w:val="0"/>
          <w:iCs w:val="0"/>
        </w:rPr>
        <w:t xml:space="preserve">, </w:t>
      </w:r>
      <w:r>
        <w:rPr>
          <w:rFonts w:ascii="Times New Roman" w:hAnsi="Times New Roman" w:cs="Times New Roman"/>
          <w:i w:val="0"/>
          <w:iCs w:val="0"/>
        </w:rPr>
        <w:t>making</w:t>
      </w:r>
      <w:r w:rsidR="008A145A" w:rsidRPr="00AF3502">
        <w:rPr>
          <w:rFonts w:ascii="Times New Roman" w:hAnsi="Times New Roman" w:cs="Times New Roman"/>
          <w:i w:val="0"/>
          <w:iCs w:val="0"/>
        </w:rPr>
        <w:t xml:space="preserve"> immigration or permanent emigration unlikely</w:t>
      </w:r>
      <w:r>
        <w:rPr>
          <w:rFonts w:ascii="Times New Roman" w:hAnsi="Times New Roman" w:cs="Times New Roman"/>
          <w:i w:val="0"/>
          <w:iCs w:val="0"/>
        </w:rPr>
        <w:t>,</w:t>
      </w:r>
      <w:r w:rsidR="008A145A" w:rsidRPr="00AF3502">
        <w:rPr>
          <w:rFonts w:ascii="Times New Roman" w:hAnsi="Times New Roman" w:cs="Times New Roman"/>
          <w:i w:val="0"/>
          <w:iCs w:val="0"/>
        </w:rPr>
        <w:t xml:space="preserve"> we assumed a closed population structure.</w:t>
      </w:r>
    </w:p>
    <w:p w14:paraId="60A46E3E" w14:textId="51CB6BC7" w:rsidR="008A145A" w:rsidRPr="00AF3502" w:rsidRDefault="008A145A" w:rsidP="00AF3502">
      <w:pPr>
        <w:spacing w:after="0"/>
        <w:ind w:firstLine="284"/>
        <w:rPr>
          <w:rFonts w:ascii="Times New Roman" w:hAnsi="Times New Roman" w:cs="Times New Roman"/>
        </w:rPr>
      </w:pPr>
      <w:r w:rsidRPr="00AF3502">
        <w:rPr>
          <w:rFonts w:ascii="Times New Roman" w:hAnsi="Times New Roman" w:cs="Times New Roman"/>
        </w:rPr>
        <w:t xml:space="preserve">We included a logistic compensatory density-feedback function by reducing survival </w:t>
      </w:r>
      <w:r w:rsidR="00BE2F8D" w:rsidRPr="00AF3502">
        <w:rPr>
          <w:rFonts w:ascii="Times New Roman" w:hAnsi="Times New Roman" w:cs="Times New Roman"/>
        </w:rPr>
        <w:t>as the population approached carrying capacity</w:t>
      </w:r>
      <w:r w:rsidRPr="00AF3502">
        <w:rPr>
          <w:rFonts w:ascii="Times New Roman" w:hAnsi="Times New Roman" w:cs="Times New Roman"/>
        </w:rPr>
        <w:t xml:space="preserve"> of the form:</w:t>
      </w:r>
    </w:p>
    <w:p w14:paraId="0E6175C4" w14:textId="003A9B83" w:rsidR="008A145A" w:rsidRPr="00AF3502" w:rsidRDefault="00000000" w:rsidP="00E71BFA">
      <w:pPr>
        <w:spacing w:after="0"/>
        <w:jc w:val="right"/>
        <w:rPr>
          <w:rFonts w:ascii="Times New Roman" w:hAnsi="Times New Roman" w:cs="Times New Roman"/>
          <w:color w:val="1D86CD" w:themeColor="accent1"/>
          <w:highlight w:val="yellow"/>
        </w:rPr>
      </w:pPr>
      <m:oMath>
        <m:sSub>
          <m:sSubPr>
            <m:ctrlPr>
              <w:rPr>
                <w:rFonts w:ascii="Cambria Math" w:hAnsi="Cambria Math" w:cs="Times New Roman"/>
                <w:i/>
              </w:rPr>
            </m:ctrlPr>
          </m:sSubPr>
          <m:e>
            <m:r>
              <w:rPr>
                <w:rFonts w:ascii="Cambria Math" w:hAnsi="Cambria Math" w:cs="Times New Roman"/>
              </w:rPr>
              <m:t>S</m:t>
            </m:r>
          </m:e>
          <m:sub>
            <m:r>
              <m:rPr>
                <m:nor/>
              </m:rPr>
              <w:rPr>
                <w:rFonts w:ascii="Times New Roman" w:hAnsi="Times New Roman" w:cs="Times New Roman"/>
              </w:rPr>
              <m:t>mod</m:t>
            </m:r>
          </m:sub>
        </m:sSub>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(a+bN)</m:t>
            </m:r>
          </m:e>
          <m: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c</m:t>
                </m:r>
              </m:den>
            </m:f>
            <m:r>
              <w:rPr>
                <w:rFonts w:ascii="Cambria Math" w:hAnsi="Cambria Math" w:cs="Times New Roman"/>
              </w:rPr>
              <m:t>)</m:t>
            </m:r>
          </m:sup>
        </m:sSup>
      </m:oMath>
      <w:r w:rsidR="00E71BFA" w:rsidRPr="00AF3502">
        <w:rPr>
          <w:rFonts w:ascii="Times New Roman" w:hAnsi="Times New Roman" w:cs="Times New Roman"/>
        </w:rPr>
        <w:t xml:space="preserve"> </w:t>
      </w:r>
      <w:r w:rsidR="00E71BFA" w:rsidRPr="00AF3502">
        <w:rPr>
          <w:rFonts w:ascii="Times New Roman" w:hAnsi="Times New Roman" w:cs="Times New Roman"/>
        </w:rPr>
        <w:tab/>
      </w:r>
      <w:r w:rsidR="00E71BFA" w:rsidRPr="00AF3502">
        <w:rPr>
          <w:rFonts w:ascii="Times New Roman" w:hAnsi="Times New Roman" w:cs="Times New Roman"/>
        </w:rPr>
        <w:tab/>
      </w:r>
      <w:r w:rsidR="00E71BFA" w:rsidRPr="00AF3502">
        <w:rPr>
          <w:rFonts w:ascii="Times New Roman" w:hAnsi="Times New Roman" w:cs="Times New Roman"/>
        </w:rPr>
        <w:tab/>
      </w:r>
      <w:r w:rsidR="00E71BFA" w:rsidRPr="00AF3502">
        <w:rPr>
          <w:rFonts w:ascii="Times New Roman" w:hAnsi="Times New Roman" w:cs="Times New Roman"/>
        </w:rPr>
        <w:tab/>
      </w:r>
      <w:r w:rsidR="00E71BFA" w:rsidRPr="00AF3502">
        <w:rPr>
          <w:rFonts w:ascii="Times New Roman" w:hAnsi="Times New Roman" w:cs="Times New Roman"/>
        </w:rPr>
        <w:tab/>
        <w:t xml:space="preserve">eq. </w:t>
      </w:r>
      <w:r w:rsidR="00FD092F">
        <w:rPr>
          <w:rFonts w:ascii="Times New Roman" w:hAnsi="Times New Roman" w:cs="Times New Roman"/>
        </w:rPr>
        <w:t>6</w:t>
      </w:r>
    </w:p>
    <w:p w14:paraId="69554405" w14:textId="6E17C2A2" w:rsidR="008A145A" w:rsidRPr="00AF3502" w:rsidRDefault="008A145A" w:rsidP="00E71BFA">
      <w:pPr>
        <w:spacing w:after="0"/>
        <w:rPr>
          <w:rFonts w:ascii="Times New Roman" w:hAnsi="Times New Roman" w:cs="Times New Roman"/>
        </w:rPr>
      </w:pPr>
      <w:r w:rsidRPr="00AF3502">
        <w:rPr>
          <w:rFonts w:ascii="Times New Roman" w:hAnsi="Times New Roman" w:cs="Times New Roman"/>
        </w:rPr>
        <w:t xml:space="preserve">where </w:t>
      </w:r>
      <w:proofErr w:type="spellStart"/>
      <w:r w:rsidRPr="00AF3502">
        <w:rPr>
          <w:rFonts w:ascii="Times New Roman" w:hAnsi="Times New Roman" w:cs="Times New Roman"/>
        </w:rPr>
        <w:t>S</w:t>
      </w:r>
      <w:r w:rsidRPr="00AF3502">
        <w:rPr>
          <w:rFonts w:ascii="Times New Roman" w:hAnsi="Times New Roman" w:cs="Times New Roman"/>
          <w:vertAlign w:val="subscript"/>
        </w:rPr>
        <w:t>mod</w:t>
      </w:r>
      <w:proofErr w:type="spellEnd"/>
      <w:r w:rsidRPr="00AF3502">
        <w:rPr>
          <w:rFonts w:ascii="Times New Roman" w:hAnsi="Times New Roman" w:cs="Times New Roman"/>
        </w:rPr>
        <w:t xml:space="preserve"> is the proportion of </w:t>
      </w:r>
      <w:r w:rsidR="009B239C" w:rsidRPr="00AF3502">
        <w:rPr>
          <w:rFonts w:ascii="Times New Roman" w:hAnsi="Times New Roman" w:cs="Times New Roman"/>
        </w:rPr>
        <w:t>reali</w:t>
      </w:r>
      <w:r w:rsidR="009B239C">
        <w:rPr>
          <w:rFonts w:ascii="Times New Roman" w:hAnsi="Times New Roman" w:cs="Times New Roman"/>
        </w:rPr>
        <w:t>z</w:t>
      </w:r>
      <w:r w:rsidR="009B239C" w:rsidRPr="00AF3502">
        <w:rPr>
          <w:rFonts w:ascii="Times New Roman" w:hAnsi="Times New Roman" w:cs="Times New Roman"/>
        </w:rPr>
        <w:t xml:space="preserve">ed </w:t>
      </w:r>
      <w:r w:rsidRPr="00AF3502">
        <w:rPr>
          <w:rFonts w:ascii="Times New Roman" w:hAnsi="Times New Roman" w:cs="Times New Roman"/>
        </w:rPr>
        <w:t>survival (survival modifier) as a function of population size</w:t>
      </w:r>
      <w:r w:rsidR="00AE2221" w:rsidRPr="00AF3502">
        <w:rPr>
          <w:rFonts w:ascii="Times New Roman" w:hAnsi="Times New Roman" w:cs="Times New Roman"/>
          <w:i/>
          <w:iCs/>
        </w:rPr>
        <w:t xml:space="preserve"> N</w:t>
      </w:r>
      <w:r w:rsidRPr="00AF3502">
        <w:rPr>
          <w:rFonts w:ascii="Times New Roman" w:hAnsi="Times New Roman" w:cs="Times New Roman"/>
        </w:rPr>
        <w:t>, and</w:t>
      </w:r>
      <w:r w:rsidR="00AE2221" w:rsidRPr="00AF3502">
        <w:rPr>
          <w:rFonts w:ascii="Times New Roman" w:hAnsi="Times New Roman" w:cs="Times New Roman"/>
        </w:rPr>
        <w:t xml:space="preserve"> the constants</w:t>
      </w:r>
      <w:r w:rsidRPr="00AF3502">
        <w:rPr>
          <w:rFonts w:ascii="Times New Roman" w:hAnsi="Times New Roman" w:cs="Times New Roman"/>
        </w:rPr>
        <w:t xml:space="preserve"> </w:t>
      </w:r>
      <w:r w:rsidR="00F911EB" w:rsidRPr="00AF3502">
        <w:rPr>
          <w:rFonts w:ascii="Times New Roman" w:hAnsi="Times New Roman" w:cs="Times New Roman"/>
        </w:rPr>
        <w:t>a</w:t>
      </w:r>
      <w:r w:rsidRPr="00AF3502">
        <w:rPr>
          <w:rFonts w:ascii="Times New Roman" w:hAnsi="Times New Roman" w:cs="Times New Roman"/>
        </w:rPr>
        <w:t xml:space="preserve"> = </w:t>
      </w:r>
      <w:r w:rsidR="00F911EB" w:rsidRPr="00AF3502">
        <w:rPr>
          <w:rFonts w:ascii="Times New Roman" w:hAnsi="Times New Roman" w:cs="Times New Roman"/>
        </w:rPr>
        <w:t>-107</w:t>
      </w:r>
      <w:r w:rsidRPr="00AF3502">
        <w:rPr>
          <w:rFonts w:ascii="Times New Roman" w:hAnsi="Times New Roman" w:cs="Times New Roman"/>
        </w:rPr>
        <w:t xml:space="preserve">, </w:t>
      </w:r>
      <w:r w:rsidR="00F911EB" w:rsidRPr="00AF3502">
        <w:rPr>
          <w:rFonts w:ascii="Times New Roman" w:hAnsi="Times New Roman" w:cs="Times New Roman"/>
          <w:i/>
        </w:rPr>
        <w:t>b</w:t>
      </w:r>
      <w:r w:rsidRPr="00AF3502">
        <w:rPr>
          <w:rFonts w:ascii="Times New Roman" w:hAnsi="Times New Roman" w:cs="Times New Roman"/>
        </w:rPr>
        <w:t xml:space="preserve"> =</w:t>
      </w:r>
      <w:r w:rsidR="0075014F">
        <w:rPr>
          <w:rFonts w:ascii="Times New Roman" w:hAnsi="Times New Roman" w:cs="Times New Roman"/>
        </w:rPr>
        <w:t xml:space="preserve"> </w:t>
      </w:r>
      <w:r w:rsidR="00F911EB" w:rsidRPr="00AF3502">
        <w:rPr>
          <w:rFonts w:ascii="Times New Roman" w:hAnsi="Times New Roman" w:cs="Times New Roman"/>
        </w:rPr>
        <w:t>0.00216</w:t>
      </w:r>
      <w:r w:rsidRPr="00AF3502">
        <w:rPr>
          <w:rFonts w:ascii="Times New Roman" w:hAnsi="Times New Roman" w:cs="Times New Roman"/>
        </w:rPr>
        <w:t xml:space="preserve">, and </w:t>
      </w:r>
      <w:r w:rsidR="00F911EB" w:rsidRPr="00AF3502">
        <w:rPr>
          <w:rFonts w:ascii="Times New Roman" w:hAnsi="Times New Roman" w:cs="Times New Roman"/>
          <w:i/>
        </w:rPr>
        <w:t>c</w:t>
      </w:r>
      <w:r w:rsidRPr="00AF3502">
        <w:rPr>
          <w:rFonts w:ascii="Times New Roman" w:hAnsi="Times New Roman" w:cs="Times New Roman"/>
          <w:i/>
        </w:rPr>
        <w:t xml:space="preserve"> </w:t>
      </w:r>
      <w:r w:rsidRPr="00AF3502">
        <w:rPr>
          <w:rFonts w:ascii="Times New Roman" w:hAnsi="Times New Roman" w:cs="Times New Roman"/>
        </w:rPr>
        <w:t xml:space="preserve">= </w:t>
      </w:r>
      <w:r w:rsidR="00F911EB" w:rsidRPr="00AF3502">
        <w:rPr>
          <w:rFonts w:ascii="Times New Roman" w:hAnsi="Times New Roman" w:cs="Times New Roman"/>
        </w:rPr>
        <w:t>34.</w:t>
      </w:r>
      <w:r w:rsidR="00F911EB" w:rsidRPr="00755B1D">
        <w:rPr>
          <w:rFonts w:ascii="Times New Roman" w:hAnsi="Times New Roman" w:cs="Times New Roman"/>
        </w:rPr>
        <w:t>7</w:t>
      </w:r>
      <w:r w:rsidRPr="00755B1D">
        <w:rPr>
          <w:rFonts w:ascii="Times New Roman" w:hAnsi="Times New Roman" w:cs="Times New Roman"/>
        </w:rPr>
        <w:t xml:space="preserve"> </w:t>
      </w:r>
      <w:r w:rsidR="00755B1D" w:rsidRPr="00755B1D">
        <w:rPr>
          <w:rFonts w:ascii="Times New Roman" w:hAnsi="Times New Roman" w:cs="Times New Roman"/>
        </w:rPr>
        <w:t>(Fig. S2)</w:t>
      </w:r>
      <w:r w:rsidRPr="00755B1D">
        <w:rPr>
          <w:rFonts w:ascii="Times New Roman" w:hAnsi="Times New Roman" w:cs="Times New Roman"/>
        </w:rPr>
        <w:t xml:space="preserve">. </w:t>
      </w:r>
      <w:r w:rsidR="00BE2F8D" w:rsidRPr="00AF3502">
        <w:rPr>
          <w:rFonts w:ascii="Times New Roman" w:hAnsi="Times New Roman" w:cs="Times New Roman"/>
        </w:rPr>
        <w:t xml:space="preserve">Here, we </w:t>
      </w:r>
      <w:r w:rsidR="009A20F0" w:rsidRPr="00AF3502">
        <w:rPr>
          <w:rFonts w:ascii="Times New Roman" w:hAnsi="Times New Roman" w:cs="Times New Roman"/>
        </w:rPr>
        <w:t>assume</w:t>
      </w:r>
      <w:r w:rsidR="00003B0E">
        <w:rPr>
          <w:rFonts w:ascii="Times New Roman" w:hAnsi="Times New Roman" w:cs="Times New Roman"/>
        </w:rPr>
        <w:t>d</w:t>
      </w:r>
      <w:r w:rsidR="009A20F0" w:rsidRPr="00AF3502">
        <w:rPr>
          <w:rFonts w:ascii="Times New Roman" w:hAnsi="Times New Roman" w:cs="Times New Roman"/>
        </w:rPr>
        <w:t xml:space="preserve"> </w:t>
      </w:r>
      <w:r w:rsidRPr="00AF3502">
        <w:rPr>
          <w:rFonts w:ascii="Times New Roman" w:hAnsi="Times New Roman" w:cs="Times New Roman"/>
        </w:rPr>
        <w:t xml:space="preserve">that survival probability would decline as the population approached </w:t>
      </w:r>
      <w:r w:rsidR="00BE2F8D" w:rsidRPr="00AF3502">
        <w:rPr>
          <w:rFonts w:ascii="Times New Roman" w:hAnsi="Times New Roman" w:cs="Times New Roman"/>
        </w:rPr>
        <w:t xml:space="preserve">a </w:t>
      </w:r>
      <w:r w:rsidRPr="00AF3502">
        <w:rPr>
          <w:rFonts w:ascii="Times New Roman" w:hAnsi="Times New Roman" w:cs="Times New Roman"/>
        </w:rPr>
        <w:t>carrying capacity</w:t>
      </w:r>
      <w:r w:rsidR="00BE2F8D" w:rsidRPr="00AF3502">
        <w:rPr>
          <w:rFonts w:ascii="Times New Roman" w:hAnsi="Times New Roman" w:cs="Times New Roman"/>
        </w:rPr>
        <w:t xml:space="preserve"> that we </w:t>
      </w:r>
      <w:r w:rsidR="004D1A16">
        <w:rPr>
          <w:rFonts w:ascii="Times New Roman" w:hAnsi="Times New Roman" w:cs="Times New Roman"/>
        </w:rPr>
        <w:t>as</w:t>
      </w:r>
      <w:r w:rsidR="004D1A16" w:rsidRPr="00AF3502">
        <w:rPr>
          <w:rFonts w:ascii="Times New Roman" w:hAnsi="Times New Roman" w:cs="Times New Roman"/>
        </w:rPr>
        <w:t xml:space="preserve">sumed </w:t>
      </w:r>
      <w:r w:rsidR="00BE2F8D" w:rsidRPr="00AF3502">
        <w:rPr>
          <w:rFonts w:ascii="Times New Roman" w:hAnsi="Times New Roman" w:cs="Times New Roman"/>
        </w:rPr>
        <w:t xml:space="preserve">was 20% higher than the current population size to allow for additional dispersal into suitable habitats in the Mount Lofty Ranges not currently occupied or at low density. </w:t>
      </w:r>
    </w:p>
    <w:p w14:paraId="3D0155D3" w14:textId="13B02A63" w:rsidR="00971A2F" w:rsidRPr="00AF3502" w:rsidRDefault="00BE2F8D" w:rsidP="001F0BB6">
      <w:pPr>
        <w:spacing w:after="0"/>
        <w:ind w:firstLine="284"/>
        <w:rPr>
          <w:rFonts w:ascii="Times New Roman" w:hAnsi="Times New Roman" w:cs="Times New Roman"/>
        </w:rPr>
      </w:pPr>
      <w:r w:rsidRPr="00AF3502">
        <w:rPr>
          <w:rFonts w:ascii="Times New Roman" w:hAnsi="Times New Roman" w:cs="Times New Roman"/>
        </w:rPr>
        <w:t xml:space="preserve">We also invoked </w:t>
      </w:r>
      <w:r w:rsidR="005921EE" w:rsidRPr="00AF3502">
        <w:rPr>
          <w:rFonts w:ascii="Times New Roman" w:hAnsi="Times New Roman" w:cs="Times New Roman"/>
        </w:rPr>
        <w:t xml:space="preserve">a catastrophic mortality </w:t>
      </w:r>
      <w:r w:rsidRPr="00AF3502">
        <w:rPr>
          <w:rFonts w:ascii="Times New Roman" w:hAnsi="Times New Roman" w:cs="Times New Roman"/>
        </w:rPr>
        <w:t xml:space="preserve">function </w:t>
      </w:r>
      <w:r w:rsidR="005921EE" w:rsidRPr="00AF3502">
        <w:rPr>
          <w:rFonts w:ascii="Times New Roman" w:hAnsi="Times New Roman" w:cs="Times New Roman"/>
        </w:rPr>
        <w:t xml:space="preserve">at a </w:t>
      </w:r>
      <w:r w:rsidRPr="00AF3502">
        <w:rPr>
          <w:rFonts w:ascii="Times New Roman" w:hAnsi="Times New Roman" w:cs="Times New Roman"/>
        </w:rPr>
        <w:t xml:space="preserve">probability </w:t>
      </w:r>
      <w:r w:rsidR="005921EE" w:rsidRPr="00AF3502">
        <w:rPr>
          <w:rFonts w:ascii="Times New Roman" w:hAnsi="Times New Roman" w:cs="Times New Roman"/>
        </w:rPr>
        <w:t>of 0.14 generation</w:t>
      </w:r>
      <w:r w:rsidRPr="00AF3502">
        <w:rPr>
          <w:rFonts w:ascii="Times New Roman" w:hAnsi="Times New Roman" w:cs="Times New Roman"/>
          <w:vertAlign w:val="superscript"/>
        </w:rPr>
        <w:t>-1</w:t>
      </w:r>
      <w:r w:rsidR="005921EE" w:rsidRPr="00AF3502">
        <w:rPr>
          <w:rFonts w:ascii="Times New Roman" w:hAnsi="Times New Roman" w:cs="Times New Roman"/>
        </w:rPr>
        <w:t xml:space="preserve"> </w:t>
      </w:r>
      <w:r w:rsidRPr="00AF3502">
        <w:rPr>
          <w:rFonts w:ascii="Times New Roman" w:hAnsi="Times New Roman" w:cs="Times New Roman"/>
        </w:rPr>
        <w:t xml:space="preserve">based on </w:t>
      </w:r>
      <w:r w:rsidRPr="00AF3502">
        <w:rPr>
          <w:rFonts w:ascii="Times New Roman" w:hAnsi="Times New Roman" w:cs="Times New Roman"/>
        </w:rPr>
        <w:fldChar w:fldCharType="begin"/>
      </w:r>
      <w:r w:rsidR="009807B8">
        <w:rPr>
          <w:rFonts w:ascii="Times New Roman" w:hAnsi="Times New Roman" w:cs="Times New Roman"/>
        </w:rPr>
        <w:instrText xml:space="preserve"> ADDIN EN.CITE &lt;EndNote&gt;&lt;Cite AuthorYear="1"&gt;&lt;Author&gt;Reed&lt;/Author&gt;&lt;Year&gt;2003&lt;/Year&gt;&lt;RecNum&gt;374&lt;/RecNum&gt;&lt;DisplayText&gt;Reed&lt;style face="italic"&gt; et al.&lt;/style&gt; (2003)&lt;/DisplayText&gt;&lt;record&gt;&lt;rec-number&gt;374&lt;/rec-number&gt;&lt;foreign-keys&gt;&lt;key app="EN" db-id="25vxzw5fbp5zvte2fs6xfvfds5t2wsdr2tf2" timestamp="1605830167"&gt;374&lt;/key&gt;&lt;/foreign-keys&gt;&lt;ref-type name="Conference Proceedings"&gt;10&lt;/ref-type&gt;&lt;contributors&gt;&lt;authors&gt;&lt;author&gt;Reed, David H&lt;/author&gt;&lt;author&gt;O&amp;apos;Grady, Julian J&lt;/author&gt;&lt;author&gt;Ballou, Jonathan D&lt;/author&gt;&lt;author&gt;Frankham, Richard&lt;/author&gt;&lt;/authors&gt;&lt;/contributors&gt;&lt;titles&gt;&lt;title&gt;The frequency and severity of catastrophic die-offs in vertebrates&lt;/title&gt;&lt;secondary-title&gt;Animal Conservation forum&lt;/secondary-title&gt;&lt;/titles&gt;&lt;pages&gt;109-114&lt;/pages&gt;&lt;volume&gt;6&lt;/volume&gt;&lt;number&gt;2&lt;/number&gt;&lt;dates&gt;&lt;year&gt;2003&lt;/year&gt;&lt;/dates&gt;&lt;publisher&gt;Cambridge University Press&lt;/publisher&gt;&lt;isbn&gt;1469-1795&lt;/isbn&gt;&lt;urls&gt;&lt;/urls&gt;&lt;/record&gt;&lt;/Cite&gt;&lt;/EndNote&gt;</w:instrText>
      </w:r>
      <w:r w:rsidRPr="00AF3502">
        <w:rPr>
          <w:rFonts w:ascii="Times New Roman" w:hAnsi="Times New Roman" w:cs="Times New Roman"/>
        </w:rPr>
        <w:fldChar w:fldCharType="separate"/>
      </w:r>
      <w:r w:rsidR="009807B8">
        <w:rPr>
          <w:rFonts w:ascii="Times New Roman" w:hAnsi="Times New Roman" w:cs="Times New Roman"/>
          <w:noProof/>
        </w:rPr>
        <w:t>Reed</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(2003)</w:t>
      </w:r>
      <w:r w:rsidRPr="00AF3502">
        <w:rPr>
          <w:rFonts w:ascii="Times New Roman" w:hAnsi="Times New Roman" w:cs="Times New Roman"/>
        </w:rPr>
        <w:fldChar w:fldCharType="end"/>
      </w:r>
      <w:r w:rsidRPr="00AF3502">
        <w:rPr>
          <w:rFonts w:ascii="Times New Roman" w:hAnsi="Times New Roman" w:cs="Times New Roman"/>
        </w:rPr>
        <w:t xml:space="preserve"> </w:t>
      </w:r>
      <w:r w:rsidR="005921EE" w:rsidRPr="00AF3502">
        <w:rPr>
          <w:rFonts w:ascii="Times New Roman" w:hAnsi="Times New Roman" w:cs="Times New Roman"/>
        </w:rPr>
        <w:t>(generation length</w:t>
      </w:r>
      <w:r w:rsidR="004842CA" w:rsidRPr="00AF3502">
        <w:rPr>
          <w:rFonts w:ascii="Times New Roman" w:hAnsi="Times New Roman" w:cs="Times New Roman"/>
        </w:rPr>
        <w:t xml:space="preserve"> = 6.75</w:t>
      </w:r>
      <w:r w:rsidRPr="00AF3502">
        <w:rPr>
          <w:rFonts w:ascii="Times New Roman" w:hAnsi="Times New Roman" w:cs="Times New Roman"/>
        </w:rPr>
        <w:t xml:space="preserve"> as inferred from the deterministic matrix</w:t>
      </w:r>
      <w:r w:rsidR="005921EE" w:rsidRPr="00AF3502">
        <w:rPr>
          <w:rFonts w:ascii="Times New Roman" w:hAnsi="Times New Roman" w:cs="Times New Roman"/>
        </w:rPr>
        <w:t>), where each event would reduce the population by 50%</w:t>
      </w:r>
      <w:r w:rsidRPr="00AF3502">
        <w:rPr>
          <w:rFonts w:ascii="Times New Roman" w:hAnsi="Times New Roman" w:cs="Times New Roman"/>
        </w:rPr>
        <w:t xml:space="preserve"> (stochastically resampled assuming a 5% standard deviation)</w:t>
      </w:r>
      <w:r w:rsidR="005921EE" w:rsidRPr="00AF3502">
        <w:rPr>
          <w:rFonts w:ascii="Times New Roman" w:hAnsi="Times New Roman" w:cs="Times New Roman"/>
        </w:rPr>
        <w:t>.</w:t>
      </w:r>
    </w:p>
    <w:p w14:paraId="0F252654" w14:textId="77777777" w:rsidR="006E08D8" w:rsidRPr="00AF3502" w:rsidRDefault="006E08D8" w:rsidP="00E71BFA">
      <w:pPr>
        <w:spacing w:after="0"/>
        <w:rPr>
          <w:rFonts w:ascii="Times New Roman" w:hAnsi="Times New Roman" w:cs="Times New Roman"/>
          <w:b/>
          <w:bCs/>
        </w:rPr>
      </w:pPr>
    </w:p>
    <w:p w14:paraId="328AE1C9" w14:textId="3B73ADCF" w:rsidR="00E243EC" w:rsidRDefault="00003B0E" w:rsidP="009E47E4">
      <w:pPr>
        <w:pStyle w:val="Subtitle2"/>
        <w:numPr>
          <w:ilvl w:val="0"/>
          <w:numId w:val="0"/>
        </w:numPr>
        <w:rPr>
          <w:rFonts w:ascii="Times New Roman" w:hAnsi="Times New Roman" w:cs="Times New Roman"/>
          <w:i w:val="0"/>
          <w:iCs w:val="0"/>
        </w:rPr>
      </w:pPr>
      <w:r>
        <w:rPr>
          <w:rFonts w:ascii="Times New Roman" w:hAnsi="Times New Roman" w:cs="Times New Roman"/>
          <w:i w:val="0"/>
          <w:iCs w:val="0"/>
        </w:rPr>
        <w:lastRenderedPageBreak/>
        <w:t>Steriliz</w:t>
      </w:r>
      <w:r w:rsidR="008E3932" w:rsidRPr="00D02E4B">
        <w:rPr>
          <w:rFonts w:ascii="Times New Roman" w:hAnsi="Times New Roman" w:cs="Times New Roman"/>
          <w:i w:val="0"/>
          <w:iCs w:val="0"/>
        </w:rPr>
        <w:t>ation</w:t>
      </w:r>
      <w:r w:rsidR="00D2588A" w:rsidRPr="00D02E4B">
        <w:rPr>
          <w:rFonts w:ascii="Times New Roman" w:hAnsi="Times New Roman" w:cs="Times New Roman"/>
          <w:i w:val="0"/>
          <w:iCs w:val="0"/>
        </w:rPr>
        <w:t xml:space="preserve"> scenarios</w:t>
      </w:r>
      <w:r w:rsidR="00D02E4B" w:rsidRPr="00D02E4B">
        <w:rPr>
          <w:rFonts w:ascii="Times New Roman" w:hAnsi="Times New Roman" w:cs="Times New Roman"/>
          <w:i w:val="0"/>
          <w:iCs w:val="0"/>
        </w:rPr>
        <w:t xml:space="preserve"> </w:t>
      </w:r>
      <w:r w:rsidR="00E329E0">
        <w:rPr>
          <w:rFonts w:ascii="Times New Roman" w:hAnsi="Times New Roman" w:cs="Times New Roman"/>
          <w:i w:val="0"/>
          <w:iCs w:val="0"/>
        </w:rPr>
        <w:t>—</w:t>
      </w:r>
      <w:r w:rsidR="00E329E0">
        <w:rPr>
          <w:rFonts w:ascii="Times New Roman" w:hAnsi="Times New Roman" w:cs="Times New Roman"/>
        </w:rPr>
        <w:t xml:space="preserve"> </w:t>
      </w:r>
      <w:r w:rsidR="002B258E" w:rsidRPr="00AF3502">
        <w:rPr>
          <w:rFonts w:ascii="Times New Roman" w:hAnsi="Times New Roman" w:cs="Times New Roman"/>
          <w:i w:val="0"/>
          <w:iCs w:val="0"/>
        </w:rPr>
        <w:t xml:space="preserve">We examined two main </w:t>
      </w:r>
      <w:r w:rsidRPr="00AF3502">
        <w:rPr>
          <w:rFonts w:ascii="Times New Roman" w:hAnsi="Times New Roman" w:cs="Times New Roman"/>
          <w:i w:val="0"/>
          <w:iCs w:val="0"/>
        </w:rPr>
        <w:t>sterili</w:t>
      </w:r>
      <w:r>
        <w:rPr>
          <w:rFonts w:ascii="Times New Roman" w:hAnsi="Times New Roman" w:cs="Times New Roman"/>
          <w:i w:val="0"/>
          <w:iCs w:val="0"/>
        </w:rPr>
        <w:t>z</w:t>
      </w:r>
      <w:r w:rsidRPr="00AF3502">
        <w:rPr>
          <w:rFonts w:ascii="Times New Roman" w:hAnsi="Times New Roman" w:cs="Times New Roman"/>
          <w:i w:val="0"/>
          <w:iCs w:val="0"/>
        </w:rPr>
        <w:t xml:space="preserve">ation </w:t>
      </w:r>
      <w:r w:rsidR="008B292B" w:rsidRPr="00AF3502">
        <w:rPr>
          <w:rFonts w:ascii="Times New Roman" w:hAnsi="Times New Roman" w:cs="Times New Roman"/>
          <w:i w:val="0"/>
          <w:iCs w:val="0"/>
        </w:rPr>
        <w:t>scenarios</w:t>
      </w:r>
      <w:r w:rsidR="009E47E4">
        <w:rPr>
          <w:rFonts w:ascii="Times New Roman" w:hAnsi="Times New Roman" w:cs="Times New Roman"/>
          <w:i w:val="0"/>
          <w:iCs w:val="0"/>
        </w:rPr>
        <w:t xml:space="preserve"> that represent the two extreme of fertility control options:</w:t>
      </w:r>
      <w:r w:rsidR="008B292B" w:rsidRPr="00AF3502">
        <w:rPr>
          <w:rFonts w:ascii="Times New Roman" w:hAnsi="Times New Roman" w:cs="Times New Roman"/>
          <w:i w:val="0"/>
          <w:iCs w:val="0"/>
        </w:rPr>
        <w:t xml:space="preserve"> (</w:t>
      </w:r>
      <w:proofErr w:type="spellStart"/>
      <w:r w:rsidR="008B292B" w:rsidRPr="00AF3502">
        <w:rPr>
          <w:rFonts w:ascii="Times New Roman" w:hAnsi="Times New Roman" w:cs="Times New Roman"/>
        </w:rPr>
        <w:t>i</w:t>
      </w:r>
      <w:proofErr w:type="spellEnd"/>
      <w:r w:rsidR="008B292B" w:rsidRPr="00AF3502">
        <w:rPr>
          <w:rFonts w:ascii="Times New Roman" w:hAnsi="Times New Roman" w:cs="Times New Roman"/>
          <w:i w:val="0"/>
          <w:iCs w:val="0"/>
        </w:rPr>
        <w:t xml:space="preserve">) </w:t>
      </w:r>
      <w:r w:rsidR="00050A6D">
        <w:rPr>
          <w:rFonts w:ascii="Times New Roman" w:hAnsi="Times New Roman" w:cs="Times New Roman"/>
          <w:i w:val="0"/>
          <w:iCs w:val="0"/>
        </w:rPr>
        <w:t xml:space="preserve">only </w:t>
      </w:r>
      <w:r w:rsidR="008B292B" w:rsidRPr="00AF3502">
        <w:rPr>
          <w:rFonts w:ascii="Times New Roman" w:hAnsi="Times New Roman" w:cs="Times New Roman"/>
          <w:i w:val="0"/>
          <w:iCs w:val="0"/>
        </w:rPr>
        <w:t xml:space="preserve">adult females </w:t>
      </w:r>
      <w:r>
        <w:rPr>
          <w:rFonts w:ascii="Times New Roman" w:hAnsi="Times New Roman" w:cs="Times New Roman"/>
          <w:i w:val="0"/>
          <w:iCs w:val="0"/>
        </w:rPr>
        <w:t>sterilized</w:t>
      </w:r>
      <w:r w:rsidR="008B292B" w:rsidRPr="00AF3502">
        <w:rPr>
          <w:rFonts w:ascii="Times New Roman" w:hAnsi="Times New Roman" w:cs="Times New Roman"/>
          <w:i w:val="0"/>
          <w:iCs w:val="0"/>
        </w:rPr>
        <w:t>,</w:t>
      </w:r>
      <w:r w:rsidR="009E47E4">
        <w:rPr>
          <w:rFonts w:ascii="Times New Roman" w:hAnsi="Times New Roman" w:cs="Times New Roman"/>
          <w:i w:val="0"/>
          <w:iCs w:val="0"/>
        </w:rPr>
        <w:t xml:space="preserve"> and </w:t>
      </w:r>
      <w:r w:rsidR="008B292B" w:rsidRPr="00AF3502">
        <w:rPr>
          <w:rFonts w:ascii="Times New Roman" w:hAnsi="Times New Roman" w:cs="Times New Roman"/>
          <w:i w:val="0"/>
          <w:iCs w:val="0"/>
        </w:rPr>
        <w:t>(</w:t>
      </w:r>
      <w:r w:rsidR="008B292B" w:rsidRPr="00AF3502">
        <w:rPr>
          <w:rFonts w:ascii="Times New Roman" w:hAnsi="Times New Roman" w:cs="Times New Roman"/>
        </w:rPr>
        <w:t>ii</w:t>
      </w:r>
      <w:r w:rsidR="008B292B" w:rsidRPr="00AF3502">
        <w:rPr>
          <w:rFonts w:ascii="Times New Roman" w:hAnsi="Times New Roman" w:cs="Times New Roman"/>
          <w:i w:val="0"/>
          <w:iCs w:val="0"/>
        </w:rPr>
        <w:t xml:space="preserve">) </w:t>
      </w:r>
      <w:r w:rsidR="006476AA">
        <w:rPr>
          <w:rFonts w:ascii="Times New Roman" w:hAnsi="Times New Roman" w:cs="Times New Roman"/>
          <w:i w:val="0"/>
          <w:iCs w:val="0"/>
        </w:rPr>
        <w:t xml:space="preserve">female </w:t>
      </w:r>
      <w:r w:rsidR="008B292B" w:rsidRPr="00AF3502">
        <w:rPr>
          <w:rFonts w:ascii="Times New Roman" w:hAnsi="Times New Roman" w:cs="Times New Roman"/>
          <w:i w:val="0"/>
          <w:iCs w:val="0"/>
        </w:rPr>
        <w:t xml:space="preserve">back young and </w:t>
      </w:r>
      <w:r w:rsidR="006476AA">
        <w:rPr>
          <w:rFonts w:ascii="Times New Roman" w:hAnsi="Times New Roman" w:cs="Times New Roman"/>
          <w:i w:val="0"/>
          <w:iCs w:val="0"/>
        </w:rPr>
        <w:t xml:space="preserve">their </w:t>
      </w:r>
      <w:r w:rsidR="008B292B" w:rsidRPr="00AF3502">
        <w:rPr>
          <w:rFonts w:ascii="Times New Roman" w:hAnsi="Times New Roman" w:cs="Times New Roman"/>
          <w:i w:val="0"/>
          <w:iCs w:val="0"/>
        </w:rPr>
        <w:t>mothers</w:t>
      </w:r>
      <w:r w:rsidR="00050A6D">
        <w:rPr>
          <w:rFonts w:ascii="Times New Roman" w:hAnsi="Times New Roman" w:cs="Times New Roman"/>
          <w:i w:val="0"/>
          <w:iCs w:val="0"/>
        </w:rPr>
        <w:t xml:space="preserve"> </w:t>
      </w:r>
      <w:r>
        <w:rPr>
          <w:rFonts w:ascii="Times New Roman" w:hAnsi="Times New Roman" w:cs="Times New Roman"/>
          <w:i w:val="0"/>
          <w:iCs w:val="0"/>
        </w:rPr>
        <w:t xml:space="preserve">sterilized </w:t>
      </w:r>
      <w:r w:rsidR="00050A6D">
        <w:rPr>
          <w:rFonts w:ascii="Times New Roman" w:hAnsi="Times New Roman" w:cs="Times New Roman"/>
          <w:i w:val="0"/>
          <w:iCs w:val="0"/>
        </w:rPr>
        <w:t>together at capture</w:t>
      </w:r>
      <w:r w:rsidR="009E47E4">
        <w:rPr>
          <w:rFonts w:ascii="Times New Roman" w:hAnsi="Times New Roman" w:cs="Times New Roman"/>
          <w:i w:val="0"/>
          <w:iCs w:val="0"/>
        </w:rPr>
        <w:t xml:space="preserve">. </w:t>
      </w:r>
      <w:r w:rsidR="00993AB3" w:rsidRPr="00EC58DF">
        <w:rPr>
          <w:rFonts w:ascii="Times New Roman" w:hAnsi="Times New Roman" w:cs="Times New Roman"/>
          <w:i w:val="0"/>
          <w:iCs w:val="0"/>
        </w:rPr>
        <w:t>For t</w:t>
      </w:r>
      <w:r w:rsidR="008B292B" w:rsidRPr="00EC58DF">
        <w:rPr>
          <w:rFonts w:ascii="Times New Roman" w:hAnsi="Times New Roman" w:cs="Times New Roman"/>
          <w:i w:val="0"/>
          <w:iCs w:val="0"/>
        </w:rPr>
        <w:t>he first scenario</w:t>
      </w:r>
      <w:r w:rsidR="003E3975">
        <w:rPr>
          <w:rFonts w:ascii="Times New Roman" w:hAnsi="Times New Roman" w:cs="Times New Roman"/>
          <w:i w:val="0"/>
          <w:iCs w:val="0"/>
        </w:rPr>
        <w:t>,</w:t>
      </w:r>
      <w:r w:rsidR="008B292B" w:rsidRPr="00EC58DF">
        <w:rPr>
          <w:rFonts w:ascii="Times New Roman" w:hAnsi="Times New Roman" w:cs="Times New Roman"/>
          <w:i w:val="0"/>
          <w:iCs w:val="0"/>
        </w:rPr>
        <w:t xml:space="preserve"> where </w:t>
      </w:r>
      <w:r w:rsidR="00EC58DF" w:rsidRPr="00EC58DF">
        <w:rPr>
          <w:rFonts w:ascii="Times New Roman" w:hAnsi="Times New Roman" w:cs="Times New Roman"/>
          <w:i w:val="0"/>
          <w:iCs w:val="0"/>
        </w:rPr>
        <w:t>only</w:t>
      </w:r>
      <w:r w:rsidR="008B292B" w:rsidRPr="00EC58DF">
        <w:rPr>
          <w:rFonts w:ascii="Times New Roman" w:hAnsi="Times New Roman" w:cs="Times New Roman"/>
          <w:i w:val="0"/>
          <w:iCs w:val="0"/>
        </w:rPr>
        <w:t xml:space="preserve"> adult females are targeted and </w:t>
      </w:r>
      <w:r w:rsidRPr="00EC58DF">
        <w:rPr>
          <w:rFonts w:ascii="Times New Roman" w:hAnsi="Times New Roman" w:cs="Times New Roman"/>
          <w:i w:val="0"/>
          <w:iCs w:val="0"/>
        </w:rPr>
        <w:t>sterili</w:t>
      </w:r>
      <w:r>
        <w:rPr>
          <w:rFonts w:ascii="Times New Roman" w:hAnsi="Times New Roman" w:cs="Times New Roman"/>
          <w:i w:val="0"/>
          <w:iCs w:val="0"/>
        </w:rPr>
        <w:t>z</w:t>
      </w:r>
      <w:r w:rsidRPr="00EC58DF">
        <w:rPr>
          <w:rFonts w:ascii="Times New Roman" w:hAnsi="Times New Roman" w:cs="Times New Roman"/>
          <w:i w:val="0"/>
          <w:iCs w:val="0"/>
        </w:rPr>
        <w:t>ed</w:t>
      </w:r>
      <w:r w:rsidR="008B292B" w:rsidRPr="00EC58DF">
        <w:rPr>
          <w:rFonts w:ascii="Times New Roman" w:hAnsi="Times New Roman" w:cs="Times New Roman"/>
          <w:i w:val="0"/>
          <w:iCs w:val="0"/>
        </w:rPr>
        <w:t xml:space="preserve">, we adjusted the baseline model with incrementing proportional </w:t>
      </w:r>
      <w:r>
        <w:rPr>
          <w:rFonts w:ascii="Times New Roman" w:hAnsi="Times New Roman" w:cs="Times New Roman"/>
          <w:i w:val="0"/>
          <w:iCs w:val="0"/>
        </w:rPr>
        <w:t>steriliz</w:t>
      </w:r>
      <w:r w:rsidR="008B292B" w:rsidRPr="00EC58DF">
        <w:rPr>
          <w:rFonts w:ascii="Times New Roman" w:hAnsi="Times New Roman" w:cs="Times New Roman"/>
          <w:i w:val="0"/>
          <w:iCs w:val="0"/>
        </w:rPr>
        <w:t xml:space="preserve">ation of females </w:t>
      </w:r>
      <w:r w:rsidR="00744587" w:rsidRPr="00EC58DF">
        <w:rPr>
          <w:rFonts w:ascii="Times New Roman" w:hAnsi="Times New Roman" w:cs="Times New Roman"/>
          <w:i w:val="0"/>
          <w:iCs w:val="0"/>
        </w:rPr>
        <w:t xml:space="preserve">(expressed as reductions in overall fertility) </w:t>
      </w:r>
      <w:r w:rsidR="008B292B" w:rsidRPr="00EC58DF">
        <w:rPr>
          <w:rFonts w:ascii="Times New Roman" w:hAnsi="Times New Roman" w:cs="Times New Roman"/>
          <w:i w:val="0"/>
          <w:iCs w:val="0"/>
        </w:rPr>
        <w:t xml:space="preserve">randomly selected from the adult </w:t>
      </w:r>
      <w:r w:rsidR="00744587" w:rsidRPr="00EC58DF">
        <w:rPr>
          <w:rFonts w:ascii="Times New Roman" w:hAnsi="Times New Roman" w:cs="Times New Roman"/>
          <w:i w:val="0"/>
          <w:iCs w:val="0"/>
        </w:rPr>
        <w:t>portion of the age structure.</w:t>
      </w:r>
      <w:r w:rsidR="009E47E4">
        <w:rPr>
          <w:rFonts w:ascii="Times New Roman" w:hAnsi="Times New Roman" w:cs="Times New Roman"/>
          <w:i w:val="0"/>
          <w:iCs w:val="0"/>
        </w:rPr>
        <w:t xml:space="preserve"> </w:t>
      </w:r>
      <w:r w:rsidR="00744587" w:rsidRPr="00EC58DF">
        <w:rPr>
          <w:rFonts w:ascii="Times New Roman" w:hAnsi="Times New Roman" w:cs="Times New Roman"/>
          <w:i w:val="0"/>
          <w:iCs w:val="0"/>
        </w:rPr>
        <w:t xml:space="preserve">The second scenario is predicated on the notion that capturing adult females with female back young and </w:t>
      </w:r>
      <w:r>
        <w:rPr>
          <w:rFonts w:ascii="Times New Roman" w:hAnsi="Times New Roman" w:cs="Times New Roman"/>
          <w:i w:val="0"/>
          <w:iCs w:val="0"/>
        </w:rPr>
        <w:t>steriliz</w:t>
      </w:r>
      <w:r w:rsidR="00744587" w:rsidRPr="00EC58DF">
        <w:rPr>
          <w:rFonts w:ascii="Times New Roman" w:hAnsi="Times New Roman" w:cs="Times New Roman"/>
          <w:i w:val="0"/>
          <w:iCs w:val="0"/>
        </w:rPr>
        <w:t xml:space="preserve">ing both mother and daughter would be more efficient and effective than adult-only </w:t>
      </w:r>
      <w:r>
        <w:rPr>
          <w:rFonts w:ascii="Times New Roman" w:hAnsi="Times New Roman" w:cs="Times New Roman"/>
          <w:i w:val="0"/>
          <w:iCs w:val="0"/>
        </w:rPr>
        <w:t>steriliz</w:t>
      </w:r>
      <w:r w:rsidR="00744587" w:rsidRPr="00EC58DF">
        <w:rPr>
          <w:rFonts w:ascii="Times New Roman" w:hAnsi="Times New Roman" w:cs="Times New Roman"/>
          <w:i w:val="0"/>
          <w:iCs w:val="0"/>
        </w:rPr>
        <w:t>ations</w:t>
      </w:r>
      <w:r w:rsidR="002E46D1">
        <w:rPr>
          <w:rFonts w:ascii="Times New Roman" w:hAnsi="Times New Roman" w:cs="Times New Roman"/>
          <w:i w:val="0"/>
          <w:iCs w:val="0"/>
        </w:rPr>
        <w:t xml:space="preserve">. </w:t>
      </w:r>
    </w:p>
    <w:p w14:paraId="6532A904" w14:textId="0AA6CAF6" w:rsidR="00E243EC" w:rsidRDefault="00E243EC" w:rsidP="009E47E4">
      <w:pPr>
        <w:pStyle w:val="Subtitle2"/>
        <w:numPr>
          <w:ilvl w:val="0"/>
          <w:numId w:val="0"/>
        </w:numPr>
        <w:rPr>
          <w:rFonts w:ascii="Times New Roman" w:hAnsi="Times New Roman" w:cs="Times New Roman"/>
          <w:i w:val="0"/>
          <w:iCs w:val="0"/>
        </w:rPr>
      </w:pPr>
      <w:r>
        <w:rPr>
          <w:rFonts w:ascii="Times New Roman" w:hAnsi="Times New Roman" w:cs="Times New Roman"/>
          <w:i w:val="0"/>
          <w:iCs w:val="0"/>
        </w:rPr>
        <w:t>This is because w</w:t>
      </w:r>
      <w:r w:rsidRPr="00E243EC">
        <w:rPr>
          <w:rFonts w:ascii="Times New Roman" w:hAnsi="Times New Roman" w:cs="Times New Roman"/>
          <w:i w:val="0"/>
          <w:iCs w:val="0"/>
        </w:rPr>
        <w:t>ith about 46.5% of the koala population in the Mount Lofty Ranges infected with chlamydial disease</w:t>
      </w:r>
      <w:r>
        <w:rPr>
          <w:rFonts w:ascii="Times New Roman" w:hAnsi="Times New Roman" w:cs="Times New Roman"/>
          <w:i w:val="0"/>
          <w:iCs w:val="0"/>
        </w:rPr>
        <w:t xml:space="preserve"> </w:t>
      </w:r>
      <w:r>
        <w:rPr>
          <w:rFonts w:ascii="Times New Roman" w:hAnsi="Times New Roman" w:cs="Times New Roman"/>
          <w:i w:val="0"/>
          <w:iCs w:val="0"/>
        </w:rPr>
        <w:fldChar w:fldCharType="begin"/>
      </w:r>
      <w:r w:rsidR="009807B8">
        <w:rPr>
          <w:rFonts w:ascii="Times New Roman" w:hAnsi="Times New Roman" w:cs="Times New Roman"/>
          <w:i w:val="0"/>
          <w:iCs w:val="0"/>
        </w:rPr>
        <w:instrText xml:space="preserve"> ADDIN EN.CITE &lt;EndNote&gt;&lt;Cite&gt;&lt;Author&gt;Fabijan&lt;/Author&gt;&lt;Year&gt;2019&lt;/Year&gt;&lt;RecNum&gt;7047&lt;/RecNum&gt;&lt;DisplayText&gt;(Fabijan&lt;style face="italic"&gt; et al.&lt;/style&gt; 2019)&lt;/DisplayText&gt;&lt;record&gt;&lt;rec-number&gt;7047&lt;/rec-number&gt;&lt;foreign-keys&gt;&lt;key app="EN" db-id="rt0wsp5d1r5w0eezrw75dvacxs2292ep502x" timestamp="1718601437"&gt;7047&lt;/key&gt;&lt;/foreign-keys&gt;&lt;ref-type name="Journal Article"&gt;17&lt;/ref-type&gt;&lt;contributors&gt;&lt;authors&gt;&lt;author&gt;Fabijan, Jessica&lt;/author&gt;&lt;author&gt;Caraguel, Charles&lt;/author&gt;&lt;author&gt;Jelocnik, Martina&lt;/author&gt;&lt;author&gt;Polkinghorne, Adam&lt;/author&gt;&lt;author&gt;Boardman, Wayne SJ&lt;/author&gt;&lt;author&gt;Nishimoto, Elisa&lt;/author&gt;&lt;author&gt;Johnsson, Greg&lt;/author&gt;&lt;author&gt;Molsher, Robyn&lt;/author&gt;&lt;author&gt;Woolford, Lucy&lt;/author&gt;&lt;author&gt;Timms, Peter&lt;/author&gt;&lt;/authors&gt;&lt;/contributors&gt;&lt;titles&gt;&lt;title&gt;Chlamydia pecorum prevalence in South Australian koala (Phascolarctos cinereus) populations: Identification and modelling of a population free from infection&lt;/title&gt;&lt;secondary-title&gt;Scientific reports&lt;/secondary-title&gt;&lt;/titles&gt;&lt;periodical&gt;&lt;full-title&gt;Scientific reports&lt;/full-title&gt;&lt;abbr-1&gt;Sci. Rep.&lt;/abbr-1&gt;&lt;abbr-2&gt;Sci Rep&lt;/abbr-2&gt;&lt;/periodical&gt;&lt;pages&gt;6261&lt;/pages&gt;&lt;volume&gt;9&lt;/volume&gt;&lt;number&gt;1&lt;/number&gt;&lt;dates&gt;&lt;year&gt;2019&lt;/year&gt;&lt;/dates&gt;&lt;isbn&gt;2045-2322&lt;/isbn&gt;&lt;urls&gt;&lt;/urls&gt;&lt;/record&gt;&lt;/Cite&gt;&lt;/EndNote&gt;</w:instrText>
      </w:r>
      <w:r>
        <w:rPr>
          <w:rFonts w:ascii="Times New Roman" w:hAnsi="Times New Roman" w:cs="Times New Roman"/>
          <w:i w:val="0"/>
          <w:iCs w:val="0"/>
        </w:rPr>
        <w:fldChar w:fldCharType="separate"/>
      </w:r>
      <w:r w:rsidR="009807B8">
        <w:rPr>
          <w:rFonts w:ascii="Times New Roman" w:hAnsi="Times New Roman" w:cs="Times New Roman"/>
          <w:i w:val="0"/>
          <w:iCs w:val="0"/>
          <w:noProof/>
        </w:rPr>
        <w:t>(Fabijan</w:t>
      </w:r>
      <w:r w:rsidR="009807B8" w:rsidRPr="009807B8">
        <w:rPr>
          <w:rFonts w:ascii="Times New Roman" w:hAnsi="Times New Roman" w:cs="Times New Roman"/>
          <w:iCs w:val="0"/>
          <w:noProof/>
        </w:rPr>
        <w:t xml:space="preserve"> et al.</w:t>
      </w:r>
      <w:r w:rsidR="009807B8">
        <w:rPr>
          <w:rFonts w:ascii="Times New Roman" w:hAnsi="Times New Roman" w:cs="Times New Roman"/>
          <w:i w:val="0"/>
          <w:iCs w:val="0"/>
          <w:noProof/>
        </w:rPr>
        <w:t xml:space="preserve"> 2019)</w:t>
      </w:r>
      <w:r>
        <w:rPr>
          <w:rFonts w:ascii="Times New Roman" w:hAnsi="Times New Roman" w:cs="Times New Roman"/>
          <w:i w:val="0"/>
          <w:iCs w:val="0"/>
        </w:rPr>
        <w:fldChar w:fldCharType="end"/>
      </w:r>
      <w:r>
        <w:rPr>
          <w:rFonts w:ascii="Times New Roman" w:hAnsi="Times New Roman" w:cs="Times New Roman"/>
          <w:i w:val="0"/>
          <w:iCs w:val="0"/>
        </w:rPr>
        <w:t xml:space="preserve">, </w:t>
      </w:r>
      <w:r w:rsidRPr="00E243EC">
        <w:rPr>
          <w:rFonts w:ascii="Times New Roman" w:hAnsi="Times New Roman" w:cs="Times New Roman"/>
          <w:i w:val="0"/>
          <w:iCs w:val="0"/>
        </w:rPr>
        <w:t xml:space="preserve">many females are likely infertile </w:t>
      </w:r>
      <w:r>
        <w:rPr>
          <w:rFonts w:ascii="Times New Roman" w:hAnsi="Times New Roman" w:cs="Times New Roman"/>
          <w:i w:val="0"/>
          <w:iCs w:val="0"/>
        </w:rPr>
        <w:fldChar w:fldCharType="begin"/>
      </w:r>
      <w:r w:rsidR="009807B8">
        <w:rPr>
          <w:rFonts w:ascii="Times New Roman" w:hAnsi="Times New Roman" w:cs="Times New Roman"/>
          <w:i w:val="0"/>
          <w:iCs w:val="0"/>
        </w:rPr>
        <w:instrText xml:space="preserve"> ADDIN EN.CITE &lt;EndNote&gt;&lt;Cite&gt;&lt;Author&gt;Robbins&lt;/Author&gt;&lt;Year&gt;2019&lt;/Year&gt;&lt;RecNum&gt;7048&lt;/RecNum&gt;&lt;DisplayText&gt;(Robbins&lt;style face="italic"&gt; et al.&lt;/style&gt; 2019)&lt;/DisplayText&gt;&lt;record&gt;&lt;rec-number&gt;7048&lt;/rec-number&gt;&lt;foreign-keys&gt;&lt;key app="EN" db-id="rt0wsp5d1r5w0eezrw75dvacxs2292ep502x" timestamp="1718601476"&gt;7048&lt;/key&gt;&lt;/foreign-keys&gt;&lt;ref-type name="Journal Article"&gt;17&lt;/ref-type&gt;&lt;contributors&gt;&lt;authors&gt;&lt;author&gt;Robbins, Amy&lt;/author&gt;&lt;author&gt;Hanger, Jonathan&lt;/author&gt;&lt;author&gt;Jelocnik, Martina&lt;/author&gt;&lt;author&gt;Quigley, Bonnie L&lt;/author&gt;&lt;author&gt;Timms, Peter&lt;/author&gt;&lt;/authors&gt;&lt;/contributors&gt;&lt;titles&gt;&lt;title&gt;Longitudinal study of wild koalas (Phascolarctos cinereus) reveals chlamydial disease progression in two thirds of infected animals&lt;/title&gt;&lt;secondary-title&gt;Scientific Reports&lt;/secondary-title&gt;&lt;/titles&gt;&lt;periodical&gt;&lt;full-title&gt;Scientific reports&lt;/full-title&gt;&lt;abbr-1&gt;Sci. Rep.&lt;/abbr-1&gt;&lt;abbr-2&gt;Sci Rep&lt;/abbr-2&gt;&lt;/periodical&gt;&lt;pages&gt;13194&lt;/pages&gt;&lt;volume&gt;9&lt;/volume&gt;&lt;number&gt;1&lt;/number&gt;&lt;dates&gt;&lt;year&gt;2019&lt;/year&gt;&lt;/dates&gt;&lt;isbn&gt;2045-2322&lt;/isbn&gt;&lt;urls&gt;&lt;/urls&gt;&lt;/record&gt;&lt;/Cite&gt;&lt;/EndNote&gt;</w:instrText>
      </w:r>
      <w:r>
        <w:rPr>
          <w:rFonts w:ascii="Times New Roman" w:hAnsi="Times New Roman" w:cs="Times New Roman"/>
          <w:i w:val="0"/>
          <w:iCs w:val="0"/>
        </w:rPr>
        <w:fldChar w:fldCharType="separate"/>
      </w:r>
      <w:r w:rsidR="009807B8">
        <w:rPr>
          <w:rFonts w:ascii="Times New Roman" w:hAnsi="Times New Roman" w:cs="Times New Roman"/>
          <w:i w:val="0"/>
          <w:iCs w:val="0"/>
          <w:noProof/>
        </w:rPr>
        <w:t>(Robbins</w:t>
      </w:r>
      <w:r w:rsidR="009807B8" w:rsidRPr="009807B8">
        <w:rPr>
          <w:rFonts w:ascii="Times New Roman" w:hAnsi="Times New Roman" w:cs="Times New Roman"/>
          <w:iCs w:val="0"/>
          <w:noProof/>
        </w:rPr>
        <w:t xml:space="preserve"> et al.</w:t>
      </w:r>
      <w:r w:rsidR="009807B8">
        <w:rPr>
          <w:rFonts w:ascii="Times New Roman" w:hAnsi="Times New Roman" w:cs="Times New Roman"/>
          <w:i w:val="0"/>
          <w:iCs w:val="0"/>
          <w:noProof/>
        </w:rPr>
        <w:t xml:space="preserve"> 2019)</w:t>
      </w:r>
      <w:r>
        <w:rPr>
          <w:rFonts w:ascii="Times New Roman" w:hAnsi="Times New Roman" w:cs="Times New Roman"/>
          <w:i w:val="0"/>
          <w:iCs w:val="0"/>
        </w:rPr>
        <w:fldChar w:fldCharType="end"/>
      </w:r>
      <w:r>
        <w:rPr>
          <w:rFonts w:ascii="Times New Roman" w:hAnsi="Times New Roman" w:cs="Times New Roman"/>
          <w:i w:val="0"/>
          <w:iCs w:val="0"/>
        </w:rPr>
        <w:t xml:space="preserve">, </w:t>
      </w:r>
      <w:r w:rsidRPr="00E243EC">
        <w:rPr>
          <w:rFonts w:ascii="Times New Roman" w:hAnsi="Times New Roman" w:cs="Times New Roman"/>
          <w:i w:val="0"/>
          <w:iCs w:val="0"/>
        </w:rPr>
        <w:t xml:space="preserve">making </w:t>
      </w:r>
      <w:r>
        <w:rPr>
          <w:rFonts w:ascii="Times New Roman" w:hAnsi="Times New Roman" w:cs="Times New Roman"/>
          <w:i w:val="0"/>
          <w:iCs w:val="0"/>
        </w:rPr>
        <w:t xml:space="preserve">their </w:t>
      </w:r>
      <w:r w:rsidRPr="00E243EC">
        <w:rPr>
          <w:rFonts w:ascii="Times New Roman" w:hAnsi="Times New Roman" w:cs="Times New Roman"/>
          <w:i w:val="0"/>
          <w:iCs w:val="0"/>
        </w:rPr>
        <w:t xml:space="preserve">sterilization unnecessary. Since detecting and capturing individuals is the most time-consuming and expensive part of the process (not the sterilization itself), focusing on </w:t>
      </w:r>
      <w:r w:rsidR="00F74156">
        <w:rPr>
          <w:rFonts w:ascii="Times New Roman" w:hAnsi="Times New Roman" w:cs="Times New Roman"/>
          <w:i w:val="0"/>
          <w:iCs w:val="0"/>
        </w:rPr>
        <w:t xml:space="preserve">females </w:t>
      </w:r>
      <w:r w:rsidRPr="00E243EC">
        <w:rPr>
          <w:rFonts w:ascii="Times New Roman" w:hAnsi="Times New Roman" w:cs="Times New Roman"/>
          <w:i w:val="0"/>
          <w:iCs w:val="0"/>
        </w:rPr>
        <w:t>proven fertile (those with back young) would optimize the cost-benefit by avoiding the sterilization of already chlamydia-infertile females</w:t>
      </w:r>
      <w:r>
        <w:rPr>
          <w:rFonts w:ascii="Times New Roman" w:hAnsi="Times New Roman" w:cs="Times New Roman"/>
          <w:i w:val="0"/>
          <w:iCs w:val="0"/>
        </w:rPr>
        <w:t xml:space="preserve"> </w:t>
      </w:r>
      <w:r w:rsidRPr="00EC58DF">
        <w:rPr>
          <w:rFonts w:ascii="Times New Roman" w:hAnsi="Times New Roman" w:cs="Times New Roman"/>
          <w:i w:val="0"/>
          <w:iCs w:val="0"/>
        </w:rPr>
        <w:fldChar w:fldCharType="begin"/>
      </w:r>
      <w:r w:rsidR="009807B8">
        <w:rPr>
          <w:rFonts w:ascii="Times New Roman" w:hAnsi="Times New Roman" w:cs="Times New Roman"/>
          <w:i w:val="0"/>
          <w:iCs w:val="0"/>
        </w:rPr>
        <w:instrText xml:space="preserve"> ADDIN EN.CITE &lt;EndNote&gt;&lt;Cite&gt;&lt;Author&gt;Hynes&lt;/Author&gt;&lt;Year&gt;2019&lt;/Year&gt;&lt;RecNum&gt;267&lt;/RecNum&gt;&lt;DisplayText&gt;(Hynes&lt;style face="italic"&gt; et al.&lt;/style&gt; 2019)&lt;/DisplayText&gt;&lt;record&gt;&lt;rec-number&gt;267&lt;/rec-number&gt;&lt;foreign-keys&gt;&lt;key app="EN" db-id="25vxzw5fbp5zvte2fs6xfvfds5t2wsdr2tf2" timestamp="1573706962"&gt;267&lt;/key&gt;&lt;/foreign-keys&gt;&lt;ref-type name="Journal Article"&gt;17&lt;/ref-type&gt;&lt;contributors&gt;&lt;authors&gt;&lt;author&gt;Hynes, Emily F&lt;/author&gt;&lt;author&gt;Shaw, Geoff&lt;/author&gt;&lt;author&gt;Renfree, Marilyn B&lt;/author&gt;&lt;author&gt;Handasyde, Kathrine A&lt;/author&gt;&lt;/authors&gt;&lt;/contributors&gt;&lt;titles&gt;&lt;title&gt;Contraception of prepubertal young can increase cost effectiveness of management of overabundant koala populations&lt;/title&gt;&lt;secondary-title&gt;Wildlife Research&lt;/secondary-title&gt;&lt;/titles&gt;&lt;periodical&gt;&lt;full-title&gt;Wildlife Research&lt;/full-title&gt;&lt;abbr-1&gt;Wildl. Res.&lt;/abbr-1&gt;&lt;abbr-2&gt;Wildl Res&lt;/abbr-2&gt;&lt;/periodical&gt;&lt;dates&gt;&lt;year&gt;2019&lt;/year&gt;&lt;/dates&gt;&lt;isbn&gt;1448-5494&lt;/isbn&gt;&lt;urls&gt;&lt;/urls&gt;&lt;/record&gt;&lt;/Cite&gt;&lt;/EndNote&gt;</w:instrText>
      </w:r>
      <w:r w:rsidRPr="00EC58DF">
        <w:rPr>
          <w:rFonts w:ascii="Times New Roman" w:hAnsi="Times New Roman" w:cs="Times New Roman"/>
          <w:i w:val="0"/>
          <w:iCs w:val="0"/>
        </w:rPr>
        <w:fldChar w:fldCharType="separate"/>
      </w:r>
      <w:r w:rsidR="009807B8">
        <w:rPr>
          <w:rFonts w:ascii="Times New Roman" w:hAnsi="Times New Roman" w:cs="Times New Roman"/>
          <w:i w:val="0"/>
          <w:iCs w:val="0"/>
          <w:noProof/>
        </w:rPr>
        <w:t>(Hynes</w:t>
      </w:r>
      <w:r w:rsidR="009807B8" w:rsidRPr="009807B8">
        <w:rPr>
          <w:rFonts w:ascii="Times New Roman" w:hAnsi="Times New Roman" w:cs="Times New Roman"/>
          <w:iCs w:val="0"/>
          <w:noProof/>
        </w:rPr>
        <w:t xml:space="preserve"> et al.</w:t>
      </w:r>
      <w:r w:rsidR="009807B8">
        <w:rPr>
          <w:rFonts w:ascii="Times New Roman" w:hAnsi="Times New Roman" w:cs="Times New Roman"/>
          <w:i w:val="0"/>
          <w:iCs w:val="0"/>
          <w:noProof/>
        </w:rPr>
        <w:t xml:space="preserve"> 2019)</w:t>
      </w:r>
      <w:r w:rsidRPr="00EC58DF">
        <w:rPr>
          <w:rFonts w:ascii="Times New Roman" w:hAnsi="Times New Roman" w:cs="Times New Roman"/>
          <w:i w:val="0"/>
          <w:iCs w:val="0"/>
        </w:rPr>
        <w:fldChar w:fldCharType="end"/>
      </w:r>
      <w:r>
        <w:rPr>
          <w:rFonts w:ascii="Times New Roman" w:hAnsi="Times New Roman" w:cs="Times New Roman"/>
          <w:i w:val="0"/>
          <w:iCs w:val="0"/>
        </w:rPr>
        <w:t xml:space="preserve">. </w:t>
      </w:r>
      <w:r w:rsidRPr="00E243EC">
        <w:rPr>
          <w:rFonts w:ascii="Times New Roman" w:hAnsi="Times New Roman" w:cs="Times New Roman"/>
          <w:i w:val="0"/>
          <w:iCs w:val="0"/>
        </w:rPr>
        <w:t>This approach, however, presents ethical challenges related to authorizing sterilization o</w:t>
      </w:r>
      <w:r w:rsidR="0075014F">
        <w:rPr>
          <w:rFonts w:ascii="Times New Roman" w:hAnsi="Times New Roman" w:cs="Times New Roman"/>
          <w:i w:val="0"/>
          <w:iCs w:val="0"/>
        </w:rPr>
        <w:t>f</w:t>
      </w:r>
      <w:r w:rsidRPr="00E243EC">
        <w:rPr>
          <w:rFonts w:ascii="Times New Roman" w:hAnsi="Times New Roman" w:cs="Times New Roman"/>
          <w:i w:val="0"/>
          <w:iCs w:val="0"/>
        </w:rPr>
        <w:t xml:space="preserve"> back young.</w:t>
      </w:r>
    </w:p>
    <w:p w14:paraId="53FF5E06" w14:textId="77777777" w:rsidR="00E243EC" w:rsidRDefault="00E243EC" w:rsidP="00E71BFA">
      <w:pPr>
        <w:spacing w:after="0"/>
        <w:rPr>
          <w:rFonts w:ascii="Times New Roman" w:hAnsi="Times New Roman" w:cs="Times New Roman"/>
          <w:i/>
          <w:iCs/>
        </w:rPr>
      </w:pPr>
    </w:p>
    <w:p w14:paraId="5417254D" w14:textId="59DB7AB5" w:rsidR="00C47D9D" w:rsidRPr="00383481" w:rsidRDefault="008B292B" w:rsidP="00E71BFA">
      <w:pPr>
        <w:spacing w:after="0"/>
        <w:rPr>
          <w:rFonts w:ascii="Times New Roman" w:hAnsi="Times New Roman" w:cs="Times New Roman"/>
          <w:i/>
          <w:iCs/>
        </w:rPr>
      </w:pPr>
      <w:r w:rsidRPr="00383481">
        <w:rPr>
          <w:rFonts w:ascii="Times New Roman" w:hAnsi="Times New Roman" w:cs="Times New Roman"/>
          <w:i/>
          <w:iCs/>
        </w:rPr>
        <w:t>Costs</w:t>
      </w:r>
    </w:p>
    <w:p w14:paraId="1200A381" w14:textId="521FD36B" w:rsidR="008B292B" w:rsidRPr="00EC58DF" w:rsidRDefault="008B292B" w:rsidP="00E71BFA">
      <w:pPr>
        <w:spacing w:after="0"/>
        <w:rPr>
          <w:rFonts w:ascii="Times New Roman" w:hAnsi="Times New Roman" w:cs="Times New Roman"/>
        </w:rPr>
      </w:pPr>
      <w:r w:rsidRPr="00EC58DF">
        <w:rPr>
          <w:rFonts w:ascii="Times New Roman" w:hAnsi="Times New Roman" w:cs="Times New Roman"/>
        </w:rPr>
        <w:t xml:space="preserve">For both models, </w:t>
      </w:r>
      <w:r w:rsidR="00003B0E">
        <w:rPr>
          <w:rFonts w:ascii="Times New Roman" w:hAnsi="Times New Roman" w:cs="Times New Roman"/>
        </w:rPr>
        <w:t>steriliz</w:t>
      </w:r>
      <w:r w:rsidRPr="00EC58DF">
        <w:rPr>
          <w:rFonts w:ascii="Times New Roman" w:hAnsi="Times New Roman" w:cs="Times New Roman"/>
        </w:rPr>
        <w:t xml:space="preserve">ation is achieved through subcutaneous hormone implants. </w:t>
      </w:r>
      <w:r w:rsidR="003A23D0" w:rsidRPr="003A23D0">
        <w:rPr>
          <w:rFonts w:ascii="Times New Roman" w:hAnsi="Times New Roman" w:cs="Times New Roman"/>
        </w:rPr>
        <w:t xml:space="preserve">These implants release hormones over a prolonged period, interfering with the normal reproductive processes and effectively preventing the animal from breeding. </w:t>
      </w:r>
      <w:r w:rsidR="00FD3652">
        <w:rPr>
          <w:rFonts w:ascii="Times New Roman" w:hAnsi="Times New Roman" w:cs="Times New Roman"/>
        </w:rPr>
        <w:t xml:space="preserve">This method presents the main advantages of being non-surgical and reversible (unlike surgical </w:t>
      </w:r>
      <w:r w:rsidR="00003B0E">
        <w:rPr>
          <w:rFonts w:ascii="Times New Roman" w:hAnsi="Times New Roman" w:cs="Times New Roman"/>
        </w:rPr>
        <w:t>steriliz</w:t>
      </w:r>
      <w:r w:rsidR="00FD3652">
        <w:rPr>
          <w:rFonts w:ascii="Times New Roman" w:hAnsi="Times New Roman" w:cs="Times New Roman"/>
        </w:rPr>
        <w:t xml:space="preserve">ation such as spaying or neutering that are permanent, so that the animal can regain its reproductive capabilities if desired. </w:t>
      </w:r>
      <w:r w:rsidRPr="00EC58DF">
        <w:rPr>
          <w:rFonts w:ascii="Times New Roman" w:hAnsi="Times New Roman" w:cs="Times New Roman"/>
        </w:rPr>
        <w:t>Cost estimates are based on $30 hour</w:t>
      </w:r>
      <w:r w:rsidRPr="00EC58DF">
        <w:rPr>
          <w:rFonts w:ascii="Times New Roman" w:hAnsi="Times New Roman" w:cs="Times New Roman"/>
          <w:vertAlign w:val="superscript"/>
        </w:rPr>
        <w:t>-1</w:t>
      </w:r>
      <w:r w:rsidRPr="00EC58DF">
        <w:rPr>
          <w:rFonts w:ascii="Times New Roman" w:hAnsi="Times New Roman" w:cs="Times New Roman"/>
        </w:rPr>
        <w:t xml:space="preserve"> labour cost, 0.83 </w:t>
      </w:r>
      <w:r w:rsidR="0086644E" w:rsidRPr="00EC58DF">
        <w:rPr>
          <w:rFonts w:ascii="Times New Roman" w:hAnsi="Times New Roman" w:cs="Times New Roman"/>
        </w:rPr>
        <w:t xml:space="preserve">hours </w:t>
      </w:r>
      <w:r w:rsidRPr="00EC58DF">
        <w:rPr>
          <w:rFonts w:ascii="Times New Roman" w:hAnsi="Times New Roman" w:cs="Times New Roman"/>
        </w:rPr>
        <w:t>koala</w:t>
      </w:r>
      <w:r w:rsidR="0086644E" w:rsidRPr="00EC58DF">
        <w:rPr>
          <w:rFonts w:ascii="Times New Roman" w:hAnsi="Times New Roman" w:cs="Times New Roman"/>
          <w:vertAlign w:val="superscript"/>
        </w:rPr>
        <w:t>-1</w:t>
      </w:r>
      <w:r w:rsidRPr="00EC58DF">
        <w:rPr>
          <w:rFonts w:ascii="Times New Roman" w:hAnsi="Times New Roman" w:cs="Times New Roman"/>
        </w:rPr>
        <w:t xml:space="preserve"> </w:t>
      </w:r>
      <w:r w:rsidRPr="00EC58DF">
        <w:rPr>
          <w:rFonts w:ascii="Times New Roman" w:hAnsi="Times New Roman" w:cs="Times New Roman"/>
        </w:rPr>
        <w:lastRenderedPageBreak/>
        <w:t>search/capture and $27 cost for each hormone implant (</w:t>
      </w:r>
      <w:r w:rsidRPr="00EC58DF">
        <w:rPr>
          <w:rFonts w:ascii="Times New Roman" w:hAnsi="Times New Roman" w:cs="Times New Roman"/>
        </w:rPr>
        <w:fldChar w:fldCharType="begin"/>
      </w:r>
      <w:r w:rsidR="009807B8">
        <w:rPr>
          <w:rFonts w:ascii="Times New Roman" w:hAnsi="Times New Roman" w:cs="Times New Roman"/>
        </w:rPr>
        <w:instrText xml:space="preserve"> ADDIN EN.CITE &lt;EndNote&gt;&lt;Cite AuthorYear="1"&gt;&lt;Author&gt;Delean&lt;/Author&gt;&lt;Year&gt;2013&lt;/Year&gt;&lt;RecNum&gt;372&lt;/RecNum&gt;&lt;Prefix&gt;modified from &lt;/Prefix&gt;&lt;DisplayText&gt;modified from Delean, Prowse and Cassey (2013)&lt;/DisplayText&gt;&lt;record&gt;&lt;rec-number&gt;372&lt;/rec-number&gt;&lt;foreign-keys&gt;&lt;key app="EN" db-id="25vxzw5fbp5zvte2fs6xfvfds5t2wsdr2tf2" timestamp="1602139117"&gt;372&lt;/key&gt;&lt;/foreign-keys&gt;&lt;ref-type name="Journal Article"&gt;17&lt;/ref-type&gt;&lt;contributors&gt;&lt;authors&gt;&lt;author&gt;Delean, S&lt;/author&gt;&lt;author&gt;Prowse, T&lt;/author&gt;&lt;author&gt;Cassey, P&lt;/author&gt;&lt;/authors&gt;&lt;/contributors&gt;&lt;titles&gt;&lt;title&gt;Kangaroo Island Koala Management Model&lt;/title&gt;&lt;secondary-title&gt;Report to Department of Environment, Water and Natural Resources, South Australia. University of Adelaide&lt;/secondary-title&gt;&lt;/titles&gt;&lt;periodical&gt;&lt;full-title&gt;Report to Department of Environment, Water and Natural Resources, South Australia. University of Adelaide&lt;/full-title&gt;&lt;/periodical&gt;&lt;dates&gt;&lt;year&gt;2013&lt;/year&gt;&lt;/dates&gt;&lt;urls&gt;&lt;/urls&gt;&lt;/record&gt;&lt;/Cite&gt;&lt;/EndNote&gt;</w:instrText>
      </w:r>
      <w:r w:rsidRPr="00EC58DF">
        <w:rPr>
          <w:rFonts w:ascii="Times New Roman" w:hAnsi="Times New Roman" w:cs="Times New Roman"/>
        </w:rPr>
        <w:fldChar w:fldCharType="separate"/>
      </w:r>
      <w:r w:rsidR="009807B8">
        <w:rPr>
          <w:rFonts w:ascii="Times New Roman" w:hAnsi="Times New Roman" w:cs="Times New Roman"/>
          <w:noProof/>
        </w:rPr>
        <w:t>modified from Delean, Prowse and Cassey (2013)</w:t>
      </w:r>
      <w:r w:rsidRPr="00EC58DF">
        <w:rPr>
          <w:rFonts w:ascii="Times New Roman" w:hAnsi="Times New Roman" w:cs="Times New Roman"/>
        </w:rPr>
        <w:fldChar w:fldCharType="end"/>
      </w:r>
      <w:r w:rsidR="00D52E08" w:rsidRPr="00EC58DF">
        <w:rPr>
          <w:rFonts w:ascii="Times New Roman" w:hAnsi="Times New Roman" w:cs="Times New Roman"/>
        </w:rPr>
        <w:t>)</w:t>
      </w:r>
      <w:r w:rsidRPr="00EC58DF">
        <w:rPr>
          <w:rFonts w:ascii="Times New Roman" w:hAnsi="Times New Roman" w:cs="Times New Roman"/>
        </w:rPr>
        <w:t>.</w:t>
      </w:r>
    </w:p>
    <w:p w14:paraId="2DA89E0B" w14:textId="77777777" w:rsidR="008B292B" w:rsidRPr="00EC58DF" w:rsidRDefault="008B292B" w:rsidP="00E71BFA">
      <w:pPr>
        <w:spacing w:after="0"/>
        <w:rPr>
          <w:rFonts w:ascii="Times New Roman" w:hAnsi="Times New Roman" w:cs="Times New Roman"/>
          <w:b/>
          <w:bCs/>
          <w:color w:val="942093"/>
        </w:rPr>
      </w:pPr>
    </w:p>
    <w:p w14:paraId="1CF297C5" w14:textId="4D30C88E" w:rsidR="003F3DC0" w:rsidRPr="00EC58DF" w:rsidRDefault="003F3DC0" w:rsidP="00E71BFA">
      <w:pPr>
        <w:pStyle w:val="Title"/>
        <w:spacing w:before="0" w:after="0"/>
        <w:rPr>
          <w:rFonts w:ascii="Times New Roman" w:hAnsi="Times New Roman" w:cs="Times New Roman"/>
          <w:sz w:val="28"/>
          <w:szCs w:val="28"/>
        </w:rPr>
      </w:pPr>
      <w:r w:rsidRPr="00EC58DF">
        <w:rPr>
          <w:rFonts w:ascii="Times New Roman" w:hAnsi="Times New Roman" w:cs="Times New Roman"/>
          <w:sz w:val="28"/>
          <w:szCs w:val="28"/>
        </w:rPr>
        <w:t>Results</w:t>
      </w:r>
    </w:p>
    <w:p w14:paraId="3A30CAF6" w14:textId="2649B951" w:rsidR="007F1B8A" w:rsidRDefault="00EE5CA6" w:rsidP="00EE7136">
      <w:pPr>
        <w:pStyle w:val="Subtitle2"/>
        <w:numPr>
          <w:ilvl w:val="0"/>
          <w:numId w:val="0"/>
        </w:numPr>
        <w:adjustRightInd w:val="0"/>
        <w:rPr>
          <w:rFonts w:ascii="Times New Roman" w:hAnsi="Times New Roman" w:cs="Times New Roman"/>
          <w:i w:val="0"/>
          <w:iCs w:val="0"/>
        </w:rPr>
      </w:pPr>
      <w:r>
        <w:rPr>
          <w:rFonts w:ascii="Times New Roman" w:hAnsi="Times New Roman" w:cs="Times New Roman"/>
          <w:i w:val="0"/>
          <w:iCs w:val="0"/>
        </w:rPr>
        <w:t xml:space="preserve">Using the </w:t>
      </w:r>
      <w:r w:rsidR="00803A9D" w:rsidRPr="0067170D">
        <w:rPr>
          <w:rFonts w:ascii="Times New Roman" w:hAnsi="Times New Roman" w:cs="Times New Roman"/>
          <w:i w:val="0"/>
          <w:iCs w:val="0"/>
        </w:rPr>
        <w:t>inhomogeneous Poisson point process</w:t>
      </w:r>
      <w:r w:rsidR="00943557" w:rsidRPr="0067170D">
        <w:rPr>
          <w:rFonts w:ascii="Times New Roman" w:hAnsi="Times New Roman" w:cs="Times New Roman"/>
          <w:i w:val="0"/>
          <w:iCs w:val="0"/>
        </w:rPr>
        <w:t xml:space="preserve"> model, </w:t>
      </w:r>
      <w:r>
        <w:rPr>
          <w:rFonts w:ascii="Times New Roman" w:hAnsi="Times New Roman" w:cs="Times New Roman"/>
          <w:i w:val="0"/>
          <w:iCs w:val="0"/>
        </w:rPr>
        <w:t xml:space="preserve">we estimated </w:t>
      </w:r>
      <w:r w:rsidR="00943557" w:rsidRPr="0067170D">
        <w:rPr>
          <w:rFonts w:ascii="Times New Roman" w:hAnsi="Times New Roman" w:cs="Times New Roman"/>
          <w:i w:val="0"/>
          <w:iCs w:val="0"/>
        </w:rPr>
        <w:t>an average of 160 koala</w:t>
      </w:r>
      <w:r>
        <w:rPr>
          <w:rFonts w:ascii="Times New Roman" w:hAnsi="Times New Roman" w:cs="Times New Roman"/>
          <w:i w:val="0"/>
          <w:iCs w:val="0"/>
        </w:rPr>
        <w:t>s</w:t>
      </w:r>
      <w:r w:rsidR="00943557" w:rsidRPr="0067170D">
        <w:rPr>
          <w:rFonts w:ascii="Times New Roman" w:hAnsi="Times New Roman" w:cs="Times New Roman"/>
          <w:i w:val="0"/>
          <w:iCs w:val="0"/>
        </w:rPr>
        <w:t xml:space="preserve"> km</w:t>
      </w:r>
      <w:r w:rsidRPr="00383481">
        <w:rPr>
          <w:rFonts w:ascii="Times New Roman" w:hAnsi="Times New Roman" w:cs="Times New Roman"/>
          <w:i w:val="0"/>
          <w:iCs w:val="0"/>
          <w:vertAlign w:val="superscript"/>
        </w:rPr>
        <w:t>-</w:t>
      </w:r>
      <w:r w:rsidR="00943557" w:rsidRPr="0067170D">
        <w:rPr>
          <w:rFonts w:ascii="Times New Roman" w:hAnsi="Times New Roman" w:cs="Times New Roman"/>
          <w:i w:val="0"/>
          <w:iCs w:val="0"/>
          <w:vertAlign w:val="superscript"/>
        </w:rPr>
        <w:t>2</w:t>
      </w:r>
      <w:r w:rsidR="00943557" w:rsidRPr="0067170D">
        <w:rPr>
          <w:rFonts w:ascii="Times New Roman" w:hAnsi="Times New Roman" w:cs="Times New Roman"/>
          <w:i w:val="0"/>
          <w:iCs w:val="0"/>
        </w:rPr>
        <w:t xml:space="preserve"> (</w:t>
      </w:r>
      <w:r>
        <w:rPr>
          <w:rFonts w:ascii="Times New Roman" w:hAnsi="Times New Roman" w:cs="Times New Roman"/>
          <w:i w:val="0"/>
          <w:iCs w:val="0"/>
        </w:rPr>
        <w:t xml:space="preserve">95% confidence interval: </w:t>
      </w:r>
      <w:r w:rsidR="00832A04" w:rsidRPr="0067170D">
        <w:rPr>
          <w:rFonts w:ascii="Times New Roman" w:hAnsi="Times New Roman" w:cs="Times New Roman"/>
          <w:i w:val="0"/>
          <w:iCs w:val="0"/>
        </w:rPr>
        <w:t>104–123 km</w:t>
      </w:r>
      <w:r>
        <w:rPr>
          <w:rFonts w:ascii="Times New Roman" w:hAnsi="Times New Roman" w:cs="Times New Roman"/>
          <w:i w:val="0"/>
          <w:iCs w:val="0"/>
          <w:vertAlign w:val="superscript"/>
        </w:rPr>
        <w:t>-2</w:t>
      </w:r>
      <w:r w:rsidR="00943557" w:rsidRPr="0067170D">
        <w:rPr>
          <w:rFonts w:ascii="Times New Roman" w:hAnsi="Times New Roman" w:cs="Times New Roman"/>
          <w:i w:val="0"/>
          <w:iCs w:val="0"/>
        </w:rPr>
        <w:t>)</w:t>
      </w:r>
      <w:r w:rsidR="00513168" w:rsidRPr="0067170D">
        <w:rPr>
          <w:rFonts w:ascii="Times New Roman" w:hAnsi="Times New Roman" w:cs="Times New Roman"/>
          <w:i w:val="0"/>
          <w:iCs w:val="0"/>
        </w:rPr>
        <w:t xml:space="preserve"> when not constrained by environmentally driven habitat suitability.</w:t>
      </w:r>
      <w:r w:rsidR="00CE5C63" w:rsidRPr="0067170D">
        <w:rPr>
          <w:rFonts w:ascii="Times New Roman" w:hAnsi="Times New Roman" w:cs="Times New Roman"/>
          <w:i w:val="0"/>
          <w:iCs w:val="0"/>
        </w:rPr>
        <w:t xml:space="preserve"> By rescaling these estimates (i.e., average estimate + confidence intervals) proportionally to habitat suitability, we </w:t>
      </w:r>
      <w:r w:rsidR="0015270E" w:rsidRPr="0067170D">
        <w:rPr>
          <w:rFonts w:ascii="Times New Roman" w:hAnsi="Times New Roman" w:cs="Times New Roman"/>
          <w:i w:val="0"/>
          <w:iCs w:val="0"/>
        </w:rPr>
        <w:t xml:space="preserve">obtained </w:t>
      </w:r>
      <w:r w:rsidR="00CE5C63" w:rsidRPr="0067170D">
        <w:rPr>
          <w:rFonts w:ascii="Times New Roman" w:hAnsi="Times New Roman" w:cs="Times New Roman"/>
          <w:i w:val="0"/>
          <w:iCs w:val="0"/>
        </w:rPr>
        <w:t xml:space="preserve">a total </w:t>
      </w:r>
      <w:r>
        <w:rPr>
          <w:rFonts w:ascii="Times New Roman" w:hAnsi="Times New Roman" w:cs="Times New Roman"/>
          <w:i w:val="0"/>
          <w:iCs w:val="0"/>
        </w:rPr>
        <w:t xml:space="preserve">population estimate </w:t>
      </w:r>
      <w:r w:rsidR="00CE5C63" w:rsidRPr="0067170D">
        <w:rPr>
          <w:rFonts w:ascii="Times New Roman" w:hAnsi="Times New Roman" w:cs="Times New Roman"/>
          <w:i w:val="0"/>
          <w:iCs w:val="0"/>
        </w:rPr>
        <w:t xml:space="preserve">of </w:t>
      </w:r>
      <w:r w:rsidR="0015270E" w:rsidRPr="0067170D">
        <w:rPr>
          <w:rFonts w:ascii="Times New Roman" w:hAnsi="Times New Roman" w:cs="Times New Roman"/>
          <w:i w:val="0"/>
          <w:iCs w:val="0"/>
        </w:rPr>
        <w:t>32,851 (32,231–38,119) koala</w:t>
      </w:r>
      <w:r>
        <w:rPr>
          <w:rFonts w:ascii="Times New Roman" w:hAnsi="Times New Roman" w:cs="Times New Roman"/>
          <w:i w:val="0"/>
          <w:iCs w:val="0"/>
        </w:rPr>
        <w:t>s</w:t>
      </w:r>
      <w:r w:rsidR="0015270E" w:rsidRPr="0067170D">
        <w:rPr>
          <w:rFonts w:ascii="Times New Roman" w:hAnsi="Times New Roman" w:cs="Times New Roman"/>
          <w:i w:val="0"/>
          <w:iCs w:val="0"/>
        </w:rPr>
        <w:t xml:space="preserve"> </w:t>
      </w:r>
      <w:r w:rsidR="00CE5C63" w:rsidRPr="0067170D">
        <w:rPr>
          <w:rFonts w:ascii="Times New Roman" w:hAnsi="Times New Roman" w:cs="Times New Roman"/>
          <w:i w:val="0"/>
          <w:iCs w:val="0"/>
        </w:rPr>
        <w:t>across the entire study area</w:t>
      </w:r>
      <w:r w:rsidR="00F0201D">
        <w:rPr>
          <w:rFonts w:ascii="Times New Roman" w:hAnsi="Times New Roman" w:cs="Times New Roman"/>
          <w:i w:val="0"/>
          <w:iCs w:val="0"/>
        </w:rPr>
        <w:t>.</w:t>
      </w:r>
      <w:r w:rsidR="00CE5C63" w:rsidRPr="0067170D">
        <w:rPr>
          <w:rFonts w:ascii="Times New Roman" w:hAnsi="Times New Roman" w:cs="Times New Roman"/>
          <w:i w:val="0"/>
          <w:iCs w:val="0"/>
        </w:rPr>
        <w:t xml:space="preserve"> </w:t>
      </w:r>
      <w:r w:rsidR="004F42DB">
        <w:rPr>
          <w:rFonts w:ascii="Times New Roman" w:hAnsi="Times New Roman" w:cs="Times New Roman"/>
          <w:i w:val="0"/>
          <w:iCs w:val="0"/>
        </w:rPr>
        <w:t xml:space="preserve">The </w:t>
      </w:r>
      <w:r w:rsidR="000566DC">
        <w:rPr>
          <w:rFonts w:ascii="Times New Roman" w:hAnsi="Times New Roman" w:cs="Times New Roman"/>
          <w:i w:val="0"/>
          <w:iCs w:val="0"/>
        </w:rPr>
        <w:t xml:space="preserve">densest </w:t>
      </w:r>
      <w:r w:rsidR="004F42DB">
        <w:rPr>
          <w:rFonts w:ascii="Times New Roman" w:hAnsi="Times New Roman" w:cs="Times New Roman"/>
          <w:i w:val="0"/>
          <w:iCs w:val="0"/>
        </w:rPr>
        <w:t xml:space="preserve">areas </w:t>
      </w:r>
      <w:r w:rsidR="00F0201D">
        <w:rPr>
          <w:rFonts w:ascii="Times New Roman" w:hAnsi="Times New Roman" w:cs="Times New Roman"/>
          <w:i w:val="0"/>
          <w:iCs w:val="0"/>
        </w:rPr>
        <w:t xml:space="preserve">(up to </w:t>
      </w:r>
      <w:r w:rsidR="00F0201D" w:rsidRPr="0067170D">
        <w:rPr>
          <w:rFonts w:ascii="Times New Roman" w:hAnsi="Times New Roman" w:cs="Times New Roman"/>
          <w:i w:val="0"/>
          <w:iCs w:val="0"/>
        </w:rPr>
        <w:t>160 km</w:t>
      </w:r>
      <w:r w:rsidR="00F0201D">
        <w:rPr>
          <w:rFonts w:ascii="Times New Roman" w:hAnsi="Times New Roman" w:cs="Times New Roman"/>
          <w:i w:val="0"/>
          <w:iCs w:val="0"/>
          <w:vertAlign w:val="superscript"/>
        </w:rPr>
        <w:t>-2</w:t>
      </w:r>
      <w:r w:rsidR="00F0201D">
        <w:rPr>
          <w:rFonts w:ascii="Times New Roman" w:hAnsi="Times New Roman" w:cs="Times New Roman"/>
          <w:i w:val="0"/>
          <w:iCs w:val="0"/>
        </w:rPr>
        <w:t xml:space="preserve">, </w:t>
      </w:r>
      <w:r w:rsidR="00F0201D" w:rsidRPr="0067170D">
        <w:rPr>
          <w:rFonts w:ascii="Times New Roman" w:hAnsi="Times New Roman" w:cs="Times New Roman"/>
          <w:i w:val="0"/>
          <w:iCs w:val="0"/>
        </w:rPr>
        <w:t>Fig. 1</w:t>
      </w:r>
      <w:r w:rsidR="00F0201D">
        <w:rPr>
          <w:rFonts w:ascii="Times New Roman" w:hAnsi="Times New Roman" w:cs="Times New Roman"/>
          <w:i w:val="0"/>
          <w:iCs w:val="0"/>
        </w:rPr>
        <w:t>a</w:t>
      </w:r>
      <w:r w:rsidR="00F0201D" w:rsidRPr="0067170D">
        <w:rPr>
          <w:rFonts w:ascii="Times New Roman" w:hAnsi="Times New Roman" w:cs="Times New Roman"/>
          <w:i w:val="0"/>
          <w:iCs w:val="0"/>
        </w:rPr>
        <w:t xml:space="preserve">) </w:t>
      </w:r>
      <w:r w:rsidR="004F42DB" w:rsidRPr="0067170D">
        <w:rPr>
          <w:rFonts w:ascii="Times New Roman" w:hAnsi="Times New Roman" w:cs="Times New Roman"/>
          <w:i w:val="0"/>
          <w:iCs w:val="0"/>
        </w:rPr>
        <w:t xml:space="preserve">are centred around Cleland Conservation Park and Belair </w:t>
      </w:r>
      <w:r w:rsidR="004F42DB">
        <w:rPr>
          <w:rFonts w:ascii="Times New Roman" w:hAnsi="Times New Roman" w:cs="Times New Roman"/>
          <w:i w:val="0"/>
          <w:iCs w:val="0"/>
        </w:rPr>
        <w:t>N</w:t>
      </w:r>
      <w:r w:rsidR="004F42DB" w:rsidRPr="0067170D">
        <w:rPr>
          <w:rFonts w:ascii="Times New Roman" w:hAnsi="Times New Roman" w:cs="Times New Roman"/>
          <w:i w:val="0"/>
          <w:iCs w:val="0"/>
        </w:rPr>
        <w:t xml:space="preserve">ational </w:t>
      </w:r>
      <w:r w:rsidR="004F42DB">
        <w:rPr>
          <w:rFonts w:ascii="Times New Roman" w:hAnsi="Times New Roman" w:cs="Times New Roman"/>
          <w:i w:val="0"/>
          <w:iCs w:val="0"/>
        </w:rPr>
        <w:t>P</w:t>
      </w:r>
      <w:r w:rsidR="004F42DB" w:rsidRPr="0067170D">
        <w:rPr>
          <w:rFonts w:ascii="Times New Roman" w:hAnsi="Times New Roman" w:cs="Times New Roman"/>
          <w:i w:val="0"/>
          <w:iCs w:val="0"/>
        </w:rPr>
        <w:t>ark</w:t>
      </w:r>
      <w:r w:rsidR="004F42DB">
        <w:rPr>
          <w:rFonts w:ascii="Times New Roman" w:hAnsi="Times New Roman" w:cs="Times New Roman"/>
          <w:i w:val="0"/>
          <w:iCs w:val="0"/>
        </w:rPr>
        <w:t>,</w:t>
      </w:r>
      <w:r w:rsidR="004F42DB" w:rsidRPr="0067170D">
        <w:rPr>
          <w:rFonts w:ascii="Times New Roman" w:hAnsi="Times New Roman" w:cs="Times New Roman"/>
          <w:i w:val="0"/>
          <w:iCs w:val="0"/>
        </w:rPr>
        <w:t xml:space="preserve"> extend</w:t>
      </w:r>
      <w:r w:rsidR="004F42DB">
        <w:rPr>
          <w:rFonts w:ascii="Times New Roman" w:hAnsi="Times New Roman" w:cs="Times New Roman"/>
          <w:i w:val="0"/>
          <w:iCs w:val="0"/>
        </w:rPr>
        <w:t>ing</w:t>
      </w:r>
      <w:r w:rsidR="004F42DB" w:rsidRPr="0067170D">
        <w:rPr>
          <w:rFonts w:ascii="Times New Roman" w:hAnsi="Times New Roman" w:cs="Times New Roman"/>
          <w:i w:val="0"/>
          <w:iCs w:val="0"/>
        </w:rPr>
        <w:t xml:space="preserve"> to Mount Barker, Lobethal, and Gumeracha, </w:t>
      </w:r>
      <w:r w:rsidR="00F0201D" w:rsidRPr="0067170D">
        <w:rPr>
          <w:rFonts w:ascii="Times New Roman" w:hAnsi="Times New Roman" w:cs="Times New Roman"/>
          <w:i w:val="0"/>
          <w:iCs w:val="0"/>
        </w:rPr>
        <w:t>in</w:t>
      </w:r>
      <w:r w:rsidR="00F0201D">
        <w:rPr>
          <w:rFonts w:ascii="Times New Roman" w:hAnsi="Times New Roman" w:cs="Times New Roman"/>
          <w:i w:val="0"/>
          <w:iCs w:val="0"/>
        </w:rPr>
        <w:t xml:space="preserve"> the areas of</w:t>
      </w:r>
      <w:r w:rsidR="00F0201D" w:rsidRPr="0067170D">
        <w:rPr>
          <w:rFonts w:ascii="Times New Roman" w:hAnsi="Times New Roman" w:cs="Times New Roman"/>
          <w:i w:val="0"/>
          <w:iCs w:val="0"/>
        </w:rPr>
        <w:t xml:space="preserve"> high</w:t>
      </w:r>
      <w:r w:rsidR="00F0201D">
        <w:rPr>
          <w:rFonts w:ascii="Times New Roman" w:hAnsi="Times New Roman" w:cs="Times New Roman"/>
          <w:i w:val="0"/>
          <w:iCs w:val="0"/>
        </w:rPr>
        <w:t>est</w:t>
      </w:r>
      <w:r w:rsidR="00F0201D" w:rsidRPr="0067170D">
        <w:rPr>
          <w:rFonts w:ascii="Times New Roman" w:hAnsi="Times New Roman" w:cs="Times New Roman"/>
          <w:i w:val="0"/>
          <w:iCs w:val="0"/>
        </w:rPr>
        <w:t xml:space="preserve"> habitat suitability (Fig. </w:t>
      </w:r>
      <w:r w:rsidR="00F0201D">
        <w:rPr>
          <w:rFonts w:ascii="Times New Roman" w:hAnsi="Times New Roman" w:cs="Times New Roman"/>
          <w:i w:val="0"/>
          <w:iCs w:val="0"/>
        </w:rPr>
        <w:t>2a</w:t>
      </w:r>
      <w:r w:rsidR="00F0201D" w:rsidRPr="0067170D">
        <w:rPr>
          <w:rFonts w:ascii="Times New Roman" w:hAnsi="Times New Roman" w:cs="Times New Roman"/>
          <w:i w:val="0"/>
          <w:iCs w:val="0"/>
        </w:rPr>
        <w:t>)</w:t>
      </w:r>
      <w:r w:rsidR="00F0201D">
        <w:rPr>
          <w:rFonts w:ascii="Times New Roman" w:hAnsi="Times New Roman" w:cs="Times New Roman"/>
          <w:i w:val="0"/>
          <w:iCs w:val="0"/>
        </w:rPr>
        <w:t xml:space="preserve"> </w:t>
      </w:r>
      <w:r w:rsidR="004F42DB">
        <w:rPr>
          <w:rFonts w:ascii="Times New Roman" w:hAnsi="Times New Roman" w:cs="Times New Roman"/>
          <w:i w:val="0"/>
          <w:iCs w:val="0"/>
        </w:rPr>
        <w:t>and</w:t>
      </w:r>
      <w:r w:rsidR="004F42DB" w:rsidRPr="0067170D">
        <w:rPr>
          <w:rFonts w:ascii="Times New Roman" w:hAnsi="Times New Roman" w:cs="Times New Roman"/>
          <w:i w:val="0"/>
          <w:iCs w:val="0"/>
        </w:rPr>
        <w:t xml:space="preserve"> </w:t>
      </w:r>
      <w:r w:rsidR="004F42DB">
        <w:rPr>
          <w:rFonts w:ascii="Times New Roman" w:hAnsi="Times New Roman" w:cs="Times New Roman"/>
          <w:i w:val="0"/>
          <w:iCs w:val="0"/>
        </w:rPr>
        <w:t>cover</w:t>
      </w:r>
      <w:r w:rsidR="004F42DB" w:rsidRPr="0067170D">
        <w:rPr>
          <w:rFonts w:ascii="Times New Roman" w:hAnsi="Times New Roman" w:cs="Times New Roman"/>
          <w:i w:val="0"/>
          <w:iCs w:val="0"/>
        </w:rPr>
        <w:t xml:space="preserve"> an area of approximately </w:t>
      </w:r>
      <w:r w:rsidR="00EF2A4E">
        <w:rPr>
          <w:rFonts w:ascii="Times New Roman" w:hAnsi="Times New Roman" w:cs="Times New Roman"/>
          <w:i w:val="0"/>
          <w:iCs w:val="0"/>
        </w:rPr>
        <w:t>5576</w:t>
      </w:r>
      <w:r w:rsidR="004F42DB" w:rsidRPr="0067170D">
        <w:rPr>
          <w:rFonts w:ascii="Times New Roman" w:hAnsi="Times New Roman" w:cs="Times New Roman"/>
          <w:i w:val="0"/>
          <w:iCs w:val="0"/>
        </w:rPr>
        <w:t xml:space="preserve"> km</w:t>
      </w:r>
      <w:r w:rsidR="004F42DB" w:rsidRPr="0067170D">
        <w:rPr>
          <w:rFonts w:ascii="Times New Roman" w:hAnsi="Times New Roman" w:cs="Times New Roman"/>
          <w:i w:val="0"/>
          <w:iCs w:val="0"/>
          <w:vertAlign w:val="superscript"/>
        </w:rPr>
        <w:t>2</w:t>
      </w:r>
      <w:r w:rsidR="004F42DB">
        <w:rPr>
          <w:rFonts w:ascii="Times New Roman" w:hAnsi="Times New Roman" w:cs="Times New Roman"/>
          <w:i w:val="0"/>
          <w:iCs w:val="0"/>
        </w:rPr>
        <w:t xml:space="preserve"> (Fig. 1a). This density </w:t>
      </w:r>
      <w:r w:rsidR="004F42DB" w:rsidRPr="0067170D">
        <w:rPr>
          <w:rFonts w:ascii="Times New Roman" w:hAnsi="Times New Roman" w:cs="Times New Roman"/>
          <w:i w:val="0"/>
          <w:iCs w:val="0"/>
        </w:rPr>
        <w:t>then decrease</w:t>
      </w:r>
      <w:r w:rsidR="004F42DB">
        <w:rPr>
          <w:rFonts w:ascii="Times New Roman" w:hAnsi="Times New Roman" w:cs="Times New Roman"/>
          <w:i w:val="0"/>
          <w:iCs w:val="0"/>
        </w:rPr>
        <w:t>s</w:t>
      </w:r>
      <w:r w:rsidR="004F42DB" w:rsidRPr="0067170D">
        <w:rPr>
          <w:rFonts w:ascii="Times New Roman" w:hAnsi="Times New Roman" w:cs="Times New Roman"/>
          <w:i w:val="0"/>
          <w:iCs w:val="0"/>
        </w:rPr>
        <w:t xml:space="preserve"> sharply </w:t>
      </w:r>
      <w:r w:rsidR="004F42DB">
        <w:rPr>
          <w:rFonts w:ascii="Times New Roman" w:hAnsi="Times New Roman" w:cs="Times New Roman"/>
          <w:i w:val="0"/>
          <w:iCs w:val="0"/>
        </w:rPr>
        <w:t xml:space="preserve">with distance </w:t>
      </w:r>
      <w:r w:rsidR="004F42DB" w:rsidRPr="0067170D">
        <w:rPr>
          <w:rFonts w:ascii="Times New Roman" w:hAnsi="Times New Roman" w:cs="Times New Roman"/>
          <w:i w:val="0"/>
          <w:iCs w:val="0"/>
        </w:rPr>
        <w:t xml:space="preserve">from this highly suitable </w:t>
      </w:r>
      <w:r w:rsidR="004F42DB">
        <w:rPr>
          <w:rFonts w:ascii="Times New Roman" w:hAnsi="Times New Roman" w:cs="Times New Roman"/>
          <w:i w:val="0"/>
          <w:iCs w:val="0"/>
        </w:rPr>
        <w:t xml:space="preserve">core </w:t>
      </w:r>
      <w:r w:rsidR="004F42DB" w:rsidRPr="0067170D">
        <w:rPr>
          <w:rFonts w:ascii="Times New Roman" w:hAnsi="Times New Roman" w:cs="Times New Roman"/>
          <w:i w:val="0"/>
          <w:iCs w:val="0"/>
        </w:rPr>
        <w:t>area (</w:t>
      </w:r>
      <w:r w:rsidR="00C763FF">
        <w:rPr>
          <w:rFonts w:ascii="Times New Roman" w:hAnsi="Times New Roman" w:cs="Times New Roman"/>
          <w:i w:val="0"/>
          <w:iCs w:val="0"/>
        </w:rPr>
        <w:t>&gt; 100</w:t>
      </w:r>
      <w:r w:rsidR="00C763FF" w:rsidRPr="0067170D">
        <w:rPr>
          <w:rFonts w:ascii="Times New Roman" w:hAnsi="Times New Roman" w:cs="Times New Roman"/>
          <w:i w:val="0"/>
          <w:iCs w:val="0"/>
        </w:rPr>
        <w:t xml:space="preserve"> </w:t>
      </w:r>
      <w:r w:rsidR="00C763FF" w:rsidRPr="00C763FF">
        <w:rPr>
          <w:rFonts w:ascii="Times New Roman" w:hAnsi="Times New Roman" w:cs="Times New Roman"/>
          <w:i w:val="0"/>
          <w:iCs w:val="0"/>
        </w:rPr>
        <w:t>km</w:t>
      </w:r>
      <w:r w:rsidR="00C763FF" w:rsidRPr="00C763FF">
        <w:rPr>
          <w:rFonts w:ascii="Times New Roman" w:hAnsi="Times New Roman" w:cs="Times New Roman"/>
          <w:i w:val="0"/>
          <w:iCs w:val="0"/>
          <w:vertAlign w:val="superscript"/>
        </w:rPr>
        <w:t>-2</w:t>
      </w:r>
      <w:r w:rsidR="004F42DB" w:rsidRPr="00C763FF">
        <w:rPr>
          <w:rFonts w:ascii="Times New Roman" w:hAnsi="Times New Roman" w:cs="Times New Roman"/>
          <w:i w:val="0"/>
          <w:iCs w:val="0"/>
        </w:rPr>
        <w:t xml:space="preserve">; Fig. </w:t>
      </w:r>
      <w:r w:rsidR="00F0201D" w:rsidRPr="00C763FF">
        <w:rPr>
          <w:rFonts w:ascii="Times New Roman" w:hAnsi="Times New Roman" w:cs="Times New Roman"/>
          <w:i w:val="0"/>
          <w:iCs w:val="0"/>
        </w:rPr>
        <w:t>1a</w:t>
      </w:r>
      <w:r w:rsidR="004F42DB" w:rsidRPr="00C763FF">
        <w:rPr>
          <w:rFonts w:ascii="Times New Roman" w:hAnsi="Times New Roman" w:cs="Times New Roman"/>
          <w:i w:val="0"/>
          <w:iCs w:val="0"/>
        </w:rPr>
        <w:t>),</w:t>
      </w:r>
      <w:r w:rsidR="004F42DB" w:rsidRPr="0067170D">
        <w:rPr>
          <w:rFonts w:ascii="Times New Roman" w:hAnsi="Times New Roman" w:cs="Times New Roman"/>
          <w:i w:val="0"/>
          <w:iCs w:val="0"/>
        </w:rPr>
        <w:t xml:space="preserve"> especially north of Gumeracha</w:t>
      </w:r>
      <w:r w:rsidR="000566DC">
        <w:rPr>
          <w:rFonts w:ascii="Times New Roman" w:hAnsi="Times New Roman" w:cs="Times New Roman"/>
          <w:i w:val="0"/>
          <w:iCs w:val="0"/>
        </w:rPr>
        <w:t>. Some low-density populations</w:t>
      </w:r>
      <w:r w:rsidR="00F0201D">
        <w:rPr>
          <w:rFonts w:ascii="Times New Roman" w:hAnsi="Times New Roman" w:cs="Times New Roman"/>
          <w:i w:val="0"/>
          <w:iCs w:val="0"/>
        </w:rPr>
        <w:t xml:space="preserve"> (</w:t>
      </w:r>
      <w:r w:rsidR="00F0201D" w:rsidRPr="0067170D">
        <w:rPr>
          <w:rFonts w:ascii="Times New Roman" w:hAnsi="Times New Roman" w:cs="Times New Roman"/>
          <w:i w:val="0"/>
          <w:iCs w:val="0"/>
        </w:rPr>
        <w:t>&lt; 25 km</w:t>
      </w:r>
      <w:r w:rsidR="00F0201D">
        <w:rPr>
          <w:rFonts w:ascii="Times New Roman" w:hAnsi="Times New Roman" w:cs="Times New Roman"/>
          <w:i w:val="0"/>
          <w:iCs w:val="0"/>
          <w:vertAlign w:val="superscript"/>
        </w:rPr>
        <w:t>-2</w:t>
      </w:r>
      <w:r w:rsidR="00F0201D">
        <w:rPr>
          <w:rFonts w:ascii="Times New Roman" w:hAnsi="Times New Roman" w:cs="Times New Roman"/>
          <w:i w:val="0"/>
          <w:iCs w:val="0"/>
        </w:rPr>
        <w:t xml:space="preserve">, </w:t>
      </w:r>
      <w:r w:rsidR="00F0201D" w:rsidRPr="0067170D">
        <w:rPr>
          <w:rFonts w:ascii="Times New Roman" w:hAnsi="Times New Roman" w:cs="Times New Roman"/>
          <w:i w:val="0"/>
          <w:iCs w:val="0"/>
        </w:rPr>
        <w:t>Fig. 1</w:t>
      </w:r>
      <w:r w:rsidR="00F0201D">
        <w:rPr>
          <w:rFonts w:ascii="Times New Roman" w:hAnsi="Times New Roman" w:cs="Times New Roman"/>
          <w:i w:val="0"/>
          <w:iCs w:val="0"/>
        </w:rPr>
        <w:t>a</w:t>
      </w:r>
      <w:r w:rsidR="00F0201D" w:rsidRPr="0067170D">
        <w:rPr>
          <w:rFonts w:ascii="Times New Roman" w:hAnsi="Times New Roman" w:cs="Times New Roman"/>
          <w:i w:val="0"/>
          <w:iCs w:val="0"/>
        </w:rPr>
        <w:t>)</w:t>
      </w:r>
      <w:r w:rsidR="00F0201D">
        <w:rPr>
          <w:rFonts w:ascii="Times New Roman" w:hAnsi="Times New Roman" w:cs="Times New Roman"/>
          <w:i w:val="0"/>
          <w:iCs w:val="0"/>
        </w:rPr>
        <w:t>,</w:t>
      </w:r>
      <w:r w:rsidR="00F0201D" w:rsidRPr="0067170D">
        <w:rPr>
          <w:rFonts w:ascii="Times New Roman" w:hAnsi="Times New Roman" w:cs="Times New Roman"/>
          <w:i w:val="0"/>
          <w:iCs w:val="0"/>
        </w:rPr>
        <w:t xml:space="preserve"> </w:t>
      </w:r>
      <w:r w:rsidR="000566DC">
        <w:rPr>
          <w:rFonts w:ascii="Times New Roman" w:hAnsi="Times New Roman" w:cs="Times New Roman"/>
          <w:i w:val="0"/>
          <w:iCs w:val="0"/>
        </w:rPr>
        <w:t xml:space="preserve">are estimated </w:t>
      </w:r>
      <w:r w:rsidR="004F42DB" w:rsidRPr="0067170D">
        <w:rPr>
          <w:rFonts w:ascii="Times New Roman" w:hAnsi="Times New Roman" w:cs="Times New Roman"/>
          <w:i w:val="0"/>
          <w:iCs w:val="0"/>
        </w:rPr>
        <w:t xml:space="preserve">toward the </w:t>
      </w:r>
      <w:proofErr w:type="spellStart"/>
      <w:r w:rsidR="004F42DB" w:rsidRPr="0067170D">
        <w:rPr>
          <w:rFonts w:ascii="Times New Roman" w:hAnsi="Times New Roman" w:cs="Times New Roman"/>
          <w:i w:val="0"/>
          <w:iCs w:val="0"/>
        </w:rPr>
        <w:t>Fleurieu</w:t>
      </w:r>
      <w:proofErr w:type="spellEnd"/>
      <w:r w:rsidR="004F42DB" w:rsidRPr="0067170D">
        <w:rPr>
          <w:rFonts w:ascii="Times New Roman" w:hAnsi="Times New Roman" w:cs="Times New Roman"/>
          <w:i w:val="0"/>
          <w:iCs w:val="0"/>
        </w:rPr>
        <w:t xml:space="preserve"> Peninsula</w:t>
      </w:r>
      <w:r w:rsidR="000566DC">
        <w:rPr>
          <w:rFonts w:ascii="Times New Roman" w:hAnsi="Times New Roman" w:cs="Times New Roman"/>
          <w:i w:val="0"/>
          <w:iCs w:val="0"/>
        </w:rPr>
        <w:t xml:space="preserve"> </w:t>
      </w:r>
      <w:r w:rsidR="00F0201D">
        <w:rPr>
          <w:rFonts w:ascii="Times New Roman" w:hAnsi="Times New Roman" w:cs="Times New Roman"/>
          <w:i w:val="0"/>
          <w:iCs w:val="0"/>
        </w:rPr>
        <w:t xml:space="preserve">in </w:t>
      </w:r>
      <w:r w:rsidR="004F42DB" w:rsidRPr="0067170D">
        <w:rPr>
          <w:rFonts w:ascii="Times New Roman" w:hAnsi="Times New Roman" w:cs="Times New Roman"/>
          <w:i w:val="0"/>
          <w:iCs w:val="0"/>
        </w:rPr>
        <w:t xml:space="preserve">some local areas such as Onkaparinga </w:t>
      </w:r>
      <w:r w:rsidR="004F42DB">
        <w:rPr>
          <w:rFonts w:ascii="Times New Roman" w:hAnsi="Times New Roman" w:cs="Times New Roman"/>
          <w:i w:val="0"/>
          <w:iCs w:val="0"/>
        </w:rPr>
        <w:t>N</w:t>
      </w:r>
      <w:r w:rsidR="004F42DB" w:rsidRPr="0067170D">
        <w:rPr>
          <w:rFonts w:ascii="Times New Roman" w:hAnsi="Times New Roman" w:cs="Times New Roman"/>
          <w:i w:val="0"/>
          <w:iCs w:val="0"/>
        </w:rPr>
        <w:t xml:space="preserve">ational </w:t>
      </w:r>
      <w:r w:rsidR="004F42DB">
        <w:rPr>
          <w:rFonts w:ascii="Times New Roman" w:hAnsi="Times New Roman" w:cs="Times New Roman"/>
          <w:i w:val="0"/>
          <w:iCs w:val="0"/>
        </w:rPr>
        <w:t>P</w:t>
      </w:r>
      <w:r w:rsidR="004F42DB" w:rsidRPr="0067170D">
        <w:rPr>
          <w:rFonts w:ascii="Times New Roman" w:hAnsi="Times New Roman" w:cs="Times New Roman"/>
          <w:i w:val="0"/>
          <w:iCs w:val="0"/>
        </w:rPr>
        <w:t>ark, Kangarilla, and Prospect Hill</w:t>
      </w:r>
      <w:r w:rsidR="00F0201D">
        <w:rPr>
          <w:rFonts w:ascii="Times New Roman" w:hAnsi="Times New Roman" w:cs="Times New Roman"/>
          <w:i w:val="0"/>
          <w:iCs w:val="0"/>
        </w:rPr>
        <w:t xml:space="preserve"> that present some</w:t>
      </w:r>
      <w:r w:rsidR="00F0201D" w:rsidRPr="0067170D">
        <w:rPr>
          <w:rFonts w:ascii="Times New Roman" w:hAnsi="Times New Roman" w:cs="Times New Roman"/>
          <w:i w:val="0"/>
          <w:iCs w:val="0"/>
        </w:rPr>
        <w:t xml:space="preserve"> low habitat suitability</w:t>
      </w:r>
      <w:r w:rsidR="004F42DB" w:rsidRPr="0067170D">
        <w:rPr>
          <w:rFonts w:ascii="Times New Roman" w:hAnsi="Times New Roman" w:cs="Times New Roman"/>
          <w:i w:val="0"/>
          <w:iCs w:val="0"/>
        </w:rPr>
        <w:t xml:space="preserve"> for the species (0.5 </w:t>
      </w:r>
      <w:r w:rsidR="004F42DB">
        <w:rPr>
          <w:rFonts w:ascii="Times New Roman" w:hAnsi="Times New Roman" w:cs="Times New Roman"/>
          <w:i w:val="0"/>
          <w:iCs w:val="0"/>
        </w:rPr>
        <w:t>–</w:t>
      </w:r>
      <w:r w:rsidR="004F42DB" w:rsidRPr="0067170D">
        <w:rPr>
          <w:rFonts w:ascii="Times New Roman" w:hAnsi="Times New Roman" w:cs="Times New Roman"/>
          <w:i w:val="0"/>
          <w:iCs w:val="0"/>
        </w:rPr>
        <w:t xml:space="preserve"> 0.75</w:t>
      </w:r>
      <w:r w:rsidR="00EE7136">
        <w:rPr>
          <w:rFonts w:ascii="Times New Roman" w:hAnsi="Times New Roman" w:cs="Times New Roman"/>
          <w:i w:val="0"/>
          <w:iCs w:val="0"/>
        </w:rPr>
        <w:t>, Fig. 2a</w:t>
      </w:r>
      <w:r w:rsidR="004F42DB" w:rsidRPr="0067170D">
        <w:rPr>
          <w:rFonts w:ascii="Times New Roman" w:hAnsi="Times New Roman" w:cs="Times New Roman"/>
          <w:i w:val="0"/>
          <w:iCs w:val="0"/>
        </w:rPr>
        <w:t>).</w:t>
      </w:r>
      <w:r w:rsidR="004F42DB">
        <w:rPr>
          <w:rFonts w:ascii="Times New Roman" w:hAnsi="Times New Roman" w:cs="Times New Roman"/>
          <w:i w:val="0"/>
          <w:iCs w:val="0"/>
        </w:rPr>
        <w:t xml:space="preserve"> </w:t>
      </w:r>
    </w:p>
    <w:p w14:paraId="1367F5A9" w14:textId="086A2ADD" w:rsidR="000566DC" w:rsidRDefault="0007274D" w:rsidP="0007274D">
      <w:pPr>
        <w:pStyle w:val="Subtitle2"/>
        <w:numPr>
          <w:ilvl w:val="0"/>
          <w:numId w:val="0"/>
        </w:numPr>
        <w:adjustRightInd w:val="0"/>
        <w:ind w:firstLine="284"/>
        <w:rPr>
          <w:rFonts w:ascii="Times New Roman" w:hAnsi="Times New Roman" w:cs="Times New Roman"/>
          <w:i w:val="0"/>
          <w:iCs w:val="0"/>
        </w:rPr>
      </w:pPr>
      <w:r>
        <w:rPr>
          <w:rFonts w:ascii="Times New Roman" w:hAnsi="Times New Roman" w:cs="Times New Roman"/>
          <w:i w:val="0"/>
          <w:iCs w:val="0"/>
        </w:rPr>
        <w:t>T</w:t>
      </w:r>
      <w:r w:rsidRPr="0067170D">
        <w:rPr>
          <w:rFonts w:ascii="Times New Roman" w:hAnsi="Times New Roman" w:cs="Times New Roman"/>
          <w:i w:val="0"/>
          <w:iCs w:val="0"/>
        </w:rPr>
        <w:t>he ensemble</w:t>
      </w:r>
      <w:r>
        <w:rPr>
          <w:rFonts w:ascii="Times New Roman" w:hAnsi="Times New Roman" w:cs="Times New Roman"/>
          <w:i w:val="0"/>
          <w:iCs w:val="0"/>
        </w:rPr>
        <w:t xml:space="preserve"> habitat suitability</w:t>
      </w:r>
      <w:r w:rsidRPr="0067170D">
        <w:rPr>
          <w:rFonts w:ascii="Times New Roman" w:hAnsi="Times New Roman" w:cs="Times New Roman"/>
          <w:i w:val="0"/>
          <w:iCs w:val="0"/>
        </w:rPr>
        <w:t xml:space="preserve"> </w:t>
      </w:r>
      <w:r>
        <w:rPr>
          <w:rFonts w:ascii="Times New Roman" w:hAnsi="Times New Roman" w:cs="Times New Roman"/>
          <w:i w:val="0"/>
          <w:iCs w:val="0"/>
        </w:rPr>
        <w:t>models showed</w:t>
      </w:r>
      <w:r w:rsidR="007F1B8A" w:rsidRPr="0067170D">
        <w:rPr>
          <w:rFonts w:ascii="Times New Roman" w:hAnsi="Times New Roman" w:cs="Times New Roman"/>
          <w:i w:val="0"/>
          <w:iCs w:val="0"/>
        </w:rPr>
        <w:t xml:space="preserve"> a high</w:t>
      </w:r>
      <w:r w:rsidR="007F1B8A">
        <w:rPr>
          <w:rFonts w:ascii="Times New Roman" w:hAnsi="Times New Roman" w:cs="Times New Roman"/>
          <w:i w:val="0"/>
          <w:iCs w:val="0"/>
        </w:rPr>
        <w:t xml:space="preserve"> </w:t>
      </w:r>
      <w:r w:rsidR="007F1B8A" w:rsidRPr="0067170D">
        <w:rPr>
          <w:rFonts w:ascii="Times New Roman" w:hAnsi="Times New Roman" w:cs="Times New Roman"/>
          <w:i w:val="0"/>
          <w:iCs w:val="0"/>
        </w:rPr>
        <w:t>predictive power (</w:t>
      </w:r>
      <w:r w:rsidR="007F1B8A">
        <w:rPr>
          <w:rFonts w:ascii="Times New Roman" w:hAnsi="Times New Roman" w:cs="Times New Roman"/>
          <w:i w:val="0"/>
          <w:iCs w:val="0"/>
        </w:rPr>
        <w:t>ROC</w:t>
      </w:r>
      <w:r w:rsidR="007F1B8A" w:rsidRPr="0067170D">
        <w:rPr>
          <w:rFonts w:ascii="Times New Roman" w:hAnsi="Times New Roman" w:cs="Times New Roman"/>
          <w:i w:val="0"/>
          <w:iCs w:val="0"/>
        </w:rPr>
        <w:t xml:space="preserve"> = 0.9</w:t>
      </w:r>
      <w:r w:rsidR="007F1B8A">
        <w:rPr>
          <w:rFonts w:ascii="Times New Roman" w:hAnsi="Times New Roman" w:cs="Times New Roman"/>
          <w:i w:val="0"/>
          <w:iCs w:val="0"/>
        </w:rPr>
        <w:t xml:space="preserve">9; Fig. </w:t>
      </w:r>
      <w:r w:rsidR="00EE7136">
        <w:rPr>
          <w:rFonts w:ascii="Times New Roman" w:hAnsi="Times New Roman" w:cs="Times New Roman"/>
          <w:i w:val="0"/>
          <w:iCs w:val="0"/>
        </w:rPr>
        <w:t>2a</w:t>
      </w:r>
      <w:r w:rsidR="007F1B8A">
        <w:rPr>
          <w:rFonts w:ascii="Times New Roman" w:hAnsi="Times New Roman" w:cs="Times New Roman"/>
          <w:i w:val="0"/>
          <w:iCs w:val="0"/>
        </w:rPr>
        <w:t>). The presence of suitable koala h</w:t>
      </w:r>
      <w:r w:rsidR="007F1B8A" w:rsidRPr="0067170D">
        <w:rPr>
          <w:rFonts w:ascii="Times New Roman" w:hAnsi="Times New Roman" w:cs="Times New Roman"/>
          <w:i w:val="0"/>
          <w:iCs w:val="0"/>
        </w:rPr>
        <w:t xml:space="preserve">abitat </w:t>
      </w:r>
      <w:r w:rsidR="007F1B8A">
        <w:rPr>
          <w:rFonts w:ascii="Times New Roman" w:hAnsi="Times New Roman" w:cs="Times New Roman"/>
          <w:i w:val="0"/>
          <w:iCs w:val="0"/>
        </w:rPr>
        <w:t>is mostly predicted</w:t>
      </w:r>
      <w:r w:rsidR="007F1B8A" w:rsidRPr="0067170D">
        <w:rPr>
          <w:rFonts w:ascii="Times New Roman" w:hAnsi="Times New Roman" w:cs="Times New Roman"/>
          <w:i w:val="0"/>
          <w:iCs w:val="0"/>
        </w:rPr>
        <w:t xml:space="preserve"> by rainfall, minimum temperature, and </w:t>
      </w:r>
      <w:r w:rsidR="007F1B8A">
        <w:rPr>
          <w:rFonts w:ascii="Times New Roman" w:hAnsi="Times New Roman" w:cs="Times New Roman"/>
          <w:i w:val="0"/>
          <w:iCs w:val="0"/>
        </w:rPr>
        <w:t xml:space="preserve">the </w:t>
      </w:r>
      <w:r w:rsidR="007F1B8A" w:rsidRPr="0067170D">
        <w:rPr>
          <w:rFonts w:ascii="Times New Roman" w:hAnsi="Times New Roman" w:cs="Times New Roman"/>
          <w:i w:val="0"/>
          <w:iCs w:val="0"/>
        </w:rPr>
        <w:t xml:space="preserve">probability of </w:t>
      </w:r>
      <w:r w:rsidR="007F1B8A">
        <w:rPr>
          <w:rFonts w:ascii="Times New Roman" w:hAnsi="Times New Roman" w:cs="Times New Roman"/>
          <w:i w:val="0"/>
          <w:iCs w:val="0"/>
        </w:rPr>
        <w:t xml:space="preserve">a cell containing </w:t>
      </w:r>
      <w:r w:rsidR="007F1B8A" w:rsidRPr="0067170D">
        <w:rPr>
          <w:rFonts w:ascii="Times New Roman" w:hAnsi="Times New Roman" w:cs="Times New Roman"/>
          <w:i w:val="0"/>
          <w:iCs w:val="0"/>
        </w:rPr>
        <w:t xml:space="preserve">native </w:t>
      </w:r>
      <w:r w:rsidR="007F1B8A" w:rsidRPr="00D914AF">
        <w:rPr>
          <w:rFonts w:ascii="Times New Roman" w:hAnsi="Times New Roman" w:cs="Times New Roman"/>
          <w:i w:val="0"/>
          <w:iCs w:val="0"/>
        </w:rPr>
        <w:t>vegetation (</w:t>
      </w:r>
      <w:r w:rsidR="00F0201D" w:rsidRPr="00D914AF">
        <w:rPr>
          <w:rFonts w:ascii="Times New Roman" w:hAnsi="Times New Roman" w:cs="Times New Roman"/>
          <w:i w:val="0"/>
          <w:iCs w:val="0"/>
        </w:rPr>
        <w:t xml:space="preserve">Table </w:t>
      </w:r>
      <w:r w:rsidR="00D914AF" w:rsidRPr="00D914AF">
        <w:rPr>
          <w:rFonts w:ascii="Times New Roman" w:hAnsi="Times New Roman" w:cs="Times New Roman"/>
          <w:i w:val="0"/>
          <w:iCs w:val="0"/>
        </w:rPr>
        <w:t>1</w:t>
      </w:r>
      <w:r w:rsidR="007F1B8A" w:rsidRPr="00D914AF">
        <w:rPr>
          <w:rFonts w:ascii="Times New Roman" w:hAnsi="Times New Roman" w:cs="Times New Roman"/>
          <w:i w:val="0"/>
          <w:iCs w:val="0"/>
        </w:rPr>
        <w:t>).</w:t>
      </w:r>
      <w:r w:rsidR="007F1B8A" w:rsidRPr="0067170D">
        <w:rPr>
          <w:rFonts w:ascii="Times New Roman" w:hAnsi="Times New Roman" w:cs="Times New Roman"/>
          <w:i w:val="0"/>
          <w:iCs w:val="0"/>
        </w:rPr>
        <w:t xml:space="preserve"> </w:t>
      </w:r>
      <w:r w:rsidR="007F1B8A">
        <w:rPr>
          <w:rFonts w:ascii="Times New Roman" w:hAnsi="Times New Roman" w:cs="Times New Roman"/>
          <w:i w:val="0"/>
          <w:iCs w:val="0"/>
        </w:rPr>
        <w:t>More specifically, the highest habitat suitability was in areas with</w:t>
      </w:r>
      <w:r w:rsidR="00046600" w:rsidRPr="00046600">
        <w:rPr>
          <w:rFonts w:ascii="Times New Roman" w:hAnsi="Times New Roman" w:cs="Times New Roman"/>
          <w:i w:val="0"/>
          <w:iCs w:val="0"/>
        </w:rPr>
        <w:t xml:space="preserve"> </w:t>
      </w:r>
      <w:r w:rsidR="00046600">
        <w:rPr>
          <w:rFonts w:ascii="Times New Roman" w:hAnsi="Times New Roman" w:cs="Times New Roman"/>
          <w:i w:val="0"/>
          <w:iCs w:val="0"/>
        </w:rPr>
        <w:t>a high annual rainfall (&gt; 75 mm) (Fig. 3b) and warm minimum temperature (&gt; 10</w:t>
      </w:r>
      <w:r w:rsidR="00005470">
        <w:rPr>
          <w:rFonts w:ascii="Times New Roman" w:hAnsi="Times New Roman" w:cs="Times New Roman"/>
          <w:i w:val="0"/>
          <w:iCs w:val="0"/>
        </w:rPr>
        <w:t xml:space="preserve"> </w:t>
      </w:r>
      <w:r w:rsidR="00005470">
        <w:rPr>
          <w:rFonts w:ascii="Times New Roman" w:hAnsi="Times New Roman" w:cs="Times New Roman"/>
          <w:i w:val="0"/>
          <w:iCs w:val="0"/>
        </w:rPr>
        <w:sym w:font="Symbol" w:char="F0B0"/>
      </w:r>
      <w:r w:rsidR="00005470">
        <w:rPr>
          <w:rFonts w:ascii="Times New Roman" w:hAnsi="Times New Roman" w:cs="Times New Roman"/>
          <w:i w:val="0"/>
          <w:iCs w:val="0"/>
        </w:rPr>
        <w:t>C</w:t>
      </w:r>
      <w:r w:rsidR="00046600">
        <w:rPr>
          <w:rFonts w:ascii="Times New Roman" w:hAnsi="Times New Roman" w:cs="Times New Roman"/>
          <w:i w:val="0"/>
          <w:iCs w:val="0"/>
        </w:rPr>
        <w:t>, Fig. 3c), and</w:t>
      </w:r>
      <w:r w:rsidR="007F1B8A">
        <w:rPr>
          <w:rFonts w:ascii="Times New Roman" w:hAnsi="Times New Roman" w:cs="Times New Roman"/>
          <w:i w:val="0"/>
          <w:iCs w:val="0"/>
        </w:rPr>
        <w:t xml:space="preserve"> &gt; </w:t>
      </w:r>
      <w:r w:rsidR="00046600">
        <w:rPr>
          <w:rFonts w:ascii="Times New Roman" w:hAnsi="Times New Roman" w:cs="Times New Roman"/>
          <w:i w:val="0"/>
          <w:iCs w:val="0"/>
        </w:rPr>
        <w:t>9</w:t>
      </w:r>
      <w:r w:rsidR="007F1B8A">
        <w:rPr>
          <w:rFonts w:ascii="Times New Roman" w:hAnsi="Times New Roman" w:cs="Times New Roman"/>
          <w:i w:val="0"/>
          <w:iCs w:val="0"/>
        </w:rPr>
        <w:t>0% native vegetation (Fig. 3</w:t>
      </w:r>
      <w:r w:rsidR="00046600">
        <w:rPr>
          <w:rFonts w:ascii="Times New Roman" w:hAnsi="Times New Roman" w:cs="Times New Roman"/>
          <w:i w:val="0"/>
          <w:iCs w:val="0"/>
        </w:rPr>
        <w:t>d</w:t>
      </w:r>
      <w:r w:rsidR="007F1B8A">
        <w:rPr>
          <w:rFonts w:ascii="Times New Roman" w:hAnsi="Times New Roman" w:cs="Times New Roman"/>
          <w:i w:val="0"/>
          <w:iCs w:val="0"/>
        </w:rPr>
        <w:t>).</w:t>
      </w:r>
      <w:r>
        <w:rPr>
          <w:rFonts w:ascii="Times New Roman" w:hAnsi="Times New Roman" w:cs="Times New Roman"/>
          <w:i w:val="0"/>
          <w:iCs w:val="0"/>
        </w:rPr>
        <w:t xml:space="preserve"> Based on these habitat suitability estimates, capping the koala population density to 0.7 koala</w:t>
      </w:r>
      <w:r w:rsidR="00F74156">
        <w:rPr>
          <w:rFonts w:ascii="Times New Roman" w:hAnsi="Times New Roman" w:cs="Times New Roman"/>
          <w:i w:val="0"/>
          <w:iCs w:val="0"/>
        </w:rPr>
        <w:t>s</w:t>
      </w:r>
      <w:r>
        <w:rPr>
          <w:rFonts w:ascii="Times New Roman" w:hAnsi="Times New Roman" w:cs="Times New Roman"/>
          <w:i w:val="0"/>
          <w:iCs w:val="0"/>
        </w:rPr>
        <w:t xml:space="preserve"> </w:t>
      </w:r>
      <w:r w:rsidR="00F74156">
        <w:rPr>
          <w:rFonts w:ascii="Times New Roman" w:hAnsi="Times New Roman" w:cs="Times New Roman"/>
          <w:i w:val="0"/>
          <w:iCs w:val="0"/>
        </w:rPr>
        <w:t>ha</w:t>
      </w:r>
      <w:r w:rsidR="00F74156" w:rsidRPr="005347C9">
        <w:rPr>
          <w:rFonts w:ascii="Times New Roman" w:hAnsi="Times New Roman" w:cs="Times New Roman"/>
          <w:i w:val="0"/>
          <w:iCs w:val="0"/>
          <w:vertAlign w:val="superscript"/>
        </w:rPr>
        <w:t>-1</w:t>
      </w:r>
      <w:r>
        <w:rPr>
          <w:rFonts w:ascii="Times New Roman" w:hAnsi="Times New Roman" w:cs="Times New Roman"/>
          <w:i w:val="0"/>
          <w:iCs w:val="0"/>
        </w:rPr>
        <w:t xml:space="preserve"> (= 70 koala</w:t>
      </w:r>
      <w:r w:rsidR="00F74156">
        <w:rPr>
          <w:rFonts w:ascii="Times New Roman" w:hAnsi="Times New Roman" w:cs="Times New Roman"/>
          <w:i w:val="0"/>
          <w:iCs w:val="0"/>
        </w:rPr>
        <w:t>s</w:t>
      </w:r>
      <w:r>
        <w:rPr>
          <w:rFonts w:ascii="Times New Roman" w:hAnsi="Times New Roman" w:cs="Times New Roman"/>
          <w:i w:val="0"/>
          <w:iCs w:val="0"/>
        </w:rPr>
        <w:t xml:space="preserve"> km</w:t>
      </w:r>
      <w:r w:rsidR="00F74156">
        <w:rPr>
          <w:rFonts w:ascii="Times New Roman" w:hAnsi="Times New Roman" w:cs="Times New Roman"/>
          <w:i w:val="0"/>
          <w:iCs w:val="0"/>
          <w:vertAlign w:val="superscript"/>
        </w:rPr>
        <w:t>-2</w:t>
      </w:r>
      <w:r>
        <w:rPr>
          <w:rFonts w:ascii="Times New Roman" w:hAnsi="Times New Roman" w:cs="Times New Roman"/>
          <w:i w:val="0"/>
          <w:iCs w:val="0"/>
        </w:rPr>
        <w:t>) would result in &gt;</w:t>
      </w:r>
      <w:r w:rsidR="00F74156">
        <w:rPr>
          <w:rFonts w:ascii="Times New Roman" w:hAnsi="Times New Roman" w:cs="Times New Roman"/>
          <w:i w:val="0"/>
          <w:iCs w:val="0"/>
        </w:rPr>
        <w:t xml:space="preserve"> </w:t>
      </w:r>
      <w:r>
        <w:rPr>
          <w:rFonts w:ascii="Times New Roman" w:hAnsi="Times New Roman" w:cs="Times New Roman"/>
          <w:i w:val="0"/>
          <w:iCs w:val="0"/>
        </w:rPr>
        <w:t xml:space="preserve">10% of the total area occupied by </w:t>
      </w:r>
      <w:r w:rsidR="00F74156">
        <w:rPr>
          <w:rFonts w:ascii="Times New Roman" w:hAnsi="Times New Roman" w:cs="Times New Roman"/>
          <w:i w:val="0"/>
          <w:iCs w:val="0"/>
        </w:rPr>
        <w:t xml:space="preserve">koalas </w:t>
      </w:r>
      <w:r>
        <w:rPr>
          <w:rFonts w:ascii="Times New Roman" w:hAnsi="Times New Roman" w:cs="Times New Roman"/>
          <w:i w:val="0"/>
          <w:iCs w:val="0"/>
        </w:rPr>
        <w:t xml:space="preserve">identified as overpopulated (Fig. 1b). </w:t>
      </w:r>
      <w:r w:rsidR="001928B0">
        <w:rPr>
          <w:rFonts w:ascii="Times New Roman" w:hAnsi="Times New Roman" w:cs="Times New Roman"/>
          <w:i w:val="0"/>
          <w:iCs w:val="0"/>
        </w:rPr>
        <w:t>If rema</w:t>
      </w:r>
      <w:r w:rsidR="007F1B8A">
        <w:rPr>
          <w:rFonts w:ascii="Times New Roman" w:hAnsi="Times New Roman" w:cs="Times New Roman"/>
          <w:i w:val="0"/>
          <w:iCs w:val="0"/>
        </w:rPr>
        <w:t>i</w:t>
      </w:r>
      <w:r w:rsidR="001928B0">
        <w:rPr>
          <w:rFonts w:ascii="Times New Roman" w:hAnsi="Times New Roman" w:cs="Times New Roman"/>
          <w:i w:val="0"/>
          <w:iCs w:val="0"/>
        </w:rPr>
        <w:t>n</w:t>
      </w:r>
      <w:r w:rsidR="007F1B8A">
        <w:rPr>
          <w:rFonts w:ascii="Times New Roman" w:hAnsi="Times New Roman" w:cs="Times New Roman"/>
          <w:i w:val="0"/>
          <w:iCs w:val="0"/>
        </w:rPr>
        <w:t>ed</w:t>
      </w:r>
      <w:r w:rsidR="001928B0">
        <w:rPr>
          <w:rFonts w:ascii="Times New Roman" w:hAnsi="Times New Roman" w:cs="Times New Roman"/>
          <w:i w:val="0"/>
          <w:iCs w:val="0"/>
        </w:rPr>
        <w:t xml:space="preserve"> unmanaged </w:t>
      </w:r>
      <w:r w:rsidR="007F1B8A">
        <w:rPr>
          <w:rFonts w:ascii="Times New Roman" w:hAnsi="Times New Roman" w:cs="Times New Roman"/>
          <w:i w:val="0"/>
          <w:iCs w:val="0"/>
        </w:rPr>
        <w:t>(i.e., no fertility control)</w:t>
      </w:r>
      <w:r w:rsidR="001928B0">
        <w:rPr>
          <w:rFonts w:ascii="Times New Roman" w:hAnsi="Times New Roman" w:cs="Times New Roman"/>
          <w:i w:val="0"/>
          <w:iCs w:val="0"/>
        </w:rPr>
        <w:t xml:space="preserve">, we </w:t>
      </w:r>
      <w:r w:rsidR="001928B0">
        <w:rPr>
          <w:rFonts w:ascii="Times New Roman" w:hAnsi="Times New Roman" w:cs="Times New Roman"/>
          <w:i w:val="0"/>
          <w:iCs w:val="0"/>
        </w:rPr>
        <w:lastRenderedPageBreak/>
        <w:t>estimate</w:t>
      </w:r>
      <w:r w:rsidR="00425D04">
        <w:rPr>
          <w:rFonts w:ascii="Times New Roman" w:hAnsi="Times New Roman" w:cs="Times New Roman"/>
          <w:i w:val="0"/>
          <w:iCs w:val="0"/>
        </w:rPr>
        <w:t xml:space="preserve"> </w:t>
      </w:r>
      <w:r w:rsidR="001928B0">
        <w:rPr>
          <w:rFonts w:ascii="Times New Roman" w:hAnsi="Times New Roman" w:cs="Times New Roman"/>
          <w:i w:val="0"/>
          <w:iCs w:val="0"/>
        </w:rPr>
        <w:t xml:space="preserve">an </w:t>
      </w:r>
      <w:r w:rsidR="001928B0" w:rsidRPr="00755B1D">
        <w:rPr>
          <w:rFonts w:ascii="Times New Roman" w:hAnsi="Times New Roman" w:cs="Times New Roman"/>
          <w:i w:val="0"/>
          <w:iCs w:val="0"/>
        </w:rPr>
        <w:t xml:space="preserve">increase </w:t>
      </w:r>
      <w:r w:rsidR="00F74156" w:rsidRPr="00755B1D">
        <w:rPr>
          <w:rFonts w:ascii="Times New Roman" w:hAnsi="Times New Roman" w:cs="Times New Roman"/>
          <w:i w:val="0"/>
          <w:iCs w:val="0"/>
        </w:rPr>
        <w:t xml:space="preserve">in </w:t>
      </w:r>
      <w:r w:rsidR="001928B0" w:rsidRPr="00755B1D">
        <w:rPr>
          <w:rFonts w:ascii="Times New Roman" w:hAnsi="Times New Roman" w:cs="Times New Roman"/>
          <w:i w:val="0"/>
          <w:iCs w:val="0"/>
        </w:rPr>
        <w:t xml:space="preserve">the population of </w:t>
      </w:r>
      <w:r w:rsidR="003E559A" w:rsidRPr="00755B1D">
        <w:rPr>
          <w:rFonts w:ascii="Times New Roman" w:hAnsi="Times New Roman" w:cs="Times New Roman"/>
          <w:i w:val="0"/>
          <w:iCs w:val="0"/>
        </w:rPr>
        <w:t>~</w:t>
      </w:r>
      <w:r w:rsidR="00F74156" w:rsidRPr="00755B1D">
        <w:rPr>
          <w:rFonts w:ascii="Times New Roman" w:hAnsi="Times New Roman" w:cs="Times New Roman"/>
          <w:i w:val="0"/>
          <w:iCs w:val="0"/>
        </w:rPr>
        <w:t xml:space="preserve"> </w:t>
      </w:r>
      <w:r w:rsidR="003E559A" w:rsidRPr="00755B1D">
        <w:rPr>
          <w:rFonts w:ascii="Times New Roman" w:hAnsi="Times New Roman" w:cs="Times New Roman"/>
          <w:i w:val="0"/>
          <w:iCs w:val="0"/>
        </w:rPr>
        <w:t xml:space="preserve">36,088 individuals ([95% confidence interval: 32,231 – 46,474], </w:t>
      </w:r>
      <w:r w:rsidR="001928B0" w:rsidRPr="00755B1D">
        <w:rPr>
          <w:rFonts w:ascii="Times New Roman" w:hAnsi="Times New Roman" w:cs="Times New Roman"/>
          <w:i w:val="0"/>
          <w:iCs w:val="0"/>
        </w:rPr>
        <w:t>Fig</w:t>
      </w:r>
      <w:r w:rsidR="00755B1D">
        <w:rPr>
          <w:rFonts w:ascii="Times New Roman" w:hAnsi="Times New Roman" w:cs="Times New Roman"/>
          <w:i w:val="0"/>
          <w:iCs w:val="0"/>
        </w:rPr>
        <w:t>.</w:t>
      </w:r>
      <w:r w:rsidR="001928B0" w:rsidRPr="00755B1D">
        <w:rPr>
          <w:rFonts w:ascii="Times New Roman" w:hAnsi="Times New Roman" w:cs="Times New Roman"/>
          <w:i w:val="0"/>
          <w:iCs w:val="0"/>
        </w:rPr>
        <w:t xml:space="preserve"> S</w:t>
      </w:r>
      <w:r w:rsidR="00755B1D" w:rsidRPr="00755B1D">
        <w:rPr>
          <w:rFonts w:ascii="Times New Roman" w:hAnsi="Times New Roman" w:cs="Times New Roman"/>
          <w:i w:val="0"/>
          <w:iCs w:val="0"/>
        </w:rPr>
        <w:t>4</w:t>
      </w:r>
      <w:r w:rsidR="001928B0" w:rsidRPr="00755B1D">
        <w:rPr>
          <w:rFonts w:ascii="Times New Roman" w:hAnsi="Times New Roman" w:cs="Times New Roman"/>
          <w:i w:val="0"/>
          <w:iCs w:val="0"/>
        </w:rPr>
        <w:t>)</w:t>
      </w:r>
      <w:r w:rsidR="00F74156" w:rsidRPr="00755B1D">
        <w:rPr>
          <w:rFonts w:ascii="Times New Roman" w:hAnsi="Times New Roman" w:cs="Times New Roman"/>
          <w:i w:val="0"/>
          <w:iCs w:val="0"/>
        </w:rPr>
        <w:t xml:space="preserve"> over the next 25</w:t>
      </w:r>
      <w:r w:rsidR="00F74156">
        <w:rPr>
          <w:rFonts w:ascii="Times New Roman" w:hAnsi="Times New Roman" w:cs="Times New Roman"/>
          <w:i w:val="0"/>
          <w:iCs w:val="0"/>
        </w:rPr>
        <w:t xml:space="preserve"> years</w:t>
      </w:r>
      <w:r w:rsidR="004E77F3">
        <w:rPr>
          <w:rFonts w:ascii="Times New Roman" w:hAnsi="Times New Roman" w:cs="Times New Roman"/>
          <w:i w:val="0"/>
          <w:iCs w:val="0"/>
        </w:rPr>
        <w:t>.</w:t>
      </w:r>
      <w:r w:rsidR="001928B0">
        <w:rPr>
          <w:rFonts w:ascii="Times New Roman" w:hAnsi="Times New Roman" w:cs="Times New Roman"/>
          <w:i w:val="0"/>
          <w:iCs w:val="0"/>
        </w:rPr>
        <w:t xml:space="preserve"> </w:t>
      </w:r>
      <w:r w:rsidR="004E77F3">
        <w:rPr>
          <w:rFonts w:ascii="Times New Roman" w:hAnsi="Times New Roman" w:cs="Times New Roman"/>
          <w:i w:val="0"/>
          <w:iCs w:val="0"/>
        </w:rPr>
        <w:t>N</w:t>
      </w:r>
      <w:r w:rsidR="001928B0">
        <w:rPr>
          <w:rFonts w:ascii="Times New Roman" w:hAnsi="Times New Roman" w:cs="Times New Roman"/>
          <w:i w:val="0"/>
          <w:iCs w:val="0"/>
        </w:rPr>
        <w:t>ot only</w:t>
      </w:r>
      <w:r w:rsidR="007F1B8A">
        <w:rPr>
          <w:rFonts w:ascii="Times New Roman" w:hAnsi="Times New Roman" w:cs="Times New Roman"/>
          <w:i w:val="0"/>
          <w:iCs w:val="0"/>
        </w:rPr>
        <w:t xml:space="preserve"> would </w:t>
      </w:r>
      <w:r w:rsidR="004E77F3">
        <w:rPr>
          <w:rFonts w:ascii="Times New Roman" w:hAnsi="Times New Roman" w:cs="Times New Roman"/>
          <w:i w:val="0"/>
          <w:iCs w:val="0"/>
        </w:rPr>
        <w:t xml:space="preserve">this </w:t>
      </w:r>
      <w:r w:rsidR="001928B0">
        <w:rPr>
          <w:rFonts w:ascii="Times New Roman" w:hAnsi="Times New Roman" w:cs="Times New Roman"/>
          <w:i w:val="0"/>
          <w:iCs w:val="0"/>
        </w:rPr>
        <w:t xml:space="preserve">increase </w:t>
      </w:r>
      <w:r>
        <w:rPr>
          <w:rFonts w:ascii="Times New Roman" w:hAnsi="Times New Roman" w:cs="Times New Roman"/>
          <w:i w:val="0"/>
          <w:iCs w:val="0"/>
        </w:rPr>
        <w:t>the number of koalas in already overpopulated areas</w:t>
      </w:r>
      <w:r w:rsidR="00C50A24">
        <w:rPr>
          <w:rFonts w:ascii="Times New Roman" w:hAnsi="Times New Roman" w:cs="Times New Roman"/>
          <w:i w:val="0"/>
          <w:iCs w:val="0"/>
        </w:rPr>
        <w:t>,</w:t>
      </w:r>
      <w:r>
        <w:rPr>
          <w:rFonts w:ascii="Times New Roman" w:hAnsi="Times New Roman" w:cs="Times New Roman"/>
          <w:i w:val="0"/>
          <w:iCs w:val="0"/>
        </w:rPr>
        <w:t xml:space="preserve"> </w:t>
      </w:r>
      <w:r w:rsidR="001928B0">
        <w:rPr>
          <w:rFonts w:ascii="Times New Roman" w:hAnsi="Times New Roman" w:cs="Times New Roman"/>
          <w:i w:val="0"/>
          <w:iCs w:val="0"/>
        </w:rPr>
        <w:t>but new areas of excessive population will appear</w:t>
      </w:r>
      <w:r>
        <w:rPr>
          <w:rFonts w:ascii="Times New Roman" w:hAnsi="Times New Roman" w:cs="Times New Roman"/>
          <w:i w:val="0"/>
          <w:iCs w:val="0"/>
        </w:rPr>
        <w:t xml:space="preserve"> </w:t>
      </w:r>
      <w:r w:rsidR="00CD4C9D">
        <w:rPr>
          <w:rFonts w:ascii="Times New Roman" w:hAnsi="Times New Roman" w:cs="Times New Roman"/>
          <w:i w:val="0"/>
          <w:iCs w:val="0"/>
        </w:rPr>
        <w:t xml:space="preserve">(e.g., Northeast of Mount Compass and </w:t>
      </w:r>
      <w:r w:rsidR="00CD4C9D" w:rsidRPr="0067170D">
        <w:rPr>
          <w:rFonts w:ascii="Times New Roman" w:hAnsi="Times New Roman" w:cs="Times New Roman"/>
          <w:i w:val="0"/>
          <w:iCs w:val="0"/>
        </w:rPr>
        <w:t xml:space="preserve">Onkaparinga </w:t>
      </w:r>
      <w:r w:rsidR="00CD4C9D">
        <w:rPr>
          <w:rFonts w:ascii="Times New Roman" w:hAnsi="Times New Roman" w:cs="Times New Roman"/>
          <w:i w:val="0"/>
          <w:iCs w:val="0"/>
        </w:rPr>
        <w:t>N</w:t>
      </w:r>
      <w:r w:rsidR="00CD4C9D" w:rsidRPr="0067170D">
        <w:rPr>
          <w:rFonts w:ascii="Times New Roman" w:hAnsi="Times New Roman" w:cs="Times New Roman"/>
          <w:i w:val="0"/>
          <w:iCs w:val="0"/>
        </w:rPr>
        <w:t xml:space="preserve">ational </w:t>
      </w:r>
      <w:r w:rsidR="00CD4C9D">
        <w:rPr>
          <w:rFonts w:ascii="Times New Roman" w:hAnsi="Times New Roman" w:cs="Times New Roman"/>
          <w:i w:val="0"/>
          <w:iCs w:val="0"/>
        </w:rPr>
        <w:t>P</w:t>
      </w:r>
      <w:r w:rsidR="00CD4C9D" w:rsidRPr="0067170D">
        <w:rPr>
          <w:rFonts w:ascii="Times New Roman" w:hAnsi="Times New Roman" w:cs="Times New Roman"/>
          <w:i w:val="0"/>
          <w:iCs w:val="0"/>
        </w:rPr>
        <w:t>ark</w:t>
      </w:r>
      <w:r>
        <w:rPr>
          <w:rFonts w:ascii="Times New Roman" w:hAnsi="Times New Roman" w:cs="Times New Roman"/>
          <w:i w:val="0"/>
          <w:iCs w:val="0"/>
        </w:rPr>
        <w:t>,</w:t>
      </w:r>
      <w:r w:rsidR="00CD4C9D">
        <w:rPr>
          <w:rFonts w:ascii="Times New Roman" w:hAnsi="Times New Roman" w:cs="Times New Roman"/>
          <w:i w:val="0"/>
          <w:iCs w:val="0"/>
        </w:rPr>
        <w:t xml:space="preserve"> Lobethal, etc</w:t>
      </w:r>
      <w:r w:rsidR="00F74156">
        <w:rPr>
          <w:rFonts w:ascii="Times New Roman" w:hAnsi="Times New Roman" w:cs="Times New Roman"/>
          <w:i w:val="0"/>
          <w:iCs w:val="0"/>
        </w:rPr>
        <w:t>.</w:t>
      </w:r>
      <w:r w:rsidR="00CD4C9D">
        <w:rPr>
          <w:rFonts w:ascii="Times New Roman" w:hAnsi="Times New Roman" w:cs="Times New Roman"/>
          <w:i w:val="0"/>
          <w:iCs w:val="0"/>
        </w:rPr>
        <w:t>)</w:t>
      </w:r>
      <w:r>
        <w:rPr>
          <w:rFonts w:ascii="Times New Roman" w:hAnsi="Times New Roman" w:cs="Times New Roman"/>
          <w:i w:val="0"/>
          <w:iCs w:val="0"/>
        </w:rPr>
        <w:t xml:space="preserve"> </w:t>
      </w:r>
      <w:r w:rsidR="001928B0">
        <w:rPr>
          <w:rFonts w:ascii="Times New Roman" w:hAnsi="Times New Roman" w:cs="Times New Roman"/>
          <w:i w:val="0"/>
          <w:iCs w:val="0"/>
        </w:rPr>
        <w:t xml:space="preserve">with &gt; 12% of </w:t>
      </w:r>
      <w:r>
        <w:rPr>
          <w:rFonts w:ascii="Times New Roman" w:hAnsi="Times New Roman" w:cs="Times New Roman"/>
          <w:i w:val="0"/>
          <w:iCs w:val="0"/>
        </w:rPr>
        <w:t>current koala distribution predicted to be overpopulated</w:t>
      </w:r>
      <w:r w:rsidR="001928B0">
        <w:rPr>
          <w:rFonts w:ascii="Times New Roman" w:hAnsi="Times New Roman" w:cs="Times New Roman"/>
          <w:i w:val="0"/>
          <w:iCs w:val="0"/>
        </w:rPr>
        <w:t xml:space="preserve"> (Fig. 1c).</w:t>
      </w:r>
    </w:p>
    <w:p w14:paraId="5314CCFE" w14:textId="600A274C" w:rsidR="009C5276" w:rsidRPr="008F6333" w:rsidRDefault="004F799E" w:rsidP="008D1DD1">
      <w:pPr>
        <w:pStyle w:val="Subtitle2"/>
        <w:numPr>
          <w:ilvl w:val="0"/>
          <w:numId w:val="0"/>
        </w:numPr>
        <w:adjustRightInd w:val="0"/>
        <w:ind w:firstLine="284"/>
        <w:rPr>
          <w:rFonts w:ascii="Times New Roman" w:hAnsi="Times New Roman" w:cs="Times New Roman"/>
          <w:i w:val="0"/>
          <w:iCs w:val="0"/>
        </w:rPr>
      </w:pPr>
      <w:r>
        <w:rPr>
          <w:rFonts w:ascii="Times New Roman" w:hAnsi="Times New Roman" w:cs="Times New Roman"/>
          <w:i w:val="0"/>
          <w:iCs w:val="0"/>
        </w:rPr>
        <w:t>Fertility control implemented to</w:t>
      </w:r>
      <w:r w:rsidR="00C335E6">
        <w:rPr>
          <w:rFonts w:ascii="Times New Roman" w:hAnsi="Times New Roman" w:cs="Times New Roman"/>
          <w:i w:val="0"/>
          <w:iCs w:val="0"/>
        </w:rPr>
        <w:t xml:space="preserve"> </w:t>
      </w:r>
      <w:r>
        <w:rPr>
          <w:rFonts w:ascii="Times New Roman" w:hAnsi="Times New Roman" w:cs="Times New Roman"/>
          <w:i w:val="0"/>
          <w:iCs w:val="0"/>
        </w:rPr>
        <w:t xml:space="preserve">keep koala density </w:t>
      </w:r>
      <w:r w:rsidR="00F74156">
        <w:rPr>
          <w:rFonts w:ascii="Times New Roman" w:hAnsi="Times New Roman" w:cs="Times New Roman"/>
          <w:i w:val="0"/>
          <w:iCs w:val="0"/>
        </w:rPr>
        <w:t>≤</w:t>
      </w:r>
      <w:r>
        <w:rPr>
          <w:rFonts w:ascii="Times New Roman" w:hAnsi="Times New Roman" w:cs="Times New Roman"/>
          <w:i w:val="0"/>
          <w:iCs w:val="0"/>
        </w:rPr>
        <w:t xml:space="preserve"> </w:t>
      </w:r>
      <w:r w:rsidR="005949A0">
        <w:rPr>
          <w:rFonts w:ascii="Times New Roman" w:hAnsi="Times New Roman" w:cs="Times New Roman"/>
          <w:i w:val="0"/>
          <w:iCs w:val="0"/>
        </w:rPr>
        <w:t xml:space="preserve">0.7 </w:t>
      </w:r>
      <w:r w:rsidR="00F74156">
        <w:rPr>
          <w:rFonts w:ascii="Times New Roman" w:hAnsi="Times New Roman" w:cs="Times New Roman"/>
          <w:i w:val="0"/>
          <w:iCs w:val="0"/>
        </w:rPr>
        <w:t>ha</w:t>
      </w:r>
      <w:r w:rsidR="00F74156" w:rsidRPr="005347C9">
        <w:rPr>
          <w:rFonts w:ascii="Times New Roman" w:hAnsi="Times New Roman" w:cs="Times New Roman"/>
          <w:i w:val="0"/>
          <w:iCs w:val="0"/>
          <w:vertAlign w:val="superscript"/>
        </w:rPr>
        <w:t>-1</w:t>
      </w:r>
      <w:r w:rsidR="005949A0">
        <w:rPr>
          <w:rFonts w:ascii="Times New Roman" w:hAnsi="Times New Roman" w:cs="Times New Roman"/>
          <w:i w:val="0"/>
          <w:iCs w:val="0"/>
        </w:rPr>
        <w:t xml:space="preserve"> </w:t>
      </w:r>
      <w:r w:rsidR="00904945">
        <w:rPr>
          <w:rFonts w:ascii="Times New Roman" w:hAnsi="Times New Roman" w:cs="Times New Roman"/>
          <w:i w:val="0"/>
          <w:iCs w:val="0"/>
        </w:rPr>
        <w:t xml:space="preserve">in the Mount Lofty </w:t>
      </w:r>
      <w:r w:rsidR="00F74156">
        <w:rPr>
          <w:rFonts w:ascii="Times New Roman" w:hAnsi="Times New Roman" w:cs="Times New Roman"/>
          <w:i w:val="0"/>
          <w:iCs w:val="0"/>
        </w:rPr>
        <w:t>Ranges</w:t>
      </w:r>
      <w:r w:rsidR="005949A0">
        <w:rPr>
          <w:rFonts w:ascii="Times New Roman" w:hAnsi="Times New Roman" w:cs="Times New Roman"/>
          <w:i w:val="0"/>
          <w:iCs w:val="0"/>
        </w:rPr>
        <w:t>, accounting for</w:t>
      </w:r>
      <w:r w:rsidR="00904945">
        <w:rPr>
          <w:rFonts w:ascii="Times New Roman" w:hAnsi="Times New Roman" w:cs="Times New Roman"/>
          <w:i w:val="0"/>
          <w:iCs w:val="0"/>
        </w:rPr>
        <w:t xml:space="preserve"> habitat suitability</w:t>
      </w:r>
      <w:r w:rsidR="005949A0">
        <w:rPr>
          <w:rFonts w:ascii="Times New Roman" w:hAnsi="Times New Roman" w:cs="Times New Roman"/>
          <w:i w:val="0"/>
          <w:iCs w:val="0"/>
        </w:rPr>
        <w:t xml:space="preserve">, </w:t>
      </w:r>
      <w:r>
        <w:rPr>
          <w:rFonts w:ascii="Times New Roman" w:hAnsi="Times New Roman" w:cs="Times New Roman"/>
          <w:i w:val="0"/>
          <w:iCs w:val="0"/>
        </w:rPr>
        <w:t>require</w:t>
      </w:r>
      <w:r w:rsidR="00F74156">
        <w:rPr>
          <w:rFonts w:ascii="Times New Roman" w:hAnsi="Times New Roman" w:cs="Times New Roman"/>
          <w:i w:val="0"/>
          <w:iCs w:val="0"/>
        </w:rPr>
        <w:t>s</w:t>
      </w:r>
      <w:r>
        <w:rPr>
          <w:rFonts w:ascii="Times New Roman" w:hAnsi="Times New Roman" w:cs="Times New Roman"/>
          <w:i w:val="0"/>
          <w:iCs w:val="0"/>
        </w:rPr>
        <w:t xml:space="preserve"> a</w:t>
      </w:r>
      <w:r w:rsidR="00904945">
        <w:rPr>
          <w:rFonts w:ascii="Times New Roman" w:hAnsi="Times New Roman" w:cs="Times New Roman"/>
          <w:i w:val="0"/>
          <w:iCs w:val="0"/>
        </w:rPr>
        <w:t xml:space="preserve"> total population</w:t>
      </w:r>
      <w:r>
        <w:rPr>
          <w:rFonts w:ascii="Times New Roman" w:hAnsi="Times New Roman" w:cs="Times New Roman"/>
          <w:i w:val="0"/>
          <w:iCs w:val="0"/>
        </w:rPr>
        <w:t xml:space="preserve"> (i.</w:t>
      </w:r>
      <w:r w:rsidRPr="00DB1138">
        <w:rPr>
          <w:rFonts w:ascii="Times New Roman" w:hAnsi="Times New Roman" w:cs="Times New Roman"/>
          <w:i w:val="0"/>
          <w:iCs w:val="0"/>
        </w:rPr>
        <w:t>e., male</w:t>
      </w:r>
      <w:r>
        <w:rPr>
          <w:rFonts w:ascii="Times New Roman" w:hAnsi="Times New Roman" w:cs="Times New Roman"/>
          <w:i w:val="0"/>
          <w:iCs w:val="0"/>
        </w:rPr>
        <w:t>s</w:t>
      </w:r>
      <w:r w:rsidRPr="00DB1138">
        <w:rPr>
          <w:rFonts w:ascii="Times New Roman" w:hAnsi="Times New Roman" w:cs="Times New Roman"/>
          <w:i w:val="0"/>
          <w:iCs w:val="0"/>
        </w:rPr>
        <w:t xml:space="preserve"> and female</w:t>
      </w:r>
      <w:r>
        <w:rPr>
          <w:rFonts w:ascii="Times New Roman" w:hAnsi="Times New Roman" w:cs="Times New Roman"/>
          <w:i w:val="0"/>
          <w:iCs w:val="0"/>
        </w:rPr>
        <w:t xml:space="preserve">s) </w:t>
      </w:r>
      <w:r w:rsidR="00F74156">
        <w:rPr>
          <w:rFonts w:ascii="Times New Roman" w:hAnsi="Times New Roman" w:cs="Times New Roman"/>
          <w:i w:val="0"/>
          <w:iCs w:val="0"/>
        </w:rPr>
        <w:t xml:space="preserve">&lt; </w:t>
      </w:r>
      <w:r w:rsidR="00154B1B">
        <w:rPr>
          <w:rFonts w:ascii="Times New Roman" w:hAnsi="Times New Roman" w:cs="Times New Roman"/>
          <w:i w:val="0"/>
          <w:iCs w:val="0"/>
        </w:rPr>
        <w:t>30,194 individual</w:t>
      </w:r>
      <w:r w:rsidR="00C335E6">
        <w:rPr>
          <w:rFonts w:ascii="Times New Roman" w:hAnsi="Times New Roman" w:cs="Times New Roman"/>
          <w:i w:val="0"/>
          <w:iCs w:val="0"/>
        </w:rPr>
        <w:t xml:space="preserve">s (green horizontal line, Fig. </w:t>
      </w:r>
      <w:r w:rsidR="00EE7136">
        <w:rPr>
          <w:rFonts w:ascii="Times New Roman" w:hAnsi="Times New Roman" w:cs="Times New Roman"/>
          <w:i w:val="0"/>
          <w:iCs w:val="0"/>
        </w:rPr>
        <w:t>3</w:t>
      </w:r>
      <w:proofErr w:type="gramStart"/>
      <w:r w:rsidR="00C335E6">
        <w:rPr>
          <w:rFonts w:ascii="Times New Roman" w:hAnsi="Times New Roman" w:cs="Times New Roman"/>
          <w:i w:val="0"/>
          <w:iCs w:val="0"/>
        </w:rPr>
        <w:t>a,b</w:t>
      </w:r>
      <w:proofErr w:type="gramEnd"/>
      <w:r w:rsidR="00C335E6">
        <w:rPr>
          <w:rFonts w:ascii="Times New Roman" w:hAnsi="Times New Roman" w:cs="Times New Roman"/>
          <w:i w:val="0"/>
          <w:iCs w:val="0"/>
        </w:rPr>
        <w:t>)</w:t>
      </w:r>
      <w:r w:rsidR="00154B1B">
        <w:rPr>
          <w:rFonts w:ascii="Times New Roman" w:hAnsi="Times New Roman" w:cs="Times New Roman"/>
          <w:i w:val="0"/>
          <w:iCs w:val="0"/>
        </w:rPr>
        <w:t xml:space="preserve">. </w:t>
      </w:r>
      <w:r w:rsidR="00C335E6">
        <w:rPr>
          <w:rFonts w:ascii="Times New Roman" w:hAnsi="Times New Roman" w:cs="Times New Roman"/>
          <w:i w:val="0"/>
          <w:iCs w:val="0"/>
        </w:rPr>
        <w:t>Both</w:t>
      </w:r>
      <w:r w:rsidR="009E6E6B">
        <w:rPr>
          <w:rFonts w:ascii="Times New Roman" w:hAnsi="Times New Roman" w:cs="Times New Roman"/>
          <w:i w:val="0"/>
          <w:iCs w:val="0"/>
        </w:rPr>
        <w:t xml:space="preserve"> </w:t>
      </w:r>
      <w:r w:rsidR="005949A0">
        <w:rPr>
          <w:rFonts w:ascii="Times New Roman" w:hAnsi="Times New Roman" w:cs="Times New Roman"/>
          <w:i w:val="0"/>
          <w:iCs w:val="0"/>
        </w:rPr>
        <w:t xml:space="preserve">fertility control </w:t>
      </w:r>
      <w:r w:rsidR="009E6E6B">
        <w:rPr>
          <w:rFonts w:ascii="Times New Roman" w:hAnsi="Times New Roman" w:cs="Times New Roman"/>
          <w:i w:val="0"/>
          <w:iCs w:val="0"/>
        </w:rPr>
        <w:t xml:space="preserve">scenarios tested have different impacts on the speed of reduction </w:t>
      </w:r>
      <w:r w:rsidR="00F74156">
        <w:rPr>
          <w:rFonts w:ascii="Times New Roman" w:hAnsi="Times New Roman" w:cs="Times New Roman"/>
          <w:i w:val="0"/>
          <w:iCs w:val="0"/>
        </w:rPr>
        <w:t xml:space="preserve">in </w:t>
      </w:r>
      <w:r w:rsidR="009E6E6B">
        <w:rPr>
          <w:rFonts w:ascii="Times New Roman" w:hAnsi="Times New Roman" w:cs="Times New Roman"/>
          <w:i w:val="0"/>
          <w:iCs w:val="0"/>
        </w:rPr>
        <w:t>total population</w:t>
      </w:r>
      <w:r w:rsidR="00F74156">
        <w:rPr>
          <w:rFonts w:ascii="Times New Roman" w:hAnsi="Times New Roman" w:cs="Times New Roman"/>
          <w:i w:val="0"/>
          <w:iCs w:val="0"/>
        </w:rPr>
        <w:t xml:space="preserve"> size</w:t>
      </w:r>
      <w:r w:rsidR="009E6E6B">
        <w:rPr>
          <w:rFonts w:ascii="Times New Roman" w:hAnsi="Times New Roman" w:cs="Times New Roman"/>
          <w:i w:val="0"/>
          <w:iCs w:val="0"/>
        </w:rPr>
        <w:t xml:space="preserve"> </w:t>
      </w:r>
      <w:r w:rsidR="005949A0">
        <w:rPr>
          <w:rFonts w:ascii="Times New Roman" w:hAnsi="Times New Roman" w:cs="Times New Roman"/>
          <w:i w:val="0"/>
          <w:iCs w:val="0"/>
        </w:rPr>
        <w:t xml:space="preserve">(i.e., </w:t>
      </w:r>
      <w:r w:rsidR="00C335E6">
        <w:rPr>
          <w:rFonts w:ascii="Times New Roman" w:hAnsi="Times New Roman" w:cs="Times New Roman"/>
          <w:i w:val="0"/>
          <w:iCs w:val="0"/>
        </w:rPr>
        <w:t xml:space="preserve">blue line in Fig. </w:t>
      </w:r>
      <w:r w:rsidR="00EE7136">
        <w:rPr>
          <w:rFonts w:ascii="Times New Roman" w:hAnsi="Times New Roman" w:cs="Times New Roman"/>
          <w:i w:val="0"/>
          <w:iCs w:val="0"/>
        </w:rPr>
        <w:t>3</w:t>
      </w:r>
      <w:proofErr w:type="gramStart"/>
      <w:r w:rsidR="00C335E6">
        <w:rPr>
          <w:rFonts w:ascii="Times New Roman" w:hAnsi="Times New Roman" w:cs="Times New Roman"/>
          <w:i w:val="0"/>
          <w:iCs w:val="0"/>
        </w:rPr>
        <w:t>a,b</w:t>
      </w:r>
      <w:proofErr w:type="gramEnd"/>
      <w:r w:rsidR="009E6E6B">
        <w:rPr>
          <w:rFonts w:ascii="Times New Roman" w:hAnsi="Times New Roman" w:cs="Times New Roman"/>
          <w:i w:val="0"/>
          <w:iCs w:val="0"/>
        </w:rPr>
        <w:t xml:space="preserve">) depending on the annual effort of </w:t>
      </w:r>
      <w:r w:rsidR="00003B0E">
        <w:rPr>
          <w:rFonts w:ascii="Times New Roman" w:hAnsi="Times New Roman" w:cs="Times New Roman"/>
          <w:i w:val="0"/>
          <w:iCs w:val="0"/>
        </w:rPr>
        <w:t>steriliz</w:t>
      </w:r>
      <w:r w:rsidR="009E6E6B">
        <w:rPr>
          <w:rFonts w:ascii="Times New Roman" w:hAnsi="Times New Roman" w:cs="Times New Roman"/>
          <w:i w:val="0"/>
          <w:iCs w:val="0"/>
        </w:rPr>
        <w:t xml:space="preserve">ation. </w:t>
      </w:r>
      <w:r w:rsidR="00C335E6">
        <w:rPr>
          <w:rFonts w:ascii="Times New Roman" w:hAnsi="Times New Roman" w:cs="Times New Roman"/>
          <w:i w:val="0"/>
          <w:iCs w:val="0"/>
        </w:rPr>
        <w:t>They b</w:t>
      </w:r>
      <w:r w:rsidR="009E6E6B">
        <w:rPr>
          <w:rFonts w:ascii="Times New Roman" w:hAnsi="Times New Roman" w:cs="Times New Roman"/>
          <w:i w:val="0"/>
          <w:iCs w:val="0"/>
        </w:rPr>
        <w:t xml:space="preserve">oth lead to a decrease </w:t>
      </w:r>
      <w:r w:rsidR="00F74156">
        <w:rPr>
          <w:rFonts w:ascii="Times New Roman" w:hAnsi="Times New Roman" w:cs="Times New Roman"/>
          <w:i w:val="0"/>
          <w:iCs w:val="0"/>
        </w:rPr>
        <w:t xml:space="preserve">in the </w:t>
      </w:r>
      <w:r w:rsidR="009E6E6B">
        <w:rPr>
          <w:rFonts w:ascii="Times New Roman" w:hAnsi="Times New Roman" w:cs="Times New Roman"/>
          <w:i w:val="0"/>
          <w:iCs w:val="0"/>
        </w:rPr>
        <w:t xml:space="preserve">total population as the yearly proportion of </w:t>
      </w:r>
      <w:r w:rsidR="00003B0E">
        <w:rPr>
          <w:rFonts w:ascii="Times New Roman" w:hAnsi="Times New Roman" w:cs="Times New Roman"/>
          <w:i w:val="0"/>
          <w:iCs w:val="0"/>
        </w:rPr>
        <w:t>steriliz</w:t>
      </w:r>
      <w:r w:rsidR="009E6E6B">
        <w:rPr>
          <w:rFonts w:ascii="Times New Roman" w:hAnsi="Times New Roman" w:cs="Times New Roman"/>
          <w:i w:val="0"/>
          <w:iCs w:val="0"/>
        </w:rPr>
        <w:t>e</w:t>
      </w:r>
      <w:r w:rsidR="00F74156">
        <w:rPr>
          <w:rFonts w:ascii="Times New Roman" w:hAnsi="Times New Roman" w:cs="Times New Roman"/>
          <w:i w:val="0"/>
          <w:iCs w:val="0"/>
        </w:rPr>
        <w:t>d</w:t>
      </w:r>
      <w:r w:rsidR="009E6E6B">
        <w:rPr>
          <w:rFonts w:ascii="Times New Roman" w:hAnsi="Times New Roman" w:cs="Times New Roman"/>
          <w:i w:val="0"/>
          <w:iCs w:val="0"/>
        </w:rPr>
        <w:t xml:space="preserve"> individual</w:t>
      </w:r>
      <w:r w:rsidR="00F74156">
        <w:rPr>
          <w:rFonts w:ascii="Times New Roman" w:hAnsi="Times New Roman" w:cs="Times New Roman"/>
          <w:i w:val="0"/>
          <w:iCs w:val="0"/>
        </w:rPr>
        <w:t>s</w:t>
      </w:r>
      <w:r w:rsidR="009E6E6B">
        <w:rPr>
          <w:rFonts w:ascii="Times New Roman" w:hAnsi="Times New Roman" w:cs="Times New Roman"/>
          <w:i w:val="0"/>
          <w:iCs w:val="0"/>
        </w:rPr>
        <w:t xml:space="preserve"> </w:t>
      </w:r>
      <w:r w:rsidR="00607108">
        <w:rPr>
          <w:rFonts w:ascii="Times New Roman" w:hAnsi="Times New Roman" w:cs="Times New Roman"/>
          <w:i w:val="0"/>
          <w:iCs w:val="0"/>
        </w:rPr>
        <w:t>increase</w:t>
      </w:r>
      <w:r w:rsidR="00F74156">
        <w:rPr>
          <w:rFonts w:ascii="Times New Roman" w:hAnsi="Times New Roman" w:cs="Times New Roman"/>
          <w:i w:val="0"/>
          <w:iCs w:val="0"/>
        </w:rPr>
        <w:t>s</w:t>
      </w:r>
      <w:r>
        <w:rPr>
          <w:rFonts w:ascii="Times New Roman" w:hAnsi="Times New Roman" w:cs="Times New Roman"/>
          <w:i w:val="0"/>
          <w:iCs w:val="0"/>
        </w:rPr>
        <w:t xml:space="preserve"> (but so does the confidence interval around the total population estimates)</w:t>
      </w:r>
      <w:r w:rsidR="00607108">
        <w:rPr>
          <w:rFonts w:ascii="Times New Roman" w:hAnsi="Times New Roman" w:cs="Times New Roman"/>
          <w:i w:val="0"/>
          <w:iCs w:val="0"/>
        </w:rPr>
        <w:t xml:space="preserve">. However, </w:t>
      </w:r>
      <w:r w:rsidR="00003B0E">
        <w:rPr>
          <w:rFonts w:ascii="Times New Roman" w:hAnsi="Times New Roman" w:cs="Times New Roman"/>
          <w:i w:val="0"/>
          <w:iCs w:val="0"/>
        </w:rPr>
        <w:t>steriliz</w:t>
      </w:r>
      <w:r w:rsidR="009E6E6B">
        <w:rPr>
          <w:rFonts w:ascii="Times New Roman" w:hAnsi="Times New Roman" w:cs="Times New Roman"/>
          <w:i w:val="0"/>
          <w:iCs w:val="0"/>
        </w:rPr>
        <w:t xml:space="preserve">ing </w:t>
      </w:r>
      <w:r w:rsidR="00607108" w:rsidRPr="005E5A99">
        <w:rPr>
          <w:rFonts w:ascii="Times New Roman" w:hAnsi="Times New Roman" w:cs="Times New Roman"/>
        </w:rPr>
        <w:t>adult female</w:t>
      </w:r>
      <w:r w:rsidR="00607108">
        <w:rPr>
          <w:rFonts w:ascii="Times New Roman" w:hAnsi="Times New Roman" w:cs="Times New Roman"/>
        </w:rPr>
        <w:t>s only</w:t>
      </w:r>
      <w:r w:rsidR="00607108" w:rsidRPr="00984178">
        <w:rPr>
          <w:rFonts w:ascii="Times New Roman" w:hAnsi="Times New Roman" w:cs="Times New Roman"/>
          <w:i w:val="0"/>
          <w:iCs w:val="0"/>
        </w:rPr>
        <w:t xml:space="preserve"> </w:t>
      </w:r>
      <w:r w:rsidR="009E6E6B">
        <w:rPr>
          <w:rFonts w:ascii="Times New Roman" w:hAnsi="Times New Roman" w:cs="Times New Roman"/>
          <w:i w:val="0"/>
          <w:iCs w:val="0"/>
        </w:rPr>
        <w:t>slow</w:t>
      </w:r>
      <w:r w:rsidR="00607108">
        <w:rPr>
          <w:rFonts w:ascii="Times New Roman" w:hAnsi="Times New Roman" w:cs="Times New Roman"/>
          <w:i w:val="0"/>
          <w:iCs w:val="0"/>
        </w:rPr>
        <w:t>s</w:t>
      </w:r>
      <w:r w:rsidR="009E6E6B">
        <w:rPr>
          <w:rFonts w:ascii="Times New Roman" w:hAnsi="Times New Roman" w:cs="Times New Roman"/>
          <w:i w:val="0"/>
          <w:iCs w:val="0"/>
        </w:rPr>
        <w:t xml:space="preserve"> down </w:t>
      </w:r>
      <w:r w:rsidR="00607108">
        <w:rPr>
          <w:rFonts w:ascii="Times New Roman" w:hAnsi="Times New Roman" w:cs="Times New Roman"/>
          <w:i w:val="0"/>
          <w:iCs w:val="0"/>
        </w:rPr>
        <w:t>the</w:t>
      </w:r>
      <w:r w:rsidR="00F74156">
        <w:rPr>
          <w:rFonts w:ascii="Times New Roman" w:hAnsi="Times New Roman" w:cs="Times New Roman"/>
          <w:i w:val="0"/>
          <w:iCs w:val="0"/>
        </w:rPr>
        <w:t xml:space="preserve"> rate of</w:t>
      </w:r>
      <w:r w:rsidR="00607108">
        <w:rPr>
          <w:rFonts w:ascii="Times New Roman" w:hAnsi="Times New Roman" w:cs="Times New Roman"/>
          <w:i w:val="0"/>
          <w:iCs w:val="0"/>
        </w:rPr>
        <w:t xml:space="preserve"> population reduction (Fig. 2a) </w:t>
      </w:r>
      <w:r w:rsidR="00C335E6">
        <w:rPr>
          <w:rFonts w:ascii="Times New Roman" w:hAnsi="Times New Roman" w:cs="Times New Roman"/>
          <w:i w:val="0"/>
          <w:iCs w:val="0"/>
        </w:rPr>
        <w:t>compared</w:t>
      </w:r>
      <w:r w:rsidR="009E6E6B">
        <w:rPr>
          <w:rFonts w:ascii="Times New Roman" w:hAnsi="Times New Roman" w:cs="Times New Roman"/>
          <w:i w:val="0"/>
          <w:iCs w:val="0"/>
        </w:rPr>
        <w:t xml:space="preserve"> to </w:t>
      </w:r>
      <w:r w:rsidR="00003B0E">
        <w:rPr>
          <w:rFonts w:ascii="Times New Roman" w:hAnsi="Times New Roman" w:cs="Times New Roman"/>
          <w:i w:val="0"/>
          <w:iCs w:val="0"/>
        </w:rPr>
        <w:t>steriliz</w:t>
      </w:r>
      <w:r w:rsidR="009E6E6B">
        <w:rPr>
          <w:rFonts w:ascii="Times New Roman" w:hAnsi="Times New Roman" w:cs="Times New Roman"/>
          <w:i w:val="0"/>
          <w:iCs w:val="0"/>
        </w:rPr>
        <w:t xml:space="preserve">ing </w:t>
      </w:r>
      <w:r w:rsidR="00607108" w:rsidRPr="00E5567C">
        <w:rPr>
          <w:rFonts w:ascii="Times New Roman" w:hAnsi="Times New Roman" w:cs="Times New Roman"/>
        </w:rPr>
        <w:t>adult female</w:t>
      </w:r>
      <w:r w:rsidR="00607108">
        <w:rPr>
          <w:rFonts w:ascii="Times New Roman" w:hAnsi="Times New Roman" w:cs="Times New Roman"/>
        </w:rPr>
        <w:t>s</w:t>
      </w:r>
      <w:r w:rsidR="00607108" w:rsidRPr="00E5567C">
        <w:rPr>
          <w:rFonts w:ascii="Times New Roman" w:hAnsi="Times New Roman" w:cs="Times New Roman"/>
        </w:rPr>
        <w:t xml:space="preserve"> and female back</w:t>
      </w:r>
      <w:r w:rsidR="00607108">
        <w:rPr>
          <w:rFonts w:ascii="Times New Roman" w:hAnsi="Times New Roman" w:cs="Times New Roman"/>
        </w:rPr>
        <w:t xml:space="preserve"> young</w:t>
      </w:r>
      <w:r w:rsidR="00607108">
        <w:rPr>
          <w:rFonts w:ascii="Times New Roman" w:hAnsi="Times New Roman" w:cs="Times New Roman"/>
          <w:i w:val="0"/>
          <w:iCs w:val="0"/>
        </w:rPr>
        <w:t xml:space="preserve"> </w:t>
      </w:r>
      <w:r w:rsidR="009E6E6B">
        <w:rPr>
          <w:rFonts w:ascii="Times New Roman" w:hAnsi="Times New Roman" w:cs="Times New Roman"/>
          <w:i w:val="0"/>
          <w:iCs w:val="0"/>
        </w:rPr>
        <w:t>(</w:t>
      </w:r>
      <w:r w:rsidR="00607108">
        <w:rPr>
          <w:rFonts w:ascii="Times New Roman" w:hAnsi="Times New Roman" w:cs="Times New Roman"/>
          <w:i w:val="0"/>
          <w:iCs w:val="0"/>
        </w:rPr>
        <w:t xml:space="preserve">Fig. </w:t>
      </w:r>
      <w:r w:rsidR="00EE7136">
        <w:rPr>
          <w:rFonts w:ascii="Times New Roman" w:hAnsi="Times New Roman" w:cs="Times New Roman"/>
          <w:i w:val="0"/>
          <w:iCs w:val="0"/>
        </w:rPr>
        <w:t>3</w:t>
      </w:r>
      <w:r w:rsidR="00607108">
        <w:rPr>
          <w:rFonts w:ascii="Times New Roman" w:hAnsi="Times New Roman" w:cs="Times New Roman"/>
          <w:i w:val="0"/>
          <w:iCs w:val="0"/>
        </w:rPr>
        <w:t>b</w:t>
      </w:r>
      <w:r w:rsidR="009E6E6B">
        <w:rPr>
          <w:rFonts w:ascii="Times New Roman" w:hAnsi="Times New Roman" w:cs="Times New Roman"/>
          <w:i w:val="0"/>
          <w:iCs w:val="0"/>
        </w:rPr>
        <w:t>).</w:t>
      </w:r>
      <w:r w:rsidR="00605E22">
        <w:rPr>
          <w:rFonts w:ascii="Times New Roman" w:hAnsi="Times New Roman" w:cs="Times New Roman"/>
          <w:i w:val="0"/>
          <w:iCs w:val="0"/>
        </w:rPr>
        <w:t xml:space="preserve"> </w:t>
      </w:r>
      <w:r>
        <w:rPr>
          <w:rFonts w:ascii="Times New Roman" w:hAnsi="Times New Roman" w:cs="Times New Roman"/>
          <w:i w:val="0"/>
          <w:iCs w:val="0"/>
        </w:rPr>
        <w:t xml:space="preserve">This results in a higher yearly proportion of </w:t>
      </w:r>
      <w:r w:rsidR="00F3501C" w:rsidRPr="005E5A99">
        <w:rPr>
          <w:rFonts w:ascii="Times New Roman" w:hAnsi="Times New Roman" w:cs="Times New Roman"/>
        </w:rPr>
        <w:t>adult female</w:t>
      </w:r>
      <w:r w:rsidR="00F3501C">
        <w:rPr>
          <w:rFonts w:ascii="Times New Roman" w:hAnsi="Times New Roman" w:cs="Times New Roman"/>
        </w:rPr>
        <w:t>s only</w:t>
      </w:r>
      <w:r w:rsidR="00F3501C">
        <w:rPr>
          <w:rFonts w:ascii="Times New Roman" w:hAnsi="Times New Roman" w:cs="Times New Roman"/>
          <w:i w:val="0"/>
          <w:iCs w:val="0"/>
        </w:rPr>
        <w:t xml:space="preserve"> </w:t>
      </w:r>
      <w:r w:rsidR="00003B0E">
        <w:rPr>
          <w:rFonts w:ascii="Times New Roman" w:hAnsi="Times New Roman" w:cs="Times New Roman"/>
          <w:i w:val="0"/>
          <w:iCs w:val="0"/>
        </w:rPr>
        <w:t>steriliz</w:t>
      </w:r>
      <w:r>
        <w:rPr>
          <w:rFonts w:ascii="Times New Roman" w:hAnsi="Times New Roman" w:cs="Times New Roman"/>
          <w:i w:val="0"/>
          <w:iCs w:val="0"/>
        </w:rPr>
        <w:t xml:space="preserve">ed </w:t>
      </w:r>
      <w:r w:rsidR="00F3501C">
        <w:rPr>
          <w:rFonts w:ascii="Times New Roman" w:hAnsi="Times New Roman" w:cs="Times New Roman"/>
          <w:i w:val="0"/>
          <w:iCs w:val="0"/>
        </w:rPr>
        <w:t>(</w:t>
      </w:r>
      <w:r w:rsidR="00383989">
        <w:rPr>
          <w:rFonts w:ascii="Times New Roman" w:hAnsi="Times New Roman" w:cs="Times New Roman"/>
          <w:i w:val="0"/>
          <w:iCs w:val="0"/>
        </w:rPr>
        <w:t xml:space="preserve">~12%, </w:t>
      </w:r>
      <w:r w:rsidR="00F3501C">
        <w:rPr>
          <w:rFonts w:ascii="Times New Roman" w:hAnsi="Times New Roman" w:cs="Times New Roman"/>
          <w:i w:val="0"/>
          <w:iCs w:val="0"/>
        </w:rPr>
        <w:t xml:space="preserve">Fig. </w:t>
      </w:r>
      <w:r w:rsidR="00EE7136">
        <w:rPr>
          <w:rFonts w:ascii="Times New Roman" w:hAnsi="Times New Roman" w:cs="Times New Roman"/>
          <w:i w:val="0"/>
          <w:iCs w:val="0"/>
        </w:rPr>
        <w:t>3</w:t>
      </w:r>
      <w:r w:rsidR="00F3501C">
        <w:rPr>
          <w:rFonts w:ascii="Times New Roman" w:hAnsi="Times New Roman" w:cs="Times New Roman"/>
          <w:i w:val="0"/>
          <w:iCs w:val="0"/>
        </w:rPr>
        <w:t xml:space="preserve">a) compared to </w:t>
      </w:r>
      <w:r w:rsidR="00003B0E">
        <w:rPr>
          <w:rFonts w:ascii="Times New Roman" w:hAnsi="Times New Roman" w:cs="Times New Roman"/>
          <w:i w:val="0"/>
          <w:iCs w:val="0"/>
        </w:rPr>
        <w:t>steriliz</w:t>
      </w:r>
      <w:r w:rsidR="00F3501C">
        <w:rPr>
          <w:rFonts w:ascii="Times New Roman" w:hAnsi="Times New Roman" w:cs="Times New Roman"/>
          <w:i w:val="0"/>
          <w:iCs w:val="0"/>
        </w:rPr>
        <w:t xml:space="preserve">ing </w:t>
      </w:r>
      <w:r w:rsidRPr="00E5567C">
        <w:rPr>
          <w:rFonts w:ascii="Times New Roman" w:hAnsi="Times New Roman" w:cs="Times New Roman"/>
        </w:rPr>
        <w:t>adult female</w:t>
      </w:r>
      <w:r>
        <w:rPr>
          <w:rFonts w:ascii="Times New Roman" w:hAnsi="Times New Roman" w:cs="Times New Roman"/>
        </w:rPr>
        <w:t>s</w:t>
      </w:r>
      <w:r w:rsidRPr="00E5567C">
        <w:rPr>
          <w:rFonts w:ascii="Times New Roman" w:hAnsi="Times New Roman" w:cs="Times New Roman"/>
        </w:rPr>
        <w:t xml:space="preserve"> and female back</w:t>
      </w:r>
      <w:r>
        <w:rPr>
          <w:rFonts w:ascii="Times New Roman" w:hAnsi="Times New Roman" w:cs="Times New Roman"/>
        </w:rPr>
        <w:t xml:space="preserve"> young </w:t>
      </w:r>
      <w:r>
        <w:rPr>
          <w:rFonts w:ascii="Times New Roman" w:hAnsi="Times New Roman" w:cs="Times New Roman"/>
          <w:i w:val="0"/>
          <w:iCs w:val="0"/>
        </w:rPr>
        <w:t>(~</w:t>
      </w:r>
      <w:r w:rsidR="00F74156">
        <w:rPr>
          <w:rFonts w:ascii="Times New Roman" w:hAnsi="Times New Roman" w:cs="Times New Roman"/>
          <w:i w:val="0"/>
          <w:iCs w:val="0"/>
        </w:rPr>
        <w:t xml:space="preserve"> </w:t>
      </w:r>
      <w:r>
        <w:rPr>
          <w:rFonts w:ascii="Times New Roman" w:hAnsi="Times New Roman" w:cs="Times New Roman"/>
          <w:i w:val="0"/>
          <w:iCs w:val="0"/>
        </w:rPr>
        <w:t>8%</w:t>
      </w:r>
      <w:r w:rsidR="00F3501C">
        <w:rPr>
          <w:rFonts w:ascii="Times New Roman" w:hAnsi="Times New Roman" w:cs="Times New Roman"/>
          <w:i w:val="0"/>
          <w:iCs w:val="0"/>
        </w:rPr>
        <w:t xml:space="preserve">, Fig. </w:t>
      </w:r>
      <w:r w:rsidR="00EE7136">
        <w:rPr>
          <w:rFonts w:ascii="Times New Roman" w:hAnsi="Times New Roman" w:cs="Times New Roman"/>
          <w:i w:val="0"/>
          <w:iCs w:val="0"/>
        </w:rPr>
        <w:t>3</w:t>
      </w:r>
      <w:r w:rsidR="00F3501C">
        <w:rPr>
          <w:rFonts w:ascii="Times New Roman" w:hAnsi="Times New Roman" w:cs="Times New Roman"/>
          <w:i w:val="0"/>
          <w:iCs w:val="0"/>
        </w:rPr>
        <w:t>b</w:t>
      </w:r>
      <w:r>
        <w:rPr>
          <w:rFonts w:ascii="Times New Roman" w:hAnsi="Times New Roman" w:cs="Times New Roman"/>
          <w:i w:val="0"/>
          <w:iCs w:val="0"/>
        </w:rPr>
        <w:t>) to match th</w:t>
      </w:r>
      <w:r w:rsidR="00F3501C">
        <w:rPr>
          <w:rFonts w:ascii="Times New Roman" w:hAnsi="Times New Roman" w:cs="Times New Roman"/>
          <w:i w:val="0"/>
          <w:iCs w:val="0"/>
        </w:rPr>
        <w:t>is</w:t>
      </w:r>
      <w:r>
        <w:rPr>
          <w:rFonts w:ascii="Times New Roman" w:hAnsi="Times New Roman" w:cs="Times New Roman"/>
          <w:i w:val="0"/>
          <w:iCs w:val="0"/>
        </w:rPr>
        <w:t xml:space="preserve"> conservation target.</w:t>
      </w:r>
      <w:r w:rsidR="00F3501C">
        <w:rPr>
          <w:rFonts w:ascii="Times New Roman" w:hAnsi="Times New Roman" w:cs="Times New Roman"/>
          <w:i w:val="0"/>
          <w:iCs w:val="0"/>
        </w:rPr>
        <w:t xml:space="preserve"> </w:t>
      </w:r>
      <w:r w:rsidR="00003B0E">
        <w:rPr>
          <w:rFonts w:ascii="Times New Roman" w:hAnsi="Times New Roman" w:cs="Times New Roman"/>
          <w:i w:val="0"/>
          <w:iCs w:val="0"/>
        </w:rPr>
        <w:t>Steriliz</w:t>
      </w:r>
      <w:r w:rsidR="00F3501C">
        <w:rPr>
          <w:rFonts w:ascii="Times New Roman" w:hAnsi="Times New Roman" w:cs="Times New Roman"/>
          <w:i w:val="0"/>
          <w:iCs w:val="0"/>
        </w:rPr>
        <w:t xml:space="preserve">ing between 6% and 8% of individuals, </w:t>
      </w:r>
      <w:r w:rsidR="008F6333">
        <w:rPr>
          <w:rFonts w:ascii="Times New Roman" w:hAnsi="Times New Roman" w:cs="Times New Roman"/>
          <w:i w:val="0"/>
          <w:iCs w:val="0"/>
        </w:rPr>
        <w:t>irrespective of</w:t>
      </w:r>
      <w:r w:rsidR="00F3501C">
        <w:rPr>
          <w:rFonts w:ascii="Times New Roman" w:hAnsi="Times New Roman" w:cs="Times New Roman"/>
          <w:i w:val="0"/>
          <w:iCs w:val="0"/>
        </w:rPr>
        <w:t xml:space="preserve"> scenario, would </w:t>
      </w:r>
      <w:r w:rsidR="008F6333">
        <w:rPr>
          <w:rFonts w:ascii="Times New Roman" w:hAnsi="Times New Roman" w:cs="Times New Roman"/>
          <w:i w:val="0"/>
          <w:iCs w:val="0"/>
        </w:rPr>
        <w:t xml:space="preserve">merely keep the population density constant at its present </w:t>
      </w:r>
      <w:r w:rsidR="00F74156">
        <w:rPr>
          <w:rFonts w:ascii="Times New Roman" w:hAnsi="Times New Roman" w:cs="Times New Roman"/>
          <w:i w:val="0"/>
          <w:iCs w:val="0"/>
        </w:rPr>
        <w:t>value</w:t>
      </w:r>
      <w:r w:rsidR="00F3501C">
        <w:rPr>
          <w:rFonts w:ascii="Times New Roman" w:hAnsi="Times New Roman" w:cs="Times New Roman"/>
          <w:i w:val="0"/>
          <w:iCs w:val="0"/>
        </w:rPr>
        <w:t>,</w:t>
      </w:r>
      <w:r w:rsidR="008F6333">
        <w:rPr>
          <w:rFonts w:ascii="Times New Roman" w:hAnsi="Times New Roman" w:cs="Times New Roman"/>
          <w:i w:val="0"/>
          <w:iCs w:val="0"/>
        </w:rPr>
        <w:t xml:space="preserve"> which means there would still be an of excess of </w:t>
      </w:r>
      <w:r w:rsidR="009C5276">
        <w:rPr>
          <w:rFonts w:ascii="Times New Roman" w:hAnsi="Times New Roman" w:cs="Times New Roman"/>
          <w:i w:val="0"/>
          <w:iCs w:val="0"/>
        </w:rPr>
        <w:t>2657 individual</w:t>
      </w:r>
      <w:r w:rsidR="00F3501C">
        <w:rPr>
          <w:rFonts w:ascii="Times New Roman" w:hAnsi="Times New Roman" w:cs="Times New Roman"/>
          <w:i w:val="0"/>
          <w:iCs w:val="0"/>
        </w:rPr>
        <w:t>s</w:t>
      </w:r>
      <w:r w:rsidR="008F6333">
        <w:rPr>
          <w:rFonts w:ascii="Times New Roman" w:hAnsi="Times New Roman" w:cs="Times New Roman"/>
          <w:i w:val="0"/>
          <w:iCs w:val="0"/>
        </w:rPr>
        <w:t xml:space="preserve"> </w:t>
      </w:r>
      <w:r w:rsidR="00F3501C" w:rsidRPr="008F6333">
        <w:rPr>
          <w:rFonts w:ascii="Times New Roman" w:hAnsi="Times New Roman" w:cs="Times New Roman"/>
          <w:i w:val="0"/>
          <w:iCs w:val="0"/>
        </w:rPr>
        <w:t>(</w:t>
      </w:r>
      <w:r w:rsidR="008F6333">
        <w:rPr>
          <w:rFonts w:ascii="Times New Roman" w:hAnsi="Times New Roman" w:cs="Times New Roman"/>
          <w:i w:val="0"/>
          <w:iCs w:val="0"/>
        </w:rPr>
        <w:t xml:space="preserve">i.e., </w:t>
      </w:r>
      <w:r w:rsidR="00F3501C" w:rsidRPr="008F6333">
        <w:rPr>
          <w:rFonts w:ascii="Times New Roman" w:hAnsi="Times New Roman" w:cs="Times New Roman"/>
          <w:i w:val="0"/>
          <w:iCs w:val="0"/>
        </w:rPr>
        <w:t>orange area</w:t>
      </w:r>
      <w:r w:rsidR="008F6333">
        <w:rPr>
          <w:rFonts w:ascii="Times New Roman" w:hAnsi="Times New Roman" w:cs="Times New Roman"/>
          <w:i w:val="0"/>
          <w:iCs w:val="0"/>
        </w:rPr>
        <w:t>,</w:t>
      </w:r>
      <w:r w:rsidR="00F3501C" w:rsidRPr="008F6333">
        <w:rPr>
          <w:rFonts w:ascii="Times New Roman" w:hAnsi="Times New Roman" w:cs="Times New Roman"/>
          <w:i w:val="0"/>
          <w:iCs w:val="0"/>
        </w:rPr>
        <w:t xml:space="preserve"> Fig. </w:t>
      </w:r>
      <w:r w:rsidR="00EE7136">
        <w:rPr>
          <w:rFonts w:ascii="Times New Roman" w:hAnsi="Times New Roman" w:cs="Times New Roman"/>
          <w:i w:val="0"/>
          <w:iCs w:val="0"/>
        </w:rPr>
        <w:t>3</w:t>
      </w:r>
      <w:proofErr w:type="gramStart"/>
      <w:r w:rsidR="00F3501C" w:rsidRPr="008F6333">
        <w:rPr>
          <w:rFonts w:ascii="Times New Roman" w:hAnsi="Times New Roman" w:cs="Times New Roman"/>
          <w:i w:val="0"/>
          <w:iCs w:val="0"/>
        </w:rPr>
        <w:t>a,b</w:t>
      </w:r>
      <w:proofErr w:type="gramEnd"/>
      <w:r w:rsidR="00F3501C" w:rsidRPr="008F6333">
        <w:rPr>
          <w:rFonts w:ascii="Times New Roman" w:hAnsi="Times New Roman" w:cs="Times New Roman"/>
          <w:i w:val="0"/>
          <w:iCs w:val="0"/>
        </w:rPr>
        <w:t>)</w:t>
      </w:r>
      <w:r w:rsidR="009C5276" w:rsidRPr="008F6333">
        <w:rPr>
          <w:rFonts w:ascii="Times New Roman" w:hAnsi="Times New Roman" w:cs="Times New Roman"/>
          <w:i w:val="0"/>
          <w:iCs w:val="0"/>
        </w:rPr>
        <w:t>.</w:t>
      </w:r>
      <w:r w:rsidR="00605E22" w:rsidRPr="008F6333">
        <w:rPr>
          <w:rFonts w:ascii="Times New Roman" w:hAnsi="Times New Roman" w:cs="Times New Roman"/>
          <w:i w:val="0"/>
          <w:iCs w:val="0"/>
        </w:rPr>
        <w:t xml:space="preserve">  </w:t>
      </w:r>
    </w:p>
    <w:p w14:paraId="72880328" w14:textId="72F110C3" w:rsidR="00BC59AE" w:rsidRDefault="00605E22" w:rsidP="00675EF1">
      <w:pPr>
        <w:pStyle w:val="Subtitle2"/>
        <w:numPr>
          <w:ilvl w:val="0"/>
          <w:numId w:val="0"/>
        </w:numPr>
        <w:adjustRightInd w:val="0"/>
        <w:ind w:firstLine="284"/>
        <w:rPr>
          <w:rFonts w:ascii="Times New Roman" w:hAnsi="Times New Roman" w:cs="Times New Roman"/>
          <w:i w:val="0"/>
          <w:iCs w:val="0"/>
        </w:rPr>
      </w:pPr>
      <w:r w:rsidRPr="008F6333">
        <w:rPr>
          <w:rFonts w:ascii="Times New Roman" w:hAnsi="Times New Roman" w:cs="Times New Roman"/>
          <w:i w:val="0"/>
          <w:iCs w:val="0"/>
        </w:rPr>
        <w:t xml:space="preserve">The </w:t>
      </w:r>
      <w:r w:rsidRPr="00E91CBE">
        <w:rPr>
          <w:rFonts w:ascii="Times New Roman" w:hAnsi="Times New Roman" w:cs="Times New Roman"/>
          <w:i w:val="0"/>
          <w:iCs w:val="0"/>
        </w:rPr>
        <w:t xml:space="preserve">overall cost of </w:t>
      </w:r>
      <w:r w:rsidR="00003B0E">
        <w:rPr>
          <w:rFonts w:ascii="Times New Roman" w:hAnsi="Times New Roman" w:cs="Times New Roman"/>
          <w:i w:val="0"/>
          <w:iCs w:val="0"/>
        </w:rPr>
        <w:t>steriliz</w:t>
      </w:r>
      <w:r w:rsidRPr="00E91CBE">
        <w:rPr>
          <w:rFonts w:ascii="Times New Roman" w:hAnsi="Times New Roman" w:cs="Times New Roman"/>
          <w:i w:val="0"/>
          <w:iCs w:val="0"/>
        </w:rPr>
        <w:t xml:space="preserve">ing the koala population increases with annual </w:t>
      </w:r>
      <w:r w:rsidR="00003B0E">
        <w:rPr>
          <w:rFonts w:ascii="Times New Roman" w:hAnsi="Times New Roman" w:cs="Times New Roman"/>
          <w:i w:val="0"/>
          <w:iCs w:val="0"/>
        </w:rPr>
        <w:t>steriliz</w:t>
      </w:r>
      <w:r w:rsidRPr="00E91CBE">
        <w:rPr>
          <w:rFonts w:ascii="Times New Roman" w:hAnsi="Times New Roman" w:cs="Times New Roman"/>
          <w:i w:val="0"/>
          <w:iCs w:val="0"/>
        </w:rPr>
        <w:t xml:space="preserve">ation rate (Fig. </w:t>
      </w:r>
      <w:r w:rsidR="00EE7136" w:rsidRPr="00E91CBE">
        <w:rPr>
          <w:rFonts w:ascii="Times New Roman" w:hAnsi="Times New Roman" w:cs="Times New Roman"/>
          <w:i w:val="0"/>
          <w:iCs w:val="0"/>
        </w:rPr>
        <w:t>3</w:t>
      </w:r>
      <w:proofErr w:type="gramStart"/>
      <w:r w:rsidR="00EE7136" w:rsidRPr="00E91CBE">
        <w:rPr>
          <w:rFonts w:ascii="Times New Roman" w:hAnsi="Times New Roman" w:cs="Times New Roman"/>
          <w:i w:val="0"/>
          <w:iCs w:val="0"/>
        </w:rPr>
        <w:t>c,d</w:t>
      </w:r>
      <w:proofErr w:type="gramEnd"/>
      <w:r w:rsidR="003A5F8C" w:rsidRPr="00E91CBE">
        <w:rPr>
          <w:rFonts w:ascii="Times New Roman" w:hAnsi="Times New Roman" w:cs="Times New Roman"/>
          <w:i w:val="0"/>
          <w:iCs w:val="0"/>
        </w:rPr>
        <w:t>)</w:t>
      </w:r>
      <w:r w:rsidRPr="00E91CBE">
        <w:rPr>
          <w:rFonts w:ascii="Times New Roman" w:hAnsi="Times New Roman" w:cs="Times New Roman"/>
          <w:i w:val="0"/>
          <w:iCs w:val="0"/>
          <w:color w:val="000000"/>
        </w:rPr>
        <w:t xml:space="preserve">. </w:t>
      </w:r>
      <w:r w:rsidR="008F6333" w:rsidRPr="00E91CBE">
        <w:rPr>
          <w:rFonts w:ascii="Times New Roman" w:hAnsi="Times New Roman" w:cs="Times New Roman"/>
          <w:i w:val="0"/>
          <w:iCs w:val="0"/>
        </w:rPr>
        <w:t>Regardless</w:t>
      </w:r>
      <w:r w:rsidR="003A5F8C" w:rsidRPr="008F6333">
        <w:rPr>
          <w:rFonts w:ascii="Times New Roman" w:hAnsi="Times New Roman" w:cs="Times New Roman"/>
          <w:i w:val="0"/>
          <w:iCs w:val="0"/>
        </w:rPr>
        <w:t xml:space="preserve"> of</w:t>
      </w:r>
      <w:r w:rsidR="008F6333" w:rsidRPr="008F6333">
        <w:rPr>
          <w:rFonts w:ascii="Times New Roman" w:hAnsi="Times New Roman" w:cs="Times New Roman"/>
          <w:i w:val="0"/>
          <w:iCs w:val="0"/>
        </w:rPr>
        <w:t xml:space="preserve"> the</w:t>
      </w:r>
      <w:r w:rsidR="003A5F8C" w:rsidRPr="008F6333">
        <w:rPr>
          <w:rFonts w:ascii="Times New Roman" w:hAnsi="Times New Roman" w:cs="Times New Roman"/>
          <w:i w:val="0"/>
          <w:iCs w:val="0"/>
        </w:rPr>
        <w:t xml:space="preserve"> scenario, </w:t>
      </w:r>
      <w:r w:rsidR="00F74156">
        <w:rPr>
          <w:rFonts w:ascii="Times New Roman" w:hAnsi="Times New Roman" w:cs="Times New Roman"/>
          <w:i w:val="0"/>
          <w:iCs w:val="0"/>
        </w:rPr>
        <w:t>&gt;</w:t>
      </w:r>
      <w:r w:rsidR="00F74156" w:rsidRPr="008F6333">
        <w:rPr>
          <w:rFonts w:ascii="Times New Roman" w:hAnsi="Times New Roman" w:cs="Times New Roman"/>
          <w:i w:val="0"/>
          <w:iCs w:val="0"/>
        </w:rPr>
        <w:t xml:space="preserve"> </w:t>
      </w:r>
      <w:r w:rsidR="008D1DD1" w:rsidRPr="008F6333">
        <w:rPr>
          <w:rFonts w:ascii="Times New Roman" w:hAnsi="Times New Roman" w:cs="Times New Roman"/>
          <w:i w:val="0"/>
          <w:iCs w:val="0"/>
        </w:rPr>
        <w:t xml:space="preserve">20% </w:t>
      </w:r>
      <w:r w:rsidR="00003B0E">
        <w:rPr>
          <w:rFonts w:ascii="Times New Roman" w:hAnsi="Times New Roman" w:cs="Times New Roman"/>
          <w:i w:val="0"/>
          <w:iCs w:val="0"/>
        </w:rPr>
        <w:t>steriliz</w:t>
      </w:r>
      <w:r w:rsidR="008D1DD1" w:rsidRPr="008F6333">
        <w:rPr>
          <w:rFonts w:ascii="Times New Roman" w:hAnsi="Times New Roman" w:cs="Times New Roman"/>
          <w:i w:val="0"/>
          <w:iCs w:val="0"/>
        </w:rPr>
        <w:t xml:space="preserve">ed </w:t>
      </w:r>
      <w:proofErr w:type="gramStart"/>
      <w:r w:rsidR="008D1DD1" w:rsidRPr="008F6333">
        <w:rPr>
          <w:rFonts w:ascii="Times New Roman" w:hAnsi="Times New Roman" w:cs="Times New Roman"/>
          <w:i w:val="0"/>
          <w:iCs w:val="0"/>
        </w:rPr>
        <w:t>individual</w:t>
      </w:r>
      <w:r w:rsidR="00F74156">
        <w:rPr>
          <w:rFonts w:ascii="Times New Roman" w:hAnsi="Times New Roman" w:cs="Times New Roman"/>
          <w:i w:val="0"/>
          <w:iCs w:val="0"/>
        </w:rPr>
        <w:t>s</w:t>
      </w:r>
      <w:proofErr w:type="gramEnd"/>
      <w:r w:rsidR="008D1DD1" w:rsidRPr="008F6333">
        <w:rPr>
          <w:rFonts w:ascii="Times New Roman" w:hAnsi="Times New Roman" w:cs="Times New Roman"/>
          <w:i w:val="0"/>
          <w:iCs w:val="0"/>
        </w:rPr>
        <w:t xml:space="preserve"> year</w:t>
      </w:r>
      <w:r w:rsidR="00F74156" w:rsidRPr="00E47E31">
        <w:rPr>
          <w:rFonts w:ascii="Times New Roman" w:hAnsi="Times New Roman" w:cs="Times New Roman"/>
          <w:i w:val="0"/>
          <w:iCs w:val="0"/>
          <w:vertAlign w:val="superscript"/>
        </w:rPr>
        <w:t>-1</w:t>
      </w:r>
      <w:r w:rsidR="00F74156">
        <w:rPr>
          <w:rFonts w:ascii="Times New Roman" w:hAnsi="Times New Roman" w:cs="Times New Roman"/>
          <w:i w:val="0"/>
          <w:iCs w:val="0"/>
        </w:rPr>
        <w:t xml:space="preserve"> leads</w:t>
      </w:r>
      <w:r w:rsidR="008D1DD1" w:rsidRPr="008F6333">
        <w:rPr>
          <w:rFonts w:ascii="Times New Roman" w:hAnsi="Times New Roman" w:cs="Times New Roman"/>
          <w:i w:val="0"/>
          <w:iCs w:val="0"/>
        </w:rPr>
        <w:t xml:space="preserve"> </w:t>
      </w:r>
      <w:r w:rsidR="00F74156">
        <w:rPr>
          <w:rFonts w:ascii="Times New Roman" w:hAnsi="Times New Roman" w:cs="Times New Roman"/>
          <w:i w:val="0"/>
          <w:iCs w:val="0"/>
        </w:rPr>
        <w:t xml:space="preserve">to </w:t>
      </w:r>
      <w:r w:rsidR="003A5F8C" w:rsidRPr="008F6333">
        <w:rPr>
          <w:rFonts w:ascii="Times New Roman" w:hAnsi="Times New Roman" w:cs="Times New Roman"/>
          <w:i w:val="0"/>
          <w:iCs w:val="0"/>
        </w:rPr>
        <w:t xml:space="preserve">the </w:t>
      </w:r>
      <w:r w:rsidR="008F6333" w:rsidRPr="008F6333">
        <w:rPr>
          <w:rFonts w:ascii="Times New Roman" w:hAnsi="Times New Roman" w:cs="Times New Roman"/>
          <w:i w:val="0"/>
          <w:iCs w:val="0"/>
        </w:rPr>
        <w:t>yearly</w:t>
      </w:r>
      <w:r w:rsidR="003A5F8C" w:rsidRPr="008F6333">
        <w:rPr>
          <w:rFonts w:ascii="Times New Roman" w:hAnsi="Times New Roman" w:cs="Times New Roman"/>
          <w:i w:val="0"/>
          <w:iCs w:val="0"/>
        </w:rPr>
        <w:t xml:space="preserve"> costs </w:t>
      </w:r>
      <w:r w:rsidR="00F74156" w:rsidRPr="008F6333">
        <w:rPr>
          <w:rFonts w:ascii="Times New Roman" w:hAnsi="Times New Roman" w:cs="Times New Roman"/>
          <w:i w:val="0"/>
          <w:iCs w:val="0"/>
        </w:rPr>
        <w:t>declin</w:t>
      </w:r>
      <w:r w:rsidR="00F74156">
        <w:rPr>
          <w:rFonts w:ascii="Times New Roman" w:hAnsi="Times New Roman" w:cs="Times New Roman"/>
          <w:i w:val="0"/>
          <w:iCs w:val="0"/>
        </w:rPr>
        <w:t>ing</w:t>
      </w:r>
      <w:r w:rsidR="00F74156" w:rsidRPr="008F6333">
        <w:rPr>
          <w:rFonts w:ascii="Times New Roman" w:hAnsi="Times New Roman" w:cs="Times New Roman"/>
          <w:i w:val="0"/>
          <w:iCs w:val="0"/>
        </w:rPr>
        <w:t xml:space="preserve"> </w:t>
      </w:r>
      <w:r w:rsidR="003A5F8C" w:rsidRPr="008F6333">
        <w:rPr>
          <w:rFonts w:ascii="Times New Roman" w:hAnsi="Times New Roman" w:cs="Times New Roman"/>
          <w:i w:val="0"/>
          <w:iCs w:val="0"/>
        </w:rPr>
        <w:t>over time</w:t>
      </w:r>
      <w:r w:rsidR="008F6333" w:rsidRPr="008F6333">
        <w:rPr>
          <w:rFonts w:ascii="Times New Roman" w:hAnsi="Times New Roman" w:cs="Times New Roman"/>
          <w:i w:val="0"/>
          <w:iCs w:val="0"/>
        </w:rPr>
        <w:t xml:space="preserve">. </w:t>
      </w:r>
      <w:r w:rsidR="003A5F8C" w:rsidRPr="008F6333">
        <w:rPr>
          <w:rFonts w:ascii="Times New Roman" w:hAnsi="Times New Roman" w:cs="Times New Roman"/>
          <w:i w:val="0"/>
          <w:iCs w:val="0"/>
        </w:rPr>
        <w:t>Planning</w:t>
      </w:r>
      <w:r w:rsidR="003A5F8C" w:rsidRPr="00E5567C">
        <w:rPr>
          <w:rFonts w:ascii="Times New Roman" w:hAnsi="Times New Roman" w:cs="Times New Roman"/>
          <w:i w:val="0"/>
          <w:iCs w:val="0"/>
        </w:rPr>
        <w:t xml:space="preserve"> to </w:t>
      </w:r>
      <w:r w:rsidR="00003B0E">
        <w:rPr>
          <w:rFonts w:ascii="Times New Roman" w:hAnsi="Times New Roman" w:cs="Times New Roman"/>
          <w:i w:val="0"/>
          <w:iCs w:val="0"/>
        </w:rPr>
        <w:t>steriliz</w:t>
      </w:r>
      <w:r w:rsidR="003A5F8C" w:rsidRPr="00E5567C">
        <w:rPr>
          <w:rFonts w:ascii="Times New Roman" w:hAnsi="Times New Roman" w:cs="Times New Roman"/>
          <w:i w:val="0"/>
          <w:iCs w:val="0"/>
        </w:rPr>
        <w:t xml:space="preserve">e </w:t>
      </w:r>
      <w:r w:rsidR="00EE7136">
        <w:rPr>
          <w:rFonts w:ascii="Times New Roman" w:hAnsi="Times New Roman" w:cs="Times New Roman"/>
          <w:i w:val="0"/>
          <w:iCs w:val="0"/>
        </w:rPr>
        <w:t>12</w:t>
      </w:r>
      <w:r w:rsidR="003A5F8C" w:rsidRPr="00E5567C">
        <w:rPr>
          <w:rFonts w:ascii="Times New Roman" w:hAnsi="Times New Roman" w:cs="Times New Roman"/>
          <w:i w:val="0"/>
          <w:iCs w:val="0"/>
        </w:rPr>
        <w:t xml:space="preserve">% of </w:t>
      </w:r>
      <w:r w:rsidR="003A5F8C" w:rsidRPr="00EE7136">
        <w:rPr>
          <w:rFonts w:ascii="Times New Roman" w:hAnsi="Times New Roman" w:cs="Times New Roman"/>
        </w:rPr>
        <w:t>adult females only</w:t>
      </w:r>
      <w:r w:rsidR="003A5F8C" w:rsidRPr="00E5567C">
        <w:rPr>
          <w:rFonts w:ascii="Times New Roman" w:hAnsi="Times New Roman" w:cs="Times New Roman"/>
          <w:i w:val="0"/>
          <w:iCs w:val="0"/>
        </w:rPr>
        <w:t xml:space="preserve"> </w:t>
      </w:r>
      <w:r w:rsidR="00F74156" w:rsidRPr="00E5567C">
        <w:rPr>
          <w:rFonts w:ascii="Times New Roman" w:hAnsi="Times New Roman" w:cs="Times New Roman"/>
          <w:i w:val="0"/>
          <w:iCs w:val="0"/>
        </w:rPr>
        <w:t xml:space="preserve">annually </w:t>
      </w:r>
      <w:r w:rsidR="00EE7136">
        <w:rPr>
          <w:rFonts w:ascii="Times New Roman" w:hAnsi="Times New Roman" w:cs="Times New Roman"/>
          <w:i w:val="0"/>
          <w:iCs w:val="0"/>
        </w:rPr>
        <w:t xml:space="preserve">to reach the conservation target </w:t>
      </w:r>
      <w:r w:rsidR="003A5F8C" w:rsidRPr="00E5567C">
        <w:rPr>
          <w:rFonts w:ascii="Times New Roman" w:hAnsi="Times New Roman" w:cs="Times New Roman"/>
          <w:i w:val="0"/>
          <w:iCs w:val="0"/>
        </w:rPr>
        <w:t>would be cheaper over time (</w:t>
      </w:r>
      <w:r w:rsidR="00EE7136">
        <w:rPr>
          <w:rFonts w:ascii="Times New Roman" w:hAnsi="Times New Roman" w:cs="Times New Roman"/>
          <w:i w:val="0"/>
          <w:iCs w:val="0"/>
        </w:rPr>
        <w:t>~</w:t>
      </w:r>
      <w:r w:rsidR="003A5F8C" w:rsidRPr="00E5567C">
        <w:rPr>
          <w:rFonts w:ascii="Times New Roman" w:hAnsi="Times New Roman" w:cs="Times New Roman"/>
          <w:i w:val="0"/>
          <w:iCs w:val="0"/>
        </w:rPr>
        <w:t xml:space="preserve"> </w:t>
      </w:r>
      <w:r w:rsidR="003A5F8C" w:rsidRPr="00D759ED">
        <w:rPr>
          <w:rFonts w:ascii="Times New Roman" w:hAnsi="Times New Roman" w:cs="Times New Roman"/>
          <w:i w:val="0"/>
          <w:iCs w:val="0"/>
          <w:color w:val="000000"/>
        </w:rPr>
        <w:t>AU$</w:t>
      </w:r>
      <w:r w:rsidR="00EE7136">
        <w:rPr>
          <w:rFonts w:ascii="Times New Roman" w:hAnsi="Times New Roman" w:cs="Times New Roman"/>
          <w:i w:val="0"/>
          <w:iCs w:val="0"/>
        </w:rPr>
        <w:t>28</w:t>
      </w:r>
      <w:r w:rsidR="003A5F8C" w:rsidRPr="00E5567C">
        <w:rPr>
          <w:rFonts w:ascii="Times New Roman" w:hAnsi="Times New Roman" w:cs="Times New Roman"/>
          <w:i w:val="0"/>
          <w:iCs w:val="0"/>
        </w:rPr>
        <w:t xml:space="preserve"> million </w:t>
      </w:r>
      <w:r w:rsidR="00EE7136">
        <w:rPr>
          <w:rFonts w:ascii="Times New Roman" w:hAnsi="Times New Roman" w:cs="Times New Roman"/>
          <w:i w:val="0"/>
          <w:iCs w:val="0"/>
        </w:rPr>
        <w:t>in total</w:t>
      </w:r>
      <w:r w:rsidR="003A5F8C">
        <w:rPr>
          <w:rFonts w:ascii="Times New Roman" w:hAnsi="Times New Roman" w:cs="Times New Roman"/>
          <w:i w:val="0"/>
          <w:iCs w:val="0"/>
        </w:rPr>
        <w:t xml:space="preserve">; Fig. </w:t>
      </w:r>
      <w:r w:rsidR="00EE7136">
        <w:rPr>
          <w:rFonts w:ascii="Times New Roman" w:hAnsi="Times New Roman" w:cs="Times New Roman"/>
          <w:i w:val="0"/>
          <w:iCs w:val="0"/>
        </w:rPr>
        <w:t>3</w:t>
      </w:r>
      <w:r w:rsidR="003A5F8C">
        <w:rPr>
          <w:rFonts w:ascii="Times New Roman" w:hAnsi="Times New Roman" w:cs="Times New Roman"/>
          <w:i w:val="0"/>
          <w:iCs w:val="0"/>
        </w:rPr>
        <w:t>a</w:t>
      </w:r>
      <w:r w:rsidR="003A5F8C" w:rsidRPr="00E5567C">
        <w:rPr>
          <w:rFonts w:ascii="Times New Roman" w:hAnsi="Times New Roman" w:cs="Times New Roman"/>
          <w:i w:val="0"/>
          <w:iCs w:val="0"/>
        </w:rPr>
        <w:t xml:space="preserve">) than </w:t>
      </w:r>
      <w:r w:rsidR="00675EF1">
        <w:rPr>
          <w:rFonts w:ascii="Times New Roman" w:hAnsi="Times New Roman" w:cs="Times New Roman"/>
          <w:i w:val="0"/>
          <w:iCs w:val="0"/>
        </w:rPr>
        <w:t xml:space="preserve">trying to reach the same conservation target </w:t>
      </w:r>
      <w:r w:rsidR="003A5F8C">
        <w:rPr>
          <w:rFonts w:ascii="Times New Roman" w:hAnsi="Times New Roman" w:cs="Times New Roman"/>
          <w:i w:val="0"/>
          <w:iCs w:val="0"/>
        </w:rPr>
        <w:t>in the</w:t>
      </w:r>
      <w:r w:rsidR="003A5F8C" w:rsidRPr="00E5567C">
        <w:rPr>
          <w:rFonts w:ascii="Times New Roman" w:hAnsi="Times New Roman" w:cs="Times New Roman"/>
          <w:i w:val="0"/>
          <w:iCs w:val="0"/>
        </w:rPr>
        <w:t xml:space="preserve"> </w:t>
      </w:r>
      <w:r w:rsidR="003A5F8C" w:rsidRPr="00E5567C">
        <w:rPr>
          <w:rFonts w:ascii="Times New Roman" w:hAnsi="Times New Roman" w:cs="Times New Roman"/>
        </w:rPr>
        <w:t>adult female</w:t>
      </w:r>
      <w:r w:rsidR="003A5F8C">
        <w:rPr>
          <w:rFonts w:ascii="Times New Roman" w:hAnsi="Times New Roman" w:cs="Times New Roman"/>
        </w:rPr>
        <w:t>s</w:t>
      </w:r>
      <w:r w:rsidR="003A5F8C" w:rsidRPr="00E5567C">
        <w:rPr>
          <w:rFonts w:ascii="Times New Roman" w:hAnsi="Times New Roman" w:cs="Times New Roman"/>
        </w:rPr>
        <w:t xml:space="preserve"> and female back</w:t>
      </w:r>
      <w:r w:rsidR="003A5F8C">
        <w:rPr>
          <w:rFonts w:ascii="Times New Roman" w:hAnsi="Times New Roman" w:cs="Times New Roman"/>
        </w:rPr>
        <w:t xml:space="preserve"> young</w:t>
      </w:r>
      <w:r w:rsidR="003A5F8C" w:rsidRPr="00E5567C">
        <w:rPr>
          <w:rFonts w:ascii="Times New Roman" w:hAnsi="Times New Roman" w:cs="Times New Roman"/>
          <w:i w:val="0"/>
          <w:iCs w:val="0"/>
        </w:rPr>
        <w:t xml:space="preserve"> </w:t>
      </w:r>
      <w:r w:rsidR="003A5F8C">
        <w:rPr>
          <w:rFonts w:ascii="Times New Roman" w:hAnsi="Times New Roman" w:cs="Times New Roman"/>
          <w:i w:val="0"/>
          <w:iCs w:val="0"/>
        </w:rPr>
        <w:t xml:space="preserve">scenario </w:t>
      </w:r>
      <w:r w:rsidR="003A5F8C" w:rsidRPr="00E5567C">
        <w:rPr>
          <w:rFonts w:ascii="Times New Roman" w:hAnsi="Times New Roman" w:cs="Times New Roman"/>
          <w:i w:val="0"/>
          <w:iCs w:val="0"/>
        </w:rPr>
        <w:t>(&gt;</w:t>
      </w:r>
      <w:r w:rsidR="000D4AB5">
        <w:rPr>
          <w:rFonts w:ascii="Times New Roman" w:hAnsi="Times New Roman" w:cs="Times New Roman"/>
          <w:i w:val="0"/>
          <w:iCs w:val="0"/>
        </w:rPr>
        <w:t xml:space="preserve"> </w:t>
      </w:r>
      <w:r w:rsidR="000D4AB5" w:rsidRPr="00D759ED">
        <w:rPr>
          <w:rFonts w:ascii="Times New Roman" w:hAnsi="Times New Roman" w:cs="Times New Roman"/>
          <w:i w:val="0"/>
          <w:iCs w:val="0"/>
          <w:color w:val="000000"/>
        </w:rPr>
        <w:t>AU$</w:t>
      </w:r>
      <w:r w:rsidR="00675EF1">
        <w:rPr>
          <w:rFonts w:ascii="Times New Roman" w:hAnsi="Times New Roman" w:cs="Times New Roman"/>
          <w:i w:val="0"/>
          <w:iCs w:val="0"/>
        </w:rPr>
        <w:t>39</w:t>
      </w:r>
      <w:r w:rsidR="003A5F8C" w:rsidRPr="00E5567C">
        <w:rPr>
          <w:rFonts w:ascii="Times New Roman" w:hAnsi="Times New Roman" w:cs="Times New Roman"/>
          <w:i w:val="0"/>
          <w:iCs w:val="0"/>
        </w:rPr>
        <w:t xml:space="preserve"> million </w:t>
      </w:r>
      <w:r w:rsidR="00675EF1">
        <w:rPr>
          <w:rFonts w:ascii="Times New Roman" w:hAnsi="Times New Roman" w:cs="Times New Roman"/>
          <w:i w:val="0"/>
          <w:iCs w:val="0"/>
        </w:rPr>
        <w:t>in total</w:t>
      </w:r>
      <w:r w:rsidR="003A5F8C">
        <w:rPr>
          <w:rFonts w:ascii="Times New Roman" w:hAnsi="Times New Roman" w:cs="Times New Roman"/>
          <w:i w:val="0"/>
          <w:iCs w:val="0"/>
        </w:rPr>
        <w:t xml:space="preserve">; Fig. </w:t>
      </w:r>
      <w:r w:rsidR="00675EF1">
        <w:rPr>
          <w:rFonts w:ascii="Times New Roman" w:hAnsi="Times New Roman" w:cs="Times New Roman"/>
          <w:i w:val="0"/>
          <w:iCs w:val="0"/>
        </w:rPr>
        <w:t>3</w:t>
      </w:r>
      <w:r w:rsidR="003A5F8C">
        <w:rPr>
          <w:rFonts w:ascii="Times New Roman" w:hAnsi="Times New Roman" w:cs="Times New Roman"/>
          <w:i w:val="0"/>
          <w:iCs w:val="0"/>
        </w:rPr>
        <w:t>b</w:t>
      </w:r>
      <w:r w:rsidR="003A5F8C" w:rsidRPr="00E5567C">
        <w:rPr>
          <w:rFonts w:ascii="Times New Roman" w:hAnsi="Times New Roman" w:cs="Times New Roman"/>
          <w:i w:val="0"/>
          <w:iCs w:val="0"/>
        </w:rPr>
        <w:t xml:space="preserve">). </w:t>
      </w:r>
      <w:r w:rsidR="00675EF1">
        <w:rPr>
          <w:rFonts w:ascii="Times New Roman" w:hAnsi="Times New Roman" w:cs="Times New Roman"/>
          <w:i w:val="0"/>
          <w:iCs w:val="0"/>
        </w:rPr>
        <w:t xml:space="preserve">While the difference in proportion of </w:t>
      </w:r>
      <w:r w:rsidR="00003B0E">
        <w:rPr>
          <w:rFonts w:ascii="Times New Roman" w:hAnsi="Times New Roman" w:cs="Times New Roman"/>
          <w:i w:val="0"/>
          <w:iCs w:val="0"/>
        </w:rPr>
        <w:t>steriliz</w:t>
      </w:r>
      <w:r w:rsidR="00675EF1">
        <w:rPr>
          <w:rFonts w:ascii="Times New Roman" w:hAnsi="Times New Roman" w:cs="Times New Roman"/>
          <w:i w:val="0"/>
          <w:iCs w:val="0"/>
        </w:rPr>
        <w:t xml:space="preserve">ed </w:t>
      </w:r>
      <w:r w:rsidR="00675EF1">
        <w:rPr>
          <w:rFonts w:ascii="Times New Roman" w:hAnsi="Times New Roman" w:cs="Times New Roman"/>
          <w:i w:val="0"/>
          <w:iCs w:val="0"/>
        </w:rPr>
        <w:lastRenderedPageBreak/>
        <w:t>individual between the two scenario</w:t>
      </w:r>
      <w:r w:rsidR="00F74156">
        <w:rPr>
          <w:rFonts w:ascii="Times New Roman" w:hAnsi="Times New Roman" w:cs="Times New Roman"/>
          <w:i w:val="0"/>
          <w:iCs w:val="0"/>
        </w:rPr>
        <w:t>s</w:t>
      </w:r>
      <w:r w:rsidR="00675EF1">
        <w:rPr>
          <w:rFonts w:ascii="Times New Roman" w:hAnsi="Times New Roman" w:cs="Times New Roman"/>
          <w:i w:val="0"/>
          <w:iCs w:val="0"/>
        </w:rPr>
        <w:t xml:space="preserve"> is only 4%, the </w:t>
      </w:r>
      <w:r w:rsidR="00F74156">
        <w:rPr>
          <w:rFonts w:ascii="Times New Roman" w:hAnsi="Times New Roman" w:cs="Times New Roman"/>
          <w:i w:val="0"/>
          <w:iCs w:val="0"/>
        </w:rPr>
        <w:t xml:space="preserve">difference in </w:t>
      </w:r>
      <w:r w:rsidR="00675EF1">
        <w:rPr>
          <w:rFonts w:ascii="Times New Roman" w:hAnsi="Times New Roman" w:cs="Times New Roman"/>
          <w:i w:val="0"/>
          <w:iCs w:val="0"/>
        </w:rPr>
        <w:t>the total cost over</w:t>
      </w:r>
      <w:r w:rsidR="00E91CBE">
        <w:rPr>
          <w:rFonts w:ascii="Times New Roman" w:hAnsi="Times New Roman" w:cs="Times New Roman"/>
          <w:i w:val="0"/>
          <w:iCs w:val="0"/>
        </w:rPr>
        <w:t xml:space="preserve"> the next</w:t>
      </w:r>
      <w:r w:rsidR="00675EF1">
        <w:rPr>
          <w:rFonts w:ascii="Times New Roman" w:hAnsi="Times New Roman" w:cs="Times New Roman"/>
          <w:i w:val="0"/>
          <w:iCs w:val="0"/>
        </w:rPr>
        <w:t xml:space="preserve"> 25 years would be </w:t>
      </w:r>
      <w:r w:rsidR="00715EBD">
        <w:rPr>
          <w:rFonts w:ascii="Times New Roman" w:hAnsi="Times New Roman" w:cs="Times New Roman"/>
          <w:i w:val="0"/>
          <w:iCs w:val="0"/>
        </w:rPr>
        <w:t>&gt; $1</w:t>
      </w:r>
      <w:r w:rsidR="00675EF1">
        <w:rPr>
          <w:rFonts w:ascii="Times New Roman" w:hAnsi="Times New Roman" w:cs="Times New Roman"/>
          <w:i w:val="0"/>
          <w:iCs w:val="0"/>
        </w:rPr>
        <w:t>1</w:t>
      </w:r>
      <w:r w:rsidR="00715EBD">
        <w:rPr>
          <w:rFonts w:ascii="Times New Roman" w:hAnsi="Times New Roman" w:cs="Times New Roman"/>
          <w:i w:val="0"/>
          <w:iCs w:val="0"/>
        </w:rPr>
        <w:t xml:space="preserve"> </w:t>
      </w:r>
      <w:r w:rsidR="00675EF1" w:rsidRPr="00E5567C">
        <w:rPr>
          <w:rFonts w:ascii="Times New Roman" w:hAnsi="Times New Roman" w:cs="Times New Roman"/>
          <w:i w:val="0"/>
          <w:iCs w:val="0"/>
        </w:rPr>
        <w:t>million</w:t>
      </w:r>
      <w:r w:rsidR="00715EBD">
        <w:rPr>
          <w:rFonts w:ascii="Times New Roman" w:hAnsi="Times New Roman" w:cs="Times New Roman"/>
          <w:i w:val="0"/>
          <w:iCs w:val="0"/>
        </w:rPr>
        <w:t xml:space="preserve"> (Fig. </w:t>
      </w:r>
      <w:r w:rsidR="00675EF1">
        <w:rPr>
          <w:rFonts w:ascii="Times New Roman" w:hAnsi="Times New Roman" w:cs="Times New Roman"/>
          <w:i w:val="0"/>
          <w:iCs w:val="0"/>
        </w:rPr>
        <w:t>3</w:t>
      </w:r>
      <w:proofErr w:type="gramStart"/>
      <w:r w:rsidR="00675EF1">
        <w:rPr>
          <w:rFonts w:ascii="Times New Roman" w:hAnsi="Times New Roman" w:cs="Times New Roman"/>
          <w:i w:val="0"/>
          <w:iCs w:val="0"/>
        </w:rPr>
        <w:t>a,b</w:t>
      </w:r>
      <w:proofErr w:type="gramEnd"/>
      <w:r w:rsidR="00715EBD">
        <w:rPr>
          <w:rFonts w:ascii="Times New Roman" w:hAnsi="Times New Roman" w:cs="Times New Roman"/>
          <w:i w:val="0"/>
          <w:iCs w:val="0"/>
        </w:rPr>
        <w:t xml:space="preserve">). </w:t>
      </w:r>
    </w:p>
    <w:p w14:paraId="7334374A" w14:textId="146B2D18" w:rsidR="00B405D3" w:rsidRDefault="00003B0E" w:rsidP="00F253DD">
      <w:pPr>
        <w:pStyle w:val="Subtitle2"/>
        <w:numPr>
          <w:ilvl w:val="0"/>
          <w:numId w:val="0"/>
        </w:numPr>
        <w:adjustRightInd w:val="0"/>
        <w:ind w:firstLine="284"/>
        <w:rPr>
          <w:rFonts w:ascii="Times New Roman" w:hAnsi="Times New Roman" w:cs="Times New Roman"/>
          <w:i w:val="0"/>
          <w:iCs w:val="0"/>
        </w:rPr>
      </w:pPr>
      <w:r>
        <w:rPr>
          <w:rFonts w:ascii="Times New Roman" w:hAnsi="Times New Roman" w:cs="Times New Roman"/>
          <w:i w:val="0"/>
          <w:iCs w:val="0"/>
        </w:rPr>
        <w:t>Steriliz</w:t>
      </w:r>
      <w:r w:rsidR="00B405D3">
        <w:rPr>
          <w:rFonts w:ascii="Times New Roman" w:hAnsi="Times New Roman" w:cs="Times New Roman"/>
          <w:i w:val="0"/>
          <w:iCs w:val="0"/>
        </w:rPr>
        <w:t xml:space="preserve">ing both </w:t>
      </w:r>
      <w:r w:rsidR="00B405D3" w:rsidRPr="008F53A7">
        <w:rPr>
          <w:rFonts w:ascii="Times New Roman" w:hAnsi="Times New Roman" w:cs="Times New Roman"/>
        </w:rPr>
        <w:t>adult females and female back</w:t>
      </w:r>
      <w:r w:rsidR="00B405D3">
        <w:rPr>
          <w:rFonts w:ascii="Times New Roman" w:hAnsi="Times New Roman" w:cs="Times New Roman"/>
        </w:rPr>
        <w:t xml:space="preserve"> young</w:t>
      </w:r>
      <w:r w:rsidR="00B405D3">
        <w:rPr>
          <w:rFonts w:ascii="Times New Roman" w:hAnsi="Times New Roman" w:cs="Times New Roman"/>
          <w:i w:val="0"/>
          <w:iCs w:val="0"/>
        </w:rPr>
        <w:t xml:space="preserve"> reduced the</w:t>
      </w:r>
      <w:r w:rsidR="00B405D3" w:rsidRPr="007D3D90">
        <w:rPr>
          <w:rFonts w:ascii="Times New Roman" w:hAnsi="Times New Roman" w:cs="Times New Roman"/>
          <w:i w:val="0"/>
          <w:iCs w:val="0"/>
        </w:rPr>
        <w:t xml:space="preserve"> initial population </w:t>
      </w:r>
      <w:r w:rsidR="00B405D3">
        <w:rPr>
          <w:rFonts w:ascii="Times New Roman" w:hAnsi="Times New Roman" w:cs="Times New Roman"/>
          <w:i w:val="0"/>
          <w:iCs w:val="0"/>
        </w:rPr>
        <w:t xml:space="preserve">faster </w:t>
      </w:r>
      <w:r w:rsidR="00B405D3" w:rsidRPr="007D3D90">
        <w:rPr>
          <w:rFonts w:ascii="Times New Roman" w:hAnsi="Times New Roman" w:cs="Times New Roman"/>
          <w:i w:val="0"/>
          <w:iCs w:val="0"/>
        </w:rPr>
        <w:t xml:space="preserve">than </w:t>
      </w:r>
      <w:r>
        <w:rPr>
          <w:rFonts w:ascii="Times New Roman" w:hAnsi="Times New Roman" w:cs="Times New Roman"/>
          <w:i w:val="0"/>
          <w:iCs w:val="0"/>
        </w:rPr>
        <w:t>steriliz</w:t>
      </w:r>
      <w:r w:rsidR="00B405D3" w:rsidRPr="007D3D90">
        <w:rPr>
          <w:rFonts w:ascii="Times New Roman" w:hAnsi="Times New Roman" w:cs="Times New Roman"/>
          <w:i w:val="0"/>
          <w:iCs w:val="0"/>
        </w:rPr>
        <w:t xml:space="preserve">ing </w:t>
      </w:r>
      <w:r w:rsidR="00B405D3" w:rsidRPr="008F53A7">
        <w:rPr>
          <w:rFonts w:ascii="Times New Roman" w:hAnsi="Times New Roman" w:cs="Times New Roman"/>
        </w:rPr>
        <w:t>adult female</w:t>
      </w:r>
      <w:r w:rsidR="00B405D3">
        <w:rPr>
          <w:rFonts w:ascii="Times New Roman" w:hAnsi="Times New Roman" w:cs="Times New Roman"/>
        </w:rPr>
        <w:t>s</w:t>
      </w:r>
      <w:r w:rsidR="00B405D3" w:rsidRPr="008F53A7">
        <w:rPr>
          <w:rFonts w:ascii="Times New Roman" w:hAnsi="Times New Roman" w:cs="Times New Roman"/>
        </w:rPr>
        <w:t xml:space="preserve"> only</w:t>
      </w:r>
      <w:r w:rsidR="00B405D3" w:rsidRPr="007D3D90">
        <w:rPr>
          <w:rFonts w:ascii="Times New Roman" w:hAnsi="Times New Roman" w:cs="Times New Roman"/>
          <w:i w:val="0"/>
          <w:iCs w:val="0"/>
        </w:rPr>
        <w:t xml:space="preserve"> (Fig</w:t>
      </w:r>
      <w:r w:rsidR="00B405D3">
        <w:rPr>
          <w:rFonts w:ascii="Times New Roman" w:hAnsi="Times New Roman" w:cs="Times New Roman"/>
          <w:i w:val="0"/>
          <w:iCs w:val="0"/>
        </w:rPr>
        <w:t>.</w:t>
      </w:r>
      <w:r w:rsidR="00B405D3" w:rsidRPr="007D3D90">
        <w:rPr>
          <w:rFonts w:ascii="Times New Roman" w:hAnsi="Times New Roman" w:cs="Times New Roman"/>
          <w:i w:val="0"/>
          <w:iCs w:val="0"/>
        </w:rPr>
        <w:t xml:space="preserve"> 2</w:t>
      </w:r>
      <w:proofErr w:type="gramStart"/>
      <w:r w:rsidR="00B405D3" w:rsidRPr="007D3D90">
        <w:rPr>
          <w:rFonts w:ascii="Times New Roman" w:hAnsi="Times New Roman" w:cs="Times New Roman"/>
          <w:i w:val="0"/>
          <w:iCs w:val="0"/>
        </w:rPr>
        <w:t>a</w:t>
      </w:r>
      <w:r w:rsidR="00542153">
        <w:rPr>
          <w:rFonts w:ascii="Times New Roman" w:hAnsi="Times New Roman" w:cs="Times New Roman"/>
          <w:i w:val="0"/>
          <w:iCs w:val="0"/>
        </w:rPr>
        <w:t>,</w:t>
      </w:r>
      <w:r w:rsidR="00B405D3" w:rsidRPr="007D3D90">
        <w:rPr>
          <w:rFonts w:ascii="Times New Roman" w:hAnsi="Times New Roman" w:cs="Times New Roman"/>
          <w:i w:val="0"/>
          <w:iCs w:val="0"/>
        </w:rPr>
        <w:t>b</w:t>
      </w:r>
      <w:proofErr w:type="gramEnd"/>
      <w:r w:rsidR="00B405D3" w:rsidRPr="007D3D90">
        <w:rPr>
          <w:rFonts w:ascii="Times New Roman" w:hAnsi="Times New Roman" w:cs="Times New Roman"/>
          <w:i w:val="0"/>
          <w:iCs w:val="0"/>
        </w:rPr>
        <w:t>)</w:t>
      </w:r>
      <w:r w:rsidR="00B405D3">
        <w:rPr>
          <w:rFonts w:ascii="Times New Roman" w:hAnsi="Times New Roman" w:cs="Times New Roman"/>
          <w:i w:val="0"/>
          <w:iCs w:val="0"/>
        </w:rPr>
        <w:t xml:space="preserve">, </w:t>
      </w:r>
      <w:r w:rsidR="00741310">
        <w:rPr>
          <w:rFonts w:ascii="Times New Roman" w:hAnsi="Times New Roman" w:cs="Times New Roman"/>
          <w:i w:val="0"/>
          <w:iCs w:val="0"/>
        </w:rPr>
        <w:t>because</w:t>
      </w:r>
      <w:r w:rsidR="00B405D3">
        <w:rPr>
          <w:rFonts w:ascii="Times New Roman" w:hAnsi="Times New Roman" w:cs="Times New Roman"/>
          <w:i w:val="0"/>
          <w:iCs w:val="0"/>
        </w:rPr>
        <w:t xml:space="preserve"> </w:t>
      </w:r>
      <w:r w:rsidR="00741310">
        <w:rPr>
          <w:rFonts w:ascii="Times New Roman" w:hAnsi="Times New Roman" w:cs="Times New Roman"/>
          <w:i w:val="0"/>
          <w:iCs w:val="0"/>
        </w:rPr>
        <w:t>this scenario</w:t>
      </w:r>
      <w:r w:rsidR="00B405D3">
        <w:rPr>
          <w:rFonts w:ascii="Times New Roman" w:hAnsi="Times New Roman" w:cs="Times New Roman"/>
          <w:i w:val="0"/>
          <w:iCs w:val="0"/>
        </w:rPr>
        <w:t xml:space="preserve"> increased the proportion of animals </w:t>
      </w:r>
      <w:r>
        <w:rPr>
          <w:rFonts w:ascii="Times New Roman" w:hAnsi="Times New Roman" w:cs="Times New Roman"/>
          <w:i w:val="0"/>
          <w:iCs w:val="0"/>
        </w:rPr>
        <w:t>steriliz</w:t>
      </w:r>
      <w:r w:rsidR="00B405D3">
        <w:rPr>
          <w:rFonts w:ascii="Times New Roman" w:hAnsi="Times New Roman" w:cs="Times New Roman"/>
          <w:i w:val="0"/>
          <w:iCs w:val="0"/>
        </w:rPr>
        <w:t>ed per year</w:t>
      </w:r>
      <w:r w:rsidR="00B405D3" w:rsidRPr="00CA4F01">
        <w:rPr>
          <w:rFonts w:ascii="Times New Roman" w:hAnsi="Times New Roman" w:cs="Times New Roman"/>
          <w:i w:val="0"/>
          <w:iCs w:val="0"/>
        </w:rPr>
        <w:t>. For example,</w:t>
      </w:r>
      <w:r w:rsidR="00B405D3" w:rsidRPr="00B405D3">
        <w:rPr>
          <w:rFonts w:ascii="Times New Roman" w:hAnsi="Times New Roman" w:cs="Times New Roman"/>
          <w:i w:val="0"/>
          <w:iCs w:val="0"/>
        </w:rPr>
        <w:t xml:space="preserve"> </w:t>
      </w:r>
      <w:r>
        <w:rPr>
          <w:rFonts w:ascii="Times New Roman" w:hAnsi="Times New Roman" w:cs="Times New Roman"/>
          <w:i w:val="0"/>
          <w:iCs w:val="0"/>
        </w:rPr>
        <w:t>steriliz</w:t>
      </w:r>
      <w:r w:rsidR="00B405D3" w:rsidRPr="00CA4F01">
        <w:rPr>
          <w:rFonts w:ascii="Times New Roman" w:hAnsi="Times New Roman" w:cs="Times New Roman"/>
          <w:i w:val="0"/>
          <w:iCs w:val="0"/>
        </w:rPr>
        <w:t xml:space="preserve">ing </w:t>
      </w:r>
      <w:r w:rsidR="00B405D3">
        <w:rPr>
          <w:rFonts w:ascii="Times New Roman" w:hAnsi="Times New Roman" w:cs="Times New Roman"/>
          <w:i w:val="0"/>
          <w:iCs w:val="0"/>
        </w:rPr>
        <w:t>5</w:t>
      </w:r>
      <w:r w:rsidR="00B405D3" w:rsidRPr="00CA4F01">
        <w:rPr>
          <w:rFonts w:ascii="Times New Roman" w:hAnsi="Times New Roman" w:cs="Times New Roman"/>
          <w:i w:val="0"/>
          <w:iCs w:val="0"/>
        </w:rPr>
        <w:t>0%</w:t>
      </w:r>
      <w:r w:rsidR="00B405D3">
        <w:rPr>
          <w:rFonts w:ascii="Times New Roman" w:hAnsi="Times New Roman" w:cs="Times New Roman"/>
          <w:i w:val="0"/>
          <w:iCs w:val="0"/>
        </w:rPr>
        <w:t xml:space="preserve"> of </w:t>
      </w:r>
      <w:r w:rsidR="00B405D3" w:rsidRPr="008F53A7">
        <w:rPr>
          <w:rFonts w:ascii="Times New Roman" w:hAnsi="Times New Roman" w:cs="Times New Roman"/>
        </w:rPr>
        <w:t>adult female</w:t>
      </w:r>
      <w:r w:rsidR="00B405D3">
        <w:rPr>
          <w:rFonts w:ascii="Times New Roman" w:hAnsi="Times New Roman" w:cs="Times New Roman"/>
        </w:rPr>
        <w:t>s</w:t>
      </w:r>
      <w:r w:rsidR="00B405D3" w:rsidRPr="008F53A7">
        <w:rPr>
          <w:rFonts w:ascii="Times New Roman" w:hAnsi="Times New Roman" w:cs="Times New Roman"/>
        </w:rPr>
        <w:t xml:space="preserve"> only</w:t>
      </w:r>
      <w:r w:rsidR="00B405D3">
        <w:rPr>
          <w:rFonts w:ascii="Times New Roman" w:hAnsi="Times New Roman" w:cs="Times New Roman"/>
        </w:rPr>
        <w:t xml:space="preserve"> </w:t>
      </w:r>
      <w:r w:rsidR="00B405D3">
        <w:rPr>
          <w:rFonts w:ascii="Times New Roman" w:hAnsi="Times New Roman" w:cs="Times New Roman"/>
          <w:i w:val="0"/>
          <w:iCs w:val="0"/>
        </w:rPr>
        <w:t xml:space="preserve">(0. 5; Fig. 4a) would </w:t>
      </w:r>
      <w:r w:rsidR="00F74156">
        <w:rPr>
          <w:rFonts w:ascii="Times New Roman" w:hAnsi="Times New Roman" w:cs="Times New Roman"/>
          <w:i w:val="0"/>
          <w:iCs w:val="0"/>
        </w:rPr>
        <w:t xml:space="preserve">cause </w:t>
      </w:r>
      <w:r w:rsidR="00B405D3">
        <w:rPr>
          <w:rFonts w:ascii="Times New Roman" w:hAnsi="Times New Roman" w:cs="Times New Roman"/>
          <w:i w:val="0"/>
          <w:iCs w:val="0"/>
        </w:rPr>
        <w:t>a reduction of approximately</w:t>
      </w:r>
      <w:r w:rsidR="00B405D3" w:rsidRPr="00CA4F01">
        <w:rPr>
          <w:rFonts w:ascii="Times New Roman" w:hAnsi="Times New Roman" w:cs="Times New Roman"/>
          <w:i w:val="0"/>
          <w:iCs w:val="0"/>
        </w:rPr>
        <w:t xml:space="preserve"> </w:t>
      </w:r>
      <w:r w:rsidR="00B405D3">
        <w:rPr>
          <w:rFonts w:ascii="Times New Roman" w:hAnsi="Times New Roman" w:cs="Times New Roman"/>
          <w:i w:val="0"/>
          <w:iCs w:val="0"/>
        </w:rPr>
        <w:t>8</w:t>
      </w:r>
      <w:r w:rsidR="00B405D3" w:rsidRPr="00CA4F01">
        <w:rPr>
          <w:rFonts w:ascii="Times New Roman" w:hAnsi="Times New Roman" w:cs="Times New Roman"/>
          <w:i w:val="0"/>
          <w:iCs w:val="0"/>
        </w:rPr>
        <w:t xml:space="preserve">0% of the </w:t>
      </w:r>
      <w:r w:rsidR="00B405D3">
        <w:rPr>
          <w:rFonts w:ascii="Times New Roman" w:hAnsi="Times New Roman" w:cs="Times New Roman"/>
          <w:i w:val="0"/>
          <w:iCs w:val="0"/>
        </w:rPr>
        <w:t>initial</w:t>
      </w:r>
      <w:r w:rsidR="00B405D3" w:rsidRPr="00CA4F01">
        <w:rPr>
          <w:rFonts w:ascii="Times New Roman" w:hAnsi="Times New Roman" w:cs="Times New Roman"/>
          <w:i w:val="0"/>
          <w:iCs w:val="0"/>
        </w:rPr>
        <w:t xml:space="preserve"> population</w:t>
      </w:r>
      <w:r w:rsidR="00B405D3">
        <w:rPr>
          <w:rFonts w:ascii="Times New Roman" w:hAnsi="Times New Roman" w:cs="Times New Roman"/>
          <w:i w:val="0"/>
          <w:iCs w:val="0"/>
        </w:rPr>
        <w:t xml:space="preserve"> (</w:t>
      </w:r>
      <w:r w:rsidR="00F74156">
        <w:rPr>
          <w:rFonts w:ascii="Times New Roman" w:hAnsi="Times New Roman" w:cs="Times New Roman"/>
          <w:i w:val="0"/>
          <w:iCs w:val="0"/>
        </w:rPr>
        <w:t xml:space="preserve">declining </w:t>
      </w:r>
      <w:r w:rsidR="00B405D3">
        <w:rPr>
          <w:rFonts w:ascii="Times New Roman" w:hAnsi="Times New Roman" w:cs="Times New Roman"/>
          <w:i w:val="0"/>
          <w:iCs w:val="0"/>
        </w:rPr>
        <w:t>from 1 to 0.2, Fig. 4a). In comparison, the same reduction could</w:t>
      </w:r>
      <w:r w:rsidR="00B405D3" w:rsidRPr="00CA4F01">
        <w:rPr>
          <w:rFonts w:ascii="Times New Roman" w:hAnsi="Times New Roman" w:cs="Times New Roman"/>
          <w:i w:val="0"/>
          <w:iCs w:val="0"/>
        </w:rPr>
        <w:t xml:space="preserve"> be achieved by </w:t>
      </w:r>
      <w:r w:rsidR="00B405D3">
        <w:rPr>
          <w:rFonts w:ascii="Times New Roman" w:hAnsi="Times New Roman" w:cs="Times New Roman"/>
          <w:i w:val="0"/>
          <w:iCs w:val="0"/>
        </w:rPr>
        <w:t xml:space="preserve">only </w:t>
      </w:r>
      <w:r>
        <w:rPr>
          <w:rFonts w:ascii="Times New Roman" w:hAnsi="Times New Roman" w:cs="Times New Roman"/>
          <w:i w:val="0"/>
          <w:iCs w:val="0"/>
        </w:rPr>
        <w:t>steriliz</w:t>
      </w:r>
      <w:r w:rsidR="00B405D3" w:rsidRPr="00CA4F01">
        <w:rPr>
          <w:rFonts w:ascii="Times New Roman" w:hAnsi="Times New Roman" w:cs="Times New Roman"/>
          <w:i w:val="0"/>
          <w:iCs w:val="0"/>
        </w:rPr>
        <w:t xml:space="preserve">ing </w:t>
      </w:r>
      <w:r w:rsidR="00B405D3">
        <w:rPr>
          <w:rFonts w:ascii="Times New Roman" w:hAnsi="Times New Roman" w:cs="Times New Roman"/>
          <w:i w:val="0"/>
          <w:iCs w:val="0"/>
        </w:rPr>
        <w:t>35</w:t>
      </w:r>
      <w:r w:rsidR="00B405D3" w:rsidRPr="00CA4F01">
        <w:rPr>
          <w:rFonts w:ascii="Times New Roman" w:hAnsi="Times New Roman" w:cs="Times New Roman"/>
          <w:i w:val="0"/>
          <w:iCs w:val="0"/>
        </w:rPr>
        <w:t xml:space="preserve">% of </w:t>
      </w:r>
      <w:r w:rsidR="00B405D3" w:rsidRPr="008F53A7">
        <w:rPr>
          <w:rFonts w:ascii="Times New Roman" w:hAnsi="Times New Roman" w:cs="Times New Roman"/>
        </w:rPr>
        <w:t>adult females and female back</w:t>
      </w:r>
      <w:r w:rsidR="00B405D3">
        <w:rPr>
          <w:rFonts w:ascii="Times New Roman" w:hAnsi="Times New Roman" w:cs="Times New Roman"/>
        </w:rPr>
        <w:t xml:space="preserve"> young</w:t>
      </w:r>
      <w:r w:rsidR="00B405D3">
        <w:rPr>
          <w:rFonts w:ascii="Times New Roman" w:hAnsi="Times New Roman" w:cs="Times New Roman"/>
          <w:i w:val="0"/>
          <w:iCs w:val="0"/>
        </w:rPr>
        <w:t xml:space="preserve"> each year (0.35; Fig. 4b)</w:t>
      </w:r>
      <w:r w:rsidR="00B405D3" w:rsidRPr="00CA4F01">
        <w:rPr>
          <w:rFonts w:ascii="Times New Roman" w:hAnsi="Times New Roman" w:cs="Times New Roman"/>
          <w:i w:val="0"/>
          <w:iCs w:val="0"/>
        </w:rPr>
        <w:t>.</w:t>
      </w:r>
      <w:r w:rsidR="00F253DD">
        <w:rPr>
          <w:rFonts w:ascii="Times New Roman" w:hAnsi="Times New Roman" w:cs="Times New Roman"/>
          <w:i w:val="0"/>
          <w:iCs w:val="0"/>
        </w:rPr>
        <w:t xml:space="preserve"> In the context of reaching </w:t>
      </w:r>
      <w:r w:rsidR="00F74156">
        <w:rPr>
          <w:rFonts w:ascii="Times New Roman" w:hAnsi="Times New Roman" w:cs="Times New Roman"/>
          <w:i w:val="0"/>
          <w:iCs w:val="0"/>
        </w:rPr>
        <w:t xml:space="preserve">the </w:t>
      </w:r>
      <w:r w:rsidR="00F253DD">
        <w:rPr>
          <w:rFonts w:ascii="Times New Roman" w:hAnsi="Times New Roman" w:cs="Times New Roman"/>
          <w:i w:val="0"/>
          <w:iCs w:val="0"/>
        </w:rPr>
        <w:t xml:space="preserve">conservation target, this would translate into </w:t>
      </w:r>
      <w:r w:rsidR="0090236B">
        <w:rPr>
          <w:rFonts w:ascii="Times New Roman" w:hAnsi="Times New Roman" w:cs="Times New Roman"/>
          <w:i w:val="0"/>
          <w:iCs w:val="0"/>
        </w:rPr>
        <w:t>a decrease of ~</w:t>
      </w:r>
      <w:r w:rsidR="00F74156">
        <w:rPr>
          <w:rFonts w:ascii="Times New Roman" w:hAnsi="Times New Roman" w:cs="Times New Roman"/>
          <w:i w:val="0"/>
          <w:iCs w:val="0"/>
        </w:rPr>
        <w:t xml:space="preserve"> </w:t>
      </w:r>
      <w:r w:rsidR="0090236B">
        <w:rPr>
          <w:rFonts w:ascii="Times New Roman" w:hAnsi="Times New Roman" w:cs="Times New Roman"/>
          <w:i w:val="0"/>
          <w:iCs w:val="0"/>
        </w:rPr>
        <w:t xml:space="preserve">22% of the founding population </w:t>
      </w:r>
      <w:r w:rsidR="00F253DD">
        <w:rPr>
          <w:rFonts w:ascii="Times New Roman" w:hAnsi="Times New Roman" w:cs="Times New Roman"/>
          <w:i w:val="0"/>
          <w:iCs w:val="0"/>
        </w:rPr>
        <w:t xml:space="preserve">by </w:t>
      </w:r>
      <w:r>
        <w:rPr>
          <w:rFonts w:ascii="Times New Roman" w:hAnsi="Times New Roman" w:cs="Times New Roman"/>
          <w:i w:val="0"/>
          <w:iCs w:val="0"/>
        </w:rPr>
        <w:t>steriliz</w:t>
      </w:r>
      <w:r w:rsidR="00F253DD" w:rsidRPr="007D3D90">
        <w:rPr>
          <w:rFonts w:ascii="Times New Roman" w:hAnsi="Times New Roman" w:cs="Times New Roman"/>
          <w:i w:val="0"/>
          <w:iCs w:val="0"/>
        </w:rPr>
        <w:t>ing</w:t>
      </w:r>
      <w:r w:rsidR="00F253DD">
        <w:rPr>
          <w:rFonts w:ascii="Times New Roman" w:hAnsi="Times New Roman" w:cs="Times New Roman"/>
          <w:i w:val="0"/>
          <w:iCs w:val="0"/>
        </w:rPr>
        <w:t xml:space="preserve"> 12% of</w:t>
      </w:r>
      <w:r w:rsidR="00F253DD" w:rsidRPr="007D3D90">
        <w:rPr>
          <w:rFonts w:ascii="Times New Roman" w:hAnsi="Times New Roman" w:cs="Times New Roman"/>
          <w:i w:val="0"/>
          <w:iCs w:val="0"/>
        </w:rPr>
        <w:t xml:space="preserve"> </w:t>
      </w:r>
      <w:r w:rsidR="00F253DD" w:rsidRPr="008F53A7">
        <w:rPr>
          <w:rFonts w:ascii="Times New Roman" w:hAnsi="Times New Roman" w:cs="Times New Roman"/>
        </w:rPr>
        <w:t>adult female</w:t>
      </w:r>
      <w:r w:rsidR="00F253DD">
        <w:rPr>
          <w:rFonts w:ascii="Times New Roman" w:hAnsi="Times New Roman" w:cs="Times New Roman"/>
        </w:rPr>
        <w:t>s</w:t>
      </w:r>
      <w:r w:rsidR="00F253DD" w:rsidRPr="008F53A7">
        <w:rPr>
          <w:rFonts w:ascii="Times New Roman" w:hAnsi="Times New Roman" w:cs="Times New Roman"/>
        </w:rPr>
        <w:t xml:space="preserve"> only</w:t>
      </w:r>
      <w:r w:rsidR="00F253DD" w:rsidRPr="007D3D90">
        <w:rPr>
          <w:rFonts w:ascii="Times New Roman" w:hAnsi="Times New Roman" w:cs="Times New Roman"/>
          <w:i w:val="0"/>
          <w:iCs w:val="0"/>
        </w:rPr>
        <w:t xml:space="preserve"> </w:t>
      </w:r>
      <w:r w:rsidR="00F253DD">
        <w:rPr>
          <w:rFonts w:ascii="Times New Roman" w:hAnsi="Times New Roman" w:cs="Times New Roman"/>
          <w:i w:val="0"/>
          <w:iCs w:val="0"/>
        </w:rPr>
        <w:t xml:space="preserve">(Fig. 4a), while </w:t>
      </w:r>
      <w:r>
        <w:rPr>
          <w:rFonts w:ascii="Times New Roman" w:hAnsi="Times New Roman" w:cs="Times New Roman"/>
          <w:i w:val="0"/>
          <w:iCs w:val="0"/>
        </w:rPr>
        <w:t>steriliz</w:t>
      </w:r>
      <w:r w:rsidR="00F253DD">
        <w:rPr>
          <w:rFonts w:ascii="Times New Roman" w:hAnsi="Times New Roman" w:cs="Times New Roman"/>
          <w:i w:val="0"/>
          <w:iCs w:val="0"/>
        </w:rPr>
        <w:t xml:space="preserve">ing 8% </w:t>
      </w:r>
      <w:r w:rsidR="00F253DD" w:rsidRPr="00CA4F01">
        <w:rPr>
          <w:rFonts w:ascii="Times New Roman" w:hAnsi="Times New Roman" w:cs="Times New Roman"/>
          <w:i w:val="0"/>
          <w:iCs w:val="0"/>
        </w:rPr>
        <w:t xml:space="preserve">of </w:t>
      </w:r>
      <w:r w:rsidR="00F253DD" w:rsidRPr="008F53A7">
        <w:rPr>
          <w:rFonts w:ascii="Times New Roman" w:hAnsi="Times New Roman" w:cs="Times New Roman"/>
        </w:rPr>
        <w:t>adult females and female back</w:t>
      </w:r>
      <w:r w:rsidR="00F253DD">
        <w:rPr>
          <w:rFonts w:ascii="Times New Roman" w:hAnsi="Times New Roman" w:cs="Times New Roman"/>
        </w:rPr>
        <w:t xml:space="preserve"> young</w:t>
      </w:r>
      <w:r w:rsidR="00F253DD">
        <w:rPr>
          <w:rFonts w:ascii="Times New Roman" w:hAnsi="Times New Roman" w:cs="Times New Roman"/>
          <w:i w:val="0"/>
          <w:iCs w:val="0"/>
        </w:rPr>
        <w:t xml:space="preserve"> would lead to a decrease of ~</w:t>
      </w:r>
      <w:r w:rsidR="00F74156">
        <w:rPr>
          <w:rFonts w:ascii="Times New Roman" w:hAnsi="Times New Roman" w:cs="Times New Roman"/>
          <w:i w:val="0"/>
          <w:iCs w:val="0"/>
        </w:rPr>
        <w:t xml:space="preserve"> </w:t>
      </w:r>
      <w:r w:rsidR="0090236B">
        <w:rPr>
          <w:rFonts w:ascii="Times New Roman" w:hAnsi="Times New Roman" w:cs="Times New Roman"/>
          <w:i w:val="0"/>
          <w:iCs w:val="0"/>
        </w:rPr>
        <w:t xml:space="preserve">30% </w:t>
      </w:r>
      <w:r w:rsidR="00F253DD">
        <w:rPr>
          <w:rFonts w:ascii="Times New Roman" w:hAnsi="Times New Roman" w:cs="Times New Roman"/>
          <w:i w:val="0"/>
          <w:iCs w:val="0"/>
        </w:rPr>
        <w:t xml:space="preserve">of the founding population (Fig. 4b). </w:t>
      </w:r>
    </w:p>
    <w:p w14:paraId="18CA4620" w14:textId="4820A17F" w:rsidR="0015270E" w:rsidRDefault="00D01361" w:rsidP="0017483B">
      <w:pPr>
        <w:pStyle w:val="Subtitle2"/>
        <w:numPr>
          <w:ilvl w:val="0"/>
          <w:numId w:val="0"/>
        </w:numPr>
        <w:adjustRightInd w:val="0"/>
        <w:ind w:firstLine="284"/>
        <w:rPr>
          <w:rFonts w:ascii="Times New Roman" w:hAnsi="Times New Roman" w:cs="Times New Roman"/>
          <w:i w:val="0"/>
          <w:iCs w:val="0"/>
        </w:rPr>
      </w:pPr>
      <w:r w:rsidRPr="00EF02D9">
        <w:rPr>
          <w:rFonts w:ascii="Times New Roman" w:hAnsi="Times New Roman" w:cs="Times New Roman"/>
          <w:i w:val="0"/>
          <w:iCs w:val="0"/>
        </w:rPr>
        <w:t xml:space="preserve">Our simulations projected </w:t>
      </w:r>
      <w:r w:rsidR="000D4AB5">
        <w:rPr>
          <w:rFonts w:ascii="Times New Roman" w:hAnsi="Times New Roman" w:cs="Times New Roman"/>
          <w:i w:val="0"/>
          <w:iCs w:val="0"/>
        </w:rPr>
        <w:t>that</w:t>
      </w:r>
      <w:r w:rsidRPr="00D01361">
        <w:rPr>
          <w:rFonts w:ascii="Times New Roman" w:hAnsi="Times New Roman" w:cs="Times New Roman"/>
          <w:i w:val="0"/>
          <w:iCs w:val="0"/>
        </w:rPr>
        <w:t xml:space="preserve"> </w:t>
      </w:r>
      <w:r w:rsidR="00F74156">
        <w:rPr>
          <w:rFonts w:ascii="Times New Roman" w:hAnsi="Times New Roman" w:cs="Times New Roman"/>
          <w:i w:val="0"/>
          <w:iCs w:val="0"/>
        </w:rPr>
        <w:t xml:space="preserve">the </w:t>
      </w:r>
      <w:r w:rsidRPr="00D01361">
        <w:rPr>
          <w:rFonts w:ascii="Times New Roman" w:hAnsi="Times New Roman" w:cs="Times New Roman"/>
          <w:i w:val="0"/>
          <w:iCs w:val="0"/>
        </w:rPr>
        <w:t xml:space="preserve">actual number of </w:t>
      </w:r>
      <w:r w:rsidR="00003B0E">
        <w:rPr>
          <w:rFonts w:ascii="Times New Roman" w:hAnsi="Times New Roman" w:cs="Times New Roman"/>
          <w:i w:val="0"/>
          <w:iCs w:val="0"/>
        </w:rPr>
        <w:t>steriliz</w:t>
      </w:r>
      <w:r w:rsidRPr="00D01361">
        <w:rPr>
          <w:rFonts w:ascii="Times New Roman" w:hAnsi="Times New Roman" w:cs="Times New Roman"/>
          <w:i w:val="0"/>
          <w:iCs w:val="0"/>
        </w:rPr>
        <w:t>ed koalas (males and females)</w:t>
      </w:r>
      <w:r w:rsidRPr="0027182A">
        <w:rPr>
          <w:rFonts w:ascii="Times New Roman" w:hAnsi="Times New Roman" w:cs="Times New Roman"/>
        </w:rPr>
        <w:t xml:space="preserve"> </w:t>
      </w:r>
      <w:r>
        <w:rPr>
          <w:rFonts w:ascii="Times New Roman" w:hAnsi="Times New Roman" w:cs="Times New Roman"/>
          <w:i w:val="0"/>
          <w:iCs w:val="0"/>
        </w:rPr>
        <w:t>under a</w:t>
      </w:r>
      <w:r w:rsidR="000C552F" w:rsidRPr="00D01361">
        <w:rPr>
          <w:rFonts w:ascii="Times New Roman" w:hAnsi="Times New Roman" w:cs="Times New Roman"/>
          <w:i w:val="0"/>
          <w:iCs w:val="0"/>
        </w:rPr>
        <w:t xml:space="preserve"> </w:t>
      </w:r>
      <w:r w:rsidR="00003B0E">
        <w:rPr>
          <w:rFonts w:ascii="Times New Roman" w:hAnsi="Times New Roman" w:cs="Times New Roman"/>
          <w:i w:val="0"/>
          <w:iCs w:val="0"/>
        </w:rPr>
        <w:t>steriliz</w:t>
      </w:r>
      <w:r w:rsidR="000C552F" w:rsidRPr="00D01361">
        <w:rPr>
          <w:rFonts w:ascii="Times New Roman" w:hAnsi="Times New Roman" w:cs="Times New Roman"/>
          <w:i w:val="0"/>
          <w:iCs w:val="0"/>
        </w:rPr>
        <w:t xml:space="preserve">ed </w:t>
      </w:r>
      <w:r w:rsidR="000C552F" w:rsidRPr="00D01361">
        <w:rPr>
          <w:rFonts w:ascii="Times New Roman" w:hAnsi="Times New Roman" w:cs="Times New Roman"/>
        </w:rPr>
        <w:t>adult females only</w:t>
      </w:r>
      <w:r w:rsidR="000C552F" w:rsidRPr="00D01361">
        <w:rPr>
          <w:rFonts w:ascii="Times New Roman" w:hAnsi="Times New Roman" w:cs="Times New Roman"/>
          <w:i w:val="0"/>
          <w:iCs w:val="0"/>
        </w:rPr>
        <w:t xml:space="preserve"> </w:t>
      </w:r>
      <w:r>
        <w:rPr>
          <w:rFonts w:ascii="Times New Roman" w:hAnsi="Times New Roman" w:cs="Times New Roman"/>
          <w:i w:val="0"/>
          <w:iCs w:val="0"/>
        </w:rPr>
        <w:t xml:space="preserve">scenario </w:t>
      </w:r>
      <w:r w:rsidR="000C552F" w:rsidRPr="00D01361">
        <w:rPr>
          <w:rFonts w:ascii="Times New Roman" w:hAnsi="Times New Roman" w:cs="Times New Roman"/>
          <w:i w:val="0"/>
          <w:iCs w:val="0"/>
        </w:rPr>
        <w:t xml:space="preserve">plateaued around </w:t>
      </w:r>
      <w:r w:rsidR="00D2515D" w:rsidRPr="00D01361">
        <w:rPr>
          <w:rFonts w:ascii="Times New Roman" w:hAnsi="Times New Roman" w:cs="Times New Roman"/>
          <w:i w:val="0"/>
          <w:iCs w:val="0"/>
        </w:rPr>
        <w:t>7</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D2515D" w:rsidRPr="00D01361">
        <w:rPr>
          <w:rFonts w:ascii="Times New Roman" w:hAnsi="Times New Roman" w:cs="Times New Roman"/>
          <w:i w:val="0"/>
          <w:iCs w:val="0"/>
          <w:vertAlign w:val="superscript"/>
        </w:rPr>
        <w:t>4</w:t>
      </w:r>
      <w:r w:rsidR="000C552F" w:rsidRPr="00D01361">
        <w:rPr>
          <w:rFonts w:ascii="Times New Roman" w:hAnsi="Times New Roman" w:cs="Times New Roman"/>
          <w:i w:val="0"/>
          <w:iCs w:val="0"/>
        </w:rPr>
        <w:t xml:space="preserve"> (Fig. </w:t>
      </w:r>
      <w:r w:rsidR="00F253DD" w:rsidRPr="00D01361">
        <w:rPr>
          <w:rFonts w:ascii="Times New Roman" w:hAnsi="Times New Roman" w:cs="Times New Roman"/>
          <w:i w:val="0"/>
          <w:iCs w:val="0"/>
        </w:rPr>
        <w:t>4c</w:t>
      </w:r>
      <w:r w:rsidR="000C552F" w:rsidRPr="00D01361">
        <w:rPr>
          <w:rFonts w:ascii="Times New Roman" w:hAnsi="Times New Roman" w:cs="Times New Roman"/>
          <w:i w:val="0"/>
          <w:iCs w:val="0"/>
        </w:rPr>
        <w:t xml:space="preserve">), </w:t>
      </w:r>
      <w:r w:rsidR="000D4AB5">
        <w:rPr>
          <w:rFonts w:ascii="Times New Roman" w:hAnsi="Times New Roman" w:cs="Times New Roman"/>
          <w:i w:val="0"/>
          <w:iCs w:val="0"/>
        </w:rPr>
        <w:t xml:space="preserve">whereas </w:t>
      </w:r>
      <w:r w:rsidR="000C552F" w:rsidRPr="00D01361">
        <w:rPr>
          <w:rFonts w:ascii="Times New Roman" w:hAnsi="Times New Roman" w:cs="Times New Roman"/>
          <w:i w:val="0"/>
          <w:iCs w:val="0"/>
        </w:rPr>
        <w:t xml:space="preserve">the number of </w:t>
      </w:r>
      <w:r w:rsidR="00003B0E">
        <w:rPr>
          <w:rFonts w:ascii="Times New Roman" w:hAnsi="Times New Roman" w:cs="Times New Roman"/>
          <w:i w:val="0"/>
          <w:iCs w:val="0"/>
        </w:rPr>
        <w:t>steriliz</w:t>
      </w:r>
      <w:r w:rsidR="000C552F" w:rsidRPr="00D01361">
        <w:rPr>
          <w:rFonts w:ascii="Times New Roman" w:hAnsi="Times New Roman" w:cs="Times New Roman"/>
          <w:i w:val="0"/>
          <w:iCs w:val="0"/>
        </w:rPr>
        <w:t xml:space="preserve">ed </w:t>
      </w:r>
      <w:r w:rsidR="000C552F" w:rsidRPr="00D01361">
        <w:rPr>
          <w:rFonts w:ascii="Times New Roman" w:hAnsi="Times New Roman" w:cs="Times New Roman"/>
        </w:rPr>
        <w:t xml:space="preserve">adult females and female back young </w:t>
      </w:r>
      <w:r w:rsidR="00F74156">
        <w:rPr>
          <w:rFonts w:ascii="Times New Roman" w:hAnsi="Times New Roman" w:cs="Times New Roman"/>
          <w:i w:val="0"/>
          <w:iCs w:val="0"/>
        </w:rPr>
        <w:t>declined</w:t>
      </w:r>
      <w:r w:rsidR="00F74156" w:rsidRPr="00D01361">
        <w:rPr>
          <w:rFonts w:ascii="Times New Roman" w:hAnsi="Times New Roman" w:cs="Times New Roman"/>
          <w:i w:val="0"/>
          <w:iCs w:val="0"/>
        </w:rPr>
        <w:t xml:space="preserve"> </w:t>
      </w:r>
      <w:r w:rsidR="000C552F" w:rsidRPr="00D01361">
        <w:rPr>
          <w:rFonts w:ascii="Times New Roman" w:hAnsi="Times New Roman" w:cs="Times New Roman"/>
          <w:i w:val="0"/>
          <w:iCs w:val="0"/>
        </w:rPr>
        <w:t>from 15</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0C552F" w:rsidRPr="00D01361">
        <w:rPr>
          <w:rFonts w:ascii="Times New Roman" w:hAnsi="Times New Roman" w:cs="Times New Roman"/>
          <w:i w:val="0"/>
          <w:iCs w:val="0"/>
          <w:vertAlign w:val="superscript"/>
        </w:rPr>
        <w:t>5</w:t>
      </w:r>
      <w:r w:rsidR="000C552F" w:rsidRPr="00D01361">
        <w:rPr>
          <w:rFonts w:ascii="Times New Roman" w:hAnsi="Times New Roman" w:cs="Times New Roman"/>
          <w:i w:val="0"/>
          <w:iCs w:val="0"/>
        </w:rPr>
        <w:t xml:space="preserve"> to 8</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0C552F" w:rsidRPr="00D01361">
        <w:rPr>
          <w:rFonts w:ascii="Times New Roman" w:hAnsi="Times New Roman" w:cs="Times New Roman"/>
          <w:i w:val="0"/>
          <w:iCs w:val="0"/>
          <w:vertAlign w:val="superscript"/>
        </w:rPr>
        <w:t>5</w:t>
      </w:r>
      <w:r w:rsidR="000C552F" w:rsidRPr="00D01361">
        <w:rPr>
          <w:rFonts w:ascii="Times New Roman" w:hAnsi="Times New Roman" w:cs="Times New Roman"/>
          <w:i w:val="0"/>
          <w:iCs w:val="0"/>
        </w:rPr>
        <w:t xml:space="preserve"> </w:t>
      </w:r>
      <w:r w:rsidR="00F74156">
        <w:rPr>
          <w:rFonts w:ascii="Times New Roman" w:hAnsi="Times New Roman" w:cs="Times New Roman"/>
          <w:i w:val="0"/>
          <w:iCs w:val="0"/>
        </w:rPr>
        <w:t>at</w:t>
      </w:r>
      <w:r w:rsidR="00F74156" w:rsidRPr="00D01361">
        <w:rPr>
          <w:rFonts w:ascii="Times New Roman" w:hAnsi="Times New Roman" w:cs="Times New Roman"/>
          <w:i w:val="0"/>
          <w:iCs w:val="0"/>
        </w:rPr>
        <w:t xml:space="preserve"> </w:t>
      </w:r>
      <w:r w:rsidR="000C552F" w:rsidRPr="00D01361">
        <w:rPr>
          <w:rFonts w:ascii="Times New Roman" w:hAnsi="Times New Roman" w:cs="Times New Roman"/>
          <w:i w:val="0"/>
          <w:iCs w:val="0"/>
        </w:rPr>
        <w:t xml:space="preserve">an annual </w:t>
      </w:r>
      <w:r w:rsidR="00003B0E">
        <w:rPr>
          <w:rFonts w:ascii="Times New Roman" w:hAnsi="Times New Roman" w:cs="Times New Roman"/>
          <w:i w:val="0"/>
          <w:iCs w:val="0"/>
        </w:rPr>
        <w:t>steriliz</w:t>
      </w:r>
      <w:r w:rsidR="000C552F" w:rsidRPr="00D01361">
        <w:rPr>
          <w:rFonts w:ascii="Times New Roman" w:hAnsi="Times New Roman" w:cs="Times New Roman"/>
          <w:i w:val="0"/>
          <w:iCs w:val="0"/>
        </w:rPr>
        <w:t xml:space="preserve">ation rate </w:t>
      </w:r>
      <w:r w:rsidR="00F74156">
        <w:rPr>
          <w:rFonts w:ascii="Times New Roman" w:hAnsi="Times New Roman" w:cs="Times New Roman"/>
          <w:i w:val="0"/>
          <w:iCs w:val="0"/>
        </w:rPr>
        <w:t xml:space="preserve">between </w:t>
      </w:r>
      <w:r w:rsidR="000C552F" w:rsidRPr="00D01361">
        <w:rPr>
          <w:rFonts w:ascii="Times New Roman" w:hAnsi="Times New Roman" w:cs="Times New Roman"/>
          <w:i w:val="0"/>
          <w:iCs w:val="0"/>
        </w:rPr>
        <w:t xml:space="preserve">40% </w:t>
      </w:r>
      <w:r w:rsidR="00F74156">
        <w:rPr>
          <w:rFonts w:ascii="Times New Roman" w:hAnsi="Times New Roman" w:cs="Times New Roman"/>
          <w:i w:val="0"/>
          <w:iCs w:val="0"/>
        </w:rPr>
        <w:t>and</w:t>
      </w:r>
      <w:r w:rsidR="00F74156" w:rsidRPr="00D01361">
        <w:rPr>
          <w:rFonts w:ascii="Times New Roman" w:hAnsi="Times New Roman" w:cs="Times New Roman"/>
          <w:i w:val="0"/>
          <w:iCs w:val="0"/>
        </w:rPr>
        <w:t xml:space="preserve"> </w:t>
      </w:r>
      <w:r w:rsidR="000C552F" w:rsidRPr="00D01361">
        <w:rPr>
          <w:rFonts w:ascii="Times New Roman" w:hAnsi="Times New Roman" w:cs="Times New Roman"/>
          <w:i w:val="0"/>
          <w:iCs w:val="0"/>
        </w:rPr>
        <w:t>70%, before reaching 9</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0C552F" w:rsidRPr="00D01361">
        <w:rPr>
          <w:rFonts w:ascii="Times New Roman" w:hAnsi="Times New Roman" w:cs="Times New Roman"/>
          <w:i w:val="0"/>
          <w:iCs w:val="0"/>
          <w:vertAlign w:val="superscript"/>
        </w:rPr>
        <w:t>5</w:t>
      </w:r>
      <w:r w:rsidR="000C552F" w:rsidRPr="00D01361">
        <w:rPr>
          <w:rFonts w:ascii="Times New Roman" w:hAnsi="Times New Roman" w:cs="Times New Roman"/>
          <w:i w:val="0"/>
          <w:iCs w:val="0"/>
        </w:rPr>
        <w:t xml:space="preserve"> beyond 70% (Fig. </w:t>
      </w:r>
      <w:r w:rsidR="00F253DD" w:rsidRPr="00D01361">
        <w:rPr>
          <w:rFonts w:ascii="Times New Roman" w:hAnsi="Times New Roman" w:cs="Times New Roman"/>
          <w:i w:val="0"/>
          <w:iCs w:val="0"/>
        </w:rPr>
        <w:t>4d</w:t>
      </w:r>
      <w:r w:rsidR="000C552F" w:rsidRPr="00D01361">
        <w:rPr>
          <w:rFonts w:ascii="Times New Roman" w:hAnsi="Times New Roman" w:cs="Times New Roman"/>
          <w:i w:val="0"/>
          <w:iCs w:val="0"/>
        </w:rPr>
        <w:t>). The confidence intervals around the estimates derived for the second scenario (maximum confidence interval width = 20</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0C552F" w:rsidRPr="00D01361">
        <w:rPr>
          <w:rFonts w:ascii="Times New Roman" w:hAnsi="Times New Roman" w:cs="Times New Roman"/>
          <w:i w:val="0"/>
          <w:iCs w:val="0"/>
          <w:vertAlign w:val="superscript"/>
        </w:rPr>
        <w:t>5</w:t>
      </w:r>
      <w:r w:rsidR="000C552F" w:rsidRPr="00D01361">
        <w:rPr>
          <w:rFonts w:ascii="Times New Roman" w:hAnsi="Times New Roman" w:cs="Times New Roman"/>
          <w:i w:val="0"/>
          <w:iCs w:val="0"/>
        </w:rPr>
        <w:t xml:space="preserve">; Fig. </w:t>
      </w:r>
      <w:r w:rsidR="00F253DD" w:rsidRPr="00D01361">
        <w:rPr>
          <w:rFonts w:ascii="Times New Roman" w:hAnsi="Times New Roman" w:cs="Times New Roman"/>
          <w:i w:val="0"/>
          <w:iCs w:val="0"/>
        </w:rPr>
        <w:t>4d</w:t>
      </w:r>
      <w:r w:rsidR="000C552F" w:rsidRPr="00D01361">
        <w:rPr>
          <w:rFonts w:ascii="Times New Roman" w:hAnsi="Times New Roman" w:cs="Times New Roman"/>
          <w:i w:val="0"/>
          <w:iCs w:val="0"/>
        </w:rPr>
        <w:t>) were wider than those for the first scenario (maximum confidence interval width = 4</w:t>
      </w:r>
      <w:r w:rsidR="000C552F" w:rsidRPr="00D01361">
        <w:rPr>
          <w:rFonts w:ascii="Times New Roman" w:hAnsi="Times New Roman" w:cs="Times New Roman"/>
          <w:i w:val="0"/>
          <w:iCs w:val="0"/>
        </w:rPr>
        <w:sym w:font="Symbol" w:char="F020"/>
      </w:r>
      <w:r w:rsidR="000C552F" w:rsidRPr="00D01361">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000C552F" w:rsidRPr="00D01361">
        <w:rPr>
          <w:rFonts w:ascii="Times New Roman" w:hAnsi="Times New Roman" w:cs="Times New Roman"/>
          <w:i w:val="0"/>
          <w:iCs w:val="0"/>
        </w:rPr>
        <w:t>10</w:t>
      </w:r>
      <w:r w:rsidR="000C552F" w:rsidRPr="00D01361">
        <w:rPr>
          <w:rFonts w:ascii="Times New Roman" w:hAnsi="Times New Roman" w:cs="Times New Roman"/>
          <w:i w:val="0"/>
          <w:iCs w:val="0"/>
          <w:vertAlign w:val="superscript"/>
        </w:rPr>
        <w:t>5</w:t>
      </w:r>
      <w:r w:rsidR="000C552F" w:rsidRPr="00D01361">
        <w:rPr>
          <w:rFonts w:ascii="Times New Roman" w:hAnsi="Times New Roman" w:cs="Times New Roman"/>
          <w:i w:val="0"/>
          <w:iCs w:val="0"/>
        </w:rPr>
        <w:t xml:space="preserve">; Fig. </w:t>
      </w:r>
      <w:r w:rsidR="00F253DD" w:rsidRPr="00D01361">
        <w:rPr>
          <w:rFonts w:ascii="Times New Roman" w:hAnsi="Times New Roman" w:cs="Times New Roman"/>
          <w:i w:val="0"/>
          <w:iCs w:val="0"/>
        </w:rPr>
        <w:t>4c</w:t>
      </w:r>
      <w:r w:rsidR="000C552F" w:rsidRPr="00D01361">
        <w:rPr>
          <w:rFonts w:ascii="Times New Roman" w:hAnsi="Times New Roman" w:cs="Times New Roman"/>
          <w:i w:val="0"/>
          <w:iCs w:val="0"/>
        </w:rPr>
        <w:t>).</w:t>
      </w:r>
      <w:r w:rsidR="00F253DD" w:rsidRPr="00D01361">
        <w:rPr>
          <w:rFonts w:ascii="Times New Roman" w:hAnsi="Times New Roman" w:cs="Times New Roman"/>
          <w:i w:val="0"/>
          <w:iCs w:val="0"/>
        </w:rPr>
        <w:t xml:space="preserve"> </w:t>
      </w:r>
      <w:r>
        <w:rPr>
          <w:rFonts w:ascii="Times New Roman" w:hAnsi="Times New Roman" w:cs="Times New Roman"/>
          <w:i w:val="0"/>
          <w:iCs w:val="0"/>
        </w:rPr>
        <w:t xml:space="preserve">However, </w:t>
      </w:r>
      <w:r w:rsidR="00F74156">
        <w:rPr>
          <w:rFonts w:ascii="Times New Roman" w:hAnsi="Times New Roman" w:cs="Times New Roman"/>
          <w:i w:val="0"/>
          <w:iCs w:val="0"/>
        </w:rPr>
        <w:t>at &lt;</w:t>
      </w:r>
      <w:r w:rsidR="00F74156" w:rsidRPr="00D01361">
        <w:rPr>
          <w:rFonts w:ascii="Times New Roman" w:hAnsi="Times New Roman" w:cs="Times New Roman"/>
          <w:i w:val="0"/>
          <w:iCs w:val="0"/>
        </w:rPr>
        <w:t xml:space="preserve"> </w:t>
      </w:r>
      <w:r w:rsidRPr="00D01361">
        <w:rPr>
          <w:rFonts w:ascii="Times New Roman" w:hAnsi="Times New Roman" w:cs="Times New Roman"/>
          <w:i w:val="0"/>
          <w:iCs w:val="0"/>
        </w:rPr>
        <w:t xml:space="preserve">30% of </w:t>
      </w:r>
      <w:r w:rsidR="00003B0E">
        <w:rPr>
          <w:rFonts w:ascii="Times New Roman" w:hAnsi="Times New Roman" w:cs="Times New Roman"/>
          <w:i w:val="0"/>
          <w:iCs w:val="0"/>
        </w:rPr>
        <w:t>steriliz</w:t>
      </w:r>
      <w:r w:rsidRPr="00D01361">
        <w:rPr>
          <w:rFonts w:ascii="Times New Roman" w:hAnsi="Times New Roman" w:cs="Times New Roman"/>
          <w:i w:val="0"/>
          <w:iCs w:val="0"/>
        </w:rPr>
        <w:t xml:space="preserve">ed individuals, targeting </w:t>
      </w:r>
      <w:r w:rsidRPr="00D01361">
        <w:rPr>
          <w:rFonts w:ascii="Times New Roman" w:hAnsi="Times New Roman" w:cs="Times New Roman"/>
        </w:rPr>
        <w:t>adult females only</w:t>
      </w:r>
      <w:r w:rsidRPr="00D01361">
        <w:rPr>
          <w:rFonts w:ascii="Times New Roman" w:hAnsi="Times New Roman" w:cs="Times New Roman"/>
          <w:i w:val="0"/>
          <w:iCs w:val="0"/>
        </w:rPr>
        <w:t xml:space="preserve"> </w:t>
      </w:r>
      <w:r w:rsidR="00F74156">
        <w:rPr>
          <w:rFonts w:ascii="Times New Roman" w:hAnsi="Times New Roman" w:cs="Times New Roman"/>
          <w:i w:val="0"/>
          <w:iCs w:val="0"/>
        </w:rPr>
        <w:t>produced</w:t>
      </w:r>
      <w:r w:rsidR="00F74156" w:rsidRPr="00D01361">
        <w:rPr>
          <w:rFonts w:ascii="Times New Roman" w:hAnsi="Times New Roman" w:cs="Times New Roman"/>
          <w:i w:val="0"/>
          <w:iCs w:val="0"/>
        </w:rPr>
        <w:t xml:space="preserve"> </w:t>
      </w:r>
      <w:r w:rsidRPr="00D01361">
        <w:rPr>
          <w:rFonts w:ascii="Times New Roman" w:hAnsi="Times New Roman" w:cs="Times New Roman"/>
          <w:i w:val="0"/>
          <w:iCs w:val="0"/>
        </w:rPr>
        <w:t xml:space="preserve">a slower increase in the number of </w:t>
      </w:r>
      <w:r w:rsidR="00003B0E">
        <w:rPr>
          <w:rFonts w:ascii="Times New Roman" w:hAnsi="Times New Roman" w:cs="Times New Roman"/>
          <w:i w:val="0"/>
          <w:iCs w:val="0"/>
        </w:rPr>
        <w:t>steriliz</w:t>
      </w:r>
      <w:r w:rsidRPr="00D01361">
        <w:rPr>
          <w:rFonts w:ascii="Times New Roman" w:hAnsi="Times New Roman" w:cs="Times New Roman"/>
          <w:i w:val="0"/>
          <w:iCs w:val="0"/>
        </w:rPr>
        <w:t xml:space="preserve">ed </w:t>
      </w:r>
      <w:r w:rsidRPr="00E42565">
        <w:rPr>
          <w:rFonts w:ascii="Times New Roman" w:hAnsi="Times New Roman" w:cs="Times New Roman"/>
          <w:i w:val="0"/>
          <w:iCs w:val="0"/>
        </w:rPr>
        <w:t xml:space="preserve">individuals compared to targeting </w:t>
      </w:r>
      <w:r w:rsidRPr="00E42565">
        <w:rPr>
          <w:rFonts w:ascii="Times New Roman" w:hAnsi="Times New Roman" w:cs="Times New Roman"/>
        </w:rPr>
        <w:t>adult females and female back young</w:t>
      </w:r>
      <w:r w:rsidRPr="00E42565">
        <w:rPr>
          <w:rFonts w:ascii="Times New Roman" w:hAnsi="Times New Roman" w:cs="Times New Roman"/>
          <w:i w:val="0"/>
          <w:iCs w:val="0"/>
        </w:rPr>
        <w:t xml:space="preserve"> (reaching a median of </w:t>
      </w:r>
      <w:r w:rsidR="00E42565" w:rsidRPr="00E42565">
        <w:rPr>
          <w:rFonts w:ascii="Times New Roman" w:hAnsi="Times New Roman" w:cs="Times New Roman"/>
          <w:i w:val="0"/>
          <w:iCs w:val="0"/>
        </w:rPr>
        <w:t>8.5</w:t>
      </w:r>
      <w:r w:rsidRPr="00E42565">
        <w:rPr>
          <w:rFonts w:ascii="Times New Roman" w:hAnsi="Times New Roman" w:cs="Times New Roman"/>
          <w:i w:val="0"/>
          <w:iCs w:val="0"/>
        </w:rPr>
        <w:sym w:font="Symbol" w:char="F020"/>
      </w:r>
      <w:r w:rsidRPr="00E42565">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Pr="00E42565">
        <w:rPr>
          <w:rFonts w:ascii="Times New Roman" w:hAnsi="Times New Roman" w:cs="Times New Roman"/>
          <w:i w:val="0"/>
          <w:iCs w:val="0"/>
        </w:rPr>
        <w:t>10</w:t>
      </w:r>
      <w:r w:rsidRPr="00E42565">
        <w:rPr>
          <w:rFonts w:ascii="Times New Roman" w:hAnsi="Times New Roman" w:cs="Times New Roman"/>
          <w:i w:val="0"/>
          <w:iCs w:val="0"/>
          <w:vertAlign w:val="superscript"/>
        </w:rPr>
        <w:t>4</w:t>
      </w:r>
      <w:r w:rsidRPr="00E42565">
        <w:rPr>
          <w:rFonts w:ascii="Times New Roman" w:hAnsi="Times New Roman" w:cs="Times New Roman"/>
          <w:i w:val="0"/>
          <w:iCs w:val="0"/>
        </w:rPr>
        <w:t xml:space="preserve"> </w:t>
      </w:r>
      <w:r w:rsidRPr="00E42565">
        <w:rPr>
          <w:rFonts w:ascii="Times New Roman" w:hAnsi="Times New Roman" w:cs="Times New Roman"/>
        </w:rPr>
        <w:t>versus</w:t>
      </w:r>
      <w:r w:rsidRPr="00E42565">
        <w:rPr>
          <w:rFonts w:ascii="Times New Roman" w:hAnsi="Times New Roman" w:cs="Times New Roman"/>
          <w:i w:val="0"/>
          <w:iCs w:val="0"/>
        </w:rPr>
        <w:t xml:space="preserve"> </w:t>
      </w:r>
      <w:r w:rsidR="00E42565" w:rsidRPr="00E42565">
        <w:rPr>
          <w:rFonts w:ascii="Times New Roman" w:hAnsi="Times New Roman" w:cs="Times New Roman"/>
          <w:i w:val="0"/>
          <w:iCs w:val="0"/>
        </w:rPr>
        <w:t>15.3</w:t>
      </w:r>
      <w:r w:rsidR="00F74156">
        <w:rPr>
          <w:rFonts w:ascii="Times New Roman" w:hAnsi="Times New Roman" w:cs="Times New Roman"/>
          <w:i w:val="0"/>
          <w:iCs w:val="0"/>
        </w:rPr>
        <w:t xml:space="preserve"> </w:t>
      </w:r>
      <w:r w:rsidRPr="00E42565">
        <w:rPr>
          <w:rFonts w:ascii="Times New Roman" w:hAnsi="Times New Roman" w:cs="Times New Roman"/>
          <w:i w:val="0"/>
          <w:iCs w:val="0"/>
        </w:rPr>
        <w:sym w:font="Symbol" w:char="F0B4"/>
      </w:r>
      <w:r w:rsidR="00F74156">
        <w:rPr>
          <w:rFonts w:ascii="Times New Roman" w:hAnsi="Times New Roman" w:cs="Times New Roman"/>
          <w:i w:val="0"/>
          <w:iCs w:val="0"/>
        </w:rPr>
        <w:t xml:space="preserve"> </w:t>
      </w:r>
      <w:r w:rsidRPr="00E42565">
        <w:rPr>
          <w:rFonts w:ascii="Times New Roman" w:hAnsi="Times New Roman" w:cs="Times New Roman"/>
          <w:i w:val="0"/>
          <w:iCs w:val="0"/>
        </w:rPr>
        <w:t>10</w:t>
      </w:r>
      <w:r w:rsidR="00E42565" w:rsidRPr="00E42565">
        <w:rPr>
          <w:rFonts w:ascii="Times New Roman" w:hAnsi="Times New Roman" w:cs="Times New Roman"/>
          <w:i w:val="0"/>
          <w:iCs w:val="0"/>
          <w:vertAlign w:val="superscript"/>
        </w:rPr>
        <w:t>4</w:t>
      </w:r>
      <w:r w:rsidRPr="00E42565">
        <w:rPr>
          <w:rFonts w:ascii="Times New Roman" w:hAnsi="Times New Roman" w:cs="Times New Roman"/>
          <w:i w:val="0"/>
          <w:iCs w:val="0"/>
        </w:rPr>
        <w:t xml:space="preserve"> </w:t>
      </w:r>
      <w:r w:rsidR="00003B0E">
        <w:rPr>
          <w:rFonts w:ascii="Times New Roman" w:hAnsi="Times New Roman" w:cs="Times New Roman"/>
          <w:i w:val="0"/>
          <w:iCs w:val="0"/>
        </w:rPr>
        <w:t>steriliz</w:t>
      </w:r>
      <w:r w:rsidRPr="00E42565">
        <w:rPr>
          <w:rFonts w:ascii="Times New Roman" w:hAnsi="Times New Roman" w:cs="Times New Roman"/>
          <w:i w:val="0"/>
          <w:iCs w:val="0"/>
        </w:rPr>
        <w:t>ed individuals, respectively; Fig. 4</w:t>
      </w:r>
      <w:proofErr w:type="gramStart"/>
      <w:r w:rsidRPr="00E42565">
        <w:rPr>
          <w:rFonts w:ascii="Times New Roman" w:hAnsi="Times New Roman" w:cs="Times New Roman"/>
          <w:i w:val="0"/>
          <w:iCs w:val="0"/>
        </w:rPr>
        <w:t>c,d</w:t>
      </w:r>
      <w:proofErr w:type="gramEnd"/>
      <w:r w:rsidRPr="00E42565">
        <w:rPr>
          <w:rFonts w:ascii="Times New Roman" w:hAnsi="Times New Roman" w:cs="Times New Roman"/>
          <w:i w:val="0"/>
          <w:iCs w:val="0"/>
        </w:rPr>
        <w:t>).</w:t>
      </w:r>
      <w:r w:rsidR="002178F0" w:rsidRPr="00E42565">
        <w:rPr>
          <w:rFonts w:ascii="Times New Roman" w:hAnsi="Times New Roman" w:cs="Times New Roman"/>
          <w:i w:val="0"/>
          <w:iCs w:val="0"/>
        </w:rPr>
        <w:t xml:space="preserve"> </w:t>
      </w:r>
      <w:r w:rsidR="00F74156">
        <w:rPr>
          <w:rFonts w:ascii="Times New Roman" w:hAnsi="Times New Roman" w:cs="Times New Roman"/>
          <w:i w:val="0"/>
          <w:iCs w:val="0"/>
        </w:rPr>
        <w:t>This</w:t>
      </w:r>
      <w:r w:rsidR="00717A1E" w:rsidRPr="00E42565">
        <w:rPr>
          <w:rFonts w:ascii="Times New Roman" w:hAnsi="Times New Roman" w:cs="Times New Roman"/>
          <w:i w:val="0"/>
          <w:iCs w:val="0"/>
        </w:rPr>
        <w:t xml:space="preserve"> difference between scenarios </w:t>
      </w:r>
      <w:r w:rsidR="00F74156">
        <w:rPr>
          <w:rFonts w:ascii="Times New Roman" w:hAnsi="Times New Roman" w:cs="Times New Roman"/>
          <w:i w:val="0"/>
          <w:iCs w:val="0"/>
        </w:rPr>
        <w:t>has a large effect on the</w:t>
      </w:r>
      <w:r w:rsidR="00717A1E">
        <w:rPr>
          <w:rFonts w:ascii="Times New Roman" w:hAnsi="Times New Roman" w:cs="Times New Roman"/>
          <w:i w:val="0"/>
          <w:iCs w:val="0"/>
        </w:rPr>
        <w:t xml:space="preserve"> total population </w:t>
      </w:r>
      <w:r w:rsidR="00003B0E">
        <w:rPr>
          <w:rFonts w:ascii="Times New Roman" w:hAnsi="Times New Roman" w:cs="Times New Roman"/>
          <w:i w:val="0"/>
          <w:iCs w:val="0"/>
        </w:rPr>
        <w:t>steriliz</w:t>
      </w:r>
      <w:r w:rsidR="00717A1E">
        <w:rPr>
          <w:rFonts w:ascii="Times New Roman" w:hAnsi="Times New Roman" w:cs="Times New Roman"/>
          <w:i w:val="0"/>
          <w:iCs w:val="0"/>
        </w:rPr>
        <w:t xml:space="preserve">ed when it comes to </w:t>
      </w:r>
      <w:r w:rsidR="005517CB">
        <w:rPr>
          <w:rFonts w:ascii="Times New Roman" w:hAnsi="Times New Roman" w:cs="Times New Roman"/>
          <w:i w:val="0"/>
          <w:iCs w:val="0"/>
        </w:rPr>
        <w:t>meet</w:t>
      </w:r>
      <w:r w:rsidR="00F74156">
        <w:rPr>
          <w:rFonts w:ascii="Times New Roman" w:hAnsi="Times New Roman" w:cs="Times New Roman"/>
          <w:i w:val="0"/>
          <w:iCs w:val="0"/>
        </w:rPr>
        <w:t>ing</w:t>
      </w:r>
      <w:r w:rsidR="00717A1E">
        <w:rPr>
          <w:rFonts w:ascii="Times New Roman" w:hAnsi="Times New Roman" w:cs="Times New Roman"/>
          <w:i w:val="0"/>
          <w:iCs w:val="0"/>
        </w:rPr>
        <w:t xml:space="preserve"> the conservation target</w:t>
      </w:r>
      <w:r w:rsidR="005517CB">
        <w:rPr>
          <w:rFonts w:ascii="Times New Roman" w:hAnsi="Times New Roman" w:cs="Times New Roman"/>
          <w:i w:val="0"/>
          <w:iCs w:val="0"/>
        </w:rPr>
        <w:t xml:space="preserve">. </w:t>
      </w:r>
      <w:r w:rsidR="00F74156">
        <w:rPr>
          <w:rFonts w:ascii="Times New Roman" w:hAnsi="Times New Roman" w:cs="Times New Roman"/>
          <w:i w:val="0"/>
          <w:iCs w:val="0"/>
        </w:rPr>
        <w:t xml:space="preserve">The </w:t>
      </w:r>
      <w:r w:rsidR="00F74156" w:rsidRPr="00D01361">
        <w:rPr>
          <w:rFonts w:ascii="Times New Roman" w:hAnsi="Times New Roman" w:cs="Times New Roman"/>
        </w:rPr>
        <w:t>adult females only</w:t>
      </w:r>
      <w:r w:rsidR="00F74156">
        <w:rPr>
          <w:rFonts w:ascii="Times New Roman" w:hAnsi="Times New Roman" w:cs="Times New Roman"/>
        </w:rPr>
        <w:t xml:space="preserve"> scenario</w:t>
      </w:r>
      <w:r w:rsidR="00F74156">
        <w:rPr>
          <w:rFonts w:ascii="Times New Roman" w:hAnsi="Times New Roman" w:cs="Times New Roman"/>
          <w:i w:val="0"/>
          <w:iCs w:val="0"/>
        </w:rPr>
        <w:t xml:space="preserve"> </w:t>
      </w:r>
      <w:r w:rsidR="00717A1E">
        <w:rPr>
          <w:rFonts w:ascii="Times New Roman" w:hAnsi="Times New Roman" w:cs="Times New Roman"/>
          <w:i w:val="0"/>
          <w:iCs w:val="0"/>
        </w:rPr>
        <w:t xml:space="preserve">would </w:t>
      </w:r>
      <w:r w:rsidR="00717A1E">
        <w:rPr>
          <w:rFonts w:ascii="Times New Roman" w:hAnsi="Times New Roman" w:cs="Times New Roman"/>
          <w:i w:val="0"/>
          <w:iCs w:val="0"/>
        </w:rPr>
        <w:lastRenderedPageBreak/>
        <w:t>result in ~</w:t>
      </w:r>
      <w:r w:rsidR="00F74156">
        <w:rPr>
          <w:rFonts w:ascii="Times New Roman" w:hAnsi="Times New Roman" w:cs="Times New Roman"/>
          <w:i w:val="0"/>
          <w:iCs w:val="0"/>
        </w:rPr>
        <w:t xml:space="preserve"> </w:t>
      </w:r>
      <w:r w:rsidR="00717A1E">
        <w:rPr>
          <w:rFonts w:ascii="Times New Roman" w:hAnsi="Times New Roman" w:cs="Times New Roman"/>
          <w:i w:val="0"/>
          <w:iCs w:val="0"/>
        </w:rPr>
        <w:t xml:space="preserve">40,000 </w:t>
      </w:r>
      <w:r w:rsidR="00003B0E">
        <w:rPr>
          <w:rFonts w:ascii="Times New Roman" w:hAnsi="Times New Roman" w:cs="Times New Roman"/>
          <w:i w:val="0"/>
          <w:iCs w:val="0"/>
        </w:rPr>
        <w:t>steriliz</w:t>
      </w:r>
      <w:r w:rsidR="00717A1E">
        <w:rPr>
          <w:rFonts w:ascii="Times New Roman" w:hAnsi="Times New Roman" w:cs="Times New Roman"/>
          <w:i w:val="0"/>
          <w:iCs w:val="0"/>
        </w:rPr>
        <w:t>ed individual</w:t>
      </w:r>
      <w:r w:rsidR="00F74156">
        <w:rPr>
          <w:rFonts w:ascii="Times New Roman" w:hAnsi="Times New Roman" w:cs="Times New Roman"/>
          <w:i w:val="0"/>
          <w:iCs w:val="0"/>
        </w:rPr>
        <w:t>s</w:t>
      </w:r>
      <w:r w:rsidR="00717A1E">
        <w:rPr>
          <w:rFonts w:ascii="Times New Roman" w:hAnsi="Times New Roman" w:cs="Times New Roman"/>
          <w:i w:val="0"/>
          <w:iCs w:val="0"/>
        </w:rPr>
        <w:t xml:space="preserve"> (Fig. 4c)</w:t>
      </w:r>
      <w:r w:rsidR="00F74156">
        <w:rPr>
          <w:rFonts w:ascii="Times New Roman" w:hAnsi="Times New Roman" w:cs="Times New Roman"/>
          <w:i w:val="0"/>
          <w:iCs w:val="0"/>
        </w:rPr>
        <w:t xml:space="preserve">, </w:t>
      </w:r>
      <w:r w:rsidR="00717A1E" w:rsidRPr="00717A1E">
        <w:rPr>
          <w:rFonts w:ascii="Times New Roman" w:hAnsi="Times New Roman" w:cs="Times New Roman"/>
          <w:i w:val="0"/>
          <w:iCs w:val="0"/>
        </w:rPr>
        <w:t xml:space="preserve">whereas </w:t>
      </w:r>
      <w:r w:rsidR="00F74156">
        <w:rPr>
          <w:rFonts w:ascii="Times New Roman" w:hAnsi="Times New Roman" w:cs="Times New Roman"/>
          <w:i w:val="0"/>
          <w:iCs w:val="0"/>
        </w:rPr>
        <w:t>it</w:t>
      </w:r>
      <w:r w:rsidR="00717A1E" w:rsidRPr="00717A1E">
        <w:rPr>
          <w:rFonts w:ascii="Times New Roman" w:hAnsi="Times New Roman" w:cs="Times New Roman"/>
          <w:i w:val="0"/>
          <w:iCs w:val="0"/>
        </w:rPr>
        <w:t xml:space="preserve"> would reach &gt;</w:t>
      </w:r>
      <w:r w:rsidR="00F74156">
        <w:rPr>
          <w:rFonts w:ascii="Times New Roman" w:hAnsi="Times New Roman" w:cs="Times New Roman"/>
          <w:i w:val="0"/>
          <w:iCs w:val="0"/>
        </w:rPr>
        <w:t xml:space="preserve"> </w:t>
      </w:r>
      <w:r w:rsidR="00717A1E" w:rsidRPr="00717A1E">
        <w:rPr>
          <w:rFonts w:ascii="Times New Roman" w:hAnsi="Times New Roman" w:cs="Times New Roman"/>
          <w:i w:val="0"/>
          <w:iCs w:val="0"/>
        </w:rPr>
        <w:t>100,000 individuals under the</w:t>
      </w:r>
      <w:r w:rsidR="00717A1E">
        <w:rPr>
          <w:rFonts w:ascii="Times New Roman" w:hAnsi="Times New Roman" w:cs="Times New Roman"/>
        </w:rPr>
        <w:t xml:space="preserve"> </w:t>
      </w:r>
      <w:r w:rsidR="00717A1E" w:rsidRPr="00D01361">
        <w:rPr>
          <w:rFonts w:ascii="Times New Roman" w:hAnsi="Times New Roman" w:cs="Times New Roman"/>
        </w:rPr>
        <w:t>adult females and female back young</w:t>
      </w:r>
      <w:r w:rsidR="00717A1E" w:rsidRPr="00D01361">
        <w:rPr>
          <w:rFonts w:ascii="Times New Roman" w:hAnsi="Times New Roman" w:cs="Times New Roman"/>
          <w:i w:val="0"/>
          <w:iCs w:val="0"/>
        </w:rPr>
        <w:t xml:space="preserve"> </w:t>
      </w:r>
      <w:r w:rsidR="00717A1E">
        <w:rPr>
          <w:rFonts w:ascii="Times New Roman" w:hAnsi="Times New Roman" w:cs="Times New Roman"/>
          <w:i w:val="0"/>
          <w:iCs w:val="0"/>
        </w:rPr>
        <w:t xml:space="preserve">scenario (Fig. 4d). </w:t>
      </w:r>
    </w:p>
    <w:p w14:paraId="0EE5D80C" w14:textId="6366FB1E" w:rsidR="00D914AF" w:rsidRDefault="00D914AF" w:rsidP="0017483B">
      <w:pPr>
        <w:pStyle w:val="Subtitle2"/>
        <w:numPr>
          <w:ilvl w:val="0"/>
          <w:numId w:val="0"/>
        </w:numPr>
        <w:adjustRightInd w:val="0"/>
        <w:ind w:firstLine="284"/>
        <w:rPr>
          <w:rFonts w:ascii="Times New Roman" w:hAnsi="Times New Roman"/>
          <w:i w:val="0"/>
          <w:iCs w:val="0"/>
          <w:color w:val="000000"/>
        </w:rPr>
      </w:pPr>
      <w:r w:rsidRPr="00D914AF">
        <w:rPr>
          <w:rFonts w:ascii="Times New Roman" w:hAnsi="Times New Roman"/>
          <w:i w:val="0"/>
          <w:iCs w:val="0"/>
          <w:color w:val="000000"/>
        </w:rPr>
        <w:t>The cost-effectiveness of fertility control strategies varies depending on the conservation goals set for koalas, particularly the population density threshold</w:t>
      </w:r>
      <w:r w:rsidR="00F74156">
        <w:rPr>
          <w:rFonts w:ascii="Times New Roman" w:hAnsi="Times New Roman"/>
          <w:i w:val="0"/>
          <w:iCs w:val="0"/>
          <w:color w:val="000000"/>
        </w:rPr>
        <w:t>,</w:t>
      </w:r>
      <w:r>
        <w:rPr>
          <w:rFonts w:ascii="Times New Roman" w:hAnsi="Times New Roman"/>
          <w:i w:val="0"/>
          <w:iCs w:val="0"/>
          <w:color w:val="000000"/>
        </w:rPr>
        <w:t xml:space="preserve"> so that a</w:t>
      </w:r>
      <w:r w:rsidRPr="00D914AF">
        <w:rPr>
          <w:rFonts w:ascii="Times New Roman" w:hAnsi="Times New Roman"/>
          <w:i w:val="0"/>
          <w:iCs w:val="0"/>
          <w:color w:val="000000"/>
        </w:rPr>
        <w:t xml:space="preserve">djusting these goals </w:t>
      </w:r>
      <w:r w:rsidR="00F74156">
        <w:rPr>
          <w:rFonts w:ascii="Times New Roman" w:hAnsi="Times New Roman"/>
          <w:i w:val="0"/>
          <w:iCs w:val="0"/>
          <w:color w:val="000000"/>
        </w:rPr>
        <w:t>affects</w:t>
      </w:r>
      <w:r w:rsidR="0048072C">
        <w:rPr>
          <w:rFonts w:ascii="Times New Roman" w:hAnsi="Times New Roman"/>
          <w:i w:val="0"/>
          <w:iCs w:val="0"/>
          <w:color w:val="000000"/>
        </w:rPr>
        <w:t xml:space="preserve"> model </w:t>
      </w:r>
      <w:r w:rsidRPr="00F54A35">
        <w:rPr>
          <w:rFonts w:ascii="Times New Roman" w:hAnsi="Times New Roman"/>
          <w:i w:val="0"/>
          <w:iCs w:val="0"/>
          <w:color w:val="000000"/>
        </w:rPr>
        <w:t>outcomes (Table S</w:t>
      </w:r>
      <w:r w:rsidR="00F54A35" w:rsidRPr="00F54A35">
        <w:rPr>
          <w:rFonts w:ascii="Times New Roman" w:hAnsi="Times New Roman"/>
          <w:i w:val="0"/>
          <w:iCs w:val="0"/>
          <w:color w:val="000000"/>
        </w:rPr>
        <w:t>3</w:t>
      </w:r>
      <w:r w:rsidRPr="00F54A35">
        <w:rPr>
          <w:rFonts w:ascii="Times New Roman" w:hAnsi="Times New Roman"/>
          <w:i w:val="0"/>
          <w:iCs w:val="0"/>
          <w:color w:val="000000"/>
        </w:rPr>
        <w:t>).</w:t>
      </w:r>
      <w:r w:rsidRPr="00D914AF">
        <w:rPr>
          <w:rFonts w:ascii="Times New Roman" w:hAnsi="Times New Roman"/>
          <w:i w:val="0"/>
          <w:iCs w:val="0"/>
          <w:color w:val="000000"/>
        </w:rPr>
        <w:t xml:space="preserve"> For example, relaxing the density goal to 1 </w:t>
      </w:r>
      <w:r w:rsidR="00F74156">
        <w:rPr>
          <w:rFonts w:ascii="Times New Roman" w:hAnsi="Times New Roman"/>
          <w:i w:val="0"/>
          <w:iCs w:val="0"/>
          <w:color w:val="000000"/>
        </w:rPr>
        <w:t>ha</w:t>
      </w:r>
      <w:r w:rsidR="00F74156" w:rsidRPr="005347C9">
        <w:rPr>
          <w:rFonts w:ascii="Times New Roman" w:hAnsi="Times New Roman"/>
          <w:i w:val="0"/>
          <w:iCs w:val="0"/>
          <w:color w:val="000000"/>
          <w:vertAlign w:val="superscript"/>
        </w:rPr>
        <w:t>-1</w:t>
      </w:r>
      <w:r w:rsidR="00F74156" w:rsidRPr="00D914AF">
        <w:rPr>
          <w:rFonts w:ascii="Times New Roman" w:hAnsi="Times New Roman"/>
          <w:i w:val="0"/>
          <w:iCs w:val="0"/>
          <w:color w:val="000000"/>
        </w:rPr>
        <w:t xml:space="preserve"> </w:t>
      </w:r>
      <w:r w:rsidRPr="00D914AF">
        <w:rPr>
          <w:rFonts w:ascii="Times New Roman" w:hAnsi="Times New Roman"/>
          <w:i w:val="0"/>
          <w:iCs w:val="0"/>
          <w:color w:val="000000"/>
        </w:rPr>
        <w:t>leads to a 75</w:t>
      </w:r>
      <w:r w:rsidR="00F74156">
        <w:rPr>
          <w:rFonts w:ascii="Times New Roman" w:hAnsi="Times New Roman"/>
          <w:i w:val="0"/>
          <w:iCs w:val="0"/>
          <w:color w:val="000000"/>
        </w:rPr>
        <w:t>–</w:t>
      </w:r>
      <w:r w:rsidRPr="00D914AF">
        <w:rPr>
          <w:rFonts w:ascii="Times New Roman" w:hAnsi="Times New Roman"/>
          <w:i w:val="0"/>
          <w:iCs w:val="0"/>
          <w:color w:val="000000"/>
        </w:rPr>
        <w:t>95% decrease in</w:t>
      </w:r>
      <w:r w:rsidR="00F74156">
        <w:rPr>
          <w:rFonts w:ascii="Times New Roman" w:hAnsi="Times New Roman"/>
          <w:i w:val="0"/>
          <w:iCs w:val="0"/>
          <w:color w:val="000000"/>
        </w:rPr>
        <w:t xml:space="preserve"> the</w:t>
      </w:r>
      <w:r w:rsidRPr="00D914AF">
        <w:rPr>
          <w:rFonts w:ascii="Times New Roman" w:hAnsi="Times New Roman"/>
          <w:i w:val="0"/>
          <w:iCs w:val="0"/>
          <w:color w:val="000000"/>
        </w:rPr>
        <w:t xml:space="preserve"> areas exceeding the </w:t>
      </w:r>
      <w:r w:rsidR="00760D1A">
        <w:rPr>
          <w:rFonts w:ascii="Times New Roman" w:hAnsi="Times New Roman"/>
          <w:i w:val="0"/>
          <w:iCs w:val="0"/>
          <w:color w:val="000000"/>
        </w:rPr>
        <w:t>targeted</w:t>
      </w:r>
      <w:r w:rsidRPr="00D914AF">
        <w:rPr>
          <w:rFonts w:ascii="Times New Roman" w:hAnsi="Times New Roman"/>
          <w:i w:val="0"/>
          <w:iCs w:val="0"/>
          <w:color w:val="000000"/>
        </w:rPr>
        <w:t xml:space="preserve"> density, reducing the number of sterilized koalas </w:t>
      </w:r>
      <w:r w:rsidR="00760D1A">
        <w:rPr>
          <w:rFonts w:ascii="Times New Roman" w:hAnsi="Times New Roman"/>
          <w:i w:val="0"/>
          <w:iCs w:val="0"/>
          <w:color w:val="000000"/>
        </w:rPr>
        <w:t xml:space="preserve">by </w:t>
      </w:r>
      <w:r w:rsidR="005D65DE">
        <w:rPr>
          <w:rFonts w:ascii="Times New Roman" w:hAnsi="Times New Roman"/>
          <w:i w:val="0"/>
          <w:iCs w:val="0"/>
          <w:color w:val="000000"/>
        </w:rPr>
        <w:t>6</w:t>
      </w:r>
      <w:r w:rsidR="005D65DE" w:rsidRPr="00D914AF">
        <w:rPr>
          <w:rFonts w:ascii="Times New Roman" w:hAnsi="Times New Roman"/>
          <w:i w:val="0"/>
          <w:iCs w:val="0"/>
          <w:color w:val="000000"/>
        </w:rPr>
        <w:t>5</w:t>
      </w:r>
      <w:r w:rsidR="00F74156">
        <w:rPr>
          <w:rFonts w:ascii="Times New Roman" w:hAnsi="Times New Roman"/>
          <w:i w:val="0"/>
          <w:iCs w:val="0"/>
          <w:color w:val="000000"/>
        </w:rPr>
        <w:t>–</w:t>
      </w:r>
      <w:r w:rsidR="005D65DE">
        <w:rPr>
          <w:rFonts w:ascii="Times New Roman" w:hAnsi="Times New Roman"/>
          <w:i w:val="0"/>
          <w:iCs w:val="0"/>
          <w:color w:val="000000"/>
        </w:rPr>
        <w:t>70</w:t>
      </w:r>
      <w:r w:rsidR="005D65DE" w:rsidRPr="00D914AF">
        <w:rPr>
          <w:rFonts w:ascii="Times New Roman" w:hAnsi="Times New Roman"/>
          <w:i w:val="0"/>
          <w:iCs w:val="0"/>
          <w:color w:val="000000"/>
        </w:rPr>
        <w:t>%</w:t>
      </w:r>
      <w:r w:rsidR="00760D1A">
        <w:rPr>
          <w:rFonts w:ascii="Times New Roman" w:hAnsi="Times New Roman"/>
          <w:i w:val="0"/>
          <w:iCs w:val="0"/>
          <w:color w:val="000000"/>
        </w:rPr>
        <w:t xml:space="preserve">, </w:t>
      </w:r>
      <w:r w:rsidRPr="00D914AF">
        <w:rPr>
          <w:rFonts w:ascii="Times New Roman" w:hAnsi="Times New Roman"/>
          <w:i w:val="0"/>
          <w:iCs w:val="0"/>
          <w:color w:val="000000"/>
        </w:rPr>
        <w:t xml:space="preserve">and associated costs </w:t>
      </w:r>
      <w:r w:rsidR="002040D6" w:rsidRPr="0048072C">
        <w:rPr>
          <w:rFonts w:ascii="Times New Roman" w:hAnsi="Times New Roman"/>
          <w:i w:val="0"/>
          <w:iCs w:val="0"/>
          <w:color w:val="000000"/>
        </w:rPr>
        <w:t xml:space="preserve">by </w:t>
      </w:r>
      <w:r w:rsidR="0048072C" w:rsidRPr="0048072C">
        <w:rPr>
          <w:rFonts w:ascii="Times New Roman" w:hAnsi="Times New Roman"/>
          <w:i w:val="0"/>
          <w:iCs w:val="0"/>
          <w:color w:val="000000"/>
        </w:rPr>
        <w:t>72</w:t>
      </w:r>
      <w:r w:rsidR="00F74156">
        <w:rPr>
          <w:rFonts w:ascii="Times New Roman" w:hAnsi="Times New Roman"/>
          <w:i w:val="0"/>
          <w:iCs w:val="0"/>
          <w:color w:val="000000"/>
        </w:rPr>
        <w:t>–</w:t>
      </w:r>
      <w:r w:rsidR="0048072C" w:rsidRPr="0048072C">
        <w:rPr>
          <w:rFonts w:ascii="Times New Roman" w:hAnsi="Times New Roman"/>
          <w:i w:val="0"/>
          <w:iCs w:val="0"/>
          <w:color w:val="000000"/>
        </w:rPr>
        <w:t>82%</w:t>
      </w:r>
      <w:r w:rsidRPr="0048072C">
        <w:rPr>
          <w:rFonts w:ascii="Times New Roman" w:hAnsi="Times New Roman"/>
          <w:i w:val="0"/>
          <w:iCs w:val="0"/>
          <w:color w:val="000000"/>
        </w:rPr>
        <w:t>.</w:t>
      </w:r>
      <w:r w:rsidRPr="00D914AF">
        <w:rPr>
          <w:rFonts w:ascii="Times New Roman" w:hAnsi="Times New Roman"/>
          <w:i w:val="0"/>
          <w:iCs w:val="0"/>
          <w:color w:val="000000"/>
        </w:rPr>
        <w:t xml:space="preserve"> Conversely, a </w:t>
      </w:r>
      <w:r>
        <w:rPr>
          <w:rFonts w:ascii="Times New Roman" w:hAnsi="Times New Roman"/>
          <w:i w:val="0"/>
          <w:iCs w:val="0"/>
          <w:color w:val="000000"/>
        </w:rPr>
        <w:t>more stringent</w:t>
      </w:r>
      <w:r w:rsidRPr="00D914AF">
        <w:rPr>
          <w:rFonts w:ascii="Times New Roman" w:hAnsi="Times New Roman"/>
          <w:i w:val="0"/>
          <w:iCs w:val="0"/>
          <w:color w:val="000000"/>
        </w:rPr>
        <w:t xml:space="preserve"> </w:t>
      </w:r>
      <w:r w:rsidR="00741310">
        <w:rPr>
          <w:rFonts w:ascii="Times New Roman" w:hAnsi="Times New Roman"/>
          <w:i w:val="0"/>
          <w:iCs w:val="0"/>
          <w:color w:val="000000"/>
        </w:rPr>
        <w:t xml:space="preserve">conservation </w:t>
      </w:r>
      <w:r w:rsidRPr="00D914AF">
        <w:rPr>
          <w:rFonts w:ascii="Times New Roman" w:hAnsi="Times New Roman"/>
          <w:i w:val="0"/>
          <w:iCs w:val="0"/>
          <w:color w:val="000000"/>
        </w:rPr>
        <w:t xml:space="preserve">goal of 0.5 </w:t>
      </w:r>
      <w:r w:rsidR="00F74156">
        <w:rPr>
          <w:rFonts w:ascii="Times New Roman" w:hAnsi="Times New Roman"/>
          <w:i w:val="0"/>
          <w:iCs w:val="0"/>
          <w:color w:val="000000"/>
        </w:rPr>
        <w:t>ha</w:t>
      </w:r>
      <w:r w:rsidR="00F74156" w:rsidRPr="005347C9">
        <w:rPr>
          <w:rFonts w:ascii="Times New Roman" w:hAnsi="Times New Roman"/>
          <w:i w:val="0"/>
          <w:iCs w:val="0"/>
          <w:color w:val="000000"/>
          <w:vertAlign w:val="superscript"/>
        </w:rPr>
        <w:t>-1</w:t>
      </w:r>
      <w:r w:rsidRPr="00D914AF">
        <w:rPr>
          <w:rFonts w:ascii="Times New Roman" w:hAnsi="Times New Roman"/>
          <w:i w:val="0"/>
          <w:iCs w:val="0"/>
          <w:color w:val="000000"/>
        </w:rPr>
        <w:t xml:space="preserve"> results in up to a 128% increase in high-density areas, requiring more </w:t>
      </w:r>
      <w:r w:rsidRPr="00F54A35">
        <w:rPr>
          <w:rFonts w:ascii="Times New Roman" w:hAnsi="Times New Roman"/>
          <w:i w:val="0"/>
          <w:iCs w:val="0"/>
          <w:color w:val="000000"/>
        </w:rPr>
        <w:t xml:space="preserve">control measures </w:t>
      </w:r>
      <w:r w:rsidR="005D65DE" w:rsidRPr="00F54A35">
        <w:rPr>
          <w:rFonts w:ascii="Times New Roman" w:hAnsi="Times New Roman"/>
          <w:i w:val="0"/>
          <w:iCs w:val="0"/>
          <w:color w:val="000000"/>
        </w:rPr>
        <w:t xml:space="preserve">to </w:t>
      </w:r>
      <w:r w:rsidR="00003B0E" w:rsidRPr="00F54A35">
        <w:rPr>
          <w:rFonts w:ascii="Times New Roman" w:hAnsi="Times New Roman"/>
          <w:i w:val="0"/>
          <w:iCs w:val="0"/>
          <w:color w:val="000000"/>
        </w:rPr>
        <w:t>steriliz</w:t>
      </w:r>
      <w:r w:rsidR="005D65DE" w:rsidRPr="00F54A35">
        <w:rPr>
          <w:rFonts w:ascii="Times New Roman" w:hAnsi="Times New Roman"/>
          <w:i w:val="0"/>
          <w:iCs w:val="0"/>
          <w:color w:val="000000"/>
        </w:rPr>
        <w:t>e an extra 75</w:t>
      </w:r>
      <w:r w:rsidR="00F74156" w:rsidRPr="00F54A35">
        <w:rPr>
          <w:rFonts w:ascii="Times New Roman" w:hAnsi="Times New Roman"/>
          <w:i w:val="0"/>
          <w:iCs w:val="0"/>
          <w:color w:val="000000"/>
        </w:rPr>
        <w:t>–</w:t>
      </w:r>
      <w:r w:rsidR="005D65DE" w:rsidRPr="00F54A35">
        <w:rPr>
          <w:rFonts w:ascii="Times New Roman" w:hAnsi="Times New Roman"/>
          <w:i w:val="0"/>
          <w:iCs w:val="0"/>
          <w:color w:val="000000"/>
        </w:rPr>
        <w:t xml:space="preserve">82% of individual </w:t>
      </w:r>
      <w:r w:rsidRPr="00F54A35">
        <w:rPr>
          <w:rFonts w:ascii="Times New Roman" w:hAnsi="Times New Roman"/>
          <w:i w:val="0"/>
          <w:iCs w:val="0"/>
          <w:color w:val="000000"/>
        </w:rPr>
        <w:t xml:space="preserve">and raising costs by </w:t>
      </w:r>
      <w:r w:rsidR="0048072C" w:rsidRPr="00F54A35">
        <w:rPr>
          <w:rFonts w:ascii="Times New Roman" w:hAnsi="Times New Roman"/>
          <w:i w:val="0"/>
          <w:iCs w:val="0"/>
          <w:color w:val="000000"/>
        </w:rPr>
        <w:t>65</w:t>
      </w:r>
      <w:r w:rsidR="00F74156" w:rsidRPr="00F54A35">
        <w:rPr>
          <w:rFonts w:ascii="Times New Roman" w:hAnsi="Times New Roman"/>
          <w:i w:val="0"/>
          <w:iCs w:val="0"/>
          <w:color w:val="000000"/>
        </w:rPr>
        <w:t>–</w:t>
      </w:r>
      <w:r w:rsidRPr="00F54A35">
        <w:rPr>
          <w:rFonts w:ascii="Times New Roman" w:hAnsi="Times New Roman"/>
          <w:i w:val="0"/>
          <w:iCs w:val="0"/>
          <w:color w:val="000000"/>
        </w:rPr>
        <w:t>90% (</w:t>
      </w:r>
      <w:r w:rsidR="0048072C" w:rsidRPr="00F54A35">
        <w:rPr>
          <w:rFonts w:ascii="Times New Roman" w:hAnsi="Times New Roman"/>
          <w:i w:val="0"/>
          <w:iCs w:val="0"/>
          <w:color w:val="000000"/>
        </w:rPr>
        <w:t>Table S</w:t>
      </w:r>
      <w:r w:rsidR="00F54A35" w:rsidRPr="00F54A35">
        <w:rPr>
          <w:rFonts w:ascii="Times New Roman" w:hAnsi="Times New Roman"/>
          <w:i w:val="0"/>
          <w:iCs w:val="0"/>
          <w:color w:val="000000"/>
        </w:rPr>
        <w:t>3</w:t>
      </w:r>
      <w:r w:rsidRPr="00F54A35">
        <w:rPr>
          <w:rFonts w:ascii="Times New Roman" w:hAnsi="Times New Roman"/>
          <w:i w:val="0"/>
          <w:iCs w:val="0"/>
          <w:color w:val="000000"/>
        </w:rPr>
        <w:t>)</w:t>
      </w:r>
    </w:p>
    <w:p w14:paraId="57A7A552" w14:textId="77777777" w:rsidR="00984178" w:rsidRPr="00984178" w:rsidRDefault="00984178" w:rsidP="00A10694">
      <w:pPr>
        <w:pStyle w:val="Subtitle2"/>
        <w:numPr>
          <w:ilvl w:val="0"/>
          <w:numId w:val="0"/>
        </w:numPr>
        <w:adjustRightInd w:val="0"/>
        <w:ind w:firstLine="284"/>
        <w:rPr>
          <w:rFonts w:ascii="Times New Roman" w:hAnsi="Times New Roman" w:cs="Times New Roman"/>
          <w:i w:val="0"/>
          <w:iCs w:val="0"/>
        </w:rPr>
      </w:pPr>
    </w:p>
    <w:p w14:paraId="657CB3B5" w14:textId="04DC217D" w:rsidR="003F3DC0" w:rsidRDefault="003F3DC0" w:rsidP="00A10694">
      <w:pPr>
        <w:pStyle w:val="Title"/>
        <w:spacing w:before="0" w:after="0"/>
        <w:rPr>
          <w:rFonts w:ascii="Times New Roman" w:hAnsi="Times New Roman" w:cs="Times New Roman"/>
          <w:sz w:val="28"/>
          <w:szCs w:val="28"/>
        </w:rPr>
      </w:pPr>
      <w:r w:rsidRPr="00984178">
        <w:rPr>
          <w:rFonts w:ascii="Times New Roman" w:hAnsi="Times New Roman" w:cs="Times New Roman"/>
          <w:sz w:val="28"/>
          <w:szCs w:val="28"/>
        </w:rPr>
        <w:t>Discussion</w:t>
      </w:r>
    </w:p>
    <w:p w14:paraId="2E0B2765" w14:textId="33066096" w:rsidR="00831640" w:rsidRPr="008D0496" w:rsidRDefault="00CC53DD" w:rsidP="005D274B">
      <w:pPr>
        <w:spacing w:after="0"/>
        <w:rPr>
          <w:rFonts w:ascii="Times New Roman" w:hAnsi="Times New Roman" w:cs="Times New Roman"/>
        </w:rPr>
      </w:pPr>
      <w:r>
        <w:rPr>
          <w:rFonts w:ascii="Times New Roman" w:hAnsi="Times New Roman" w:cs="Times New Roman"/>
        </w:rPr>
        <w:t xml:space="preserve">Using spatially explicit, de-biasing approaches, we can now estimate </w:t>
      </w:r>
      <w:r w:rsidR="00831640" w:rsidRPr="008D0496">
        <w:rPr>
          <w:rFonts w:ascii="Times New Roman" w:hAnsi="Times New Roman" w:cs="Times New Roman"/>
        </w:rPr>
        <w:t xml:space="preserve">koala population abundance across the Mount Lofty </w:t>
      </w:r>
      <w:r w:rsidR="00754144">
        <w:rPr>
          <w:rFonts w:ascii="Times New Roman" w:hAnsi="Times New Roman" w:cs="Times New Roman"/>
        </w:rPr>
        <w:t>R</w:t>
      </w:r>
      <w:r w:rsidR="00754144" w:rsidRPr="008D0496">
        <w:rPr>
          <w:rFonts w:ascii="Times New Roman" w:hAnsi="Times New Roman" w:cs="Times New Roman"/>
        </w:rPr>
        <w:t>ange</w:t>
      </w:r>
      <w:r w:rsidR="00754144">
        <w:rPr>
          <w:rFonts w:ascii="Times New Roman" w:hAnsi="Times New Roman" w:cs="Times New Roman"/>
        </w:rPr>
        <w:t>s</w:t>
      </w:r>
      <w:r>
        <w:rPr>
          <w:rFonts w:ascii="Times New Roman" w:hAnsi="Times New Roman" w:cs="Times New Roman"/>
        </w:rPr>
        <w:t xml:space="preserve"> to</w:t>
      </w:r>
      <w:r w:rsidR="00831640" w:rsidRPr="008D0496">
        <w:rPr>
          <w:rFonts w:ascii="Times New Roman" w:hAnsi="Times New Roman" w:cs="Times New Roman"/>
        </w:rPr>
        <w:t xml:space="preserve"> </w:t>
      </w:r>
      <w:r w:rsidRPr="008D0496">
        <w:rPr>
          <w:rFonts w:ascii="Times New Roman" w:hAnsi="Times New Roman" w:cs="Times New Roman"/>
        </w:rPr>
        <w:t>identif</w:t>
      </w:r>
      <w:r>
        <w:rPr>
          <w:rFonts w:ascii="Times New Roman" w:hAnsi="Times New Roman" w:cs="Times New Roman"/>
        </w:rPr>
        <w:t>y</w:t>
      </w:r>
      <w:r w:rsidRPr="008D0496">
        <w:rPr>
          <w:rFonts w:ascii="Times New Roman" w:hAnsi="Times New Roman" w:cs="Times New Roman"/>
        </w:rPr>
        <w:t xml:space="preserve"> </w:t>
      </w:r>
      <w:r>
        <w:rPr>
          <w:rFonts w:ascii="Times New Roman" w:hAnsi="Times New Roman" w:cs="Times New Roman"/>
        </w:rPr>
        <w:t xml:space="preserve">areas of </w:t>
      </w:r>
      <w:r w:rsidR="00831640" w:rsidRPr="008D0496">
        <w:rPr>
          <w:rFonts w:ascii="Times New Roman" w:hAnsi="Times New Roman" w:cs="Times New Roman"/>
        </w:rPr>
        <w:t>current and future overabundance</w:t>
      </w:r>
      <w:r>
        <w:rPr>
          <w:rFonts w:ascii="Times New Roman" w:hAnsi="Times New Roman" w:cs="Times New Roman"/>
        </w:rPr>
        <w:t>, as well as project population trajectories</w:t>
      </w:r>
      <w:r w:rsidR="00831640" w:rsidRPr="008D0496">
        <w:rPr>
          <w:rFonts w:ascii="Times New Roman" w:hAnsi="Times New Roman" w:cs="Times New Roman"/>
        </w:rPr>
        <w:t xml:space="preserve"> </w:t>
      </w:r>
      <w:r>
        <w:rPr>
          <w:rFonts w:ascii="Times New Roman" w:hAnsi="Times New Roman" w:cs="Times New Roman"/>
        </w:rPr>
        <w:t xml:space="preserve">and the relative </w:t>
      </w:r>
      <w:r w:rsidR="00831640" w:rsidRPr="008D0496">
        <w:rPr>
          <w:rFonts w:ascii="Times New Roman" w:hAnsi="Times New Roman" w:cs="Times New Roman"/>
        </w:rPr>
        <w:t xml:space="preserve">cost-effectiveness of management actions. With an estimated </w:t>
      </w:r>
      <w:r w:rsidR="001303BE">
        <w:rPr>
          <w:rFonts w:ascii="Times New Roman" w:hAnsi="Times New Roman" w:cs="Times New Roman"/>
        </w:rPr>
        <w:t xml:space="preserve">size </w:t>
      </w:r>
      <w:r w:rsidR="00831640" w:rsidRPr="008D0496">
        <w:rPr>
          <w:rFonts w:ascii="Times New Roman" w:hAnsi="Times New Roman" w:cs="Times New Roman"/>
        </w:rPr>
        <w:t xml:space="preserve">of 32,231 </w:t>
      </w:r>
      <w:r w:rsidR="001303BE">
        <w:rPr>
          <w:rFonts w:ascii="Times New Roman" w:hAnsi="Times New Roman" w:cs="Times New Roman"/>
        </w:rPr>
        <w:t>to</w:t>
      </w:r>
      <w:r w:rsidR="001303BE" w:rsidRPr="008D0496">
        <w:rPr>
          <w:rFonts w:ascii="Times New Roman" w:hAnsi="Times New Roman" w:cs="Times New Roman"/>
        </w:rPr>
        <w:t xml:space="preserve"> </w:t>
      </w:r>
      <w:r w:rsidR="00831640" w:rsidRPr="008D0496">
        <w:rPr>
          <w:rFonts w:ascii="Times New Roman" w:hAnsi="Times New Roman" w:cs="Times New Roman"/>
        </w:rPr>
        <w:t xml:space="preserve">38,119, </w:t>
      </w:r>
      <w:r w:rsidR="001303BE">
        <w:rPr>
          <w:rFonts w:ascii="Times New Roman" w:hAnsi="Times New Roman" w:cs="Times New Roman"/>
        </w:rPr>
        <w:t>the population in the Mount Lofty Ranges represents</w:t>
      </w:r>
      <w:r w:rsidR="001303BE" w:rsidRPr="008D0496">
        <w:rPr>
          <w:rFonts w:ascii="Times New Roman" w:hAnsi="Times New Roman" w:cs="Times New Roman"/>
        </w:rPr>
        <w:t xml:space="preserve"> </w:t>
      </w:r>
      <w:r w:rsidR="00831640" w:rsidRPr="008D0496">
        <w:rPr>
          <w:rFonts w:ascii="Times New Roman" w:hAnsi="Times New Roman" w:cs="Times New Roman"/>
        </w:rPr>
        <w:t>about 10% of Australia</w:t>
      </w:r>
      <w:r w:rsidR="001303BE">
        <w:rPr>
          <w:rFonts w:ascii="Times New Roman" w:hAnsi="Times New Roman" w:cs="Times New Roman"/>
        </w:rPr>
        <w:t>’</w:t>
      </w:r>
      <w:r w:rsidR="00831640" w:rsidRPr="008D0496">
        <w:rPr>
          <w:rFonts w:ascii="Times New Roman" w:hAnsi="Times New Roman" w:cs="Times New Roman"/>
        </w:rPr>
        <w:t xml:space="preserve">s </w:t>
      </w:r>
      <w:r w:rsidR="000950C4">
        <w:rPr>
          <w:rFonts w:ascii="Times New Roman" w:hAnsi="Times New Roman" w:cs="Times New Roman"/>
        </w:rPr>
        <w:t xml:space="preserve">estimated </w:t>
      </w:r>
      <w:r w:rsidR="00831640" w:rsidRPr="008D0496">
        <w:rPr>
          <w:rFonts w:ascii="Times New Roman" w:hAnsi="Times New Roman" w:cs="Times New Roman"/>
        </w:rPr>
        <w:t>total koala population</w:t>
      </w:r>
      <w:r w:rsidR="004F7BE3">
        <w:rPr>
          <w:rFonts w:ascii="Times New Roman" w:hAnsi="Times New Roman" w:cs="Times New Roman"/>
        </w:rPr>
        <w:t xml:space="preserve"> </w:t>
      </w:r>
      <w:r w:rsidR="000950C4">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&lt;EndNote&gt;&lt;Cite&gt;&lt;Author&gt;Adams-Hosking&lt;/Author&gt;&lt;Year&gt;2016&lt;/Year&gt;&lt;RecNum&gt;7062&lt;/RecNum&gt;&lt;DisplayText&gt;(Adams-Hosking&lt;style face="italic"&gt; et al.&lt;/style&gt; 2016)&lt;/DisplayText&gt;&lt;record&gt;&lt;rec-number&gt;7062&lt;/rec-number&gt;&lt;foreign-keys&gt;&lt;key app="EN" db-id="rt0wsp5d1r5w0eezrw75dvacxs2292ep502x" timestamp="1722831013"&gt;7062&lt;/key&gt;&lt;/foreign-keys&gt;&lt;ref-type name="Journal Article"&gt;17&lt;/ref-type&gt;&lt;contributors&gt;&lt;authors&gt;&lt;author&gt;Adams-Hosking, Christine&lt;/author&gt;&lt;author&gt;McBride, Marissa F.&lt;/author&gt;&lt;author&gt;Baxter, Greg&lt;/author&gt;&lt;author&gt;Burgman, Mark&lt;/author&gt;&lt;author&gt;de Villiers, Deidre&lt;/author&gt;&lt;author&gt;Kavanagh, Rodney&lt;/author&gt;&lt;author&gt;Lawler, Ivan&lt;/author&gt;&lt;author&gt;Lunney, Daniel&lt;/author&gt;&lt;author&gt;Melzer, Alistair&lt;/author&gt;&lt;author&gt;Menkhorst, Peter&lt;/author&gt;&lt;author&gt;Molsher, Robyn&lt;/author&gt;&lt;author&gt;Moore, Ben D.&lt;/author&gt;&lt;author&gt;Phalen, David&lt;/author&gt;&lt;author&gt;Rhodes, Jonathan R.&lt;/author&gt;&lt;author&gt;Todd, Charles&lt;/author&gt;&lt;author&gt;Whisson, Desley&lt;/author&gt;&lt;author&gt;McAlpine, Clive A.&lt;/author&gt;&lt;/authors&gt;&lt;/contributors&gt;&lt;titles&gt;&lt;title&gt;Use of expert knowledge to elicit population trends for the koala (Phascolarctos cinereus)&lt;/title&gt;&lt;secondary-title&gt;Diversity and Distributions&lt;/secondary-title&gt;&lt;/titles&gt;&lt;periodical&gt;&lt;full-title&gt;Diversity and Distributions&lt;/full-title&gt;&lt;abbr-1&gt;Divers. Distrib.&lt;/abbr-1&gt;&lt;abbr-2&gt;Divers Distrib&lt;/abbr-2&gt;&lt;abbr-3&gt;Diversity &amp;amp;amp; Distributions&lt;/abbr-3&gt;&lt;/periodical&gt;&lt;pages&gt;249-262&lt;/pages&gt;&lt;volume&gt;22&lt;/volume&gt;&lt;number&gt;3&lt;/number&gt;&lt;dates&gt;&lt;year&gt;2016&lt;/year&gt;&lt;/dates&gt;&lt;isbn&gt;1366-9516&lt;/isbn&gt;&lt;urls&gt;&lt;related-urls&gt;&lt;url&gt;https://onlinelibrary.wiley.com/doi/abs/10.1111/ddi.12400&lt;/url&gt;&lt;/related-urls&gt;&lt;/urls&gt;&lt;electronic-resource-num&gt;https://doi.org/10.1111/ddi.12400&lt;/electronic-resource-num&gt;&lt;/record&gt;&lt;/Cite&gt;&lt;/EndNote&gt;</w:instrText>
      </w:r>
      <w:r w:rsidR="000950C4">
        <w:rPr>
          <w:rFonts w:ascii="Times New Roman" w:hAnsi="Times New Roman" w:cs="Times New Roman"/>
        </w:rPr>
        <w:fldChar w:fldCharType="separate"/>
      </w:r>
      <w:r w:rsidR="009807B8">
        <w:rPr>
          <w:rFonts w:ascii="Times New Roman" w:hAnsi="Times New Roman" w:cs="Times New Roman"/>
          <w:noProof/>
        </w:rPr>
        <w:t>(Adams-Hosking</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2016)</w:t>
      </w:r>
      <w:r w:rsidR="000950C4">
        <w:rPr>
          <w:rFonts w:ascii="Times New Roman" w:hAnsi="Times New Roman" w:cs="Times New Roman"/>
        </w:rPr>
        <w:fldChar w:fldCharType="end"/>
      </w:r>
      <w:r w:rsidR="001303BE">
        <w:rPr>
          <w:rFonts w:ascii="Times New Roman" w:hAnsi="Times New Roman" w:cs="Times New Roman"/>
        </w:rPr>
        <w:t>. This range</w:t>
      </w:r>
      <w:r w:rsidR="00831640" w:rsidRPr="008D0496">
        <w:rPr>
          <w:rFonts w:ascii="Times New Roman" w:hAnsi="Times New Roman" w:cs="Times New Roman"/>
        </w:rPr>
        <w:t xml:space="preserve"> align</w:t>
      </w:r>
      <w:r w:rsidR="001303BE">
        <w:rPr>
          <w:rFonts w:ascii="Times New Roman" w:hAnsi="Times New Roman" w:cs="Times New Roman"/>
        </w:rPr>
        <w:t>s</w:t>
      </w:r>
      <w:r w:rsidR="00831640" w:rsidRPr="008D0496">
        <w:rPr>
          <w:rFonts w:ascii="Times New Roman" w:hAnsi="Times New Roman" w:cs="Times New Roman"/>
        </w:rPr>
        <w:t xml:space="preserve"> with</w:t>
      </w:r>
      <w:r w:rsidR="001303BE">
        <w:rPr>
          <w:rFonts w:ascii="Times New Roman" w:hAnsi="Times New Roman" w:cs="Times New Roman"/>
        </w:rPr>
        <w:t xml:space="preserve"> expert-</w:t>
      </w:r>
      <w:r w:rsidR="000950C4">
        <w:rPr>
          <w:rFonts w:ascii="Times New Roman" w:hAnsi="Times New Roman" w:cs="Times New Roman"/>
        </w:rPr>
        <w:t xml:space="preserve">elicited </w:t>
      </w:r>
      <w:r w:rsidR="00831640" w:rsidRPr="008D0496">
        <w:rPr>
          <w:rFonts w:ascii="Times New Roman" w:hAnsi="Times New Roman" w:cs="Times New Roman"/>
        </w:rPr>
        <w:t>estimates</w:t>
      </w:r>
      <w:r w:rsidR="00C62CA7">
        <w:rPr>
          <w:rFonts w:ascii="Times New Roman" w:hAnsi="Times New Roman" w:cs="Times New Roman"/>
        </w:rPr>
        <w:t xml:space="preserve"> </w:t>
      </w:r>
      <w:r w:rsidR="000950C4">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&lt;EndNote&gt;&lt;Cite&gt;&lt;Author&gt;Adams-Hosking&lt;/Author&gt;&lt;Year&gt;2016&lt;/Year&gt;&lt;RecNum&gt;7062&lt;/RecNum&gt;&lt;DisplayText&gt;(Adams-Hosking&lt;style face="italic"&gt; et al.&lt;/style&gt; 2016)&lt;/DisplayText&gt;&lt;record&gt;&lt;rec-number&gt;7062&lt;/rec-number&gt;&lt;foreign-keys&gt;&lt;key app="EN" db-id="rt0wsp5d1r5w0eezrw75dvacxs2292ep502x" timestamp="1722831013"&gt;7062&lt;/key&gt;&lt;/foreign-keys&gt;&lt;ref-type name="Journal Article"&gt;17&lt;/ref-type&gt;&lt;contributors&gt;&lt;authors&gt;&lt;author&gt;Adams-Hosking, Christine&lt;/author&gt;&lt;author&gt;McBride, Marissa F.&lt;/author&gt;&lt;author&gt;Baxter, Greg&lt;/author&gt;&lt;author&gt;Burgman, Mark&lt;/author&gt;&lt;author&gt;de Villiers, Deidre&lt;/author&gt;&lt;author&gt;Kavanagh, Rodney&lt;/author&gt;&lt;author&gt;Lawler, Ivan&lt;/author&gt;&lt;author&gt;Lunney, Daniel&lt;/author&gt;&lt;author&gt;Melzer, Alistair&lt;/author&gt;&lt;author&gt;Menkhorst, Peter&lt;/author&gt;&lt;author&gt;Molsher, Robyn&lt;/author&gt;&lt;author&gt;Moore, Ben D.&lt;/author&gt;&lt;author&gt;Phalen, David&lt;/author&gt;&lt;author&gt;Rhodes, Jonathan R.&lt;/author&gt;&lt;author&gt;Todd, Charles&lt;/author&gt;&lt;author&gt;Whisson, Desley&lt;/author&gt;&lt;author&gt;McAlpine, Clive A.&lt;/author&gt;&lt;/authors&gt;&lt;/contributors&gt;&lt;titles&gt;&lt;title&gt;Use of expert knowledge to elicit population trends for the koala (Phascolarctos cinereus)&lt;/title&gt;&lt;secondary-title&gt;Diversity and Distributions&lt;/secondary-title&gt;&lt;/titles&gt;&lt;periodical&gt;&lt;full-title&gt;Diversity and Distributions&lt;/full-title&gt;&lt;abbr-1&gt;Divers. Distrib.&lt;/abbr-1&gt;&lt;abbr-2&gt;Divers Distrib&lt;/abbr-2&gt;&lt;abbr-3&gt;Diversity &amp;amp;amp; Distributions&lt;/abbr-3&gt;&lt;/periodical&gt;&lt;pages&gt;249-262&lt;/pages&gt;&lt;volume&gt;22&lt;/volume&gt;&lt;number&gt;3&lt;/number&gt;&lt;dates&gt;&lt;year&gt;2016&lt;/year&gt;&lt;/dates&gt;&lt;isbn&gt;1366-9516&lt;/isbn&gt;&lt;urls&gt;&lt;related-urls&gt;&lt;url&gt;https://onlinelibrary.wiley.com/doi/abs/10.1111/ddi.12400&lt;/url&gt;&lt;/related-urls&gt;&lt;/urls&gt;&lt;electronic-resource-num&gt;https://doi.org/10.1111/ddi.12400&lt;/electronic-resource-num&gt;&lt;/record&gt;&lt;/Cite&gt;&lt;/EndNote&gt;</w:instrText>
      </w:r>
      <w:r w:rsidR="000950C4">
        <w:rPr>
          <w:rFonts w:ascii="Times New Roman" w:hAnsi="Times New Roman" w:cs="Times New Roman"/>
        </w:rPr>
        <w:fldChar w:fldCharType="separate"/>
      </w:r>
      <w:r w:rsidR="009807B8">
        <w:rPr>
          <w:rFonts w:ascii="Times New Roman" w:hAnsi="Times New Roman" w:cs="Times New Roman"/>
          <w:noProof/>
        </w:rPr>
        <w:t>(Adams-Hosking</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2016)</w:t>
      </w:r>
      <w:r w:rsidR="000950C4">
        <w:rPr>
          <w:rFonts w:ascii="Times New Roman" w:hAnsi="Times New Roman" w:cs="Times New Roman"/>
        </w:rPr>
        <w:fldChar w:fldCharType="end"/>
      </w:r>
      <w:r w:rsidR="000950C4">
        <w:rPr>
          <w:rFonts w:ascii="Times New Roman" w:hAnsi="Times New Roman" w:cs="Times New Roman"/>
        </w:rPr>
        <w:t xml:space="preserve"> </w:t>
      </w:r>
      <w:r w:rsidR="00831640" w:rsidRPr="008D0496">
        <w:rPr>
          <w:rFonts w:ascii="Times New Roman" w:hAnsi="Times New Roman" w:cs="Times New Roman"/>
        </w:rPr>
        <w:t xml:space="preserve">and </w:t>
      </w:r>
      <w:r w:rsidR="001303BE">
        <w:rPr>
          <w:rFonts w:ascii="Times New Roman" w:hAnsi="Times New Roman" w:cs="Times New Roman"/>
        </w:rPr>
        <w:t xml:space="preserve">corrects previous estimates </w:t>
      </w:r>
      <w:r w:rsidR="001303BE" w:rsidRPr="008D0496">
        <w:rPr>
          <w:rFonts w:ascii="Times New Roman" w:hAnsi="Times New Roman" w:cs="Times New Roman"/>
        </w:rPr>
        <w:t xml:space="preserve">based on </w:t>
      </w:r>
      <w:r w:rsidR="001303BE" w:rsidRPr="000950C4">
        <w:rPr>
          <w:rFonts w:ascii="Times New Roman" w:hAnsi="Times New Roman" w:cs="Times New Roman"/>
          <w:i/>
          <w:iCs/>
        </w:rPr>
        <w:t xml:space="preserve">Great Koala Counts </w:t>
      </w:r>
      <w:r w:rsidR="001303BE">
        <w:rPr>
          <w:rFonts w:ascii="Times New Roman" w:hAnsi="Times New Roman" w:cs="Times New Roman"/>
        </w:rPr>
        <w:t>by about</w:t>
      </w:r>
      <w:r w:rsidR="00383989">
        <w:rPr>
          <w:rFonts w:ascii="Times New Roman" w:hAnsi="Times New Roman" w:cs="Times New Roman"/>
        </w:rPr>
        <w:t xml:space="preserve"> </w:t>
      </w:r>
      <w:r w:rsidR="00B734BE" w:rsidRPr="00383989">
        <w:rPr>
          <w:rFonts w:ascii="Times New Roman" w:hAnsi="Times New Roman" w:cs="Times New Roman"/>
        </w:rPr>
        <w:t>29</w:t>
      </w:r>
      <w:r w:rsidR="000950C4" w:rsidRPr="00383989">
        <w:rPr>
          <w:rFonts w:ascii="Times New Roman" w:hAnsi="Times New Roman" w:cs="Times New Roman"/>
        </w:rPr>
        <w:t xml:space="preserve">% </w:t>
      </w:r>
      <w:r w:rsidR="00B86FD5">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&lt;EndNote&gt;&lt;Cite&gt;&lt;Author&gt;Sequeira&lt;/Author&gt;&lt;Year&gt;2014&lt;/Year&gt;&lt;RecNum&gt;10&lt;/RecNum&gt;&lt;DisplayText&gt;(Sequeira&lt;style face="italic"&gt; et al.&lt;/style&gt; 2014)&lt;/DisplayText&gt;&lt;record&gt;&lt;rec-number&gt;10&lt;/rec-number&gt;&lt;foreign-keys&gt;&lt;key app="EN" db-id="e5zzzsr5bd29v2ezx93vf0tfptwete0vr05s" timestamp="1718603633"&gt;10&lt;/key&gt;&lt;/foreign-keys&gt;&lt;ref-type name="Journal Article"&gt;17&lt;/ref-type&gt;&lt;contributors&gt;&lt;authors&gt;&lt;author&gt;Sequeira, Ana MM&lt;/author&gt;&lt;author&gt;Roetman, Philip EJ&lt;/author&gt;&lt;author&gt;Daniels, Christopher B&lt;/author&gt;&lt;author&gt;Baker, Andrew K&lt;/author&gt;&lt;author&gt;Bradshaw, Corey JA&lt;/author&gt;&lt;/authors&gt;&lt;/contributors&gt;&lt;titles&gt;&lt;title&gt;Distribution models for koalas in South Australia using citizen science‐collected data&lt;/title&gt;&lt;secondary-title&gt;Ecology and Evolution&lt;/secondary-title&gt;&lt;/titles&gt;&lt;pages&gt;2103-2114&lt;/pages&gt;&lt;volume&gt;4&lt;/volume&gt;&lt;number&gt;11&lt;/number&gt;&lt;dates&gt;&lt;year&gt;2014&lt;/year&gt;&lt;/dates&gt;&lt;isbn&gt;2045-7758&lt;/isbn&gt;&lt;urls&gt;&lt;/urls&gt;&lt;/record&gt;&lt;/Cite&gt;&lt;/EndNote&gt;</w:instrText>
      </w:r>
      <w:r w:rsidR="00B86FD5">
        <w:rPr>
          <w:rFonts w:ascii="Times New Roman" w:hAnsi="Times New Roman" w:cs="Times New Roman"/>
        </w:rPr>
        <w:fldChar w:fldCharType="separate"/>
      </w:r>
      <w:r w:rsidR="009807B8">
        <w:rPr>
          <w:rFonts w:ascii="Times New Roman" w:hAnsi="Times New Roman" w:cs="Times New Roman"/>
          <w:noProof/>
        </w:rPr>
        <w:t>(Sequeira</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2014)</w:t>
      </w:r>
      <w:r w:rsidR="00B86FD5">
        <w:rPr>
          <w:rFonts w:ascii="Times New Roman" w:hAnsi="Times New Roman" w:cs="Times New Roman"/>
        </w:rPr>
        <w:fldChar w:fldCharType="end"/>
      </w:r>
      <w:r w:rsidR="004E373A">
        <w:rPr>
          <w:rFonts w:ascii="Times New Roman" w:hAnsi="Times New Roman" w:cs="Times New Roman"/>
        </w:rPr>
        <w:t xml:space="preserve">. </w:t>
      </w:r>
      <w:r w:rsidR="001303BE">
        <w:rPr>
          <w:rFonts w:ascii="Times New Roman" w:hAnsi="Times New Roman" w:cs="Times New Roman"/>
        </w:rPr>
        <w:t>The</w:t>
      </w:r>
      <w:r w:rsidR="00831640" w:rsidRPr="008D0496">
        <w:rPr>
          <w:rFonts w:ascii="Times New Roman" w:hAnsi="Times New Roman" w:cs="Times New Roman"/>
        </w:rPr>
        <w:t xml:space="preserve"> conservation </w:t>
      </w:r>
      <w:r w:rsidR="001303BE">
        <w:rPr>
          <w:rFonts w:ascii="Times New Roman" w:hAnsi="Times New Roman" w:cs="Times New Roman"/>
        </w:rPr>
        <w:t xml:space="preserve">target of </w:t>
      </w:r>
      <w:r w:rsidR="00831640" w:rsidRPr="008D0496">
        <w:rPr>
          <w:rFonts w:ascii="Times New Roman" w:hAnsi="Times New Roman" w:cs="Times New Roman"/>
        </w:rPr>
        <w:t>maintaining the koala population</w:t>
      </w:r>
      <w:r w:rsidR="001303BE">
        <w:rPr>
          <w:rFonts w:ascii="Times New Roman" w:hAnsi="Times New Roman" w:cs="Times New Roman"/>
        </w:rPr>
        <w:t xml:space="preserve"> density</w:t>
      </w:r>
      <w:r w:rsidR="00831640" w:rsidRPr="008D0496">
        <w:rPr>
          <w:rFonts w:ascii="Times New Roman" w:hAnsi="Times New Roman" w:cs="Times New Roman"/>
        </w:rPr>
        <w:t xml:space="preserve"> below </w:t>
      </w:r>
      <w:r w:rsidR="000950C4">
        <w:rPr>
          <w:rFonts w:ascii="Times New Roman" w:hAnsi="Times New Roman" w:cs="Times New Roman"/>
        </w:rPr>
        <w:t>~</w:t>
      </w:r>
      <w:r w:rsidR="00831640" w:rsidRPr="008D0496">
        <w:rPr>
          <w:rFonts w:ascii="Times New Roman" w:hAnsi="Times New Roman" w:cs="Times New Roman"/>
        </w:rPr>
        <w:t xml:space="preserve">0.7 </w:t>
      </w:r>
      <w:r w:rsidR="00E2277F">
        <w:rPr>
          <w:rFonts w:ascii="Times New Roman" w:hAnsi="Times New Roman" w:cs="Times New Roman"/>
        </w:rPr>
        <w:t>ha</w:t>
      </w:r>
      <w:r w:rsidR="00E2277F" w:rsidRPr="005D274B">
        <w:rPr>
          <w:rFonts w:ascii="Times New Roman" w:hAnsi="Times New Roman" w:cs="Times New Roman"/>
          <w:vertAlign w:val="superscript"/>
        </w:rPr>
        <w:t>-1</w:t>
      </w:r>
      <w:r w:rsidR="00831640" w:rsidRPr="008D0496">
        <w:rPr>
          <w:rFonts w:ascii="Times New Roman" w:hAnsi="Times New Roman" w:cs="Times New Roman"/>
        </w:rPr>
        <w:t xml:space="preserve"> </w:t>
      </w:r>
      <w:r w:rsidR="000950C4" w:rsidRPr="00413650">
        <w:rPr>
          <w:rFonts w:ascii="Times New Roman" w:hAnsi="Times New Roman" w:cs="Times New Roman"/>
          <w:b/>
          <w:bCs/>
        </w:rPr>
        <w:fldChar w:fldCharType="begin"/>
      </w:r>
      <w:r w:rsidR="009807B8">
        <w:rPr>
          <w:rFonts w:ascii="Times New Roman" w:hAnsi="Times New Roman" w:cs="Times New Roman"/>
          <w:b/>
          <w:bCs/>
        </w:rPr>
        <w:instrText xml:space="preserve"> ADDIN EN.CITE &lt;EndNote&gt;&lt;Cite&gt;&lt;Author&gt;Ramsey&lt;/Author&gt;&lt;Year&gt;2016&lt;/Year&gt;&lt;RecNum&gt;7067&lt;/RecNum&gt;&lt;DisplayText&gt;(National Parks and Wildlife South Australia 2002; Ramsey, Tolsma &amp;amp; Brown 2016)&lt;/DisplayText&gt;&lt;record&gt;&lt;rec-number&gt;7067&lt;/rec-number&gt;&lt;foreign-keys&gt;&lt;key app="EN" db-id="rt0wsp5d1r5w0eezrw75dvacxs2292ep502x" timestamp="1723603180"&gt;7067&lt;/key&gt;&lt;/foreign-keys&gt;&lt;ref-type name="Report"&gt;27&lt;/ref-type&gt;&lt;contributors&gt;&lt;authors&gt;&lt;author&gt;Ramsey, D. S. L.&lt;/author&gt;&lt;author&gt;Tolsma, A. D. &lt;/author&gt;&lt;author&gt;Brown, G. W. &lt;/author&gt;&lt;/authors&gt;&lt;/contributors&gt;&lt;titles&gt;&lt;title&gt;Towards a habitat condition assessment method for guiding the management of overabundant Koala populations.&lt;/title&gt;&lt;/titles&gt;&lt;dates&gt;&lt;year&gt;2016&lt;/year&gt;&lt;/dates&gt;&lt;pub-location&gt;Arthur Rylah Institute for Environmental Research, Department of Environment, Land, Water and Planning&lt;/pub-location&gt;&lt;urls&gt;&lt;/urls&gt;&lt;/record&gt;&lt;/Cite&gt;&lt;Cite&gt;&lt;Author&gt;National Parks and Wildlife South Australia&lt;/Author&gt;&lt;Year&gt;2002&lt;/Year&gt;&lt;RecNum&gt;7068&lt;/RecNum&gt;&lt;record&gt;&lt;rec-number&gt;7068&lt;/rec-number&gt;&lt;foreign-keys&gt;&lt;key app="EN" db-id="rt0wsp5d1r5w0eezrw75dvacxs2292ep502x" timestamp="1723603305"&gt;7068&lt;/key&gt;&lt;/foreign-keys&gt;&lt;ref-type name="Report"&gt;27&lt;/ref-type&gt;&lt;contributors&gt;&lt;authors&gt;&lt;author&gt;National Parks and Wildlife South Australia, &lt;/author&gt;&lt;/authors&gt;&lt;/contributors&gt;&lt;titles&gt;&lt;title&gt;A review of the Kangaroo Island Koala Management Program. 1996-2001&lt;/title&gt;&lt;/titles&gt;&lt;dates&gt;&lt;year&gt;2002&lt;/year&gt;&lt;/dates&gt;&lt;pub-location&gt;Adelaide, South Australia &lt;/pub-location&gt;&lt;publisher&gt;National Parks and Wildlife South Australia.&lt;/publisher&gt;&lt;urls&gt;&lt;/urls&gt;&lt;/record&gt;&lt;/Cite&gt;&lt;/EndNote&gt;</w:instrText>
      </w:r>
      <w:r w:rsidR="000950C4" w:rsidRPr="00413650">
        <w:rPr>
          <w:rFonts w:ascii="Times New Roman" w:hAnsi="Times New Roman" w:cs="Times New Roman"/>
          <w:b/>
          <w:bCs/>
        </w:rPr>
        <w:fldChar w:fldCharType="separate"/>
      </w:r>
      <w:r w:rsidR="009807B8" w:rsidRPr="009807B8">
        <w:rPr>
          <w:rFonts w:ascii="Times New Roman" w:hAnsi="Times New Roman" w:cs="Times New Roman"/>
          <w:noProof/>
        </w:rPr>
        <w:t>(National Parks and Wildlife South Australia 2002; Ramsey, Tolsma &amp; Brown 2016)</w:t>
      </w:r>
      <w:r w:rsidR="000950C4" w:rsidRPr="00413650">
        <w:rPr>
          <w:rFonts w:ascii="Times New Roman" w:hAnsi="Times New Roman" w:cs="Times New Roman"/>
          <w:b/>
          <w:bCs/>
        </w:rPr>
        <w:fldChar w:fldCharType="end"/>
      </w:r>
      <w:r w:rsidR="000950C4">
        <w:rPr>
          <w:rFonts w:ascii="Times New Roman" w:hAnsi="Times New Roman" w:cs="Times New Roman"/>
          <w:b/>
          <w:bCs/>
        </w:rPr>
        <w:t xml:space="preserve"> </w:t>
      </w:r>
      <w:r w:rsidR="001303BE">
        <w:rPr>
          <w:rFonts w:ascii="Times New Roman" w:hAnsi="Times New Roman" w:cs="Times New Roman"/>
        </w:rPr>
        <w:t xml:space="preserve">already suggests that </w:t>
      </w:r>
      <w:r w:rsidR="00831640" w:rsidRPr="008D0496">
        <w:rPr>
          <w:rFonts w:ascii="Times New Roman" w:hAnsi="Times New Roman" w:cs="Times New Roman"/>
        </w:rPr>
        <w:t xml:space="preserve">approximately 9% of the </w:t>
      </w:r>
      <w:r w:rsidR="001303BE">
        <w:rPr>
          <w:rFonts w:ascii="Times New Roman" w:hAnsi="Times New Roman" w:cs="Times New Roman"/>
        </w:rPr>
        <w:t>region</w:t>
      </w:r>
      <w:r w:rsidR="001303BE" w:rsidRPr="008D0496">
        <w:rPr>
          <w:rFonts w:ascii="Times New Roman" w:hAnsi="Times New Roman" w:cs="Times New Roman"/>
        </w:rPr>
        <w:t xml:space="preserve"> </w:t>
      </w:r>
      <w:r w:rsidR="00831640" w:rsidRPr="008D0496">
        <w:rPr>
          <w:rFonts w:ascii="Times New Roman" w:hAnsi="Times New Roman" w:cs="Times New Roman"/>
        </w:rPr>
        <w:t>is overabundant</w:t>
      </w:r>
      <w:r w:rsidR="001303BE">
        <w:rPr>
          <w:rFonts w:ascii="Times New Roman" w:hAnsi="Times New Roman" w:cs="Times New Roman"/>
        </w:rPr>
        <w:t xml:space="preserve"> in the areas of </w:t>
      </w:r>
      <w:r w:rsidR="001A7769">
        <w:rPr>
          <w:rFonts w:ascii="Times New Roman" w:hAnsi="Times New Roman" w:cs="Times New Roman"/>
        </w:rPr>
        <w:t>high</w:t>
      </w:r>
      <w:r w:rsidR="001303BE">
        <w:rPr>
          <w:rFonts w:ascii="Times New Roman" w:hAnsi="Times New Roman" w:cs="Times New Roman"/>
        </w:rPr>
        <w:t>est</w:t>
      </w:r>
      <w:r w:rsidR="001A7769">
        <w:rPr>
          <w:rFonts w:ascii="Times New Roman" w:hAnsi="Times New Roman" w:cs="Times New Roman"/>
        </w:rPr>
        <w:t xml:space="preserve"> habitat suitability (Fig. 1a,b)</w:t>
      </w:r>
      <w:r w:rsidR="00831640" w:rsidRPr="008D0496">
        <w:rPr>
          <w:rFonts w:ascii="Times New Roman" w:hAnsi="Times New Roman" w:cs="Times New Roman"/>
        </w:rPr>
        <w:t xml:space="preserve">. In contrast to the declining populations in New South Wales, Australian Capital Territory, and Queensland </w:t>
      </w:r>
      <w:r w:rsidR="00B86FD5" w:rsidRPr="00234E8D">
        <w:rPr>
          <w:rFonts w:ascii="Times New Roman" w:hAnsi="Times New Roman" w:cs="Times New Roman"/>
        </w:rPr>
        <w:fldChar w:fldCharType="begin">
          <w:fldData xml:space="preserve">PEVuZE5vdGU+PENpdGU+PEF1dGhvcj5NY0FscGluZTwvQXV0aG9yPjxZZWFyPjIwMTU8L1llYXI+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PEVuZE5vdGU+PENpdGU+PEF1dGhvcj5NY0FscGluZTwvQXV0aG9yPjxZZWFyPjIwMTU8L1llYXI+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B86FD5" w:rsidRPr="00234E8D">
        <w:rPr>
          <w:rFonts w:ascii="Times New Roman" w:hAnsi="Times New Roman" w:cs="Times New Roman"/>
        </w:rPr>
      </w:r>
      <w:r w:rsidR="00B86FD5" w:rsidRPr="00234E8D">
        <w:rPr>
          <w:rFonts w:ascii="Times New Roman" w:hAnsi="Times New Roman" w:cs="Times New Roman"/>
        </w:rPr>
        <w:fldChar w:fldCharType="separate"/>
      </w:r>
      <w:r w:rsidR="009807B8">
        <w:rPr>
          <w:rFonts w:ascii="Times New Roman" w:hAnsi="Times New Roman" w:cs="Times New Roman"/>
          <w:noProof/>
        </w:rPr>
        <w:t>(McAlpine</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2015; Whisson &amp; Ashman 2020)</w:t>
      </w:r>
      <w:r w:rsidR="00B86FD5" w:rsidRPr="00234E8D">
        <w:rPr>
          <w:rFonts w:ascii="Times New Roman" w:hAnsi="Times New Roman" w:cs="Times New Roman"/>
        </w:rPr>
        <w:fldChar w:fldCharType="end"/>
      </w:r>
      <w:r w:rsidR="00B86FD5" w:rsidRPr="00234E8D">
        <w:rPr>
          <w:rFonts w:ascii="Times New Roman" w:hAnsi="Times New Roman" w:cs="Times New Roman"/>
        </w:rPr>
        <w:t>,</w:t>
      </w:r>
      <w:r w:rsidR="00831640" w:rsidRPr="00234E8D">
        <w:rPr>
          <w:rFonts w:ascii="Times New Roman" w:hAnsi="Times New Roman" w:cs="Times New Roman"/>
        </w:rPr>
        <w:t xml:space="preserve"> </w:t>
      </w:r>
      <w:r w:rsidR="001A7769" w:rsidRPr="00234E8D">
        <w:rPr>
          <w:rFonts w:ascii="Times New Roman" w:hAnsi="Times New Roman" w:cs="Times New Roman"/>
        </w:rPr>
        <w:t xml:space="preserve">we predict that the population in </w:t>
      </w:r>
      <w:r w:rsidR="00831640" w:rsidRPr="00234E8D">
        <w:rPr>
          <w:rFonts w:ascii="Times New Roman" w:hAnsi="Times New Roman" w:cs="Times New Roman"/>
        </w:rPr>
        <w:t>the Mount Lofty Ranges</w:t>
      </w:r>
      <w:r w:rsidR="001A7769" w:rsidRPr="00234E8D">
        <w:rPr>
          <w:rFonts w:ascii="Times New Roman" w:hAnsi="Times New Roman" w:cs="Times New Roman"/>
        </w:rPr>
        <w:t xml:space="preserve"> could </w:t>
      </w:r>
      <w:r w:rsidR="001A7769" w:rsidRPr="00234E8D">
        <w:rPr>
          <w:rFonts w:ascii="Times New Roman" w:hAnsi="Times New Roman" w:cs="Times New Roman"/>
        </w:rPr>
        <w:lastRenderedPageBreak/>
        <w:t xml:space="preserve">theoretically increase </w:t>
      </w:r>
      <w:r w:rsidR="001303BE">
        <w:rPr>
          <w:rFonts w:ascii="Times New Roman" w:hAnsi="Times New Roman" w:cs="Times New Roman"/>
        </w:rPr>
        <w:t>by a mean of around 10</w:t>
      </w:r>
      <w:r w:rsidR="001A7769" w:rsidRPr="00234E8D">
        <w:rPr>
          <w:rFonts w:ascii="Times New Roman" w:hAnsi="Times New Roman" w:cs="Times New Roman"/>
        </w:rPr>
        <w:t>%</w:t>
      </w:r>
      <w:r w:rsidR="00234E8D" w:rsidRPr="00234E8D">
        <w:rPr>
          <w:rFonts w:ascii="Times New Roman" w:hAnsi="Times New Roman" w:cs="Times New Roman"/>
        </w:rPr>
        <w:t xml:space="preserve"> (</w:t>
      </w:r>
      <w:r w:rsidR="001303BE">
        <w:rPr>
          <w:rFonts w:ascii="Times New Roman" w:hAnsi="Times New Roman" w:cs="Times New Roman"/>
        </w:rPr>
        <w:t>95%</w:t>
      </w:r>
      <w:r w:rsidR="001303BE" w:rsidRPr="00234E8D">
        <w:rPr>
          <w:rFonts w:ascii="Times New Roman" w:hAnsi="Times New Roman" w:cs="Times New Roman"/>
        </w:rPr>
        <w:t xml:space="preserve"> </w:t>
      </w:r>
      <w:r w:rsidR="00234E8D" w:rsidRPr="00234E8D">
        <w:rPr>
          <w:rFonts w:ascii="Times New Roman" w:hAnsi="Times New Roman" w:cs="Times New Roman"/>
        </w:rPr>
        <w:t>confidence interval: 2.6–41.5%)</w:t>
      </w:r>
      <w:r w:rsidR="001A7769" w:rsidRPr="00234E8D">
        <w:rPr>
          <w:rFonts w:ascii="Times New Roman" w:hAnsi="Times New Roman" w:cs="Times New Roman"/>
        </w:rPr>
        <w:t xml:space="preserve"> </w:t>
      </w:r>
      <w:r w:rsidR="00234E8D" w:rsidRPr="00234E8D">
        <w:rPr>
          <w:rFonts w:ascii="Times New Roman" w:hAnsi="Times New Roman" w:cs="Times New Roman"/>
        </w:rPr>
        <w:t>with</w:t>
      </w:r>
      <w:r w:rsidR="001A7769" w:rsidRPr="00234E8D">
        <w:rPr>
          <w:rFonts w:ascii="Times New Roman" w:hAnsi="Times New Roman" w:cs="Times New Roman"/>
        </w:rPr>
        <w:t>in 25 years</w:t>
      </w:r>
      <w:r w:rsidR="00234E8D" w:rsidRPr="00234E8D">
        <w:rPr>
          <w:rFonts w:ascii="Times New Roman" w:hAnsi="Times New Roman" w:cs="Times New Roman"/>
        </w:rPr>
        <w:t xml:space="preserve"> if unmanaged</w:t>
      </w:r>
      <w:r w:rsidR="001A7769" w:rsidRPr="00234E8D">
        <w:rPr>
          <w:rFonts w:ascii="Times New Roman" w:hAnsi="Times New Roman" w:cs="Times New Roman"/>
        </w:rPr>
        <w:t xml:space="preserve">, with </w:t>
      </w:r>
      <w:r w:rsidR="001303BE">
        <w:rPr>
          <w:rFonts w:ascii="Times New Roman" w:hAnsi="Times New Roman" w:cs="Times New Roman"/>
        </w:rPr>
        <w:t xml:space="preserve">sub-populations within </w:t>
      </w:r>
      <w:r w:rsidR="001A7769" w:rsidRPr="00234E8D">
        <w:rPr>
          <w:rFonts w:ascii="Times New Roman" w:hAnsi="Times New Roman" w:cs="Times New Roman"/>
        </w:rPr>
        <w:t>12% of the current range</w:t>
      </w:r>
      <w:r w:rsidR="001A7769" w:rsidRPr="008D0496">
        <w:rPr>
          <w:rFonts w:ascii="Times New Roman" w:hAnsi="Times New Roman" w:cs="Times New Roman"/>
        </w:rPr>
        <w:t xml:space="preserve"> becoming overabundant</w:t>
      </w:r>
      <w:r w:rsidR="001A7769">
        <w:rPr>
          <w:rFonts w:ascii="Times New Roman" w:hAnsi="Times New Roman" w:cs="Times New Roman"/>
        </w:rPr>
        <w:t xml:space="preserve"> (Fig. 1c)</w:t>
      </w:r>
      <w:r w:rsidR="001303BE">
        <w:rPr>
          <w:rFonts w:ascii="Times New Roman" w:hAnsi="Times New Roman" w:cs="Times New Roman"/>
        </w:rPr>
        <w:t>. The latter estimate is higher than that proposed by expert elicitation (</w:t>
      </w:r>
      <w:r w:rsidR="001A7769">
        <w:rPr>
          <w:rFonts w:ascii="Times New Roman" w:hAnsi="Times New Roman" w:cs="Times New Roman"/>
        </w:rPr>
        <w:t>+3%</w:t>
      </w:r>
      <w:r w:rsidR="001303BE">
        <w:rPr>
          <w:rFonts w:ascii="Times New Roman" w:hAnsi="Times New Roman" w:cs="Times New Roman"/>
        </w:rPr>
        <w:t>)</w:t>
      </w:r>
      <w:r w:rsidR="001A7769">
        <w:rPr>
          <w:rFonts w:ascii="Times New Roman" w:hAnsi="Times New Roman" w:cs="Times New Roman"/>
        </w:rPr>
        <w:t xml:space="preserve"> </w:t>
      </w:r>
      <w:r w:rsidR="00B22997">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&lt;EndNote&gt;&lt;Cite&gt;&lt;Author&gt;Adams-Hosking&lt;/Author&gt;&lt;Year&gt;2016&lt;/Year&gt;&lt;RecNum&gt;7062&lt;/RecNum&gt;&lt;DisplayText&gt;(Adams-Hosking&lt;style face="italic"&gt; et al.&lt;/style&gt; 2016)&lt;/DisplayText&gt;&lt;record&gt;&lt;rec-number&gt;7062&lt;/rec-number&gt;&lt;foreign-keys&gt;&lt;key app="EN" db-id="rt0wsp5d1r5w0eezrw75dvacxs2292ep502x" timestamp="1722831013"&gt;7062&lt;/key&gt;&lt;/foreign-keys&gt;&lt;ref-type name="Journal Article"&gt;17&lt;/ref-type&gt;&lt;contributors&gt;&lt;authors&gt;&lt;author&gt;Adams-Hosking, Christine&lt;/author&gt;&lt;author&gt;McBride, Marissa F.&lt;/author&gt;&lt;author&gt;Baxter, Greg&lt;/author&gt;&lt;author&gt;Burgman, Mark&lt;/author&gt;&lt;author&gt;de Villiers, Deidre&lt;/author&gt;&lt;author&gt;Kavanagh, Rodney&lt;/author&gt;&lt;author&gt;Lawler, Ivan&lt;/author&gt;&lt;author&gt;Lunney, Daniel&lt;/author&gt;&lt;author&gt;Melzer, Alistair&lt;/author&gt;&lt;author&gt;Menkhorst, Peter&lt;/author&gt;&lt;author&gt;Molsher, Robyn&lt;/author&gt;&lt;author&gt;Moore, Ben D.&lt;/author&gt;&lt;author&gt;Phalen, David&lt;/author&gt;&lt;author&gt;Rhodes, Jonathan R.&lt;/author&gt;&lt;author&gt;Todd, Charles&lt;/author&gt;&lt;author&gt;Whisson, Desley&lt;/author&gt;&lt;author&gt;McAlpine, Clive A.&lt;/author&gt;&lt;/authors&gt;&lt;/contributors&gt;&lt;titles&gt;&lt;title&gt;Use of expert knowledge to elicit population trends for the koala (Phascolarctos cinereus)&lt;/title&gt;&lt;secondary-title&gt;Diversity and Distributions&lt;/secondary-title&gt;&lt;/titles&gt;&lt;periodical&gt;&lt;full-title&gt;Diversity and Distributions&lt;/full-title&gt;&lt;abbr-1&gt;Divers. Distrib.&lt;/abbr-1&gt;&lt;abbr-2&gt;Divers Distrib&lt;/abbr-2&gt;&lt;abbr-3&gt;Diversity &amp;amp;amp; Distributions&lt;/abbr-3&gt;&lt;/periodical&gt;&lt;pages&gt;249-262&lt;/pages&gt;&lt;volume&gt;22&lt;/volume&gt;&lt;number&gt;3&lt;/number&gt;&lt;dates&gt;&lt;year&gt;2016&lt;/year&gt;&lt;/dates&gt;&lt;isbn&gt;1366-9516&lt;/isbn&gt;&lt;urls&gt;&lt;related-urls&gt;&lt;url&gt;https://onlinelibrary.wiley.com/doi/abs/10.1111/ddi.12400&lt;/url&gt;&lt;/related-urls&gt;&lt;/urls&gt;&lt;electronic-resource-num&gt;https://doi.org/10.1111/ddi.12400&lt;/electronic-resource-num&gt;&lt;/record&gt;&lt;/Cite&gt;&lt;/EndNote&gt;</w:instrText>
      </w:r>
      <w:r w:rsidR="00B22997">
        <w:rPr>
          <w:rFonts w:ascii="Times New Roman" w:hAnsi="Times New Roman" w:cs="Times New Roman"/>
        </w:rPr>
        <w:fldChar w:fldCharType="separate"/>
      </w:r>
      <w:r w:rsidR="009807B8">
        <w:rPr>
          <w:rFonts w:ascii="Times New Roman" w:hAnsi="Times New Roman" w:cs="Times New Roman"/>
          <w:noProof/>
        </w:rPr>
        <w:t>(Adams-Hosking</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2016)</w:t>
      </w:r>
      <w:r w:rsidR="00B22997">
        <w:rPr>
          <w:rFonts w:ascii="Times New Roman" w:hAnsi="Times New Roman" w:cs="Times New Roman"/>
        </w:rPr>
        <w:fldChar w:fldCharType="end"/>
      </w:r>
      <w:r w:rsidR="001A7769">
        <w:rPr>
          <w:rFonts w:ascii="Times New Roman" w:hAnsi="Times New Roman" w:cs="Times New Roman"/>
        </w:rPr>
        <w:t>. While</w:t>
      </w:r>
      <w:r w:rsidR="001303BE">
        <w:rPr>
          <w:rFonts w:ascii="Times New Roman" w:hAnsi="Times New Roman" w:cs="Times New Roman"/>
        </w:rPr>
        <w:t xml:space="preserve"> koala populations in other regions of</w:t>
      </w:r>
      <w:r w:rsidR="001A7769">
        <w:rPr>
          <w:rFonts w:ascii="Times New Roman" w:hAnsi="Times New Roman" w:cs="Times New Roman"/>
        </w:rPr>
        <w:t xml:space="preserve"> South Australia such as </w:t>
      </w:r>
      <w:r w:rsidR="001A7769" w:rsidRPr="008D0496">
        <w:rPr>
          <w:rFonts w:ascii="Times New Roman" w:hAnsi="Times New Roman" w:cs="Times New Roman"/>
        </w:rPr>
        <w:t>Kangaroo Island</w:t>
      </w:r>
      <w:r w:rsidR="001A7769">
        <w:rPr>
          <w:rFonts w:ascii="Times New Roman" w:hAnsi="Times New Roman" w:cs="Times New Roman"/>
        </w:rPr>
        <w:t xml:space="preserve"> and</w:t>
      </w:r>
      <w:r w:rsidR="001A7769" w:rsidRPr="008D0496">
        <w:rPr>
          <w:rFonts w:ascii="Times New Roman" w:hAnsi="Times New Roman" w:cs="Times New Roman"/>
        </w:rPr>
        <w:t xml:space="preserve"> the </w:t>
      </w:r>
      <w:r w:rsidR="001303BE">
        <w:rPr>
          <w:rFonts w:ascii="Times New Roman" w:hAnsi="Times New Roman" w:cs="Times New Roman"/>
        </w:rPr>
        <w:t xml:space="preserve">lower </w:t>
      </w:r>
      <w:r w:rsidR="001A7769" w:rsidRPr="008D0496">
        <w:rPr>
          <w:rFonts w:ascii="Times New Roman" w:hAnsi="Times New Roman" w:cs="Times New Roman"/>
        </w:rPr>
        <w:t xml:space="preserve">Murray </w:t>
      </w:r>
      <w:r w:rsidR="001303BE">
        <w:rPr>
          <w:rFonts w:ascii="Times New Roman" w:hAnsi="Times New Roman" w:cs="Times New Roman"/>
        </w:rPr>
        <w:t xml:space="preserve">River </w:t>
      </w:r>
      <w:r w:rsidR="001A7769">
        <w:rPr>
          <w:rFonts w:ascii="Times New Roman" w:hAnsi="Times New Roman" w:cs="Times New Roman"/>
        </w:rPr>
        <w:t xml:space="preserve">are expected to report </w:t>
      </w:r>
      <w:r w:rsidR="003E559A">
        <w:rPr>
          <w:rFonts w:ascii="Times New Roman" w:hAnsi="Times New Roman" w:cs="Times New Roman"/>
        </w:rPr>
        <w:t xml:space="preserve">most </w:t>
      </w:r>
      <w:r w:rsidR="001A7769">
        <w:rPr>
          <w:rFonts w:ascii="Times New Roman" w:hAnsi="Times New Roman" w:cs="Times New Roman"/>
        </w:rPr>
        <w:t>population losses</w:t>
      </w:r>
      <w:r w:rsidR="003E559A">
        <w:rPr>
          <w:rFonts w:ascii="Times New Roman" w:hAnsi="Times New Roman" w:cs="Times New Roman"/>
        </w:rPr>
        <w:t xml:space="preserve">, </w:t>
      </w:r>
      <w:r w:rsidR="001A7769" w:rsidRPr="008D0496">
        <w:rPr>
          <w:rFonts w:ascii="Times New Roman" w:hAnsi="Times New Roman" w:cs="Times New Roman"/>
        </w:rPr>
        <w:t xml:space="preserve">the Mount Lofty Ranges </w:t>
      </w:r>
      <w:r w:rsidR="001A7769">
        <w:rPr>
          <w:rFonts w:ascii="Times New Roman" w:hAnsi="Times New Roman" w:cs="Times New Roman"/>
        </w:rPr>
        <w:t xml:space="preserve">could </w:t>
      </w:r>
      <w:r w:rsidR="00831640" w:rsidRPr="008D0496">
        <w:rPr>
          <w:rFonts w:ascii="Times New Roman" w:hAnsi="Times New Roman" w:cs="Times New Roman"/>
        </w:rPr>
        <w:t xml:space="preserve">become a hub </w:t>
      </w:r>
      <w:r w:rsidR="001303BE">
        <w:rPr>
          <w:rFonts w:ascii="Times New Roman" w:hAnsi="Times New Roman" w:cs="Times New Roman"/>
        </w:rPr>
        <w:t>of</w:t>
      </w:r>
      <w:r w:rsidR="001303BE" w:rsidRPr="008D0496">
        <w:rPr>
          <w:rFonts w:ascii="Times New Roman" w:hAnsi="Times New Roman" w:cs="Times New Roman"/>
        </w:rPr>
        <w:t xml:space="preserve"> </w:t>
      </w:r>
      <w:r w:rsidR="00831640" w:rsidRPr="008D0496">
        <w:rPr>
          <w:rFonts w:ascii="Times New Roman" w:hAnsi="Times New Roman" w:cs="Times New Roman"/>
        </w:rPr>
        <w:t>overabundance</w:t>
      </w:r>
      <w:r w:rsidR="001A7769" w:rsidRPr="001A7769">
        <w:rPr>
          <w:rFonts w:ascii="Times New Roman" w:hAnsi="Times New Roman" w:cs="Times New Roman"/>
        </w:rPr>
        <w:t xml:space="preserve"> </w:t>
      </w:r>
      <w:r w:rsidR="001A7769">
        <w:rPr>
          <w:rFonts w:ascii="Times New Roman" w:hAnsi="Times New Roman" w:cs="Times New Roman"/>
        </w:rPr>
        <w:t xml:space="preserve">because of increasing </w:t>
      </w:r>
      <w:r w:rsidR="003557D9">
        <w:rPr>
          <w:rFonts w:ascii="Times New Roman" w:hAnsi="Times New Roman" w:cs="Times New Roman"/>
        </w:rPr>
        <w:t xml:space="preserve">areas with high </w:t>
      </w:r>
      <w:r w:rsidR="001A7769">
        <w:rPr>
          <w:rFonts w:ascii="Times New Roman" w:hAnsi="Times New Roman" w:cs="Times New Roman"/>
        </w:rPr>
        <w:t>habitat suitability (Fig. 1a</w:t>
      </w:r>
      <w:r w:rsidR="00542153">
        <w:rPr>
          <w:rFonts w:ascii="Times New Roman" w:hAnsi="Times New Roman" w:cs="Times New Roman"/>
        </w:rPr>
        <w:t>–</w:t>
      </w:r>
      <w:r w:rsidR="001A7769">
        <w:rPr>
          <w:rFonts w:ascii="Times New Roman" w:hAnsi="Times New Roman" w:cs="Times New Roman"/>
        </w:rPr>
        <w:t>c)</w:t>
      </w:r>
      <w:r w:rsidR="008D0496" w:rsidRPr="008D0496">
        <w:rPr>
          <w:rFonts w:ascii="Times New Roman" w:hAnsi="Times New Roman" w:cs="Times New Roman"/>
        </w:rPr>
        <w:t>.</w:t>
      </w:r>
    </w:p>
    <w:p w14:paraId="731D9346" w14:textId="3DBB0E98" w:rsidR="0026450A" w:rsidRPr="00ED4CEB" w:rsidRDefault="00A22A8E" w:rsidP="005D274B">
      <w:pPr>
        <w:spacing w:after="0"/>
        <w:ind w:firstLine="284"/>
        <w:rPr>
          <w:rFonts w:ascii="Times New Roman" w:hAnsi="Times New Roman" w:cs="Times New Roman"/>
        </w:rPr>
      </w:pPr>
      <w:r>
        <w:rPr>
          <w:rFonts w:ascii="Times New Roman" w:hAnsi="Times New Roman" w:cs="Times New Roman"/>
        </w:rPr>
        <w:t xml:space="preserve">Based on </w:t>
      </w:r>
      <w:r w:rsidR="009C7148">
        <w:rPr>
          <w:rFonts w:ascii="Times New Roman" w:hAnsi="Times New Roman" w:cs="Times New Roman"/>
        </w:rPr>
        <w:t xml:space="preserve">predicted </w:t>
      </w:r>
      <w:r>
        <w:rPr>
          <w:rFonts w:ascii="Times New Roman" w:hAnsi="Times New Roman" w:cs="Times New Roman"/>
        </w:rPr>
        <w:t>habitat suitability, a</w:t>
      </w:r>
      <w:r w:rsidR="00FC5E75" w:rsidRPr="00593A8B">
        <w:rPr>
          <w:rFonts w:ascii="Times New Roman" w:hAnsi="Times New Roman" w:cs="Times New Roman"/>
        </w:rPr>
        <w:t>verage</w:t>
      </w:r>
      <w:r w:rsidR="00A5143B" w:rsidRPr="00593A8B">
        <w:rPr>
          <w:rFonts w:ascii="Times New Roman" w:hAnsi="Times New Roman" w:cs="Times New Roman"/>
        </w:rPr>
        <w:t xml:space="preserve"> November rainfall</w:t>
      </w:r>
      <w:r w:rsidR="009C7148">
        <w:rPr>
          <w:rFonts w:ascii="Times New Roman" w:hAnsi="Times New Roman" w:cs="Times New Roman"/>
        </w:rPr>
        <w:t>,</w:t>
      </w:r>
      <w:r w:rsidR="00A5143B" w:rsidRPr="00593A8B">
        <w:rPr>
          <w:rFonts w:ascii="Times New Roman" w:hAnsi="Times New Roman" w:cs="Times New Roman"/>
        </w:rPr>
        <w:t xml:space="preserve"> minimum temperature</w:t>
      </w:r>
      <w:r w:rsidR="000D4AB5">
        <w:rPr>
          <w:rFonts w:ascii="Times New Roman" w:hAnsi="Times New Roman" w:cs="Times New Roman"/>
        </w:rPr>
        <w:t>,</w:t>
      </w:r>
      <w:r w:rsidR="00A5143B" w:rsidRPr="00593A8B">
        <w:rPr>
          <w:rFonts w:ascii="Times New Roman" w:hAnsi="Times New Roman" w:cs="Times New Roman"/>
        </w:rPr>
        <w:t xml:space="preserve"> and the abundance of native vegetation d</w:t>
      </w:r>
      <w:r w:rsidR="009625C8" w:rsidRPr="00593A8B">
        <w:rPr>
          <w:rFonts w:ascii="Times New Roman" w:hAnsi="Times New Roman" w:cs="Times New Roman"/>
        </w:rPr>
        <w:t>rive</w:t>
      </w:r>
      <w:r w:rsidR="00A5143B" w:rsidRPr="00593A8B">
        <w:rPr>
          <w:rFonts w:ascii="Times New Roman" w:hAnsi="Times New Roman" w:cs="Times New Roman"/>
        </w:rPr>
        <w:t xml:space="preserve"> the relative abu</w:t>
      </w:r>
      <w:r w:rsidR="00AB215B" w:rsidRPr="00593A8B">
        <w:rPr>
          <w:rFonts w:ascii="Times New Roman" w:hAnsi="Times New Roman" w:cs="Times New Roman"/>
        </w:rPr>
        <w:t>n</w:t>
      </w:r>
      <w:r w:rsidR="00A5143B" w:rsidRPr="00593A8B">
        <w:rPr>
          <w:rFonts w:ascii="Times New Roman" w:hAnsi="Times New Roman" w:cs="Times New Roman"/>
        </w:rPr>
        <w:t>dance of koala population across the Mount Lofty ranges</w:t>
      </w:r>
      <w:r w:rsidR="00FC5E75" w:rsidRPr="00593A8B">
        <w:rPr>
          <w:rFonts w:ascii="Times New Roman" w:hAnsi="Times New Roman" w:cs="Times New Roman"/>
        </w:rPr>
        <w:t xml:space="preserve"> (Fig. </w:t>
      </w:r>
      <w:r w:rsidR="00831640">
        <w:rPr>
          <w:rFonts w:ascii="Times New Roman" w:hAnsi="Times New Roman" w:cs="Times New Roman"/>
        </w:rPr>
        <w:t>2</w:t>
      </w:r>
      <w:r w:rsidR="00FC5E75" w:rsidRPr="00593A8B">
        <w:rPr>
          <w:rFonts w:ascii="Times New Roman" w:hAnsi="Times New Roman" w:cs="Times New Roman"/>
        </w:rPr>
        <w:t>)</w:t>
      </w:r>
      <w:r w:rsidR="00A5143B" w:rsidRPr="00593A8B">
        <w:rPr>
          <w:rFonts w:ascii="Times New Roman" w:hAnsi="Times New Roman" w:cs="Times New Roman"/>
        </w:rPr>
        <w:t xml:space="preserve">. </w:t>
      </w:r>
      <w:r>
        <w:rPr>
          <w:rFonts w:ascii="Times New Roman" w:hAnsi="Times New Roman" w:cs="Times New Roman"/>
        </w:rPr>
        <w:t>While t</w:t>
      </w:r>
      <w:r w:rsidR="00FF4DE3" w:rsidRPr="00FF4DE3">
        <w:rPr>
          <w:rFonts w:ascii="Times New Roman" w:hAnsi="Times New Roman" w:cs="Times New Roman"/>
        </w:rPr>
        <w:t xml:space="preserve">he relationship between predicted habitat suitability and species abundance varies regionally and by </w:t>
      </w:r>
      <w:r w:rsidR="009C7148" w:rsidRPr="00FF4DE3">
        <w:rPr>
          <w:rFonts w:ascii="Times New Roman" w:hAnsi="Times New Roman" w:cs="Times New Roman"/>
        </w:rPr>
        <w:t>tax</w:t>
      </w:r>
      <w:r w:rsidR="009C7148">
        <w:rPr>
          <w:rFonts w:ascii="Times New Roman" w:hAnsi="Times New Roman" w:cs="Times New Roman"/>
        </w:rPr>
        <w:t xml:space="preserve">on </w:t>
      </w:r>
      <w:r w:rsidR="00991EBD">
        <w:rPr>
          <w:rFonts w:ascii="Times New Roman" w:hAnsi="Times New Roman" w:cs="Times New Roman"/>
        </w:rPr>
        <w:fldChar w:fldCharType="begin">
          <w:fldData xml:space="preserve">PEVuZE5vdGU+PENpdGU+PEF1dGhvcj5EYWxsYXM8L0F1dGhvcj48WWVhcj4yMDE4PC9ZZWFyPjxS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=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PEVuZE5vdGU+PENpdGU+PEF1dGhvcj5EYWxsYXM8L0F1dGhvcj48WWVhcj4yMDE4PC9ZZWFyPjxS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=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991EBD">
        <w:rPr>
          <w:rFonts w:ascii="Times New Roman" w:hAnsi="Times New Roman" w:cs="Times New Roman"/>
        </w:rPr>
      </w:r>
      <w:r w:rsidR="00991EBD">
        <w:rPr>
          <w:rFonts w:ascii="Times New Roman" w:hAnsi="Times New Roman" w:cs="Times New Roman"/>
        </w:rPr>
        <w:fldChar w:fldCharType="separate"/>
      </w:r>
      <w:r w:rsidR="009807B8">
        <w:rPr>
          <w:rFonts w:ascii="Times New Roman" w:hAnsi="Times New Roman" w:cs="Times New Roman"/>
          <w:noProof/>
        </w:rPr>
        <w:t>(Murphy, VanDerWal &amp; Lovett-Doust 2006; Rondinini</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2011; Dallas &amp; Hastings 2018)</w:t>
      </w:r>
      <w:r w:rsidR="00991EBD">
        <w:rPr>
          <w:rFonts w:ascii="Times New Roman" w:hAnsi="Times New Roman" w:cs="Times New Roman"/>
        </w:rPr>
        <w:fldChar w:fldCharType="end"/>
      </w:r>
      <w:r w:rsidR="00FF4DE3" w:rsidRPr="00593A8B">
        <w:rPr>
          <w:rFonts w:ascii="Times New Roman" w:hAnsi="Times New Roman" w:cs="Times New Roman"/>
        </w:rPr>
        <w:t xml:space="preserve">, </w:t>
      </w:r>
      <w:r w:rsidR="00FF4DE3" w:rsidRPr="00FF4DE3">
        <w:rPr>
          <w:rFonts w:ascii="Times New Roman" w:hAnsi="Times New Roman" w:cs="Times New Roman"/>
        </w:rPr>
        <w:t xml:space="preserve">Australian mammal abundance </w:t>
      </w:r>
      <w:r w:rsidR="009C7148">
        <w:rPr>
          <w:rFonts w:ascii="Times New Roman" w:hAnsi="Times New Roman" w:cs="Times New Roman"/>
        </w:rPr>
        <w:t xml:space="preserve">is </w:t>
      </w:r>
      <w:r w:rsidR="00FF4DE3" w:rsidRPr="00FF4DE3">
        <w:rPr>
          <w:rFonts w:ascii="Times New Roman" w:hAnsi="Times New Roman" w:cs="Times New Roman"/>
        </w:rPr>
        <w:t>generally positive</w:t>
      </w:r>
      <w:r w:rsidR="009C7148">
        <w:rPr>
          <w:rFonts w:ascii="Times New Roman" w:hAnsi="Times New Roman" w:cs="Times New Roman"/>
        </w:rPr>
        <w:t>ly</w:t>
      </w:r>
      <w:r w:rsidR="00FF4DE3" w:rsidRPr="00FF4DE3">
        <w:rPr>
          <w:rFonts w:ascii="Times New Roman" w:hAnsi="Times New Roman" w:cs="Times New Roman"/>
        </w:rPr>
        <w:t xml:space="preserve"> </w:t>
      </w:r>
      <w:r w:rsidR="009C7148" w:rsidRPr="00FF4DE3">
        <w:rPr>
          <w:rFonts w:ascii="Times New Roman" w:hAnsi="Times New Roman" w:cs="Times New Roman"/>
        </w:rPr>
        <w:t>correlat</w:t>
      </w:r>
      <w:r w:rsidR="009C7148">
        <w:rPr>
          <w:rFonts w:ascii="Times New Roman" w:hAnsi="Times New Roman" w:cs="Times New Roman"/>
        </w:rPr>
        <w:t>ed</w:t>
      </w:r>
      <w:r w:rsidR="009C7148" w:rsidRPr="00FF4DE3">
        <w:rPr>
          <w:rFonts w:ascii="Times New Roman" w:hAnsi="Times New Roman" w:cs="Times New Roman"/>
        </w:rPr>
        <w:t xml:space="preserve"> </w:t>
      </w:r>
      <w:r w:rsidR="00FF4DE3" w:rsidRPr="00FF4DE3">
        <w:rPr>
          <w:rFonts w:ascii="Times New Roman" w:hAnsi="Times New Roman" w:cs="Times New Roman"/>
        </w:rPr>
        <w:t xml:space="preserve">with </w:t>
      </w:r>
      <w:r w:rsidR="009C7148">
        <w:rPr>
          <w:rFonts w:ascii="Times New Roman" w:hAnsi="Times New Roman" w:cs="Times New Roman"/>
        </w:rPr>
        <w:t xml:space="preserve">the outputs of </w:t>
      </w:r>
      <w:r w:rsidR="00FF4DE3" w:rsidRPr="00FF4DE3">
        <w:rPr>
          <w:rFonts w:ascii="Times New Roman" w:hAnsi="Times New Roman" w:cs="Times New Roman"/>
        </w:rPr>
        <w:t>species distribution model</w:t>
      </w:r>
      <w:r w:rsidR="009C7148">
        <w:rPr>
          <w:rFonts w:ascii="Times New Roman" w:hAnsi="Times New Roman" w:cs="Times New Roman"/>
        </w:rPr>
        <w:t>s</w:t>
      </w:r>
      <w:r w:rsidR="00B86FD5">
        <w:rPr>
          <w:rFonts w:ascii="Times New Roman" w:hAnsi="Times New Roman" w:cs="Times New Roman"/>
        </w:rPr>
        <w:t xml:space="preserve"> </w:t>
      </w:r>
      <w:r w:rsidR="00B86FD5">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&lt;EndNote&gt;&lt;Cite&gt;&lt;Author&gt;VanDerWal&lt;/Author&gt;&lt;Year&gt;2009&lt;/Year&gt;&lt;RecNum&gt;7050&lt;/RecNum&gt;&lt;DisplayText&gt;(VanDerWal&lt;style face="italic"&gt; et al.&lt;/style&gt; 2009)&lt;/DisplayText&gt;&lt;record&gt;&lt;rec-number&gt;7050&lt;/rec-number&gt;&lt;foreign-keys&gt;&lt;key app="EN" db-id="rt0wsp5d1r5w0eezrw75dvacxs2292ep502x" timestamp="1718603175"&gt;7050&lt;/key&gt;&lt;/foreign-keys&gt;&lt;ref-type name="Journal Article"&gt;17&lt;/ref-type&gt;&lt;contributors&gt;&lt;authors&gt;&lt;author&gt;VanDerWal, Jeremy&lt;/author&gt;&lt;author&gt;Shoo, Luke P&lt;/author&gt;&lt;author&gt;Johnson, Christopher N&lt;/author&gt;&lt;author&gt;Williams, Stephen E&lt;/author&gt;&lt;/authors&gt;&lt;/contributors&gt;&lt;titles&gt;&lt;title&gt;Abundance and the environmental niche: environmental suitability estimated from niche models predicts the upper limit of local abundance&lt;/title&gt;&lt;secondary-title&gt;The American Naturalist&lt;/secondary-title&gt;&lt;/titles&gt;&lt;periodical&gt;&lt;full-title&gt;The American Naturalist&lt;/full-title&gt;&lt;/periodical&gt;&lt;pages&gt;282-291&lt;/pages&gt;&lt;volume&gt;174&lt;/volume&gt;&lt;number&gt;2&lt;/number&gt;&lt;dates&gt;&lt;year&gt;2009&lt;/year&gt;&lt;/dates&gt;&lt;isbn&gt;0003-0147&lt;/isbn&gt;&lt;urls&gt;&lt;/urls&gt;&lt;/record&gt;&lt;/Cite&gt;&lt;/EndNote&gt;</w:instrText>
      </w:r>
      <w:r w:rsidR="00B86FD5">
        <w:rPr>
          <w:rFonts w:ascii="Times New Roman" w:hAnsi="Times New Roman" w:cs="Times New Roman"/>
        </w:rPr>
        <w:fldChar w:fldCharType="separate"/>
      </w:r>
      <w:r w:rsidR="009807B8">
        <w:rPr>
          <w:rFonts w:ascii="Times New Roman" w:hAnsi="Times New Roman" w:cs="Times New Roman"/>
          <w:noProof/>
        </w:rPr>
        <w:t>(VanDerWal</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2009)</w:t>
      </w:r>
      <w:r w:rsidR="00B86FD5">
        <w:rPr>
          <w:rFonts w:ascii="Times New Roman" w:hAnsi="Times New Roman" w:cs="Times New Roman"/>
        </w:rPr>
        <w:fldChar w:fldCharType="end"/>
      </w:r>
      <w:r w:rsidR="00B86FD5">
        <w:rPr>
          <w:rFonts w:ascii="Times New Roman" w:hAnsi="Times New Roman" w:cs="Times New Roman"/>
        </w:rPr>
        <w:t xml:space="preserve">. </w:t>
      </w:r>
      <w:r w:rsidR="009C7148">
        <w:rPr>
          <w:rFonts w:ascii="Times New Roman" w:hAnsi="Times New Roman" w:cs="Times New Roman"/>
        </w:rPr>
        <w:t>Such a</w:t>
      </w:r>
      <w:r w:rsidR="009C7148" w:rsidRPr="00FF4DE3">
        <w:rPr>
          <w:rFonts w:ascii="Times New Roman" w:hAnsi="Times New Roman" w:cs="Times New Roman"/>
        </w:rPr>
        <w:t xml:space="preserve"> </w:t>
      </w:r>
      <w:r w:rsidR="00FF4DE3" w:rsidRPr="00FF4DE3">
        <w:rPr>
          <w:rFonts w:ascii="Times New Roman" w:hAnsi="Times New Roman" w:cs="Times New Roman"/>
        </w:rPr>
        <w:t xml:space="preserve">relationship is </w:t>
      </w:r>
      <w:r w:rsidR="009C7148">
        <w:rPr>
          <w:rFonts w:ascii="Times New Roman" w:hAnsi="Times New Roman" w:cs="Times New Roman"/>
        </w:rPr>
        <w:t xml:space="preserve">important </w:t>
      </w:r>
      <w:r w:rsidR="00FF4DE3" w:rsidRPr="00FF4DE3">
        <w:rPr>
          <w:rFonts w:ascii="Times New Roman" w:hAnsi="Times New Roman" w:cs="Times New Roman"/>
        </w:rPr>
        <w:t>for identifying climate and weather refugia for koalas</w:t>
      </w:r>
      <w:r w:rsidR="009C7148">
        <w:rPr>
          <w:rFonts w:ascii="Times New Roman" w:hAnsi="Times New Roman" w:cs="Times New Roman"/>
        </w:rPr>
        <w:t xml:space="preserve"> </w:t>
      </w:r>
      <w:r w:rsidR="00FF4DE3" w:rsidRPr="00ED4CEB">
        <w:rPr>
          <w:rFonts w:ascii="Times New Roman" w:hAnsi="Times New Roman" w:cs="Times New Roman"/>
        </w:rPr>
        <w:t xml:space="preserve">today </w:t>
      </w:r>
      <w:r w:rsidR="009C7148">
        <w:rPr>
          <w:rFonts w:ascii="Times New Roman" w:hAnsi="Times New Roman" w:cs="Times New Roman"/>
        </w:rPr>
        <w:t>and</w:t>
      </w:r>
      <w:r w:rsidR="00FF4DE3" w:rsidRPr="00ED4CEB">
        <w:rPr>
          <w:rFonts w:ascii="Times New Roman" w:hAnsi="Times New Roman" w:cs="Times New Roman"/>
        </w:rPr>
        <w:t xml:space="preserve"> in the future (Kearney et al., 2010; </w:t>
      </w:r>
      <w:proofErr w:type="spellStart"/>
      <w:r w:rsidR="00FF4DE3" w:rsidRPr="00ED4CEB">
        <w:rPr>
          <w:rFonts w:ascii="Times New Roman" w:hAnsi="Times New Roman" w:cs="Times New Roman"/>
        </w:rPr>
        <w:t>Krockenberger</w:t>
      </w:r>
      <w:proofErr w:type="spellEnd"/>
      <w:r w:rsidR="00FF4DE3" w:rsidRPr="00ED4CEB">
        <w:rPr>
          <w:rFonts w:ascii="Times New Roman" w:hAnsi="Times New Roman" w:cs="Times New Roman"/>
        </w:rPr>
        <w:t xml:space="preserve"> et al., 2012).</w:t>
      </w:r>
      <w:r>
        <w:rPr>
          <w:rFonts w:ascii="Times New Roman" w:hAnsi="Times New Roman" w:cs="Times New Roman"/>
        </w:rPr>
        <w:t xml:space="preserve"> In the Mount Lofty Range</w:t>
      </w:r>
      <w:r w:rsidR="009C7148">
        <w:rPr>
          <w:rFonts w:ascii="Times New Roman" w:hAnsi="Times New Roman" w:cs="Times New Roman"/>
        </w:rPr>
        <w:t>s</w:t>
      </w:r>
      <w:r>
        <w:rPr>
          <w:rFonts w:ascii="Times New Roman" w:hAnsi="Times New Roman" w:cs="Times New Roman"/>
        </w:rPr>
        <w:t>, i</w:t>
      </w:r>
      <w:r w:rsidR="00C07E4C" w:rsidRPr="00ED4CEB">
        <w:rPr>
          <w:rFonts w:ascii="Times New Roman" w:hAnsi="Times New Roman" w:cs="Times New Roman"/>
        </w:rPr>
        <w:t>ncreasing rainfall during the warmer summer months increase</w:t>
      </w:r>
      <w:r w:rsidR="009C7148">
        <w:rPr>
          <w:rFonts w:ascii="Times New Roman" w:hAnsi="Times New Roman" w:cs="Times New Roman"/>
        </w:rPr>
        <w:t>s</w:t>
      </w:r>
      <w:r w:rsidR="00C07E4C" w:rsidRPr="00ED4CEB">
        <w:rPr>
          <w:rFonts w:ascii="Times New Roman" w:hAnsi="Times New Roman" w:cs="Times New Roman"/>
        </w:rPr>
        <w:t xml:space="preserve"> habitat suitability (&gt; 70%, Fig. 2c) because it mitigates the effects of rising temperatures and drought, </w:t>
      </w:r>
      <w:r w:rsidR="009C7148">
        <w:rPr>
          <w:rFonts w:ascii="Times New Roman" w:hAnsi="Times New Roman" w:cs="Times New Roman"/>
        </w:rPr>
        <w:t xml:space="preserve">and </w:t>
      </w:r>
      <w:r w:rsidR="00C07E4C" w:rsidRPr="00ED4CEB">
        <w:rPr>
          <w:rFonts w:ascii="Times New Roman" w:hAnsi="Times New Roman" w:cs="Times New Roman"/>
        </w:rPr>
        <w:t>potentially reducing fire risk.</w:t>
      </w:r>
      <w:r w:rsidR="00593A8B" w:rsidRPr="00ED4CEB">
        <w:rPr>
          <w:rFonts w:ascii="Times New Roman" w:hAnsi="Times New Roman" w:cs="Times New Roman"/>
        </w:rPr>
        <w:t xml:space="preserve"> While extreme </w:t>
      </w:r>
      <w:r w:rsidR="00E643A1" w:rsidRPr="00ED4CEB">
        <w:rPr>
          <w:rFonts w:ascii="Times New Roman" w:hAnsi="Times New Roman" w:cs="Times New Roman"/>
        </w:rPr>
        <w:t>temperature</w:t>
      </w:r>
      <w:r w:rsidR="00BD6206">
        <w:rPr>
          <w:rFonts w:ascii="Times New Roman" w:hAnsi="Times New Roman" w:cs="Times New Roman"/>
        </w:rPr>
        <w:t>s</w:t>
      </w:r>
      <w:r w:rsidR="00E643A1" w:rsidRPr="00ED4CEB">
        <w:rPr>
          <w:rFonts w:ascii="Times New Roman" w:hAnsi="Times New Roman" w:cs="Times New Roman"/>
        </w:rPr>
        <w:t xml:space="preserve"> </w:t>
      </w:r>
      <w:r w:rsidR="00BD6206">
        <w:rPr>
          <w:rFonts w:ascii="Times New Roman" w:hAnsi="Times New Roman" w:cs="Times New Roman"/>
        </w:rPr>
        <w:t>can increase</w:t>
      </w:r>
      <w:r w:rsidR="00BD6206" w:rsidRPr="00ED4CEB">
        <w:rPr>
          <w:rFonts w:ascii="Times New Roman" w:hAnsi="Times New Roman" w:cs="Times New Roman"/>
        </w:rPr>
        <w:t xml:space="preserve"> </w:t>
      </w:r>
      <w:r w:rsidR="00593A8B" w:rsidRPr="00ED4CEB">
        <w:rPr>
          <w:rFonts w:ascii="Times New Roman" w:hAnsi="Times New Roman" w:cs="Times New Roman"/>
        </w:rPr>
        <w:t>mortality</w:t>
      </w:r>
      <w:r w:rsidR="00991EBD">
        <w:rPr>
          <w:rFonts w:ascii="Times New Roman" w:hAnsi="Times New Roman" w:cs="Times New Roman"/>
        </w:rPr>
        <w:t xml:space="preserve"> </w:t>
      </w:r>
      <w:r w:rsidR="00991EBD">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&lt;EndNote&gt;&lt;Cite&gt;&lt;Author&gt;Lunney&lt;/Author&gt;&lt;Year&gt;2012&lt;/Year&gt;&lt;RecNum&gt;7058&lt;/RecNum&gt;&lt;DisplayText&gt;(Lunney &amp;amp; Hutchings 2012)&lt;/DisplayText&gt;&lt;record&gt;&lt;rec-number&gt;7058&lt;/rec-number&gt;&lt;foreign-keys&gt;&lt;key app="EN" db-id="rt0wsp5d1r5w0eezrw75dvacxs2292ep502x" timestamp="1722830413"&gt;7058&lt;/key&gt;&lt;/foreign-keys&gt;&lt;ref-type name="Book"&gt;6&lt;/ref-type&gt;&lt;contributors&gt;&lt;authors&gt;&lt;author&gt;Lunney, D.&lt;/author&gt;&lt;author&gt;Hutchings, P.&lt;/author&gt;&lt;/authors&gt;&lt;/contributors&gt;&lt;titles&gt;&lt;title&gt;Wildlife and Climate Change: Towards robust conservation strategies for Australian fauna&lt;/title&gt;&lt;/titles&gt;&lt;dates&gt;&lt;year&gt;2012&lt;/year&gt;&lt;/dates&gt;&lt;publisher&gt;Royal Zoological Society of New South Wales&lt;/publisher&gt;&lt;isbn&gt;9780980327267&lt;/isbn&gt;&lt;urls&gt;&lt;related-urls&gt;&lt;url&gt;https://books.google.com.au/books?id=bG8bAgAAQBAJ&lt;/url&gt;&lt;/related-urls&gt;&lt;/urls&gt;&lt;/record&gt;&lt;/Cite&gt;&lt;/EndNote&gt;</w:instrText>
      </w:r>
      <w:r w:rsidR="00991EBD">
        <w:rPr>
          <w:rFonts w:ascii="Times New Roman" w:hAnsi="Times New Roman" w:cs="Times New Roman"/>
        </w:rPr>
        <w:fldChar w:fldCharType="separate"/>
      </w:r>
      <w:r w:rsidR="009807B8">
        <w:rPr>
          <w:rFonts w:ascii="Times New Roman" w:hAnsi="Times New Roman" w:cs="Times New Roman"/>
          <w:noProof/>
        </w:rPr>
        <w:t>(Lunney &amp; Hutchings 2012)</w:t>
      </w:r>
      <w:r w:rsidR="00991EBD">
        <w:rPr>
          <w:rFonts w:ascii="Times New Roman" w:hAnsi="Times New Roman" w:cs="Times New Roman"/>
        </w:rPr>
        <w:fldChar w:fldCharType="end"/>
      </w:r>
      <w:r w:rsidR="00991EBD">
        <w:rPr>
          <w:rFonts w:ascii="Times New Roman" w:hAnsi="Times New Roman" w:cs="Times New Roman"/>
        </w:rPr>
        <w:t xml:space="preserve">, </w:t>
      </w:r>
      <w:r w:rsidR="00593A8B" w:rsidRPr="00ED4CEB">
        <w:rPr>
          <w:rFonts w:ascii="Times New Roman" w:hAnsi="Times New Roman" w:cs="Times New Roman"/>
        </w:rPr>
        <w:t>low minimum temperature</w:t>
      </w:r>
      <w:r w:rsidR="00BD6206">
        <w:rPr>
          <w:rFonts w:ascii="Times New Roman" w:hAnsi="Times New Roman" w:cs="Times New Roman"/>
        </w:rPr>
        <w:t>s</w:t>
      </w:r>
      <w:r w:rsidR="00593A8B" w:rsidRPr="00ED4CEB">
        <w:rPr>
          <w:rFonts w:ascii="Times New Roman" w:hAnsi="Times New Roman" w:cs="Times New Roman"/>
        </w:rPr>
        <w:t xml:space="preserve"> (&lt; </w:t>
      </w:r>
      <w:r w:rsidR="00E643A1" w:rsidRPr="00ED4CEB">
        <w:rPr>
          <w:rFonts w:ascii="Times New Roman" w:hAnsi="Times New Roman" w:cs="Times New Roman"/>
        </w:rPr>
        <w:t>11°C</w:t>
      </w:r>
      <w:r w:rsidR="00593A8B" w:rsidRPr="00ED4CEB">
        <w:rPr>
          <w:rFonts w:ascii="Times New Roman" w:hAnsi="Times New Roman" w:cs="Times New Roman"/>
        </w:rPr>
        <w:t xml:space="preserve">, Fig. 2b) </w:t>
      </w:r>
      <w:r w:rsidR="00BD6206">
        <w:rPr>
          <w:rFonts w:ascii="Times New Roman" w:hAnsi="Times New Roman" w:cs="Times New Roman"/>
        </w:rPr>
        <w:t>challenge koala thermoregulation</w:t>
      </w:r>
      <w:r w:rsidR="00593A8B" w:rsidRPr="00ED4CEB">
        <w:rPr>
          <w:rFonts w:ascii="Times New Roman" w:hAnsi="Times New Roman" w:cs="Times New Roman"/>
        </w:rPr>
        <w:t xml:space="preserve"> </w:t>
      </w:r>
      <w:r w:rsidR="00B86FD5" w:rsidRPr="00ED4CEB">
        <w:rPr>
          <w:rFonts w:ascii="Times New Roman" w:hAnsi="Times New Roman" w:cs="Times New Roman"/>
        </w:rPr>
        <w:fldChar w:fldCharType="begin">
          <w:fldData xml:space="preserve">PEVuZE5vdGU+PENpdGU+PEF1dGhvcj5BZGFtPC9BdXRob3I+PFllYXI+MjAyMDwvWWVhcj48UmVj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PEVuZE5vdGU+PENpdGU+PEF1dGhvcj5BZGFtPC9BdXRob3I+PFllYXI+MjAyMDwvWWVhcj48UmVj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B86FD5" w:rsidRPr="00ED4CEB">
        <w:rPr>
          <w:rFonts w:ascii="Times New Roman" w:hAnsi="Times New Roman" w:cs="Times New Roman"/>
        </w:rPr>
      </w:r>
      <w:r w:rsidR="00B86FD5" w:rsidRPr="00ED4CEB">
        <w:rPr>
          <w:rFonts w:ascii="Times New Roman" w:hAnsi="Times New Roman" w:cs="Times New Roman"/>
        </w:rPr>
        <w:fldChar w:fldCharType="separate"/>
      </w:r>
      <w:r w:rsidR="009807B8">
        <w:rPr>
          <w:rFonts w:ascii="Times New Roman" w:hAnsi="Times New Roman" w:cs="Times New Roman"/>
          <w:noProof/>
        </w:rPr>
        <w:t>(Adam</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2020)</w:t>
      </w:r>
      <w:r w:rsidR="00B86FD5" w:rsidRPr="00ED4CEB">
        <w:rPr>
          <w:rFonts w:ascii="Times New Roman" w:hAnsi="Times New Roman" w:cs="Times New Roman"/>
        </w:rPr>
        <w:fldChar w:fldCharType="end"/>
      </w:r>
      <w:r w:rsidR="00B86FD5" w:rsidRPr="00ED4CEB">
        <w:rPr>
          <w:rFonts w:ascii="Times New Roman" w:hAnsi="Times New Roman" w:cs="Times New Roman"/>
        </w:rPr>
        <w:t>.</w:t>
      </w:r>
      <w:r w:rsidR="00E643A1" w:rsidRPr="00ED4CEB">
        <w:rPr>
          <w:rFonts w:ascii="Times New Roman" w:hAnsi="Times New Roman" w:cs="Times New Roman"/>
        </w:rPr>
        <w:t xml:space="preserve"> </w:t>
      </w:r>
      <w:r w:rsidR="00BD6206">
        <w:rPr>
          <w:rFonts w:ascii="Times New Roman" w:hAnsi="Times New Roman" w:cs="Times New Roman"/>
        </w:rPr>
        <w:t>As such, k</w:t>
      </w:r>
      <w:r w:rsidR="00BD6206" w:rsidRPr="00ED4CEB">
        <w:rPr>
          <w:rFonts w:ascii="Times New Roman" w:hAnsi="Times New Roman" w:cs="Times New Roman"/>
        </w:rPr>
        <w:t xml:space="preserve">oalas </w:t>
      </w:r>
      <w:r w:rsidR="00E643A1" w:rsidRPr="00ED4CEB">
        <w:rPr>
          <w:rFonts w:ascii="Times New Roman" w:hAnsi="Times New Roman" w:cs="Times New Roman"/>
        </w:rPr>
        <w:t xml:space="preserve">have adapted by selecting specific tree species </w:t>
      </w:r>
      <w:r w:rsidR="00143B4D" w:rsidRPr="00ED4CEB">
        <w:rPr>
          <w:rFonts w:ascii="Times New Roman" w:hAnsi="Times New Roman" w:cs="Times New Roman"/>
        </w:rPr>
        <w:t xml:space="preserve">(Fig. 2d) </w:t>
      </w:r>
      <w:r w:rsidR="00E643A1" w:rsidRPr="00ED4CEB">
        <w:rPr>
          <w:rFonts w:ascii="Times New Roman" w:hAnsi="Times New Roman" w:cs="Times New Roman"/>
        </w:rPr>
        <w:t>that offer better insulation and moisture</w:t>
      </w:r>
      <w:r w:rsidR="00991EBD">
        <w:rPr>
          <w:rFonts w:ascii="Times New Roman" w:hAnsi="Times New Roman" w:cs="Times New Roman"/>
        </w:rPr>
        <w:t xml:space="preserve"> </w:t>
      </w:r>
      <w:r w:rsidR="00E27600">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&lt;EndNote&gt;&lt;Cite&gt;&lt;Author&gt;Degabriele&lt;/Author&gt;&lt;Year&gt;1979&lt;/Year&gt;&lt;RecNum&gt;7059&lt;/RecNum&gt;&lt;DisplayText&gt;(Degabriele &amp;amp; Dawson 1979)&lt;/DisplayText&gt;&lt;record&gt;&lt;rec-number&gt;7059&lt;/rec-number&gt;&lt;foreign-keys&gt;&lt;key app="EN" db-id="rt0wsp5d1r5w0eezrw75dvacxs2292ep502x" timestamp="1722830600"&gt;7059&lt;/key&gt;&lt;/foreign-keys&gt;&lt;ref-type name="Journal Article"&gt;17&lt;/ref-type&gt;&lt;contributors&gt;&lt;authors&gt;&lt;author&gt;Degabriele, Robert&lt;/author&gt;&lt;author&gt;Dawson, T. J.&lt;/author&gt;&lt;/authors&gt;&lt;/contributors&gt;&lt;titles&gt;&lt;title&gt;Metabolism and heat balance in an arboreal marsupial, the koala (Phascolarctos cinereus)&lt;/title&gt;&lt;secondary-title&gt;Journal of comparative physiology&lt;/secondary-title&gt;&lt;/titles&gt;&lt;periodical&gt;&lt;full-title&gt;Journal of Comparative Physiology&lt;/full-title&gt;&lt;abbr-1&gt;J. Comp. Physiol.&lt;/abbr-1&gt;&lt;abbr-2&gt;J Comp Physiol&lt;/abbr-2&gt;&lt;/periodical&gt;&lt;pages&gt;293-301&lt;/pages&gt;&lt;volume&gt;134&lt;/volume&gt;&lt;number&gt;4&lt;/number&gt;&lt;dates&gt;&lt;year&gt;1979&lt;/year&gt;&lt;pub-dates&gt;&lt;date&gt;1979/12/01&lt;/date&gt;&lt;/pub-dates&gt;&lt;/dates&gt;&lt;isbn&gt;1432-1351&lt;/isbn&gt;&lt;urls&gt;&lt;related-urls&gt;&lt;url&gt;https://doi.org/10.1007/BF00709996&lt;/url&gt;&lt;/related-urls&gt;&lt;/urls&gt;&lt;electronic-resource-num&gt;10.1007/BF00709996&lt;/electronic-resource-num&gt;&lt;/record&gt;&lt;/Cite&gt;&lt;/EndNote&gt;</w:instrText>
      </w:r>
      <w:r w:rsidR="00E27600">
        <w:rPr>
          <w:rFonts w:ascii="Times New Roman" w:hAnsi="Times New Roman" w:cs="Times New Roman"/>
        </w:rPr>
        <w:fldChar w:fldCharType="separate"/>
      </w:r>
      <w:r w:rsidR="009807B8">
        <w:rPr>
          <w:rFonts w:ascii="Times New Roman" w:hAnsi="Times New Roman" w:cs="Times New Roman"/>
          <w:noProof/>
        </w:rPr>
        <w:t>(Degabriele &amp; Dawson 1979)</w:t>
      </w:r>
      <w:r w:rsidR="00E27600">
        <w:rPr>
          <w:rFonts w:ascii="Times New Roman" w:hAnsi="Times New Roman" w:cs="Times New Roman"/>
        </w:rPr>
        <w:fldChar w:fldCharType="end"/>
      </w:r>
      <w:r w:rsidR="00991EBD">
        <w:rPr>
          <w:rFonts w:ascii="Times New Roman" w:hAnsi="Times New Roman" w:cs="Times New Roman"/>
        </w:rPr>
        <w:t>,</w:t>
      </w:r>
      <w:r w:rsidR="00E643A1" w:rsidRPr="00ED4CEB">
        <w:rPr>
          <w:rFonts w:ascii="Times New Roman" w:hAnsi="Times New Roman" w:cs="Times New Roman"/>
        </w:rPr>
        <w:t xml:space="preserve"> such as </w:t>
      </w:r>
      <w:r w:rsidR="00E643A1" w:rsidRPr="00ED4CEB">
        <w:rPr>
          <w:rFonts w:ascii="Times New Roman" w:hAnsi="Times New Roman" w:cs="Times New Roman"/>
          <w:i/>
          <w:iCs/>
        </w:rPr>
        <w:t xml:space="preserve">Eucalyptus </w:t>
      </w:r>
      <w:proofErr w:type="spellStart"/>
      <w:r w:rsidR="00E643A1" w:rsidRPr="00ED4CEB">
        <w:rPr>
          <w:rFonts w:ascii="Times New Roman" w:hAnsi="Times New Roman" w:cs="Times New Roman"/>
          <w:i/>
          <w:iCs/>
        </w:rPr>
        <w:t>viminalis</w:t>
      </w:r>
      <w:proofErr w:type="spellEnd"/>
      <w:r w:rsidR="00E643A1" w:rsidRPr="00ED4CEB">
        <w:rPr>
          <w:rFonts w:ascii="Times New Roman" w:hAnsi="Times New Roman" w:cs="Times New Roman"/>
        </w:rPr>
        <w:t xml:space="preserve"> and </w:t>
      </w:r>
      <w:r w:rsidR="00E643A1" w:rsidRPr="00ED4CEB">
        <w:rPr>
          <w:rFonts w:ascii="Times New Roman" w:hAnsi="Times New Roman" w:cs="Times New Roman"/>
          <w:i/>
          <w:iCs/>
        </w:rPr>
        <w:t>E. ovata</w:t>
      </w:r>
      <w:r w:rsidR="00143B4D" w:rsidRPr="00ED4CEB">
        <w:rPr>
          <w:rFonts w:ascii="Times New Roman" w:hAnsi="Times New Roman" w:cs="Times New Roman"/>
        </w:rPr>
        <w:t xml:space="preserve"> </w:t>
      </w:r>
      <w:r w:rsidR="00E27600">
        <w:rPr>
          <w:rFonts w:ascii="Times New Roman" w:hAnsi="Times New Roman" w:cs="Times New Roman"/>
        </w:rPr>
        <w:fldChar w:fldCharType="begin"/>
      </w:r>
      <w:r w:rsidR="00E27600">
        <w:rPr>
          <w:rFonts w:ascii="Times New Roman" w:hAnsi="Times New Roman" w:cs="Times New Roman"/>
        </w:rPr>
        <w:instrText xml:space="preserve"> ADDIN EN.CITE &lt;EndNote&gt;&lt;Cite&gt;&lt;Author&gt;Menkhorst&lt;/Author&gt;&lt;Year&gt;2008&lt;/Year&gt;&lt;RecNum&gt;3&lt;/RecNum&gt;&lt;DisplayText&gt;(Menkhorst 2008)&lt;/DisplayText&gt;&lt;record&gt;&lt;rec-number&gt;3&lt;/rec-number&gt;&lt;foreign-keys&gt;&lt;key app="EN" db-id="wxwrwevr5vzax1epfpxpaaa5ztef5pffd5wx" timestamp="1722825555"&gt;3&lt;/key&gt;&lt;/foreign-keys&gt;&lt;ref-type name="Journal Article"&gt;17&lt;/ref-type&gt;&lt;contributors&gt;&lt;authors&gt;&lt;author&gt;Menkhorst, Peter&lt;/author&gt;&lt;/authors&gt;&lt;/contributors&gt;&lt;titles&gt;&lt;title&gt;Hunted, marooned, re-introduced, contracepted: a history of koala management in Victoria&lt;/title&gt;&lt;secondary-title&gt;Too Close for Comfort: Contentious Issues in Human–Wildlife Encounters’.(Eds D. Lunney, A. Munn and W. Meikle.) pp&lt;/secondary-title&gt;&lt;/titles&gt;&lt;pages&gt;73-92&lt;/pages&gt;&lt;dates&gt;&lt;year&gt;2008&lt;/year&gt;&lt;/dates&gt;&lt;urls&gt;&lt;/urls&gt;&lt;/record&gt;&lt;/Cite&gt;&lt;/EndNote&gt;</w:instrText>
      </w:r>
      <w:r w:rsidR="00E27600">
        <w:rPr>
          <w:rFonts w:ascii="Times New Roman" w:hAnsi="Times New Roman" w:cs="Times New Roman"/>
        </w:rPr>
        <w:fldChar w:fldCharType="separate"/>
      </w:r>
      <w:r w:rsidR="00E27600">
        <w:rPr>
          <w:rFonts w:ascii="Times New Roman" w:hAnsi="Times New Roman" w:cs="Times New Roman"/>
          <w:noProof/>
        </w:rPr>
        <w:t>(Menkhorst 2008)</w:t>
      </w:r>
      <w:r w:rsidR="00E27600">
        <w:rPr>
          <w:rFonts w:ascii="Times New Roman" w:hAnsi="Times New Roman" w:cs="Times New Roman"/>
        </w:rPr>
        <w:fldChar w:fldCharType="end"/>
      </w:r>
      <w:r w:rsidR="00991EBD">
        <w:rPr>
          <w:rFonts w:ascii="Times New Roman" w:hAnsi="Times New Roman" w:cs="Times New Roman"/>
        </w:rPr>
        <w:t>,</w:t>
      </w:r>
      <w:r w:rsidR="00E643A1" w:rsidRPr="00ED4CEB">
        <w:rPr>
          <w:rFonts w:ascii="Times New Roman" w:hAnsi="Times New Roman" w:cs="Times New Roman"/>
        </w:rPr>
        <w:t xml:space="preserve"> which are preferred in cooler climates for their high moisture and nutrient content</w:t>
      </w:r>
      <w:r w:rsidR="00143B4D" w:rsidRPr="00ED4CEB">
        <w:rPr>
          <w:rFonts w:ascii="Times New Roman" w:hAnsi="Times New Roman" w:cs="Times New Roman"/>
        </w:rPr>
        <w:t xml:space="preserve"> </w:t>
      </w:r>
      <w:r w:rsidR="00E27600">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&lt;EndNote&gt;&lt;Cite&gt;&lt;Author&gt;Moore&lt;/Author&gt;&lt;Year&gt;2005&lt;/Year&gt;&lt;RecNum&gt;7060&lt;/RecNum&gt;&lt;DisplayText&gt;(Moore &amp;amp; Foley 2005; Clifton&lt;style face="italic"&gt; et al.&lt;/style&gt; 2007)&lt;/DisplayText&gt;&lt;record&gt;&lt;rec-number&gt;7060&lt;/rec-number&gt;&lt;foreign-keys&gt;&lt;key app="EN" db-id="rt0wsp5d1r5w0eezrw75dvacxs2292ep502x" timestamp="1722830733"&gt;7060&lt;/key&gt;&lt;/foreign-keys&gt;&lt;ref-type name="Journal Article"&gt;17&lt;/ref-type&gt;&lt;contributors&gt;&lt;authors&gt;&lt;author&gt;Moore, Ben D.&lt;/author&gt;&lt;author&gt;Foley, William J.&lt;/author&gt;&lt;/authors&gt;&lt;/contributors&gt;&lt;titles&gt;&lt;title&gt;Tree use by koalas in a chemically complex landscape&lt;/title&gt;&lt;secondary-title&gt;Nature&lt;/secondary-title&gt;&lt;/titles&gt;&lt;periodical&gt;&lt;full-title&gt;Nature&lt;/full-title&gt;&lt;/periodical&gt;&lt;pages&gt;488-490&lt;/pages&gt;&lt;volume&gt;435&lt;/volume&gt;&lt;number&gt;7041&lt;/number&gt;&lt;dates&gt;&lt;year&gt;2005&lt;/year&gt;&lt;pub-dates&gt;&lt;date&gt;2005/05/01&lt;/date&gt;&lt;/pub-dates&gt;&lt;/dates&gt;&lt;isbn&gt;1476-4687&lt;/isbn&gt;&lt;urls&gt;&lt;related-urls&gt;&lt;url&gt;https://doi.org/10.1038/nature03551&lt;/url&gt;&lt;/related-urls&gt;&lt;/urls&gt;&lt;electronic-resource-num&gt;10.1038/nature03551&lt;/electronic-resource-num&gt;&lt;/record&gt;&lt;/Cite&gt;&lt;Cite&gt;&lt;Author&gt;Clifton&lt;/Author&gt;&lt;Year&gt;2007&lt;/Year&gt;&lt;RecNum&gt;7061&lt;/RecNum&gt;&lt;record&gt;&lt;rec-number&gt;7061&lt;/rec-number&gt;&lt;foreign-keys&gt;&lt;key app="EN" db-id="rt0wsp5d1r5w0eezrw75dvacxs2292ep502x" timestamp="1722830788"&gt;7061&lt;/key&gt;&lt;/foreign-keys&gt;&lt;ref-type name="Journal Article"&gt;17&lt;/ref-type&gt;&lt;contributors&gt;&lt;authors&gt;&lt;author&gt;Clifton, I.D.&lt;/author&gt;&lt;author&gt;Ellis, W.A.H.&lt;/author&gt;&lt;author&gt;Melzer, A.&lt;/author&gt;&lt;author&gt;Tucker, G.&lt;/author&gt;&lt;/authors&gt;&lt;/contributors&gt;&lt;titles&gt;&lt;title&gt;Water turnover and the northern range of the koala (Phascolarctos cinereus)&lt;/title&gt;&lt;secondary-title&gt;Australian Mammalogy&lt;/secondary-title&gt;&lt;/titles&gt;&lt;periodical&gt;&lt;full-title&gt;Australian Mammalogy&lt;/full-title&gt;&lt;abbr-1&gt;Aust. Mammal.&lt;/abbr-1&gt;&lt;abbr-2&gt;Aust Mammal&lt;/abbr-2&gt;&lt;/periodical&gt;&lt;pages&gt;85-88&lt;/pages&gt;&lt;volume&gt;29&lt;/volume&gt;&lt;number&gt;1&lt;/number&gt;&lt;dates&gt;&lt;year&gt;2007&lt;/year&gt;&lt;/dates&gt;&lt;urls&gt;&lt;related-urls&gt;&lt;url&gt;https://www.publish.csiro.au/paper/AM07010&lt;/url&gt;&lt;/related-urls&gt;&lt;/urls&gt;&lt;electronic-resource-num&gt;https://doi.org/10.1071/AM07010&lt;/electronic-resource-num&gt;&lt;/record&gt;&lt;/Cite&gt;&lt;/EndNote&gt;</w:instrText>
      </w:r>
      <w:r w:rsidR="00E27600">
        <w:rPr>
          <w:rFonts w:ascii="Times New Roman" w:hAnsi="Times New Roman" w:cs="Times New Roman"/>
        </w:rPr>
        <w:fldChar w:fldCharType="separate"/>
      </w:r>
      <w:r w:rsidR="009807B8">
        <w:rPr>
          <w:rFonts w:ascii="Times New Roman" w:hAnsi="Times New Roman" w:cs="Times New Roman"/>
          <w:noProof/>
        </w:rPr>
        <w:t>(Moore &amp; Foley 2005; Clifton</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2007)</w:t>
      </w:r>
      <w:r w:rsidR="00E27600">
        <w:rPr>
          <w:rFonts w:ascii="Times New Roman" w:hAnsi="Times New Roman" w:cs="Times New Roman"/>
        </w:rPr>
        <w:fldChar w:fldCharType="end"/>
      </w:r>
      <w:r w:rsidR="00E27600">
        <w:rPr>
          <w:rFonts w:ascii="Times New Roman" w:hAnsi="Times New Roman" w:cs="Times New Roman"/>
        </w:rPr>
        <w:t>.</w:t>
      </w:r>
      <w:r w:rsidR="00E643A1" w:rsidRPr="00ED4CEB">
        <w:rPr>
          <w:rFonts w:ascii="Times New Roman" w:hAnsi="Times New Roman" w:cs="Times New Roman"/>
        </w:rPr>
        <w:t xml:space="preserve"> </w:t>
      </w:r>
      <w:r w:rsidR="0026450A" w:rsidRPr="00ED4CEB">
        <w:rPr>
          <w:rFonts w:ascii="Times New Roman" w:hAnsi="Times New Roman" w:cs="Times New Roman"/>
        </w:rPr>
        <w:t>Although the</w:t>
      </w:r>
      <w:r w:rsidR="00A0749C">
        <w:rPr>
          <w:rFonts w:ascii="Times New Roman" w:hAnsi="Times New Roman" w:cs="Times New Roman"/>
        </w:rPr>
        <w:t xml:space="preserve"> likelihood </w:t>
      </w:r>
      <w:r w:rsidR="00A0749C" w:rsidRPr="00A0749C">
        <w:rPr>
          <w:rFonts w:ascii="Times New Roman" w:hAnsi="Times New Roman" w:cs="Times New Roman"/>
          <w:lang w:val="en-GB"/>
        </w:rPr>
        <w:t>of native vegetation being present in the grid cell</w:t>
      </w:r>
      <w:r w:rsidR="0026450A" w:rsidRPr="00ED4CEB">
        <w:rPr>
          <w:rFonts w:ascii="Times New Roman" w:hAnsi="Times New Roman" w:cs="Times New Roman"/>
        </w:rPr>
        <w:t xml:space="preserve"> is a </w:t>
      </w:r>
      <w:r w:rsidR="00BD6206">
        <w:rPr>
          <w:rFonts w:ascii="Times New Roman" w:hAnsi="Times New Roman" w:cs="Times New Roman"/>
        </w:rPr>
        <w:t>weak</w:t>
      </w:r>
      <w:r w:rsidR="00BD6206" w:rsidRPr="00ED4CEB">
        <w:rPr>
          <w:rFonts w:ascii="Times New Roman" w:hAnsi="Times New Roman" w:cs="Times New Roman"/>
        </w:rPr>
        <w:t xml:space="preserve"> </w:t>
      </w:r>
      <w:r w:rsidR="0026450A" w:rsidRPr="00ED4CEB">
        <w:rPr>
          <w:rFonts w:ascii="Times New Roman" w:hAnsi="Times New Roman" w:cs="Times New Roman"/>
        </w:rPr>
        <w:t xml:space="preserve">predictor </w:t>
      </w:r>
      <w:r w:rsidR="00BD6206">
        <w:rPr>
          <w:rFonts w:ascii="Times New Roman" w:hAnsi="Times New Roman" w:cs="Times New Roman"/>
        </w:rPr>
        <w:t xml:space="preserve">of koala habitat suitability </w:t>
      </w:r>
      <w:r w:rsidR="0026450A" w:rsidRPr="00ED4CEB">
        <w:rPr>
          <w:rFonts w:ascii="Times New Roman" w:hAnsi="Times New Roman" w:cs="Times New Roman"/>
        </w:rPr>
        <w:t>(Fig. 2b</w:t>
      </w:r>
      <w:r w:rsidR="00542153">
        <w:rPr>
          <w:rFonts w:ascii="Times New Roman" w:hAnsi="Times New Roman" w:cs="Times New Roman"/>
        </w:rPr>
        <w:t>–</w:t>
      </w:r>
      <w:r w:rsidR="0026450A" w:rsidRPr="00ED4CEB">
        <w:rPr>
          <w:rFonts w:ascii="Times New Roman" w:hAnsi="Times New Roman" w:cs="Times New Roman"/>
        </w:rPr>
        <w:t xml:space="preserve">d), </w:t>
      </w:r>
      <w:r w:rsidR="00BD6206">
        <w:rPr>
          <w:rFonts w:ascii="Times New Roman" w:hAnsi="Times New Roman" w:cs="Times New Roman"/>
        </w:rPr>
        <w:t xml:space="preserve">the species’ reliance on </w:t>
      </w:r>
      <w:r w:rsidR="00BD6206">
        <w:rPr>
          <w:rFonts w:ascii="Times New Roman" w:hAnsi="Times New Roman" w:cs="Times New Roman"/>
        </w:rPr>
        <w:lastRenderedPageBreak/>
        <w:t>native vegetation as food makes it vulnerable to native forest loss</w:t>
      </w:r>
      <w:r w:rsidR="0026450A" w:rsidRPr="00ED4CEB">
        <w:rPr>
          <w:rFonts w:ascii="Times New Roman" w:hAnsi="Times New Roman" w:cs="Times New Roman"/>
        </w:rPr>
        <w:t xml:space="preserve">. </w:t>
      </w:r>
      <w:r w:rsidR="00BD6206">
        <w:rPr>
          <w:rFonts w:ascii="Times New Roman" w:hAnsi="Times New Roman" w:cs="Times New Roman"/>
        </w:rPr>
        <w:t>An u</w:t>
      </w:r>
      <w:r w:rsidR="0026450A" w:rsidRPr="00ED4CEB">
        <w:rPr>
          <w:rFonts w:ascii="Times New Roman" w:hAnsi="Times New Roman" w:cs="Times New Roman"/>
        </w:rPr>
        <w:t xml:space="preserve">nmanaged koala population </w:t>
      </w:r>
      <w:r w:rsidR="00BD6206">
        <w:rPr>
          <w:rFonts w:ascii="Times New Roman" w:hAnsi="Times New Roman" w:cs="Times New Roman"/>
        </w:rPr>
        <w:t>that increases in density enough to cause</w:t>
      </w:r>
      <w:r w:rsidR="0026450A" w:rsidRPr="00ED4CEB">
        <w:rPr>
          <w:rFonts w:ascii="Times New Roman" w:hAnsi="Times New Roman" w:cs="Times New Roman"/>
        </w:rPr>
        <w:t xml:space="preserve"> </w:t>
      </w:r>
      <w:proofErr w:type="spellStart"/>
      <w:r w:rsidR="0026450A" w:rsidRPr="00ED4CEB">
        <w:rPr>
          <w:rFonts w:ascii="Times New Roman" w:hAnsi="Times New Roman" w:cs="Times New Roman"/>
        </w:rPr>
        <w:t>overbrowsing</w:t>
      </w:r>
      <w:proofErr w:type="spellEnd"/>
      <w:r w:rsidR="00BD6206">
        <w:rPr>
          <w:rFonts w:ascii="Times New Roman" w:hAnsi="Times New Roman" w:cs="Times New Roman"/>
        </w:rPr>
        <w:t xml:space="preserve"> can</w:t>
      </w:r>
      <w:r w:rsidR="00BD6206" w:rsidRPr="00ED4CEB">
        <w:rPr>
          <w:rFonts w:ascii="Times New Roman" w:hAnsi="Times New Roman" w:cs="Times New Roman"/>
        </w:rPr>
        <w:t xml:space="preserve"> reduc</w:t>
      </w:r>
      <w:r w:rsidR="00BD6206">
        <w:rPr>
          <w:rFonts w:ascii="Times New Roman" w:hAnsi="Times New Roman" w:cs="Times New Roman"/>
        </w:rPr>
        <w:t>e</w:t>
      </w:r>
      <w:r w:rsidR="00BD6206" w:rsidRPr="00ED4CEB">
        <w:rPr>
          <w:rFonts w:ascii="Times New Roman" w:hAnsi="Times New Roman" w:cs="Times New Roman"/>
        </w:rPr>
        <w:t xml:space="preserve"> </w:t>
      </w:r>
      <w:r w:rsidR="0026450A" w:rsidRPr="00ED4CEB">
        <w:rPr>
          <w:rFonts w:ascii="Times New Roman" w:hAnsi="Times New Roman" w:cs="Times New Roman"/>
        </w:rPr>
        <w:t xml:space="preserve">food availability, </w:t>
      </w:r>
      <w:r w:rsidR="00BD6206">
        <w:rPr>
          <w:rFonts w:ascii="Times New Roman" w:hAnsi="Times New Roman" w:cs="Times New Roman"/>
        </w:rPr>
        <w:t>thereby reducing</w:t>
      </w:r>
      <w:r w:rsidR="00BD6206" w:rsidRPr="00ED4CEB">
        <w:rPr>
          <w:rFonts w:ascii="Times New Roman" w:hAnsi="Times New Roman" w:cs="Times New Roman"/>
        </w:rPr>
        <w:t xml:space="preserve"> </w:t>
      </w:r>
      <w:r w:rsidR="0026450A" w:rsidRPr="00ED4CEB">
        <w:rPr>
          <w:rFonts w:ascii="Times New Roman" w:hAnsi="Times New Roman" w:cs="Times New Roman"/>
        </w:rPr>
        <w:t>survival</w:t>
      </w:r>
      <w:r w:rsidR="00BD6206">
        <w:rPr>
          <w:rFonts w:ascii="Times New Roman" w:hAnsi="Times New Roman" w:cs="Times New Roman"/>
        </w:rPr>
        <w:t xml:space="preserve"> and the probability of persistence</w:t>
      </w:r>
      <w:r w:rsidR="0026450A" w:rsidRPr="00ED4CEB">
        <w:rPr>
          <w:rFonts w:ascii="Times New Roman" w:hAnsi="Times New Roman" w:cs="Times New Roman"/>
        </w:rPr>
        <w:t xml:space="preserve"> </w:t>
      </w:r>
      <w:r w:rsidR="00B86FD5" w:rsidRPr="00ED4CEB">
        <w:rPr>
          <w:rFonts w:ascii="Times New Roman" w:hAnsi="Times New Roman" w:cs="Times New Roman"/>
        </w:rPr>
        <w:fldChar w:fldCharType="begin"/>
      </w:r>
      <w:r w:rsidR="009807B8">
        <w:rPr>
          <w:rFonts w:ascii="Times New Roman" w:hAnsi="Times New Roman" w:cs="Times New Roman"/>
        </w:rPr>
        <w:instrText xml:space="preserve"> ADDIN EN.CITE &lt;EndNote&gt;&lt;Cite&gt;&lt;Author&gt;Todd&lt;/Author&gt;&lt;Year&gt;2008&lt;/Year&gt;&lt;RecNum&gt;7056&lt;/RecNum&gt;&lt;DisplayText&gt;(Todd, Forsyth &amp;amp; Choquenot 2008)&lt;/DisplayText&gt;&lt;record&gt;&lt;rec-number&gt;7056&lt;/rec-number&gt;&lt;foreign-keys&gt;&lt;key app="EN" db-id="rt0wsp5d1r5w0eezrw75dvacxs2292ep502x" timestamp="1718604678"&gt;7056&lt;/key&gt;&lt;/foreign-keys&gt;&lt;ref-type name="Journal Article"&gt;17&lt;/ref-type&gt;&lt;contributors&gt;&lt;authors&gt;&lt;author&gt;Todd, Charles R&lt;/author&gt;&lt;author&gt;Forsyth, David M&lt;/author&gt;&lt;author&gt;Choquenot, David&lt;/author&gt;&lt;/authors&gt;&lt;/contributors&gt;&lt;titles&gt;&lt;title&gt;Modelling the effects of fertility control on koala–forest dynamics&lt;/title&gt;&lt;secondary-title&gt;Journal of Applied Ecology&lt;/secondary-title&gt;&lt;/titles&gt;&lt;periodical&gt;&lt;full-title&gt;Journal of Applied Ecology&lt;/full-title&gt;&lt;abbr-1&gt;J. Appl. Ecol.&lt;/abbr-1&gt;&lt;abbr-2&gt;J Appl Ecol&lt;/abbr-2&gt;&lt;/periodical&gt;&lt;pages&gt;568-578&lt;/pages&gt;&lt;volume&gt;45&lt;/volume&gt;&lt;number&gt;2&lt;/number&gt;&lt;dates&gt;&lt;year&gt;2008&lt;/year&gt;&lt;/dates&gt;&lt;isbn&gt;0021-8901&lt;/isbn&gt;&lt;urls&gt;&lt;/urls&gt;&lt;/record&gt;&lt;/Cite&gt;&lt;/EndNote&gt;</w:instrText>
      </w:r>
      <w:r w:rsidR="00B86FD5" w:rsidRPr="00ED4CEB">
        <w:rPr>
          <w:rFonts w:ascii="Times New Roman" w:hAnsi="Times New Roman" w:cs="Times New Roman"/>
        </w:rPr>
        <w:fldChar w:fldCharType="separate"/>
      </w:r>
      <w:r w:rsidR="009807B8">
        <w:rPr>
          <w:rFonts w:ascii="Times New Roman" w:hAnsi="Times New Roman" w:cs="Times New Roman"/>
          <w:noProof/>
        </w:rPr>
        <w:t>(Todd, Forsyth &amp; Choquenot 2008)</w:t>
      </w:r>
      <w:r w:rsidR="00B86FD5" w:rsidRPr="00ED4CEB">
        <w:rPr>
          <w:rFonts w:ascii="Times New Roman" w:hAnsi="Times New Roman" w:cs="Times New Roman"/>
        </w:rPr>
        <w:fldChar w:fldCharType="end"/>
      </w:r>
      <w:r w:rsidR="00B86FD5" w:rsidRPr="00ED4CEB">
        <w:rPr>
          <w:rFonts w:ascii="Times New Roman" w:hAnsi="Times New Roman" w:cs="Times New Roman"/>
        </w:rPr>
        <w:t>.</w:t>
      </w:r>
    </w:p>
    <w:p w14:paraId="4883243C" w14:textId="1A99E729" w:rsidR="00E3176C" w:rsidRDefault="00841123" w:rsidP="005D274B">
      <w:pPr>
        <w:spacing w:after="0"/>
        <w:ind w:firstLine="284"/>
        <w:rPr>
          <w:rFonts w:ascii="Times New Roman" w:hAnsi="Times New Roman" w:cs="Times New Roman"/>
        </w:rPr>
      </w:pPr>
      <w:r>
        <w:rPr>
          <w:rFonts w:ascii="Times New Roman" w:hAnsi="Times New Roman" w:cs="Times New Roman"/>
        </w:rPr>
        <w:t>While expensive and controversial, artificial f</w:t>
      </w:r>
      <w:r w:rsidRPr="00ED4CEB">
        <w:rPr>
          <w:rFonts w:ascii="Times New Roman" w:hAnsi="Times New Roman" w:cs="Times New Roman"/>
        </w:rPr>
        <w:t xml:space="preserve">ertility </w:t>
      </w:r>
      <w:r w:rsidR="0026450A" w:rsidRPr="00ED4CEB">
        <w:rPr>
          <w:rFonts w:ascii="Times New Roman" w:hAnsi="Times New Roman" w:cs="Times New Roman"/>
        </w:rPr>
        <w:t>reduction</w:t>
      </w:r>
      <w:r w:rsidR="002D7C50" w:rsidRPr="00ED4CEB">
        <w:rPr>
          <w:rFonts w:ascii="Times New Roman" w:hAnsi="Times New Roman" w:cs="Times New Roman"/>
        </w:rPr>
        <w:t xml:space="preserve"> remains</w:t>
      </w:r>
      <w:r w:rsidR="0083397B" w:rsidRPr="00ED4CEB">
        <w:rPr>
          <w:rFonts w:ascii="Times New Roman" w:hAnsi="Times New Roman" w:cs="Times New Roman"/>
        </w:rPr>
        <w:t xml:space="preserve"> </w:t>
      </w:r>
      <w:r w:rsidR="003F6687">
        <w:rPr>
          <w:rFonts w:ascii="Times New Roman" w:hAnsi="Times New Roman" w:cs="Times New Roman"/>
        </w:rPr>
        <w:t>a relevant</w:t>
      </w:r>
      <w:r w:rsidR="0083397B" w:rsidRPr="00ED4CEB">
        <w:rPr>
          <w:rFonts w:ascii="Times New Roman" w:hAnsi="Times New Roman" w:cs="Times New Roman"/>
        </w:rPr>
        <w:t xml:space="preserve"> strategy to </w:t>
      </w:r>
      <w:r w:rsidR="006E5CFF">
        <w:rPr>
          <w:rFonts w:ascii="Times New Roman" w:hAnsi="Times New Roman" w:cs="Times New Roman"/>
        </w:rPr>
        <w:t>minimize</w:t>
      </w:r>
      <w:r>
        <w:rPr>
          <w:rFonts w:ascii="Times New Roman" w:hAnsi="Times New Roman" w:cs="Times New Roman"/>
        </w:rPr>
        <w:t xml:space="preserve"> the likelihood of overabundance leading to catastrophic mortality events </w:t>
      </w:r>
      <w:r w:rsidR="00814451">
        <w:rPr>
          <w:rFonts w:ascii="Times New Roman" w:hAnsi="Times New Roman" w:cs="Times New Roman"/>
        </w:rPr>
        <w:t>(Fig. 3</w:t>
      </w:r>
      <w:proofErr w:type="gramStart"/>
      <w:r w:rsidR="00814451">
        <w:rPr>
          <w:rFonts w:ascii="Times New Roman" w:hAnsi="Times New Roman" w:cs="Times New Roman"/>
        </w:rPr>
        <w:t>a,b</w:t>
      </w:r>
      <w:proofErr w:type="gramEnd"/>
      <w:r w:rsidR="00814451">
        <w:rPr>
          <w:rFonts w:ascii="Times New Roman" w:hAnsi="Times New Roman" w:cs="Times New Roman"/>
        </w:rPr>
        <w:t>)</w:t>
      </w:r>
      <w:r w:rsidR="0083397B" w:rsidRPr="00ED4CEB">
        <w:rPr>
          <w:rFonts w:ascii="Times New Roman" w:hAnsi="Times New Roman" w:cs="Times New Roman"/>
        </w:rPr>
        <w:t xml:space="preserve">. </w:t>
      </w:r>
      <w:r w:rsidR="009357BA">
        <w:rPr>
          <w:rFonts w:ascii="Times New Roman" w:hAnsi="Times New Roman" w:cs="Times New Roman"/>
        </w:rPr>
        <w:t xml:space="preserve">Regulating </w:t>
      </w:r>
      <w:r w:rsidR="0083397B" w:rsidRPr="00ED4CEB">
        <w:rPr>
          <w:rFonts w:ascii="Times New Roman" w:hAnsi="Times New Roman" w:cs="Times New Roman"/>
        </w:rPr>
        <w:t xml:space="preserve">the koala population </w:t>
      </w:r>
      <w:r>
        <w:rPr>
          <w:rFonts w:ascii="Times New Roman" w:hAnsi="Times New Roman" w:cs="Times New Roman"/>
        </w:rPr>
        <w:t>via fertility interventions</w:t>
      </w:r>
      <w:r w:rsidRPr="00ED4CEB">
        <w:rPr>
          <w:rFonts w:ascii="Times New Roman" w:hAnsi="Times New Roman" w:cs="Times New Roman"/>
        </w:rPr>
        <w:t xml:space="preserve"> </w:t>
      </w:r>
      <w:r w:rsidR="0083397B" w:rsidRPr="00ED4CEB">
        <w:rPr>
          <w:rFonts w:ascii="Times New Roman" w:hAnsi="Times New Roman" w:cs="Times New Roman"/>
        </w:rPr>
        <w:t>in</w:t>
      </w:r>
      <w:r w:rsidR="009357BA">
        <w:rPr>
          <w:rFonts w:ascii="Times New Roman" w:hAnsi="Times New Roman" w:cs="Times New Roman"/>
        </w:rPr>
        <w:t xml:space="preserve"> </w:t>
      </w:r>
      <w:r>
        <w:rPr>
          <w:rFonts w:ascii="Times New Roman" w:hAnsi="Times New Roman" w:cs="Times New Roman"/>
        </w:rPr>
        <w:t xml:space="preserve">areas of </w:t>
      </w:r>
      <w:r w:rsidR="00814451">
        <w:rPr>
          <w:rFonts w:ascii="Times New Roman" w:hAnsi="Times New Roman" w:cs="Times New Roman"/>
        </w:rPr>
        <w:t>high habitat suitability</w:t>
      </w:r>
      <w:r w:rsidR="009357BA">
        <w:rPr>
          <w:rFonts w:ascii="Times New Roman" w:hAnsi="Times New Roman" w:cs="Times New Roman"/>
        </w:rPr>
        <w:t xml:space="preserve"> </w:t>
      </w:r>
      <w:r w:rsidR="00814451">
        <w:rPr>
          <w:rFonts w:ascii="Times New Roman" w:hAnsi="Times New Roman" w:cs="Times New Roman"/>
        </w:rPr>
        <w:t>(Fig. 2)</w:t>
      </w:r>
      <w:r>
        <w:rPr>
          <w:rFonts w:ascii="Times New Roman" w:hAnsi="Times New Roman" w:cs="Times New Roman"/>
        </w:rPr>
        <w:t xml:space="preserve"> could</w:t>
      </w:r>
      <w:r w:rsidR="0083397B" w:rsidRPr="00ED4CEB">
        <w:rPr>
          <w:rFonts w:ascii="Times New Roman" w:hAnsi="Times New Roman" w:cs="Times New Roman"/>
        </w:rPr>
        <w:t xml:space="preserve"> achieve </w:t>
      </w:r>
      <w:r>
        <w:rPr>
          <w:rFonts w:ascii="Times New Roman" w:hAnsi="Times New Roman" w:cs="Times New Roman"/>
        </w:rPr>
        <w:t xml:space="preserve">target densities </w:t>
      </w:r>
      <w:r w:rsidR="009357BA">
        <w:rPr>
          <w:rFonts w:ascii="Times New Roman" w:hAnsi="Times New Roman" w:cs="Times New Roman"/>
        </w:rPr>
        <w:t>of ~</w:t>
      </w:r>
      <w:r w:rsidR="006C5D78">
        <w:rPr>
          <w:rFonts w:ascii="Times New Roman" w:hAnsi="Times New Roman" w:cs="Times New Roman"/>
        </w:rPr>
        <w:t xml:space="preserve"> </w:t>
      </w:r>
      <w:r w:rsidR="009357BA">
        <w:rPr>
          <w:rFonts w:ascii="Times New Roman" w:hAnsi="Times New Roman" w:cs="Times New Roman"/>
        </w:rPr>
        <w:t xml:space="preserve">0.7 </w:t>
      </w:r>
      <w:r w:rsidR="006C5D78">
        <w:rPr>
          <w:rFonts w:ascii="Times New Roman" w:hAnsi="Times New Roman" w:cs="Times New Roman"/>
        </w:rPr>
        <w:t>ha</w:t>
      </w:r>
      <w:r w:rsidR="006C5D78" w:rsidRPr="005D274B">
        <w:rPr>
          <w:rFonts w:ascii="Times New Roman" w:hAnsi="Times New Roman" w:cs="Times New Roman"/>
          <w:vertAlign w:val="superscript"/>
        </w:rPr>
        <w:t>-1</w:t>
      </w:r>
      <w:r w:rsidR="0083397B" w:rsidRPr="00ED4CEB">
        <w:rPr>
          <w:rFonts w:ascii="Times New Roman" w:hAnsi="Times New Roman" w:cs="Times New Roman"/>
        </w:rPr>
        <w:t xml:space="preserve">. </w:t>
      </w:r>
      <w:r w:rsidR="00003B0E">
        <w:rPr>
          <w:rFonts w:ascii="Times New Roman" w:hAnsi="Times New Roman" w:cs="Times New Roman"/>
        </w:rPr>
        <w:t>Steriliz</w:t>
      </w:r>
      <w:r w:rsidR="0083397B" w:rsidRPr="00ED4CEB">
        <w:rPr>
          <w:rFonts w:ascii="Times New Roman" w:hAnsi="Times New Roman" w:cs="Times New Roman"/>
        </w:rPr>
        <w:t xml:space="preserve">ing both females and their </w:t>
      </w:r>
      <w:r w:rsidR="002541A3">
        <w:rPr>
          <w:rFonts w:ascii="Times New Roman" w:hAnsi="Times New Roman" w:cs="Times New Roman"/>
        </w:rPr>
        <w:t xml:space="preserve">dependent </w:t>
      </w:r>
      <w:r w:rsidR="0083397B" w:rsidRPr="00ED4CEB">
        <w:rPr>
          <w:rFonts w:ascii="Times New Roman" w:hAnsi="Times New Roman" w:cs="Times New Roman"/>
        </w:rPr>
        <w:t xml:space="preserve">daughters would achieve </w:t>
      </w:r>
      <w:r w:rsidR="000D4AB5">
        <w:rPr>
          <w:rFonts w:ascii="Times New Roman" w:hAnsi="Times New Roman" w:cs="Times New Roman"/>
        </w:rPr>
        <w:t xml:space="preserve">these </w:t>
      </w:r>
      <w:r w:rsidR="0083397B" w:rsidRPr="00ED4CEB">
        <w:rPr>
          <w:rFonts w:ascii="Times New Roman" w:hAnsi="Times New Roman" w:cs="Times New Roman"/>
        </w:rPr>
        <w:t>conservation goals slightly faster than targeting females only</w:t>
      </w:r>
      <w:r w:rsidR="009357BA">
        <w:rPr>
          <w:rFonts w:ascii="Times New Roman" w:hAnsi="Times New Roman" w:cs="Times New Roman"/>
        </w:rPr>
        <w:t xml:space="preserve"> (Fig. </w:t>
      </w:r>
      <w:r w:rsidR="00814451">
        <w:rPr>
          <w:rFonts w:ascii="Times New Roman" w:hAnsi="Times New Roman" w:cs="Times New Roman"/>
        </w:rPr>
        <w:t>3</w:t>
      </w:r>
      <w:proofErr w:type="gramStart"/>
      <w:r w:rsidR="00814451">
        <w:rPr>
          <w:rFonts w:ascii="Times New Roman" w:hAnsi="Times New Roman" w:cs="Times New Roman"/>
        </w:rPr>
        <w:t>a,b</w:t>
      </w:r>
      <w:proofErr w:type="gramEnd"/>
      <w:r w:rsidR="009357BA">
        <w:rPr>
          <w:rFonts w:ascii="Times New Roman" w:hAnsi="Times New Roman" w:cs="Times New Roman"/>
        </w:rPr>
        <w:t>)</w:t>
      </w:r>
      <w:r w:rsidR="0083397B" w:rsidRPr="00ED4CEB">
        <w:rPr>
          <w:rFonts w:ascii="Times New Roman" w:hAnsi="Times New Roman" w:cs="Times New Roman"/>
        </w:rPr>
        <w:t xml:space="preserve">, but the cost difference over the next 25 years would be </w:t>
      </w:r>
      <w:r w:rsidR="0083397B" w:rsidRPr="00814451">
        <w:rPr>
          <w:rFonts w:ascii="Times New Roman" w:hAnsi="Times New Roman" w:cs="Times New Roman"/>
        </w:rPr>
        <w:t>substantial</w:t>
      </w:r>
      <w:r w:rsidR="00FA735B" w:rsidRPr="00814451">
        <w:rPr>
          <w:rFonts w:ascii="Times New Roman" w:hAnsi="Times New Roman" w:cs="Times New Roman"/>
        </w:rPr>
        <w:t xml:space="preserve"> (Fig. </w:t>
      </w:r>
      <w:r w:rsidR="00814451" w:rsidRPr="00814451">
        <w:rPr>
          <w:rFonts w:ascii="Times New Roman" w:hAnsi="Times New Roman" w:cs="Times New Roman"/>
        </w:rPr>
        <w:t>3c,d</w:t>
      </w:r>
      <w:r w:rsidR="002541A3">
        <w:rPr>
          <w:rFonts w:ascii="Times New Roman" w:hAnsi="Times New Roman" w:cs="Times New Roman"/>
        </w:rPr>
        <w:t xml:space="preserve">; </w:t>
      </w:r>
      <w:r w:rsidR="00FA735B" w:rsidRPr="009357BA">
        <w:rPr>
          <w:rFonts w:ascii="Times New Roman" w:hAnsi="Times New Roman" w:cs="Times New Roman"/>
        </w:rPr>
        <w:t>Fig.</w:t>
      </w:r>
      <w:r w:rsidR="009357BA" w:rsidRPr="009357BA">
        <w:rPr>
          <w:rFonts w:ascii="Times New Roman" w:hAnsi="Times New Roman" w:cs="Times New Roman"/>
        </w:rPr>
        <w:t xml:space="preserve"> 4c</w:t>
      </w:r>
      <w:r w:rsidR="00814451">
        <w:rPr>
          <w:rFonts w:ascii="Times New Roman" w:hAnsi="Times New Roman" w:cs="Times New Roman"/>
        </w:rPr>
        <w:t>,</w:t>
      </w:r>
      <w:r w:rsidR="009357BA" w:rsidRPr="009357BA">
        <w:rPr>
          <w:rFonts w:ascii="Times New Roman" w:hAnsi="Times New Roman" w:cs="Times New Roman"/>
        </w:rPr>
        <w:t>d</w:t>
      </w:r>
      <w:r w:rsidR="00FA735B" w:rsidRPr="009357BA">
        <w:rPr>
          <w:rFonts w:ascii="Times New Roman" w:hAnsi="Times New Roman" w:cs="Times New Roman"/>
        </w:rPr>
        <w:t>)</w:t>
      </w:r>
      <w:r w:rsidR="0083397B" w:rsidRPr="009357BA">
        <w:rPr>
          <w:rFonts w:ascii="Times New Roman" w:hAnsi="Times New Roman" w:cs="Times New Roman"/>
        </w:rPr>
        <w:t>.</w:t>
      </w:r>
      <w:r w:rsidR="0083397B" w:rsidRPr="00ED4CEB">
        <w:rPr>
          <w:rFonts w:ascii="Times New Roman" w:hAnsi="Times New Roman" w:cs="Times New Roman"/>
        </w:rPr>
        <w:t xml:space="preserve"> </w:t>
      </w:r>
      <w:r w:rsidR="00B158FA">
        <w:rPr>
          <w:rFonts w:ascii="Times New Roman" w:hAnsi="Times New Roman" w:cs="Times New Roman"/>
        </w:rPr>
        <w:t>Our</w:t>
      </w:r>
      <w:r w:rsidR="00C3639F" w:rsidRPr="00ED4CEB">
        <w:rPr>
          <w:rFonts w:ascii="Times New Roman" w:hAnsi="Times New Roman" w:cs="Times New Roman"/>
        </w:rPr>
        <w:t xml:space="preserve"> cost-benefit analysis </w:t>
      </w:r>
      <w:r w:rsidR="002541A3">
        <w:rPr>
          <w:rFonts w:ascii="Times New Roman" w:hAnsi="Times New Roman" w:cs="Times New Roman"/>
        </w:rPr>
        <w:t xml:space="preserve">therefore </w:t>
      </w:r>
      <w:r w:rsidR="00C3639F" w:rsidRPr="00ED4CEB">
        <w:rPr>
          <w:rFonts w:ascii="Times New Roman" w:hAnsi="Times New Roman" w:cs="Times New Roman"/>
        </w:rPr>
        <w:t xml:space="preserve">suggests that focusing on </w:t>
      </w:r>
      <w:r w:rsidR="002541A3">
        <w:rPr>
          <w:rFonts w:ascii="Times New Roman" w:hAnsi="Times New Roman" w:cs="Times New Roman"/>
        </w:rPr>
        <w:t xml:space="preserve">adult </w:t>
      </w:r>
      <w:r w:rsidR="00C3639F" w:rsidRPr="00814451">
        <w:rPr>
          <w:rFonts w:ascii="Times New Roman" w:hAnsi="Times New Roman" w:cs="Times New Roman"/>
        </w:rPr>
        <w:t xml:space="preserve">female-only </w:t>
      </w:r>
      <w:r w:rsidR="00003B0E">
        <w:rPr>
          <w:rFonts w:ascii="Times New Roman" w:hAnsi="Times New Roman" w:cs="Times New Roman"/>
        </w:rPr>
        <w:t>steriliz</w:t>
      </w:r>
      <w:r w:rsidR="00C3639F" w:rsidRPr="00814451">
        <w:rPr>
          <w:rFonts w:ascii="Times New Roman" w:hAnsi="Times New Roman" w:cs="Times New Roman"/>
        </w:rPr>
        <w:t xml:space="preserve">ation is more economical for fertility control </w:t>
      </w:r>
      <w:r w:rsidR="00FA735B" w:rsidRPr="00814451">
        <w:rPr>
          <w:rFonts w:ascii="Times New Roman" w:hAnsi="Times New Roman" w:cs="Times New Roman"/>
        </w:rPr>
        <w:t xml:space="preserve">(Fig. </w:t>
      </w:r>
      <w:r w:rsidR="00814451" w:rsidRPr="00814451">
        <w:rPr>
          <w:rFonts w:ascii="Times New Roman" w:hAnsi="Times New Roman" w:cs="Times New Roman"/>
        </w:rPr>
        <w:t>3</w:t>
      </w:r>
      <w:proofErr w:type="gramStart"/>
      <w:r w:rsidR="00814451" w:rsidRPr="00814451">
        <w:rPr>
          <w:rFonts w:ascii="Times New Roman" w:hAnsi="Times New Roman" w:cs="Times New Roman"/>
        </w:rPr>
        <w:t>c,d</w:t>
      </w:r>
      <w:proofErr w:type="gramEnd"/>
      <w:r w:rsidR="00FA735B" w:rsidRPr="00814451">
        <w:rPr>
          <w:rFonts w:ascii="Times New Roman" w:hAnsi="Times New Roman" w:cs="Times New Roman"/>
        </w:rPr>
        <w:t>)</w:t>
      </w:r>
      <w:r w:rsidR="00C3639F" w:rsidRPr="00814451">
        <w:rPr>
          <w:rFonts w:ascii="Times New Roman" w:hAnsi="Times New Roman" w:cs="Times New Roman"/>
        </w:rPr>
        <w:t>.</w:t>
      </w:r>
      <w:r w:rsidR="00C3639F" w:rsidRPr="00ED4CEB">
        <w:rPr>
          <w:rFonts w:ascii="Times New Roman" w:hAnsi="Times New Roman" w:cs="Times New Roman"/>
        </w:rPr>
        <w:t xml:space="preserve"> </w:t>
      </w:r>
      <w:r w:rsidR="002541A3">
        <w:rPr>
          <w:rFonts w:ascii="Times New Roman" w:hAnsi="Times New Roman" w:cs="Times New Roman"/>
        </w:rPr>
        <w:t>Adult f</w:t>
      </w:r>
      <w:r w:rsidR="002541A3" w:rsidRPr="00ED4CEB">
        <w:rPr>
          <w:rFonts w:ascii="Times New Roman" w:hAnsi="Times New Roman" w:cs="Times New Roman"/>
        </w:rPr>
        <w:t>emale</w:t>
      </w:r>
      <w:r w:rsidR="00E96E79" w:rsidRPr="00ED4CEB">
        <w:rPr>
          <w:rFonts w:ascii="Times New Roman" w:hAnsi="Times New Roman" w:cs="Times New Roman"/>
        </w:rPr>
        <w:t xml:space="preserve">-only </w:t>
      </w:r>
      <w:r w:rsidR="00003B0E">
        <w:rPr>
          <w:rFonts w:ascii="Times New Roman" w:hAnsi="Times New Roman" w:cs="Times New Roman"/>
        </w:rPr>
        <w:t>steriliz</w:t>
      </w:r>
      <w:r w:rsidR="00E96E79" w:rsidRPr="00ED4CEB">
        <w:rPr>
          <w:rFonts w:ascii="Times New Roman" w:hAnsi="Times New Roman" w:cs="Times New Roman"/>
        </w:rPr>
        <w:t xml:space="preserve">ation would </w:t>
      </w:r>
      <w:r w:rsidR="00E3176C">
        <w:rPr>
          <w:rFonts w:ascii="Times New Roman" w:hAnsi="Times New Roman" w:cs="Times New Roman"/>
        </w:rPr>
        <w:t>have</w:t>
      </w:r>
      <w:r w:rsidR="00E96E79" w:rsidRPr="00ED4CEB">
        <w:rPr>
          <w:rFonts w:ascii="Times New Roman" w:hAnsi="Times New Roman" w:cs="Times New Roman"/>
        </w:rPr>
        <w:t xml:space="preserve"> the additional benefit of avoiding the ethical </w:t>
      </w:r>
      <w:r w:rsidR="00703231" w:rsidRPr="00ED4CEB">
        <w:rPr>
          <w:rFonts w:ascii="Times New Roman" w:hAnsi="Times New Roman" w:cs="Times New Roman"/>
        </w:rPr>
        <w:t>challenge</w:t>
      </w:r>
      <w:r w:rsidR="004B00A7" w:rsidRPr="00ED4CEB">
        <w:rPr>
          <w:rFonts w:ascii="Times New Roman" w:hAnsi="Times New Roman" w:cs="Times New Roman"/>
        </w:rPr>
        <w:t>s</w:t>
      </w:r>
      <w:r w:rsidR="00E96E79" w:rsidRPr="00ED4CEB">
        <w:rPr>
          <w:rFonts w:ascii="Times New Roman" w:hAnsi="Times New Roman" w:cs="Times New Roman"/>
        </w:rPr>
        <w:t xml:space="preserve"> of</w:t>
      </w:r>
      <w:r w:rsidR="004B00A7" w:rsidRPr="00ED4CEB">
        <w:rPr>
          <w:rFonts w:ascii="Times New Roman" w:hAnsi="Times New Roman" w:cs="Times New Roman"/>
        </w:rPr>
        <w:t xml:space="preserve"> </w:t>
      </w:r>
      <w:r w:rsidR="002541A3">
        <w:rPr>
          <w:rFonts w:ascii="Times New Roman" w:hAnsi="Times New Roman" w:cs="Times New Roman"/>
        </w:rPr>
        <w:t>fertility interventions</w:t>
      </w:r>
      <w:r w:rsidR="00E96E79" w:rsidRPr="00ED4CEB">
        <w:rPr>
          <w:rFonts w:ascii="Times New Roman" w:hAnsi="Times New Roman" w:cs="Times New Roman"/>
        </w:rPr>
        <w:t xml:space="preserve"> (i.e., </w:t>
      </w:r>
      <w:r w:rsidR="00703231" w:rsidRPr="00ED4CEB">
        <w:rPr>
          <w:rFonts w:ascii="Times New Roman" w:hAnsi="Times New Roman" w:cs="Times New Roman"/>
        </w:rPr>
        <w:t xml:space="preserve">surgical </w:t>
      </w:r>
      <w:r w:rsidR="00003B0E">
        <w:rPr>
          <w:rFonts w:ascii="Times New Roman" w:hAnsi="Times New Roman" w:cs="Times New Roman"/>
        </w:rPr>
        <w:t>steriliz</w:t>
      </w:r>
      <w:r w:rsidR="00703231" w:rsidRPr="00ED4CEB">
        <w:rPr>
          <w:rFonts w:ascii="Times New Roman" w:hAnsi="Times New Roman" w:cs="Times New Roman"/>
        </w:rPr>
        <w:t>ation, hormonal implant, etc</w:t>
      </w:r>
      <w:r w:rsidR="002541A3">
        <w:rPr>
          <w:rFonts w:ascii="Times New Roman" w:hAnsi="Times New Roman" w:cs="Times New Roman"/>
        </w:rPr>
        <w:t>.</w:t>
      </w:r>
      <w:r w:rsidR="00703231" w:rsidRPr="00ED4CEB">
        <w:rPr>
          <w:rFonts w:ascii="Times New Roman" w:hAnsi="Times New Roman" w:cs="Times New Roman"/>
        </w:rPr>
        <w:t xml:space="preserve">) </w:t>
      </w:r>
      <w:r w:rsidR="002541A3">
        <w:rPr>
          <w:rFonts w:ascii="Times New Roman" w:hAnsi="Times New Roman" w:cs="Times New Roman"/>
        </w:rPr>
        <w:t xml:space="preserve">for </w:t>
      </w:r>
      <w:r w:rsidR="00E96E79" w:rsidRPr="00ED4CEB">
        <w:rPr>
          <w:rFonts w:ascii="Times New Roman" w:hAnsi="Times New Roman" w:cs="Times New Roman"/>
        </w:rPr>
        <w:t>young</w:t>
      </w:r>
      <w:r w:rsidR="002541A3">
        <w:rPr>
          <w:rFonts w:ascii="Times New Roman" w:hAnsi="Times New Roman" w:cs="Times New Roman"/>
        </w:rPr>
        <w:t xml:space="preserve"> animals</w:t>
      </w:r>
      <w:r w:rsidR="00FD6FA6">
        <w:rPr>
          <w:rFonts w:ascii="Times New Roman" w:hAnsi="Times New Roman" w:cs="Times New Roman"/>
        </w:rPr>
        <w:t xml:space="preserve"> </w:t>
      </w:r>
      <w:r w:rsidR="00BB0F8C">
        <w:rPr>
          <w:rFonts w:ascii="Times New Roman" w:hAnsi="Times New Roman" w:cs="Times New Roman"/>
        </w:rPr>
        <w:fldChar w:fldCharType="begin">
          <w:fldData xml:space="preserve">PEVuZE5vdGU+PENpdGU+PEF1dGhvcj5IYW1wdG9uPC9BdXRob3I+PFllYXI+MjAxNTwvWWVhcj48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</w:fldData>
        </w:fldChar>
      </w:r>
      <w:r w:rsidR="009807B8">
        <w:rPr>
          <w:rFonts w:ascii="Times New Roman" w:hAnsi="Times New Roman" w:cs="Times New Roman"/>
        </w:rPr>
        <w:instrText xml:space="preserve"> ADDIN EN.CITE </w:instrText>
      </w:r>
      <w:r w:rsidR="009807B8">
        <w:rPr>
          <w:rFonts w:ascii="Times New Roman" w:hAnsi="Times New Roman" w:cs="Times New Roman"/>
        </w:rPr>
        <w:fldChar w:fldCharType="begin">
          <w:fldData xml:space="preserve">PEVuZE5vdGU+PENpdGU+PEF1dGhvcj5IYW1wdG9uPC9BdXRob3I+PFllYXI+MjAxNTwvWWVhcj48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</w:fldData>
        </w:fldChar>
      </w:r>
      <w:r w:rsidR="009807B8">
        <w:rPr>
          <w:rFonts w:ascii="Times New Roman" w:hAnsi="Times New Roman" w:cs="Times New Roman"/>
        </w:rPr>
        <w:instrText xml:space="preserve"> ADDIN EN.CITE.DATA </w:instrText>
      </w:r>
      <w:r w:rsidR="009807B8">
        <w:rPr>
          <w:rFonts w:ascii="Times New Roman" w:hAnsi="Times New Roman" w:cs="Times New Roman"/>
        </w:rPr>
      </w:r>
      <w:r w:rsidR="009807B8">
        <w:rPr>
          <w:rFonts w:ascii="Times New Roman" w:hAnsi="Times New Roman" w:cs="Times New Roman"/>
        </w:rPr>
        <w:fldChar w:fldCharType="end"/>
      </w:r>
      <w:r w:rsidR="00BB0F8C">
        <w:rPr>
          <w:rFonts w:ascii="Times New Roman" w:hAnsi="Times New Roman" w:cs="Times New Roman"/>
        </w:rPr>
      </w:r>
      <w:r w:rsidR="00BB0F8C">
        <w:rPr>
          <w:rFonts w:ascii="Times New Roman" w:hAnsi="Times New Roman" w:cs="Times New Roman"/>
        </w:rPr>
        <w:fldChar w:fldCharType="separate"/>
      </w:r>
      <w:r w:rsidR="009807B8">
        <w:rPr>
          <w:rFonts w:ascii="Times New Roman" w:hAnsi="Times New Roman" w:cs="Times New Roman"/>
          <w:noProof/>
        </w:rPr>
        <w:t>(Australian Government Department of Agriculture 2011; Hampton</w:t>
      </w:r>
      <w:r w:rsidR="009807B8" w:rsidRPr="009807B8">
        <w:rPr>
          <w:rFonts w:ascii="Times New Roman" w:hAnsi="Times New Roman" w:cs="Times New Roman"/>
          <w:i/>
          <w:noProof/>
        </w:rPr>
        <w:t xml:space="preserve"> et al.</w:t>
      </w:r>
      <w:r w:rsidR="009807B8">
        <w:rPr>
          <w:rFonts w:ascii="Times New Roman" w:hAnsi="Times New Roman" w:cs="Times New Roman"/>
          <w:noProof/>
        </w:rPr>
        <w:t xml:space="preserve"> 2015; RSPCA 2024)</w:t>
      </w:r>
      <w:r w:rsidR="00BB0F8C">
        <w:rPr>
          <w:rFonts w:ascii="Times New Roman" w:hAnsi="Times New Roman" w:cs="Times New Roman"/>
        </w:rPr>
        <w:fldChar w:fldCharType="end"/>
      </w:r>
      <w:r w:rsidR="00BB0F8C" w:rsidRPr="00541CE8">
        <w:rPr>
          <w:rFonts w:ascii="Times New Roman" w:hAnsi="Times New Roman" w:cs="Times New Roman"/>
        </w:rPr>
        <w:t>.</w:t>
      </w:r>
      <w:r w:rsidR="00703231" w:rsidRPr="00541CE8">
        <w:rPr>
          <w:rFonts w:ascii="Times New Roman" w:hAnsi="Times New Roman" w:cs="Times New Roman"/>
        </w:rPr>
        <w:t xml:space="preserve"> </w:t>
      </w:r>
      <w:r w:rsidR="0083397B" w:rsidRPr="005D274B">
        <w:rPr>
          <w:rFonts w:ascii="Times New Roman" w:hAnsi="Times New Roman" w:cs="Times New Roman"/>
        </w:rPr>
        <w:t xml:space="preserve">Regardless of the </w:t>
      </w:r>
      <w:r w:rsidR="002541A3" w:rsidRPr="005D274B">
        <w:rPr>
          <w:rFonts w:ascii="Times New Roman" w:hAnsi="Times New Roman" w:cs="Times New Roman"/>
        </w:rPr>
        <w:t xml:space="preserve">intervention </w:t>
      </w:r>
      <w:r w:rsidR="0083397B" w:rsidRPr="005D274B">
        <w:rPr>
          <w:rFonts w:ascii="Times New Roman" w:hAnsi="Times New Roman" w:cs="Times New Roman"/>
        </w:rPr>
        <w:t>scenario</w:t>
      </w:r>
      <w:r w:rsidR="002541A3" w:rsidRPr="005D274B">
        <w:rPr>
          <w:rFonts w:ascii="Times New Roman" w:hAnsi="Times New Roman" w:cs="Times New Roman"/>
        </w:rPr>
        <w:t xml:space="preserve"> implemented</w:t>
      </w:r>
      <w:r w:rsidR="0083397B" w:rsidRPr="005D274B">
        <w:rPr>
          <w:rFonts w:ascii="Times New Roman" w:hAnsi="Times New Roman" w:cs="Times New Roman"/>
        </w:rPr>
        <w:t xml:space="preserve">, the total cost </w:t>
      </w:r>
      <w:r w:rsidR="00514773" w:rsidRPr="005D274B">
        <w:rPr>
          <w:rFonts w:ascii="Times New Roman" w:hAnsi="Times New Roman" w:cs="Times New Roman"/>
        </w:rPr>
        <w:t xml:space="preserve">required to achieve acceptable density targets </w:t>
      </w:r>
      <w:r w:rsidR="0083397B" w:rsidRPr="005D274B">
        <w:rPr>
          <w:rFonts w:ascii="Times New Roman" w:hAnsi="Times New Roman" w:cs="Times New Roman"/>
        </w:rPr>
        <w:t xml:space="preserve">would be </w:t>
      </w:r>
      <w:r w:rsidR="00514773" w:rsidRPr="005D274B">
        <w:rPr>
          <w:rFonts w:ascii="Times New Roman" w:hAnsi="Times New Roman" w:cs="Times New Roman"/>
        </w:rPr>
        <w:t>&lt;</w:t>
      </w:r>
      <w:r w:rsidR="0083397B" w:rsidRPr="005D274B">
        <w:rPr>
          <w:rFonts w:ascii="Times New Roman" w:hAnsi="Times New Roman" w:cs="Times New Roman"/>
        </w:rPr>
        <w:t xml:space="preserve"> $40 million over the next 25 years, averaging $1.6 million year</w:t>
      </w:r>
      <w:r w:rsidR="00514773" w:rsidRPr="005D274B">
        <w:rPr>
          <w:rFonts w:ascii="Times New Roman" w:hAnsi="Times New Roman" w:cs="Times New Roman"/>
          <w:vertAlign w:val="superscript"/>
        </w:rPr>
        <w:t>-1</w:t>
      </w:r>
      <w:r w:rsidR="00814451" w:rsidRPr="005D274B">
        <w:rPr>
          <w:rFonts w:ascii="Times New Roman" w:hAnsi="Times New Roman" w:cs="Times New Roman"/>
        </w:rPr>
        <w:t xml:space="preserve"> (Fig. 3</w:t>
      </w:r>
      <w:proofErr w:type="gramStart"/>
      <w:r w:rsidR="00814451" w:rsidRPr="005D274B">
        <w:rPr>
          <w:rFonts w:ascii="Times New Roman" w:hAnsi="Times New Roman" w:cs="Times New Roman"/>
        </w:rPr>
        <w:t>c,d</w:t>
      </w:r>
      <w:proofErr w:type="gramEnd"/>
      <w:r w:rsidR="00814451" w:rsidRPr="005D274B">
        <w:rPr>
          <w:rFonts w:ascii="Times New Roman" w:hAnsi="Times New Roman" w:cs="Times New Roman"/>
        </w:rPr>
        <w:t>)</w:t>
      </w:r>
      <w:r w:rsidR="0083397B" w:rsidRPr="005D274B">
        <w:rPr>
          <w:rFonts w:ascii="Times New Roman" w:hAnsi="Times New Roman" w:cs="Times New Roman"/>
        </w:rPr>
        <w:t xml:space="preserve">. </w:t>
      </w:r>
      <w:r w:rsidR="00514773" w:rsidRPr="00ED4CEB">
        <w:rPr>
          <w:rFonts w:ascii="Times New Roman" w:hAnsi="Times New Roman" w:cs="Times New Roman"/>
        </w:rPr>
        <w:t>Th</w:t>
      </w:r>
      <w:r w:rsidR="00514773">
        <w:rPr>
          <w:rFonts w:ascii="Times New Roman" w:hAnsi="Times New Roman" w:cs="Times New Roman"/>
        </w:rPr>
        <w:t>at</w:t>
      </w:r>
      <w:r w:rsidR="00514773" w:rsidRPr="00ED4CEB">
        <w:rPr>
          <w:rFonts w:ascii="Times New Roman" w:hAnsi="Times New Roman" w:cs="Times New Roman"/>
        </w:rPr>
        <w:t xml:space="preserve"> </w:t>
      </w:r>
      <w:r w:rsidR="0083397B" w:rsidRPr="00ED4CEB">
        <w:rPr>
          <w:rFonts w:ascii="Times New Roman" w:hAnsi="Times New Roman" w:cs="Times New Roman"/>
        </w:rPr>
        <w:t xml:space="preserve">amount </w:t>
      </w:r>
      <w:r w:rsidR="00514773">
        <w:rPr>
          <w:rFonts w:ascii="Times New Roman" w:hAnsi="Times New Roman" w:cs="Times New Roman"/>
        </w:rPr>
        <w:t>is</w:t>
      </w:r>
      <w:r w:rsidR="00514773" w:rsidRPr="00ED4CEB">
        <w:rPr>
          <w:rFonts w:ascii="Times New Roman" w:hAnsi="Times New Roman" w:cs="Times New Roman"/>
        </w:rPr>
        <w:t xml:space="preserve"> </w:t>
      </w:r>
      <w:r w:rsidR="00514773">
        <w:rPr>
          <w:rFonts w:ascii="Times New Roman" w:hAnsi="Times New Roman" w:cs="Times New Roman"/>
        </w:rPr>
        <w:t>&lt;</w:t>
      </w:r>
      <w:r w:rsidR="0083397B" w:rsidRPr="00ED4CEB">
        <w:rPr>
          <w:rFonts w:ascii="Times New Roman" w:hAnsi="Times New Roman" w:cs="Times New Roman"/>
        </w:rPr>
        <w:t xml:space="preserve"> 20% of the Australian Government's investment in wildlife recovery following the 2019–</w:t>
      </w:r>
      <w:r w:rsidR="00514773">
        <w:rPr>
          <w:rFonts w:ascii="Times New Roman" w:hAnsi="Times New Roman" w:cs="Times New Roman"/>
        </w:rPr>
        <w:t>20</w:t>
      </w:r>
      <w:r w:rsidR="0083397B" w:rsidRPr="00ED4CEB">
        <w:rPr>
          <w:rFonts w:ascii="Times New Roman" w:hAnsi="Times New Roman" w:cs="Times New Roman"/>
        </w:rPr>
        <w:t xml:space="preserve">20 Black Summer bushfires (Quarterly Summary, August 2023). Additionally, </w:t>
      </w:r>
      <w:r w:rsidR="00514773">
        <w:rPr>
          <w:rFonts w:ascii="Times New Roman" w:hAnsi="Times New Roman" w:cs="Times New Roman"/>
        </w:rPr>
        <w:t>fertility reduction</w:t>
      </w:r>
      <w:r w:rsidR="0083397B" w:rsidRPr="00ED4CEB">
        <w:rPr>
          <w:rFonts w:ascii="Times New Roman" w:hAnsi="Times New Roman" w:cs="Times New Roman"/>
        </w:rPr>
        <w:t xml:space="preserve"> is </w:t>
      </w:r>
      <w:r w:rsidR="000E580D">
        <w:rPr>
          <w:rFonts w:ascii="Times New Roman" w:hAnsi="Times New Roman" w:cs="Times New Roman"/>
        </w:rPr>
        <w:t>~AU</w:t>
      </w:r>
      <w:r w:rsidR="0083397B" w:rsidRPr="00ED4CEB">
        <w:rPr>
          <w:rFonts w:ascii="Times New Roman" w:hAnsi="Times New Roman" w:cs="Times New Roman"/>
        </w:rPr>
        <w:t>$10 million cheaper than the most cost-effective method to eradicate cats on Kangaroo Island (AU$46.5 million–AU$51.6 million, Venning et al., 2021</w:t>
      </w:r>
      <w:r w:rsidR="00BB0F8C">
        <w:rPr>
          <w:rFonts w:ascii="Times New Roman" w:hAnsi="Times New Roman" w:cs="Times New Roman"/>
        </w:rPr>
        <w:fldChar w:fldCharType="begin">
          <w:fldData xml:space="preserve">PEVuZE5vdGU+PENpdGUgRXhjbHVkZUF1dGg9IjEiIEV4Y2x1ZGVZZWFyPSIxIj48QXV0aG9yPlZl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</w:fldData>
        </w:fldChar>
      </w:r>
      <w:r w:rsidR="00BB0F8C">
        <w:rPr>
          <w:rFonts w:ascii="Times New Roman" w:hAnsi="Times New Roman" w:cs="Times New Roman"/>
        </w:rPr>
        <w:instrText xml:space="preserve"> ADDIN EN.CITE </w:instrText>
      </w:r>
      <w:r w:rsidR="00BB0F8C">
        <w:rPr>
          <w:rFonts w:ascii="Times New Roman" w:hAnsi="Times New Roman" w:cs="Times New Roman"/>
        </w:rPr>
        <w:fldChar w:fldCharType="begin">
          <w:fldData xml:space="preserve">PEVuZE5vdGU+PENpdGUgRXhjbHVkZUF1dGg9IjEiIEV4Y2x1ZGVZZWFyPSIxIj48QXV0aG9yPlZl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</w:fldData>
        </w:fldChar>
      </w:r>
      <w:r w:rsidR="00BB0F8C">
        <w:rPr>
          <w:rFonts w:ascii="Times New Roman" w:hAnsi="Times New Roman" w:cs="Times New Roman"/>
        </w:rPr>
        <w:instrText xml:space="preserve"> ADDIN EN.CITE.DATA </w:instrText>
      </w:r>
      <w:r w:rsidR="00BB0F8C">
        <w:rPr>
          <w:rFonts w:ascii="Times New Roman" w:hAnsi="Times New Roman" w:cs="Times New Roman"/>
        </w:rPr>
      </w:r>
      <w:r w:rsidR="00BB0F8C">
        <w:rPr>
          <w:rFonts w:ascii="Times New Roman" w:hAnsi="Times New Roman" w:cs="Times New Roman"/>
        </w:rPr>
        <w:fldChar w:fldCharType="end"/>
      </w:r>
      <w:r w:rsidR="00BB0F8C">
        <w:rPr>
          <w:rFonts w:ascii="Times New Roman" w:hAnsi="Times New Roman" w:cs="Times New Roman"/>
        </w:rPr>
      </w:r>
      <w:r w:rsidR="00BB0F8C">
        <w:rPr>
          <w:rFonts w:ascii="Times New Roman" w:hAnsi="Times New Roman" w:cs="Times New Roman"/>
        </w:rPr>
        <w:fldChar w:fldCharType="separate"/>
      </w:r>
      <w:r w:rsidR="00BB0F8C">
        <w:rPr>
          <w:rFonts w:ascii="Times New Roman" w:hAnsi="Times New Roman" w:cs="Times New Roman"/>
        </w:rPr>
        <w:fldChar w:fldCharType="end"/>
      </w:r>
      <w:r w:rsidR="00BB0F8C">
        <w:rPr>
          <w:rFonts w:ascii="Times New Roman" w:hAnsi="Times New Roman" w:cs="Times New Roman"/>
        </w:rPr>
        <w:t>)</w:t>
      </w:r>
      <w:r w:rsidR="0083397B" w:rsidRPr="00ED4CEB">
        <w:rPr>
          <w:rFonts w:ascii="Times New Roman" w:hAnsi="Times New Roman" w:cs="Times New Roman"/>
        </w:rPr>
        <w:t xml:space="preserve"> and is comparable to the annual cost of deer </w:t>
      </w:r>
      <w:r w:rsidR="000E580D">
        <w:rPr>
          <w:rFonts w:ascii="Times New Roman" w:hAnsi="Times New Roman" w:cs="Times New Roman"/>
        </w:rPr>
        <w:t xml:space="preserve">and pig </w:t>
      </w:r>
      <w:r w:rsidR="0083397B" w:rsidRPr="00ED4CEB">
        <w:rPr>
          <w:rFonts w:ascii="Times New Roman" w:hAnsi="Times New Roman" w:cs="Times New Roman"/>
        </w:rPr>
        <w:t>control and eradication programs in South Australia ($1.1 million year</w:t>
      </w:r>
      <w:r w:rsidR="00514773" w:rsidRPr="005D274B">
        <w:rPr>
          <w:rFonts w:ascii="Times New Roman" w:hAnsi="Times New Roman" w:cs="Times New Roman"/>
          <w:vertAlign w:val="superscript"/>
        </w:rPr>
        <w:t>-1</w:t>
      </w:r>
      <w:r w:rsidR="00514773">
        <w:rPr>
          <w:rFonts w:ascii="Times New Roman" w:hAnsi="Times New Roman" w:cs="Times New Roman"/>
        </w:rPr>
        <w:t>;</w:t>
      </w:r>
      <w:r w:rsidR="00514773" w:rsidRPr="008C4DAD">
        <w:t xml:space="preserve"> </w:t>
      </w:r>
      <w:r w:rsidR="008C4DAD" w:rsidRPr="008C4DAD">
        <w:rPr>
          <w:rFonts w:ascii="Times New Roman" w:hAnsi="Times New Roman" w:cs="Times New Roman"/>
        </w:rPr>
        <w:t>Government of South Australia 2023</w:t>
      </w:r>
      <w:r w:rsidR="008C4DAD">
        <w:rPr>
          <w:rFonts w:ascii="Times New Roman" w:hAnsi="Times New Roman" w:cs="Times New Roman"/>
        </w:rPr>
        <w:fldChar w:fldCharType="begin"/>
      </w:r>
      <w:r w:rsidR="008C4DAD">
        <w:rPr>
          <w:rFonts w:ascii="Times New Roman" w:hAnsi="Times New Roman" w:cs="Times New Roman"/>
        </w:rPr>
        <w:instrText xml:space="preserve"> ADDIN EN.CITE &lt;EndNote&gt;&lt;Cite ExcludeAuth="1" ExcludeYear="1"&gt;&lt;Author&gt;Government of South Australia&lt;/Author&gt;&lt;Year&gt;2023&lt;/Year&gt;&lt;RecNum&gt;7066&lt;/RecNum&gt;&lt;record&gt;&lt;rec-number&gt;7066&lt;/rec-number&gt;&lt;foreign-keys&gt;&lt;key app="EN" db-id="rt0wsp5d1r5w0eezrw75dvacxs2292ep502x" timestamp="1722835307"&gt;7066&lt;/key&gt;&lt;/foreign-keys&gt;&lt;ref-type name="Report"&gt;27&lt;/ref-type&gt;&lt;contributors&gt;&lt;authors&gt;&lt;author&gt;Government of South Australia,&lt;/author&gt;&lt;/authors&gt;&lt;/contributors&gt;&lt;titles&gt;&lt;title&gt;Strategic Plan for the South Australian Feral Deer Eradication Program 2022-2032&lt;/title&gt;&lt;/titles&gt;&lt;dates&gt;&lt;year&gt;2023&lt;/year&gt;&lt;/dates&gt;&lt;urls&gt;&lt;/urls&gt;&lt;/record&gt;&lt;/Cite&gt;&lt;/EndNote&gt;</w:instrText>
      </w:r>
      <w:r w:rsidR="008C4DAD">
        <w:rPr>
          <w:rFonts w:ascii="Times New Roman" w:hAnsi="Times New Roman" w:cs="Times New Roman"/>
        </w:rPr>
        <w:fldChar w:fldCharType="separate"/>
      </w:r>
      <w:r w:rsidR="008C4DAD">
        <w:rPr>
          <w:rFonts w:ascii="Times New Roman" w:hAnsi="Times New Roman" w:cs="Times New Roman"/>
        </w:rPr>
        <w:fldChar w:fldCharType="end"/>
      </w:r>
      <w:r w:rsidR="0083397B" w:rsidRPr="00ED4CEB">
        <w:rPr>
          <w:rFonts w:ascii="Times New Roman" w:hAnsi="Times New Roman" w:cs="Times New Roman"/>
        </w:rPr>
        <w:t>)</w:t>
      </w:r>
      <w:r w:rsidR="00FA735B">
        <w:rPr>
          <w:rFonts w:ascii="Times New Roman" w:hAnsi="Times New Roman" w:cs="Times New Roman"/>
        </w:rPr>
        <w:t>.</w:t>
      </w:r>
      <w:r w:rsidR="0026450A" w:rsidRPr="00ED4CEB">
        <w:rPr>
          <w:rFonts w:ascii="Times New Roman" w:hAnsi="Times New Roman" w:cs="Times New Roman"/>
        </w:rPr>
        <w:t xml:space="preserve"> </w:t>
      </w:r>
    </w:p>
    <w:p w14:paraId="33653AD7" w14:textId="77777777" w:rsidR="00791AAC" w:rsidRDefault="00791AAC" w:rsidP="005D274B">
      <w:pPr>
        <w:spacing w:after="0"/>
        <w:ind w:firstLine="284"/>
        <w:rPr>
          <w:rFonts w:ascii="Times New Roman" w:hAnsi="Times New Roman" w:cs="Times New Roman"/>
          <w:highlight w:val="yellow"/>
        </w:rPr>
      </w:pPr>
    </w:p>
    <w:p w14:paraId="147FB6E4" w14:textId="15A9E118" w:rsidR="00791AAC" w:rsidRDefault="00791AAC" w:rsidP="00791AAC">
      <w:pPr>
        <w:pStyle w:val="Title"/>
        <w:spacing w:before="0" w:after="0"/>
        <w:rPr>
          <w:rFonts w:ascii="Times New Roman" w:hAnsi="Times New Roman" w:cs="Times New Roman"/>
          <w:sz w:val="28"/>
          <w:szCs w:val="28"/>
        </w:rPr>
      </w:pPr>
      <w:r>
        <w:rPr>
          <w:rFonts w:ascii="Times New Roman" w:hAnsi="Times New Roman" w:cs="Times New Roman"/>
          <w:sz w:val="28"/>
          <w:szCs w:val="28"/>
        </w:rPr>
        <w:lastRenderedPageBreak/>
        <w:t>Conclusion</w:t>
      </w:r>
    </w:p>
    <w:p w14:paraId="29948FEA" w14:textId="5EDF9F87" w:rsidR="00791AAC" w:rsidRDefault="00613DD7" w:rsidP="00F54A35">
      <w:pPr>
        <w:spacing w:after="0"/>
        <w:rPr>
          <w:rFonts w:ascii="Times New Roman" w:hAnsi="Times New Roman" w:cs="Times New Roman"/>
          <w:highlight w:val="yellow"/>
        </w:rPr>
      </w:pPr>
      <w:r>
        <w:rPr>
          <w:rFonts w:ascii="Times New Roman" w:hAnsi="Times New Roman" w:cs="Times New Roman"/>
        </w:rPr>
        <w:t>Managing the</w:t>
      </w:r>
      <w:r w:rsidRPr="00791AAC">
        <w:rPr>
          <w:rFonts w:ascii="Times New Roman" w:hAnsi="Times New Roman" w:cs="Times New Roman"/>
        </w:rPr>
        <w:t xml:space="preserve"> </w:t>
      </w:r>
      <w:r w:rsidR="00791AAC" w:rsidRPr="00791AAC">
        <w:rPr>
          <w:rFonts w:ascii="Times New Roman" w:hAnsi="Times New Roman" w:cs="Times New Roman"/>
        </w:rPr>
        <w:t xml:space="preserve">koala population in the Mount Lofty Ranges </w:t>
      </w:r>
      <w:r>
        <w:rPr>
          <w:rFonts w:ascii="Times New Roman" w:hAnsi="Times New Roman" w:cs="Times New Roman"/>
        </w:rPr>
        <w:t xml:space="preserve">is </w:t>
      </w:r>
      <w:r w:rsidR="00791AAC" w:rsidRPr="00791AAC">
        <w:rPr>
          <w:rFonts w:ascii="Times New Roman" w:hAnsi="Times New Roman" w:cs="Times New Roman"/>
        </w:rPr>
        <w:t xml:space="preserve">a complex challenge due to overpopulation concerns, habitat suitability, and the species’ cultural significance. While koalas have adapted to </w:t>
      </w:r>
      <w:r>
        <w:rPr>
          <w:rFonts w:ascii="Times New Roman" w:hAnsi="Times New Roman" w:cs="Times New Roman"/>
        </w:rPr>
        <w:t>local</w:t>
      </w:r>
      <w:r w:rsidRPr="00791AAC">
        <w:rPr>
          <w:rFonts w:ascii="Times New Roman" w:hAnsi="Times New Roman" w:cs="Times New Roman"/>
        </w:rPr>
        <w:t xml:space="preserve"> </w:t>
      </w:r>
      <w:r w:rsidR="00791AAC" w:rsidRPr="00791AAC">
        <w:rPr>
          <w:rFonts w:ascii="Times New Roman" w:hAnsi="Times New Roman" w:cs="Times New Roman"/>
        </w:rPr>
        <w:t xml:space="preserve">environmental conditions, unchecked population growth </w:t>
      </w:r>
      <w:r>
        <w:rPr>
          <w:rFonts w:ascii="Times New Roman" w:hAnsi="Times New Roman" w:cs="Times New Roman"/>
        </w:rPr>
        <w:t xml:space="preserve">could </w:t>
      </w:r>
      <w:r w:rsidR="00791AAC" w:rsidRPr="00791AAC">
        <w:rPr>
          <w:rFonts w:ascii="Times New Roman" w:hAnsi="Times New Roman" w:cs="Times New Roman"/>
        </w:rPr>
        <w:t xml:space="preserve">lead to </w:t>
      </w:r>
      <w:proofErr w:type="spellStart"/>
      <w:r w:rsidR="00791AAC" w:rsidRPr="00791AAC">
        <w:rPr>
          <w:rFonts w:ascii="Times New Roman" w:hAnsi="Times New Roman" w:cs="Times New Roman"/>
        </w:rPr>
        <w:t>overbrowsing</w:t>
      </w:r>
      <w:proofErr w:type="spellEnd"/>
      <w:r>
        <w:rPr>
          <w:rFonts w:ascii="Times New Roman" w:hAnsi="Times New Roman" w:cs="Times New Roman"/>
        </w:rPr>
        <w:t>, eliciting mass die-offs, suffering, and negative implications for many other forest-dependent species</w:t>
      </w:r>
      <w:r w:rsidR="00791AAC" w:rsidRPr="00791AAC">
        <w:rPr>
          <w:rFonts w:ascii="Times New Roman" w:hAnsi="Times New Roman" w:cs="Times New Roman"/>
        </w:rPr>
        <w:t xml:space="preserve">. </w:t>
      </w:r>
      <w:r w:rsidR="00791AAC">
        <w:rPr>
          <w:rFonts w:ascii="Times New Roman" w:hAnsi="Times New Roman" w:cs="Times New Roman"/>
        </w:rPr>
        <w:t>We show that despite logistical challenges,</w:t>
      </w:r>
      <w:r w:rsidR="00791AAC" w:rsidRPr="00791AAC">
        <w:rPr>
          <w:rFonts w:ascii="Times New Roman" w:hAnsi="Times New Roman" w:cs="Times New Roman"/>
        </w:rPr>
        <w:t xml:space="preserve"> spatial</w:t>
      </w:r>
      <w:r w:rsidR="00791AAC">
        <w:rPr>
          <w:rFonts w:ascii="Times New Roman" w:hAnsi="Times New Roman" w:cs="Times New Roman"/>
        </w:rPr>
        <w:t>ly</w:t>
      </w:r>
      <w:r w:rsidR="00791AAC" w:rsidRPr="00791AAC">
        <w:rPr>
          <w:rFonts w:ascii="Times New Roman" w:hAnsi="Times New Roman" w:cs="Times New Roman"/>
        </w:rPr>
        <w:t xml:space="preserve"> target</w:t>
      </w:r>
      <w:r w:rsidR="00791AAC">
        <w:rPr>
          <w:rFonts w:ascii="Times New Roman" w:hAnsi="Times New Roman" w:cs="Times New Roman"/>
        </w:rPr>
        <w:t>ed</w:t>
      </w:r>
      <w:r w:rsidR="00791AAC" w:rsidRPr="00791AAC">
        <w:rPr>
          <w:rFonts w:ascii="Times New Roman" w:hAnsi="Times New Roman" w:cs="Times New Roman"/>
        </w:rPr>
        <w:t xml:space="preserve"> fertility control </w:t>
      </w:r>
      <w:r w:rsidR="00C763FF">
        <w:rPr>
          <w:rFonts w:ascii="Times New Roman" w:hAnsi="Times New Roman" w:cs="Times New Roman"/>
        </w:rPr>
        <w:t>is</w:t>
      </w:r>
      <w:r w:rsidR="00791AAC">
        <w:rPr>
          <w:rFonts w:ascii="Times New Roman" w:hAnsi="Times New Roman" w:cs="Times New Roman"/>
        </w:rPr>
        <w:t xml:space="preserve"> cost</w:t>
      </w:r>
      <w:r w:rsidR="00AB06A6">
        <w:rPr>
          <w:rFonts w:ascii="Times New Roman" w:hAnsi="Times New Roman" w:cs="Times New Roman"/>
        </w:rPr>
        <w:t xml:space="preserve">-effective. </w:t>
      </w:r>
      <w:r>
        <w:rPr>
          <w:rFonts w:ascii="Times New Roman" w:hAnsi="Times New Roman" w:cs="Times New Roman"/>
        </w:rPr>
        <w:t>In addition to</w:t>
      </w:r>
      <w:r w:rsidR="00AB06A6" w:rsidRPr="00AB06A6">
        <w:rPr>
          <w:rFonts w:ascii="Times New Roman" w:hAnsi="Times New Roman" w:cs="Times New Roman"/>
        </w:rPr>
        <w:t xml:space="preserve"> cost, ethical considerations and long-term conservation goals</w:t>
      </w:r>
      <w:r w:rsidR="00AB06A6">
        <w:rPr>
          <w:rFonts w:ascii="Times New Roman" w:hAnsi="Times New Roman" w:cs="Times New Roman"/>
        </w:rPr>
        <w:t xml:space="preserve"> (</w:t>
      </w:r>
      <w:r w:rsidR="00AB06A6" w:rsidRPr="00AB06A6">
        <w:rPr>
          <w:rFonts w:ascii="Times New Roman" w:hAnsi="Times New Roman" w:cs="Times New Roman"/>
        </w:rPr>
        <w:t>such as population density thresholds</w:t>
      </w:r>
      <w:r w:rsidR="00AB06A6">
        <w:rPr>
          <w:rFonts w:ascii="Times New Roman" w:hAnsi="Times New Roman" w:cs="Times New Roman"/>
        </w:rPr>
        <w:t>)</w:t>
      </w:r>
      <w:r w:rsidR="00AB06A6" w:rsidRPr="00AB06A6">
        <w:rPr>
          <w:rFonts w:ascii="Times New Roman" w:hAnsi="Times New Roman" w:cs="Times New Roman"/>
        </w:rPr>
        <w:t xml:space="preserve"> </w:t>
      </w:r>
      <w:r>
        <w:rPr>
          <w:rFonts w:ascii="Times New Roman" w:hAnsi="Times New Roman" w:cs="Times New Roman"/>
        </w:rPr>
        <w:t xml:space="preserve">also </w:t>
      </w:r>
      <w:r w:rsidR="00AB06A6" w:rsidRPr="00AB06A6">
        <w:rPr>
          <w:rFonts w:ascii="Times New Roman" w:hAnsi="Times New Roman" w:cs="Times New Roman"/>
        </w:rPr>
        <w:t xml:space="preserve">play </w:t>
      </w:r>
      <w:r>
        <w:rPr>
          <w:rFonts w:ascii="Times New Roman" w:hAnsi="Times New Roman" w:cs="Times New Roman"/>
        </w:rPr>
        <w:t>an important</w:t>
      </w:r>
      <w:r w:rsidR="00AB06A6" w:rsidRPr="00AB06A6">
        <w:rPr>
          <w:rFonts w:ascii="Times New Roman" w:hAnsi="Times New Roman" w:cs="Times New Roman"/>
        </w:rPr>
        <w:t xml:space="preserve"> role</w:t>
      </w:r>
      <w:r w:rsidR="00AB06A6">
        <w:rPr>
          <w:rFonts w:ascii="Times New Roman" w:hAnsi="Times New Roman" w:cs="Times New Roman"/>
        </w:rPr>
        <w:t xml:space="preserve"> in </w:t>
      </w:r>
      <w:r>
        <w:rPr>
          <w:rFonts w:ascii="Times New Roman" w:hAnsi="Times New Roman" w:cs="Times New Roman"/>
        </w:rPr>
        <w:t>deciding whether intervention is necessary and socially acceptable</w:t>
      </w:r>
      <w:r w:rsidR="00AB06A6">
        <w:rPr>
          <w:rFonts w:ascii="Times New Roman" w:hAnsi="Times New Roman" w:cs="Times New Roman"/>
        </w:rPr>
        <w:t>.</w:t>
      </w:r>
    </w:p>
    <w:p w14:paraId="2F131FA4" w14:textId="77777777" w:rsidR="00A07550" w:rsidRDefault="00A07550" w:rsidP="00F54A35">
      <w:pPr>
        <w:spacing w:after="0"/>
        <w:rPr>
          <w:rFonts w:ascii="Times New Roman" w:hAnsi="Times New Roman" w:cs="Times New Roman"/>
        </w:rPr>
      </w:pPr>
    </w:p>
    <w:p w14:paraId="77F664E4" w14:textId="6E6E7E55" w:rsidR="002D4957" w:rsidRDefault="002D4957">
      <w:pPr>
        <w:snapToGrid/>
        <w:spacing w:after="0" w:line="240" w:lineRule="auto"/>
        <w:rPr>
          <w:rFonts w:ascii="Times New Roman" w:hAnsi="Times New Roman" w:cs="Times New Roman"/>
        </w:rPr>
      </w:pPr>
      <w:r>
        <w:rPr>
          <w:rFonts w:ascii="Times New Roman" w:hAnsi="Times New Roman" w:cs="Times New Roman"/>
        </w:rPr>
        <w:br w:type="page"/>
      </w:r>
    </w:p>
    <w:p w14:paraId="1A574B3F" w14:textId="77777777" w:rsidR="00B86DC1" w:rsidRDefault="00B86DC1" w:rsidP="002D4957">
      <w:pPr>
        <w:spacing w:after="0"/>
        <w:rPr>
          <w:rFonts w:ascii="Times New Roman" w:hAnsi="Times New Roman" w:cs="Times New Roman"/>
          <w:b/>
          <w:bCs/>
        </w:rPr>
      </w:pPr>
      <w:r w:rsidRPr="00B86DC1">
        <w:rPr>
          <w:rFonts w:ascii="Times New Roman" w:hAnsi="Times New Roman" w:cs="Times New Roman"/>
          <w:b/>
          <w:bCs/>
        </w:rPr>
        <w:lastRenderedPageBreak/>
        <w:t>Funding information</w:t>
      </w:r>
    </w:p>
    <w:p w14:paraId="785E0AB9" w14:textId="5A30B9DD" w:rsidR="00B86DC1" w:rsidRPr="00B86DC1" w:rsidRDefault="002D4957" w:rsidP="002D4957">
      <w:pPr>
        <w:spacing w:after="0"/>
        <w:rPr>
          <w:rFonts w:ascii="Times New Roman" w:hAnsi="Times New Roman" w:cs="Times New Roman"/>
          <w:b/>
          <w:bCs/>
        </w:rPr>
      </w:pPr>
      <w:r w:rsidRPr="00EC58DF">
        <w:rPr>
          <w:rFonts w:ascii="Times New Roman" w:hAnsi="Times New Roman" w:cs="Times New Roman"/>
        </w:rPr>
        <w:t>Funding provided by the South Australian Department for Environment and Water</w:t>
      </w:r>
      <w:r>
        <w:rPr>
          <w:rFonts w:ascii="Times New Roman" w:hAnsi="Times New Roman" w:cs="Times New Roman"/>
        </w:rPr>
        <w:t>. FS and CJAB are also s</w:t>
      </w:r>
      <w:r w:rsidRPr="00EC58DF">
        <w:rPr>
          <w:rFonts w:ascii="Times New Roman" w:hAnsi="Times New Roman" w:cs="Times New Roman"/>
        </w:rPr>
        <w:t xml:space="preserve">upported </w:t>
      </w:r>
      <w:r w:rsidRPr="008C5E96">
        <w:rPr>
          <w:rFonts w:ascii="Times New Roman" w:hAnsi="Times New Roman" w:cs="Times New Roman"/>
        </w:rPr>
        <w:t>by the Australian Research Council</w:t>
      </w:r>
      <w:r>
        <w:rPr>
          <w:rFonts w:ascii="Times New Roman" w:hAnsi="Times New Roman" w:cs="Times New Roman"/>
        </w:rPr>
        <w:t xml:space="preserve"> </w:t>
      </w:r>
      <w:r w:rsidRPr="008C5E96">
        <w:rPr>
          <w:rFonts w:ascii="Times New Roman" w:hAnsi="Times New Roman" w:cs="Times New Roman"/>
        </w:rPr>
        <w:t>Centre of Excellence for Australian Biodi</w:t>
      </w:r>
      <w:r>
        <w:rPr>
          <w:rFonts w:ascii="Times New Roman" w:hAnsi="Times New Roman" w:cs="Times New Roman"/>
        </w:rPr>
        <w:t>ver</w:t>
      </w:r>
      <w:r w:rsidRPr="008C5E96">
        <w:rPr>
          <w:rFonts w:ascii="Times New Roman" w:hAnsi="Times New Roman" w:cs="Times New Roman"/>
        </w:rPr>
        <w:t>sity and Heritage (CE170100015)</w:t>
      </w:r>
      <w:r>
        <w:rPr>
          <w:rFonts w:ascii="Times New Roman" w:hAnsi="Times New Roman" w:cs="Times New Roman"/>
        </w:rPr>
        <w:t xml:space="preserve">, and </w:t>
      </w:r>
      <w:r w:rsidRPr="008C5E96">
        <w:rPr>
          <w:rFonts w:ascii="Times New Roman" w:hAnsi="Times New Roman" w:cs="Times New Roman"/>
        </w:rPr>
        <w:t>Australian Research Council Linkage Project (LP210100450)</w:t>
      </w:r>
      <w:r w:rsidRPr="00EC58DF">
        <w:rPr>
          <w:rFonts w:ascii="Times New Roman" w:hAnsi="Times New Roman" w:cs="Times New Roman"/>
        </w:rPr>
        <w:t>.</w:t>
      </w:r>
      <w:r>
        <w:rPr>
          <w:rFonts w:ascii="Times New Roman" w:hAnsi="Times New Roman" w:cs="Times New Roman"/>
        </w:rPr>
        <w:t xml:space="preserve"> </w:t>
      </w:r>
    </w:p>
    <w:p w14:paraId="18515F01" w14:textId="77777777" w:rsidR="00B86DC1" w:rsidRDefault="00B86DC1" w:rsidP="002D4957">
      <w:pPr>
        <w:spacing w:after="0"/>
        <w:rPr>
          <w:rFonts w:ascii="Times New Roman" w:hAnsi="Times New Roman" w:cs="Times New Roman"/>
        </w:rPr>
      </w:pPr>
    </w:p>
    <w:p w14:paraId="10FD8DDA" w14:textId="32052784" w:rsidR="00B86DC1" w:rsidRDefault="00B86DC1" w:rsidP="00B86DC1">
      <w:pPr>
        <w:spacing w:after="0"/>
        <w:rPr>
          <w:rFonts w:ascii="Times New Roman" w:hAnsi="Times New Roman" w:cs="Times New Roman"/>
          <w:b/>
          <w:bCs/>
        </w:rPr>
      </w:pPr>
      <w:r>
        <w:rPr>
          <w:rFonts w:ascii="Times New Roman" w:hAnsi="Times New Roman" w:cs="Times New Roman"/>
          <w:b/>
          <w:bCs/>
        </w:rPr>
        <w:t>Acknowledgments</w:t>
      </w:r>
    </w:p>
    <w:p w14:paraId="2E7C82D2" w14:textId="50744A40" w:rsidR="002D4957" w:rsidRPr="00EC58DF" w:rsidRDefault="002D4957" w:rsidP="002D4957">
      <w:pPr>
        <w:spacing w:after="0"/>
        <w:rPr>
          <w:rFonts w:ascii="Times New Roman" w:hAnsi="Times New Roman" w:cs="Times New Roman"/>
        </w:rPr>
      </w:pPr>
      <w:r>
        <w:rPr>
          <w:rFonts w:ascii="Times New Roman" w:hAnsi="Times New Roman" w:cs="Times New Roman"/>
        </w:rPr>
        <w:t xml:space="preserve">Kathryn Venning assisted with collating data. </w:t>
      </w:r>
      <w:r w:rsidRPr="00EC58DF">
        <w:rPr>
          <w:rFonts w:ascii="Times New Roman" w:hAnsi="Times New Roman" w:cs="Times New Roman"/>
        </w:rPr>
        <w:t xml:space="preserve">We acknowledge the Indigenous </w:t>
      </w:r>
      <w:r>
        <w:rPr>
          <w:rFonts w:ascii="Times New Roman" w:hAnsi="Times New Roman" w:cs="Times New Roman"/>
        </w:rPr>
        <w:t>t</w:t>
      </w:r>
      <w:r w:rsidRPr="00EC58DF">
        <w:rPr>
          <w:rFonts w:ascii="Times New Roman" w:hAnsi="Times New Roman" w:cs="Times New Roman"/>
        </w:rPr>
        <w:t xml:space="preserve">raditional </w:t>
      </w:r>
      <w:r>
        <w:rPr>
          <w:rFonts w:ascii="Times New Roman" w:hAnsi="Times New Roman" w:cs="Times New Roman"/>
        </w:rPr>
        <w:t>custodians</w:t>
      </w:r>
      <w:r w:rsidRPr="00EC58DF">
        <w:rPr>
          <w:rFonts w:ascii="Times New Roman" w:hAnsi="Times New Roman" w:cs="Times New Roman"/>
        </w:rPr>
        <w:t xml:space="preserve"> of the Adelaide Plains </w:t>
      </w:r>
      <w:r>
        <w:rPr>
          <w:rFonts w:ascii="Times New Roman" w:hAnsi="Times New Roman" w:cs="Times New Roman"/>
        </w:rPr>
        <w:t>(</w:t>
      </w:r>
      <w:r w:rsidRPr="00EC58DF">
        <w:rPr>
          <w:rFonts w:ascii="Times New Roman" w:hAnsi="Times New Roman" w:cs="Times New Roman"/>
        </w:rPr>
        <w:t>Kaurna</w:t>
      </w:r>
      <w:r>
        <w:rPr>
          <w:rFonts w:ascii="Times New Roman" w:hAnsi="Times New Roman" w:cs="Times New Roman"/>
        </w:rPr>
        <w:t>) and Adelaide Hills (</w:t>
      </w:r>
      <w:proofErr w:type="spellStart"/>
      <w:r>
        <w:rPr>
          <w:rFonts w:ascii="Times New Roman" w:hAnsi="Times New Roman" w:cs="Times New Roman"/>
        </w:rPr>
        <w:t>Peramangk</w:t>
      </w:r>
      <w:proofErr w:type="spellEnd"/>
      <w:r>
        <w:rPr>
          <w:rFonts w:ascii="Times New Roman" w:hAnsi="Times New Roman" w:cs="Times New Roman"/>
        </w:rPr>
        <w:t>)</w:t>
      </w:r>
      <w:r w:rsidRPr="00EC58DF">
        <w:rPr>
          <w:rFonts w:ascii="Times New Roman" w:hAnsi="Times New Roman" w:cs="Times New Roman"/>
        </w:rPr>
        <w:t>.</w:t>
      </w:r>
    </w:p>
    <w:p w14:paraId="0F0FB615" w14:textId="77777777" w:rsidR="002D4957" w:rsidRDefault="002D4957" w:rsidP="002D4957">
      <w:pPr>
        <w:pStyle w:val="Title"/>
        <w:spacing w:before="0" w:after="0"/>
        <w:rPr>
          <w:rFonts w:ascii="Times New Roman" w:hAnsi="Times New Roman" w:cs="Times New Roman"/>
        </w:rPr>
      </w:pPr>
    </w:p>
    <w:p w14:paraId="68C90B2F" w14:textId="77777777" w:rsidR="002D4957" w:rsidRPr="00EC58DF" w:rsidRDefault="002D4957" w:rsidP="002D4957">
      <w:pPr>
        <w:pStyle w:val="Title"/>
        <w:spacing w:before="0" w:after="0"/>
        <w:rPr>
          <w:rFonts w:ascii="Times New Roman" w:hAnsi="Times New Roman" w:cs="Times New Roman"/>
        </w:rPr>
      </w:pPr>
      <w:r>
        <w:rPr>
          <w:rFonts w:ascii="Times New Roman" w:hAnsi="Times New Roman" w:cs="Times New Roman"/>
        </w:rPr>
        <w:t>Author contribution</w:t>
      </w:r>
      <w:r w:rsidRPr="00EC58DF">
        <w:rPr>
          <w:rFonts w:ascii="Times New Roman" w:hAnsi="Times New Roman" w:cs="Times New Roman"/>
        </w:rPr>
        <w:t xml:space="preserve"> statement</w:t>
      </w:r>
    </w:p>
    <w:p w14:paraId="03BEF5D3" w14:textId="77777777" w:rsidR="002D4957" w:rsidRDefault="002D4957" w:rsidP="002D4957">
      <w:pPr>
        <w:rPr>
          <w:rFonts w:ascii="Times New Roman" w:hAnsi="Times New Roman" w:cs="Times New Roman"/>
        </w:rPr>
      </w:pPr>
      <w:r>
        <w:rPr>
          <w:rFonts w:ascii="Times New Roman" w:hAnsi="Times New Roman" w:cs="Times New Roman"/>
        </w:rPr>
        <w:t>F.S</w:t>
      </w:r>
      <w:r w:rsidRPr="00B77196">
        <w:rPr>
          <w:rFonts w:ascii="Times New Roman" w:hAnsi="Times New Roman" w:cs="Times New Roman"/>
        </w:rPr>
        <w:t>.: conceptualization, data curation, formal analysis, investigation, methodology, project administration, resources,</w:t>
      </w:r>
      <w:r>
        <w:rPr>
          <w:rFonts w:ascii="Times New Roman" w:hAnsi="Times New Roman" w:cs="Times New Roman"/>
        </w:rPr>
        <w:t xml:space="preserve"> </w:t>
      </w:r>
      <w:r w:rsidRPr="00B77196">
        <w:rPr>
          <w:rFonts w:ascii="Times New Roman" w:hAnsi="Times New Roman" w:cs="Times New Roman"/>
        </w:rPr>
        <w:t xml:space="preserve">software, validation, visualization, writing—original draft, writing—review and editing; </w:t>
      </w:r>
      <w:r>
        <w:rPr>
          <w:rFonts w:ascii="Times New Roman" w:hAnsi="Times New Roman" w:cs="Times New Roman"/>
        </w:rPr>
        <w:t>K.J.P</w:t>
      </w:r>
      <w:r w:rsidRPr="00B77196">
        <w:rPr>
          <w:rFonts w:ascii="Times New Roman" w:hAnsi="Times New Roman" w:cs="Times New Roman"/>
        </w:rPr>
        <w:t>.: formal analysis, investigation,</w:t>
      </w:r>
      <w:r>
        <w:rPr>
          <w:rFonts w:ascii="Times New Roman" w:hAnsi="Times New Roman" w:cs="Times New Roman"/>
        </w:rPr>
        <w:t xml:space="preserve"> </w:t>
      </w:r>
      <w:r w:rsidRPr="00B77196">
        <w:rPr>
          <w:rFonts w:ascii="Times New Roman" w:hAnsi="Times New Roman" w:cs="Times New Roman"/>
        </w:rPr>
        <w:t>visualization</w:t>
      </w:r>
      <w:r>
        <w:rPr>
          <w:rFonts w:ascii="Times New Roman" w:hAnsi="Times New Roman" w:cs="Times New Roman"/>
        </w:rPr>
        <w:t>,</w:t>
      </w:r>
      <w:r w:rsidRPr="00B77196">
        <w:rPr>
          <w:rFonts w:ascii="Times New Roman" w:hAnsi="Times New Roman" w:cs="Times New Roman"/>
        </w:rPr>
        <w:t xml:space="preserve"> writing—original draft, writing—review and editing; </w:t>
      </w:r>
      <w:r>
        <w:rPr>
          <w:rFonts w:ascii="Times New Roman" w:hAnsi="Times New Roman" w:cs="Times New Roman"/>
        </w:rPr>
        <w:t>D.J.R</w:t>
      </w:r>
      <w:r w:rsidRPr="00B77196">
        <w:rPr>
          <w:rFonts w:ascii="Times New Roman" w:hAnsi="Times New Roman" w:cs="Times New Roman"/>
        </w:rPr>
        <w:t>.: resources, writing—original draft, writing—review and</w:t>
      </w:r>
      <w:r>
        <w:rPr>
          <w:rFonts w:ascii="Times New Roman" w:hAnsi="Times New Roman" w:cs="Times New Roman"/>
        </w:rPr>
        <w:t xml:space="preserve"> </w:t>
      </w:r>
      <w:r w:rsidRPr="00B77196">
        <w:rPr>
          <w:rFonts w:ascii="Times New Roman" w:hAnsi="Times New Roman" w:cs="Times New Roman"/>
        </w:rPr>
        <w:t xml:space="preserve">editing; </w:t>
      </w:r>
      <w:r>
        <w:rPr>
          <w:rFonts w:ascii="Times New Roman" w:hAnsi="Times New Roman" w:cs="Times New Roman"/>
        </w:rPr>
        <w:t>J.C</w:t>
      </w:r>
      <w:r w:rsidRPr="00B77196">
        <w:rPr>
          <w:rFonts w:ascii="Times New Roman" w:hAnsi="Times New Roman" w:cs="Times New Roman"/>
        </w:rPr>
        <w:t xml:space="preserve">.: analysis, methodology, </w:t>
      </w:r>
      <w:r>
        <w:rPr>
          <w:rFonts w:ascii="Times New Roman" w:hAnsi="Times New Roman" w:cs="Times New Roman"/>
        </w:rPr>
        <w:t xml:space="preserve">software, </w:t>
      </w:r>
      <w:r w:rsidRPr="00B77196">
        <w:rPr>
          <w:rFonts w:ascii="Times New Roman" w:hAnsi="Times New Roman" w:cs="Times New Roman"/>
        </w:rPr>
        <w:t>writing—original draft, writing—review</w:t>
      </w:r>
      <w:r>
        <w:rPr>
          <w:rFonts w:ascii="Times New Roman" w:hAnsi="Times New Roman" w:cs="Times New Roman"/>
        </w:rPr>
        <w:t xml:space="preserve"> </w:t>
      </w:r>
      <w:r w:rsidRPr="00B77196">
        <w:rPr>
          <w:rFonts w:ascii="Times New Roman" w:hAnsi="Times New Roman" w:cs="Times New Roman"/>
        </w:rPr>
        <w:t xml:space="preserve">and editing; </w:t>
      </w:r>
      <w:r>
        <w:rPr>
          <w:rFonts w:ascii="Times New Roman" w:hAnsi="Times New Roman" w:cs="Times New Roman"/>
        </w:rPr>
        <w:t>V</w:t>
      </w:r>
      <w:r w:rsidRPr="00B77196">
        <w:rPr>
          <w:rFonts w:ascii="Times New Roman" w:hAnsi="Times New Roman" w:cs="Times New Roman"/>
        </w:rPr>
        <w:t>.</w:t>
      </w:r>
      <w:r>
        <w:rPr>
          <w:rFonts w:ascii="Times New Roman" w:hAnsi="Times New Roman" w:cs="Times New Roman"/>
        </w:rPr>
        <w:t>W</w:t>
      </w:r>
      <w:r w:rsidRPr="00B77196">
        <w:rPr>
          <w:rFonts w:ascii="Times New Roman" w:hAnsi="Times New Roman" w:cs="Times New Roman"/>
        </w:rPr>
        <w:t>.:</w:t>
      </w:r>
      <w:r>
        <w:rPr>
          <w:rFonts w:ascii="Times New Roman" w:hAnsi="Times New Roman" w:cs="Times New Roman"/>
        </w:rPr>
        <w:t xml:space="preserve"> </w:t>
      </w:r>
      <w:r w:rsidRPr="00B77196">
        <w:rPr>
          <w:rFonts w:ascii="Times New Roman" w:hAnsi="Times New Roman" w:cs="Times New Roman"/>
        </w:rPr>
        <w:t>investigation,</w:t>
      </w:r>
      <w:r>
        <w:rPr>
          <w:rFonts w:ascii="Times New Roman" w:hAnsi="Times New Roman" w:cs="Times New Roman"/>
        </w:rPr>
        <w:t xml:space="preserve"> </w:t>
      </w:r>
      <w:r w:rsidRPr="00B77196">
        <w:rPr>
          <w:rFonts w:ascii="Times New Roman" w:hAnsi="Times New Roman" w:cs="Times New Roman"/>
        </w:rPr>
        <w:t xml:space="preserve">writing—original draft, writing—review and editing; </w:t>
      </w:r>
      <w:r>
        <w:rPr>
          <w:rFonts w:ascii="Times New Roman" w:hAnsi="Times New Roman" w:cs="Times New Roman"/>
        </w:rPr>
        <w:t>C</w:t>
      </w:r>
      <w:r w:rsidRPr="00B77196">
        <w:rPr>
          <w:rFonts w:ascii="Times New Roman" w:hAnsi="Times New Roman" w:cs="Times New Roman"/>
        </w:rPr>
        <w:t>.</w:t>
      </w:r>
      <w:r>
        <w:rPr>
          <w:rFonts w:ascii="Times New Roman" w:hAnsi="Times New Roman" w:cs="Times New Roman"/>
        </w:rPr>
        <w:t>J.A.B.</w:t>
      </w:r>
      <w:r w:rsidRPr="00B77196">
        <w:rPr>
          <w:rFonts w:ascii="Times New Roman" w:hAnsi="Times New Roman" w:cs="Times New Roman"/>
        </w:rPr>
        <w:t>: conceptualization, funding acquisition, investigation, formal analysis, methodology, resources, software, writing—</w:t>
      </w:r>
      <w:r>
        <w:rPr>
          <w:rFonts w:ascii="Times New Roman" w:hAnsi="Times New Roman" w:cs="Times New Roman"/>
        </w:rPr>
        <w:t xml:space="preserve"> </w:t>
      </w:r>
      <w:r w:rsidRPr="00B77196">
        <w:rPr>
          <w:rFonts w:ascii="Times New Roman" w:hAnsi="Times New Roman" w:cs="Times New Roman"/>
        </w:rPr>
        <w:t>original draft, writing—review and editing.</w:t>
      </w:r>
    </w:p>
    <w:p w14:paraId="4FE95AC5" w14:textId="77777777" w:rsidR="002D4957" w:rsidRDefault="002D4957" w:rsidP="002D4957"/>
    <w:p w14:paraId="4633834F" w14:textId="1A1101A5" w:rsidR="00B86DC1" w:rsidRPr="00EC58DF" w:rsidRDefault="00B86DC1" w:rsidP="00B86DC1">
      <w:pPr>
        <w:pStyle w:val="Title"/>
        <w:spacing w:before="0" w:after="0"/>
        <w:rPr>
          <w:rFonts w:ascii="Times New Roman" w:hAnsi="Times New Roman" w:cs="Times New Roman"/>
        </w:rPr>
      </w:pPr>
      <w:r>
        <w:rPr>
          <w:rFonts w:ascii="Times New Roman" w:hAnsi="Times New Roman" w:cs="Times New Roman"/>
        </w:rPr>
        <w:t>Conflict of interest</w:t>
      </w:r>
      <w:r w:rsidRPr="00EC58DF">
        <w:rPr>
          <w:rFonts w:ascii="Times New Roman" w:hAnsi="Times New Roman" w:cs="Times New Roman"/>
        </w:rPr>
        <w:t xml:space="preserve"> statement</w:t>
      </w:r>
    </w:p>
    <w:p w14:paraId="71135FA1" w14:textId="77777777" w:rsidR="002D4957" w:rsidRPr="00EC58DF" w:rsidRDefault="002D4957" w:rsidP="002D4957">
      <w:pPr>
        <w:spacing w:after="0"/>
        <w:rPr>
          <w:rFonts w:ascii="Times New Roman" w:hAnsi="Times New Roman" w:cs="Times New Roman"/>
        </w:rPr>
      </w:pPr>
      <w:r w:rsidRPr="00EC58DF">
        <w:rPr>
          <w:rFonts w:ascii="Times New Roman" w:hAnsi="Times New Roman" w:cs="Times New Roman"/>
        </w:rPr>
        <w:t>The authors declare no conflict of interest.</w:t>
      </w:r>
    </w:p>
    <w:p w14:paraId="0F4897EE" w14:textId="77777777" w:rsidR="002D4957" w:rsidRPr="00EC58DF" w:rsidRDefault="002D4957" w:rsidP="002D4957">
      <w:pPr>
        <w:pStyle w:val="Title"/>
        <w:spacing w:before="0" w:after="0"/>
        <w:rPr>
          <w:rFonts w:ascii="Times New Roman" w:hAnsi="Times New Roman" w:cs="Times New Roman"/>
        </w:rPr>
      </w:pPr>
    </w:p>
    <w:p w14:paraId="6EF94346" w14:textId="77777777" w:rsidR="002D4957" w:rsidRPr="00EC58DF" w:rsidRDefault="002D4957" w:rsidP="002D4957">
      <w:pPr>
        <w:pStyle w:val="Title"/>
        <w:spacing w:before="0" w:after="0"/>
        <w:rPr>
          <w:rFonts w:ascii="Times New Roman" w:hAnsi="Times New Roman" w:cs="Times New Roman"/>
        </w:rPr>
      </w:pPr>
      <w:r w:rsidRPr="00EC58DF">
        <w:rPr>
          <w:rFonts w:ascii="Times New Roman" w:hAnsi="Times New Roman" w:cs="Times New Roman"/>
        </w:rPr>
        <w:t>Data availability statement</w:t>
      </w:r>
    </w:p>
    <w:p w14:paraId="3475B3A4" w14:textId="2FFE0497" w:rsidR="002D4957" w:rsidRDefault="002D4957" w:rsidP="00F54A35">
      <w:pPr>
        <w:spacing w:after="0"/>
        <w:rPr>
          <w:rFonts w:ascii="Times New Roman" w:hAnsi="Times New Roman" w:cs="Times New Roman"/>
        </w:rPr>
      </w:pPr>
      <w:r w:rsidRPr="00F62D1F">
        <w:rPr>
          <w:rFonts w:ascii="Times New Roman" w:hAnsi="Times New Roman" w:cs="Times New Roman"/>
        </w:rPr>
        <w:lastRenderedPageBreak/>
        <w:t xml:space="preserve">Data and code </w:t>
      </w:r>
      <w:r w:rsidR="00AF278B" w:rsidRPr="00AF278B">
        <w:rPr>
          <w:rFonts w:ascii="Times New Roman" w:hAnsi="Times New Roman" w:cs="Times New Roman"/>
        </w:rPr>
        <w:t xml:space="preserve">that support the findings of this study are openly available </w:t>
      </w:r>
      <w:r w:rsidRPr="00F62D1F">
        <w:rPr>
          <w:rFonts w:ascii="Times New Roman" w:hAnsi="Times New Roman" w:cs="Times New Roman"/>
        </w:rPr>
        <w:t>on: https://github.com/FredSaltre/Koala_MLR</w:t>
      </w:r>
    </w:p>
    <w:p w14:paraId="6EF50002" w14:textId="77777777" w:rsidR="00C763FF" w:rsidRPr="00B17110" w:rsidRDefault="00C763FF" w:rsidP="00B17110">
      <w:pPr>
        <w:spacing w:after="0"/>
        <w:rPr>
          <w:rFonts w:ascii="Times New Roman" w:hAnsi="Times New Roman" w:cs="Times New Roman"/>
          <w:color w:val="870814" w:themeColor="accent3" w:themeShade="BF"/>
        </w:rPr>
      </w:pPr>
    </w:p>
    <w:p w14:paraId="64B15842" w14:textId="77777777" w:rsidR="003248E7" w:rsidRPr="00EC58DF" w:rsidRDefault="003248E7" w:rsidP="00CF5960">
      <w:pPr>
        <w:pStyle w:val="Title"/>
        <w:spacing w:before="0" w:after="0" w:line="360" w:lineRule="auto"/>
        <w:rPr>
          <w:rFonts w:ascii="Times New Roman" w:hAnsi="Times New Roman" w:cs="Times New Roman"/>
        </w:rPr>
        <w:sectPr w:rsidR="003248E7" w:rsidRPr="00EC58DF" w:rsidSect="00055D85">
          <w:headerReference w:type="even" r:id="rId8"/>
          <w:footerReference w:type="even" r:id="rId9"/>
          <w:footerReference w:type="default" r:id="rId10"/>
          <w:headerReference w:type="first" r:id="rId11"/>
          <w:pgSz w:w="11900" w:h="16840"/>
          <w:pgMar w:top="1440" w:right="1440" w:bottom="1440" w:left="1440" w:header="709" w:footer="709" w:gutter="0"/>
          <w:lnNumType w:countBy="1" w:restart="continuous"/>
          <w:cols w:space="708"/>
          <w:docGrid w:linePitch="360"/>
        </w:sectPr>
      </w:pPr>
    </w:p>
    <w:p w14:paraId="71E5AF4D" w14:textId="27E8CCD2" w:rsidR="002A353C" w:rsidRPr="002A353C" w:rsidRDefault="009C011E" w:rsidP="002A353C">
      <w:pPr>
        <w:pStyle w:val="Title"/>
        <w:spacing w:before="0" w:after="0"/>
        <w:rPr>
          <w:rFonts w:ascii="Times New Roman" w:hAnsi="Times New Roman" w:cs="Times New Roman"/>
        </w:rPr>
      </w:pPr>
      <w:r w:rsidRPr="00EC58DF">
        <w:rPr>
          <w:rFonts w:ascii="Times New Roman" w:hAnsi="Times New Roman" w:cs="Times New Roman"/>
        </w:rPr>
        <w:lastRenderedPageBreak/>
        <w:t>Figure</w:t>
      </w:r>
      <w:r w:rsidR="009B6C20">
        <w:rPr>
          <w:rFonts w:ascii="Times New Roman" w:hAnsi="Times New Roman" w:cs="Times New Roman"/>
        </w:rPr>
        <w:t xml:space="preserve"> </w:t>
      </w:r>
      <w:r w:rsidR="002A353C">
        <w:rPr>
          <w:rFonts w:ascii="Times New Roman" w:hAnsi="Times New Roman" w:cs="Times New Roman"/>
        </w:rPr>
        <w:t xml:space="preserve">captions </w:t>
      </w:r>
      <w:r w:rsidR="009B6C20">
        <w:rPr>
          <w:rFonts w:ascii="Times New Roman" w:hAnsi="Times New Roman" w:cs="Times New Roman"/>
        </w:rPr>
        <w:t xml:space="preserve">&amp; </w:t>
      </w:r>
      <w:r w:rsidR="002A353C">
        <w:rPr>
          <w:rFonts w:ascii="Times New Roman" w:hAnsi="Times New Roman" w:cs="Times New Roman"/>
        </w:rPr>
        <w:t>t</w:t>
      </w:r>
      <w:r w:rsidR="009B6C20">
        <w:rPr>
          <w:rFonts w:ascii="Times New Roman" w:hAnsi="Times New Roman" w:cs="Times New Roman"/>
        </w:rPr>
        <w:t>able</w:t>
      </w:r>
    </w:p>
    <w:p w14:paraId="20DF41CF" w14:textId="4D30B83F" w:rsidR="009B6C20" w:rsidRDefault="009B6C20" w:rsidP="002A353C">
      <w:pPr>
        <w:spacing w:after="0"/>
        <w:rPr>
          <w:rFonts w:ascii="Times New Roman" w:hAnsi="Times New Roman" w:cs="Times New Roman"/>
        </w:rPr>
      </w:pPr>
      <w:r>
        <w:rPr>
          <w:rFonts w:ascii="Times New Roman" w:hAnsi="Times New Roman" w:cs="Times New Roman"/>
          <w:b/>
          <w:bCs/>
        </w:rPr>
        <w:t>Table 1</w:t>
      </w:r>
      <w:r w:rsidR="00B17110">
        <w:rPr>
          <w:rFonts w:ascii="Times New Roman" w:hAnsi="Times New Roman" w:cs="Times New Roman"/>
        </w:rPr>
        <w:t xml:space="preserve"> </w:t>
      </w:r>
      <w:r w:rsidR="00B17110" w:rsidRPr="009320DD">
        <w:rPr>
          <w:rFonts w:ascii="Times New Roman" w:hAnsi="Times New Roman" w:cs="Times New Roman"/>
        </w:rPr>
        <w:t>–</w:t>
      </w:r>
      <w:r w:rsidRPr="00633D8D">
        <w:rPr>
          <w:rFonts w:ascii="Times New Roman" w:hAnsi="Times New Roman" w:cs="Times New Roman"/>
        </w:rPr>
        <w:t xml:space="preserve"> </w:t>
      </w:r>
      <w:r w:rsidR="007A5D1C" w:rsidRPr="007A5D1C">
        <w:rPr>
          <w:rFonts w:ascii="Times New Roman" w:hAnsi="Times New Roman" w:cs="Times New Roman"/>
        </w:rPr>
        <w:t>Variable importance (m</w:t>
      </w:r>
      <w:r w:rsidR="00BD7102">
        <w:rPr>
          <w:rFonts w:ascii="Times New Roman" w:hAnsi="Times New Roman" w:cs="Times New Roman"/>
        </w:rPr>
        <w:t>edian</w:t>
      </w:r>
      <w:r w:rsidR="007A5D1C" w:rsidRPr="007A5D1C">
        <w:rPr>
          <w:rFonts w:ascii="Times New Roman" w:hAnsi="Times New Roman" w:cs="Times New Roman"/>
        </w:rPr>
        <w:t xml:space="preserve"> </w:t>
      </w:r>
      <w:r w:rsidR="00BD7102">
        <w:rPr>
          <w:rFonts w:ascii="Times New Roman" w:hAnsi="Times New Roman" w:cs="Times New Roman"/>
        </w:rPr>
        <w:t>and confidence interval</w:t>
      </w:r>
      <w:r w:rsidR="007A5D1C" w:rsidRPr="007A5D1C">
        <w:rPr>
          <w:rFonts w:ascii="Times New Roman" w:hAnsi="Times New Roman" w:cs="Times New Roman"/>
        </w:rPr>
        <w:t xml:space="preserve">) </w:t>
      </w:r>
      <w:r w:rsidR="00051433" w:rsidRPr="006D4B2C">
        <w:rPr>
          <w:rFonts w:ascii="Times New Roman" w:hAnsi="Times New Roman" w:cs="Times New Roman"/>
        </w:rPr>
        <w:t>for present-day ensemble modelling of habitat</w:t>
      </w:r>
      <w:r w:rsidR="00051433">
        <w:rPr>
          <w:rFonts w:ascii="Times New Roman" w:hAnsi="Times New Roman" w:cs="Times New Roman"/>
        </w:rPr>
        <w:t xml:space="preserve"> </w:t>
      </w:r>
      <w:r w:rsidR="00051433" w:rsidRPr="006D4B2C">
        <w:rPr>
          <w:rFonts w:ascii="Times New Roman" w:hAnsi="Times New Roman" w:cs="Times New Roman"/>
        </w:rPr>
        <w:t xml:space="preserve">suitability for </w:t>
      </w:r>
      <w:r w:rsidR="00051433">
        <w:rPr>
          <w:rFonts w:ascii="Times New Roman" w:hAnsi="Times New Roman" w:cs="Times New Roman"/>
        </w:rPr>
        <w:t>koala</w:t>
      </w:r>
      <w:r w:rsidR="00051433" w:rsidRPr="006D4B2C">
        <w:rPr>
          <w:rFonts w:ascii="Times New Roman" w:hAnsi="Times New Roman" w:cs="Times New Roman"/>
        </w:rPr>
        <w:t xml:space="preserve"> (</w:t>
      </w:r>
      <w:r w:rsidR="00051433" w:rsidRPr="00D6187E">
        <w:rPr>
          <w:rFonts w:ascii="Times New Roman" w:hAnsi="Times New Roman" w:cs="Times New Roman"/>
          <w:i/>
          <w:iCs/>
        </w:rPr>
        <w:t>Phascolarctos cinereus</w:t>
      </w:r>
      <w:r w:rsidR="00051433" w:rsidRPr="00D6187E">
        <w:rPr>
          <w:rFonts w:ascii="Times New Roman" w:hAnsi="Times New Roman" w:cs="Times New Roman"/>
        </w:rPr>
        <w:t>)</w:t>
      </w:r>
      <w:r w:rsidR="00051433" w:rsidRPr="006D4B2C">
        <w:rPr>
          <w:rFonts w:ascii="Times New Roman" w:hAnsi="Times New Roman" w:cs="Times New Roman"/>
        </w:rPr>
        <w:t xml:space="preserve"> in</w:t>
      </w:r>
      <w:r w:rsidR="00051433">
        <w:rPr>
          <w:rFonts w:ascii="Times New Roman" w:hAnsi="Times New Roman" w:cs="Times New Roman"/>
        </w:rPr>
        <w:t xml:space="preserve"> the</w:t>
      </w:r>
      <w:r w:rsidR="00051433" w:rsidRPr="006D4B2C">
        <w:rPr>
          <w:rFonts w:ascii="Times New Roman" w:hAnsi="Times New Roman" w:cs="Times New Roman"/>
        </w:rPr>
        <w:t xml:space="preserve"> </w:t>
      </w:r>
      <w:r w:rsidR="00051433">
        <w:rPr>
          <w:rFonts w:ascii="Times New Roman" w:hAnsi="Times New Roman" w:cs="Times New Roman"/>
        </w:rPr>
        <w:t>Mount Lofty ranges</w:t>
      </w:r>
      <w:r w:rsidR="007A5D1C" w:rsidRPr="007A5D1C">
        <w:rPr>
          <w:rFonts w:ascii="Times New Roman" w:hAnsi="Times New Roman" w:cs="Times New Roman"/>
        </w:rPr>
        <w:t xml:space="preserve">. Values were </w:t>
      </w:r>
      <w:r w:rsidR="009B239C">
        <w:rPr>
          <w:rFonts w:ascii="Times New Roman" w:hAnsi="Times New Roman" w:cs="Times New Roman"/>
        </w:rPr>
        <w:t>summarized</w:t>
      </w:r>
      <w:r w:rsidR="009B239C" w:rsidRPr="007A5D1C">
        <w:rPr>
          <w:rFonts w:ascii="Times New Roman" w:hAnsi="Times New Roman" w:cs="Times New Roman"/>
        </w:rPr>
        <w:t xml:space="preserve"> </w:t>
      </w:r>
      <w:r w:rsidR="007A5D1C" w:rsidRPr="007A5D1C">
        <w:rPr>
          <w:rFonts w:ascii="Times New Roman" w:hAnsi="Times New Roman" w:cs="Times New Roman"/>
        </w:rPr>
        <w:t xml:space="preserve">across all </w:t>
      </w:r>
      <w:r w:rsidR="007A5D1C">
        <w:rPr>
          <w:rFonts w:ascii="Times New Roman" w:hAnsi="Times New Roman" w:cs="Times New Roman"/>
        </w:rPr>
        <w:t>100</w:t>
      </w:r>
      <w:r w:rsidR="007A5D1C" w:rsidRPr="007A5D1C">
        <w:rPr>
          <w:rFonts w:ascii="Times New Roman" w:hAnsi="Times New Roman" w:cs="Times New Roman"/>
        </w:rPr>
        <w:t xml:space="preserve"> training datasets</w:t>
      </w:r>
      <w:r w:rsidR="00BD7102">
        <w:rPr>
          <w:rFonts w:ascii="Times New Roman" w:hAnsi="Times New Roman" w:cs="Times New Roman"/>
        </w:rPr>
        <w:t xml:space="preserve"> with the lower and upper limit of the confidence interval calculated as the 25</w:t>
      </w:r>
      <w:r w:rsidR="00BD7102" w:rsidRPr="00BD7102">
        <w:rPr>
          <w:rFonts w:ascii="Times New Roman" w:hAnsi="Times New Roman" w:cs="Times New Roman"/>
          <w:vertAlign w:val="superscript"/>
        </w:rPr>
        <w:t>th</w:t>
      </w:r>
      <w:r w:rsidR="00BD7102">
        <w:rPr>
          <w:rFonts w:ascii="Times New Roman" w:hAnsi="Times New Roman" w:cs="Times New Roman"/>
        </w:rPr>
        <w:t xml:space="preserve"> and 75</w:t>
      </w:r>
      <w:r w:rsidR="00BD7102" w:rsidRPr="00BD7102">
        <w:rPr>
          <w:rFonts w:ascii="Times New Roman" w:hAnsi="Times New Roman" w:cs="Times New Roman"/>
          <w:vertAlign w:val="superscript"/>
        </w:rPr>
        <w:t>th</w:t>
      </w:r>
      <w:r w:rsidR="00BD7102">
        <w:rPr>
          <w:rFonts w:ascii="Times New Roman" w:hAnsi="Times New Roman" w:cs="Times New Roman"/>
        </w:rPr>
        <w:t xml:space="preserve"> percentile respectively</w:t>
      </w:r>
      <w:r w:rsidR="007A5D1C" w:rsidRPr="007A5D1C">
        <w:rPr>
          <w:rFonts w:ascii="Times New Roman" w:hAnsi="Times New Roman" w:cs="Times New Roman"/>
        </w:rPr>
        <w:t>.</w:t>
      </w:r>
      <w:r w:rsidR="00051433" w:rsidRPr="00051433">
        <w:rPr>
          <w:rFonts w:ascii="Times New Roman" w:hAnsi="Times New Roman" w:cs="Times New Roman"/>
        </w:rPr>
        <w:t xml:space="preserve"> </w:t>
      </w:r>
    </w:p>
    <w:p w14:paraId="79022058" w14:textId="77777777" w:rsidR="009B6C20" w:rsidRDefault="009B6C20" w:rsidP="002A353C">
      <w:pPr>
        <w:spacing w:after="0"/>
        <w:rPr>
          <w:rFonts w:ascii="Times New Roman" w:hAnsi="Times New Roman" w:cs="Times New Roman"/>
        </w:rPr>
      </w:pPr>
    </w:p>
    <w:tbl>
      <w:tblPr>
        <w:tblStyle w:val="TableGrid"/>
        <w:tblW w:w="0" w:type="auto"/>
        <w:jc w:val="center"/>
        <w:tblLook w:val="04A0" w:firstRow="1" w:lastRow="0" w:firstColumn="1" w:lastColumn="0" w:noHBand="0" w:noVBand="1"/>
      </w:tblPr>
      <w:tblGrid>
        <w:gridCol w:w="3841"/>
        <w:gridCol w:w="2252"/>
        <w:gridCol w:w="2253"/>
      </w:tblGrid>
      <w:tr w:rsidR="00BD7102" w14:paraId="23A88F34" w14:textId="77777777" w:rsidTr="00537AA6">
        <w:trPr>
          <w:jc w:val="center"/>
        </w:trPr>
        <w:tc>
          <w:tcPr>
            <w:tcW w:w="3841" w:type="dxa"/>
            <w:tcBorders>
              <w:top w:val="single" w:sz="4" w:space="0" w:color="auto"/>
              <w:left w:val="nil"/>
              <w:bottom w:val="single" w:sz="4" w:space="0" w:color="auto"/>
              <w:right w:val="nil"/>
            </w:tcBorders>
          </w:tcPr>
          <w:p w14:paraId="058FB54E" w14:textId="5B7E3D9D" w:rsidR="00BD7102" w:rsidRPr="00537AA6" w:rsidRDefault="00BD7102" w:rsidP="00F54A35">
            <w:pPr>
              <w:spacing w:after="0" w:line="240" w:lineRule="auto"/>
              <w:rPr>
                <w:rFonts w:ascii="Times New Roman" w:hAnsi="Times New Roman" w:cs="Times New Roman"/>
                <w:b/>
                <w:bCs/>
              </w:rPr>
            </w:pPr>
            <w:r w:rsidRPr="00537AA6">
              <w:rPr>
                <w:rFonts w:ascii="Times New Roman" w:hAnsi="Times New Roman" w:cs="Times New Roman"/>
                <w:b/>
                <w:bCs/>
              </w:rPr>
              <w:t>variable</w:t>
            </w:r>
          </w:p>
        </w:tc>
        <w:tc>
          <w:tcPr>
            <w:tcW w:w="2252" w:type="dxa"/>
            <w:tcBorders>
              <w:top w:val="single" w:sz="4" w:space="0" w:color="auto"/>
              <w:left w:val="nil"/>
              <w:bottom w:val="single" w:sz="4" w:space="0" w:color="auto"/>
              <w:right w:val="nil"/>
            </w:tcBorders>
          </w:tcPr>
          <w:p w14:paraId="752B2329" w14:textId="036F4F82" w:rsidR="00BD7102" w:rsidRPr="00537AA6" w:rsidRDefault="00BD7102" w:rsidP="00F54A35">
            <w:pPr>
              <w:spacing w:after="0" w:line="240" w:lineRule="auto"/>
              <w:jc w:val="right"/>
              <w:rPr>
                <w:rFonts w:ascii="Times New Roman" w:hAnsi="Times New Roman" w:cs="Times New Roman"/>
                <w:b/>
                <w:bCs/>
              </w:rPr>
            </w:pPr>
            <w:r w:rsidRPr="00537AA6">
              <w:rPr>
                <w:rFonts w:ascii="Times New Roman" w:hAnsi="Times New Roman" w:cs="Times New Roman"/>
                <w:b/>
                <w:bCs/>
              </w:rPr>
              <w:t>median</w:t>
            </w:r>
          </w:p>
        </w:tc>
        <w:tc>
          <w:tcPr>
            <w:tcW w:w="2253" w:type="dxa"/>
            <w:tcBorders>
              <w:top w:val="single" w:sz="4" w:space="0" w:color="auto"/>
              <w:left w:val="nil"/>
              <w:bottom w:val="single" w:sz="4" w:space="0" w:color="auto"/>
              <w:right w:val="nil"/>
            </w:tcBorders>
          </w:tcPr>
          <w:p w14:paraId="5F027461" w14:textId="4FCA4854" w:rsidR="00710269" w:rsidRDefault="00710269" w:rsidP="00F54A35">
            <w:pPr>
              <w:spacing w:after="0" w:line="240" w:lineRule="auto"/>
              <w:jc w:val="right"/>
              <w:rPr>
                <w:rFonts w:ascii="Times New Roman" w:hAnsi="Times New Roman" w:cs="Times New Roman"/>
                <w:b/>
                <w:bCs/>
              </w:rPr>
            </w:pPr>
            <w:r w:rsidRPr="00537AA6">
              <w:rPr>
                <w:rFonts w:ascii="Times New Roman" w:hAnsi="Times New Roman" w:cs="Times New Roman"/>
                <w:b/>
                <w:bCs/>
              </w:rPr>
              <w:t>confidence</w:t>
            </w:r>
          </w:p>
          <w:p w14:paraId="12F0D415" w14:textId="06A0B9BE" w:rsidR="00BD7102" w:rsidRPr="00537AA6" w:rsidRDefault="00BD7102" w:rsidP="00F54A35">
            <w:pPr>
              <w:spacing w:after="0" w:line="240" w:lineRule="auto"/>
              <w:jc w:val="right"/>
              <w:rPr>
                <w:rFonts w:ascii="Times New Roman" w:hAnsi="Times New Roman" w:cs="Times New Roman"/>
                <w:b/>
                <w:bCs/>
              </w:rPr>
            </w:pPr>
            <w:r w:rsidRPr="00537AA6">
              <w:rPr>
                <w:rFonts w:ascii="Times New Roman" w:hAnsi="Times New Roman" w:cs="Times New Roman"/>
                <w:b/>
                <w:bCs/>
              </w:rPr>
              <w:t>interval</w:t>
            </w:r>
          </w:p>
        </w:tc>
      </w:tr>
      <w:tr w:rsidR="00BD7102" w14:paraId="6990ABAF" w14:textId="77777777" w:rsidTr="00537AA6">
        <w:trPr>
          <w:jc w:val="center"/>
        </w:trPr>
        <w:tc>
          <w:tcPr>
            <w:tcW w:w="3841" w:type="dxa"/>
            <w:tcBorders>
              <w:top w:val="single" w:sz="4" w:space="0" w:color="auto"/>
              <w:left w:val="nil"/>
              <w:bottom w:val="nil"/>
              <w:right w:val="nil"/>
            </w:tcBorders>
          </w:tcPr>
          <w:p w14:paraId="148A8A65" w14:textId="7AEB46A4" w:rsidR="00BD7102" w:rsidRDefault="00537AA6" w:rsidP="00BD7102">
            <w:pPr>
              <w:spacing w:after="0" w:line="360" w:lineRule="auto"/>
              <w:rPr>
                <w:rFonts w:ascii="Times New Roman" w:hAnsi="Times New Roman" w:cs="Times New Roman"/>
              </w:rPr>
            </w:pPr>
            <w:r w:rsidRPr="00B1695C">
              <w:rPr>
                <w:rFonts w:ascii="Times New Roman" w:hAnsi="Times New Roman" w:cs="Times New Roman"/>
                <w:color w:val="auto"/>
              </w:rPr>
              <w:t>average rainfall for November (mm)</w:t>
            </w:r>
          </w:p>
        </w:tc>
        <w:tc>
          <w:tcPr>
            <w:tcW w:w="2252" w:type="dxa"/>
            <w:tcBorders>
              <w:top w:val="single" w:sz="4" w:space="0" w:color="auto"/>
              <w:left w:val="nil"/>
              <w:bottom w:val="nil"/>
              <w:right w:val="nil"/>
            </w:tcBorders>
          </w:tcPr>
          <w:p w14:paraId="21EC09A1" w14:textId="593C3052"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0.79</w:t>
            </w:r>
          </w:p>
        </w:tc>
        <w:tc>
          <w:tcPr>
            <w:tcW w:w="2253" w:type="dxa"/>
            <w:tcBorders>
              <w:top w:val="single" w:sz="4" w:space="0" w:color="auto"/>
              <w:left w:val="nil"/>
              <w:bottom w:val="nil"/>
              <w:right w:val="nil"/>
            </w:tcBorders>
          </w:tcPr>
          <w:p w14:paraId="773A1D28" w14:textId="02210B83"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[0.78 – 0.80]</w:t>
            </w:r>
          </w:p>
        </w:tc>
      </w:tr>
      <w:tr w:rsidR="00BD7102" w14:paraId="42D223C5" w14:textId="77777777" w:rsidTr="00537AA6">
        <w:trPr>
          <w:jc w:val="center"/>
        </w:trPr>
        <w:tc>
          <w:tcPr>
            <w:tcW w:w="3841" w:type="dxa"/>
            <w:tcBorders>
              <w:top w:val="nil"/>
              <w:left w:val="nil"/>
              <w:bottom w:val="nil"/>
              <w:right w:val="nil"/>
            </w:tcBorders>
          </w:tcPr>
          <w:p w14:paraId="1D645F5A" w14:textId="4CE35AF7" w:rsidR="00BD7102" w:rsidRDefault="00537AA6" w:rsidP="00BD7102">
            <w:pPr>
              <w:spacing w:after="0" w:line="360" w:lineRule="auto"/>
              <w:rPr>
                <w:rFonts w:ascii="Times New Roman" w:hAnsi="Times New Roman" w:cs="Times New Roman"/>
              </w:rPr>
            </w:pPr>
            <w:r w:rsidRPr="005D2B80">
              <w:rPr>
                <w:rFonts w:ascii="Times New Roman" w:hAnsi="Times New Roman" w:cs="Times New Roman"/>
                <w:color w:val="auto"/>
              </w:rPr>
              <w:t>minimum temperature (°C)</w:t>
            </w:r>
          </w:p>
        </w:tc>
        <w:tc>
          <w:tcPr>
            <w:tcW w:w="2252" w:type="dxa"/>
            <w:tcBorders>
              <w:top w:val="nil"/>
              <w:left w:val="nil"/>
              <w:bottom w:val="nil"/>
              <w:right w:val="nil"/>
            </w:tcBorders>
          </w:tcPr>
          <w:p w14:paraId="2EAABD36" w14:textId="2CC7700F"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0.16</w:t>
            </w:r>
          </w:p>
        </w:tc>
        <w:tc>
          <w:tcPr>
            <w:tcW w:w="2253" w:type="dxa"/>
            <w:tcBorders>
              <w:top w:val="nil"/>
              <w:left w:val="nil"/>
              <w:bottom w:val="nil"/>
              <w:right w:val="nil"/>
            </w:tcBorders>
          </w:tcPr>
          <w:p w14:paraId="67299F53" w14:textId="7A22A997"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[0.15 – 0.17]</w:t>
            </w:r>
          </w:p>
        </w:tc>
      </w:tr>
      <w:tr w:rsidR="00537AA6" w14:paraId="739CB040" w14:textId="77777777" w:rsidTr="00537AA6">
        <w:trPr>
          <w:jc w:val="center"/>
        </w:trPr>
        <w:tc>
          <w:tcPr>
            <w:tcW w:w="3841" w:type="dxa"/>
            <w:tcBorders>
              <w:top w:val="nil"/>
              <w:left w:val="nil"/>
              <w:bottom w:val="nil"/>
              <w:right w:val="nil"/>
            </w:tcBorders>
          </w:tcPr>
          <w:p w14:paraId="6E173BC7" w14:textId="49EA5173" w:rsidR="00537AA6" w:rsidRDefault="00A0749C" w:rsidP="00537AA6">
            <w:pPr>
              <w:spacing w:after="0" w:line="360" w:lineRule="auto"/>
              <w:rPr>
                <w:rFonts w:ascii="Times New Roman" w:hAnsi="Times New Roman" w:cs="Times New Roman"/>
              </w:rPr>
            </w:pPr>
            <w:r>
              <w:rPr>
                <w:rFonts w:ascii="Times New Roman" w:hAnsi="Times New Roman" w:cs="Times New Roman"/>
                <w:color w:val="auto"/>
                <w:lang w:val="en-GB"/>
              </w:rPr>
              <w:t xml:space="preserve">likelihood </w:t>
            </w:r>
            <w:r w:rsidRPr="00A0749C">
              <w:rPr>
                <w:rFonts w:ascii="Times New Roman" w:hAnsi="Times New Roman" w:cs="Times New Roman"/>
                <w:color w:val="auto"/>
                <w:lang w:val="en-GB"/>
              </w:rPr>
              <w:t>of native vegetation being</w:t>
            </w:r>
            <w:r>
              <w:rPr>
                <w:rFonts w:ascii="Times New Roman" w:hAnsi="Times New Roman" w:cs="Times New Roman"/>
                <w:color w:val="auto"/>
                <w:lang w:val="en-GB"/>
              </w:rPr>
              <w:t xml:space="preserve"> </w:t>
            </w:r>
            <w:r w:rsidRPr="00A0749C">
              <w:rPr>
                <w:rFonts w:ascii="Times New Roman" w:hAnsi="Times New Roman" w:cs="Times New Roman"/>
                <w:color w:val="auto"/>
                <w:lang w:val="en-GB"/>
              </w:rPr>
              <w:t>present in the grid cell</w:t>
            </w:r>
            <w:r>
              <w:rPr>
                <w:rFonts w:ascii="Times New Roman" w:hAnsi="Times New Roman" w:cs="Times New Roman"/>
                <w:color w:val="auto"/>
                <w:lang w:val="en-GB"/>
              </w:rPr>
              <w:t xml:space="preserve"> (%)</w:t>
            </w:r>
          </w:p>
        </w:tc>
        <w:tc>
          <w:tcPr>
            <w:tcW w:w="2252" w:type="dxa"/>
            <w:tcBorders>
              <w:top w:val="nil"/>
              <w:left w:val="nil"/>
              <w:bottom w:val="nil"/>
              <w:right w:val="nil"/>
            </w:tcBorders>
          </w:tcPr>
          <w:p w14:paraId="0C5D2E04" w14:textId="2D4C6442"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0.06</w:t>
            </w:r>
          </w:p>
        </w:tc>
        <w:tc>
          <w:tcPr>
            <w:tcW w:w="2253" w:type="dxa"/>
            <w:tcBorders>
              <w:top w:val="nil"/>
              <w:left w:val="nil"/>
              <w:bottom w:val="nil"/>
              <w:right w:val="nil"/>
            </w:tcBorders>
          </w:tcPr>
          <w:p w14:paraId="6DBB1881" w14:textId="64E994FE"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[0.06 – 0.07]</w:t>
            </w:r>
          </w:p>
        </w:tc>
      </w:tr>
      <w:tr w:rsidR="00BD7102" w14:paraId="16D166C9" w14:textId="77777777" w:rsidTr="00537AA6">
        <w:trPr>
          <w:jc w:val="center"/>
        </w:trPr>
        <w:tc>
          <w:tcPr>
            <w:tcW w:w="3841" w:type="dxa"/>
            <w:tcBorders>
              <w:top w:val="nil"/>
              <w:left w:val="nil"/>
              <w:bottom w:val="nil"/>
              <w:right w:val="nil"/>
            </w:tcBorders>
          </w:tcPr>
          <w:p w14:paraId="5D2274A5" w14:textId="42D0790C" w:rsidR="00BD7102" w:rsidRDefault="00537AA6" w:rsidP="00BD7102">
            <w:pPr>
              <w:spacing w:after="0" w:line="360" w:lineRule="auto"/>
              <w:rPr>
                <w:rFonts w:ascii="Times New Roman" w:hAnsi="Times New Roman" w:cs="Times New Roman"/>
              </w:rPr>
            </w:pPr>
            <w:r w:rsidRPr="005D2B80">
              <w:rPr>
                <w:rFonts w:ascii="Times New Roman" w:hAnsi="Times New Roman" w:cs="Times New Roman"/>
                <w:color w:val="auto"/>
              </w:rPr>
              <w:t>distance to water bodies (m)</w:t>
            </w:r>
          </w:p>
        </w:tc>
        <w:tc>
          <w:tcPr>
            <w:tcW w:w="2252" w:type="dxa"/>
            <w:tcBorders>
              <w:top w:val="nil"/>
              <w:left w:val="nil"/>
              <w:bottom w:val="nil"/>
              <w:right w:val="nil"/>
            </w:tcBorders>
          </w:tcPr>
          <w:p w14:paraId="0DE1BF47" w14:textId="22F9A22A"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0.02</w:t>
            </w:r>
          </w:p>
        </w:tc>
        <w:tc>
          <w:tcPr>
            <w:tcW w:w="2253" w:type="dxa"/>
            <w:tcBorders>
              <w:top w:val="nil"/>
              <w:left w:val="nil"/>
              <w:bottom w:val="nil"/>
              <w:right w:val="nil"/>
            </w:tcBorders>
          </w:tcPr>
          <w:p w14:paraId="2873B866" w14:textId="67DE221B" w:rsidR="00BD7102" w:rsidRDefault="00BD7102" w:rsidP="00F54A35">
            <w:pPr>
              <w:spacing w:after="0" w:line="360" w:lineRule="auto"/>
              <w:jc w:val="right"/>
              <w:rPr>
                <w:rFonts w:ascii="Times New Roman" w:hAnsi="Times New Roman" w:cs="Times New Roman"/>
              </w:rPr>
            </w:pPr>
            <w:r>
              <w:rPr>
                <w:rFonts w:ascii="Times New Roman" w:hAnsi="Times New Roman" w:cs="Times New Roman"/>
              </w:rPr>
              <w:t>[0.02 – 0.02]</w:t>
            </w:r>
          </w:p>
        </w:tc>
      </w:tr>
      <w:tr w:rsidR="00537AA6" w14:paraId="3CE4BCDC" w14:textId="77777777" w:rsidTr="00537AA6">
        <w:trPr>
          <w:jc w:val="center"/>
        </w:trPr>
        <w:tc>
          <w:tcPr>
            <w:tcW w:w="3841" w:type="dxa"/>
            <w:tcBorders>
              <w:top w:val="nil"/>
              <w:left w:val="nil"/>
              <w:bottom w:val="nil"/>
              <w:right w:val="nil"/>
            </w:tcBorders>
          </w:tcPr>
          <w:p w14:paraId="7A60F1E0" w14:textId="4D069D27" w:rsidR="00537AA6" w:rsidRDefault="00537AA6" w:rsidP="00537AA6">
            <w:pPr>
              <w:spacing w:after="0" w:line="360" w:lineRule="auto"/>
              <w:rPr>
                <w:rFonts w:ascii="Times New Roman" w:hAnsi="Times New Roman" w:cs="Times New Roman"/>
              </w:rPr>
            </w:pPr>
            <w:r w:rsidRPr="0043271A">
              <w:rPr>
                <w:rFonts w:ascii="Times New Roman" w:hAnsi="Times New Roman" w:cs="Times New Roman"/>
                <w:color w:val="auto"/>
              </w:rPr>
              <w:t>solar exposure (</w:t>
            </w:r>
            <w:r w:rsidR="006671B2" w:rsidRPr="00DC1FA4">
              <w:rPr>
                <w:rFonts w:ascii="Times New Roman" w:hAnsi="Times New Roman" w:cs="Times New Roman"/>
                <w:color w:val="000000"/>
                <w:shd w:val="clear" w:color="auto" w:fill="FFFFFF"/>
              </w:rPr>
              <w:t>MJ</w:t>
            </w:r>
            <w:r w:rsidR="006671B2">
              <w:rPr>
                <w:rFonts w:ascii="Times New Roman" w:hAnsi="Times New Roman" w:cs="Times New Roman"/>
                <w:color w:val="000000"/>
                <w:shd w:val="clear" w:color="auto" w:fill="FFFFFF"/>
              </w:rPr>
              <w:t xml:space="preserve"> </w:t>
            </w:r>
            <w:r w:rsidR="006671B2" w:rsidRPr="002E7EA3">
              <w:rPr>
                <w:rFonts w:ascii="Times New Roman" w:hAnsi="Times New Roman" w:cs="Times New Roman"/>
                <w:color w:val="000000"/>
                <w:shd w:val="clear" w:color="auto" w:fill="FFFFFF"/>
              </w:rPr>
              <w:t>m</w:t>
            </w:r>
            <w:r w:rsidR="006671B2" w:rsidRPr="002E7EA3">
              <w:rPr>
                <w:rFonts w:ascii="Times New Roman" w:hAnsi="Times New Roman" w:cs="Times New Roman"/>
                <w:color w:val="000000"/>
                <w:shd w:val="clear" w:color="auto" w:fill="FFFFFF"/>
                <w:vertAlign w:val="superscript"/>
              </w:rPr>
              <w:t>-2</w:t>
            </w:r>
            <w:r w:rsidRPr="0043271A">
              <w:rPr>
                <w:rFonts w:ascii="Times New Roman" w:hAnsi="Times New Roman" w:cs="Times New Roman"/>
                <w:color w:val="auto"/>
              </w:rPr>
              <w:t>),</w:t>
            </w:r>
          </w:p>
        </w:tc>
        <w:tc>
          <w:tcPr>
            <w:tcW w:w="2252" w:type="dxa"/>
            <w:tcBorders>
              <w:top w:val="nil"/>
              <w:left w:val="nil"/>
              <w:bottom w:val="nil"/>
              <w:right w:val="nil"/>
            </w:tcBorders>
          </w:tcPr>
          <w:p w14:paraId="742C1BCD" w14:textId="397428F5"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0.02</w:t>
            </w:r>
          </w:p>
        </w:tc>
        <w:tc>
          <w:tcPr>
            <w:tcW w:w="2253" w:type="dxa"/>
            <w:tcBorders>
              <w:top w:val="nil"/>
              <w:left w:val="nil"/>
              <w:bottom w:val="nil"/>
              <w:right w:val="nil"/>
            </w:tcBorders>
          </w:tcPr>
          <w:p w14:paraId="5B338A39" w14:textId="0BE2984F"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[0.02 – 0.02]</w:t>
            </w:r>
          </w:p>
        </w:tc>
      </w:tr>
      <w:tr w:rsidR="00537AA6" w14:paraId="3AB26923" w14:textId="77777777" w:rsidTr="00537AA6">
        <w:trPr>
          <w:jc w:val="center"/>
        </w:trPr>
        <w:tc>
          <w:tcPr>
            <w:tcW w:w="3841" w:type="dxa"/>
            <w:tcBorders>
              <w:top w:val="nil"/>
              <w:left w:val="nil"/>
              <w:bottom w:val="nil"/>
              <w:right w:val="nil"/>
            </w:tcBorders>
          </w:tcPr>
          <w:p w14:paraId="2E2E1AC4" w14:textId="2FE7C184" w:rsidR="00537AA6" w:rsidRDefault="00537AA6" w:rsidP="00BD7102">
            <w:pPr>
              <w:spacing w:after="0" w:line="360" w:lineRule="auto"/>
              <w:rPr>
                <w:rFonts w:ascii="Times New Roman" w:hAnsi="Times New Roman" w:cs="Times New Roman"/>
              </w:rPr>
            </w:pPr>
            <w:r w:rsidRPr="0043271A">
              <w:rPr>
                <w:rFonts w:ascii="Times New Roman" w:hAnsi="Times New Roman" w:cs="Times New Roman"/>
                <w:color w:val="auto"/>
              </w:rPr>
              <w:t>distance to roads (m),</w:t>
            </w:r>
          </w:p>
        </w:tc>
        <w:tc>
          <w:tcPr>
            <w:tcW w:w="2252" w:type="dxa"/>
            <w:tcBorders>
              <w:top w:val="nil"/>
              <w:left w:val="nil"/>
              <w:bottom w:val="nil"/>
              <w:right w:val="nil"/>
            </w:tcBorders>
          </w:tcPr>
          <w:p w14:paraId="39C598AF" w14:textId="2656E9AC"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w:t>
            </w:r>
          </w:p>
        </w:tc>
        <w:tc>
          <w:tcPr>
            <w:tcW w:w="2253" w:type="dxa"/>
            <w:tcBorders>
              <w:top w:val="nil"/>
              <w:left w:val="nil"/>
              <w:bottom w:val="nil"/>
              <w:right w:val="nil"/>
            </w:tcBorders>
          </w:tcPr>
          <w:p w14:paraId="6C7F565A" w14:textId="49DC4F9B"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 – 0.01]</w:t>
            </w:r>
          </w:p>
        </w:tc>
      </w:tr>
      <w:tr w:rsidR="00537AA6" w14:paraId="0D38893F" w14:textId="77777777" w:rsidTr="00537AA6">
        <w:trPr>
          <w:jc w:val="center"/>
        </w:trPr>
        <w:tc>
          <w:tcPr>
            <w:tcW w:w="3841" w:type="dxa"/>
            <w:tcBorders>
              <w:top w:val="nil"/>
              <w:left w:val="nil"/>
              <w:bottom w:val="nil"/>
              <w:right w:val="nil"/>
            </w:tcBorders>
          </w:tcPr>
          <w:p w14:paraId="69784259" w14:textId="7B55DBF6" w:rsidR="00537AA6" w:rsidRDefault="00537AA6" w:rsidP="00537AA6">
            <w:pPr>
              <w:spacing w:after="0" w:line="360" w:lineRule="auto"/>
              <w:rPr>
                <w:rFonts w:ascii="Times New Roman" w:hAnsi="Times New Roman" w:cs="Times New Roman"/>
              </w:rPr>
            </w:pPr>
            <w:r w:rsidRPr="00B1695C">
              <w:rPr>
                <w:rFonts w:ascii="Times New Roman" w:hAnsi="Times New Roman" w:cs="Times New Roman"/>
                <w:color w:val="auto"/>
              </w:rPr>
              <w:t>total water index</w:t>
            </w:r>
          </w:p>
        </w:tc>
        <w:tc>
          <w:tcPr>
            <w:tcW w:w="2252" w:type="dxa"/>
            <w:tcBorders>
              <w:top w:val="nil"/>
              <w:left w:val="nil"/>
              <w:bottom w:val="nil"/>
              <w:right w:val="nil"/>
            </w:tcBorders>
          </w:tcPr>
          <w:p w14:paraId="459639FB" w14:textId="665340D1"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w:t>
            </w:r>
          </w:p>
        </w:tc>
        <w:tc>
          <w:tcPr>
            <w:tcW w:w="2253" w:type="dxa"/>
            <w:tcBorders>
              <w:top w:val="nil"/>
              <w:left w:val="nil"/>
              <w:bottom w:val="nil"/>
              <w:right w:val="nil"/>
            </w:tcBorders>
          </w:tcPr>
          <w:p w14:paraId="2F3B305F" w14:textId="178E005C"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 – 0.01]</w:t>
            </w:r>
          </w:p>
        </w:tc>
      </w:tr>
      <w:tr w:rsidR="00537AA6" w14:paraId="0DEF6263" w14:textId="77777777" w:rsidTr="00537AA6">
        <w:trPr>
          <w:jc w:val="center"/>
        </w:trPr>
        <w:tc>
          <w:tcPr>
            <w:tcW w:w="3841" w:type="dxa"/>
            <w:tcBorders>
              <w:top w:val="nil"/>
              <w:left w:val="nil"/>
              <w:bottom w:val="nil"/>
              <w:right w:val="nil"/>
            </w:tcBorders>
          </w:tcPr>
          <w:p w14:paraId="4866B752" w14:textId="3BEF77B9" w:rsidR="00537AA6" w:rsidRDefault="00537AA6" w:rsidP="00BD7102">
            <w:pPr>
              <w:spacing w:after="0" w:line="360" w:lineRule="auto"/>
              <w:rPr>
                <w:rFonts w:ascii="Times New Roman" w:hAnsi="Times New Roman" w:cs="Times New Roman"/>
              </w:rPr>
            </w:pPr>
            <w:r w:rsidRPr="00B1695C">
              <w:rPr>
                <w:rFonts w:ascii="Times New Roman" w:hAnsi="Times New Roman" w:cs="Times New Roman"/>
                <w:color w:val="auto"/>
              </w:rPr>
              <w:t>water vapour pressure (</w:t>
            </w:r>
            <w:proofErr w:type="spellStart"/>
            <w:r>
              <w:rPr>
                <w:rFonts w:ascii="Times New Roman" w:hAnsi="Times New Roman" w:cs="Times New Roman"/>
                <w:color w:val="000000"/>
                <w:shd w:val="clear" w:color="auto" w:fill="FFFFFF"/>
              </w:rPr>
              <w:t>hPa</w:t>
            </w:r>
            <w:proofErr w:type="spellEnd"/>
            <w:r w:rsidRPr="00B1695C">
              <w:rPr>
                <w:rFonts w:ascii="Times New Roman" w:hAnsi="Times New Roman" w:cs="Times New Roman"/>
                <w:color w:val="auto"/>
              </w:rPr>
              <w:t>)</w:t>
            </w:r>
          </w:p>
        </w:tc>
        <w:tc>
          <w:tcPr>
            <w:tcW w:w="2252" w:type="dxa"/>
            <w:tcBorders>
              <w:top w:val="nil"/>
              <w:left w:val="nil"/>
              <w:bottom w:val="nil"/>
              <w:right w:val="nil"/>
            </w:tcBorders>
          </w:tcPr>
          <w:p w14:paraId="279394E4" w14:textId="4AAD063B"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w:t>
            </w:r>
          </w:p>
        </w:tc>
        <w:tc>
          <w:tcPr>
            <w:tcW w:w="2253" w:type="dxa"/>
            <w:tcBorders>
              <w:top w:val="nil"/>
              <w:left w:val="nil"/>
              <w:bottom w:val="nil"/>
              <w:right w:val="nil"/>
            </w:tcBorders>
          </w:tcPr>
          <w:p w14:paraId="63C3A8F8" w14:textId="03C58F43"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[0.01 – 0.01]</w:t>
            </w:r>
          </w:p>
        </w:tc>
      </w:tr>
      <w:tr w:rsidR="00537AA6" w14:paraId="7653C4B2" w14:textId="77777777" w:rsidTr="00537AA6">
        <w:trPr>
          <w:jc w:val="center"/>
        </w:trPr>
        <w:tc>
          <w:tcPr>
            <w:tcW w:w="3841" w:type="dxa"/>
            <w:tcBorders>
              <w:top w:val="nil"/>
              <w:left w:val="nil"/>
              <w:bottom w:val="single" w:sz="4" w:space="0" w:color="auto"/>
              <w:right w:val="nil"/>
            </w:tcBorders>
          </w:tcPr>
          <w:p w14:paraId="3571F488" w14:textId="3D07B800" w:rsidR="00537AA6" w:rsidRDefault="00537AA6" w:rsidP="00BD7102">
            <w:pPr>
              <w:spacing w:after="0" w:line="360" w:lineRule="auto"/>
              <w:rPr>
                <w:rFonts w:ascii="Times New Roman" w:hAnsi="Times New Roman" w:cs="Times New Roman"/>
              </w:rPr>
            </w:pPr>
            <w:r w:rsidRPr="00B1695C">
              <w:rPr>
                <w:rFonts w:ascii="Times New Roman" w:hAnsi="Times New Roman" w:cs="Times New Roman"/>
                <w:color w:val="auto"/>
              </w:rPr>
              <w:t>elevation (m)</w:t>
            </w:r>
          </w:p>
        </w:tc>
        <w:tc>
          <w:tcPr>
            <w:tcW w:w="2252" w:type="dxa"/>
            <w:tcBorders>
              <w:top w:val="nil"/>
              <w:left w:val="nil"/>
              <w:bottom w:val="single" w:sz="4" w:space="0" w:color="auto"/>
              <w:right w:val="nil"/>
            </w:tcBorders>
          </w:tcPr>
          <w:p w14:paraId="6FBECA7D" w14:textId="58C3D0C0"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w:t>
            </w:r>
          </w:p>
        </w:tc>
        <w:tc>
          <w:tcPr>
            <w:tcW w:w="2253" w:type="dxa"/>
            <w:tcBorders>
              <w:top w:val="nil"/>
              <w:left w:val="nil"/>
              <w:bottom w:val="single" w:sz="4" w:space="0" w:color="auto"/>
              <w:right w:val="nil"/>
            </w:tcBorders>
          </w:tcPr>
          <w:p w14:paraId="056B0963" w14:textId="1AA5F475" w:rsidR="00537AA6" w:rsidRDefault="00537AA6" w:rsidP="00F54A35">
            <w:pPr>
              <w:spacing w:after="0" w:line="360" w:lineRule="auto"/>
              <w:jc w:val="right"/>
              <w:rPr>
                <w:rFonts w:ascii="Times New Roman" w:hAnsi="Times New Roman" w:cs="Times New Roman"/>
              </w:rPr>
            </w:pPr>
            <w:r>
              <w:rPr>
                <w:rFonts w:ascii="Times New Roman" w:hAnsi="Times New Roman" w:cs="Times New Roman"/>
              </w:rPr>
              <w:t>[0 – 0]</w:t>
            </w:r>
          </w:p>
        </w:tc>
      </w:tr>
    </w:tbl>
    <w:p w14:paraId="7A356CE1" w14:textId="77777777" w:rsidR="009B6C20" w:rsidRDefault="009B6C20" w:rsidP="009B6C20">
      <w:pPr>
        <w:spacing w:after="0" w:line="360" w:lineRule="auto"/>
        <w:rPr>
          <w:rFonts w:ascii="Times New Roman" w:hAnsi="Times New Roman" w:cs="Times New Roman"/>
        </w:rPr>
      </w:pPr>
    </w:p>
    <w:p w14:paraId="7843EACB" w14:textId="5BFA837D" w:rsidR="00995637" w:rsidRPr="002A353C" w:rsidRDefault="009B6C20" w:rsidP="002A353C">
      <w:pPr>
        <w:snapToGrid/>
        <w:spacing w:after="0" w:line="240" w:lineRule="auto"/>
        <w:rPr>
          <w:rFonts w:ascii="Times New Roman" w:hAnsi="Times New Roman" w:cs="Times New Roman"/>
        </w:rPr>
      </w:pPr>
      <w:r>
        <w:rPr>
          <w:rFonts w:ascii="Times New Roman" w:hAnsi="Times New Roman" w:cs="Times New Roman"/>
        </w:rPr>
        <w:br w:type="page"/>
      </w:r>
    </w:p>
    <w:p w14:paraId="50FFE50E" w14:textId="55FDF724" w:rsidR="00EC080B" w:rsidRDefault="00BD7835" w:rsidP="002A353C">
      <w:pPr>
        <w:pStyle w:val="Title"/>
        <w:spacing w:before="0" w:after="0"/>
        <w:rPr>
          <w:rFonts w:ascii="Times New Roman" w:hAnsi="Times New Roman" w:cs="Times New Roman"/>
          <w:b w:val="0"/>
          <w:bCs w:val="0"/>
        </w:rPr>
      </w:pPr>
      <w:r w:rsidRPr="009320DD">
        <w:rPr>
          <w:rFonts w:ascii="Times New Roman" w:hAnsi="Times New Roman" w:cs="Times New Roman"/>
        </w:rPr>
        <w:lastRenderedPageBreak/>
        <w:t xml:space="preserve">Figure </w:t>
      </w:r>
      <w:r w:rsidR="001B756C" w:rsidRPr="009320DD">
        <w:rPr>
          <w:rFonts w:ascii="Times New Roman" w:hAnsi="Times New Roman" w:cs="Times New Roman"/>
        </w:rPr>
        <w:t>1</w:t>
      </w:r>
      <w:r w:rsidR="009320DD" w:rsidRPr="009320DD">
        <w:rPr>
          <w:rFonts w:ascii="Times New Roman" w:hAnsi="Times New Roman" w:cs="Times New Roman"/>
        </w:rPr>
        <w:t xml:space="preserve"> –</w:t>
      </w:r>
      <w:r w:rsidR="001B756C" w:rsidRPr="004423EC">
        <w:rPr>
          <w:rFonts w:ascii="Times New Roman" w:hAnsi="Times New Roman" w:cs="Times New Roman"/>
          <w:b w:val="0"/>
          <w:bCs w:val="0"/>
        </w:rPr>
        <w:t xml:space="preserve"> </w:t>
      </w:r>
      <w:r w:rsidR="004423EC" w:rsidRPr="004423EC">
        <w:rPr>
          <w:rFonts w:ascii="Times New Roman" w:hAnsi="Times New Roman" w:cs="Times New Roman"/>
          <w:b w:val="0"/>
          <w:bCs w:val="0"/>
        </w:rPr>
        <w:t>Local</w:t>
      </w:r>
      <w:r w:rsidR="00733C39" w:rsidRPr="004423EC">
        <w:rPr>
          <w:rFonts w:ascii="Times New Roman" w:hAnsi="Times New Roman" w:cs="Times New Roman"/>
          <w:b w:val="0"/>
          <w:bCs w:val="0"/>
        </w:rPr>
        <w:t xml:space="preserve"> </w:t>
      </w:r>
      <w:r w:rsidR="006671B2">
        <w:rPr>
          <w:rFonts w:ascii="Times New Roman" w:hAnsi="Times New Roman" w:cs="Times New Roman"/>
          <w:b w:val="0"/>
          <w:bCs w:val="0"/>
        </w:rPr>
        <w:t xml:space="preserve">koala </w:t>
      </w:r>
      <w:r w:rsidR="001B756C" w:rsidRPr="004423EC">
        <w:rPr>
          <w:rFonts w:ascii="Times New Roman" w:hAnsi="Times New Roman" w:cs="Times New Roman"/>
          <w:b w:val="0"/>
          <w:bCs w:val="0"/>
        </w:rPr>
        <w:t>densit</w:t>
      </w:r>
      <w:r w:rsidR="00733C39" w:rsidRPr="004423EC">
        <w:rPr>
          <w:rFonts w:ascii="Times New Roman" w:hAnsi="Times New Roman" w:cs="Times New Roman"/>
          <w:b w:val="0"/>
          <w:bCs w:val="0"/>
        </w:rPr>
        <w:t>ies</w:t>
      </w:r>
      <w:r w:rsidR="00DD399D" w:rsidRPr="004423EC">
        <w:rPr>
          <w:rFonts w:ascii="Times New Roman" w:hAnsi="Times New Roman" w:cs="Times New Roman"/>
          <w:b w:val="0"/>
          <w:bCs w:val="0"/>
        </w:rPr>
        <w:t xml:space="preserve"> </w:t>
      </w:r>
      <w:r w:rsidR="006671B2">
        <w:rPr>
          <w:rFonts w:ascii="Times New Roman" w:hAnsi="Times New Roman" w:cs="Times New Roman"/>
          <w:b w:val="0"/>
          <w:bCs w:val="0"/>
        </w:rPr>
        <w:t>in</w:t>
      </w:r>
      <w:r w:rsidR="001B756C" w:rsidRPr="004423EC">
        <w:rPr>
          <w:rFonts w:ascii="Times New Roman" w:hAnsi="Times New Roman" w:cs="Times New Roman"/>
          <w:b w:val="0"/>
          <w:bCs w:val="0"/>
        </w:rPr>
        <w:t xml:space="preserve"> the Mount Lofty </w:t>
      </w:r>
      <w:r w:rsidR="00E329E0" w:rsidRPr="004423EC">
        <w:rPr>
          <w:rFonts w:ascii="Times New Roman" w:hAnsi="Times New Roman" w:cs="Times New Roman"/>
          <w:b w:val="0"/>
          <w:bCs w:val="0"/>
        </w:rPr>
        <w:t xml:space="preserve">Ranges </w:t>
      </w:r>
      <w:r w:rsidR="00DD399D" w:rsidRPr="004423EC">
        <w:rPr>
          <w:rFonts w:ascii="Times New Roman" w:hAnsi="Times New Roman" w:cs="Times New Roman"/>
          <w:b w:val="0"/>
          <w:bCs w:val="0"/>
        </w:rPr>
        <w:t>at a</w:t>
      </w:r>
      <w:r w:rsidR="006671B2">
        <w:rPr>
          <w:rFonts w:ascii="Times New Roman" w:hAnsi="Times New Roman" w:cs="Times New Roman"/>
          <w:b w:val="0"/>
          <w:bCs w:val="0"/>
        </w:rPr>
        <w:t xml:space="preserve"> spatial resolution of</w:t>
      </w:r>
      <w:r w:rsidR="00DD399D" w:rsidRPr="004423EC">
        <w:rPr>
          <w:rFonts w:ascii="Times New Roman" w:hAnsi="Times New Roman" w:cs="Times New Roman"/>
          <w:b w:val="0"/>
          <w:bCs w:val="0"/>
        </w:rPr>
        <w:t xml:space="preserve"> 1</w:t>
      </w:r>
      <w:r w:rsidR="006671B2">
        <w:rPr>
          <w:rFonts w:ascii="Times New Roman" w:hAnsi="Times New Roman" w:cs="Times New Roman"/>
          <w:b w:val="0"/>
          <w:bCs w:val="0"/>
        </w:rPr>
        <w:t xml:space="preserve"> km</w:t>
      </w:r>
      <w:r w:rsidR="00DD399D" w:rsidRPr="004423EC">
        <w:rPr>
          <w:rFonts w:ascii="Times New Roman" w:hAnsi="Times New Roman" w:cs="Times New Roman"/>
          <w:b w:val="0"/>
          <w:bCs w:val="0"/>
        </w:rPr>
        <w:sym w:font="Symbol" w:char="F020"/>
      </w:r>
      <w:r w:rsidR="00DD399D" w:rsidRPr="004423EC">
        <w:rPr>
          <w:rFonts w:ascii="Times New Roman" w:hAnsi="Times New Roman" w:cs="Times New Roman"/>
          <w:b w:val="0"/>
          <w:bCs w:val="0"/>
        </w:rPr>
        <w:sym w:font="Symbol" w:char="F0B4"/>
      </w:r>
      <w:r w:rsidR="00DD399D" w:rsidRPr="004423EC">
        <w:rPr>
          <w:rFonts w:ascii="Times New Roman" w:hAnsi="Times New Roman" w:cs="Times New Roman"/>
          <w:b w:val="0"/>
          <w:bCs w:val="0"/>
        </w:rPr>
        <w:t xml:space="preserve"> 1 km</w:t>
      </w:r>
      <w:r w:rsidR="001B756C" w:rsidRPr="004423EC">
        <w:rPr>
          <w:rFonts w:ascii="Times New Roman" w:hAnsi="Times New Roman" w:cs="Times New Roman"/>
          <w:b w:val="0"/>
          <w:bCs w:val="0"/>
        </w:rPr>
        <w:t xml:space="preserve">. </w:t>
      </w:r>
      <w:r w:rsidR="004423EC" w:rsidRPr="004423EC">
        <w:rPr>
          <w:rFonts w:ascii="Times New Roman" w:hAnsi="Times New Roman" w:cs="Times New Roman"/>
          <w:b w:val="0"/>
          <w:bCs w:val="0"/>
        </w:rPr>
        <w:t xml:space="preserve">(a) </w:t>
      </w:r>
      <w:r w:rsidR="006671B2">
        <w:rPr>
          <w:rFonts w:ascii="Times New Roman" w:hAnsi="Times New Roman" w:cs="Times New Roman"/>
          <w:b w:val="0"/>
          <w:bCs w:val="0"/>
        </w:rPr>
        <w:t>P</w:t>
      </w:r>
      <w:r w:rsidR="006671B2" w:rsidRPr="004423EC">
        <w:rPr>
          <w:rFonts w:ascii="Times New Roman" w:hAnsi="Times New Roman" w:cs="Times New Roman"/>
          <w:b w:val="0"/>
          <w:bCs w:val="0"/>
        </w:rPr>
        <w:t>resent</w:t>
      </w:r>
      <w:r w:rsidR="004423EC" w:rsidRPr="004423EC">
        <w:rPr>
          <w:rFonts w:ascii="Times New Roman" w:hAnsi="Times New Roman" w:cs="Times New Roman"/>
          <w:b w:val="0"/>
          <w:bCs w:val="0"/>
        </w:rPr>
        <w:t xml:space="preserve">-day mean population densities, </w:t>
      </w:r>
      <w:r w:rsidR="00347924">
        <w:rPr>
          <w:rFonts w:ascii="Times New Roman" w:hAnsi="Times New Roman" w:cs="Times New Roman"/>
          <w:b w:val="0"/>
          <w:bCs w:val="0"/>
        </w:rPr>
        <w:t>(</w:t>
      </w:r>
      <w:r w:rsidR="00347924" w:rsidRPr="00413650">
        <w:rPr>
          <w:rFonts w:ascii="Times New Roman" w:hAnsi="Times New Roman" w:cs="Times New Roman"/>
          <w:b w:val="0"/>
          <w:bCs w:val="0"/>
        </w:rPr>
        <w:t xml:space="preserve">b) </w:t>
      </w:r>
      <w:r w:rsidR="006671B2">
        <w:rPr>
          <w:rFonts w:ascii="Times New Roman" w:hAnsi="Times New Roman" w:cs="Times New Roman"/>
          <w:b w:val="0"/>
          <w:bCs w:val="0"/>
        </w:rPr>
        <w:t xml:space="preserve">current </w:t>
      </w:r>
      <w:r w:rsidR="004423EC" w:rsidRPr="00413650">
        <w:rPr>
          <w:rFonts w:ascii="Times New Roman" w:hAnsi="Times New Roman" w:cs="Times New Roman"/>
          <w:b w:val="0"/>
          <w:bCs w:val="0"/>
        </w:rPr>
        <w:t>simulated mean</w:t>
      </w:r>
      <w:r w:rsidR="00347924" w:rsidRPr="00413650">
        <w:rPr>
          <w:rFonts w:ascii="Times New Roman" w:hAnsi="Times New Roman" w:cs="Times New Roman"/>
          <w:b w:val="0"/>
          <w:bCs w:val="0"/>
        </w:rPr>
        <w:t xml:space="preserve"> koala</w:t>
      </w:r>
      <w:r w:rsidR="004423EC" w:rsidRPr="00413650">
        <w:rPr>
          <w:rFonts w:ascii="Times New Roman" w:hAnsi="Times New Roman" w:cs="Times New Roman"/>
          <w:b w:val="0"/>
          <w:bCs w:val="0"/>
        </w:rPr>
        <w:t xml:space="preserve"> density beyond </w:t>
      </w:r>
      <w:r w:rsidR="006671B2">
        <w:rPr>
          <w:rFonts w:ascii="Times New Roman" w:hAnsi="Times New Roman" w:cs="Times New Roman"/>
          <w:b w:val="0"/>
          <w:bCs w:val="0"/>
        </w:rPr>
        <w:t>the</w:t>
      </w:r>
      <w:r w:rsidR="006671B2" w:rsidRPr="00413650">
        <w:rPr>
          <w:rFonts w:ascii="Times New Roman" w:hAnsi="Times New Roman" w:cs="Times New Roman"/>
          <w:b w:val="0"/>
          <w:bCs w:val="0"/>
        </w:rPr>
        <w:t xml:space="preserve"> </w:t>
      </w:r>
      <w:r w:rsidR="006671B2">
        <w:rPr>
          <w:rFonts w:ascii="Times New Roman" w:hAnsi="Times New Roman" w:cs="Times New Roman"/>
          <w:b w:val="0"/>
          <w:bCs w:val="0"/>
        </w:rPr>
        <w:t>density target of</w:t>
      </w:r>
      <w:r w:rsidR="00347924" w:rsidRPr="00413650">
        <w:rPr>
          <w:rFonts w:ascii="Times New Roman" w:hAnsi="Times New Roman" w:cs="Times New Roman"/>
          <w:b w:val="0"/>
          <w:bCs w:val="0"/>
        </w:rPr>
        <w:t xml:space="preserve"> </w:t>
      </w:r>
      <w:r w:rsidR="004423EC" w:rsidRPr="00413650">
        <w:rPr>
          <w:rFonts w:ascii="Times New Roman" w:hAnsi="Times New Roman" w:cs="Times New Roman"/>
          <w:b w:val="0"/>
          <w:bCs w:val="0"/>
        </w:rPr>
        <w:t xml:space="preserve">0.7 </w:t>
      </w:r>
      <w:r w:rsidR="006C5D78" w:rsidRPr="0091765E">
        <w:rPr>
          <w:rFonts w:ascii="Times New Roman" w:hAnsi="Times New Roman" w:cs="Times New Roman"/>
          <w:b w:val="0"/>
          <w:bCs w:val="0"/>
        </w:rPr>
        <w:t>ha</w:t>
      </w:r>
      <w:r w:rsidR="006C5D78" w:rsidRPr="0091765E">
        <w:rPr>
          <w:rFonts w:ascii="Times New Roman" w:hAnsi="Times New Roman" w:cs="Times New Roman"/>
          <w:b w:val="0"/>
          <w:bCs w:val="0"/>
          <w:vertAlign w:val="superscript"/>
        </w:rPr>
        <w:t xml:space="preserve">-1 </w:t>
      </w:r>
      <w:r w:rsidR="00413650" w:rsidRPr="00413650">
        <w:rPr>
          <w:rFonts w:ascii="Times New Roman" w:hAnsi="Times New Roman" w:cs="Times New Roman"/>
          <w:b w:val="0"/>
          <w:bCs w:val="0"/>
        </w:rPr>
        <w:fldChar w:fldCharType="begin"/>
      </w:r>
      <w:r w:rsidR="009807B8">
        <w:rPr>
          <w:rFonts w:ascii="Times New Roman" w:hAnsi="Times New Roman" w:cs="Times New Roman"/>
          <w:b w:val="0"/>
          <w:bCs w:val="0"/>
        </w:rPr>
        <w:instrText xml:space="preserve"> ADDIN EN.CITE &lt;EndNote&gt;&lt;Cite&gt;&lt;Author&gt;Ramsey&lt;/Author&gt;&lt;Year&gt;2016&lt;/Year&gt;&lt;RecNum&gt;7067&lt;/RecNum&gt;&lt;DisplayText&gt;(National Parks and Wildlife South Australia 2002; Ramsey, Tolsma &amp;amp; Brown 2016)&lt;/DisplayText&gt;&lt;record&gt;&lt;rec-number&gt;7067&lt;/rec-number&gt;&lt;foreign-keys&gt;&lt;key app="EN" db-id="rt0wsp5d1r5w0eezrw75dvacxs2292ep502x" timestamp="1723603180"&gt;7067&lt;/key&gt;&lt;/foreign-keys&gt;&lt;ref-type name="Report"&gt;27&lt;/ref-type&gt;&lt;contributors&gt;&lt;authors&gt;&lt;author&gt;Ramsey, D. S. L.&lt;/author&gt;&lt;author&gt;Tolsma, A. D. &lt;/author&gt;&lt;author&gt;Brown, G. W. &lt;/author&gt;&lt;/authors&gt;&lt;/contributors&gt;&lt;titles&gt;&lt;title&gt;Towards a habitat condition assessment method for guiding the management of overabundant Koala populations.&lt;/title&gt;&lt;/titles&gt;&lt;dates&gt;&lt;year&gt;2016&lt;/year&gt;&lt;/dates&gt;&lt;pub-location&gt;Arthur Rylah Institute for Environmental Research, Department of Environment, Land, Water and Planning&lt;/pub-location&gt;&lt;urls&gt;&lt;/urls&gt;&lt;/record&gt;&lt;/Cite&gt;&lt;Cite&gt;&lt;Author&gt;National Parks and Wildlife South Australia&lt;/Author&gt;&lt;Year&gt;2002&lt;/Year&gt;&lt;RecNum&gt;7068&lt;/RecNum&gt;&lt;record&gt;&lt;rec-number&gt;7068&lt;/rec-number&gt;&lt;foreign-keys&gt;&lt;key app="EN" db-id="rt0wsp5d1r5w0eezrw75dvacxs2292ep502x" timestamp="1723603305"&gt;7068&lt;/key&gt;&lt;/foreign-keys&gt;&lt;ref-type name="Report"&gt;27&lt;/ref-type&gt;&lt;contributors&gt;&lt;authors&gt;&lt;author&gt;National Parks and Wildlife South Australia, &lt;/author&gt;&lt;/authors&gt;&lt;/contributors&gt;&lt;titles&gt;&lt;title&gt;A review of the Kangaroo Island Koala Management Program. 1996-2001&lt;/title&gt;&lt;/titles&gt;&lt;dates&gt;&lt;year&gt;2002&lt;/year&gt;&lt;/dates&gt;&lt;pub-location&gt;Adelaide, South Australia &lt;/pub-location&gt;&lt;publisher&gt;National Parks and Wildlife South Australia.&lt;/publisher&gt;&lt;urls&gt;&lt;/urls&gt;&lt;/record&gt;&lt;/Cite&gt;&lt;/EndNote&gt;</w:instrText>
      </w:r>
      <w:r w:rsidR="00413650" w:rsidRPr="00413650">
        <w:rPr>
          <w:rFonts w:ascii="Times New Roman" w:hAnsi="Times New Roman" w:cs="Times New Roman"/>
          <w:b w:val="0"/>
          <w:bCs w:val="0"/>
        </w:rPr>
        <w:fldChar w:fldCharType="separate"/>
      </w:r>
      <w:r w:rsidR="009807B8">
        <w:rPr>
          <w:rFonts w:ascii="Times New Roman" w:hAnsi="Times New Roman" w:cs="Times New Roman"/>
          <w:b w:val="0"/>
          <w:bCs w:val="0"/>
          <w:noProof/>
        </w:rPr>
        <w:t>(National Parks and Wildlife South Australia 2002; Ramsey, Tolsma &amp; Brown 2016)</w:t>
      </w:r>
      <w:r w:rsidR="00413650" w:rsidRPr="00413650">
        <w:rPr>
          <w:rFonts w:ascii="Times New Roman" w:hAnsi="Times New Roman" w:cs="Times New Roman"/>
          <w:b w:val="0"/>
          <w:bCs w:val="0"/>
        </w:rPr>
        <w:fldChar w:fldCharType="end"/>
      </w:r>
      <w:r w:rsidR="00347924">
        <w:rPr>
          <w:rFonts w:ascii="Times New Roman" w:hAnsi="Times New Roman" w:cs="Times New Roman"/>
          <w:b w:val="0"/>
          <w:bCs w:val="0"/>
        </w:rPr>
        <w:t xml:space="preserve">, </w:t>
      </w:r>
      <w:r w:rsidR="004423EC" w:rsidRPr="004423EC">
        <w:rPr>
          <w:rFonts w:ascii="Times New Roman" w:hAnsi="Times New Roman" w:cs="Times New Roman"/>
          <w:b w:val="0"/>
          <w:bCs w:val="0"/>
        </w:rPr>
        <w:t xml:space="preserve">and </w:t>
      </w:r>
      <w:r w:rsidR="00347924" w:rsidRPr="004423EC">
        <w:rPr>
          <w:rFonts w:ascii="Times New Roman" w:hAnsi="Times New Roman" w:cs="Times New Roman"/>
          <w:b w:val="0"/>
          <w:bCs w:val="0"/>
        </w:rPr>
        <w:t>(c)</w:t>
      </w:r>
      <w:r w:rsidR="00347924">
        <w:rPr>
          <w:rFonts w:ascii="Times New Roman" w:hAnsi="Times New Roman" w:cs="Times New Roman"/>
          <w:b w:val="0"/>
          <w:bCs w:val="0"/>
        </w:rPr>
        <w:t xml:space="preserve"> projections</w:t>
      </w:r>
      <w:r w:rsidR="006671B2">
        <w:rPr>
          <w:rFonts w:ascii="Times New Roman" w:hAnsi="Times New Roman" w:cs="Times New Roman"/>
          <w:b w:val="0"/>
          <w:bCs w:val="0"/>
        </w:rPr>
        <w:t xml:space="preserve"> of </w:t>
      </w:r>
      <w:r w:rsidR="00F95A52">
        <w:rPr>
          <w:rFonts w:ascii="Times New Roman" w:hAnsi="Times New Roman" w:cs="Times New Roman"/>
          <w:b w:val="0"/>
          <w:bCs w:val="0"/>
        </w:rPr>
        <w:t>areas beyond the density target</w:t>
      </w:r>
      <w:r w:rsidR="00347924">
        <w:rPr>
          <w:rFonts w:ascii="Times New Roman" w:hAnsi="Times New Roman" w:cs="Times New Roman"/>
          <w:b w:val="0"/>
          <w:bCs w:val="0"/>
        </w:rPr>
        <w:t xml:space="preserve"> </w:t>
      </w:r>
      <w:r w:rsidR="0091765E">
        <w:rPr>
          <w:rFonts w:ascii="Times New Roman" w:hAnsi="Times New Roman" w:cs="Times New Roman"/>
          <w:b w:val="0"/>
          <w:bCs w:val="0"/>
        </w:rPr>
        <w:t>25</w:t>
      </w:r>
      <w:r w:rsidR="0091765E" w:rsidRPr="004423EC">
        <w:rPr>
          <w:rFonts w:ascii="Times New Roman" w:hAnsi="Times New Roman" w:cs="Times New Roman"/>
          <w:b w:val="0"/>
          <w:bCs w:val="0"/>
        </w:rPr>
        <w:t xml:space="preserve"> </w:t>
      </w:r>
      <w:r w:rsidR="004423EC" w:rsidRPr="004423EC">
        <w:rPr>
          <w:rFonts w:ascii="Times New Roman" w:hAnsi="Times New Roman" w:cs="Times New Roman"/>
          <w:b w:val="0"/>
          <w:bCs w:val="0"/>
        </w:rPr>
        <w:t xml:space="preserve">years </w:t>
      </w:r>
      <w:r w:rsidR="00344B3A" w:rsidRPr="004423EC">
        <w:rPr>
          <w:rFonts w:ascii="Times New Roman" w:hAnsi="Times New Roman" w:cs="Times New Roman"/>
          <w:b w:val="0"/>
          <w:bCs w:val="0"/>
        </w:rPr>
        <w:t>into</w:t>
      </w:r>
      <w:r w:rsidR="004423EC" w:rsidRPr="004423EC">
        <w:rPr>
          <w:rFonts w:ascii="Times New Roman" w:hAnsi="Times New Roman" w:cs="Times New Roman"/>
          <w:b w:val="0"/>
          <w:bCs w:val="0"/>
        </w:rPr>
        <w:t xml:space="preserve"> the future</w:t>
      </w:r>
      <w:r w:rsidR="00347924">
        <w:rPr>
          <w:rFonts w:ascii="Times New Roman" w:hAnsi="Times New Roman" w:cs="Times New Roman"/>
          <w:b w:val="0"/>
          <w:bCs w:val="0"/>
        </w:rPr>
        <w:t>.</w:t>
      </w:r>
      <w:r w:rsidR="004423EC" w:rsidRPr="004423EC">
        <w:rPr>
          <w:rFonts w:ascii="Times New Roman" w:hAnsi="Times New Roman" w:cs="Times New Roman"/>
          <w:b w:val="0"/>
          <w:bCs w:val="0"/>
        </w:rPr>
        <w:t xml:space="preserve"> </w:t>
      </w:r>
      <w:r w:rsidR="001B756C" w:rsidRPr="004423EC">
        <w:rPr>
          <w:rFonts w:ascii="Times New Roman" w:hAnsi="Times New Roman" w:cs="Times New Roman"/>
          <w:b w:val="0"/>
          <w:bCs w:val="0"/>
        </w:rPr>
        <w:t xml:space="preserve">Gradients </w:t>
      </w:r>
      <w:r w:rsidR="00733C39" w:rsidRPr="004423EC">
        <w:rPr>
          <w:rFonts w:ascii="Times New Roman" w:hAnsi="Times New Roman" w:cs="Times New Roman"/>
          <w:b w:val="0"/>
          <w:bCs w:val="0"/>
        </w:rPr>
        <w:t>range</w:t>
      </w:r>
      <w:r w:rsidR="001B756C" w:rsidRPr="004423EC">
        <w:rPr>
          <w:rFonts w:ascii="Times New Roman" w:hAnsi="Times New Roman" w:cs="Times New Roman"/>
          <w:b w:val="0"/>
          <w:bCs w:val="0"/>
        </w:rPr>
        <w:t xml:space="preserve"> from </w:t>
      </w:r>
      <w:r w:rsidR="00E63ADA" w:rsidRPr="004423EC">
        <w:rPr>
          <w:rFonts w:ascii="Times New Roman" w:hAnsi="Times New Roman" w:cs="Times New Roman"/>
          <w:b w:val="0"/>
          <w:bCs w:val="0"/>
        </w:rPr>
        <w:t>dark blue and dark red</w:t>
      </w:r>
      <w:r w:rsidR="00E0634F" w:rsidRPr="004423EC">
        <w:rPr>
          <w:rFonts w:ascii="Times New Roman" w:hAnsi="Times New Roman" w:cs="Times New Roman"/>
          <w:b w:val="0"/>
          <w:bCs w:val="0"/>
        </w:rPr>
        <w:t xml:space="preserve"> </w:t>
      </w:r>
      <w:r w:rsidR="001B756C" w:rsidRPr="004423EC">
        <w:rPr>
          <w:rFonts w:ascii="Times New Roman" w:hAnsi="Times New Roman" w:cs="Times New Roman"/>
          <w:b w:val="0"/>
          <w:bCs w:val="0"/>
        </w:rPr>
        <w:t xml:space="preserve">(low </w:t>
      </w:r>
      <w:r w:rsidR="00733C39" w:rsidRPr="004423EC">
        <w:rPr>
          <w:rFonts w:ascii="Times New Roman" w:hAnsi="Times New Roman" w:cs="Times New Roman"/>
          <w:b w:val="0"/>
          <w:bCs w:val="0"/>
        </w:rPr>
        <w:t xml:space="preserve">population </w:t>
      </w:r>
      <w:r w:rsidR="001B756C" w:rsidRPr="004423EC">
        <w:rPr>
          <w:rFonts w:ascii="Times New Roman" w:hAnsi="Times New Roman" w:cs="Times New Roman"/>
          <w:b w:val="0"/>
          <w:bCs w:val="0"/>
        </w:rPr>
        <w:t xml:space="preserve">density) to </w:t>
      </w:r>
      <w:r w:rsidR="00E63ADA" w:rsidRPr="004423EC">
        <w:rPr>
          <w:rFonts w:ascii="Times New Roman" w:hAnsi="Times New Roman" w:cs="Times New Roman"/>
          <w:b w:val="0"/>
          <w:bCs w:val="0"/>
        </w:rPr>
        <w:t>light green and orange</w:t>
      </w:r>
      <w:r w:rsidR="00E0634F" w:rsidRPr="004423EC">
        <w:rPr>
          <w:rFonts w:ascii="Times New Roman" w:hAnsi="Times New Roman" w:cs="Times New Roman"/>
          <w:b w:val="0"/>
          <w:bCs w:val="0"/>
        </w:rPr>
        <w:t xml:space="preserve"> </w:t>
      </w:r>
      <w:r w:rsidR="00733C39" w:rsidRPr="004423EC">
        <w:rPr>
          <w:rFonts w:ascii="Times New Roman" w:hAnsi="Times New Roman" w:cs="Times New Roman"/>
          <w:b w:val="0"/>
          <w:bCs w:val="0"/>
        </w:rPr>
        <w:t>(high population density)</w:t>
      </w:r>
      <w:r w:rsidR="00E63ADA" w:rsidRPr="004423EC">
        <w:rPr>
          <w:rFonts w:ascii="Times New Roman" w:hAnsi="Times New Roman" w:cs="Times New Roman"/>
          <w:b w:val="0"/>
          <w:bCs w:val="0"/>
        </w:rPr>
        <w:t>.</w:t>
      </w:r>
      <w:r w:rsidR="00E63ADA">
        <w:rPr>
          <w:rFonts w:ascii="Times New Roman" w:hAnsi="Times New Roman" w:cs="Times New Roman"/>
          <w:b w:val="0"/>
          <w:bCs w:val="0"/>
        </w:rPr>
        <w:t xml:space="preserve"> </w:t>
      </w:r>
    </w:p>
    <w:p w14:paraId="388A335B" w14:textId="77777777" w:rsidR="002A353C" w:rsidRPr="002A353C" w:rsidRDefault="002A353C" w:rsidP="002A353C">
      <w:pPr>
        <w:spacing w:after="0"/>
      </w:pPr>
    </w:p>
    <w:p w14:paraId="0B2B4C96" w14:textId="5A3C2879" w:rsidR="002A353C" w:rsidRPr="002A353C" w:rsidRDefault="00EC080B" w:rsidP="002A353C">
      <w:pPr>
        <w:spacing w:after="0"/>
        <w:rPr>
          <w:rFonts w:ascii="Times New Roman" w:hAnsi="Times New Roman" w:cs="Times New Roman"/>
        </w:rPr>
      </w:pPr>
      <w:r w:rsidRPr="009320DD">
        <w:rPr>
          <w:rFonts w:ascii="Times New Roman" w:hAnsi="Times New Roman" w:cs="Times New Roman"/>
          <w:b/>
          <w:bCs/>
        </w:rPr>
        <w:t>Figure 2</w:t>
      </w:r>
      <w:r w:rsidR="009320DD" w:rsidRPr="009320DD">
        <w:rPr>
          <w:rFonts w:ascii="Times New Roman" w:hAnsi="Times New Roman" w:cs="Times New Roman"/>
          <w:b/>
          <w:bCs/>
        </w:rPr>
        <w:t xml:space="preserve"> </w:t>
      </w:r>
      <w:r w:rsidR="009320DD" w:rsidRPr="00B17110">
        <w:rPr>
          <w:rFonts w:ascii="Times New Roman" w:hAnsi="Times New Roman" w:cs="Times New Roman"/>
          <w:b/>
          <w:bCs/>
        </w:rPr>
        <w:t>–</w:t>
      </w:r>
      <w:r w:rsidRPr="00B17110">
        <w:rPr>
          <w:rFonts w:ascii="Times New Roman" w:hAnsi="Times New Roman" w:cs="Times New Roman"/>
        </w:rPr>
        <w:t xml:space="preserve"> </w:t>
      </w:r>
      <w:r w:rsidR="00B17110" w:rsidRPr="00B17110">
        <w:rPr>
          <w:rFonts w:ascii="Times New Roman" w:hAnsi="Times New Roman" w:cs="Times New Roman"/>
          <w:color w:val="000000"/>
        </w:rPr>
        <w:t>Koala habitat suitability and environmental drivers in the Mount Lofty Ranges.</w:t>
      </w:r>
      <w:r w:rsidR="00B17110" w:rsidRPr="00B17110">
        <w:rPr>
          <w:rFonts w:ascii="Times New Roman" w:hAnsi="Times New Roman" w:cs="Times New Roman"/>
        </w:rPr>
        <w:t xml:space="preserve"> </w:t>
      </w:r>
      <w:r w:rsidRPr="00B17110">
        <w:rPr>
          <w:rFonts w:ascii="Times New Roman" w:hAnsi="Times New Roman" w:cs="Times New Roman"/>
        </w:rPr>
        <w:t xml:space="preserve">(a) </w:t>
      </w:r>
      <w:r w:rsidR="00051433" w:rsidRPr="00B17110">
        <w:rPr>
          <w:rFonts w:ascii="Times New Roman" w:hAnsi="Times New Roman" w:cs="Times New Roman"/>
        </w:rPr>
        <w:t>Present day (2003–2018, 16-yr mean) e</w:t>
      </w:r>
      <w:r w:rsidRPr="00B17110">
        <w:rPr>
          <w:rFonts w:ascii="Times New Roman" w:hAnsi="Times New Roman" w:cs="Times New Roman"/>
        </w:rPr>
        <w:t xml:space="preserve">nsemble averaged probability of </w:t>
      </w:r>
      <w:r w:rsidR="00344B3A" w:rsidRPr="00B17110">
        <w:rPr>
          <w:rFonts w:ascii="Times New Roman" w:hAnsi="Times New Roman" w:cs="Times New Roman"/>
        </w:rPr>
        <w:t>koal</w:t>
      </w:r>
      <w:r w:rsidR="00A258AC" w:rsidRPr="00B17110">
        <w:rPr>
          <w:rFonts w:ascii="Times New Roman" w:hAnsi="Times New Roman" w:cs="Times New Roman"/>
        </w:rPr>
        <w:t>a</w:t>
      </w:r>
      <w:r w:rsidR="00344B3A" w:rsidRPr="00B17110">
        <w:rPr>
          <w:rFonts w:ascii="Times New Roman" w:hAnsi="Times New Roman" w:cs="Times New Roman"/>
        </w:rPr>
        <w:t xml:space="preserve"> </w:t>
      </w:r>
      <w:r w:rsidR="00051433" w:rsidRPr="00B17110">
        <w:rPr>
          <w:rFonts w:ascii="Times New Roman" w:hAnsi="Times New Roman" w:cs="Times New Roman"/>
        </w:rPr>
        <w:t>presence</w:t>
      </w:r>
      <w:r w:rsidRPr="00B17110">
        <w:rPr>
          <w:rFonts w:ascii="Times New Roman" w:hAnsi="Times New Roman" w:cs="Times New Roman"/>
        </w:rPr>
        <w:t xml:space="preserve"> </w:t>
      </w:r>
      <w:r w:rsidR="00051433" w:rsidRPr="00B17110">
        <w:rPr>
          <w:rFonts w:ascii="Times New Roman" w:hAnsi="Times New Roman" w:cs="Times New Roman"/>
        </w:rPr>
        <w:t xml:space="preserve">across the Mount Lofty Ranges </w:t>
      </w:r>
      <w:r w:rsidRPr="00B17110">
        <w:rPr>
          <w:rFonts w:ascii="Times New Roman" w:hAnsi="Times New Roman" w:cs="Times New Roman"/>
        </w:rPr>
        <w:t>at a</w:t>
      </w:r>
      <w:r w:rsidR="00EC2B4D">
        <w:rPr>
          <w:rFonts w:ascii="Times New Roman" w:hAnsi="Times New Roman" w:cs="Times New Roman"/>
        </w:rPr>
        <w:t xml:space="preserve"> spatial resolution of</w:t>
      </w:r>
      <w:r w:rsidRPr="00B17110">
        <w:rPr>
          <w:rFonts w:ascii="Times New Roman" w:hAnsi="Times New Roman" w:cs="Times New Roman"/>
        </w:rPr>
        <w:t xml:space="preserve"> 1</w:t>
      </w:r>
      <w:r w:rsidRPr="00B17110">
        <w:rPr>
          <w:rFonts w:ascii="Times New Roman" w:hAnsi="Times New Roman" w:cs="Times New Roman"/>
        </w:rPr>
        <w:sym w:font="Symbol" w:char="F020"/>
      </w:r>
      <w:r w:rsidRPr="00B17110">
        <w:rPr>
          <w:rFonts w:ascii="Times New Roman" w:hAnsi="Times New Roman" w:cs="Times New Roman"/>
        </w:rPr>
        <w:sym w:font="Symbol" w:char="F0B4"/>
      </w:r>
      <w:r w:rsidRPr="00B17110">
        <w:rPr>
          <w:rFonts w:ascii="Times New Roman" w:hAnsi="Times New Roman" w:cs="Times New Roman"/>
        </w:rPr>
        <w:t xml:space="preserve"> 1 km. Gradient range</w:t>
      </w:r>
      <w:r w:rsidR="00051433" w:rsidRPr="00B17110">
        <w:rPr>
          <w:rFonts w:ascii="Times New Roman" w:hAnsi="Times New Roman" w:cs="Times New Roman"/>
        </w:rPr>
        <w:t>s</w:t>
      </w:r>
      <w:r w:rsidRPr="00B17110">
        <w:rPr>
          <w:rFonts w:ascii="Times New Roman" w:hAnsi="Times New Roman" w:cs="Times New Roman"/>
        </w:rPr>
        <w:t xml:space="preserve"> from dark </w:t>
      </w:r>
      <w:r w:rsidR="00051433" w:rsidRPr="00B17110">
        <w:rPr>
          <w:rFonts w:ascii="Times New Roman" w:hAnsi="Times New Roman" w:cs="Times New Roman"/>
        </w:rPr>
        <w:t xml:space="preserve">to light blue indicating </w:t>
      </w:r>
      <w:r w:rsidRPr="00B17110">
        <w:rPr>
          <w:rFonts w:ascii="Times New Roman" w:hAnsi="Times New Roman" w:cs="Times New Roman"/>
        </w:rPr>
        <w:t xml:space="preserve">low </w:t>
      </w:r>
      <w:r w:rsidR="00EC2B4D">
        <w:rPr>
          <w:rFonts w:ascii="Times New Roman" w:hAnsi="Times New Roman" w:cs="Times New Roman"/>
        </w:rPr>
        <w:t>to</w:t>
      </w:r>
      <w:r w:rsidR="00EC2B4D" w:rsidRPr="00B17110">
        <w:rPr>
          <w:rFonts w:ascii="Times New Roman" w:hAnsi="Times New Roman" w:cs="Times New Roman"/>
        </w:rPr>
        <w:t xml:space="preserve"> </w:t>
      </w:r>
      <w:r w:rsidR="00051433" w:rsidRPr="00B17110">
        <w:rPr>
          <w:rFonts w:ascii="Times New Roman" w:hAnsi="Times New Roman" w:cs="Times New Roman"/>
        </w:rPr>
        <w:t xml:space="preserve">high habitat suitability. </w:t>
      </w:r>
      <w:r w:rsidR="00EC2B4D">
        <w:rPr>
          <w:rFonts w:ascii="Times New Roman" w:hAnsi="Times New Roman" w:cs="Times New Roman"/>
        </w:rPr>
        <w:t>E</w:t>
      </w:r>
      <w:r w:rsidR="00051433" w:rsidRPr="00B17110">
        <w:rPr>
          <w:rFonts w:ascii="Times New Roman" w:hAnsi="Times New Roman" w:cs="Times New Roman"/>
        </w:rPr>
        <w:t>nsemble model outputs are</w:t>
      </w:r>
      <w:r w:rsidR="00051433" w:rsidRPr="00344B3A">
        <w:rPr>
          <w:rFonts w:ascii="Times New Roman" w:hAnsi="Times New Roman" w:cs="Times New Roman"/>
        </w:rPr>
        <w:t xml:space="preserve"> based on </w:t>
      </w:r>
      <w:r w:rsidR="00EC2B4D">
        <w:rPr>
          <w:rFonts w:ascii="Times New Roman" w:hAnsi="Times New Roman" w:cs="Times New Roman"/>
        </w:rPr>
        <w:t>9</w:t>
      </w:r>
      <w:r w:rsidR="00EC2B4D" w:rsidRPr="00344B3A">
        <w:rPr>
          <w:rFonts w:ascii="Times New Roman" w:hAnsi="Times New Roman" w:cs="Times New Roman"/>
        </w:rPr>
        <w:t xml:space="preserve"> </w:t>
      </w:r>
      <w:r w:rsidR="00051433" w:rsidRPr="00344B3A">
        <w:rPr>
          <w:rFonts w:ascii="Times New Roman" w:hAnsi="Times New Roman" w:cs="Times New Roman"/>
        </w:rPr>
        <w:t>modelling algorithms (</w:t>
      </w:r>
      <w:r w:rsidR="00CC7486" w:rsidRPr="00344B3A">
        <w:rPr>
          <w:rFonts w:ascii="Times New Roman" w:hAnsi="Times New Roman" w:cs="Times New Roman"/>
        </w:rPr>
        <w:t>see Methods</w:t>
      </w:r>
      <w:r w:rsidR="00051433" w:rsidRPr="00344B3A">
        <w:rPr>
          <w:rFonts w:ascii="Times New Roman" w:hAnsi="Times New Roman" w:cs="Times New Roman"/>
        </w:rPr>
        <w:t xml:space="preserve">) for which we calculated a weighted average based on their </w:t>
      </w:r>
      <w:r w:rsidR="00EC2B4D">
        <w:rPr>
          <w:rFonts w:ascii="Times New Roman" w:hAnsi="Times New Roman" w:cs="Times New Roman"/>
        </w:rPr>
        <w:t xml:space="preserve">relative </w:t>
      </w:r>
      <w:r w:rsidR="00051433" w:rsidRPr="00344B3A">
        <w:rPr>
          <w:rFonts w:ascii="Times New Roman" w:hAnsi="Times New Roman" w:cs="Times New Roman"/>
        </w:rPr>
        <w:t>performance.</w:t>
      </w:r>
      <w:r w:rsidR="00CC7486" w:rsidRPr="00344B3A">
        <w:rPr>
          <w:rFonts w:ascii="Times New Roman" w:hAnsi="Times New Roman" w:cs="Times New Roman"/>
        </w:rPr>
        <w:t xml:space="preserve"> </w:t>
      </w:r>
      <w:r w:rsidR="00051433" w:rsidRPr="00344B3A">
        <w:rPr>
          <w:rFonts w:ascii="Times New Roman" w:hAnsi="Times New Roman" w:cs="Times New Roman"/>
        </w:rPr>
        <w:t>White</w:t>
      </w:r>
      <w:r w:rsidR="00344B3A">
        <w:rPr>
          <w:rFonts w:ascii="Times New Roman" w:hAnsi="Times New Roman" w:cs="Times New Roman"/>
        </w:rPr>
        <w:t>/</w:t>
      </w:r>
      <w:r w:rsidR="00051433" w:rsidRPr="00344B3A">
        <w:rPr>
          <w:rFonts w:ascii="Times New Roman" w:hAnsi="Times New Roman" w:cs="Times New Roman"/>
        </w:rPr>
        <w:t>red-circle dots indicate</w:t>
      </w:r>
      <w:r w:rsidR="00051433" w:rsidRPr="00AD51B6">
        <w:rPr>
          <w:rFonts w:ascii="Times New Roman" w:hAnsi="Times New Roman" w:cs="Times New Roman"/>
        </w:rPr>
        <w:t xml:space="preserve"> </w:t>
      </w:r>
      <w:r w:rsidR="00EC2B4D">
        <w:rPr>
          <w:rFonts w:ascii="Times New Roman" w:hAnsi="Times New Roman" w:cs="Times New Roman"/>
        </w:rPr>
        <w:t xml:space="preserve">koala </w:t>
      </w:r>
      <w:r w:rsidR="00051433" w:rsidRPr="00AD51B6">
        <w:rPr>
          <w:rFonts w:ascii="Times New Roman" w:hAnsi="Times New Roman" w:cs="Times New Roman"/>
        </w:rPr>
        <w:t>presence</w:t>
      </w:r>
      <w:r w:rsidR="00EC2B4D">
        <w:rPr>
          <w:rFonts w:ascii="Times New Roman" w:hAnsi="Times New Roman" w:cs="Times New Roman"/>
        </w:rPr>
        <w:t>s</w:t>
      </w:r>
      <w:r w:rsidR="00051433">
        <w:rPr>
          <w:rFonts w:ascii="Times New Roman" w:hAnsi="Times New Roman" w:cs="Times New Roman"/>
        </w:rPr>
        <w:t xml:space="preserve"> based on the </w:t>
      </w:r>
      <w:r w:rsidR="00051433" w:rsidRPr="004E0158">
        <w:rPr>
          <w:rFonts w:ascii="Times New Roman" w:hAnsi="Times New Roman" w:cs="Times New Roman"/>
          <w:i/>
          <w:iCs/>
        </w:rPr>
        <w:t xml:space="preserve">Great Koala </w:t>
      </w:r>
      <w:r w:rsidR="00EC2B4D">
        <w:rPr>
          <w:rFonts w:ascii="Times New Roman" w:hAnsi="Times New Roman" w:cs="Times New Roman"/>
          <w:i/>
          <w:iCs/>
        </w:rPr>
        <w:t>C</w:t>
      </w:r>
      <w:r w:rsidR="00EC2B4D" w:rsidRPr="004E0158">
        <w:rPr>
          <w:rFonts w:ascii="Times New Roman" w:hAnsi="Times New Roman" w:cs="Times New Roman"/>
          <w:i/>
          <w:iCs/>
        </w:rPr>
        <w:t>ounts</w:t>
      </w:r>
      <w:r w:rsidR="00EC2B4D" w:rsidRPr="00CF05FA">
        <w:rPr>
          <w:rFonts w:ascii="Times New Roman" w:hAnsi="Times New Roman" w:cs="Times New Roman"/>
        </w:rPr>
        <w:t xml:space="preserve"> </w:t>
      </w:r>
      <w:r w:rsidR="00051433" w:rsidRPr="00CF05FA">
        <w:rPr>
          <w:rFonts w:ascii="Times New Roman" w:hAnsi="Times New Roman" w:cs="Times New Roman"/>
        </w:rPr>
        <w:t>1 and 2</w:t>
      </w:r>
      <w:r w:rsidR="00051433">
        <w:rPr>
          <w:rFonts w:ascii="Times New Roman" w:hAnsi="Times New Roman" w:cs="Times New Roman"/>
        </w:rPr>
        <w:t xml:space="preserve">, grey </w:t>
      </w:r>
      <w:r w:rsidR="00051433" w:rsidRPr="00AD51B6">
        <w:rPr>
          <w:rFonts w:ascii="Times New Roman" w:hAnsi="Times New Roman" w:cs="Times New Roman"/>
        </w:rPr>
        <w:t xml:space="preserve">areas </w:t>
      </w:r>
      <w:r w:rsidR="00EC2B4D">
        <w:rPr>
          <w:rFonts w:ascii="Times New Roman" w:hAnsi="Times New Roman" w:cs="Times New Roman"/>
        </w:rPr>
        <w:t>show</w:t>
      </w:r>
      <w:r w:rsidR="00EC2B4D" w:rsidRPr="00AD51B6">
        <w:rPr>
          <w:rFonts w:ascii="Times New Roman" w:hAnsi="Times New Roman" w:cs="Times New Roman"/>
        </w:rPr>
        <w:t xml:space="preserve"> </w:t>
      </w:r>
      <w:r w:rsidR="00051433" w:rsidRPr="00AD51B6">
        <w:rPr>
          <w:rFonts w:ascii="Times New Roman" w:hAnsi="Times New Roman" w:cs="Times New Roman"/>
        </w:rPr>
        <w:t xml:space="preserve">the </w:t>
      </w:r>
      <w:r w:rsidR="009B239C">
        <w:rPr>
          <w:rFonts w:ascii="Times New Roman" w:hAnsi="Times New Roman" w:cs="Times New Roman"/>
        </w:rPr>
        <w:t xml:space="preserve">urbanized </w:t>
      </w:r>
      <w:r w:rsidR="00051433">
        <w:rPr>
          <w:rFonts w:ascii="Times New Roman" w:hAnsi="Times New Roman" w:cs="Times New Roman"/>
        </w:rPr>
        <w:t>area</w:t>
      </w:r>
      <w:r w:rsidR="00EC2B4D">
        <w:rPr>
          <w:rFonts w:ascii="Times New Roman" w:hAnsi="Times New Roman" w:cs="Times New Roman"/>
        </w:rPr>
        <w:t>,</w:t>
      </w:r>
      <w:r w:rsidR="00051433">
        <w:rPr>
          <w:rFonts w:ascii="Times New Roman" w:hAnsi="Times New Roman" w:cs="Times New Roman"/>
        </w:rPr>
        <w:t xml:space="preserve"> and green</w:t>
      </w:r>
      <w:r w:rsidR="00EC2B4D">
        <w:rPr>
          <w:rFonts w:ascii="Times New Roman" w:hAnsi="Times New Roman" w:cs="Times New Roman"/>
        </w:rPr>
        <w:t xml:space="preserve"> gradient shows</w:t>
      </w:r>
      <w:r w:rsidR="00051433">
        <w:rPr>
          <w:rFonts w:ascii="Times New Roman" w:hAnsi="Times New Roman" w:cs="Times New Roman"/>
        </w:rPr>
        <w:t xml:space="preserve"> vegetation density </w:t>
      </w:r>
      <w:r w:rsidR="00CC7486">
        <w:rPr>
          <w:rFonts w:ascii="Times New Roman" w:hAnsi="Times New Roman" w:cs="Times New Roman"/>
        </w:rPr>
        <w:t>from dark to light green</w:t>
      </w:r>
      <w:r w:rsidR="00CC7486" w:rsidRPr="004E0158">
        <w:rPr>
          <w:rFonts w:ascii="Times New Roman" w:hAnsi="Times New Roman" w:cs="Times New Roman"/>
        </w:rPr>
        <w:t>)</w:t>
      </w:r>
      <w:r w:rsidR="00051433" w:rsidRPr="004E0158">
        <w:rPr>
          <w:rFonts w:ascii="Times New Roman" w:hAnsi="Times New Roman" w:cs="Times New Roman"/>
        </w:rPr>
        <w:t>.</w:t>
      </w:r>
      <w:r w:rsidR="007A5D1C" w:rsidRPr="004E0158">
        <w:rPr>
          <w:rFonts w:ascii="Times New Roman" w:hAnsi="Times New Roman" w:cs="Times New Roman"/>
        </w:rPr>
        <w:t xml:space="preserve"> </w:t>
      </w:r>
      <w:r w:rsidR="00344B3A" w:rsidRPr="004E0158">
        <w:rPr>
          <w:rFonts w:ascii="Times New Roman" w:hAnsi="Times New Roman" w:cs="Times New Roman"/>
        </w:rPr>
        <w:t xml:space="preserve">Also shown </w:t>
      </w:r>
      <w:r w:rsidR="00EC2B4D">
        <w:rPr>
          <w:rFonts w:ascii="Times New Roman" w:hAnsi="Times New Roman" w:cs="Times New Roman"/>
        </w:rPr>
        <w:t xml:space="preserve">are </w:t>
      </w:r>
      <w:r w:rsidR="00344B3A" w:rsidRPr="004E0158">
        <w:rPr>
          <w:rFonts w:ascii="Times New Roman" w:hAnsi="Times New Roman" w:cs="Times New Roman"/>
        </w:rPr>
        <w:t>the r</w:t>
      </w:r>
      <w:r w:rsidR="007A5D1C" w:rsidRPr="004E0158">
        <w:rPr>
          <w:rFonts w:ascii="Times New Roman" w:hAnsi="Times New Roman" w:cs="Times New Roman"/>
        </w:rPr>
        <w:t xml:space="preserve">esponse curves for </w:t>
      </w:r>
      <w:r w:rsidR="00344B3A" w:rsidRPr="004E0158">
        <w:rPr>
          <w:rFonts w:ascii="Times New Roman" w:hAnsi="Times New Roman" w:cs="Times New Roman"/>
        </w:rPr>
        <w:t>the three most important</w:t>
      </w:r>
      <w:r w:rsidR="007A5D1C" w:rsidRPr="004E0158">
        <w:rPr>
          <w:rFonts w:ascii="Times New Roman" w:hAnsi="Times New Roman" w:cs="Times New Roman"/>
        </w:rPr>
        <w:t xml:space="preserve"> predictor variable</w:t>
      </w:r>
      <w:r w:rsidR="00EC2B4D">
        <w:rPr>
          <w:rFonts w:ascii="Times New Roman" w:hAnsi="Times New Roman" w:cs="Times New Roman"/>
        </w:rPr>
        <w:t>s</w:t>
      </w:r>
      <w:r w:rsidR="007A5D1C" w:rsidRPr="004E0158">
        <w:rPr>
          <w:rFonts w:ascii="Times New Roman" w:hAnsi="Times New Roman" w:cs="Times New Roman"/>
        </w:rPr>
        <w:t xml:space="preserve"> for koala</w:t>
      </w:r>
      <w:r w:rsidR="00EC2B4D">
        <w:rPr>
          <w:rFonts w:ascii="Times New Roman" w:hAnsi="Times New Roman" w:cs="Times New Roman"/>
        </w:rPr>
        <w:t xml:space="preserve"> habitat suitability</w:t>
      </w:r>
      <w:r w:rsidR="00B67AC6" w:rsidRPr="004E0158">
        <w:rPr>
          <w:rFonts w:ascii="Times New Roman" w:hAnsi="Times New Roman" w:cs="Times New Roman"/>
        </w:rPr>
        <w:t xml:space="preserve"> (</w:t>
      </w:r>
      <w:r w:rsidR="00EC2B4D">
        <w:rPr>
          <w:rFonts w:ascii="Times New Roman" w:hAnsi="Times New Roman" w:cs="Times New Roman"/>
        </w:rPr>
        <w:t>T</w:t>
      </w:r>
      <w:r w:rsidR="00EC2B4D" w:rsidRPr="004E0158">
        <w:rPr>
          <w:rFonts w:ascii="Times New Roman" w:hAnsi="Times New Roman" w:cs="Times New Roman"/>
        </w:rPr>
        <w:t xml:space="preserve">able </w:t>
      </w:r>
      <w:r w:rsidR="004E0158">
        <w:rPr>
          <w:rFonts w:ascii="Times New Roman" w:hAnsi="Times New Roman" w:cs="Times New Roman"/>
        </w:rPr>
        <w:t>1</w:t>
      </w:r>
      <w:r w:rsidR="00B67AC6" w:rsidRPr="004E0158">
        <w:rPr>
          <w:rFonts w:ascii="Times New Roman" w:hAnsi="Times New Roman" w:cs="Times New Roman"/>
        </w:rPr>
        <w:t>)</w:t>
      </w:r>
      <w:r w:rsidR="004E0158">
        <w:rPr>
          <w:rFonts w:ascii="Times New Roman" w:hAnsi="Times New Roman" w:cs="Times New Roman"/>
        </w:rPr>
        <w:t xml:space="preserve">: </w:t>
      </w:r>
      <w:r w:rsidR="00344B3A" w:rsidRPr="004E0158">
        <w:rPr>
          <w:rFonts w:ascii="Times New Roman" w:hAnsi="Times New Roman" w:cs="Times New Roman"/>
        </w:rPr>
        <w:t xml:space="preserve">(b) </w:t>
      </w:r>
      <w:r w:rsidR="00A258AC" w:rsidRPr="00B1695C">
        <w:rPr>
          <w:rFonts w:ascii="Times New Roman" w:hAnsi="Times New Roman" w:cs="Times New Roman"/>
          <w:color w:val="auto"/>
        </w:rPr>
        <w:t>average rainfall for November (mm</w:t>
      </w:r>
      <w:r w:rsidR="00E544A3">
        <w:rPr>
          <w:rFonts w:ascii="Times New Roman" w:hAnsi="Times New Roman" w:cs="Times New Roman"/>
          <w:color w:val="auto"/>
        </w:rPr>
        <w:t>, 20-years average</w:t>
      </w:r>
      <w:r w:rsidR="00A258AC" w:rsidRPr="00B1695C">
        <w:rPr>
          <w:rFonts w:ascii="Times New Roman" w:hAnsi="Times New Roman" w:cs="Times New Roman"/>
          <w:color w:val="auto"/>
        </w:rPr>
        <w:t>)</w:t>
      </w:r>
      <w:r w:rsidR="00344B3A" w:rsidRPr="004E0158">
        <w:rPr>
          <w:rFonts w:ascii="Times New Roman" w:hAnsi="Times New Roman" w:cs="Times New Roman"/>
        </w:rPr>
        <w:t xml:space="preserve">, (c) </w:t>
      </w:r>
      <w:r w:rsidR="00E544A3" w:rsidRPr="005D2B80">
        <w:rPr>
          <w:rFonts w:ascii="Times New Roman" w:hAnsi="Times New Roman" w:cs="Times New Roman"/>
          <w:color w:val="auto"/>
        </w:rPr>
        <w:t xml:space="preserve">monthly </w:t>
      </w:r>
      <w:r w:rsidR="00A258AC" w:rsidRPr="005D2B80">
        <w:rPr>
          <w:rFonts w:ascii="Times New Roman" w:hAnsi="Times New Roman" w:cs="Times New Roman"/>
          <w:color w:val="auto"/>
        </w:rPr>
        <w:t>minimum temperature (°C</w:t>
      </w:r>
      <w:r w:rsidR="00E544A3">
        <w:rPr>
          <w:rFonts w:ascii="Times New Roman" w:hAnsi="Times New Roman" w:cs="Times New Roman"/>
          <w:color w:val="auto"/>
        </w:rPr>
        <w:t>,</w:t>
      </w:r>
      <w:r w:rsidR="00E544A3" w:rsidRPr="00E544A3">
        <w:rPr>
          <w:rFonts w:ascii="Times New Roman" w:hAnsi="Times New Roman" w:cs="Times New Roman"/>
          <w:color w:val="auto"/>
        </w:rPr>
        <w:t xml:space="preserve"> </w:t>
      </w:r>
      <w:r w:rsidR="00E544A3">
        <w:rPr>
          <w:rFonts w:ascii="Times New Roman" w:hAnsi="Times New Roman" w:cs="Times New Roman"/>
          <w:color w:val="auto"/>
        </w:rPr>
        <w:t>20-years average</w:t>
      </w:r>
      <w:r w:rsidR="00A258AC" w:rsidRPr="005D2B80">
        <w:rPr>
          <w:rFonts w:ascii="Times New Roman" w:hAnsi="Times New Roman" w:cs="Times New Roman"/>
          <w:color w:val="auto"/>
        </w:rPr>
        <w:t>)</w:t>
      </w:r>
      <w:r w:rsidR="00A258AC">
        <w:rPr>
          <w:rFonts w:ascii="Times New Roman" w:hAnsi="Times New Roman" w:cs="Times New Roman"/>
          <w:color w:val="auto"/>
        </w:rPr>
        <w:t xml:space="preserve"> </w:t>
      </w:r>
      <w:r w:rsidR="00344B3A" w:rsidRPr="004E0158">
        <w:rPr>
          <w:rFonts w:ascii="Times New Roman" w:hAnsi="Times New Roman" w:cs="Times New Roman"/>
        </w:rPr>
        <w:t xml:space="preserve">and (d) </w:t>
      </w:r>
      <w:r w:rsidR="00A0749C">
        <w:rPr>
          <w:rFonts w:ascii="Times New Roman" w:hAnsi="Times New Roman" w:cs="Times New Roman"/>
        </w:rPr>
        <w:t xml:space="preserve">likelihood </w:t>
      </w:r>
      <w:r w:rsidR="00A0749C" w:rsidRPr="00A0749C">
        <w:rPr>
          <w:rFonts w:ascii="Times New Roman" w:hAnsi="Times New Roman" w:cs="Times New Roman"/>
          <w:lang w:val="en-GB"/>
        </w:rPr>
        <w:t>of native vegetation being present in the grid cell</w:t>
      </w:r>
      <w:r w:rsidR="00A0749C">
        <w:rPr>
          <w:rFonts w:ascii="Times New Roman" w:hAnsi="Times New Roman" w:cs="Times New Roman"/>
          <w:color w:val="auto"/>
        </w:rPr>
        <w:t xml:space="preserve"> </w:t>
      </w:r>
      <w:r w:rsidR="00A258AC">
        <w:rPr>
          <w:rFonts w:ascii="Times New Roman" w:hAnsi="Times New Roman" w:cs="Times New Roman"/>
          <w:color w:val="auto"/>
        </w:rPr>
        <w:t>(%)</w:t>
      </w:r>
      <w:r w:rsidR="007A5D1C" w:rsidRPr="004E0158">
        <w:rPr>
          <w:rFonts w:ascii="Times New Roman" w:hAnsi="Times New Roman" w:cs="Times New Roman"/>
        </w:rPr>
        <w:t>.</w:t>
      </w:r>
      <w:r w:rsidR="00E544A3">
        <w:rPr>
          <w:rFonts w:ascii="Times New Roman" w:hAnsi="Times New Roman" w:cs="Times New Roman"/>
        </w:rPr>
        <w:t xml:space="preserve"> </w:t>
      </w:r>
      <w:r w:rsidR="00651FAE">
        <w:rPr>
          <w:rFonts w:ascii="Times New Roman" w:hAnsi="Times New Roman" w:cs="Times New Roman"/>
        </w:rPr>
        <w:t xml:space="preserve">Envelopes </w:t>
      </w:r>
      <w:r w:rsidR="00EA1990">
        <w:rPr>
          <w:rFonts w:ascii="Times New Roman" w:hAnsi="Times New Roman" w:cs="Times New Roman"/>
        </w:rPr>
        <w:t xml:space="preserve">represent the </w:t>
      </w:r>
      <w:r w:rsidR="00651FAE">
        <w:rPr>
          <w:rFonts w:ascii="Times New Roman" w:hAnsi="Times New Roman" w:cs="Times New Roman"/>
        </w:rPr>
        <w:t xml:space="preserve">confidence intervals </w:t>
      </w:r>
      <w:r w:rsidR="00EA1990">
        <w:rPr>
          <w:rFonts w:ascii="Times New Roman" w:hAnsi="Times New Roman" w:cs="Times New Roman"/>
        </w:rPr>
        <w:t xml:space="preserve">calculated as the </w:t>
      </w:r>
      <w:r w:rsidR="00EA1990" w:rsidRPr="00EA1990">
        <w:rPr>
          <w:rFonts w:ascii="Times New Roman" w:hAnsi="Times New Roman" w:cs="Times New Roman"/>
        </w:rPr>
        <w:t>25 and 75th percentil</w:t>
      </w:r>
      <w:r w:rsidR="00EA1990">
        <w:rPr>
          <w:rFonts w:ascii="Times New Roman" w:hAnsi="Times New Roman" w:cs="Times New Roman"/>
        </w:rPr>
        <w:t>e across</w:t>
      </w:r>
      <w:r w:rsidR="00EA1990" w:rsidRPr="00EA1990">
        <w:rPr>
          <w:rFonts w:ascii="Times New Roman" w:hAnsi="Times New Roman" w:cs="Times New Roman"/>
        </w:rPr>
        <w:t xml:space="preserve"> </w:t>
      </w:r>
      <w:r w:rsidR="00651FAE">
        <w:rPr>
          <w:rFonts w:ascii="Times New Roman" w:hAnsi="Times New Roman" w:cs="Times New Roman"/>
          <w:color w:val="auto"/>
        </w:rPr>
        <w:t>20</w:t>
      </w:r>
      <w:r w:rsidR="00651FAE" w:rsidRPr="00C9258B">
        <w:rPr>
          <w:rFonts w:ascii="Times New Roman" w:hAnsi="Times New Roman" w:cs="Times New Roman"/>
          <w:color w:val="auto"/>
        </w:rPr>
        <w:t xml:space="preserve"> different training and evaluation datasets</w:t>
      </w:r>
      <w:r w:rsidR="00EA1990">
        <w:rPr>
          <w:rFonts w:ascii="Times New Roman" w:hAnsi="Times New Roman" w:cs="Times New Roman"/>
          <w:color w:val="auto"/>
        </w:rPr>
        <w:t xml:space="preserve"> use to generate pseudo-absences</w:t>
      </w:r>
      <w:r w:rsidR="00651FAE">
        <w:rPr>
          <w:rFonts w:ascii="Times New Roman" w:hAnsi="Times New Roman" w:cs="Times New Roman"/>
        </w:rPr>
        <w:t xml:space="preserve"> (</w:t>
      </w:r>
      <w:r w:rsidR="00EA1990">
        <w:rPr>
          <w:rFonts w:ascii="Times New Roman" w:hAnsi="Times New Roman" w:cs="Times New Roman"/>
        </w:rPr>
        <w:t>see Method).</w:t>
      </w:r>
      <w:r w:rsidR="00651FAE">
        <w:rPr>
          <w:rFonts w:ascii="Times New Roman" w:hAnsi="Times New Roman" w:cs="Times New Roman"/>
        </w:rPr>
        <w:t xml:space="preserve"> </w:t>
      </w:r>
      <w:r w:rsidR="007A5D1C" w:rsidRPr="004E0158">
        <w:rPr>
          <w:rFonts w:ascii="Times New Roman" w:hAnsi="Times New Roman" w:cs="Times New Roman"/>
        </w:rPr>
        <w:t xml:space="preserve">For each predictor tested, </w:t>
      </w:r>
      <w:r w:rsidR="00EC2B4D">
        <w:rPr>
          <w:rFonts w:ascii="Times New Roman" w:hAnsi="Times New Roman" w:cs="Times New Roman"/>
        </w:rPr>
        <w:t xml:space="preserve">we varied values from the minimum to the maximum (100 increments) while holding </w:t>
      </w:r>
      <w:r w:rsidR="007A5D1C" w:rsidRPr="004E0158">
        <w:rPr>
          <w:rFonts w:ascii="Times New Roman" w:hAnsi="Times New Roman" w:cs="Times New Roman"/>
        </w:rPr>
        <w:t xml:space="preserve">the other variables constant </w:t>
      </w:r>
      <w:r w:rsidR="00EC2B4D">
        <w:rPr>
          <w:rFonts w:ascii="Times New Roman" w:hAnsi="Times New Roman" w:cs="Times New Roman"/>
        </w:rPr>
        <w:t>(at</w:t>
      </w:r>
      <w:r w:rsidR="007A5D1C" w:rsidRPr="004E0158">
        <w:rPr>
          <w:rFonts w:ascii="Times New Roman" w:hAnsi="Times New Roman" w:cs="Times New Roman"/>
        </w:rPr>
        <w:t xml:space="preserve"> mean value</w:t>
      </w:r>
      <w:r w:rsidR="00EC2B4D">
        <w:rPr>
          <w:rFonts w:ascii="Times New Roman" w:hAnsi="Times New Roman" w:cs="Times New Roman"/>
        </w:rPr>
        <w:t>)</w:t>
      </w:r>
      <w:r w:rsidR="007A5D1C" w:rsidRPr="004E0158">
        <w:rPr>
          <w:rFonts w:ascii="Times New Roman" w:hAnsi="Times New Roman" w:cs="Times New Roman"/>
        </w:rPr>
        <w:t>.</w:t>
      </w:r>
    </w:p>
    <w:p w14:paraId="2E3FBB1C" w14:textId="77777777" w:rsidR="00995637" w:rsidRDefault="00995637" w:rsidP="002A353C">
      <w:pPr>
        <w:spacing w:after="0"/>
        <w:rPr>
          <w:rFonts w:ascii="Times New Roman" w:hAnsi="Times New Roman" w:cs="Times New Roman"/>
          <w:b/>
          <w:bCs/>
        </w:rPr>
      </w:pPr>
    </w:p>
    <w:p w14:paraId="5A0B484D" w14:textId="3E5C6E6F" w:rsidR="002A353C" w:rsidRDefault="00CF039D" w:rsidP="002A353C">
      <w:pPr>
        <w:spacing w:after="0"/>
        <w:rPr>
          <w:rFonts w:ascii="Times New Roman" w:hAnsi="Times New Roman" w:cs="Times New Roman"/>
        </w:rPr>
      </w:pPr>
      <w:r w:rsidRPr="00B23355">
        <w:rPr>
          <w:rFonts w:ascii="Times New Roman" w:hAnsi="Times New Roman" w:cs="Times New Roman"/>
          <w:b/>
          <w:bCs/>
        </w:rPr>
        <w:t>Figure 3 –</w:t>
      </w:r>
      <w:r w:rsidR="00B23355" w:rsidRPr="00B23355">
        <w:rPr>
          <w:rFonts w:ascii="Times New Roman" w:hAnsi="Times New Roman" w:cs="Times New Roman"/>
          <w:b/>
          <w:bCs/>
        </w:rPr>
        <w:t xml:space="preserve"> </w:t>
      </w:r>
      <w:r w:rsidR="0043042C" w:rsidRPr="0043042C">
        <w:rPr>
          <w:rFonts w:ascii="Times New Roman" w:hAnsi="Times New Roman" w:cs="Times New Roman"/>
        </w:rPr>
        <w:t xml:space="preserve">Impact of fertility control on </w:t>
      </w:r>
      <w:r w:rsidR="00890913">
        <w:rPr>
          <w:rFonts w:ascii="Times New Roman" w:hAnsi="Times New Roman" w:cs="Times New Roman"/>
        </w:rPr>
        <w:t>k</w:t>
      </w:r>
      <w:r w:rsidR="0043042C" w:rsidRPr="0043042C">
        <w:rPr>
          <w:rFonts w:ascii="Times New Roman" w:hAnsi="Times New Roman" w:cs="Times New Roman"/>
        </w:rPr>
        <w:t xml:space="preserve">oala population size and </w:t>
      </w:r>
      <w:r w:rsidR="00890913">
        <w:rPr>
          <w:rFonts w:ascii="Times New Roman" w:hAnsi="Times New Roman" w:cs="Times New Roman"/>
        </w:rPr>
        <w:t xml:space="preserve">its associated </w:t>
      </w:r>
      <w:r w:rsidR="0043042C" w:rsidRPr="0043042C">
        <w:rPr>
          <w:rFonts w:ascii="Times New Roman" w:hAnsi="Times New Roman" w:cs="Times New Roman"/>
        </w:rPr>
        <w:t>cost.</w:t>
      </w:r>
      <w:r w:rsidR="0043042C">
        <w:rPr>
          <w:rFonts w:ascii="Times New Roman" w:hAnsi="Times New Roman" w:cs="Times New Roman"/>
          <w:b/>
          <w:bCs/>
        </w:rPr>
        <w:t xml:space="preserve"> (a, b) </w:t>
      </w:r>
      <w:r w:rsidR="00B23355" w:rsidRPr="00B23355">
        <w:rPr>
          <w:rFonts w:ascii="Times New Roman" w:hAnsi="Times New Roman" w:cs="Times New Roman"/>
        </w:rPr>
        <w:t xml:space="preserve">Projected total population size as a function of the proportion of females </w:t>
      </w:r>
      <w:r w:rsidR="00003B0E">
        <w:rPr>
          <w:rFonts w:ascii="Times New Roman" w:hAnsi="Times New Roman" w:cs="Times New Roman"/>
        </w:rPr>
        <w:t>steriliz</w:t>
      </w:r>
      <w:r w:rsidR="00B23355" w:rsidRPr="00B23355">
        <w:rPr>
          <w:rFonts w:ascii="Times New Roman" w:hAnsi="Times New Roman" w:cs="Times New Roman"/>
        </w:rPr>
        <w:t xml:space="preserve">ed </w:t>
      </w:r>
      <w:r w:rsidR="00B23355" w:rsidRPr="00B23355">
        <w:rPr>
          <w:rFonts w:ascii="Times New Roman" w:hAnsi="Times New Roman" w:cs="Times New Roman"/>
        </w:rPr>
        <w:lastRenderedPageBreak/>
        <w:t>considering (a</w:t>
      </w:r>
      <w:r w:rsidR="00B23355">
        <w:rPr>
          <w:rFonts w:ascii="Times New Roman" w:hAnsi="Times New Roman" w:cs="Times New Roman"/>
        </w:rPr>
        <w:t>)</w:t>
      </w:r>
      <w:r w:rsidR="00B23355" w:rsidRPr="00B23355">
        <w:rPr>
          <w:rFonts w:ascii="Times New Roman" w:hAnsi="Times New Roman" w:cs="Times New Roman"/>
        </w:rPr>
        <w:t xml:space="preserve"> only mature females </w:t>
      </w:r>
      <w:r w:rsidR="00003B0E">
        <w:rPr>
          <w:rFonts w:ascii="Times New Roman" w:hAnsi="Times New Roman" w:cs="Times New Roman"/>
        </w:rPr>
        <w:t>steriliz</w:t>
      </w:r>
      <w:r w:rsidR="00B23355" w:rsidRPr="00B23355">
        <w:rPr>
          <w:rFonts w:ascii="Times New Roman" w:hAnsi="Times New Roman" w:cs="Times New Roman"/>
        </w:rPr>
        <w:t xml:space="preserve">ed, or (b) mature females and their female offspring </w:t>
      </w:r>
      <w:r w:rsidR="00003B0E">
        <w:rPr>
          <w:rFonts w:ascii="Times New Roman" w:hAnsi="Times New Roman" w:cs="Times New Roman"/>
        </w:rPr>
        <w:t>steriliz</w:t>
      </w:r>
      <w:r w:rsidR="00B23355" w:rsidRPr="00B23355">
        <w:rPr>
          <w:rFonts w:ascii="Times New Roman" w:hAnsi="Times New Roman" w:cs="Times New Roman"/>
        </w:rPr>
        <w:t>ed.</w:t>
      </w:r>
      <w:r w:rsidR="00DD6233">
        <w:rPr>
          <w:rFonts w:ascii="Times New Roman" w:hAnsi="Times New Roman" w:cs="Times New Roman"/>
        </w:rPr>
        <w:t xml:space="preserve"> </w:t>
      </w:r>
      <w:r w:rsidR="00890913">
        <w:rPr>
          <w:rFonts w:ascii="Times New Roman" w:hAnsi="Times New Roman" w:cs="Times New Roman"/>
        </w:rPr>
        <w:t>B</w:t>
      </w:r>
      <w:r w:rsidR="00DD6233">
        <w:rPr>
          <w:rFonts w:ascii="Times New Roman" w:hAnsi="Times New Roman" w:cs="Times New Roman"/>
        </w:rPr>
        <w:t>lue</w:t>
      </w:r>
      <w:r w:rsidR="00DD6233" w:rsidRPr="00FA751F">
        <w:rPr>
          <w:rFonts w:ascii="Times New Roman" w:hAnsi="Times New Roman" w:cs="Times New Roman"/>
          <w:b/>
          <w:bCs/>
        </w:rPr>
        <w:t xml:space="preserve"> </w:t>
      </w:r>
      <w:r w:rsidR="00DD6233" w:rsidRPr="00FA751F">
        <w:rPr>
          <w:rFonts w:ascii="Times New Roman" w:hAnsi="Times New Roman" w:cs="Times New Roman"/>
        </w:rPr>
        <w:t>line indicate</w:t>
      </w:r>
      <w:r w:rsidR="00DD6233">
        <w:rPr>
          <w:rFonts w:ascii="Times New Roman" w:hAnsi="Times New Roman" w:cs="Times New Roman"/>
        </w:rPr>
        <w:t>s</w:t>
      </w:r>
      <w:r w:rsidR="00DD6233" w:rsidRPr="00FA751F">
        <w:rPr>
          <w:rFonts w:ascii="Times New Roman" w:hAnsi="Times New Roman" w:cs="Times New Roman"/>
        </w:rPr>
        <w:t xml:space="preserve"> median values from 10,000 iteration</w:t>
      </w:r>
      <w:r w:rsidR="00DD6233">
        <w:rPr>
          <w:rFonts w:ascii="Times New Roman" w:hAnsi="Times New Roman" w:cs="Times New Roman"/>
        </w:rPr>
        <w:t xml:space="preserve">s </w:t>
      </w:r>
      <w:r w:rsidR="00DD6233" w:rsidRPr="00FA751F">
        <w:rPr>
          <w:rFonts w:ascii="Times New Roman" w:hAnsi="Times New Roman" w:cs="Times New Roman"/>
        </w:rPr>
        <w:t>(see Method)</w:t>
      </w:r>
      <w:r w:rsidR="00DD6233">
        <w:rPr>
          <w:rFonts w:ascii="Times New Roman" w:hAnsi="Times New Roman" w:cs="Times New Roman"/>
        </w:rPr>
        <w:t xml:space="preserve"> and</w:t>
      </w:r>
      <w:r w:rsidR="00DD6233" w:rsidRPr="00FA751F">
        <w:rPr>
          <w:rFonts w:ascii="Times New Roman" w:hAnsi="Times New Roman" w:cs="Times New Roman"/>
        </w:rPr>
        <w:t xml:space="preserve"> </w:t>
      </w:r>
      <w:proofErr w:type="gramStart"/>
      <w:r w:rsidR="00DD6233" w:rsidRPr="00FA751F">
        <w:rPr>
          <w:rFonts w:ascii="Times New Roman" w:hAnsi="Times New Roman" w:cs="Times New Roman"/>
        </w:rPr>
        <w:t xml:space="preserve">light </w:t>
      </w:r>
      <w:r w:rsidR="00DD6233">
        <w:rPr>
          <w:rFonts w:ascii="Times New Roman" w:hAnsi="Times New Roman" w:cs="Times New Roman"/>
        </w:rPr>
        <w:t>blue</w:t>
      </w:r>
      <w:r w:rsidR="00890913">
        <w:rPr>
          <w:rFonts w:ascii="Times New Roman" w:hAnsi="Times New Roman" w:cs="Times New Roman"/>
        </w:rPr>
        <w:t>-</w:t>
      </w:r>
      <w:r w:rsidR="00DD6233" w:rsidRPr="00FA751F">
        <w:rPr>
          <w:rFonts w:ascii="Times New Roman" w:hAnsi="Times New Roman" w:cs="Times New Roman"/>
        </w:rPr>
        <w:t>shaded</w:t>
      </w:r>
      <w:proofErr w:type="gramEnd"/>
      <w:r w:rsidR="00DD6233" w:rsidRPr="00FA751F">
        <w:rPr>
          <w:rFonts w:ascii="Times New Roman" w:hAnsi="Times New Roman" w:cs="Times New Roman"/>
        </w:rPr>
        <w:t xml:space="preserve"> areas represent 95% confidence intervals</w:t>
      </w:r>
      <w:r w:rsidR="00DD6233" w:rsidRPr="00DD6233">
        <w:rPr>
          <w:rFonts w:ascii="Times New Roman" w:hAnsi="Times New Roman" w:cs="Times New Roman"/>
        </w:rPr>
        <w:t xml:space="preserve"> </w:t>
      </w:r>
      <w:r w:rsidR="00DD6233" w:rsidRPr="00FA751F">
        <w:rPr>
          <w:rFonts w:ascii="Times New Roman" w:hAnsi="Times New Roman" w:cs="Times New Roman"/>
        </w:rPr>
        <w:t xml:space="preserve">of </w:t>
      </w:r>
      <w:r w:rsidR="00890913">
        <w:rPr>
          <w:rFonts w:ascii="Times New Roman" w:hAnsi="Times New Roman" w:cs="Times New Roman"/>
        </w:rPr>
        <w:t xml:space="preserve">the </w:t>
      </w:r>
      <w:r w:rsidR="00DD6233" w:rsidRPr="00FA751F">
        <w:rPr>
          <w:rFonts w:ascii="Times New Roman" w:hAnsi="Times New Roman" w:cs="Times New Roman"/>
        </w:rPr>
        <w:t>simulation</w:t>
      </w:r>
      <w:r w:rsidR="00DD6233">
        <w:rPr>
          <w:rFonts w:ascii="Times New Roman" w:hAnsi="Times New Roman" w:cs="Times New Roman"/>
        </w:rPr>
        <w:t>s</w:t>
      </w:r>
      <w:r w:rsidR="00DD6233" w:rsidRPr="00FA751F">
        <w:rPr>
          <w:rFonts w:ascii="Times New Roman" w:hAnsi="Times New Roman" w:cs="Times New Roman"/>
        </w:rPr>
        <w:t xml:space="preserve"> calculated from the 95% confidence</w:t>
      </w:r>
      <w:r w:rsidR="00890913">
        <w:rPr>
          <w:rFonts w:ascii="Times New Roman" w:hAnsi="Times New Roman" w:cs="Times New Roman"/>
        </w:rPr>
        <w:t xml:space="preserve"> interval of</w:t>
      </w:r>
      <w:r w:rsidR="00DD6233" w:rsidRPr="00FA751F">
        <w:rPr>
          <w:rFonts w:ascii="Times New Roman" w:hAnsi="Times New Roman" w:cs="Times New Roman"/>
        </w:rPr>
        <w:t xml:space="preserve"> </w:t>
      </w:r>
      <w:r w:rsidR="00DD6233" w:rsidRPr="00FA751F">
        <w:rPr>
          <w:rFonts w:ascii="Times New Roman" w:eastAsiaTheme="minorHAnsi" w:hAnsi="Times New Roman" w:cs="Times New Roman"/>
          <w:color w:val="auto"/>
          <w:lang w:val="en-GB" w:eastAsia="en-US"/>
        </w:rPr>
        <w:t xml:space="preserve">initial population </w:t>
      </w:r>
      <w:r w:rsidR="00DD6233" w:rsidRPr="00FA751F">
        <w:rPr>
          <w:rFonts w:ascii="Times New Roman" w:eastAsiaTheme="minorHAnsi" w:hAnsi="Times New Roman" w:cs="Times New Roman"/>
          <w:lang w:val="en-GB" w:eastAsia="en-US"/>
        </w:rPr>
        <w:t xml:space="preserve">size </w:t>
      </w:r>
      <w:r w:rsidR="00DD6233" w:rsidRPr="00FA751F">
        <w:rPr>
          <w:rFonts w:ascii="Times New Roman" w:hAnsi="Times New Roman" w:cs="Times New Roman"/>
        </w:rPr>
        <w:t xml:space="preserve">(i.e., 32,231–38,119). </w:t>
      </w:r>
      <w:r w:rsidR="00DD6233">
        <w:rPr>
          <w:rFonts w:ascii="Times New Roman" w:hAnsi="Times New Roman" w:cs="Times New Roman"/>
        </w:rPr>
        <w:t>Also</w:t>
      </w:r>
      <w:r w:rsidR="00ED583E">
        <w:rPr>
          <w:rFonts w:ascii="Times New Roman" w:hAnsi="Times New Roman" w:cs="Times New Roman"/>
        </w:rPr>
        <w:t xml:space="preserve"> shown</w:t>
      </w:r>
      <w:r w:rsidR="00DD6233" w:rsidRPr="00ED583E">
        <w:rPr>
          <w:rFonts w:ascii="Times New Roman" w:hAnsi="Times New Roman" w:cs="Times New Roman"/>
        </w:rPr>
        <w:t xml:space="preserve"> </w:t>
      </w:r>
      <w:r w:rsidR="00890913">
        <w:rPr>
          <w:rFonts w:ascii="Times New Roman" w:hAnsi="Times New Roman" w:cs="Times New Roman"/>
        </w:rPr>
        <w:t xml:space="preserve">are </w:t>
      </w:r>
      <w:r w:rsidR="00ED583E" w:rsidRPr="00ED583E">
        <w:rPr>
          <w:rFonts w:ascii="Times New Roman" w:hAnsi="Times New Roman" w:cs="Times New Roman"/>
        </w:rPr>
        <w:t>(</w:t>
      </w:r>
      <w:proofErr w:type="spellStart"/>
      <w:r w:rsidR="00ED583E" w:rsidRPr="00C40F82">
        <w:rPr>
          <w:rFonts w:ascii="Times New Roman" w:hAnsi="Times New Roman" w:cs="Times New Roman"/>
          <w:i/>
          <w:iCs/>
        </w:rPr>
        <w:t>i</w:t>
      </w:r>
      <w:proofErr w:type="spellEnd"/>
      <w:r w:rsidR="00ED583E" w:rsidRPr="00ED583E">
        <w:rPr>
          <w:rFonts w:ascii="Times New Roman" w:hAnsi="Times New Roman" w:cs="Times New Roman"/>
        </w:rPr>
        <w:t>)</w:t>
      </w:r>
      <w:r w:rsidR="00ED583E">
        <w:rPr>
          <w:rFonts w:ascii="Times New Roman" w:hAnsi="Times New Roman" w:cs="Times New Roman"/>
        </w:rPr>
        <w:t xml:space="preserve"> the targeted population size </w:t>
      </w:r>
      <w:r w:rsidR="00890913">
        <w:rPr>
          <w:rFonts w:ascii="Times New Roman" w:hAnsi="Times New Roman" w:cs="Times New Roman"/>
        </w:rPr>
        <w:t xml:space="preserve">at </w:t>
      </w:r>
      <w:r w:rsidR="00ED583E">
        <w:rPr>
          <w:rFonts w:ascii="Times New Roman" w:hAnsi="Times New Roman" w:cs="Times New Roman"/>
        </w:rPr>
        <w:t>threshold of</w:t>
      </w:r>
      <w:r w:rsidR="00890913">
        <w:rPr>
          <w:rFonts w:ascii="Times New Roman" w:hAnsi="Times New Roman" w:cs="Times New Roman"/>
        </w:rPr>
        <w:t xml:space="preserve"> ≤</w:t>
      </w:r>
      <w:r w:rsidR="00ED583E">
        <w:rPr>
          <w:rFonts w:ascii="Times New Roman" w:hAnsi="Times New Roman" w:cs="Times New Roman"/>
        </w:rPr>
        <w:t xml:space="preserve"> 0.7 </w:t>
      </w:r>
      <w:r w:rsidR="006C5D78">
        <w:rPr>
          <w:rFonts w:ascii="Times New Roman" w:hAnsi="Times New Roman" w:cs="Times New Roman"/>
        </w:rPr>
        <w:t>ha</w:t>
      </w:r>
      <w:r w:rsidR="006C5D78" w:rsidRPr="002E7EA3">
        <w:rPr>
          <w:rFonts w:ascii="Times New Roman" w:hAnsi="Times New Roman" w:cs="Times New Roman"/>
          <w:vertAlign w:val="superscript"/>
        </w:rPr>
        <w:t>-1</w:t>
      </w:r>
      <w:r w:rsidR="00ED583E">
        <w:rPr>
          <w:rFonts w:ascii="Times New Roman" w:hAnsi="Times New Roman" w:cs="Times New Roman"/>
        </w:rPr>
        <w:t xml:space="preserve"> (horizontal green line and green area)</w:t>
      </w:r>
      <w:r w:rsidR="00DD6233">
        <w:rPr>
          <w:rFonts w:ascii="Times New Roman" w:hAnsi="Times New Roman" w:cs="Times New Roman"/>
        </w:rPr>
        <w:t>,</w:t>
      </w:r>
      <w:r w:rsidR="00ED583E">
        <w:rPr>
          <w:rFonts w:ascii="Times New Roman" w:hAnsi="Times New Roman" w:cs="Times New Roman"/>
        </w:rPr>
        <w:t xml:space="preserve"> (</w:t>
      </w:r>
      <w:r w:rsidR="00ED583E" w:rsidRPr="00C40F82">
        <w:rPr>
          <w:rFonts w:ascii="Times New Roman" w:hAnsi="Times New Roman" w:cs="Times New Roman"/>
          <w:i/>
          <w:iCs/>
        </w:rPr>
        <w:t>ii</w:t>
      </w:r>
      <w:r w:rsidR="00ED583E">
        <w:rPr>
          <w:rFonts w:ascii="Times New Roman" w:hAnsi="Times New Roman" w:cs="Times New Roman"/>
        </w:rPr>
        <w:t>)</w:t>
      </w:r>
      <w:r w:rsidR="00DD6233">
        <w:rPr>
          <w:rFonts w:ascii="Times New Roman" w:hAnsi="Times New Roman" w:cs="Times New Roman"/>
        </w:rPr>
        <w:t xml:space="preserve"> </w:t>
      </w:r>
      <w:r w:rsidR="00ED583E" w:rsidRPr="008744B0">
        <w:rPr>
          <w:rFonts w:ascii="Times New Roman" w:hAnsi="Times New Roman" w:cs="Times New Roman"/>
        </w:rPr>
        <w:t xml:space="preserve">present-day reconstructed population size based on </w:t>
      </w:r>
      <w:r w:rsidR="00890913">
        <w:rPr>
          <w:rFonts w:ascii="Times New Roman" w:hAnsi="Times New Roman" w:cs="Times New Roman"/>
        </w:rPr>
        <w:t>an</w:t>
      </w:r>
      <w:r w:rsidR="00890913" w:rsidRPr="008744B0">
        <w:rPr>
          <w:rFonts w:ascii="Times New Roman" w:hAnsi="Times New Roman" w:cs="Times New Roman"/>
        </w:rPr>
        <w:t xml:space="preserve"> </w:t>
      </w:r>
      <w:r w:rsidR="00ED583E" w:rsidRPr="008744B0">
        <w:rPr>
          <w:rFonts w:ascii="Times New Roman" w:hAnsi="Times New Roman" w:cs="Times New Roman"/>
        </w:rPr>
        <w:t xml:space="preserve">inhomogeneous Poisson point process model combined with </w:t>
      </w:r>
      <w:r w:rsidR="00890913">
        <w:rPr>
          <w:rFonts w:ascii="Times New Roman" w:hAnsi="Times New Roman" w:cs="Times New Roman"/>
        </w:rPr>
        <w:t xml:space="preserve">a </w:t>
      </w:r>
      <w:r w:rsidR="00ED583E" w:rsidRPr="008744B0">
        <w:rPr>
          <w:rFonts w:ascii="Times New Roman" w:hAnsi="Times New Roman" w:cs="Times New Roman"/>
        </w:rPr>
        <w:t>habitat suitab</w:t>
      </w:r>
      <w:r w:rsidR="00890913">
        <w:rPr>
          <w:rFonts w:ascii="Times New Roman" w:hAnsi="Times New Roman" w:cs="Times New Roman"/>
        </w:rPr>
        <w:t>ility</w:t>
      </w:r>
      <w:r w:rsidR="00ED583E" w:rsidRPr="008744B0">
        <w:rPr>
          <w:rFonts w:ascii="Times New Roman" w:hAnsi="Times New Roman" w:cs="Times New Roman"/>
        </w:rPr>
        <w:t xml:space="preserve"> model (horizontal orange line)</w:t>
      </w:r>
      <w:r w:rsidR="00890913">
        <w:rPr>
          <w:rFonts w:ascii="Times New Roman" w:hAnsi="Times New Roman" w:cs="Times New Roman"/>
        </w:rPr>
        <w:t>,</w:t>
      </w:r>
      <w:r w:rsidR="00ED583E" w:rsidRPr="008744B0">
        <w:rPr>
          <w:rFonts w:ascii="Times New Roman" w:hAnsi="Times New Roman" w:cs="Times New Roman"/>
        </w:rPr>
        <w:t xml:space="preserve"> and (</w:t>
      </w:r>
      <w:r w:rsidR="00ED583E" w:rsidRPr="00C40F82">
        <w:rPr>
          <w:rFonts w:ascii="Times New Roman" w:hAnsi="Times New Roman" w:cs="Times New Roman"/>
          <w:i/>
          <w:iCs/>
        </w:rPr>
        <w:t>iii</w:t>
      </w:r>
      <w:r w:rsidR="00ED583E" w:rsidRPr="008744B0">
        <w:rPr>
          <w:rFonts w:ascii="Times New Roman" w:hAnsi="Times New Roman" w:cs="Times New Roman"/>
        </w:rPr>
        <w:t>) projected unmanaged total</w:t>
      </w:r>
      <w:r w:rsidR="00ED583E" w:rsidRPr="00B23355">
        <w:rPr>
          <w:rFonts w:ascii="Times New Roman" w:hAnsi="Times New Roman" w:cs="Times New Roman"/>
        </w:rPr>
        <w:t xml:space="preserve"> population size </w:t>
      </w:r>
      <w:r w:rsidR="00ED583E">
        <w:rPr>
          <w:rFonts w:ascii="Times New Roman" w:hAnsi="Times New Roman" w:cs="Times New Roman"/>
        </w:rPr>
        <w:t>(horizontal red line)</w:t>
      </w:r>
      <w:r w:rsidR="00ED583E" w:rsidRPr="00ED583E">
        <w:rPr>
          <w:rFonts w:ascii="Times New Roman" w:hAnsi="Times New Roman" w:cs="Times New Roman"/>
        </w:rPr>
        <w:t>.</w:t>
      </w:r>
      <w:r w:rsidR="00ED583E">
        <w:rPr>
          <w:rFonts w:ascii="Times New Roman" w:hAnsi="Times New Roman" w:cs="Times New Roman"/>
        </w:rPr>
        <w:t xml:space="preserve"> </w:t>
      </w:r>
      <w:r w:rsidR="00890913">
        <w:rPr>
          <w:rFonts w:ascii="Times New Roman" w:hAnsi="Times New Roman" w:cs="Times New Roman"/>
        </w:rPr>
        <w:t>G</w:t>
      </w:r>
      <w:r w:rsidR="00ED583E">
        <w:rPr>
          <w:rFonts w:ascii="Times New Roman" w:hAnsi="Times New Roman" w:cs="Times New Roman"/>
        </w:rPr>
        <w:t xml:space="preserve">reen area </w:t>
      </w:r>
      <w:r w:rsidR="00CD4E83">
        <w:rPr>
          <w:rFonts w:ascii="Times New Roman" w:hAnsi="Times New Roman" w:cs="Times New Roman"/>
        </w:rPr>
        <w:t>represents</w:t>
      </w:r>
      <w:r w:rsidR="00ED583E">
        <w:rPr>
          <w:rFonts w:ascii="Times New Roman" w:hAnsi="Times New Roman" w:cs="Times New Roman"/>
        </w:rPr>
        <w:t xml:space="preserve"> all possible population size</w:t>
      </w:r>
      <w:r w:rsidR="00CD4E83">
        <w:rPr>
          <w:rFonts w:ascii="Times New Roman" w:hAnsi="Times New Roman" w:cs="Times New Roman"/>
        </w:rPr>
        <w:t>s</w:t>
      </w:r>
      <w:r w:rsidR="00ED583E">
        <w:rPr>
          <w:rFonts w:ascii="Times New Roman" w:hAnsi="Times New Roman" w:cs="Times New Roman"/>
        </w:rPr>
        <w:t xml:space="preserve"> that would me</w:t>
      </w:r>
      <w:r w:rsidR="00CD4E83">
        <w:rPr>
          <w:rFonts w:ascii="Times New Roman" w:hAnsi="Times New Roman" w:cs="Times New Roman"/>
        </w:rPr>
        <w:t>e</w:t>
      </w:r>
      <w:r w:rsidR="00ED583E">
        <w:rPr>
          <w:rFonts w:ascii="Times New Roman" w:hAnsi="Times New Roman" w:cs="Times New Roman"/>
        </w:rPr>
        <w:t xml:space="preserve">t the </w:t>
      </w:r>
      <w:r w:rsidR="00890913">
        <w:rPr>
          <w:rFonts w:ascii="Times New Roman" w:hAnsi="Times New Roman" w:cs="Times New Roman"/>
        </w:rPr>
        <w:t xml:space="preserve">density </w:t>
      </w:r>
      <w:r w:rsidR="00ED583E">
        <w:rPr>
          <w:rFonts w:ascii="Times New Roman" w:hAnsi="Times New Roman" w:cs="Times New Roman"/>
        </w:rPr>
        <w:t xml:space="preserve">target of 0.7 </w:t>
      </w:r>
      <w:r w:rsidR="006C5D78">
        <w:rPr>
          <w:rFonts w:ascii="Times New Roman" w:hAnsi="Times New Roman" w:cs="Times New Roman"/>
        </w:rPr>
        <w:t>ha</w:t>
      </w:r>
      <w:r w:rsidR="006C5D78" w:rsidRPr="002E7EA3">
        <w:rPr>
          <w:rFonts w:ascii="Times New Roman" w:hAnsi="Times New Roman" w:cs="Times New Roman"/>
          <w:vertAlign w:val="superscript"/>
        </w:rPr>
        <w:t>-1</w:t>
      </w:r>
      <w:r w:rsidR="00ED583E">
        <w:rPr>
          <w:rFonts w:ascii="Times New Roman" w:hAnsi="Times New Roman" w:cs="Times New Roman"/>
        </w:rPr>
        <w:t>, while orange and red area</w:t>
      </w:r>
      <w:r w:rsidR="00890913">
        <w:rPr>
          <w:rFonts w:ascii="Times New Roman" w:hAnsi="Times New Roman" w:cs="Times New Roman"/>
        </w:rPr>
        <w:t>s</w:t>
      </w:r>
      <w:r w:rsidR="00ED583E">
        <w:rPr>
          <w:rFonts w:ascii="Times New Roman" w:hAnsi="Times New Roman" w:cs="Times New Roman"/>
        </w:rPr>
        <w:t xml:space="preserve"> </w:t>
      </w:r>
      <w:r w:rsidR="00ED583E" w:rsidRPr="00CD4E83">
        <w:rPr>
          <w:rFonts w:ascii="Times New Roman" w:hAnsi="Times New Roman" w:cs="Times New Roman"/>
        </w:rPr>
        <w:t xml:space="preserve">show how much the population size already </w:t>
      </w:r>
      <w:r w:rsidR="00DB4D03" w:rsidRPr="00CD4E83">
        <w:rPr>
          <w:rFonts w:ascii="Times New Roman" w:hAnsi="Times New Roman" w:cs="Times New Roman"/>
        </w:rPr>
        <w:t>exceed</w:t>
      </w:r>
      <w:r w:rsidR="00890913">
        <w:rPr>
          <w:rFonts w:ascii="Times New Roman" w:hAnsi="Times New Roman" w:cs="Times New Roman"/>
        </w:rPr>
        <w:t>s</w:t>
      </w:r>
      <w:r w:rsidR="00DB4D03" w:rsidRPr="00CD4E83">
        <w:rPr>
          <w:rFonts w:ascii="Times New Roman" w:hAnsi="Times New Roman" w:cs="Times New Roman"/>
        </w:rPr>
        <w:t xml:space="preserve"> </w:t>
      </w:r>
      <w:r w:rsidR="00CD4E83" w:rsidRPr="00CD4E83">
        <w:rPr>
          <w:rFonts w:ascii="Times New Roman" w:hAnsi="Times New Roman" w:cs="Times New Roman"/>
        </w:rPr>
        <w:t>this target</w:t>
      </w:r>
      <w:r w:rsidR="00890913">
        <w:rPr>
          <w:rFonts w:ascii="Times New Roman" w:hAnsi="Times New Roman" w:cs="Times New Roman"/>
        </w:rPr>
        <w:t>,</w:t>
      </w:r>
      <w:r w:rsidR="00CD4E83" w:rsidRPr="00CD4E83">
        <w:rPr>
          <w:rFonts w:ascii="Times New Roman" w:hAnsi="Times New Roman" w:cs="Times New Roman"/>
        </w:rPr>
        <w:t xml:space="preserve"> </w:t>
      </w:r>
      <w:r w:rsidR="00ED583E" w:rsidRPr="00CD4E83">
        <w:rPr>
          <w:rFonts w:ascii="Times New Roman" w:hAnsi="Times New Roman" w:cs="Times New Roman"/>
        </w:rPr>
        <w:t>or will exceed</w:t>
      </w:r>
      <w:r w:rsidR="00DB4D03" w:rsidRPr="00CD4E83">
        <w:rPr>
          <w:rFonts w:ascii="Times New Roman" w:hAnsi="Times New Roman" w:cs="Times New Roman"/>
        </w:rPr>
        <w:t xml:space="preserve"> in the future</w:t>
      </w:r>
      <w:r w:rsidR="00890913">
        <w:rPr>
          <w:rFonts w:ascii="Times New Roman" w:hAnsi="Times New Roman" w:cs="Times New Roman"/>
        </w:rPr>
        <w:t>,</w:t>
      </w:r>
      <w:r w:rsidR="00DB4D03" w:rsidRPr="00CD4E83">
        <w:rPr>
          <w:rFonts w:ascii="Times New Roman" w:hAnsi="Times New Roman" w:cs="Times New Roman"/>
        </w:rPr>
        <w:t xml:space="preserve"> if the population is unmanaged</w:t>
      </w:r>
      <w:r w:rsidR="00ED583E" w:rsidRPr="00CD4E83">
        <w:rPr>
          <w:rFonts w:ascii="Times New Roman" w:hAnsi="Times New Roman" w:cs="Times New Roman"/>
        </w:rPr>
        <w:t>.</w:t>
      </w:r>
      <w:r w:rsidR="00CD4E83" w:rsidRPr="00CD4E83">
        <w:rPr>
          <w:rFonts w:ascii="Times New Roman" w:hAnsi="Times New Roman" w:cs="Times New Roman"/>
        </w:rPr>
        <w:t xml:space="preserve"> </w:t>
      </w:r>
      <w:r w:rsidR="00890913">
        <w:rPr>
          <w:rFonts w:ascii="Times New Roman" w:hAnsi="Times New Roman" w:cs="Times New Roman"/>
        </w:rPr>
        <w:t>V</w:t>
      </w:r>
      <w:r w:rsidR="00CD4E83" w:rsidRPr="00CD4E83">
        <w:rPr>
          <w:rFonts w:ascii="Times New Roman" w:hAnsi="Times New Roman" w:cs="Times New Roman"/>
        </w:rPr>
        <w:t xml:space="preserve">ertical dotted black line indicates the proportion of </w:t>
      </w:r>
      <w:r w:rsidR="00003B0E">
        <w:rPr>
          <w:rFonts w:ascii="Times New Roman" w:hAnsi="Times New Roman" w:cs="Times New Roman"/>
        </w:rPr>
        <w:t>steriliz</w:t>
      </w:r>
      <w:r w:rsidR="00CD4E83" w:rsidRPr="00CD4E83">
        <w:rPr>
          <w:rFonts w:ascii="Times New Roman" w:hAnsi="Times New Roman" w:cs="Times New Roman"/>
        </w:rPr>
        <w:t>ed female</w:t>
      </w:r>
      <w:r w:rsidR="00890913">
        <w:rPr>
          <w:rFonts w:ascii="Times New Roman" w:hAnsi="Times New Roman" w:cs="Times New Roman"/>
        </w:rPr>
        <w:t>s</w:t>
      </w:r>
      <w:r w:rsidR="00CD4E83" w:rsidRPr="00CD4E83">
        <w:rPr>
          <w:rFonts w:ascii="Times New Roman" w:hAnsi="Times New Roman" w:cs="Times New Roman"/>
        </w:rPr>
        <w:t xml:space="preserve"> that should be </w:t>
      </w:r>
      <w:r w:rsidR="00003B0E">
        <w:rPr>
          <w:rFonts w:ascii="Times New Roman" w:hAnsi="Times New Roman" w:cs="Times New Roman"/>
        </w:rPr>
        <w:t>steriliz</w:t>
      </w:r>
      <w:r w:rsidR="00CD4E83" w:rsidRPr="00CD4E83">
        <w:rPr>
          <w:rFonts w:ascii="Times New Roman" w:hAnsi="Times New Roman" w:cs="Times New Roman"/>
        </w:rPr>
        <w:t xml:space="preserve">ed to meet the </w:t>
      </w:r>
      <w:r w:rsidR="00890913">
        <w:rPr>
          <w:rFonts w:ascii="Times New Roman" w:hAnsi="Times New Roman" w:cs="Times New Roman"/>
        </w:rPr>
        <w:t>density</w:t>
      </w:r>
      <w:r w:rsidR="00890913" w:rsidRPr="00CD4E83">
        <w:rPr>
          <w:rFonts w:ascii="Times New Roman" w:hAnsi="Times New Roman" w:cs="Times New Roman"/>
        </w:rPr>
        <w:t xml:space="preserve"> </w:t>
      </w:r>
      <w:r w:rsidR="00CD4E83" w:rsidRPr="00CD4E83">
        <w:rPr>
          <w:rFonts w:ascii="Times New Roman" w:hAnsi="Times New Roman" w:cs="Times New Roman"/>
        </w:rPr>
        <w:t>target.</w:t>
      </w:r>
      <w:r w:rsidR="00ED583E" w:rsidRPr="00CD4E83">
        <w:rPr>
          <w:rFonts w:ascii="Times New Roman" w:hAnsi="Times New Roman" w:cs="Times New Roman"/>
        </w:rPr>
        <w:t xml:space="preserve"> </w:t>
      </w:r>
      <w:r w:rsidR="0043042C">
        <w:rPr>
          <w:rFonts w:ascii="Times New Roman" w:hAnsi="Times New Roman" w:cs="Times New Roman"/>
          <w:b/>
          <w:bCs/>
        </w:rPr>
        <w:t xml:space="preserve">(c, d) </w:t>
      </w:r>
      <w:r w:rsidR="00995637" w:rsidRPr="00CD4E83">
        <w:rPr>
          <w:rFonts w:ascii="Times New Roman" w:hAnsi="Times New Roman" w:cs="Times New Roman"/>
        </w:rPr>
        <w:t xml:space="preserve">Projected estimated median yearly costs over time for two </w:t>
      </w:r>
      <w:r w:rsidR="00003B0E">
        <w:rPr>
          <w:rFonts w:ascii="Times New Roman" w:hAnsi="Times New Roman" w:cs="Times New Roman"/>
        </w:rPr>
        <w:t>steriliz</w:t>
      </w:r>
      <w:r w:rsidR="00995637" w:rsidRPr="00CD4E83">
        <w:rPr>
          <w:rFonts w:ascii="Times New Roman" w:hAnsi="Times New Roman" w:cs="Times New Roman"/>
        </w:rPr>
        <w:t xml:space="preserve">ation scenarios: </w:t>
      </w:r>
      <w:r w:rsidR="00890913">
        <w:rPr>
          <w:rFonts w:ascii="Times New Roman" w:hAnsi="Times New Roman" w:cs="Times New Roman"/>
        </w:rPr>
        <w:t>(</w:t>
      </w:r>
      <w:r w:rsidRPr="00CD4E83">
        <w:rPr>
          <w:rFonts w:ascii="Times New Roman" w:hAnsi="Times New Roman" w:cs="Times New Roman"/>
        </w:rPr>
        <w:t>c</w:t>
      </w:r>
      <w:r w:rsidR="00995637" w:rsidRPr="00CD4E83">
        <w:rPr>
          <w:rFonts w:ascii="Times New Roman" w:hAnsi="Times New Roman" w:cs="Times New Roman"/>
        </w:rPr>
        <w:t xml:space="preserve">) only mature females </w:t>
      </w:r>
      <w:r w:rsidR="00003B0E">
        <w:rPr>
          <w:rFonts w:ascii="Times New Roman" w:hAnsi="Times New Roman" w:cs="Times New Roman"/>
        </w:rPr>
        <w:t>steriliz</w:t>
      </w:r>
      <w:r w:rsidR="00995637" w:rsidRPr="00CD4E83">
        <w:rPr>
          <w:rFonts w:ascii="Times New Roman" w:hAnsi="Times New Roman" w:cs="Times New Roman"/>
        </w:rPr>
        <w:t xml:space="preserve">ed, or </w:t>
      </w:r>
      <w:r w:rsidR="00890913">
        <w:rPr>
          <w:rFonts w:ascii="Times New Roman" w:hAnsi="Times New Roman" w:cs="Times New Roman"/>
        </w:rPr>
        <w:t>(</w:t>
      </w:r>
      <w:r w:rsidRPr="00CD4E83">
        <w:rPr>
          <w:rFonts w:ascii="Times New Roman" w:hAnsi="Times New Roman" w:cs="Times New Roman"/>
        </w:rPr>
        <w:t>d</w:t>
      </w:r>
      <w:r w:rsidR="00995637" w:rsidRPr="00CD4E83">
        <w:rPr>
          <w:rFonts w:ascii="Times New Roman" w:hAnsi="Times New Roman" w:cs="Times New Roman"/>
        </w:rPr>
        <w:t xml:space="preserve">) mature females and their female offspring </w:t>
      </w:r>
      <w:r w:rsidR="00003B0E">
        <w:rPr>
          <w:rFonts w:ascii="Times New Roman" w:hAnsi="Times New Roman" w:cs="Times New Roman"/>
        </w:rPr>
        <w:t>steriliz</w:t>
      </w:r>
      <w:r w:rsidR="00995637" w:rsidRPr="00CD4E83">
        <w:rPr>
          <w:rFonts w:ascii="Times New Roman" w:hAnsi="Times New Roman" w:cs="Times New Roman"/>
        </w:rPr>
        <w:t xml:space="preserve">ed. </w:t>
      </w:r>
      <w:r w:rsidR="00003B0E">
        <w:rPr>
          <w:rFonts w:ascii="Times New Roman" w:hAnsi="Times New Roman" w:cs="Times New Roman"/>
        </w:rPr>
        <w:t>Steriliz</w:t>
      </w:r>
      <w:r w:rsidR="00995637" w:rsidRPr="00CD4E83">
        <w:rPr>
          <w:rFonts w:ascii="Times New Roman" w:hAnsi="Times New Roman" w:cs="Times New Roman"/>
        </w:rPr>
        <w:t xml:space="preserve">ation costs (in AU$) shown as a function of year and the proportion of </w:t>
      </w:r>
      <w:r w:rsidR="00003B0E">
        <w:rPr>
          <w:rFonts w:ascii="Times New Roman" w:hAnsi="Times New Roman" w:cs="Times New Roman"/>
        </w:rPr>
        <w:t>steriliz</w:t>
      </w:r>
      <w:r w:rsidR="00995637" w:rsidRPr="00CD4E83">
        <w:rPr>
          <w:rFonts w:ascii="Times New Roman" w:hAnsi="Times New Roman" w:cs="Times New Roman"/>
        </w:rPr>
        <w:t>ed individuals</w:t>
      </w:r>
      <w:r w:rsidR="004C72CC">
        <w:rPr>
          <w:rFonts w:ascii="Times New Roman" w:hAnsi="Times New Roman" w:cs="Times New Roman"/>
        </w:rPr>
        <w:t>;</w:t>
      </w:r>
      <w:r w:rsidR="004C72CC" w:rsidRPr="00CD4E83">
        <w:rPr>
          <w:rFonts w:ascii="Times New Roman" w:hAnsi="Times New Roman" w:cs="Times New Roman"/>
        </w:rPr>
        <w:t xml:space="preserve"> </w:t>
      </w:r>
      <w:r w:rsidR="00995637" w:rsidRPr="00CD4E83">
        <w:rPr>
          <w:rFonts w:ascii="Times New Roman" w:hAnsi="Times New Roman" w:cs="Times New Roman"/>
        </w:rPr>
        <w:t xml:space="preserve">costs are indicated by colour bar ranging from lowest (dark blue) to highest (yellow). </w:t>
      </w:r>
      <w:r w:rsidR="004C72CC">
        <w:rPr>
          <w:rFonts w:ascii="Times New Roman" w:hAnsi="Times New Roman" w:cs="Times New Roman"/>
        </w:rPr>
        <w:t>H</w:t>
      </w:r>
      <w:r w:rsidR="00CD4E83">
        <w:rPr>
          <w:rFonts w:ascii="Times New Roman" w:hAnsi="Times New Roman" w:cs="Times New Roman"/>
        </w:rPr>
        <w:t>orizontal</w:t>
      </w:r>
      <w:r w:rsidR="00CD4E83" w:rsidRPr="00CD4E83">
        <w:rPr>
          <w:rFonts w:ascii="Times New Roman" w:hAnsi="Times New Roman" w:cs="Times New Roman"/>
        </w:rPr>
        <w:t xml:space="preserve"> dotted </w:t>
      </w:r>
      <w:r w:rsidR="00CD4E83">
        <w:rPr>
          <w:rFonts w:ascii="Times New Roman" w:hAnsi="Times New Roman" w:cs="Times New Roman"/>
        </w:rPr>
        <w:t>red</w:t>
      </w:r>
      <w:r w:rsidR="00CD4E83" w:rsidRPr="00CD4E83">
        <w:rPr>
          <w:rFonts w:ascii="Times New Roman" w:hAnsi="Times New Roman" w:cs="Times New Roman"/>
        </w:rPr>
        <w:t xml:space="preserve"> line indicates the proportion of female</w:t>
      </w:r>
      <w:r w:rsidR="004C72CC">
        <w:rPr>
          <w:rFonts w:ascii="Times New Roman" w:hAnsi="Times New Roman" w:cs="Times New Roman"/>
        </w:rPr>
        <w:t>s</w:t>
      </w:r>
      <w:r w:rsidR="00CD4E83" w:rsidRPr="00CD4E83">
        <w:rPr>
          <w:rFonts w:ascii="Times New Roman" w:hAnsi="Times New Roman" w:cs="Times New Roman"/>
        </w:rPr>
        <w:t xml:space="preserve"> that should be </w:t>
      </w:r>
      <w:r w:rsidR="00003B0E">
        <w:rPr>
          <w:rFonts w:ascii="Times New Roman" w:hAnsi="Times New Roman" w:cs="Times New Roman"/>
        </w:rPr>
        <w:t>steriliz</w:t>
      </w:r>
      <w:r w:rsidR="00CD4E83" w:rsidRPr="00CD4E83">
        <w:rPr>
          <w:rFonts w:ascii="Times New Roman" w:hAnsi="Times New Roman" w:cs="Times New Roman"/>
        </w:rPr>
        <w:t xml:space="preserve">ed to meet the </w:t>
      </w:r>
      <w:r w:rsidR="004C72CC">
        <w:rPr>
          <w:rFonts w:ascii="Times New Roman" w:hAnsi="Times New Roman" w:cs="Times New Roman"/>
        </w:rPr>
        <w:t>density</w:t>
      </w:r>
      <w:r w:rsidR="004C72CC" w:rsidRPr="00CD4E83">
        <w:rPr>
          <w:rFonts w:ascii="Times New Roman" w:hAnsi="Times New Roman" w:cs="Times New Roman"/>
        </w:rPr>
        <w:t xml:space="preserve"> </w:t>
      </w:r>
      <w:r w:rsidR="00CD4E83" w:rsidRPr="00CD4E83">
        <w:rPr>
          <w:rFonts w:ascii="Times New Roman" w:hAnsi="Times New Roman" w:cs="Times New Roman"/>
        </w:rPr>
        <w:t>target</w:t>
      </w:r>
      <w:r w:rsidR="00CD4E83">
        <w:rPr>
          <w:rFonts w:ascii="Times New Roman" w:hAnsi="Times New Roman" w:cs="Times New Roman"/>
        </w:rPr>
        <w:t>.</w:t>
      </w:r>
      <w:r w:rsidR="00CD4E83" w:rsidRPr="00CD4E83">
        <w:rPr>
          <w:rFonts w:ascii="Times New Roman" w:hAnsi="Times New Roman" w:cs="Times New Roman"/>
        </w:rPr>
        <w:t xml:space="preserve"> </w:t>
      </w:r>
      <w:r w:rsidR="00995637" w:rsidRPr="00CD4E83">
        <w:rPr>
          <w:rFonts w:ascii="Times New Roman" w:hAnsi="Times New Roman" w:cs="Times New Roman"/>
        </w:rPr>
        <w:t>Contours and white values indicate cost isoclines in AU</w:t>
      </w:r>
      <w:r w:rsidR="00291A54" w:rsidRPr="00CD4E83">
        <w:rPr>
          <w:rFonts w:ascii="Times New Roman" w:hAnsi="Times New Roman" w:cs="Times New Roman"/>
        </w:rPr>
        <w:t>$</w:t>
      </w:r>
      <w:r w:rsidR="00995637" w:rsidRPr="00CD4E83">
        <w:rPr>
          <w:rFonts w:ascii="Times New Roman" w:hAnsi="Times New Roman" w:cs="Times New Roman"/>
        </w:rPr>
        <w:t>.</w:t>
      </w:r>
      <w:r w:rsidR="00995637" w:rsidRPr="00633D8D">
        <w:rPr>
          <w:rFonts w:ascii="Times New Roman" w:hAnsi="Times New Roman" w:cs="Times New Roman"/>
        </w:rPr>
        <w:t xml:space="preserve"> </w:t>
      </w:r>
    </w:p>
    <w:p w14:paraId="77305C98" w14:textId="77777777" w:rsidR="008942BD" w:rsidRPr="00EC58DF" w:rsidRDefault="008942BD" w:rsidP="002A353C">
      <w:pPr>
        <w:snapToGrid/>
        <w:spacing w:after="0"/>
        <w:rPr>
          <w:rFonts w:ascii="Times New Roman" w:hAnsi="Times New Roman" w:cs="Times New Roman"/>
        </w:rPr>
      </w:pPr>
    </w:p>
    <w:p w14:paraId="4052928B" w14:textId="77777777" w:rsidR="002A353C" w:rsidRDefault="0039719B" w:rsidP="004F624B">
      <w:pPr>
        <w:spacing w:after="0"/>
        <w:rPr>
          <w:rFonts w:ascii="Times New Roman" w:hAnsi="Times New Roman" w:cs="Times New Roman"/>
        </w:rPr>
      </w:pPr>
      <w:r w:rsidRPr="009320DD">
        <w:rPr>
          <w:rFonts w:ascii="Times New Roman" w:hAnsi="Times New Roman" w:cs="Times New Roman"/>
          <w:b/>
          <w:bCs/>
        </w:rPr>
        <w:t xml:space="preserve">Figure </w:t>
      </w:r>
      <w:r w:rsidR="00995637" w:rsidRPr="009320DD">
        <w:rPr>
          <w:rFonts w:ascii="Times New Roman" w:hAnsi="Times New Roman" w:cs="Times New Roman"/>
          <w:b/>
          <w:bCs/>
        </w:rPr>
        <w:t>4</w:t>
      </w:r>
      <w:r w:rsidR="009320DD" w:rsidRPr="009320DD">
        <w:rPr>
          <w:rFonts w:ascii="Times New Roman" w:hAnsi="Times New Roman" w:cs="Times New Roman"/>
          <w:b/>
          <w:bCs/>
        </w:rPr>
        <w:t xml:space="preserve"> –</w:t>
      </w:r>
      <w:r w:rsidR="009320DD" w:rsidRPr="009320DD">
        <w:rPr>
          <w:rFonts w:ascii="Times New Roman" w:hAnsi="Times New Roman" w:cs="Times New Roman"/>
        </w:rPr>
        <w:t xml:space="preserve"> Impact of fertility control on </w:t>
      </w:r>
      <w:r w:rsidR="00AF791C">
        <w:rPr>
          <w:rFonts w:ascii="Times New Roman" w:hAnsi="Times New Roman" w:cs="Times New Roman"/>
        </w:rPr>
        <w:t xml:space="preserve">the </w:t>
      </w:r>
      <w:r w:rsidR="009320DD" w:rsidRPr="009320DD">
        <w:rPr>
          <w:rFonts w:ascii="Times New Roman" w:hAnsi="Times New Roman" w:cs="Times New Roman"/>
        </w:rPr>
        <w:t xml:space="preserve">koala population in the Mount Lofty Ranges. </w:t>
      </w:r>
      <w:r w:rsidR="009320DD" w:rsidRPr="009320DD">
        <w:rPr>
          <w:rFonts w:ascii="Times New Roman" w:hAnsi="Times New Roman" w:cs="Times New Roman"/>
          <w:b/>
          <w:bCs/>
        </w:rPr>
        <w:t>(a, b)</w:t>
      </w:r>
      <w:r w:rsidR="009320DD" w:rsidRPr="009320DD">
        <w:rPr>
          <w:rFonts w:ascii="Times New Roman" w:hAnsi="Times New Roman" w:cs="Times New Roman"/>
        </w:rPr>
        <w:t xml:space="preserve"> </w:t>
      </w:r>
      <w:r w:rsidRPr="009320DD">
        <w:rPr>
          <w:rFonts w:ascii="Times New Roman" w:hAnsi="Times New Roman" w:cs="Times New Roman"/>
        </w:rPr>
        <w:t xml:space="preserve">Projected proportion of </w:t>
      </w:r>
      <w:r w:rsidR="00AF791C">
        <w:rPr>
          <w:rFonts w:ascii="Times New Roman" w:hAnsi="Times New Roman" w:cs="Times New Roman"/>
        </w:rPr>
        <w:t xml:space="preserve">the </w:t>
      </w:r>
      <w:r w:rsidRPr="009320DD">
        <w:rPr>
          <w:rFonts w:ascii="Times New Roman" w:hAnsi="Times New Roman" w:cs="Times New Roman"/>
        </w:rPr>
        <w:t>initial koala</w:t>
      </w:r>
      <w:r w:rsidR="00F20E78" w:rsidRPr="009320DD">
        <w:rPr>
          <w:rFonts w:ascii="Times New Roman" w:hAnsi="Times New Roman" w:cs="Times New Roman"/>
        </w:rPr>
        <w:t xml:space="preserve"> </w:t>
      </w:r>
      <w:r w:rsidRPr="009320DD">
        <w:rPr>
          <w:rFonts w:ascii="Times New Roman" w:hAnsi="Times New Roman" w:cs="Times New Roman"/>
        </w:rPr>
        <w:t>population</w:t>
      </w:r>
      <w:r w:rsidR="00C07165" w:rsidRPr="009320DD">
        <w:rPr>
          <w:rFonts w:ascii="Times New Roman" w:hAnsi="Times New Roman" w:cs="Times New Roman"/>
        </w:rPr>
        <w:t xml:space="preserve"> (</w:t>
      </w:r>
      <w:r w:rsidR="009320DD" w:rsidRPr="009320DD">
        <w:rPr>
          <w:rFonts w:ascii="Times New Roman" w:hAnsi="Times New Roman" w:cs="Times New Roman"/>
        </w:rPr>
        <w:t xml:space="preserve">i.e., </w:t>
      </w:r>
      <w:r w:rsidR="00C07165" w:rsidRPr="009320DD">
        <w:rPr>
          <w:rFonts w:ascii="Times New Roman" w:hAnsi="Times New Roman" w:cs="Times New Roman"/>
        </w:rPr>
        <w:t>male</w:t>
      </w:r>
      <w:r w:rsidR="00AF791C">
        <w:rPr>
          <w:rFonts w:ascii="Times New Roman" w:hAnsi="Times New Roman" w:cs="Times New Roman"/>
        </w:rPr>
        <w:t>s</w:t>
      </w:r>
      <w:r w:rsidR="00C07165" w:rsidRPr="009320DD">
        <w:rPr>
          <w:rFonts w:ascii="Times New Roman" w:hAnsi="Times New Roman" w:cs="Times New Roman"/>
        </w:rPr>
        <w:t xml:space="preserve"> and female</w:t>
      </w:r>
      <w:r w:rsidR="00AF791C">
        <w:rPr>
          <w:rFonts w:ascii="Times New Roman" w:hAnsi="Times New Roman" w:cs="Times New Roman"/>
        </w:rPr>
        <w:t>s</w:t>
      </w:r>
      <w:r w:rsidR="00C07165" w:rsidRPr="009320DD">
        <w:rPr>
          <w:rFonts w:ascii="Times New Roman" w:hAnsi="Times New Roman" w:cs="Times New Roman"/>
        </w:rPr>
        <w:t>)</w:t>
      </w:r>
      <w:r w:rsidR="00F20E78" w:rsidRPr="009320DD">
        <w:rPr>
          <w:rFonts w:ascii="Times New Roman" w:hAnsi="Times New Roman" w:cs="Times New Roman"/>
        </w:rPr>
        <w:t xml:space="preserve"> </w:t>
      </w:r>
      <w:r w:rsidR="009320DD" w:rsidRPr="009320DD">
        <w:rPr>
          <w:rFonts w:ascii="Times New Roman" w:hAnsi="Times New Roman" w:cs="Times New Roman"/>
        </w:rPr>
        <w:t xml:space="preserve">and </w:t>
      </w:r>
      <w:r w:rsidR="009320DD" w:rsidRPr="009320DD">
        <w:rPr>
          <w:rFonts w:ascii="Times New Roman" w:hAnsi="Times New Roman" w:cs="Times New Roman"/>
          <w:b/>
          <w:bCs/>
        </w:rPr>
        <w:t>(c, d)</w:t>
      </w:r>
      <w:r w:rsidR="009320DD" w:rsidRPr="009320DD">
        <w:rPr>
          <w:rFonts w:ascii="Times New Roman" w:hAnsi="Times New Roman" w:cs="Times New Roman"/>
        </w:rPr>
        <w:t xml:space="preserve"> number of </w:t>
      </w:r>
      <w:r w:rsidR="00003B0E">
        <w:rPr>
          <w:rFonts w:ascii="Times New Roman" w:hAnsi="Times New Roman" w:cs="Times New Roman"/>
        </w:rPr>
        <w:t>steriliz</w:t>
      </w:r>
      <w:r w:rsidR="009320DD" w:rsidRPr="009320DD">
        <w:rPr>
          <w:rFonts w:ascii="Times New Roman" w:hAnsi="Times New Roman" w:cs="Times New Roman"/>
        </w:rPr>
        <w:t xml:space="preserve">ed koalas </w:t>
      </w:r>
      <w:r w:rsidRPr="009320DD">
        <w:rPr>
          <w:rFonts w:ascii="Times New Roman" w:hAnsi="Times New Roman" w:cs="Times New Roman"/>
        </w:rPr>
        <w:t xml:space="preserve">as a function of the proportion of females </w:t>
      </w:r>
      <w:r w:rsidR="00003B0E">
        <w:rPr>
          <w:rFonts w:ascii="Times New Roman" w:hAnsi="Times New Roman" w:cs="Times New Roman"/>
        </w:rPr>
        <w:t>steriliz</w:t>
      </w:r>
      <w:r w:rsidRPr="00FA751F">
        <w:rPr>
          <w:rFonts w:ascii="Times New Roman" w:hAnsi="Times New Roman" w:cs="Times New Roman"/>
        </w:rPr>
        <w:t xml:space="preserve">ed </w:t>
      </w:r>
      <w:r w:rsidR="009320DD" w:rsidRPr="00FA751F">
        <w:rPr>
          <w:rFonts w:ascii="Times New Roman" w:hAnsi="Times New Roman" w:cs="Times New Roman"/>
        </w:rPr>
        <w:t>considering</w:t>
      </w:r>
      <w:r w:rsidR="00B23355">
        <w:rPr>
          <w:rFonts w:ascii="Times New Roman" w:hAnsi="Times New Roman" w:cs="Times New Roman"/>
        </w:rPr>
        <w:t>:</w:t>
      </w:r>
      <w:r w:rsidR="0076105D" w:rsidRPr="00FA751F">
        <w:rPr>
          <w:rFonts w:ascii="Times New Roman" w:hAnsi="Times New Roman" w:cs="Times New Roman"/>
        </w:rPr>
        <w:t xml:space="preserve"> </w:t>
      </w:r>
      <w:r w:rsidR="009320DD" w:rsidRPr="00FA751F">
        <w:rPr>
          <w:rFonts w:ascii="Times New Roman" w:hAnsi="Times New Roman" w:cs="Times New Roman"/>
          <w:b/>
          <w:bCs/>
        </w:rPr>
        <w:t>(</w:t>
      </w:r>
      <w:r w:rsidR="0076105D" w:rsidRPr="00FA751F">
        <w:rPr>
          <w:rFonts w:ascii="Times New Roman" w:hAnsi="Times New Roman" w:cs="Times New Roman"/>
          <w:b/>
          <w:bCs/>
        </w:rPr>
        <w:t>a</w:t>
      </w:r>
      <w:r w:rsidR="009320DD" w:rsidRPr="00FA751F">
        <w:rPr>
          <w:rFonts w:ascii="Times New Roman" w:hAnsi="Times New Roman" w:cs="Times New Roman"/>
          <w:b/>
          <w:bCs/>
        </w:rPr>
        <w:t>, c</w:t>
      </w:r>
      <w:r w:rsidR="0076105D" w:rsidRPr="00FA751F">
        <w:rPr>
          <w:rFonts w:ascii="Times New Roman" w:hAnsi="Times New Roman" w:cs="Times New Roman"/>
          <w:b/>
          <w:bCs/>
        </w:rPr>
        <w:t>)</w:t>
      </w:r>
      <w:r w:rsidR="0076105D" w:rsidRPr="00FA751F">
        <w:rPr>
          <w:rFonts w:ascii="Times New Roman" w:hAnsi="Times New Roman" w:cs="Times New Roman"/>
        </w:rPr>
        <w:t xml:space="preserve"> only mature females </w:t>
      </w:r>
      <w:r w:rsidR="00003B0E">
        <w:rPr>
          <w:rFonts w:ascii="Times New Roman" w:hAnsi="Times New Roman" w:cs="Times New Roman"/>
        </w:rPr>
        <w:t>steriliz</w:t>
      </w:r>
      <w:r w:rsidR="0076105D" w:rsidRPr="00FA751F">
        <w:rPr>
          <w:rFonts w:ascii="Times New Roman" w:hAnsi="Times New Roman" w:cs="Times New Roman"/>
        </w:rPr>
        <w:t xml:space="preserve">ed, or </w:t>
      </w:r>
      <w:r w:rsidR="009320DD" w:rsidRPr="00FA751F">
        <w:rPr>
          <w:rFonts w:ascii="Times New Roman" w:hAnsi="Times New Roman" w:cs="Times New Roman"/>
          <w:b/>
          <w:bCs/>
        </w:rPr>
        <w:t>(</w:t>
      </w:r>
      <w:r w:rsidR="0076105D" w:rsidRPr="00FA751F">
        <w:rPr>
          <w:rFonts w:ascii="Times New Roman" w:hAnsi="Times New Roman" w:cs="Times New Roman"/>
          <w:b/>
          <w:bCs/>
        </w:rPr>
        <w:t>b</w:t>
      </w:r>
      <w:r w:rsidR="009320DD" w:rsidRPr="00FA751F">
        <w:rPr>
          <w:rFonts w:ascii="Times New Roman" w:hAnsi="Times New Roman" w:cs="Times New Roman"/>
          <w:b/>
          <w:bCs/>
        </w:rPr>
        <w:t>, d</w:t>
      </w:r>
      <w:r w:rsidR="0076105D" w:rsidRPr="00FA751F">
        <w:rPr>
          <w:rFonts w:ascii="Times New Roman" w:hAnsi="Times New Roman" w:cs="Times New Roman"/>
          <w:b/>
          <w:bCs/>
        </w:rPr>
        <w:t>)</w:t>
      </w:r>
      <w:r w:rsidR="0076105D" w:rsidRPr="00FA751F">
        <w:rPr>
          <w:rFonts w:ascii="Times New Roman" w:hAnsi="Times New Roman" w:cs="Times New Roman"/>
        </w:rPr>
        <w:t xml:space="preserve"> mature females and their female offspring </w:t>
      </w:r>
      <w:r w:rsidR="00003B0E">
        <w:rPr>
          <w:rFonts w:ascii="Times New Roman" w:hAnsi="Times New Roman" w:cs="Times New Roman"/>
        </w:rPr>
        <w:t>steriliz</w:t>
      </w:r>
      <w:r w:rsidR="0076105D" w:rsidRPr="00FA751F">
        <w:rPr>
          <w:rFonts w:ascii="Times New Roman" w:hAnsi="Times New Roman" w:cs="Times New Roman"/>
        </w:rPr>
        <w:t xml:space="preserve">ed. </w:t>
      </w:r>
      <w:r w:rsidR="00AF791C">
        <w:rPr>
          <w:rFonts w:ascii="Times New Roman" w:hAnsi="Times New Roman" w:cs="Times New Roman"/>
        </w:rPr>
        <w:t>O</w:t>
      </w:r>
      <w:r w:rsidR="0076105D" w:rsidRPr="00FA751F">
        <w:rPr>
          <w:rFonts w:ascii="Times New Roman" w:hAnsi="Times New Roman" w:cs="Times New Roman"/>
        </w:rPr>
        <w:t>range</w:t>
      </w:r>
      <w:r w:rsidR="002F4EC7" w:rsidRPr="00FA751F">
        <w:rPr>
          <w:rFonts w:ascii="Times New Roman" w:hAnsi="Times New Roman" w:cs="Times New Roman"/>
        </w:rPr>
        <w:t xml:space="preserve"> </w:t>
      </w:r>
      <w:r w:rsidR="002F4EC7" w:rsidRPr="00FA751F">
        <w:rPr>
          <w:rFonts w:ascii="Times New Roman" w:hAnsi="Times New Roman" w:cs="Times New Roman"/>
          <w:b/>
          <w:bCs/>
        </w:rPr>
        <w:t>(a, b)</w:t>
      </w:r>
      <w:r w:rsidR="0076105D" w:rsidRPr="00FA751F">
        <w:rPr>
          <w:rFonts w:ascii="Times New Roman" w:hAnsi="Times New Roman" w:cs="Times New Roman"/>
        </w:rPr>
        <w:t xml:space="preserve"> </w:t>
      </w:r>
      <w:r w:rsidR="002F4EC7" w:rsidRPr="00FA751F">
        <w:rPr>
          <w:rFonts w:ascii="Times New Roman" w:hAnsi="Times New Roman" w:cs="Times New Roman"/>
        </w:rPr>
        <w:t xml:space="preserve">and brown </w:t>
      </w:r>
      <w:r w:rsidR="002F4EC7" w:rsidRPr="00FA751F">
        <w:rPr>
          <w:rFonts w:ascii="Times New Roman" w:hAnsi="Times New Roman" w:cs="Times New Roman"/>
          <w:b/>
          <w:bCs/>
        </w:rPr>
        <w:t xml:space="preserve">(c, d) </w:t>
      </w:r>
      <w:r w:rsidR="0076105D" w:rsidRPr="00FA751F">
        <w:rPr>
          <w:rFonts w:ascii="Times New Roman" w:hAnsi="Times New Roman" w:cs="Times New Roman"/>
        </w:rPr>
        <w:t>line</w:t>
      </w:r>
      <w:r w:rsidR="002F4EC7" w:rsidRPr="00FA751F">
        <w:rPr>
          <w:rFonts w:ascii="Times New Roman" w:hAnsi="Times New Roman" w:cs="Times New Roman"/>
        </w:rPr>
        <w:t>s</w:t>
      </w:r>
      <w:r w:rsidR="0076105D" w:rsidRPr="00FA751F">
        <w:rPr>
          <w:rFonts w:ascii="Times New Roman" w:hAnsi="Times New Roman" w:cs="Times New Roman"/>
        </w:rPr>
        <w:t xml:space="preserve"> indicate median value</w:t>
      </w:r>
      <w:r w:rsidR="002F4EC7" w:rsidRPr="00FA751F">
        <w:rPr>
          <w:rFonts w:ascii="Times New Roman" w:hAnsi="Times New Roman" w:cs="Times New Roman"/>
        </w:rPr>
        <w:t>s</w:t>
      </w:r>
      <w:r w:rsidR="0076105D" w:rsidRPr="00FA751F">
        <w:rPr>
          <w:rFonts w:ascii="Times New Roman" w:hAnsi="Times New Roman" w:cs="Times New Roman"/>
        </w:rPr>
        <w:t xml:space="preserve"> from 10,000 iterations</w:t>
      </w:r>
      <w:r w:rsidR="002F4EC7" w:rsidRPr="00FA751F">
        <w:rPr>
          <w:rFonts w:ascii="Times New Roman" w:hAnsi="Times New Roman" w:cs="Times New Roman"/>
        </w:rPr>
        <w:t>.</w:t>
      </w:r>
      <w:r w:rsidR="0076105D" w:rsidRPr="00FA751F">
        <w:rPr>
          <w:rFonts w:ascii="Times New Roman" w:hAnsi="Times New Roman" w:cs="Times New Roman"/>
        </w:rPr>
        <w:t xml:space="preserve"> </w:t>
      </w:r>
      <w:r w:rsidR="00AF791C">
        <w:rPr>
          <w:rFonts w:ascii="Times New Roman" w:hAnsi="Times New Roman" w:cs="Times New Roman"/>
        </w:rPr>
        <w:t>L</w:t>
      </w:r>
      <w:r w:rsidR="0076105D" w:rsidRPr="00FA751F">
        <w:rPr>
          <w:rFonts w:ascii="Times New Roman" w:hAnsi="Times New Roman" w:cs="Times New Roman"/>
        </w:rPr>
        <w:t>ight green</w:t>
      </w:r>
      <w:r w:rsidR="002F4EC7" w:rsidRPr="00FA751F">
        <w:rPr>
          <w:rFonts w:ascii="Times New Roman" w:hAnsi="Times New Roman" w:cs="Times New Roman"/>
        </w:rPr>
        <w:t xml:space="preserve"> </w:t>
      </w:r>
      <w:r w:rsidR="002F4EC7" w:rsidRPr="00FA751F">
        <w:rPr>
          <w:rFonts w:ascii="Times New Roman" w:hAnsi="Times New Roman" w:cs="Times New Roman"/>
          <w:b/>
          <w:bCs/>
        </w:rPr>
        <w:t>(a, b)</w:t>
      </w:r>
      <w:r w:rsidR="002F4EC7" w:rsidRPr="00FA751F">
        <w:rPr>
          <w:rFonts w:ascii="Times New Roman" w:hAnsi="Times New Roman" w:cs="Times New Roman"/>
        </w:rPr>
        <w:t xml:space="preserve"> and light brown (</w:t>
      </w:r>
      <w:r w:rsidR="00FA751F" w:rsidRPr="00FA751F">
        <w:rPr>
          <w:rFonts w:ascii="Times New Roman" w:hAnsi="Times New Roman" w:cs="Times New Roman"/>
        </w:rPr>
        <w:t>c, d</w:t>
      </w:r>
      <w:r w:rsidR="002F4EC7" w:rsidRPr="00FA751F">
        <w:rPr>
          <w:rFonts w:ascii="Times New Roman" w:hAnsi="Times New Roman" w:cs="Times New Roman"/>
        </w:rPr>
        <w:t>)</w:t>
      </w:r>
      <w:r w:rsidR="0076105D" w:rsidRPr="00FA751F">
        <w:rPr>
          <w:rFonts w:ascii="Times New Roman" w:hAnsi="Times New Roman" w:cs="Times New Roman"/>
        </w:rPr>
        <w:t xml:space="preserve"> shaded areas represents 95% confidence intervals </w:t>
      </w:r>
      <w:r w:rsidR="00AF791C">
        <w:rPr>
          <w:rFonts w:ascii="Times New Roman" w:hAnsi="Times New Roman" w:cs="Times New Roman"/>
        </w:rPr>
        <w:lastRenderedPageBreak/>
        <w:t>from the</w:t>
      </w:r>
      <w:r w:rsidR="00AF791C" w:rsidRPr="00FA751F">
        <w:rPr>
          <w:rFonts w:ascii="Times New Roman" w:hAnsi="Times New Roman" w:cs="Times New Roman"/>
        </w:rPr>
        <w:t xml:space="preserve"> </w:t>
      </w:r>
      <w:r w:rsidR="0076105D" w:rsidRPr="00FA751F">
        <w:rPr>
          <w:rFonts w:ascii="Times New Roman" w:hAnsi="Times New Roman" w:cs="Times New Roman"/>
        </w:rPr>
        <w:t xml:space="preserve">simulation based on a median </w:t>
      </w:r>
      <w:r w:rsidR="0076105D" w:rsidRPr="00FA751F">
        <w:rPr>
          <w:rFonts w:ascii="Times New Roman" w:eastAsiaTheme="minorHAnsi" w:hAnsi="Times New Roman" w:cs="Times New Roman"/>
          <w:color w:val="auto"/>
          <w:lang w:val="en-GB" w:eastAsia="en-US"/>
        </w:rPr>
        <w:t xml:space="preserve">initial population </w:t>
      </w:r>
      <w:r w:rsidR="0076105D" w:rsidRPr="00FA751F">
        <w:rPr>
          <w:rFonts w:ascii="Times New Roman" w:eastAsiaTheme="minorHAnsi" w:hAnsi="Times New Roman" w:cs="Times New Roman"/>
          <w:lang w:val="en-GB" w:eastAsia="en-US"/>
        </w:rPr>
        <w:t xml:space="preserve">size of </w:t>
      </w:r>
      <w:r w:rsidR="0076105D" w:rsidRPr="00FA751F">
        <w:rPr>
          <w:rFonts w:ascii="Times New Roman" w:hAnsi="Times New Roman" w:cs="Times New Roman"/>
        </w:rPr>
        <w:t>32,851 koalas (see Method</w:t>
      </w:r>
      <w:r w:rsidR="00AF791C">
        <w:rPr>
          <w:rFonts w:ascii="Times New Roman" w:hAnsi="Times New Roman" w:cs="Times New Roman"/>
        </w:rPr>
        <w:t>s</w:t>
      </w:r>
      <w:r w:rsidR="0076105D" w:rsidRPr="00FA751F">
        <w:rPr>
          <w:rFonts w:ascii="Times New Roman" w:hAnsi="Times New Roman" w:cs="Times New Roman"/>
        </w:rPr>
        <w:t xml:space="preserve">). </w:t>
      </w:r>
      <w:r w:rsidR="00AF791C">
        <w:rPr>
          <w:rFonts w:ascii="Times New Roman" w:hAnsi="Times New Roman" w:cs="Times New Roman"/>
        </w:rPr>
        <w:t>D</w:t>
      </w:r>
      <w:r w:rsidR="00FA751F" w:rsidRPr="00FA751F">
        <w:rPr>
          <w:rFonts w:ascii="Times New Roman" w:hAnsi="Times New Roman" w:cs="Times New Roman"/>
        </w:rPr>
        <w:t xml:space="preserve">ark green </w:t>
      </w:r>
      <w:r w:rsidR="00FA751F" w:rsidRPr="00FA751F">
        <w:rPr>
          <w:rFonts w:ascii="Times New Roman" w:hAnsi="Times New Roman" w:cs="Times New Roman"/>
          <w:b/>
          <w:bCs/>
        </w:rPr>
        <w:t>(a, b)</w:t>
      </w:r>
      <w:r w:rsidR="00FA751F" w:rsidRPr="00FA751F">
        <w:rPr>
          <w:rFonts w:ascii="Times New Roman" w:hAnsi="Times New Roman" w:cs="Times New Roman"/>
        </w:rPr>
        <w:t xml:space="preserve"> and brown </w:t>
      </w:r>
      <w:r w:rsidR="00FA751F" w:rsidRPr="00FA751F">
        <w:rPr>
          <w:rFonts w:ascii="Times New Roman" w:hAnsi="Times New Roman" w:cs="Times New Roman"/>
          <w:b/>
          <w:bCs/>
        </w:rPr>
        <w:t>(c, d)</w:t>
      </w:r>
      <w:r w:rsidR="00FA751F" w:rsidRPr="00FA751F">
        <w:rPr>
          <w:rFonts w:ascii="Times New Roman" w:hAnsi="Times New Roman" w:cs="Times New Roman"/>
        </w:rPr>
        <w:t xml:space="preserve"> envelopes represent 95% confidence intervals calculated from the 95% confidence </w:t>
      </w:r>
      <w:r w:rsidR="00AF791C">
        <w:rPr>
          <w:rFonts w:ascii="Times New Roman" w:hAnsi="Times New Roman" w:cs="Times New Roman"/>
        </w:rPr>
        <w:t xml:space="preserve">interval </w:t>
      </w:r>
      <w:r w:rsidR="00FA751F" w:rsidRPr="00FA751F">
        <w:rPr>
          <w:rFonts w:ascii="Times New Roman" w:hAnsi="Times New Roman" w:cs="Times New Roman"/>
        </w:rPr>
        <w:t xml:space="preserve">of median </w:t>
      </w:r>
      <w:r w:rsidR="00FA751F" w:rsidRPr="00FA751F">
        <w:rPr>
          <w:rFonts w:ascii="Times New Roman" w:eastAsiaTheme="minorHAnsi" w:hAnsi="Times New Roman" w:cs="Times New Roman"/>
          <w:color w:val="auto"/>
          <w:lang w:val="en-GB" w:eastAsia="en-US"/>
        </w:rPr>
        <w:t xml:space="preserve">initial population </w:t>
      </w:r>
      <w:r w:rsidR="00FA751F" w:rsidRPr="00FA751F">
        <w:rPr>
          <w:rFonts w:ascii="Times New Roman" w:eastAsiaTheme="minorHAnsi" w:hAnsi="Times New Roman" w:cs="Times New Roman"/>
          <w:lang w:val="en-GB" w:eastAsia="en-US"/>
        </w:rPr>
        <w:t xml:space="preserve">size </w:t>
      </w:r>
      <w:r w:rsidR="00FA751F" w:rsidRPr="00FA751F">
        <w:rPr>
          <w:rFonts w:ascii="Times New Roman" w:hAnsi="Times New Roman" w:cs="Times New Roman"/>
        </w:rPr>
        <w:t>(i.e., 32,231–38,119).</w:t>
      </w:r>
    </w:p>
    <w:p w14:paraId="5C5DDAAD" w14:textId="4CFD4699" w:rsidR="00362367" w:rsidRDefault="00362367">
      <w:pPr>
        <w:snapToGrid/>
        <w:spacing w:after="0" w:line="240" w:lineRule="auto"/>
        <w:rPr>
          <w:rFonts w:ascii="Times New Roman" w:hAnsi="Times New Roman" w:cs="Times New Roman"/>
        </w:rPr>
      </w:pPr>
      <w:r>
        <w:rPr>
          <w:rFonts w:ascii="Times New Roman" w:hAnsi="Times New Roman" w:cs="Times New Roman"/>
        </w:rPr>
        <w:br w:type="page"/>
      </w:r>
    </w:p>
    <w:p w14:paraId="0DA8A1F3" w14:textId="3ACCC2E7" w:rsidR="003248E7" w:rsidRPr="004F624B" w:rsidRDefault="003248E7" w:rsidP="00B67DFB">
      <w:pPr>
        <w:spacing w:after="0"/>
        <w:rPr>
          <w:rFonts w:ascii="Times New Roman" w:hAnsi="Times New Roman" w:cs="Times New Roman"/>
        </w:rPr>
      </w:pPr>
      <w:r w:rsidRPr="00DA780A">
        <w:rPr>
          <w:rFonts w:ascii="Times New Roman" w:hAnsi="Times New Roman" w:cs="Times New Roman"/>
          <w:b/>
          <w:bCs/>
        </w:rPr>
        <w:lastRenderedPageBreak/>
        <w:t>References</w:t>
      </w:r>
    </w:p>
    <w:p w14:paraId="0508CC3E" w14:textId="77777777" w:rsidR="00F44EED" w:rsidRPr="004F624B" w:rsidRDefault="003248E7"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rPr>
        <w:fldChar w:fldCharType="begin"/>
      </w:r>
      <w:r w:rsidRPr="004F624B">
        <w:rPr>
          <w:rFonts w:ascii="Times New Roman" w:hAnsi="Times New Roman" w:cs="Times New Roman"/>
        </w:rPr>
        <w:instrText xml:space="preserve"> ADDIN EN.REFLIST </w:instrText>
      </w:r>
      <w:r w:rsidRPr="004F624B">
        <w:rPr>
          <w:rFonts w:ascii="Times New Roman" w:hAnsi="Times New Roman" w:cs="Times New Roman"/>
        </w:rPr>
        <w:fldChar w:fldCharType="separate"/>
      </w:r>
      <w:r w:rsidR="00F44EED" w:rsidRPr="004F624B">
        <w:rPr>
          <w:rFonts w:ascii="Times New Roman" w:hAnsi="Times New Roman" w:cs="Times New Roman"/>
          <w:noProof/>
        </w:rPr>
        <w:t xml:space="preserve">Adam, D., Johnston, S.D., Beard, L., Nicolson, V., Gaughan, J.B., Lisle, A.T., FitzGibbon, S., Barth, B.J., Gillett, A., Grigg, G. &amp; Ellis, W. (2020) Body temperature of free-ranging koalas (Phascolarctos cinereus) in south-east Queensland. </w:t>
      </w:r>
      <w:r w:rsidR="00F44EED" w:rsidRPr="004F624B">
        <w:rPr>
          <w:rFonts w:ascii="Times New Roman" w:hAnsi="Times New Roman" w:cs="Times New Roman"/>
          <w:i/>
          <w:noProof/>
        </w:rPr>
        <w:t>International Journal of Biometeorology,</w:t>
      </w:r>
      <w:r w:rsidR="00F44EED" w:rsidRPr="004F624B">
        <w:rPr>
          <w:rFonts w:ascii="Times New Roman" w:hAnsi="Times New Roman" w:cs="Times New Roman"/>
          <w:noProof/>
        </w:rPr>
        <w:t xml:space="preserve"> </w:t>
      </w:r>
      <w:r w:rsidR="00F44EED" w:rsidRPr="004F624B">
        <w:rPr>
          <w:rFonts w:ascii="Times New Roman" w:hAnsi="Times New Roman" w:cs="Times New Roman"/>
          <w:b/>
          <w:noProof/>
        </w:rPr>
        <w:t>64,</w:t>
      </w:r>
      <w:r w:rsidR="00F44EED" w:rsidRPr="004F624B">
        <w:rPr>
          <w:rFonts w:ascii="Times New Roman" w:hAnsi="Times New Roman" w:cs="Times New Roman"/>
          <w:noProof/>
        </w:rPr>
        <w:t xml:space="preserve"> 1305-1318.</w:t>
      </w:r>
    </w:p>
    <w:p w14:paraId="5A73787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Adams-Hosking, C., Grantham, H.S., Rhodes, J.R., McAlpine, C. &amp; Moss, P.T. (2011) Modelling climate-change-induced shifts in the distribution of the koala. </w:t>
      </w:r>
      <w:r w:rsidRPr="004F624B">
        <w:rPr>
          <w:rFonts w:ascii="Times New Roman" w:hAnsi="Times New Roman" w:cs="Times New Roman"/>
          <w:i/>
          <w:noProof/>
        </w:rPr>
        <w:t>Wildlife Research,</w:t>
      </w:r>
      <w:r w:rsidRPr="004F624B">
        <w:rPr>
          <w:rFonts w:ascii="Times New Roman" w:hAnsi="Times New Roman" w:cs="Times New Roman"/>
          <w:noProof/>
        </w:rPr>
        <w:t xml:space="preserve"> </w:t>
      </w:r>
      <w:r w:rsidRPr="004F624B">
        <w:rPr>
          <w:rFonts w:ascii="Times New Roman" w:hAnsi="Times New Roman" w:cs="Times New Roman"/>
          <w:b/>
          <w:noProof/>
        </w:rPr>
        <w:t>38,</w:t>
      </w:r>
      <w:r w:rsidRPr="004F624B">
        <w:rPr>
          <w:rFonts w:ascii="Times New Roman" w:hAnsi="Times New Roman" w:cs="Times New Roman"/>
          <w:noProof/>
        </w:rPr>
        <w:t xml:space="preserve"> 122-130.</w:t>
      </w:r>
    </w:p>
    <w:p w14:paraId="528BF31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Adams-Hosking, C., McBride, M.F., Baxter, G., Burgman, M., de Villiers, D., Kavanagh, R., Lawler, I., Lunney, D., Melzer, A., Menkhorst, P., Molsher, R., Moore, B.D., Phalen, D., Rhodes, J.R., Todd, C., Whisson, D. &amp; McAlpine, C.A. (2016) Use of expert knowledge to elicit population trends for the koala (Phascolarctos cinereus). </w:t>
      </w:r>
      <w:r w:rsidRPr="004F624B">
        <w:rPr>
          <w:rFonts w:ascii="Times New Roman" w:hAnsi="Times New Roman" w:cs="Times New Roman"/>
          <w:i/>
          <w:noProof/>
        </w:rPr>
        <w:t>Diversity and Distributions,</w:t>
      </w:r>
      <w:r w:rsidRPr="004F624B">
        <w:rPr>
          <w:rFonts w:ascii="Times New Roman" w:hAnsi="Times New Roman" w:cs="Times New Roman"/>
          <w:noProof/>
        </w:rPr>
        <w:t xml:space="preserve"> </w:t>
      </w:r>
      <w:r w:rsidRPr="004F624B">
        <w:rPr>
          <w:rFonts w:ascii="Times New Roman" w:hAnsi="Times New Roman" w:cs="Times New Roman"/>
          <w:b/>
          <w:noProof/>
        </w:rPr>
        <w:t>22,</w:t>
      </w:r>
      <w:r w:rsidRPr="004F624B">
        <w:rPr>
          <w:rFonts w:ascii="Times New Roman" w:hAnsi="Times New Roman" w:cs="Times New Roman"/>
          <w:noProof/>
        </w:rPr>
        <w:t xml:space="preserve"> 249-262.</w:t>
      </w:r>
    </w:p>
    <w:p w14:paraId="617502D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Allouche, O., Tsoar, A. &amp; Kadmon, R. (2006) Assessing the accuracy of species distribution models: prevalence, kappa and the true skill statistic (TSS). </w:t>
      </w:r>
      <w:r w:rsidRPr="004F624B">
        <w:rPr>
          <w:rFonts w:ascii="Times New Roman" w:hAnsi="Times New Roman" w:cs="Times New Roman"/>
          <w:i/>
          <w:noProof/>
        </w:rPr>
        <w:t>Journal of Applied Ecology,</w:t>
      </w:r>
      <w:r w:rsidRPr="004F624B">
        <w:rPr>
          <w:rFonts w:ascii="Times New Roman" w:hAnsi="Times New Roman" w:cs="Times New Roman"/>
          <w:noProof/>
        </w:rPr>
        <w:t xml:space="preserve"> </w:t>
      </w:r>
      <w:r w:rsidRPr="004F624B">
        <w:rPr>
          <w:rFonts w:ascii="Times New Roman" w:hAnsi="Times New Roman" w:cs="Times New Roman"/>
          <w:b/>
          <w:noProof/>
        </w:rPr>
        <w:t>43,</w:t>
      </w:r>
      <w:r w:rsidRPr="004F624B">
        <w:rPr>
          <w:rFonts w:ascii="Times New Roman" w:hAnsi="Times New Roman" w:cs="Times New Roman"/>
          <w:noProof/>
        </w:rPr>
        <w:t xml:space="preserve"> 1223-1232.</w:t>
      </w:r>
    </w:p>
    <w:p w14:paraId="34C1D238"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Araújo, M.B. &amp; New, M. (2007) Ensemble forecasting of species distributions. </w:t>
      </w:r>
      <w:r w:rsidRPr="004F624B">
        <w:rPr>
          <w:rFonts w:ascii="Times New Roman" w:hAnsi="Times New Roman" w:cs="Times New Roman"/>
          <w:i/>
          <w:noProof/>
        </w:rPr>
        <w:t>Trends in Ecology &amp; Evolution,</w:t>
      </w:r>
      <w:r w:rsidRPr="004F624B">
        <w:rPr>
          <w:rFonts w:ascii="Times New Roman" w:hAnsi="Times New Roman" w:cs="Times New Roman"/>
          <w:noProof/>
        </w:rPr>
        <w:t xml:space="preserve"> </w:t>
      </w:r>
      <w:r w:rsidRPr="004F624B">
        <w:rPr>
          <w:rFonts w:ascii="Times New Roman" w:hAnsi="Times New Roman" w:cs="Times New Roman"/>
          <w:b/>
          <w:noProof/>
        </w:rPr>
        <w:t>22,</w:t>
      </w:r>
      <w:r w:rsidRPr="004F624B">
        <w:rPr>
          <w:rFonts w:ascii="Times New Roman" w:hAnsi="Times New Roman" w:cs="Times New Roman"/>
          <w:noProof/>
        </w:rPr>
        <w:t xml:space="preserve"> 42-47.</w:t>
      </w:r>
    </w:p>
    <w:p w14:paraId="1EE4BBF9"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Australian Government Department of Agriculture, F.a.F. (2011) Australian Animal Welfare Strategy and National Implementation Plan 2010–2014. Canberra.</w:t>
      </w:r>
    </w:p>
    <w:p w14:paraId="0DF7C68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Barbet-Massin, M., Jiguet, F., Albert, C.H. &amp; Thuiller, W. (2012) Selecting pseudo-absences for species distribution models: how, where and how many? </w:t>
      </w:r>
      <w:r w:rsidRPr="004F624B">
        <w:rPr>
          <w:rFonts w:ascii="Times New Roman" w:hAnsi="Times New Roman" w:cs="Times New Roman"/>
          <w:i/>
          <w:noProof/>
        </w:rPr>
        <w:t>Methods in Ecology and Evolution,</w:t>
      </w:r>
      <w:r w:rsidRPr="004F624B">
        <w:rPr>
          <w:rFonts w:ascii="Times New Roman" w:hAnsi="Times New Roman" w:cs="Times New Roman"/>
          <w:noProof/>
        </w:rPr>
        <w:t xml:space="preserve"> </w:t>
      </w:r>
      <w:r w:rsidRPr="004F624B">
        <w:rPr>
          <w:rFonts w:ascii="Times New Roman" w:hAnsi="Times New Roman" w:cs="Times New Roman"/>
          <w:b/>
          <w:noProof/>
        </w:rPr>
        <w:t>3,</w:t>
      </w:r>
      <w:r w:rsidRPr="004F624B">
        <w:rPr>
          <w:rFonts w:ascii="Times New Roman" w:hAnsi="Times New Roman" w:cs="Times New Roman"/>
          <w:noProof/>
        </w:rPr>
        <w:t xml:space="preserve"> 327-338.</w:t>
      </w:r>
    </w:p>
    <w:p w14:paraId="2F1A7FCB"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Black, K.H., Price, G.J., Archer, M. &amp; Hand, S.J. (2014) Bearing up well? Understanding the past, present and future of Australia's koalas. </w:t>
      </w:r>
      <w:r w:rsidRPr="004F624B">
        <w:rPr>
          <w:rFonts w:ascii="Times New Roman" w:hAnsi="Times New Roman" w:cs="Times New Roman"/>
          <w:i/>
          <w:noProof/>
        </w:rPr>
        <w:t>Gondwana Research,</w:t>
      </w:r>
      <w:r w:rsidRPr="004F624B">
        <w:rPr>
          <w:rFonts w:ascii="Times New Roman" w:hAnsi="Times New Roman" w:cs="Times New Roman"/>
          <w:noProof/>
        </w:rPr>
        <w:t xml:space="preserve"> </w:t>
      </w:r>
      <w:r w:rsidRPr="004F624B">
        <w:rPr>
          <w:rFonts w:ascii="Times New Roman" w:hAnsi="Times New Roman" w:cs="Times New Roman"/>
          <w:b/>
          <w:noProof/>
        </w:rPr>
        <w:t>25,</w:t>
      </w:r>
      <w:r w:rsidRPr="004F624B">
        <w:rPr>
          <w:rFonts w:ascii="Times New Roman" w:hAnsi="Times New Roman" w:cs="Times New Roman"/>
          <w:noProof/>
        </w:rPr>
        <w:t xml:space="preserve"> 1186-1201.</w:t>
      </w:r>
    </w:p>
    <w:p w14:paraId="324578B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Bookhout, T.A. (1994) </w:t>
      </w:r>
      <w:r w:rsidRPr="004F624B">
        <w:rPr>
          <w:rFonts w:ascii="Times New Roman" w:hAnsi="Times New Roman" w:cs="Times New Roman"/>
          <w:i/>
          <w:noProof/>
        </w:rPr>
        <w:t>Research and management techniques for wildlife and habitats</w:t>
      </w:r>
      <w:r w:rsidRPr="004F624B">
        <w:rPr>
          <w:rFonts w:ascii="Times New Roman" w:hAnsi="Times New Roman" w:cs="Times New Roman"/>
          <w:noProof/>
        </w:rPr>
        <w:t>.</w:t>
      </w:r>
    </w:p>
    <w:p w14:paraId="4035993F"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Briscoe, N.J., Kearney, M.R., Taylor, C.A. &amp; Wintle, B.A. (2016) Unpacking the mechanisms captured by a correlative species distribution model to improve predictions of climate refugia. </w:t>
      </w:r>
      <w:r w:rsidRPr="004F624B">
        <w:rPr>
          <w:rFonts w:ascii="Times New Roman" w:hAnsi="Times New Roman" w:cs="Times New Roman"/>
          <w:i/>
          <w:noProof/>
        </w:rPr>
        <w:t>Global Change Biology,</w:t>
      </w:r>
      <w:r w:rsidRPr="004F624B">
        <w:rPr>
          <w:rFonts w:ascii="Times New Roman" w:hAnsi="Times New Roman" w:cs="Times New Roman"/>
          <w:noProof/>
        </w:rPr>
        <w:t xml:space="preserve"> </w:t>
      </w:r>
      <w:r w:rsidRPr="004F624B">
        <w:rPr>
          <w:rFonts w:ascii="Times New Roman" w:hAnsi="Times New Roman" w:cs="Times New Roman"/>
          <w:b/>
          <w:noProof/>
        </w:rPr>
        <w:t>22,</w:t>
      </w:r>
      <w:r w:rsidRPr="004F624B">
        <w:rPr>
          <w:rFonts w:ascii="Times New Roman" w:hAnsi="Times New Roman" w:cs="Times New Roman"/>
          <w:noProof/>
        </w:rPr>
        <w:t xml:space="preserve"> 2425-2439.</w:t>
      </w:r>
    </w:p>
    <w:p w14:paraId="1EA36767"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Bryan, B.A. (2000) Strategic revegetation planning in an agricultural landscape: a spatial information technology approach.</w:t>
      </w:r>
    </w:p>
    <w:p w14:paraId="30E08148"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Caswell, H. (2001) </w:t>
      </w:r>
      <w:r w:rsidRPr="004F624B">
        <w:rPr>
          <w:rFonts w:ascii="Times New Roman" w:hAnsi="Times New Roman" w:cs="Times New Roman"/>
          <w:i/>
          <w:noProof/>
        </w:rPr>
        <w:t>Matrix Population Models: Construction, Analysis, and Interpretation</w:t>
      </w:r>
      <w:r w:rsidRPr="004F624B">
        <w:rPr>
          <w:rFonts w:ascii="Times New Roman" w:hAnsi="Times New Roman" w:cs="Times New Roman"/>
          <w:noProof/>
        </w:rPr>
        <w:t>. Sinauer Associates.</w:t>
      </w:r>
    </w:p>
    <w:p w14:paraId="6344CDB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Clifton, I.D., Ellis, W.A.H., Melzer, A. &amp; Tucker, G. (2007) Water turnover and the northern range of the koala (Phascolarctos cinereus). </w:t>
      </w:r>
      <w:r w:rsidRPr="004F624B">
        <w:rPr>
          <w:rFonts w:ascii="Times New Roman" w:hAnsi="Times New Roman" w:cs="Times New Roman"/>
          <w:i/>
          <w:noProof/>
        </w:rPr>
        <w:t>Australian Mammalogy,</w:t>
      </w:r>
      <w:r w:rsidRPr="004F624B">
        <w:rPr>
          <w:rFonts w:ascii="Times New Roman" w:hAnsi="Times New Roman" w:cs="Times New Roman"/>
          <w:noProof/>
        </w:rPr>
        <w:t xml:space="preserve"> </w:t>
      </w:r>
      <w:r w:rsidRPr="004F624B">
        <w:rPr>
          <w:rFonts w:ascii="Times New Roman" w:hAnsi="Times New Roman" w:cs="Times New Roman"/>
          <w:b/>
          <w:noProof/>
        </w:rPr>
        <w:t>29,</w:t>
      </w:r>
      <w:r w:rsidRPr="004F624B">
        <w:rPr>
          <w:rFonts w:ascii="Times New Roman" w:hAnsi="Times New Roman" w:cs="Times New Roman"/>
          <w:noProof/>
        </w:rPr>
        <w:t xml:space="preserve"> 85-88.</w:t>
      </w:r>
    </w:p>
    <w:p w14:paraId="6F52BD4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Crall, A.W., Newman, G.J., Jarnevich, C.S., Stohlgren, T.J., Waller, D.M. &amp; Graham, J. (2010) Improving and integrating data on invasive species collected by citizen scientists. </w:t>
      </w:r>
      <w:r w:rsidRPr="004F624B">
        <w:rPr>
          <w:rFonts w:ascii="Times New Roman" w:hAnsi="Times New Roman" w:cs="Times New Roman"/>
          <w:i/>
          <w:noProof/>
        </w:rPr>
        <w:t>Biological Invasions,</w:t>
      </w:r>
      <w:r w:rsidRPr="004F624B">
        <w:rPr>
          <w:rFonts w:ascii="Times New Roman" w:hAnsi="Times New Roman" w:cs="Times New Roman"/>
          <w:noProof/>
        </w:rPr>
        <w:t xml:space="preserve"> </w:t>
      </w:r>
      <w:r w:rsidRPr="004F624B">
        <w:rPr>
          <w:rFonts w:ascii="Times New Roman" w:hAnsi="Times New Roman" w:cs="Times New Roman"/>
          <w:b/>
          <w:noProof/>
        </w:rPr>
        <w:t>12,</w:t>
      </w:r>
      <w:r w:rsidRPr="004F624B">
        <w:rPr>
          <w:rFonts w:ascii="Times New Roman" w:hAnsi="Times New Roman" w:cs="Times New Roman"/>
          <w:noProof/>
        </w:rPr>
        <w:t xml:space="preserve"> 3419-3428.</w:t>
      </w:r>
    </w:p>
    <w:p w14:paraId="07542237"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Cretois, B., Simmonds, E.G., Linnell, J.D.C., van Moorter, B., Rolandsen, C.M., Solberg, E.J., Strand, O., Gundersen, V., Roer, O. &amp; Rød, J.K. (2021) Identifying and correcting spatial bias in opportunistic citizen science data for wild ungulates in Norway. </w:t>
      </w:r>
      <w:r w:rsidRPr="004F624B">
        <w:rPr>
          <w:rFonts w:ascii="Times New Roman" w:hAnsi="Times New Roman" w:cs="Times New Roman"/>
          <w:i/>
          <w:noProof/>
        </w:rPr>
        <w:t>Ecology and Evolution,</w:t>
      </w:r>
      <w:r w:rsidRPr="004F624B">
        <w:rPr>
          <w:rFonts w:ascii="Times New Roman" w:hAnsi="Times New Roman" w:cs="Times New Roman"/>
          <w:noProof/>
        </w:rPr>
        <w:t xml:space="preserve"> </w:t>
      </w:r>
      <w:r w:rsidRPr="004F624B">
        <w:rPr>
          <w:rFonts w:ascii="Times New Roman" w:hAnsi="Times New Roman" w:cs="Times New Roman"/>
          <w:b/>
          <w:noProof/>
        </w:rPr>
        <w:t>11,</w:t>
      </w:r>
      <w:r w:rsidRPr="004F624B">
        <w:rPr>
          <w:rFonts w:ascii="Times New Roman" w:hAnsi="Times New Roman" w:cs="Times New Roman"/>
          <w:noProof/>
        </w:rPr>
        <w:t xml:space="preserve"> 15191-15204.</w:t>
      </w:r>
    </w:p>
    <w:p w14:paraId="55C0076F"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Dallas, T.A. &amp; Hastings, A. (2018) Habitat suitability estimated by niche models is largely unrelated to species abundance. </w:t>
      </w:r>
      <w:r w:rsidRPr="004F624B">
        <w:rPr>
          <w:rFonts w:ascii="Times New Roman" w:hAnsi="Times New Roman" w:cs="Times New Roman"/>
          <w:i/>
          <w:noProof/>
        </w:rPr>
        <w:t>Global Ecology and Biogeography,</w:t>
      </w:r>
      <w:r w:rsidRPr="004F624B">
        <w:rPr>
          <w:rFonts w:ascii="Times New Roman" w:hAnsi="Times New Roman" w:cs="Times New Roman"/>
          <w:noProof/>
        </w:rPr>
        <w:t xml:space="preserve"> </w:t>
      </w:r>
      <w:r w:rsidRPr="004F624B">
        <w:rPr>
          <w:rFonts w:ascii="Times New Roman" w:hAnsi="Times New Roman" w:cs="Times New Roman"/>
          <w:b/>
          <w:noProof/>
        </w:rPr>
        <w:t>27,</w:t>
      </w:r>
      <w:r w:rsidRPr="004F624B">
        <w:rPr>
          <w:rFonts w:ascii="Times New Roman" w:hAnsi="Times New Roman" w:cs="Times New Roman"/>
          <w:noProof/>
        </w:rPr>
        <w:t xml:space="preserve"> 1448-1456.</w:t>
      </w:r>
    </w:p>
    <w:p w14:paraId="28F0731C"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Degabriele, R. &amp; Dawson, T.J. (1979) Metabolism and heat balance in an arboreal marsupial, the koala (Phascolarctos cinereus). </w:t>
      </w:r>
      <w:r w:rsidRPr="004F624B">
        <w:rPr>
          <w:rFonts w:ascii="Times New Roman" w:hAnsi="Times New Roman" w:cs="Times New Roman"/>
          <w:i/>
          <w:noProof/>
        </w:rPr>
        <w:t>Journal of Comparative Physiology,</w:t>
      </w:r>
      <w:r w:rsidRPr="004F624B">
        <w:rPr>
          <w:rFonts w:ascii="Times New Roman" w:hAnsi="Times New Roman" w:cs="Times New Roman"/>
          <w:noProof/>
        </w:rPr>
        <w:t xml:space="preserve"> </w:t>
      </w:r>
      <w:r w:rsidRPr="004F624B">
        <w:rPr>
          <w:rFonts w:ascii="Times New Roman" w:hAnsi="Times New Roman" w:cs="Times New Roman"/>
          <w:b/>
          <w:noProof/>
        </w:rPr>
        <w:t>134,</w:t>
      </w:r>
      <w:r w:rsidRPr="004F624B">
        <w:rPr>
          <w:rFonts w:ascii="Times New Roman" w:hAnsi="Times New Roman" w:cs="Times New Roman"/>
          <w:noProof/>
        </w:rPr>
        <w:t xml:space="preserve"> 293-301.</w:t>
      </w:r>
    </w:p>
    <w:p w14:paraId="7FAD806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Delean, S., Prowse, T. &amp; Cassey, P. (2013) Kangaroo Island Koala Management Model. </w:t>
      </w:r>
      <w:r w:rsidRPr="004F624B">
        <w:rPr>
          <w:rFonts w:ascii="Times New Roman" w:hAnsi="Times New Roman" w:cs="Times New Roman"/>
          <w:i/>
          <w:noProof/>
        </w:rPr>
        <w:t>Report to Department of Environment, Water and Natural Resources, South Australia. University of Adelaide</w:t>
      </w:r>
      <w:r w:rsidRPr="004F624B">
        <w:rPr>
          <w:rFonts w:ascii="Times New Roman" w:hAnsi="Times New Roman" w:cs="Times New Roman"/>
          <w:noProof/>
        </w:rPr>
        <w:t>.</w:t>
      </w:r>
    </w:p>
    <w:p w14:paraId="13375A58"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Dique, D.S., Thompson, J., Preece, H.J., de Villiers, D.L. &amp; Carrick, F.N. (2003) Dispersal patterns in a regional koala population in south-east Queensland. </w:t>
      </w:r>
      <w:r w:rsidRPr="004F624B">
        <w:rPr>
          <w:rFonts w:ascii="Times New Roman" w:hAnsi="Times New Roman" w:cs="Times New Roman"/>
          <w:i/>
          <w:noProof/>
        </w:rPr>
        <w:t>Wildlife Research,</w:t>
      </w:r>
      <w:r w:rsidRPr="004F624B">
        <w:rPr>
          <w:rFonts w:ascii="Times New Roman" w:hAnsi="Times New Roman" w:cs="Times New Roman"/>
          <w:noProof/>
        </w:rPr>
        <w:t xml:space="preserve"> </w:t>
      </w:r>
      <w:r w:rsidRPr="004F624B">
        <w:rPr>
          <w:rFonts w:ascii="Times New Roman" w:hAnsi="Times New Roman" w:cs="Times New Roman"/>
          <w:b/>
          <w:noProof/>
        </w:rPr>
        <w:t>30,</w:t>
      </w:r>
      <w:r w:rsidRPr="004F624B">
        <w:rPr>
          <w:rFonts w:ascii="Times New Roman" w:hAnsi="Times New Roman" w:cs="Times New Roman"/>
          <w:noProof/>
        </w:rPr>
        <w:t xml:space="preserve"> 281-290.</w:t>
      </w:r>
    </w:p>
    <w:p w14:paraId="6848EA6B"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Duka, T. &amp; Masters, P. (2005) Confronting a tough issue: fertility control and translocation for over‐abundant koalas on Kangaroo Island, South Australia. </w:t>
      </w:r>
      <w:r w:rsidRPr="004F624B">
        <w:rPr>
          <w:rFonts w:ascii="Times New Roman" w:hAnsi="Times New Roman" w:cs="Times New Roman"/>
          <w:i/>
          <w:noProof/>
        </w:rPr>
        <w:t>Ecological Management &amp; Restoration,</w:t>
      </w:r>
      <w:r w:rsidRPr="004F624B">
        <w:rPr>
          <w:rFonts w:ascii="Times New Roman" w:hAnsi="Times New Roman" w:cs="Times New Roman"/>
          <w:noProof/>
        </w:rPr>
        <w:t xml:space="preserve"> </w:t>
      </w:r>
      <w:r w:rsidRPr="004F624B">
        <w:rPr>
          <w:rFonts w:ascii="Times New Roman" w:hAnsi="Times New Roman" w:cs="Times New Roman"/>
          <w:b/>
          <w:noProof/>
        </w:rPr>
        <w:t>6,</w:t>
      </w:r>
      <w:r w:rsidRPr="004F624B">
        <w:rPr>
          <w:rFonts w:ascii="Times New Roman" w:hAnsi="Times New Roman" w:cs="Times New Roman"/>
          <w:noProof/>
        </w:rPr>
        <w:t xml:space="preserve"> 172-181.</w:t>
      </w:r>
    </w:p>
    <w:p w14:paraId="0E80DA4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Elith, J., Phillips, S.J., Hastie, T., Dudik, M., Chee, Y.E. &amp; Yates, C.J. (2011) A statistical explanation of MaxEnt for ecologists. </w:t>
      </w:r>
      <w:r w:rsidRPr="004F624B">
        <w:rPr>
          <w:rFonts w:ascii="Times New Roman" w:hAnsi="Times New Roman" w:cs="Times New Roman"/>
          <w:i/>
          <w:noProof/>
        </w:rPr>
        <w:t>Diversity and Distributions,</w:t>
      </w:r>
      <w:r w:rsidRPr="004F624B">
        <w:rPr>
          <w:rFonts w:ascii="Times New Roman" w:hAnsi="Times New Roman" w:cs="Times New Roman"/>
          <w:noProof/>
        </w:rPr>
        <w:t xml:space="preserve"> </w:t>
      </w:r>
      <w:r w:rsidRPr="004F624B">
        <w:rPr>
          <w:rFonts w:ascii="Times New Roman" w:hAnsi="Times New Roman" w:cs="Times New Roman"/>
          <w:b/>
          <w:noProof/>
        </w:rPr>
        <w:t>17,</w:t>
      </w:r>
      <w:r w:rsidRPr="004F624B">
        <w:rPr>
          <w:rFonts w:ascii="Times New Roman" w:hAnsi="Times New Roman" w:cs="Times New Roman"/>
          <w:noProof/>
        </w:rPr>
        <w:t xml:space="preserve"> 43-57.</w:t>
      </w:r>
    </w:p>
    <w:p w14:paraId="31DB779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Ellis, W., Bercovitch, F., FitzGibbon, S., Melzer, A., De Villiers, D. &amp; Dique, D. (2010) Koala birth seasonality and sex ratios across multiple sites in Queensland, Australia. </w:t>
      </w:r>
      <w:r w:rsidRPr="004F624B">
        <w:rPr>
          <w:rFonts w:ascii="Times New Roman" w:hAnsi="Times New Roman" w:cs="Times New Roman"/>
          <w:i/>
          <w:noProof/>
        </w:rPr>
        <w:t>Journal of Mammalogy,</w:t>
      </w:r>
      <w:r w:rsidRPr="004F624B">
        <w:rPr>
          <w:rFonts w:ascii="Times New Roman" w:hAnsi="Times New Roman" w:cs="Times New Roman"/>
          <w:noProof/>
        </w:rPr>
        <w:t xml:space="preserve"> </w:t>
      </w:r>
      <w:r w:rsidRPr="004F624B">
        <w:rPr>
          <w:rFonts w:ascii="Times New Roman" w:hAnsi="Times New Roman" w:cs="Times New Roman"/>
          <w:b/>
          <w:noProof/>
        </w:rPr>
        <w:t>91,</w:t>
      </w:r>
      <w:r w:rsidRPr="004F624B">
        <w:rPr>
          <w:rFonts w:ascii="Times New Roman" w:hAnsi="Times New Roman" w:cs="Times New Roman"/>
          <w:noProof/>
        </w:rPr>
        <w:t xml:space="preserve"> 177-182.</w:t>
      </w:r>
    </w:p>
    <w:p w14:paraId="4ECBA058"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EPBC (2023) the Environment Protection and Biodiversity Conservation Act 1999.</w:t>
      </w:r>
    </w:p>
    <w:p w14:paraId="308B32E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Fabijan, J., Caraguel, C., Jelocnik, M., Polkinghorne, A., Boardman, W.S., Nishimoto, E., Johnsson, G., Molsher, R., Woolford, L. &amp; Timms, P. (2019) Chlamydia pecorum prevalence in South Australian koala (Phascolarctos cinereus) populations: Identification and modelling of a population free from infection. </w:t>
      </w:r>
      <w:r w:rsidRPr="004F624B">
        <w:rPr>
          <w:rFonts w:ascii="Times New Roman" w:hAnsi="Times New Roman" w:cs="Times New Roman"/>
          <w:i/>
          <w:noProof/>
        </w:rPr>
        <w:t>Scientific reports,</w:t>
      </w:r>
      <w:r w:rsidRPr="004F624B">
        <w:rPr>
          <w:rFonts w:ascii="Times New Roman" w:hAnsi="Times New Roman" w:cs="Times New Roman"/>
          <w:noProof/>
        </w:rPr>
        <w:t xml:space="preserve"> </w:t>
      </w:r>
      <w:r w:rsidRPr="004F624B">
        <w:rPr>
          <w:rFonts w:ascii="Times New Roman" w:hAnsi="Times New Roman" w:cs="Times New Roman"/>
          <w:b/>
          <w:noProof/>
        </w:rPr>
        <w:t>9,</w:t>
      </w:r>
      <w:r w:rsidRPr="004F624B">
        <w:rPr>
          <w:rFonts w:ascii="Times New Roman" w:hAnsi="Times New Roman" w:cs="Times New Roman"/>
          <w:noProof/>
        </w:rPr>
        <w:t xml:space="preserve"> 6261.</w:t>
      </w:r>
    </w:p>
    <w:p w14:paraId="0C53445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Fielding, A.H. &amp; Bell, J.F. (1997) A review of methods for the assessment of prediction errors in conservation presence/absence models. </w:t>
      </w:r>
      <w:r w:rsidRPr="004F624B">
        <w:rPr>
          <w:rFonts w:ascii="Times New Roman" w:hAnsi="Times New Roman" w:cs="Times New Roman"/>
          <w:i/>
          <w:noProof/>
        </w:rPr>
        <w:t>Environmental Conservation,</w:t>
      </w:r>
      <w:r w:rsidRPr="004F624B">
        <w:rPr>
          <w:rFonts w:ascii="Times New Roman" w:hAnsi="Times New Roman" w:cs="Times New Roman"/>
          <w:noProof/>
        </w:rPr>
        <w:t xml:space="preserve"> </w:t>
      </w:r>
      <w:r w:rsidRPr="004F624B">
        <w:rPr>
          <w:rFonts w:ascii="Times New Roman" w:hAnsi="Times New Roman" w:cs="Times New Roman"/>
          <w:b/>
          <w:noProof/>
        </w:rPr>
        <w:t>24,</w:t>
      </w:r>
      <w:r w:rsidRPr="004F624B">
        <w:rPr>
          <w:rFonts w:ascii="Times New Roman" w:hAnsi="Times New Roman" w:cs="Times New Roman"/>
          <w:noProof/>
        </w:rPr>
        <w:t xml:space="preserve"> 38-49.</w:t>
      </w:r>
    </w:p>
    <w:p w14:paraId="5ED2618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ForestrySA (2014) Mount Lofty Ranges Forest Reserves Management Plan.</w:t>
      </w:r>
    </w:p>
    <w:p w14:paraId="1E7883D2"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Fourcade, Y., Engler, J.O., Rodder, D. &amp; Secondi, J. (2014) Mapping Species Distributions with MAXENT Using a Geographically Biased Sample of Presence Data: A Performance Assessment of Methods for Correcting Sampling Bias. </w:t>
      </w:r>
      <w:r w:rsidRPr="004F624B">
        <w:rPr>
          <w:rFonts w:ascii="Times New Roman" w:hAnsi="Times New Roman" w:cs="Times New Roman"/>
          <w:i/>
          <w:noProof/>
        </w:rPr>
        <w:t>Plos One,</w:t>
      </w:r>
      <w:r w:rsidRPr="004F624B">
        <w:rPr>
          <w:rFonts w:ascii="Times New Roman" w:hAnsi="Times New Roman" w:cs="Times New Roman"/>
          <w:noProof/>
        </w:rPr>
        <w:t xml:space="preserve"> </w:t>
      </w:r>
      <w:r w:rsidRPr="004F624B">
        <w:rPr>
          <w:rFonts w:ascii="Times New Roman" w:hAnsi="Times New Roman" w:cs="Times New Roman"/>
          <w:b/>
          <w:noProof/>
        </w:rPr>
        <w:t>9</w:t>
      </w:r>
      <w:r w:rsidRPr="004F624B">
        <w:rPr>
          <w:rFonts w:ascii="Times New Roman" w:hAnsi="Times New Roman" w:cs="Times New Roman"/>
          <w:noProof/>
        </w:rPr>
        <w:t>.</w:t>
      </w:r>
    </w:p>
    <w:p w14:paraId="2EB93F2A"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Government of South Australia (2023) Strategic Plan for the South Australian Feral Deer Eradication Program 2022-2032.</w:t>
      </w:r>
    </w:p>
    <w:p w14:paraId="4FA1876F"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Guisan, A., Theurillat, J.-P. &amp; Kienast, F. (1998) Predicting the potential distribution of plant species in an alpine environment. </w:t>
      </w:r>
      <w:r w:rsidRPr="004F624B">
        <w:rPr>
          <w:rFonts w:ascii="Times New Roman" w:hAnsi="Times New Roman" w:cs="Times New Roman"/>
          <w:i/>
          <w:noProof/>
        </w:rPr>
        <w:t>Journal of Vegetation Science,</w:t>
      </w:r>
      <w:r w:rsidRPr="004F624B">
        <w:rPr>
          <w:rFonts w:ascii="Times New Roman" w:hAnsi="Times New Roman" w:cs="Times New Roman"/>
          <w:noProof/>
        </w:rPr>
        <w:t xml:space="preserve"> </w:t>
      </w:r>
      <w:r w:rsidRPr="004F624B">
        <w:rPr>
          <w:rFonts w:ascii="Times New Roman" w:hAnsi="Times New Roman" w:cs="Times New Roman"/>
          <w:b/>
          <w:noProof/>
        </w:rPr>
        <w:t>9,</w:t>
      </w:r>
      <w:r w:rsidRPr="004F624B">
        <w:rPr>
          <w:rFonts w:ascii="Times New Roman" w:hAnsi="Times New Roman" w:cs="Times New Roman"/>
          <w:noProof/>
        </w:rPr>
        <w:t xml:space="preserve"> 65-74.</w:t>
      </w:r>
    </w:p>
    <w:p w14:paraId="553C0197"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Guisan, A., Thuiller, W. &amp; Zimmermann, N.E. (2017) </w:t>
      </w:r>
      <w:r w:rsidRPr="004F624B">
        <w:rPr>
          <w:rFonts w:ascii="Times New Roman" w:hAnsi="Times New Roman" w:cs="Times New Roman"/>
          <w:i/>
          <w:noProof/>
        </w:rPr>
        <w:t>Habitat Suitability and Distribution Models: with Applications in R</w:t>
      </w:r>
      <w:r w:rsidRPr="004F624B">
        <w:rPr>
          <w:rFonts w:ascii="Times New Roman" w:hAnsi="Times New Roman" w:cs="Times New Roman"/>
          <w:noProof/>
        </w:rPr>
        <w:t>. Cambridge University Press.</w:t>
      </w:r>
    </w:p>
    <w:p w14:paraId="0C853F5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Hampton, J.O., Hyndman, T.H., Barnes, A. &amp; Collins, T. (2015) Is Wildlife Fertility Control Always Humane? </w:t>
      </w:r>
      <w:r w:rsidRPr="004F624B">
        <w:rPr>
          <w:rFonts w:ascii="Times New Roman" w:hAnsi="Times New Roman" w:cs="Times New Roman"/>
          <w:i/>
          <w:noProof/>
        </w:rPr>
        <w:t>Animals (Basel),</w:t>
      </w:r>
      <w:r w:rsidRPr="004F624B">
        <w:rPr>
          <w:rFonts w:ascii="Times New Roman" w:hAnsi="Times New Roman" w:cs="Times New Roman"/>
          <w:noProof/>
        </w:rPr>
        <w:t xml:space="preserve"> </w:t>
      </w:r>
      <w:r w:rsidRPr="004F624B">
        <w:rPr>
          <w:rFonts w:ascii="Times New Roman" w:hAnsi="Times New Roman" w:cs="Times New Roman"/>
          <w:b/>
          <w:noProof/>
        </w:rPr>
        <w:t>5,</w:t>
      </w:r>
      <w:r w:rsidRPr="004F624B">
        <w:rPr>
          <w:rFonts w:ascii="Times New Roman" w:hAnsi="Times New Roman" w:cs="Times New Roman"/>
          <w:noProof/>
        </w:rPr>
        <w:t xml:space="preserve"> 1047-1071.</w:t>
      </w:r>
    </w:p>
    <w:p w14:paraId="24CE512B"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Hauser, C.E., Pople, A.R. &amp; Possingham, H.P. (2006) Should Managed Populations Be Monitored Every Year? </w:t>
      </w:r>
      <w:r w:rsidRPr="004F624B">
        <w:rPr>
          <w:rFonts w:ascii="Times New Roman" w:hAnsi="Times New Roman" w:cs="Times New Roman"/>
          <w:i/>
          <w:noProof/>
        </w:rPr>
        <w:t>Ecological Applications,</w:t>
      </w:r>
      <w:r w:rsidRPr="004F624B">
        <w:rPr>
          <w:rFonts w:ascii="Times New Roman" w:hAnsi="Times New Roman" w:cs="Times New Roman"/>
          <w:noProof/>
        </w:rPr>
        <w:t xml:space="preserve"> </w:t>
      </w:r>
      <w:r w:rsidRPr="004F624B">
        <w:rPr>
          <w:rFonts w:ascii="Times New Roman" w:hAnsi="Times New Roman" w:cs="Times New Roman"/>
          <w:b/>
          <w:noProof/>
        </w:rPr>
        <w:t>16,</w:t>
      </w:r>
      <w:r w:rsidRPr="004F624B">
        <w:rPr>
          <w:rFonts w:ascii="Times New Roman" w:hAnsi="Times New Roman" w:cs="Times New Roman"/>
          <w:noProof/>
        </w:rPr>
        <w:t xml:space="preserve"> 807-819.</w:t>
      </w:r>
    </w:p>
    <w:p w14:paraId="462B40CA"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Hollow, B., Roetman, P.E.J., Walter, M. &amp; Daniels, C.B. (2015) Citizen science for policy development: The case of koala management in South Australia. </w:t>
      </w:r>
      <w:r w:rsidRPr="004F624B">
        <w:rPr>
          <w:rFonts w:ascii="Times New Roman" w:hAnsi="Times New Roman" w:cs="Times New Roman"/>
          <w:i/>
          <w:noProof/>
        </w:rPr>
        <w:t>Environmental Science &amp; Policy,</w:t>
      </w:r>
      <w:r w:rsidRPr="004F624B">
        <w:rPr>
          <w:rFonts w:ascii="Times New Roman" w:hAnsi="Times New Roman" w:cs="Times New Roman"/>
          <w:noProof/>
        </w:rPr>
        <w:t xml:space="preserve"> </w:t>
      </w:r>
      <w:r w:rsidRPr="004F624B">
        <w:rPr>
          <w:rFonts w:ascii="Times New Roman" w:hAnsi="Times New Roman" w:cs="Times New Roman"/>
          <w:b/>
          <w:noProof/>
        </w:rPr>
        <w:t>47,</w:t>
      </w:r>
      <w:r w:rsidRPr="004F624B">
        <w:rPr>
          <w:rFonts w:ascii="Times New Roman" w:hAnsi="Times New Roman" w:cs="Times New Roman"/>
          <w:noProof/>
        </w:rPr>
        <w:t xml:space="preserve"> 126-136.</w:t>
      </w:r>
    </w:p>
    <w:p w14:paraId="01B398E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Hughes, A.C., Orr, M.C., Ma, K., Costello, M.J., Waller, J., Provoost, P., Yang, Q., Zhu, C. &amp; Qiao, H. (2021) Sampling biases shape our view of the natural world. </w:t>
      </w:r>
      <w:r w:rsidRPr="004F624B">
        <w:rPr>
          <w:rFonts w:ascii="Times New Roman" w:hAnsi="Times New Roman" w:cs="Times New Roman"/>
          <w:i/>
          <w:noProof/>
        </w:rPr>
        <w:t>Ecography,</w:t>
      </w:r>
      <w:r w:rsidRPr="004F624B">
        <w:rPr>
          <w:rFonts w:ascii="Times New Roman" w:hAnsi="Times New Roman" w:cs="Times New Roman"/>
          <w:noProof/>
        </w:rPr>
        <w:t xml:space="preserve"> </w:t>
      </w:r>
      <w:r w:rsidRPr="004F624B">
        <w:rPr>
          <w:rFonts w:ascii="Times New Roman" w:hAnsi="Times New Roman" w:cs="Times New Roman"/>
          <w:b/>
          <w:noProof/>
        </w:rPr>
        <w:t>44,</w:t>
      </w:r>
      <w:r w:rsidRPr="004F624B">
        <w:rPr>
          <w:rFonts w:ascii="Times New Roman" w:hAnsi="Times New Roman" w:cs="Times New Roman"/>
          <w:noProof/>
        </w:rPr>
        <w:t xml:space="preserve"> 1259-1269.</w:t>
      </w:r>
    </w:p>
    <w:p w14:paraId="58DF103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Hynes, E.F., Shaw, G., Renfree, M.B. &amp; Handasyde, K.A. (2019) Contraception of prepubertal young can increase cost effectiveness of management of overabundant koala populations. </w:t>
      </w:r>
      <w:r w:rsidRPr="004F624B">
        <w:rPr>
          <w:rFonts w:ascii="Times New Roman" w:hAnsi="Times New Roman" w:cs="Times New Roman"/>
          <w:i/>
          <w:noProof/>
        </w:rPr>
        <w:t>Wildlife Research</w:t>
      </w:r>
      <w:r w:rsidRPr="004F624B">
        <w:rPr>
          <w:rFonts w:ascii="Times New Roman" w:hAnsi="Times New Roman" w:cs="Times New Roman"/>
          <w:noProof/>
        </w:rPr>
        <w:t>.</w:t>
      </w:r>
    </w:p>
    <w:p w14:paraId="2379AE0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Illian, J., Penttinen, A., Stoyan, H. &amp; Stoyan, D. (2008) </w:t>
      </w:r>
      <w:r w:rsidRPr="004F624B">
        <w:rPr>
          <w:rFonts w:ascii="Times New Roman" w:hAnsi="Times New Roman" w:cs="Times New Roman"/>
          <w:i/>
          <w:noProof/>
        </w:rPr>
        <w:t>Statistical analysis and modelling of spatial point patterns</w:t>
      </w:r>
      <w:r w:rsidRPr="004F624B">
        <w:rPr>
          <w:rFonts w:ascii="Times New Roman" w:hAnsi="Times New Roman" w:cs="Times New Roman"/>
          <w:noProof/>
        </w:rPr>
        <w:t>. Wiley, West Sussex, England.</w:t>
      </w:r>
    </w:p>
    <w:p w14:paraId="3FDCBB9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Isaac, N.J.B., van Strien, A.J., August, T.A., de Zeeuw, M.P. &amp; Roy, D.B. (2014) Statistics for citizen science: extracting signals of change from noisy ecological data. </w:t>
      </w:r>
      <w:r w:rsidRPr="004F624B">
        <w:rPr>
          <w:rFonts w:ascii="Times New Roman" w:hAnsi="Times New Roman" w:cs="Times New Roman"/>
          <w:i/>
          <w:noProof/>
        </w:rPr>
        <w:t>Methods in Ecology and Evolution,</w:t>
      </w:r>
      <w:r w:rsidRPr="004F624B">
        <w:rPr>
          <w:rFonts w:ascii="Times New Roman" w:hAnsi="Times New Roman" w:cs="Times New Roman"/>
          <w:noProof/>
        </w:rPr>
        <w:t xml:space="preserve"> </w:t>
      </w:r>
      <w:r w:rsidRPr="004F624B">
        <w:rPr>
          <w:rFonts w:ascii="Times New Roman" w:hAnsi="Times New Roman" w:cs="Times New Roman"/>
          <w:b/>
          <w:noProof/>
        </w:rPr>
        <w:t>5,</w:t>
      </w:r>
      <w:r w:rsidRPr="004F624B">
        <w:rPr>
          <w:rFonts w:ascii="Times New Roman" w:hAnsi="Times New Roman" w:cs="Times New Roman"/>
          <w:noProof/>
        </w:rPr>
        <w:t xml:space="preserve"> 1052-1060.</w:t>
      </w:r>
    </w:p>
    <w:p w14:paraId="2F03687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IUCN (2024) The IUCN Red List of Threatened Species. Version 2024-1.</w:t>
      </w:r>
    </w:p>
    <w:p w14:paraId="30F0CFF2"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Johnson, D.H. (1980) The Comparison of Usage and Availability Measurements for Evaluating Resource Preference. </w:t>
      </w:r>
      <w:r w:rsidRPr="004F624B">
        <w:rPr>
          <w:rFonts w:ascii="Times New Roman" w:hAnsi="Times New Roman" w:cs="Times New Roman"/>
          <w:i/>
          <w:noProof/>
        </w:rPr>
        <w:t>Ecology,</w:t>
      </w:r>
      <w:r w:rsidRPr="004F624B">
        <w:rPr>
          <w:rFonts w:ascii="Times New Roman" w:hAnsi="Times New Roman" w:cs="Times New Roman"/>
          <w:noProof/>
        </w:rPr>
        <w:t xml:space="preserve"> </w:t>
      </w:r>
      <w:r w:rsidRPr="004F624B">
        <w:rPr>
          <w:rFonts w:ascii="Times New Roman" w:hAnsi="Times New Roman" w:cs="Times New Roman"/>
          <w:b/>
          <w:noProof/>
        </w:rPr>
        <w:t>61,</w:t>
      </w:r>
      <w:r w:rsidRPr="004F624B">
        <w:rPr>
          <w:rFonts w:ascii="Times New Roman" w:hAnsi="Times New Roman" w:cs="Times New Roman"/>
          <w:noProof/>
        </w:rPr>
        <w:t xml:space="preserve"> 65-71.</w:t>
      </w:r>
    </w:p>
    <w:p w14:paraId="6DECC58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Lee, A.K. &amp; Martin, R.W. (1988) </w:t>
      </w:r>
      <w:r w:rsidRPr="004F624B">
        <w:rPr>
          <w:rFonts w:ascii="Times New Roman" w:hAnsi="Times New Roman" w:cs="Times New Roman"/>
          <w:i/>
          <w:noProof/>
        </w:rPr>
        <w:t>The koala: a natural history</w:t>
      </w:r>
      <w:r w:rsidRPr="004F624B">
        <w:rPr>
          <w:rFonts w:ascii="Times New Roman" w:hAnsi="Times New Roman" w:cs="Times New Roman"/>
          <w:noProof/>
        </w:rPr>
        <w:t>. UNSW Press.</w:t>
      </w:r>
    </w:p>
    <w:p w14:paraId="48329AC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Lunney, D., Gresser, S., O'neill, L.E., Matthews, A. &amp; Rhodes, J. (2007) The impact of fire and dogs on koalas at Port Stephens, New South Wales, using population viability analysis. </w:t>
      </w:r>
      <w:r w:rsidRPr="004F624B">
        <w:rPr>
          <w:rFonts w:ascii="Times New Roman" w:hAnsi="Times New Roman" w:cs="Times New Roman"/>
          <w:i/>
          <w:noProof/>
        </w:rPr>
        <w:t>Pacific Conservation Biology,</w:t>
      </w:r>
      <w:r w:rsidRPr="004F624B">
        <w:rPr>
          <w:rFonts w:ascii="Times New Roman" w:hAnsi="Times New Roman" w:cs="Times New Roman"/>
          <w:noProof/>
        </w:rPr>
        <w:t xml:space="preserve"> </w:t>
      </w:r>
      <w:r w:rsidRPr="004F624B">
        <w:rPr>
          <w:rFonts w:ascii="Times New Roman" w:hAnsi="Times New Roman" w:cs="Times New Roman"/>
          <w:b/>
          <w:noProof/>
        </w:rPr>
        <w:t>13,</w:t>
      </w:r>
      <w:r w:rsidRPr="004F624B">
        <w:rPr>
          <w:rFonts w:ascii="Times New Roman" w:hAnsi="Times New Roman" w:cs="Times New Roman"/>
          <w:noProof/>
        </w:rPr>
        <w:t xml:space="preserve"> 189-201.</w:t>
      </w:r>
    </w:p>
    <w:p w14:paraId="3E4C6EB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Lunney, D. &amp; Hutchings, P. (2012) </w:t>
      </w:r>
      <w:r w:rsidRPr="004F624B">
        <w:rPr>
          <w:rFonts w:ascii="Times New Roman" w:hAnsi="Times New Roman" w:cs="Times New Roman"/>
          <w:i/>
          <w:noProof/>
        </w:rPr>
        <w:t>Wildlife and Climate Change: Towards robust conservation strategies for Australian fauna</w:t>
      </w:r>
      <w:r w:rsidRPr="004F624B">
        <w:rPr>
          <w:rFonts w:ascii="Times New Roman" w:hAnsi="Times New Roman" w:cs="Times New Roman"/>
          <w:noProof/>
        </w:rPr>
        <w:t>. Royal Zoological Society of New South Wales.</w:t>
      </w:r>
    </w:p>
    <w:p w14:paraId="3119397F"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Manly, B.F.J. (2006) </w:t>
      </w:r>
      <w:r w:rsidRPr="004F624B">
        <w:rPr>
          <w:rFonts w:ascii="Times New Roman" w:hAnsi="Times New Roman" w:cs="Times New Roman"/>
          <w:i/>
          <w:noProof/>
        </w:rPr>
        <w:t>Randomization, Bootstrap and Monte Carlo Methods in Biology, Third Edition</w:t>
      </w:r>
      <w:r w:rsidRPr="004F624B">
        <w:rPr>
          <w:rFonts w:ascii="Times New Roman" w:hAnsi="Times New Roman" w:cs="Times New Roman"/>
          <w:noProof/>
        </w:rPr>
        <w:t>. Taylor &amp; Francis.</w:t>
      </w:r>
    </w:p>
    <w:p w14:paraId="7FC2C1A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Margules, C.R. &amp; Pressey, R.L. (2000) Systematic conservation planning. </w:t>
      </w:r>
      <w:r w:rsidRPr="004F624B">
        <w:rPr>
          <w:rFonts w:ascii="Times New Roman" w:hAnsi="Times New Roman" w:cs="Times New Roman"/>
          <w:i/>
          <w:noProof/>
        </w:rPr>
        <w:t>Nature,</w:t>
      </w:r>
      <w:r w:rsidRPr="004F624B">
        <w:rPr>
          <w:rFonts w:ascii="Times New Roman" w:hAnsi="Times New Roman" w:cs="Times New Roman"/>
          <w:noProof/>
        </w:rPr>
        <w:t xml:space="preserve"> </w:t>
      </w:r>
      <w:r w:rsidRPr="004F624B">
        <w:rPr>
          <w:rFonts w:ascii="Times New Roman" w:hAnsi="Times New Roman" w:cs="Times New Roman"/>
          <w:b/>
          <w:noProof/>
        </w:rPr>
        <w:t>405,</w:t>
      </w:r>
      <w:r w:rsidRPr="004F624B">
        <w:rPr>
          <w:rFonts w:ascii="Times New Roman" w:hAnsi="Times New Roman" w:cs="Times New Roman"/>
          <w:noProof/>
        </w:rPr>
        <w:t xml:space="preserve"> 243-253.</w:t>
      </w:r>
    </w:p>
    <w:p w14:paraId="1D8EF98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Massei, G. &amp; Dave, C. (2014) Fertility control to mitigate human–wildlife conflicts: a review. </w:t>
      </w:r>
      <w:r w:rsidRPr="004F624B">
        <w:rPr>
          <w:rFonts w:ascii="Times New Roman" w:hAnsi="Times New Roman" w:cs="Times New Roman"/>
          <w:i/>
          <w:noProof/>
        </w:rPr>
        <w:t>Wildlife Research,</w:t>
      </w:r>
      <w:r w:rsidRPr="004F624B">
        <w:rPr>
          <w:rFonts w:ascii="Times New Roman" w:hAnsi="Times New Roman" w:cs="Times New Roman"/>
          <w:noProof/>
        </w:rPr>
        <w:t xml:space="preserve"> </w:t>
      </w:r>
      <w:r w:rsidRPr="004F624B">
        <w:rPr>
          <w:rFonts w:ascii="Times New Roman" w:hAnsi="Times New Roman" w:cs="Times New Roman"/>
          <w:b/>
          <w:noProof/>
        </w:rPr>
        <w:t>41</w:t>
      </w:r>
      <w:r w:rsidRPr="004F624B">
        <w:rPr>
          <w:rFonts w:ascii="Times New Roman" w:hAnsi="Times New Roman" w:cs="Times New Roman"/>
          <w:noProof/>
        </w:rPr>
        <w:t>.</w:t>
      </w:r>
    </w:p>
    <w:p w14:paraId="4F78480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Masters, P., Duka, T., Berris, S. &amp; Moss, G. (2004) Koalas on Kangaroo Island: from introduction to pest status in less than a century. </w:t>
      </w:r>
      <w:r w:rsidRPr="004F624B">
        <w:rPr>
          <w:rFonts w:ascii="Times New Roman" w:hAnsi="Times New Roman" w:cs="Times New Roman"/>
          <w:i/>
          <w:noProof/>
        </w:rPr>
        <w:t>Wildlife Research,</w:t>
      </w:r>
      <w:r w:rsidRPr="004F624B">
        <w:rPr>
          <w:rFonts w:ascii="Times New Roman" w:hAnsi="Times New Roman" w:cs="Times New Roman"/>
          <w:noProof/>
        </w:rPr>
        <w:t xml:space="preserve"> </w:t>
      </w:r>
      <w:r w:rsidRPr="004F624B">
        <w:rPr>
          <w:rFonts w:ascii="Times New Roman" w:hAnsi="Times New Roman" w:cs="Times New Roman"/>
          <w:b/>
          <w:noProof/>
        </w:rPr>
        <w:t>31,</w:t>
      </w:r>
      <w:r w:rsidRPr="004F624B">
        <w:rPr>
          <w:rFonts w:ascii="Times New Roman" w:hAnsi="Times New Roman" w:cs="Times New Roman"/>
          <w:noProof/>
        </w:rPr>
        <w:t xml:space="preserve"> 267-272.</w:t>
      </w:r>
    </w:p>
    <w:p w14:paraId="0B8CC667"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McAlpine, C., Lunney, D., Melzer, A., Menkhorst, P., Phillips, S., Phalen, D., Ellis, W., Foley, W., Baxter, G. &amp; De Villiers, D. (2015) Conserving koalas: A review of the contrasting regional trends, outlooks and policy challenges. </w:t>
      </w:r>
      <w:r w:rsidRPr="004F624B">
        <w:rPr>
          <w:rFonts w:ascii="Times New Roman" w:hAnsi="Times New Roman" w:cs="Times New Roman"/>
          <w:i/>
          <w:noProof/>
        </w:rPr>
        <w:t>Biological Conservation,</w:t>
      </w:r>
      <w:r w:rsidRPr="004F624B">
        <w:rPr>
          <w:rFonts w:ascii="Times New Roman" w:hAnsi="Times New Roman" w:cs="Times New Roman"/>
          <w:noProof/>
        </w:rPr>
        <w:t xml:space="preserve"> </w:t>
      </w:r>
      <w:r w:rsidRPr="004F624B">
        <w:rPr>
          <w:rFonts w:ascii="Times New Roman" w:hAnsi="Times New Roman" w:cs="Times New Roman"/>
          <w:b/>
          <w:noProof/>
        </w:rPr>
        <w:t>192,</w:t>
      </w:r>
      <w:r w:rsidRPr="004F624B">
        <w:rPr>
          <w:rFonts w:ascii="Times New Roman" w:hAnsi="Times New Roman" w:cs="Times New Roman"/>
          <w:noProof/>
        </w:rPr>
        <w:t xml:space="preserve"> 226-236.</w:t>
      </w:r>
    </w:p>
    <w:p w14:paraId="5B51310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McLean, N. (2007) Ecology and management of overabundant koala (Phascolarctos cinereus) populations. PhD, The University of Melbourne.</w:t>
      </w:r>
    </w:p>
    <w:p w14:paraId="5EFE03D2"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Melzer, A., Carrick, F., Menkhorst, P., Lunney, D. &amp; John, B.S. (2000) Overview, critical assessment, and conservation implications of koala distribution and abundance. </w:t>
      </w:r>
      <w:r w:rsidRPr="004F624B">
        <w:rPr>
          <w:rFonts w:ascii="Times New Roman" w:hAnsi="Times New Roman" w:cs="Times New Roman"/>
          <w:i/>
          <w:noProof/>
        </w:rPr>
        <w:t>Conservation Biology,</w:t>
      </w:r>
      <w:r w:rsidRPr="004F624B">
        <w:rPr>
          <w:rFonts w:ascii="Times New Roman" w:hAnsi="Times New Roman" w:cs="Times New Roman"/>
          <w:noProof/>
        </w:rPr>
        <w:t xml:space="preserve"> </w:t>
      </w:r>
      <w:r w:rsidRPr="004F624B">
        <w:rPr>
          <w:rFonts w:ascii="Times New Roman" w:hAnsi="Times New Roman" w:cs="Times New Roman"/>
          <w:b/>
          <w:noProof/>
        </w:rPr>
        <w:t>14,</w:t>
      </w:r>
      <w:r w:rsidRPr="004F624B">
        <w:rPr>
          <w:rFonts w:ascii="Times New Roman" w:hAnsi="Times New Roman" w:cs="Times New Roman"/>
          <w:noProof/>
        </w:rPr>
        <w:t xml:space="preserve"> 619-628.</w:t>
      </w:r>
    </w:p>
    <w:p w14:paraId="5CF7B01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Menkhorst, P. (2008) Hunted, marooned, re-introduced, contracepted: a history of koala management in Victoria. </w:t>
      </w:r>
      <w:r w:rsidRPr="004F624B">
        <w:rPr>
          <w:rFonts w:ascii="Times New Roman" w:hAnsi="Times New Roman" w:cs="Times New Roman"/>
          <w:i/>
          <w:noProof/>
        </w:rPr>
        <w:t>Too Close for Comfort: Contentious Issues in Human–Wildlife Encounters’.(Eds D. Lunney, A. Munn and W. Meikle.) pp</w:t>
      </w:r>
      <w:r w:rsidRPr="004F624B">
        <w:rPr>
          <w:rFonts w:ascii="Times New Roman" w:hAnsi="Times New Roman" w:cs="Times New Roman"/>
          <w:b/>
          <w:noProof/>
        </w:rPr>
        <w:t>,</w:t>
      </w:r>
      <w:r w:rsidRPr="004F624B">
        <w:rPr>
          <w:rFonts w:ascii="Times New Roman" w:hAnsi="Times New Roman" w:cs="Times New Roman"/>
          <w:noProof/>
        </w:rPr>
        <w:t xml:space="preserve"> 73-92.</w:t>
      </w:r>
    </w:p>
    <w:p w14:paraId="3DBE75D9"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Molsher, R. (2017) Kangaroo Island koala population survey 2015. </w:t>
      </w:r>
      <w:r w:rsidRPr="004F624B">
        <w:rPr>
          <w:rFonts w:ascii="Times New Roman" w:hAnsi="Times New Roman" w:cs="Times New Roman"/>
          <w:i/>
          <w:noProof/>
        </w:rPr>
        <w:t>Natural Resources Kangaroo Island: SA, Australia</w:t>
      </w:r>
      <w:r w:rsidRPr="004F624B">
        <w:rPr>
          <w:rFonts w:ascii="Times New Roman" w:hAnsi="Times New Roman" w:cs="Times New Roman"/>
          <w:noProof/>
        </w:rPr>
        <w:t>.</w:t>
      </w:r>
    </w:p>
    <w:p w14:paraId="196F306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Moore, B.D. &amp; Foley, W.J. (2005) Tree use by koalas in a chemically complex landscape. </w:t>
      </w:r>
      <w:r w:rsidRPr="004F624B">
        <w:rPr>
          <w:rFonts w:ascii="Times New Roman" w:hAnsi="Times New Roman" w:cs="Times New Roman"/>
          <w:i/>
          <w:noProof/>
        </w:rPr>
        <w:t>Nature,</w:t>
      </w:r>
      <w:r w:rsidRPr="004F624B">
        <w:rPr>
          <w:rFonts w:ascii="Times New Roman" w:hAnsi="Times New Roman" w:cs="Times New Roman"/>
          <w:noProof/>
        </w:rPr>
        <w:t xml:space="preserve"> </w:t>
      </w:r>
      <w:r w:rsidRPr="004F624B">
        <w:rPr>
          <w:rFonts w:ascii="Times New Roman" w:hAnsi="Times New Roman" w:cs="Times New Roman"/>
          <w:b/>
          <w:noProof/>
        </w:rPr>
        <w:t>435,</w:t>
      </w:r>
      <w:r w:rsidRPr="004F624B">
        <w:rPr>
          <w:rFonts w:ascii="Times New Roman" w:hAnsi="Times New Roman" w:cs="Times New Roman"/>
          <w:noProof/>
        </w:rPr>
        <w:t xml:space="preserve"> 488-490.</w:t>
      </w:r>
    </w:p>
    <w:p w14:paraId="1059F1C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Murphy, H.T., VanDerWal, J. &amp; Lovett-Doust, J. (2006) Distribution of Abundance across the Range in Eastern North American Trees. </w:t>
      </w:r>
      <w:r w:rsidRPr="004F624B">
        <w:rPr>
          <w:rFonts w:ascii="Times New Roman" w:hAnsi="Times New Roman" w:cs="Times New Roman"/>
          <w:i/>
          <w:noProof/>
        </w:rPr>
        <w:t>Global Ecology and Biogeography,</w:t>
      </w:r>
      <w:r w:rsidRPr="004F624B">
        <w:rPr>
          <w:rFonts w:ascii="Times New Roman" w:hAnsi="Times New Roman" w:cs="Times New Roman"/>
          <w:noProof/>
        </w:rPr>
        <w:t xml:space="preserve"> </w:t>
      </w:r>
      <w:r w:rsidRPr="004F624B">
        <w:rPr>
          <w:rFonts w:ascii="Times New Roman" w:hAnsi="Times New Roman" w:cs="Times New Roman"/>
          <w:b/>
          <w:noProof/>
        </w:rPr>
        <w:t>15,</w:t>
      </w:r>
      <w:r w:rsidRPr="004F624B">
        <w:rPr>
          <w:rFonts w:ascii="Times New Roman" w:hAnsi="Times New Roman" w:cs="Times New Roman"/>
          <w:noProof/>
        </w:rPr>
        <w:t xml:space="preserve"> 63-71.</w:t>
      </w:r>
    </w:p>
    <w:p w14:paraId="2DFDECD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National Parks and Wildlife South Australia (2002) A review of the Kangaroo Island Koala Management Program. 1996-2001.</w:t>
      </w:r>
      <w:r w:rsidRPr="004F624B">
        <w:rPr>
          <w:rFonts w:ascii="Times New Roman" w:hAnsi="Times New Roman" w:cs="Times New Roman"/>
          <w:i/>
          <w:noProof/>
        </w:rPr>
        <w:t xml:space="preserve"> </w:t>
      </w:r>
      <w:r w:rsidRPr="004F624B">
        <w:rPr>
          <w:rFonts w:ascii="Times New Roman" w:hAnsi="Times New Roman" w:cs="Times New Roman"/>
          <w:noProof/>
        </w:rPr>
        <w:t xml:space="preserve">National Parks and Wildlife South Australia., Adelaide, South Australia </w:t>
      </w:r>
    </w:p>
    <w:p w14:paraId="764FF71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Nenzen, H.K. &amp; Araújo, M.B. (2011) Choice of threshold alters projections of species range shifts under climate change. </w:t>
      </w:r>
      <w:r w:rsidRPr="004F624B">
        <w:rPr>
          <w:rFonts w:ascii="Times New Roman" w:hAnsi="Times New Roman" w:cs="Times New Roman"/>
          <w:i/>
          <w:noProof/>
        </w:rPr>
        <w:t>Ecological Modelling,</w:t>
      </w:r>
      <w:r w:rsidRPr="004F624B">
        <w:rPr>
          <w:rFonts w:ascii="Times New Roman" w:hAnsi="Times New Roman" w:cs="Times New Roman"/>
          <w:noProof/>
        </w:rPr>
        <w:t xml:space="preserve"> </w:t>
      </w:r>
      <w:r w:rsidRPr="004F624B">
        <w:rPr>
          <w:rFonts w:ascii="Times New Roman" w:hAnsi="Times New Roman" w:cs="Times New Roman"/>
          <w:b/>
          <w:noProof/>
        </w:rPr>
        <w:t>222,</w:t>
      </w:r>
      <w:r w:rsidRPr="004F624B">
        <w:rPr>
          <w:rFonts w:ascii="Times New Roman" w:hAnsi="Times New Roman" w:cs="Times New Roman"/>
          <w:noProof/>
        </w:rPr>
        <w:t xml:space="preserve"> 3346-3354.</w:t>
      </w:r>
    </w:p>
    <w:p w14:paraId="70970312"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Penn, A.M., Sherwin, W.B., Gordon, G., Lunney, D., Melzer, A. &amp; Lacy, R.C. (2000) Demographic forecasting in koala conservation. </w:t>
      </w:r>
      <w:r w:rsidRPr="004F624B">
        <w:rPr>
          <w:rFonts w:ascii="Times New Roman" w:hAnsi="Times New Roman" w:cs="Times New Roman"/>
          <w:i/>
          <w:noProof/>
        </w:rPr>
        <w:t>Conservation Biology,</w:t>
      </w:r>
      <w:r w:rsidRPr="004F624B">
        <w:rPr>
          <w:rFonts w:ascii="Times New Roman" w:hAnsi="Times New Roman" w:cs="Times New Roman"/>
          <w:noProof/>
        </w:rPr>
        <w:t xml:space="preserve"> </w:t>
      </w:r>
      <w:r w:rsidRPr="004F624B">
        <w:rPr>
          <w:rFonts w:ascii="Times New Roman" w:hAnsi="Times New Roman" w:cs="Times New Roman"/>
          <w:b/>
          <w:noProof/>
        </w:rPr>
        <w:t>14,</w:t>
      </w:r>
      <w:r w:rsidRPr="004F624B">
        <w:rPr>
          <w:rFonts w:ascii="Times New Roman" w:hAnsi="Times New Roman" w:cs="Times New Roman"/>
          <w:noProof/>
        </w:rPr>
        <w:t xml:space="preserve"> 629-638.</w:t>
      </w:r>
    </w:p>
    <w:p w14:paraId="647336C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Pepin, K.M., Davis, A.J. &amp; VerCauteren, K.C. (2017) Efficiency of different spatial and temporal strategies for reducing vertebrate pest populations. </w:t>
      </w:r>
      <w:r w:rsidRPr="004F624B">
        <w:rPr>
          <w:rFonts w:ascii="Times New Roman" w:hAnsi="Times New Roman" w:cs="Times New Roman"/>
          <w:i/>
          <w:noProof/>
        </w:rPr>
        <w:t>Ecological Modelling,</w:t>
      </w:r>
      <w:r w:rsidRPr="004F624B">
        <w:rPr>
          <w:rFonts w:ascii="Times New Roman" w:hAnsi="Times New Roman" w:cs="Times New Roman"/>
          <w:noProof/>
        </w:rPr>
        <w:t xml:space="preserve"> </w:t>
      </w:r>
      <w:r w:rsidRPr="004F624B">
        <w:rPr>
          <w:rFonts w:ascii="Times New Roman" w:hAnsi="Times New Roman" w:cs="Times New Roman"/>
          <w:b/>
          <w:noProof/>
        </w:rPr>
        <w:t>365,</w:t>
      </w:r>
      <w:r w:rsidRPr="004F624B">
        <w:rPr>
          <w:rFonts w:ascii="Times New Roman" w:hAnsi="Times New Roman" w:cs="Times New Roman"/>
          <w:noProof/>
        </w:rPr>
        <w:t xml:space="preserve"> 106-118.</w:t>
      </w:r>
    </w:p>
    <w:p w14:paraId="3D899969"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Phillips, S.S. (2000) Population trends and the koala conservation debate. </w:t>
      </w:r>
      <w:r w:rsidRPr="004F624B">
        <w:rPr>
          <w:rFonts w:ascii="Times New Roman" w:hAnsi="Times New Roman" w:cs="Times New Roman"/>
          <w:i/>
          <w:noProof/>
        </w:rPr>
        <w:t>Conservation Biology,</w:t>
      </w:r>
      <w:r w:rsidRPr="004F624B">
        <w:rPr>
          <w:rFonts w:ascii="Times New Roman" w:hAnsi="Times New Roman" w:cs="Times New Roman"/>
          <w:noProof/>
        </w:rPr>
        <w:t xml:space="preserve"> </w:t>
      </w:r>
      <w:r w:rsidRPr="004F624B">
        <w:rPr>
          <w:rFonts w:ascii="Times New Roman" w:hAnsi="Times New Roman" w:cs="Times New Roman"/>
          <w:b/>
          <w:noProof/>
        </w:rPr>
        <w:t>14,</w:t>
      </w:r>
      <w:r w:rsidRPr="004F624B">
        <w:rPr>
          <w:rFonts w:ascii="Times New Roman" w:hAnsi="Times New Roman" w:cs="Times New Roman"/>
          <w:noProof/>
        </w:rPr>
        <w:t xml:space="preserve"> 650-659.</w:t>
      </w:r>
    </w:p>
    <w:p w14:paraId="23EB782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Ramsey, D.S.L., Tolsma, A.D. &amp; Brown, G.W. (2016) Towards a habitat condition assessment method for guiding the management of overabundant Koala populations. Arthur Rylah Institute for Environmental Research, Department of Environment, Land, Water and Planning.</w:t>
      </w:r>
    </w:p>
    <w:p w14:paraId="1CBF2A3B"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Reed, D.H., O'Grady, J.J., Ballou, J.D. &amp; Frankham, R. (2003) The frequency and severity of catastrophic die-offs in vertebrates. </w:t>
      </w:r>
      <w:r w:rsidRPr="004F624B">
        <w:rPr>
          <w:rFonts w:ascii="Times New Roman" w:hAnsi="Times New Roman" w:cs="Times New Roman"/>
          <w:i/>
          <w:noProof/>
        </w:rPr>
        <w:t>Animal Conservation forum</w:t>
      </w:r>
      <w:r w:rsidRPr="004F624B">
        <w:rPr>
          <w:rFonts w:ascii="Times New Roman" w:hAnsi="Times New Roman" w:cs="Times New Roman"/>
          <w:noProof/>
        </w:rPr>
        <w:t>, pp. 109-114.</w:t>
      </w:r>
      <w:r w:rsidRPr="004F624B">
        <w:rPr>
          <w:rFonts w:ascii="Times New Roman" w:hAnsi="Times New Roman" w:cs="Times New Roman"/>
          <w:i/>
          <w:noProof/>
        </w:rPr>
        <w:t xml:space="preserve"> </w:t>
      </w:r>
      <w:r w:rsidRPr="004F624B">
        <w:rPr>
          <w:rFonts w:ascii="Times New Roman" w:hAnsi="Times New Roman" w:cs="Times New Roman"/>
          <w:noProof/>
        </w:rPr>
        <w:t>Cambridge University Press.</w:t>
      </w:r>
    </w:p>
    <w:p w14:paraId="0F687F6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Rhodes, J.R., Ng, C.F., de Villiers, D.L., Preece, H.J., McAlpine, C.A. &amp; Possingham, H.P. (2011) Using integrated population modelling to quantify the implications of multiple threatening processes for a rapidly declining population. </w:t>
      </w:r>
      <w:r w:rsidRPr="004F624B">
        <w:rPr>
          <w:rFonts w:ascii="Times New Roman" w:hAnsi="Times New Roman" w:cs="Times New Roman"/>
          <w:i/>
          <w:noProof/>
        </w:rPr>
        <w:t>Biological Conservation,</w:t>
      </w:r>
      <w:r w:rsidRPr="004F624B">
        <w:rPr>
          <w:rFonts w:ascii="Times New Roman" w:hAnsi="Times New Roman" w:cs="Times New Roman"/>
          <w:noProof/>
        </w:rPr>
        <w:t xml:space="preserve"> </w:t>
      </w:r>
      <w:r w:rsidRPr="004F624B">
        <w:rPr>
          <w:rFonts w:ascii="Times New Roman" w:hAnsi="Times New Roman" w:cs="Times New Roman"/>
          <w:b/>
          <w:noProof/>
        </w:rPr>
        <w:t>144,</w:t>
      </w:r>
      <w:r w:rsidRPr="004F624B">
        <w:rPr>
          <w:rFonts w:ascii="Times New Roman" w:hAnsi="Times New Roman" w:cs="Times New Roman"/>
          <w:noProof/>
        </w:rPr>
        <w:t xml:space="preserve"> 1081-1088.</w:t>
      </w:r>
    </w:p>
    <w:p w14:paraId="33655DC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Robbins, A., Hanger, J., Jelocnik, M., Quigley, B.L. &amp; Timms, P. (2019) Longitudinal study of wild koalas (Phascolarctos cinereus) reveals chlamydial disease progression in two thirds of infected animals. </w:t>
      </w:r>
      <w:r w:rsidRPr="004F624B">
        <w:rPr>
          <w:rFonts w:ascii="Times New Roman" w:hAnsi="Times New Roman" w:cs="Times New Roman"/>
          <w:i/>
          <w:noProof/>
        </w:rPr>
        <w:t>Scientific reports,</w:t>
      </w:r>
      <w:r w:rsidRPr="004F624B">
        <w:rPr>
          <w:rFonts w:ascii="Times New Roman" w:hAnsi="Times New Roman" w:cs="Times New Roman"/>
          <w:noProof/>
        </w:rPr>
        <w:t xml:space="preserve"> </w:t>
      </w:r>
      <w:r w:rsidRPr="004F624B">
        <w:rPr>
          <w:rFonts w:ascii="Times New Roman" w:hAnsi="Times New Roman" w:cs="Times New Roman"/>
          <w:b/>
          <w:noProof/>
        </w:rPr>
        <w:t>9,</w:t>
      </w:r>
      <w:r w:rsidRPr="004F624B">
        <w:rPr>
          <w:rFonts w:ascii="Times New Roman" w:hAnsi="Times New Roman" w:cs="Times New Roman"/>
          <w:noProof/>
        </w:rPr>
        <w:t xml:space="preserve"> 13194.</w:t>
      </w:r>
    </w:p>
    <w:p w14:paraId="3A9F749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Robinson, A. &amp; Bergin, T. (1978) The koala in South Australia. </w:t>
      </w:r>
      <w:r w:rsidRPr="004F624B">
        <w:rPr>
          <w:rFonts w:ascii="Times New Roman" w:hAnsi="Times New Roman" w:cs="Times New Roman"/>
          <w:i/>
          <w:noProof/>
        </w:rPr>
        <w:t>The Koala: Proceedings of the Taronga Symposium’.(Ed. TJ Bergin.) pp</w:t>
      </w:r>
      <w:r w:rsidRPr="004F624B">
        <w:rPr>
          <w:rFonts w:ascii="Times New Roman" w:hAnsi="Times New Roman" w:cs="Times New Roman"/>
          <w:noProof/>
        </w:rPr>
        <w:t>, pp. 132-143.</w:t>
      </w:r>
    </w:p>
    <w:p w14:paraId="5EEF25F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Robinson, A., Spark, R. &amp; Halstead, C. (1989) The distribution and management of the koala (</w:t>
      </w:r>
      <w:r w:rsidRPr="004F624B">
        <w:rPr>
          <w:rFonts w:ascii="Times New Roman" w:hAnsi="Times New Roman" w:cs="Times New Roman"/>
          <w:i/>
          <w:noProof/>
        </w:rPr>
        <w:t>Phascolarctos</w:t>
      </w:r>
      <w:r w:rsidRPr="004F624B">
        <w:rPr>
          <w:rFonts w:ascii="Times New Roman" w:hAnsi="Times New Roman" w:cs="Times New Roman"/>
          <w:noProof/>
        </w:rPr>
        <w:t xml:space="preserve"> </w:t>
      </w:r>
      <w:r w:rsidRPr="004F624B">
        <w:rPr>
          <w:rFonts w:ascii="Times New Roman" w:hAnsi="Times New Roman" w:cs="Times New Roman"/>
          <w:i/>
          <w:noProof/>
        </w:rPr>
        <w:t>cinereus</w:t>
      </w:r>
      <w:r w:rsidRPr="004F624B">
        <w:rPr>
          <w:rFonts w:ascii="Times New Roman" w:hAnsi="Times New Roman" w:cs="Times New Roman"/>
          <w:noProof/>
        </w:rPr>
        <w:t xml:space="preserve">) in South Australia. </w:t>
      </w:r>
      <w:r w:rsidRPr="004F624B">
        <w:rPr>
          <w:rFonts w:ascii="Times New Roman" w:hAnsi="Times New Roman" w:cs="Times New Roman"/>
          <w:i/>
          <w:noProof/>
        </w:rPr>
        <w:t>South Australian Naturalist,</w:t>
      </w:r>
      <w:r w:rsidRPr="004F624B">
        <w:rPr>
          <w:rFonts w:ascii="Times New Roman" w:hAnsi="Times New Roman" w:cs="Times New Roman"/>
          <w:noProof/>
        </w:rPr>
        <w:t xml:space="preserve"> </w:t>
      </w:r>
      <w:r w:rsidRPr="004F624B">
        <w:rPr>
          <w:rFonts w:ascii="Times New Roman" w:hAnsi="Times New Roman" w:cs="Times New Roman"/>
          <w:b/>
          <w:noProof/>
        </w:rPr>
        <w:t>64,</w:t>
      </w:r>
      <w:r w:rsidRPr="004F624B">
        <w:rPr>
          <w:rFonts w:ascii="Times New Roman" w:hAnsi="Times New Roman" w:cs="Times New Roman"/>
          <w:noProof/>
        </w:rPr>
        <w:t xml:space="preserve"> 4-25.</w:t>
      </w:r>
    </w:p>
    <w:p w14:paraId="0068D726"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Rondinini, C., Di Marco, M., Chiozza, F., Santulli, G., Baisero, D., Visconti, P., Hoffmann, M., Schipper, J., Stuart, S.N., Tognelli, M.F., Amori, G., Falcucci, A., Maiorano, L. &amp; Boitani, L. (2011) Global habitat suitability models of terrestrial mammals. </w:t>
      </w:r>
      <w:r w:rsidRPr="004F624B">
        <w:rPr>
          <w:rFonts w:ascii="Times New Roman" w:hAnsi="Times New Roman" w:cs="Times New Roman"/>
          <w:i/>
          <w:noProof/>
        </w:rPr>
        <w:t>Philosophical Transactions of the Royal Society B: Biological Sciences,</w:t>
      </w:r>
      <w:r w:rsidRPr="004F624B">
        <w:rPr>
          <w:rFonts w:ascii="Times New Roman" w:hAnsi="Times New Roman" w:cs="Times New Roman"/>
          <w:noProof/>
        </w:rPr>
        <w:t xml:space="preserve"> </w:t>
      </w:r>
      <w:r w:rsidRPr="004F624B">
        <w:rPr>
          <w:rFonts w:ascii="Times New Roman" w:hAnsi="Times New Roman" w:cs="Times New Roman"/>
          <w:b/>
          <w:noProof/>
        </w:rPr>
        <w:t>366,</w:t>
      </w:r>
      <w:r w:rsidRPr="004F624B">
        <w:rPr>
          <w:rFonts w:ascii="Times New Roman" w:hAnsi="Times New Roman" w:cs="Times New Roman"/>
          <w:noProof/>
        </w:rPr>
        <w:t xml:space="preserve"> 2633-2641.</w:t>
      </w:r>
    </w:p>
    <w:p w14:paraId="4FEC838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RSPCA (2024) RSPCA Australia Policies on Wildlife Management.</w:t>
      </w:r>
    </w:p>
    <w:p w14:paraId="41F995DC"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Sbrocchi, C., Pecl, G., Gillies, C. &amp; Roetman, P. (2015) How to recruit 23 million scientists. </w:t>
      </w:r>
      <w:r w:rsidRPr="004F624B">
        <w:rPr>
          <w:rFonts w:ascii="Times New Roman" w:hAnsi="Times New Roman" w:cs="Times New Roman"/>
          <w:i/>
          <w:noProof/>
        </w:rPr>
        <w:t>Australasian Science,</w:t>
      </w:r>
      <w:r w:rsidRPr="004F624B">
        <w:rPr>
          <w:rFonts w:ascii="Times New Roman" w:hAnsi="Times New Roman" w:cs="Times New Roman"/>
          <w:noProof/>
        </w:rPr>
        <w:t xml:space="preserve"> </w:t>
      </w:r>
      <w:r w:rsidRPr="004F624B">
        <w:rPr>
          <w:rFonts w:ascii="Times New Roman" w:hAnsi="Times New Roman" w:cs="Times New Roman"/>
          <w:b/>
          <w:noProof/>
        </w:rPr>
        <w:t>36,</w:t>
      </w:r>
      <w:r w:rsidRPr="004F624B">
        <w:rPr>
          <w:rFonts w:ascii="Times New Roman" w:hAnsi="Times New Roman" w:cs="Times New Roman"/>
          <w:noProof/>
        </w:rPr>
        <w:t xml:space="preserve"> 33-35.</w:t>
      </w:r>
    </w:p>
    <w:p w14:paraId="4E4016E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Sequeira, A.M., Roetman, P.E., Daniels, C.B., Baker, A.K. &amp; Bradshaw, C.J. (2014) Distribution models for koalas in South Australia using citizen science‐collected data. </w:t>
      </w:r>
      <w:r w:rsidRPr="004F624B">
        <w:rPr>
          <w:rFonts w:ascii="Times New Roman" w:hAnsi="Times New Roman" w:cs="Times New Roman"/>
          <w:i/>
          <w:noProof/>
        </w:rPr>
        <w:t>Ecology and Evolution,</w:t>
      </w:r>
      <w:r w:rsidRPr="004F624B">
        <w:rPr>
          <w:rFonts w:ascii="Times New Roman" w:hAnsi="Times New Roman" w:cs="Times New Roman"/>
          <w:noProof/>
        </w:rPr>
        <w:t xml:space="preserve"> </w:t>
      </w:r>
      <w:r w:rsidRPr="004F624B">
        <w:rPr>
          <w:rFonts w:ascii="Times New Roman" w:hAnsi="Times New Roman" w:cs="Times New Roman"/>
          <w:b/>
          <w:noProof/>
        </w:rPr>
        <w:t>4,</w:t>
      </w:r>
      <w:r w:rsidRPr="004F624B">
        <w:rPr>
          <w:rFonts w:ascii="Times New Roman" w:hAnsi="Times New Roman" w:cs="Times New Roman"/>
          <w:noProof/>
        </w:rPr>
        <w:t xml:space="preserve"> 2103-2114.</w:t>
      </w:r>
    </w:p>
    <w:p w14:paraId="6147DDE0"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Shabani, F., Ahmadi, M., Peters, K.J., Haberle, S., Champreux, A., Saltré, F. &amp; Bradshaw, C.J. (2019) Climate‐driven shifts in the distribution of koala‐browse species from the Last Interglacial to the near future. </w:t>
      </w:r>
      <w:r w:rsidRPr="004F624B">
        <w:rPr>
          <w:rFonts w:ascii="Times New Roman" w:hAnsi="Times New Roman" w:cs="Times New Roman"/>
          <w:i/>
          <w:noProof/>
        </w:rPr>
        <w:t>Ecography,</w:t>
      </w:r>
      <w:r w:rsidRPr="004F624B">
        <w:rPr>
          <w:rFonts w:ascii="Times New Roman" w:hAnsi="Times New Roman" w:cs="Times New Roman"/>
          <w:noProof/>
        </w:rPr>
        <w:t xml:space="preserve"> </w:t>
      </w:r>
      <w:r w:rsidRPr="004F624B">
        <w:rPr>
          <w:rFonts w:ascii="Times New Roman" w:hAnsi="Times New Roman" w:cs="Times New Roman"/>
          <w:b/>
          <w:noProof/>
        </w:rPr>
        <w:t>42,</w:t>
      </w:r>
      <w:r w:rsidRPr="004F624B">
        <w:rPr>
          <w:rFonts w:ascii="Times New Roman" w:hAnsi="Times New Roman" w:cs="Times New Roman"/>
          <w:noProof/>
        </w:rPr>
        <w:t xml:space="preserve"> 1587-1599.</w:t>
      </w:r>
    </w:p>
    <w:p w14:paraId="3199C1D3"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Sicacha-Parada, J., Steinsland, I., Cretois, B. &amp; Borgelt, J. (2021) Accounting for spatial varying sampling effort due to accessibility in Citizen Science data: A case study of moose in Norway. </w:t>
      </w:r>
      <w:r w:rsidRPr="004F624B">
        <w:rPr>
          <w:rFonts w:ascii="Times New Roman" w:hAnsi="Times New Roman" w:cs="Times New Roman"/>
          <w:i/>
          <w:noProof/>
        </w:rPr>
        <w:t>Spatial Statistics,</w:t>
      </w:r>
      <w:r w:rsidRPr="004F624B">
        <w:rPr>
          <w:rFonts w:ascii="Times New Roman" w:hAnsi="Times New Roman" w:cs="Times New Roman"/>
          <w:noProof/>
        </w:rPr>
        <w:t xml:space="preserve"> </w:t>
      </w:r>
      <w:r w:rsidRPr="004F624B">
        <w:rPr>
          <w:rFonts w:ascii="Times New Roman" w:hAnsi="Times New Roman" w:cs="Times New Roman"/>
          <w:b/>
          <w:noProof/>
        </w:rPr>
        <w:t>42,</w:t>
      </w:r>
      <w:r w:rsidRPr="004F624B">
        <w:rPr>
          <w:rFonts w:ascii="Times New Roman" w:hAnsi="Times New Roman" w:cs="Times New Roman"/>
          <w:noProof/>
        </w:rPr>
        <w:t xml:space="preserve"> 100446.</w:t>
      </w:r>
    </w:p>
    <w:p w14:paraId="062AAD05"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Silvertown, J. (2009) A new dawn for citizen science. </w:t>
      </w:r>
      <w:r w:rsidRPr="004F624B">
        <w:rPr>
          <w:rFonts w:ascii="Times New Roman" w:hAnsi="Times New Roman" w:cs="Times New Roman"/>
          <w:i/>
          <w:noProof/>
        </w:rPr>
        <w:t>Trends in Ecology &amp; Evolution,</w:t>
      </w:r>
      <w:r w:rsidRPr="004F624B">
        <w:rPr>
          <w:rFonts w:ascii="Times New Roman" w:hAnsi="Times New Roman" w:cs="Times New Roman"/>
          <w:noProof/>
        </w:rPr>
        <w:t xml:space="preserve"> </w:t>
      </w:r>
      <w:r w:rsidRPr="004F624B">
        <w:rPr>
          <w:rFonts w:ascii="Times New Roman" w:hAnsi="Times New Roman" w:cs="Times New Roman"/>
          <w:b/>
          <w:noProof/>
        </w:rPr>
        <w:t>24,</w:t>
      </w:r>
      <w:r w:rsidRPr="004F624B">
        <w:rPr>
          <w:rFonts w:ascii="Times New Roman" w:hAnsi="Times New Roman" w:cs="Times New Roman"/>
          <w:noProof/>
        </w:rPr>
        <w:t xml:space="preserve"> 467-471.</w:t>
      </w:r>
    </w:p>
    <w:p w14:paraId="6A913474"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Smith, M. (1979) Notes on reproduction and growth in the koala, </w:t>
      </w:r>
      <w:r w:rsidRPr="004F624B">
        <w:rPr>
          <w:rFonts w:ascii="Times New Roman" w:hAnsi="Times New Roman" w:cs="Times New Roman"/>
          <w:i/>
          <w:noProof/>
        </w:rPr>
        <w:t xml:space="preserve">Phascolarctos cinereus </w:t>
      </w:r>
      <w:r w:rsidRPr="004F624B">
        <w:rPr>
          <w:rFonts w:ascii="Times New Roman" w:hAnsi="Times New Roman" w:cs="Times New Roman"/>
          <w:noProof/>
        </w:rPr>
        <w:t xml:space="preserve">(Goldfuss). </w:t>
      </w:r>
      <w:r w:rsidRPr="004F624B">
        <w:rPr>
          <w:rFonts w:ascii="Times New Roman" w:hAnsi="Times New Roman" w:cs="Times New Roman"/>
          <w:i/>
          <w:noProof/>
        </w:rPr>
        <w:t>Wildlife Research,</w:t>
      </w:r>
      <w:r w:rsidRPr="004F624B">
        <w:rPr>
          <w:rFonts w:ascii="Times New Roman" w:hAnsi="Times New Roman" w:cs="Times New Roman"/>
          <w:noProof/>
        </w:rPr>
        <w:t xml:space="preserve"> </w:t>
      </w:r>
      <w:r w:rsidRPr="004F624B">
        <w:rPr>
          <w:rFonts w:ascii="Times New Roman" w:hAnsi="Times New Roman" w:cs="Times New Roman"/>
          <w:b/>
          <w:noProof/>
        </w:rPr>
        <w:t>6,</w:t>
      </w:r>
      <w:r w:rsidRPr="004F624B">
        <w:rPr>
          <w:rFonts w:ascii="Times New Roman" w:hAnsi="Times New Roman" w:cs="Times New Roman"/>
          <w:noProof/>
        </w:rPr>
        <w:t xml:space="preserve"> 5-12.</w:t>
      </w:r>
    </w:p>
    <w:p w14:paraId="214C6435"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Stenhouse, A., Roetman, P., Lewis, M. &amp; Koh, L.P. (2020) Koala Counter: Recording Citizen Scientists’ search paths to Improve Data Quality. </w:t>
      </w:r>
      <w:r w:rsidRPr="004F624B">
        <w:rPr>
          <w:rFonts w:ascii="Times New Roman" w:hAnsi="Times New Roman" w:cs="Times New Roman"/>
          <w:i/>
          <w:noProof/>
        </w:rPr>
        <w:t>Global Ecology and Conservation,</w:t>
      </w:r>
      <w:r w:rsidRPr="004F624B">
        <w:rPr>
          <w:rFonts w:ascii="Times New Roman" w:hAnsi="Times New Roman" w:cs="Times New Roman"/>
          <w:noProof/>
        </w:rPr>
        <w:t xml:space="preserve"> </w:t>
      </w:r>
      <w:r w:rsidRPr="004F624B">
        <w:rPr>
          <w:rFonts w:ascii="Times New Roman" w:hAnsi="Times New Roman" w:cs="Times New Roman"/>
          <w:b/>
          <w:noProof/>
        </w:rPr>
        <w:t>24,</w:t>
      </w:r>
      <w:r w:rsidRPr="004F624B">
        <w:rPr>
          <w:rFonts w:ascii="Times New Roman" w:hAnsi="Times New Roman" w:cs="Times New Roman"/>
          <w:noProof/>
        </w:rPr>
        <w:t xml:space="preserve"> e01376.</w:t>
      </w:r>
    </w:p>
    <w:p w14:paraId="396B60DF"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Swets, J.A. (1988) Measuring the accuracy of diagnostic systems. </w:t>
      </w:r>
      <w:r w:rsidRPr="004F624B">
        <w:rPr>
          <w:rFonts w:ascii="Times New Roman" w:hAnsi="Times New Roman" w:cs="Times New Roman"/>
          <w:i/>
          <w:noProof/>
        </w:rPr>
        <w:t>Science,</w:t>
      </w:r>
      <w:r w:rsidRPr="004F624B">
        <w:rPr>
          <w:rFonts w:ascii="Times New Roman" w:hAnsi="Times New Roman" w:cs="Times New Roman"/>
          <w:noProof/>
        </w:rPr>
        <w:t xml:space="preserve"> </w:t>
      </w:r>
      <w:r w:rsidRPr="004F624B">
        <w:rPr>
          <w:rFonts w:ascii="Times New Roman" w:hAnsi="Times New Roman" w:cs="Times New Roman"/>
          <w:b/>
          <w:noProof/>
        </w:rPr>
        <w:t>240,</w:t>
      </w:r>
      <w:r w:rsidRPr="004F624B">
        <w:rPr>
          <w:rFonts w:ascii="Times New Roman" w:hAnsi="Times New Roman" w:cs="Times New Roman"/>
          <w:noProof/>
        </w:rPr>
        <w:t xml:space="preserve"> 1285-1293.</w:t>
      </w:r>
    </w:p>
    <w:p w14:paraId="547C0E48"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Thuiller, W., Lafourcade, B., Engler, R. &amp; Araújo, M.B. (2009) BIOMOD – A Platform for Ensemble Forecasting of Species Distributions. </w:t>
      </w:r>
      <w:r w:rsidRPr="004F624B">
        <w:rPr>
          <w:rFonts w:ascii="Times New Roman" w:hAnsi="Times New Roman" w:cs="Times New Roman"/>
          <w:i/>
          <w:noProof/>
        </w:rPr>
        <w:t>Ecography,</w:t>
      </w:r>
      <w:r w:rsidRPr="004F624B">
        <w:rPr>
          <w:rFonts w:ascii="Times New Roman" w:hAnsi="Times New Roman" w:cs="Times New Roman"/>
          <w:noProof/>
        </w:rPr>
        <w:t xml:space="preserve"> </w:t>
      </w:r>
      <w:r w:rsidRPr="004F624B">
        <w:rPr>
          <w:rFonts w:ascii="Times New Roman" w:hAnsi="Times New Roman" w:cs="Times New Roman"/>
          <w:b/>
          <w:noProof/>
        </w:rPr>
        <w:t>32,</w:t>
      </w:r>
      <w:r w:rsidRPr="004F624B">
        <w:rPr>
          <w:rFonts w:ascii="Times New Roman" w:hAnsi="Times New Roman" w:cs="Times New Roman"/>
          <w:noProof/>
        </w:rPr>
        <w:t xml:space="preserve"> 369-373.</w:t>
      </w:r>
    </w:p>
    <w:p w14:paraId="2E86EE0E"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Todd, C.R., Forsyth, D.M. &amp; Choquenot, D. (2008) Modelling the effects of fertility control on koala–forest dynamics. </w:t>
      </w:r>
      <w:r w:rsidRPr="004F624B">
        <w:rPr>
          <w:rFonts w:ascii="Times New Roman" w:hAnsi="Times New Roman" w:cs="Times New Roman"/>
          <w:i/>
          <w:noProof/>
        </w:rPr>
        <w:t>Journal of Applied Ecology,</w:t>
      </w:r>
      <w:r w:rsidRPr="004F624B">
        <w:rPr>
          <w:rFonts w:ascii="Times New Roman" w:hAnsi="Times New Roman" w:cs="Times New Roman"/>
          <w:noProof/>
        </w:rPr>
        <w:t xml:space="preserve"> </w:t>
      </w:r>
      <w:r w:rsidRPr="004F624B">
        <w:rPr>
          <w:rFonts w:ascii="Times New Roman" w:hAnsi="Times New Roman" w:cs="Times New Roman"/>
          <w:b/>
          <w:noProof/>
        </w:rPr>
        <w:t>45,</w:t>
      </w:r>
      <w:r w:rsidRPr="004F624B">
        <w:rPr>
          <w:rFonts w:ascii="Times New Roman" w:hAnsi="Times New Roman" w:cs="Times New Roman"/>
          <w:noProof/>
        </w:rPr>
        <w:t xml:space="preserve"> 568-578.</w:t>
      </w:r>
    </w:p>
    <w:p w14:paraId="25BBFBC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lastRenderedPageBreak/>
        <w:t xml:space="preserve">VanDerWal, J., Shoo, L.P., Johnson, C.N. &amp; Williams, S.E. (2009) Abundance and the environmental niche: environmental suitability estimated from niche models predicts the upper limit of local abundance. </w:t>
      </w:r>
      <w:r w:rsidRPr="004F624B">
        <w:rPr>
          <w:rFonts w:ascii="Times New Roman" w:hAnsi="Times New Roman" w:cs="Times New Roman"/>
          <w:i/>
          <w:noProof/>
        </w:rPr>
        <w:t>The American Naturalist,</w:t>
      </w:r>
      <w:r w:rsidRPr="004F624B">
        <w:rPr>
          <w:rFonts w:ascii="Times New Roman" w:hAnsi="Times New Roman" w:cs="Times New Roman"/>
          <w:noProof/>
        </w:rPr>
        <w:t xml:space="preserve"> </w:t>
      </w:r>
      <w:r w:rsidRPr="004F624B">
        <w:rPr>
          <w:rFonts w:ascii="Times New Roman" w:hAnsi="Times New Roman" w:cs="Times New Roman"/>
          <w:b/>
          <w:noProof/>
        </w:rPr>
        <w:t>174,</w:t>
      </w:r>
      <w:r w:rsidRPr="004F624B">
        <w:rPr>
          <w:rFonts w:ascii="Times New Roman" w:hAnsi="Times New Roman" w:cs="Times New Roman"/>
          <w:noProof/>
        </w:rPr>
        <w:t xml:space="preserve"> 282-291.</w:t>
      </w:r>
    </w:p>
    <w:p w14:paraId="04104A61"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Venning, K.R.W., Saltré, F. &amp; Bradshaw, C.J.A. (2021) Predicting targets and costs for feral‐cat reduction on large islands using stochastic population models. </w:t>
      </w:r>
      <w:r w:rsidRPr="004F624B">
        <w:rPr>
          <w:rFonts w:ascii="Times New Roman" w:hAnsi="Times New Roman" w:cs="Times New Roman"/>
          <w:i/>
          <w:noProof/>
        </w:rPr>
        <w:t>Conservation science and practice,</w:t>
      </w:r>
      <w:r w:rsidRPr="004F624B">
        <w:rPr>
          <w:rFonts w:ascii="Times New Roman" w:hAnsi="Times New Roman" w:cs="Times New Roman"/>
          <w:noProof/>
        </w:rPr>
        <w:t xml:space="preserve"> </w:t>
      </w:r>
      <w:r w:rsidRPr="004F624B">
        <w:rPr>
          <w:rFonts w:ascii="Times New Roman" w:hAnsi="Times New Roman" w:cs="Times New Roman"/>
          <w:b/>
          <w:noProof/>
        </w:rPr>
        <w:t>3,</w:t>
      </w:r>
      <w:r w:rsidRPr="004F624B">
        <w:rPr>
          <w:rFonts w:ascii="Times New Roman" w:hAnsi="Times New Roman" w:cs="Times New Roman"/>
          <w:noProof/>
        </w:rPr>
        <w:t xml:space="preserve"> n/a.</w:t>
      </w:r>
    </w:p>
    <w:p w14:paraId="6A0E1EEC"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Wedrowicz, F., Wright, W., Schlagloth, R., Santamaria, F. &amp; Cahir, F. (2017) Landscape, koalas and people: A historical account of koala populations and their environment in South Gippsland. </w:t>
      </w:r>
      <w:r w:rsidRPr="004F624B">
        <w:rPr>
          <w:rFonts w:ascii="Times New Roman" w:hAnsi="Times New Roman" w:cs="Times New Roman"/>
          <w:i/>
          <w:noProof/>
        </w:rPr>
        <w:t>Australian Zoologist,</w:t>
      </w:r>
      <w:r w:rsidRPr="004F624B">
        <w:rPr>
          <w:rFonts w:ascii="Times New Roman" w:hAnsi="Times New Roman" w:cs="Times New Roman"/>
          <w:noProof/>
        </w:rPr>
        <w:t xml:space="preserve"> </w:t>
      </w:r>
      <w:r w:rsidRPr="004F624B">
        <w:rPr>
          <w:rFonts w:ascii="Times New Roman" w:hAnsi="Times New Roman" w:cs="Times New Roman"/>
          <w:b/>
          <w:noProof/>
        </w:rPr>
        <w:t>38,</w:t>
      </w:r>
      <w:r w:rsidRPr="004F624B">
        <w:rPr>
          <w:rFonts w:ascii="Times New Roman" w:hAnsi="Times New Roman" w:cs="Times New Roman"/>
          <w:noProof/>
        </w:rPr>
        <w:t xml:space="preserve"> 518-536.</w:t>
      </w:r>
    </w:p>
    <w:p w14:paraId="7CD0A5CA"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Westphal, M.I., Field, S., Tyre, A., Paton, D. &amp; Possingham, H. (2003) Effects of landscape pattern on bird species distribution in the Mt. Lofty Ranges, South Australia. </w:t>
      </w:r>
      <w:r w:rsidRPr="004F624B">
        <w:rPr>
          <w:rFonts w:ascii="Times New Roman" w:hAnsi="Times New Roman" w:cs="Times New Roman"/>
          <w:i/>
          <w:noProof/>
        </w:rPr>
        <w:t>Landscape Ecology,</w:t>
      </w:r>
      <w:r w:rsidRPr="004F624B">
        <w:rPr>
          <w:rFonts w:ascii="Times New Roman" w:hAnsi="Times New Roman" w:cs="Times New Roman"/>
          <w:noProof/>
        </w:rPr>
        <w:t xml:space="preserve"> </w:t>
      </w:r>
      <w:r w:rsidRPr="004F624B">
        <w:rPr>
          <w:rFonts w:ascii="Times New Roman" w:hAnsi="Times New Roman" w:cs="Times New Roman"/>
          <w:b/>
          <w:noProof/>
        </w:rPr>
        <w:t>18,</w:t>
      </w:r>
      <w:r w:rsidRPr="004F624B">
        <w:rPr>
          <w:rFonts w:ascii="Times New Roman" w:hAnsi="Times New Roman" w:cs="Times New Roman"/>
          <w:noProof/>
        </w:rPr>
        <w:t xml:space="preserve"> 413-426.</w:t>
      </w:r>
    </w:p>
    <w:p w14:paraId="44A5FBAD"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Whisson, D.A. &amp; Ashman, K.R. (2020) When an iconic native animal is overabundant: The koala in southern Australia. </w:t>
      </w:r>
      <w:r w:rsidRPr="004F624B">
        <w:rPr>
          <w:rFonts w:ascii="Times New Roman" w:hAnsi="Times New Roman" w:cs="Times New Roman"/>
          <w:i/>
          <w:noProof/>
        </w:rPr>
        <w:t>Conservation Science and Practice,</w:t>
      </w:r>
      <w:r w:rsidRPr="004F624B">
        <w:rPr>
          <w:rFonts w:ascii="Times New Roman" w:hAnsi="Times New Roman" w:cs="Times New Roman"/>
          <w:noProof/>
        </w:rPr>
        <w:t xml:space="preserve"> </w:t>
      </w:r>
      <w:r w:rsidRPr="004F624B">
        <w:rPr>
          <w:rFonts w:ascii="Times New Roman" w:hAnsi="Times New Roman" w:cs="Times New Roman"/>
          <w:b/>
          <w:noProof/>
        </w:rPr>
        <w:t>2,</w:t>
      </w:r>
      <w:r w:rsidRPr="004F624B">
        <w:rPr>
          <w:rFonts w:ascii="Times New Roman" w:hAnsi="Times New Roman" w:cs="Times New Roman"/>
          <w:noProof/>
        </w:rPr>
        <w:t xml:space="preserve"> e188.</w:t>
      </w:r>
    </w:p>
    <w:p w14:paraId="7D6CE799"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Whisson, D.A., Dixon, V., Taylor, M.L. &amp; Melzer, A. (2016) Failure to respond to food resource decline has catastrophic consequences for koalas in a high-density population in southern Australia. </w:t>
      </w:r>
      <w:r w:rsidRPr="004F624B">
        <w:rPr>
          <w:rFonts w:ascii="Times New Roman" w:hAnsi="Times New Roman" w:cs="Times New Roman"/>
          <w:i/>
          <w:noProof/>
        </w:rPr>
        <w:t>Plos One,</w:t>
      </w:r>
      <w:r w:rsidRPr="004F624B">
        <w:rPr>
          <w:rFonts w:ascii="Times New Roman" w:hAnsi="Times New Roman" w:cs="Times New Roman"/>
          <w:noProof/>
        </w:rPr>
        <w:t xml:space="preserve"> </w:t>
      </w:r>
      <w:r w:rsidRPr="004F624B">
        <w:rPr>
          <w:rFonts w:ascii="Times New Roman" w:hAnsi="Times New Roman" w:cs="Times New Roman"/>
          <w:b/>
          <w:noProof/>
        </w:rPr>
        <w:t>11,</w:t>
      </w:r>
      <w:r w:rsidRPr="004F624B">
        <w:rPr>
          <w:rFonts w:ascii="Times New Roman" w:hAnsi="Times New Roman" w:cs="Times New Roman"/>
          <w:noProof/>
        </w:rPr>
        <w:t xml:space="preserve"> e0144348.</w:t>
      </w:r>
    </w:p>
    <w:p w14:paraId="0524F7C6"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Whisson, D.A., Orlowski, A. &amp; Weston, M.A. (2018) Tree canopy defoliation impacts avifauna. </w:t>
      </w:r>
      <w:r w:rsidRPr="004F624B">
        <w:rPr>
          <w:rFonts w:ascii="Times New Roman" w:hAnsi="Times New Roman" w:cs="Times New Roman"/>
          <w:i/>
          <w:noProof/>
        </w:rPr>
        <w:t>Forest Ecology and Management,</w:t>
      </w:r>
      <w:r w:rsidRPr="004F624B">
        <w:rPr>
          <w:rFonts w:ascii="Times New Roman" w:hAnsi="Times New Roman" w:cs="Times New Roman"/>
          <w:noProof/>
        </w:rPr>
        <w:t xml:space="preserve"> </w:t>
      </w:r>
      <w:r w:rsidRPr="004F624B">
        <w:rPr>
          <w:rFonts w:ascii="Times New Roman" w:hAnsi="Times New Roman" w:cs="Times New Roman"/>
          <w:b/>
          <w:noProof/>
        </w:rPr>
        <w:t>428,</w:t>
      </w:r>
      <w:r w:rsidRPr="004F624B">
        <w:rPr>
          <w:rFonts w:ascii="Times New Roman" w:hAnsi="Times New Roman" w:cs="Times New Roman"/>
          <w:noProof/>
        </w:rPr>
        <w:t xml:space="preserve"> 81-86.</w:t>
      </w:r>
    </w:p>
    <w:p w14:paraId="4ED5E345" w14:textId="77777777" w:rsidR="00F44EED" w:rsidRPr="004F624B" w:rsidRDefault="00F44EED" w:rsidP="00B67DFB">
      <w:pPr>
        <w:pStyle w:val="EndNoteBibliography"/>
        <w:spacing w:after="0" w:line="480" w:lineRule="auto"/>
        <w:ind w:left="720" w:hanging="720"/>
        <w:rPr>
          <w:rFonts w:ascii="Times New Roman" w:hAnsi="Times New Roman" w:cs="Times New Roman"/>
          <w:noProof/>
        </w:rPr>
      </w:pPr>
      <w:r w:rsidRPr="004F624B">
        <w:rPr>
          <w:rFonts w:ascii="Times New Roman" w:hAnsi="Times New Roman" w:cs="Times New Roman"/>
          <w:noProof/>
        </w:rPr>
        <w:t xml:space="preserve">Woosnam-Merchez, O., Cristescu, R., Dique, D., Ellis, B., Beeton, R., Simmonds, J. &amp; Carrick, F. (2012) What faecal pellet surveys can and can't reveal about the ecology of koalas Phascolarctos cinereus. </w:t>
      </w:r>
      <w:r w:rsidRPr="004F624B">
        <w:rPr>
          <w:rFonts w:ascii="Times New Roman" w:hAnsi="Times New Roman" w:cs="Times New Roman"/>
          <w:i/>
          <w:noProof/>
        </w:rPr>
        <w:t>Australian Zoologist,</w:t>
      </w:r>
      <w:r w:rsidRPr="004F624B">
        <w:rPr>
          <w:rFonts w:ascii="Times New Roman" w:hAnsi="Times New Roman" w:cs="Times New Roman"/>
          <w:noProof/>
        </w:rPr>
        <w:t xml:space="preserve"> </w:t>
      </w:r>
      <w:r w:rsidRPr="004F624B">
        <w:rPr>
          <w:rFonts w:ascii="Times New Roman" w:hAnsi="Times New Roman" w:cs="Times New Roman"/>
          <w:b/>
          <w:noProof/>
        </w:rPr>
        <w:t>36,</w:t>
      </w:r>
      <w:r w:rsidRPr="004F624B">
        <w:rPr>
          <w:rFonts w:ascii="Times New Roman" w:hAnsi="Times New Roman" w:cs="Times New Roman"/>
          <w:noProof/>
        </w:rPr>
        <w:t xml:space="preserve"> 192-200.</w:t>
      </w:r>
    </w:p>
    <w:p w14:paraId="4F22306F" w14:textId="5EDC91E5" w:rsidR="0025460F" w:rsidRPr="004F624B" w:rsidRDefault="003248E7" w:rsidP="00B67DFB">
      <w:pPr>
        <w:pStyle w:val="EndNoteBibliography"/>
        <w:spacing w:after="0" w:line="480" w:lineRule="auto"/>
        <w:rPr>
          <w:rFonts w:ascii="Times New Roman" w:hAnsi="Times New Roman" w:cs="Times New Roman"/>
        </w:rPr>
      </w:pPr>
      <w:r w:rsidRPr="004F624B">
        <w:rPr>
          <w:rFonts w:ascii="Times New Roman" w:hAnsi="Times New Roman" w:cs="Times New Roman"/>
        </w:rPr>
        <w:fldChar w:fldCharType="end"/>
      </w:r>
    </w:p>
    <w:sectPr w:rsidR="0025460F" w:rsidRPr="004F624B" w:rsidSect="00B67DFB">
      <w:pgSz w:w="11900" w:h="16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62E79" w14:textId="77777777" w:rsidR="00FA0C43" w:rsidRDefault="00FA0C43" w:rsidP="00A07B2F">
      <w:r>
        <w:separator/>
      </w:r>
    </w:p>
  </w:endnote>
  <w:endnote w:type="continuationSeparator" w:id="0">
    <w:p w14:paraId="50DBBA48" w14:textId="77777777" w:rsidR="00FA0C43" w:rsidRDefault="00FA0C43" w:rsidP="00A07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ath">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81054191"/>
      <w:docPartObj>
        <w:docPartGallery w:val="Page Numbers (Bottom of Page)"/>
        <w:docPartUnique/>
      </w:docPartObj>
    </w:sdtPr>
    <w:sdtContent>
      <w:p w14:paraId="1703A0E7" w14:textId="66FEC4E4" w:rsidR="009D3CF0" w:rsidRDefault="009D3CF0" w:rsidP="00A07B2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981AFA">
          <w:rPr>
            <w:rStyle w:val="PageNumber"/>
            <w:noProof/>
          </w:rPr>
          <w:t>12</w:t>
        </w:r>
        <w:r>
          <w:rPr>
            <w:rStyle w:val="PageNumber"/>
          </w:rPr>
          <w:fldChar w:fldCharType="end"/>
        </w:r>
      </w:p>
    </w:sdtContent>
  </w:sdt>
  <w:p w14:paraId="2289AECD" w14:textId="77777777" w:rsidR="009D3CF0" w:rsidRDefault="009D3CF0" w:rsidP="00A07B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56126626"/>
      <w:docPartObj>
        <w:docPartGallery w:val="Page Numbers (Bottom of Page)"/>
        <w:docPartUnique/>
      </w:docPartObj>
    </w:sdtPr>
    <w:sdtEndPr>
      <w:rPr>
        <w:rStyle w:val="PageNumber"/>
        <w:rFonts w:ascii="Times New Roman" w:hAnsi="Times New Roman" w:cs="Times New Roman"/>
        <w:sz w:val="22"/>
        <w:szCs w:val="22"/>
      </w:rPr>
    </w:sdtEndPr>
    <w:sdtContent>
      <w:p w14:paraId="17404A7D" w14:textId="45DF61E2" w:rsidR="009D3CF0" w:rsidRPr="00D759ED" w:rsidRDefault="009D3CF0" w:rsidP="00933412">
        <w:pPr>
          <w:pStyle w:val="Footer"/>
          <w:jc w:val="right"/>
          <w:rPr>
            <w:rStyle w:val="PageNumber"/>
            <w:rFonts w:ascii="Times New Roman" w:hAnsi="Times New Roman" w:cs="Times New Roman"/>
            <w:sz w:val="22"/>
            <w:szCs w:val="22"/>
          </w:rPr>
        </w:pPr>
        <w:r w:rsidRPr="00D759ED">
          <w:rPr>
            <w:rStyle w:val="PageNumber"/>
            <w:rFonts w:ascii="Times New Roman" w:hAnsi="Times New Roman" w:cs="Times New Roman"/>
            <w:sz w:val="22"/>
            <w:szCs w:val="22"/>
          </w:rPr>
          <w:fldChar w:fldCharType="begin"/>
        </w:r>
        <w:r w:rsidRPr="00D759ED">
          <w:rPr>
            <w:rStyle w:val="PageNumber"/>
            <w:rFonts w:ascii="Times New Roman" w:hAnsi="Times New Roman" w:cs="Times New Roman"/>
            <w:sz w:val="22"/>
            <w:szCs w:val="22"/>
          </w:rPr>
          <w:instrText xml:space="preserve"> PAGE </w:instrText>
        </w:r>
        <w:r w:rsidRPr="00D759ED">
          <w:rPr>
            <w:rStyle w:val="PageNumber"/>
            <w:rFonts w:ascii="Times New Roman" w:hAnsi="Times New Roman" w:cs="Times New Roman"/>
            <w:sz w:val="22"/>
            <w:szCs w:val="22"/>
          </w:rPr>
          <w:fldChar w:fldCharType="separate"/>
        </w:r>
        <w:r w:rsidRPr="00D759ED">
          <w:rPr>
            <w:rStyle w:val="PageNumber"/>
            <w:rFonts w:ascii="Times New Roman" w:hAnsi="Times New Roman" w:cs="Times New Roman"/>
            <w:noProof/>
            <w:sz w:val="22"/>
            <w:szCs w:val="22"/>
          </w:rPr>
          <w:t>1</w:t>
        </w:r>
        <w:r w:rsidRPr="00D759ED">
          <w:rPr>
            <w:rStyle w:val="PageNumber"/>
            <w:rFonts w:ascii="Times New Roman" w:hAnsi="Times New Roman" w:cs="Times New Roman"/>
            <w:sz w:val="22"/>
            <w:szCs w:val="22"/>
          </w:rPr>
          <w:fldChar w:fldCharType="end"/>
        </w:r>
      </w:p>
    </w:sdtContent>
  </w:sdt>
  <w:p w14:paraId="0A19B4F8" w14:textId="77777777" w:rsidR="009D3CF0" w:rsidRPr="00D759ED" w:rsidRDefault="009D3CF0" w:rsidP="00A07B2F">
    <w:pPr>
      <w:pStyle w:val="Foo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EE9A8" w14:textId="77777777" w:rsidR="00FA0C43" w:rsidRDefault="00FA0C43" w:rsidP="00A07B2F">
      <w:r>
        <w:separator/>
      </w:r>
    </w:p>
  </w:footnote>
  <w:footnote w:type="continuationSeparator" w:id="0">
    <w:p w14:paraId="37FA44CF" w14:textId="77777777" w:rsidR="00FA0C43" w:rsidRDefault="00FA0C43" w:rsidP="00A07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B5E80" w14:textId="66F0A95E" w:rsidR="002C3F8C" w:rsidRDefault="002C3F8C">
    <w:pPr>
      <w:pStyle w:val="Header"/>
    </w:pPr>
    <w:r>
      <w:rPr>
        <w:noProof/>
      </w:rPr>
      <mc:AlternateContent>
        <mc:Choice Requires="wps">
          <w:drawing>
            <wp:anchor distT="0" distB="0" distL="0" distR="0" simplePos="0" relativeHeight="251659264" behindDoc="0" locked="0" layoutInCell="1" allowOverlap="1" wp14:anchorId="399E5969" wp14:editId="234DD0F8">
              <wp:simplePos x="635" y="635"/>
              <wp:positionH relativeFrom="page">
                <wp:align>center</wp:align>
              </wp:positionH>
              <wp:positionV relativeFrom="page">
                <wp:align>top</wp:align>
              </wp:positionV>
              <wp:extent cx="443865" cy="443865"/>
              <wp:effectExtent l="0" t="0" r="8255" b="5080"/>
              <wp:wrapNone/>
              <wp:docPr id="2" name="Text Box 2" descr="UN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C80881" w14:textId="3BFB1F05" w:rsidR="002C3F8C" w:rsidRPr="002C3F8C" w:rsidRDefault="002C3F8C" w:rsidP="002C3F8C">
                          <w:pPr>
                            <w:spacing w:after="0"/>
                            <w:rPr>
                              <w:rFonts w:ascii="Arial" w:eastAsia="Arial" w:hAnsi="Arial" w:cs="Arial"/>
                              <w:noProof/>
                              <w:color w:val="A80000"/>
                            </w:rPr>
                          </w:pPr>
                          <w:r w:rsidRPr="002C3F8C">
                            <w:rPr>
                              <w:rFonts w:ascii="Arial" w:eastAsia="Arial" w:hAnsi="Arial" w:cs="Arial"/>
                              <w:noProof/>
                              <w:color w:val="A80000"/>
                            </w:rPr>
                            <w:t>UNOFFICIAL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9E5969" id="_x0000_t202" coordsize="21600,21600" o:spt="202" path="m,l,21600r21600,l21600,xe">
              <v:stroke joinstyle="miter"/>
              <v:path gradientshapeok="t" o:connecttype="rect"/>
            </v:shapetype>
            <v:shape id="Text Box 2" o:spid="_x0000_s1026" type="#_x0000_t202" alt="UN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53C80881" w14:textId="3BFB1F05" w:rsidR="002C3F8C" w:rsidRPr="002C3F8C" w:rsidRDefault="002C3F8C" w:rsidP="002C3F8C">
                    <w:pPr>
                      <w:spacing w:after="0"/>
                      <w:rPr>
                        <w:rFonts w:ascii="Arial" w:eastAsia="Arial" w:hAnsi="Arial" w:cs="Arial"/>
                        <w:noProof/>
                        <w:color w:val="A80000"/>
                      </w:rPr>
                    </w:pPr>
                    <w:r w:rsidRPr="002C3F8C">
                      <w:rPr>
                        <w:rFonts w:ascii="Arial" w:eastAsia="Arial" w:hAnsi="Arial" w:cs="Arial"/>
                        <w:noProof/>
                        <w:color w:val="A80000"/>
                      </w:rPr>
                      <w:t>UNOFFICIAL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BA010" w14:textId="3DC8DBE4" w:rsidR="002C3F8C" w:rsidRDefault="002C3F8C">
    <w:pPr>
      <w:pStyle w:val="Header"/>
    </w:pPr>
    <w:r>
      <w:rPr>
        <w:noProof/>
      </w:rPr>
      <mc:AlternateContent>
        <mc:Choice Requires="wps">
          <w:drawing>
            <wp:anchor distT="0" distB="0" distL="0" distR="0" simplePos="0" relativeHeight="251658240" behindDoc="0" locked="0" layoutInCell="1" allowOverlap="1" wp14:anchorId="5DA88129" wp14:editId="3A91E065">
              <wp:simplePos x="635" y="635"/>
              <wp:positionH relativeFrom="page">
                <wp:align>center</wp:align>
              </wp:positionH>
              <wp:positionV relativeFrom="page">
                <wp:align>top</wp:align>
              </wp:positionV>
              <wp:extent cx="443865" cy="443865"/>
              <wp:effectExtent l="0" t="0" r="8255" b="5080"/>
              <wp:wrapNone/>
              <wp:docPr id="1" name="Text Box 1" descr="UN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2553DB" w14:textId="580EDE3C" w:rsidR="002C3F8C" w:rsidRPr="002C3F8C" w:rsidRDefault="002C3F8C" w:rsidP="002C3F8C">
                          <w:pPr>
                            <w:spacing w:after="0"/>
                            <w:rPr>
                              <w:rFonts w:ascii="Arial" w:eastAsia="Arial" w:hAnsi="Arial" w:cs="Arial"/>
                              <w:noProof/>
                              <w:color w:val="A80000"/>
                            </w:rPr>
                          </w:pPr>
                          <w:r w:rsidRPr="002C3F8C">
                            <w:rPr>
                              <w:rFonts w:ascii="Arial" w:eastAsia="Arial" w:hAnsi="Arial" w:cs="Arial"/>
                              <w:noProof/>
                              <w:color w:val="A80000"/>
                            </w:rPr>
                            <w:t>UNOFFICIAL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A88129" id="_x0000_t202" coordsize="21600,21600" o:spt="202" path="m,l,21600r21600,l21600,xe">
              <v:stroke joinstyle="miter"/>
              <v:path gradientshapeok="t" o:connecttype="rect"/>
            </v:shapetype>
            <v:shape id="Text Box 1" o:spid="_x0000_s1027" type="#_x0000_t202" alt="UN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692553DB" w14:textId="580EDE3C" w:rsidR="002C3F8C" w:rsidRPr="002C3F8C" w:rsidRDefault="002C3F8C" w:rsidP="002C3F8C">
                    <w:pPr>
                      <w:spacing w:after="0"/>
                      <w:rPr>
                        <w:rFonts w:ascii="Arial" w:eastAsia="Arial" w:hAnsi="Arial" w:cs="Arial"/>
                        <w:noProof/>
                        <w:color w:val="A80000"/>
                      </w:rPr>
                    </w:pPr>
                    <w:r w:rsidRPr="002C3F8C">
                      <w:rPr>
                        <w:rFonts w:ascii="Arial" w:eastAsia="Arial" w:hAnsi="Arial" w:cs="Arial"/>
                        <w:noProof/>
                        <w:color w:val="A80000"/>
                      </w:rPr>
                      <w:t>UNOFFICIAL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CC695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7E2E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EFC62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36DC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B3AD1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E0BB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1272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86FF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1017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CCE6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15424"/>
    <w:multiLevelType w:val="hybridMultilevel"/>
    <w:tmpl w:val="138C5248"/>
    <w:lvl w:ilvl="0" w:tplc="E7B6DBD6">
      <w:start w:val="1"/>
      <w:numFmt w:val="decimal"/>
      <w:pStyle w:val="Subtitle2"/>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EC43409"/>
    <w:multiLevelType w:val="hybridMultilevel"/>
    <w:tmpl w:val="AF246E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173BE2"/>
    <w:multiLevelType w:val="hybridMultilevel"/>
    <w:tmpl w:val="70CEF034"/>
    <w:lvl w:ilvl="0" w:tplc="D78A4CC0">
      <w:start w:val="4"/>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010045"/>
    <w:multiLevelType w:val="hybridMultilevel"/>
    <w:tmpl w:val="C34231FE"/>
    <w:lvl w:ilvl="0" w:tplc="6212CE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313675"/>
    <w:multiLevelType w:val="hybridMultilevel"/>
    <w:tmpl w:val="B6A2EC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B05F77"/>
    <w:multiLevelType w:val="hybridMultilevel"/>
    <w:tmpl w:val="4DA052AC"/>
    <w:lvl w:ilvl="0" w:tplc="08090011">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16" w15:restartNumberingAfterBreak="0">
    <w:nsid w:val="46C4238E"/>
    <w:multiLevelType w:val="hybridMultilevel"/>
    <w:tmpl w:val="80329114"/>
    <w:lvl w:ilvl="0" w:tplc="D5163C58">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 w15:restartNumberingAfterBreak="0">
    <w:nsid w:val="4A585D88"/>
    <w:multiLevelType w:val="hybridMultilevel"/>
    <w:tmpl w:val="FA563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C1E9E"/>
    <w:multiLevelType w:val="hybridMultilevel"/>
    <w:tmpl w:val="83C22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462470"/>
    <w:multiLevelType w:val="multilevel"/>
    <w:tmpl w:val="EF808E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B705BE"/>
    <w:multiLevelType w:val="hybridMultilevel"/>
    <w:tmpl w:val="8E90C5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03466944">
    <w:abstractNumId w:val="15"/>
  </w:num>
  <w:num w:numId="2" w16cid:durableId="346639634">
    <w:abstractNumId w:val="10"/>
  </w:num>
  <w:num w:numId="3" w16cid:durableId="1303123480">
    <w:abstractNumId w:val="10"/>
    <w:lvlOverride w:ilvl="0">
      <w:startOverride w:val="1"/>
    </w:lvlOverride>
  </w:num>
  <w:num w:numId="4" w16cid:durableId="1028146538">
    <w:abstractNumId w:val="13"/>
  </w:num>
  <w:num w:numId="5" w16cid:durableId="576331241">
    <w:abstractNumId w:val="11"/>
  </w:num>
  <w:num w:numId="6" w16cid:durableId="391848806">
    <w:abstractNumId w:val="19"/>
  </w:num>
  <w:num w:numId="7" w16cid:durableId="1520662708">
    <w:abstractNumId w:val="20"/>
  </w:num>
  <w:num w:numId="8" w16cid:durableId="1390879157">
    <w:abstractNumId w:val="14"/>
  </w:num>
  <w:num w:numId="9" w16cid:durableId="1138181349">
    <w:abstractNumId w:val="17"/>
  </w:num>
  <w:num w:numId="10" w16cid:durableId="1083186062">
    <w:abstractNumId w:val="0"/>
  </w:num>
  <w:num w:numId="11" w16cid:durableId="1814712742">
    <w:abstractNumId w:val="1"/>
  </w:num>
  <w:num w:numId="12" w16cid:durableId="849560735">
    <w:abstractNumId w:val="2"/>
  </w:num>
  <w:num w:numId="13" w16cid:durableId="1651127888">
    <w:abstractNumId w:val="3"/>
  </w:num>
  <w:num w:numId="14" w16cid:durableId="1864056024">
    <w:abstractNumId w:val="8"/>
  </w:num>
  <w:num w:numId="15" w16cid:durableId="1722441832">
    <w:abstractNumId w:val="4"/>
  </w:num>
  <w:num w:numId="16" w16cid:durableId="362754015">
    <w:abstractNumId w:val="5"/>
  </w:num>
  <w:num w:numId="17" w16cid:durableId="2075542563">
    <w:abstractNumId w:val="6"/>
  </w:num>
  <w:num w:numId="18" w16cid:durableId="1042482221">
    <w:abstractNumId w:val="7"/>
  </w:num>
  <w:num w:numId="19" w16cid:durableId="1360938277">
    <w:abstractNumId w:val="9"/>
  </w:num>
  <w:num w:numId="20" w16cid:durableId="673147647">
    <w:abstractNumId w:val="18"/>
  </w:num>
  <w:num w:numId="21" w16cid:durableId="1069112835">
    <w:abstractNumId w:val="12"/>
  </w:num>
  <w:num w:numId="22" w16cid:durableId="11510213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 Animal Ec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rt0wsp5d1r5w0eezrw75dvacxs2292ep502x&quot;&gt;NewBibliographie&lt;record-ids&gt;&lt;item&gt;1177&lt;/item&gt;&lt;item&gt;2023&lt;/item&gt;&lt;item&gt;2925&lt;/item&gt;&lt;item&gt;4068&lt;/item&gt;&lt;item&gt;4193&lt;/item&gt;&lt;item&gt;4977&lt;/item&gt;&lt;item&gt;5102&lt;/item&gt;&lt;item&gt;5299&lt;/item&gt;&lt;item&gt;5644&lt;/item&gt;&lt;item&gt;6032&lt;/item&gt;&lt;item&gt;6317&lt;/item&gt;&lt;item&gt;6396&lt;/item&gt;&lt;item&gt;6946&lt;/item&gt;&lt;item&gt;6951&lt;/item&gt;&lt;item&gt;6981&lt;/item&gt;&lt;item&gt;6982&lt;/item&gt;&lt;item&gt;6983&lt;/item&gt;&lt;item&gt;6984&lt;/item&gt;&lt;item&gt;6987&lt;/item&gt;&lt;item&gt;6988&lt;/item&gt;&lt;item&gt;6989&lt;/item&gt;&lt;item&gt;6991&lt;/item&gt;&lt;item&gt;6992&lt;/item&gt;&lt;item&gt;6993&lt;/item&gt;&lt;item&gt;6994&lt;/item&gt;&lt;item&gt;6996&lt;/item&gt;&lt;item&gt;7035&lt;/item&gt;&lt;item&gt;7036&lt;/item&gt;&lt;item&gt;7037&lt;/item&gt;&lt;item&gt;7039&lt;/item&gt;&lt;item&gt;7040&lt;/item&gt;&lt;item&gt;7042&lt;/item&gt;&lt;item&gt;7043&lt;/item&gt;&lt;item&gt;7044&lt;/item&gt;&lt;item&gt;7045&lt;/item&gt;&lt;item&gt;7046&lt;/item&gt;&lt;item&gt;7047&lt;/item&gt;&lt;item&gt;7048&lt;/item&gt;&lt;item&gt;7050&lt;/item&gt;&lt;item&gt;7051&lt;/item&gt;&lt;item&gt;7052&lt;/item&gt;&lt;item&gt;7054&lt;/item&gt;&lt;item&gt;7056&lt;/item&gt;&lt;item&gt;7057&lt;/item&gt;&lt;item&gt;7058&lt;/item&gt;&lt;item&gt;7059&lt;/item&gt;&lt;item&gt;7060&lt;/item&gt;&lt;item&gt;7061&lt;/item&gt;&lt;item&gt;7062&lt;/item&gt;&lt;item&gt;7063&lt;/item&gt;&lt;item&gt;7064&lt;/item&gt;&lt;item&gt;7065&lt;/item&gt;&lt;item&gt;7066&lt;/item&gt;&lt;item&gt;7067&lt;/item&gt;&lt;item&gt;7068&lt;/item&gt;&lt;item&gt;7069&lt;/item&gt;&lt;item&gt;7070&lt;/item&gt;&lt;item&gt;7071&lt;/item&gt;&lt;item&gt;7072&lt;/item&gt;&lt;item&gt;7073&lt;/item&gt;&lt;item&gt;7074&lt;/item&gt;&lt;item&gt;7075&lt;/item&gt;&lt;item&gt;7076&lt;/item&gt;&lt;/record-ids&gt;&lt;/item&gt;&lt;/Libraries&gt;"/>
  </w:docVars>
  <w:rsids>
    <w:rsidRoot w:val="003F3DC0"/>
    <w:rsid w:val="00000E15"/>
    <w:rsid w:val="00002DAB"/>
    <w:rsid w:val="00002EF5"/>
    <w:rsid w:val="00003B0E"/>
    <w:rsid w:val="0000457A"/>
    <w:rsid w:val="00004924"/>
    <w:rsid w:val="00005470"/>
    <w:rsid w:val="00006855"/>
    <w:rsid w:val="00007182"/>
    <w:rsid w:val="000074FE"/>
    <w:rsid w:val="000118D0"/>
    <w:rsid w:val="00011E69"/>
    <w:rsid w:val="00016974"/>
    <w:rsid w:val="00017BC5"/>
    <w:rsid w:val="00023128"/>
    <w:rsid w:val="00024755"/>
    <w:rsid w:val="00024B39"/>
    <w:rsid w:val="0002616F"/>
    <w:rsid w:val="000318CF"/>
    <w:rsid w:val="000354BD"/>
    <w:rsid w:val="0004445C"/>
    <w:rsid w:val="00045C62"/>
    <w:rsid w:val="000463F8"/>
    <w:rsid w:val="00046600"/>
    <w:rsid w:val="00046ED5"/>
    <w:rsid w:val="00050A6D"/>
    <w:rsid w:val="00050F3E"/>
    <w:rsid w:val="00051433"/>
    <w:rsid w:val="0005269C"/>
    <w:rsid w:val="000544D8"/>
    <w:rsid w:val="000552CA"/>
    <w:rsid w:val="00055D03"/>
    <w:rsid w:val="00055D85"/>
    <w:rsid w:val="000561FC"/>
    <w:rsid w:val="000566DC"/>
    <w:rsid w:val="000616D8"/>
    <w:rsid w:val="00062BCF"/>
    <w:rsid w:val="0006525A"/>
    <w:rsid w:val="000656CB"/>
    <w:rsid w:val="0006571C"/>
    <w:rsid w:val="000662E9"/>
    <w:rsid w:val="000669A2"/>
    <w:rsid w:val="0007079E"/>
    <w:rsid w:val="00070C4C"/>
    <w:rsid w:val="00072103"/>
    <w:rsid w:val="0007274D"/>
    <w:rsid w:val="000727BE"/>
    <w:rsid w:val="00074238"/>
    <w:rsid w:val="00074883"/>
    <w:rsid w:val="00075687"/>
    <w:rsid w:val="000756FA"/>
    <w:rsid w:val="0008475F"/>
    <w:rsid w:val="000903DB"/>
    <w:rsid w:val="000912D7"/>
    <w:rsid w:val="00091A80"/>
    <w:rsid w:val="00094ED6"/>
    <w:rsid w:val="000950C4"/>
    <w:rsid w:val="00095170"/>
    <w:rsid w:val="00095CB8"/>
    <w:rsid w:val="0009762C"/>
    <w:rsid w:val="00097669"/>
    <w:rsid w:val="000A1108"/>
    <w:rsid w:val="000A3CCD"/>
    <w:rsid w:val="000A4ACD"/>
    <w:rsid w:val="000A52E6"/>
    <w:rsid w:val="000A5C64"/>
    <w:rsid w:val="000A7E3B"/>
    <w:rsid w:val="000A7E73"/>
    <w:rsid w:val="000B1E6B"/>
    <w:rsid w:val="000C02F4"/>
    <w:rsid w:val="000C055F"/>
    <w:rsid w:val="000C3676"/>
    <w:rsid w:val="000C552F"/>
    <w:rsid w:val="000C5A95"/>
    <w:rsid w:val="000C5D1C"/>
    <w:rsid w:val="000C5D6D"/>
    <w:rsid w:val="000C6036"/>
    <w:rsid w:val="000C70FA"/>
    <w:rsid w:val="000C7728"/>
    <w:rsid w:val="000D3AE1"/>
    <w:rsid w:val="000D40AE"/>
    <w:rsid w:val="000D4AB5"/>
    <w:rsid w:val="000D750D"/>
    <w:rsid w:val="000E095D"/>
    <w:rsid w:val="000E29AD"/>
    <w:rsid w:val="000E56FD"/>
    <w:rsid w:val="000E580D"/>
    <w:rsid w:val="000E59D2"/>
    <w:rsid w:val="000E6A8E"/>
    <w:rsid w:val="000E6BDE"/>
    <w:rsid w:val="000F1521"/>
    <w:rsid w:val="000F1FC5"/>
    <w:rsid w:val="000F2858"/>
    <w:rsid w:val="000F2A6A"/>
    <w:rsid w:val="000F4DAD"/>
    <w:rsid w:val="000F5EE2"/>
    <w:rsid w:val="000F6294"/>
    <w:rsid w:val="000F6809"/>
    <w:rsid w:val="0010043B"/>
    <w:rsid w:val="00104B15"/>
    <w:rsid w:val="00104C66"/>
    <w:rsid w:val="0011069D"/>
    <w:rsid w:val="001111E9"/>
    <w:rsid w:val="001126C6"/>
    <w:rsid w:val="00112C23"/>
    <w:rsid w:val="00114AF3"/>
    <w:rsid w:val="00115582"/>
    <w:rsid w:val="001174E9"/>
    <w:rsid w:val="00121250"/>
    <w:rsid w:val="00121827"/>
    <w:rsid w:val="00122436"/>
    <w:rsid w:val="00123276"/>
    <w:rsid w:val="00124CAA"/>
    <w:rsid w:val="00125169"/>
    <w:rsid w:val="00125C56"/>
    <w:rsid w:val="001303BE"/>
    <w:rsid w:val="00130B4C"/>
    <w:rsid w:val="0013114B"/>
    <w:rsid w:val="0013296D"/>
    <w:rsid w:val="0013437A"/>
    <w:rsid w:val="00137EAB"/>
    <w:rsid w:val="00141151"/>
    <w:rsid w:val="001412CF"/>
    <w:rsid w:val="00141488"/>
    <w:rsid w:val="00143A1C"/>
    <w:rsid w:val="00143B4D"/>
    <w:rsid w:val="00145096"/>
    <w:rsid w:val="001455BA"/>
    <w:rsid w:val="00147D4E"/>
    <w:rsid w:val="00150D48"/>
    <w:rsid w:val="0015270E"/>
    <w:rsid w:val="00153CC5"/>
    <w:rsid w:val="00154B1B"/>
    <w:rsid w:val="001558F5"/>
    <w:rsid w:val="00156C12"/>
    <w:rsid w:val="00160CCF"/>
    <w:rsid w:val="00162481"/>
    <w:rsid w:val="00164B15"/>
    <w:rsid w:val="00171F36"/>
    <w:rsid w:val="0017483B"/>
    <w:rsid w:val="00174B76"/>
    <w:rsid w:val="001752B6"/>
    <w:rsid w:val="00180127"/>
    <w:rsid w:val="001803D2"/>
    <w:rsid w:val="00181FE3"/>
    <w:rsid w:val="0018253B"/>
    <w:rsid w:val="001829C3"/>
    <w:rsid w:val="001837E2"/>
    <w:rsid w:val="001851E6"/>
    <w:rsid w:val="00187418"/>
    <w:rsid w:val="00187B96"/>
    <w:rsid w:val="001928A0"/>
    <w:rsid w:val="001928B0"/>
    <w:rsid w:val="00192913"/>
    <w:rsid w:val="00192AA5"/>
    <w:rsid w:val="00193AB4"/>
    <w:rsid w:val="00196149"/>
    <w:rsid w:val="0019708F"/>
    <w:rsid w:val="00197B81"/>
    <w:rsid w:val="001A27F8"/>
    <w:rsid w:val="001A5A0F"/>
    <w:rsid w:val="001A7769"/>
    <w:rsid w:val="001B0C38"/>
    <w:rsid w:val="001B1E6A"/>
    <w:rsid w:val="001B4598"/>
    <w:rsid w:val="001B756C"/>
    <w:rsid w:val="001C06F8"/>
    <w:rsid w:val="001C166E"/>
    <w:rsid w:val="001C23A4"/>
    <w:rsid w:val="001C3014"/>
    <w:rsid w:val="001C31B1"/>
    <w:rsid w:val="001C3440"/>
    <w:rsid w:val="001C6174"/>
    <w:rsid w:val="001D00A0"/>
    <w:rsid w:val="001D0727"/>
    <w:rsid w:val="001D0787"/>
    <w:rsid w:val="001D16C0"/>
    <w:rsid w:val="001D2978"/>
    <w:rsid w:val="001D4134"/>
    <w:rsid w:val="001D5F27"/>
    <w:rsid w:val="001E0BF5"/>
    <w:rsid w:val="001E1AF8"/>
    <w:rsid w:val="001E29E0"/>
    <w:rsid w:val="001E3BFC"/>
    <w:rsid w:val="001E4E0A"/>
    <w:rsid w:val="001E4E61"/>
    <w:rsid w:val="001E5C67"/>
    <w:rsid w:val="001F09EE"/>
    <w:rsid w:val="001F0BB6"/>
    <w:rsid w:val="001F1540"/>
    <w:rsid w:val="001F252E"/>
    <w:rsid w:val="001F326A"/>
    <w:rsid w:val="001F44D5"/>
    <w:rsid w:val="001F4740"/>
    <w:rsid w:val="001F755A"/>
    <w:rsid w:val="001F7637"/>
    <w:rsid w:val="00202A06"/>
    <w:rsid w:val="002040D6"/>
    <w:rsid w:val="002047D0"/>
    <w:rsid w:val="00205BC5"/>
    <w:rsid w:val="002109C0"/>
    <w:rsid w:val="00211241"/>
    <w:rsid w:val="00211C76"/>
    <w:rsid w:val="0021625B"/>
    <w:rsid w:val="002178F0"/>
    <w:rsid w:val="002205F0"/>
    <w:rsid w:val="00222F71"/>
    <w:rsid w:val="00223340"/>
    <w:rsid w:val="0022387B"/>
    <w:rsid w:val="00224B5E"/>
    <w:rsid w:val="002253D9"/>
    <w:rsid w:val="002254B1"/>
    <w:rsid w:val="00226099"/>
    <w:rsid w:val="00226E8F"/>
    <w:rsid w:val="00231E2D"/>
    <w:rsid w:val="00234E8D"/>
    <w:rsid w:val="00234E93"/>
    <w:rsid w:val="00236B86"/>
    <w:rsid w:val="00241796"/>
    <w:rsid w:val="00242328"/>
    <w:rsid w:val="002424DE"/>
    <w:rsid w:val="00245F47"/>
    <w:rsid w:val="00247EF4"/>
    <w:rsid w:val="00251CF7"/>
    <w:rsid w:val="002530FC"/>
    <w:rsid w:val="002541A3"/>
    <w:rsid w:val="0025460F"/>
    <w:rsid w:val="00260447"/>
    <w:rsid w:val="00261489"/>
    <w:rsid w:val="002618CF"/>
    <w:rsid w:val="0026272B"/>
    <w:rsid w:val="002628C8"/>
    <w:rsid w:val="00263DA0"/>
    <w:rsid w:val="0026450A"/>
    <w:rsid w:val="00266930"/>
    <w:rsid w:val="00267569"/>
    <w:rsid w:val="0027182A"/>
    <w:rsid w:val="002742B8"/>
    <w:rsid w:val="002834C0"/>
    <w:rsid w:val="002844A5"/>
    <w:rsid w:val="00284610"/>
    <w:rsid w:val="00284C05"/>
    <w:rsid w:val="00285103"/>
    <w:rsid w:val="002851B3"/>
    <w:rsid w:val="00291096"/>
    <w:rsid w:val="00291A54"/>
    <w:rsid w:val="00293A15"/>
    <w:rsid w:val="002955E4"/>
    <w:rsid w:val="00296F7F"/>
    <w:rsid w:val="00297F96"/>
    <w:rsid w:val="002A0607"/>
    <w:rsid w:val="002A1E82"/>
    <w:rsid w:val="002A353C"/>
    <w:rsid w:val="002A4E1A"/>
    <w:rsid w:val="002A4F30"/>
    <w:rsid w:val="002A5BEF"/>
    <w:rsid w:val="002A7DBB"/>
    <w:rsid w:val="002B258E"/>
    <w:rsid w:val="002B432E"/>
    <w:rsid w:val="002B448F"/>
    <w:rsid w:val="002B61DB"/>
    <w:rsid w:val="002B6218"/>
    <w:rsid w:val="002B7BE3"/>
    <w:rsid w:val="002B7D24"/>
    <w:rsid w:val="002C30A6"/>
    <w:rsid w:val="002C3130"/>
    <w:rsid w:val="002C3F8C"/>
    <w:rsid w:val="002C4659"/>
    <w:rsid w:val="002C542F"/>
    <w:rsid w:val="002C5DBA"/>
    <w:rsid w:val="002C647A"/>
    <w:rsid w:val="002C711C"/>
    <w:rsid w:val="002D0EEF"/>
    <w:rsid w:val="002D1C85"/>
    <w:rsid w:val="002D23D0"/>
    <w:rsid w:val="002D25BA"/>
    <w:rsid w:val="002D2FB3"/>
    <w:rsid w:val="002D341C"/>
    <w:rsid w:val="002D43E1"/>
    <w:rsid w:val="002D4957"/>
    <w:rsid w:val="002D4F49"/>
    <w:rsid w:val="002D5B27"/>
    <w:rsid w:val="002D5B52"/>
    <w:rsid w:val="002D7C50"/>
    <w:rsid w:val="002E46D1"/>
    <w:rsid w:val="002E5D98"/>
    <w:rsid w:val="002E7265"/>
    <w:rsid w:val="002F15C2"/>
    <w:rsid w:val="002F1ACA"/>
    <w:rsid w:val="002F2902"/>
    <w:rsid w:val="002F4EC7"/>
    <w:rsid w:val="002F6B79"/>
    <w:rsid w:val="002F6DA1"/>
    <w:rsid w:val="002F7DFD"/>
    <w:rsid w:val="00300C3E"/>
    <w:rsid w:val="003076AC"/>
    <w:rsid w:val="00307AC2"/>
    <w:rsid w:val="00307C1A"/>
    <w:rsid w:val="003114C5"/>
    <w:rsid w:val="00313407"/>
    <w:rsid w:val="00315C3E"/>
    <w:rsid w:val="0031766E"/>
    <w:rsid w:val="0032024E"/>
    <w:rsid w:val="00321283"/>
    <w:rsid w:val="003218D5"/>
    <w:rsid w:val="00321BD1"/>
    <w:rsid w:val="00322856"/>
    <w:rsid w:val="00323EFA"/>
    <w:rsid w:val="003248E7"/>
    <w:rsid w:val="0032720B"/>
    <w:rsid w:val="00327726"/>
    <w:rsid w:val="0032772A"/>
    <w:rsid w:val="00327FE2"/>
    <w:rsid w:val="00331D25"/>
    <w:rsid w:val="00333C91"/>
    <w:rsid w:val="00333D19"/>
    <w:rsid w:val="003354F4"/>
    <w:rsid w:val="00335BBF"/>
    <w:rsid w:val="00336AC1"/>
    <w:rsid w:val="00341241"/>
    <w:rsid w:val="00344B3A"/>
    <w:rsid w:val="00345311"/>
    <w:rsid w:val="00346064"/>
    <w:rsid w:val="00346ABC"/>
    <w:rsid w:val="00346D3B"/>
    <w:rsid w:val="00347924"/>
    <w:rsid w:val="003508D3"/>
    <w:rsid w:val="003547BE"/>
    <w:rsid w:val="003557D9"/>
    <w:rsid w:val="00356E02"/>
    <w:rsid w:val="00361C13"/>
    <w:rsid w:val="00362367"/>
    <w:rsid w:val="00366019"/>
    <w:rsid w:val="00370FB4"/>
    <w:rsid w:val="00372639"/>
    <w:rsid w:val="00375156"/>
    <w:rsid w:val="00380A42"/>
    <w:rsid w:val="00383481"/>
    <w:rsid w:val="00383989"/>
    <w:rsid w:val="00383D4A"/>
    <w:rsid w:val="00385C6D"/>
    <w:rsid w:val="003875DA"/>
    <w:rsid w:val="00387F30"/>
    <w:rsid w:val="0039097E"/>
    <w:rsid w:val="0039159C"/>
    <w:rsid w:val="00392AAD"/>
    <w:rsid w:val="00394F67"/>
    <w:rsid w:val="00395991"/>
    <w:rsid w:val="0039719B"/>
    <w:rsid w:val="003975FC"/>
    <w:rsid w:val="0039778E"/>
    <w:rsid w:val="003977B4"/>
    <w:rsid w:val="003A04AF"/>
    <w:rsid w:val="003A1386"/>
    <w:rsid w:val="003A2158"/>
    <w:rsid w:val="003A2289"/>
    <w:rsid w:val="003A22C7"/>
    <w:rsid w:val="003A23D0"/>
    <w:rsid w:val="003A34D4"/>
    <w:rsid w:val="003A35F4"/>
    <w:rsid w:val="003A4074"/>
    <w:rsid w:val="003A4266"/>
    <w:rsid w:val="003A5DB9"/>
    <w:rsid w:val="003A5F8C"/>
    <w:rsid w:val="003A6022"/>
    <w:rsid w:val="003A6263"/>
    <w:rsid w:val="003A6774"/>
    <w:rsid w:val="003A783E"/>
    <w:rsid w:val="003B18A1"/>
    <w:rsid w:val="003B32D3"/>
    <w:rsid w:val="003B3DD0"/>
    <w:rsid w:val="003B4674"/>
    <w:rsid w:val="003B48A7"/>
    <w:rsid w:val="003B4EC5"/>
    <w:rsid w:val="003B5273"/>
    <w:rsid w:val="003B57C0"/>
    <w:rsid w:val="003C15A2"/>
    <w:rsid w:val="003C2C47"/>
    <w:rsid w:val="003C59D5"/>
    <w:rsid w:val="003D04E3"/>
    <w:rsid w:val="003D0760"/>
    <w:rsid w:val="003D4C09"/>
    <w:rsid w:val="003D5AB1"/>
    <w:rsid w:val="003D7123"/>
    <w:rsid w:val="003D7553"/>
    <w:rsid w:val="003D7770"/>
    <w:rsid w:val="003E155B"/>
    <w:rsid w:val="003E1949"/>
    <w:rsid w:val="003E1EED"/>
    <w:rsid w:val="003E3975"/>
    <w:rsid w:val="003E3F30"/>
    <w:rsid w:val="003E47A6"/>
    <w:rsid w:val="003E559A"/>
    <w:rsid w:val="003E66B0"/>
    <w:rsid w:val="003E6D3F"/>
    <w:rsid w:val="003E6EAF"/>
    <w:rsid w:val="003E76EF"/>
    <w:rsid w:val="003F3DC0"/>
    <w:rsid w:val="003F4D0F"/>
    <w:rsid w:val="003F6687"/>
    <w:rsid w:val="00401A2C"/>
    <w:rsid w:val="0040432B"/>
    <w:rsid w:val="00404B24"/>
    <w:rsid w:val="00404CDC"/>
    <w:rsid w:val="00407125"/>
    <w:rsid w:val="00410BA7"/>
    <w:rsid w:val="00410E98"/>
    <w:rsid w:val="00413650"/>
    <w:rsid w:val="00414233"/>
    <w:rsid w:val="004142AE"/>
    <w:rsid w:val="00415D76"/>
    <w:rsid w:val="0041604C"/>
    <w:rsid w:val="00416310"/>
    <w:rsid w:val="004215E5"/>
    <w:rsid w:val="00422730"/>
    <w:rsid w:val="00422DB2"/>
    <w:rsid w:val="004231A6"/>
    <w:rsid w:val="00424C46"/>
    <w:rsid w:val="00425D04"/>
    <w:rsid w:val="00427535"/>
    <w:rsid w:val="0042789F"/>
    <w:rsid w:val="0043042C"/>
    <w:rsid w:val="00430AD6"/>
    <w:rsid w:val="0043271A"/>
    <w:rsid w:val="00435D78"/>
    <w:rsid w:val="0044108E"/>
    <w:rsid w:val="004423EC"/>
    <w:rsid w:val="00442408"/>
    <w:rsid w:val="00444ED8"/>
    <w:rsid w:val="00446162"/>
    <w:rsid w:val="00446FAC"/>
    <w:rsid w:val="004472D1"/>
    <w:rsid w:val="004518DF"/>
    <w:rsid w:val="00453C16"/>
    <w:rsid w:val="00454BFA"/>
    <w:rsid w:val="00456DEF"/>
    <w:rsid w:val="0046036B"/>
    <w:rsid w:val="00460B28"/>
    <w:rsid w:val="004614F4"/>
    <w:rsid w:val="004616BE"/>
    <w:rsid w:val="00463ACC"/>
    <w:rsid w:val="00466CDB"/>
    <w:rsid w:val="00467992"/>
    <w:rsid w:val="00467B0D"/>
    <w:rsid w:val="00467CB8"/>
    <w:rsid w:val="0047293C"/>
    <w:rsid w:val="004734DE"/>
    <w:rsid w:val="00473D16"/>
    <w:rsid w:val="00476C21"/>
    <w:rsid w:val="0048072C"/>
    <w:rsid w:val="00480DEC"/>
    <w:rsid w:val="00480FEE"/>
    <w:rsid w:val="004821E5"/>
    <w:rsid w:val="004842CA"/>
    <w:rsid w:val="0048766F"/>
    <w:rsid w:val="00487B4D"/>
    <w:rsid w:val="00491F8F"/>
    <w:rsid w:val="0049483B"/>
    <w:rsid w:val="00496F49"/>
    <w:rsid w:val="004A139E"/>
    <w:rsid w:val="004A3D91"/>
    <w:rsid w:val="004A45D0"/>
    <w:rsid w:val="004A573F"/>
    <w:rsid w:val="004B00A7"/>
    <w:rsid w:val="004B0240"/>
    <w:rsid w:val="004B1864"/>
    <w:rsid w:val="004B2CAB"/>
    <w:rsid w:val="004B51BC"/>
    <w:rsid w:val="004B70DC"/>
    <w:rsid w:val="004B7D17"/>
    <w:rsid w:val="004B7E38"/>
    <w:rsid w:val="004C09A1"/>
    <w:rsid w:val="004C0EB3"/>
    <w:rsid w:val="004C3EED"/>
    <w:rsid w:val="004C4862"/>
    <w:rsid w:val="004C6641"/>
    <w:rsid w:val="004C72CC"/>
    <w:rsid w:val="004C77A2"/>
    <w:rsid w:val="004C7A75"/>
    <w:rsid w:val="004D1A16"/>
    <w:rsid w:val="004D6C89"/>
    <w:rsid w:val="004E0158"/>
    <w:rsid w:val="004E0211"/>
    <w:rsid w:val="004E27C4"/>
    <w:rsid w:val="004E373A"/>
    <w:rsid w:val="004E4E06"/>
    <w:rsid w:val="004E62C8"/>
    <w:rsid w:val="004E7591"/>
    <w:rsid w:val="004E77F3"/>
    <w:rsid w:val="004F0FE3"/>
    <w:rsid w:val="004F2534"/>
    <w:rsid w:val="004F3F1B"/>
    <w:rsid w:val="004F42DB"/>
    <w:rsid w:val="004F47DA"/>
    <w:rsid w:val="004F4B11"/>
    <w:rsid w:val="004F5ABF"/>
    <w:rsid w:val="004F624B"/>
    <w:rsid w:val="004F6871"/>
    <w:rsid w:val="004F6E4B"/>
    <w:rsid w:val="004F799E"/>
    <w:rsid w:val="004F7B5E"/>
    <w:rsid w:val="004F7BE3"/>
    <w:rsid w:val="00500F6D"/>
    <w:rsid w:val="0050195D"/>
    <w:rsid w:val="0050368C"/>
    <w:rsid w:val="00505535"/>
    <w:rsid w:val="005079FC"/>
    <w:rsid w:val="00507D28"/>
    <w:rsid w:val="00513168"/>
    <w:rsid w:val="00514773"/>
    <w:rsid w:val="00514EC7"/>
    <w:rsid w:val="00521D4D"/>
    <w:rsid w:val="00522FD7"/>
    <w:rsid w:val="00525B47"/>
    <w:rsid w:val="00526AB7"/>
    <w:rsid w:val="00527A5B"/>
    <w:rsid w:val="00533CEF"/>
    <w:rsid w:val="005347C9"/>
    <w:rsid w:val="00537AA6"/>
    <w:rsid w:val="0054050D"/>
    <w:rsid w:val="00540F02"/>
    <w:rsid w:val="00541CE8"/>
    <w:rsid w:val="00542153"/>
    <w:rsid w:val="00544435"/>
    <w:rsid w:val="00544BBB"/>
    <w:rsid w:val="005456DB"/>
    <w:rsid w:val="00545DF2"/>
    <w:rsid w:val="00546D51"/>
    <w:rsid w:val="00551069"/>
    <w:rsid w:val="005517CB"/>
    <w:rsid w:val="00551C7E"/>
    <w:rsid w:val="005546C3"/>
    <w:rsid w:val="00555141"/>
    <w:rsid w:val="005558F3"/>
    <w:rsid w:val="00555C53"/>
    <w:rsid w:val="0056035F"/>
    <w:rsid w:val="00560D4A"/>
    <w:rsid w:val="00562FA8"/>
    <w:rsid w:val="005630B8"/>
    <w:rsid w:val="00565A33"/>
    <w:rsid w:val="00566A8C"/>
    <w:rsid w:val="00571A31"/>
    <w:rsid w:val="00573D14"/>
    <w:rsid w:val="00574BD1"/>
    <w:rsid w:val="00575411"/>
    <w:rsid w:val="00575B93"/>
    <w:rsid w:val="0057611E"/>
    <w:rsid w:val="005775FD"/>
    <w:rsid w:val="00585BBA"/>
    <w:rsid w:val="00586AC3"/>
    <w:rsid w:val="005872B0"/>
    <w:rsid w:val="00590A12"/>
    <w:rsid w:val="00591DE9"/>
    <w:rsid w:val="005921EE"/>
    <w:rsid w:val="00593414"/>
    <w:rsid w:val="00593A8B"/>
    <w:rsid w:val="00593B82"/>
    <w:rsid w:val="00594182"/>
    <w:rsid w:val="005949A0"/>
    <w:rsid w:val="00597C1F"/>
    <w:rsid w:val="005A1ACA"/>
    <w:rsid w:val="005A5296"/>
    <w:rsid w:val="005A5A6C"/>
    <w:rsid w:val="005A71B9"/>
    <w:rsid w:val="005A7C8E"/>
    <w:rsid w:val="005B0002"/>
    <w:rsid w:val="005B0152"/>
    <w:rsid w:val="005B16E0"/>
    <w:rsid w:val="005B1A23"/>
    <w:rsid w:val="005B4E2F"/>
    <w:rsid w:val="005B519A"/>
    <w:rsid w:val="005B6C9E"/>
    <w:rsid w:val="005B7D86"/>
    <w:rsid w:val="005C1F98"/>
    <w:rsid w:val="005C317B"/>
    <w:rsid w:val="005C3FC9"/>
    <w:rsid w:val="005C7338"/>
    <w:rsid w:val="005D1FDE"/>
    <w:rsid w:val="005D274B"/>
    <w:rsid w:val="005D2B80"/>
    <w:rsid w:val="005D31B1"/>
    <w:rsid w:val="005D32A1"/>
    <w:rsid w:val="005D35B9"/>
    <w:rsid w:val="005D43F4"/>
    <w:rsid w:val="005D65DE"/>
    <w:rsid w:val="005D759C"/>
    <w:rsid w:val="005E536A"/>
    <w:rsid w:val="005E5A99"/>
    <w:rsid w:val="005F0AEB"/>
    <w:rsid w:val="005F6DB3"/>
    <w:rsid w:val="00602C7A"/>
    <w:rsid w:val="00602D94"/>
    <w:rsid w:val="00603B55"/>
    <w:rsid w:val="0060433E"/>
    <w:rsid w:val="00605C0A"/>
    <w:rsid w:val="00605E22"/>
    <w:rsid w:val="00607108"/>
    <w:rsid w:val="00607C76"/>
    <w:rsid w:val="00613DD7"/>
    <w:rsid w:val="00616456"/>
    <w:rsid w:val="006323FC"/>
    <w:rsid w:val="00632CA6"/>
    <w:rsid w:val="00632DB4"/>
    <w:rsid w:val="00632DFA"/>
    <w:rsid w:val="00633D8D"/>
    <w:rsid w:val="006358E5"/>
    <w:rsid w:val="00637D99"/>
    <w:rsid w:val="00640A8D"/>
    <w:rsid w:val="00641A10"/>
    <w:rsid w:val="00643DF7"/>
    <w:rsid w:val="006476AA"/>
    <w:rsid w:val="00651FAE"/>
    <w:rsid w:val="00654537"/>
    <w:rsid w:val="0065481D"/>
    <w:rsid w:val="00654F7A"/>
    <w:rsid w:val="006557B0"/>
    <w:rsid w:val="00656771"/>
    <w:rsid w:val="00657232"/>
    <w:rsid w:val="006643C4"/>
    <w:rsid w:val="006671B2"/>
    <w:rsid w:val="006712A1"/>
    <w:rsid w:val="0067170D"/>
    <w:rsid w:val="00674D63"/>
    <w:rsid w:val="00675EF1"/>
    <w:rsid w:val="00676086"/>
    <w:rsid w:val="00680210"/>
    <w:rsid w:val="00681BA2"/>
    <w:rsid w:val="00684707"/>
    <w:rsid w:val="0068578A"/>
    <w:rsid w:val="00691672"/>
    <w:rsid w:val="00692DD3"/>
    <w:rsid w:val="00694A56"/>
    <w:rsid w:val="006965FA"/>
    <w:rsid w:val="00696760"/>
    <w:rsid w:val="006A4854"/>
    <w:rsid w:val="006A53E2"/>
    <w:rsid w:val="006A5AA4"/>
    <w:rsid w:val="006A639D"/>
    <w:rsid w:val="006A72D3"/>
    <w:rsid w:val="006A7998"/>
    <w:rsid w:val="006B0A50"/>
    <w:rsid w:val="006B1202"/>
    <w:rsid w:val="006B3C84"/>
    <w:rsid w:val="006C16E2"/>
    <w:rsid w:val="006C22FF"/>
    <w:rsid w:val="006C5D78"/>
    <w:rsid w:val="006D0AE9"/>
    <w:rsid w:val="006D33A2"/>
    <w:rsid w:val="006D3DD4"/>
    <w:rsid w:val="006D3DEF"/>
    <w:rsid w:val="006D4B2C"/>
    <w:rsid w:val="006D7CA6"/>
    <w:rsid w:val="006E08D8"/>
    <w:rsid w:val="006E5CFF"/>
    <w:rsid w:val="006E6E3E"/>
    <w:rsid w:val="006F37B8"/>
    <w:rsid w:val="006F5E62"/>
    <w:rsid w:val="006F7A9F"/>
    <w:rsid w:val="007014A3"/>
    <w:rsid w:val="007025F9"/>
    <w:rsid w:val="00703231"/>
    <w:rsid w:val="00704E9D"/>
    <w:rsid w:val="007055A6"/>
    <w:rsid w:val="007079FB"/>
    <w:rsid w:val="00710269"/>
    <w:rsid w:val="00710651"/>
    <w:rsid w:val="00712D0D"/>
    <w:rsid w:val="00712E6F"/>
    <w:rsid w:val="007148C6"/>
    <w:rsid w:val="00715E2B"/>
    <w:rsid w:val="00715EBD"/>
    <w:rsid w:val="00717239"/>
    <w:rsid w:val="00717A1E"/>
    <w:rsid w:val="00717B9C"/>
    <w:rsid w:val="007236C4"/>
    <w:rsid w:val="00725D01"/>
    <w:rsid w:val="00725FAF"/>
    <w:rsid w:val="00732703"/>
    <w:rsid w:val="00733C39"/>
    <w:rsid w:val="00733EE0"/>
    <w:rsid w:val="00734890"/>
    <w:rsid w:val="00741310"/>
    <w:rsid w:val="007416DF"/>
    <w:rsid w:val="007428DE"/>
    <w:rsid w:val="0074337E"/>
    <w:rsid w:val="00744075"/>
    <w:rsid w:val="00744383"/>
    <w:rsid w:val="00744416"/>
    <w:rsid w:val="00744587"/>
    <w:rsid w:val="00745373"/>
    <w:rsid w:val="007466E9"/>
    <w:rsid w:val="007471ED"/>
    <w:rsid w:val="0075014F"/>
    <w:rsid w:val="0075118C"/>
    <w:rsid w:val="00753427"/>
    <w:rsid w:val="00754144"/>
    <w:rsid w:val="007541AD"/>
    <w:rsid w:val="00754D35"/>
    <w:rsid w:val="00755B1D"/>
    <w:rsid w:val="00755E70"/>
    <w:rsid w:val="00756DC8"/>
    <w:rsid w:val="00756DFB"/>
    <w:rsid w:val="00760D1A"/>
    <w:rsid w:val="0076105D"/>
    <w:rsid w:val="00762A4F"/>
    <w:rsid w:val="00764812"/>
    <w:rsid w:val="00773C20"/>
    <w:rsid w:val="007742EE"/>
    <w:rsid w:val="007747F2"/>
    <w:rsid w:val="007749E9"/>
    <w:rsid w:val="00774F7C"/>
    <w:rsid w:val="00775BE2"/>
    <w:rsid w:val="007775D6"/>
    <w:rsid w:val="00780866"/>
    <w:rsid w:val="00780E56"/>
    <w:rsid w:val="0078232F"/>
    <w:rsid w:val="00782347"/>
    <w:rsid w:val="00784149"/>
    <w:rsid w:val="0078500C"/>
    <w:rsid w:val="00786399"/>
    <w:rsid w:val="00786623"/>
    <w:rsid w:val="007914A9"/>
    <w:rsid w:val="00791AAC"/>
    <w:rsid w:val="00793605"/>
    <w:rsid w:val="00794969"/>
    <w:rsid w:val="00795B50"/>
    <w:rsid w:val="0079609F"/>
    <w:rsid w:val="00797B46"/>
    <w:rsid w:val="007A1CB8"/>
    <w:rsid w:val="007A5D1C"/>
    <w:rsid w:val="007A7AFE"/>
    <w:rsid w:val="007B1EC0"/>
    <w:rsid w:val="007B3CF3"/>
    <w:rsid w:val="007B48BD"/>
    <w:rsid w:val="007C1D1B"/>
    <w:rsid w:val="007C22BA"/>
    <w:rsid w:val="007C46EF"/>
    <w:rsid w:val="007C5C6A"/>
    <w:rsid w:val="007C5D50"/>
    <w:rsid w:val="007C62AE"/>
    <w:rsid w:val="007D1008"/>
    <w:rsid w:val="007D1E24"/>
    <w:rsid w:val="007D207C"/>
    <w:rsid w:val="007D26AE"/>
    <w:rsid w:val="007D3D90"/>
    <w:rsid w:val="007D6634"/>
    <w:rsid w:val="007D6669"/>
    <w:rsid w:val="007E19E9"/>
    <w:rsid w:val="007E2D26"/>
    <w:rsid w:val="007E5019"/>
    <w:rsid w:val="007E5E0D"/>
    <w:rsid w:val="007F1B8A"/>
    <w:rsid w:val="007F1DB1"/>
    <w:rsid w:val="007F3DB8"/>
    <w:rsid w:val="007F6E62"/>
    <w:rsid w:val="00801882"/>
    <w:rsid w:val="00803A9D"/>
    <w:rsid w:val="00804EE1"/>
    <w:rsid w:val="0080519C"/>
    <w:rsid w:val="0080527B"/>
    <w:rsid w:val="00805B36"/>
    <w:rsid w:val="00805BE6"/>
    <w:rsid w:val="00807C82"/>
    <w:rsid w:val="00810BD4"/>
    <w:rsid w:val="00811C63"/>
    <w:rsid w:val="00812CCB"/>
    <w:rsid w:val="0081390A"/>
    <w:rsid w:val="00814451"/>
    <w:rsid w:val="00815006"/>
    <w:rsid w:val="00817FAD"/>
    <w:rsid w:val="008206A7"/>
    <w:rsid w:val="008213B4"/>
    <w:rsid w:val="008243AA"/>
    <w:rsid w:val="008260C9"/>
    <w:rsid w:val="0082649E"/>
    <w:rsid w:val="00827292"/>
    <w:rsid w:val="00831640"/>
    <w:rsid w:val="00831FEE"/>
    <w:rsid w:val="00832A04"/>
    <w:rsid w:val="00832C88"/>
    <w:rsid w:val="0083397B"/>
    <w:rsid w:val="00836757"/>
    <w:rsid w:val="008367F3"/>
    <w:rsid w:val="00840C09"/>
    <w:rsid w:val="00841123"/>
    <w:rsid w:val="00841926"/>
    <w:rsid w:val="00842874"/>
    <w:rsid w:val="00842981"/>
    <w:rsid w:val="00842F8A"/>
    <w:rsid w:val="00843608"/>
    <w:rsid w:val="0084391E"/>
    <w:rsid w:val="00845DD3"/>
    <w:rsid w:val="00846120"/>
    <w:rsid w:val="00850DAF"/>
    <w:rsid w:val="00851F37"/>
    <w:rsid w:val="0085323E"/>
    <w:rsid w:val="00854269"/>
    <w:rsid w:val="00855816"/>
    <w:rsid w:val="00857587"/>
    <w:rsid w:val="00857928"/>
    <w:rsid w:val="00857E98"/>
    <w:rsid w:val="00860C66"/>
    <w:rsid w:val="00860CA3"/>
    <w:rsid w:val="008614F8"/>
    <w:rsid w:val="00861A26"/>
    <w:rsid w:val="0086393F"/>
    <w:rsid w:val="00865A67"/>
    <w:rsid w:val="0086644E"/>
    <w:rsid w:val="00867182"/>
    <w:rsid w:val="00870DC6"/>
    <w:rsid w:val="00871469"/>
    <w:rsid w:val="00872219"/>
    <w:rsid w:val="00872BB1"/>
    <w:rsid w:val="008744B0"/>
    <w:rsid w:val="00874EB5"/>
    <w:rsid w:val="008764FC"/>
    <w:rsid w:val="008811E1"/>
    <w:rsid w:val="00882877"/>
    <w:rsid w:val="00882AC2"/>
    <w:rsid w:val="00882AD2"/>
    <w:rsid w:val="00883358"/>
    <w:rsid w:val="00885BCE"/>
    <w:rsid w:val="00890325"/>
    <w:rsid w:val="00890913"/>
    <w:rsid w:val="008942BD"/>
    <w:rsid w:val="008943F5"/>
    <w:rsid w:val="008948B8"/>
    <w:rsid w:val="0089564A"/>
    <w:rsid w:val="00897887"/>
    <w:rsid w:val="008A145A"/>
    <w:rsid w:val="008A1FAB"/>
    <w:rsid w:val="008A465B"/>
    <w:rsid w:val="008A7B56"/>
    <w:rsid w:val="008B292B"/>
    <w:rsid w:val="008B3E7A"/>
    <w:rsid w:val="008B53C0"/>
    <w:rsid w:val="008B749A"/>
    <w:rsid w:val="008C4DAD"/>
    <w:rsid w:val="008C5E96"/>
    <w:rsid w:val="008C730C"/>
    <w:rsid w:val="008D0496"/>
    <w:rsid w:val="008D1DD1"/>
    <w:rsid w:val="008D3546"/>
    <w:rsid w:val="008D37E9"/>
    <w:rsid w:val="008D426F"/>
    <w:rsid w:val="008D5F25"/>
    <w:rsid w:val="008E1E7C"/>
    <w:rsid w:val="008E3932"/>
    <w:rsid w:val="008E4AD9"/>
    <w:rsid w:val="008E4CAD"/>
    <w:rsid w:val="008E5111"/>
    <w:rsid w:val="008F3A72"/>
    <w:rsid w:val="008F4302"/>
    <w:rsid w:val="008F4B3B"/>
    <w:rsid w:val="008F516C"/>
    <w:rsid w:val="008F53A7"/>
    <w:rsid w:val="008F6333"/>
    <w:rsid w:val="008F6444"/>
    <w:rsid w:val="008F6891"/>
    <w:rsid w:val="008F6978"/>
    <w:rsid w:val="008F7392"/>
    <w:rsid w:val="008F755B"/>
    <w:rsid w:val="008F7995"/>
    <w:rsid w:val="0090013E"/>
    <w:rsid w:val="00900F29"/>
    <w:rsid w:val="00901247"/>
    <w:rsid w:val="00901618"/>
    <w:rsid w:val="0090236B"/>
    <w:rsid w:val="009038D3"/>
    <w:rsid w:val="00903D5B"/>
    <w:rsid w:val="00904945"/>
    <w:rsid w:val="00906059"/>
    <w:rsid w:val="00907479"/>
    <w:rsid w:val="009149C5"/>
    <w:rsid w:val="0091765E"/>
    <w:rsid w:val="00917959"/>
    <w:rsid w:val="00921F4E"/>
    <w:rsid w:val="00921FF3"/>
    <w:rsid w:val="00922F09"/>
    <w:rsid w:val="00925128"/>
    <w:rsid w:val="0092674D"/>
    <w:rsid w:val="00926AD0"/>
    <w:rsid w:val="00930BD0"/>
    <w:rsid w:val="00931972"/>
    <w:rsid w:val="009320DD"/>
    <w:rsid w:val="009331AC"/>
    <w:rsid w:val="00933412"/>
    <w:rsid w:val="00933C7E"/>
    <w:rsid w:val="00933F17"/>
    <w:rsid w:val="00934E3D"/>
    <w:rsid w:val="009357BA"/>
    <w:rsid w:val="009416B1"/>
    <w:rsid w:val="00942016"/>
    <w:rsid w:val="0094257F"/>
    <w:rsid w:val="00943557"/>
    <w:rsid w:val="00943F44"/>
    <w:rsid w:val="00947501"/>
    <w:rsid w:val="00951405"/>
    <w:rsid w:val="00952B89"/>
    <w:rsid w:val="00952C71"/>
    <w:rsid w:val="00953857"/>
    <w:rsid w:val="009625C8"/>
    <w:rsid w:val="0096273F"/>
    <w:rsid w:val="00963451"/>
    <w:rsid w:val="009648CA"/>
    <w:rsid w:val="00964B16"/>
    <w:rsid w:val="009654E4"/>
    <w:rsid w:val="009712F4"/>
    <w:rsid w:val="00971944"/>
    <w:rsid w:val="00971A2F"/>
    <w:rsid w:val="00972A5B"/>
    <w:rsid w:val="00972B4C"/>
    <w:rsid w:val="0097302E"/>
    <w:rsid w:val="00976D88"/>
    <w:rsid w:val="009778C6"/>
    <w:rsid w:val="009807B8"/>
    <w:rsid w:val="00981AFA"/>
    <w:rsid w:val="0098318E"/>
    <w:rsid w:val="00984178"/>
    <w:rsid w:val="00987603"/>
    <w:rsid w:val="00991772"/>
    <w:rsid w:val="00991EBD"/>
    <w:rsid w:val="00993413"/>
    <w:rsid w:val="00993AB3"/>
    <w:rsid w:val="0099405B"/>
    <w:rsid w:val="009944F9"/>
    <w:rsid w:val="00994B9C"/>
    <w:rsid w:val="00995637"/>
    <w:rsid w:val="0099768C"/>
    <w:rsid w:val="009979B7"/>
    <w:rsid w:val="009A1523"/>
    <w:rsid w:val="009A20F0"/>
    <w:rsid w:val="009A2DE1"/>
    <w:rsid w:val="009B1C03"/>
    <w:rsid w:val="009B239C"/>
    <w:rsid w:val="009B269F"/>
    <w:rsid w:val="009B3FFA"/>
    <w:rsid w:val="009B6430"/>
    <w:rsid w:val="009B6C20"/>
    <w:rsid w:val="009C011E"/>
    <w:rsid w:val="009C10C3"/>
    <w:rsid w:val="009C169D"/>
    <w:rsid w:val="009C3CB3"/>
    <w:rsid w:val="009C43D7"/>
    <w:rsid w:val="009C5276"/>
    <w:rsid w:val="009C7148"/>
    <w:rsid w:val="009C7538"/>
    <w:rsid w:val="009D1BE2"/>
    <w:rsid w:val="009D3ACA"/>
    <w:rsid w:val="009D3CF0"/>
    <w:rsid w:val="009D4A51"/>
    <w:rsid w:val="009D4A8C"/>
    <w:rsid w:val="009D7A40"/>
    <w:rsid w:val="009D7FCF"/>
    <w:rsid w:val="009E0245"/>
    <w:rsid w:val="009E2D20"/>
    <w:rsid w:val="009E46AC"/>
    <w:rsid w:val="009E47E4"/>
    <w:rsid w:val="009E6162"/>
    <w:rsid w:val="009E65CD"/>
    <w:rsid w:val="009E6E6B"/>
    <w:rsid w:val="009E79C7"/>
    <w:rsid w:val="009F2BAD"/>
    <w:rsid w:val="009F3B29"/>
    <w:rsid w:val="009F3B89"/>
    <w:rsid w:val="009F4C90"/>
    <w:rsid w:val="009F514F"/>
    <w:rsid w:val="009F5E81"/>
    <w:rsid w:val="009F71CE"/>
    <w:rsid w:val="00A01AB7"/>
    <w:rsid w:val="00A046B8"/>
    <w:rsid w:val="00A057A1"/>
    <w:rsid w:val="00A0661A"/>
    <w:rsid w:val="00A0749C"/>
    <w:rsid w:val="00A07550"/>
    <w:rsid w:val="00A07566"/>
    <w:rsid w:val="00A07B2F"/>
    <w:rsid w:val="00A10694"/>
    <w:rsid w:val="00A11033"/>
    <w:rsid w:val="00A11AAA"/>
    <w:rsid w:val="00A11FF6"/>
    <w:rsid w:val="00A13224"/>
    <w:rsid w:val="00A169A9"/>
    <w:rsid w:val="00A16DE1"/>
    <w:rsid w:val="00A1738F"/>
    <w:rsid w:val="00A22A8E"/>
    <w:rsid w:val="00A258AC"/>
    <w:rsid w:val="00A262CC"/>
    <w:rsid w:val="00A262F0"/>
    <w:rsid w:val="00A310D4"/>
    <w:rsid w:val="00A311CB"/>
    <w:rsid w:val="00A331CA"/>
    <w:rsid w:val="00A34638"/>
    <w:rsid w:val="00A34677"/>
    <w:rsid w:val="00A437C2"/>
    <w:rsid w:val="00A43E65"/>
    <w:rsid w:val="00A468B1"/>
    <w:rsid w:val="00A5143B"/>
    <w:rsid w:val="00A51774"/>
    <w:rsid w:val="00A51A89"/>
    <w:rsid w:val="00A51D91"/>
    <w:rsid w:val="00A5204C"/>
    <w:rsid w:val="00A52E8C"/>
    <w:rsid w:val="00A57530"/>
    <w:rsid w:val="00A60BE6"/>
    <w:rsid w:val="00A62F11"/>
    <w:rsid w:val="00A65DE4"/>
    <w:rsid w:val="00A67282"/>
    <w:rsid w:val="00A67438"/>
    <w:rsid w:val="00A70C82"/>
    <w:rsid w:val="00A7237A"/>
    <w:rsid w:val="00A7321F"/>
    <w:rsid w:val="00A80D85"/>
    <w:rsid w:val="00A8135A"/>
    <w:rsid w:val="00A84F81"/>
    <w:rsid w:val="00A85034"/>
    <w:rsid w:val="00A869B2"/>
    <w:rsid w:val="00A94053"/>
    <w:rsid w:val="00A970A8"/>
    <w:rsid w:val="00AA04CE"/>
    <w:rsid w:val="00AB06A6"/>
    <w:rsid w:val="00AB1C2D"/>
    <w:rsid w:val="00AB215B"/>
    <w:rsid w:val="00AB24B8"/>
    <w:rsid w:val="00AB272B"/>
    <w:rsid w:val="00AB5818"/>
    <w:rsid w:val="00AB6EA0"/>
    <w:rsid w:val="00AB71AB"/>
    <w:rsid w:val="00AC2107"/>
    <w:rsid w:val="00AC2740"/>
    <w:rsid w:val="00AC3275"/>
    <w:rsid w:val="00AC470D"/>
    <w:rsid w:val="00AC497C"/>
    <w:rsid w:val="00AC4CF0"/>
    <w:rsid w:val="00AC5395"/>
    <w:rsid w:val="00AC644A"/>
    <w:rsid w:val="00AC6C61"/>
    <w:rsid w:val="00AD03E2"/>
    <w:rsid w:val="00AD0CBA"/>
    <w:rsid w:val="00AD12A4"/>
    <w:rsid w:val="00AD4707"/>
    <w:rsid w:val="00AD51B6"/>
    <w:rsid w:val="00AD596A"/>
    <w:rsid w:val="00AD6727"/>
    <w:rsid w:val="00AE2157"/>
    <w:rsid w:val="00AE2221"/>
    <w:rsid w:val="00AE2A99"/>
    <w:rsid w:val="00AE2FDD"/>
    <w:rsid w:val="00AF19C7"/>
    <w:rsid w:val="00AF278B"/>
    <w:rsid w:val="00AF3502"/>
    <w:rsid w:val="00AF70D3"/>
    <w:rsid w:val="00AF791C"/>
    <w:rsid w:val="00B01D81"/>
    <w:rsid w:val="00B0287B"/>
    <w:rsid w:val="00B03987"/>
    <w:rsid w:val="00B04C30"/>
    <w:rsid w:val="00B05591"/>
    <w:rsid w:val="00B1101F"/>
    <w:rsid w:val="00B142D3"/>
    <w:rsid w:val="00B158A2"/>
    <w:rsid w:val="00B158FA"/>
    <w:rsid w:val="00B165B0"/>
    <w:rsid w:val="00B1695C"/>
    <w:rsid w:val="00B17110"/>
    <w:rsid w:val="00B17646"/>
    <w:rsid w:val="00B17F97"/>
    <w:rsid w:val="00B204CF"/>
    <w:rsid w:val="00B219FB"/>
    <w:rsid w:val="00B22997"/>
    <w:rsid w:val="00B23355"/>
    <w:rsid w:val="00B257FC"/>
    <w:rsid w:val="00B315CE"/>
    <w:rsid w:val="00B31834"/>
    <w:rsid w:val="00B32733"/>
    <w:rsid w:val="00B3293F"/>
    <w:rsid w:val="00B32DCB"/>
    <w:rsid w:val="00B331DC"/>
    <w:rsid w:val="00B403F0"/>
    <w:rsid w:val="00B405D3"/>
    <w:rsid w:val="00B41822"/>
    <w:rsid w:val="00B4269F"/>
    <w:rsid w:val="00B42E1D"/>
    <w:rsid w:val="00B436DD"/>
    <w:rsid w:val="00B43777"/>
    <w:rsid w:val="00B43D9F"/>
    <w:rsid w:val="00B45AA2"/>
    <w:rsid w:val="00B465ED"/>
    <w:rsid w:val="00B470B8"/>
    <w:rsid w:val="00B4789E"/>
    <w:rsid w:val="00B514A0"/>
    <w:rsid w:val="00B519F8"/>
    <w:rsid w:val="00B54229"/>
    <w:rsid w:val="00B56935"/>
    <w:rsid w:val="00B60E22"/>
    <w:rsid w:val="00B61A2B"/>
    <w:rsid w:val="00B6378F"/>
    <w:rsid w:val="00B63A31"/>
    <w:rsid w:val="00B67AC6"/>
    <w:rsid w:val="00B67DFB"/>
    <w:rsid w:val="00B709B1"/>
    <w:rsid w:val="00B70F58"/>
    <w:rsid w:val="00B734BE"/>
    <w:rsid w:val="00B73522"/>
    <w:rsid w:val="00B750FF"/>
    <w:rsid w:val="00B77196"/>
    <w:rsid w:val="00B771A3"/>
    <w:rsid w:val="00B81726"/>
    <w:rsid w:val="00B81A49"/>
    <w:rsid w:val="00B81E96"/>
    <w:rsid w:val="00B844DC"/>
    <w:rsid w:val="00B84AF6"/>
    <w:rsid w:val="00B85C6F"/>
    <w:rsid w:val="00B86753"/>
    <w:rsid w:val="00B86DC1"/>
    <w:rsid w:val="00B86FD5"/>
    <w:rsid w:val="00B876BA"/>
    <w:rsid w:val="00B876BB"/>
    <w:rsid w:val="00B914AC"/>
    <w:rsid w:val="00B9234D"/>
    <w:rsid w:val="00B9616A"/>
    <w:rsid w:val="00B971A0"/>
    <w:rsid w:val="00BA075F"/>
    <w:rsid w:val="00BA1EC9"/>
    <w:rsid w:val="00BA45DA"/>
    <w:rsid w:val="00BA536A"/>
    <w:rsid w:val="00BA606D"/>
    <w:rsid w:val="00BB0F8C"/>
    <w:rsid w:val="00BB2307"/>
    <w:rsid w:val="00BB67C0"/>
    <w:rsid w:val="00BC0C9F"/>
    <w:rsid w:val="00BC0F02"/>
    <w:rsid w:val="00BC257D"/>
    <w:rsid w:val="00BC2649"/>
    <w:rsid w:val="00BC4BB9"/>
    <w:rsid w:val="00BC59AE"/>
    <w:rsid w:val="00BC7EA8"/>
    <w:rsid w:val="00BD1D12"/>
    <w:rsid w:val="00BD2ED6"/>
    <w:rsid w:val="00BD4253"/>
    <w:rsid w:val="00BD49BB"/>
    <w:rsid w:val="00BD6206"/>
    <w:rsid w:val="00BD6DD8"/>
    <w:rsid w:val="00BD7102"/>
    <w:rsid w:val="00BD7835"/>
    <w:rsid w:val="00BE2F8D"/>
    <w:rsid w:val="00BE7603"/>
    <w:rsid w:val="00BE7B73"/>
    <w:rsid w:val="00BF0767"/>
    <w:rsid w:val="00BF15E3"/>
    <w:rsid w:val="00BF300A"/>
    <w:rsid w:val="00BF37F8"/>
    <w:rsid w:val="00BF4457"/>
    <w:rsid w:val="00C012D4"/>
    <w:rsid w:val="00C01674"/>
    <w:rsid w:val="00C01B95"/>
    <w:rsid w:val="00C0282F"/>
    <w:rsid w:val="00C03CCB"/>
    <w:rsid w:val="00C03EF6"/>
    <w:rsid w:val="00C045FA"/>
    <w:rsid w:val="00C046CF"/>
    <w:rsid w:val="00C051EB"/>
    <w:rsid w:val="00C05FF1"/>
    <w:rsid w:val="00C07165"/>
    <w:rsid w:val="00C07E4C"/>
    <w:rsid w:val="00C11ED0"/>
    <w:rsid w:val="00C128D9"/>
    <w:rsid w:val="00C14134"/>
    <w:rsid w:val="00C14183"/>
    <w:rsid w:val="00C15345"/>
    <w:rsid w:val="00C1788F"/>
    <w:rsid w:val="00C17D68"/>
    <w:rsid w:val="00C22FEE"/>
    <w:rsid w:val="00C24B6A"/>
    <w:rsid w:val="00C259DE"/>
    <w:rsid w:val="00C27372"/>
    <w:rsid w:val="00C335E6"/>
    <w:rsid w:val="00C341DF"/>
    <w:rsid w:val="00C356E3"/>
    <w:rsid w:val="00C362E3"/>
    <w:rsid w:val="00C3639F"/>
    <w:rsid w:val="00C37F23"/>
    <w:rsid w:val="00C40F82"/>
    <w:rsid w:val="00C45A18"/>
    <w:rsid w:val="00C476CC"/>
    <w:rsid w:val="00C47D9D"/>
    <w:rsid w:val="00C5079D"/>
    <w:rsid w:val="00C50A24"/>
    <w:rsid w:val="00C50FD5"/>
    <w:rsid w:val="00C51DCB"/>
    <w:rsid w:val="00C5566E"/>
    <w:rsid w:val="00C55A96"/>
    <w:rsid w:val="00C5676C"/>
    <w:rsid w:val="00C573DB"/>
    <w:rsid w:val="00C6209F"/>
    <w:rsid w:val="00C62CA7"/>
    <w:rsid w:val="00C67B97"/>
    <w:rsid w:val="00C70739"/>
    <w:rsid w:val="00C708CD"/>
    <w:rsid w:val="00C71656"/>
    <w:rsid w:val="00C72659"/>
    <w:rsid w:val="00C73C62"/>
    <w:rsid w:val="00C758A2"/>
    <w:rsid w:val="00C75DBC"/>
    <w:rsid w:val="00C763FF"/>
    <w:rsid w:val="00C77485"/>
    <w:rsid w:val="00C77EF6"/>
    <w:rsid w:val="00C801EF"/>
    <w:rsid w:val="00C8267B"/>
    <w:rsid w:val="00C83C10"/>
    <w:rsid w:val="00C8531F"/>
    <w:rsid w:val="00C86385"/>
    <w:rsid w:val="00C8755D"/>
    <w:rsid w:val="00C9020D"/>
    <w:rsid w:val="00C90B98"/>
    <w:rsid w:val="00C9258B"/>
    <w:rsid w:val="00C92C04"/>
    <w:rsid w:val="00C9495A"/>
    <w:rsid w:val="00C94FF5"/>
    <w:rsid w:val="00C95651"/>
    <w:rsid w:val="00C96203"/>
    <w:rsid w:val="00C96CDA"/>
    <w:rsid w:val="00C97BA3"/>
    <w:rsid w:val="00CA37AC"/>
    <w:rsid w:val="00CA3907"/>
    <w:rsid w:val="00CA3E14"/>
    <w:rsid w:val="00CA4F01"/>
    <w:rsid w:val="00CA5BE1"/>
    <w:rsid w:val="00CA6CF7"/>
    <w:rsid w:val="00CB3DB7"/>
    <w:rsid w:val="00CB3EC8"/>
    <w:rsid w:val="00CB74AF"/>
    <w:rsid w:val="00CC0166"/>
    <w:rsid w:val="00CC115A"/>
    <w:rsid w:val="00CC1979"/>
    <w:rsid w:val="00CC3416"/>
    <w:rsid w:val="00CC4E55"/>
    <w:rsid w:val="00CC514B"/>
    <w:rsid w:val="00CC51C8"/>
    <w:rsid w:val="00CC53DD"/>
    <w:rsid w:val="00CC7486"/>
    <w:rsid w:val="00CC7E41"/>
    <w:rsid w:val="00CD0BFE"/>
    <w:rsid w:val="00CD236F"/>
    <w:rsid w:val="00CD2796"/>
    <w:rsid w:val="00CD4C9D"/>
    <w:rsid w:val="00CD4CFA"/>
    <w:rsid w:val="00CD4E83"/>
    <w:rsid w:val="00CD7A51"/>
    <w:rsid w:val="00CE090F"/>
    <w:rsid w:val="00CE5686"/>
    <w:rsid w:val="00CE5C63"/>
    <w:rsid w:val="00CE7587"/>
    <w:rsid w:val="00CE790F"/>
    <w:rsid w:val="00CF039D"/>
    <w:rsid w:val="00CF05FA"/>
    <w:rsid w:val="00CF060D"/>
    <w:rsid w:val="00CF1C5E"/>
    <w:rsid w:val="00CF4193"/>
    <w:rsid w:val="00CF43E8"/>
    <w:rsid w:val="00CF5960"/>
    <w:rsid w:val="00CF6749"/>
    <w:rsid w:val="00CF6B1C"/>
    <w:rsid w:val="00CF77F3"/>
    <w:rsid w:val="00D00B48"/>
    <w:rsid w:val="00D01012"/>
    <w:rsid w:val="00D01361"/>
    <w:rsid w:val="00D01E61"/>
    <w:rsid w:val="00D02C34"/>
    <w:rsid w:val="00D02E4B"/>
    <w:rsid w:val="00D055E8"/>
    <w:rsid w:val="00D1087A"/>
    <w:rsid w:val="00D11AD5"/>
    <w:rsid w:val="00D11FB5"/>
    <w:rsid w:val="00D13063"/>
    <w:rsid w:val="00D14DFF"/>
    <w:rsid w:val="00D15403"/>
    <w:rsid w:val="00D16554"/>
    <w:rsid w:val="00D16677"/>
    <w:rsid w:val="00D213B0"/>
    <w:rsid w:val="00D2515D"/>
    <w:rsid w:val="00D2588A"/>
    <w:rsid w:val="00D2639B"/>
    <w:rsid w:val="00D275C1"/>
    <w:rsid w:val="00D27CA8"/>
    <w:rsid w:val="00D33655"/>
    <w:rsid w:val="00D339F9"/>
    <w:rsid w:val="00D355EC"/>
    <w:rsid w:val="00D3566B"/>
    <w:rsid w:val="00D363AA"/>
    <w:rsid w:val="00D36824"/>
    <w:rsid w:val="00D37C8C"/>
    <w:rsid w:val="00D400A1"/>
    <w:rsid w:val="00D420DD"/>
    <w:rsid w:val="00D423EB"/>
    <w:rsid w:val="00D435E6"/>
    <w:rsid w:val="00D45A36"/>
    <w:rsid w:val="00D5087A"/>
    <w:rsid w:val="00D5143B"/>
    <w:rsid w:val="00D52E08"/>
    <w:rsid w:val="00D54A3D"/>
    <w:rsid w:val="00D56B5C"/>
    <w:rsid w:val="00D6187E"/>
    <w:rsid w:val="00D61A69"/>
    <w:rsid w:val="00D703E6"/>
    <w:rsid w:val="00D74631"/>
    <w:rsid w:val="00D759ED"/>
    <w:rsid w:val="00D77E5D"/>
    <w:rsid w:val="00D81C41"/>
    <w:rsid w:val="00D82B48"/>
    <w:rsid w:val="00D833F3"/>
    <w:rsid w:val="00D83F5A"/>
    <w:rsid w:val="00D84227"/>
    <w:rsid w:val="00D84663"/>
    <w:rsid w:val="00D84D69"/>
    <w:rsid w:val="00D85678"/>
    <w:rsid w:val="00D8659C"/>
    <w:rsid w:val="00D87179"/>
    <w:rsid w:val="00D90AE9"/>
    <w:rsid w:val="00D91039"/>
    <w:rsid w:val="00D914AF"/>
    <w:rsid w:val="00D92357"/>
    <w:rsid w:val="00D931B9"/>
    <w:rsid w:val="00D96076"/>
    <w:rsid w:val="00D9773F"/>
    <w:rsid w:val="00DA4167"/>
    <w:rsid w:val="00DA4445"/>
    <w:rsid w:val="00DA4C12"/>
    <w:rsid w:val="00DA70F2"/>
    <w:rsid w:val="00DA780A"/>
    <w:rsid w:val="00DB1138"/>
    <w:rsid w:val="00DB157A"/>
    <w:rsid w:val="00DB1F0C"/>
    <w:rsid w:val="00DB1FCA"/>
    <w:rsid w:val="00DB2C72"/>
    <w:rsid w:val="00DB4D03"/>
    <w:rsid w:val="00DB4FC7"/>
    <w:rsid w:val="00DB5F9F"/>
    <w:rsid w:val="00DB689C"/>
    <w:rsid w:val="00DB7C4D"/>
    <w:rsid w:val="00DC0FC9"/>
    <w:rsid w:val="00DC0FDF"/>
    <w:rsid w:val="00DC1FA4"/>
    <w:rsid w:val="00DC3530"/>
    <w:rsid w:val="00DC492E"/>
    <w:rsid w:val="00DC6960"/>
    <w:rsid w:val="00DC7971"/>
    <w:rsid w:val="00DD399D"/>
    <w:rsid w:val="00DD6233"/>
    <w:rsid w:val="00DD72CA"/>
    <w:rsid w:val="00DD75E0"/>
    <w:rsid w:val="00DE384F"/>
    <w:rsid w:val="00DE5246"/>
    <w:rsid w:val="00DE75E9"/>
    <w:rsid w:val="00DF0BD0"/>
    <w:rsid w:val="00DF0E3D"/>
    <w:rsid w:val="00DF28F0"/>
    <w:rsid w:val="00DF58FD"/>
    <w:rsid w:val="00DF6832"/>
    <w:rsid w:val="00E046EE"/>
    <w:rsid w:val="00E05468"/>
    <w:rsid w:val="00E0634F"/>
    <w:rsid w:val="00E066D9"/>
    <w:rsid w:val="00E06F15"/>
    <w:rsid w:val="00E078CA"/>
    <w:rsid w:val="00E07B07"/>
    <w:rsid w:val="00E1054A"/>
    <w:rsid w:val="00E109F2"/>
    <w:rsid w:val="00E11C66"/>
    <w:rsid w:val="00E143E8"/>
    <w:rsid w:val="00E15317"/>
    <w:rsid w:val="00E16C36"/>
    <w:rsid w:val="00E2277F"/>
    <w:rsid w:val="00E23349"/>
    <w:rsid w:val="00E240E2"/>
    <w:rsid w:val="00E243EC"/>
    <w:rsid w:val="00E24502"/>
    <w:rsid w:val="00E245D2"/>
    <w:rsid w:val="00E25B5F"/>
    <w:rsid w:val="00E262F1"/>
    <w:rsid w:val="00E26592"/>
    <w:rsid w:val="00E27600"/>
    <w:rsid w:val="00E27FEC"/>
    <w:rsid w:val="00E3072A"/>
    <w:rsid w:val="00E30873"/>
    <w:rsid w:val="00E3176C"/>
    <w:rsid w:val="00E31F57"/>
    <w:rsid w:val="00E329E0"/>
    <w:rsid w:val="00E3571D"/>
    <w:rsid w:val="00E35E1B"/>
    <w:rsid w:val="00E368D1"/>
    <w:rsid w:val="00E41845"/>
    <w:rsid w:val="00E42445"/>
    <w:rsid w:val="00E42565"/>
    <w:rsid w:val="00E4329B"/>
    <w:rsid w:val="00E43718"/>
    <w:rsid w:val="00E4543A"/>
    <w:rsid w:val="00E45CE6"/>
    <w:rsid w:val="00E47E31"/>
    <w:rsid w:val="00E47E76"/>
    <w:rsid w:val="00E522B3"/>
    <w:rsid w:val="00E538D6"/>
    <w:rsid w:val="00E53942"/>
    <w:rsid w:val="00E544A3"/>
    <w:rsid w:val="00E5473D"/>
    <w:rsid w:val="00E5567C"/>
    <w:rsid w:val="00E55AC5"/>
    <w:rsid w:val="00E57828"/>
    <w:rsid w:val="00E61E8B"/>
    <w:rsid w:val="00E63ADA"/>
    <w:rsid w:val="00E643A1"/>
    <w:rsid w:val="00E64AE3"/>
    <w:rsid w:val="00E70AB8"/>
    <w:rsid w:val="00E71727"/>
    <w:rsid w:val="00E71BFA"/>
    <w:rsid w:val="00E7237D"/>
    <w:rsid w:val="00E75C3D"/>
    <w:rsid w:val="00E77783"/>
    <w:rsid w:val="00E77D7C"/>
    <w:rsid w:val="00E80967"/>
    <w:rsid w:val="00E816E6"/>
    <w:rsid w:val="00E82D80"/>
    <w:rsid w:val="00E83641"/>
    <w:rsid w:val="00E8421E"/>
    <w:rsid w:val="00E85C43"/>
    <w:rsid w:val="00E85EA9"/>
    <w:rsid w:val="00E86039"/>
    <w:rsid w:val="00E8655C"/>
    <w:rsid w:val="00E87356"/>
    <w:rsid w:val="00E874CE"/>
    <w:rsid w:val="00E87B48"/>
    <w:rsid w:val="00E91CBE"/>
    <w:rsid w:val="00E94461"/>
    <w:rsid w:val="00E94907"/>
    <w:rsid w:val="00E96933"/>
    <w:rsid w:val="00E96E79"/>
    <w:rsid w:val="00EA120A"/>
    <w:rsid w:val="00EA14FD"/>
    <w:rsid w:val="00EA1990"/>
    <w:rsid w:val="00EA6AB9"/>
    <w:rsid w:val="00EB467D"/>
    <w:rsid w:val="00EB517C"/>
    <w:rsid w:val="00EB6C19"/>
    <w:rsid w:val="00EB7E0E"/>
    <w:rsid w:val="00EC080B"/>
    <w:rsid w:val="00EC084A"/>
    <w:rsid w:val="00EC1DE9"/>
    <w:rsid w:val="00EC278C"/>
    <w:rsid w:val="00EC2B4D"/>
    <w:rsid w:val="00EC2C61"/>
    <w:rsid w:val="00EC34BB"/>
    <w:rsid w:val="00EC49B4"/>
    <w:rsid w:val="00EC58DF"/>
    <w:rsid w:val="00EC7B87"/>
    <w:rsid w:val="00ED4CEB"/>
    <w:rsid w:val="00ED4F97"/>
    <w:rsid w:val="00ED583E"/>
    <w:rsid w:val="00ED5F7E"/>
    <w:rsid w:val="00ED6E3D"/>
    <w:rsid w:val="00ED7BB4"/>
    <w:rsid w:val="00EE0E92"/>
    <w:rsid w:val="00EE5133"/>
    <w:rsid w:val="00EE59CE"/>
    <w:rsid w:val="00EE5CA6"/>
    <w:rsid w:val="00EE6702"/>
    <w:rsid w:val="00EE7136"/>
    <w:rsid w:val="00EF00D2"/>
    <w:rsid w:val="00EF02D9"/>
    <w:rsid w:val="00EF1115"/>
    <w:rsid w:val="00EF1F1D"/>
    <w:rsid w:val="00EF2A4E"/>
    <w:rsid w:val="00EF2DE1"/>
    <w:rsid w:val="00EF30CC"/>
    <w:rsid w:val="00EF58AE"/>
    <w:rsid w:val="00EF632C"/>
    <w:rsid w:val="00EF65F1"/>
    <w:rsid w:val="00EF6F3F"/>
    <w:rsid w:val="00EF7AFE"/>
    <w:rsid w:val="00F00E9B"/>
    <w:rsid w:val="00F0201D"/>
    <w:rsid w:val="00F02C49"/>
    <w:rsid w:val="00F031E8"/>
    <w:rsid w:val="00F042DA"/>
    <w:rsid w:val="00F048E4"/>
    <w:rsid w:val="00F0547D"/>
    <w:rsid w:val="00F05815"/>
    <w:rsid w:val="00F06E17"/>
    <w:rsid w:val="00F07A89"/>
    <w:rsid w:val="00F10883"/>
    <w:rsid w:val="00F12EC7"/>
    <w:rsid w:val="00F15F71"/>
    <w:rsid w:val="00F20670"/>
    <w:rsid w:val="00F20E78"/>
    <w:rsid w:val="00F21745"/>
    <w:rsid w:val="00F23B52"/>
    <w:rsid w:val="00F24B58"/>
    <w:rsid w:val="00F253DD"/>
    <w:rsid w:val="00F2542F"/>
    <w:rsid w:val="00F30947"/>
    <w:rsid w:val="00F3265D"/>
    <w:rsid w:val="00F3501C"/>
    <w:rsid w:val="00F37142"/>
    <w:rsid w:val="00F37C3C"/>
    <w:rsid w:val="00F41A87"/>
    <w:rsid w:val="00F43714"/>
    <w:rsid w:val="00F43D9B"/>
    <w:rsid w:val="00F44EED"/>
    <w:rsid w:val="00F47DED"/>
    <w:rsid w:val="00F50789"/>
    <w:rsid w:val="00F54A35"/>
    <w:rsid w:val="00F56CCF"/>
    <w:rsid w:val="00F56D15"/>
    <w:rsid w:val="00F57CE1"/>
    <w:rsid w:val="00F61B44"/>
    <w:rsid w:val="00F62D1F"/>
    <w:rsid w:val="00F642E4"/>
    <w:rsid w:val="00F64FEA"/>
    <w:rsid w:val="00F66D30"/>
    <w:rsid w:val="00F67C6D"/>
    <w:rsid w:val="00F72F60"/>
    <w:rsid w:val="00F74156"/>
    <w:rsid w:val="00F763BD"/>
    <w:rsid w:val="00F813F5"/>
    <w:rsid w:val="00F815CE"/>
    <w:rsid w:val="00F820E6"/>
    <w:rsid w:val="00F8269D"/>
    <w:rsid w:val="00F8349B"/>
    <w:rsid w:val="00F840ED"/>
    <w:rsid w:val="00F862B7"/>
    <w:rsid w:val="00F86424"/>
    <w:rsid w:val="00F8725A"/>
    <w:rsid w:val="00F87A72"/>
    <w:rsid w:val="00F911EB"/>
    <w:rsid w:val="00F93ABC"/>
    <w:rsid w:val="00F95767"/>
    <w:rsid w:val="00F95A52"/>
    <w:rsid w:val="00F97983"/>
    <w:rsid w:val="00FA0C43"/>
    <w:rsid w:val="00FA1193"/>
    <w:rsid w:val="00FA299B"/>
    <w:rsid w:val="00FA37E1"/>
    <w:rsid w:val="00FA4AFC"/>
    <w:rsid w:val="00FA735B"/>
    <w:rsid w:val="00FA751F"/>
    <w:rsid w:val="00FB03DD"/>
    <w:rsid w:val="00FB4275"/>
    <w:rsid w:val="00FB464E"/>
    <w:rsid w:val="00FB5BF8"/>
    <w:rsid w:val="00FC02DB"/>
    <w:rsid w:val="00FC3E95"/>
    <w:rsid w:val="00FC5219"/>
    <w:rsid w:val="00FC599A"/>
    <w:rsid w:val="00FC5E75"/>
    <w:rsid w:val="00FC6A5C"/>
    <w:rsid w:val="00FD03FF"/>
    <w:rsid w:val="00FD092F"/>
    <w:rsid w:val="00FD1201"/>
    <w:rsid w:val="00FD12C5"/>
    <w:rsid w:val="00FD3652"/>
    <w:rsid w:val="00FD3DE3"/>
    <w:rsid w:val="00FD4C9A"/>
    <w:rsid w:val="00FD5048"/>
    <w:rsid w:val="00FD6FA6"/>
    <w:rsid w:val="00FD778C"/>
    <w:rsid w:val="00FD7C16"/>
    <w:rsid w:val="00FD7E62"/>
    <w:rsid w:val="00FE1B2C"/>
    <w:rsid w:val="00FE2A89"/>
    <w:rsid w:val="00FE2C4B"/>
    <w:rsid w:val="00FE3010"/>
    <w:rsid w:val="00FE6382"/>
    <w:rsid w:val="00FE6D80"/>
    <w:rsid w:val="00FE784F"/>
    <w:rsid w:val="00FF1635"/>
    <w:rsid w:val="00FF3E92"/>
    <w:rsid w:val="00FF4DE3"/>
    <w:rsid w:val="00FF74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8EF4D"/>
  <w15:chartTrackingRefBased/>
  <w15:docId w15:val="{D483A28A-4006-E149-B014-BF98B124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55B"/>
    <w:pPr>
      <w:snapToGrid w:val="0"/>
      <w:spacing w:after="120" w:line="480" w:lineRule="auto"/>
    </w:pPr>
    <w:rPr>
      <w:rFonts w:ascii="Calibri Light" w:eastAsia="Times New Roman" w:hAnsi="Calibri Light" w:cs="Calibri Light"/>
      <w:color w:val="000000" w:themeColor="text1"/>
      <w:lang w:val="en-AU" w:eastAsia="en-GB"/>
    </w:rPr>
  </w:style>
  <w:style w:type="paragraph" w:styleId="Heading2">
    <w:name w:val="heading 2"/>
    <w:basedOn w:val="Normal"/>
    <w:next w:val="Normal"/>
    <w:link w:val="Heading2Char"/>
    <w:uiPriority w:val="9"/>
    <w:unhideWhenUsed/>
    <w:qFormat/>
    <w:rsid w:val="008811E1"/>
    <w:pPr>
      <w:snapToGrid/>
      <w:spacing w:before="480" w:line="240" w:lineRule="auto"/>
      <w:outlineLvl w:val="1"/>
    </w:pPr>
    <w:rPr>
      <w:rFonts w:asciiTheme="majorHAnsi" w:eastAsiaTheme="minorHAnsi" w:hAnsiTheme="majorHAnsi" w:cstheme="majorHAnsi"/>
      <w:b/>
      <w:bCs/>
      <w:sz w:val="28"/>
      <w:szCs w:val="28"/>
      <w:lang w:eastAsia="en-US"/>
    </w:rPr>
  </w:style>
  <w:style w:type="paragraph" w:styleId="Heading3">
    <w:name w:val="heading 3"/>
    <w:basedOn w:val="Normal"/>
    <w:next w:val="Normal"/>
    <w:link w:val="Heading3Char"/>
    <w:uiPriority w:val="9"/>
    <w:semiHidden/>
    <w:unhideWhenUsed/>
    <w:qFormat/>
    <w:rsid w:val="008811E1"/>
    <w:pPr>
      <w:keepNext/>
      <w:keepLines/>
      <w:spacing w:before="40"/>
      <w:outlineLvl w:val="2"/>
    </w:pPr>
    <w:rPr>
      <w:rFonts w:asciiTheme="majorHAnsi" w:eastAsiaTheme="majorEastAsia" w:hAnsiTheme="majorHAnsi" w:cstheme="majorBidi"/>
      <w:color w:val="0E426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3DC0"/>
    <w:pPr>
      <w:spacing w:before="100" w:beforeAutospacing="1" w:after="100" w:afterAutospacing="1"/>
    </w:pPr>
  </w:style>
  <w:style w:type="paragraph" w:styleId="Title">
    <w:name w:val="Title"/>
    <w:basedOn w:val="Normal"/>
    <w:next w:val="Normal"/>
    <w:link w:val="TitleChar"/>
    <w:uiPriority w:val="10"/>
    <w:qFormat/>
    <w:rsid w:val="00BC7EA8"/>
    <w:pPr>
      <w:spacing w:before="240"/>
    </w:pPr>
    <w:rPr>
      <w:rFonts w:ascii="Calibri" w:hAnsi="Calibri" w:cs="Calibri"/>
      <w:b/>
      <w:bCs/>
    </w:rPr>
  </w:style>
  <w:style w:type="character" w:customStyle="1" w:styleId="TitleChar">
    <w:name w:val="Title Char"/>
    <w:basedOn w:val="DefaultParagraphFont"/>
    <w:link w:val="Title"/>
    <w:uiPriority w:val="10"/>
    <w:rsid w:val="00BC7EA8"/>
    <w:rPr>
      <w:rFonts w:ascii="Calibri" w:eastAsia="Times New Roman" w:hAnsi="Calibri" w:cs="Calibri"/>
      <w:b/>
      <w:bCs/>
      <w:lang w:eastAsia="en-GB"/>
    </w:rPr>
  </w:style>
  <w:style w:type="paragraph" w:styleId="Subtitle">
    <w:name w:val="Subtitle"/>
    <w:basedOn w:val="Normal"/>
    <w:next w:val="Normal"/>
    <w:link w:val="SubtitleChar"/>
    <w:uiPriority w:val="11"/>
    <w:qFormat/>
    <w:rsid w:val="008811E1"/>
    <w:pPr>
      <w:spacing w:before="240"/>
    </w:pPr>
    <w:rPr>
      <w:b/>
      <w:bCs/>
    </w:rPr>
  </w:style>
  <w:style w:type="character" w:customStyle="1" w:styleId="SubtitleChar">
    <w:name w:val="Subtitle Char"/>
    <w:basedOn w:val="DefaultParagraphFont"/>
    <w:link w:val="Subtitle"/>
    <w:uiPriority w:val="11"/>
    <w:rsid w:val="008811E1"/>
    <w:rPr>
      <w:rFonts w:ascii="Calibri Light" w:eastAsia="Times New Roman" w:hAnsi="Calibri Light" w:cs="Calibri Light"/>
      <w:b/>
      <w:bCs/>
      <w:lang w:val="en-AU" w:eastAsia="en-GB"/>
    </w:rPr>
  </w:style>
  <w:style w:type="character" w:customStyle="1" w:styleId="Heading2Char">
    <w:name w:val="Heading 2 Char"/>
    <w:basedOn w:val="DefaultParagraphFont"/>
    <w:link w:val="Heading2"/>
    <w:uiPriority w:val="9"/>
    <w:rsid w:val="008811E1"/>
    <w:rPr>
      <w:rFonts w:asciiTheme="majorHAnsi" w:hAnsiTheme="majorHAnsi" w:cstheme="majorHAnsi"/>
      <w:b/>
      <w:bCs/>
      <w:sz w:val="28"/>
      <w:szCs w:val="28"/>
      <w:lang w:val="en-AU"/>
    </w:rPr>
  </w:style>
  <w:style w:type="character" w:customStyle="1" w:styleId="Heading3Char">
    <w:name w:val="Heading 3 Char"/>
    <w:basedOn w:val="DefaultParagraphFont"/>
    <w:link w:val="Heading3"/>
    <w:uiPriority w:val="9"/>
    <w:semiHidden/>
    <w:rsid w:val="008811E1"/>
    <w:rPr>
      <w:rFonts w:asciiTheme="majorHAnsi" w:eastAsiaTheme="majorEastAsia" w:hAnsiTheme="majorHAnsi" w:cstheme="majorBidi"/>
      <w:color w:val="0E4265" w:themeColor="accent1" w:themeShade="7F"/>
      <w:lang w:val="en-AU" w:eastAsia="en-GB"/>
    </w:rPr>
  </w:style>
  <w:style w:type="paragraph" w:styleId="BalloonText">
    <w:name w:val="Balloon Text"/>
    <w:basedOn w:val="Normal"/>
    <w:link w:val="BalloonTextChar"/>
    <w:uiPriority w:val="99"/>
    <w:semiHidden/>
    <w:unhideWhenUsed/>
    <w:rsid w:val="00850DA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0DAF"/>
    <w:rPr>
      <w:rFonts w:ascii="Times New Roman" w:eastAsia="Times New Roman" w:hAnsi="Times New Roman" w:cs="Times New Roman"/>
      <w:sz w:val="18"/>
      <w:szCs w:val="18"/>
      <w:lang w:val="en-AU" w:eastAsia="en-GB"/>
    </w:rPr>
  </w:style>
  <w:style w:type="paragraph" w:customStyle="1" w:styleId="EndNoteBibliographyTitle">
    <w:name w:val="EndNote Bibliography Title"/>
    <w:basedOn w:val="Normal"/>
    <w:link w:val="EndNoteBibliographyTitleChar"/>
    <w:rsid w:val="009331AC"/>
    <w:pPr>
      <w:jc w:val="center"/>
    </w:pPr>
    <w:rPr>
      <w:rFonts w:ascii="Calibri" w:hAnsi="Calibri" w:cs="Calibri"/>
      <w:lang w:val="en-GB"/>
    </w:rPr>
  </w:style>
  <w:style w:type="character" w:customStyle="1" w:styleId="EndNoteBibliographyTitleChar">
    <w:name w:val="EndNote Bibliography Title Char"/>
    <w:basedOn w:val="DefaultParagraphFont"/>
    <w:link w:val="EndNoteBibliographyTitle"/>
    <w:rsid w:val="009331AC"/>
    <w:rPr>
      <w:rFonts w:ascii="Calibri" w:eastAsia="Times New Roman" w:hAnsi="Calibri" w:cs="Calibri"/>
      <w:color w:val="000000" w:themeColor="text1"/>
      <w:lang w:val="en-GB" w:eastAsia="en-GB"/>
    </w:rPr>
  </w:style>
  <w:style w:type="paragraph" w:customStyle="1" w:styleId="EndNoteBibliography">
    <w:name w:val="EndNote Bibliography"/>
    <w:basedOn w:val="Normal"/>
    <w:link w:val="EndNoteBibliographyChar"/>
    <w:rsid w:val="009331AC"/>
    <w:pPr>
      <w:spacing w:line="240" w:lineRule="auto"/>
    </w:pPr>
    <w:rPr>
      <w:rFonts w:ascii="Calibri" w:hAnsi="Calibri" w:cs="Calibri"/>
      <w:lang w:val="en-GB"/>
    </w:rPr>
  </w:style>
  <w:style w:type="character" w:customStyle="1" w:styleId="EndNoteBibliographyChar">
    <w:name w:val="EndNote Bibliography Char"/>
    <w:basedOn w:val="DefaultParagraphFont"/>
    <w:link w:val="EndNoteBibliography"/>
    <w:rsid w:val="009331AC"/>
    <w:rPr>
      <w:rFonts w:ascii="Calibri" w:eastAsia="Times New Roman" w:hAnsi="Calibri" w:cs="Calibri"/>
      <w:color w:val="000000" w:themeColor="text1"/>
      <w:lang w:val="en-GB" w:eastAsia="en-GB"/>
    </w:rPr>
  </w:style>
  <w:style w:type="character" w:styleId="LineNumber">
    <w:name w:val="line number"/>
    <w:basedOn w:val="DefaultParagraphFont"/>
    <w:uiPriority w:val="99"/>
    <w:semiHidden/>
    <w:unhideWhenUsed/>
    <w:rsid w:val="007D1008"/>
    <w:rPr>
      <w:rFonts w:ascii="Times New Roman" w:hAnsi="Times New Roman"/>
      <w:sz w:val="20"/>
    </w:rPr>
  </w:style>
  <w:style w:type="paragraph" w:styleId="Footer">
    <w:name w:val="footer"/>
    <w:basedOn w:val="Normal"/>
    <w:link w:val="FooterChar"/>
    <w:uiPriority w:val="99"/>
    <w:unhideWhenUsed/>
    <w:rsid w:val="005A5296"/>
    <w:pPr>
      <w:tabs>
        <w:tab w:val="center" w:pos="4513"/>
        <w:tab w:val="right" w:pos="9026"/>
      </w:tabs>
      <w:spacing w:line="240" w:lineRule="auto"/>
    </w:pPr>
  </w:style>
  <w:style w:type="character" w:customStyle="1" w:styleId="FooterChar">
    <w:name w:val="Footer Char"/>
    <w:basedOn w:val="DefaultParagraphFont"/>
    <w:link w:val="Footer"/>
    <w:uiPriority w:val="99"/>
    <w:rsid w:val="005A5296"/>
    <w:rPr>
      <w:rFonts w:ascii="Calibri Light" w:eastAsia="Times New Roman" w:hAnsi="Calibri Light" w:cs="Calibri Light"/>
      <w:lang w:val="en-AU" w:eastAsia="en-GB"/>
    </w:rPr>
  </w:style>
  <w:style w:type="character" w:styleId="PageNumber">
    <w:name w:val="page number"/>
    <w:basedOn w:val="DefaultParagraphFont"/>
    <w:uiPriority w:val="99"/>
    <w:semiHidden/>
    <w:unhideWhenUsed/>
    <w:rsid w:val="005A5296"/>
  </w:style>
  <w:style w:type="table" w:styleId="TableGrid">
    <w:name w:val="Table Grid"/>
    <w:basedOn w:val="TableNormal"/>
    <w:uiPriority w:val="39"/>
    <w:rsid w:val="00717B9C"/>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6832"/>
    <w:pPr>
      <w:ind w:left="720"/>
      <w:contextualSpacing/>
    </w:pPr>
  </w:style>
  <w:style w:type="paragraph" w:customStyle="1" w:styleId="Subtitle2">
    <w:name w:val="Subtitle 2"/>
    <w:basedOn w:val="ListParagraph"/>
    <w:qFormat/>
    <w:rsid w:val="00A1738F"/>
    <w:pPr>
      <w:numPr>
        <w:numId w:val="2"/>
      </w:numPr>
      <w:spacing w:after="0"/>
      <w:ind w:left="0" w:firstLine="0"/>
    </w:pPr>
    <w:rPr>
      <w:i/>
      <w:iCs/>
    </w:rPr>
  </w:style>
  <w:style w:type="paragraph" w:customStyle="1" w:styleId="Table">
    <w:name w:val="Table"/>
    <w:basedOn w:val="Normal"/>
    <w:qFormat/>
    <w:rsid w:val="00F07A89"/>
    <w:pPr>
      <w:spacing w:after="0" w:line="240" w:lineRule="auto"/>
    </w:pPr>
  </w:style>
  <w:style w:type="character" w:styleId="Hyperlink">
    <w:name w:val="Hyperlink"/>
    <w:basedOn w:val="DefaultParagraphFont"/>
    <w:uiPriority w:val="99"/>
    <w:unhideWhenUsed/>
    <w:rsid w:val="00C758A2"/>
    <w:rPr>
      <w:color w:val="EC4D4D" w:themeColor="hyperlink"/>
      <w:u w:val="single"/>
    </w:rPr>
  </w:style>
  <w:style w:type="character" w:styleId="UnresolvedMention">
    <w:name w:val="Unresolved Mention"/>
    <w:basedOn w:val="DefaultParagraphFont"/>
    <w:uiPriority w:val="99"/>
    <w:semiHidden/>
    <w:unhideWhenUsed/>
    <w:rsid w:val="00C758A2"/>
    <w:rPr>
      <w:color w:val="605E5C"/>
      <w:shd w:val="clear" w:color="auto" w:fill="E1DFDD"/>
    </w:rPr>
  </w:style>
  <w:style w:type="character" w:styleId="CommentReference">
    <w:name w:val="annotation reference"/>
    <w:basedOn w:val="DefaultParagraphFont"/>
    <w:uiPriority w:val="99"/>
    <w:semiHidden/>
    <w:unhideWhenUsed/>
    <w:rsid w:val="00D02C34"/>
    <w:rPr>
      <w:sz w:val="16"/>
      <w:szCs w:val="16"/>
    </w:rPr>
  </w:style>
  <w:style w:type="paragraph" w:styleId="CommentText">
    <w:name w:val="annotation text"/>
    <w:basedOn w:val="Normal"/>
    <w:link w:val="CommentTextChar"/>
    <w:uiPriority w:val="99"/>
    <w:unhideWhenUsed/>
    <w:rsid w:val="00D02C34"/>
    <w:pPr>
      <w:spacing w:line="240" w:lineRule="auto"/>
    </w:pPr>
    <w:rPr>
      <w:sz w:val="20"/>
      <w:szCs w:val="20"/>
    </w:rPr>
  </w:style>
  <w:style w:type="character" w:customStyle="1" w:styleId="CommentTextChar">
    <w:name w:val="Comment Text Char"/>
    <w:basedOn w:val="DefaultParagraphFont"/>
    <w:link w:val="CommentText"/>
    <w:uiPriority w:val="99"/>
    <w:rsid w:val="00D02C34"/>
    <w:rPr>
      <w:rFonts w:ascii="Calibri Light" w:eastAsia="Times New Roman" w:hAnsi="Calibri Light" w:cs="Calibri Light"/>
      <w:color w:val="000000" w:themeColor="text1"/>
      <w:sz w:val="20"/>
      <w:szCs w:val="20"/>
      <w:lang w:val="en-AU" w:eastAsia="en-GB"/>
    </w:rPr>
  </w:style>
  <w:style w:type="paragraph" w:styleId="CommentSubject">
    <w:name w:val="annotation subject"/>
    <w:basedOn w:val="CommentText"/>
    <w:next w:val="CommentText"/>
    <w:link w:val="CommentSubjectChar"/>
    <w:uiPriority w:val="99"/>
    <w:semiHidden/>
    <w:unhideWhenUsed/>
    <w:rsid w:val="00D02C34"/>
    <w:rPr>
      <w:b/>
      <w:bCs/>
    </w:rPr>
  </w:style>
  <w:style w:type="character" w:customStyle="1" w:styleId="CommentSubjectChar">
    <w:name w:val="Comment Subject Char"/>
    <w:basedOn w:val="CommentTextChar"/>
    <w:link w:val="CommentSubject"/>
    <w:uiPriority w:val="99"/>
    <w:semiHidden/>
    <w:rsid w:val="00D02C34"/>
    <w:rPr>
      <w:rFonts w:ascii="Calibri Light" w:eastAsia="Times New Roman" w:hAnsi="Calibri Light" w:cs="Calibri Light"/>
      <w:b/>
      <w:bCs/>
      <w:color w:val="000000" w:themeColor="text1"/>
      <w:sz w:val="20"/>
      <w:szCs w:val="20"/>
      <w:lang w:val="en-AU" w:eastAsia="en-GB"/>
    </w:rPr>
  </w:style>
  <w:style w:type="paragraph" w:styleId="Revision">
    <w:name w:val="Revision"/>
    <w:hidden/>
    <w:uiPriority w:val="99"/>
    <w:semiHidden/>
    <w:rsid w:val="00B01D81"/>
    <w:rPr>
      <w:rFonts w:ascii="Calibri Light" w:eastAsia="Times New Roman" w:hAnsi="Calibri Light" w:cs="Calibri Light"/>
      <w:color w:val="000000" w:themeColor="text1"/>
      <w:lang w:val="en-AU" w:eastAsia="en-GB"/>
    </w:rPr>
  </w:style>
  <w:style w:type="character" w:styleId="PlaceholderText">
    <w:name w:val="Placeholder Text"/>
    <w:basedOn w:val="DefaultParagraphFont"/>
    <w:uiPriority w:val="99"/>
    <w:semiHidden/>
    <w:rsid w:val="005B6C9E"/>
    <w:rPr>
      <w:color w:val="808080"/>
    </w:rPr>
  </w:style>
  <w:style w:type="character" w:customStyle="1" w:styleId="apple-converted-space">
    <w:name w:val="apple-converted-space"/>
    <w:basedOn w:val="DefaultParagraphFont"/>
    <w:rsid w:val="00C86385"/>
  </w:style>
  <w:style w:type="paragraph" w:styleId="Header">
    <w:name w:val="header"/>
    <w:basedOn w:val="Normal"/>
    <w:link w:val="HeaderChar"/>
    <w:uiPriority w:val="99"/>
    <w:unhideWhenUsed/>
    <w:rsid w:val="00981A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1AFA"/>
    <w:rPr>
      <w:rFonts w:ascii="Calibri Light" w:eastAsia="Times New Roman" w:hAnsi="Calibri Light" w:cs="Calibri Light"/>
      <w:color w:val="000000" w:themeColor="text1"/>
      <w:lang w:val="en-AU" w:eastAsia="en-GB"/>
    </w:rPr>
  </w:style>
  <w:style w:type="character" w:styleId="Emphasis">
    <w:name w:val="Emphasis"/>
    <w:basedOn w:val="DefaultParagraphFont"/>
    <w:uiPriority w:val="20"/>
    <w:qFormat/>
    <w:rsid w:val="000C3676"/>
    <w:rPr>
      <w:i/>
      <w:iCs/>
    </w:rPr>
  </w:style>
  <w:style w:type="character" w:styleId="FollowedHyperlink">
    <w:name w:val="FollowedHyperlink"/>
    <w:basedOn w:val="DefaultParagraphFont"/>
    <w:uiPriority w:val="99"/>
    <w:semiHidden/>
    <w:unhideWhenUsed/>
    <w:rsid w:val="00991EBD"/>
    <w:rPr>
      <w:color w:val="F8CE8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6411">
      <w:bodyDiv w:val="1"/>
      <w:marLeft w:val="0"/>
      <w:marRight w:val="0"/>
      <w:marTop w:val="0"/>
      <w:marBottom w:val="0"/>
      <w:divBdr>
        <w:top w:val="none" w:sz="0" w:space="0" w:color="auto"/>
        <w:left w:val="none" w:sz="0" w:space="0" w:color="auto"/>
        <w:bottom w:val="none" w:sz="0" w:space="0" w:color="auto"/>
        <w:right w:val="none" w:sz="0" w:space="0" w:color="auto"/>
      </w:divBdr>
      <w:divsChild>
        <w:div w:id="434056599">
          <w:marLeft w:val="0"/>
          <w:marRight w:val="0"/>
          <w:marTop w:val="0"/>
          <w:marBottom w:val="0"/>
          <w:divBdr>
            <w:top w:val="none" w:sz="0" w:space="0" w:color="auto"/>
            <w:left w:val="none" w:sz="0" w:space="0" w:color="auto"/>
            <w:bottom w:val="none" w:sz="0" w:space="0" w:color="auto"/>
            <w:right w:val="none" w:sz="0" w:space="0" w:color="auto"/>
          </w:divBdr>
          <w:divsChild>
            <w:div w:id="2116434165">
              <w:marLeft w:val="0"/>
              <w:marRight w:val="0"/>
              <w:marTop w:val="0"/>
              <w:marBottom w:val="0"/>
              <w:divBdr>
                <w:top w:val="none" w:sz="0" w:space="0" w:color="auto"/>
                <w:left w:val="none" w:sz="0" w:space="0" w:color="auto"/>
                <w:bottom w:val="none" w:sz="0" w:space="0" w:color="auto"/>
                <w:right w:val="none" w:sz="0" w:space="0" w:color="auto"/>
              </w:divBdr>
              <w:divsChild>
                <w:div w:id="163598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84609">
      <w:bodyDiv w:val="1"/>
      <w:marLeft w:val="0"/>
      <w:marRight w:val="0"/>
      <w:marTop w:val="0"/>
      <w:marBottom w:val="0"/>
      <w:divBdr>
        <w:top w:val="none" w:sz="0" w:space="0" w:color="auto"/>
        <w:left w:val="none" w:sz="0" w:space="0" w:color="auto"/>
        <w:bottom w:val="none" w:sz="0" w:space="0" w:color="auto"/>
        <w:right w:val="none" w:sz="0" w:space="0" w:color="auto"/>
      </w:divBdr>
    </w:div>
    <w:div w:id="97917470">
      <w:bodyDiv w:val="1"/>
      <w:marLeft w:val="0"/>
      <w:marRight w:val="0"/>
      <w:marTop w:val="0"/>
      <w:marBottom w:val="0"/>
      <w:divBdr>
        <w:top w:val="none" w:sz="0" w:space="0" w:color="auto"/>
        <w:left w:val="none" w:sz="0" w:space="0" w:color="auto"/>
        <w:bottom w:val="none" w:sz="0" w:space="0" w:color="auto"/>
        <w:right w:val="none" w:sz="0" w:space="0" w:color="auto"/>
      </w:divBdr>
      <w:divsChild>
        <w:div w:id="1892496278">
          <w:marLeft w:val="0"/>
          <w:marRight w:val="0"/>
          <w:marTop w:val="0"/>
          <w:marBottom w:val="0"/>
          <w:divBdr>
            <w:top w:val="none" w:sz="0" w:space="0" w:color="auto"/>
            <w:left w:val="none" w:sz="0" w:space="0" w:color="auto"/>
            <w:bottom w:val="none" w:sz="0" w:space="0" w:color="auto"/>
            <w:right w:val="none" w:sz="0" w:space="0" w:color="auto"/>
          </w:divBdr>
          <w:divsChild>
            <w:div w:id="807821422">
              <w:marLeft w:val="0"/>
              <w:marRight w:val="0"/>
              <w:marTop w:val="0"/>
              <w:marBottom w:val="0"/>
              <w:divBdr>
                <w:top w:val="none" w:sz="0" w:space="0" w:color="auto"/>
                <w:left w:val="none" w:sz="0" w:space="0" w:color="auto"/>
                <w:bottom w:val="none" w:sz="0" w:space="0" w:color="auto"/>
                <w:right w:val="none" w:sz="0" w:space="0" w:color="auto"/>
              </w:divBdr>
              <w:divsChild>
                <w:div w:id="269092322">
                  <w:marLeft w:val="0"/>
                  <w:marRight w:val="0"/>
                  <w:marTop w:val="0"/>
                  <w:marBottom w:val="0"/>
                  <w:divBdr>
                    <w:top w:val="none" w:sz="0" w:space="0" w:color="auto"/>
                    <w:left w:val="none" w:sz="0" w:space="0" w:color="auto"/>
                    <w:bottom w:val="none" w:sz="0" w:space="0" w:color="auto"/>
                    <w:right w:val="none" w:sz="0" w:space="0" w:color="auto"/>
                  </w:divBdr>
                  <w:divsChild>
                    <w:div w:id="4833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0058">
      <w:bodyDiv w:val="1"/>
      <w:marLeft w:val="0"/>
      <w:marRight w:val="0"/>
      <w:marTop w:val="0"/>
      <w:marBottom w:val="0"/>
      <w:divBdr>
        <w:top w:val="none" w:sz="0" w:space="0" w:color="auto"/>
        <w:left w:val="none" w:sz="0" w:space="0" w:color="auto"/>
        <w:bottom w:val="none" w:sz="0" w:space="0" w:color="auto"/>
        <w:right w:val="none" w:sz="0" w:space="0" w:color="auto"/>
      </w:divBdr>
    </w:div>
    <w:div w:id="156190910">
      <w:bodyDiv w:val="1"/>
      <w:marLeft w:val="0"/>
      <w:marRight w:val="0"/>
      <w:marTop w:val="0"/>
      <w:marBottom w:val="0"/>
      <w:divBdr>
        <w:top w:val="none" w:sz="0" w:space="0" w:color="auto"/>
        <w:left w:val="none" w:sz="0" w:space="0" w:color="auto"/>
        <w:bottom w:val="none" w:sz="0" w:space="0" w:color="auto"/>
        <w:right w:val="none" w:sz="0" w:space="0" w:color="auto"/>
      </w:divBdr>
      <w:divsChild>
        <w:div w:id="1601836370">
          <w:marLeft w:val="0"/>
          <w:marRight w:val="0"/>
          <w:marTop w:val="0"/>
          <w:marBottom w:val="0"/>
          <w:divBdr>
            <w:top w:val="none" w:sz="0" w:space="0" w:color="auto"/>
            <w:left w:val="none" w:sz="0" w:space="0" w:color="auto"/>
            <w:bottom w:val="none" w:sz="0" w:space="0" w:color="auto"/>
            <w:right w:val="none" w:sz="0" w:space="0" w:color="auto"/>
          </w:divBdr>
          <w:divsChild>
            <w:div w:id="545677825">
              <w:marLeft w:val="0"/>
              <w:marRight w:val="0"/>
              <w:marTop w:val="0"/>
              <w:marBottom w:val="0"/>
              <w:divBdr>
                <w:top w:val="none" w:sz="0" w:space="0" w:color="auto"/>
                <w:left w:val="none" w:sz="0" w:space="0" w:color="auto"/>
                <w:bottom w:val="none" w:sz="0" w:space="0" w:color="auto"/>
                <w:right w:val="none" w:sz="0" w:space="0" w:color="auto"/>
              </w:divBdr>
              <w:divsChild>
                <w:div w:id="103877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381788">
      <w:bodyDiv w:val="1"/>
      <w:marLeft w:val="0"/>
      <w:marRight w:val="0"/>
      <w:marTop w:val="0"/>
      <w:marBottom w:val="0"/>
      <w:divBdr>
        <w:top w:val="none" w:sz="0" w:space="0" w:color="auto"/>
        <w:left w:val="none" w:sz="0" w:space="0" w:color="auto"/>
        <w:bottom w:val="none" w:sz="0" w:space="0" w:color="auto"/>
        <w:right w:val="none" w:sz="0" w:space="0" w:color="auto"/>
      </w:divBdr>
    </w:div>
    <w:div w:id="301427303">
      <w:bodyDiv w:val="1"/>
      <w:marLeft w:val="0"/>
      <w:marRight w:val="0"/>
      <w:marTop w:val="0"/>
      <w:marBottom w:val="0"/>
      <w:divBdr>
        <w:top w:val="none" w:sz="0" w:space="0" w:color="auto"/>
        <w:left w:val="none" w:sz="0" w:space="0" w:color="auto"/>
        <w:bottom w:val="none" w:sz="0" w:space="0" w:color="auto"/>
        <w:right w:val="none" w:sz="0" w:space="0" w:color="auto"/>
      </w:divBdr>
      <w:divsChild>
        <w:div w:id="1110201287">
          <w:marLeft w:val="0"/>
          <w:marRight w:val="0"/>
          <w:marTop w:val="0"/>
          <w:marBottom w:val="0"/>
          <w:divBdr>
            <w:top w:val="none" w:sz="0" w:space="0" w:color="auto"/>
            <w:left w:val="none" w:sz="0" w:space="0" w:color="auto"/>
            <w:bottom w:val="none" w:sz="0" w:space="0" w:color="auto"/>
            <w:right w:val="none" w:sz="0" w:space="0" w:color="auto"/>
          </w:divBdr>
          <w:divsChild>
            <w:div w:id="388726064">
              <w:marLeft w:val="0"/>
              <w:marRight w:val="0"/>
              <w:marTop w:val="0"/>
              <w:marBottom w:val="0"/>
              <w:divBdr>
                <w:top w:val="none" w:sz="0" w:space="0" w:color="auto"/>
                <w:left w:val="none" w:sz="0" w:space="0" w:color="auto"/>
                <w:bottom w:val="none" w:sz="0" w:space="0" w:color="auto"/>
                <w:right w:val="none" w:sz="0" w:space="0" w:color="auto"/>
              </w:divBdr>
              <w:divsChild>
                <w:div w:id="31210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06695">
      <w:bodyDiv w:val="1"/>
      <w:marLeft w:val="0"/>
      <w:marRight w:val="0"/>
      <w:marTop w:val="0"/>
      <w:marBottom w:val="0"/>
      <w:divBdr>
        <w:top w:val="none" w:sz="0" w:space="0" w:color="auto"/>
        <w:left w:val="none" w:sz="0" w:space="0" w:color="auto"/>
        <w:bottom w:val="none" w:sz="0" w:space="0" w:color="auto"/>
        <w:right w:val="none" w:sz="0" w:space="0" w:color="auto"/>
      </w:divBdr>
      <w:divsChild>
        <w:div w:id="1910186337">
          <w:marLeft w:val="0"/>
          <w:marRight w:val="0"/>
          <w:marTop w:val="0"/>
          <w:marBottom w:val="0"/>
          <w:divBdr>
            <w:top w:val="none" w:sz="0" w:space="0" w:color="auto"/>
            <w:left w:val="none" w:sz="0" w:space="0" w:color="auto"/>
            <w:bottom w:val="none" w:sz="0" w:space="0" w:color="auto"/>
            <w:right w:val="none" w:sz="0" w:space="0" w:color="auto"/>
          </w:divBdr>
          <w:divsChild>
            <w:div w:id="787965248">
              <w:marLeft w:val="0"/>
              <w:marRight w:val="0"/>
              <w:marTop w:val="0"/>
              <w:marBottom w:val="0"/>
              <w:divBdr>
                <w:top w:val="none" w:sz="0" w:space="0" w:color="auto"/>
                <w:left w:val="none" w:sz="0" w:space="0" w:color="auto"/>
                <w:bottom w:val="none" w:sz="0" w:space="0" w:color="auto"/>
                <w:right w:val="none" w:sz="0" w:space="0" w:color="auto"/>
              </w:divBdr>
              <w:divsChild>
                <w:div w:id="1862549256">
                  <w:marLeft w:val="0"/>
                  <w:marRight w:val="0"/>
                  <w:marTop w:val="0"/>
                  <w:marBottom w:val="0"/>
                  <w:divBdr>
                    <w:top w:val="none" w:sz="0" w:space="0" w:color="auto"/>
                    <w:left w:val="none" w:sz="0" w:space="0" w:color="auto"/>
                    <w:bottom w:val="none" w:sz="0" w:space="0" w:color="auto"/>
                    <w:right w:val="none" w:sz="0" w:space="0" w:color="auto"/>
                  </w:divBdr>
                  <w:divsChild>
                    <w:div w:id="19077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90313">
      <w:bodyDiv w:val="1"/>
      <w:marLeft w:val="0"/>
      <w:marRight w:val="0"/>
      <w:marTop w:val="0"/>
      <w:marBottom w:val="0"/>
      <w:divBdr>
        <w:top w:val="none" w:sz="0" w:space="0" w:color="auto"/>
        <w:left w:val="none" w:sz="0" w:space="0" w:color="auto"/>
        <w:bottom w:val="none" w:sz="0" w:space="0" w:color="auto"/>
        <w:right w:val="none" w:sz="0" w:space="0" w:color="auto"/>
      </w:divBdr>
      <w:divsChild>
        <w:div w:id="1828520487">
          <w:marLeft w:val="0"/>
          <w:marRight w:val="0"/>
          <w:marTop w:val="0"/>
          <w:marBottom w:val="0"/>
          <w:divBdr>
            <w:top w:val="none" w:sz="0" w:space="0" w:color="auto"/>
            <w:left w:val="none" w:sz="0" w:space="0" w:color="auto"/>
            <w:bottom w:val="none" w:sz="0" w:space="0" w:color="auto"/>
            <w:right w:val="none" w:sz="0" w:space="0" w:color="auto"/>
          </w:divBdr>
          <w:divsChild>
            <w:div w:id="1337726066">
              <w:marLeft w:val="0"/>
              <w:marRight w:val="0"/>
              <w:marTop w:val="0"/>
              <w:marBottom w:val="0"/>
              <w:divBdr>
                <w:top w:val="none" w:sz="0" w:space="0" w:color="auto"/>
                <w:left w:val="none" w:sz="0" w:space="0" w:color="auto"/>
                <w:bottom w:val="none" w:sz="0" w:space="0" w:color="auto"/>
                <w:right w:val="none" w:sz="0" w:space="0" w:color="auto"/>
              </w:divBdr>
              <w:divsChild>
                <w:div w:id="19218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4247">
      <w:bodyDiv w:val="1"/>
      <w:marLeft w:val="0"/>
      <w:marRight w:val="0"/>
      <w:marTop w:val="0"/>
      <w:marBottom w:val="0"/>
      <w:divBdr>
        <w:top w:val="none" w:sz="0" w:space="0" w:color="auto"/>
        <w:left w:val="none" w:sz="0" w:space="0" w:color="auto"/>
        <w:bottom w:val="none" w:sz="0" w:space="0" w:color="auto"/>
        <w:right w:val="none" w:sz="0" w:space="0" w:color="auto"/>
      </w:divBdr>
      <w:divsChild>
        <w:div w:id="155805781">
          <w:marLeft w:val="0"/>
          <w:marRight w:val="0"/>
          <w:marTop w:val="0"/>
          <w:marBottom w:val="0"/>
          <w:divBdr>
            <w:top w:val="none" w:sz="0" w:space="0" w:color="auto"/>
            <w:left w:val="none" w:sz="0" w:space="0" w:color="auto"/>
            <w:bottom w:val="none" w:sz="0" w:space="0" w:color="auto"/>
            <w:right w:val="none" w:sz="0" w:space="0" w:color="auto"/>
          </w:divBdr>
          <w:divsChild>
            <w:div w:id="2112043593">
              <w:marLeft w:val="0"/>
              <w:marRight w:val="0"/>
              <w:marTop w:val="0"/>
              <w:marBottom w:val="0"/>
              <w:divBdr>
                <w:top w:val="none" w:sz="0" w:space="0" w:color="auto"/>
                <w:left w:val="none" w:sz="0" w:space="0" w:color="auto"/>
                <w:bottom w:val="none" w:sz="0" w:space="0" w:color="auto"/>
                <w:right w:val="none" w:sz="0" w:space="0" w:color="auto"/>
              </w:divBdr>
              <w:divsChild>
                <w:div w:id="307563724">
                  <w:marLeft w:val="0"/>
                  <w:marRight w:val="0"/>
                  <w:marTop w:val="0"/>
                  <w:marBottom w:val="0"/>
                  <w:divBdr>
                    <w:top w:val="none" w:sz="0" w:space="0" w:color="auto"/>
                    <w:left w:val="none" w:sz="0" w:space="0" w:color="auto"/>
                    <w:bottom w:val="none" w:sz="0" w:space="0" w:color="auto"/>
                    <w:right w:val="none" w:sz="0" w:space="0" w:color="auto"/>
                  </w:divBdr>
                  <w:divsChild>
                    <w:div w:id="168751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468764">
      <w:bodyDiv w:val="1"/>
      <w:marLeft w:val="0"/>
      <w:marRight w:val="0"/>
      <w:marTop w:val="0"/>
      <w:marBottom w:val="0"/>
      <w:divBdr>
        <w:top w:val="none" w:sz="0" w:space="0" w:color="auto"/>
        <w:left w:val="none" w:sz="0" w:space="0" w:color="auto"/>
        <w:bottom w:val="none" w:sz="0" w:space="0" w:color="auto"/>
        <w:right w:val="none" w:sz="0" w:space="0" w:color="auto"/>
      </w:divBdr>
      <w:divsChild>
        <w:div w:id="1624922830">
          <w:marLeft w:val="0"/>
          <w:marRight w:val="0"/>
          <w:marTop w:val="0"/>
          <w:marBottom w:val="0"/>
          <w:divBdr>
            <w:top w:val="none" w:sz="0" w:space="0" w:color="auto"/>
            <w:left w:val="none" w:sz="0" w:space="0" w:color="auto"/>
            <w:bottom w:val="none" w:sz="0" w:space="0" w:color="auto"/>
            <w:right w:val="none" w:sz="0" w:space="0" w:color="auto"/>
          </w:divBdr>
          <w:divsChild>
            <w:div w:id="1108819027">
              <w:marLeft w:val="0"/>
              <w:marRight w:val="0"/>
              <w:marTop w:val="0"/>
              <w:marBottom w:val="0"/>
              <w:divBdr>
                <w:top w:val="none" w:sz="0" w:space="0" w:color="auto"/>
                <w:left w:val="none" w:sz="0" w:space="0" w:color="auto"/>
                <w:bottom w:val="none" w:sz="0" w:space="0" w:color="auto"/>
                <w:right w:val="none" w:sz="0" w:space="0" w:color="auto"/>
              </w:divBdr>
              <w:divsChild>
                <w:div w:id="104275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634340">
      <w:bodyDiv w:val="1"/>
      <w:marLeft w:val="0"/>
      <w:marRight w:val="0"/>
      <w:marTop w:val="0"/>
      <w:marBottom w:val="0"/>
      <w:divBdr>
        <w:top w:val="none" w:sz="0" w:space="0" w:color="auto"/>
        <w:left w:val="none" w:sz="0" w:space="0" w:color="auto"/>
        <w:bottom w:val="none" w:sz="0" w:space="0" w:color="auto"/>
        <w:right w:val="none" w:sz="0" w:space="0" w:color="auto"/>
      </w:divBdr>
      <w:divsChild>
        <w:div w:id="1983923072">
          <w:marLeft w:val="0"/>
          <w:marRight w:val="0"/>
          <w:marTop w:val="0"/>
          <w:marBottom w:val="0"/>
          <w:divBdr>
            <w:top w:val="none" w:sz="0" w:space="0" w:color="auto"/>
            <w:left w:val="none" w:sz="0" w:space="0" w:color="auto"/>
            <w:bottom w:val="none" w:sz="0" w:space="0" w:color="auto"/>
            <w:right w:val="none" w:sz="0" w:space="0" w:color="auto"/>
          </w:divBdr>
          <w:divsChild>
            <w:div w:id="1305350922">
              <w:marLeft w:val="0"/>
              <w:marRight w:val="0"/>
              <w:marTop w:val="0"/>
              <w:marBottom w:val="0"/>
              <w:divBdr>
                <w:top w:val="none" w:sz="0" w:space="0" w:color="auto"/>
                <w:left w:val="none" w:sz="0" w:space="0" w:color="auto"/>
                <w:bottom w:val="none" w:sz="0" w:space="0" w:color="auto"/>
                <w:right w:val="none" w:sz="0" w:space="0" w:color="auto"/>
              </w:divBdr>
              <w:divsChild>
                <w:div w:id="175239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41171">
      <w:bodyDiv w:val="1"/>
      <w:marLeft w:val="0"/>
      <w:marRight w:val="0"/>
      <w:marTop w:val="0"/>
      <w:marBottom w:val="0"/>
      <w:divBdr>
        <w:top w:val="none" w:sz="0" w:space="0" w:color="auto"/>
        <w:left w:val="none" w:sz="0" w:space="0" w:color="auto"/>
        <w:bottom w:val="none" w:sz="0" w:space="0" w:color="auto"/>
        <w:right w:val="none" w:sz="0" w:space="0" w:color="auto"/>
      </w:divBdr>
      <w:divsChild>
        <w:div w:id="810440241">
          <w:marLeft w:val="0"/>
          <w:marRight w:val="0"/>
          <w:marTop w:val="0"/>
          <w:marBottom w:val="0"/>
          <w:divBdr>
            <w:top w:val="none" w:sz="0" w:space="0" w:color="auto"/>
            <w:left w:val="none" w:sz="0" w:space="0" w:color="auto"/>
            <w:bottom w:val="none" w:sz="0" w:space="0" w:color="auto"/>
            <w:right w:val="none" w:sz="0" w:space="0" w:color="auto"/>
          </w:divBdr>
          <w:divsChild>
            <w:div w:id="1265501526">
              <w:marLeft w:val="0"/>
              <w:marRight w:val="0"/>
              <w:marTop w:val="0"/>
              <w:marBottom w:val="0"/>
              <w:divBdr>
                <w:top w:val="none" w:sz="0" w:space="0" w:color="auto"/>
                <w:left w:val="none" w:sz="0" w:space="0" w:color="auto"/>
                <w:bottom w:val="none" w:sz="0" w:space="0" w:color="auto"/>
                <w:right w:val="none" w:sz="0" w:space="0" w:color="auto"/>
              </w:divBdr>
              <w:divsChild>
                <w:div w:id="16576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557680">
      <w:bodyDiv w:val="1"/>
      <w:marLeft w:val="0"/>
      <w:marRight w:val="0"/>
      <w:marTop w:val="0"/>
      <w:marBottom w:val="0"/>
      <w:divBdr>
        <w:top w:val="none" w:sz="0" w:space="0" w:color="auto"/>
        <w:left w:val="none" w:sz="0" w:space="0" w:color="auto"/>
        <w:bottom w:val="none" w:sz="0" w:space="0" w:color="auto"/>
        <w:right w:val="none" w:sz="0" w:space="0" w:color="auto"/>
      </w:divBdr>
    </w:div>
    <w:div w:id="831217042">
      <w:bodyDiv w:val="1"/>
      <w:marLeft w:val="0"/>
      <w:marRight w:val="0"/>
      <w:marTop w:val="0"/>
      <w:marBottom w:val="0"/>
      <w:divBdr>
        <w:top w:val="none" w:sz="0" w:space="0" w:color="auto"/>
        <w:left w:val="none" w:sz="0" w:space="0" w:color="auto"/>
        <w:bottom w:val="none" w:sz="0" w:space="0" w:color="auto"/>
        <w:right w:val="none" w:sz="0" w:space="0" w:color="auto"/>
      </w:divBdr>
      <w:divsChild>
        <w:div w:id="1574002753">
          <w:marLeft w:val="0"/>
          <w:marRight w:val="0"/>
          <w:marTop w:val="0"/>
          <w:marBottom w:val="0"/>
          <w:divBdr>
            <w:top w:val="none" w:sz="0" w:space="0" w:color="auto"/>
            <w:left w:val="none" w:sz="0" w:space="0" w:color="auto"/>
            <w:bottom w:val="none" w:sz="0" w:space="0" w:color="auto"/>
            <w:right w:val="none" w:sz="0" w:space="0" w:color="auto"/>
          </w:divBdr>
          <w:divsChild>
            <w:div w:id="697319204">
              <w:marLeft w:val="0"/>
              <w:marRight w:val="0"/>
              <w:marTop w:val="0"/>
              <w:marBottom w:val="0"/>
              <w:divBdr>
                <w:top w:val="none" w:sz="0" w:space="0" w:color="auto"/>
                <w:left w:val="none" w:sz="0" w:space="0" w:color="auto"/>
                <w:bottom w:val="none" w:sz="0" w:space="0" w:color="auto"/>
                <w:right w:val="none" w:sz="0" w:space="0" w:color="auto"/>
              </w:divBdr>
              <w:divsChild>
                <w:div w:id="1798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558189">
      <w:bodyDiv w:val="1"/>
      <w:marLeft w:val="0"/>
      <w:marRight w:val="0"/>
      <w:marTop w:val="0"/>
      <w:marBottom w:val="0"/>
      <w:divBdr>
        <w:top w:val="none" w:sz="0" w:space="0" w:color="auto"/>
        <w:left w:val="none" w:sz="0" w:space="0" w:color="auto"/>
        <w:bottom w:val="none" w:sz="0" w:space="0" w:color="auto"/>
        <w:right w:val="none" w:sz="0" w:space="0" w:color="auto"/>
      </w:divBdr>
      <w:divsChild>
        <w:div w:id="111752524">
          <w:marLeft w:val="0"/>
          <w:marRight w:val="0"/>
          <w:marTop w:val="0"/>
          <w:marBottom w:val="0"/>
          <w:divBdr>
            <w:top w:val="none" w:sz="0" w:space="0" w:color="auto"/>
            <w:left w:val="none" w:sz="0" w:space="0" w:color="auto"/>
            <w:bottom w:val="none" w:sz="0" w:space="0" w:color="auto"/>
            <w:right w:val="none" w:sz="0" w:space="0" w:color="auto"/>
          </w:divBdr>
          <w:divsChild>
            <w:div w:id="464128551">
              <w:marLeft w:val="0"/>
              <w:marRight w:val="0"/>
              <w:marTop w:val="0"/>
              <w:marBottom w:val="0"/>
              <w:divBdr>
                <w:top w:val="none" w:sz="0" w:space="0" w:color="auto"/>
                <w:left w:val="none" w:sz="0" w:space="0" w:color="auto"/>
                <w:bottom w:val="none" w:sz="0" w:space="0" w:color="auto"/>
                <w:right w:val="none" w:sz="0" w:space="0" w:color="auto"/>
              </w:divBdr>
              <w:divsChild>
                <w:div w:id="2151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240872">
      <w:bodyDiv w:val="1"/>
      <w:marLeft w:val="0"/>
      <w:marRight w:val="0"/>
      <w:marTop w:val="0"/>
      <w:marBottom w:val="0"/>
      <w:divBdr>
        <w:top w:val="none" w:sz="0" w:space="0" w:color="auto"/>
        <w:left w:val="none" w:sz="0" w:space="0" w:color="auto"/>
        <w:bottom w:val="none" w:sz="0" w:space="0" w:color="auto"/>
        <w:right w:val="none" w:sz="0" w:space="0" w:color="auto"/>
      </w:divBdr>
      <w:divsChild>
        <w:div w:id="1406294449">
          <w:marLeft w:val="0"/>
          <w:marRight w:val="0"/>
          <w:marTop w:val="0"/>
          <w:marBottom w:val="0"/>
          <w:divBdr>
            <w:top w:val="single" w:sz="2" w:space="0" w:color="E3E3E3"/>
            <w:left w:val="single" w:sz="2" w:space="0" w:color="E3E3E3"/>
            <w:bottom w:val="single" w:sz="2" w:space="0" w:color="E3E3E3"/>
            <w:right w:val="single" w:sz="2" w:space="0" w:color="E3E3E3"/>
          </w:divBdr>
          <w:divsChild>
            <w:div w:id="2121148718">
              <w:marLeft w:val="0"/>
              <w:marRight w:val="0"/>
              <w:marTop w:val="0"/>
              <w:marBottom w:val="0"/>
              <w:divBdr>
                <w:top w:val="single" w:sz="2" w:space="0" w:color="E3E3E3"/>
                <w:left w:val="single" w:sz="2" w:space="0" w:color="E3E3E3"/>
                <w:bottom w:val="single" w:sz="2" w:space="0" w:color="E3E3E3"/>
                <w:right w:val="single" w:sz="2" w:space="0" w:color="E3E3E3"/>
              </w:divBdr>
              <w:divsChild>
                <w:div w:id="760177844">
                  <w:marLeft w:val="0"/>
                  <w:marRight w:val="0"/>
                  <w:marTop w:val="0"/>
                  <w:marBottom w:val="0"/>
                  <w:divBdr>
                    <w:top w:val="single" w:sz="2" w:space="0" w:color="E3E3E3"/>
                    <w:left w:val="single" w:sz="2" w:space="0" w:color="E3E3E3"/>
                    <w:bottom w:val="single" w:sz="2" w:space="0" w:color="E3E3E3"/>
                    <w:right w:val="single" w:sz="2" w:space="0" w:color="E3E3E3"/>
                  </w:divBdr>
                  <w:divsChild>
                    <w:div w:id="20312985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71247519">
          <w:marLeft w:val="0"/>
          <w:marRight w:val="0"/>
          <w:marTop w:val="0"/>
          <w:marBottom w:val="0"/>
          <w:divBdr>
            <w:top w:val="single" w:sz="2" w:space="0" w:color="E3E3E3"/>
            <w:left w:val="single" w:sz="2" w:space="0" w:color="E3E3E3"/>
            <w:bottom w:val="single" w:sz="2" w:space="0" w:color="E3E3E3"/>
            <w:right w:val="single" w:sz="2" w:space="0" w:color="E3E3E3"/>
          </w:divBdr>
          <w:divsChild>
            <w:div w:id="2204035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33849579">
      <w:bodyDiv w:val="1"/>
      <w:marLeft w:val="0"/>
      <w:marRight w:val="0"/>
      <w:marTop w:val="0"/>
      <w:marBottom w:val="0"/>
      <w:divBdr>
        <w:top w:val="none" w:sz="0" w:space="0" w:color="auto"/>
        <w:left w:val="none" w:sz="0" w:space="0" w:color="auto"/>
        <w:bottom w:val="none" w:sz="0" w:space="0" w:color="auto"/>
        <w:right w:val="none" w:sz="0" w:space="0" w:color="auto"/>
      </w:divBdr>
      <w:divsChild>
        <w:div w:id="1097823415">
          <w:marLeft w:val="0"/>
          <w:marRight w:val="0"/>
          <w:marTop w:val="0"/>
          <w:marBottom w:val="0"/>
          <w:divBdr>
            <w:top w:val="none" w:sz="0" w:space="0" w:color="auto"/>
            <w:left w:val="none" w:sz="0" w:space="0" w:color="auto"/>
            <w:bottom w:val="none" w:sz="0" w:space="0" w:color="auto"/>
            <w:right w:val="none" w:sz="0" w:space="0" w:color="auto"/>
          </w:divBdr>
          <w:divsChild>
            <w:div w:id="71893264">
              <w:marLeft w:val="0"/>
              <w:marRight w:val="0"/>
              <w:marTop w:val="0"/>
              <w:marBottom w:val="0"/>
              <w:divBdr>
                <w:top w:val="none" w:sz="0" w:space="0" w:color="auto"/>
                <w:left w:val="none" w:sz="0" w:space="0" w:color="auto"/>
                <w:bottom w:val="none" w:sz="0" w:space="0" w:color="auto"/>
                <w:right w:val="none" w:sz="0" w:space="0" w:color="auto"/>
              </w:divBdr>
              <w:divsChild>
                <w:div w:id="179366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559612">
      <w:bodyDiv w:val="1"/>
      <w:marLeft w:val="0"/>
      <w:marRight w:val="0"/>
      <w:marTop w:val="0"/>
      <w:marBottom w:val="0"/>
      <w:divBdr>
        <w:top w:val="none" w:sz="0" w:space="0" w:color="auto"/>
        <w:left w:val="none" w:sz="0" w:space="0" w:color="auto"/>
        <w:bottom w:val="none" w:sz="0" w:space="0" w:color="auto"/>
        <w:right w:val="none" w:sz="0" w:space="0" w:color="auto"/>
      </w:divBdr>
      <w:divsChild>
        <w:div w:id="1159493392">
          <w:marLeft w:val="0"/>
          <w:marRight w:val="0"/>
          <w:marTop w:val="0"/>
          <w:marBottom w:val="0"/>
          <w:divBdr>
            <w:top w:val="none" w:sz="0" w:space="0" w:color="auto"/>
            <w:left w:val="none" w:sz="0" w:space="0" w:color="auto"/>
            <w:bottom w:val="none" w:sz="0" w:space="0" w:color="auto"/>
            <w:right w:val="none" w:sz="0" w:space="0" w:color="auto"/>
          </w:divBdr>
          <w:divsChild>
            <w:div w:id="884683157">
              <w:marLeft w:val="0"/>
              <w:marRight w:val="0"/>
              <w:marTop w:val="0"/>
              <w:marBottom w:val="0"/>
              <w:divBdr>
                <w:top w:val="none" w:sz="0" w:space="0" w:color="auto"/>
                <w:left w:val="none" w:sz="0" w:space="0" w:color="auto"/>
                <w:bottom w:val="none" w:sz="0" w:space="0" w:color="auto"/>
                <w:right w:val="none" w:sz="0" w:space="0" w:color="auto"/>
              </w:divBdr>
              <w:divsChild>
                <w:div w:id="1831363349">
                  <w:marLeft w:val="0"/>
                  <w:marRight w:val="0"/>
                  <w:marTop w:val="0"/>
                  <w:marBottom w:val="0"/>
                  <w:divBdr>
                    <w:top w:val="none" w:sz="0" w:space="0" w:color="auto"/>
                    <w:left w:val="none" w:sz="0" w:space="0" w:color="auto"/>
                    <w:bottom w:val="none" w:sz="0" w:space="0" w:color="auto"/>
                    <w:right w:val="none" w:sz="0" w:space="0" w:color="auto"/>
                  </w:divBdr>
                  <w:divsChild>
                    <w:div w:id="19430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724499">
      <w:bodyDiv w:val="1"/>
      <w:marLeft w:val="0"/>
      <w:marRight w:val="0"/>
      <w:marTop w:val="0"/>
      <w:marBottom w:val="0"/>
      <w:divBdr>
        <w:top w:val="none" w:sz="0" w:space="0" w:color="auto"/>
        <w:left w:val="none" w:sz="0" w:space="0" w:color="auto"/>
        <w:bottom w:val="none" w:sz="0" w:space="0" w:color="auto"/>
        <w:right w:val="none" w:sz="0" w:space="0" w:color="auto"/>
      </w:divBdr>
      <w:divsChild>
        <w:div w:id="652415546">
          <w:marLeft w:val="0"/>
          <w:marRight w:val="0"/>
          <w:marTop w:val="0"/>
          <w:marBottom w:val="0"/>
          <w:divBdr>
            <w:top w:val="none" w:sz="0" w:space="0" w:color="auto"/>
            <w:left w:val="none" w:sz="0" w:space="0" w:color="auto"/>
            <w:bottom w:val="none" w:sz="0" w:space="0" w:color="auto"/>
            <w:right w:val="none" w:sz="0" w:space="0" w:color="auto"/>
          </w:divBdr>
          <w:divsChild>
            <w:div w:id="934939660">
              <w:marLeft w:val="0"/>
              <w:marRight w:val="0"/>
              <w:marTop w:val="0"/>
              <w:marBottom w:val="0"/>
              <w:divBdr>
                <w:top w:val="none" w:sz="0" w:space="0" w:color="auto"/>
                <w:left w:val="none" w:sz="0" w:space="0" w:color="auto"/>
                <w:bottom w:val="none" w:sz="0" w:space="0" w:color="auto"/>
                <w:right w:val="none" w:sz="0" w:space="0" w:color="auto"/>
              </w:divBdr>
              <w:divsChild>
                <w:div w:id="1271350442">
                  <w:marLeft w:val="0"/>
                  <w:marRight w:val="0"/>
                  <w:marTop w:val="0"/>
                  <w:marBottom w:val="0"/>
                  <w:divBdr>
                    <w:top w:val="none" w:sz="0" w:space="0" w:color="auto"/>
                    <w:left w:val="none" w:sz="0" w:space="0" w:color="auto"/>
                    <w:bottom w:val="none" w:sz="0" w:space="0" w:color="auto"/>
                    <w:right w:val="none" w:sz="0" w:space="0" w:color="auto"/>
                  </w:divBdr>
                  <w:divsChild>
                    <w:div w:id="180010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288050">
      <w:bodyDiv w:val="1"/>
      <w:marLeft w:val="0"/>
      <w:marRight w:val="0"/>
      <w:marTop w:val="0"/>
      <w:marBottom w:val="0"/>
      <w:divBdr>
        <w:top w:val="none" w:sz="0" w:space="0" w:color="auto"/>
        <w:left w:val="none" w:sz="0" w:space="0" w:color="auto"/>
        <w:bottom w:val="none" w:sz="0" w:space="0" w:color="auto"/>
        <w:right w:val="none" w:sz="0" w:space="0" w:color="auto"/>
      </w:divBdr>
    </w:div>
    <w:div w:id="1421754276">
      <w:bodyDiv w:val="1"/>
      <w:marLeft w:val="0"/>
      <w:marRight w:val="0"/>
      <w:marTop w:val="0"/>
      <w:marBottom w:val="0"/>
      <w:divBdr>
        <w:top w:val="none" w:sz="0" w:space="0" w:color="auto"/>
        <w:left w:val="none" w:sz="0" w:space="0" w:color="auto"/>
        <w:bottom w:val="none" w:sz="0" w:space="0" w:color="auto"/>
        <w:right w:val="none" w:sz="0" w:space="0" w:color="auto"/>
      </w:divBdr>
      <w:divsChild>
        <w:div w:id="335113486">
          <w:marLeft w:val="0"/>
          <w:marRight w:val="0"/>
          <w:marTop w:val="0"/>
          <w:marBottom w:val="0"/>
          <w:divBdr>
            <w:top w:val="none" w:sz="0" w:space="0" w:color="auto"/>
            <w:left w:val="none" w:sz="0" w:space="0" w:color="auto"/>
            <w:bottom w:val="none" w:sz="0" w:space="0" w:color="auto"/>
            <w:right w:val="none" w:sz="0" w:space="0" w:color="auto"/>
          </w:divBdr>
          <w:divsChild>
            <w:div w:id="1929920747">
              <w:marLeft w:val="0"/>
              <w:marRight w:val="0"/>
              <w:marTop w:val="0"/>
              <w:marBottom w:val="0"/>
              <w:divBdr>
                <w:top w:val="none" w:sz="0" w:space="0" w:color="auto"/>
                <w:left w:val="none" w:sz="0" w:space="0" w:color="auto"/>
                <w:bottom w:val="none" w:sz="0" w:space="0" w:color="auto"/>
                <w:right w:val="none" w:sz="0" w:space="0" w:color="auto"/>
              </w:divBdr>
              <w:divsChild>
                <w:div w:id="1542936518">
                  <w:marLeft w:val="0"/>
                  <w:marRight w:val="0"/>
                  <w:marTop w:val="0"/>
                  <w:marBottom w:val="0"/>
                  <w:divBdr>
                    <w:top w:val="none" w:sz="0" w:space="0" w:color="auto"/>
                    <w:left w:val="none" w:sz="0" w:space="0" w:color="auto"/>
                    <w:bottom w:val="none" w:sz="0" w:space="0" w:color="auto"/>
                    <w:right w:val="none" w:sz="0" w:space="0" w:color="auto"/>
                  </w:divBdr>
                  <w:divsChild>
                    <w:div w:id="80727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554883">
      <w:bodyDiv w:val="1"/>
      <w:marLeft w:val="0"/>
      <w:marRight w:val="0"/>
      <w:marTop w:val="0"/>
      <w:marBottom w:val="0"/>
      <w:divBdr>
        <w:top w:val="none" w:sz="0" w:space="0" w:color="auto"/>
        <w:left w:val="none" w:sz="0" w:space="0" w:color="auto"/>
        <w:bottom w:val="none" w:sz="0" w:space="0" w:color="auto"/>
        <w:right w:val="none" w:sz="0" w:space="0" w:color="auto"/>
      </w:divBdr>
      <w:divsChild>
        <w:div w:id="129984188">
          <w:marLeft w:val="0"/>
          <w:marRight w:val="0"/>
          <w:marTop w:val="0"/>
          <w:marBottom w:val="0"/>
          <w:divBdr>
            <w:top w:val="none" w:sz="0" w:space="0" w:color="auto"/>
            <w:left w:val="none" w:sz="0" w:space="0" w:color="auto"/>
            <w:bottom w:val="none" w:sz="0" w:space="0" w:color="auto"/>
            <w:right w:val="none" w:sz="0" w:space="0" w:color="auto"/>
          </w:divBdr>
          <w:divsChild>
            <w:div w:id="1392730416">
              <w:marLeft w:val="0"/>
              <w:marRight w:val="0"/>
              <w:marTop w:val="0"/>
              <w:marBottom w:val="0"/>
              <w:divBdr>
                <w:top w:val="none" w:sz="0" w:space="0" w:color="auto"/>
                <w:left w:val="none" w:sz="0" w:space="0" w:color="auto"/>
                <w:bottom w:val="none" w:sz="0" w:space="0" w:color="auto"/>
                <w:right w:val="none" w:sz="0" w:space="0" w:color="auto"/>
              </w:divBdr>
              <w:divsChild>
                <w:div w:id="17590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84699">
      <w:bodyDiv w:val="1"/>
      <w:marLeft w:val="0"/>
      <w:marRight w:val="0"/>
      <w:marTop w:val="0"/>
      <w:marBottom w:val="0"/>
      <w:divBdr>
        <w:top w:val="none" w:sz="0" w:space="0" w:color="auto"/>
        <w:left w:val="none" w:sz="0" w:space="0" w:color="auto"/>
        <w:bottom w:val="none" w:sz="0" w:space="0" w:color="auto"/>
        <w:right w:val="none" w:sz="0" w:space="0" w:color="auto"/>
      </w:divBdr>
      <w:divsChild>
        <w:div w:id="316500538">
          <w:marLeft w:val="0"/>
          <w:marRight w:val="0"/>
          <w:marTop w:val="0"/>
          <w:marBottom w:val="0"/>
          <w:divBdr>
            <w:top w:val="none" w:sz="0" w:space="0" w:color="auto"/>
            <w:left w:val="none" w:sz="0" w:space="0" w:color="auto"/>
            <w:bottom w:val="none" w:sz="0" w:space="0" w:color="auto"/>
            <w:right w:val="none" w:sz="0" w:space="0" w:color="auto"/>
          </w:divBdr>
          <w:divsChild>
            <w:div w:id="303438630">
              <w:marLeft w:val="0"/>
              <w:marRight w:val="0"/>
              <w:marTop w:val="0"/>
              <w:marBottom w:val="0"/>
              <w:divBdr>
                <w:top w:val="none" w:sz="0" w:space="0" w:color="auto"/>
                <w:left w:val="none" w:sz="0" w:space="0" w:color="auto"/>
                <w:bottom w:val="none" w:sz="0" w:space="0" w:color="auto"/>
                <w:right w:val="none" w:sz="0" w:space="0" w:color="auto"/>
              </w:divBdr>
              <w:divsChild>
                <w:div w:id="15435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360356">
      <w:bodyDiv w:val="1"/>
      <w:marLeft w:val="0"/>
      <w:marRight w:val="0"/>
      <w:marTop w:val="0"/>
      <w:marBottom w:val="0"/>
      <w:divBdr>
        <w:top w:val="none" w:sz="0" w:space="0" w:color="auto"/>
        <w:left w:val="none" w:sz="0" w:space="0" w:color="auto"/>
        <w:bottom w:val="none" w:sz="0" w:space="0" w:color="auto"/>
        <w:right w:val="none" w:sz="0" w:space="0" w:color="auto"/>
      </w:divBdr>
      <w:divsChild>
        <w:div w:id="2086418658">
          <w:marLeft w:val="0"/>
          <w:marRight w:val="0"/>
          <w:marTop w:val="0"/>
          <w:marBottom w:val="0"/>
          <w:divBdr>
            <w:top w:val="none" w:sz="0" w:space="0" w:color="auto"/>
            <w:left w:val="none" w:sz="0" w:space="0" w:color="auto"/>
            <w:bottom w:val="none" w:sz="0" w:space="0" w:color="auto"/>
            <w:right w:val="none" w:sz="0" w:space="0" w:color="auto"/>
          </w:divBdr>
          <w:divsChild>
            <w:div w:id="1237131303">
              <w:marLeft w:val="0"/>
              <w:marRight w:val="0"/>
              <w:marTop w:val="0"/>
              <w:marBottom w:val="0"/>
              <w:divBdr>
                <w:top w:val="none" w:sz="0" w:space="0" w:color="auto"/>
                <w:left w:val="none" w:sz="0" w:space="0" w:color="auto"/>
                <w:bottom w:val="none" w:sz="0" w:space="0" w:color="auto"/>
                <w:right w:val="none" w:sz="0" w:space="0" w:color="auto"/>
              </w:divBdr>
              <w:divsChild>
                <w:div w:id="94261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513191">
      <w:bodyDiv w:val="1"/>
      <w:marLeft w:val="0"/>
      <w:marRight w:val="0"/>
      <w:marTop w:val="0"/>
      <w:marBottom w:val="0"/>
      <w:divBdr>
        <w:top w:val="none" w:sz="0" w:space="0" w:color="auto"/>
        <w:left w:val="none" w:sz="0" w:space="0" w:color="auto"/>
        <w:bottom w:val="none" w:sz="0" w:space="0" w:color="auto"/>
        <w:right w:val="none" w:sz="0" w:space="0" w:color="auto"/>
      </w:divBdr>
      <w:divsChild>
        <w:div w:id="1598440398">
          <w:marLeft w:val="0"/>
          <w:marRight w:val="0"/>
          <w:marTop w:val="0"/>
          <w:marBottom w:val="0"/>
          <w:divBdr>
            <w:top w:val="none" w:sz="0" w:space="0" w:color="auto"/>
            <w:left w:val="none" w:sz="0" w:space="0" w:color="auto"/>
            <w:bottom w:val="none" w:sz="0" w:space="0" w:color="auto"/>
            <w:right w:val="none" w:sz="0" w:space="0" w:color="auto"/>
          </w:divBdr>
          <w:divsChild>
            <w:div w:id="1209802066">
              <w:marLeft w:val="0"/>
              <w:marRight w:val="0"/>
              <w:marTop w:val="0"/>
              <w:marBottom w:val="0"/>
              <w:divBdr>
                <w:top w:val="none" w:sz="0" w:space="0" w:color="auto"/>
                <w:left w:val="none" w:sz="0" w:space="0" w:color="auto"/>
                <w:bottom w:val="none" w:sz="0" w:space="0" w:color="auto"/>
                <w:right w:val="none" w:sz="0" w:space="0" w:color="auto"/>
              </w:divBdr>
              <w:divsChild>
                <w:div w:id="19634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86506">
      <w:bodyDiv w:val="1"/>
      <w:marLeft w:val="0"/>
      <w:marRight w:val="0"/>
      <w:marTop w:val="0"/>
      <w:marBottom w:val="0"/>
      <w:divBdr>
        <w:top w:val="none" w:sz="0" w:space="0" w:color="auto"/>
        <w:left w:val="none" w:sz="0" w:space="0" w:color="auto"/>
        <w:bottom w:val="none" w:sz="0" w:space="0" w:color="auto"/>
        <w:right w:val="none" w:sz="0" w:space="0" w:color="auto"/>
      </w:divBdr>
    </w:div>
    <w:div w:id="1659920467">
      <w:bodyDiv w:val="1"/>
      <w:marLeft w:val="0"/>
      <w:marRight w:val="0"/>
      <w:marTop w:val="0"/>
      <w:marBottom w:val="0"/>
      <w:divBdr>
        <w:top w:val="none" w:sz="0" w:space="0" w:color="auto"/>
        <w:left w:val="none" w:sz="0" w:space="0" w:color="auto"/>
        <w:bottom w:val="none" w:sz="0" w:space="0" w:color="auto"/>
        <w:right w:val="none" w:sz="0" w:space="0" w:color="auto"/>
      </w:divBdr>
      <w:divsChild>
        <w:div w:id="30691553">
          <w:marLeft w:val="0"/>
          <w:marRight w:val="0"/>
          <w:marTop w:val="0"/>
          <w:marBottom w:val="0"/>
          <w:divBdr>
            <w:top w:val="none" w:sz="0" w:space="0" w:color="auto"/>
            <w:left w:val="none" w:sz="0" w:space="0" w:color="auto"/>
            <w:bottom w:val="none" w:sz="0" w:space="0" w:color="auto"/>
            <w:right w:val="none" w:sz="0" w:space="0" w:color="auto"/>
          </w:divBdr>
          <w:divsChild>
            <w:div w:id="270355151">
              <w:marLeft w:val="0"/>
              <w:marRight w:val="0"/>
              <w:marTop w:val="0"/>
              <w:marBottom w:val="0"/>
              <w:divBdr>
                <w:top w:val="none" w:sz="0" w:space="0" w:color="auto"/>
                <w:left w:val="none" w:sz="0" w:space="0" w:color="auto"/>
                <w:bottom w:val="none" w:sz="0" w:space="0" w:color="auto"/>
                <w:right w:val="none" w:sz="0" w:space="0" w:color="auto"/>
              </w:divBdr>
              <w:divsChild>
                <w:div w:id="998771032">
                  <w:marLeft w:val="0"/>
                  <w:marRight w:val="0"/>
                  <w:marTop w:val="0"/>
                  <w:marBottom w:val="0"/>
                  <w:divBdr>
                    <w:top w:val="none" w:sz="0" w:space="0" w:color="auto"/>
                    <w:left w:val="none" w:sz="0" w:space="0" w:color="auto"/>
                    <w:bottom w:val="none" w:sz="0" w:space="0" w:color="auto"/>
                    <w:right w:val="none" w:sz="0" w:space="0" w:color="auto"/>
                  </w:divBdr>
                  <w:divsChild>
                    <w:div w:id="70857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18044">
      <w:bodyDiv w:val="1"/>
      <w:marLeft w:val="0"/>
      <w:marRight w:val="0"/>
      <w:marTop w:val="0"/>
      <w:marBottom w:val="0"/>
      <w:divBdr>
        <w:top w:val="none" w:sz="0" w:space="0" w:color="auto"/>
        <w:left w:val="none" w:sz="0" w:space="0" w:color="auto"/>
        <w:bottom w:val="none" w:sz="0" w:space="0" w:color="auto"/>
        <w:right w:val="none" w:sz="0" w:space="0" w:color="auto"/>
      </w:divBdr>
      <w:divsChild>
        <w:div w:id="1501580396">
          <w:marLeft w:val="0"/>
          <w:marRight w:val="0"/>
          <w:marTop w:val="0"/>
          <w:marBottom w:val="0"/>
          <w:divBdr>
            <w:top w:val="none" w:sz="0" w:space="0" w:color="auto"/>
            <w:left w:val="none" w:sz="0" w:space="0" w:color="auto"/>
            <w:bottom w:val="none" w:sz="0" w:space="0" w:color="auto"/>
            <w:right w:val="none" w:sz="0" w:space="0" w:color="auto"/>
          </w:divBdr>
          <w:divsChild>
            <w:div w:id="130024460">
              <w:marLeft w:val="0"/>
              <w:marRight w:val="0"/>
              <w:marTop w:val="0"/>
              <w:marBottom w:val="0"/>
              <w:divBdr>
                <w:top w:val="none" w:sz="0" w:space="0" w:color="auto"/>
                <w:left w:val="none" w:sz="0" w:space="0" w:color="auto"/>
                <w:bottom w:val="none" w:sz="0" w:space="0" w:color="auto"/>
                <w:right w:val="none" w:sz="0" w:space="0" w:color="auto"/>
              </w:divBdr>
              <w:divsChild>
                <w:div w:id="96936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3084">
      <w:bodyDiv w:val="1"/>
      <w:marLeft w:val="0"/>
      <w:marRight w:val="0"/>
      <w:marTop w:val="0"/>
      <w:marBottom w:val="0"/>
      <w:divBdr>
        <w:top w:val="none" w:sz="0" w:space="0" w:color="auto"/>
        <w:left w:val="none" w:sz="0" w:space="0" w:color="auto"/>
        <w:bottom w:val="none" w:sz="0" w:space="0" w:color="auto"/>
        <w:right w:val="none" w:sz="0" w:space="0" w:color="auto"/>
      </w:divBdr>
      <w:divsChild>
        <w:div w:id="2023777526">
          <w:marLeft w:val="0"/>
          <w:marRight w:val="0"/>
          <w:marTop w:val="0"/>
          <w:marBottom w:val="0"/>
          <w:divBdr>
            <w:top w:val="none" w:sz="0" w:space="0" w:color="auto"/>
            <w:left w:val="none" w:sz="0" w:space="0" w:color="auto"/>
            <w:bottom w:val="none" w:sz="0" w:space="0" w:color="auto"/>
            <w:right w:val="none" w:sz="0" w:space="0" w:color="auto"/>
          </w:divBdr>
          <w:divsChild>
            <w:div w:id="606085028">
              <w:marLeft w:val="0"/>
              <w:marRight w:val="0"/>
              <w:marTop w:val="0"/>
              <w:marBottom w:val="0"/>
              <w:divBdr>
                <w:top w:val="none" w:sz="0" w:space="0" w:color="auto"/>
                <w:left w:val="none" w:sz="0" w:space="0" w:color="auto"/>
                <w:bottom w:val="none" w:sz="0" w:space="0" w:color="auto"/>
                <w:right w:val="none" w:sz="0" w:space="0" w:color="auto"/>
              </w:divBdr>
              <w:divsChild>
                <w:div w:id="3666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135083">
      <w:bodyDiv w:val="1"/>
      <w:marLeft w:val="0"/>
      <w:marRight w:val="0"/>
      <w:marTop w:val="0"/>
      <w:marBottom w:val="0"/>
      <w:divBdr>
        <w:top w:val="none" w:sz="0" w:space="0" w:color="auto"/>
        <w:left w:val="none" w:sz="0" w:space="0" w:color="auto"/>
        <w:bottom w:val="none" w:sz="0" w:space="0" w:color="auto"/>
        <w:right w:val="none" w:sz="0" w:space="0" w:color="auto"/>
      </w:divBdr>
      <w:divsChild>
        <w:div w:id="99186009">
          <w:marLeft w:val="0"/>
          <w:marRight w:val="0"/>
          <w:marTop w:val="0"/>
          <w:marBottom w:val="0"/>
          <w:divBdr>
            <w:top w:val="none" w:sz="0" w:space="0" w:color="auto"/>
            <w:left w:val="none" w:sz="0" w:space="0" w:color="auto"/>
            <w:bottom w:val="none" w:sz="0" w:space="0" w:color="auto"/>
            <w:right w:val="none" w:sz="0" w:space="0" w:color="auto"/>
          </w:divBdr>
          <w:divsChild>
            <w:div w:id="472259286">
              <w:marLeft w:val="0"/>
              <w:marRight w:val="0"/>
              <w:marTop w:val="0"/>
              <w:marBottom w:val="0"/>
              <w:divBdr>
                <w:top w:val="none" w:sz="0" w:space="0" w:color="auto"/>
                <w:left w:val="none" w:sz="0" w:space="0" w:color="auto"/>
                <w:bottom w:val="none" w:sz="0" w:space="0" w:color="auto"/>
                <w:right w:val="none" w:sz="0" w:space="0" w:color="auto"/>
              </w:divBdr>
              <w:divsChild>
                <w:div w:id="82038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621415">
      <w:bodyDiv w:val="1"/>
      <w:marLeft w:val="0"/>
      <w:marRight w:val="0"/>
      <w:marTop w:val="0"/>
      <w:marBottom w:val="0"/>
      <w:divBdr>
        <w:top w:val="none" w:sz="0" w:space="0" w:color="auto"/>
        <w:left w:val="none" w:sz="0" w:space="0" w:color="auto"/>
        <w:bottom w:val="none" w:sz="0" w:space="0" w:color="auto"/>
        <w:right w:val="none" w:sz="0" w:space="0" w:color="auto"/>
      </w:divBdr>
      <w:divsChild>
        <w:div w:id="1525435143">
          <w:marLeft w:val="0"/>
          <w:marRight w:val="0"/>
          <w:marTop w:val="0"/>
          <w:marBottom w:val="0"/>
          <w:divBdr>
            <w:top w:val="none" w:sz="0" w:space="0" w:color="auto"/>
            <w:left w:val="none" w:sz="0" w:space="0" w:color="auto"/>
            <w:bottom w:val="none" w:sz="0" w:space="0" w:color="auto"/>
            <w:right w:val="none" w:sz="0" w:space="0" w:color="auto"/>
          </w:divBdr>
          <w:divsChild>
            <w:div w:id="1615820624">
              <w:marLeft w:val="0"/>
              <w:marRight w:val="0"/>
              <w:marTop w:val="0"/>
              <w:marBottom w:val="0"/>
              <w:divBdr>
                <w:top w:val="none" w:sz="0" w:space="0" w:color="auto"/>
                <w:left w:val="none" w:sz="0" w:space="0" w:color="auto"/>
                <w:bottom w:val="none" w:sz="0" w:space="0" w:color="auto"/>
                <w:right w:val="none" w:sz="0" w:space="0" w:color="auto"/>
              </w:divBdr>
              <w:divsChild>
                <w:div w:id="29186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373024">
      <w:bodyDiv w:val="1"/>
      <w:marLeft w:val="0"/>
      <w:marRight w:val="0"/>
      <w:marTop w:val="0"/>
      <w:marBottom w:val="0"/>
      <w:divBdr>
        <w:top w:val="none" w:sz="0" w:space="0" w:color="auto"/>
        <w:left w:val="none" w:sz="0" w:space="0" w:color="auto"/>
        <w:bottom w:val="none" w:sz="0" w:space="0" w:color="auto"/>
        <w:right w:val="none" w:sz="0" w:space="0" w:color="auto"/>
      </w:divBdr>
      <w:divsChild>
        <w:div w:id="1929456596">
          <w:marLeft w:val="0"/>
          <w:marRight w:val="0"/>
          <w:marTop w:val="0"/>
          <w:marBottom w:val="0"/>
          <w:divBdr>
            <w:top w:val="none" w:sz="0" w:space="0" w:color="auto"/>
            <w:left w:val="none" w:sz="0" w:space="0" w:color="auto"/>
            <w:bottom w:val="none" w:sz="0" w:space="0" w:color="auto"/>
            <w:right w:val="none" w:sz="0" w:space="0" w:color="auto"/>
          </w:divBdr>
          <w:divsChild>
            <w:div w:id="841968727">
              <w:marLeft w:val="0"/>
              <w:marRight w:val="0"/>
              <w:marTop w:val="0"/>
              <w:marBottom w:val="0"/>
              <w:divBdr>
                <w:top w:val="none" w:sz="0" w:space="0" w:color="auto"/>
                <w:left w:val="none" w:sz="0" w:space="0" w:color="auto"/>
                <w:bottom w:val="none" w:sz="0" w:space="0" w:color="auto"/>
                <w:right w:val="none" w:sz="0" w:space="0" w:color="auto"/>
              </w:divBdr>
              <w:divsChild>
                <w:div w:id="843594190">
                  <w:marLeft w:val="0"/>
                  <w:marRight w:val="0"/>
                  <w:marTop w:val="0"/>
                  <w:marBottom w:val="0"/>
                  <w:divBdr>
                    <w:top w:val="none" w:sz="0" w:space="0" w:color="auto"/>
                    <w:left w:val="none" w:sz="0" w:space="0" w:color="auto"/>
                    <w:bottom w:val="none" w:sz="0" w:space="0" w:color="auto"/>
                    <w:right w:val="none" w:sz="0" w:space="0" w:color="auto"/>
                  </w:divBdr>
                  <w:divsChild>
                    <w:div w:id="159280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547344">
      <w:bodyDiv w:val="1"/>
      <w:marLeft w:val="0"/>
      <w:marRight w:val="0"/>
      <w:marTop w:val="0"/>
      <w:marBottom w:val="0"/>
      <w:divBdr>
        <w:top w:val="none" w:sz="0" w:space="0" w:color="auto"/>
        <w:left w:val="none" w:sz="0" w:space="0" w:color="auto"/>
        <w:bottom w:val="none" w:sz="0" w:space="0" w:color="auto"/>
        <w:right w:val="none" w:sz="0" w:space="0" w:color="auto"/>
      </w:divBdr>
      <w:divsChild>
        <w:div w:id="1507398994">
          <w:marLeft w:val="0"/>
          <w:marRight w:val="0"/>
          <w:marTop w:val="0"/>
          <w:marBottom w:val="0"/>
          <w:divBdr>
            <w:top w:val="none" w:sz="0" w:space="0" w:color="auto"/>
            <w:left w:val="none" w:sz="0" w:space="0" w:color="auto"/>
            <w:bottom w:val="none" w:sz="0" w:space="0" w:color="auto"/>
            <w:right w:val="none" w:sz="0" w:space="0" w:color="auto"/>
          </w:divBdr>
          <w:divsChild>
            <w:div w:id="2114670867">
              <w:marLeft w:val="0"/>
              <w:marRight w:val="0"/>
              <w:marTop w:val="0"/>
              <w:marBottom w:val="0"/>
              <w:divBdr>
                <w:top w:val="none" w:sz="0" w:space="0" w:color="auto"/>
                <w:left w:val="none" w:sz="0" w:space="0" w:color="auto"/>
                <w:bottom w:val="none" w:sz="0" w:space="0" w:color="auto"/>
                <w:right w:val="none" w:sz="0" w:space="0" w:color="auto"/>
              </w:divBdr>
              <w:divsChild>
                <w:div w:id="9629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489291">
      <w:bodyDiv w:val="1"/>
      <w:marLeft w:val="0"/>
      <w:marRight w:val="0"/>
      <w:marTop w:val="0"/>
      <w:marBottom w:val="0"/>
      <w:divBdr>
        <w:top w:val="none" w:sz="0" w:space="0" w:color="auto"/>
        <w:left w:val="none" w:sz="0" w:space="0" w:color="auto"/>
        <w:bottom w:val="none" w:sz="0" w:space="0" w:color="auto"/>
        <w:right w:val="none" w:sz="0" w:space="0" w:color="auto"/>
      </w:divBdr>
      <w:divsChild>
        <w:div w:id="861628123">
          <w:marLeft w:val="0"/>
          <w:marRight w:val="0"/>
          <w:marTop w:val="0"/>
          <w:marBottom w:val="0"/>
          <w:divBdr>
            <w:top w:val="none" w:sz="0" w:space="0" w:color="auto"/>
            <w:left w:val="none" w:sz="0" w:space="0" w:color="auto"/>
            <w:bottom w:val="none" w:sz="0" w:space="0" w:color="auto"/>
            <w:right w:val="none" w:sz="0" w:space="0" w:color="auto"/>
          </w:divBdr>
          <w:divsChild>
            <w:div w:id="1519729946">
              <w:marLeft w:val="0"/>
              <w:marRight w:val="0"/>
              <w:marTop w:val="0"/>
              <w:marBottom w:val="0"/>
              <w:divBdr>
                <w:top w:val="none" w:sz="0" w:space="0" w:color="auto"/>
                <w:left w:val="none" w:sz="0" w:space="0" w:color="auto"/>
                <w:bottom w:val="none" w:sz="0" w:space="0" w:color="auto"/>
                <w:right w:val="none" w:sz="0" w:space="0" w:color="auto"/>
              </w:divBdr>
              <w:divsChild>
                <w:div w:id="346299720">
                  <w:marLeft w:val="0"/>
                  <w:marRight w:val="0"/>
                  <w:marTop w:val="0"/>
                  <w:marBottom w:val="0"/>
                  <w:divBdr>
                    <w:top w:val="none" w:sz="0" w:space="0" w:color="auto"/>
                    <w:left w:val="none" w:sz="0" w:space="0" w:color="auto"/>
                    <w:bottom w:val="none" w:sz="0" w:space="0" w:color="auto"/>
                    <w:right w:val="none" w:sz="0" w:space="0" w:color="auto"/>
                  </w:divBdr>
                  <w:divsChild>
                    <w:div w:id="59560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403296">
      <w:bodyDiv w:val="1"/>
      <w:marLeft w:val="0"/>
      <w:marRight w:val="0"/>
      <w:marTop w:val="0"/>
      <w:marBottom w:val="0"/>
      <w:divBdr>
        <w:top w:val="none" w:sz="0" w:space="0" w:color="auto"/>
        <w:left w:val="none" w:sz="0" w:space="0" w:color="auto"/>
        <w:bottom w:val="none" w:sz="0" w:space="0" w:color="auto"/>
        <w:right w:val="none" w:sz="0" w:space="0" w:color="auto"/>
      </w:divBdr>
      <w:divsChild>
        <w:div w:id="781847482">
          <w:marLeft w:val="0"/>
          <w:marRight w:val="0"/>
          <w:marTop w:val="0"/>
          <w:marBottom w:val="0"/>
          <w:divBdr>
            <w:top w:val="none" w:sz="0" w:space="0" w:color="auto"/>
            <w:left w:val="none" w:sz="0" w:space="0" w:color="auto"/>
            <w:bottom w:val="none" w:sz="0" w:space="0" w:color="auto"/>
            <w:right w:val="none" w:sz="0" w:space="0" w:color="auto"/>
          </w:divBdr>
          <w:divsChild>
            <w:div w:id="252586982">
              <w:marLeft w:val="0"/>
              <w:marRight w:val="0"/>
              <w:marTop w:val="0"/>
              <w:marBottom w:val="0"/>
              <w:divBdr>
                <w:top w:val="none" w:sz="0" w:space="0" w:color="auto"/>
                <w:left w:val="none" w:sz="0" w:space="0" w:color="auto"/>
                <w:bottom w:val="none" w:sz="0" w:space="0" w:color="auto"/>
                <w:right w:val="none" w:sz="0" w:space="0" w:color="auto"/>
              </w:divBdr>
              <w:divsChild>
                <w:div w:id="1611274882">
                  <w:marLeft w:val="0"/>
                  <w:marRight w:val="0"/>
                  <w:marTop w:val="0"/>
                  <w:marBottom w:val="0"/>
                  <w:divBdr>
                    <w:top w:val="none" w:sz="0" w:space="0" w:color="auto"/>
                    <w:left w:val="none" w:sz="0" w:space="0" w:color="auto"/>
                    <w:bottom w:val="none" w:sz="0" w:space="0" w:color="auto"/>
                    <w:right w:val="none" w:sz="0" w:space="0" w:color="auto"/>
                  </w:divBdr>
                  <w:divsChild>
                    <w:div w:id="53242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05793">
      <w:bodyDiv w:val="1"/>
      <w:marLeft w:val="0"/>
      <w:marRight w:val="0"/>
      <w:marTop w:val="0"/>
      <w:marBottom w:val="0"/>
      <w:divBdr>
        <w:top w:val="none" w:sz="0" w:space="0" w:color="auto"/>
        <w:left w:val="none" w:sz="0" w:space="0" w:color="auto"/>
        <w:bottom w:val="none" w:sz="0" w:space="0" w:color="auto"/>
        <w:right w:val="none" w:sz="0" w:space="0" w:color="auto"/>
      </w:divBdr>
      <w:divsChild>
        <w:div w:id="1506895876">
          <w:marLeft w:val="0"/>
          <w:marRight w:val="0"/>
          <w:marTop w:val="0"/>
          <w:marBottom w:val="0"/>
          <w:divBdr>
            <w:top w:val="none" w:sz="0" w:space="0" w:color="auto"/>
            <w:left w:val="none" w:sz="0" w:space="0" w:color="auto"/>
            <w:bottom w:val="none" w:sz="0" w:space="0" w:color="auto"/>
            <w:right w:val="none" w:sz="0" w:space="0" w:color="auto"/>
          </w:divBdr>
          <w:divsChild>
            <w:div w:id="550116373">
              <w:marLeft w:val="0"/>
              <w:marRight w:val="0"/>
              <w:marTop w:val="0"/>
              <w:marBottom w:val="0"/>
              <w:divBdr>
                <w:top w:val="none" w:sz="0" w:space="0" w:color="auto"/>
                <w:left w:val="none" w:sz="0" w:space="0" w:color="auto"/>
                <w:bottom w:val="none" w:sz="0" w:space="0" w:color="auto"/>
                <w:right w:val="none" w:sz="0" w:space="0" w:color="auto"/>
              </w:divBdr>
              <w:divsChild>
                <w:div w:id="80990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ectures">
  <a:themeElements>
    <a:clrScheme name="Story">
      <a:dk1>
        <a:sysClr val="windowText" lastClr="000000"/>
      </a:dk1>
      <a:lt1>
        <a:sysClr val="window" lastClr="FFFFFF"/>
      </a:lt1>
      <a:dk2>
        <a:srgbClr val="212121"/>
      </a:dk2>
      <a:lt2>
        <a:srgbClr val="CDD4D7"/>
      </a:lt2>
      <a:accent1>
        <a:srgbClr val="1D86CD"/>
      </a:accent1>
      <a:accent2>
        <a:srgbClr val="732E9A"/>
      </a:accent2>
      <a:accent3>
        <a:srgbClr val="B50B1B"/>
      </a:accent3>
      <a:accent4>
        <a:srgbClr val="E8950E"/>
      </a:accent4>
      <a:accent5>
        <a:srgbClr val="55992B"/>
      </a:accent5>
      <a:accent6>
        <a:srgbClr val="2C9C89"/>
      </a:accent6>
      <a:hlink>
        <a:srgbClr val="EC4D4D"/>
      </a:hlink>
      <a:folHlink>
        <a:srgbClr val="F8CE8A"/>
      </a:folHlink>
    </a:clrScheme>
    <a:fontScheme name="Summer">
      <a:majorFont>
        <a:latin typeface="Century Gothic"/>
        <a:ea typeface=""/>
        <a:cs typeface=""/>
        <a:font script="Jpan" typeface="ヒラギノ丸ゴ Pro W4"/>
        <a:font script="Hans" typeface="宋体"/>
        <a:font script="Hant" typeface="新細明體"/>
      </a:majorFont>
      <a:minorFont>
        <a:latin typeface="Century Gothic"/>
        <a:ea typeface=""/>
        <a:cs typeface=""/>
        <a:font script="Jpan" typeface="ヒラギノ丸ゴ Pro W4"/>
        <a:font script="Hans" typeface="宋体"/>
        <a:font script="Hant" typeface="新細明體"/>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ctures" id="{D0033CF4-05C5-7B41-92EA-D39215649472}" vid="{A0F4BAF2-CA87-C246-9088-68B7ED4357C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3A80-6EF5-8D4E-8A6C-65CDD74F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41</Pages>
  <Words>22538</Words>
  <Characters>128469</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Peters</dc:creator>
  <cp:keywords/>
  <dc:description/>
  <cp:lastModifiedBy>Frederik Saltre</cp:lastModifiedBy>
  <cp:revision>9</cp:revision>
  <dcterms:created xsi:type="dcterms:W3CDTF">2024-09-16T05:17:00Z</dcterms:created>
  <dcterms:modified xsi:type="dcterms:W3CDTF">2024-11-26T23:21:00Z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#a80000,12,arial</vt:lpwstr>
  </property>
  <property fmtid="{D5CDD505-2E9C-101B-9397-08002B2CF9AE}" pid="4" name="ClassificationContentMarkingHeaderText">
    <vt:lpwstr>UNOFFICIAL</vt:lpwstr>
  </property>
  <property fmtid="{D5CDD505-2E9C-101B-9397-08002B2CF9AE}" pid="5" name="MSIP_Label_ecf00fa0-74e1-4757-91bb-dfa2825f8d15_Enabled">
    <vt:lpwstr>true</vt:lpwstr>
  </property>
  <property fmtid="{D5CDD505-2E9C-101B-9397-08002B2CF9AE}" pid="6" name="MSIP_Label_ecf00fa0-74e1-4757-91bb-dfa2825f8d15_SetDate">
    <vt:lpwstr>2022-12-03T03:36:47Z</vt:lpwstr>
  </property>
  <property fmtid="{D5CDD505-2E9C-101B-9397-08002B2CF9AE}" pid="7" name="MSIP_Label_ecf00fa0-74e1-4757-91bb-dfa2825f8d15_Method">
    <vt:lpwstr>Privileged</vt:lpwstr>
  </property>
  <property fmtid="{D5CDD505-2E9C-101B-9397-08002B2CF9AE}" pid="8" name="MSIP_Label_ecf00fa0-74e1-4757-91bb-dfa2825f8d15_Name">
    <vt:lpwstr>-Unofficial</vt:lpwstr>
  </property>
  <property fmtid="{D5CDD505-2E9C-101B-9397-08002B2CF9AE}" pid="9" name="MSIP_Label_ecf00fa0-74e1-4757-91bb-dfa2825f8d15_SiteId">
    <vt:lpwstr>bda528f7-fca9-432f-bc98-bd7e90d40906</vt:lpwstr>
  </property>
  <property fmtid="{D5CDD505-2E9C-101B-9397-08002B2CF9AE}" pid="10" name="MSIP_Label_ecf00fa0-74e1-4757-91bb-dfa2825f8d15_ActionId">
    <vt:lpwstr>e0271041-4512-4bb5-ac60-dc939a1a2204</vt:lpwstr>
  </property>
  <property fmtid="{D5CDD505-2E9C-101B-9397-08002B2CF9AE}" pid="11" name="MSIP_Label_ecf00fa0-74e1-4757-91bb-dfa2825f8d15_ContentBits">
    <vt:lpwstr>1</vt:lpwstr>
  </property>
</Properties>
</file>